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8E15C" w14:textId="098EE496" w:rsidR="00757F96" w:rsidRPr="00DF2EFD" w:rsidRDefault="004225C6">
      <w:pPr>
        <w:rPr>
          <w:rFonts w:ascii="Arial" w:hAnsi="Arial" w:cs="Arial"/>
          <w:sz w:val="24"/>
          <w:szCs w:val="24"/>
        </w:rPr>
      </w:pPr>
      <w:r w:rsidRPr="00DF2EFD">
        <w:rPr>
          <w:rFonts w:ascii="Arial" w:hAnsi="Arial" w:cs="Arial"/>
          <w:noProof/>
          <w:sz w:val="24"/>
          <w:szCs w:val="24"/>
        </w:rPr>
        <w:drawing>
          <wp:anchor distT="0" distB="0" distL="114300" distR="114300" simplePos="0" relativeHeight="251658240" behindDoc="1" locked="0" layoutInCell="1" allowOverlap="1" wp14:anchorId="5022BE7D" wp14:editId="57C27183">
            <wp:simplePos x="0" y="0"/>
            <wp:positionH relativeFrom="column">
              <wp:posOffset>4222750</wp:posOffset>
            </wp:positionH>
            <wp:positionV relativeFrom="margin">
              <wp:posOffset>-215900</wp:posOffset>
            </wp:positionV>
            <wp:extent cx="1276350" cy="87630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276350" cy="876300"/>
                    </a:xfrm>
                    <a:prstGeom prst="rect">
                      <a:avLst/>
                    </a:prstGeom>
                  </pic:spPr>
                </pic:pic>
              </a:graphicData>
            </a:graphic>
            <wp14:sizeRelH relativeFrom="margin">
              <wp14:pctWidth>0</wp14:pctWidth>
            </wp14:sizeRelH>
            <wp14:sizeRelV relativeFrom="margin">
              <wp14:pctHeight>0</wp14:pctHeight>
            </wp14:sizeRelV>
          </wp:anchor>
        </w:drawing>
      </w:r>
      <w:r w:rsidRPr="00DF2EFD">
        <w:rPr>
          <w:rFonts w:ascii="Arial" w:hAnsi="Arial" w:cs="Arial"/>
          <w:sz w:val="24"/>
          <w:szCs w:val="24"/>
        </w:rPr>
        <w:t>Course: Business Management</w:t>
      </w:r>
    </w:p>
    <w:p w14:paraId="5AA3D9CD" w14:textId="6A99F3BB" w:rsidR="004225C6" w:rsidRPr="00DF2EFD" w:rsidRDefault="004225C6">
      <w:pPr>
        <w:rPr>
          <w:rFonts w:ascii="Arial" w:hAnsi="Arial" w:cs="Arial"/>
          <w:sz w:val="24"/>
          <w:szCs w:val="24"/>
        </w:rPr>
      </w:pPr>
      <w:r w:rsidRPr="00DF2EFD">
        <w:rPr>
          <w:rFonts w:ascii="Arial" w:hAnsi="Arial" w:cs="Arial"/>
          <w:sz w:val="24"/>
          <w:szCs w:val="24"/>
        </w:rPr>
        <w:t>Module Name: Marketing Fundamentals (LCBB4004)</w:t>
      </w:r>
      <w:r w:rsidRPr="00DF2EFD">
        <w:rPr>
          <w:rFonts w:ascii="Arial" w:hAnsi="Arial" w:cs="Arial"/>
          <w:noProof/>
          <w:sz w:val="24"/>
          <w:szCs w:val="24"/>
        </w:rPr>
        <w:t xml:space="preserve"> </w:t>
      </w:r>
    </w:p>
    <w:p w14:paraId="063C3704" w14:textId="25676CA1" w:rsidR="004225C6" w:rsidRPr="00DF2EFD" w:rsidRDefault="004225C6">
      <w:pPr>
        <w:rPr>
          <w:rFonts w:ascii="Arial" w:hAnsi="Arial" w:cs="Arial"/>
          <w:sz w:val="24"/>
          <w:szCs w:val="24"/>
        </w:rPr>
      </w:pPr>
      <w:r w:rsidRPr="00DF2EFD">
        <w:rPr>
          <w:rFonts w:ascii="Arial" w:hAnsi="Arial" w:cs="Arial"/>
          <w:sz w:val="24"/>
          <w:szCs w:val="24"/>
        </w:rPr>
        <w:t xml:space="preserve">Name of Lecturer: Tushara Balendan </w:t>
      </w:r>
    </w:p>
    <w:p w14:paraId="419C0694" w14:textId="19B522A7" w:rsidR="004225C6" w:rsidRPr="00DF2EFD" w:rsidRDefault="004225C6">
      <w:pPr>
        <w:rPr>
          <w:rFonts w:ascii="Arial" w:hAnsi="Arial" w:cs="Arial"/>
          <w:sz w:val="24"/>
          <w:szCs w:val="24"/>
        </w:rPr>
      </w:pPr>
      <w:r w:rsidRPr="00DF2EFD">
        <w:rPr>
          <w:rFonts w:ascii="Arial" w:hAnsi="Arial" w:cs="Arial"/>
          <w:sz w:val="24"/>
          <w:szCs w:val="24"/>
        </w:rPr>
        <w:t>Blog Title: Deliveroo</w:t>
      </w:r>
    </w:p>
    <w:p w14:paraId="57BD6C3C" w14:textId="77777777" w:rsidR="004225C6" w:rsidRPr="00DF2EFD" w:rsidRDefault="004225C6">
      <w:pPr>
        <w:rPr>
          <w:rFonts w:ascii="Arial" w:hAnsi="Arial" w:cs="Arial"/>
          <w:sz w:val="24"/>
          <w:szCs w:val="24"/>
        </w:rPr>
      </w:pPr>
    </w:p>
    <w:p w14:paraId="01C196E4" w14:textId="097D289B" w:rsidR="004225C6" w:rsidRPr="00DF2EFD" w:rsidRDefault="004225C6">
      <w:pPr>
        <w:rPr>
          <w:rFonts w:ascii="Arial" w:hAnsi="Arial" w:cs="Arial"/>
          <w:sz w:val="24"/>
          <w:szCs w:val="24"/>
        </w:rPr>
      </w:pPr>
      <w:r w:rsidRPr="00DF2EFD">
        <w:rPr>
          <w:rFonts w:ascii="Arial" w:hAnsi="Arial" w:cs="Arial"/>
          <w:sz w:val="24"/>
          <w:szCs w:val="24"/>
        </w:rPr>
        <w:t>Name: Iulia Ramona Florescu</w:t>
      </w:r>
    </w:p>
    <w:p w14:paraId="7EFBA8A3" w14:textId="7A0E6615" w:rsidR="004225C6" w:rsidRPr="00DF2EFD" w:rsidRDefault="004225C6">
      <w:pPr>
        <w:rPr>
          <w:rFonts w:ascii="Arial" w:hAnsi="Arial" w:cs="Arial"/>
          <w:sz w:val="24"/>
          <w:szCs w:val="24"/>
        </w:rPr>
      </w:pPr>
      <w:r w:rsidRPr="00DF2EFD">
        <w:rPr>
          <w:rFonts w:ascii="Arial" w:hAnsi="Arial" w:cs="Arial"/>
          <w:sz w:val="24"/>
          <w:szCs w:val="24"/>
        </w:rPr>
        <w:t>Id Number: 2233853</w:t>
      </w:r>
    </w:p>
    <w:p w14:paraId="23D0B666" w14:textId="77777777" w:rsidR="009F3512" w:rsidRDefault="009F3512"/>
    <w:p w14:paraId="205D069E" w14:textId="441DC9DE" w:rsidR="009F3512" w:rsidRDefault="009F3512">
      <w:r>
        <w:rPr>
          <w:noProof/>
        </w:rPr>
        <w:drawing>
          <wp:inline distT="0" distB="0" distL="0" distR="0" wp14:anchorId="45D6128E" wp14:editId="4092A14F">
            <wp:extent cx="2981325" cy="1755775"/>
            <wp:effectExtent l="0" t="0" r="0" b="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1325" cy="1755775"/>
                    </a:xfrm>
                    <a:prstGeom prst="rect">
                      <a:avLst/>
                    </a:prstGeom>
                    <a:noFill/>
                  </pic:spPr>
                </pic:pic>
              </a:graphicData>
            </a:graphic>
          </wp:inline>
        </w:drawing>
      </w:r>
      <w:r>
        <w:br w:type="page"/>
      </w:r>
    </w:p>
    <w:p w14:paraId="6EB55231" w14:textId="77777777" w:rsidR="009F3512" w:rsidRDefault="009F3512"/>
    <w:p w14:paraId="208E12ED" w14:textId="54D42038" w:rsidR="00C61727" w:rsidRPr="00D2429B" w:rsidRDefault="00C61727" w:rsidP="003B5810">
      <w:pPr>
        <w:pStyle w:val="Heading1"/>
        <w:numPr>
          <w:ilvl w:val="0"/>
          <w:numId w:val="1"/>
        </w:numPr>
        <w:spacing w:line="360" w:lineRule="auto"/>
        <w:rPr>
          <w:rFonts w:ascii="Arial" w:hAnsi="Arial" w:cs="Arial"/>
          <w:sz w:val="24"/>
          <w:szCs w:val="24"/>
        </w:rPr>
      </w:pPr>
      <w:bookmarkStart w:id="0" w:name="_Toc131102921"/>
      <w:r w:rsidRPr="00D2429B">
        <w:rPr>
          <w:rFonts w:ascii="Arial" w:hAnsi="Arial" w:cs="Arial"/>
          <w:sz w:val="24"/>
          <w:szCs w:val="24"/>
        </w:rPr>
        <w:t>Introduction</w:t>
      </w:r>
      <w:bookmarkEnd w:id="0"/>
    </w:p>
    <w:p w14:paraId="0578CB78" w14:textId="466208DE" w:rsidR="00C61727" w:rsidRPr="00D2429B"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 xml:space="preserve">With obsolete mass marketing, market segmentation has become the saviour for leading organisations to choose their target customers and retain them in the long run. Market segmentation has also helped the brands in staying in competition in the contemporary business world. Here, the significance of market segmentation, targeting and positioning strategy for a company in the organisational context of Deliveroo, a UK based online food delivery company. The marketing strategy which has been prevalent in the food delivery organisation will also be deciphered in this blog. The 7Ps of the marketing mix will be used as a marketing tool in delineating the </w:t>
      </w:r>
      <w:r w:rsidR="00D02156" w:rsidRPr="00D2429B">
        <w:rPr>
          <w:rFonts w:ascii="Arial" w:eastAsia="Times New Roman" w:hAnsi="Arial" w:cs="Arial"/>
          <w:color w:val="000000"/>
          <w:sz w:val="24"/>
          <w:szCs w:val="24"/>
          <w:lang w:eastAsia="en-GB"/>
        </w:rPr>
        <w:t>prevalent</w:t>
      </w:r>
      <w:r w:rsidRPr="00D2429B">
        <w:rPr>
          <w:rFonts w:ascii="Arial" w:eastAsia="Times New Roman" w:hAnsi="Arial" w:cs="Arial"/>
          <w:color w:val="000000"/>
          <w:sz w:val="24"/>
          <w:szCs w:val="24"/>
          <w:lang w:eastAsia="en-GB"/>
        </w:rPr>
        <w:t xml:space="preserve"> strategies in the company. </w:t>
      </w:r>
    </w:p>
    <w:p w14:paraId="1B1E1CAE" w14:textId="77777777" w:rsidR="00075C18" w:rsidRPr="00D2429B" w:rsidRDefault="00075C18" w:rsidP="00C61727">
      <w:pPr>
        <w:spacing w:after="0" w:line="360" w:lineRule="auto"/>
        <w:jc w:val="both"/>
        <w:rPr>
          <w:rFonts w:ascii="Arial" w:eastAsia="Times New Roman" w:hAnsi="Arial" w:cs="Arial"/>
          <w:sz w:val="24"/>
          <w:szCs w:val="24"/>
          <w:lang w:eastAsia="en-GB"/>
        </w:rPr>
      </w:pPr>
    </w:p>
    <w:p w14:paraId="7089A9DB" w14:textId="5C0AAB4D" w:rsidR="00C61727" w:rsidRPr="00D2429B" w:rsidRDefault="00C61727" w:rsidP="00323224">
      <w:pPr>
        <w:pStyle w:val="ListParagraph"/>
        <w:numPr>
          <w:ilvl w:val="0"/>
          <w:numId w:val="1"/>
        </w:numPr>
        <w:spacing w:line="360" w:lineRule="auto"/>
        <w:rPr>
          <w:rFonts w:ascii="Arial" w:eastAsia="Times New Roman" w:hAnsi="Arial" w:cs="Arial"/>
          <w:b/>
          <w:bCs/>
          <w:color w:val="000000"/>
          <w:kern w:val="36"/>
          <w:sz w:val="24"/>
          <w:szCs w:val="24"/>
          <w:lang w:eastAsia="en-GB"/>
        </w:rPr>
      </w:pPr>
      <w:bookmarkStart w:id="1" w:name="_Toc131102922"/>
      <w:r w:rsidRPr="00D2429B">
        <w:rPr>
          <w:rFonts w:ascii="Arial" w:eastAsia="Times New Roman" w:hAnsi="Arial" w:cs="Arial"/>
          <w:b/>
          <w:bCs/>
          <w:color w:val="000000"/>
          <w:kern w:val="36"/>
          <w:sz w:val="24"/>
          <w:szCs w:val="24"/>
          <w:lang w:eastAsia="en-GB"/>
        </w:rPr>
        <w:t xml:space="preserve">The segmentation, targeting and positioning strategies </w:t>
      </w:r>
      <w:bookmarkEnd w:id="1"/>
    </w:p>
    <w:p w14:paraId="23F6DEE2" w14:textId="72E1D146" w:rsidR="00CF7B14" w:rsidRPr="00323224" w:rsidRDefault="00C61727" w:rsidP="00DF2EFD">
      <w:pPr>
        <w:spacing w:after="0" w:line="360" w:lineRule="auto"/>
        <w:jc w:val="both"/>
        <w:rPr>
          <w:rFonts w:ascii="Arial" w:eastAsia="Times New Roman" w:hAnsi="Arial" w:cs="Arial"/>
          <w:b/>
          <w:bCs/>
          <w:i/>
          <w:iCs/>
          <w:color w:val="000000"/>
          <w:sz w:val="24"/>
          <w:szCs w:val="24"/>
          <w:lang w:eastAsia="en-GB"/>
        </w:rPr>
      </w:pPr>
      <w:r w:rsidRPr="00D2429B">
        <w:rPr>
          <w:rFonts w:ascii="Arial" w:eastAsia="Times New Roman" w:hAnsi="Arial" w:cs="Arial"/>
          <w:b/>
          <w:bCs/>
          <w:i/>
          <w:iCs/>
          <w:color w:val="000000"/>
          <w:sz w:val="24"/>
          <w:szCs w:val="24"/>
          <w:lang w:eastAsia="en-GB"/>
        </w:rPr>
        <w:t>Market segmentation </w:t>
      </w:r>
    </w:p>
    <w:p w14:paraId="5C9B896A"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Market segmentation helps in approaching the specific customers who suit the products and services of a particular brand. Deliveroo majorly uses geographic segmentation to cater its food delivery services to a particular area. In terms of this segmentation, the company specifically uses urban segmentation for targeting the population who are living in the urban areas of the country (Deliveroo (2023). More specifically, the densely populated areas are targeted by Deliveroo. </w:t>
      </w:r>
    </w:p>
    <w:p w14:paraId="55F39DD2" w14:textId="5911EDE6" w:rsidR="00C61727" w:rsidRPr="00D2429B"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 xml:space="preserve">The second type of market segmentation which has been applied by the UK-based brand is </w:t>
      </w:r>
      <w:r w:rsidRPr="00D2429B">
        <w:rPr>
          <w:rFonts w:ascii="Arial" w:eastAsia="Times New Roman" w:hAnsi="Arial" w:cs="Arial"/>
          <w:b/>
          <w:bCs/>
          <w:i/>
          <w:iCs/>
          <w:color w:val="000000"/>
          <w:sz w:val="24"/>
          <w:szCs w:val="24"/>
          <w:lang w:eastAsia="en-GB"/>
        </w:rPr>
        <w:t>demographic segmentation.</w:t>
      </w:r>
      <w:r w:rsidRPr="00D2429B">
        <w:rPr>
          <w:rFonts w:ascii="Arial" w:eastAsia="Times New Roman" w:hAnsi="Arial" w:cs="Arial"/>
          <w:color w:val="000000"/>
          <w:sz w:val="24"/>
          <w:szCs w:val="24"/>
          <w:lang w:eastAsia="en-GB"/>
        </w:rPr>
        <w:t xml:space="preserve"> Based on the ages, professions and lifestyles of the population Deliveroo has segmented the market (Gajanova </w:t>
      </w:r>
      <w:r w:rsidRPr="00D2429B">
        <w:rPr>
          <w:rFonts w:ascii="Arial" w:eastAsia="Times New Roman" w:hAnsi="Arial" w:cs="Arial"/>
          <w:i/>
          <w:iCs/>
          <w:color w:val="000000"/>
          <w:sz w:val="24"/>
          <w:szCs w:val="24"/>
          <w:lang w:eastAsia="en-GB"/>
        </w:rPr>
        <w:t>et al</w:t>
      </w:r>
      <w:r w:rsidRPr="00D2429B">
        <w:rPr>
          <w:rFonts w:ascii="Arial" w:eastAsia="Times New Roman" w:hAnsi="Arial" w:cs="Arial"/>
          <w:color w:val="000000"/>
          <w:sz w:val="24"/>
          <w:szCs w:val="24"/>
          <w:lang w:eastAsia="en-GB"/>
        </w:rPr>
        <w:t>., 2019).</w:t>
      </w:r>
    </w:p>
    <w:p w14:paraId="12D5DFD3" w14:textId="16FBF6FA" w:rsidR="00075C18" w:rsidRPr="00D2429B"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 xml:space="preserve">The dedicated and user-friendly app of Deliveroo also divides the target customers in terms of psychographic segmentation (Ahuja </w:t>
      </w:r>
      <w:r w:rsidRPr="00D2429B">
        <w:rPr>
          <w:rFonts w:ascii="Arial" w:eastAsia="Times New Roman" w:hAnsi="Arial" w:cs="Arial"/>
          <w:i/>
          <w:iCs/>
          <w:color w:val="000000"/>
          <w:sz w:val="24"/>
          <w:szCs w:val="24"/>
          <w:lang w:eastAsia="en-GB"/>
        </w:rPr>
        <w:t>et al</w:t>
      </w:r>
      <w:r w:rsidRPr="00D2429B">
        <w:rPr>
          <w:rFonts w:ascii="Arial" w:eastAsia="Times New Roman" w:hAnsi="Arial" w:cs="Arial"/>
          <w:color w:val="000000"/>
          <w:sz w:val="24"/>
          <w:szCs w:val="24"/>
          <w:lang w:eastAsia="en-GB"/>
        </w:rPr>
        <w:t xml:space="preserve">., 2021). The algorithms which have been used by apps for the purpose of tracking these customer trends also worked for brands. The company uses the past orders of the customers in the barn and uses the data to segment the market in an individualistic manner. This segmentation has helped in segmenting the market as per the preferences of the restaurants by the customers, psychographic and behavioural segmentation has thus helped in the process of presenting the favourite </w:t>
      </w:r>
      <w:r w:rsidR="00D669CE" w:rsidRPr="00D2429B">
        <w:rPr>
          <w:rFonts w:ascii="Arial" w:eastAsia="Times New Roman" w:hAnsi="Arial" w:cs="Arial"/>
          <w:color w:val="000000"/>
          <w:sz w:val="24"/>
          <w:szCs w:val="24"/>
          <w:lang w:eastAsia="en-GB"/>
        </w:rPr>
        <w:t>restaurants</w:t>
      </w:r>
      <w:r w:rsidRPr="00D2429B">
        <w:rPr>
          <w:rFonts w:ascii="Arial" w:eastAsia="Times New Roman" w:hAnsi="Arial" w:cs="Arial"/>
          <w:color w:val="000000"/>
          <w:sz w:val="24"/>
          <w:szCs w:val="24"/>
          <w:lang w:eastAsia="en-GB"/>
        </w:rPr>
        <w:t xml:space="preserve"> and the food items to the customers. This </w:t>
      </w:r>
      <w:r w:rsidRPr="00D2429B">
        <w:rPr>
          <w:rFonts w:ascii="Arial" w:eastAsia="Times New Roman" w:hAnsi="Arial" w:cs="Arial"/>
          <w:color w:val="000000"/>
          <w:sz w:val="24"/>
          <w:szCs w:val="24"/>
          <w:lang w:eastAsia="en-GB"/>
        </w:rPr>
        <w:lastRenderedPageBreak/>
        <w:t>technique has helped the customers of Deliveroo to use the app for being delivered with their favourite food items from their chosen restaurants or hotels.</w:t>
      </w:r>
    </w:p>
    <w:p w14:paraId="7DFA53DB" w14:textId="7A069CC4" w:rsidR="00C61727"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 xml:space="preserve"> </w:t>
      </w:r>
      <w:r w:rsidRPr="00D2429B">
        <w:rPr>
          <w:rFonts w:ascii="Arial" w:eastAsia="Times New Roman" w:hAnsi="Arial" w:cs="Arial"/>
          <w:b/>
          <w:bCs/>
          <w:i/>
          <w:iCs/>
          <w:color w:val="000000"/>
          <w:sz w:val="24"/>
          <w:szCs w:val="24"/>
          <w:lang w:eastAsia="en-GB"/>
        </w:rPr>
        <w:t>Behavioural segmentation</w:t>
      </w:r>
      <w:r w:rsidRPr="00D2429B">
        <w:rPr>
          <w:rFonts w:ascii="Arial" w:eastAsia="Times New Roman" w:hAnsi="Arial" w:cs="Arial"/>
          <w:color w:val="000000"/>
          <w:sz w:val="24"/>
          <w:szCs w:val="24"/>
          <w:lang w:eastAsia="en-GB"/>
        </w:rPr>
        <w:t xml:space="preserve"> possesses the potential to completely transform the shopping experience of the customers and enhance the customer's confidence and loyalty to the brand (Christy </w:t>
      </w:r>
      <w:r w:rsidRPr="00D2429B">
        <w:rPr>
          <w:rFonts w:ascii="Arial" w:eastAsia="Times New Roman" w:hAnsi="Arial" w:cs="Arial"/>
          <w:i/>
          <w:iCs/>
          <w:color w:val="000000"/>
          <w:sz w:val="24"/>
          <w:szCs w:val="24"/>
          <w:lang w:eastAsia="en-GB"/>
        </w:rPr>
        <w:t>et al</w:t>
      </w:r>
      <w:r w:rsidRPr="00D2429B">
        <w:rPr>
          <w:rFonts w:ascii="Arial" w:eastAsia="Times New Roman" w:hAnsi="Arial" w:cs="Arial"/>
          <w:color w:val="000000"/>
          <w:sz w:val="24"/>
          <w:szCs w:val="24"/>
          <w:lang w:eastAsia="en-GB"/>
        </w:rPr>
        <w:t>., 2021). Deliveroo has observed this trend with the emergence of shorter breaks and the food tricks gradually losing their lustre. In order to cash in on this lacklustre status of the food trucks and the other meal options, Delivero</w:t>
      </w:r>
      <w:r w:rsidR="00C53204">
        <w:rPr>
          <w:rFonts w:ascii="Arial" w:eastAsia="Times New Roman" w:hAnsi="Arial" w:cs="Arial"/>
          <w:color w:val="000000"/>
          <w:sz w:val="24"/>
          <w:szCs w:val="24"/>
          <w:lang w:eastAsia="en-GB"/>
        </w:rPr>
        <w:t>o</w:t>
      </w:r>
      <w:r w:rsidRPr="00D2429B">
        <w:rPr>
          <w:rFonts w:ascii="Arial" w:eastAsia="Times New Roman" w:hAnsi="Arial" w:cs="Arial"/>
          <w:color w:val="000000"/>
          <w:sz w:val="24"/>
          <w:szCs w:val="24"/>
          <w:lang w:eastAsia="en-GB"/>
        </w:rPr>
        <w:t xml:space="preserve"> has taken the right move to attract food lovers and enthusiasts in an efficient manner. </w:t>
      </w:r>
    </w:p>
    <w:p w14:paraId="1E99F6A4" w14:textId="77777777" w:rsidR="00C53204" w:rsidRPr="00D2429B" w:rsidRDefault="00C53204" w:rsidP="00C61727">
      <w:pPr>
        <w:spacing w:after="0" w:line="360" w:lineRule="auto"/>
        <w:jc w:val="both"/>
        <w:rPr>
          <w:rFonts w:ascii="Arial" w:eastAsia="Times New Roman" w:hAnsi="Arial" w:cs="Arial"/>
          <w:color w:val="000000"/>
          <w:sz w:val="24"/>
          <w:szCs w:val="24"/>
          <w:lang w:eastAsia="en-GB"/>
        </w:rPr>
      </w:pPr>
    </w:p>
    <w:p w14:paraId="076FFF35" w14:textId="77777777" w:rsidR="00C61727" w:rsidRDefault="00C61727" w:rsidP="00C53204">
      <w:pPr>
        <w:spacing w:after="0" w:line="360" w:lineRule="auto"/>
        <w:jc w:val="both"/>
        <w:rPr>
          <w:rFonts w:ascii="Arial" w:eastAsia="Times New Roman" w:hAnsi="Arial" w:cs="Arial"/>
          <w:b/>
          <w:bCs/>
          <w:i/>
          <w:iCs/>
          <w:color w:val="000000"/>
          <w:sz w:val="24"/>
          <w:szCs w:val="24"/>
          <w:lang w:eastAsia="en-GB"/>
        </w:rPr>
      </w:pPr>
      <w:r w:rsidRPr="00D2429B">
        <w:rPr>
          <w:rFonts w:ascii="Arial" w:eastAsia="Times New Roman" w:hAnsi="Arial" w:cs="Arial"/>
          <w:b/>
          <w:bCs/>
          <w:i/>
          <w:iCs/>
          <w:color w:val="000000"/>
          <w:sz w:val="24"/>
          <w:szCs w:val="24"/>
          <w:lang w:eastAsia="en-GB"/>
        </w:rPr>
        <w:t>Targeting </w:t>
      </w:r>
    </w:p>
    <w:p w14:paraId="64D3F046" w14:textId="77777777" w:rsidR="00C53204" w:rsidRPr="00D2429B" w:rsidRDefault="00C53204" w:rsidP="00C53204">
      <w:pPr>
        <w:spacing w:after="0" w:line="360" w:lineRule="auto"/>
        <w:jc w:val="both"/>
        <w:rPr>
          <w:rFonts w:ascii="Arial" w:eastAsia="Times New Roman" w:hAnsi="Arial" w:cs="Arial"/>
          <w:sz w:val="24"/>
          <w:szCs w:val="24"/>
          <w:lang w:eastAsia="en-GB"/>
        </w:rPr>
      </w:pPr>
    </w:p>
    <w:p w14:paraId="6E9E5776"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 xml:space="preserve">Targeting is another marketing strategy which helps an organisation in choosing customers based on pre-set criteria (Pålsson </w:t>
      </w:r>
      <w:r w:rsidRPr="00D2429B">
        <w:rPr>
          <w:rFonts w:ascii="Arial" w:eastAsia="Times New Roman" w:hAnsi="Arial" w:cs="Arial"/>
          <w:i/>
          <w:iCs/>
          <w:color w:val="000000"/>
          <w:sz w:val="24"/>
          <w:szCs w:val="24"/>
          <w:lang w:eastAsia="en-GB"/>
        </w:rPr>
        <w:t>et al</w:t>
      </w:r>
      <w:r w:rsidRPr="00D2429B">
        <w:rPr>
          <w:rFonts w:ascii="Arial" w:eastAsia="Times New Roman" w:hAnsi="Arial" w:cs="Arial"/>
          <w:color w:val="000000"/>
          <w:sz w:val="24"/>
          <w:szCs w:val="24"/>
          <w:lang w:eastAsia="en-GB"/>
        </w:rPr>
        <w:t xml:space="preserve">., 2020). Deliveroo has a stringent and very distinct market targeting strategy to keep the customers and enhance the lifetime value of its food delivery service. Under demographic segmentation, the company has targeted the two groups specifically. The first group comprises teenagers and students and then the second group is the young professionals who have a tight working schedule and short lunch breaks. Specifically for the students, Delivero has made the meals affordable with the provision of special discounts. This has helped in arousing the interest of the students to order their preferred meals from Delivero. On the other hand, due to the tight work schedules in the workplace, young employees often find it difficult to prepare their lunch. At the same time, they take smaller breaks when it becomes difficult to go to a restaurant and have a complete meal at an affordable rate. The reliability and speed of the services Deliveroo have proven to be extremely beneficial for the customers. Deliveroo has opted for a digital marketing strategy for keeping customers interested in the service in the long run (Wibowo </w:t>
      </w:r>
      <w:r w:rsidRPr="00D2429B">
        <w:rPr>
          <w:rFonts w:ascii="Arial" w:eastAsia="Times New Roman" w:hAnsi="Arial" w:cs="Arial"/>
          <w:i/>
          <w:iCs/>
          <w:color w:val="000000"/>
          <w:sz w:val="24"/>
          <w:szCs w:val="24"/>
          <w:lang w:eastAsia="en-GB"/>
        </w:rPr>
        <w:t>et al</w:t>
      </w:r>
      <w:r w:rsidRPr="00D2429B">
        <w:rPr>
          <w:rFonts w:ascii="Arial" w:eastAsia="Times New Roman" w:hAnsi="Arial" w:cs="Arial"/>
          <w:color w:val="000000"/>
          <w:sz w:val="24"/>
          <w:szCs w:val="24"/>
          <w:lang w:eastAsia="en-GB"/>
        </w:rPr>
        <w:t>., 2020). Delivero operates in more than 200 cities all over the world (Deliveroo, 2023). The product placement paradigm has been specifically designed for approaching customers in a meaningful way. </w:t>
      </w:r>
    </w:p>
    <w:p w14:paraId="4B8E4772" w14:textId="77777777" w:rsidR="00C61727"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 xml:space="preserve">The specific marketing strategy which has been used by the company is differentiated marketing strategy. In this marketing strategy, the company opts for a new specific segment which proves to be beneficial for the brand. One of the biggest advantages of chasing this marketing strategy is to deliver the population of the market segment </w:t>
      </w:r>
      <w:r w:rsidRPr="00D2429B">
        <w:rPr>
          <w:rFonts w:ascii="Arial" w:eastAsia="Times New Roman" w:hAnsi="Arial" w:cs="Arial"/>
          <w:color w:val="000000"/>
          <w:sz w:val="24"/>
          <w:szCs w:val="24"/>
          <w:lang w:eastAsia="en-GB"/>
        </w:rPr>
        <w:lastRenderedPageBreak/>
        <w:t>with a tailor-made message which will further encourage the customers to opt for this delivery service. The way the customer reacts towards the customer strategy adopted by the brand is also considered for redesigning the marketing strategy for the brand. </w:t>
      </w:r>
    </w:p>
    <w:p w14:paraId="40584592" w14:textId="77777777" w:rsidR="00C53204" w:rsidRPr="00D2429B" w:rsidRDefault="00C53204" w:rsidP="00C61727">
      <w:pPr>
        <w:spacing w:after="0" w:line="360" w:lineRule="auto"/>
        <w:jc w:val="both"/>
        <w:rPr>
          <w:rFonts w:ascii="Arial" w:eastAsia="Times New Roman" w:hAnsi="Arial" w:cs="Arial"/>
          <w:sz w:val="24"/>
          <w:szCs w:val="24"/>
          <w:lang w:eastAsia="en-GB"/>
        </w:rPr>
      </w:pPr>
    </w:p>
    <w:p w14:paraId="2C57CABD" w14:textId="77777777" w:rsidR="00C61727" w:rsidRDefault="00C61727" w:rsidP="00C61727">
      <w:pPr>
        <w:spacing w:after="0" w:line="360" w:lineRule="auto"/>
        <w:jc w:val="both"/>
        <w:rPr>
          <w:rFonts w:ascii="Arial" w:eastAsia="Times New Roman" w:hAnsi="Arial" w:cs="Arial"/>
          <w:b/>
          <w:bCs/>
          <w:i/>
          <w:iCs/>
          <w:color w:val="000000"/>
          <w:sz w:val="24"/>
          <w:szCs w:val="24"/>
          <w:lang w:eastAsia="en-GB"/>
        </w:rPr>
      </w:pPr>
      <w:r w:rsidRPr="00D2429B">
        <w:rPr>
          <w:rFonts w:ascii="Arial" w:eastAsia="Times New Roman" w:hAnsi="Arial" w:cs="Arial"/>
          <w:b/>
          <w:bCs/>
          <w:i/>
          <w:iCs/>
          <w:color w:val="000000"/>
          <w:sz w:val="24"/>
          <w:szCs w:val="24"/>
          <w:lang w:eastAsia="en-GB"/>
        </w:rPr>
        <w:t>Market positioning strategy </w:t>
      </w:r>
    </w:p>
    <w:p w14:paraId="4987A9D5" w14:textId="77777777" w:rsidR="00C53204" w:rsidRPr="00D2429B" w:rsidRDefault="00C53204" w:rsidP="00C61727">
      <w:pPr>
        <w:spacing w:after="0" w:line="360" w:lineRule="auto"/>
        <w:jc w:val="both"/>
        <w:rPr>
          <w:rFonts w:ascii="Arial" w:eastAsia="Times New Roman" w:hAnsi="Arial" w:cs="Arial"/>
          <w:sz w:val="24"/>
          <w:szCs w:val="24"/>
          <w:lang w:eastAsia="en-GB"/>
        </w:rPr>
      </w:pPr>
    </w:p>
    <w:p w14:paraId="3F0984D5"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Apart from targeting and segmentation strategy, the positioning strategy which has been opted by a specific brand is also important in determining whether the brand will be successful in the long run. The positioning strategy which has been opted by Deliveroo has been based on the Pre-IPO approach which has provided the population of the UK with the option to invest in its food delivery services. Starting its operations in the year 2013, it has seen a sharp increase of 72% from the past year. In the food delivery market too, there is a stiff competition which often proves to be extremely detrimental to the growth and development of the business of this company. The major competitors of Deliveroo are Zomato, Uber Eats, DoorDash, Swiggy and several other brands operating in the online food delivery market. </w:t>
      </w:r>
    </w:p>
    <w:p w14:paraId="6B39C6DA" w14:textId="77777777" w:rsidR="00C61727" w:rsidRPr="00D2429B" w:rsidRDefault="00C61727" w:rsidP="00C61727">
      <w:pPr>
        <w:spacing w:after="0" w:line="360" w:lineRule="auto"/>
        <w:jc w:val="both"/>
        <w:rPr>
          <w:rFonts w:ascii="Arial" w:eastAsia="Times New Roman" w:hAnsi="Arial" w:cs="Arial"/>
          <w:sz w:val="24"/>
          <w:szCs w:val="24"/>
          <w:lang w:eastAsia="en-GB"/>
        </w:rPr>
      </w:pPr>
    </w:p>
    <w:p w14:paraId="228E937B"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noProof/>
          <w:color w:val="000000"/>
          <w:sz w:val="24"/>
          <w:szCs w:val="24"/>
          <w:bdr w:val="none" w:sz="0" w:space="0" w:color="auto" w:frame="1"/>
          <w:lang w:eastAsia="en-GB"/>
        </w:rPr>
        <w:drawing>
          <wp:inline distT="0" distB="0" distL="0" distR="0" wp14:anchorId="5ECAA9E2" wp14:editId="1FE42E67">
            <wp:extent cx="4048125" cy="2962275"/>
            <wp:effectExtent l="0" t="0" r="9525" b="0"/>
            <wp:docPr id="4" name="Picture 4" descr="https://lh5.googleusercontent.com/VuDx6KNqw-TkhSAJoO2yxsc8od75YiH_pvzMHubpLccKXaOfMdG8b8IlXiIxizmewe58cYBr336r-GJ2i4FNChwQMcXOtS9vJcvdHFttfGXMXw2VCJGHN0vMHqFigYWSm62WZbdyrqml0kaAVYdHzj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VuDx6KNqw-TkhSAJoO2yxsc8od75YiH_pvzMHubpLccKXaOfMdG8b8IlXiIxizmewe58cYBr336r-GJ2i4FNChwQMcXOtS9vJcvdHFttfGXMXw2VCJGHN0vMHqFigYWSm62WZbdyrqml0kaAVYdHzj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8125" cy="2962275"/>
                    </a:xfrm>
                    <a:prstGeom prst="rect">
                      <a:avLst/>
                    </a:prstGeom>
                    <a:noFill/>
                    <a:ln>
                      <a:noFill/>
                    </a:ln>
                  </pic:spPr>
                </pic:pic>
              </a:graphicData>
            </a:graphic>
          </wp:inline>
        </w:drawing>
      </w:r>
    </w:p>
    <w:p w14:paraId="52BC99F1" w14:textId="77777777" w:rsidR="00C61727" w:rsidRPr="00D2429B" w:rsidRDefault="00C61727" w:rsidP="00C61727">
      <w:pPr>
        <w:spacing w:after="0" w:line="360" w:lineRule="auto"/>
        <w:jc w:val="center"/>
        <w:rPr>
          <w:rFonts w:ascii="Arial" w:eastAsia="Times New Roman" w:hAnsi="Arial" w:cs="Arial"/>
          <w:sz w:val="24"/>
          <w:szCs w:val="24"/>
          <w:lang w:eastAsia="en-GB"/>
        </w:rPr>
      </w:pPr>
      <w:r w:rsidRPr="00D2429B">
        <w:rPr>
          <w:rFonts w:ascii="Arial" w:eastAsia="Times New Roman" w:hAnsi="Arial" w:cs="Arial"/>
          <w:b/>
          <w:bCs/>
          <w:color w:val="000000"/>
          <w:sz w:val="24"/>
          <w:szCs w:val="24"/>
          <w:lang w:eastAsia="en-GB"/>
        </w:rPr>
        <w:t>Image 1: Perceptual mapping of Deliveroo</w:t>
      </w:r>
    </w:p>
    <w:p w14:paraId="286A9E99" w14:textId="77777777" w:rsidR="00C61727" w:rsidRPr="00D2429B" w:rsidRDefault="00C61727" w:rsidP="00C61727">
      <w:pPr>
        <w:spacing w:after="0" w:line="360" w:lineRule="auto"/>
        <w:jc w:val="center"/>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(Source: Wordpresso, 2023)</w:t>
      </w:r>
    </w:p>
    <w:p w14:paraId="1D532A94"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ab/>
      </w:r>
    </w:p>
    <w:p w14:paraId="1A951ED3"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 xml:space="preserve">The positioning strategy of this brand has been based on the value proposition strategy which prefers to add value to the customers rather than maintain the profits </w:t>
      </w:r>
      <w:r w:rsidRPr="00D2429B">
        <w:rPr>
          <w:rFonts w:ascii="Arial" w:eastAsia="Times New Roman" w:hAnsi="Arial" w:cs="Arial"/>
          <w:color w:val="000000"/>
          <w:sz w:val="24"/>
          <w:szCs w:val="24"/>
          <w:lang w:eastAsia="en-GB"/>
        </w:rPr>
        <w:lastRenderedPageBreak/>
        <w:t>and revenue of the company. There are certain unique selling propositions which have been distinctively unique for the brand and help the brand in providing a tremendous competitive edge over the other brands.  </w:t>
      </w:r>
    </w:p>
    <w:p w14:paraId="65CC3AD3" w14:textId="77777777" w:rsidR="00C61727"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As per the perceptual mapping, it has been found that the brand provides a wide range of food items without compromising the quality of the product or the services. This has always helped in keeping up with the expectations and demands of the customers and staying in competition in the long run. Within this segment, JustEat has proved to be one of the biggest competitors with similar USPs and value proposition strategies. </w:t>
      </w:r>
    </w:p>
    <w:p w14:paraId="5E164909" w14:textId="77777777" w:rsidR="004B3E14" w:rsidRPr="00D2429B" w:rsidRDefault="004B3E14" w:rsidP="00C61727">
      <w:pPr>
        <w:spacing w:after="0" w:line="360" w:lineRule="auto"/>
        <w:jc w:val="both"/>
        <w:rPr>
          <w:rFonts w:ascii="Arial" w:eastAsia="Times New Roman" w:hAnsi="Arial" w:cs="Arial"/>
          <w:sz w:val="24"/>
          <w:szCs w:val="24"/>
          <w:lang w:eastAsia="en-GB"/>
        </w:rPr>
      </w:pPr>
    </w:p>
    <w:p w14:paraId="23620E04" w14:textId="2F365162" w:rsidR="001633E4" w:rsidRDefault="001633E4" w:rsidP="00C61727">
      <w:pPr>
        <w:spacing w:after="0" w:line="360" w:lineRule="auto"/>
        <w:jc w:val="both"/>
        <w:outlineLvl w:val="0"/>
        <w:rPr>
          <w:rFonts w:ascii="Arial" w:eastAsia="Times New Roman" w:hAnsi="Arial" w:cs="Arial"/>
          <w:b/>
          <w:bCs/>
          <w:color w:val="000000"/>
          <w:kern w:val="36"/>
          <w:sz w:val="24"/>
          <w:szCs w:val="24"/>
          <w:lang w:eastAsia="en-GB"/>
        </w:rPr>
      </w:pPr>
      <w:bookmarkStart w:id="2" w:name="_Toc131102923"/>
      <w:r w:rsidRPr="00D2429B">
        <w:rPr>
          <w:rFonts w:ascii="Arial" w:eastAsia="Times New Roman" w:hAnsi="Arial" w:cs="Arial"/>
          <w:noProof/>
          <w:color w:val="000000"/>
          <w:sz w:val="24"/>
          <w:szCs w:val="24"/>
          <w:lang w:eastAsia="en-GB"/>
        </w:rPr>
        <w:drawing>
          <wp:anchor distT="0" distB="0" distL="114300" distR="114300" simplePos="0" relativeHeight="251660288" behindDoc="0" locked="0" layoutInCell="1" allowOverlap="1" wp14:anchorId="43CD5E97" wp14:editId="243D865B">
            <wp:simplePos x="0" y="0"/>
            <wp:positionH relativeFrom="margin">
              <wp:align>left</wp:align>
            </wp:positionH>
            <wp:positionV relativeFrom="page">
              <wp:posOffset>3714750</wp:posOffset>
            </wp:positionV>
            <wp:extent cx="2482850" cy="13525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flipH="1">
                      <a:off x="0" y="0"/>
                      <a:ext cx="2482850" cy="1352550"/>
                    </a:xfrm>
                    <a:prstGeom prst="rect">
                      <a:avLst/>
                    </a:prstGeom>
                  </pic:spPr>
                </pic:pic>
              </a:graphicData>
            </a:graphic>
            <wp14:sizeRelH relativeFrom="margin">
              <wp14:pctWidth>0</wp14:pctWidth>
            </wp14:sizeRelH>
            <wp14:sizeRelV relativeFrom="margin">
              <wp14:pctHeight>0</wp14:pctHeight>
            </wp14:sizeRelV>
          </wp:anchor>
        </w:drawing>
      </w:r>
      <w:r w:rsidR="004B3E14">
        <w:rPr>
          <w:rFonts w:ascii="Arial" w:eastAsia="Times New Roman" w:hAnsi="Arial" w:cs="Arial"/>
          <w:b/>
          <w:bCs/>
          <w:color w:val="000000"/>
          <w:kern w:val="36"/>
          <w:sz w:val="24"/>
          <w:szCs w:val="24"/>
          <w:lang w:eastAsia="en-GB"/>
        </w:rPr>
        <w:t>M</w:t>
      </w:r>
      <w:r w:rsidR="00C61727" w:rsidRPr="00D2429B">
        <w:rPr>
          <w:rFonts w:ascii="Arial" w:eastAsia="Times New Roman" w:hAnsi="Arial" w:cs="Arial"/>
          <w:b/>
          <w:bCs/>
          <w:color w:val="000000"/>
          <w:kern w:val="36"/>
          <w:sz w:val="24"/>
          <w:szCs w:val="24"/>
          <w:lang w:eastAsia="en-GB"/>
        </w:rPr>
        <w:t>arketing mix strategies</w:t>
      </w:r>
      <w:bookmarkEnd w:id="2"/>
    </w:p>
    <w:p w14:paraId="60F2E652" w14:textId="51DCF205" w:rsidR="00EC4E0A" w:rsidRPr="00D2429B" w:rsidRDefault="001633E4" w:rsidP="00C61727">
      <w:pPr>
        <w:spacing w:after="0" w:line="360" w:lineRule="auto"/>
        <w:jc w:val="both"/>
        <w:outlineLvl w:val="0"/>
        <w:rPr>
          <w:rFonts w:ascii="Arial" w:eastAsia="Times New Roman" w:hAnsi="Arial" w:cs="Arial"/>
          <w:b/>
          <w:bCs/>
          <w:kern w:val="36"/>
          <w:sz w:val="24"/>
          <w:szCs w:val="24"/>
          <w:lang w:eastAsia="en-GB"/>
        </w:rPr>
      </w:pPr>
      <w:r w:rsidRPr="00D2429B">
        <w:rPr>
          <w:rFonts w:ascii="Arial" w:eastAsia="Times New Roman" w:hAnsi="Arial" w:cs="Arial"/>
          <w:noProof/>
          <w:color w:val="000000"/>
          <w:sz w:val="24"/>
          <w:szCs w:val="24"/>
          <w:lang w:eastAsia="en-GB"/>
        </w:rPr>
        <w:drawing>
          <wp:anchor distT="0" distB="0" distL="114300" distR="114300" simplePos="0" relativeHeight="251659264" behindDoc="0" locked="0" layoutInCell="1" allowOverlap="1" wp14:anchorId="22AD6944" wp14:editId="30000C97">
            <wp:simplePos x="0" y="0"/>
            <wp:positionH relativeFrom="column">
              <wp:posOffset>2863850</wp:posOffset>
            </wp:positionH>
            <wp:positionV relativeFrom="page">
              <wp:posOffset>3778250</wp:posOffset>
            </wp:positionV>
            <wp:extent cx="2616200" cy="12954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flipH="1">
                      <a:off x="0" y="0"/>
                      <a:ext cx="2616200" cy="1295400"/>
                    </a:xfrm>
                    <a:prstGeom prst="rect">
                      <a:avLst/>
                    </a:prstGeom>
                  </pic:spPr>
                </pic:pic>
              </a:graphicData>
            </a:graphic>
            <wp14:sizeRelH relativeFrom="margin">
              <wp14:pctWidth>0</wp14:pctWidth>
            </wp14:sizeRelH>
            <wp14:sizeRelV relativeFrom="margin">
              <wp14:pctHeight>0</wp14:pctHeight>
            </wp14:sizeRelV>
          </wp:anchor>
        </w:drawing>
      </w:r>
    </w:p>
    <w:p w14:paraId="4E76BF0B" w14:textId="27F82E84" w:rsidR="00EC4E0A" w:rsidRDefault="00EC4E0A" w:rsidP="00C61727">
      <w:pPr>
        <w:spacing w:after="0" w:line="360" w:lineRule="auto"/>
        <w:jc w:val="both"/>
        <w:rPr>
          <w:rFonts w:ascii="Arial" w:eastAsia="Times New Roman" w:hAnsi="Arial" w:cs="Arial"/>
          <w:color w:val="000000"/>
          <w:sz w:val="24"/>
          <w:szCs w:val="24"/>
          <w:lang w:eastAsia="en-GB"/>
        </w:rPr>
      </w:pPr>
    </w:p>
    <w:p w14:paraId="1022DFDA" w14:textId="5FE2C262" w:rsidR="00C61727" w:rsidRPr="00D2429B" w:rsidRDefault="00C61727"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The marketing mix is a formation of 4ps i.e., Product, price, place, promotion, people, process and physical evidence (</w:t>
      </w:r>
      <w:r w:rsidRPr="00D2429B">
        <w:rPr>
          <w:rFonts w:ascii="Arial" w:eastAsia="Times New Roman" w:hAnsi="Arial" w:cs="Arial"/>
          <w:color w:val="000000"/>
          <w:sz w:val="24"/>
          <w:szCs w:val="24"/>
          <w:shd w:val="clear" w:color="auto" w:fill="FFFFFF"/>
          <w:lang w:eastAsia="en-GB"/>
        </w:rPr>
        <w:t xml:space="preserve">Li </w:t>
      </w:r>
      <w:r w:rsidRPr="00D2429B">
        <w:rPr>
          <w:rFonts w:ascii="Arial" w:eastAsia="Times New Roman" w:hAnsi="Arial" w:cs="Arial"/>
          <w:i/>
          <w:iCs/>
          <w:color w:val="000000"/>
          <w:sz w:val="24"/>
          <w:szCs w:val="24"/>
          <w:shd w:val="clear" w:color="auto" w:fill="FFFFFF"/>
          <w:lang w:eastAsia="en-GB"/>
        </w:rPr>
        <w:t>et al</w:t>
      </w:r>
      <w:r w:rsidRPr="00D2429B">
        <w:rPr>
          <w:rFonts w:ascii="Arial" w:eastAsia="Times New Roman" w:hAnsi="Arial" w:cs="Arial"/>
          <w:color w:val="000000"/>
          <w:sz w:val="24"/>
          <w:szCs w:val="24"/>
          <w:shd w:val="clear" w:color="auto" w:fill="FFFFFF"/>
          <w:lang w:eastAsia="en-GB"/>
        </w:rPr>
        <w:t>., 2020</w:t>
      </w:r>
      <w:r w:rsidR="00EC0FF3" w:rsidRPr="00D2429B">
        <w:rPr>
          <w:rFonts w:ascii="Arial" w:eastAsia="Times New Roman" w:hAnsi="Arial" w:cs="Arial"/>
          <w:color w:val="000000"/>
          <w:sz w:val="24"/>
          <w:szCs w:val="24"/>
          <w:shd w:val="clear" w:color="auto" w:fill="FFFFFF"/>
          <w:lang w:eastAsia="en-GB"/>
        </w:rPr>
        <w:t>)</w:t>
      </w:r>
      <w:r w:rsidR="00EC0FF3" w:rsidRPr="00D2429B">
        <w:rPr>
          <w:rFonts w:ascii="Arial" w:eastAsia="Times New Roman" w:hAnsi="Arial" w:cs="Arial"/>
          <w:color w:val="000000"/>
          <w:sz w:val="24"/>
          <w:szCs w:val="24"/>
          <w:lang w:eastAsia="en-GB"/>
        </w:rPr>
        <w:t>.</w:t>
      </w:r>
      <w:r w:rsidRPr="00D2429B">
        <w:rPr>
          <w:rFonts w:ascii="Arial" w:eastAsia="Times New Roman" w:hAnsi="Arial" w:cs="Arial"/>
          <w:color w:val="000000"/>
          <w:sz w:val="24"/>
          <w:szCs w:val="24"/>
          <w:lang w:eastAsia="en-GB"/>
        </w:rPr>
        <w:t xml:space="preserve"> It helps to plan a successful product or service offer towards the customers and assists in planning, executing and developing an effective strategy in marketing (</w:t>
      </w:r>
      <w:r w:rsidRPr="00D2429B">
        <w:rPr>
          <w:rFonts w:ascii="Arial" w:eastAsia="Times New Roman" w:hAnsi="Arial" w:cs="Arial"/>
          <w:color w:val="000000"/>
          <w:sz w:val="24"/>
          <w:szCs w:val="24"/>
          <w:shd w:val="clear" w:color="auto" w:fill="FFFFFF"/>
          <w:lang w:eastAsia="en-GB"/>
        </w:rPr>
        <w:t>Darmawan and Grenier, 2021)</w:t>
      </w:r>
      <w:r w:rsidRPr="00D2429B">
        <w:rPr>
          <w:rFonts w:ascii="Arial" w:eastAsia="Times New Roman" w:hAnsi="Arial" w:cs="Arial"/>
          <w:color w:val="000000"/>
          <w:sz w:val="24"/>
          <w:szCs w:val="24"/>
          <w:lang w:eastAsia="en-GB"/>
        </w:rPr>
        <w:t>. However, the marketing strategy of Deliveroo analyses the brand with a marketing mix framework that includes 7ps for boosting the brand value, and success and can compete in the market.</w:t>
      </w:r>
    </w:p>
    <w:p w14:paraId="193E20B0" w14:textId="77777777" w:rsidR="00E523BD" w:rsidRPr="00D2429B" w:rsidRDefault="00E523BD" w:rsidP="00C61727">
      <w:pPr>
        <w:spacing w:after="0" w:line="360" w:lineRule="auto"/>
        <w:jc w:val="both"/>
        <w:rPr>
          <w:rFonts w:ascii="Arial" w:eastAsia="Times New Roman" w:hAnsi="Arial" w:cs="Arial"/>
          <w:sz w:val="24"/>
          <w:szCs w:val="24"/>
          <w:lang w:eastAsia="en-GB"/>
        </w:rPr>
      </w:pPr>
    </w:p>
    <w:p w14:paraId="634A043F" w14:textId="77777777" w:rsidR="00C750F7" w:rsidRDefault="00C61727" w:rsidP="0087650B">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505C60">
        <w:rPr>
          <w:rFonts w:ascii="Arial" w:eastAsia="Times New Roman" w:hAnsi="Arial" w:cs="Arial"/>
          <w:b/>
          <w:bCs/>
          <w:color w:val="000000"/>
          <w:sz w:val="24"/>
          <w:szCs w:val="24"/>
          <w:lang w:eastAsia="en-GB"/>
        </w:rPr>
        <w:t xml:space="preserve">Product- </w:t>
      </w:r>
      <w:r w:rsidRPr="00505C60">
        <w:rPr>
          <w:rFonts w:ascii="Arial" w:eastAsia="Times New Roman" w:hAnsi="Arial" w:cs="Arial"/>
          <w:color w:val="000000"/>
          <w:sz w:val="24"/>
          <w:szCs w:val="24"/>
          <w:lang w:eastAsia="en-GB"/>
        </w:rPr>
        <w:t>Deliveroo is a service-based company which is available on a website and application that shows the cafe, restaurant and food menu for the customers as per their range and preference of food. Deliveroo shows the customer about the restaurant images, details, ratings and audience feedback, with the benefit of customised food as per the customer's opinion. This type of company helps most of the restaurants that do not have their own websites. Moreover, Deliveroo's core services include various things such as table reservation and management, restaurant search and delivery and offers for engaging user attention on their services.</w:t>
      </w:r>
      <w:r w:rsidR="006824FA" w:rsidRPr="00505C60">
        <w:rPr>
          <w:rFonts w:ascii="Arial" w:eastAsia="Times New Roman" w:hAnsi="Arial" w:cs="Arial"/>
          <w:color w:val="000000"/>
          <w:sz w:val="24"/>
          <w:szCs w:val="24"/>
          <w:lang w:eastAsia="en-GB"/>
        </w:rPr>
        <w:t xml:space="preserve"> </w:t>
      </w:r>
    </w:p>
    <w:p w14:paraId="01E1B1ED" w14:textId="26AD595D" w:rsidR="00C61727" w:rsidRDefault="00C61727" w:rsidP="0087650B">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C750F7">
        <w:rPr>
          <w:rFonts w:ascii="Arial" w:eastAsia="Times New Roman" w:hAnsi="Arial" w:cs="Arial"/>
          <w:b/>
          <w:bCs/>
          <w:color w:val="000000"/>
          <w:sz w:val="24"/>
          <w:szCs w:val="24"/>
          <w:lang w:eastAsia="en-GB"/>
        </w:rPr>
        <w:lastRenderedPageBreak/>
        <w:t xml:space="preserve">Price- </w:t>
      </w:r>
      <w:r w:rsidRPr="00C750F7">
        <w:rPr>
          <w:rFonts w:ascii="Arial" w:eastAsia="Times New Roman" w:hAnsi="Arial" w:cs="Arial"/>
          <w:color w:val="000000"/>
          <w:sz w:val="24"/>
          <w:szCs w:val="24"/>
          <w:lang w:eastAsia="en-GB"/>
        </w:rPr>
        <w:t xml:space="preserve">Deliveroo does not take charges from restaurants for filling in their details on the delivery website and applications. The promotion of the restaurants that deliver provides on their platform which is an essential source of revenue generation </w:t>
      </w:r>
      <w:r w:rsidR="00175D5B" w:rsidRPr="00C750F7">
        <w:rPr>
          <w:rFonts w:ascii="Arial" w:eastAsia="Times New Roman" w:hAnsi="Arial" w:cs="Arial"/>
          <w:color w:val="000000"/>
          <w:sz w:val="24"/>
          <w:szCs w:val="24"/>
          <w:lang w:eastAsia="en-GB"/>
        </w:rPr>
        <w:t>and</w:t>
      </w:r>
      <w:r w:rsidRPr="00C750F7">
        <w:rPr>
          <w:rFonts w:ascii="Arial" w:eastAsia="Times New Roman" w:hAnsi="Arial" w:cs="Arial"/>
          <w:color w:val="000000"/>
          <w:sz w:val="24"/>
          <w:szCs w:val="24"/>
          <w:lang w:eastAsia="en-GB"/>
        </w:rPr>
        <w:t xml:space="preserve"> the advertisement that involves the poster ads or banner ads of cafes and restaurants that boost the visibility among the users and their logs in Deliveroo website or applications. Additionally, there is some </w:t>
      </w:r>
      <w:r w:rsidR="00175D5B" w:rsidRPr="00C750F7">
        <w:rPr>
          <w:rFonts w:ascii="Arial" w:eastAsia="Times New Roman" w:hAnsi="Arial" w:cs="Arial"/>
          <w:color w:val="000000"/>
          <w:sz w:val="24"/>
          <w:szCs w:val="24"/>
          <w:lang w:eastAsia="en-GB"/>
        </w:rPr>
        <w:t>commissions</w:t>
      </w:r>
      <w:r w:rsidRPr="00C750F7">
        <w:rPr>
          <w:rFonts w:ascii="Arial" w:eastAsia="Times New Roman" w:hAnsi="Arial" w:cs="Arial"/>
          <w:color w:val="000000"/>
          <w:sz w:val="24"/>
          <w:szCs w:val="24"/>
          <w:lang w:eastAsia="en-GB"/>
        </w:rPr>
        <w:t xml:space="preserve"> were set on the sale of tickets via Deliveroo. The percentage that is distributed in the revenue comes under event ads at 6%, event ticket sales at 16% and restaurant advertisements at 83% of the revenue.</w:t>
      </w:r>
    </w:p>
    <w:p w14:paraId="5C311EFC" w14:textId="77777777" w:rsidR="00C750F7" w:rsidRPr="00C750F7" w:rsidRDefault="00C750F7" w:rsidP="00C750F7">
      <w:pPr>
        <w:pStyle w:val="ListParagraph"/>
        <w:spacing w:after="0" w:line="360" w:lineRule="auto"/>
        <w:jc w:val="both"/>
        <w:rPr>
          <w:rFonts w:ascii="Arial" w:eastAsia="Times New Roman" w:hAnsi="Arial" w:cs="Arial"/>
          <w:color w:val="000000"/>
          <w:sz w:val="24"/>
          <w:szCs w:val="24"/>
          <w:lang w:eastAsia="en-GB"/>
        </w:rPr>
      </w:pPr>
    </w:p>
    <w:p w14:paraId="4A739030" w14:textId="7A023D47" w:rsidR="00C61727" w:rsidRPr="00C750F7" w:rsidRDefault="00C61727" w:rsidP="00505C60">
      <w:pPr>
        <w:pStyle w:val="ListParagraph"/>
        <w:numPr>
          <w:ilvl w:val="0"/>
          <w:numId w:val="1"/>
        </w:numPr>
        <w:spacing w:after="0" w:line="360" w:lineRule="auto"/>
        <w:jc w:val="both"/>
        <w:rPr>
          <w:rFonts w:ascii="Arial" w:eastAsia="Times New Roman" w:hAnsi="Arial" w:cs="Arial"/>
          <w:sz w:val="24"/>
          <w:szCs w:val="24"/>
          <w:lang w:eastAsia="en-GB"/>
        </w:rPr>
      </w:pPr>
      <w:r w:rsidRPr="00505C60">
        <w:rPr>
          <w:rFonts w:ascii="Arial" w:eastAsia="Times New Roman" w:hAnsi="Arial" w:cs="Arial"/>
          <w:b/>
          <w:bCs/>
          <w:color w:val="000000"/>
          <w:sz w:val="24"/>
          <w:szCs w:val="24"/>
          <w:lang w:eastAsia="en-GB"/>
        </w:rPr>
        <w:t xml:space="preserve">Place- </w:t>
      </w:r>
      <w:r w:rsidRPr="00505C60">
        <w:rPr>
          <w:rFonts w:ascii="Arial" w:eastAsia="Times New Roman" w:hAnsi="Arial" w:cs="Arial"/>
          <w:color w:val="000000"/>
          <w:sz w:val="24"/>
          <w:szCs w:val="24"/>
          <w:lang w:eastAsia="en-GB"/>
        </w:rPr>
        <w:t xml:space="preserve">Deliveroo is a platform of online service which is available on various technological platforms such as windows platform, iOS and android as well. Moreover, it is available in more than 26 countries involve Australia, Malaysia, United Arab, Portugal and Emirates. The User Interface operates in </w:t>
      </w:r>
      <w:r w:rsidR="00543D51" w:rsidRPr="00505C60">
        <w:rPr>
          <w:rFonts w:ascii="Arial" w:eastAsia="Times New Roman" w:hAnsi="Arial" w:cs="Arial"/>
          <w:color w:val="000000"/>
          <w:sz w:val="24"/>
          <w:szCs w:val="24"/>
          <w:lang w:eastAsia="en-GB"/>
        </w:rPr>
        <w:t>several</w:t>
      </w:r>
      <w:r w:rsidRPr="00505C60">
        <w:rPr>
          <w:rFonts w:ascii="Arial" w:eastAsia="Times New Roman" w:hAnsi="Arial" w:cs="Arial"/>
          <w:color w:val="000000"/>
          <w:sz w:val="24"/>
          <w:szCs w:val="24"/>
          <w:lang w:eastAsia="en-GB"/>
        </w:rPr>
        <w:t xml:space="preserve"> languages such as, Spanish, Turkish, Indonesian and Italian. Additionally, they operate different social platforms like Pinterest, Facebook, and Instagram to maintain the bond with the users. </w:t>
      </w:r>
    </w:p>
    <w:p w14:paraId="1B9BD011" w14:textId="77777777" w:rsidR="00C750F7" w:rsidRPr="00C750F7" w:rsidRDefault="00C750F7" w:rsidP="00C750F7">
      <w:pPr>
        <w:pStyle w:val="ListParagraph"/>
        <w:rPr>
          <w:rFonts w:ascii="Arial" w:eastAsia="Times New Roman" w:hAnsi="Arial" w:cs="Arial"/>
          <w:sz w:val="24"/>
          <w:szCs w:val="24"/>
          <w:lang w:eastAsia="en-GB"/>
        </w:rPr>
      </w:pPr>
    </w:p>
    <w:p w14:paraId="09018D71" w14:textId="77777777" w:rsidR="00C750F7" w:rsidRPr="00505C60" w:rsidRDefault="00C750F7" w:rsidP="00C750F7">
      <w:pPr>
        <w:pStyle w:val="ListParagraph"/>
        <w:spacing w:after="0" w:line="360" w:lineRule="auto"/>
        <w:jc w:val="both"/>
        <w:rPr>
          <w:rFonts w:ascii="Arial" w:eastAsia="Times New Roman" w:hAnsi="Arial" w:cs="Arial"/>
          <w:sz w:val="24"/>
          <w:szCs w:val="24"/>
          <w:lang w:eastAsia="en-GB"/>
        </w:rPr>
      </w:pPr>
    </w:p>
    <w:p w14:paraId="6151E4AA" w14:textId="29AEF644" w:rsidR="00434CC3" w:rsidRDefault="00C61727" w:rsidP="008F51EE">
      <w:pPr>
        <w:pStyle w:val="ListParagraph"/>
        <w:numPr>
          <w:ilvl w:val="0"/>
          <w:numId w:val="1"/>
        </w:numPr>
        <w:spacing w:after="0" w:line="360" w:lineRule="auto"/>
        <w:jc w:val="both"/>
        <w:rPr>
          <w:rFonts w:ascii="Arial" w:eastAsia="Times New Roman" w:hAnsi="Arial" w:cs="Arial"/>
          <w:b/>
          <w:bCs/>
          <w:color w:val="000000"/>
          <w:sz w:val="24"/>
          <w:szCs w:val="24"/>
          <w:lang w:eastAsia="en-GB"/>
        </w:rPr>
      </w:pPr>
      <w:r w:rsidRPr="008F51EE">
        <w:rPr>
          <w:rFonts w:ascii="Arial" w:eastAsia="Times New Roman" w:hAnsi="Arial" w:cs="Arial"/>
          <w:b/>
          <w:bCs/>
          <w:color w:val="000000"/>
          <w:sz w:val="24"/>
          <w:szCs w:val="24"/>
          <w:lang w:eastAsia="en-GB"/>
        </w:rPr>
        <w:t xml:space="preserve">Promotion- </w:t>
      </w:r>
      <w:r w:rsidRPr="008F51EE">
        <w:rPr>
          <w:rFonts w:ascii="Arial" w:eastAsia="Times New Roman" w:hAnsi="Arial" w:cs="Arial"/>
          <w:color w:val="000000"/>
          <w:sz w:val="24"/>
          <w:szCs w:val="24"/>
          <w:lang w:eastAsia="en-GB"/>
        </w:rPr>
        <w:t>Deliveroo is famous for its strategy of content marketing. As it focuses on advertisements for taking attention by following the trends such as by the use of images. It creates a huge impact for entertaining the customers' attention towards their services. The department of content marketing uses various entertaining messages and posts in a unique way for grabbing audience engagement towards their service. Deliveroo has a tie-up with various online payments platforms such as Paytm or food bloggers and advertises their service facility on TV by some famous celebrities that represent a video regarding food queries of customers and encourage the existing customer for their service</w:t>
      </w:r>
      <w:r w:rsidR="00434CC3" w:rsidRPr="008F51EE">
        <w:rPr>
          <w:rFonts w:ascii="Arial" w:eastAsia="Times New Roman" w:hAnsi="Arial" w:cs="Arial"/>
          <w:sz w:val="24"/>
          <w:szCs w:val="24"/>
          <w:lang w:eastAsia="en-GB"/>
        </w:rPr>
        <w:t xml:space="preserve"> </w:t>
      </w:r>
      <w:r w:rsidRPr="008F51EE">
        <w:rPr>
          <w:rFonts w:ascii="Arial" w:eastAsia="Times New Roman" w:hAnsi="Arial" w:cs="Arial"/>
          <w:b/>
          <w:bCs/>
          <w:color w:val="000000"/>
          <w:sz w:val="24"/>
          <w:szCs w:val="24"/>
          <w:lang w:eastAsia="en-GB"/>
        </w:rPr>
        <w:t>Process</w:t>
      </w:r>
      <w:r w:rsidR="00434CC3" w:rsidRPr="008F51EE">
        <w:rPr>
          <w:rFonts w:ascii="Arial" w:eastAsia="Times New Roman" w:hAnsi="Arial" w:cs="Arial"/>
          <w:b/>
          <w:bCs/>
          <w:color w:val="000000"/>
          <w:sz w:val="24"/>
          <w:szCs w:val="24"/>
          <w:lang w:eastAsia="en-GB"/>
        </w:rPr>
        <w:t>.</w:t>
      </w:r>
    </w:p>
    <w:p w14:paraId="561D471A" w14:textId="77777777" w:rsidR="00140D6F" w:rsidRPr="008F51EE" w:rsidRDefault="00140D6F" w:rsidP="00140D6F">
      <w:pPr>
        <w:pStyle w:val="ListParagraph"/>
        <w:spacing w:after="0" w:line="360" w:lineRule="auto"/>
        <w:jc w:val="both"/>
        <w:rPr>
          <w:rFonts w:ascii="Arial" w:eastAsia="Times New Roman" w:hAnsi="Arial" w:cs="Arial"/>
          <w:b/>
          <w:bCs/>
          <w:color w:val="000000"/>
          <w:sz w:val="24"/>
          <w:szCs w:val="24"/>
          <w:lang w:eastAsia="en-GB"/>
        </w:rPr>
      </w:pPr>
    </w:p>
    <w:p w14:paraId="20B75F5A" w14:textId="05C76C88" w:rsidR="00C61727" w:rsidRPr="00D2429B" w:rsidRDefault="00983C2F" w:rsidP="00C61727">
      <w:pPr>
        <w:spacing w:after="0" w:line="360" w:lineRule="auto"/>
        <w:jc w:val="both"/>
        <w:rPr>
          <w:rFonts w:ascii="Arial" w:eastAsia="Times New Roman" w:hAnsi="Arial" w:cs="Arial"/>
          <w:color w:val="000000"/>
          <w:sz w:val="24"/>
          <w:szCs w:val="24"/>
          <w:lang w:eastAsia="en-GB"/>
        </w:rPr>
      </w:pPr>
      <w:r w:rsidRPr="00D2429B">
        <w:rPr>
          <w:rFonts w:ascii="Arial" w:eastAsia="Times New Roman" w:hAnsi="Arial" w:cs="Arial"/>
          <w:color w:val="000000"/>
          <w:sz w:val="24"/>
          <w:szCs w:val="24"/>
          <w:lang w:eastAsia="en-GB"/>
        </w:rPr>
        <w:t>Based on</w:t>
      </w:r>
      <w:r w:rsidR="00C61727" w:rsidRPr="00D2429B">
        <w:rPr>
          <w:rFonts w:ascii="Arial" w:eastAsia="Times New Roman" w:hAnsi="Arial" w:cs="Arial"/>
          <w:color w:val="000000"/>
          <w:sz w:val="24"/>
          <w:szCs w:val="24"/>
          <w:lang w:eastAsia="en-GB"/>
        </w:rPr>
        <w:t xml:space="preserve"> food delivery service there are some core parts that vary on the food that goes fresh and hot for the customers (</w:t>
      </w:r>
      <w:r w:rsidR="00C61727" w:rsidRPr="00D2429B">
        <w:rPr>
          <w:rFonts w:ascii="Arial" w:eastAsia="Times New Roman" w:hAnsi="Arial" w:cs="Arial"/>
          <w:color w:val="000000"/>
          <w:sz w:val="24"/>
          <w:szCs w:val="24"/>
          <w:shd w:val="clear" w:color="auto" w:fill="FFFFFF"/>
          <w:lang w:eastAsia="en-GB"/>
        </w:rPr>
        <w:t xml:space="preserve">Khan </w:t>
      </w:r>
      <w:r w:rsidR="00C61727" w:rsidRPr="00D2429B">
        <w:rPr>
          <w:rFonts w:ascii="Arial" w:eastAsia="Times New Roman" w:hAnsi="Arial" w:cs="Arial"/>
          <w:i/>
          <w:iCs/>
          <w:color w:val="000000"/>
          <w:sz w:val="24"/>
          <w:szCs w:val="24"/>
          <w:shd w:val="clear" w:color="auto" w:fill="FFFFFF"/>
          <w:lang w:eastAsia="en-GB"/>
        </w:rPr>
        <w:t>et al</w:t>
      </w:r>
      <w:r w:rsidR="00C61727" w:rsidRPr="00D2429B">
        <w:rPr>
          <w:rFonts w:ascii="Arial" w:eastAsia="Times New Roman" w:hAnsi="Arial" w:cs="Arial"/>
          <w:color w:val="000000"/>
          <w:sz w:val="24"/>
          <w:szCs w:val="24"/>
          <w:shd w:val="clear" w:color="auto" w:fill="FFFFFF"/>
          <w:lang w:eastAsia="en-GB"/>
        </w:rPr>
        <w:t>., 2019)</w:t>
      </w:r>
      <w:r w:rsidR="00C61727" w:rsidRPr="00D2429B">
        <w:rPr>
          <w:rFonts w:ascii="Arial" w:eastAsia="Times New Roman" w:hAnsi="Arial" w:cs="Arial"/>
          <w:color w:val="000000"/>
          <w:sz w:val="24"/>
          <w:szCs w:val="24"/>
          <w:lang w:eastAsia="en-GB"/>
        </w:rPr>
        <w:t xml:space="preserve">. In the food delivery service, there is a huge factor that differs from the competitors in the market. For example, Uber promises to deliver their services in between 45 to 50 minutes from the time order </w:t>
      </w:r>
      <w:r w:rsidR="00C61727" w:rsidRPr="00D2429B">
        <w:rPr>
          <w:rFonts w:ascii="Arial" w:eastAsia="Times New Roman" w:hAnsi="Arial" w:cs="Arial"/>
          <w:color w:val="000000"/>
          <w:sz w:val="24"/>
          <w:szCs w:val="24"/>
          <w:lang w:eastAsia="en-GB"/>
        </w:rPr>
        <w:lastRenderedPageBreak/>
        <w:t>is placed whereas, Deliveroo needs to sign or login and it captures the location and provides the fastest service on the basis of the delivery department and also provides flexibility in payment such as online, offline and pay-later system, also ask for the feedback of the customers regarding delivery service and food as</w:t>
      </w:r>
      <w:r w:rsidR="00A9538F" w:rsidRPr="00D2429B">
        <w:rPr>
          <w:rFonts w:ascii="Arial" w:eastAsia="Times New Roman" w:hAnsi="Arial" w:cs="Arial"/>
          <w:color w:val="000000"/>
          <w:sz w:val="24"/>
          <w:szCs w:val="24"/>
          <w:lang w:eastAsia="en-GB"/>
        </w:rPr>
        <w:t xml:space="preserve"> </w:t>
      </w:r>
      <w:r w:rsidR="00C61727" w:rsidRPr="00D2429B">
        <w:rPr>
          <w:rFonts w:ascii="Arial" w:eastAsia="Times New Roman" w:hAnsi="Arial" w:cs="Arial"/>
          <w:color w:val="000000"/>
          <w:sz w:val="24"/>
          <w:szCs w:val="24"/>
          <w:lang w:eastAsia="en-GB"/>
        </w:rPr>
        <w:t>well  (</w:t>
      </w:r>
      <w:r w:rsidR="00C61727" w:rsidRPr="00D2429B">
        <w:rPr>
          <w:rFonts w:ascii="Arial" w:eastAsia="Times New Roman" w:hAnsi="Arial" w:cs="Arial"/>
          <w:color w:val="000000"/>
          <w:sz w:val="24"/>
          <w:szCs w:val="24"/>
          <w:shd w:val="clear" w:color="auto" w:fill="FFFFFF"/>
          <w:lang w:eastAsia="en-GB"/>
        </w:rPr>
        <w:t xml:space="preserve">Griesbach </w:t>
      </w:r>
      <w:r w:rsidR="00C61727" w:rsidRPr="00D2429B">
        <w:rPr>
          <w:rFonts w:ascii="Arial" w:eastAsia="Times New Roman" w:hAnsi="Arial" w:cs="Arial"/>
          <w:i/>
          <w:iCs/>
          <w:color w:val="000000"/>
          <w:sz w:val="24"/>
          <w:szCs w:val="24"/>
          <w:shd w:val="clear" w:color="auto" w:fill="FFFFFF"/>
          <w:lang w:eastAsia="en-GB"/>
        </w:rPr>
        <w:t>et al</w:t>
      </w:r>
      <w:r w:rsidR="00C61727" w:rsidRPr="00D2429B">
        <w:rPr>
          <w:rFonts w:ascii="Arial" w:eastAsia="Times New Roman" w:hAnsi="Arial" w:cs="Arial"/>
          <w:color w:val="000000"/>
          <w:sz w:val="24"/>
          <w:szCs w:val="24"/>
          <w:shd w:val="clear" w:color="auto" w:fill="FFFFFF"/>
          <w:lang w:eastAsia="en-GB"/>
        </w:rPr>
        <w:t>., 2019)</w:t>
      </w:r>
      <w:r w:rsidR="00C61727" w:rsidRPr="00D2429B">
        <w:rPr>
          <w:rFonts w:ascii="Arial" w:eastAsia="Times New Roman" w:hAnsi="Arial" w:cs="Arial"/>
          <w:color w:val="000000"/>
          <w:sz w:val="24"/>
          <w:szCs w:val="24"/>
          <w:lang w:eastAsia="en-GB"/>
        </w:rPr>
        <w:t>.</w:t>
      </w:r>
    </w:p>
    <w:p w14:paraId="770522C3" w14:textId="090BF6B1" w:rsidR="00253FBE" w:rsidRPr="00D2429B" w:rsidRDefault="00344561"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noProof/>
          <w:color w:val="000000"/>
          <w:sz w:val="24"/>
          <w:szCs w:val="24"/>
          <w:lang w:eastAsia="en-GB"/>
        </w:rPr>
        <w:drawing>
          <wp:anchor distT="0" distB="0" distL="114300" distR="114300" simplePos="0" relativeHeight="251662336" behindDoc="1" locked="0" layoutInCell="1" allowOverlap="1" wp14:anchorId="29F1F532" wp14:editId="6087D78C">
            <wp:simplePos x="0" y="0"/>
            <wp:positionH relativeFrom="margin">
              <wp:posOffset>3117850</wp:posOffset>
            </wp:positionH>
            <wp:positionV relativeFrom="page">
              <wp:posOffset>4375150</wp:posOffset>
            </wp:positionV>
            <wp:extent cx="2216150" cy="1358900"/>
            <wp:effectExtent l="0" t="0" r="0" b="0"/>
            <wp:wrapTight wrapText="bothSides">
              <wp:wrapPolygon edited="0">
                <wp:start x="0" y="0"/>
                <wp:lineTo x="0" y="21196"/>
                <wp:lineTo x="21352" y="21196"/>
                <wp:lineTo x="213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216150" cy="1358900"/>
                    </a:xfrm>
                    <a:prstGeom prst="rect">
                      <a:avLst/>
                    </a:prstGeom>
                  </pic:spPr>
                </pic:pic>
              </a:graphicData>
            </a:graphic>
            <wp14:sizeRelH relativeFrom="margin">
              <wp14:pctWidth>0</wp14:pctWidth>
            </wp14:sizeRelH>
            <wp14:sizeRelV relativeFrom="margin">
              <wp14:pctHeight>0</wp14:pctHeight>
            </wp14:sizeRelV>
          </wp:anchor>
        </w:drawing>
      </w:r>
      <w:r w:rsidRPr="00D2429B">
        <w:rPr>
          <w:rFonts w:ascii="Arial" w:eastAsia="Times New Roman" w:hAnsi="Arial" w:cs="Arial"/>
          <w:noProof/>
          <w:sz w:val="24"/>
          <w:szCs w:val="24"/>
          <w:lang w:eastAsia="en-GB"/>
        </w:rPr>
        <w:drawing>
          <wp:anchor distT="0" distB="0" distL="114300" distR="114300" simplePos="0" relativeHeight="251661312" behindDoc="1" locked="0" layoutInCell="1" allowOverlap="1" wp14:anchorId="576210B7" wp14:editId="737A14F8">
            <wp:simplePos x="0" y="0"/>
            <wp:positionH relativeFrom="margin">
              <wp:posOffset>184150</wp:posOffset>
            </wp:positionH>
            <wp:positionV relativeFrom="page">
              <wp:posOffset>4381500</wp:posOffset>
            </wp:positionV>
            <wp:extent cx="2203450" cy="1308100"/>
            <wp:effectExtent l="0" t="0" r="6350" b="6350"/>
            <wp:wrapTight wrapText="bothSides">
              <wp:wrapPolygon edited="0">
                <wp:start x="0" y="0"/>
                <wp:lineTo x="0" y="21390"/>
                <wp:lineTo x="21476" y="21390"/>
                <wp:lineTo x="2147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203450" cy="1308100"/>
                    </a:xfrm>
                    <a:prstGeom prst="rect">
                      <a:avLst/>
                    </a:prstGeom>
                  </pic:spPr>
                </pic:pic>
              </a:graphicData>
            </a:graphic>
            <wp14:sizeRelH relativeFrom="margin">
              <wp14:pctWidth>0</wp14:pctWidth>
            </wp14:sizeRelH>
            <wp14:sizeRelV relativeFrom="margin">
              <wp14:pctHeight>0</wp14:pctHeight>
            </wp14:sizeRelV>
          </wp:anchor>
        </w:drawing>
      </w:r>
    </w:p>
    <w:p w14:paraId="35D1B233" w14:textId="6BA4F0A0"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b/>
          <w:bCs/>
          <w:color w:val="000000"/>
          <w:sz w:val="24"/>
          <w:szCs w:val="24"/>
          <w:lang w:eastAsia="en-GB"/>
        </w:rPr>
        <w:t>People- </w:t>
      </w:r>
      <w:r w:rsidRPr="00D2429B">
        <w:rPr>
          <w:rFonts w:ascii="Arial" w:eastAsia="Times New Roman" w:hAnsi="Arial" w:cs="Arial"/>
          <w:color w:val="000000"/>
          <w:sz w:val="24"/>
          <w:szCs w:val="24"/>
          <w:lang w:eastAsia="en-GB"/>
        </w:rPr>
        <w:t>Most of the companies in the workforce that provide service and product which constitutes the segment of service (</w:t>
      </w:r>
      <w:r w:rsidRPr="00D2429B">
        <w:rPr>
          <w:rFonts w:ascii="Arial" w:eastAsia="Times New Roman" w:hAnsi="Arial" w:cs="Arial"/>
          <w:color w:val="000000"/>
          <w:sz w:val="24"/>
          <w:szCs w:val="24"/>
          <w:shd w:val="clear" w:color="auto" w:fill="FFFFFF"/>
          <w:lang w:eastAsia="en-GB"/>
        </w:rPr>
        <w:t xml:space="preserve">Lahtinen </w:t>
      </w:r>
      <w:r w:rsidRPr="00D2429B">
        <w:rPr>
          <w:rFonts w:ascii="Arial" w:eastAsia="Times New Roman" w:hAnsi="Arial" w:cs="Arial"/>
          <w:i/>
          <w:iCs/>
          <w:color w:val="000000"/>
          <w:sz w:val="24"/>
          <w:szCs w:val="24"/>
          <w:shd w:val="clear" w:color="auto" w:fill="FFFFFF"/>
          <w:lang w:eastAsia="en-GB"/>
        </w:rPr>
        <w:t>et al</w:t>
      </w:r>
      <w:r w:rsidRPr="00D2429B">
        <w:rPr>
          <w:rFonts w:ascii="Arial" w:eastAsia="Times New Roman" w:hAnsi="Arial" w:cs="Arial"/>
          <w:color w:val="000000"/>
          <w:sz w:val="24"/>
          <w:szCs w:val="24"/>
          <w:shd w:val="clear" w:color="auto" w:fill="FFFFFF"/>
          <w:lang w:eastAsia="en-GB"/>
        </w:rPr>
        <w:t>., 2020)</w:t>
      </w:r>
      <w:r w:rsidRPr="00D2429B">
        <w:rPr>
          <w:rFonts w:ascii="Arial" w:eastAsia="Times New Roman" w:hAnsi="Arial" w:cs="Arial"/>
          <w:color w:val="000000"/>
          <w:sz w:val="24"/>
          <w:szCs w:val="24"/>
          <w:lang w:eastAsia="en-GB"/>
        </w:rPr>
        <w:t>. Deliveroo comprises a powerful team that consists of more than 4000 people that work under the company. The system implements the operating system which has less market demand. It leads towards maximising the workforce that suggests best practices with the business to restaurants, retention and boosting the potential. Moreover, their system of delivery is very effective and also provides services.</w:t>
      </w:r>
    </w:p>
    <w:p w14:paraId="48AE1256" w14:textId="23F3F5E5" w:rsidR="00C61727" w:rsidRPr="00D2429B" w:rsidRDefault="00140D6F" w:rsidP="00C61727">
      <w:pPr>
        <w:spacing w:after="0" w:line="360" w:lineRule="auto"/>
        <w:jc w:val="both"/>
        <w:rPr>
          <w:rFonts w:ascii="Arial" w:eastAsia="Times New Roman" w:hAnsi="Arial" w:cs="Arial"/>
          <w:sz w:val="24"/>
          <w:szCs w:val="24"/>
          <w:lang w:eastAsia="en-GB"/>
        </w:rPr>
      </w:pPr>
      <w:r>
        <w:rPr>
          <w:rFonts w:ascii="Arial" w:eastAsia="Times New Roman" w:hAnsi="Arial" w:cs="Arial"/>
          <w:b/>
          <w:bCs/>
          <w:color w:val="000000"/>
          <w:sz w:val="24"/>
          <w:szCs w:val="24"/>
          <w:lang w:eastAsia="en-GB"/>
        </w:rPr>
        <w:t xml:space="preserve">  </w:t>
      </w:r>
      <w:r w:rsidR="00C61727" w:rsidRPr="00D2429B">
        <w:rPr>
          <w:rFonts w:ascii="Arial" w:eastAsia="Times New Roman" w:hAnsi="Arial" w:cs="Arial"/>
          <w:b/>
          <w:bCs/>
          <w:color w:val="000000"/>
          <w:sz w:val="24"/>
          <w:szCs w:val="24"/>
          <w:lang w:eastAsia="en-GB"/>
        </w:rPr>
        <w:t xml:space="preserve">Physical Evidence- </w:t>
      </w:r>
      <w:r w:rsidR="00C61727" w:rsidRPr="00D2429B">
        <w:rPr>
          <w:rFonts w:ascii="Arial" w:eastAsia="Times New Roman" w:hAnsi="Arial" w:cs="Arial"/>
          <w:color w:val="000000"/>
          <w:sz w:val="24"/>
          <w:szCs w:val="24"/>
          <w:lang w:eastAsia="en-GB"/>
        </w:rPr>
        <w:t>Deliveroo offers various services on their own and also the system of delivery includes some order that is placed through application or websites by the preferred restaurants based on customer preferences that offer the service of delivery via Deliveroo. In other words, the company is identified as the system of third parties that deal with the buyer and restaurant (</w:t>
      </w:r>
      <w:r w:rsidR="00C61727" w:rsidRPr="00D2429B">
        <w:rPr>
          <w:rFonts w:ascii="Arial" w:eastAsia="Times New Roman" w:hAnsi="Arial" w:cs="Arial"/>
          <w:color w:val="000000"/>
          <w:sz w:val="24"/>
          <w:szCs w:val="24"/>
          <w:shd w:val="clear" w:color="auto" w:fill="FFFFFF"/>
          <w:lang w:eastAsia="en-GB"/>
        </w:rPr>
        <w:t xml:space="preserve">Ndofirepi </w:t>
      </w:r>
      <w:r w:rsidR="00C61727" w:rsidRPr="00D2429B">
        <w:rPr>
          <w:rFonts w:ascii="Arial" w:eastAsia="Times New Roman" w:hAnsi="Arial" w:cs="Arial"/>
          <w:i/>
          <w:iCs/>
          <w:color w:val="000000"/>
          <w:sz w:val="24"/>
          <w:szCs w:val="24"/>
          <w:shd w:val="clear" w:color="auto" w:fill="FFFFFF"/>
          <w:lang w:eastAsia="en-GB"/>
        </w:rPr>
        <w:t>et al</w:t>
      </w:r>
      <w:r w:rsidR="00C61727" w:rsidRPr="00D2429B">
        <w:rPr>
          <w:rFonts w:ascii="Arial" w:eastAsia="Times New Roman" w:hAnsi="Arial" w:cs="Arial"/>
          <w:color w:val="000000"/>
          <w:sz w:val="24"/>
          <w:szCs w:val="24"/>
          <w:shd w:val="clear" w:color="auto" w:fill="FFFFFF"/>
          <w:lang w:eastAsia="en-GB"/>
        </w:rPr>
        <w:t>., 2020)</w:t>
      </w:r>
      <w:r w:rsidR="00C61727" w:rsidRPr="00D2429B">
        <w:rPr>
          <w:rFonts w:ascii="Arial" w:eastAsia="Times New Roman" w:hAnsi="Arial" w:cs="Arial"/>
          <w:color w:val="000000"/>
          <w:sz w:val="24"/>
          <w:szCs w:val="24"/>
          <w:lang w:eastAsia="en-GB"/>
        </w:rPr>
        <w:t>. </w:t>
      </w:r>
    </w:p>
    <w:p w14:paraId="6C903020" w14:textId="77777777" w:rsidR="001A0B74" w:rsidRDefault="001A0B74" w:rsidP="00470E8A">
      <w:pPr>
        <w:spacing w:line="360" w:lineRule="auto"/>
        <w:jc w:val="both"/>
        <w:rPr>
          <w:rFonts w:ascii="Arial" w:eastAsia="Times New Roman" w:hAnsi="Arial" w:cs="Arial"/>
          <w:b/>
          <w:bCs/>
          <w:color w:val="000000"/>
          <w:kern w:val="36"/>
          <w:sz w:val="24"/>
          <w:szCs w:val="24"/>
          <w:lang w:eastAsia="en-GB"/>
        </w:rPr>
      </w:pPr>
      <w:bookmarkStart w:id="3" w:name="_Toc131102924"/>
    </w:p>
    <w:p w14:paraId="13687CD7" w14:textId="77777777" w:rsidR="001A0B74" w:rsidRDefault="001A0B74" w:rsidP="00470E8A">
      <w:pPr>
        <w:spacing w:line="360" w:lineRule="auto"/>
        <w:jc w:val="both"/>
        <w:rPr>
          <w:rFonts w:ascii="Arial" w:eastAsia="Times New Roman" w:hAnsi="Arial" w:cs="Arial"/>
          <w:b/>
          <w:bCs/>
          <w:color w:val="000000"/>
          <w:kern w:val="36"/>
          <w:sz w:val="24"/>
          <w:szCs w:val="24"/>
          <w:lang w:eastAsia="en-GB"/>
        </w:rPr>
      </w:pPr>
    </w:p>
    <w:p w14:paraId="0B2DD252" w14:textId="77777777" w:rsidR="001A0B74" w:rsidRDefault="001A0B74" w:rsidP="00470E8A">
      <w:pPr>
        <w:spacing w:line="360" w:lineRule="auto"/>
        <w:jc w:val="both"/>
        <w:rPr>
          <w:rFonts w:ascii="Arial" w:eastAsia="Times New Roman" w:hAnsi="Arial" w:cs="Arial"/>
          <w:b/>
          <w:bCs/>
          <w:color w:val="000000"/>
          <w:kern w:val="36"/>
          <w:sz w:val="24"/>
          <w:szCs w:val="24"/>
          <w:lang w:eastAsia="en-GB"/>
        </w:rPr>
      </w:pPr>
    </w:p>
    <w:p w14:paraId="717D9038" w14:textId="77777777" w:rsidR="001A0B74" w:rsidRDefault="001A0B74" w:rsidP="00470E8A">
      <w:pPr>
        <w:spacing w:line="360" w:lineRule="auto"/>
        <w:jc w:val="both"/>
        <w:rPr>
          <w:rFonts w:ascii="Arial" w:eastAsia="Times New Roman" w:hAnsi="Arial" w:cs="Arial"/>
          <w:b/>
          <w:bCs/>
          <w:color w:val="000000"/>
          <w:kern w:val="36"/>
          <w:sz w:val="24"/>
          <w:szCs w:val="24"/>
          <w:lang w:eastAsia="en-GB"/>
        </w:rPr>
      </w:pPr>
    </w:p>
    <w:p w14:paraId="59EADB8B" w14:textId="77777777" w:rsidR="001A0B74" w:rsidRDefault="001A0B74" w:rsidP="00470E8A">
      <w:pPr>
        <w:spacing w:line="360" w:lineRule="auto"/>
        <w:jc w:val="both"/>
        <w:rPr>
          <w:rFonts w:ascii="Arial" w:eastAsia="Times New Roman" w:hAnsi="Arial" w:cs="Arial"/>
          <w:b/>
          <w:bCs/>
          <w:color w:val="000000"/>
          <w:kern w:val="36"/>
          <w:sz w:val="24"/>
          <w:szCs w:val="24"/>
          <w:lang w:eastAsia="en-GB"/>
        </w:rPr>
      </w:pPr>
    </w:p>
    <w:p w14:paraId="19822718" w14:textId="77777777" w:rsidR="00140D6F" w:rsidRDefault="00140D6F" w:rsidP="00470E8A">
      <w:pPr>
        <w:spacing w:line="360" w:lineRule="auto"/>
        <w:jc w:val="both"/>
        <w:rPr>
          <w:rFonts w:ascii="Arial" w:eastAsia="Times New Roman" w:hAnsi="Arial" w:cs="Arial"/>
          <w:b/>
          <w:bCs/>
          <w:color w:val="000000"/>
          <w:kern w:val="36"/>
          <w:sz w:val="24"/>
          <w:szCs w:val="24"/>
          <w:lang w:eastAsia="en-GB"/>
        </w:rPr>
      </w:pPr>
    </w:p>
    <w:p w14:paraId="1614DEDE" w14:textId="77777777" w:rsidR="00140D6F" w:rsidRDefault="00140D6F" w:rsidP="00470E8A">
      <w:pPr>
        <w:spacing w:line="360" w:lineRule="auto"/>
        <w:jc w:val="both"/>
        <w:rPr>
          <w:rFonts w:ascii="Arial" w:eastAsia="Times New Roman" w:hAnsi="Arial" w:cs="Arial"/>
          <w:b/>
          <w:bCs/>
          <w:color w:val="000000"/>
          <w:kern w:val="36"/>
          <w:sz w:val="24"/>
          <w:szCs w:val="24"/>
          <w:lang w:eastAsia="en-GB"/>
        </w:rPr>
      </w:pPr>
    </w:p>
    <w:p w14:paraId="6305D41A" w14:textId="312290AC" w:rsidR="00470E8A" w:rsidRPr="00D2429B" w:rsidRDefault="00C61727" w:rsidP="00470E8A">
      <w:pPr>
        <w:spacing w:line="360" w:lineRule="auto"/>
        <w:jc w:val="both"/>
        <w:rPr>
          <w:rFonts w:ascii="Arial" w:eastAsia="Times New Roman" w:hAnsi="Arial" w:cs="Arial"/>
          <w:b/>
          <w:bCs/>
          <w:color w:val="000000"/>
          <w:kern w:val="36"/>
          <w:sz w:val="24"/>
          <w:szCs w:val="24"/>
          <w:lang w:eastAsia="en-GB"/>
        </w:rPr>
      </w:pPr>
      <w:r w:rsidRPr="00D2429B">
        <w:rPr>
          <w:rFonts w:ascii="Arial" w:eastAsia="Times New Roman" w:hAnsi="Arial" w:cs="Arial"/>
          <w:b/>
          <w:bCs/>
          <w:color w:val="000000"/>
          <w:kern w:val="36"/>
          <w:sz w:val="24"/>
          <w:szCs w:val="24"/>
          <w:lang w:eastAsia="en-GB"/>
        </w:rPr>
        <w:lastRenderedPageBreak/>
        <w:t>Conclusion</w:t>
      </w:r>
      <w:bookmarkEnd w:id="3"/>
    </w:p>
    <w:p w14:paraId="34F359D3" w14:textId="174FFCEF" w:rsidR="00C61727" w:rsidRPr="00D2429B" w:rsidRDefault="00C61727" w:rsidP="00470E8A">
      <w:pPr>
        <w:spacing w:line="360" w:lineRule="auto"/>
        <w:jc w:val="both"/>
        <w:rPr>
          <w:rFonts w:ascii="Arial" w:eastAsia="Times New Roman" w:hAnsi="Arial" w:cs="Arial"/>
          <w:b/>
          <w:bCs/>
          <w:color w:val="000000"/>
          <w:kern w:val="36"/>
          <w:sz w:val="24"/>
          <w:szCs w:val="24"/>
          <w:lang w:eastAsia="en-GB"/>
        </w:rPr>
      </w:pPr>
      <w:r w:rsidRPr="00D2429B">
        <w:rPr>
          <w:rFonts w:ascii="Arial" w:eastAsia="Times New Roman" w:hAnsi="Arial" w:cs="Arial"/>
          <w:color w:val="000000"/>
          <w:sz w:val="24"/>
          <w:szCs w:val="24"/>
          <w:lang w:eastAsia="en-GB"/>
        </w:rPr>
        <w:t xml:space="preserve">The study has focused on essential marketing factors of the Deliveroo company. The study has developed its understanding of the significance of market segmentation, targeting and positioning strategy for a company in the organisational context of Deliveroo which is a UK-based online food delivery company. Its products are associated with </w:t>
      </w:r>
      <w:r w:rsidR="00136A56" w:rsidRPr="00D2429B">
        <w:rPr>
          <w:rFonts w:ascii="Arial" w:eastAsia="Times New Roman" w:hAnsi="Arial" w:cs="Arial"/>
          <w:color w:val="000000"/>
          <w:sz w:val="24"/>
          <w:szCs w:val="24"/>
          <w:lang w:eastAsia="en-GB"/>
        </w:rPr>
        <w:t>various</w:t>
      </w:r>
      <w:r w:rsidRPr="00D2429B">
        <w:rPr>
          <w:rFonts w:ascii="Arial" w:eastAsia="Times New Roman" w:hAnsi="Arial" w:cs="Arial"/>
          <w:color w:val="000000"/>
          <w:sz w:val="24"/>
          <w:szCs w:val="24"/>
          <w:lang w:eastAsia="en-GB"/>
        </w:rPr>
        <w:t xml:space="preserve"> ranges and preferences of food with effective service. Deliveroo majorly uses geographic segmentation to cater its food delivery services to a particular area. In terms of this segmentation, the company specifically uses urban segmentation for targeting the population who are living in urban areas. Further, the study has developed the marketing mix strategy by highlighting the 7ps as Product, price, place, promotion, people, process and physical evidence. The 7Ps of the marketing mix will be used as a marketing tool in delineating the prevalent strategies in the company. The marketing strategy of Deliveroo analyses the brand with a marketing mix framework that includes 7ps for boosting the brand value, and success and can compete in the market.</w:t>
      </w:r>
    </w:p>
    <w:p w14:paraId="76C9BEF4"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Deliveroo comprises a powerful team that consists of more than 4000 people that work under the company. The system implements the operating system which has less market demand. </w:t>
      </w:r>
    </w:p>
    <w:p w14:paraId="34AF8589" w14:textId="77777777" w:rsidR="00C61727" w:rsidRDefault="00C61727" w:rsidP="00C61727">
      <w:pPr>
        <w:spacing w:after="0" w:line="360" w:lineRule="auto"/>
        <w:jc w:val="both"/>
        <w:rPr>
          <w:rFonts w:ascii="Arial" w:eastAsia="Times New Roman" w:hAnsi="Arial" w:cs="Arial"/>
          <w:sz w:val="24"/>
          <w:szCs w:val="24"/>
          <w:lang w:eastAsia="en-GB"/>
        </w:rPr>
      </w:pPr>
    </w:p>
    <w:p w14:paraId="460F768E" w14:textId="77777777" w:rsidR="008F51EE" w:rsidRDefault="008F51EE" w:rsidP="00C61727">
      <w:pPr>
        <w:spacing w:after="0" w:line="360" w:lineRule="auto"/>
        <w:jc w:val="both"/>
        <w:rPr>
          <w:rFonts w:ascii="Arial" w:eastAsia="Times New Roman" w:hAnsi="Arial" w:cs="Arial"/>
          <w:sz w:val="24"/>
          <w:szCs w:val="24"/>
          <w:lang w:eastAsia="en-GB"/>
        </w:rPr>
      </w:pPr>
    </w:p>
    <w:p w14:paraId="7E9C3F67" w14:textId="77777777" w:rsidR="008F51EE" w:rsidRDefault="008F51EE" w:rsidP="00C61727">
      <w:pPr>
        <w:spacing w:after="0" w:line="360" w:lineRule="auto"/>
        <w:jc w:val="both"/>
        <w:rPr>
          <w:rFonts w:ascii="Arial" w:eastAsia="Times New Roman" w:hAnsi="Arial" w:cs="Arial"/>
          <w:sz w:val="24"/>
          <w:szCs w:val="24"/>
          <w:lang w:eastAsia="en-GB"/>
        </w:rPr>
      </w:pPr>
    </w:p>
    <w:p w14:paraId="56CDD6F2" w14:textId="77777777" w:rsidR="008F51EE" w:rsidRDefault="008F51EE" w:rsidP="00C61727">
      <w:pPr>
        <w:spacing w:after="0" w:line="360" w:lineRule="auto"/>
        <w:jc w:val="both"/>
        <w:rPr>
          <w:rFonts w:ascii="Arial" w:eastAsia="Times New Roman" w:hAnsi="Arial" w:cs="Arial"/>
          <w:sz w:val="24"/>
          <w:szCs w:val="24"/>
          <w:lang w:eastAsia="en-GB"/>
        </w:rPr>
      </w:pPr>
    </w:p>
    <w:p w14:paraId="309D9CFD" w14:textId="77777777" w:rsidR="008F51EE" w:rsidRDefault="008F51EE" w:rsidP="00C61727">
      <w:pPr>
        <w:spacing w:after="0" w:line="360" w:lineRule="auto"/>
        <w:jc w:val="both"/>
        <w:rPr>
          <w:rFonts w:ascii="Arial" w:eastAsia="Times New Roman" w:hAnsi="Arial" w:cs="Arial"/>
          <w:sz w:val="24"/>
          <w:szCs w:val="24"/>
          <w:lang w:eastAsia="en-GB"/>
        </w:rPr>
      </w:pPr>
    </w:p>
    <w:p w14:paraId="76E8C2A0" w14:textId="77777777" w:rsidR="008F51EE" w:rsidRDefault="008F51EE" w:rsidP="00C61727">
      <w:pPr>
        <w:spacing w:after="0" w:line="360" w:lineRule="auto"/>
        <w:jc w:val="both"/>
        <w:rPr>
          <w:rFonts w:ascii="Arial" w:eastAsia="Times New Roman" w:hAnsi="Arial" w:cs="Arial"/>
          <w:sz w:val="24"/>
          <w:szCs w:val="24"/>
          <w:lang w:eastAsia="en-GB"/>
        </w:rPr>
      </w:pPr>
    </w:p>
    <w:p w14:paraId="38A463EF" w14:textId="77777777" w:rsidR="008F51EE" w:rsidRDefault="008F51EE" w:rsidP="00C61727">
      <w:pPr>
        <w:spacing w:after="0" w:line="360" w:lineRule="auto"/>
        <w:jc w:val="both"/>
        <w:rPr>
          <w:rFonts w:ascii="Arial" w:eastAsia="Times New Roman" w:hAnsi="Arial" w:cs="Arial"/>
          <w:sz w:val="24"/>
          <w:szCs w:val="24"/>
          <w:lang w:eastAsia="en-GB"/>
        </w:rPr>
      </w:pPr>
    </w:p>
    <w:p w14:paraId="10CC504B" w14:textId="77777777" w:rsidR="008F51EE" w:rsidRDefault="008F51EE" w:rsidP="00C61727">
      <w:pPr>
        <w:spacing w:after="0" w:line="360" w:lineRule="auto"/>
        <w:jc w:val="both"/>
        <w:rPr>
          <w:rFonts w:ascii="Arial" w:eastAsia="Times New Roman" w:hAnsi="Arial" w:cs="Arial"/>
          <w:sz w:val="24"/>
          <w:szCs w:val="24"/>
          <w:lang w:eastAsia="en-GB"/>
        </w:rPr>
      </w:pPr>
    </w:p>
    <w:p w14:paraId="493F1AA9" w14:textId="77777777" w:rsidR="008F51EE" w:rsidRDefault="008F51EE" w:rsidP="00C61727">
      <w:pPr>
        <w:spacing w:after="0" w:line="360" w:lineRule="auto"/>
        <w:jc w:val="both"/>
        <w:rPr>
          <w:rFonts w:ascii="Arial" w:eastAsia="Times New Roman" w:hAnsi="Arial" w:cs="Arial"/>
          <w:sz w:val="24"/>
          <w:szCs w:val="24"/>
          <w:lang w:eastAsia="en-GB"/>
        </w:rPr>
      </w:pPr>
    </w:p>
    <w:p w14:paraId="33B8CF47" w14:textId="77777777" w:rsidR="008F51EE" w:rsidRDefault="008F51EE" w:rsidP="00C61727">
      <w:pPr>
        <w:spacing w:after="0" w:line="360" w:lineRule="auto"/>
        <w:jc w:val="both"/>
        <w:rPr>
          <w:rFonts w:ascii="Arial" w:eastAsia="Times New Roman" w:hAnsi="Arial" w:cs="Arial"/>
          <w:sz w:val="24"/>
          <w:szCs w:val="24"/>
          <w:lang w:eastAsia="en-GB"/>
        </w:rPr>
      </w:pPr>
    </w:p>
    <w:p w14:paraId="47EABF7B" w14:textId="77777777" w:rsidR="008F51EE" w:rsidRDefault="008F51EE" w:rsidP="00C61727">
      <w:pPr>
        <w:spacing w:after="0" w:line="360" w:lineRule="auto"/>
        <w:jc w:val="both"/>
        <w:rPr>
          <w:rFonts w:ascii="Arial" w:eastAsia="Times New Roman" w:hAnsi="Arial" w:cs="Arial"/>
          <w:sz w:val="24"/>
          <w:szCs w:val="24"/>
          <w:lang w:eastAsia="en-GB"/>
        </w:rPr>
      </w:pPr>
    </w:p>
    <w:p w14:paraId="60DFDBF6" w14:textId="77777777" w:rsidR="008F51EE" w:rsidRDefault="008F51EE" w:rsidP="00C61727">
      <w:pPr>
        <w:spacing w:after="0" w:line="360" w:lineRule="auto"/>
        <w:jc w:val="both"/>
        <w:rPr>
          <w:rFonts w:ascii="Arial" w:eastAsia="Times New Roman" w:hAnsi="Arial" w:cs="Arial"/>
          <w:sz w:val="24"/>
          <w:szCs w:val="24"/>
          <w:lang w:eastAsia="en-GB"/>
        </w:rPr>
      </w:pPr>
    </w:p>
    <w:p w14:paraId="57CD9B0A" w14:textId="77777777" w:rsidR="008F51EE" w:rsidRDefault="008F51EE" w:rsidP="00C61727">
      <w:pPr>
        <w:spacing w:after="0" w:line="360" w:lineRule="auto"/>
        <w:jc w:val="both"/>
        <w:rPr>
          <w:rFonts w:ascii="Arial" w:eastAsia="Times New Roman" w:hAnsi="Arial" w:cs="Arial"/>
          <w:sz w:val="24"/>
          <w:szCs w:val="24"/>
          <w:lang w:eastAsia="en-GB"/>
        </w:rPr>
      </w:pPr>
    </w:p>
    <w:p w14:paraId="4B50CD4D" w14:textId="77777777" w:rsidR="008F51EE" w:rsidRDefault="008F51EE" w:rsidP="00C61727">
      <w:pPr>
        <w:spacing w:after="0" w:line="360" w:lineRule="auto"/>
        <w:jc w:val="both"/>
        <w:rPr>
          <w:rFonts w:ascii="Arial" w:eastAsia="Times New Roman" w:hAnsi="Arial" w:cs="Arial"/>
          <w:sz w:val="24"/>
          <w:szCs w:val="24"/>
          <w:lang w:eastAsia="en-GB"/>
        </w:rPr>
      </w:pPr>
    </w:p>
    <w:p w14:paraId="6453CBD5" w14:textId="77777777" w:rsidR="008F51EE" w:rsidRPr="00D2429B" w:rsidRDefault="008F51EE" w:rsidP="00C61727">
      <w:pPr>
        <w:spacing w:after="0" w:line="360" w:lineRule="auto"/>
        <w:jc w:val="both"/>
        <w:rPr>
          <w:rFonts w:ascii="Arial" w:eastAsia="Times New Roman" w:hAnsi="Arial" w:cs="Arial"/>
          <w:sz w:val="24"/>
          <w:szCs w:val="24"/>
          <w:lang w:eastAsia="en-GB"/>
        </w:rPr>
      </w:pPr>
    </w:p>
    <w:p w14:paraId="17ADE7BA" w14:textId="2EEC85F7" w:rsidR="00C61727" w:rsidRPr="008F51EE" w:rsidRDefault="00C61727" w:rsidP="008F51EE">
      <w:pPr>
        <w:pStyle w:val="ListParagraph"/>
        <w:numPr>
          <w:ilvl w:val="0"/>
          <w:numId w:val="1"/>
        </w:numPr>
        <w:spacing w:after="0" w:line="360" w:lineRule="auto"/>
        <w:jc w:val="both"/>
        <w:outlineLvl w:val="0"/>
        <w:rPr>
          <w:rFonts w:ascii="Arial" w:eastAsia="Times New Roman" w:hAnsi="Arial" w:cs="Arial"/>
          <w:b/>
          <w:bCs/>
          <w:kern w:val="36"/>
          <w:sz w:val="24"/>
          <w:szCs w:val="24"/>
          <w:lang w:eastAsia="en-GB"/>
        </w:rPr>
      </w:pPr>
      <w:bookmarkStart w:id="4" w:name="_Toc131102925"/>
      <w:r w:rsidRPr="008F51EE">
        <w:rPr>
          <w:rFonts w:ascii="Arial" w:eastAsia="Times New Roman" w:hAnsi="Arial" w:cs="Arial"/>
          <w:b/>
          <w:bCs/>
          <w:color w:val="000000"/>
          <w:kern w:val="36"/>
          <w:sz w:val="24"/>
          <w:szCs w:val="24"/>
          <w:lang w:eastAsia="en-GB"/>
        </w:rPr>
        <w:lastRenderedPageBreak/>
        <w:t>References</w:t>
      </w:r>
      <w:bookmarkEnd w:id="4"/>
      <w:r w:rsidRPr="008F51EE">
        <w:rPr>
          <w:rFonts w:ascii="Arial" w:eastAsia="Times New Roman" w:hAnsi="Arial" w:cs="Arial"/>
          <w:b/>
          <w:bCs/>
          <w:color w:val="000000"/>
          <w:kern w:val="36"/>
          <w:sz w:val="24"/>
          <w:szCs w:val="24"/>
          <w:lang w:eastAsia="en-GB"/>
        </w:rPr>
        <w:t> </w:t>
      </w:r>
    </w:p>
    <w:p w14:paraId="1DE1ECA1" w14:textId="77777777" w:rsidR="008F51EE" w:rsidRPr="008F51EE" w:rsidRDefault="008F51EE" w:rsidP="008F51EE">
      <w:pPr>
        <w:pStyle w:val="ListParagraph"/>
        <w:spacing w:after="0" w:line="360" w:lineRule="auto"/>
        <w:jc w:val="both"/>
        <w:outlineLvl w:val="0"/>
        <w:rPr>
          <w:rFonts w:ascii="Arial" w:eastAsia="Times New Roman" w:hAnsi="Arial" w:cs="Arial"/>
          <w:b/>
          <w:bCs/>
          <w:kern w:val="36"/>
          <w:sz w:val="24"/>
          <w:szCs w:val="24"/>
          <w:lang w:eastAsia="en-GB"/>
        </w:rPr>
      </w:pPr>
    </w:p>
    <w:p w14:paraId="059F8EFC"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Ahuja, K., Chandra, V., Lord, V. and Peens, C., 2021. Ordering in: The rapid evolution of food delivery. McKinsey &amp; Company, 22.</w:t>
      </w:r>
    </w:p>
    <w:p w14:paraId="553D06CD"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Christy, A.J., Umamakeswari, A., Priyatharsini, L. and Neyaa, A., 2021. RFM ranking–An effective approach to customer segmentation. Journal of King Saud University-Computer and Information Sciences, 33(10), pp.1251-1257.</w:t>
      </w:r>
    </w:p>
    <w:p w14:paraId="213ADB96"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shd w:val="clear" w:color="auto" w:fill="FFFFFF"/>
          <w:lang w:eastAsia="en-GB"/>
        </w:rPr>
        <w:t xml:space="preserve">Darmawan, D. and Grenier, E., 2021. Competitive Advantage and Service Marketing Mix. </w:t>
      </w:r>
      <w:r w:rsidRPr="00D2429B">
        <w:rPr>
          <w:rFonts w:ascii="Arial" w:eastAsia="Times New Roman" w:hAnsi="Arial" w:cs="Arial"/>
          <w:i/>
          <w:iCs/>
          <w:color w:val="000000"/>
          <w:sz w:val="24"/>
          <w:szCs w:val="24"/>
          <w:shd w:val="clear" w:color="auto" w:fill="FFFFFF"/>
          <w:lang w:eastAsia="en-GB"/>
        </w:rPr>
        <w:t>Journal of Social Science Studies (JOS3)</w:t>
      </w:r>
      <w:r w:rsidRPr="00D2429B">
        <w:rPr>
          <w:rFonts w:ascii="Arial" w:eastAsia="Times New Roman" w:hAnsi="Arial" w:cs="Arial"/>
          <w:color w:val="000000"/>
          <w:sz w:val="24"/>
          <w:szCs w:val="24"/>
          <w:shd w:val="clear" w:color="auto" w:fill="FFFFFF"/>
          <w:lang w:eastAsia="en-GB"/>
        </w:rPr>
        <w:t xml:space="preserve">, </w:t>
      </w:r>
      <w:r w:rsidRPr="00D2429B">
        <w:rPr>
          <w:rFonts w:ascii="Arial" w:eastAsia="Times New Roman" w:hAnsi="Arial" w:cs="Arial"/>
          <w:i/>
          <w:iCs/>
          <w:color w:val="000000"/>
          <w:sz w:val="24"/>
          <w:szCs w:val="24"/>
          <w:shd w:val="clear" w:color="auto" w:fill="FFFFFF"/>
          <w:lang w:eastAsia="en-GB"/>
        </w:rPr>
        <w:t>1</w:t>
      </w:r>
      <w:r w:rsidRPr="00D2429B">
        <w:rPr>
          <w:rFonts w:ascii="Arial" w:eastAsia="Times New Roman" w:hAnsi="Arial" w:cs="Arial"/>
          <w:color w:val="000000"/>
          <w:sz w:val="24"/>
          <w:szCs w:val="24"/>
          <w:shd w:val="clear" w:color="auto" w:fill="FFFFFF"/>
          <w:lang w:eastAsia="en-GB"/>
        </w:rPr>
        <w:t>(2), pp.75-80.</w:t>
      </w:r>
    </w:p>
    <w:p w14:paraId="6A06DFA8"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Deliveroo (2023). Available at: https://deliveroo.co.uk/ (Accessed: 30 March 2023).</w:t>
      </w:r>
    </w:p>
    <w:p w14:paraId="24BF2BE4"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Gajanova, L., Nadanyiova, M. and Moravcikova, D., 2019. The use of demographic and psychographic segmentation to create marketing strategy of brand loyalty. Scientific annals of economics and business, 66(1), pp.65-84.</w:t>
      </w:r>
    </w:p>
    <w:p w14:paraId="550386F8"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shd w:val="clear" w:color="auto" w:fill="FFFFFF"/>
          <w:lang w:eastAsia="en-GB"/>
        </w:rPr>
        <w:t xml:space="preserve">Griesbach, K., Reich, A., Elliott-Negri, L. and Milkman, R., 2019. Algorithmic control in platform food delivery work. </w:t>
      </w:r>
      <w:r w:rsidRPr="00D2429B">
        <w:rPr>
          <w:rFonts w:ascii="Arial" w:eastAsia="Times New Roman" w:hAnsi="Arial" w:cs="Arial"/>
          <w:i/>
          <w:iCs/>
          <w:color w:val="000000"/>
          <w:sz w:val="24"/>
          <w:szCs w:val="24"/>
          <w:shd w:val="clear" w:color="auto" w:fill="FFFFFF"/>
          <w:lang w:eastAsia="en-GB"/>
        </w:rPr>
        <w:t>Socius</w:t>
      </w:r>
      <w:r w:rsidRPr="00D2429B">
        <w:rPr>
          <w:rFonts w:ascii="Arial" w:eastAsia="Times New Roman" w:hAnsi="Arial" w:cs="Arial"/>
          <w:color w:val="000000"/>
          <w:sz w:val="24"/>
          <w:szCs w:val="24"/>
          <w:shd w:val="clear" w:color="auto" w:fill="FFFFFF"/>
          <w:lang w:eastAsia="en-GB"/>
        </w:rPr>
        <w:t xml:space="preserve">, </w:t>
      </w:r>
      <w:r w:rsidRPr="00D2429B">
        <w:rPr>
          <w:rFonts w:ascii="Arial" w:eastAsia="Times New Roman" w:hAnsi="Arial" w:cs="Arial"/>
          <w:i/>
          <w:iCs/>
          <w:color w:val="000000"/>
          <w:sz w:val="24"/>
          <w:szCs w:val="24"/>
          <w:shd w:val="clear" w:color="auto" w:fill="FFFFFF"/>
          <w:lang w:eastAsia="en-GB"/>
        </w:rPr>
        <w:t>5</w:t>
      </w:r>
      <w:r w:rsidRPr="00D2429B">
        <w:rPr>
          <w:rFonts w:ascii="Arial" w:eastAsia="Times New Roman" w:hAnsi="Arial" w:cs="Arial"/>
          <w:color w:val="000000"/>
          <w:sz w:val="24"/>
          <w:szCs w:val="24"/>
          <w:shd w:val="clear" w:color="auto" w:fill="FFFFFF"/>
          <w:lang w:eastAsia="en-GB"/>
        </w:rPr>
        <w:t>, p.2378023119870041.</w:t>
      </w:r>
    </w:p>
    <w:p w14:paraId="035DBA54"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shd w:val="clear" w:color="auto" w:fill="FFFFFF"/>
          <w:lang w:eastAsia="en-GB"/>
        </w:rPr>
        <w:t xml:space="preserve">Khan, E.A., Royhan, P., Rahman, M.A., Rahman, M.M. and Mostafa, A., 2019. The impact of enviropreneurial orientation on small firms’ business performance: The mediation of green marketing mix and eco-labeling strategies. </w:t>
      </w:r>
      <w:r w:rsidRPr="00D2429B">
        <w:rPr>
          <w:rFonts w:ascii="Arial" w:eastAsia="Times New Roman" w:hAnsi="Arial" w:cs="Arial"/>
          <w:i/>
          <w:iCs/>
          <w:color w:val="000000"/>
          <w:sz w:val="24"/>
          <w:szCs w:val="24"/>
          <w:shd w:val="clear" w:color="auto" w:fill="FFFFFF"/>
          <w:lang w:eastAsia="en-GB"/>
        </w:rPr>
        <w:t>Sustainability</w:t>
      </w:r>
      <w:r w:rsidRPr="00D2429B">
        <w:rPr>
          <w:rFonts w:ascii="Arial" w:eastAsia="Times New Roman" w:hAnsi="Arial" w:cs="Arial"/>
          <w:color w:val="000000"/>
          <w:sz w:val="24"/>
          <w:szCs w:val="24"/>
          <w:shd w:val="clear" w:color="auto" w:fill="FFFFFF"/>
          <w:lang w:eastAsia="en-GB"/>
        </w:rPr>
        <w:t xml:space="preserve">, </w:t>
      </w:r>
      <w:r w:rsidRPr="00D2429B">
        <w:rPr>
          <w:rFonts w:ascii="Arial" w:eastAsia="Times New Roman" w:hAnsi="Arial" w:cs="Arial"/>
          <w:i/>
          <w:iCs/>
          <w:color w:val="000000"/>
          <w:sz w:val="24"/>
          <w:szCs w:val="24"/>
          <w:shd w:val="clear" w:color="auto" w:fill="FFFFFF"/>
          <w:lang w:eastAsia="en-GB"/>
        </w:rPr>
        <w:t>12</w:t>
      </w:r>
      <w:r w:rsidRPr="00D2429B">
        <w:rPr>
          <w:rFonts w:ascii="Arial" w:eastAsia="Times New Roman" w:hAnsi="Arial" w:cs="Arial"/>
          <w:color w:val="000000"/>
          <w:sz w:val="24"/>
          <w:szCs w:val="24"/>
          <w:shd w:val="clear" w:color="auto" w:fill="FFFFFF"/>
          <w:lang w:eastAsia="en-GB"/>
        </w:rPr>
        <w:t>(1), p.221.</w:t>
      </w:r>
    </w:p>
    <w:p w14:paraId="3DC1E103"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shd w:val="clear" w:color="auto" w:fill="FFFFFF"/>
          <w:lang w:eastAsia="en-GB"/>
        </w:rPr>
        <w:t xml:space="preserve">Lahtinen, V., Dietrich, T. and Rundle-Thiele, S., 2020. Long live the marketing mix. Testing the effectiveness of the commercial marketing mix in a social marketing context. </w:t>
      </w:r>
      <w:r w:rsidRPr="00D2429B">
        <w:rPr>
          <w:rFonts w:ascii="Arial" w:eastAsia="Times New Roman" w:hAnsi="Arial" w:cs="Arial"/>
          <w:i/>
          <w:iCs/>
          <w:color w:val="000000"/>
          <w:sz w:val="24"/>
          <w:szCs w:val="24"/>
          <w:shd w:val="clear" w:color="auto" w:fill="FFFFFF"/>
          <w:lang w:eastAsia="en-GB"/>
        </w:rPr>
        <w:t>Journal of Social Marketing</w:t>
      </w:r>
      <w:r w:rsidRPr="00D2429B">
        <w:rPr>
          <w:rFonts w:ascii="Arial" w:eastAsia="Times New Roman" w:hAnsi="Arial" w:cs="Arial"/>
          <w:color w:val="000000"/>
          <w:sz w:val="24"/>
          <w:szCs w:val="24"/>
          <w:shd w:val="clear" w:color="auto" w:fill="FFFFFF"/>
          <w:lang w:eastAsia="en-GB"/>
        </w:rPr>
        <w:t xml:space="preserve">, </w:t>
      </w:r>
      <w:r w:rsidRPr="00D2429B">
        <w:rPr>
          <w:rFonts w:ascii="Arial" w:eastAsia="Times New Roman" w:hAnsi="Arial" w:cs="Arial"/>
          <w:i/>
          <w:iCs/>
          <w:color w:val="000000"/>
          <w:sz w:val="24"/>
          <w:szCs w:val="24"/>
          <w:shd w:val="clear" w:color="auto" w:fill="FFFFFF"/>
          <w:lang w:eastAsia="en-GB"/>
        </w:rPr>
        <w:t>10</w:t>
      </w:r>
      <w:r w:rsidRPr="00D2429B">
        <w:rPr>
          <w:rFonts w:ascii="Arial" w:eastAsia="Times New Roman" w:hAnsi="Arial" w:cs="Arial"/>
          <w:color w:val="000000"/>
          <w:sz w:val="24"/>
          <w:szCs w:val="24"/>
          <w:shd w:val="clear" w:color="auto" w:fill="FFFFFF"/>
          <w:lang w:eastAsia="en-GB"/>
        </w:rPr>
        <w:t>(3), pp.357-375.</w:t>
      </w:r>
    </w:p>
    <w:p w14:paraId="51E20848"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shd w:val="clear" w:color="auto" w:fill="FFFFFF"/>
          <w:lang w:eastAsia="en-GB"/>
        </w:rPr>
        <w:t xml:space="preserve">Li, C., Mirosa, M. and Bremer, P., 2020. Review of online food delivery platforms and their impacts on sustainability. </w:t>
      </w:r>
      <w:r w:rsidRPr="00D2429B">
        <w:rPr>
          <w:rFonts w:ascii="Arial" w:eastAsia="Times New Roman" w:hAnsi="Arial" w:cs="Arial"/>
          <w:i/>
          <w:iCs/>
          <w:color w:val="000000"/>
          <w:sz w:val="24"/>
          <w:szCs w:val="24"/>
          <w:shd w:val="clear" w:color="auto" w:fill="FFFFFF"/>
          <w:lang w:eastAsia="en-GB"/>
        </w:rPr>
        <w:t>Sustainability</w:t>
      </w:r>
      <w:r w:rsidRPr="00D2429B">
        <w:rPr>
          <w:rFonts w:ascii="Arial" w:eastAsia="Times New Roman" w:hAnsi="Arial" w:cs="Arial"/>
          <w:color w:val="000000"/>
          <w:sz w:val="24"/>
          <w:szCs w:val="24"/>
          <w:shd w:val="clear" w:color="auto" w:fill="FFFFFF"/>
          <w:lang w:eastAsia="en-GB"/>
        </w:rPr>
        <w:t xml:space="preserve">, </w:t>
      </w:r>
      <w:r w:rsidRPr="00D2429B">
        <w:rPr>
          <w:rFonts w:ascii="Arial" w:eastAsia="Times New Roman" w:hAnsi="Arial" w:cs="Arial"/>
          <w:i/>
          <w:iCs/>
          <w:color w:val="000000"/>
          <w:sz w:val="24"/>
          <w:szCs w:val="24"/>
          <w:shd w:val="clear" w:color="auto" w:fill="FFFFFF"/>
          <w:lang w:eastAsia="en-GB"/>
        </w:rPr>
        <w:t>12</w:t>
      </w:r>
      <w:r w:rsidRPr="00D2429B">
        <w:rPr>
          <w:rFonts w:ascii="Arial" w:eastAsia="Times New Roman" w:hAnsi="Arial" w:cs="Arial"/>
          <w:color w:val="000000"/>
          <w:sz w:val="24"/>
          <w:szCs w:val="24"/>
          <w:shd w:val="clear" w:color="auto" w:fill="FFFFFF"/>
          <w:lang w:eastAsia="en-GB"/>
        </w:rPr>
        <w:t>(14), p.5528.</w:t>
      </w:r>
    </w:p>
    <w:p w14:paraId="676483FA"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shd w:val="clear" w:color="auto" w:fill="FFFFFF"/>
          <w:lang w:eastAsia="en-GB"/>
        </w:rPr>
        <w:t>Ndofirepi, E., Farinloye, T. and Mogaji, E., 2020. Marketing mix in a heterogenous higher education market: A case of Africa.</w:t>
      </w:r>
    </w:p>
    <w:p w14:paraId="1627F526"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Pålsson-McDermott, E.M. and O’Neill, L.A., 2020. Targeting immunometabolism as an anti-inflammatory strategy. Cell research, 30(4), pp.300-314.</w:t>
      </w:r>
    </w:p>
    <w:p w14:paraId="15F478CA" w14:textId="77777777" w:rsidR="00C61727" w:rsidRPr="00D2429B" w:rsidRDefault="00C61727" w:rsidP="00C61727">
      <w:pPr>
        <w:spacing w:after="0" w:line="360" w:lineRule="auto"/>
        <w:jc w:val="both"/>
        <w:rPr>
          <w:rFonts w:ascii="Arial" w:eastAsia="Times New Roman" w:hAnsi="Arial" w:cs="Arial"/>
          <w:sz w:val="24"/>
          <w:szCs w:val="24"/>
          <w:lang w:eastAsia="en-GB"/>
        </w:rPr>
      </w:pPr>
      <w:r w:rsidRPr="00D2429B">
        <w:rPr>
          <w:rFonts w:ascii="Arial" w:eastAsia="Times New Roman" w:hAnsi="Arial" w:cs="Arial"/>
          <w:color w:val="000000"/>
          <w:sz w:val="24"/>
          <w:szCs w:val="24"/>
          <w:lang w:eastAsia="en-GB"/>
        </w:rPr>
        <w:t>Wibowo, A., Chen, S.C., Wiangin, U., Ma, Y. and Ruangkanjanases, A., 2020. Customer behaviour as an outcome of social media marketing: The role of social media marketing activity and customer experience. Sustainability, 13(1), p.189.</w:t>
      </w:r>
    </w:p>
    <w:p w14:paraId="6A5AA0DF" w14:textId="77777777" w:rsidR="009F3512" w:rsidRPr="00D2429B" w:rsidRDefault="009F3512">
      <w:pPr>
        <w:rPr>
          <w:rFonts w:ascii="Arial" w:hAnsi="Arial" w:cs="Arial"/>
          <w:sz w:val="24"/>
          <w:szCs w:val="24"/>
        </w:rPr>
      </w:pPr>
      <w:r w:rsidRPr="00D2429B">
        <w:rPr>
          <w:rFonts w:ascii="Arial" w:hAnsi="Arial" w:cs="Arial"/>
          <w:sz w:val="24"/>
          <w:szCs w:val="24"/>
        </w:rPr>
        <w:br w:type="page"/>
      </w:r>
    </w:p>
    <w:p w14:paraId="231C6834" w14:textId="77777777" w:rsidR="009F3512" w:rsidRDefault="009F3512"/>
    <w:p w14:paraId="22E28172" w14:textId="77777777" w:rsidR="009F3512" w:rsidRDefault="009F3512">
      <w:r>
        <w:br w:type="page"/>
      </w:r>
    </w:p>
    <w:p w14:paraId="3F8AED8F" w14:textId="77777777" w:rsidR="009F3512" w:rsidRDefault="009F3512"/>
    <w:p w14:paraId="5213FB23" w14:textId="77777777" w:rsidR="009F3512" w:rsidRDefault="009F3512">
      <w:r>
        <w:br w:type="page"/>
      </w:r>
    </w:p>
    <w:p w14:paraId="170786FA" w14:textId="77777777" w:rsidR="009F3512" w:rsidRDefault="009F3512"/>
    <w:p w14:paraId="0CCAFD1E" w14:textId="77777777" w:rsidR="009F3512" w:rsidRDefault="009F3512">
      <w:r>
        <w:br w:type="page"/>
      </w:r>
    </w:p>
    <w:p w14:paraId="2C28FE6F" w14:textId="77777777" w:rsidR="009F3512" w:rsidRDefault="009F3512"/>
    <w:p w14:paraId="420FAEAB" w14:textId="77777777" w:rsidR="009F3512" w:rsidRDefault="009F3512">
      <w:r>
        <w:br w:type="page"/>
      </w:r>
    </w:p>
    <w:p w14:paraId="5FE6EB7E" w14:textId="7475F58D" w:rsidR="004225C6" w:rsidRDefault="004225C6"/>
    <w:sectPr w:rsidR="004225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3651D" w14:textId="77777777" w:rsidR="004225C6" w:rsidRDefault="004225C6" w:rsidP="004225C6">
      <w:pPr>
        <w:spacing w:after="0" w:line="240" w:lineRule="auto"/>
      </w:pPr>
      <w:r>
        <w:separator/>
      </w:r>
    </w:p>
  </w:endnote>
  <w:endnote w:type="continuationSeparator" w:id="0">
    <w:p w14:paraId="5892E631" w14:textId="77777777" w:rsidR="004225C6" w:rsidRDefault="004225C6" w:rsidP="00422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D7405" w14:textId="77777777" w:rsidR="004225C6" w:rsidRDefault="004225C6" w:rsidP="004225C6">
      <w:pPr>
        <w:spacing w:after="0" w:line="240" w:lineRule="auto"/>
      </w:pPr>
      <w:r>
        <w:separator/>
      </w:r>
    </w:p>
  </w:footnote>
  <w:footnote w:type="continuationSeparator" w:id="0">
    <w:p w14:paraId="6992DDF3" w14:textId="77777777" w:rsidR="004225C6" w:rsidRDefault="004225C6" w:rsidP="004225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E1368"/>
    <w:multiLevelType w:val="hybridMultilevel"/>
    <w:tmpl w:val="7D14D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7770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5C6"/>
    <w:rsid w:val="00075C18"/>
    <w:rsid w:val="00086F35"/>
    <w:rsid w:val="00124808"/>
    <w:rsid w:val="00136A56"/>
    <w:rsid w:val="00140D6F"/>
    <w:rsid w:val="001633E4"/>
    <w:rsid w:val="00175D5B"/>
    <w:rsid w:val="001A0B74"/>
    <w:rsid w:val="001C2FD7"/>
    <w:rsid w:val="001D0D9D"/>
    <w:rsid w:val="001D13F3"/>
    <w:rsid w:val="00200759"/>
    <w:rsid w:val="00253FBE"/>
    <w:rsid w:val="00284011"/>
    <w:rsid w:val="00313DA7"/>
    <w:rsid w:val="00323224"/>
    <w:rsid w:val="00344561"/>
    <w:rsid w:val="003B5810"/>
    <w:rsid w:val="004225C6"/>
    <w:rsid w:val="00434CC3"/>
    <w:rsid w:val="00470E8A"/>
    <w:rsid w:val="00484650"/>
    <w:rsid w:val="004B3E14"/>
    <w:rsid w:val="00505C60"/>
    <w:rsid w:val="00543D51"/>
    <w:rsid w:val="00552838"/>
    <w:rsid w:val="006824FA"/>
    <w:rsid w:val="00757F96"/>
    <w:rsid w:val="0087650B"/>
    <w:rsid w:val="008F51EE"/>
    <w:rsid w:val="009158C8"/>
    <w:rsid w:val="00961007"/>
    <w:rsid w:val="00983C2F"/>
    <w:rsid w:val="009F1697"/>
    <w:rsid w:val="009F3512"/>
    <w:rsid w:val="00A45219"/>
    <w:rsid w:val="00A9538F"/>
    <w:rsid w:val="00B26B9F"/>
    <w:rsid w:val="00B87939"/>
    <w:rsid w:val="00C53204"/>
    <w:rsid w:val="00C61727"/>
    <w:rsid w:val="00C750F7"/>
    <w:rsid w:val="00CE5D46"/>
    <w:rsid w:val="00CF7B14"/>
    <w:rsid w:val="00D02156"/>
    <w:rsid w:val="00D2429B"/>
    <w:rsid w:val="00D669CE"/>
    <w:rsid w:val="00DF2EFD"/>
    <w:rsid w:val="00E523BD"/>
    <w:rsid w:val="00EC0FF3"/>
    <w:rsid w:val="00EC4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26E5D"/>
  <w15:chartTrackingRefBased/>
  <w15:docId w15:val="{8749DB74-A4C3-4D78-BAD0-E8008A535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617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2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5C6"/>
  </w:style>
  <w:style w:type="paragraph" w:styleId="Footer">
    <w:name w:val="footer"/>
    <w:basedOn w:val="Normal"/>
    <w:link w:val="FooterChar"/>
    <w:uiPriority w:val="99"/>
    <w:unhideWhenUsed/>
    <w:rsid w:val="00422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5C6"/>
  </w:style>
  <w:style w:type="character" w:customStyle="1" w:styleId="Heading1Char">
    <w:name w:val="Heading 1 Char"/>
    <w:basedOn w:val="DefaultParagraphFont"/>
    <w:link w:val="Heading1"/>
    <w:uiPriority w:val="9"/>
    <w:rsid w:val="00C6172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13D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uniadmission.com/institutes/university-of-wales-trinity-saint-david/" TargetMode="External"/><Relationship Id="rId13" Type="http://schemas.openxmlformats.org/officeDocument/2006/relationships/image" Target="media/image5.jpeg"/><Relationship Id="rId18" Type="http://schemas.openxmlformats.org/officeDocument/2006/relationships/hyperlink" Target="https://sg.everydayonsales.com/9-jun-2020-onward-deliveroo-stay-home-promotion/"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hateveryourdose.com/healthy-food-deliveries-on-deliveroo-for-when-youre-wfh/deliveroo-003/" TargetMode="External"/><Relationship Id="rId17" Type="http://schemas.openxmlformats.org/officeDocument/2006/relationships/image" Target="media/image7.jpg"/><Relationship Id="rId2" Type="http://schemas.openxmlformats.org/officeDocument/2006/relationships/styles" Target="styles.xml"/><Relationship Id="rId16" Type="http://schemas.openxmlformats.org/officeDocument/2006/relationships/hyperlink" Target="https://www.whynotdeals.com/deals/deliveroo-singapore-free-delivery-orders-promotion-3-5-45pm-22-24-nov-201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hateveryourdose.com/healthy-food-deliveries-on-deliveroo-for-when-youre-wfh/deliveroo-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2237</Words>
  <Characters>12754</Characters>
  <Application>Microsoft Office Word</Application>
  <DocSecurity>0</DocSecurity>
  <Lines>106</Lines>
  <Paragraphs>29</Paragraphs>
  <ScaleCrop>false</ScaleCrop>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Florescu</dc:creator>
  <cp:keywords/>
  <dc:description/>
  <cp:lastModifiedBy>Iulia Florescu</cp:lastModifiedBy>
  <cp:revision>2</cp:revision>
  <dcterms:created xsi:type="dcterms:W3CDTF">2023-03-31T12:14:00Z</dcterms:created>
  <dcterms:modified xsi:type="dcterms:W3CDTF">2023-03-31T12:14:00Z</dcterms:modified>
</cp:coreProperties>
</file>