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5373D" w:rsidRDefault="00000000">
      <w:pPr>
        <w:jc w:val="center"/>
        <w:rPr>
          <w:b/>
          <w:sz w:val="32"/>
          <w:szCs w:val="32"/>
        </w:rPr>
      </w:pPr>
      <w:r>
        <w:rPr>
          <w:b/>
          <w:sz w:val="32"/>
          <w:szCs w:val="32"/>
        </w:rPr>
        <w:t>International Hotel Management</w:t>
      </w:r>
    </w:p>
    <w:p w14:paraId="00000002" w14:textId="77777777" w:rsidR="0095373D" w:rsidRDefault="00000000">
      <w:pPr>
        <w:jc w:val="center"/>
        <w:rPr>
          <w:b/>
          <w:sz w:val="32"/>
          <w:szCs w:val="32"/>
        </w:rPr>
      </w:pPr>
      <w:r>
        <w:rPr>
          <w:b/>
          <w:sz w:val="32"/>
          <w:szCs w:val="32"/>
        </w:rPr>
        <w:t>Marketing Essentials- BMIH4005</w:t>
      </w:r>
    </w:p>
    <w:p w14:paraId="00000003" w14:textId="77777777" w:rsidR="0095373D" w:rsidRDefault="00000000">
      <w:pPr>
        <w:jc w:val="center"/>
        <w:rPr>
          <w:i/>
          <w:sz w:val="32"/>
          <w:szCs w:val="32"/>
        </w:rPr>
      </w:pPr>
      <w:r>
        <w:rPr>
          <w:i/>
          <w:sz w:val="32"/>
          <w:szCs w:val="32"/>
        </w:rPr>
        <w:t>Individual Essay</w:t>
      </w:r>
    </w:p>
    <w:p w14:paraId="00000004" w14:textId="77777777" w:rsidR="0095373D" w:rsidRDefault="0095373D">
      <w:pPr>
        <w:jc w:val="center"/>
        <w:rPr>
          <w:b/>
          <w:sz w:val="32"/>
          <w:szCs w:val="32"/>
        </w:rPr>
      </w:pPr>
    </w:p>
    <w:p w14:paraId="00000005" w14:textId="49AC14C5" w:rsidR="0095373D" w:rsidRDefault="00000000">
      <w:pPr>
        <w:jc w:val="center"/>
        <w:rPr>
          <w:b/>
          <w:sz w:val="32"/>
          <w:szCs w:val="32"/>
        </w:rPr>
      </w:pPr>
      <w:r>
        <w:rPr>
          <w:b/>
          <w:sz w:val="32"/>
          <w:szCs w:val="32"/>
        </w:rPr>
        <w:t>Name of the Student:</w:t>
      </w:r>
      <w:r w:rsidR="0063569C">
        <w:rPr>
          <w:b/>
          <w:sz w:val="32"/>
          <w:szCs w:val="32"/>
        </w:rPr>
        <w:t xml:space="preserve"> SEMRA ISMAIL</w:t>
      </w:r>
    </w:p>
    <w:p w14:paraId="00000006" w14:textId="51B4F93E" w:rsidR="0095373D" w:rsidRDefault="00000000">
      <w:pPr>
        <w:jc w:val="center"/>
        <w:rPr>
          <w:b/>
          <w:sz w:val="32"/>
          <w:szCs w:val="32"/>
        </w:rPr>
      </w:pPr>
      <w:r>
        <w:rPr>
          <w:b/>
          <w:sz w:val="32"/>
          <w:szCs w:val="32"/>
        </w:rPr>
        <w:t>Student ID Number:</w:t>
      </w:r>
      <w:r w:rsidR="0063569C">
        <w:rPr>
          <w:b/>
          <w:sz w:val="32"/>
          <w:szCs w:val="32"/>
        </w:rPr>
        <w:t xml:space="preserve"> 2207104</w:t>
      </w:r>
    </w:p>
    <w:p w14:paraId="00000007" w14:textId="13F407DE" w:rsidR="0095373D" w:rsidRDefault="00000000">
      <w:pPr>
        <w:jc w:val="center"/>
        <w:rPr>
          <w:b/>
          <w:sz w:val="32"/>
          <w:szCs w:val="32"/>
        </w:rPr>
      </w:pPr>
      <w:r>
        <w:rPr>
          <w:b/>
          <w:sz w:val="32"/>
          <w:szCs w:val="32"/>
        </w:rPr>
        <w:t xml:space="preserve">Name of the Lecturer: </w:t>
      </w:r>
      <w:r w:rsidR="0063569C">
        <w:rPr>
          <w:b/>
          <w:sz w:val="32"/>
          <w:szCs w:val="32"/>
        </w:rPr>
        <w:t>LUCIANA SUARDI</w:t>
      </w:r>
    </w:p>
    <w:p w14:paraId="00000008" w14:textId="77777777" w:rsidR="0095373D" w:rsidRDefault="00000000">
      <w:pPr>
        <w:pStyle w:val="Heading1"/>
      </w:pPr>
      <w:bookmarkStart w:id="0" w:name="_3n221xps2cvb" w:colFirst="0" w:colLast="0"/>
      <w:bookmarkEnd w:id="0"/>
      <w:r>
        <w:br w:type="page"/>
      </w:r>
    </w:p>
    <w:p w14:paraId="00000009" w14:textId="77777777" w:rsidR="0095373D" w:rsidRDefault="0095373D">
      <w:pPr>
        <w:pStyle w:val="Heading1"/>
      </w:pPr>
      <w:bookmarkStart w:id="1" w:name="_iud9u7569lq3" w:colFirst="0" w:colLast="0"/>
      <w:bookmarkEnd w:id="1"/>
    </w:p>
    <w:sdt>
      <w:sdtPr>
        <w:id w:val="1234280953"/>
        <w:docPartObj>
          <w:docPartGallery w:val="Table of Contents"/>
          <w:docPartUnique/>
        </w:docPartObj>
      </w:sdtPr>
      <w:sdtContent>
        <w:p w14:paraId="0000000A" w14:textId="77777777" w:rsidR="0095373D" w:rsidRDefault="00000000">
          <w:pPr>
            <w:widowControl w:val="0"/>
            <w:tabs>
              <w:tab w:val="right" w:pos="9025"/>
            </w:tabs>
            <w:spacing w:before="60"/>
            <w:jc w:val="center"/>
            <w:rPr>
              <w:color w:val="000000"/>
            </w:rPr>
          </w:pPr>
          <w:r>
            <w:fldChar w:fldCharType="begin"/>
          </w:r>
          <w:r>
            <w:instrText xml:space="preserve"> TOC \h \u \z </w:instrText>
          </w:r>
          <w:r>
            <w:fldChar w:fldCharType="separate"/>
          </w:r>
          <w:r>
            <w:rPr>
              <w:b/>
            </w:rPr>
            <w:t>Table of Contents</w:t>
          </w:r>
        </w:p>
        <w:p w14:paraId="0000000B" w14:textId="77777777" w:rsidR="0095373D" w:rsidRDefault="00000000">
          <w:pPr>
            <w:widowControl w:val="0"/>
            <w:tabs>
              <w:tab w:val="right" w:pos="9025"/>
            </w:tabs>
            <w:spacing w:before="60"/>
            <w:rPr>
              <w:color w:val="000000"/>
            </w:rPr>
          </w:pPr>
          <w:hyperlink w:anchor="_p8orbzb4ze4a">
            <w:r>
              <w:rPr>
                <w:color w:val="000000"/>
              </w:rPr>
              <w:t>Introduction</w:t>
            </w:r>
            <w:r>
              <w:rPr>
                <w:color w:val="000000"/>
              </w:rPr>
              <w:tab/>
            </w:r>
          </w:hyperlink>
          <w:r>
            <w:fldChar w:fldCharType="begin"/>
          </w:r>
          <w:r>
            <w:instrText xml:space="preserve"> PAGEREF _p8orbzb4ze4a \h </w:instrText>
          </w:r>
          <w:r>
            <w:fldChar w:fldCharType="separate"/>
          </w:r>
          <w:r>
            <w:t>1</w:t>
          </w:r>
          <w:r>
            <w:fldChar w:fldCharType="end"/>
          </w:r>
        </w:p>
        <w:p w14:paraId="0000000C" w14:textId="77777777" w:rsidR="0095373D" w:rsidRDefault="00000000">
          <w:pPr>
            <w:widowControl w:val="0"/>
            <w:tabs>
              <w:tab w:val="right" w:pos="9025"/>
            </w:tabs>
            <w:spacing w:before="60"/>
            <w:rPr>
              <w:color w:val="000000"/>
            </w:rPr>
          </w:pPr>
          <w:hyperlink w:anchor="_onar7dk07en7">
            <w:r>
              <w:rPr>
                <w:color w:val="000000"/>
              </w:rPr>
              <w:t>Discussion</w:t>
            </w:r>
            <w:r>
              <w:rPr>
                <w:color w:val="000000"/>
              </w:rPr>
              <w:tab/>
            </w:r>
          </w:hyperlink>
          <w:r>
            <w:fldChar w:fldCharType="begin"/>
          </w:r>
          <w:r>
            <w:instrText xml:space="preserve"> PAGEREF _onar7dk07en7 \h </w:instrText>
          </w:r>
          <w:r>
            <w:fldChar w:fldCharType="separate"/>
          </w:r>
          <w:r>
            <w:t>1</w:t>
          </w:r>
          <w:r>
            <w:fldChar w:fldCharType="end"/>
          </w:r>
        </w:p>
        <w:p w14:paraId="0000000D" w14:textId="77777777" w:rsidR="0095373D" w:rsidRDefault="00000000">
          <w:pPr>
            <w:widowControl w:val="0"/>
            <w:tabs>
              <w:tab w:val="right" w:pos="9025"/>
            </w:tabs>
            <w:spacing w:before="60"/>
            <w:rPr>
              <w:color w:val="000000"/>
            </w:rPr>
          </w:pPr>
          <w:hyperlink w:anchor="_oz42rppu1ro9">
            <w:r>
              <w:rPr>
                <w:color w:val="000000"/>
              </w:rPr>
              <w:t>Conclusion</w:t>
            </w:r>
            <w:r>
              <w:rPr>
                <w:color w:val="000000"/>
              </w:rPr>
              <w:tab/>
            </w:r>
          </w:hyperlink>
          <w:r>
            <w:fldChar w:fldCharType="begin"/>
          </w:r>
          <w:r>
            <w:instrText xml:space="preserve"> PAGEREF _oz42rppu1ro9 \h </w:instrText>
          </w:r>
          <w:r>
            <w:fldChar w:fldCharType="separate"/>
          </w:r>
          <w:r>
            <w:t>4</w:t>
          </w:r>
          <w:r>
            <w:fldChar w:fldCharType="end"/>
          </w:r>
        </w:p>
        <w:p w14:paraId="0000000E" w14:textId="77777777" w:rsidR="0095373D" w:rsidRDefault="00000000">
          <w:pPr>
            <w:widowControl w:val="0"/>
            <w:tabs>
              <w:tab w:val="right" w:pos="9025"/>
            </w:tabs>
            <w:spacing w:before="60"/>
            <w:rPr>
              <w:color w:val="000000"/>
            </w:rPr>
          </w:pPr>
          <w:hyperlink w:anchor="_67zvap12j08a">
            <w:r>
              <w:rPr>
                <w:color w:val="000000"/>
              </w:rPr>
              <w:t>Reference list</w:t>
            </w:r>
            <w:r>
              <w:rPr>
                <w:color w:val="000000"/>
              </w:rPr>
              <w:tab/>
            </w:r>
          </w:hyperlink>
          <w:r>
            <w:fldChar w:fldCharType="begin"/>
          </w:r>
          <w:r>
            <w:instrText xml:space="preserve"> PAGEREF _67zvap12j08a \h </w:instrText>
          </w:r>
          <w:r>
            <w:fldChar w:fldCharType="separate"/>
          </w:r>
          <w:r>
            <w:t>6</w:t>
          </w:r>
          <w:r>
            <w:fldChar w:fldCharType="end"/>
          </w:r>
          <w:r>
            <w:fldChar w:fldCharType="end"/>
          </w:r>
        </w:p>
      </w:sdtContent>
    </w:sdt>
    <w:p w14:paraId="0000000F" w14:textId="77777777" w:rsidR="0095373D" w:rsidRDefault="0095373D">
      <w:pPr>
        <w:pStyle w:val="Heading1"/>
      </w:pPr>
      <w:bookmarkStart w:id="2" w:name="_c76l8urxxlk1" w:colFirst="0" w:colLast="0"/>
      <w:bookmarkEnd w:id="2"/>
    </w:p>
    <w:p w14:paraId="00000010" w14:textId="77777777" w:rsidR="0095373D" w:rsidRDefault="00000000">
      <w:pPr>
        <w:pStyle w:val="Heading1"/>
      </w:pPr>
      <w:bookmarkStart w:id="3" w:name="_quepp2bo2991" w:colFirst="0" w:colLast="0"/>
      <w:bookmarkEnd w:id="3"/>
      <w:r>
        <w:br w:type="page"/>
      </w:r>
    </w:p>
    <w:p w14:paraId="00000011" w14:textId="77777777" w:rsidR="0095373D" w:rsidRDefault="00000000">
      <w:pPr>
        <w:pStyle w:val="Heading1"/>
      </w:pPr>
      <w:bookmarkStart w:id="4" w:name="_p8orbzb4ze4a" w:colFirst="0" w:colLast="0"/>
      <w:bookmarkEnd w:id="4"/>
      <w:r>
        <w:lastRenderedPageBreak/>
        <w:t>Introduction</w:t>
      </w:r>
    </w:p>
    <w:p w14:paraId="00000012" w14:textId="77777777" w:rsidR="0095373D" w:rsidRDefault="00000000">
      <w:r>
        <w:rPr>
          <w:b/>
          <w:i/>
        </w:rPr>
        <w:t xml:space="preserve">International Hotel Management </w:t>
      </w:r>
      <w:r>
        <w:t xml:space="preserve">is coined as a set of operations associated with “hospitality segments, corporate estates, resorts, restaurants and imparting of concomitant amenities” (Chung, 2020). This study is going to analyse and evaluate the marketing strategies and the tactics used by established hotel chains so that the readers of the assignment can understand how the hospitality sector manages the promotional procedure. This paper is going to present the discussion around the marketing strategies followed by </w:t>
      </w:r>
      <w:r>
        <w:rPr>
          <w:b/>
          <w:i/>
        </w:rPr>
        <w:t xml:space="preserve">Marriot </w:t>
      </w:r>
      <w:r>
        <w:t xml:space="preserve">and </w:t>
      </w:r>
      <w:r>
        <w:rPr>
          <w:b/>
          <w:i/>
        </w:rPr>
        <w:t>Premier Inn</w:t>
      </w:r>
      <w:r>
        <w:t xml:space="preserve">. Both hotel chains maintain a well-diversified business model and have a presence across and beyond the UK. It needed to be noted that the elected organisations are the market leaders in the respective industry. A detailed account of the historical development of the marketing approaches of both chains will also be presented. The market position that these establishments </w:t>
      </w:r>
      <w:proofErr w:type="gramStart"/>
      <w:r>
        <w:t>hold</w:t>
      </w:r>
      <w:proofErr w:type="gramEnd"/>
      <w:r>
        <w:t xml:space="preserve"> and critical considerations related to marketing regarding sustainability will also be described here.  </w:t>
      </w:r>
    </w:p>
    <w:p w14:paraId="00000013" w14:textId="77777777" w:rsidR="0095373D" w:rsidRDefault="00000000">
      <w:pPr>
        <w:pStyle w:val="Heading1"/>
      </w:pPr>
      <w:bookmarkStart w:id="5" w:name="_onar7dk07en7" w:colFirst="0" w:colLast="0"/>
      <w:bookmarkEnd w:id="5"/>
      <w:r>
        <w:t>Discussion</w:t>
      </w:r>
    </w:p>
    <w:p w14:paraId="00000014" w14:textId="77777777" w:rsidR="0095373D" w:rsidRDefault="00000000">
      <w:r>
        <w:t xml:space="preserve">Marriot is one of the well-recognised names in the hospitality industry of the UK and started its journey back in 1927 as a root beer stand that was founded by J. Willard Marriott and his spouse in Washington D.C. In 1987, the hotel chain inaugurated its first hotel named Fairfield Inn and Marriott Suites hotels (Marriott, 2023). Interestingly, in the same year, the hospitality organisation acquired Residence Inn and initiated the journey of extended stay as the lodging provider. On the other 1988, the hospitality organisation reported being opened more than 500 hotels in various destinations across the globe (Marriott, 2023). One of the historical hotel brands named Ritz-Carlton Hotel hospitality organisation has been joined by Marriott who later acquired 49% of its shares. </w:t>
      </w:r>
    </w:p>
    <w:p w14:paraId="00000015" w14:textId="19C58ACE" w:rsidR="0095373D" w:rsidRDefault="00000000">
      <w:r>
        <w:t xml:space="preserve">The chosen organisation also strengthened its international presence by acquiring Renaissance Hotel Group in 1997. It also helps the organisation to ensure a better market reputation across the world and by acquiring </w:t>
      </w:r>
      <w:proofErr w:type="spellStart"/>
      <w:r>
        <w:t>ExecuStay</w:t>
      </w:r>
      <w:proofErr w:type="spellEnd"/>
      <w:r>
        <w:t xml:space="preserve"> corporate housing hospitality organisation in 1999 the sheer wealth of the hotel chain tends to raise multiple times (Marriott, 2023). In 2009, the organisation also launches its luxury brand in the hospitality industry by the name of “</w:t>
      </w:r>
      <w:r>
        <w:rPr>
          <w:b/>
          <w:i/>
        </w:rPr>
        <w:t>The Cosmopolitan</w:t>
      </w:r>
      <w:r>
        <w:t xml:space="preserve">”. </w:t>
      </w:r>
      <w:r w:rsidR="00C63560">
        <w:t>In 2021</w:t>
      </w:r>
      <w:r>
        <w:t xml:space="preserve">, the hotel chain recruited its new CEO Anthony Capuano and Stephanie </w:t>
      </w:r>
      <w:proofErr w:type="spellStart"/>
      <w:r>
        <w:t>Linnartz</w:t>
      </w:r>
      <w:proofErr w:type="spellEnd"/>
      <w:r>
        <w:t xml:space="preserve"> as the President (Marriott, 2023). The paper has chosen the </w:t>
      </w:r>
      <w:proofErr w:type="gramStart"/>
      <w:r>
        <w:t>particular hotel</w:t>
      </w:r>
      <w:proofErr w:type="gramEnd"/>
      <w:r>
        <w:t xml:space="preserve"> by citing its international presence and dominant position (more than 8000 properties and 30 brands operating in 139 countries) in the market (Marriott, 2023). The hotel chain offers employment to more than 170,000 individuals across the globe as of 2019 (Statista, 2023). As of 2021, the hotel chain has also reported earning $10.57 billion or £8.83 billion as revenue </w:t>
      </w:r>
      <w:r>
        <w:lastRenderedPageBreak/>
        <w:t xml:space="preserve">(Statista, 2023). Through the selection of the </w:t>
      </w:r>
      <w:proofErr w:type="gramStart"/>
      <w:r>
        <w:t>particular hotel</w:t>
      </w:r>
      <w:proofErr w:type="gramEnd"/>
      <w:r>
        <w:t xml:space="preserve">, the researcher can explain the marketing strategies which allows the readers to understand how one of the leaders of the hospitality industry manages the delicate balance between promotional activities and sustainability. </w:t>
      </w:r>
    </w:p>
    <w:p w14:paraId="00000016" w14:textId="77777777" w:rsidR="0095373D" w:rsidRDefault="00000000">
      <w:r>
        <w:t xml:space="preserve">On the other hand, the second hospitality organisation that has been selected in this paper is Premier Inn. When it comes to offering lodging, dining, high-tech in-room amenities, and other services, Premier Inn is a sizable British hospitality management hospitality organisation. The hospitality organisation operates 800 hotels with more than 82,000 rooms, 723 of which are in the UK (Premier Inn, 2023). By 2022, the Premier Inn </w:t>
      </w:r>
      <w:proofErr w:type="spellStart"/>
      <w:r>
        <w:t>Westferry</w:t>
      </w:r>
      <w:proofErr w:type="spellEnd"/>
      <w:r>
        <w:t xml:space="preserve"> in Greater London, with 400 rooms for its bespoke 1980s Premier Inn plus room service rooms, is anticipated to be the largest hotel in the hospitality sector (Whitbread, 2023). Whitbread first established a hospitality organisation in 1987 as Travel Inn </w:t>
      </w:r>
      <w:proofErr w:type="gramStart"/>
      <w:r>
        <w:t>in an effort to</w:t>
      </w:r>
      <w:proofErr w:type="gramEnd"/>
      <w:r>
        <w:t xml:space="preserve"> take on Travelodge (Whitbread, 2023). In recent times, the hotel chain offers employment opportunities to 34,000 individuals across the world (Statista, 2023). It also reported £1.18 billion as revenue in the financial year 2021-22 (Statista, 2023). The selection of the organisation is mainly due to its presence in both the hotel segment and the food and beverages segment of the hospitality industry. The selection and analysis of the promotional procedure helps the researchers to lay out some of the noted findings regarding the strategy related to promotions and advertisements. </w:t>
      </w:r>
    </w:p>
    <w:p w14:paraId="00000017" w14:textId="77777777" w:rsidR="0095373D" w:rsidRDefault="00000000">
      <w:r>
        <w:t xml:space="preserve">Marriott started its journey as a root beer stand and as a Hot Shoppes restaurant. The core value that the organisation is following is the quality of food products at a sustainable rate. After its introduction in the hospitality industry, the organisation </w:t>
      </w:r>
      <w:proofErr w:type="gramStart"/>
      <w:r>
        <w:t>have</w:t>
      </w:r>
      <w:proofErr w:type="gramEnd"/>
      <w:r>
        <w:t xml:space="preserve"> solely devoted itself to expanding the number of restaurants and making a prominent presence across the industry. In 1937, the management of the organisation further diversified their reach and improve its organisational reputation by beginning the delivery of the boxed lunch as the in-flight airline catering at Hoover Airport (Marriott, 2023). By 1953, the hospitality organisation also went </w:t>
      </w:r>
      <w:proofErr w:type="gramStart"/>
      <w:r>
        <w:t>public</w:t>
      </w:r>
      <w:proofErr w:type="gramEnd"/>
      <w:r>
        <w:t xml:space="preserve"> and it helped the managers to raise capital from the market. The hospitality organisation also </w:t>
      </w:r>
      <w:proofErr w:type="gramStart"/>
      <w:r>
        <w:t>entered into</w:t>
      </w:r>
      <w:proofErr w:type="gramEnd"/>
      <w:r>
        <w:t xml:space="preserve"> cruise services in 1972 (Marriott, 2023). Then after the debut in the hotel segment of the industry, the crucial acquirement helped the enterprise to reach its current position and those decisions acts as the backbone of the colossal rise of the hospitality organisation. On the other hand, Premier Inn or Whitbread PLC started its business as a mass brewery in 1750 (</w:t>
      </w:r>
      <w:proofErr w:type="spellStart"/>
      <w:r>
        <w:t>Whitbred</w:t>
      </w:r>
      <w:proofErr w:type="spellEnd"/>
      <w:r>
        <w:t>, 2023). The hospitality organisation is the first to introduce bottled beer in the beverages section of the hospitality industry. In 1974, with the introduction of Beefeater the organisation introduced itself in the food segment of the same industry (</w:t>
      </w:r>
      <w:proofErr w:type="spellStart"/>
      <w:r>
        <w:t>Whitbred</w:t>
      </w:r>
      <w:proofErr w:type="spellEnd"/>
      <w:r>
        <w:t xml:space="preserve">, 2023). In the 1990s the organisation acquired some of the prominent business houses namely David Lloyd Leisure, </w:t>
      </w:r>
      <w:r>
        <w:lastRenderedPageBreak/>
        <w:t>TGI Fridays and Premier Lodge hotels. In 1995, the organisation acquired Costa Coffee (</w:t>
      </w:r>
      <w:proofErr w:type="spellStart"/>
      <w:r>
        <w:t>Whitbred</w:t>
      </w:r>
      <w:proofErr w:type="spellEnd"/>
      <w:r>
        <w:t xml:space="preserve">, 2023). The critical decision-making related to acquisitions by the management of </w:t>
      </w:r>
      <w:proofErr w:type="spellStart"/>
      <w:r>
        <w:t>Whitbred</w:t>
      </w:r>
      <w:proofErr w:type="spellEnd"/>
      <w:r>
        <w:t xml:space="preserve"> helps them to establish a strong position in the hospitality industry.         </w:t>
      </w:r>
    </w:p>
    <w:p w14:paraId="00000018" w14:textId="77777777" w:rsidR="0095373D" w:rsidRDefault="00000000">
      <w:proofErr w:type="spellStart"/>
      <w:r>
        <w:t>Mariott</w:t>
      </w:r>
      <w:proofErr w:type="spellEnd"/>
      <w:r>
        <w:t xml:space="preserve"> has one of the finest market positions in contemporary times enclosed by the hospitality sectors in terms of providing exemplary hotel services, culinary, accommodations and many more additional alternatives. The hospitality organisation has focused on the enhancement of its brand names by inaugurating three extensive core values that comprise “wellness, culture and culinary”. On the other hand, Premier Inn is the leading hospitality organisation within the hospitality sectors of the UK in terms of prioritising “luxury, comfort and quality” </w:t>
      </w:r>
      <w:proofErr w:type="gramStart"/>
      <w:r>
        <w:t>and also</w:t>
      </w:r>
      <w:proofErr w:type="gramEnd"/>
      <w:r>
        <w:t xml:space="preserve"> having ratings of 5 out of 5 for adequate hospitality services, accommodations, amenities and other feasible factors. The price of double room prices of Premier Inn is approximately 167.9 pounds as of the financial year 2021-2022 (Premier Inn, 2023). Premier Inn rates differ from location to location all over the UK as major cities such as London, Birmingham, Liverpool, Coventry, Bristol, Manchester, Sheffield, Newcastle upon Tyne and many more have more expensive pricing than other regions of the country. In another instance, the prices of rooms in </w:t>
      </w:r>
      <w:proofErr w:type="spellStart"/>
      <w:r>
        <w:t>Mariott</w:t>
      </w:r>
      <w:proofErr w:type="spellEnd"/>
      <w:r>
        <w:t xml:space="preserve"> Suite Hotels are starting from 567 pounds as of 2022 (</w:t>
      </w:r>
      <w:proofErr w:type="spellStart"/>
      <w:r>
        <w:t>Mariott</w:t>
      </w:r>
      <w:proofErr w:type="spellEnd"/>
      <w:r>
        <w:t xml:space="preserve">, 2023). In the case of services, Marriott Suite Hotels imparts numerous captivating amenities such as “rewards, fitness, ocean and golf resort, spas, conference halls for meetings and businesses” and other possible components </w:t>
      </w:r>
      <w:proofErr w:type="gramStart"/>
      <w:r>
        <w:t>and also</w:t>
      </w:r>
      <w:proofErr w:type="gramEnd"/>
      <w:r>
        <w:t xml:space="preserve"> focuses on the maintenance of safety, hygiene and quality predominantly. Contrary, Premier Inn provides services such as “</w:t>
      </w:r>
      <w:proofErr w:type="spellStart"/>
      <w:r>
        <w:t>en</w:t>
      </w:r>
      <w:proofErr w:type="spellEnd"/>
      <w:r>
        <w:t xml:space="preserve">-suite bathrooms, free </w:t>
      </w:r>
      <w:proofErr w:type="spellStart"/>
      <w:r>
        <w:t>wifi</w:t>
      </w:r>
      <w:proofErr w:type="spellEnd"/>
      <w:r>
        <w:t>, coffee vending machines, luxurious king-size bed with duvets, irons, remote control televisions, free travel cot wire, hairdryers and many more additional options. Premier Inn is also known for exemplary delicacies, breakfasts and culinary all over the world in terms of having 2 food courses at 9.45 pounds and 3 courses meal for 11. 45 pounds as of the economic year 2021-2022 (Premier Inn, 2023).</w:t>
      </w:r>
    </w:p>
    <w:p w14:paraId="00000019" w14:textId="77777777" w:rsidR="0095373D" w:rsidRDefault="00000000">
      <w:r>
        <w:t xml:space="preserve">Marriott suite Hotels mainly uses digital promotions, advertisements, campaigns and other feasible components in order to captivate the attraction of young and teenage consumers comprising primarily millennials and </w:t>
      </w:r>
      <w:proofErr w:type="spellStart"/>
      <w:r>
        <w:t>Genz</w:t>
      </w:r>
      <w:proofErr w:type="spellEnd"/>
      <w:r>
        <w:t xml:space="preserve"> all over the world. By promoting its sumptuous and royal services, amenities and products the hospitality organisation has successfully enlisted its names on the colossal hospitality organisations across the globe in terms of producing “user-generated content” that also acts as social media promotions for the organisation (</w:t>
      </w:r>
      <w:proofErr w:type="spellStart"/>
      <w:r>
        <w:t>Mariott</w:t>
      </w:r>
      <w:proofErr w:type="spellEnd"/>
      <w:r>
        <w:t xml:space="preserve">, 2023). Marriott Suite Hotels also uses a “demand and supply pricing strategy” in terms of focusing adequately on the synchronisation of luxury, comfort and quality for its feasible consumers in the market in order to upraise its public reputation and brand images all over the </w:t>
      </w:r>
      <w:r>
        <w:lastRenderedPageBreak/>
        <w:t>world. On the other hand, Premier Inn uses a “value pricing strategy” that primarily focuses on the imparting of predominant value-for-money services and amenities for its possible customers in the market enclosed by the hospitality sectors of the UK and all over the world. Additionally, the hospitality organisation has also inaugurated a “price discrimination strategy” in terms of lowering the prices of rooms, accommodations, culinary and other related services and amenities on Friday, Saturday and Sunday to allure the engrossment of numerous consumers in the market segments of the hospitality sector of the country (Premier Inn, 2023).</w:t>
      </w:r>
    </w:p>
    <w:p w14:paraId="0000001A" w14:textId="77777777" w:rsidR="0095373D" w:rsidRDefault="00000000">
      <w:r>
        <w:t>Marriott Suite Hotels focuses adequately on the maintenance of sustainability by designing and functioning sustainable hotels and resorts all over the world. The hospitality organisation has generated a sustainable development plan that aims to produce 100% sustainable hotels by the year of 2025 in terms of utilising green energy resources and tracking the care of employees, staff and possible consumers to enrich the brand value of the hospitality organisation all over the world (</w:t>
      </w:r>
      <w:proofErr w:type="spellStart"/>
      <w:r>
        <w:t>Mariott</w:t>
      </w:r>
      <w:proofErr w:type="spellEnd"/>
      <w:r>
        <w:t>, 2023). The hospitality organisation has decided to reduce the intensity of waste and landfills by 15% enclosed by the year 2030. On the contrary, Premier Inn is more considered with the reduction of carbon emissions by 25% within the year 2025 (Premier Inn, 2023). The hospitality organisation also focuses on the depletion of waste and sewages deported from hotels and resorts in order to convert them into landfills and eliminates the usage of single-use plastics and recycling of beds, duvets and pillows extensively.</w:t>
      </w:r>
    </w:p>
    <w:p w14:paraId="0000001B" w14:textId="77777777" w:rsidR="0095373D" w:rsidRDefault="00000000">
      <w:pPr>
        <w:pStyle w:val="Heading1"/>
      </w:pPr>
      <w:bookmarkStart w:id="6" w:name="_oz42rppu1ro9" w:colFirst="0" w:colLast="0"/>
      <w:bookmarkEnd w:id="6"/>
      <w:r>
        <w:t>Conclusion</w:t>
      </w:r>
    </w:p>
    <w:p w14:paraId="0000001C" w14:textId="77777777" w:rsidR="0095373D" w:rsidRDefault="00000000">
      <w:r>
        <w:t xml:space="preserve">The above essay depicts the concepts of International Hotel Management and strategies of marketing adopted by </w:t>
      </w:r>
      <w:proofErr w:type="spellStart"/>
      <w:r>
        <w:t>Mariott</w:t>
      </w:r>
      <w:proofErr w:type="spellEnd"/>
      <w:r>
        <w:t xml:space="preserve"> International Hotels and Premier Inn. Both hospitality organisations have immense presence enclosed by the hospitality sectors of the UK in terms of providing consumers with luxury, comfort and quality to increase their public reputations and brand images all over the world. Hospitality organisations extensively designed their own sustainable development plan for formulating the usage of green energy resources.</w:t>
      </w:r>
      <w:r>
        <w:br w:type="page"/>
      </w:r>
    </w:p>
    <w:p w14:paraId="0000001D" w14:textId="77777777" w:rsidR="0095373D" w:rsidRDefault="00000000">
      <w:pPr>
        <w:pStyle w:val="Heading1"/>
      </w:pPr>
      <w:bookmarkStart w:id="7" w:name="_67zvap12j08a" w:colFirst="0" w:colLast="0"/>
      <w:bookmarkEnd w:id="7"/>
      <w:r>
        <w:lastRenderedPageBreak/>
        <w:t>Reference list</w:t>
      </w:r>
    </w:p>
    <w:p w14:paraId="0000001E" w14:textId="77777777" w:rsidR="0095373D" w:rsidRDefault="00000000">
      <w:r>
        <w:t xml:space="preserve">Chung, K.C., 2020. Green marketing orientation: Achieving sustainable development in green hotel management. </w:t>
      </w:r>
      <w:r>
        <w:rPr>
          <w:i/>
        </w:rPr>
        <w:t>Journal of Hospitality Marketing &amp; Management</w:t>
      </w:r>
      <w:r>
        <w:t xml:space="preserve">, </w:t>
      </w:r>
      <w:r>
        <w:rPr>
          <w:i/>
        </w:rPr>
        <w:t>29</w:t>
      </w:r>
      <w:r>
        <w:t>(6), pp.722-738.</w:t>
      </w:r>
    </w:p>
    <w:p w14:paraId="0000001F" w14:textId="77777777" w:rsidR="0095373D" w:rsidRDefault="00000000">
      <w:r>
        <w:t xml:space="preserve">Marriott, 2023. </w:t>
      </w:r>
      <w:r>
        <w:rPr>
          <w:i/>
        </w:rPr>
        <w:t>A Brand Leader</w:t>
      </w:r>
      <w:r>
        <w:t>. [Online] Available at:  &lt;https://www.marriott.com/marriott/aboutmarriott.mi&gt; [Accessed on 2 March 2023]</w:t>
      </w:r>
    </w:p>
    <w:p w14:paraId="00000020" w14:textId="77777777" w:rsidR="0095373D" w:rsidRDefault="00000000">
      <w:r>
        <w:t xml:space="preserve">Marriott, 2023. </w:t>
      </w:r>
      <w:r>
        <w:rPr>
          <w:i/>
        </w:rPr>
        <w:t>Earn 1,000 Bonus Points</w:t>
      </w:r>
      <w:r>
        <w:t>. [Online] Available at:  &lt;https://www.marriott.com/default.mi?scid=57b0cac4-531c-46ba-9b94-45b5e35bac96&amp;gclid=CjwKCAiAr4GgBhBFEiwAgwORrcv6TCNBbZjHLLybX_GSxgCpotVTTfdgia-y-CdtnTWPtiR0K7PM0RoChpQQAvD_BwE&amp;gclsrc=aw.ds&gt; [Accessed on 2 March 2023]</w:t>
      </w:r>
    </w:p>
    <w:p w14:paraId="00000021" w14:textId="77777777" w:rsidR="0095373D" w:rsidRDefault="00000000">
      <w:r>
        <w:t xml:space="preserve">Marriott, 2023. </w:t>
      </w:r>
      <w:r>
        <w:rPr>
          <w:i/>
        </w:rPr>
        <w:t>Marriott International Publishes Latest Report on Environmental, Social, and Governance Progress</w:t>
      </w:r>
      <w:r>
        <w:t>. [Online] Available at:  &lt;https://marriott.gcs-web.com/news-releases/news-release-details/marriott-international-publishes-latest-report-environmental&gt; [Accessed on 2 March 2023]</w:t>
      </w:r>
    </w:p>
    <w:p w14:paraId="00000022" w14:textId="77777777" w:rsidR="0095373D" w:rsidRDefault="00000000">
      <w:r>
        <w:t xml:space="preserve">Marriott, 2023. </w:t>
      </w:r>
      <w:r>
        <w:rPr>
          <w:i/>
        </w:rPr>
        <w:t>Our Story</w:t>
      </w:r>
      <w:r>
        <w:t>. [Online] Available at:  &lt;https://www.marriott.co.uk/about/culture-and-values/history.mi&gt; [Accessed on 2 March 2023]</w:t>
      </w:r>
    </w:p>
    <w:p w14:paraId="00000023" w14:textId="77777777" w:rsidR="0095373D" w:rsidRDefault="00000000">
      <w:proofErr w:type="spellStart"/>
      <w:r>
        <w:t>Premierinn</w:t>
      </w:r>
      <w:proofErr w:type="spellEnd"/>
      <w:r>
        <w:t xml:space="preserve">, 2023. </w:t>
      </w:r>
      <w:r>
        <w:rPr>
          <w:i/>
        </w:rPr>
        <w:t>International development</w:t>
      </w:r>
      <w:r>
        <w:t>. [Online] Available at:  &lt;https://www.premierinn.com/gb/en/business/international-development.html&gt; [Accessed on 2 March 2023]</w:t>
      </w:r>
    </w:p>
    <w:p w14:paraId="00000024" w14:textId="77777777" w:rsidR="0095373D" w:rsidRDefault="00000000">
      <w:proofErr w:type="spellStart"/>
      <w:r>
        <w:t>Premierinn</w:t>
      </w:r>
      <w:proofErr w:type="spellEnd"/>
      <w:r>
        <w:t xml:space="preserve">, 2023. </w:t>
      </w:r>
      <w:r>
        <w:rPr>
          <w:i/>
        </w:rPr>
        <w:t>Making a Premier Impact</w:t>
      </w:r>
      <w:r>
        <w:t>. [Online] Available at:  &lt;https://premierinc.com/sustainability#:~:text=Premier%20is%20reinventing%20the%20next,improve%20the%20health%20of%20communities&gt; [Accessed on 2 March 2023]</w:t>
      </w:r>
    </w:p>
    <w:p w14:paraId="00000025" w14:textId="77777777" w:rsidR="0095373D" w:rsidRDefault="00000000">
      <w:proofErr w:type="spellStart"/>
      <w:r>
        <w:t>Premierinn</w:t>
      </w:r>
      <w:proofErr w:type="spellEnd"/>
      <w:r>
        <w:t xml:space="preserve">, 2023. </w:t>
      </w:r>
      <w:r>
        <w:rPr>
          <w:i/>
        </w:rPr>
        <w:t>Our pledge to reach net zero carbon emissions ten years early</w:t>
      </w:r>
      <w:r>
        <w:t>. [Online] Available at:  &lt;https://www.premierinn.com/gb/en/news/2021/net-zero-carbon-emissions.html&gt; [Accessed on 2 March 2023]</w:t>
      </w:r>
    </w:p>
    <w:p w14:paraId="00000026" w14:textId="77777777" w:rsidR="0095373D" w:rsidRDefault="00000000">
      <w:proofErr w:type="spellStart"/>
      <w:r>
        <w:t>Premierinn</w:t>
      </w:r>
      <w:proofErr w:type="spellEnd"/>
      <w:r>
        <w:t xml:space="preserve">, 2023. </w:t>
      </w:r>
      <w:r>
        <w:rPr>
          <w:i/>
        </w:rPr>
        <w:t>Work hard and rest easy with Premier Inn Business</w:t>
      </w:r>
      <w:r>
        <w:t>. [Online] Available at:  &lt;https://www.premierinn.com/gb/en/business.html&gt; [Accessed on 2 March 2023]</w:t>
      </w:r>
    </w:p>
    <w:p w14:paraId="00000027" w14:textId="77777777" w:rsidR="0095373D" w:rsidRDefault="00000000">
      <w:r>
        <w:t xml:space="preserve">Statista, 2023. </w:t>
      </w:r>
      <w:r>
        <w:rPr>
          <w:i/>
        </w:rPr>
        <w:t>Average number of people directly employed by Premier Inn (including restaurants) worldwide from 2012/13 to 2017/18*</w:t>
      </w:r>
      <w:r>
        <w:t>. [Online] Available at:  &lt;https://www.statista.com/statistics/740679/whitbread-premier-inn-and-restaurant-employment/&gt; [Accessed on 2 March 2023]</w:t>
      </w:r>
    </w:p>
    <w:p w14:paraId="00000028" w14:textId="77777777" w:rsidR="0095373D" w:rsidRDefault="00000000">
      <w:r>
        <w:t xml:space="preserve">Statista, 2023. </w:t>
      </w:r>
      <w:r>
        <w:rPr>
          <w:i/>
        </w:rPr>
        <w:t>Number of Marriott International employees worldwide from 2007 to 2021</w:t>
      </w:r>
      <w:r>
        <w:t>. [Online] Available at:  &lt;https://www.statista.com/statistics/297269/number-of-marriott-international-employees-worldwide/&gt; [Accessed on 2 March 2023]</w:t>
      </w:r>
    </w:p>
    <w:p w14:paraId="00000029" w14:textId="77777777" w:rsidR="0095373D" w:rsidRDefault="00000000">
      <w:r>
        <w:lastRenderedPageBreak/>
        <w:t xml:space="preserve">Statista, 2023. </w:t>
      </w:r>
      <w:r>
        <w:rPr>
          <w:i/>
        </w:rPr>
        <w:t>Revenue of Marriott International worldwide from 1999 to 2021</w:t>
      </w:r>
      <w:r>
        <w:t>. [Online] Available at:  &lt;https://www.statista.com/statistics/266279/revenue-of-the-marriott-international-inc-hotel-chain/&gt; [Accessed on 2 March 2023]</w:t>
      </w:r>
    </w:p>
    <w:p w14:paraId="0000002A" w14:textId="77777777" w:rsidR="0095373D" w:rsidRDefault="00000000">
      <w:r>
        <w:t xml:space="preserve">Statista, 2023. </w:t>
      </w:r>
      <w:r>
        <w:rPr>
          <w:i/>
        </w:rPr>
        <w:t>Revenue of Whitbread worldwide from 2019/21 to 2021/22, by segment</w:t>
      </w:r>
      <w:r>
        <w:t>. [Online] Available at:  &lt;https://www.statista.com/statistics/739891/revenue-whitbread-united-kingdom-uk-by-segment/&gt; [Accessed on 2 March 2023]</w:t>
      </w:r>
    </w:p>
    <w:p w14:paraId="0000002B" w14:textId="77777777" w:rsidR="0095373D" w:rsidRDefault="00000000">
      <w:r>
        <w:t xml:space="preserve">Whitbread, 2023. </w:t>
      </w:r>
      <w:r>
        <w:rPr>
          <w:i/>
        </w:rPr>
        <w:t>History of Whitbread</w:t>
      </w:r>
      <w:r>
        <w:t>. [Online] Available at:  &lt;https://www.whitbread.co.uk/about-us/our-history/&gt; [Accessed on 2 March 2023]</w:t>
      </w:r>
    </w:p>
    <w:p w14:paraId="0000002C" w14:textId="77777777" w:rsidR="0095373D" w:rsidRDefault="00000000">
      <w:r>
        <w:t xml:space="preserve">Whitbread, 2023. </w:t>
      </w:r>
      <w:r>
        <w:rPr>
          <w:i/>
        </w:rPr>
        <w:t>UK’s tallest Premier Inn officially tops out</w:t>
      </w:r>
      <w:r>
        <w:t>. [Online] Available at:  &lt;https://www.whitbread.co.uk/uks-tallest-premier-inn-officially-tops-out/&gt; [Accessed on 2 March 2023]</w:t>
      </w:r>
    </w:p>
    <w:p w14:paraId="0000002D" w14:textId="77777777" w:rsidR="0095373D" w:rsidRDefault="0095373D"/>
    <w:p w14:paraId="0000002E" w14:textId="77777777" w:rsidR="0095373D" w:rsidRDefault="0095373D"/>
    <w:p w14:paraId="0000002F" w14:textId="77777777" w:rsidR="0095373D" w:rsidRDefault="0095373D"/>
    <w:p w14:paraId="00000030" w14:textId="77777777" w:rsidR="0095373D" w:rsidRDefault="0095373D"/>
    <w:p w14:paraId="00000031" w14:textId="77777777" w:rsidR="0095373D" w:rsidRDefault="0095373D">
      <w:pPr>
        <w:widowControl w:val="0"/>
        <w:pBdr>
          <w:top w:val="nil"/>
          <w:left w:val="nil"/>
          <w:bottom w:val="nil"/>
          <w:right w:val="nil"/>
          <w:between w:val="nil"/>
        </w:pBdr>
        <w:spacing w:line="276" w:lineRule="auto"/>
        <w:jc w:val="left"/>
      </w:pPr>
    </w:p>
    <w:sectPr w:rsidR="0095373D">
      <w:footerReference w:type="default" r:id="rId6"/>
      <w:footerReference w:type="first" r:id="rId7"/>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2A18A" w14:textId="77777777" w:rsidR="00AD3444" w:rsidRDefault="00AD3444">
      <w:pPr>
        <w:spacing w:line="240" w:lineRule="auto"/>
      </w:pPr>
      <w:r>
        <w:separator/>
      </w:r>
    </w:p>
  </w:endnote>
  <w:endnote w:type="continuationSeparator" w:id="0">
    <w:p w14:paraId="21F0F283" w14:textId="77777777" w:rsidR="00AD3444" w:rsidRDefault="00AD34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3" w14:textId="6ADD0578" w:rsidR="0095373D" w:rsidRDefault="00000000">
    <w:pPr>
      <w:jc w:val="right"/>
    </w:pPr>
    <w:r>
      <w:fldChar w:fldCharType="begin"/>
    </w:r>
    <w:r>
      <w:instrText>PAGE</w:instrText>
    </w:r>
    <w:r>
      <w:fldChar w:fldCharType="separate"/>
    </w:r>
    <w:r w:rsidR="00C6356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77777777" w:rsidR="0095373D" w:rsidRDefault="009537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3BC36" w14:textId="77777777" w:rsidR="00AD3444" w:rsidRDefault="00AD3444">
      <w:pPr>
        <w:spacing w:line="240" w:lineRule="auto"/>
      </w:pPr>
      <w:r>
        <w:separator/>
      </w:r>
    </w:p>
  </w:footnote>
  <w:footnote w:type="continuationSeparator" w:id="0">
    <w:p w14:paraId="72A62804" w14:textId="77777777" w:rsidR="00AD3444" w:rsidRDefault="00AD344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73D"/>
    <w:rsid w:val="0063569C"/>
    <w:rsid w:val="0069015A"/>
    <w:rsid w:val="0095373D"/>
    <w:rsid w:val="00AD3444"/>
    <w:rsid w:val="00C635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5157"/>
  <w15:docId w15:val="{469F0A29-F66E-4BBD-965F-92C5C7BC0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2225</Words>
  <Characters>12686</Characters>
  <Application>Microsoft Office Word</Application>
  <DocSecurity>0</DocSecurity>
  <Lines>105</Lines>
  <Paragraphs>29</Paragraphs>
  <ScaleCrop>false</ScaleCrop>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semra ismail</cp:lastModifiedBy>
  <cp:revision>3</cp:revision>
  <dcterms:created xsi:type="dcterms:W3CDTF">2023-03-02T17:22:00Z</dcterms:created>
  <dcterms:modified xsi:type="dcterms:W3CDTF">2023-03-03T13:23:00Z</dcterms:modified>
</cp:coreProperties>
</file>