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A993295" w:rsidP="565D047B" w:rsidRDefault="6A993295" w14:paraId="257AAC84" w14:textId="2F2EA11E">
      <w:pPr>
        <w:pStyle w:val="Normal"/>
        <w:spacing w:line="360" w:lineRule="auto"/>
        <w:jc w:val="both"/>
        <w:rPr>
          <w:rFonts w:ascii="Arial" w:hAnsi="Arial" w:eastAsia="Arial" w:cs="Arial"/>
          <w:b w:val="1"/>
          <w:bCs w:val="1"/>
          <w:noProof w:val="0"/>
          <w:sz w:val="24"/>
          <w:szCs w:val="24"/>
          <w:lang w:val="en-GB"/>
        </w:rPr>
      </w:pPr>
      <w:r w:rsidRPr="565D047B" w:rsidR="6A993295">
        <w:rPr>
          <w:rFonts w:ascii="Arial" w:hAnsi="Arial" w:eastAsia="Arial" w:cs="Arial"/>
          <w:b w:val="1"/>
          <w:bCs w:val="1"/>
          <w:noProof w:val="0"/>
          <w:sz w:val="24"/>
          <w:szCs w:val="24"/>
          <w:lang w:val="en-GB"/>
        </w:rPr>
        <w:t>Analysis of Emily Eavis’s Leadership in Managing Organisational Change within the Events Industry</w:t>
      </w:r>
    </w:p>
    <w:p w:rsidR="565D047B" w:rsidP="565D047B" w:rsidRDefault="565D047B" w14:paraId="0B113E81" w14:textId="11CE416B">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565D047B" wp14:paraId="2F6FBA85" wp14:textId="5E79A00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65D047B" w:rsidR="2BC5D9BE">
        <w:rPr>
          <w:rFonts w:ascii="Arial" w:hAnsi="Arial" w:eastAsia="Arial" w:cs="Arial"/>
          <w:b w:val="1"/>
          <w:bCs w:val="1"/>
          <w:i w:val="0"/>
          <w:iCs w:val="0"/>
          <w:caps w:val="0"/>
          <w:smallCaps w:val="0"/>
          <w:noProof w:val="0"/>
          <w:color w:val="000000" w:themeColor="text1" w:themeTint="FF" w:themeShade="FF"/>
          <w:sz w:val="24"/>
          <w:szCs w:val="24"/>
          <w:lang w:val="en-GB"/>
        </w:rPr>
        <w:t xml:space="preserve">Student: Ethan Matthews </w:t>
      </w:r>
    </w:p>
    <w:p xmlns:wp14="http://schemas.microsoft.com/office/word/2010/wordml" w:rsidP="565D047B" wp14:paraId="3D719E45" wp14:textId="207CA8E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65D047B" w:rsidR="2BC5D9BE">
        <w:rPr>
          <w:rFonts w:ascii="Arial" w:hAnsi="Arial" w:eastAsia="Arial" w:cs="Arial"/>
          <w:b w:val="1"/>
          <w:bCs w:val="1"/>
          <w:i w:val="0"/>
          <w:iCs w:val="0"/>
          <w:caps w:val="0"/>
          <w:smallCaps w:val="0"/>
          <w:noProof w:val="0"/>
          <w:color w:val="000000" w:themeColor="text1" w:themeTint="FF" w:themeShade="FF"/>
          <w:sz w:val="24"/>
          <w:szCs w:val="24"/>
          <w:lang w:val="en-GB"/>
        </w:rPr>
        <w:t>Student Number: 2501369</w:t>
      </w:r>
    </w:p>
    <w:p xmlns:wp14="http://schemas.microsoft.com/office/word/2010/wordml" w:rsidP="565D047B" wp14:paraId="0C5F97DD" wp14:textId="5E15F1AB">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65D047B" w:rsidR="2BC5D9BE">
        <w:rPr>
          <w:rFonts w:ascii="Arial" w:hAnsi="Arial" w:eastAsia="Arial" w:cs="Arial"/>
          <w:b w:val="1"/>
          <w:bCs w:val="1"/>
          <w:i w:val="0"/>
          <w:iCs w:val="0"/>
          <w:caps w:val="0"/>
          <w:smallCaps w:val="0"/>
          <w:noProof w:val="0"/>
          <w:color w:val="000000" w:themeColor="text1" w:themeTint="FF" w:themeShade="FF"/>
          <w:sz w:val="24"/>
          <w:szCs w:val="24"/>
          <w:lang w:val="en-GB"/>
        </w:rPr>
        <w:t xml:space="preserve">Module: </w:t>
      </w:r>
      <w:r w:rsidRPr="565D047B" w:rsidR="45BDC11B">
        <w:rPr>
          <w:rFonts w:ascii="Arial" w:hAnsi="Arial" w:eastAsia="Arial" w:cs="Arial"/>
          <w:b w:val="1"/>
          <w:bCs w:val="1"/>
          <w:i w:val="0"/>
          <w:iCs w:val="0"/>
          <w:caps w:val="0"/>
          <w:smallCaps w:val="0"/>
          <w:noProof w:val="0"/>
          <w:color w:val="000000" w:themeColor="text1" w:themeTint="FF" w:themeShade="FF"/>
          <w:sz w:val="24"/>
          <w:szCs w:val="24"/>
          <w:lang w:val="en-GB"/>
        </w:rPr>
        <w:t xml:space="preserve">Managing Tourism, </w:t>
      </w:r>
      <w:r w:rsidRPr="565D047B" w:rsidR="45BDC11B">
        <w:rPr>
          <w:rFonts w:ascii="Arial" w:hAnsi="Arial" w:eastAsia="Arial" w:cs="Arial"/>
          <w:b w:val="1"/>
          <w:bCs w:val="1"/>
          <w:i w:val="0"/>
          <w:iCs w:val="0"/>
          <w:caps w:val="0"/>
          <w:smallCaps w:val="0"/>
          <w:noProof w:val="0"/>
          <w:color w:val="000000" w:themeColor="text1" w:themeTint="FF" w:themeShade="FF"/>
          <w:sz w:val="24"/>
          <w:szCs w:val="24"/>
          <w:lang w:val="en-GB"/>
        </w:rPr>
        <w:t>Leisure</w:t>
      </w:r>
      <w:r w:rsidRPr="565D047B" w:rsidR="45BDC11B">
        <w:rPr>
          <w:rFonts w:ascii="Arial" w:hAnsi="Arial" w:eastAsia="Arial" w:cs="Arial"/>
          <w:b w:val="1"/>
          <w:bCs w:val="1"/>
          <w:i w:val="0"/>
          <w:iCs w:val="0"/>
          <w:caps w:val="0"/>
          <w:smallCaps w:val="0"/>
          <w:noProof w:val="0"/>
          <w:color w:val="000000" w:themeColor="text1" w:themeTint="FF" w:themeShade="FF"/>
          <w:sz w:val="24"/>
          <w:szCs w:val="24"/>
          <w:lang w:val="en-GB"/>
        </w:rPr>
        <w:t xml:space="preserve"> and Events Organisations</w:t>
      </w:r>
    </w:p>
    <w:p xmlns:wp14="http://schemas.microsoft.com/office/word/2010/wordml" w:rsidP="565D047B" wp14:paraId="3DAAF2BE" wp14:textId="21F9E947">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65D047B" w:rsidR="2BC5D9BE">
        <w:rPr>
          <w:rFonts w:ascii="Arial" w:hAnsi="Arial" w:eastAsia="Arial" w:cs="Arial"/>
          <w:b w:val="1"/>
          <w:bCs w:val="1"/>
          <w:i w:val="0"/>
          <w:iCs w:val="0"/>
          <w:caps w:val="0"/>
          <w:smallCaps w:val="0"/>
          <w:noProof w:val="0"/>
          <w:color w:val="000000" w:themeColor="text1" w:themeTint="FF" w:themeShade="FF"/>
          <w:sz w:val="24"/>
          <w:szCs w:val="24"/>
          <w:lang w:val="en-GB"/>
        </w:rPr>
        <w:t xml:space="preserve">Module Code: </w:t>
      </w:r>
      <w:r w:rsidRPr="565D047B" w:rsidR="3AC64E59">
        <w:rPr>
          <w:rFonts w:ascii="Arial" w:hAnsi="Arial" w:eastAsia="Arial" w:cs="Arial"/>
          <w:b w:val="1"/>
          <w:bCs w:val="1"/>
          <w:i w:val="0"/>
          <w:iCs w:val="0"/>
          <w:caps w:val="0"/>
          <w:smallCaps w:val="0"/>
          <w:noProof w:val="0"/>
          <w:color w:val="000000" w:themeColor="text1" w:themeTint="FF" w:themeShade="FF"/>
          <w:sz w:val="24"/>
          <w:szCs w:val="24"/>
          <w:lang w:val="en-GB"/>
        </w:rPr>
        <w:t>BMTP4004</w:t>
      </w:r>
    </w:p>
    <w:p xmlns:wp14="http://schemas.microsoft.com/office/word/2010/wordml" w:rsidP="565D047B" wp14:paraId="1E8C9D9F" wp14:textId="2AECDD73">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65D047B" w:rsidR="2BC5D9BE">
        <w:rPr>
          <w:rFonts w:ascii="Arial" w:hAnsi="Arial" w:eastAsia="Arial" w:cs="Arial"/>
          <w:b w:val="1"/>
          <w:bCs w:val="1"/>
          <w:i w:val="0"/>
          <w:iCs w:val="0"/>
          <w:caps w:val="0"/>
          <w:smallCaps w:val="0"/>
          <w:noProof w:val="0"/>
          <w:color w:val="000000" w:themeColor="text1" w:themeTint="FF" w:themeShade="FF"/>
          <w:sz w:val="24"/>
          <w:szCs w:val="24"/>
          <w:lang w:val="en-GB"/>
        </w:rPr>
        <w:t xml:space="preserve">Module Tutor: Neil </w:t>
      </w:r>
      <w:r w:rsidRPr="565D047B" w:rsidR="156FD61B">
        <w:rPr>
          <w:rFonts w:ascii="Arial" w:hAnsi="Arial" w:eastAsia="Arial" w:cs="Arial"/>
          <w:b w:val="1"/>
          <w:bCs w:val="1"/>
          <w:i w:val="0"/>
          <w:iCs w:val="0"/>
          <w:caps w:val="0"/>
          <w:smallCaps w:val="0"/>
          <w:noProof w:val="0"/>
          <w:color w:val="000000" w:themeColor="text1" w:themeTint="FF" w:themeShade="FF"/>
          <w:sz w:val="24"/>
          <w:szCs w:val="24"/>
          <w:lang w:val="en-GB"/>
        </w:rPr>
        <w:t>Dyer</w:t>
      </w:r>
    </w:p>
    <w:p xmlns:wp14="http://schemas.microsoft.com/office/word/2010/wordml" w:rsidP="565D047B" wp14:paraId="07F5703E" wp14:textId="4307B78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65D047B" w:rsidR="2BC5D9BE">
        <w:rPr>
          <w:rFonts w:ascii="Arial" w:hAnsi="Arial" w:eastAsia="Arial" w:cs="Arial"/>
          <w:b w:val="1"/>
          <w:bCs w:val="1"/>
          <w:i w:val="0"/>
          <w:iCs w:val="0"/>
          <w:caps w:val="0"/>
          <w:smallCaps w:val="0"/>
          <w:noProof w:val="0"/>
          <w:color w:val="000000" w:themeColor="text1" w:themeTint="FF" w:themeShade="FF"/>
          <w:sz w:val="24"/>
          <w:szCs w:val="24"/>
          <w:lang w:val="en-GB"/>
        </w:rPr>
        <w:t>Submission Date: 27th March</w:t>
      </w:r>
    </w:p>
    <w:p xmlns:wp14="http://schemas.microsoft.com/office/word/2010/wordml" w:rsidP="565D047B" wp14:paraId="7D50921A" wp14:textId="4B97DDA6">
      <w:pPr>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65D047B" w:rsidR="2BC5D9BE">
        <w:rPr>
          <w:rFonts w:ascii="Arial" w:hAnsi="Arial" w:eastAsia="Arial" w:cs="Arial"/>
          <w:b w:val="1"/>
          <w:bCs w:val="1"/>
          <w:i w:val="0"/>
          <w:iCs w:val="0"/>
          <w:caps w:val="0"/>
          <w:smallCaps w:val="0"/>
          <w:noProof w:val="0"/>
          <w:color w:val="000000" w:themeColor="text1" w:themeTint="FF" w:themeShade="FF"/>
          <w:sz w:val="24"/>
          <w:szCs w:val="24"/>
          <w:lang w:val="en-GB"/>
        </w:rPr>
        <w:t xml:space="preserve">Word Count: </w:t>
      </w:r>
      <w:r w:rsidRPr="565D047B" w:rsidR="03CC223B">
        <w:rPr>
          <w:rFonts w:ascii="Arial" w:hAnsi="Arial" w:eastAsia="Arial" w:cs="Arial"/>
          <w:b w:val="1"/>
          <w:bCs w:val="1"/>
          <w:i w:val="0"/>
          <w:iCs w:val="0"/>
          <w:caps w:val="0"/>
          <w:smallCaps w:val="0"/>
          <w:noProof w:val="0"/>
          <w:color w:val="000000" w:themeColor="text1" w:themeTint="FF" w:themeShade="FF"/>
          <w:sz w:val="24"/>
          <w:szCs w:val="24"/>
          <w:lang w:val="en-GB"/>
        </w:rPr>
        <w:t>21</w:t>
      </w:r>
      <w:r w:rsidRPr="565D047B" w:rsidR="51CF3E4C">
        <w:rPr>
          <w:rFonts w:ascii="Arial" w:hAnsi="Arial" w:eastAsia="Arial" w:cs="Arial"/>
          <w:b w:val="1"/>
          <w:bCs w:val="1"/>
          <w:i w:val="0"/>
          <w:iCs w:val="0"/>
          <w:caps w:val="0"/>
          <w:smallCaps w:val="0"/>
          <w:noProof w:val="0"/>
          <w:color w:val="000000" w:themeColor="text1" w:themeTint="FF" w:themeShade="FF"/>
          <w:sz w:val="24"/>
          <w:szCs w:val="24"/>
          <w:lang w:val="en-GB"/>
        </w:rPr>
        <w:t>64</w:t>
      </w:r>
    </w:p>
    <w:p xmlns:wp14="http://schemas.microsoft.com/office/word/2010/wordml" w:rsidP="565D047B" wp14:paraId="5E5787A5" wp14:textId="1D94AE95">
      <w:pPr>
        <w:spacing w:line="360" w:lineRule="auto"/>
        <w:jc w:val="both"/>
        <w:rPr>
          <w:rFonts w:ascii="Arial" w:hAnsi="Arial" w:eastAsia="Arial" w:cs="Arial"/>
        </w:rPr>
      </w:pPr>
    </w:p>
    <w:p w:rsidR="565D047B" w:rsidP="565D047B" w:rsidRDefault="565D047B" w14:paraId="44D31484" w14:textId="3BF0B1AC">
      <w:pPr>
        <w:spacing w:line="360" w:lineRule="auto"/>
        <w:jc w:val="both"/>
        <w:rPr>
          <w:rFonts w:ascii="Arial" w:hAnsi="Arial" w:eastAsia="Arial" w:cs="Arial"/>
        </w:rPr>
      </w:pPr>
    </w:p>
    <w:p w:rsidR="565D047B" w:rsidP="565D047B" w:rsidRDefault="565D047B" w14:paraId="5E147954" w14:textId="55B47C0B">
      <w:pPr>
        <w:spacing w:line="360" w:lineRule="auto"/>
        <w:jc w:val="both"/>
        <w:rPr>
          <w:rFonts w:ascii="Arial" w:hAnsi="Arial" w:eastAsia="Arial" w:cs="Arial"/>
        </w:rPr>
      </w:pPr>
    </w:p>
    <w:p w:rsidR="565D047B" w:rsidP="565D047B" w:rsidRDefault="565D047B" w14:paraId="70FD9F12" w14:textId="1120CEE2">
      <w:pPr>
        <w:spacing w:line="360" w:lineRule="auto"/>
        <w:jc w:val="both"/>
        <w:rPr>
          <w:rFonts w:ascii="Arial" w:hAnsi="Arial" w:eastAsia="Arial" w:cs="Arial"/>
        </w:rPr>
      </w:pPr>
    </w:p>
    <w:p w:rsidR="565D047B" w:rsidP="565D047B" w:rsidRDefault="565D047B" w14:paraId="318B0502" w14:textId="2B8B172A">
      <w:pPr>
        <w:spacing w:line="360" w:lineRule="auto"/>
        <w:jc w:val="both"/>
        <w:rPr>
          <w:rFonts w:ascii="Arial" w:hAnsi="Arial" w:eastAsia="Arial" w:cs="Arial"/>
        </w:rPr>
      </w:pPr>
    </w:p>
    <w:p w:rsidR="565D047B" w:rsidP="565D047B" w:rsidRDefault="565D047B" w14:paraId="0E9C63EA" w14:textId="33703771">
      <w:pPr>
        <w:spacing w:line="360" w:lineRule="auto"/>
        <w:jc w:val="both"/>
        <w:rPr>
          <w:rFonts w:ascii="Arial" w:hAnsi="Arial" w:eastAsia="Arial" w:cs="Arial"/>
        </w:rPr>
      </w:pPr>
    </w:p>
    <w:p w:rsidR="565D047B" w:rsidP="565D047B" w:rsidRDefault="565D047B" w14:paraId="7E917AE6" w14:textId="26760BE3">
      <w:pPr>
        <w:spacing w:line="360" w:lineRule="auto"/>
        <w:jc w:val="both"/>
        <w:rPr>
          <w:rFonts w:ascii="Arial" w:hAnsi="Arial" w:eastAsia="Arial" w:cs="Arial"/>
        </w:rPr>
      </w:pPr>
    </w:p>
    <w:p w:rsidR="565D047B" w:rsidP="565D047B" w:rsidRDefault="565D047B" w14:paraId="72423B82" w14:textId="1BED5A97">
      <w:pPr>
        <w:spacing w:line="360" w:lineRule="auto"/>
        <w:jc w:val="both"/>
        <w:rPr>
          <w:rFonts w:ascii="Arial" w:hAnsi="Arial" w:eastAsia="Arial" w:cs="Arial"/>
        </w:rPr>
      </w:pPr>
    </w:p>
    <w:p w:rsidR="565D047B" w:rsidP="565D047B" w:rsidRDefault="565D047B" w14:paraId="7FD2FBA9" w14:textId="4AB0F75C">
      <w:pPr>
        <w:spacing w:line="360" w:lineRule="auto"/>
        <w:jc w:val="both"/>
        <w:rPr>
          <w:rFonts w:ascii="Arial" w:hAnsi="Arial" w:eastAsia="Arial" w:cs="Arial"/>
        </w:rPr>
      </w:pPr>
    </w:p>
    <w:p w:rsidR="565D047B" w:rsidP="565D047B" w:rsidRDefault="565D047B" w14:paraId="51E67DC5" w14:textId="39CE4682">
      <w:pPr>
        <w:spacing w:line="360" w:lineRule="auto"/>
        <w:jc w:val="both"/>
        <w:rPr>
          <w:rFonts w:ascii="Arial" w:hAnsi="Arial" w:eastAsia="Arial" w:cs="Arial"/>
        </w:rPr>
      </w:pPr>
    </w:p>
    <w:p w:rsidR="565D047B" w:rsidP="565D047B" w:rsidRDefault="565D047B" w14:paraId="1F57A1C3" w14:textId="512DA249">
      <w:pPr>
        <w:spacing w:line="360" w:lineRule="auto"/>
        <w:jc w:val="both"/>
        <w:rPr>
          <w:rFonts w:ascii="Arial" w:hAnsi="Arial" w:eastAsia="Arial" w:cs="Arial"/>
        </w:rPr>
      </w:pPr>
    </w:p>
    <w:p w:rsidR="565D047B" w:rsidP="565D047B" w:rsidRDefault="565D047B" w14:paraId="17342B7F" w14:textId="1B858CE2">
      <w:pPr>
        <w:spacing w:line="360" w:lineRule="auto"/>
        <w:jc w:val="both"/>
        <w:rPr>
          <w:rFonts w:ascii="Arial" w:hAnsi="Arial" w:eastAsia="Arial" w:cs="Arial"/>
        </w:rPr>
      </w:pPr>
    </w:p>
    <w:p w:rsidR="565D047B" w:rsidP="565D047B" w:rsidRDefault="565D047B" w14:paraId="4146ADA9" w14:textId="58285600">
      <w:pPr>
        <w:spacing w:line="360" w:lineRule="auto"/>
        <w:jc w:val="both"/>
        <w:rPr>
          <w:rFonts w:ascii="Arial" w:hAnsi="Arial" w:eastAsia="Arial" w:cs="Arial"/>
        </w:rPr>
      </w:pPr>
    </w:p>
    <w:p w:rsidR="565D047B" w:rsidP="565D047B" w:rsidRDefault="565D047B" w14:paraId="346227D7" w14:textId="7E6EE282">
      <w:pPr>
        <w:pStyle w:val="Normal"/>
        <w:spacing w:line="360" w:lineRule="auto"/>
        <w:jc w:val="both"/>
        <w:rPr>
          <w:rFonts w:ascii="Arial" w:hAnsi="Arial" w:eastAsia="Arial" w:cs="Arial"/>
        </w:rPr>
      </w:pPr>
    </w:p>
    <w:p w:rsidR="565D047B" w:rsidP="565D047B" w:rsidRDefault="565D047B" w14:paraId="13FCE1B6" w14:textId="375DC17C">
      <w:pPr>
        <w:spacing w:line="360" w:lineRule="auto"/>
        <w:jc w:val="both"/>
        <w:rPr>
          <w:rFonts w:ascii="Arial" w:hAnsi="Arial" w:eastAsia="Arial" w:cs="Arial"/>
        </w:rPr>
      </w:pPr>
    </w:p>
    <w:p w:rsidR="73970805" w:rsidP="565D047B" w:rsidRDefault="73970805" w14:paraId="38EB351B" w14:textId="55001EF3">
      <w:pPr>
        <w:spacing w:line="360" w:lineRule="auto"/>
        <w:jc w:val="both"/>
        <w:rPr>
          <w:rFonts w:ascii="Arial" w:hAnsi="Arial" w:eastAsia="Arial" w:cs="Arial"/>
          <w:b w:val="1"/>
          <w:bCs w:val="1"/>
        </w:rPr>
      </w:pPr>
      <w:r w:rsidRPr="565D047B" w:rsidR="73970805">
        <w:rPr>
          <w:rFonts w:ascii="Arial" w:hAnsi="Arial" w:eastAsia="Arial" w:cs="Arial"/>
          <w:b w:val="1"/>
          <w:bCs w:val="1"/>
        </w:rPr>
        <w:t xml:space="preserve">AI Statement </w:t>
      </w:r>
    </w:p>
    <w:p w:rsidR="1476630C" w:rsidP="565D047B" w:rsidRDefault="1476630C" w14:paraId="63238722" w14:textId="633FF280">
      <w:pPr>
        <w:spacing w:line="360" w:lineRule="auto"/>
        <w:jc w:val="both"/>
        <w:rPr>
          <w:rFonts w:ascii="Arial" w:hAnsi="Arial" w:eastAsia="Arial" w:cs="Arial"/>
          <w:noProof w:val="0"/>
          <w:sz w:val="24"/>
          <w:szCs w:val="24"/>
          <w:lang w:val="en-GB"/>
        </w:rPr>
      </w:pPr>
      <w:r w:rsidRPr="565D047B" w:rsidR="1476630C">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565D047B" w:rsidP="565D047B" w:rsidRDefault="565D047B" w14:paraId="27B8A256" w14:textId="477A2C58">
      <w:pPr>
        <w:spacing w:line="360" w:lineRule="auto"/>
        <w:jc w:val="both"/>
        <w:rPr>
          <w:rFonts w:ascii="Arial" w:hAnsi="Arial" w:eastAsia="Arial" w:cs="Arial"/>
          <w:b w:val="1"/>
          <w:bCs w:val="1"/>
        </w:rPr>
      </w:pPr>
    </w:p>
    <w:p w:rsidR="565D047B" w:rsidP="565D047B" w:rsidRDefault="565D047B" w14:paraId="08D6FDAB" w14:textId="069E7EF7">
      <w:pPr>
        <w:spacing w:line="360" w:lineRule="auto"/>
        <w:jc w:val="both"/>
        <w:rPr>
          <w:rFonts w:ascii="Arial" w:hAnsi="Arial" w:eastAsia="Arial" w:cs="Arial"/>
          <w:b w:val="1"/>
          <w:bCs w:val="1"/>
        </w:rPr>
      </w:pPr>
    </w:p>
    <w:p w:rsidR="565D047B" w:rsidP="565D047B" w:rsidRDefault="565D047B" w14:paraId="35CBEBD1" w14:textId="0ACACF1A">
      <w:pPr>
        <w:spacing w:line="360" w:lineRule="auto"/>
        <w:jc w:val="both"/>
        <w:rPr>
          <w:rFonts w:ascii="Arial" w:hAnsi="Arial" w:eastAsia="Arial" w:cs="Arial"/>
          <w:b w:val="1"/>
          <w:bCs w:val="1"/>
        </w:rPr>
      </w:pPr>
    </w:p>
    <w:p w:rsidR="565D047B" w:rsidP="565D047B" w:rsidRDefault="565D047B" w14:paraId="5BD6EA56" w14:textId="61A1556E">
      <w:pPr>
        <w:spacing w:line="360" w:lineRule="auto"/>
        <w:jc w:val="both"/>
        <w:rPr>
          <w:rFonts w:ascii="Arial" w:hAnsi="Arial" w:eastAsia="Arial" w:cs="Arial"/>
          <w:b w:val="1"/>
          <w:bCs w:val="1"/>
        </w:rPr>
      </w:pPr>
    </w:p>
    <w:p w:rsidR="565D047B" w:rsidP="565D047B" w:rsidRDefault="565D047B" w14:paraId="4E0BF6F1" w14:textId="7F8186F1">
      <w:pPr>
        <w:spacing w:line="360" w:lineRule="auto"/>
        <w:jc w:val="both"/>
        <w:rPr>
          <w:rFonts w:ascii="Arial" w:hAnsi="Arial" w:eastAsia="Arial" w:cs="Arial"/>
          <w:b w:val="1"/>
          <w:bCs w:val="1"/>
        </w:rPr>
      </w:pPr>
    </w:p>
    <w:p w:rsidR="565D047B" w:rsidP="565D047B" w:rsidRDefault="565D047B" w14:paraId="37FC9FC0" w14:textId="23975841">
      <w:pPr>
        <w:spacing w:line="360" w:lineRule="auto"/>
        <w:jc w:val="both"/>
        <w:rPr>
          <w:rFonts w:ascii="Arial" w:hAnsi="Arial" w:eastAsia="Arial" w:cs="Arial"/>
          <w:b w:val="1"/>
          <w:bCs w:val="1"/>
        </w:rPr>
      </w:pPr>
    </w:p>
    <w:p w:rsidR="565D047B" w:rsidP="565D047B" w:rsidRDefault="565D047B" w14:paraId="2CDA20E0" w14:textId="4F91A4A1">
      <w:pPr>
        <w:spacing w:line="360" w:lineRule="auto"/>
        <w:jc w:val="both"/>
        <w:rPr>
          <w:rFonts w:ascii="Arial" w:hAnsi="Arial" w:eastAsia="Arial" w:cs="Arial"/>
          <w:b w:val="1"/>
          <w:bCs w:val="1"/>
        </w:rPr>
      </w:pPr>
    </w:p>
    <w:p w:rsidR="565D047B" w:rsidP="565D047B" w:rsidRDefault="565D047B" w14:paraId="24309F7A" w14:textId="5BACF3A6">
      <w:pPr>
        <w:spacing w:line="360" w:lineRule="auto"/>
        <w:jc w:val="both"/>
        <w:rPr>
          <w:rFonts w:ascii="Arial" w:hAnsi="Arial" w:eastAsia="Arial" w:cs="Arial"/>
          <w:b w:val="1"/>
          <w:bCs w:val="1"/>
        </w:rPr>
      </w:pPr>
    </w:p>
    <w:p w:rsidR="565D047B" w:rsidP="565D047B" w:rsidRDefault="565D047B" w14:paraId="4EBBFD18" w14:textId="4786015C">
      <w:pPr>
        <w:spacing w:line="360" w:lineRule="auto"/>
        <w:jc w:val="both"/>
        <w:rPr>
          <w:rFonts w:ascii="Arial" w:hAnsi="Arial" w:eastAsia="Arial" w:cs="Arial"/>
          <w:b w:val="1"/>
          <w:bCs w:val="1"/>
        </w:rPr>
      </w:pPr>
    </w:p>
    <w:p w:rsidR="565D047B" w:rsidP="565D047B" w:rsidRDefault="565D047B" w14:paraId="27CA1C3D" w14:textId="09BF469A">
      <w:pPr>
        <w:spacing w:line="360" w:lineRule="auto"/>
        <w:jc w:val="both"/>
        <w:rPr>
          <w:rFonts w:ascii="Arial" w:hAnsi="Arial" w:eastAsia="Arial" w:cs="Arial"/>
          <w:b w:val="1"/>
          <w:bCs w:val="1"/>
        </w:rPr>
      </w:pPr>
    </w:p>
    <w:p w:rsidR="565D047B" w:rsidP="565D047B" w:rsidRDefault="565D047B" w14:paraId="0305E812" w14:textId="23FB86B7">
      <w:pPr>
        <w:spacing w:line="360" w:lineRule="auto"/>
        <w:jc w:val="both"/>
        <w:rPr>
          <w:rFonts w:ascii="Arial" w:hAnsi="Arial" w:eastAsia="Arial" w:cs="Arial"/>
          <w:b w:val="1"/>
          <w:bCs w:val="1"/>
        </w:rPr>
      </w:pPr>
    </w:p>
    <w:p w:rsidR="565D047B" w:rsidP="565D047B" w:rsidRDefault="565D047B" w14:paraId="7D7787B0" w14:textId="30475AC9">
      <w:pPr>
        <w:spacing w:line="360" w:lineRule="auto"/>
        <w:jc w:val="both"/>
        <w:rPr>
          <w:rFonts w:ascii="Arial" w:hAnsi="Arial" w:eastAsia="Arial" w:cs="Arial"/>
          <w:b w:val="1"/>
          <w:bCs w:val="1"/>
        </w:rPr>
      </w:pPr>
    </w:p>
    <w:p w:rsidR="565D047B" w:rsidP="565D047B" w:rsidRDefault="565D047B" w14:paraId="179A44EA" w14:textId="57393C75">
      <w:pPr>
        <w:spacing w:line="360" w:lineRule="auto"/>
        <w:jc w:val="both"/>
        <w:rPr>
          <w:rFonts w:ascii="Arial" w:hAnsi="Arial" w:eastAsia="Arial" w:cs="Arial"/>
          <w:b w:val="1"/>
          <w:bCs w:val="1"/>
        </w:rPr>
      </w:pPr>
    </w:p>
    <w:p w:rsidR="565D047B" w:rsidP="565D047B" w:rsidRDefault="565D047B" w14:paraId="7F699737" w14:textId="2CA9FEA0">
      <w:pPr>
        <w:spacing w:line="360" w:lineRule="auto"/>
        <w:jc w:val="both"/>
        <w:rPr>
          <w:rFonts w:ascii="Arial" w:hAnsi="Arial" w:eastAsia="Arial" w:cs="Arial"/>
          <w:b w:val="1"/>
          <w:bCs w:val="1"/>
        </w:rPr>
      </w:pPr>
    </w:p>
    <w:p w:rsidR="565D047B" w:rsidP="565D047B" w:rsidRDefault="565D047B" w14:paraId="0682FF80" w14:textId="14554B08">
      <w:pPr>
        <w:spacing w:line="360" w:lineRule="auto"/>
        <w:jc w:val="both"/>
        <w:rPr>
          <w:rFonts w:ascii="Arial" w:hAnsi="Arial" w:eastAsia="Arial" w:cs="Arial"/>
          <w:b w:val="1"/>
          <w:bCs w:val="1"/>
        </w:rPr>
      </w:pPr>
    </w:p>
    <w:p w:rsidR="565D047B" w:rsidP="565D047B" w:rsidRDefault="565D047B" w14:paraId="53FA74EA" w14:textId="38E41F24">
      <w:pPr>
        <w:spacing w:line="360" w:lineRule="auto"/>
        <w:jc w:val="both"/>
        <w:rPr>
          <w:rFonts w:ascii="Arial" w:hAnsi="Arial" w:eastAsia="Arial" w:cs="Arial"/>
          <w:b w:val="1"/>
          <w:bCs w:val="1"/>
        </w:rPr>
      </w:pPr>
    </w:p>
    <w:p w:rsidR="565D047B" w:rsidP="565D047B" w:rsidRDefault="565D047B" w14:paraId="76285DD9" w14:textId="12316798">
      <w:pPr>
        <w:spacing w:line="360" w:lineRule="auto"/>
        <w:jc w:val="both"/>
        <w:rPr>
          <w:rFonts w:ascii="Arial" w:hAnsi="Arial" w:eastAsia="Arial" w:cs="Arial"/>
          <w:b w:val="1"/>
          <w:bCs w:val="1"/>
        </w:rPr>
      </w:pPr>
    </w:p>
    <w:p w:rsidR="565D047B" w:rsidP="565D047B" w:rsidRDefault="565D047B" w14:paraId="02D60866" w14:textId="7262F912">
      <w:pPr>
        <w:spacing w:line="360" w:lineRule="auto"/>
        <w:jc w:val="both"/>
        <w:rPr>
          <w:rFonts w:ascii="Arial" w:hAnsi="Arial" w:eastAsia="Arial" w:cs="Arial"/>
          <w:b w:val="1"/>
          <w:bCs w:val="1"/>
        </w:rPr>
      </w:pPr>
    </w:p>
    <w:p w:rsidR="565D047B" w:rsidP="565D047B" w:rsidRDefault="565D047B" w14:paraId="22A2495D" w14:textId="37F6E0C9">
      <w:pPr>
        <w:pStyle w:val="Normal"/>
        <w:spacing w:line="360" w:lineRule="auto"/>
        <w:jc w:val="both"/>
        <w:rPr>
          <w:rFonts w:ascii="Arial" w:hAnsi="Arial" w:eastAsia="Arial" w:cs="Arial"/>
          <w:b w:val="1"/>
          <w:bCs w:val="1"/>
        </w:rPr>
      </w:pPr>
    </w:p>
    <w:p w:rsidR="565D047B" w:rsidP="565D047B" w:rsidRDefault="565D047B" w14:paraId="6F0C2249" w14:textId="41620621">
      <w:pPr>
        <w:pStyle w:val="Normal"/>
        <w:spacing w:line="360" w:lineRule="auto"/>
        <w:jc w:val="both"/>
        <w:rPr>
          <w:rFonts w:ascii="Arial" w:hAnsi="Arial" w:eastAsia="Arial" w:cs="Arial"/>
          <w:b w:val="1"/>
          <w:bCs w:val="1"/>
        </w:rPr>
      </w:pPr>
    </w:p>
    <w:sdt>
      <w:sdtPr>
        <w:id w:val="779646797"/>
        <w:docPartObj>
          <w:docPartGallery w:val="Table of Contents"/>
          <w:docPartUnique/>
        </w:docPartObj>
      </w:sdtPr>
      <w:sdtContent>
        <w:p w:rsidR="565D047B" w:rsidP="565D047B" w:rsidRDefault="565D047B" w14:paraId="692E4FEC" w14:textId="258C9ABA">
          <w:pPr>
            <w:pStyle w:val="TOC1"/>
            <w:tabs>
              <w:tab w:val="left" w:leader="none" w:pos="480"/>
              <w:tab w:val="right" w:leader="dot" w:pos="9015"/>
            </w:tabs>
            <w:bidi w:val="0"/>
            <w:rPr>
              <w:rStyle w:val="Hyperlink"/>
              <w:rFonts w:ascii="Arial" w:hAnsi="Arial" w:eastAsia="Arial" w:cs="Arial"/>
            </w:rPr>
          </w:pPr>
          <w:r>
            <w:fldChar w:fldCharType="begin"/>
          </w:r>
          <w:r>
            <w:instrText xml:space="preserve">TOC \o "1-9" \z \u \h</w:instrText>
          </w:r>
          <w:r>
            <w:fldChar w:fldCharType="separate"/>
          </w:r>
          <w:hyperlink w:anchor="_Toc1135051151">
            <w:r w:rsidRPr="565D047B" w:rsidR="565D047B">
              <w:rPr>
                <w:rStyle w:val="Hyperlink"/>
                <w:rFonts w:ascii="Arial" w:hAnsi="Arial" w:eastAsia="Arial" w:cs="Arial"/>
              </w:rPr>
              <w:t>1.</w:t>
            </w:r>
            <w:r>
              <w:tab/>
            </w:r>
            <w:r w:rsidRPr="565D047B" w:rsidR="565D047B">
              <w:rPr>
                <w:rStyle w:val="Hyperlink"/>
                <w:rFonts w:ascii="Arial" w:hAnsi="Arial" w:eastAsia="Arial" w:cs="Arial"/>
              </w:rPr>
              <w:t>Introduction</w:t>
            </w:r>
            <w:r>
              <w:tab/>
            </w:r>
            <w:r>
              <w:fldChar w:fldCharType="begin"/>
            </w:r>
            <w:r>
              <w:instrText xml:space="preserve">PAGEREF _Toc1135051151 \h</w:instrText>
            </w:r>
            <w:r>
              <w:fldChar w:fldCharType="separate"/>
            </w:r>
            <w:r w:rsidRPr="565D047B" w:rsidR="565D047B">
              <w:rPr>
                <w:rStyle w:val="Hyperlink"/>
                <w:rFonts w:ascii="Arial" w:hAnsi="Arial" w:eastAsia="Arial" w:cs="Arial"/>
              </w:rPr>
              <w:t>3</w:t>
            </w:r>
            <w:r>
              <w:fldChar w:fldCharType="end"/>
            </w:r>
          </w:hyperlink>
        </w:p>
        <w:p w:rsidR="565D047B" w:rsidP="565D047B" w:rsidRDefault="565D047B" w14:paraId="4500FA23" w14:textId="1305F028">
          <w:pPr>
            <w:pStyle w:val="TOC1"/>
            <w:tabs>
              <w:tab w:val="left" w:leader="none" w:pos="480"/>
              <w:tab w:val="right" w:leader="dot" w:pos="9015"/>
            </w:tabs>
            <w:bidi w:val="0"/>
            <w:rPr>
              <w:rStyle w:val="Hyperlink"/>
              <w:rFonts w:ascii="Arial" w:hAnsi="Arial" w:eastAsia="Arial" w:cs="Arial"/>
            </w:rPr>
          </w:pPr>
          <w:hyperlink w:anchor="_Toc1966411867">
            <w:r w:rsidRPr="565D047B" w:rsidR="565D047B">
              <w:rPr>
                <w:rStyle w:val="Hyperlink"/>
                <w:rFonts w:ascii="Arial" w:hAnsi="Arial" w:eastAsia="Arial" w:cs="Arial"/>
              </w:rPr>
              <w:t>2.</w:t>
            </w:r>
            <w:r>
              <w:tab/>
            </w:r>
            <w:r w:rsidRPr="565D047B" w:rsidR="565D047B">
              <w:rPr>
                <w:rStyle w:val="Hyperlink"/>
                <w:rFonts w:ascii="Arial" w:hAnsi="Arial" w:eastAsia="Arial" w:cs="Arial"/>
              </w:rPr>
              <w:t>Leadership and Change Management</w:t>
            </w:r>
            <w:r>
              <w:tab/>
            </w:r>
            <w:r>
              <w:fldChar w:fldCharType="begin"/>
            </w:r>
            <w:r>
              <w:instrText xml:space="preserve">PAGEREF _Toc1966411867 \h</w:instrText>
            </w:r>
            <w:r>
              <w:fldChar w:fldCharType="separate"/>
            </w:r>
            <w:r w:rsidRPr="565D047B" w:rsidR="565D047B">
              <w:rPr>
                <w:rStyle w:val="Hyperlink"/>
                <w:rFonts w:ascii="Arial" w:hAnsi="Arial" w:eastAsia="Arial" w:cs="Arial"/>
              </w:rPr>
              <w:t>4</w:t>
            </w:r>
            <w:r>
              <w:fldChar w:fldCharType="end"/>
            </w:r>
          </w:hyperlink>
        </w:p>
        <w:p w:rsidR="565D047B" w:rsidP="565D047B" w:rsidRDefault="565D047B" w14:paraId="4F7E154D" w14:textId="0CAAA6C3">
          <w:pPr>
            <w:pStyle w:val="TOC2"/>
            <w:tabs>
              <w:tab w:val="right" w:leader="dot" w:pos="9015"/>
            </w:tabs>
            <w:bidi w:val="0"/>
            <w:rPr>
              <w:rStyle w:val="Hyperlink"/>
              <w:rFonts w:ascii="Arial" w:hAnsi="Arial" w:eastAsia="Arial" w:cs="Arial"/>
            </w:rPr>
          </w:pPr>
          <w:hyperlink w:anchor="_Toc963501920">
            <w:r w:rsidRPr="565D047B" w:rsidR="565D047B">
              <w:rPr>
                <w:rStyle w:val="Hyperlink"/>
                <w:rFonts w:ascii="Arial" w:hAnsi="Arial" w:eastAsia="Arial" w:cs="Arial"/>
              </w:rPr>
              <w:t>2.1 Current Change Context</w:t>
            </w:r>
            <w:r>
              <w:tab/>
            </w:r>
            <w:r>
              <w:fldChar w:fldCharType="begin"/>
            </w:r>
            <w:r>
              <w:instrText xml:space="preserve">PAGEREF _Toc963501920 \h</w:instrText>
            </w:r>
            <w:r>
              <w:fldChar w:fldCharType="separate"/>
            </w:r>
            <w:r w:rsidRPr="565D047B" w:rsidR="565D047B">
              <w:rPr>
                <w:rStyle w:val="Hyperlink"/>
                <w:rFonts w:ascii="Arial" w:hAnsi="Arial" w:eastAsia="Arial" w:cs="Arial"/>
              </w:rPr>
              <w:t>4</w:t>
            </w:r>
            <w:r>
              <w:fldChar w:fldCharType="end"/>
            </w:r>
          </w:hyperlink>
        </w:p>
        <w:p w:rsidR="565D047B" w:rsidP="565D047B" w:rsidRDefault="565D047B" w14:paraId="40D4F1C6" w14:textId="2F8EE2A4">
          <w:pPr>
            <w:pStyle w:val="TOC2"/>
            <w:tabs>
              <w:tab w:val="right" w:leader="dot" w:pos="9015"/>
            </w:tabs>
            <w:bidi w:val="0"/>
            <w:rPr>
              <w:rStyle w:val="Hyperlink"/>
              <w:rFonts w:ascii="Arial" w:hAnsi="Arial" w:eastAsia="Arial" w:cs="Arial"/>
            </w:rPr>
          </w:pPr>
          <w:hyperlink w:anchor="_Toc1487934567">
            <w:r w:rsidRPr="565D047B" w:rsidR="565D047B">
              <w:rPr>
                <w:rStyle w:val="Hyperlink"/>
                <w:rFonts w:ascii="Arial" w:hAnsi="Arial" w:eastAsia="Arial" w:cs="Arial"/>
              </w:rPr>
              <w:t>2.2 Strategic Leadership Responses</w:t>
            </w:r>
            <w:r>
              <w:tab/>
            </w:r>
            <w:r>
              <w:fldChar w:fldCharType="begin"/>
            </w:r>
            <w:r>
              <w:instrText xml:space="preserve">PAGEREF _Toc1487934567 \h</w:instrText>
            </w:r>
            <w:r>
              <w:fldChar w:fldCharType="separate"/>
            </w:r>
            <w:r w:rsidRPr="565D047B" w:rsidR="565D047B">
              <w:rPr>
                <w:rStyle w:val="Hyperlink"/>
                <w:rFonts w:ascii="Arial" w:hAnsi="Arial" w:eastAsia="Arial" w:cs="Arial"/>
              </w:rPr>
              <w:t>5</w:t>
            </w:r>
            <w:r>
              <w:fldChar w:fldCharType="end"/>
            </w:r>
          </w:hyperlink>
        </w:p>
        <w:p w:rsidR="565D047B" w:rsidP="565D047B" w:rsidRDefault="565D047B" w14:paraId="56E3630F" w14:textId="67A7F631">
          <w:pPr>
            <w:pStyle w:val="TOC2"/>
            <w:tabs>
              <w:tab w:val="right" w:leader="dot" w:pos="9015"/>
            </w:tabs>
            <w:bidi w:val="0"/>
            <w:rPr>
              <w:rStyle w:val="Hyperlink"/>
              <w:rFonts w:ascii="Arial" w:hAnsi="Arial" w:eastAsia="Arial" w:cs="Arial"/>
            </w:rPr>
          </w:pPr>
          <w:hyperlink w:anchor="_Toc1876462208">
            <w:r w:rsidRPr="565D047B" w:rsidR="565D047B">
              <w:rPr>
                <w:rStyle w:val="Hyperlink"/>
                <w:rFonts w:ascii="Arial" w:hAnsi="Arial" w:eastAsia="Arial" w:cs="Arial"/>
              </w:rPr>
              <w:t>2.3 Examples and Case Studies</w:t>
            </w:r>
            <w:r>
              <w:tab/>
            </w:r>
            <w:r>
              <w:fldChar w:fldCharType="begin"/>
            </w:r>
            <w:r>
              <w:instrText xml:space="preserve">PAGEREF _Toc1876462208 \h</w:instrText>
            </w:r>
            <w:r>
              <w:fldChar w:fldCharType="separate"/>
            </w:r>
            <w:r w:rsidRPr="565D047B" w:rsidR="565D047B">
              <w:rPr>
                <w:rStyle w:val="Hyperlink"/>
                <w:rFonts w:ascii="Arial" w:hAnsi="Arial" w:eastAsia="Arial" w:cs="Arial"/>
              </w:rPr>
              <w:t>6</w:t>
            </w:r>
            <w:r>
              <w:fldChar w:fldCharType="end"/>
            </w:r>
          </w:hyperlink>
        </w:p>
        <w:p w:rsidR="565D047B" w:rsidP="565D047B" w:rsidRDefault="565D047B" w14:paraId="2251E022" w14:textId="2C037390">
          <w:pPr>
            <w:pStyle w:val="TOC1"/>
            <w:tabs>
              <w:tab w:val="left" w:leader="none" w:pos="480"/>
              <w:tab w:val="right" w:leader="dot" w:pos="9015"/>
            </w:tabs>
            <w:bidi w:val="0"/>
            <w:rPr>
              <w:rStyle w:val="Hyperlink"/>
              <w:rFonts w:ascii="Arial" w:hAnsi="Arial" w:eastAsia="Arial" w:cs="Arial"/>
            </w:rPr>
          </w:pPr>
          <w:hyperlink w:anchor="_Toc2040114142">
            <w:r w:rsidRPr="565D047B" w:rsidR="565D047B">
              <w:rPr>
                <w:rStyle w:val="Hyperlink"/>
                <w:rFonts w:ascii="Arial" w:hAnsi="Arial" w:eastAsia="Arial" w:cs="Arial"/>
              </w:rPr>
              <w:t>3.</w:t>
            </w:r>
            <w:r>
              <w:tab/>
            </w:r>
            <w:r w:rsidRPr="565D047B" w:rsidR="565D047B">
              <w:rPr>
                <w:rStyle w:val="Hyperlink"/>
                <w:rFonts w:ascii="Arial" w:hAnsi="Arial" w:eastAsia="Arial" w:cs="Arial"/>
              </w:rPr>
              <w:t>Leadership Style, Culture and People</w:t>
            </w:r>
            <w:r>
              <w:tab/>
            </w:r>
            <w:r>
              <w:fldChar w:fldCharType="begin"/>
            </w:r>
            <w:r>
              <w:instrText xml:space="preserve">PAGEREF _Toc2040114142 \h</w:instrText>
            </w:r>
            <w:r>
              <w:fldChar w:fldCharType="separate"/>
            </w:r>
            <w:r w:rsidRPr="565D047B" w:rsidR="565D047B">
              <w:rPr>
                <w:rStyle w:val="Hyperlink"/>
                <w:rFonts w:ascii="Arial" w:hAnsi="Arial" w:eastAsia="Arial" w:cs="Arial"/>
              </w:rPr>
              <w:t>7</w:t>
            </w:r>
            <w:r>
              <w:fldChar w:fldCharType="end"/>
            </w:r>
          </w:hyperlink>
        </w:p>
        <w:p w:rsidR="565D047B" w:rsidP="565D047B" w:rsidRDefault="565D047B" w14:paraId="5A7BB851" w14:textId="7AFFD964">
          <w:pPr>
            <w:pStyle w:val="TOC1"/>
            <w:tabs>
              <w:tab w:val="left" w:leader="none" w:pos="480"/>
              <w:tab w:val="right" w:leader="dot" w:pos="9015"/>
            </w:tabs>
            <w:bidi w:val="0"/>
            <w:rPr>
              <w:rStyle w:val="Hyperlink"/>
              <w:rFonts w:ascii="Arial" w:hAnsi="Arial" w:eastAsia="Arial" w:cs="Arial"/>
            </w:rPr>
          </w:pPr>
          <w:hyperlink w:anchor="_Toc71562703">
            <w:r w:rsidRPr="565D047B" w:rsidR="565D047B">
              <w:rPr>
                <w:rStyle w:val="Hyperlink"/>
                <w:rFonts w:ascii="Arial" w:hAnsi="Arial" w:eastAsia="Arial" w:cs="Arial"/>
              </w:rPr>
              <w:t>4.</w:t>
            </w:r>
            <w:r>
              <w:tab/>
            </w:r>
            <w:r w:rsidRPr="565D047B" w:rsidR="565D047B">
              <w:rPr>
                <w:rStyle w:val="Hyperlink"/>
                <w:rFonts w:ascii="Arial" w:hAnsi="Arial" w:eastAsia="Arial" w:cs="Arial"/>
              </w:rPr>
              <w:t>Evaluation of Leadership</w:t>
            </w:r>
            <w:r>
              <w:tab/>
            </w:r>
            <w:r>
              <w:fldChar w:fldCharType="begin"/>
            </w:r>
            <w:r>
              <w:instrText xml:space="preserve">PAGEREF _Toc71562703 \h</w:instrText>
            </w:r>
            <w:r>
              <w:fldChar w:fldCharType="separate"/>
            </w:r>
            <w:r w:rsidRPr="565D047B" w:rsidR="565D047B">
              <w:rPr>
                <w:rStyle w:val="Hyperlink"/>
                <w:rFonts w:ascii="Arial" w:hAnsi="Arial" w:eastAsia="Arial" w:cs="Arial"/>
              </w:rPr>
              <w:t>9</w:t>
            </w:r>
            <w:r>
              <w:fldChar w:fldCharType="end"/>
            </w:r>
          </w:hyperlink>
        </w:p>
        <w:p w:rsidR="565D047B" w:rsidP="565D047B" w:rsidRDefault="565D047B" w14:paraId="0419F76F" w14:textId="2EFD9174">
          <w:pPr>
            <w:pStyle w:val="TOC1"/>
            <w:tabs>
              <w:tab w:val="left" w:leader="none" w:pos="480"/>
              <w:tab w:val="right" w:leader="dot" w:pos="9015"/>
            </w:tabs>
            <w:bidi w:val="0"/>
            <w:rPr>
              <w:rStyle w:val="Hyperlink"/>
              <w:rFonts w:ascii="Arial" w:hAnsi="Arial" w:eastAsia="Arial" w:cs="Arial"/>
            </w:rPr>
          </w:pPr>
          <w:hyperlink w:anchor="_Toc1669628743">
            <w:r w:rsidRPr="565D047B" w:rsidR="565D047B">
              <w:rPr>
                <w:rStyle w:val="Hyperlink"/>
                <w:rFonts w:ascii="Arial" w:hAnsi="Arial" w:eastAsia="Arial" w:cs="Arial"/>
              </w:rPr>
              <w:t>5.</w:t>
            </w:r>
            <w:r>
              <w:tab/>
            </w:r>
            <w:r w:rsidRPr="565D047B" w:rsidR="565D047B">
              <w:rPr>
                <w:rStyle w:val="Hyperlink"/>
                <w:rFonts w:ascii="Arial" w:hAnsi="Arial" w:eastAsia="Arial" w:cs="Arial"/>
              </w:rPr>
              <w:t>Recommendations for Leadership</w:t>
            </w:r>
            <w:r>
              <w:tab/>
            </w:r>
            <w:r>
              <w:fldChar w:fldCharType="begin"/>
            </w:r>
            <w:r>
              <w:instrText xml:space="preserve">PAGEREF _Toc1669628743 \h</w:instrText>
            </w:r>
            <w:r>
              <w:fldChar w:fldCharType="separate"/>
            </w:r>
            <w:r w:rsidRPr="565D047B" w:rsidR="565D047B">
              <w:rPr>
                <w:rStyle w:val="Hyperlink"/>
                <w:rFonts w:ascii="Arial" w:hAnsi="Arial" w:eastAsia="Arial" w:cs="Arial"/>
              </w:rPr>
              <w:t>10</w:t>
            </w:r>
            <w:r>
              <w:fldChar w:fldCharType="end"/>
            </w:r>
          </w:hyperlink>
        </w:p>
        <w:p w:rsidR="565D047B" w:rsidP="565D047B" w:rsidRDefault="565D047B" w14:paraId="1279DCBA" w14:textId="72E412B2">
          <w:pPr>
            <w:pStyle w:val="TOC1"/>
            <w:tabs>
              <w:tab w:val="left" w:leader="none" w:pos="480"/>
              <w:tab w:val="right" w:leader="dot" w:pos="9015"/>
            </w:tabs>
            <w:bidi w:val="0"/>
            <w:rPr>
              <w:rStyle w:val="Hyperlink"/>
              <w:rFonts w:ascii="Arial" w:hAnsi="Arial" w:eastAsia="Arial" w:cs="Arial"/>
            </w:rPr>
          </w:pPr>
          <w:hyperlink w:anchor="_Toc1189851757">
            <w:r w:rsidRPr="565D047B" w:rsidR="565D047B">
              <w:rPr>
                <w:rStyle w:val="Hyperlink"/>
                <w:rFonts w:ascii="Arial" w:hAnsi="Arial" w:eastAsia="Arial" w:cs="Arial"/>
              </w:rPr>
              <w:t>6.</w:t>
            </w:r>
            <w:r>
              <w:tab/>
            </w:r>
            <w:r w:rsidRPr="565D047B" w:rsidR="565D047B">
              <w:rPr>
                <w:rStyle w:val="Hyperlink"/>
                <w:rFonts w:ascii="Arial" w:hAnsi="Arial" w:eastAsia="Arial" w:cs="Arial"/>
              </w:rPr>
              <w:t>Conclusion</w:t>
            </w:r>
            <w:r>
              <w:tab/>
            </w:r>
            <w:r>
              <w:fldChar w:fldCharType="begin"/>
            </w:r>
            <w:r>
              <w:instrText xml:space="preserve">PAGEREF _Toc1189851757 \h</w:instrText>
            </w:r>
            <w:r>
              <w:fldChar w:fldCharType="separate"/>
            </w:r>
            <w:r w:rsidRPr="565D047B" w:rsidR="565D047B">
              <w:rPr>
                <w:rStyle w:val="Hyperlink"/>
                <w:rFonts w:ascii="Arial" w:hAnsi="Arial" w:eastAsia="Arial" w:cs="Arial"/>
              </w:rPr>
              <w:t>11</w:t>
            </w:r>
            <w:r>
              <w:fldChar w:fldCharType="end"/>
            </w:r>
          </w:hyperlink>
        </w:p>
        <w:p w:rsidR="565D047B" w:rsidP="565D047B" w:rsidRDefault="565D047B" w14:paraId="45F35B97" w14:textId="10095F3F">
          <w:pPr>
            <w:pStyle w:val="TOC1"/>
            <w:tabs>
              <w:tab w:val="right" w:leader="dot" w:pos="9015"/>
            </w:tabs>
            <w:bidi w:val="0"/>
            <w:rPr>
              <w:rStyle w:val="Hyperlink"/>
              <w:rFonts w:ascii="Arial" w:hAnsi="Arial" w:eastAsia="Arial" w:cs="Arial"/>
            </w:rPr>
          </w:pPr>
          <w:hyperlink w:anchor="_Toc118618173">
            <w:r w:rsidRPr="565D047B" w:rsidR="565D047B">
              <w:rPr>
                <w:rStyle w:val="Hyperlink"/>
                <w:rFonts w:ascii="Arial" w:hAnsi="Arial" w:eastAsia="Arial" w:cs="Arial"/>
              </w:rPr>
              <w:t>Reference List</w:t>
            </w:r>
            <w:r>
              <w:tab/>
            </w:r>
            <w:r>
              <w:fldChar w:fldCharType="begin"/>
            </w:r>
            <w:r>
              <w:instrText xml:space="preserve">PAGEREF _Toc118618173 \h</w:instrText>
            </w:r>
            <w:r>
              <w:fldChar w:fldCharType="separate"/>
            </w:r>
            <w:r w:rsidRPr="565D047B" w:rsidR="565D047B">
              <w:rPr>
                <w:rStyle w:val="Hyperlink"/>
                <w:rFonts w:ascii="Arial" w:hAnsi="Arial" w:eastAsia="Arial" w:cs="Arial"/>
              </w:rPr>
              <w:t>12</w:t>
            </w:r>
            <w:r>
              <w:fldChar w:fldCharType="end"/>
            </w:r>
          </w:hyperlink>
          <w:r>
            <w:fldChar w:fldCharType="end"/>
          </w:r>
        </w:p>
      </w:sdtContent>
    </w:sdt>
    <w:p w:rsidR="565D047B" w:rsidP="565D047B" w:rsidRDefault="565D047B" w14:paraId="2F1A2AA2" w14:textId="05876370">
      <w:pPr>
        <w:pStyle w:val="Normal"/>
        <w:spacing w:line="360" w:lineRule="auto"/>
        <w:jc w:val="both"/>
        <w:rPr>
          <w:rFonts w:ascii="Arial" w:hAnsi="Arial" w:eastAsia="Arial" w:cs="Arial"/>
          <w:b w:val="1"/>
          <w:bCs w:val="1"/>
        </w:rPr>
      </w:pPr>
    </w:p>
    <w:p w:rsidR="33F4DA96" w:rsidP="565D047B" w:rsidRDefault="33F4DA96" w14:paraId="183F9D73" w14:textId="1333745A">
      <w:pPr>
        <w:pStyle w:val="Normal"/>
        <w:spacing w:line="360" w:lineRule="auto"/>
        <w:jc w:val="both"/>
        <w:rPr>
          <w:rFonts w:ascii="Arial" w:hAnsi="Arial" w:eastAsia="Arial" w:cs="Arial"/>
        </w:rPr>
      </w:pPr>
    </w:p>
    <w:p w:rsidR="33F4DA96" w:rsidP="565D047B" w:rsidRDefault="33F4DA96" w14:paraId="31855F4F" w14:textId="491ADB22">
      <w:pPr>
        <w:spacing w:line="360" w:lineRule="auto"/>
        <w:jc w:val="both"/>
        <w:rPr>
          <w:rFonts w:ascii="Arial" w:hAnsi="Arial" w:eastAsia="Arial" w:cs="Arial"/>
        </w:rPr>
      </w:pPr>
    </w:p>
    <w:p w:rsidR="565D047B" w:rsidP="565D047B" w:rsidRDefault="565D047B" w14:paraId="52AB4E30" w14:textId="3FF5C7BA">
      <w:pPr>
        <w:spacing w:line="360" w:lineRule="auto"/>
        <w:jc w:val="both"/>
        <w:rPr>
          <w:rFonts w:ascii="Arial" w:hAnsi="Arial" w:eastAsia="Arial" w:cs="Arial"/>
        </w:rPr>
      </w:pPr>
    </w:p>
    <w:p w:rsidR="565D047B" w:rsidP="565D047B" w:rsidRDefault="565D047B" w14:paraId="6C1A7C02" w14:textId="3C1DD65A">
      <w:pPr>
        <w:spacing w:line="360" w:lineRule="auto"/>
        <w:jc w:val="both"/>
        <w:rPr>
          <w:rFonts w:ascii="Arial" w:hAnsi="Arial" w:eastAsia="Arial" w:cs="Arial"/>
        </w:rPr>
      </w:pPr>
    </w:p>
    <w:p w:rsidR="565D047B" w:rsidP="565D047B" w:rsidRDefault="565D047B" w14:paraId="4BC81404" w14:textId="2D47CBE5">
      <w:pPr>
        <w:spacing w:line="360" w:lineRule="auto"/>
        <w:jc w:val="both"/>
        <w:rPr>
          <w:rFonts w:ascii="Arial" w:hAnsi="Arial" w:eastAsia="Arial" w:cs="Arial"/>
        </w:rPr>
      </w:pPr>
    </w:p>
    <w:p w:rsidR="565D047B" w:rsidP="565D047B" w:rsidRDefault="565D047B" w14:paraId="59446C91" w14:textId="365CFD42">
      <w:pPr>
        <w:spacing w:line="360" w:lineRule="auto"/>
        <w:jc w:val="both"/>
        <w:rPr>
          <w:rFonts w:ascii="Arial" w:hAnsi="Arial" w:eastAsia="Arial" w:cs="Arial"/>
        </w:rPr>
      </w:pPr>
    </w:p>
    <w:p w:rsidR="565D047B" w:rsidP="565D047B" w:rsidRDefault="565D047B" w14:paraId="7C44D1B2" w14:textId="7C10CA8E">
      <w:pPr>
        <w:spacing w:line="360" w:lineRule="auto"/>
        <w:jc w:val="both"/>
        <w:rPr>
          <w:rFonts w:ascii="Arial" w:hAnsi="Arial" w:eastAsia="Arial" w:cs="Arial"/>
        </w:rPr>
      </w:pPr>
    </w:p>
    <w:p w:rsidR="565D047B" w:rsidP="565D047B" w:rsidRDefault="565D047B" w14:paraId="01B012A1" w14:textId="4ED1DA06">
      <w:pPr>
        <w:spacing w:line="360" w:lineRule="auto"/>
        <w:jc w:val="both"/>
        <w:rPr>
          <w:rFonts w:ascii="Arial" w:hAnsi="Arial" w:eastAsia="Arial" w:cs="Arial"/>
        </w:rPr>
      </w:pPr>
    </w:p>
    <w:p w:rsidR="565D047B" w:rsidP="565D047B" w:rsidRDefault="565D047B" w14:paraId="22569C23" w14:textId="4E6B7834">
      <w:pPr>
        <w:spacing w:line="360" w:lineRule="auto"/>
        <w:jc w:val="both"/>
        <w:rPr>
          <w:rFonts w:ascii="Arial" w:hAnsi="Arial" w:eastAsia="Arial" w:cs="Arial"/>
        </w:rPr>
      </w:pPr>
    </w:p>
    <w:p w:rsidR="565D047B" w:rsidP="565D047B" w:rsidRDefault="565D047B" w14:paraId="33C102A4" w14:textId="6E0941F2">
      <w:pPr>
        <w:spacing w:line="360" w:lineRule="auto"/>
        <w:jc w:val="both"/>
        <w:rPr>
          <w:rFonts w:ascii="Arial" w:hAnsi="Arial" w:eastAsia="Arial" w:cs="Arial"/>
        </w:rPr>
      </w:pPr>
    </w:p>
    <w:p w:rsidR="565D047B" w:rsidP="565D047B" w:rsidRDefault="565D047B" w14:paraId="69BD75A7" w14:textId="0E824D54">
      <w:pPr>
        <w:spacing w:line="360" w:lineRule="auto"/>
        <w:jc w:val="both"/>
        <w:rPr>
          <w:rFonts w:ascii="Arial" w:hAnsi="Arial" w:eastAsia="Arial" w:cs="Arial"/>
        </w:rPr>
      </w:pPr>
    </w:p>
    <w:p w:rsidR="565D047B" w:rsidP="565D047B" w:rsidRDefault="565D047B" w14:paraId="562D82A4" w14:textId="7BC7BBC8">
      <w:pPr>
        <w:spacing w:line="360" w:lineRule="auto"/>
        <w:jc w:val="both"/>
        <w:rPr>
          <w:rFonts w:ascii="Arial" w:hAnsi="Arial" w:eastAsia="Arial" w:cs="Arial"/>
        </w:rPr>
      </w:pPr>
    </w:p>
    <w:p w:rsidR="565D047B" w:rsidP="565D047B" w:rsidRDefault="565D047B" w14:paraId="38CE886B" w14:textId="72D22A20">
      <w:pPr>
        <w:spacing w:line="360" w:lineRule="auto"/>
        <w:jc w:val="both"/>
        <w:rPr>
          <w:rFonts w:ascii="Arial" w:hAnsi="Arial" w:eastAsia="Arial" w:cs="Arial"/>
        </w:rPr>
      </w:pPr>
    </w:p>
    <w:p w:rsidR="62B8484B" w:rsidP="565D047B" w:rsidRDefault="62B8484B" w14:paraId="31826805" w14:textId="2CE22B7B">
      <w:pPr>
        <w:pStyle w:val="Heading1"/>
        <w:numPr>
          <w:ilvl w:val="0"/>
          <w:numId w:val="1"/>
        </w:numPr>
        <w:spacing w:line="360" w:lineRule="auto"/>
        <w:jc w:val="both"/>
        <w:rPr>
          <w:rFonts w:ascii="Arial" w:hAnsi="Arial" w:eastAsia="Arial" w:cs="Arial"/>
        </w:rPr>
      </w:pPr>
      <w:bookmarkStart w:name="_Toc1135051151" w:id="183099641"/>
      <w:r w:rsidRPr="565D047B" w:rsidR="2B657D6A">
        <w:rPr>
          <w:rFonts w:ascii="Arial" w:hAnsi="Arial" w:eastAsia="Arial" w:cs="Arial"/>
        </w:rPr>
        <w:t>Introduction</w:t>
      </w:r>
      <w:bookmarkEnd w:id="183099641"/>
    </w:p>
    <w:p w:rsidR="62B8484B" w:rsidP="565D047B" w:rsidRDefault="62B8484B" w14:paraId="52D3C7F4" w14:textId="35657560">
      <w:pPr>
        <w:pStyle w:val="Normal"/>
        <w:suppressLineNumbers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2B657D6A">
        <w:rPr>
          <w:rFonts w:ascii="Arial" w:hAnsi="Arial" w:eastAsia="Arial" w:cs="Arial"/>
          <w:noProof w:val="0"/>
          <w:sz w:val="24"/>
          <w:szCs w:val="24"/>
          <w:lang w:val="en-GB"/>
        </w:rPr>
        <w:t xml:space="preserve">Emily Eavis is a leader in the events industry and the co-organiser of the Glastonbury Festival, one of the largest music festivals in the world. As the daughter of the festival’s founder, Michael Eavis, she has taken on a leadership role in managing and developing the festival. </w:t>
      </w:r>
      <w:r w:rsidRPr="565D047B" w:rsidR="3C5D627A">
        <w:rPr>
          <w:rFonts w:ascii="Arial" w:hAnsi="Arial" w:eastAsia="Arial" w:cs="Arial"/>
          <w:noProof w:val="0"/>
          <w:sz w:val="24"/>
          <w:szCs w:val="24"/>
          <w:lang w:val="en-GB"/>
        </w:rPr>
        <w:t xml:space="preserve">In recent years, she has taken over </w:t>
      </w:r>
      <w:r w:rsidRPr="565D047B" w:rsidR="1A3820BA">
        <w:rPr>
          <w:rFonts w:ascii="Arial" w:hAnsi="Arial" w:eastAsia="Arial" w:cs="Arial"/>
          <w:noProof w:val="0"/>
          <w:sz w:val="24"/>
          <w:szCs w:val="24"/>
          <w:lang w:val="en-GB"/>
        </w:rPr>
        <w:t>the organisation</w:t>
      </w:r>
      <w:r w:rsidRPr="565D047B" w:rsidR="3C5D627A">
        <w:rPr>
          <w:rFonts w:ascii="Arial" w:hAnsi="Arial" w:eastAsia="Arial" w:cs="Arial"/>
          <w:noProof w:val="0"/>
          <w:sz w:val="24"/>
          <w:szCs w:val="24"/>
          <w:lang w:val="en-GB"/>
        </w:rPr>
        <w:t xml:space="preserve"> of the festival, as part of a planned transition from her father (</w:t>
      </w:r>
      <w:r w:rsidRPr="565D047B" w:rsidR="730A3917">
        <w:rPr>
          <w:rFonts w:ascii="Arial" w:hAnsi="Arial" w:eastAsia="Arial" w:cs="Arial"/>
          <w:noProof w:val="0"/>
          <w:sz w:val="24"/>
          <w:szCs w:val="24"/>
          <w:lang w:val="en-GB"/>
        </w:rPr>
        <w:t>Cain, 2025)</w:t>
      </w:r>
      <w:r w:rsidRPr="565D047B" w:rsidR="3C5D627A">
        <w:rPr>
          <w:rFonts w:ascii="Arial" w:hAnsi="Arial" w:eastAsia="Arial" w:cs="Arial"/>
          <w:noProof w:val="0"/>
          <w:sz w:val="24"/>
          <w:szCs w:val="24"/>
          <w:lang w:val="en-GB"/>
        </w:rPr>
        <w:t>. Through</w:t>
      </w:r>
      <w:r w:rsidRPr="565D047B" w:rsidR="6E443805">
        <w:rPr>
          <w:rFonts w:ascii="Arial" w:hAnsi="Arial" w:eastAsia="Arial" w:cs="Arial"/>
          <w:noProof w:val="0"/>
          <w:sz w:val="24"/>
          <w:szCs w:val="24"/>
          <w:lang w:val="en-GB"/>
        </w:rPr>
        <w:t xml:space="preserve"> </w:t>
      </w:r>
      <w:r w:rsidRPr="565D047B" w:rsidR="2151EFE9">
        <w:rPr>
          <w:rFonts w:ascii="Arial" w:hAnsi="Arial" w:eastAsia="Arial" w:cs="Arial"/>
          <w:noProof w:val="0"/>
          <w:sz w:val="24"/>
          <w:szCs w:val="24"/>
          <w:lang w:val="en-GB"/>
        </w:rPr>
        <w:t>her leadership</w:t>
      </w:r>
      <w:r w:rsidRPr="565D047B" w:rsidR="2B657D6A">
        <w:rPr>
          <w:rFonts w:ascii="Arial" w:hAnsi="Arial" w:eastAsia="Arial" w:cs="Arial"/>
          <w:noProof w:val="0"/>
          <w:sz w:val="24"/>
          <w:szCs w:val="24"/>
          <w:lang w:val="en-GB"/>
        </w:rPr>
        <w:t xml:space="preserve">, the event has continued to </w:t>
      </w:r>
      <w:r w:rsidRPr="565D047B" w:rsidR="275B0AAD">
        <w:rPr>
          <w:rFonts w:ascii="Arial" w:hAnsi="Arial" w:eastAsia="Arial" w:cs="Arial"/>
          <w:noProof w:val="0"/>
          <w:sz w:val="24"/>
          <w:szCs w:val="24"/>
          <w:lang w:val="en-GB"/>
        </w:rPr>
        <w:t>develop</w:t>
      </w:r>
      <w:r w:rsidRPr="565D047B" w:rsidR="2B657D6A">
        <w:rPr>
          <w:rFonts w:ascii="Arial" w:hAnsi="Arial" w:eastAsia="Arial" w:cs="Arial"/>
          <w:noProof w:val="0"/>
          <w:sz w:val="24"/>
          <w:szCs w:val="24"/>
          <w:lang w:val="en-GB"/>
        </w:rPr>
        <w:t>, respond to environmental concerns, and adapt to</w:t>
      </w:r>
      <w:r w:rsidRPr="565D047B" w:rsidR="32509DC3">
        <w:rPr>
          <w:rFonts w:ascii="Arial" w:hAnsi="Arial" w:eastAsia="Arial" w:cs="Arial"/>
          <w:noProof w:val="0"/>
          <w:sz w:val="24"/>
          <w:szCs w:val="24"/>
          <w:lang w:val="en-GB"/>
        </w:rPr>
        <w:t xml:space="preserve"> changes in the industry</w:t>
      </w:r>
      <w:r w:rsidRPr="565D047B" w:rsidR="2B657D6A">
        <w:rPr>
          <w:rFonts w:ascii="Arial" w:hAnsi="Arial" w:eastAsia="Arial" w:cs="Arial"/>
          <w:noProof w:val="0"/>
          <w:sz w:val="24"/>
          <w:szCs w:val="24"/>
          <w:lang w:val="en-GB"/>
        </w:rPr>
        <w:t>.</w:t>
      </w:r>
    </w:p>
    <w:p w:rsidR="62B8484B" w:rsidP="565D047B" w:rsidRDefault="62B8484B" w14:paraId="35D569BF" w14:textId="0020FDD6">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2B657D6A">
        <w:rPr>
          <w:rFonts w:ascii="Arial" w:hAnsi="Arial" w:eastAsia="Arial" w:cs="Arial"/>
          <w:noProof w:val="0"/>
          <w:sz w:val="24"/>
          <w:szCs w:val="24"/>
          <w:lang w:val="en-GB"/>
        </w:rPr>
        <w:t xml:space="preserve">The events industry has faced significant challenges in recent years, </w:t>
      </w:r>
      <w:r w:rsidRPr="565D047B" w:rsidR="2F5C757C">
        <w:rPr>
          <w:rFonts w:ascii="Arial" w:hAnsi="Arial" w:eastAsia="Arial" w:cs="Arial"/>
          <w:noProof w:val="0"/>
          <w:sz w:val="24"/>
          <w:szCs w:val="24"/>
          <w:lang w:val="en-GB"/>
        </w:rPr>
        <w:t>such as</w:t>
      </w:r>
      <w:r w:rsidRPr="565D047B" w:rsidR="2B657D6A">
        <w:rPr>
          <w:rFonts w:ascii="Arial" w:hAnsi="Arial" w:eastAsia="Arial" w:cs="Arial"/>
          <w:noProof w:val="0"/>
          <w:sz w:val="24"/>
          <w:szCs w:val="24"/>
          <w:lang w:val="en-GB"/>
        </w:rPr>
        <w:t xml:space="preserve"> the C</w:t>
      </w:r>
      <w:r w:rsidRPr="565D047B" w:rsidR="65BEAA88">
        <w:rPr>
          <w:rFonts w:ascii="Arial" w:hAnsi="Arial" w:eastAsia="Arial" w:cs="Arial"/>
          <w:noProof w:val="0"/>
          <w:sz w:val="24"/>
          <w:szCs w:val="24"/>
          <w:lang w:val="en-GB"/>
        </w:rPr>
        <w:t>ovid</w:t>
      </w:r>
      <w:r w:rsidRPr="565D047B" w:rsidR="2B657D6A">
        <w:rPr>
          <w:rFonts w:ascii="Arial" w:hAnsi="Arial" w:eastAsia="Arial" w:cs="Arial"/>
          <w:noProof w:val="0"/>
          <w:sz w:val="24"/>
          <w:szCs w:val="24"/>
          <w:lang w:val="en-GB"/>
        </w:rPr>
        <w:t>-19 pandemic. Large</w:t>
      </w:r>
      <w:r w:rsidRPr="565D047B" w:rsidR="062F40ED">
        <w:rPr>
          <w:rFonts w:ascii="Arial" w:hAnsi="Arial" w:eastAsia="Arial" w:cs="Arial"/>
          <w:noProof w:val="0"/>
          <w:sz w:val="24"/>
          <w:szCs w:val="24"/>
          <w:lang w:val="en-GB"/>
        </w:rPr>
        <w:t xml:space="preserve"> </w:t>
      </w:r>
      <w:r w:rsidRPr="565D047B" w:rsidR="2B657D6A">
        <w:rPr>
          <w:rFonts w:ascii="Arial" w:hAnsi="Arial" w:eastAsia="Arial" w:cs="Arial"/>
          <w:noProof w:val="0"/>
          <w:sz w:val="24"/>
          <w:szCs w:val="24"/>
          <w:lang w:val="en-GB"/>
        </w:rPr>
        <w:t>events such as Glastonbury were cancelled in 2020 and 2021, creating financial, organisational, and operational challenges for event organisers</w:t>
      </w:r>
      <w:r w:rsidRPr="565D047B" w:rsidR="453BA925">
        <w:rPr>
          <w:rFonts w:ascii="Arial" w:hAnsi="Arial" w:eastAsia="Arial" w:cs="Arial"/>
          <w:noProof w:val="0"/>
          <w:sz w:val="24"/>
          <w:szCs w:val="24"/>
          <w:lang w:val="en-GB"/>
        </w:rPr>
        <w:t xml:space="preserve"> and uncertainty for employees</w:t>
      </w:r>
      <w:r w:rsidRPr="565D047B" w:rsidR="2B657D6A">
        <w:rPr>
          <w:rFonts w:ascii="Arial" w:hAnsi="Arial" w:eastAsia="Arial" w:cs="Arial"/>
          <w:noProof w:val="0"/>
          <w:sz w:val="24"/>
          <w:szCs w:val="24"/>
          <w:lang w:val="en-GB"/>
        </w:rPr>
        <w:t xml:space="preserve">. </w:t>
      </w:r>
      <w:r w:rsidRPr="565D047B" w:rsidR="27D6F6D0">
        <w:rPr>
          <w:rFonts w:ascii="Arial" w:hAnsi="Arial" w:eastAsia="Arial" w:cs="Arial"/>
          <w:noProof w:val="0"/>
          <w:sz w:val="24"/>
          <w:szCs w:val="24"/>
          <w:lang w:val="en-GB"/>
        </w:rPr>
        <w:t>L</w:t>
      </w:r>
      <w:r w:rsidRPr="565D047B" w:rsidR="2B657D6A">
        <w:rPr>
          <w:rFonts w:ascii="Arial" w:hAnsi="Arial" w:eastAsia="Arial" w:cs="Arial"/>
          <w:noProof w:val="0"/>
          <w:sz w:val="24"/>
          <w:szCs w:val="24"/>
          <w:lang w:val="en-GB"/>
        </w:rPr>
        <w:t xml:space="preserve">eaders </w:t>
      </w:r>
      <w:r w:rsidRPr="565D047B" w:rsidR="529D0C3E">
        <w:rPr>
          <w:rFonts w:ascii="Arial" w:hAnsi="Arial" w:eastAsia="Arial" w:cs="Arial"/>
          <w:noProof w:val="0"/>
          <w:sz w:val="24"/>
          <w:szCs w:val="24"/>
          <w:lang w:val="en-GB"/>
        </w:rPr>
        <w:t>in the events</w:t>
      </w:r>
      <w:r w:rsidRPr="565D047B" w:rsidR="16563BBE">
        <w:rPr>
          <w:rFonts w:ascii="Arial" w:hAnsi="Arial" w:eastAsia="Arial" w:cs="Arial"/>
          <w:noProof w:val="0"/>
          <w:sz w:val="24"/>
          <w:szCs w:val="24"/>
          <w:lang w:val="en-GB"/>
        </w:rPr>
        <w:t xml:space="preserve"> industry</w:t>
      </w:r>
      <w:r w:rsidRPr="565D047B" w:rsidR="529D0C3E">
        <w:rPr>
          <w:rFonts w:ascii="Arial" w:hAnsi="Arial" w:eastAsia="Arial" w:cs="Arial"/>
          <w:noProof w:val="0"/>
          <w:sz w:val="24"/>
          <w:szCs w:val="24"/>
          <w:lang w:val="en-GB"/>
        </w:rPr>
        <w:t xml:space="preserve"> </w:t>
      </w:r>
      <w:r w:rsidRPr="565D047B" w:rsidR="06C9D527">
        <w:rPr>
          <w:rFonts w:ascii="Arial" w:hAnsi="Arial" w:eastAsia="Arial" w:cs="Arial"/>
          <w:noProof w:val="0"/>
          <w:sz w:val="24"/>
          <w:szCs w:val="24"/>
          <w:lang w:val="en-GB"/>
        </w:rPr>
        <w:t>were forced to show</w:t>
      </w:r>
      <w:r w:rsidRPr="565D047B" w:rsidR="2B657D6A">
        <w:rPr>
          <w:rFonts w:ascii="Arial" w:hAnsi="Arial" w:eastAsia="Arial" w:cs="Arial"/>
          <w:noProof w:val="0"/>
          <w:sz w:val="24"/>
          <w:szCs w:val="24"/>
          <w:lang w:val="en-GB"/>
        </w:rPr>
        <w:t xml:space="preserve"> leadership, adaptability, and effective change ma</w:t>
      </w:r>
      <w:r w:rsidRPr="565D047B" w:rsidR="2B657D6A">
        <w:rPr>
          <w:rFonts w:ascii="Arial" w:hAnsi="Arial" w:eastAsia="Arial" w:cs="Arial"/>
          <w:noProof w:val="0"/>
          <w:sz w:val="24"/>
          <w:szCs w:val="24"/>
          <w:lang w:val="en-GB"/>
        </w:rPr>
        <w:t xml:space="preserve">nagement </w:t>
      </w:r>
      <w:r w:rsidRPr="565D047B" w:rsidR="2B657D6A">
        <w:rPr>
          <w:rFonts w:ascii="Arial" w:hAnsi="Arial" w:eastAsia="Arial" w:cs="Arial"/>
          <w:noProof w:val="0"/>
          <w:sz w:val="24"/>
          <w:szCs w:val="24"/>
          <w:lang w:val="en-GB"/>
        </w:rPr>
        <w:t>in</w:t>
      </w:r>
      <w:r w:rsidRPr="565D047B" w:rsidR="2B657D6A">
        <w:rPr>
          <w:rFonts w:ascii="Arial" w:hAnsi="Arial" w:eastAsia="Arial" w:cs="Arial"/>
          <w:noProof w:val="0"/>
          <w:sz w:val="24"/>
          <w:szCs w:val="24"/>
          <w:lang w:val="en-GB"/>
        </w:rPr>
        <w:t xml:space="preserve"> order to</w:t>
      </w:r>
      <w:r w:rsidRPr="565D047B" w:rsidR="2B657D6A">
        <w:rPr>
          <w:rFonts w:ascii="Arial" w:hAnsi="Arial" w:eastAsia="Arial" w:cs="Arial"/>
          <w:noProof w:val="0"/>
          <w:sz w:val="24"/>
          <w:szCs w:val="24"/>
          <w:lang w:val="en-GB"/>
        </w:rPr>
        <w:t xml:space="preserve"> </w:t>
      </w:r>
      <w:r w:rsidRPr="565D047B" w:rsidR="353350A0">
        <w:rPr>
          <w:rFonts w:ascii="Arial" w:hAnsi="Arial" w:eastAsia="Arial" w:cs="Arial"/>
          <w:noProof w:val="0"/>
          <w:sz w:val="24"/>
          <w:szCs w:val="24"/>
          <w:lang w:val="en-GB"/>
        </w:rPr>
        <w:t>ensure sustainability</w:t>
      </w:r>
      <w:r w:rsidRPr="565D047B" w:rsidR="2B657D6A">
        <w:rPr>
          <w:rFonts w:ascii="Arial" w:hAnsi="Arial" w:eastAsia="Arial" w:cs="Arial"/>
          <w:noProof w:val="0"/>
          <w:sz w:val="24"/>
          <w:szCs w:val="24"/>
          <w:lang w:val="en-GB"/>
        </w:rPr>
        <w:t>.</w:t>
      </w:r>
    </w:p>
    <w:p w:rsidR="62B8484B" w:rsidP="565D047B" w:rsidRDefault="62B8484B" w14:paraId="0954C9D8" w14:textId="43F67D7E">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2B657D6A">
        <w:rPr>
          <w:rFonts w:ascii="Arial" w:hAnsi="Arial" w:eastAsia="Arial" w:cs="Arial"/>
          <w:noProof w:val="0"/>
          <w:sz w:val="24"/>
          <w:szCs w:val="24"/>
          <w:lang w:val="en-GB"/>
        </w:rPr>
        <w:t xml:space="preserve">The purpose of this report is to analyse how Emily Eavis’s leadership approach can support effective change management within the events industry. The report will </w:t>
      </w:r>
      <w:r w:rsidRPr="565D047B" w:rsidR="1B2EF6DB">
        <w:rPr>
          <w:rFonts w:ascii="Arial" w:hAnsi="Arial" w:eastAsia="Arial" w:cs="Arial"/>
          <w:noProof w:val="0"/>
          <w:sz w:val="24"/>
          <w:szCs w:val="24"/>
          <w:lang w:val="en-GB"/>
        </w:rPr>
        <w:t xml:space="preserve">look at </w:t>
      </w:r>
      <w:r w:rsidRPr="565D047B" w:rsidR="2B657D6A">
        <w:rPr>
          <w:rFonts w:ascii="Arial" w:hAnsi="Arial" w:eastAsia="Arial" w:cs="Arial"/>
          <w:noProof w:val="0"/>
          <w:sz w:val="24"/>
          <w:szCs w:val="24"/>
          <w:lang w:val="en-GB"/>
        </w:rPr>
        <w:t>how her leadership style contributes to organisational culture, employee engagement, and performance, while also considering how strategic leadership decisions can help organisations successfully adapt to industry challenges.</w:t>
      </w:r>
    </w:p>
    <w:p w:rsidR="565D047B" w:rsidP="565D047B" w:rsidRDefault="565D047B" w14:paraId="736C99D0" w14:textId="298758D1">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565D047B" w:rsidP="565D047B" w:rsidRDefault="565D047B" w14:paraId="5514ACBF" w14:textId="223CD97E">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565D047B" w:rsidP="565D047B" w:rsidRDefault="565D047B" w14:paraId="29804604" w14:textId="32AFF839">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565D047B" w:rsidP="565D047B" w:rsidRDefault="565D047B" w14:paraId="1A8B98A8" w14:textId="246DD810">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565D047B" w:rsidP="565D047B" w:rsidRDefault="565D047B" w14:paraId="3828CC2E" w14:textId="3D41B55A">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565D047B" w:rsidP="565D047B" w:rsidRDefault="565D047B" w14:paraId="7643317C" w14:textId="1973CB0B">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565D047B" w:rsidP="565D047B" w:rsidRDefault="565D047B" w14:paraId="5D4ABF43" w14:textId="03F2D534">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565D047B" w:rsidP="565D047B" w:rsidRDefault="565D047B" w14:paraId="1696415A" w14:textId="63C5FD9C">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p>
    <w:p w:rsidR="1B7166BE" w:rsidP="565D047B" w:rsidRDefault="1B7166BE" w14:paraId="2E05BF97" w14:textId="03AA65B5">
      <w:pPr>
        <w:pStyle w:val="Heading1"/>
        <w:numPr>
          <w:ilvl w:val="0"/>
          <w:numId w:val="1"/>
        </w:numPr>
        <w:spacing w:line="360" w:lineRule="auto"/>
        <w:jc w:val="both"/>
        <w:rPr>
          <w:rFonts w:ascii="Arial" w:hAnsi="Arial" w:eastAsia="Arial" w:cs="Arial"/>
        </w:rPr>
      </w:pPr>
      <w:bookmarkStart w:name="_Toc1966411867" w:id="1585368103"/>
      <w:r w:rsidRPr="565D047B" w:rsidR="1B7166BE">
        <w:rPr>
          <w:rFonts w:ascii="Arial" w:hAnsi="Arial" w:eastAsia="Arial" w:cs="Arial"/>
        </w:rPr>
        <w:t>Leadership and Change Management</w:t>
      </w:r>
      <w:bookmarkEnd w:id="1585368103"/>
      <w:r w:rsidRPr="565D047B" w:rsidR="1B7166BE">
        <w:rPr>
          <w:rFonts w:ascii="Arial" w:hAnsi="Arial" w:eastAsia="Arial" w:cs="Arial"/>
        </w:rPr>
        <w:t xml:space="preserve"> </w:t>
      </w:r>
    </w:p>
    <w:p w:rsidR="1B7166BE" w:rsidP="565D047B" w:rsidRDefault="1B7166BE" w14:paraId="6EFD3878" w14:textId="6095B3DE">
      <w:pPr>
        <w:pStyle w:val="Heading2"/>
        <w:spacing w:line="360" w:lineRule="auto"/>
        <w:jc w:val="both"/>
        <w:rPr>
          <w:rFonts w:ascii="Arial" w:hAnsi="Arial" w:eastAsia="Arial" w:cs="Arial"/>
        </w:rPr>
      </w:pPr>
      <w:bookmarkStart w:name="_Toc963501920" w:id="368693618"/>
      <w:r w:rsidRPr="565D047B" w:rsidR="1B7166BE">
        <w:rPr>
          <w:rFonts w:ascii="Arial" w:hAnsi="Arial" w:eastAsia="Arial" w:cs="Arial"/>
        </w:rPr>
        <w:t>2.1 Current Change Context</w:t>
      </w:r>
      <w:bookmarkEnd w:id="368693618"/>
      <w:r w:rsidRPr="565D047B" w:rsidR="1B7166BE">
        <w:rPr>
          <w:rFonts w:ascii="Arial" w:hAnsi="Arial" w:eastAsia="Arial" w:cs="Arial"/>
        </w:rPr>
        <w:t xml:space="preserve"> </w:t>
      </w:r>
    </w:p>
    <w:p w:rsidR="56EC0E5F" w:rsidP="565D047B" w:rsidRDefault="56EC0E5F" w14:paraId="608B8FC7" w14:textId="0172C96D">
      <w:pPr>
        <w:pStyle w:val="Normal"/>
        <w:suppressLineNumbers w:val="0"/>
        <w:bidi w:val="0"/>
        <w:spacing w:before="0" w:beforeAutospacing="off" w:after="160" w:afterAutospacing="off" w:line="360" w:lineRule="auto"/>
        <w:ind w:left="0" w:right="0"/>
        <w:jc w:val="both"/>
        <w:rPr>
          <w:rFonts w:ascii="Arial" w:hAnsi="Arial" w:eastAsia="Arial" w:cs="Arial"/>
        </w:rPr>
      </w:pPr>
      <w:r w:rsidRPr="565D047B" w:rsidR="56EC0E5F">
        <w:rPr>
          <w:rFonts w:ascii="Arial" w:hAnsi="Arial" w:eastAsia="Arial" w:cs="Arial"/>
        </w:rPr>
        <w:t xml:space="preserve">One of the biggest challenges Emily has had to face is the Covid-19 Pandemic which forced the cancellation of </w:t>
      </w:r>
      <w:r w:rsidRPr="565D047B" w:rsidR="2A0004F8">
        <w:rPr>
          <w:rFonts w:ascii="Arial" w:hAnsi="Arial" w:eastAsia="Arial" w:cs="Arial"/>
        </w:rPr>
        <w:t>events and festivals, including Glastonbury, in 2020 and 2021</w:t>
      </w:r>
      <w:r w:rsidRPr="565D047B" w:rsidR="4350A05F">
        <w:rPr>
          <w:rFonts w:ascii="Arial" w:hAnsi="Arial" w:eastAsia="Arial" w:cs="Arial"/>
        </w:rPr>
        <w:t xml:space="preserve"> (Glastonbury Festival, 2021). This had a significant impact on the events industry as large scale events rely on ticket sales, long term planning and staff</w:t>
      </w:r>
      <w:r w:rsidRPr="565D047B" w:rsidR="6F7DD37C">
        <w:rPr>
          <w:rFonts w:ascii="Arial" w:hAnsi="Arial" w:eastAsia="Arial" w:cs="Arial"/>
        </w:rPr>
        <w:t xml:space="preserve"> rely</w:t>
      </w:r>
      <w:r w:rsidRPr="565D047B" w:rsidR="4350A05F">
        <w:rPr>
          <w:rFonts w:ascii="Arial" w:hAnsi="Arial" w:eastAsia="Arial" w:cs="Arial"/>
        </w:rPr>
        <w:t xml:space="preserve"> on the event </w:t>
      </w:r>
      <w:r w:rsidRPr="565D047B" w:rsidR="23D8329F">
        <w:rPr>
          <w:rFonts w:ascii="Arial" w:hAnsi="Arial" w:eastAsia="Arial" w:cs="Arial"/>
        </w:rPr>
        <w:t xml:space="preserve">for income. Cancellations created financial challenges </w:t>
      </w:r>
      <w:r w:rsidRPr="565D047B" w:rsidR="54D0C8DD">
        <w:rPr>
          <w:rFonts w:ascii="Arial" w:hAnsi="Arial" w:eastAsia="Arial" w:cs="Arial"/>
        </w:rPr>
        <w:t>alongside</w:t>
      </w:r>
      <w:r w:rsidRPr="565D047B" w:rsidR="23D8329F">
        <w:rPr>
          <w:rFonts w:ascii="Arial" w:hAnsi="Arial" w:eastAsia="Arial" w:cs="Arial"/>
        </w:rPr>
        <w:t xml:space="preserve"> uncertainty for the organisers and the staff </w:t>
      </w:r>
      <w:r w:rsidRPr="565D047B" w:rsidR="23D8329F">
        <w:rPr>
          <w:rFonts w:ascii="Arial" w:hAnsi="Arial" w:eastAsia="Arial" w:cs="Arial"/>
        </w:rPr>
        <w:t>involved</w:t>
      </w:r>
      <w:r w:rsidRPr="565D047B" w:rsidR="23D8329F">
        <w:rPr>
          <w:rFonts w:ascii="Arial" w:hAnsi="Arial" w:eastAsia="Arial" w:cs="Arial"/>
        </w:rPr>
        <w:t xml:space="preserve"> in the running of the festival.</w:t>
      </w:r>
    </w:p>
    <w:p w:rsidR="44DEB089" w:rsidP="565D047B" w:rsidRDefault="44DEB089" w14:paraId="0DAEB1FA" w14:textId="3D2B8B5F">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565D047B" w:rsidR="44DEB089">
        <w:rPr>
          <w:rFonts w:ascii="Arial" w:hAnsi="Arial" w:eastAsia="Arial" w:cs="Arial"/>
          <w:noProof w:val="0"/>
          <w:sz w:val="24"/>
          <w:szCs w:val="24"/>
          <w:lang w:val="en-GB"/>
        </w:rPr>
        <w:t xml:space="preserve">This can be linked to organisational change theory, which explains change as a process where an organisation moves from its current position to a new or improved way of operating (Senior </w:t>
      </w:r>
      <w:r w:rsidRPr="565D047B" w:rsidR="2B7F737C">
        <w:rPr>
          <w:rFonts w:ascii="Arial" w:hAnsi="Arial" w:eastAsia="Arial" w:cs="Arial"/>
          <w:noProof w:val="0"/>
          <w:sz w:val="24"/>
          <w:szCs w:val="24"/>
          <w:lang w:val="en-GB"/>
        </w:rPr>
        <w:t>et al</w:t>
      </w:r>
      <w:r w:rsidRPr="565D047B" w:rsidR="44DEB089">
        <w:rPr>
          <w:rFonts w:ascii="Arial" w:hAnsi="Arial" w:eastAsia="Arial" w:cs="Arial"/>
          <w:noProof w:val="0"/>
          <w:sz w:val="24"/>
          <w:szCs w:val="24"/>
          <w:lang w:val="en-GB"/>
        </w:rPr>
        <w:t>, 20</w:t>
      </w:r>
      <w:r w:rsidRPr="565D047B" w:rsidR="7148BE70">
        <w:rPr>
          <w:rFonts w:ascii="Arial" w:hAnsi="Arial" w:eastAsia="Arial" w:cs="Arial"/>
          <w:noProof w:val="0"/>
          <w:sz w:val="24"/>
          <w:szCs w:val="24"/>
          <w:lang w:val="en-GB"/>
        </w:rPr>
        <w:t>20</w:t>
      </w:r>
      <w:r w:rsidRPr="565D047B" w:rsidR="44DEB089">
        <w:rPr>
          <w:rFonts w:ascii="Arial" w:hAnsi="Arial" w:eastAsia="Arial" w:cs="Arial"/>
          <w:noProof w:val="0"/>
          <w:sz w:val="24"/>
          <w:szCs w:val="24"/>
          <w:lang w:val="en-GB"/>
        </w:rPr>
        <w:t xml:space="preserve">). </w:t>
      </w:r>
      <w:r w:rsidRPr="565D047B" w:rsidR="19AE7B26">
        <w:rPr>
          <w:rFonts w:ascii="Arial" w:hAnsi="Arial" w:eastAsia="Arial" w:cs="Arial"/>
          <w:noProof w:val="0"/>
          <w:sz w:val="24"/>
          <w:szCs w:val="24"/>
          <w:lang w:val="en-GB"/>
        </w:rPr>
        <w:t>T</w:t>
      </w:r>
      <w:r w:rsidRPr="565D047B" w:rsidR="44DEB089">
        <w:rPr>
          <w:rFonts w:ascii="Arial" w:hAnsi="Arial" w:eastAsia="Arial" w:cs="Arial"/>
          <w:noProof w:val="0"/>
          <w:sz w:val="24"/>
          <w:szCs w:val="24"/>
          <w:lang w:val="en-GB"/>
        </w:rPr>
        <w:t xml:space="preserve">he pandemic </w:t>
      </w:r>
      <w:r w:rsidRPr="565D047B" w:rsidR="243AEF06">
        <w:rPr>
          <w:rFonts w:ascii="Arial" w:hAnsi="Arial" w:eastAsia="Arial" w:cs="Arial"/>
          <w:noProof w:val="0"/>
          <w:sz w:val="24"/>
          <w:szCs w:val="24"/>
          <w:lang w:val="en-GB"/>
        </w:rPr>
        <w:t>was</w:t>
      </w:r>
      <w:r w:rsidRPr="565D047B" w:rsidR="44DEB089">
        <w:rPr>
          <w:rFonts w:ascii="Arial" w:hAnsi="Arial" w:eastAsia="Arial" w:cs="Arial"/>
          <w:noProof w:val="0"/>
          <w:sz w:val="24"/>
          <w:szCs w:val="24"/>
          <w:lang w:val="en-GB"/>
        </w:rPr>
        <w:t xml:space="preserve"> an external driver of change, forcing the organisation to adapt quickly in response to a crisis. </w:t>
      </w:r>
      <w:r w:rsidRPr="565D047B" w:rsidR="0F9D960C">
        <w:rPr>
          <w:rFonts w:ascii="Arial" w:hAnsi="Arial" w:eastAsia="Arial" w:cs="Arial"/>
          <w:noProof w:val="0"/>
          <w:sz w:val="24"/>
          <w:szCs w:val="24"/>
          <w:lang w:val="en-GB"/>
        </w:rPr>
        <w:t xml:space="preserve">Within the events industry, this type of change is often unplanned, as organisations </w:t>
      </w:r>
      <w:r w:rsidRPr="565D047B" w:rsidR="0F9D960C">
        <w:rPr>
          <w:rFonts w:ascii="Arial" w:hAnsi="Arial" w:eastAsia="Arial" w:cs="Arial"/>
          <w:noProof w:val="0"/>
          <w:sz w:val="24"/>
          <w:szCs w:val="24"/>
          <w:lang w:val="en-GB"/>
        </w:rPr>
        <w:t>must</w:t>
      </w:r>
      <w:r w:rsidRPr="565D047B" w:rsidR="0F9D960C">
        <w:rPr>
          <w:rFonts w:ascii="Arial" w:hAnsi="Arial" w:eastAsia="Arial" w:cs="Arial"/>
          <w:noProof w:val="0"/>
          <w:sz w:val="24"/>
          <w:szCs w:val="24"/>
          <w:lang w:val="en-GB"/>
        </w:rPr>
        <w:t xml:space="preserve"> respond quickly to unexpected disruptions such as global pandemics.</w:t>
      </w:r>
    </w:p>
    <w:p w:rsidR="61C1400F" w:rsidP="565D047B" w:rsidRDefault="61C1400F" w14:paraId="232EF937" w14:textId="071F3A37">
      <w:pPr>
        <w:pStyle w:val="Normal"/>
        <w:suppressLineNumbers w:val="0"/>
        <w:bidi w:val="0"/>
        <w:spacing w:before="0" w:beforeAutospacing="off" w:after="160" w:afterAutospacing="off" w:line="360" w:lineRule="auto"/>
        <w:ind w:left="0" w:right="0"/>
        <w:jc w:val="both"/>
        <w:rPr>
          <w:rFonts w:ascii="Arial" w:hAnsi="Arial" w:eastAsia="Arial" w:cs="Arial"/>
        </w:rPr>
      </w:pPr>
      <w:r w:rsidRPr="565D047B" w:rsidR="61C1400F">
        <w:rPr>
          <w:rFonts w:ascii="Arial" w:hAnsi="Arial" w:eastAsia="Arial" w:cs="Arial"/>
        </w:rPr>
        <w:t>According to BBC News (202</w:t>
      </w:r>
      <w:r w:rsidRPr="565D047B" w:rsidR="1C271B6C">
        <w:rPr>
          <w:rFonts w:ascii="Arial" w:hAnsi="Arial" w:eastAsia="Arial" w:cs="Arial"/>
        </w:rPr>
        <w:t>5</w:t>
      </w:r>
      <w:r w:rsidRPr="565D047B" w:rsidR="61C1400F">
        <w:rPr>
          <w:rFonts w:ascii="Arial" w:hAnsi="Arial" w:eastAsia="Arial" w:cs="Arial"/>
        </w:rPr>
        <w:t xml:space="preserve">), another change </w:t>
      </w:r>
      <w:r w:rsidRPr="565D047B" w:rsidR="7132D9E1">
        <w:rPr>
          <w:rFonts w:ascii="Arial" w:hAnsi="Arial" w:eastAsia="Arial" w:cs="Arial"/>
        </w:rPr>
        <w:t xml:space="preserve">Glastonbury has faced is the decision to </w:t>
      </w:r>
      <w:r w:rsidRPr="565D047B" w:rsidR="7132D9E1">
        <w:rPr>
          <w:rFonts w:ascii="Arial" w:hAnsi="Arial" w:eastAsia="Arial" w:cs="Arial"/>
        </w:rPr>
        <w:t>intr</w:t>
      </w:r>
      <w:r w:rsidRPr="565D047B" w:rsidR="7132D9E1">
        <w:rPr>
          <w:rFonts w:ascii="Arial" w:hAnsi="Arial" w:eastAsia="Arial" w:cs="Arial"/>
        </w:rPr>
        <w:t>oduce “fallow years</w:t>
      </w:r>
      <w:r w:rsidRPr="565D047B" w:rsidR="7132D9E1">
        <w:rPr>
          <w:rFonts w:ascii="Arial" w:hAnsi="Arial" w:eastAsia="Arial" w:cs="Arial"/>
        </w:rPr>
        <w:t>”</w:t>
      </w:r>
      <w:r w:rsidRPr="565D047B" w:rsidR="360FD83E">
        <w:rPr>
          <w:rFonts w:ascii="Arial" w:hAnsi="Arial" w:eastAsia="Arial" w:cs="Arial"/>
        </w:rPr>
        <w:t>.</w:t>
      </w:r>
      <w:r w:rsidRPr="565D047B" w:rsidR="360FD83E">
        <w:rPr>
          <w:rFonts w:ascii="Arial" w:hAnsi="Arial" w:eastAsia="Arial" w:cs="Arial"/>
        </w:rPr>
        <w:t xml:space="preserve"> This is when the festival does not take place </w:t>
      </w:r>
      <w:r w:rsidRPr="565D047B" w:rsidR="17F4A25D">
        <w:rPr>
          <w:rFonts w:ascii="Arial" w:hAnsi="Arial" w:eastAsia="Arial" w:cs="Arial"/>
        </w:rPr>
        <w:t>for the</w:t>
      </w:r>
      <w:r w:rsidRPr="565D047B" w:rsidR="360FD83E">
        <w:rPr>
          <w:rFonts w:ascii="Arial" w:hAnsi="Arial" w:eastAsia="Arial" w:cs="Arial"/>
        </w:rPr>
        <w:t xml:space="preserve"> land to recover and to reduce the environmental impact. </w:t>
      </w:r>
      <w:r w:rsidRPr="565D047B" w:rsidR="79DCDCFD">
        <w:rPr>
          <w:rFonts w:ascii="Arial" w:hAnsi="Arial" w:eastAsia="Arial" w:cs="Arial"/>
        </w:rPr>
        <w:t xml:space="preserve">This happens every five years to </w:t>
      </w:r>
      <w:r w:rsidRPr="565D047B" w:rsidR="5CB89730">
        <w:rPr>
          <w:rFonts w:ascii="Arial" w:hAnsi="Arial" w:eastAsia="Arial" w:cs="Arial"/>
        </w:rPr>
        <w:t>prevent long</w:t>
      </w:r>
      <w:r w:rsidRPr="565D047B" w:rsidR="79DCDCFD">
        <w:rPr>
          <w:rFonts w:ascii="Arial" w:hAnsi="Arial" w:eastAsia="Arial" w:cs="Arial"/>
        </w:rPr>
        <w:t>-term damage to the farm</w:t>
      </w:r>
      <w:r w:rsidRPr="565D047B" w:rsidR="6C58F92F">
        <w:rPr>
          <w:rFonts w:ascii="Arial" w:hAnsi="Arial" w:eastAsia="Arial" w:cs="Arial"/>
        </w:rPr>
        <w:t>.</w:t>
      </w:r>
      <w:r w:rsidRPr="565D047B" w:rsidR="0C2504E7">
        <w:rPr>
          <w:rFonts w:ascii="Arial" w:hAnsi="Arial" w:eastAsia="Arial" w:cs="Arial"/>
        </w:rPr>
        <w:t xml:space="preserve"> </w:t>
      </w:r>
      <w:r w:rsidRPr="565D047B" w:rsidR="0C2504E7">
        <w:rPr>
          <w:rFonts w:ascii="Arial" w:hAnsi="Arial" w:eastAsia="Arial" w:cs="Arial"/>
          <w:noProof w:val="0"/>
          <w:sz w:val="24"/>
          <w:szCs w:val="24"/>
          <w:lang w:val="en-GB"/>
        </w:rPr>
        <w:t>Emily has highlighted the importance of these breaks, explaining that they allow the land to rest and support sustainability efforts. Whi</w:t>
      </w:r>
      <w:r w:rsidRPr="565D047B" w:rsidR="0C2504E7">
        <w:rPr>
          <w:rFonts w:ascii="Arial" w:hAnsi="Arial" w:eastAsia="Arial" w:cs="Arial"/>
          <w:noProof w:val="0"/>
          <w:sz w:val="24"/>
          <w:szCs w:val="24"/>
          <w:lang w:val="en-GB"/>
        </w:rPr>
        <w:t>le thi</w:t>
      </w:r>
      <w:r w:rsidRPr="565D047B" w:rsidR="0C2504E7">
        <w:rPr>
          <w:rFonts w:ascii="Arial" w:hAnsi="Arial" w:eastAsia="Arial" w:cs="Arial"/>
          <w:noProof w:val="0"/>
          <w:sz w:val="24"/>
          <w:szCs w:val="24"/>
          <w:lang w:val="en-GB"/>
        </w:rPr>
        <w:t>s decision can</w:t>
      </w:r>
      <w:r w:rsidRPr="565D047B" w:rsidR="0C2504E7">
        <w:rPr>
          <w:rFonts w:ascii="Arial" w:hAnsi="Arial" w:eastAsia="Arial" w:cs="Arial"/>
          <w:noProof w:val="0"/>
          <w:sz w:val="24"/>
          <w:szCs w:val="24"/>
          <w:lang w:val="en-GB"/>
        </w:rPr>
        <w:t xml:space="preserve"> r</w:t>
      </w:r>
      <w:r w:rsidRPr="565D047B" w:rsidR="0C2504E7">
        <w:rPr>
          <w:rFonts w:ascii="Arial" w:hAnsi="Arial" w:eastAsia="Arial" w:cs="Arial"/>
          <w:noProof w:val="0"/>
          <w:sz w:val="24"/>
          <w:szCs w:val="24"/>
          <w:lang w:val="en-GB"/>
        </w:rPr>
        <w:t>educe short-term income, it shows a long-term approach to environmental responsibilit</w:t>
      </w:r>
      <w:r w:rsidRPr="565D047B" w:rsidR="0C2504E7">
        <w:rPr>
          <w:rFonts w:ascii="Arial" w:hAnsi="Arial" w:eastAsia="Arial" w:cs="Arial"/>
          <w:noProof w:val="0"/>
          <w:sz w:val="24"/>
          <w:szCs w:val="24"/>
          <w:lang w:val="en-GB"/>
        </w:rPr>
        <w:t>y</w:t>
      </w:r>
      <w:r w:rsidRPr="565D047B" w:rsidR="001B3962">
        <w:rPr>
          <w:rFonts w:ascii="Arial" w:hAnsi="Arial" w:eastAsia="Arial" w:cs="Arial"/>
          <w:noProof w:val="0"/>
          <w:sz w:val="24"/>
          <w:szCs w:val="24"/>
          <w:lang w:val="en-GB"/>
        </w:rPr>
        <w:t>.</w:t>
      </w:r>
    </w:p>
    <w:p w:rsidR="0C2504E7" w:rsidP="565D047B" w:rsidRDefault="0C2504E7" w14:paraId="57E2A013" w14:textId="7B1FEEDD">
      <w:pPr>
        <w:pStyle w:val="Heading2"/>
        <w:bidi w:val="0"/>
        <w:spacing w:line="360" w:lineRule="auto"/>
        <w:jc w:val="both"/>
        <w:rPr>
          <w:rFonts w:ascii="Arial" w:hAnsi="Arial" w:eastAsia="Arial" w:cs="Arial"/>
          <w:noProof w:val="0"/>
          <w:lang w:val="en-GB"/>
        </w:rPr>
      </w:pPr>
      <w:bookmarkStart w:name="_Toc1487934567" w:id="119650965"/>
      <w:r w:rsidRPr="565D047B" w:rsidR="0C2504E7">
        <w:rPr>
          <w:rFonts w:ascii="Arial" w:hAnsi="Arial" w:eastAsia="Arial" w:cs="Arial"/>
          <w:noProof w:val="0"/>
          <w:lang w:val="en-GB"/>
        </w:rPr>
        <w:t>2.2 Strategic Leadership Responses</w:t>
      </w:r>
      <w:bookmarkEnd w:id="119650965"/>
    </w:p>
    <w:p w:rsidR="2442D854" w:rsidP="565D047B" w:rsidRDefault="2442D854" w14:paraId="7CECB4A9" w14:textId="0B841290">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2442D854">
        <w:rPr>
          <w:rFonts w:ascii="Arial" w:hAnsi="Arial" w:eastAsia="Arial" w:cs="Arial"/>
          <w:noProof w:val="0"/>
          <w:sz w:val="24"/>
          <w:szCs w:val="24"/>
          <w:lang w:val="en-GB"/>
        </w:rPr>
        <w:t xml:space="preserve">In response to these challenges, Emily </w:t>
      </w:r>
      <w:r w:rsidRPr="565D047B" w:rsidR="10CA4572">
        <w:rPr>
          <w:rFonts w:ascii="Arial" w:hAnsi="Arial" w:eastAsia="Arial" w:cs="Arial"/>
          <w:noProof w:val="0"/>
          <w:sz w:val="24"/>
          <w:szCs w:val="24"/>
          <w:lang w:val="en-GB"/>
        </w:rPr>
        <w:t xml:space="preserve">has </w:t>
      </w:r>
      <w:r w:rsidRPr="565D047B" w:rsidR="2442D854">
        <w:rPr>
          <w:rFonts w:ascii="Arial" w:hAnsi="Arial" w:eastAsia="Arial" w:cs="Arial"/>
          <w:noProof w:val="0"/>
          <w:sz w:val="24"/>
          <w:szCs w:val="24"/>
          <w:lang w:val="en-GB"/>
        </w:rPr>
        <w:t>demonstrated</w:t>
      </w:r>
      <w:r w:rsidRPr="565D047B" w:rsidR="2442D854">
        <w:rPr>
          <w:rFonts w:ascii="Arial" w:hAnsi="Arial" w:eastAsia="Arial" w:cs="Arial"/>
          <w:noProof w:val="0"/>
          <w:sz w:val="24"/>
          <w:szCs w:val="24"/>
          <w:lang w:val="en-GB"/>
        </w:rPr>
        <w:t xml:space="preserve"> effective leadership by making decisions that focused on both safety and the long-term success </w:t>
      </w:r>
      <w:r w:rsidRPr="565D047B" w:rsidR="3151A10B">
        <w:rPr>
          <w:rFonts w:ascii="Arial" w:hAnsi="Arial" w:eastAsia="Arial" w:cs="Arial"/>
          <w:noProof w:val="0"/>
          <w:sz w:val="24"/>
          <w:szCs w:val="24"/>
          <w:lang w:val="en-GB"/>
        </w:rPr>
        <w:t xml:space="preserve">and sustainability </w:t>
      </w:r>
      <w:r w:rsidRPr="565D047B" w:rsidR="2442D854">
        <w:rPr>
          <w:rFonts w:ascii="Arial" w:hAnsi="Arial" w:eastAsia="Arial" w:cs="Arial"/>
          <w:noProof w:val="0"/>
          <w:sz w:val="24"/>
          <w:szCs w:val="24"/>
          <w:lang w:val="en-GB"/>
        </w:rPr>
        <w:t xml:space="preserve">of the </w:t>
      </w:r>
      <w:r w:rsidRPr="565D047B" w:rsidR="0E30FEB9">
        <w:rPr>
          <w:rFonts w:ascii="Arial" w:hAnsi="Arial" w:eastAsia="Arial" w:cs="Arial"/>
          <w:noProof w:val="0"/>
          <w:sz w:val="24"/>
          <w:szCs w:val="24"/>
          <w:lang w:val="en-GB"/>
        </w:rPr>
        <w:t>festival</w:t>
      </w:r>
      <w:r w:rsidRPr="565D047B" w:rsidR="2442D854">
        <w:rPr>
          <w:rFonts w:ascii="Arial" w:hAnsi="Arial" w:eastAsia="Arial" w:cs="Arial"/>
          <w:noProof w:val="0"/>
          <w:sz w:val="24"/>
          <w:szCs w:val="24"/>
          <w:lang w:val="en-GB"/>
        </w:rPr>
        <w:t xml:space="preserve">. During the COVID-19 pandemic, the decision to cancel the festival was </w:t>
      </w:r>
      <w:r w:rsidRPr="565D047B" w:rsidR="40B7AF1D">
        <w:rPr>
          <w:rFonts w:ascii="Arial" w:hAnsi="Arial" w:eastAsia="Arial" w:cs="Arial"/>
          <w:noProof w:val="0"/>
          <w:sz w:val="24"/>
          <w:szCs w:val="24"/>
          <w:lang w:val="en-GB"/>
        </w:rPr>
        <w:t xml:space="preserve">essential </w:t>
      </w:r>
      <w:r w:rsidRPr="565D047B" w:rsidR="2442D854">
        <w:rPr>
          <w:rFonts w:ascii="Arial" w:hAnsi="Arial" w:eastAsia="Arial" w:cs="Arial"/>
          <w:noProof w:val="0"/>
          <w:sz w:val="24"/>
          <w:szCs w:val="24"/>
          <w:lang w:val="en-GB"/>
        </w:rPr>
        <w:t>in to protect attendees</w:t>
      </w:r>
      <w:r w:rsidRPr="565D047B" w:rsidR="44528C4A">
        <w:rPr>
          <w:rFonts w:ascii="Arial" w:hAnsi="Arial" w:eastAsia="Arial" w:cs="Arial"/>
          <w:noProof w:val="0"/>
          <w:sz w:val="24"/>
          <w:szCs w:val="24"/>
          <w:lang w:val="en-GB"/>
        </w:rPr>
        <w:t xml:space="preserve"> and staff</w:t>
      </w:r>
      <w:r w:rsidRPr="565D047B" w:rsidR="2442D854">
        <w:rPr>
          <w:rFonts w:ascii="Arial" w:hAnsi="Arial" w:eastAsia="Arial" w:cs="Arial"/>
          <w:noProof w:val="0"/>
          <w:sz w:val="24"/>
          <w:szCs w:val="24"/>
          <w:lang w:val="en-GB"/>
        </w:rPr>
        <w:t xml:space="preserve"> </w:t>
      </w:r>
      <w:r w:rsidRPr="565D047B" w:rsidR="2442D854">
        <w:rPr>
          <w:rFonts w:ascii="Arial" w:hAnsi="Arial" w:eastAsia="Arial" w:cs="Arial"/>
          <w:noProof w:val="0"/>
          <w:sz w:val="24"/>
          <w:szCs w:val="24"/>
          <w:lang w:val="en-GB"/>
        </w:rPr>
        <w:t xml:space="preserve">(Glastonbury Festival, 2021). Although this decision had financial consequences, </w:t>
      </w:r>
      <w:r w:rsidRPr="565D047B" w:rsidR="4F0FCCB8">
        <w:rPr>
          <w:rFonts w:ascii="Arial" w:hAnsi="Arial" w:eastAsia="Arial" w:cs="Arial"/>
          <w:noProof w:val="0"/>
          <w:sz w:val="24"/>
          <w:szCs w:val="24"/>
          <w:lang w:val="en-GB"/>
        </w:rPr>
        <w:t>this shows st</w:t>
      </w:r>
      <w:r w:rsidRPr="565D047B" w:rsidR="2442D854">
        <w:rPr>
          <w:rFonts w:ascii="Arial" w:hAnsi="Arial" w:eastAsia="Arial" w:cs="Arial"/>
          <w:noProof w:val="0"/>
          <w:sz w:val="24"/>
          <w:szCs w:val="24"/>
          <w:lang w:val="en-GB"/>
        </w:rPr>
        <w:t>rong leadership, as it required making a difficult choice during a period of uncertainty.</w:t>
      </w:r>
    </w:p>
    <w:p w:rsidR="1D6FD2B7" w:rsidP="565D047B" w:rsidRDefault="1D6FD2B7" w14:paraId="220CFD24" w14:textId="2A140596">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1D6FD2B7">
        <w:rPr>
          <w:rFonts w:ascii="Arial" w:hAnsi="Arial" w:eastAsia="Arial" w:cs="Arial"/>
          <w:noProof w:val="0"/>
          <w:sz w:val="24"/>
          <w:szCs w:val="24"/>
          <w:lang w:val="en-GB"/>
        </w:rPr>
        <w:t>This response can be linked to Lewin’s chan</w:t>
      </w:r>
      <w:r w:rsidRPr="565D047B" w:rsidR="1D6FD2B7">
        <w:rPr>
          <w:rFonts w:ascii="Arial" w:hAnsi="Arial" w:eastAsia="Arial" w:cs="Arial"/>
          <w:noProof w:val="0"/>
          <w:sz w:val="24"/>
          <w:szCs w:val="24"/>
          <w:lang w:val="en-GB"/>
        </w:rPr>
        <w:t>ge model, wh</w:t>
      </w:r>
      <w:r w:rsidRPr="565D047B" w:rsidR="1D6FD2B7">
        <w:rPr>
          <w:rFonts w:ascii="Arial" w:hAnsi="Arial" w:eastAsia="Arial" w:cs="Arial"/>
          <w:noProof w:val="0"/>
          <w:sz w:val="24"/>
          <w:szCs w:val="24"/>
          <w:lang w:val="en-GB"/>
        </w:rPr>
        <w:t xml:space="preserve">ich involves three stages: unfreeze, </w:t>
      </w:r>
      <w:r w:rsidRPr="565D047B" w:rsidR="1D6FD2B7">
        <w:rPr>
          <w:rFonts w:ascii="Arial" w:hAnsi="Arial" w:eastAsia="Arial" w:cs="Arial"/>
          <w:noProof w:val="0"/>
          <w:sz w:val="24"/>
          <w:szCs w:val="24"/>
          <w:lang w:val="en-GB"/>
        </w:rPr>
        <w:t>change</w:t>
      </w:r>
      <w:r w:rsidRPr="565D047B" w:rsidR="1D6FD2B7">
        <w:rPr>
          <w:rFonts w:ascii="Arial" w:hAnsi="Arial" w:eastAsia="Arial" w:cs="Arial"/>
          <w:noProof w:val="0"/>
          <w:sz w:val="24"/>
          <w:szCs w:val="24"/>
          <w:lang w:val="en-GB"/>
        </w:rPr>
        <w:t xml:space="preserve"> and refreeze (Lewin, 1947). The cancellation of the festival in 2020 and 2021 </w:t>
      </w:r>
      <w:r w:rsidRPr="565D047B" w:rsidR="1D6FD2B7">
        <w:rPr>
          <w:rFonts w:ascii="Arial" w:hAnsi="Arial" w:eastAsia="Arial" w:cs="Arial"/>
          <w:noProof w:val="0"/>
          <w:sz w:val="24"/>
          <w:szCs w:val="24"/>
          <w:lang w:val="en-GB"/>
        </w:rPr>
        <w:t>represents</w:t>
      </w:r>
      <w:r w:rsidRPr="565D047B" w:rsidR="1D6FD2B7">
        <w:rPr>
          <w:rFonts w:ascii="Arial" w:hAnsi="Arial" w:eastAsia="Arial" w:cs="Arial"/>
          <w:noProof w:val="0"/>
          <w:sz w:val="24"/>
          <w:szCs w:val="24"/>
          <w:lang w:val="en-GB"/>
        </w:rPr>
        <w:t xml:space="preserve"> the unfreeze stage, where normal operations were disrupted due to Covid. The organisation then moved into the change stage and new plans were made to deal with the situation and focus on the future of the festival. The refreeze stage involves </w:t>
      </w:r>
      <w:r w:rsidRPr="565D047B" w:rsidR="1D6FD2B7">
        <w:rPr>
          <w:rFonts w:ascii="Arial" w:hAnsi="Arial" w:eastAsia="Arial" w:cs="Arial"/>
          <w:noProof w:val="0"/>
          <w:sz w:val="24"/>
          <w:szCs w:val="24"/>
          <w:lang w:val="en-GB"/>
        </w:rPr>
        <w:t>maintaining</w:t>
      </w:r>
      <w:r w:rsidRPr="565D047B" w:rsidR="1D6FD2B7">
        <w:rPr>
          <w:rFonts w:ascii="Arial" w:hAnsi="Arial" w:eastAsia="Arial" w:cs="Arial"/>
          <w:noProof w:val="0"/>
          <w:sz w:val="24"/>
          <w:szCs w:val="24"/>
          <w:lang w:val="en-GB"/>
        </w:rPr>
        <w:t xml:space="preserve"> the organisation after these changes, ensuring it can continue </w:t>
      </w:r>
      <w:r w:rsidRPr="565D047B" w:rsidR="1D6FD2B7">
        <w:rPr>
          <w:rFonts w:ascii="Arial" w:hAnsi="Arial" w:eastAsia="Arial" w:cs="Arial"/>
          <w:noProof w:val="0"/>
          <w:sz w:val="24"/>
          <w:szCs w:val="24"/>
          <w:lang w:val="en-GB"/>
        </w:rPr>
        <w:t>operating</w:t>
      </w:r>
      <w:r w:rsidRPr="565D047B" w:rsidR="1D6FD2B7">
        <w:rPr>
          <w:rFonts w:ascii="Arial" w:hAnsi="Arial" w:eastAsia="Arial" w:cs="Arial"/>
          <w:noProof w:val="0"/>
          <w:sz w:val="24"/>
          <w:szCs w:val="24"/>
          <w:lang w:val="en-GB"/>
        </w:rPr>
        <w:t xml:space="preserve"> effectively in the future. </w:t>
      </w:r>
    </w:p>
    <w:p w:rsidR="42BDE271" w:rsidP="565D047B" w:rsidRDefault="42BDE271" w14:paraId="6CFD4EE4" w14:textId="72D85F54">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42BDE271">
        <w:rPr>
          <w:rFonts w:ascii="Arial" w:hAnsi="Arial" w:eastAsia="Arial" w:cs="Arial"/>
          <w:noProof w:val="0"/>
          <w:sz w:val="24"/>
          <w:szCs w:val="24"/>
          <w:lang w:val="en-GB"/>
        </w:rPr>
        <w:t>Another change model is Kotter’s 8 step model. This model is not as suitable for this situation as it is more time consuming</w:t>
      </w:r>
      <w:r w:rsidRPr="565D047B" w:rsidR="262350E7">
        <w:rPr>
          <w:rFonts w:ascii="Arial" w:hAnsi="Arial" w:eastAsia="Arial" w:cs="Arial"/>
          <w:noProof w:val="0"/>
          <w:sz w:val="24"/>
          <w:szCs w:val="24"/>
          <w:lang w:val="en-GB"/>
        </w:rPr>
        <w:t xml:space="preserve">, following a structured process (Kotter, 2012). </w:t>
      </w:r>
      <w:r w:rsidRPr="565D047B" w:rsidR="760C0493">
        <w:rPr>
          <w:rFonts w:ascii="Arial" w:hAnsi="Arial" w:eastAsia="Arial" w:cs="Arial"/>
          <w:noProof w:val="0"/>
          <w:sz w:val="24"/>
          <w:szCs w:val="24"/>
          <w:lang w:val="en-GB"/>
        </w:rPr>
        <w:t xml:space="preserve">The pandemic had a significant impact on the events industry, affecting face-to-face interactions and normal operations (Chun et al., 2024). As the industry relies on in-person interaction, organisations were unable to </w:t>
      </w:r>
      <w:r w:rsidRPr="565D047B" w:rsidR="760C0493">
        <w:rPr>
          <w:rFonts w:ascii="Arial" w:hAnsi="Arial" w:eastAsia="Arial" w:cs="Arial"/>
          <w:noProof w:val="0"/>
          <w:sz w:val="24"/>
          <w:szCs w:val="24"/>
          <w:lang w:val="en-GB"/>
        </w:rPr>
        <w:t>operate</w:t>
      </w:r>
      <w:r w:rsidRPr="565D047B" w:rsidR="760C0493">
        <w:rPr>
          <w:rFonts w:ascii="Arial" w:hAnsi="Arial" w:eastAsia="Arial" w:cs="Arial"/>
          <w:noProof w:val="0"/>
          <w:sz w:val="24"/>
          <w:szCs w:val="24"/>
          <w:lang w:val="en-GB"/>
        </w:rPr>
        <w:t xml:space="preserve"> as normal and had to respond quickly. </w:t>
      </w:r>
      <w:r w:rsidRPr="565D047B" w:rsidR="382843C7">
        <w:rPr>
          <w:rFonts w:ascii="Arial" w:hAnsi="Arial" w:eastAsia="Arial" w:cs="Arial"/>
          <w:noProof w:val="0"/>
          <w:sz w:val="24"/>
          <w:szCs w:val="24"/>
          <w:lang w:val="en-GB"/>
        </w:rPr>
        <w:t>The pandemic</w:t>
      </w:r>
      <w:r w:rsidRPr="565D047B" w:rsidR="013D06D2">
        <w:rPr>
          <w:rFonts w:ascii="Arial" w:hAnsi="Arial" w:eastAsia="Arial" w:cs="Arial"/>
          <w:noProof w:val="0"/>
          <w:sz w:val="24"/>
          <w:szCs w:val="24"/>
          <w:lang w:val="en-GB"/>
        </w:rPr>
        <w:t xml:space="preserve"> </w:t>
      </w:r>
      <w:r w:rsidRPr="565D047B" w:rsidR="382843C7">
        <w:rPr>
          <w:rFonts w:ascii="Arial" w:hAnsi="Arial" w:eastAsia="Arial" w:cs="Arial"/>
          <w:noProof w:val="0"/>
          <w:sz w:val="24"/>
          <w:szCs w:val="24"/>
          <w:lang w:val="en-GB"/>
        </w:rPr>
        <w:t xml:space="preserve">happened unexpectedly, meaning there was </w:t>
      </w:r>
      <w:r w:rsidRPr="565D047B" w:rsidR="534A9DC9">
        <w:rPr>
          <w:rFonts w:ascii="Arial" w:hAnsi="Arial" w:eastAsia="Arial" w:cs="Arial"/>
          <w:noProof w:val="0"/>
          <w:sz w:val="24"/>
          <w:szCs w:val="24"/>
          <w:lang w:val="en-GB"/>
        </w:rPr>
        <w:t xml:space="preserve">limited </w:t>
      </w:r>
      <w:r w:rsidRPr="565D047B" w:rsidR="382843C7">
        <w:rPr>
          <w:rFonts w:ascii="Arial" w:hAnsi="Arial" w:eastAsia="Arial" w:cs="Arial"/>
          <w:noProof w:val="0"/>
          <w:sz w:val="24"/>
          <w:szCs w:val="24"/>
          <w:lang w:val="en-GB"/>
        </w:rPr>
        <w:t>time t</w:t>
      </w:r>
      <w:r w:rsidRPr="565D047B" w:rsidR="382843C7">
        <w:rPr>
          <w:rFonts w:ascii="Arial" w:hAnsi="Arial" w:eastAsia="Arial" w:cs="Arial"/>
          <w:noProof w:val="0"/>
          <w:sz w:val="24"/>
          <w:szCs w:val="24"/>
          <w:lang w:val="en-GB"/>
        </w:rPr>
        <w:t>o plan, a</w:t>
      </w:r>
      <w:r w:rsidRPr="565D047B" w:rsidR="382843C7">
        <w:rPr>
          <w:rFonts w:ascii="Arial" w:hAnsi="Arial" w:eastAsia="Arial" w:cs="Arial"/>
          <w:noProof w:val="0"/>
          <w:sz w:val="24"/>
          <w:szCs w:val="24"/>
          <w:lang w:val="en-GB"/>
        </w:rPr>
        <w:t>nd lead</w:t>
      </w:r>
      <w:r w:rsidRPr="565D047B" w:rsidR="382843C7">
        <w:rPr>
          <w:rFonts w:ascii="Arial" w:hAnsi="Arial" w:eastAsia="Arial" w:cs="Arial"/>
          <w:noProof w:val="0"/>
          <w:sz w:val="24"/>
          <w:szCs w:val="24"/>
          <w:lang w:val="en-GB"/>
        </w:rPr>
        <w:t xml:space="preserve">ers had to </w:t>
      </w:r>
      <w:r w:rsidRPr="565D047B" w:rsidR="382843C7">
        <w:rPr>
          <w:rFonts w:ascii="Arial" w:hAnsi="Arial" w:eastAsia="Arial" w:cs="Arial"/>
          <w:noProof w:val="0"/>
          <w:sz w:val="24"/>
          <w:szCs w:val="24"/>
          <w:lang w:val="en-GB"/>
        </w:rPr>
        <w:t xml:space="preserve">make quick decisions to protect public safety and the future of the organisation. This shows that a fast </w:t>
      </w:r>
      <w:r w:rsidRPr="565D047B" w:rsidR="3D3C5A90">
        <w:rPr>
          <w:rFonts w:ascii="Arial" w:hAnsi="Arial" w:eastAsia="Arial" w:cs="Arial"/>
          <w:noProof w:val="0"/>
          <w:sz w:val="24"/>
          <w:szCs w:val="24"/>
          <w:lang w:val="en-GB"/>
        </w:rPr>
        <w:t>response was</w:t>
      </w:r>
      <w:r w:rsidRPr="565D047B" w:rsidR="382843C7">
        <w:rPr>
          <w:rFonts w:ascii="Arial" w:hAnsi="Arial" w:eastAsia="Arial" w:cs="Arial"/>
          <w:noProof w:val="0"/>
          <w:sz w:val="24"/>
          <w:szCs w:val="24"/>
          <w:lang w:val="en-GB"/>
        </w:rPr>
        <w:t xml:space="preserve"> </w:t>
      </w:r>
      <w:r w:rsidRPr="565D047B" w:rsidR="382843C7">
        <w:rPr>
          <w:rFonts w:ascii="Arial" w:hAnsi="Arial" w:eastAsia="Arial" w:cs="Arial"/>
          <w:noProof w:val="0"/>
          <w:sz w:val="24"/>
          <w:szCs w:val="24"/>
          <w:lang w:val="en-GB"/>
        </w:rPr>
        <w:t>needed, rather than following a longer, step-by-step process such as Kotter’s 8 steps.</w:t>
      </w:r>
    </w:p>
    <w:p w:rsidR="41FDCCD4" w:rsidP="565D047B" w:rsidRDefault="41FDCCD4" w14:paraId="5BA0CE63" w14:textId="3F67B896">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41FDCCD4">
        <w:rPr>
          <w:rFonts w:ascii="Arial" w:hAnsi="Arial" w:eastAsia="Arial" w:cs="Arial"/>
          <w:noProof w:val="0"/>
          <w:sz w:val="24"/>
          <w:szCs w:val="24"/>
          <w:lang w:val="en-GB"/>
        </w:rPr>
        <w:t xml:space="preserve">Communication was also essential in effectively managing the situation, which the festival handled well. Ticket holders for the cancelled events were provided with clear information and given the </w:t>
      </w:r>
      <w:r w:rsidRPr="565D047B" w:rsidR="41FDCCD4">
        <w:rPr>
          <w:rFonts w:ascii="Arial" w:hAnsi="Arial" w:eastAsia="Arial" w:cs="Arial"/>
          <w:noProof w:val="0"/>
          <w:sz w:val="24"/>
          <w:szCs w:val="24"/>
          <w:lang w:val="en-GB"/>
        </w:rPr>
        <w:t>option</w:t>
      </w:r>
      <w:r w:rsidRPr="565D047B" w:rsidR="41FDCCD4">
        <w:rPr>
          <w:rFonts w:ascii="Arial" w:hAnsi="Arial" w:eastAsia="Arial" w:cs="Arial"/>
          <w:noProof w:val="0"/>
          <w:sz w:val="24"/>
          <w:szCs w:val="24"/>
          <w:lang w:val="en-GB"/>
        </w:rPr>
        <w:t xml:space="preserve"> to carry their tickets over to future events, helping to </w:t>
      </w:r>
      <w:r w:rsidRPr="565D047B" w:rsidR="41FDCCD4">
        <w:rPr>
          <w:rFonts w:ascii="Arial" w:hAnsi="Arial" w:eastAsia="Arial" w:cs="Arial"/>
          <w:noProof w:val="0"/>
          <w:sz w:val="24"/>
          <w:szCs w:val="24"/>
          <w:lang w:val="en-GB"/>
        </w:rPr>
        <w:t>maintain</w:t>
      </w:r>
      <w:r w:rsidRPr="565D047B" w:rsidR="41FDCCD4">
        <w:rPr>
          <w:rFonts w:ascii="Arial" w:hAnsi="Arial" w:eastAsia="Arial" w:cs="Arial"/>
          <w:noProof w:val="0"/>
          <w:sz w:val="24"/>
          <w:szCs w:val="24"/>
          <w:lang w:val="en-GB"/>
        </w:rPr>
        <w:t xml:space="preserve"> trust with customers (Sky News, 2021). The organisers also released a public statement explaining the cancellation and apologising to attendees, which helped to manage expectations and </w:t>
      </w:r>
      <w:r w:rsidRPr="565D047B" w:rsidR="41FDCCD4">
        <w:rPr>
          <w:rFonts w:ascii="Arial" w:hAnsi="Arial" w:eastAsia="Arial" w:cs="Arial"/>
          <w:noProof w:val="0"/>
          <w:sz w:val="24"/>
          <w:szCs w:val="24"/>
          <w:lang w:val="en-GB"/>
        </w:rPr>
        <w:t>maintain</w:t>
      </w:r>
      <w:r w:rsidRPr="565D047B" w:rsidR="41FDCCD4">
        <w:rPr>
          <w:rFonts w:ascii="Arial" w:hAnsi="Arial" w:eastAsia="Arial" w:cs="Arial"/>
          <w:noProof w:val="0"/>
          <w:sz w:val="24"/>
          <w:szCs w:val="24"/>
          <w:lang w:val="en-GB"/>
        </w:rPr>
        <w:t xml:space="preserve"> a positive relationship with customers during </w:t>
      </w:r>
      <w:r w:rsidRPr="565D047B" w:rsidR="4D674F30">
        <w:rPr>
          <w:rFonts w:ascii="Arial" w:hAnsi="Arial" w:eastAsia="Arial" w:cs="Arial"/>
          <w:noProof w:val="0"/>
          <w:sz w:val="24"/>
          <w:szCs w:val="24"/>
          <w:lang w:val="en-GB"/>
        </w:rPr>
        <w:t>the</w:t>
      </w:r>
      <w:r w:rsidRPr="565D047B" w:rsidR="41FDCCD4">
        <w:rPr>
          <w:rFonts w:ascii="Arial" w:hAnsi="Arial" w:eastAsia="Arial" w:cs="Arial"/>
          <w:noProof w:val="0"/>
          <w:sz w:val="24"/>
          <w:szCs w:val="24"/>
          <w:lang w:val="en-GB"/>
        </w:rPr>
        <w:t xml:space="preserve"> uncertainty. This shows effective leadership during change, as </w:t>
      </w:r>
      <w:r w:rsidRPr="565D047B" w:rsidR="41FDCCD4">
        <w:rPr>
          <w:rFonts w:ascii="Arial" w:hAnsi="Arial" w:eastAsia="Arial" w:cs="Arial"/>
          <w:noProof w:val="0"/>
          <w:sz w:val="24"/>
          <w:szCs w:val="24"/>
          <w:lang w:val="en-GB"/>
        </w:rPr>
        <w:t>strong communication</w:t>
      </w:r>
      <w:r w:rsidRPr="565D047B" w:rsidR="41FDCCD4">
        <w:rPr>
          <w:rFonts w:ascii="Arial" w:hAnsi="Arial" w:eastAsia="Arial" w:cs="Arial"/>
          <w:noProof w:val="0"/>
          <w:sz w:val="24"/>
          <w:szCs w:val="24"/>
          <w:lang w:val="en-GB"/>
        </w:rPr>
        <w:t xml:space="preserve"> is essential in reducing uncertainty and keeping everyone informed.</w:t>
      </w:r>
    </w:p>
    <w:p w:rsidR="0DBE2D6F" w:rsidP="565D047B" w:rsidRDefault="0DBE2D6F" w14:paraId="11489BBE" w14:textId="71874C46">
      <w:pPr>
        <w:pStyle w:val="Normal"/>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0DBE2D6F">
        <w:rPr>
          <w:rFonts w:ascii="Arial" w:hAnsi="Arial" w:eastAsia="Arial" w:cs="Arial"/>
          <w:noProof w:val="0"/>
          <w:sz w:val="24"/>
          <w:szCs w:val="24"/>
          <w:lang w:val="en-GB"/>
        </w:rPr>
        <w:t>Kotter’s 8-step model is more suitable when applied to planned changes such as the introduction of fallow years. Unlike the sudden disruption caused by C</w:t>
      </w:r>
      <w:r w:rsidRPr="565D047B" w:rsidR="134099F7">
        <w:rPr>
          <w:rFonts w:ascii="Arial" w:hAnsi="Arial" w:eastAsia="Arial" w:cs="Arial"/>
          <w:noProof w:val="0"/>
          <w:sz w:val="24"/>
          <w:szCs w:val="24"/>
          <w:lang w:val="en-GB"/>
        </w:rPr>
        <w:t>ovid</w:t>
      </w:r>
      <w:r w:rsidRPr="565D047B" w:rsidR="0DBE2D6F">
        <w:rPr>
          <w:rFonts w:ascii="Arial" w:hAnsi="Arial" w:eastAsia="Arial" w:cs="Arial"/>
          <w:noProof w:val="0"/>
          <w:sz w:val="24"/>
          <w:szCs w:val="24"/>
          <w:lang w:val="en-GB"/>
        </w:rPr>
        <w:t>-19, fallow years are a long-term</w:t>
      </w:r>
      <w:r w:rsidRPr="565D047B" w:rsidR="0DBE2D6F">
        <w:rPr>
          <w:rFonts w:ascii="Arial" w:hAnsi="Arial" w:eastAsia="Arial" w:cs="Arial"/>
          <w:noProof w:val="0"/>
          <w:sz w:val="24"/>
          <w:szCs w:val="24"/>
          <w:lang w:val="en-GB"/>
        </w:rPr>
        <w:t xml:space="preserve"> decision aimed at improving sustainability. This </w:t>
      </w:r>
      <w:r w:rsidRPr="565D047B" w:rsidR="3B08926F">
        <w:rPr>
          <w:rFonts w:ascii="Arial" w:hAnsi="Arial" w:eastAsia="Arial" w:cs="Arial"/>
          <w:noProof w:val="0"/>
          <w:sz w:val="24"/>
          <w:szCs w:val="24"/>
          <w:lang w:val="en-GB"/>
        </w:rPr>
        <w:t xml:space="preserve">meant there was </w:t>
      </w:r>
      <w:r w:rsidRPr="565D047B" w:rsidR="0DBE2D6F">
        <w:rPr>
          <w:rFonts w:ascii="Arial" w:hAnsi="Arial" w:eastAsia="Arial" w:cs="Arial"/>
          <w:noProof w:val="0"/>
          <w:sz w:val="24"/>
          <w:szCs w:val="24"/>
          <w:lang w:val="en-GB"/>
        </w:rPr>
        <w:t>more time to follow a structured process</w:t>
      </w:r>
      <w:r w:rsidRPr="565D047B" w:rsidR="15ACA7E4">
        <w:rPr>
          <w:rFonts w:ascii="Arial" w:hAnsi="Arial" w:eastAsia="Arial" w:cs="Arial"/>
          <w:noProof w:val="0"/>
          <w:sz w:val="24"/>
          <w:szCs w:val="24"/>
          <w:lang w:val="en-GB"/>
        </w:rPr>
        <w:t xml:space="preserve"> to implement the change</w:t>
      </w:r>
      <w:r w:rsidRPr="565D047B" w:rsidR="0DBE2D6F">
        <w:rPr>
          <w:rFonts w:ascii="Arial" w:hAnsi="Arial" w:eastAsia="Arial" w:cs="Arial"/>
          <w:noProof w:val="0"/>
          <w:sz w:val="24"/>
          <w:szCs w:val="24"/>
          <w:lang w:val="en-GB"/>
        </w:rPr>
        <w:t>.</w:t>
      </w:r>
      <w:r w:rsidRPr="565D047B" w:rsidR="10007F02">
        <w:rPr>
          <w:rFonts w:ascii="Arial" w:hAnsi="Arial" w:eastAsia="Arial" w:cs="Arial"/>
          <w:noProof w:val="0"/>
          <w:sz w:val="24"/>
          <w:szCs w:val="24"/>
          <w:lang w:val="en-GB"/>
        </w:rPr>
        <w:t xml:space="preserve"> This </w:t>
      </w:r>
      <w:r w:rsidRPr="565D047B" w:rsidR="10007F02">
        <w:rPr>
          <w:rFonts w:ascii="Arial" w:hAnsi="Arial" w:eastAsia="Arial" w:cs="Arial"/>
          <w:noProof w:val="0"/>
          <w:sz w:val="24"/>
          <w:szCs w:val="24"/>
          <w:lang w:val="en-GB"/>
        </w:rPr>
        <w:t>d</w:t>
      </w:r>
      <w:r w:rsidRPr="565D047B" w:rsidR="10007F02">
        <w:rPr>
          <w:rFonts w:ascii="Arial" w:hAnsi="Arial" w:eastAsia="Arial" w:cs="Arial"/>
          <w:noProof w:val="0"/>
          <w:sz w:val="24"/>
          <w:szCs w:val="24"/>
          <w:lang w:val="en-GB"/>
        </w:rPr>
        <w:t>emonstrates</w:t>
      </w:r>
      <w:r w:rsidRPr="565D047B" w:rsidR="10007F02">
        <w:rPr>
          <w:rFonts w:ascii="Arial" w:hAnsi="Arial" w:eastAsia="Arial" w:cs="Arial"/>
          <w:noProof w:val="0"/>
          <w:sz w:val="24"/>
          <w:szCs w:val="24"/>
          <w:lang w:val="en-GB"/>
        </w:rPr>
        <w:t xml:space="preserve"> </w:t>
      </w:r>
      <w:r w:rsidRPr="565D047B" w:rsidR="10007F02">
        <w:rPr>
          <w:rFonts w:ascii="Arial" w:hAnsi="Arial" w:eastAsia="Arial" w:cs="Arial"/>
          <w:noProof w:val="0"/>
          <w:sz w:val="24"/>
          <w:szCs w:val="24"/>
          <w:lang w:val="en-GB"/>
        </w:rPr>
        <w:t>how a structured change model can be effective when change is planned rather than unexpected.</w:t>
      </w:r>
      <w:r w:rsidRPr="565D047B" w:rsidR="5163F286">
        <w:rPr>
          <w:rFonts w:ascii="Arial" w:hAnsi="Arial" w:eastAsia="Arial" w:cs="Arial"/>
          <w:noProof w:val="0"/>
          <w:sz w:val="24"/>
          <w:szCs w:val="24"/>
          <w:lang w:val="en-GB"/>
        </w:rPr>
        <w:t xml:space="preserve"> For example, Emily confirmed that a fallow year was likely to take place in 2026 and explained that it is important to allow the land to recover and support the future of the festival (Hibbs, 2024). This can be linked to the “communicate the vision” stage of Kotter’s model, where leaders clearly explain the purpose of change (Kotter, 2012). By explaining the change, </w:t>
      </w:r>
      <w:r w:rsidRPr="565D047B" w:rsidR="10830D23">
        <w:rPr>
          <w:rFonts w:ascii="Arial" w:hAnsi="Arial" w:eastAsia="Arial" w:cs="Arial"/>
          <w:noProof w:val="0"/>
          <w:sz w:val="24"/>
          <w:szCs w:val="24"/>
          <w:lang w:val="en-GB"/>
        </w:rPr>
        <w:t xml:space="preserve">she </w:t>
      </w:r>
      <w:r w:rsidRPr="565D047B" w:rsidR="5163F286">
        <w:rPr>
          <w:rFonts w:ascii="Arial" w:hAnsi="Arial" w:eastAsia="Arial" w:cs="Arial"/>
          <w:noProof w:val="0"/>
          <w:sz w:val="24"/>
          <w:szCs w:val="24"/>
          <w:lang w:val="en-GB"/>
        </w:rPr>
        <w:t xml:space="preserve">helps </w:t>
      </w:r>
      <w:r w:rsidRPr="565D047B" w:rsidR="13862510">
        <w:rPr>
          <w:rFonts w:ascii="Arial" w:hAnsi="Arial" w:eastAsia="Arial" w:cs="Arial"/>
          <w:noProof w:val="0"/>
          <w:sz w:val="24"/>
          <w:szCs w:val="24"/>
          <w:lang w:val="en-GB"/>
        </w:rPr>
        <w:t xml:space="preserve">customers and employees </w:t>
      </w:r>
      <w:r w:rsidRPr="565D047B" w:rsidR="5163F286">
        <w:rPr>
          <w:rFonts w:ascii="Arial" w:hAnsi="Arial" w:eastAsia="Arial" w:cs="Arial"/>
          <w:noProof w:val="0"/>
          <w:sz w:val="24"/>
          <w:szCs w:val="24"/>
          <w:lang w:val="en-GB"/>
        </w:rPr>
        <w:t xml:space="preserve">understand and accept the change, </w:t>
      </w:r>
      <w:r w:rsidRPr="565D047B" w:rsidR="719F4A88">
        <w:rPr>
          <w:rFonts w:ascii="Arial" w:hAnsi="Arial" w:eastAsia="Arial" w:cs="Arial"/>
          <w:noProof w:val="0"/>
          <w:sz w:val="24"/>
          <w:szCs w:val="24"/>
          <w:lang w:val="en-GB"/>
        </w:rPr>
        <w:t xml:space="preserve">avoiding confusion around the change </w:t>
      </w:r>
      <w:r w:rsidRPr="565D047B" w:rsidR="5163F286">
        <w:rPr>
          <w:rFonts w:ascii="Arial" w:hAnsi="Arial" w:eastAsia="Arial" w:cs="Arial"/>
          <w:noProof w:val="0"/>
          <w:sz w:val="24"/>
          <w:szCs w:val="24"/>
          <w:lang w:val="en-GB"/>
        </w:rPr>
        <w:t>and gaining support.</w:t>
      </w:r>
    </w:p>
    <w:p w:rsidR="4FBD601F" w:rsidP="565D047B" w:rsidRDefault="4FBD601F" w14:paraId="2ABECF77" w14:textId="2B872B17">
      <w:pPr>
        <w:pStyle w:val="Heading2"/>
        <w:bidi w:val="0"/>
        <w:spacing w:line="360" w:lineRule="auto"/>
        <w:jc w:val="both"/>
        <w:rPr>
          <w:rFonts w:ascii="Arial" w:hAnsi="Arial" w:eastAsia="Arial" w:cs="Arial"/>
          <w:noProof w:val="0"/>
          <w:lang w:val="en-GB"/>
        </w:rPr>
      </w:pPr>
      <w:bookmarkStart w:name="_Toc1876462208" w:id="143512770"/>
      <w:r w:rsidRPr="565D047B" w:rsidR="4FBD601F">
        <w:rPr>
          <w:rFonts w:ascii="Arial" w:hAnsi="Arial" w:eastAsia="Arial" w:cs="Arial"/>
          <w:noProof w:val="0"/>
          <w:lang w:val="en-GB"/>
        </w:rPr>
        <w:t>2.3 Examples and Case Studies</w:t>
      </w:r>
      <w:bookmarkEnd w:id="143512770"/>
    </w:p>
    <w:p w:rsidR="624881F5" w:rsidP="565D047B" w:rsidRDefault="624881F5" w14:paraId="27F62C26" w14:textId="0C79AD5D">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r w:rsidRPr="565D047B" w:rsidR="624881F5">
        <w:rPr>
          <w:rFonts w:ascii="Arial" w:hAnsi="Arial" w:eastAsia="Arial" w:cs="Arial"/>
          <w:noProof w:val="0"/>
          <w:sz w:val="24"/>
          <w:szCs w:val="24"/>
          <w:lang w:val="en-GB"/>
        </w:rPr>
        <w:t xml:space="preserve">An example of change management can be seen in how Glastonbury </w:t>
      </w:r>
      <w:r w:rsidRPr="565D047B" w:rsidR="39E96631">
        <w:rPr>
          <w:rFonts w:ascii="Arial" w:hAnsi="Arial" w:eastAsia="Arial" w:cs="Arial"/>
          <w:noProof w:val="0"/>
          <w:sz w:val="24"/>
          <w:szCs w:val="24"/>
          <w:lang w:val="en-GB"/>
        </w:rPr>
        <w:t xml:space="preserve">responded to </w:t>
      </w:r>
      <w:r w:rsidRPr="565D047B" w:rsidR="624881F5">
        <w:rPr>
          <w:rFonts w:ascii="Arial" w:hAnsi="Arial" w:eastAsia="Arial" w:cs="Arial"/>
          <w:noProof w:val="0"/>
          <w:sz w:val="24"/>
          <w:szCs w:val="24"/>
          <w:lang w:val="en-GB"/>
        </w:rPr>
        <w:t xml:space="preserve">the unexpected disruption of Covid-19. Despite the festival being cancelled in 2020 and 2021, </w:t>
      </w:r>
      <w:r w:rsidRPr="565D047B" w:rsidR="5C2A2D6D">
        <w:rPr>
          <w:rFonts w:ascii="Arial" w:hAnsi="Arial" w:eastAsia="Arial" w:cs="Arial"/>
          <w:noProof w:val="0"/>
          <w:sz w:val="24"/>
          <w:szCs w:val="24"/>
          <w:lang w:val="en-GB"/>
        </w:rPr>
        <w:t xml:space="preserve">it successfully returned in 2022. </w:t>
      </w:r>
      <w:r w:rsidRPr="565D047B" w:rsidR="7361E3E9">
        <w:rPr>
          <w:rFonts w:ascii="Arial" w:hAnsi="Arial" w:eastAsia="Arial" w:cs="Arial"/>
          <w:noProof w:val="0"/>
          <w:sz w:val="24"/>
          <w:szCs w:val="24"/>
          <w:lang w:val="en-GB"/>
        </w:rPr>
        <w:t>Emily made t</w:t>
      </w:r>
      <w:r w:rsidRPr="565D047B" w:rsidR="5C2A2D6D">
        <w:rPr>
          <w:rFonts w:ascii="Arial" w:hAnsi="Arial" w:eastAsia="Arial" w:cs="Arial"/>
          <w:noProof w:val="0"/>
          <w:sz w:val="24"/>
          <w:szCs w:val="24"/>
          <w:lang w:val="en-GB"/>
        </w:rPr>
        <w:t>he decision to keep current tickets valid until the festival returns</w:t>
      </w:r>
      <w:r w:rsidRPr="565D047B" w:rsidR="2A739D33">
        <w:rPr>
          <w:rFonts w:ascii="Arial" w:hAnsi="Arial" w:eastAsia="Arial" w:cs="Arial"/>
          <w:noProof w:val="0"/>
          <w:sz w:val="24"/>
          <w:szCs w:val="24"/>
          <w:lang w:val="en-GB"/>
        </w:rPr>
        <w:t>,</w:t>
      </w:r>
      <w:r w:rsidRPr="565D047B" w:rsidR="5C2A2D6D">
        <w:rPr>
          <w:rFonts w:ascii="Arial" w:hAnsi="Arial" w:eastAsia="Arial" w:cs="Arial"/>
          <w:noProof w:val="0"/>
          <w:sz w:val="24"/>
          <w:szCs w:val="24"/>
          <w:lang w:val="en-GB"/>
        </w:rPr>
        <w:t xml:space="preserve"> a</w:t>
      </w:r>
      <w:r w:rsidRPr="565D047B" w:rsidR="143A35FB">
        <w:rPr>
          <w:rFonts w:ascii="Arial" w:hAnsi="Arial" w:eastAsia="Arial" w:cs="Arial"/>
          <w:noProof w:val="0"/>
          <w:sz w:val="24"/>
          <w:szCs w:val="24"/>
          <w:lang w:val="en-GB"/>
        </w:rPr>
        <w:t xml:space="preserve">n effective </w:t>
      </w:r>
      <w:r w:rsidRPr="565D047B" w:rsidR="72A09793">
        <w:rPr>
          <w:rFonts w:ascii="Arial" w:hAnsi="Arial" w:eastAsia="Arial" w:cs="Arial"/>
          <w:noProof w:val="0"/>
          <w:sz w:val="24"/>
          <w:szCs w:val="24"/>
          <w:lang w:val="en-GB"/>
        </w:rPr>
        <w:t xml:space="preserve">leadership decision to keep loyal customers and avoid </w:t>
      </w:r>
      <w:r w:rsidRPr="565D047B" w:rsidR="27C4664E">
        <w:rPr>
          <w:rFonts w:ascii="Arial" w:hAnsi="Arial" w:eastAsia="Arial" w:cs="Arial"/>
          <w:noProof w:val="0"/>
          <w:sz w:val="24"/>
          <w:szCs w:val="24"/>
          <w:lang w:val="en-GB"/>
        </w:rPr>
        <w:t>processing large r</w:t>
      </w:r>
      <w:r w:rsidRPr="565D047B" w:rsidR="27C4664E">
        <w:rPr>
          <w:rFonts w:ascii="Arial" w:hAnsi="Arial" w:eastAsia="Arial" w:cs="Arial"/>
          <w:noProof w:val="0"/>
          <w:sz w:val="24"/>
          <w:szCs w:val="24"/>
          <w:lang w:val="en-GB"/>
        </w:rPr>
        <w:t>efunds</w:t>
      </w:r>
      <w:r w:rsidRPr="565D047B" w:rsidR="72A09793">
        <w:rPr>
          <w:rFonts w:ascii="Arial" w:hAnsi="Arial" w:eastAsia="Arial" w:cs="Arial"/>
          <w:noProof w:val="0"/>
          <w:sz w:val="24"/>
          <w:szCs w:val="24"/>
          <w:lang w:val="en-GB"/>
        </w:rPr>
        <w:t xml:space="preserve">, </w:t>
      </w:r>
      <w:r w:rsidRPr="565D047B" w:rsidR="72A09793">
        <w:rPr>
          <w:rFonts w:ascii="Arial" w:hAnsi="Arial" w:eastAsia="Arial" w:cs="Arial"/>
          <w:noProof w:val="0"/>
          <w:sz w:val="24"/>
          <w:szCs w:val="24"/>
          <w:lang w:val="en-GB"/>
        </w:rPr>
        <w:t>mai</w:t>
      </w:r>
      <w:r w:rsidRPr="565D047B" w:rsidR="72A09793">
        <w:rPr>
          <w:rFonts w:ascii="Arial" w:hAnsi="Arial" w:eastAsia="Arial" w:cs="Arial"/>
          <w:noProof w:val="0"/>
          <w:sz w:val="24"/>
          <w:szCs w:val="24"/>
          <w:lang w:val="en-GB"/>
        </w:rPr>
        <w:t>ntaining</w:t>
      </w:r>
      <w:r w:rsidRPr="565D047B" w:rsidR="72A09793">
        <w:rPr>
          <w:rFonts w:ascii="Arial" w:hAnsi="Arial" w:eastAsia="Arial" w:cs="Arial"/>
          <w:noProof w:val="0"/>
          <w:sz w:val="24"/>
          <w:szCs w:val="24"/>
          <w:lang w:val="en-GB"/>
        </w:rPr>
        <w:t xml:space="preserve"> funding for the festivals return in 2022</w:t>
      </w:r>
      <w:r w:rsidRPr="565D047B" w:rsidR="098F553D">
        <w:rPr>
          <w:rFonts w:ascii="Arial" w:hAnsi="Arial" w:eastAsia="Arial" w:cs="Arial"/>
          <w:noProof w:val="0"/>
          <w:sz w:val="24"/>
          <w:szCs w:val="24"/>
          <w:lang w:val="en-GB"/>
        </w:rPr>
        <w:t xml:space="preserve">. </w:t>
      </w:r>
      <w:r w:rsidRPr="565D047B" w:rsidR="48C426AE">
        <w:rPr>
          <w:rFonts w:ascii="Arial" w:hAnsi="Arial" w:eastAsia="Arial" w:cs="Arial"/>
          <w:noProof w:val="0"/>
          <w:sz w:val="24"/>
          <w:szCs w:val="24"/>
          <w:lang w:val="en-GB"/>
        </w:rPr>
        <w:t xml:space="preserve">This worked well because it </w:t>
      </w:r>
      <w:r w:rsidRPr="565D047B" w:rsidR="48C426AE">
        <w:rPr>
          <w:rFonts w:ascii="Arial" w:hAnsi="Arial" w:eastAsia="Arial" w:cs="Arial"/>
          <w:noProof w:val="0"/>
          <w:sz w:val="24"/>
          <w:szCs w:val="24"/>
          <w:lang w:val="en-GB"/>
        </w:rPr>
        <w:t>maintained</w:t>
      </w:r>
      <w:r w:rsidRPr="565D047B" w:rsidR="48C426AE">
        <w:rPr>
          <w:rFonts w:ascii="Arial" w:hAnsi="Arial" w:eastAsia="Arial" w:cs="Arial"/>
          <w:noProof w:val="0"/>
          <w:sz w:val="24"/>
          <w:szCs w:val="24"/>
          <w:lang w:val="en-GB"/>
        </w:rPr>
        <w:t xml:space="preserve"> trust between the organisation and its customers while also supporting financial stability during the uncertainty. It also shows that Emily Eavis’s leadership was essential in the successful return of the festival, </w:t>
      </w:r>
      <w:r w:rsidRPr="565D047B" w:rsidR="794D367A">
        <w:rPr>
          <w:rFonts w:ascii="Arial" w:hAnsi="Arial" w:eastAsia="Arial" w:cs="Arial"/>
          <w:noProof w:val="0"/>
          <w:sz w:val="24"/>
          <w:szCs w:val="24"/>
          <w:lang w:val="en-GB"/>
        </w:rPr>
        <w:t xml:space="preserve">showing </w:t>
      </w:r>
      <w:r w:rsidRPr="565D047B" w:rsidR="48C426AE">
        <w:rPr>
          <w:rFonts w:ascii="Arial" w:hAnsi="Arial" w:eastAsia="Arial" w:cs="Arial"/>
          <w:noProof w:val="0"/>
          <w:sz w:val="24"/>
          <w:szCs w:val="24"/>
          <w:lang w:val="en-GB"/>
        </w:rPr>
        <w:t>the importance of effective decision-making during change.</w:t>
      </w:r>
    </w:p>
    <w:p w:rsidR="565D047B" w:rsidP="565D047B" w:rsidRDefault="565D047B" w14:paraId="4FBA2EFB" w14:textId="3F1398BD">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2C04A749" w14:textId="1596A52C">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799C613D" w14:textId="0A34F5F7">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15FF8EB0" w14:textId="3331E851">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0360159C" w14:textId="69726EB1">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1D9BE73E" w14:textId="3CDE9FA1">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3DD18D3C" w14:textId="754062F5">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011151DD" w14:textId="36FD3B22">
      <w:pPr>
        <w:pStyle w:val="Normal"/>
        <w:suppressLineNumbers w:val="0"/>
        <w:bidi w:val="0"/>
        <w:spacing w:before="240" w:beforeAutospacing="off" w:after="240" w:afterAutospacing="off" w:line="360" w:lineRule="auto"/>
        <w:jc w:val="both"/>
        <w:rPr>
          <w:rFonts w:ascii="Arial" w:hAnsi="Arial" w:eastAsia="Arial" w:cs="Arial"/>
          <w:noProof w:val="0"/>
          <w:sz w:val="24"/>
          <w:szCs w:val="24"/>
          <w:lang w:val="en-GB"/>
        </w:rPr>
      </w:pPr>
    </w:p>
    <w:p w:rsidR="204E9AA4" w:rsidP="565D047B" w:rsidRDefault="204E9AA4" w14:paraId="136243A9" w14:textId="3D0AB144">
      <w:pPr>
        <w:pStyle w:val="Heading1"/>
        <w:numPr>
          <w:ilvl w:val="0"/>
          <w:numId w:val="1"/>
        </w:numPr>
        <w:bidi w:val="0"/>
        <w:spacing w:line="360" w:lineRule="auto"/>
        <w:jc w:val="both"/>
        <w:rPr>
          <w:rFonts w:ascii="Arial" w:hAnsi="Arial" w:eastAsia="Arial" w:cs="Arial"/>
          <w:noProof w:val="0"/>
          <w:lang w:val="en-GB"/>
        </w:rPr>
      </w:pPr>
      <w:bookmarkStart w:name="_Toc2040114142" w:id="351912904"/>
      <w:r w:rsidRPr="565D047B" w:rsidR="204E9AA4">
        <w:rPr>
          <w:rFonts w:ascii="Arial" w:hAnsi="Arial" w:eastAsia="Arial" w:cs="Arial"/>
          <w:noProof w:val="0"/>
          <w:lang w:val="en-GB"/>
        </w:rPr>
        <w:t>Leadership Style, Culture and People</w:t>
      </w:r>
      <w:bookmarkEnd w:id="351912904"/>
    </w:p>
    <w:p w:rsidR="22F31A7A" w:rsidP="565D047B" w:rsidRDefault="22F31A7A" w14:paraId="0A5B2221" w14:textId="445F9713">
      <w:pPr>
        <w:bidi w:val="0"/>
        <w:spacing w:before="240" w:beforeAutospacing="off" w:after="240" w:afterAutospacing="off" w:line="360" w:lineRule="auto"/>
        <w:jc w:val="both"/>
        <w:rPr>
          <w:rFonts w:ascii="Arial" w:hAnsi="Arial" w:eastAsia="Arial" w:cs="Arial"/>
          <w:noProof w:val="0"/>
          <w:sz w:val="24"/>
          <w:szCs w:val="24"/>
          <w:lang w:val="en-GB"/>
        </w:rPr>
      </w:pPr>
      <w:r w:rsidRPr="565D047B" w:rsidR="22F31A7A">
        <w:rPr>
          <w:rFonts w:ascii="Arial" w:hAnsi="Arial" w:eastAsia="Arial" w:cs="Arial"/>
          <w:noProof w:val="0"/>
          <w:sz w:val="24"/>
          <w:szCs w:val="24"/>
          <w:lang w:val="en-GB"/>
        </w:rPr>
        <w:t xml:space="preserve">Leadership style is important in how effectively change is managed within an organisation. Lewin (1939) </w:t>
      </w:r>
      <w:r w:rsidRPr="565D047B" w:rsidR="22F31A7A">
        <w:rPr>
          <w:rFonts w:ascii="Arial" w:hAnsi="Arial" w:eastAsia="Arial" w:cs="Arial"/>
          <w:noProof w:val="0"/>
          <w:sz w:val="24"/>
          <w:szCs w:val="24"/>
          <w:lang w:val="en-GB"/>
        </w:rPr>
        <w:t>identified</w:t>
      </w:r>
      <w:r w:rsidRPr="565D047B" w:rsidR="22F31A7A">
        <w:rPr>
          <w:rFonts w:ascii="Arial" w:hAnsi="Arial" w:eastAsia="Arial" w:cs="Arial"/>
          <w:noProof w:val="0"/>
          <w:sz w:val="24"/>
          <w:szCs w:val="24"/>
          <w:lang w:val="en-GB"/>
        </w:rPr>
        <w:t xml:space="preserve"> key leadership styles such as autocratic, </w:t>
      </w:r>
      <w:r w:rsidRPr="565D047B" w:rsidR="22F31A7A">
        <w:rPr>
          <w:rFonts w:ascii="Arial" w:hAnsi="Arial" w:eastAsia="Arial" w:cs="Arial"/>
          <w:noProof w:val="0"/>
          <w:sz w:val="24"/>
          <w:szCs w:val="24"/>
          <w:lang w:val="en-GB"/>
        </w:rPr>
        <w:t>democratic</w:t>
      </w:r>
      <w:r w:rsidRPr="565D047B" w:rsidR="22F31A7A">
        <w:rPr>
          <w:rFonts w:ascii="Arial" w:hAnsi="Arial" w:eastAsia="Arial" w:cs="Arial"/>
          <w:noProof w:val="0"/>
          <w:sz w:val="24"/>
          <w:szCs w:val="24"/>
          <w:lang w:val="en-GB"/>
        </w:rPr>
        <w:t xml:space="preserve"> and laissez-faire, showing how different approaches can influence team performance. Kuhnert and Lewis (1987) also highlight transactional and transformational leadership. Transactional leadership focuses on clear tasks, </w:t>
      </w:r>
      <w:r w:rsidRPr="565D047B" w:rsidR="22F31A7A">
        <w:rPr>
          <w:rFonts w:ascii="Arial" w:hAnsi="Arial" w:eastAsia="Arial" w:cs="Arial"/>
          <w:noProof w:val="0"/>
          <w:sz w:val="24"/>
          <w:szCs w:val="24"/>
          <w:lang w:val="en-GB"/>
        </w:rPr>
        <w:t>structure</w:t>
      </w:r>
      <w:r w:rsidRPr="565D047B" w:rsidR="22F31A7A">
        <w:rPr>
          <w:rFonts w:ascii="Arial" w:hAnsi="Arial" w:eastAsia="Arial" w:cs="Arial"/>
          <w:noProof w:val="0"/>
          <w:sz w:val="24"/>
          <w:szCs w:val="24"/>
          <w:lang w:val="en-GB"/>
        </w:rPr>
        <w:t xml:space="preserve"> and rewards, while transformational leadership focuses more on inspiring and motivating individuals towards a shared vision. This is particularly relevant within the events industry, as different leadership styles can affect how organisations respond to change </w:t>
      </w:r>
      <w:r w:rsidRPr="565D047B" w:rsidR="6BD3BFC8">
        <w:rPr>
          <w:rFonts w:ascii="Arial" w:hAnsi="Arial" w:eastAsia="Arial" w:cs="Arial"/>
          <w:noProof w:val="0"/>
          <w:sz w:val="24"/>
          <w:szCs w:val="24"/>
          <w:lang w:val="en-GB"/>
        </w:rPr>
        <w:t>and how well they manage employees during uncertainty.</w:t>
      </w:r>
    </w:p>
    <w:p w:rsidR="7CFAF3E5" w:rsidP="565D047B" w:rsidRDefault="7CFAF3E5" w14:paraId="57BF7B73" w14:textId="1D623FBB">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7CFAF3E5">
        <w:rPr>
          <w:rFonts w:ascii="Arial" w:hAnsi="Arial" w:eastAsia="Arial" w:cs="Arial"/>
          <w:noProof w:val="0"/>
          <w:sz w:val="24"/>
          <w:szCs w:val="24"/>
          <w:lang w:val="en-GB"/>
        </w:rPr>
        <w:t xml:space="preserve">Emily </w:t>
      </w:r>
      <w:r w:rsidRPr="565D047B" w:rsidR="7CFAF3E5">
        <w:rPr>
          <w:rFonts w:ascii="Arial" w:hAnsi="Arial" w:eastAsia="Arial" w:cs="Arial"/>
          <w:noProof w:val="0"/>
          <w:sz w:val="24"/>
          <w:szCs w:val="24"/>
          <w:lang w:val="en-GB"/>
        </w:rPr>
        <w:t>demonstrates</w:t>
      </w:r>
      <w:r w:rsidRPr="565D047B" w:rsidR="7CFAF3E5">
        <w:rPr>
          <w:rFonts w:ascii="Arial" w:hAnsi="Arial" w:eastAsia="Arial" w:cs="Arial"/>
          <w:noProof w:val="0"/>
          <w:sz w:val="24"/>
          <w:szCs w:val="24"/>
          <w:lang w:val="en-GB"/>
        </w:rPr>
        <w:t xml:space="preserve"> a transformational leadership style, as she focuses on long-term goals and the future of the festival rather than short-term goals. This is seen through her focus on sustainability and the introduction of fallow years, which aim to protect the land and ensure the festival can continue in the future. By prioritising environmental responsibility, she is encouraging a shared vision that benefits everyone. This </w:t>
      </w:r>
      <w:r w:rsidRPr="565D047B" w:rsidR="675DC42D">
        <w:rPr>
          <w:rFonts w:ascii="Arial" w:hAnsi="Arial" w:eastAsia="Arial" w:cs="Arial"/>
          <w:noProof w:val="0"/>
          <w:sz w:val="24"/>
          <w:szCs w:val="24"/>
          <w:lang w:val="en-GB"/>
        </w:rPr>
        <w:t xml:space="preserve">can be seen as </w:t>
      </w:r>
      <w:r w:rsidRPr="565D047B" w:rsidR="7CFAF3E5">
        <w:rPr>
          <w:rFonts w:ascii="Arial" w:hAnsi="Arial" w:eastAsia="Arial" w:cs="Arial"/>
          <w:noProof w:val="0"/>
          <w:sz w:val="24"/>
          <w:szCs w:val="24"/>
          <w:lang w:val="en-GB"/>
        </w:rPr>
        <w:t>transformational leadership, as she is not only managing the festival but also influencing change and development</w:t>
      </w:r>
      <w:r w:rsidRPr="565D047B" w:rsidR="0EB1D8D7">
        <w:rPr>
          <w:rFonts w:ascii="Arial" w:hAnsi="Arial" w:eastAsia="Arial" w:cs="Arial"/>
          <w:noProof w:val="0"/>
          <w:sz w:val="24"/>
          <w:szCs w:val="24"/>
          <w:lang w:val="en-GB"/>
        </w:rPr>
        <w:t>.</w:t>
      </w:r>
    </w:p>
    <w:p w:rsidR="6770DF5D" w:rsidP="565D047B" w:rsidRDefault="6770DF5D" w14:paraId="56698D5B" w14:textId="6EAC9C09">
      <w:pPr>
        <w:pStyle w:val="Normal"/>
        <w:bidi w:val="0"/>
        <w:spacing w:before="240" w:beforeAutospacing="off" w:after="240" w:afterAutospacing="off" w:line="360" w:lineRule="auto"/>
        <w:jc w:val="both"/>
        <w:rPr>
          <w:rFonts w:ascii="Arial" w:hAnsi="Arial" w:eastAsia="Arial" w:cs="Arial"/>
          <w:noProof w:val="0"/>
          <w:sz w:val="24"/>
          <w:szCs w:val="24"/>
          <w:lang w:val="en-GB"/>
        </w:rPr>
      </w:pPr>
      <w:r w:rsidRPr="565D047B" w:rsidR="6770DF5D">
        <w:rPr>
          <w:rFonts w:ascii="Arial" w:hAnsi="Arial" w:eastAsia="Arial" w:cs="Arial"/>
          <w:noProof w:val="0"/>
          <w:sz w:val="24"/>
          <w:szCs w:val="24"/>
          <w:lang w:val="en-GB"/>
        </w:rPr>
        <w:t xml:space="preserve">Deal and Kennedy (1982) describe organisational culture as the way people behave and carry out activities within an organisation. Organisational culture directly </w:t>
      </w:r>
      <w:r w:rsidRPr="565D047B" w:rsidR="6770DF5D">
        <w:rPr>
          <w:rFonts w:ascii="Arial" w:hAnsi="Arial" w:eastAsia="Arial" w:cs="Arial"/>
          <w:noProof w:val="0"/>
          <w:sz w:val="24"/>
          <w:szCs w:val="24"/>
          <w:lang w:val="en-GB"/>
        </w:rPr>
        <w:t>impacts</w:t>
      </w:r>
      <w:r w:rsidRPr="565D047B" w:rsidR="6770DF5D">
        <w:rPr>
          <w:rFonts w:ascii="Arial" w:hAnsi="Arial" w:eastAsia="Arial" w:cs="Arial"/>
          <w:noProof w:val="0"/>
          <w:sz w:val="24"/>
          <w:szCs w:val="24"/>
          <w:lang w:val="en-GB"/>
        </w:rPr>
        <w:t xml:space="preserve"> how change is received by staff within an organisation</w:t>
      </w:r>
      <w:r w:rsidRPr="565D047B" w:rsidR="78E34B46">
        <w:rPr>
          <w:rFonts w:ascii="Arial" w:hAnsi="Arial" w:eastAsia="Arial" w:cs="Arial"/>
          <w:noProof w:val="0"/>
          <w:sz w:val="24"/>
          <w:szCs w:val="24"/>
          <w:lang w:val="en-GB"/>
        </w:rPr>
        <w:t xml:space="preserve">. A </w:t>
      </w:r>
      <w:r w:rsidRPr="565D047B" w:rsidR="4CB8AEA6">
        <w:rPr>
          <w:rFonts w:ascii="Arial" w:hAnsi="Arial" w:eastAsia="Arial" w:cs="Arial"/>
          <w:noProof w:val="0"/>
          <w:sz w:val="24"/>
          <w:szCs w:val="24"/>
          <w:lang w:val="en-GB"/>
        </w:rPr>
        <w:t xml:space="preserve">positive culture is likely to increase support for change, with employees more willing to accept </w:t>
      </w:r>
      <w:r w:rsidRPr="565D047B" w:rsidR="4CB8AEA6">
        <w:rPr>
          <w:rFonts w:ascii="Arial" w:hAnsi="Arial" w:eastAsia="Arial" w:cs="Arial"/>
          <w:noProof w:val="0"/>
          <w:sz w:val="24"/>
          <w:szCs w:val="24"/>
          <w:lang w:val="en-GB"/>
        </w:rPr>
        <w:t>new ideas</w:t>
      </w:r>
      <w:r w:rsidRPr="565D047B" w:rsidR="4CB8AEA6">
        <w:rPr>
          <w:rFonts w:ascii="Arial" w:hAnsi="Arial" w:eastAsia="Arial" w:cs="Arial"/>
          <w:noProof w:val="0"/>
          <w:sz w:val="24"/>
          <w:szCs w:val="24"/>
          <w:lang w:val="en-GB"/>
        </w:rPr>
        <w:t xml:space="preserve">, </w:t>
      </w:r>
      <w:r w:rsidRPr="565D047B" w:rsidR="4CB8AEA6">
        <w:rPr>
          <w:rFonts w:ascii="Arial" w:hAnsi="Arial" w:eastAsia="Arial" w:cs="Arial"/>
          <w:noProof w:val="0"/>
          <w:sz w:val="24"/>
          <w:szCs w:val="24"/>
          <w:lang w:val="en-GB"/>
        </w:rPr>
        <w:t>whereas</w:t>
      </w:r>
      <w:r w:rsidRPr="565D047B" w:rsidR="4CB8AEA6">
        <w:rPr>
          <w:rFonts w:ascii="Arial" w:hAnsi="Arial" w:eastAsia="Arial" w:cs="Arial"/>
          <w:noProof w:val="0"/>
          <w:sz w:val="24"/>
          <w:szCs w:val="24"/>
          <w:lang w:val="en-GB"/>
        </w:rPr>
        <w:t xml:space="preserve"> a negative culture can lead to resistance, as employees may be less willing to move away from their normal ways of working.</w:t>
      </w:r>
    </w:p>
    <w:p w:rsidR="650E0425" w:rsidP="565D047B" w:rsidRDefault="650E0425" w14:paraId="1E876C9F" w14:textId="5A6EF7CF">
      <w:pPr>
        <w:bidi w:val="0"/>
        <w:spacing w:before="240" w:beforeAutospacing="off" w:after="240" w:afterAutospacing="off" w:line="360" w:lineRule="auto"/>
        <w:jc w:val="both"/>
        <w:rPr>
          <w:rFonts w:ascii="Arial" w:hAnsi="Arial" w:eastAsia="Arial" w:cs="Arial"/>
          <w:noProof w:val="0"/>
          <w:sz w:val="24"/>
          <w:szCs w:val="24"/>
          <w:lang w:val="en-GB"/>
        </w:rPr>
      </w:pPr>
      <w:r w:rsidRPr="565D047B" w:rsidR="650E0425">
        <w:rPr>
          <w:rFonts w:ascii="Arial" w:hAnsi="Arial" w:eastAsia="Arial" w:cs="Arial"/>
          <w:noProof w:val="0"/>
          <w:sz w:val="24"/>
          <w:szCs w:val="24"/>
          <w:lang w:val="en-GB"/>
        </w:rPr>
        <w:t>Emily’s leadership also has a strong impact on organisational culture and the people involved in the festival. The culture of Glastonbury is often described as positive, with staff being motivated and committed. According to Farenga</w:t>
      </w:r>
      <w:r w:rsidRPr="565D047B" w:rsidR="55891A88">
        <w:rPr>
          <w:rFonts w:ascii="Arial" w:hAnsi="Arial" w:eastAsia="Arial" w:cs="Arial"/>
          <w:noProof w:val="0"/>
          <w:sz w:val="24"/>
          <w:szCs w:val="24"/>
          <w:lang w:val="en-GB"/>
        </w:rPr>
        <w:t xml:space="preserve"> (2023),</w:t>
      </w:r>
      <w:r w:rsidRPr="565D047B" w:rsidR="650E0425">
        <w:rPr>
          <w:rFonts w:ascii="Arial" w:hAnsi="Arial" w:eastAsia="Arial" w:cs="Arial"/>
          <w:noProof w:val="0"/>
          <w:sz w:val="24"/>
          <w:szCs w:val="24"/>
          <w:lang w:val="en-GB"/>
        </w:rPr>
        <w:t xml:space="preserve"> workers </w:t>
      </w:r>
      <w:r w:rsidRPr="565D047B" w:rsidR="48937A43">
        <w:rPr>
          <w:rFonts w:ascii="Arial" w:hAnsi="Arial" w:eastAsia="Arial" w:cs="Arial"/>
          <w:noProof w:val="0"/>
          <w:sz w:val="24"/>
          <w:szCs w:val="24"/>
          <w:lang w:val="en-GB"/>
        </w:rPr>
        <w:t>are</w:t>
      </w:r>
      <w:r w:rsidRPr="565D047B" w:rsidR="650E0425">
        <w:rPr>
          <w:rFonts w:ascii="Arial" w:hAnsi="Arial" w:eastAsia="Arial" w:cs="Arial"/>
          <w:noProof w:val="0"/>
          <w:sz w:val="24"/>
          <w:szCs w:val="24"/>
          <w:lang w:val="en-GB"/>
        </w:rPr>
        <w:t xml:space="preserve"> enthusiastic and hardworking, which reflects the positive environment created by leadership.</w:t>
      </w:r>
      <w:r w:rsidRPr="565D047B" w:rsidR="4DF61C7F">
        <w:rPr>
          <w:rFonts w:ascii="Arial" w:hAnsi="Arial" w:eastAsia="Arial" w:cs="Arial"/>
          <w:noProof w:val="0"/>
          <w:sz w:val="24"/>
          <w:szCs w:val="24"/>
          <w:lang w:val="en-GB"/>
        </w:rPr>
        <w:t xml:space="preserve"> This shows that Emily’s leadership encourages a more inclusive and supportive working environment, creating a better experience for staff and customers.</w:t>
      </w:r>
    </w:p>
    <w:p w:rsidR="550C5439" w:rsidP="565D047B" w:rsidRDefault="550C5439" w14:paraId="04FC5F77" w14:textId="0D509F3E">
      <w:pPr>
        <w:pStyle w:val="Normal"/>
        <w:bidi w:val="0"/>
        <w:spacing w:before="240" w:beforeAutospacing="off" w:after="240" w:afterAutospacing="off" w:line="360" w:lineRule="auto"/>
        <w:jc w:val="both"/>
        <w:rPr>
          <w:rFonts w:ascii="Arial" w:hAnsi="Arial" w:eastAsia="Arial" w:cs="Arial"/>
          <w:noProof w:val="0"/>
          <w:sz w:val="24"/>
          <w:szCs w:val="24"/>
          <w:lang w:val="en-GB"/>
        </w:rPr>
      </w:pPr>
      <w:r w:rsidRPr="565D047B" w:rsidR="550C5439">
        <w:rPr>
          <w:rFonts w:ascii="Arial" w:hAnsi="Arial" w:eastAsia="Arial" w:cs="Arial"/>
          <w:noProof w:val="0"/>
          <w:sz w:val="24"/>
          <w:szCs w:val="24"/>
          <w:lang w:val="en-GB"/>
        </w:rPr>
        <w:t>Schein (2010) suggests that the culture develops through the actions of a leader.</w:t>
      </w:r>
      <w:r w:rsidRPr="565D047B" w:rsidR="5D3D74D1">
        <w:rPr>
          <w:rFonts w:ascii="Arial" w:hAnsi="Arial" w:eastAsia="Arial" w:cs="Arial"/>
          <w:noProof w:val="0"/>
          <w:sz w:val="24"/>
          <w:szCs w:val="24"/>
          <w:lang w:val="en-GB"/>
        </w:rPr>
        <w:t xml:space="preserve"> This can be seen in how Emily Eavis has created a supportive and positive culture at Glastonbury, where staff are motivated. For example</w:t>
      </w:r>
      <w:r w:rsidRPr="565D047B" w:rsidR="5C7C389C">
        <w:rPr>
          <w:rFonts w:ascii="Arial" w:hAnsi="Arial" w:eastAsia="Arial" w:cs="Arial"/>
          <w:noProof w:val="0"/>
          <w:sz w:val="24"/>
          <w:szCs w:val="24"/>
          <w:lang w:val="en-GB"/>
        </w:rPr>
        <w:t xml:space="preserve">, </w:t>
      </w:r>
      <w:r w:rsidRPr="565D047B" w:rsidR="0E8333EE">
        <w:rPr>
          <w:rFonts w:ascii="Arial" w:hAnsi="Arial" w:eastAsia="Arial" w:cs="Arial"/>
          <w:noProof w:val="0"/>
          <w:sz w:val="24"/>
          <w:szCs w:val="24"/>
          <w:lang w:val="en-GB"/>
        </w:rPr>
        <w:t xml:space="preserve">staff have described their experience by saying “I feel at home here, I have friends” </w:t>
      </w:r>
      <w:r w:rsidRPr="565D047B" w:rsidR="71BF3EBD">
        <w:rPr>
          <w:rFonts w:ascii="Arial" w:hAnsi="Arial" w:eastAsia="Arial" w:cs="Arial"/>
          <w:noProof w:val="0"/>
          <w:sz w:val="24"/>
          <w:szCs w:val="24"/>
          <w:lang w:val="en-GB"/>
        </w:rPr>
        <w:t>with others describing it as enjoyable and it is like “coming home”</w:t>
      </w:r>
      <w:r w:rsidRPr="565D047B" w:rsidR="6F73A059">
        <w:rPr>
          <w:rFonts w:ascii="Arial" w:hAnsi="Arial" w:eastAsia="Arial" w:cs="Arial"/>
          <w:noProof w:val="0"/>
          <w:sz w:val="24"/>
          <w:szCs w:val="24"/>
          <w:lang w:val="en-GB"/>
        </w:rPr>
        <w:t xml:space="preserve"> (Hofer, 2024)</w:t>
      </w:r>
      <w:r w:rsidRPr="565D047B" w:rsidR="71BF3EBD">
        <w:rPr>
          <w:rFonts w:ascii="Arial" w:hAnsi="Arial" w:eastAsia="Arial" w:cs="Arial"/>
          <w:noProof w:val="0"/>
          <w:sz w:val="24"/>
          <w:szCs w:val="24"/>
          <w:lang w:val="en-GB"/>
        </w:rPr>
        <w:t>.</w:t>
      </w:r>
      <w:r w:rsidRPr="565D047B" w:rsidR="68499753">
        <w:rPr>
          <w:rFonts w:ascii="Arial" w:hAnsi="Arial" w:eastAsia="Arial" w:cs="Arial"/>
          <w:noProof w:val="0"/>
          <w:sz w:val="24"/>
          <w:szCs w:val="24"/>
          <w:lang w:val="en-GB"/>
        </w:rPr>
        <w:t xml:space="preserve"> This suggests that Emily has created a supportive environment where staff feel valued and are committed to the festival.</w:t>
      </w:r>
    </w:p>
    <w:p w:rsidR="1CCC2390" w:rsidP="565D047B" w:rsidRDefault="1CCC2390" w14:paraId="7FCEEB20" w14:textId="59D38142">
      <w:pPr>
        <w:pStyle w:val="Normal"/>
        <w:bidi w:val="0"/>
        <w:spacing w:before="240" w:beforeAutospacing="off" w:after="240" w:afterAutospacing="off" w:line="360" w:lineRule="auto"/>
        <w:jc w:val="both"/>
        <w:rPr>
          <w:rFonts w:ascii="Arial" w:hAnsi="Arial" w:eastAsia="Arial" w:cs="Arial"/>
          <w:noProof w:val="0"/>
          <w:sz w:val="24"/>
          <w:szCs w:val="24"/>
          <w:lang w:val="en-GB"/>
        </w:rPr>
      </w:pPr>
      <w:r w:rsidRPr="565D047B" w:rsidR="1CCC2390">
        <w:rPr>
          <w:rFonts w:ascii="Arial" w:hAnsi="Arial" w:eastAsia="Arial" w:cs="Arial"/>
          <w:noProof w:val="0"/>
          <w:sz w:val="24"/>
          <w:szCs w:val="24"/>
          <w:lang w:val="en-GB"/>
        </w:rPr>
        <w:t xml:space="preserve">This positive culture has made it easier for the organisation to manage change. During the pandemic, the trust built between leadership, staff and customers meant that </w:t>
      </w:r>
      <w:r w:rsidRPr="565D047B" w:rsidR="1CCC2390">
        <w:rPr>
          <w:rFonts w:ascii="Arial" w:hAnsi="Arial" w:eastAsia="Arial" w:cs="Arial"/>
          <w:noProof w:val="0"/>
          <w:sz w:val="24"/>
          <w:szCs w:val="24"/>
          <w:lang w:val="en-GB"/>
        </w:rPr>
        <w:t>difficult decisions</w:t>
      </w:r>
      <w:r w:rsidRPr="565D047B" w:rsidR="1CCC2390">
        <w:rPr>
          <w:rFonts w:ascii="Arial" w:hAnsi="Arial" w:eastAsia="Arial" w:cs="Arial"/>
          <w:noProof w:val="0"/>
          <w:sz w:val="24"/>
          <w:szCs w:val="24"/>
          <w:lang w:val="en-GB"/>
        </w:rPr>
        <w:t xml:space="preserve">, such as cancellations, were more likely to be accepted. According to </w:t>
      </w:r>
      <w:r w:rsidRPr="565D047B" w:rsidR="1CCC2390">
        <w:rPr>
          <w:rFonts w:ascii="Arial" w:hAnsi="Arial" w:eastAsia="Arial" w:cs="Arial"/>
          <w:noProof w:val="0"/>
          <w:sz w:val="24"/>
          <w:szCs w:val="24"/>
          <w:lang w:val="en-GB"/>
        </w:rPr>
        <w:t>Oreg</w:t>
      </w:r>
      <w:r w:rsidRPr="565D047B" w:rsidR="1CCC2390">
        <w:rPr>
          <w:rFonts w:ascii="Arial" w:hAnsi="Arial" w:eastAsia="Arial" w:cs="Arial"/>
          <w:noProof w:val="0"/>
          <w:sz w:val="24"/>
          <w:szCs w:val="24"/>
          <w:lang w:val="en-GB"/>
        </w:rPr>
        <w:t xml:space="preserve"> (2006),</w:t>
      </w:r>
      <w:r w:rsidRPr="565D047B" w:rsidR="6D43A388">
        <w:rPr>
          <w:rFonts w:ascii="Arial" w:hAnsi="Arial" w:eastAsia="Arial" w:cs="Arial"/>
          <w:noProof w:val="0"/>
          <w:sz w:val="24"/>
          <w:szCs w:val="24"/>
          <w:lang w:val="en-GB"/>
        </w:rPr>
        <w:t xml:space="preserve"> a good workplace culture and trust between management and staff can reduce resistance to organisational change</w:t>
      </w:r>
      <w:r w:rsidRPr="565D047B" w:rsidR="4D75AFA0">
        <w:rPr>
          <w:rFonts w:ascii="Arial" w:hAnsi="Arial" w:eastAsia="Arial" w:cs="Arial"/>
          <w:noProof w:val="0"/>
          <w:sz w:val="24"/>
          <w:szCs w:val="24"/>
          <w:lang w:val="en-GB"/>
        </w:rPr>
        <w:t xml:space="preserve">. This also works well with planned changes such as the fallow years as staff support the decision and everyone works towards the same goal, </w:t>
      </w:r>
      <w:r w:rsidRPr="565D047B" w:rsidR="4D75AFA0">
        <w:rPr>
          <w:rFonts w:ascii="Arial" w:hAnsi="Arial" w:eastAsia="Arial" w:cs="Arial"/>
          <w:noProof w:val="0"/>
          <w:sz w:val="24"/>
          <w:szCs w:val="24"/>
          <w:lang w:val="en-GB"/>
        </w:rPr>
        <w:t>sustainability</w:t>
      </w:r>
      <w:r w:rsidRPr="565D047B" w:rsidR="4D75AFA0">
        <w:rPr>
          <w:rFonts w:ascii="Arial" w:hAnsi="Arial" w:eastAsia="Arial" w:cs="Arial"/>
          <w:noProof w:val="0"/>
          <w:sz w:val="24"/>
          <w:szCs w:val="24"/>
          <w:lang w:val="en-GB"/>
        </w:rPr>
        <w:t xml:space="preserve"> and long-term success of the festival. Emily’s lea</w:t>
      </w:r>
      <w:r w:rsidRPr="565D047B" w:rsidR="31DC1C9C">
        <w:rPr>
          <w:rFonts w:ascii="Arial" w:hAnsi="Arial" w:eastAsia="Arial" w:cs="Arial"/>
          <w:noProof w:val="0"/>
          <w:sz w:val="24"/>
          <w:szCs w:val="24"/>
          <w:lang w:val="en-GB"/>
        </w:rPr>
        <w:t xml:space="preserve">dership and the culture she has created has been essential in reducing resistance to change and </w:t>
      </w:r>
      <w:r w:rsidRPr="565D047B" w:rsidR="6E29A23F">
        <w:rPr>
          <w:rFonts w:ascii="Arial" w:hAnsi="Arial" w:eastAsia="Arial" w:cs="Arial"/>
          <w:noProof w:val="0"/>
          <w:sz w:val="24"/>
          <w:szCs w:val="24"/>
          <w:lang w:val="en-GB"/>
        </w:rPr>
        <w:t xml:space="preserve">encouraged </w:t>
      </w:r>
      <w:r w:rsidRPr="565D047B" w:rsidR="31DC1C9C">
        <w:rPr>
          <w:rFonts w:ascii="Arial" w:hAnsi="Arial" w:eastAsia="Arial" w:cs="Arial"/>
          <w:noProof w:val="0"/>
          <w:sz w:val="24"/>
          <w:szCs w:val="24"/>
          <w:lang w:val="en-GB"/>
        </w:rPr>
        <w:t>staff and customers to trus</w:t>
      </w:r>
      <w:r w:rsidRPr="565D047B" w:rsidR="7FF0DB83">
        <w:rPr>
          <w:rFonts w:ascii="Arial" w:hAnsi="Arial" w:eastAsia="Arial" w:cs="Arial"/>
          <w:noProof w:val="0"/>
          <w:sz w:val="24"/>
          <w:szCs w:val="24"/>
          <w:lang w:val="en-GB"/>
        </w:rPr>
        <w:t>t her decision making, making the impacts and changes following the pandemic easier to manage.</w:t>
      </w:r>
    </w:p>
    <w:p w:rsidR="565D047B" w:rsidP="565D047B" w:rsidRDefault="565D047B" w14:paraId="21C76907" w14:textId="5FAF634B">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65FD6DE0" w14:textId="4CB97242">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485F3ECD" w14:textId="63DCE90E">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06AB66AA" w14:textId="70F420B4">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1EB0AEE6" w14:textId="4EE9B484">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6B4957FE" w14:textId="6F9C12E3">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5B154FF3" w14:textId="16B0B3BC">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1A86145E" w14:textId="2F6DD583">
      <w:pPr>
        <w:pStyle w:val="Normal"/>
        <w:bidi w:val="0"/>
        <w:spacing w:before="240" w:beforeAutospacing="off" w:after="240" w:afterAutospacing="off" w:line="360" w:lineRule="auto"/>
        <w:jc w:val="both"/>
        <w:rPr>
          <w:rFonts w:ascii="Arial" w:hAnsi="Arial" w:eastAsia="Arial" w:cs="Arial"/>
          <w:noProof w:val="0"/>
          <w:sz w:val="24"/>
          <w:szCs w:val="24"/>
          <w:lang w:val="en-GB"/>
        </w:rPr>
      </w:pPr>
    </w:p>
    <w:p w:rsidR="19A84C57" w:rsidP="565D047B" w:rsidRDefault="19A84C57" w14:paraId="6DBC6EB8" w14:textId="20672DCF">
      <w:pPr>
        <w:pStyle w:val="Heading1"/>
        <w:numPr>
          <w:ilvl w:val="0"/>
          <w:numId w:val="1"/>
        </w:numPr>
        <w:bidi w:val="0"/>
        <w:spacing w:line="360" w:lineRule="auto"/>
        <w:jc w:val="both"/>
        <w:rPr>
          <w:rFonts w:ascii="Arial" w:hAnsi="Arial" w:eastAsia="Arial" w:cs="Arial"/>
          <w:noProof w:val="0"/>
          <w:lang w:val="en-GB"/>
        </w:rPr>
      </w:pPr>
      <w:bookmarkStart w:name="_Toc71562703" w:id="2078948054"/>
      <w:r w:rsidRPr="565D047B" w:rsidR="19A84C57">
        <w:rPr>
          <w:rFonts w:ascii="Arial" w:hAnsi="Arial" w:eastAsia="Arial" w:cs="Arial"/>
          <w:noProof w:val="0"/>
          <w:lang w:val="en-GB"/>
        </w:rPr>
        <w:t>Evaluation of</w:t>
      </w:r>
      <w:r w:rsidRPr="565D047B" w:rsidR="276F35D5">
        <w:rPr>
          <w:rFonts w:ascii="Arial" w:hAnsi="Arial" w:eastAsia="Arial" w:cs="Arial"/>
          <w:noProof w:val="0"/>
          <w:lang w:val="en-GB"/>
        </w:rPr>
        <w:t xml:space="preserve"> Leadership</w:t>
      </w:r>
      <w:bookmarkEnd w:id="2078948054"/>
    </w:p>
    <w:p w:rsidR="73C4B1AC" w:rsidP="565D047B" w:rsidRDefault="73C4B1AC" w14:paraId="372473A8" w14:textId="0F6AEAEB">
      <w:pPr>
        <w:spacing w:before="240" w:beforeAutospacing="off" w:after="240" w:afterAutospacing="off" w:line="360" w:lineRule="auto"/>
        <w:jc w:val="both"/>
        <w:rPr>
          <w:rFonts w:ascii="Arial" w:hAnsi="Arial" w:eastAsia="Arial" w:cs="Arial"/>
          <w:noProof w:val="0"/>
          <w:sz w:val="24"/>
          <w:szCs w:val="24"/>
          <w:lang w:val="en-GB"/>
        </w:rPr>
      </w:pPr>
      <w:r w:rsidRPr="565D047B" w:rsidR="73C4B1AC">
        <w:rPr>
          <w:rFonts w:ascii="Arial" w:hAnsi="Arial" w:eastAsia="Arial" w:cs="Arial"/>
          <w:noProof w:val="0"/>
          <w:sz w:val="24"/>
          <w:szCs w:val="24"/>
          <w:lang w:val="en-GB"/>
        </w:rPr>
        <w:t xml:space="preserve">Emily </w:t>
      </w:r>
      <w:r w:rsidRPr="565D047B" w:rsidR="73C4B1AC">
        <w:rPr>
          <w:rFonts w:ascii="Arial" w:hAnsi="Arial" w:eastAsia="Arial" w:cs="Arial"/>
          <w:noProof w:val="0"/>
          <w:sz w:val="24"/>
          <w:szCs w:val="24"/>
          <w:lang w:val="en-GB"/>
        </w:rPr>
        <w:t>demonstrates</w:t>
      </w:r>
      <w:r w:rsidRPr="565D047B" w:rsidR="73C4B1AC">
        <w:rPr>
          <w:rFonts w:ascii="Arial" w:hAnsi="Arial" w:eastAsia="Arial" w:cs="Arial"/>
          <w:noProof w:val="0"/>
          <w:sz w:val="24"/>
          <w:szCs w:val="24"/>
          <w:lang w:val="en-GB"/>
        </w:rPr>
        <w:t xml:space="preserve"> effective leadership through her ability to adapt her leadership style depending on the situation. According to Goleman (2000), the most effective leaders use a range of leadership styles and apply them when </w:t>
      </w:r>
      <w:r w:rsidRPr="565D047B" w:rsidR="73C4B1AC">
        <w:rPr>
          <w:rFonts w:ascii="Arial" w:hAnsi="Arial" w:eastAsia="Arial" w:cs="Arial"/>
          <w:noProof w:val="0"/>
          <w:sz w:val="24"/>
          <w:szCs w:val="24"/>
          <w:lang w:val="en-GB"/>
        </w:rPr>
        <w:t>appropriate</w:t>
      </w:r>
      <w:r w:rsidRPr="565D047B" w:rsidR="73C4B1AC">
        <w:rPr>
          <w:rFonts w:ascii="Arial" w:hAnsi="Arial" w:eastAsia="Arial" w:cs="Arial"/>
          <w:noProof w:val="0"/>
          <w:sz w:val="24"/>
          <w:szCs w:val="24"/>
          <w:lang w:val="en-GB"/>
        </w:rPr>
        <w:t>, rather than relying on one style. This can be seen in Emily’s leadership during the C</w:t>
      </w:r>
      <w:r w:rsidRPr="565D047B" w:rsidR="374A71CB">
        <w:rPr>
          <w:rFonts w:ascii="Arial" w:hAnsi="Arial" w:eastAsia="Arial" w:cs="Arial"/>
          <w:noProof w:val="0"/>
          <w:sz w:val="24"/>
          <w:szCs w:val="24"/>
          <w:lang w:val="en-GB"/>
        </w:rPr>
        <w:t>ovid</w:t>
      </w:r>
      <w:r w:rsidRPr="565D047B" w:rsidR="73C4B1AC">
        <w:rPr>
          <w:rFonts w:ascii="Arial" w:hAnsi="Arial" w:eastAsia="Arial" w:cs="Arial"/>
          <w:noProof w:val="0"/>
          <w:sz w:val="24"/>
          <w:szCs w:val="24"/>
          <w:lang w:val="en-GB"/>
        </w:rPr>
        <w:t>-19 pandemic, where a more d</w:t>
      </w:r>
      <w:r w:rsidRPr="565D047B" w:rsidR="0E63F0D7">
        <w:rPr>
          <w:rFonts w:ascii="Arial" w:hAnsi="Arial" w:eastAsia="Arial" w:cs="Arial"/>
          <w:noProof w:val="0"/>
          <w:sz w:val="24"/>
          <w:szCs w:val="24"/>
          <w:lang w:val="en-GB"/>
        </w:rPr>
        <w:t xml:space="preserve">irect </w:t>
      </w:r>
      <w:r w:rsidRPr="565D047B" w:rsidR="73C4B1AC">
        <w:rPr>
          <w:rFonts w:ascii="Arial" w:hAnsi="Arial" w:eastAsia="Arial" w:cs="Arial"/>
          <w:noProof w:val="0"/>
          <w:sz w:val="24"/>
          <w:szCs w:val="24"/>
          <w:lang w:val="en-GB"/>
        </w:rPr>
        <w:t xml:space="preserve">approach was </w:t>
      </w:r>
      <w:r w:rsidRPr="565D047B" w:rsidR="594662CF">
        <w:rPr>
          <w:rFonts w:ascii="Arial" w:hAnsi="Arial" w:eastAsia="Arial" w:cs="Arial"/>
          <w:noProof w:val="0"/>
          <w:sz w:val="24"/>
          <w:szCs w:val="24"/>
          <w:lang w:val="en-GB"/>
        </w:rPr>
        <w:t xml:space="preserve">needed </w:t>
      </w:r>
      <w:r w:rsidRPr="565D047B" w:rsidR="73C4B1AC">
        <w:rPr>
          <w:rFonts w:ascii="Arial" w:hAnsi="Arial" w:eastAsia="Arial" w:cs="Arial"/>
          <w:noProof w:val="0"/>
          <w:sz w:val="24"/>
          <w:szCs w:val="24"/>
          <w:lang w:val="en-GB"/>
        </w:rPr>
        <w:t>to make</w:t>
      </w:r>
      <w:r w:rsidRPr="565D047B" w:rsidR="6B60A1F5">
        <w:rPr>
          <w:rFonts w:ascii="Arial" w:hAnsi="Arial" w:eastAsia="Arial" w:cs="Arial"/>
          <w:noProof w:val="0"/>
          <w:sz w:val="24"/>
          <w:szCs w:val="24"/>
          <w:lang w:val="en-GB"/>
        </w:rPr>
        <w:t xml:space="preserve"> a</w:t>
      </w:r>
      <w:r w:rsidRPr="565D047B" w:rsidR="73C4B1AC">
        <w:rPr>
          <w:rFonts w:ascii="Arial" w:hAnsi="Arial" w:eastAsia="Arial" w:cs="Arial"/>
          <w:noProof w:val="0"/>
          <w:sz w:val="24"/>
          <w:szCs w:val="24"/>
          <w:lang w:val="en-GB"/>
        </w:rPr>
        <w:t xml:space="preserve"> quick decision </w:t>
      </w:r>
      <w:r w:rsidRPr="565D047B" w:rsidR="2ADA1BDE">
        <w:rPr>
          <w:rFonts w:ascii="Arial" w:hAnsi="Arial" w:eastAsia="Arial" w:cs="Arial"/>
          <w:noProof w:val="0"/>
          <w:sz w:val="24"/>
          <w:szCs w:val="24"/>
          <w:lang w:val="en-GB"/>
        </w:rPr>
        <w:t>-</w:t>
      </w:r>
      <w:r w:rsidRPr="565D047B" w:rsidR="73C4B1AC">
        <w:rPr>
          <w:rFonts w:ascii="Arial" w:hAnsi="Arial" w:eastAsia="Arial" w:cs="Arial"/>
          <w:noProof w:val="0"/>
          <w:sz w:val="24"/>
          <w:szCs w:val="24"/>
          <w:lang w:val="en-GB"/>
        </w:rPr>
        <w:t xml:space="preserve"> cancelling the festival. </w:t>
      </w:r>
      <w:r w:rsidRPr="565D047B" w:rsidR="12814359">
        <w:rPr>
          <w:rFonts w:ascii="Arial" w:hAnsi="Arial" w:eastAsia="Arial" w:cs="Arial"/>
          <w:noProof w:val="0"/>
          <w:sz w:val="24"/>
          <w:szCs w:val="24"/>
          <w:lang w:val="en-GB"/>
        </w:rPr>
        <w:t>However, h</w:t>
      </w:r>
      <w:r w:rsidRPr="565D047B" w:rsidR="73C4B1AC">
        <w:rPr>
          <w:rFonts w:ascii="Arial" w:hAnsi="Arial" w:eastAsia="Arial" w:cs="Arial"/>
          <w:noProof w:val="0"/>
          <w:sz w:val="24"/>
          <w:szCs w:val="24"/>
          <w:lang w:val="en-GB"/>
        </w:rPr>
        <w:t xml:space="preserve">er long-term focus on sustainability and the introduction of fallow years </w:t>
      </w:r>
      <w:r w:rsidRPr="565D047B" w:rsidR="06F21222">
        <w:rPr>
          <w:rFonts w:ascii="Arial" w:hAnsi="Arial" w:eastAsia="Arial" w:cs="Arial"/>
          <w:noProof w:val="0"/>
          <w:sz w:val="24"/>
          <w:szCs w:val="24"/>
          <w:lang w:val="en-GB"/>
        </w:rPr>
        <w:t xml:space="preserve">shows </w:t>
      </w:r>
      <w:r w:rsidRPr="565D047B" w:rsidR="73C4B1AC">
        <w:rPr>
          <w:rFonts w:ascii="Arial" w:hAnsi="Arial" w:eastAsia="Arial" w:cs="Arial"/>
          <w:noProof w:val="0"/>
          <w:sz w:val="24"/>
          <w:szCs w:val="24"/>
          <w:lang w:val="en-GB"/>
        </w:rPr>
        <w:t>a more transformational</w:t>
      </w:r>
      <w:r w:rsidRPr="565D047B" w:rsidR="73C4B1AC">
        <w:rPr>
          <w:rFonts w:ascii="Arial" w:hAnsi="Arial" w:eastAsia="Arial" w:cs="Arial"/>
          <w:noProof w:val="0"/>
          <w:sz w:val="24"/>
          <w:szCs w:val="24"/>
          <w:lang w:val="en-GB"/>
        </w:rPr>
        <w:t xml:space="preserve"> leadership style.</w:t>
      </w:r>
    </w:p>
    <w:p w:rsidR="56AB3942" w:rsidP="565D047B" w:rsidRDefault="56AB3942" w14:paraId="2D54A500" w14:textId="2C147364">
      <w:pPr>
        <w:pStyle w:val="Normal"/>
        <w:suppressLineNumbers w:val="0"/>
        <w:bidi w:val="0"/>
        <w:spacing w:before="240" w:beforeAutospacing="off" w:after="240" w:afterAutospacing="off" w:line="360" w:lineRule="auto"/>
        <w:ind w:left="0" w:right="0"/>
        <w:jc w:val="both"/>
        <w:rPr>
          <w:rFonts w:ascii="Arial" w:hAnsi="Arial" w:eastAsia="Arial" w:cs="Arial"/>
          <w:noProof w:val="0"/>
          <w:sz w:val="24"/>
          <w:szCs w:val="24"/>
          <w:lang w:val="en-GB"/>
        </w:rPr>
      </w:pPr>
      <w:r w:rsidRPr="565D047B" w:rsidR="56AB3942">
        <w:rPr>
          <w:rFonts w:ascii="Arial" w:hAnsi="Arial" w:eastAsia="Arial" w:cs="Arial"/>
          <w:noProof w:val="0"/>
          <w:sz w:val="24"/>
          <w:szCs w:val="24"/>
          <w:lang w:val="en-GB"/>
        </w:rPr>
        <w:t xml:space="preserve">Additionally, </w:t>
      </w:r>
      <w:r w:rsidRPr="565D047B" w:rsidR="73C4B1AC">
        <w:rPr>
          <w:rFonts w:ascii="Arial" w:hAnsi="Arial" w:eastAsia="Arial" w:cs="Arial"/>
          <w:noProof w:val="0"/>
          <w:sz w:val="24"/>
          <w:szCs w:val="24"/>
          <w:lang w:val="en-GB"/>
        </w:rPr>
        <w:t xml:space="preserve">Yukl (2021) suggests that effective leadership is supported by </w:t>
      </w:r>
      <w:r w:rsidRPr="565D047B" w:rsidR="1578A717">
        <w:rPr>
          <w:rFonts w:ascii="Arial" w:hAnsi="Arial" w:eastAsia="Arial" w:cs="Arial"/>
          <w:noProof w:val="0"/>
          <w:sz w:val="24"/>
          <w:szCs w:val="24"/>
          <w:lang w:val="en-GB"/>
        </w:rPr>
        <w:t xml:space="preserve">technical, </w:t>
      </w:r>
      <w:r w:rsidRPr="565D047B" w:rsidR="15F12AE2">
        <w:rPr>
          <w:rFonts w:ascii="Arial" w:hAnsi="Arial" w:eastAsia="Arial" w:cs="Arial"/>
          <w:noProof w:val="0"/>
          <w:sz w:val="24"/>
          <w:szCs w:val="24"/>
          <w:lang w:val="en-GB"/>
        </w:rPr>
        <w:t>interpersonal,</w:t>
      </w:r>
      <w:r w:rsidRPr="565D047B" w:rsidR="1578A717">
        <w:rPr>
          <w:rFonts w:ascii="Arial" w:hAnsi="Arial" w:eastAsia="Arial" w:cs="Arial"/>
          <w:noProof w:val="0"/>
          <w:sz w:val="24"/>
          <w:szCs w:val="24"/>
          <w:lang w:val="en-GB"/>
        </w:rPr>
        <w:t xml:space="preserve"> and conceptual skills. </w:t>
      </w:r>
      <w:r w:rsidRPr="565D047B" w:rsidR="73C4B1AC">
        <w:rPr>
          <w:rFonts w:ascii="Arial" w:hAnsi="Arial" w:eastAsia="Arial" w:cs="Arial"/>
          <w:noProof w:val="0"/>
          <w:sz w:val="24"/>
          <w:szCs w:val="24"/>
          <w:lang w:val="en-GB"/>
        </w:rPr>
        <w:t xml:space="preserve">Emily </w:t>
      </w:r>
      <w:r w:rsidRPr="565D047B" w:rsidR="6BB38AE2">
        <w:rPr>
          <w:rFonts w:ascii="Arial" w:hAnsi="Arial" w:eastAsia="Arial" w:cs="Arial"/>
          <w:noProof w:val="0"/>
          <w:sz w:val="24"/>
          <w:szCs w:val="24"/>
          <w:lang w:val="en-GB"/>
        </w:rPr>
        <w:t xml:space="preserve">shows her </w:t>
      </w:r>
      <w:r w:rsidRPr="565D047B" w:rsidR="73C4B1AC">
        <w:rPr>
          <w:rFonts w:ascii="Arial" w:hAnsi="Arial" w:eastAsia="Arial" w:cs="Arial"/>
          <w:noProof w:val="0"/>
          <w:sz w:val="24"/>
          <w:szCs w:val="24"/>
          <w:lang w:val="en-GB"/>
        </w:rPr>
        <w:t>interpersonal skills through her ability to build trust and create a positive culture</w:t>
      </w:r>
      <w:r w:rsidRPr="565D047B" w:rsidR="4FA8C208">
        <w:rPr>
          <w:rFonts w:ascii="Arial" w:hAnsi="Arial" w:eastAsia="Arial" w:cs="Arial"/>
          <w:noProof w:val="0"/>
          <w:sz w:val="24"/>
          <w:szCs w:val="24"/>
          <w:lang w:val="en-GB"/>
        </w:rPr>
        <w:t xml:space="preserve"> within the organisation</w:t>
      </w:r>
      <w:r w:rsidRPr="565D047B" w:rsidR="73C4B1AC">
        <w:rPr>
          <w:rFonts w:ascii="Arial" w:hAnsi="Arial" w:eastAsia="Arial" w:cs="Arial"/>
          <w:noProof w:val="0"/>
          <w:sz w:val="24"/>
          <w:szCs w:val="24"/>
          <w:lang w:val="en-GB"/>
        </w:rPr>
        <w:t xml:space="preserve">, seen in the strong relationships between staff. </w:t>
      </w:r>
      <w:r w:rsidRPr="565D047B" w:rsidR="4BF3B79E">
        <w:rPr>
          <w:rFonts w:ascii="Arial" w:hAnsi="Arial" w:eastAsia="Arial" w:cs="Arial"/>
          <w:noProof w:val="0"/>
          <w:sz w:val="24"/>
          <w:szCs w:val="24"/>
          <w:lang w:val="en-GB"/>
        </w:rPr>
        <w:t>Her long-term planning and focus on sustainability show her conceptual skills.</w:t>
      </w:r>
    </w:p>
    <w:p w:rsidR="4BF3B79E" w:rsidP="565D047B" w:rsidRDefault="4BF3B79E" w14:paraId="07E90BA4" w14:textId="01F71435">
      <w:pPr>
        <w:spacing w:before="240" w:beforeAutospacing="off" w:after="240" w:afterAutospacing="off" w:line="360" w:lineRule="auto"/>
        <w:jc w:val="both"/>
        <w:rPr>
          <w:rFonts w:ascii="Arial" w:hAnsi="Arial" w:eastAsia="Arial" w:cs="Arial"/>
          <w:noProof w:val="0"/>
          <w:sz w:val="24"/>
          <w:szCs w:val="24"/>
          <w:lang w:val="en-GB"/>
        </w:rPr>
      </w:pPr>
      <w:r w:rsidRPr="565D047B" w:rsidR="4BF3B79E">
        <w:rPr>
          <w:rFonts w:ascii="Arial" w:hAnsi="Arial" w:eastAsia="Arial" w:cs="Arial"/>
          <w:noProof w:val="0"/>
          <w:sz w:val="24"/>
          <w:szCs w:val="24"/>
          <w:lang w:val="en-GB"/>
        </w:rPr>
        <w:t>W</w:t>
      </w:r>
      <w:r w:rsidRPr="565D047B" w:rsidR="73C4B1AC">
        <w:rPr>
          <w:rFonts w:ascii="Arial" w:hAnsi="Arial" w:eastAsia="Arial" w:cs="Arial"/>
          <w:noProof w:val="0"/>
          <w:sz w:val="24"/>
          <w:szCs w:val="24"/>
          <w:lang w:val="en-GB"/>
        </w:rPr>
        <w:t xml:space="preserve">hile her leadership has been effective, there are limitations. Decisions such as cancelling the festival during </w:t>
      </w:r>
      <w:r w:rsidRPr="565D047B" w:rsidR="6ED4F71F">
        <w:rPr>
          <w:rFonts w:ascii="Arial" w:hAnsi="Arial" w:eastAsia="Arial" w:cs="Arial"/>
          <w:noProof w:val="0"/>
          <w:sz w:val="24"/>
          <w:szCs w:val="24"/>
          <w:lang w:val="en-GB"/>
        </w:rPr>
        <w:t>covid</w:t>
      </w:r>
      <w:r w:rsidRPr="565D047B" w:rsidR="73C4B1AC">
        <w:rPr>
          <w:rFonts w:ascii="Arial" w:hAnsi="Arial" w:eastAsia="Arial" w:cs="Arial"/>
          <w:noProof w:val="0"/>
          <w:sz w:val="24"/>
          <w:szCs w:val="24"/>
          <w:lang w:val="en-GB"/>
        </w:rPr>
        <w:t xml:space="preserve"> had negative financial impacts on </w:t>
      </w:r>
      <w:r w:rsidRPr="565D047B" w:rsidR="029056EC">
        <w:rPr>
          <w:rFonts w:ascii="Arial" w:hAnsi="Arial" w:eastAsia="Arial" w:cs="Arial"/>
          <w:noProof w:val="0"/>
          <w:sz w:val="24"/>
          <w:szCs w:val="24"/>
          <w:lang w:val="en-GB"/>
        </w:rPr>
        <w:t xml:space="preserve">staff </w:t>
      </w:r>
      <w:r w:rsidRPr="565D047B" w:rsidR="73C4B1AC">
        <w:rPr>
          <w:rFonts w:ascii="Arial" w:hAnsi="Arial" w:eastAsia="Arial" w:cs="Arial"/>
          <w:noProof w:val="0"/>
          <w:sz w:val="24"/>
          <w:szCs w:val="24"/>
          <w:lang w:val="en-GB"/>
        </w:rPr>
        <w:t xml:space="preserve">and local businesses, showing that leadership decisions can have both positive and negative consequences. Overall, Emily Eavis can be considered an effective leader, as she adapts her leadership style, </w:t>
      </w:r>
      <w:r w:rsidRPr="565D047B" w:rsidR="73C4B1AC">
        <w:rPr>
          <w:rFonts w:ascii="Arial" w:hAnsi="Arial" w:eastAsia="Arial" w:cs="Arial"/>
          <w:noProof w:val="0"/>
          <w:sz w:val="24"/>
          <w:szCs w:val="24"/>
          <w:lang w:val="en-GB"/>
        </w:rPr>
        <w:t>demonstrates</w:t>
      </w:r>
      <w:r w:rsidRPr="565D047B" w:rsidR="73C4B1AC">
        <w:rPr>
          <w:rFonts w:ascii="Arial" w:hAnsi="Arial" w:eastAsia="Arial" w:cs="Arial"/>
          <w:noProof w:val="0"/>
          <w:sz w:val="24"/>
          <w:szCs w:val="24"/>
          <w:lang w:val="en-GB"/>
        </w:rPr>
        <w:t xml:space="preserve"> key leadership skills, and successfully manages </w:t>
      </w:r>
      <w:r w:rsidRPr="565D047B" w:rsidR="579EC275">
        <w:rPr>
          <w:rFonts w:ascii="Arial" w:hAnsi="Arial" w:eastAsia="Arial" w:cs="Arial"/>
          <w:noProof w:val="0"/>
          <w:sz w:val="24"/>
          <w:szCs w:val="24"/>
          <w:lang w:val="en-GB"/>
        </w:rPr>
        <w:t>unexpected</w:t>
      </w:r>
      <w:r w:rsidRPr="565D047B" w:rsidR="73C4B1AC">
        <w:rPr>
          <w:rFonts w:ascii="Arial" w:hAnsi="Arial" w:eastAsia="Arial" w:cs="Arial"/>
          <w:noProof w:val="0"/>
          <w:sz w:val="24"/>
          <w:szCs w:val="24"/>
          <w:lang w:val="en-GB"/>
        </w:rPr>
        <w:t xml:space="preserve"> short-term challenges and long-term organisational goals.</w:t>
      </w:r>
    </w:p>
    <w:p w:rsidR="565D047B" w:rsidP="565D047B" w:rsidRDefault="565D047B" w14:paraId="5A3B0D8D" w14:textId="1F9F76BF">
      <w:pPr>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06197DDA" w14:textId="536F9F47">
      <w:pPr>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58B740E7" w14:textId="5DC2A959">
      <w:pPr>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10E0D317" w14:textId="5D57D4E7">
      <w:pPr>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47008350" w14:textId="59B6910D">
      <w:pPr>
        <w:pStyle w:val="Normal"/>
        <w:spacing w:before="240" w:beforeAutospacing="off" w:after="240" w:afterAutospacing="off" w:line="360" w:lineRule="auto"/>
        <w:jc w:val="both"/>
        <w:rPr>
          <w:rFonts w:ascii="Arial" w:hAnsi="Arial" w:eastAsia="Arial" w:cs="Arial"/>
          <w:noProof w:val="0"/>
          <w:sz w:val="24"/>
          <w:szCs w:val="24"/>
          <w:lang w:val="en-GB"/>
        </w:rPr>
      </w:pPr>
    </w:p>
    <w:p w:rsidR="565D047B" w:rsidP="565D047B" w:rsidRDefault="565D047B" w14:paraId="40C2AE4F" w14:textId="2F703162">
      <w:pPr>
        <w:spacing w:before="240" w:beforeAutospacing="off" w:after="240" w:afterAutospacing="off" w:line="360" w:lineRule="auto"/>
        <w:jc w:val="both"/>
        <w:rPr>
          <w:rFonts w:ascii="Arial" w:hAnsi="Arial" w:eastAsia="Arial" w:cs="Arial"/>
          <w:noProof w:val="0"/>
          <w:sz w:val="24"/>
          <w:szCs w:val="24"/>
          <w:lang w:val="en-GB"/>
        </w:rPr>
      </w:pPr>
    </w:p>
    <w:p w:rsidR="1F62EB3C" w:rsidP="565D047B" w:rsidRDefault="1F62EB3C" w14:paraId="3A2ECCE1" w14:textId="6EC2C6EF">
      <w:pPr>
        <w:pStyle w:val="Heading1"/>
        <w:numPr>
          <w:ilvl w:val="0"/>
          <w:numId w:val="1"/>
        </w:numPr>
        <w:spacing w:line="360" w:lineRule="auto"/>
        <w:jc w:val="both"/>
        <w:rPr>
          <w:rFonts w:ascii="Arial" w:hAnsi="Arial" w:eastAsia="Arial" w:cs="Arial"/>
        </w:rPr>
      </w:pPr>
      <w:bookmarkStart w:name="_Toc1669628743" w:id="985663718"/>
      <w:r w:rsidRPr="565D047B" w:rsidR="1F62EB3C">
        <w:rPr>
          <w:rFonts w:ascii="Arial" w:hAnsi="Arial" w:eastAsia="Arial" w:cs="Arial"/>
        </w:rPr>
        <w:t>Recommendations for Leadership</w:t>
      </w:r>
      <w:bookmarkEnd w:id="985663718"/>
    </w:p>
    <w:p w:rsidR="19965EB4" w:rsidP="565D047B" w:rsidRDefault="19965EB4" w14:paraId="45C9F2E3" w14:textId="217C3EF0">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565D047B" w:rsidR="19965EB4">
        <w:rPr>
          <w:rFonts w:ascii="Arial" w:hAnsi="Arial" w:eastAsia="Arial" w:cs="Arial"/>
          <w:noProof w:val="0"/>
          <w:sz w:val="24"/>
          <w:szCs w:val="24"/>
          <w:lang w:val="en-GB"/>
        </w:rPr>
        <w:t xml:space="preserve">To strengthen her leadership, Emily Eavis could build on her current approach by developing strategies that allow the organisation to respond more effectively to future disruptions. The decision to cancel Glastonbury during the COVID-19 pandemic was </w:t>
      </w:r>
      <w:r w:rsidRPr="565D047B" w:rsidR="09AED9DC">
        <w:rPr>
          <w:rFonts w:ascii="Arial" w:hAnsi="Arial" w:eastAsia="Arial" w:cs="Arial"/>
          <w:noProof w:val="0"/>
          <w:sz w:val="24"/>
          <w:szCs w:val="24"/>
          <w:lang w:val="en-GB"/>
        </w:rPr>
        <w:t>necessary</w:t>
      </w:r>
      <w:r w:rsidRPr="565D047B" w:rsidR="19965EB4">
        <w:rPr>
          <w:rFonts w:ascii="Arial" w:hAnsi="Arial" w:eastAsia="Arial" w:cs="Arial"/>
          <w:noProof w:val="0"/>
          <w:sz w:val="24"/>
          <w:szCs w:val="24"/>
          <w:lang w:val="en-GB"/>
        </w:rPr>
        <w:t xml:space="preserve">, however, there was an opportunity to </w:t>
      </w:r>
      <w:r w:rsidRPr="565D047B" w:rsidR="19965EB4">
        <w:rPr>
          <w:rFonts w:ascii="Arial" w:hAnsi="Arial" w:eastAsia="Arial" w:cs="Arial"/>
          <w:noProof w:val="0"/>
          <w:sz w:val="24"/>
          <w:szCs w:val="24"/>
          <w:lang w:val="en-GB"/>
        </w:rPr>
        <w:t>maintain</w:t>
      </w:r>
      <w:r w:rsidRPr="565D047B" w:rsidR="19965EB4">
        <w:rPr>
          <w:rFonts w:ascii="Arial" w:hAnsi="Arial" w:eastAsia="Arial" w:cs="Arial"/>
          <w:noProof w:val="0"/>
          <w:sz w:val="24"/>
          <w:szCs w:val="24"/>
          <w:lang w:val="en-GB"/>
        </w:rPr>
        <w:t xml:space="preserve"> audience engagement through other approaches such as virtual events. Other organisations within the music industry adapted by delivering online performances, allowing audiences to stay connected to live music despite restrictions (Billboard, 2020). This suggests that a more innovative approach could have helped Glastonbury </w:t>
      </w:r>
      <w:r w:rsidRPr="565D047B" w:rsidR="19965EB4">
        <w:rPr>
          <w:rFonts w:ascii="Arial" w:hAnsi="Arial" w:eastAsia="Arial" w:cs="Arial"/>
          <w:noProof w:val="0"/>
          <w:sz w:val="24"/>
          <w:szCs w:val="24"/>
          <w:lang w:val="en-GB"/>
        </w:rPr>
        <w:t>maintain</w:t>
      </w:r>
      <w:r w:rsidRPr="565D047B" w:rsidR="19965EB4">
        <w:rPr>
          <w:rFonts w:ascii="Arial" w:hAnsi="Arial" w:eastAsia="Arial" w:cs="Arial"/>
          <w:noProof w:val="0"/>
          <w:sz w:val="24"/>
          <w:szCs w:val="24"/>
          <w:lang w:val="en-GB"/>
        </w:rPr>
        <w:t xml:space="preserve"> engagement during disruption. Employees’ and customers’ experiences during periods of change can influence their engagement, with positive experiences increasing commitment (Kiefer et al., 2025). By creating more engaging experiences during disruption, the organisation could improve resilience and </w:t>
      </w:r>
      <w:r w:rsidRPr="565D047B" w:rsidR="19965EB4">
        <w:rPr>
          <w:rFonts w:ascii="Arial" w:hAnsi="Arial" w:eastAsia="Arial" w:cs="Arial"/>
          <w:noProof w:val="0"/>
          <w:sz w:val="24"/>
          <w:szCs w:val="24"/>
          <w:lang w:val="en-GB"/>
        </w:rPr>
        <w:t>maintain</w:t>
      </w:r>
      <w:r w:rsidRPr="565D047B" w:rsidR="19965EB4">
        <w:rPr>
          <w:rFonts w:ascii="Arial" w:hAnsi="Arial" w:eastAsia="Arial" w:cs="Arial"/>
          <w:noProof w:val="0"/>
          <w:sz w:val="24"/>
          <w:szCs w:val="24"/>
          <w:lang w:val="en-GB"/>
        </w:rPr>
        <w:t xml:space="preserve"> stronger relationships with its </w:t>
      </w:r>
      <w:r w:rsidRPr="565D047B" w:rsidR="7F0F98BA">
        <w:rPr>
          <w:rFonts w:ascii="Arial" w:hAnsi="Arial" w:eastAsia="Arial" w:cs="Arial"/>
          <w:noProof w:val="0"/>
          <w:sz w:val="24"/>
          <w:szCs w:val="24"/>
          <w:lang w:val="en-GB"/>
        </w:rPr>
        <w:t>employees and customers</w:t>
      </w:r>
      <w:r w:rsidRPr="565D047B" w:rsidR="19965EB4">
        <w:rPr>
          <w:rFonts w:ascii="Arial" w:hAnsi="Arial" w:eastAsia="Arial" w:cs="Arial"/>
          <w:noProof w:val="0"/>
          <w:sz w:val="24"/>
          <w:szCs w:val="24"/>
          <w:lang w:val="en-GB"/>
        </w:rPr>
        <w:t>.</w:t>
      </w:r>
    </w:p>
    <w:p w:rsidR="218E28FF" w:rsidP="565D047B" w:rsidRDefault="218E28FF" w14:paraId="61CF1674" w14:textId="52B95C0B">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r w:rsidRPr="565D047B" w:rsidR="218E28FF">
        <w:rPr>
          <w:rFonts w:ascii="Arial" w:hAnsi="Arial" w:eastAsia="Arial" w:cs="Arial"/>
          <w:noProof w:val="0"/>
          <w:sz w:val="24"/>
          <w:szCs w:val="24"/>
          <w:lang w:val="en-GB"/>
        </w:rPr>
        <w:t>Emily could also improve her leadership by increasing the involvement of employees when making decisions or changes. Involving employees in decisions make them fee</w:t>
      </w:r>
      <w:r w:rsidRPr="565D047B" w:rsidR="0189F099">
        <w:rPr>
          <w:rFonts w:ascii="Arial" w:hAnsi="Arial" w:eastAsia="Arial" w:cs="Arial"/>
          <w:noProof w:val="0"/>
          <w:sz w:val="24"/>
          <w:szCs w:val="24"/>
          <w:lang w:val="en-GB"/>
        </w:rPr>
        <w:t>l valued and can improve their motivation and commitment to the organisation</w:t>
      </w:r>
      <w:r w:rsidRPr="565D047B" w:rsidR="6CB28847">
        <w:rPr>
          <w:rFonts w:ascii="Arial" w:hAnsi="Arial" w:eastAsia="Arial" w:cs="Arial"/>
          <w:noProof w:val="0"/>
          <w:sz w:val="24"/>
          <w:szCs w:val="24"/>
          <w:lang w:val="en-GB"/>
        </w:rPr>
        <w:t xml:space="preserve"> and reduce resistance to change</w:t>
      </w:r>
      <w:r w:rsidRPr="565D047B" w:rsidR="48886656">
        <w:rPr>
          <w:rFonts w:ascii="Arial" w:hAnsi="Arial" w:eastAsia="Arial" w:cs="Arial"/>
          <w:noProof w:val="0"/>
          <w:sz w:val="24"/>
          <w:szCs w:val="24"/>
          <w:lang w:val="en-GB"/>
        </w:rPr>
        <w:t xml:space="preserve"> (</w:t>
      </w:r>
      <w:r w:rsidRPr="565D047B" w:rsidR="6CF9A5FB">
        <w:rPr>
          <w:rFonts w:ascii="Arial" w:hAnsi="Arial" w:eastAsia="Arial" w:cs="Arial"/>
          <w:noProof w:val="0"/>
          <w:sz w:val="24"/>
          <w:szCs w:val="24"/>
          <w:lang w:val="en-GB"/>
        </w:rPr>
        <w:t>N</w:t>
      </w:r>
      <w:r w:rsidRPr="565D047B" w:rsidR="2D5363B3">
        <w:rPr>
          <w:rFonts w:ascii="Arial" w:hAnsi="Arial" w:eastAsia="Arial" w:cs="Arial"/>
          <w:noProof w:val="0"/>
          <w:sz w:val="24"/>
          <w:szCs w:val="24"/>
          <w:lang w:val="en-GB"/>
        </w:rPr>
        <w:t>ie</w:t>
      </w:r>
      <w:r w:rsidRPr="565D047B" w:rsidR="6CF9A5FB">
        <w:rPr>
          <w:rFonts w:ascii="Arial" w:hAnsi="Arial" w:eastAsia="Arial" w:cs="Arial"/>
          <w:noProof w:val="0"/>
          <w:sz w:val="24"/>
          <w:szCs w:val="24"/>
          <w:lang w:val="en-GB"/>
        </w:rPr>
        <w:t>lsen 2012</w:t>
      </w:r>
      <w:r w:rsidRPr="565D047B" w:rsidR="48886656">
        <w:rPr>
          <w:rFonts w:ascii="Arial" w:hAnsi="Arial" w:eastAsia="Arial" w:cs="Arial"/>
          <w:noProof w:val="0"/>
          <w:sz w:val="24"/>
          <w:szCs w:val="24"/>
          <w:lang w:val="en-GB"/>
        </w:rPr>
        <w:t>).</w:t>
      </w:r>
      <w:r w:rsidRPr="565D047B" w:rsidR="58BDE027">
        <w:rPr>
          <w:rFonts w:ascii="Arial" w:hAnsi="Arial" w:eastAsia="Arial" w:cs="Arial"/>
          <w:noProof w:val="0"/>
          <w:sz w:val="24"/>
          <w:szCs w:val="24"/>
          <w:lang w:val="en-GB"/>
        </w:rPr>
        <w:t xml:space="preserve"> This can be done by encouraging feedback or ideas from employees.</w:t>
      </w:r>
      <w:r w:rsidRPr="565D047B" w:rsidR="48886656">
        <w:rPr>
          <w:rFonts w:ascii="Arial" w:hAnsi="Arial" w:eastAsia="Arial" w:cs="Arial"/>
          <w:noProof w:val="0"/>
          <w:sz w:val="24"/>
          <w:szCs w:val="24"/>
          <w:lang w:val="en-GB"/>
        </w:rPr>
        <w:t xml:space="preserve"> </w:t>
      </w:r>
      <w:r w:rsidRPr="565D047B" w:rsidR="48886656">
        <w:rPr>
          <w:rFonts w:ascii="Arial" w:hAnsi="Arial" w:eastAsia="Arial" w:cs="Arial"/>
          <w:noProof w:val="0"/>
          <w:sz w:val="24"/>
          <w:szCs w:val="24"/>
          <w:lang w:val="en-GB"/>
        </w:rPr>
        <w:t xml:space="preserve">By encouraging this, Glastonbury could improve employee engagement and create a more positive culture. </w:t>
      </w:r>
    </w:p>
    <w:p w:rsidR="565D047B" w:rsidP="565D047B" w:rsidRDefault="565D047B" w14:paraId="3D7E6E12" w14:textId="0891D0D8">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65D047B" w:rsidP="565D047B" w:rsidRDefault="565D047B" w14:paraId="18AB0BA4" w14:textId="045A487B">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65D047B" w:rsidP="565D047B" w:rsidRDefault="565D047B" w14:paraId="13AE4B6A" w14:textId="71A27FA9">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65D047B" w:rsidP="565D047B" w:rsidRDefault="565D047B" w14:paraId="5521A9E5" w14:textId="3344D2B2">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65D047B" w:rsidP="565D047B" w:rsidRDefault="565D047B" w14:paraId="1D4BB5E8" w14:textId="1ADAB1E8">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65D047B" w:rsidP="565D047B" w:rsidRDefault="565D047B" w14:paraId="1D30A59F" w14:textId="5A7C0F4C">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65D047B" w:rsidP="565D047B" w:rsidRDefault="565D047B" w14:paraId="7C2877DB" w14:textId="53D68DB1">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565D047B" w:rsidP="565D047B" w:rsidRDefault="565D047B" w14:paraId="1A74A8F5" w14:textId="451677AF">
      <w:pPr>
        <w:pStyle w:val="Normal"/>
        <w:suppressLineNumbers w:val="0"/>
        <w:bidi w:val="0"/>
        <w:spacing w:before="0" w:beforeAutospacing="off" w:after="160" w:afterAutospacing="off" w:line="360" w:lineRule="auto"/>
        <w:ind w:left="0" w:right="0"/>
        <w:jc w:val="both"/>
        <w:rPr>
          <w:rFonts w:ascii="Arial" w:hAnsi="Arial" w:eastAsia="Arial" w:cs="Arial"/>
          <w:noProof w:val="0"/>
          <w:sz w:val="24"/>
          <w:szCs w:val="24"/>
          <w:lang w:val="en-GB"/>
        </w:rPr>
      </w:pPr>
    </w:p>
    <w:p w:rsidR="1AA4707A" w:rsidP="565D047B" w:rsidRDefault="1AA4707A" w14:paraId="0C2757B1" w14:textId="130CA44E">
      <w:pPr>
        <w:pStyle w:val="Heading1"/>
        <w:numPr>
          <w:ilvl w:val="0"/>
          <w:numId w:val="1"/>
        </w:numPr>
        <w:spacing w:line="360" w:lineRule="auto"/>
        <w:jc w:val="both"/>
        <w:rPr>
          <w:rFonts w:ascii="Arial" w:hAnsi="Arial" w:eastAsia="Arial" w:cs="Arial"/>
        </w:rPr>
      </w:pPr>
      <w:bookmarkStart w:name="_Toc1189851757" w:id="750889921"/>
      <w:r w:rsidRPr="565D047B" w:rsidR="1AA4707A">
        <w:rPr>
          <w:rFonts w:ascii="Arial" w:hAnsi="Arial" w:eastAsia="Arial" w:cs="Arial"/>
        </w:rPr>
        <w:t>Conclusion</w:t>
      </w:r>
      <w:bookmarkEnd w:id="750889921"/>
    </w:p>
    <w:p w:rsidR="1AA4707A" w:rsidP="565D047B" w:rsidRDefault="1AA4707A" w14:paraId="18DB5C59" w14:textId="07A4093C">
      <w:pPr>
        <w:pStyle w:val="Normal"/>
        <w:suppressLineNumbers w:val="0"/>
        <w:bidi w:val="0"/>
        <w:spacing w:before="0" w:beforeAutospacing="off" w:after="160" w:afterAutospacing="off" w:line="360" w:lineRule="auto"/>
        <w:ind w:left="0" w:right="0"/>
        <w:jc w:val="both"/>
        <w:rPr>
          <w:rFonts w:ascii="Arial" w:hAnsi="Arial" w:eastAsia="Arial" w:cs="Arial"/>
        </w:rPr>
      </w:pPr>
      <w:r w:rsidRPr="565D047B" w:rsidR="1AA4707A">
        <w:rPr>
          <w:rFonts w:ascii="Arial" w:hAnsi="Arial" w:eastAsia="Arial" w:cs="Arial"/>
        </w:rPr>
        <w:t xml:space="preserve">In conclusion, Emily Eavis has </w:t>
      </w:r>
      <w:r w:rsidRPr="565D047B" w:rsidR="1AA4707A">
        <w:rPr>
          <w:rFonts w:ascii="Arial" w:hAnsi="Arial" w:eastAsia="Arial" w:cs="Arial"/>
        </w:rPr>
        <w:t>demonstrated</w:t>
      </w:r>
      <w:r w:rsidRPr="565D047B" w:rsidR="1AA4707A">
        <w:rPr>
          <w:rFonts w:ascii="Arial" w:hAnsi="Arial" w:eastAsia="Arial" w:cs="Arial"/>
        </w:rPr>
        <w:t xml:space="preserve"> effective leadership in her response to </w:t>
      </w:r>
      <w:r w:rsidRPr="565D047B" w:rsidR="4E1BECCB">
        <w:rPr>
          <w:rFonts w:ascii="Arial" w:hAnsi="Arial" w:eastAsia="Arial" w:cs="Arial"/>
        </w:rPr>
        <w:t>disruptions</w:t>
      </w:r>
      <w:r w:rsidRPr="565D047B" w:rsidR="1AA4707A">
        <w:rPr>
          <w:rFonts w:ascii="Arial" w:hAnsi="Arial" w:eastAsia="Arial" w:cs="Arial"/>
        </w:rPr>
        <w:t xml:space="preserve"> such as the Covid-19 pandemic, showing adaptability and </w:t>
      </w:r>
      <w:r w:rsidRPr="565D047B" w:rsidR="079422DB">
        <w:rPr>
          <w:rFonts w:ascii="Arial" w:hAnsi="Arial" w:eastAsia="Arial" w:cs="Arial"/>
        </w:rPr>
        <w:t>exceptional decision making under pressure</w:t>
      </w:r>
      <w:r w:rsidRPr="565D047B" w:rsidR="14BB3034">
        <w:rPr>
          <w:rFonts w:ascii="Arial" w:hAnsi="Arial" w:eastAsia="Arial" w:cs="Arial"/>
        </w:rPr>
        <w:t>,</w:t>
      </w:r>
      <w:r w:rsidRPr="565D047B" w:rsidR="6BB2C874">
        <w:rPr>
          <w:rFonts w:ascii="Arial" w:hAnsi="Arial" w:eastAsia="Arial" w:cs="Arial"/>
        </w:rPr>
        <w:t xml:space="preserve"> while also being able to introduce </w:t>
      </w:r>
      <w:r w:rsidRPr="565D047B" w:rsidR="007D8DB7">
        <w:rPr>
          <w:rFonts w:ascii="Arial" w:hAnsi="Arial" w:eastAsia="Arial" w:cs="Arial"/>
        </w:rPr>
        <w:t>long</w:t>
      </w:r>
      <w:r w:rsidRPr="565D047B" w:rsidR="6BB2C874">
        <w:rPr>
          <w:rFonts w:ascii="Arial" w:hAnsi="Arial" w:eastAsia="Arial" w:cs="Arial"/>
        </w:rPr>
        <w:t>-term changes such as fallow years.</w:t>
      </w:r>
      <w:r w:rsidRPr="565D047B" w:rsidR="079422DB">
        <w:rPr>
          <w:rFonts w:ascii="Arial" w:hAnsi="Arial" w:eastAsia="Arial" w:cs="Arial"/>
        </w:rPr>
        <w:t xml:space="preserve"> </w:t>
      </w:r>
      <w:r w:rsidRPr="565D047B" w:rsidR="0FBEAA17">
        <w:rPr>
          <w:rFonts w:ascii="Arial" w:hAnsi="Arial" w:eastAsia="Arial" w:cs="Arial"/>
        </w:rPr>
        <w:t xml:space="preserve"> A key strength as a leader is her ability to effectively communicate changes to employees and ticket</w:t>
      </w:r>
      <w:r w:rsidRPr="565D047B" w:rsidR="2EB8CBE1">
        <w:rPr>
          <w:rFonts w:ascii="Arial" w:hAnsi="Arial" w:eastAsia="Arial" w:cs="Arial"/>
        </w:rPr>
        <w:t xml:space="preserve"> </w:t>
      </w:r>
      <w:r w:rsidRPr="565D047B" w:rsidR="0FBEAA17">
        <w:rPr>
          <w:rFonts w:ascii="Arial" w:hAnsi="Arial" w:eastAsia="Arial" w:cs="Arial"/>
        </w:rPr>
        <w:t>holders, ensuring everyone is aware of the situation, building trust and reducing confusio</w:t>
      </w:r>
      <w:r w:rsidRPr="565D047B" w:rsidR="75B20E8F">
        <w:rPr>
          <w:rFonts w:ascii="Arial" w:hAnsi="Arial" w:eastAsia="Arial" w:cs="Arial"/>
        </w:rPr>
        <w:t xml:space="preserve">n. </w:t>
      </w:r>
      <w:r w:rsidRPr="565D047B" w:rsidR="05E30DCA">
        <w:rPr>
          <w:rFonts w:ascii="Arial" w:hAnsi="Arial" w:eastAsia="Arial" w:cs="Arial"/>
        </w:rPr>
        <w:t>Her transformational leadership style has created a positive organisational culture, reducing resistance to change</w:t>
      </w:r>
      <w:r w:rsidRPr="565D047B" w:rsidR="7D0DAEA4">
        <w:rPr>
          <w:rFonts w:ascii="Arial" w:hAnsi="Arial" w:eastAsia="Arial" w:cs="Arial"/>
        </w:rPr>
        <w:t xml:space="preserve"> and supporting employees and customers. </w:t>
      </w:r>
      <w:r w:rsidRPr="565D047B" w:rsidR="5F97531C">
        <w:rPr>
          <w:rFonts w:ascii="Arial" w:hAnsi="Arial" w:eastAsia="Arial" w:cs="Arial"/>
          <w:noProof w:val="0"/>
          <w:sz w:val="24"/>
          <w:szCs w:val="24"/>
          <w:lang w:val="en-GB"/>
        </w:rPr>
        <w:t>However, her leadership could be improved by</w:t>
      </w:r>
      <w:r w:rsidRPr="565D047B" w:rsidR="1737ADC8">
        <w:rPr>
          <w:rFonts w:ascii="Arial" w:hAnsi="Arial" w:eastAsia="Arial" w:cs="Arial"/>
          <w:noProof w:val="0"/>
          <w:sz w:val="24"/>
          <w:szCs w:val="24"/>
          <w:lang w:val="en-GB"/>
        </w:rPr>
        <w:t xml:space="preserve"> increasing employee involvement in decision-making and</w:t>
      </w:r>
      <w:r w:rsidRPr="565D047B" w:rsidR="7784F537">
        <w:rPr>
          <w:rFonts w:ascii="Arial" w:hAnsi="Arial" w:eastAsia="Arial" w:cs="Arial"/>
          <w:noProof w:val="0"/>
          <w:sz w:val="24"/>
          <w:szCs w:val="24"/>
          <w:lang w:val="en-GB"/>
        </w:rPr>
        <w:t xml:space="preserve"> </w:t>
      </w:r>
      <w:r w:rsidRPr="565D047B" w:rsidR="7784F537">
        <w:rPr>
          <w:rFonts w:ascii="Arial" w:hAnsi="Arial" w:eastAsia="Arial" w:cs="Arial"/>
          <w:noProof w:val="0"/>
          <w:sz w:val="24"/>
          <w:szCs w:val="24"/>
          <w:lang w:val="en-GB"/>
        </w:rPr>
        <w:t xml:space="preserve">being more innovative by providing </w:t>
      </w:r>
      <w:bookmarkStart w:name="_Int_wzWdLTnJ" w:id="658860517"/>
      <w:r w:rsidRPr="565D047B" w:rsidR="7784F537">
        <w:rPr>
          <w:rFonts w:ascii="Arial" w:hAnsi="Arial" w:eastAsia="Arial" w:cs="Arial"/>
          <w:noProof w:val="0"/>
          <w:sz w:val="24"/>
          <w:szCs w:val="24"/>
          <w:lang w:val="en-GB"/>
        </w:rPr>
        <w:t>new solutions</w:t>
      </w:r>
      <w:bookmarkEnd w:id="658860517"/>
      <w:r w:rsidRPr="565D047B" w:rsidR="7784F537">
        <w:rPr>
          <w:rFonts w:ascii="Arial" w:hAnsi="Arial" w:eastAsia="Arial" w:cs="Arial"/>
          <w:noProof w:val="0"/>
          <w:sz w:val="24"/>
          <w:szCs w:val="24"/>
          <w:lang w:val="en-GB"/>
        </w:rPr>
        <w:t xml:space="preserve"> </w:t>
      </w:r>
      <w:r w:rsidRPr="565D047B" w:rsidR="78A4E49E">
        <w:rPr>
          <w:rFonts w:ascii="Arial" w:hAnsi="Arial" w:eastAsia="Arial" w:cs="Arial"/>
          <w:noProof w:val="0"/>
          <w:sz w:val="24"/>
          <w:szCs w:val="24"/>
          <w:lang w:val="en-GB"/>
        </w:rPr>
        <w:t xml:space="preserve">to a problem </w:t>
      </w:r>
      <w:r w:rsidRPr="565D047B" w:rsidR="7784F537">
        <w:rPr>
          <w:rFonts w:ascii="Arial" w:hAnsi="Arial" w:eastAsia="Arial" w:cs="Arial"/>
          <w:noProof w:val="0"/>
          <w:sz w:val="24"/>
          <w:szCs w:val="24"/>
          <w:lang w:val="en-GB"/>
        </w:rPr>
        <w:t>such as an online alternative, rather than just cancelling</w:t>
      </w:r>
      <w:r w:rsidRPr="565D047B" w:rsidR="07BD832A">
        <w:rPr>
          <w:rFonts w:ascii="Arial" w:hAnsi="Arial" w:eastAsia="Arial" w:cs="Arial"/>
          <w:noProof w:val="0"/>
          <w:sz w:val="24"/>
          <w:szCs w:val="24"/>
          <w:lang w:val="en-GB"/>
        </w:rPr>
        <w:t>. These improvements would further support successful change management in the future.</w:t>
      </w:r>
    </w:p>
    <w:p w:rsidR="565D047B" w:rsidP="565D047B" w:rsidRDefault="565D047B" w14:paraId="77F5F124" w14:textId="4B739511">
      <w:pPr>
        <w:pStyle w:val="Normal"/>
        <w:spacing w:line="360" w:lineRule="auto"/>
        <w:jc w:val="both"/>
        <w:rPr>
          <w:rFonts w:ascii="Arial" w:hAnsi="Arial" w:eastAsia="Arial" w:cs="Arial"/>
        </w:rPr>
      </w:pPr>
    </w:p>
    <w:p w:rsidR="565D047B" w:rsidP="565D047B" w:rsidRDefault="565D047B" w14:paraId="7E6BFB22" w14:textId="6D930E95">
      <w:pPr>
        <w:pStyle w:val="Normal"/>
        <w:spacing w:line="360" w:lineRule="auto"/>
        <w:jc w:val="both"/>
        <w:rPr>
          <w:rFonts w:ascii="Arial" w:hAnsi="Arial" w:eastAsia="Arial" w:cs="Arial"/>
        </w:rPr>
      </w:pPr>
    </w:p>
    <w:p w:rsidR="565D047B" w:rsidP="565D047B" w:rsidRDefault="565D047B" w14:paraId="5B60827B" w14:textId="553DC60B">
      <w:pPr>
        <w:pStyle w:val="Normal"/>
        <w:spacing w:line="360" w:lineRule="auto"/>
        <w:jc w:val="both"/>
        <w:rPr>
          <w:rFonts w:ascii="Arial" w:hAnsi="Arial" w:eastAsia="Arial" w:cs="Arial"/>
        </w:rPr>
      </w:pPr>
    </w:p>
    <w:p w:rsidR="565D047B" w:rsidP="565D047B" w:rsidRDefault="565D047B" w14:paraId="4EAD9C63" w14:textId="6FCFBCC0">
      <w:pPr>
        <w:pStyle w:val="Normal"/>
        <w:spacing w:line="360" w:lineRule="auto"/>
        <w:jc w:val="both"/>
        <w:rPr>
          <w:rFonts w:ascii="Arial" w:hAnsi="Arial" w:eastAsia="Arial" w:cs="Arial"/>
        </w:rPr>
      </w:pPr>
    </w:p>
    <w:p w:rsidR="565D047B" w:rsidP="565D047B" w:rsidRDefault="565D047B" w14:paraId="2C4E4BA6" w14:textId="3FC2E5FC">
      <w:pPr>
        <w:pStyle w:val="Normal"/>
        <w:spacing w:line="360" w:lineRule="auto"/>
        <w:jc w:val="both"/>
        <w:rPr>
          <w:rFonts w:ascii="Arial" w:hAnsi="Arial" w:eastAsia="Arial" w:cs="Arial"/>
        </w:rPr>
      </w:pPr>
    </w:p>
    <w:p w:rsidR="565D047B" w:rsidP="565D047B" w:rsidRDefault="565D047B" w14:paraId="2AC92494" w14:textId="58CE9998">
      <w:pPr>
        <w:pStyle w:val="Normal"/>
        <w:spacing w:line="360" w:lineRule="auto"/>
        <w:jc w:val="both"/>
        <w:rPr>
          <w:rFonts w:ascii="Arial" w:hAnsi="Arial" w:eastAsia="Arial" w:cs="Arial"/>
        </w:rPr>
      </w:pPr>
    </w:p>
    <w:p w:rsidR="565D047B" w:rsidP="565D047B" w:rsidRDefault="565D047B" w14:paraId="2D259064" w14:textId="72923FF1">
      <w:pPr>
        <w:pStyle w:val="Normal"/>
        <w:spacing w:line="360" w:lineRule="auto"/>
        <w:jc w:val="both"/>
        <w:rPr>
          <w:rFonts w:ascii="Arial" w:hAnsi="Arial" w:eastAsia="Arial" w:cs="Arial"/>
        </w:rPr>
      </w:pPr>
    </w:p>
    <w:p w:rsidR="565D047B" w:rsidP="565D047B" w:rsidRDefault="565D047B" w14:paraId="28B4B609" w14:textId="4C4F8BE1">
      <w:pPr>
        <w:pStyle w:val="Normal"/>
        <w:spacing w:line="360" w:lineRule="auto"/>
        <w:jc w:val="both"/>
        <w:rPr>
          <w:rFonts w:ascii="Arial" w:hAnsi="Arial" w:eastAsia="Arial" w:cs="Arial"/>
        </w:rPr>
      </w:pPr>
    </w:p>
    <w:p w:rsidR="565D047B" w:rsidP="565D047B" w:rsidRDefault="565D047B" w14:paraId="33CDDC59" w14:textId="52E52784">
      <w:pPr>
        <w:pStyle w:val="Normal"/>
        <w:spacing w:line="360" w:lineRule="auto"/>
        <w:jc w:val="both"/>
        <w:rPr>
          <w:rFonts w:ascii="Arial" w:hAnsi="Arial" w:eastAsia="Arial" w:cs="Arial"/>
        </w:rPr>
      </w:pPr>
    </w:p>
    <w:p w:rsidR="565D047B" w:rsidP="565D047B" w:rsidRDefault="565D047B" w14:paraId="05B2A8D2" w14:textId="1FA65805">
      <w:pPr>
        <w:pStyle w:val="Normal"/>
        <w:spacing w:line="360" w:lineRule="auto"/>
        <w:jc w:val="both"/>
        <w:rPr>
          <w:rFonts w:ascii="Arial" w:hAnsi="Arial" w:eastAsia="Arial" w:cs="Arial"/>
        </w:rPr>
      </w:pPr>
    </w:p>
    <w:p w:rsidR="565D047B" w:rsidP="565D047B" w:rsidRDefault="565D047B" w14:paraId="621192FC" w14:textId="36E3C347">
      <w:pPr>
        <w:pStyle w:val="Normal"/>
        <w:spacing w:line="360" w:lineRule="auto"/>
        <w:jc w:val="both"/>
        <w:rPr>
          <w:rFonts w:ascii="Arial" w:hAnsi="Arial" w:eastAsia="Arial" w:cs="Arial"/>
        </w:rPr>
      </w:pPr>
    </w:p>
    <w:p w:rsidR="565D047B" w:rsidP="565D047B" w:rsidRDefault="565D047B" w14:paraId="3F09AFD3" w14:textId="24C5A728">
      <w:pPr>
        <w:pStyle w:val="Normal"/>
        <w:spacing w:line="360" w:lineRule="auto"/>
        <w:jc w:val="both"/>
        <w:rPr>
          <w:rFonts w:ascii="Arial" w:hAnsi="Arial" w:eastAsia="Arial" w:cs="Arial"/>
        </w:rPr>
      </w:pPr>
    </w:p>
    <w:p w:rsidR="565D047B" w:rsidP="565D047B" w:rsidRDefault="565D047B" w14:paraId="7705D61F" w14:textId="24736806">
      <w:pPr>
        <w:pStyle w:val="Normal"/>
        <w:spacing w:line="360" w:lineRule="auto"/>
        <w:jc w:val="both"/>
        <w:rPr>
          <w:rFonts w:ascii="Arial" w:hAnsi="Arial" w:eastAsia="Arial" w:cs="Arial"/>
        </w:rPr>
      </w:pPr>
    </w:p>
    <w:p w:rsidR="2E6CC9F4" w:rsidP="565D047B" w:rsidRDefault="2E6CC9F4" w14:paraId="70EAEFD3" w14:textId="5AA2FB43">
      <w:pPr>
        <w:pStyle w:val="Heading1"/>
        <w:spacing w:line="360" w:lineRule="auto"/>
        <w:jc w:val="both"/>
        <w:rPr>
          <w:rFonts w:ascii="Arial" w:hAnsi="Arial" w:eastAsia="Arial" w:cs="Arial"/>
        </w:rPr>
      </w:pPr>
      <w:bookmarkStart w:name="_Toc118618173" w:id="331653615"/>
      <w:r w:rsidRPr="565D047B" w:rsidR="2E6CC9F4">
        <w:rPr>
          <w:rFonts w:ascii="Arial" w:hAnsi="Arial" w:eastAsia="Arial" w:cs="Arial"/>
        </w:rPr>
        <w:t>Reference List</w:t>
      </w:r>
      <w:bookmarkEnd w:id="331653615"/>
    </w:p>
    <w:p w:rsidR="73B2D124" w:rsidP="565D047B" w:rsidRDefault="73B2D124" w14:paraId="5C4717FD" w14:textId="4BF36770">
      <w:pPr>
        <w:pStyle w:val="Normal"/>
        <w:spacing w:line="360" w:lineRule="auto"/>
        <w:jc w:val="both"/>
        <w:rPr>
          <w:rFonts w:ascii="Arial" w:hAnsi="Arial" w:eastAsia="Arial" w:cs="Arial"/>
          <w:noProof w:val="0"/>
          <w:sz w:val="24"/>
          <w:szCs w:val="24"/>
          <w:lang w:val="en-GB"/>
        </w:rPr>
      </w:pPr>
      <w:r w:rsidRPr="565D047B" w:rsidR="73B2D124">
        <w:rPr>
          <w:rFonts w:ascii="Arial" w:hAnsi="Arial" w:eastAsia="Arial" w:cs="Arial"/>
          <w:noProof w:val="0"/>
          <w:sz w:val="24"/>
          <w:szCs w:val="24"/>
          <w:lang w:val="en-GB"/>
        </w:rPr>
        <w:t xml:space="preserve">BBC News (2025) </w:t>
      </w:r>
      <w:r w:rsidRPr="565D047B" w:rsidR="73B2D124">
        <w:rPr>
          <w:rFonts w:ascii="Arial" w:hAnsi="Arial" w:eastAsia="Arial" w:cs="Arial"/>
          <w:i w:val="1"/>
          <w:iCs w:val="1"/>
          <w:noProof w:val="0"/>
          <w:sz w:val="24"/>
          <w:szCs w:val="24"/>
          <w:lang w:val="en-GB"/>
        </w:rPr>
        <w:t xml:space="preserve">Why there </w:t>
      </w:r>
      <w:bookmarkStart w:name="_Int_six8OXol" w:id="1100450607"/>
      <w:r w:rsidRPr="565D047B" w:rsidR="73B2D124">
        <w:rPr>
          <w:rFonts w:ascii="Arial" w:hAnsi="Arial" w:eastAsia="Arial" w:cs="Arial"/>
          <w:i w:val="1"/>
          <w:iCs w:val="1"/>
          <w:noProof w:val="0"/>
          <w:sz w:val="24"/>
          <w:szCs w:val="24"/>
          <w:lang w:val="en-GB"/>
        </w:rPr>
        <w:t>won’t</w:t>
      </w:r>
      <w:bookmarkEnd w:id="1100450607"/>
      <w:r w:rsidRPr="565D047B" w:rsidR="73B2D124">
        <w:rPr>
          <w:rFonts w:ascii="Arial" w:hAnsi="Arial" w:eastAsia="Arial" w:cs="Arial"/>
          <w:i w:val="1"/>
          <w:iCs w:val="1"/>
          <w:noProof w:val="0"/>
          <w:sz w:val="24"/>
          <w:szCs w:val="24"/>
          <w:lang w:val="en-GB"/>
        </w:rPr>
        <w:t xml:space="preserve"> be Glastonbury in 2026 as the festival takes a fallow year</w:t>
      </w:r>
      <w:r w:rsidRPr="565D047B" w:rsidR="73B2D124">
        <w:rPr>
          <w:rFonts w:ascii="Arial" w:hAnsi="Arial" w:eastAsia="Arial" w:cs="Arial"/>
          <w:noProof w:val="0"/>
          <w:sz w:val="24"/>
          <w:szCs w:val="24"/>
          <w:lang w:val="en-GB"/>
        </w:rPr>
        <w:t xml:space="preserve">. Available at: </w:t>
      </w:r>
      <w:hyperlink r:id="R21ccdd6a5e1e4a93">
        <w:r w:rsidRPr="565D047B" w:rsidR="73B2D124">
          <w:rPr>
            <w:rStyle w:val="Hyperlink"/>
            <w:rFonts w:ascii="Arial" w:hAnsi="Arial" w:eastAsia="Arial" w:cs="Arial"/>
            <w:noProof w:val="0"/>
            <w:sz w:val="24"/>
            <w:szCs w:val="24"/>
            <w:lang w:val="en-GB"/>
          </w:rPr>
          <w:t>https://www.bbc.co.uk/news/articles/cz70l92j90vo</w:t>
        </w:r>
      </w:hyperlink>
      <w:r w:rsidRPr="565D047B" w:rsidR="73B2D124">
        <w:rPr>
          <w:rFonts w:ascii="Arial" w:hAnsi="Arial" w:eastAsia="Arial" w:cs="Arial"/>
          <w:noProof w:val="0"/>
          <w:sz w:val="24"/>
          <w:szCs w:val="24"/>
          <w:lang w:val="en-GB"/>
        </w:rPr>
        <w:t xml:space="preserve"> (Accessed: 20 March 2026).</w:t>
      </w:r>
    </w:p>
    <w:p w:rsidR="25A48C1A" w:rsidP="565D047B" w:rsidRDefault="25A48C1A" w14:paraId="6EC9C507" w14:textId="79CAF9D5">
      <w:pPr>
        <w:pStyle w:val="Normal"/>
        <w:spacing w:line="360" w:lineRule="auto"/>
        <w:jc w:val="both"/>
        <w:rPr>
          <w:rFonts w:ascii="Arial" w:hAnsi="Arial" w:eastAsia="Arial" w:cs="Arial"/>
          <w:noProof w:val="0"/>
          <w:sz w:val="24"/>
          <w:szCs w:val="24"/>
          <w:lang w:val="en-GB"/>
        </w:rPr>
      </w:pPr>
      <w:r w:rsidRPr="565D047B" w:rsidR="25A48C1A">
        <w:rPr>
          <w:rFonts w:ascii="Arial" w:hAnsi="Arial" w:eastAsia="Arial" w:cs="Arial"/>
          <w:noProof w:val="0"/>
          <w:sz w:val="24"/>
          <w:szCs w:val="24"/>
          <w:lang w:val="en-GB"/>
        </w:rPr>
        <w:t xml:space="preserve">Billboard Staff (2021) </w:t>
      </w:r>
      <w:r w:rsidRPr="565D047B" w:rsidR="25A48C1A">
        <w:rPr>
          <w:rFonts w:ascii="Arial" w:hAnsi="Arial" w:eastAsia="Arial" w:cs="Arial"/>
          <w:i w:val="1"/>
          <w:iCs w:val="1"/>
          <w:noProof w:val="0"/>
          <w:sz w:val="24"/>
          <w:szCs w:val="24"/>
          <w:lang w:val="en-GB"/>
        </w:rPr>
        <w:t>Here are all the livestreams &amp; virtual concerts to watch during coronavirus crisis (updating).</w:t>
      </w:r>
      <w:r w:rsidRPr="565D047B" w:rsidR="25A48C1A">
        <w:rPr>
          <w:rFonts w:ascii="Arial" w:hAnsi="Arial" w:eastAsia="Arial" w:cs="Arial"/>
          <w:noProof w:val="0"/>
          <w:sz w:val="24"/>
          <w:szCs w:val="24"/>
          <w:lang w:val="en-GB"/>
        </w:rPr>
        <w:t xml:space="preserve"> Billboard. </w:t>
      </w:r>
      <w:r>
        <w:br/>
      </w:r>
      <w:r w:rsidRPr="565D047B" w:rsidR="25A48C1A">
        <w:rPr>
          <w:rFonts w:ascii="Arial" w:hAnsi="Arial" w:eastAsia="Arial" w:cs="Arial"/>
          <w:noProof w:val="0"/>
          <w:sz w:val="24"/>
          <w:szCs w:val="24"/>
          <w:lang w:val="en-GB"/>
        </w:rPr>
        <w:t xml:space="preserve">Available at: </w:t>
      </w:r>
      <w:hyperlink r:id="R1be6a8b2f8fe4caa">
        <w:r w:rsidRPr="565D047B" w:rsidR="25A48C1A">
          <w:rPr>
            <w:rStyle w:val="Hyperlink"/>
            <w:rFonts w:ascii="Arial" w:hAnsi="Arial" w:eastAsia="Arial" w:cs="Arial"/>
            <w:noProof w:val="0"/>
            <w:sz w:val="24"/>
            <w:szCs w:val="24"/>
            <w:lang w:val="en-GB"/>
          </w:rPr>
          <w:t>https://www.billboard.com/music/pop/coronavirus-quarantine-music-events-online-streams-9335531/</w:t>
        </w:r>
      </w:hyperlink>
      <w:r w:rsidRPr="565D047B" w:rsidR="25A48C1A">
        <w:rPr>
          <w:rFonts w:ascii="Arial" w:hAnsi="Arial" w:eastAsia="Arial" w:cs="Arial"/>
          <w:noProof w:val="0"/>
          <w:sz w:val="24"/>
          <w:szCs w:val="24"/>
          <w:lang w:val="en-GB"/>
        </w:rPr>
        <w:t xml:space="preserve"> </w:t>
      </w:r>
      <w:r>
        <w:br/>
      </w:r>
      <w:r w:rsidRPr="565D047B" w:rsidR="25A48C1A">
        <w:rPr>
          <w:rFonts w:ascii="Arial" w:hAnsi="Arial" w:eastAsia="Arial" w:cs="Arial"/>
          <w:noProof w:val="0"/>
          <w:sz w:val="24"/>
          <w:szCs w:val="24"/>
          <w:lang w:val="en-GB"/>
        </w:rPr>
        <w:t>(Accessed: 27 March 2026).</w:t>
      </w:r>
    </w:p>
    <w:p w:rsidR="2E6CC9F4" w:rsidP="565D047B" w:rsidRDefault="2E6CC9F4" w14:paraId="48BAD4B7" w14:textId="6177CD13">
      <w:pPr>
        <w:pStyle w:val="Normal"/>
        <w:spacing w:line="360" w:lineRule="auto"/>
        <w:jc w:val="both"/>
        <w:rPr>
          <w:rFonts w:ascii="Arial" w:hAnsi="Arial" w:eastAsia="Arial" w:cs="Arial"/>
          <w:noProof w:val="0"/>
          <w:sz w:val="24"/>
          <w:szCs w:val="24"/>
          <w:lang w:val="en-GB"/>
        </w:rPr>
      </w:pPr>
      <w:r w:rsidRPr="565D047B" w:rsidR="2E6CC9F4">
        <w:rPr>
          <w:rFonts w:ascii="Arial" w:hAnsi="Arial" w:eastAsia="Arial" w:cs="Arial"/>
          <w:noProof w:val="0"/>
          <w:sz w:val="24"/>
          <w:szCs w:val="24"/>
          <w:lang w:val="en-GB"/>
        </w:rPr>
        <w:t xml:space="preserve">Cain, S. (2025) </w:t>
      </w:r>
      <w:r w:rsidRPr="565D047B" w:rsidR="2E6CC9F4">
        <w:rPr>
          <w:rFonts w:ascii="Arial" w:hAnsi="Arial" w:eastAsia="Arial" w:cs="Arial"/>
          <w:i w:val="1"/>
          <w:iCs w:val="1"/>
          <w:noProof w:val="0"/>
          <w:sz w:val="24"/>
          <w:szCs w:val="24"/>
          <w:lang w:val="en-GB"/>
        </w:rPr>
        <w:t>Neil Young pulls out of Glastonbury 2025, claiming festival is ‘under corporate control’ of BBC</w:t>
      </w:r>
      <w:r w:rsidRPr="565D047B" w:rsidR="2E6CC9F4">
        <w:rPr>
          <w:rFonts w:ascii="Arial" w:hAnsi="Arial" w:eastAsia="Arial" w:cs="Arial"/>
          <w:noProof w:val="0"/>
          <w:sz w:val="24"/>
          <w:szCs w:val="24"/>
          <w:lang w:val="en-GB"/>
        </w:rPr>
        <w:t xml:space="preserve">. The Guardian. </w:t>
      </w:r>
      <w:r>
        <w:br/>
      </w:r>
      <w:r w:rsidRPr="565D047B" w:rsidR="2E6CC9F4">
        <w:rPr>
          <w:rFonts w:ascii="Arial" w:hAnsi="Arial" w:eastAsia="Arial" w:cs="Arial"/>
          <w:noProof w:val="0"/>
          <w:sz w:val="24"/>
          <w:szCs w:val="24"/>
          <w:lang w:val="en-GB"/>
        </w:rPr>
        <w:t xml:space="preserve">Available at: </w:t>
      </w:r>
      <w:hyperlink r:id="R502533d2ffcc47bc">
        <w:r w:rsidRPr="565D047B" w:rsidR="2E6CC9F4">
          <w:rPr>
            <w:rStyle w:val="Hyperlink"/>
            <w:rFonts w:ascii="Arial" w:hAnsi="Arial" w:eastAsia="Arial" w:cs="Arial"/>
            <w:noProof w:val="0"/>
            <w:sz w:val="24"/>
            <w:szCs w:val="24"/>
            <w:lang w:val="en-GB"/>
          </w:rPr>
          <w:t>http</w:t>
        </w:r>
        <w:r w:rsidRPr="565D047B" w:rsidR="077F5037">
          <w:rPr>
            <w:rStyle w:val="Hyperlink"/>
            <w:rFonts w:ascii="Arial" w:hAnsi="Arial" w:eastAsia="Arial" w:cs="Arial"/>
            <w:noProof w:val="0"/>
            <w:sz w:val="24"/>
            <w:szCs w:val="24"/>
            <w:lang w:val="en-GB"/>
          </w:rPr>
          <w:t>s://www.theguardian.com/music/2025/jan/02/neil-young-pulls-out-of-glastonbury-festival-2025-bbc?</w:t>
        </w:r>
      </w:hyperlink>
      <w:r w:rsidRPr="565D047B" w:rsidR="2E6CC9F4">
        <w:rPr>
          <w:rFonts w:ascii="Arial" w:hAnsi="Arial" w:eastAsia="Arial" w:cs="Arial"/>
          <w:noProof w:val="0"/>
          <w:sz w:val="24"/>
          <w:szCs w:val="24"/>
          <w:lang w:val="en-GB"/>
        </w:rPr>
        <w:t xml:space="preserve"> </w:t>
      </w:r>
      <w:r>
        <w:br/>
      </w:r>
      <w:r w:rsidRPr="565D047B" w:rsidR="2E6CC9F4">
        <w:rPr>
          <w:rFonts w:ascii="Arial" w:hAnsi="Arial" w:eastAsia="Arial" w:cs="Arial"/>
          <w:noProof w:val="0"/>
          <w:sz w:val="24"/>
          <w:szCs w:val="24"/>
          <w:lang w:val="en-GB"/>
        </w:rPr>
        <w:t>(Accessed: 20 March 2026).</w:t>
      </w:r>
    </w:p>
    <w:p w:rsidR="6E1788B5" w:rsidP="565D047B" w:rsidRDefault="6E1788B5" w14:paraId="3995C86C" w14:textId="74E4A197">
      <w:pPr>
        <w:pStyle w:val="Normal"/>
        <w:spacing w:line="360" w:lineRule="auto"/>
        <w:jc w:val="both"/>
        <w:rPr>
          <w:rFonts w:ascii="Arial" w:hAnsi="Arial" w:eastAsia="Arial" w:cs="Arial"/>
          <w:noProof w:val="0"/>
          <w:sz w:val="24"/>
          <w:szCs w:val="24"/>
          <w:lang w:val="en-GB"/>
        </w:rPr>
      </w:pPr>
      <w:r w:rsidRPr="565D047B" w:rsidR="6E1788B5">
        <w:rPr>
          <w:rFonts w:ascii="Arial" w:hAnsi="Arial" w:eastAsia="Arial" w:cs="Arial"/>
          <w:noProof w:val="0"/>
          <w:sz w:val="24"/>
          <w:szCs w:val="24"/>
          <w:lang w:val="en-GB"/>
        </w:rPr>
        <w:t>Chun, D.-S., Park, K.K.-</w:t>
      </w:r>
      <w:r w:rsidRPr="565D047B" w:rsidR="6E1788B5">
        <w:rPr>
          <w:rFonts w:ascii="Arial" w:hAnsi="Arial" w:eastAsia="Arial" w:cs="Arial"/>
          <w:noProof w:val="0"/>
          <w:sz w:val="24"/>
          <w:szCs w:val="24"/>
          <w:lang w:val="en-GB"/>
        </w:rPr>
        <w:t>c.</w:t>
      </w:r>
      <w:r w:rsidRPr="565D047B" w:rsidR="6E1788B5">
        <w:rPr>
          <w:rFonts w:ascii="Arial" w:hAnsi="Arial" w:eastAsia="Arial" w:cs="Arial"/>
          <w:noProof w:val="0"/>
          <w:sz w:val="24"/>
          <w:szCs w:val="24"/>
          <w:lang w:val="en-GB"/>
        </w:rPr>
        <w:t xml:space="preserve"> and Kim, J.-M. (2024) </w:t>
      </w:r>
      <w:r w:rsidRPr="565D047B" w:rsidR="6E1788B5">
        <w:rPr>
          <w:rFonts w:ascii="Arial" w:hAnsi="Arial" w:eastAsia="Arial" w:cs="Arial"/>
          <w:i w:val="1"/>
          <w:iCs w:val="1"/>
          <w:noProof w:val="0"/>
          <w:sz w:val="24"/>
          <w:szCs w:val="24"/>
          <w:lang w:val="en-GB"/>
        </w:rPr>
        <w:t>From disruption to sustainability: The event industry’s journey through the COVID-19 pandemic</w:t>
      </w:r>
      <w:r w:rsidRPr="565D047B" w:rsidR="6E1788B5">
        <w:rPr>
          <w:rFonts w:ascii="Arial" w:hAnsi="Arial" w:eastAsia="Arial" w:cs="Arial"/>
          <w:noProof w:val="0"/>
          <w:sz w:val="24"/>
          <w:szCs w:val="24"/>
          <w:lang w:val="en-GB"/>
        </w:rPr>
        <w:t xml:space="preserve">. Sustainability, 16(14). Available at: </w:t>
      </w:r>
      <w:hyperlink r:id="R3d4f0e0daab74505">
        <w:r w:rsidRPr="565D047B" w:rsidR="6E1788B5">
          <w:rPr>
            <w:rStyle w:val="Hyperlink"/>
            <w:rFonts w:ascii="Arial" w:hAnsi="Arial" w:eastAsia="Arial" w:cs="Arial"/>
            <w:noProof w:val="0"/>
            <w:sz w:val="24"/>
            <w:szCs w:val="24"/>
            <w:lang w:val="en-GB"/>
          </w:rPr>
          <w:t>https://www.mdpi.com/2071-1050/16/14/6013</w:t>
        </w:r>
      </w:hyperlink>
      <w:r>
        <w:br/>
      </w:r>
      <w:r w:rsidRPr="565D047B" w:rsidR="6E1788B5">
        <w:rPr>
          <w:rFonts w:ascii="Arial" w:hAnsi="Arial" w:eastAsia="Arial" w:cs="Arial"/>
          <w:noProof w:val="0"/>
          <w:sz w:val="24"/>
          <w:szCs w:val="24"/>
          <w:lang w:val="en-GB"/>
        </w:rPr>
        <w:t>(Accessed: 24 March 2026).</w:t>
      </w:r>
    </w:p>
    <w:p w:rsidR="1424D4DF" w:rsidP="565D047B" w:rsidRDefault="1424D4DF" w14:paraId="78D762D3" w14:textId="0BC95829">
      <w:pPr>
        <w:pStyle w:val="Normal"/>
        <w:spacing w:line="360" w:lineRule="auto"/>
        <w:jc w:val="both"/>
        <w:rPr>
          <w:rFonts w:ascii="Arial" w:hAnsi="Arial" w:eastAsia="Arial" w:cs="Arial"/>
        </w:rPr>
      </w:pPr>
      <w:r w:rsidRPr="565D047B" w:rsidR="1424D4DF">
        <w:rPr>
          <w:rFonts w:ascii="Arial" w:hAnsi="Arial" w:eastAsia="Arial" w:cs="Arial"/>
          <w:b w:val="0"/>
          <w:bCs w:val="0"/>
          <w:i w:val="0"/>
          <w:iCs w:val="0"/>
          <w:caps w:val="0"/>
          <w:smallCaps w:val="0"/>
          <w:noProof w:val="0"/>
          <w:color w:val="auto"/>
          <w:sz w:val="24"/>
          <w:szCs w:val="24"/>
          <w:lang w:val="en-GB"/>
        </w:rPr>
        <w:t xml:space="preserve">Deal, T.E. and Kennedy, A.A. (1983) “Corporate cultures: The rites and rituals of corporate life: Addison-Wesley, 1982. ISBN: 0-201-10277-3. $14.95,” </w:t>
      </w:r>
      <w:r w:rsidRPr="565D047B" w:rsidR="1424D4DF">
        <w:rPr>
          <w:rFonts w:ascii="Arial" w:hAnsi="Arial" w:eastAsia="Arial" w:cs="Arial"/>
          <w:b w:val="0"/>
          <w:bCs w:val="0"/>
          <w:i w:val="1"/>
          <w:iCs w:val="1"/>
          <w:caps w:val="0"/>
          <w:smallCaps w:val="0"/>
          <w:noProof w:val="0"/>
          <w:color w:val="auto"/>
          <w:sz w:val="24"/>
          <w:szCs w:val="24"/>
          <w:lang w:val="en-GB"/>
        </w:rPr>
        <w:t>Business horizons</w:t>
      </w:r>
      <w:r w:rsidRPr="565D047B" w:rsidR="1424D4DF">
        <w:rPr>
          <w:rFonts w:ascii="Arial" w:hAnsi="Arial" w:eastAsia="Arial" w:cs="Arial"/>
          <w:b w:val="0"/>
          <w:bCs w:val="0"/>
          <w:i w:val="0"/>
          <w:iCs w:val="0"/>
          <w:caps w:val="0"/>
          <w:smallCaps w:val="0"/>
          <w:noProof w:val="0"/>
          <w:color w:val="auto"/>
          <w:sz w:val="24"/>
          <w:szCs w:val="24"/>
          <w:lang w:val="en-GB"/>
        </w:rPr>
        <w:t xml:space="preserve">, 26(2), pp. 82–85. </w:t>
      </w:r>
      <w:r>
        <w:br/>
      </w:r>
      <w:r w:rsidRPr="565D047B" w:rsidR="1424D4DF">
        <w:rPr>
          <w:rFonts w:ascii="Arial" w:hAnsi="Arial" w:eastAsia="Arial" w:cs="Arial"/>
          <w:b w:val="0"/>
          <w:bCs w:val="0"/>
          <w:i w:val="0"/>
          <w:iCs w:val="0"/>
          <w:caps w:val="0"/>
          <w:smallCaps w:val="0"/>
          <w:noProof w:val="0"/>
          <w:color w:val="auto"/>
          <w:sz w:val="24"/>
          <w:szCs w:val="24"/>
          <w:lang w:val="en-GB"/>
        </w:rPr>
        <w:t xml:space="preserve">Available at: </w:t>
      </w:r>
      <w:hyperlink r:id="Rb719fc119f43466e">
        <w:r w:rsidRPr="565D047B" w:rsidR="471DD2C3">
          <w:rPr>
            <w:rStyle w:val="Hyperlink"/>
            <w:rFonts w:ascii="Arial" w:hAnsi="Arial" w:eastAsia="Arial" w:cs="Arial"/>
            <w:noProof w:val="0"/>
            <w:sz w:val="24"/>
            <w:szCs w:val="24"/>
            <w:lang w:val="en-GB"/>
          </w:rPr>
          <w:t>https://doi.org/10.1016/0007-6813(83)90092-7.</w:t>
        </w:r>
      </w:hyperlink>
    </w:p>
    <w:p w:rsidR="20D87642" w:rsidP="565D047B" w:rsidRDefault="20D87642" w14:paraId="35155CF6" w14:textId="0E7FDFFD">
      <w:pPr>
        <w:pStyle w:val="Normal"/>
        <w:spacing w:line="360" w:lineRule="auto"/>
        <w:jc w:val="both"/>
        <w:rPr>
          <w:rFonts w:ascii="Arial" w:hAnsi="Arial" w:eastAsia="Arial" w:cs="Arial"/>
          <w:noProof w:val="0"/>
          <w:sz w:val="24"/>
          <w:szCs w:val="24"/>
          <w:lang w:val="en-GB"/>
        </w:rPr>
      </w:pPr>
      <w:r w:rsidRPr="565D047B" w:rsidR="20D87642">
        <w:rPr>
          <w:rFonts w:ascii="Arial" w:hAnsi="Arial" w:eastAsia="Arial" w:cs="Arial"/>
          <w:noProof w:val="0"/>
          <w:sz w:val="24"/>
          <w:szCs w:val="24"/>
          <w:lang w:val="en-GB"/>
        </w:rPr>
        <w:t xml:space="preserve">Farenga, R. (2023) </w:t>
      </w:r>
      <w:r w:rsidRPr="565D047B" w:rsidR="20D87642">
        <w:rPr>
          <w:rFonts w:ascii="Arial" w:hAnsi="Arial" w:eastAsia="Arial" w:cs="Arial"/>
          <w:i w:val="1"/>
          <w:iCs w:val="1"/>
          <w:noProof w:val="0"/>
          <w:sz w:val="24"/>
          <w:szCs w:val="24"/>
          <w:lang w:val="en-GB"/>
        </w:rPr>
        <w:t>What can Glastonbury teach us about leadership and culture?</w:t>
      </w:r>
      <w:r w:rsidRPr="565D047B" w:rsidR="20D87642">
        <w:rPr>
          <w:rFonts w:ascii="Arial" w:hAnsi="Arial" w:eastAsia="Arial" w:cs="Arial"/>
          <w:noProof w:val="0"/>
          <w:sz w:val="24"/>
          <w:szCs w:val="24"/>
          <w:lang w:val="en-GB"/>
        </w:rPr>
        <w:t xml:space="preserve"> Available at: </w:t>
      </w:r>
      <w:hyperlink r:id="R9e571fe330834414">
        <w:r w:rsidRPr="565D047B" w:rsidR="20D87642">
          <w:rPr>
            <w:rStyle w:val="Hyperlink"/>
            <w:rFonts w:ascii="Arial" w:hAnsi="Arial" w:eastAsia="Arial" w:cs="Arial"/>
            <w:noProof w:val="0"/>
            <w:sz w:val="24"/>
            <w:szCs w:val="24"/>
            <w:lang w:val="en-GB"/>
          </w:rPr>
          <w:t>https://www.linkedin.com/pulse/what-can-glastonbury-teach-us-leadership-culture-ruth-farenga</w:t>
        </w:r>
      </w:hyperlink>
      <w:r w:rsidRPr="565D047B" w:rsidR="20D87642">
        <w:rPr>
          <w:rFonts w:ascii="Arial" w:hAnsi="Arial" w:eastAsia="Arial" w:cs="Arial"/>
          <w:noProof w:val="0"/>
          <w:sz w:val="24"/>
          <w:szCs w:val="24"/>
          <w:lang w:val="en-GB"/>
        </w:rPr>
        <w:t xml:space="preserve"> </w:t>
      </w:r>
      <w:r>
        <w:br/>
      </w:r>
      <w:r w:rsidRPr="565D047B" w:rsidR="20D87642">
        <w:rPr>
          <w:rFonts w:ascii="Arial" w:hAnsi="Arial" w:eastAsia="Arial" w:cs="Arial"/>
          <w:noProof w:val="0"/>
          <w:sz w:val="24"/>
          <w:szCs w:val="24"/>
          <w:lang w:val="en-GB"/>
        </w:rPr>
        <w:t>(Accessed: 27 March 2026).</w:t>
      </w:r>
    </w:p>
    <w:p w:rsidR="605319C3" w:rsidP="565D047B" w:rsidRDefault="605319C3" w14:paraId="08CD54D1" w14:textId="19E1A5BC">
      <w:pPr>
        <w:pStyle w:val="Normal"/>
        <w:spacing w:line="360" w:lineRule="auto"/>
        <w:jc w:val="both"/>
        <w:rPr>
          <w:rFonts w:ascii="Arial" w:hAnsi="Arial" w:eastAsia="Arial" w:cs="Arial"/>
          <w:noProof w:val="0"/>
          <w:sz w:val="24"/>
          <w:szCs w:val="24"/>
          <w:lang w:val="en-GB"/>
        </w:rPr>
      </w:pPr>
      <w:r w:rsidRPr="565D047B" w:rsidR="605319C3">
        <w:rPr>
          <w:rFonts w:ascii="Arial" w:hAnsi="Arial" w:eastAsia="Arial" w:cs="Arial"/>
          <w:noProof w:val="0"/>
          <w:sz w:val="24"/>
          <w:szCs w:val="24"/>
          <w:lang w:val="en-GB"/>
        </w:rPr>
        <w:t xml:space="preserve">Glastonbury Festival (2021) </w:t>
      </w:r>
      <w:r w:rsidRPr="565D047B" w:rsidR="605319C3">
        <w:rPr>
          <w:rFonts w:ascii="Arial" w:hAnsi="Arial" w:eastAsia="Arial" w:cs="Arial"/>
          <w:i w:val="1"/>
          <w:iCs w:val="1"/>
          <w:noProof w:val="0"/>
          <w:sz w:val="24"/>
          <w:szCs w:val="24"/>
          <w:lang w:val="en-GB"/>
        </w:rPr>
        <w:t>A statement from Glastonbury Festival, 21 January 2021</w:t>
      </w:r>
      <w:r w:rsidRPr="565D047B" w:rsidR="605319C3">
        <w:rPr>
          <w:rFonts w:ascii="Arial" w:hAnsi="Arial" w:eastAsia="Arial" w:cs="Arial"/>
          <w:noProof w:val="0"/>
          <w:sz w:val="24"/>
          <w:szCs w:val="24"/>
          <w:lang w:val="en-GB"/>
        </w:rPr>
        <w:t>.</w:t>
      </w:r>
      <w:r>
        <w:br/>
      </w:r>
      <w:r w:rsidRPr="565D047B" w:rsidR="605319C3">
        <w:rPr>
          <w:rFonts w:ascii="Arial" w:hAnsi="Arial" w:eastAsia="Arial" w:cs="Arial"/>
          <w:noProof w:val="0"/>
          <w:sz w:val="24"/>
          <w:szCs w:val="24"/>
          <w:lang w:val="en-GB"/>
        </w:rPr>
        <w:t xml:space="preserve">Available at: </w:t>
      </w:r>
      <w:hyperlink r:id="R5ed7bf03eb534035">
        <w:r w:rsidRPr="565D047B" w:rsidR="2CD1AB6B">
          <w:rPr>
            <w:rStyle w:val="Hyperlink"/>
            <w:rFonts w:ascii="Arial" w:hAnsi="Arial" w:eastAsia="Arial" w:cs="Arial"/>
            <w:noProof w:val="0"/>
            <w:sz w:val="24"/>
            <w:szCs w:val="24"/>
            <w:lang w:val="en-GB"/>
          </w:rPr>
          <w:t>https://glastonburyfestivals.co.uk/news/a-statement-from-%C2%A7/</w:t>
        </w:r>
      </w:hyperlink>
      <w:r>
        <w:br/>
      </w:r>
      <w:r w:rsidRPr="565D047B" w:rsidR="605319C3">
        <w:rPr>
          <w:rFonts w:ascii="Arial" w:hAnsi="Arial" w:eastAsia="Arial" w:cs="Arial"/>
          <w:noProof w:val="0"/>
          <w:sz w:val="24"/>
          <w:szCs w:val="24"/>
          <w:lang w:val="en-GB"/>
        </w:rPr>
        <w:t>(Accessed: 20 March 2026).</w:t>
      </w:r>
    </w:p>
    <w:p w:rsidR="491B3F67" w:rsidP="565D047B" w:rsidRDefault="491B3F67" w14:paraId="4C6CFC11" w14:textId="7CB3E274">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r w:rsidRPr="565D047B" w:rsidR="491B3F67">
        <w:rPr>
          <w:rFonts w:ascii="Arial" w:hAnsi="Arial" w:eastAsia="Arial" w:cs="Arial"/>
          <w:b w:val="0"/>
          <w:bCs w:val="0"/>
          <w:i w:val="0"/>
          <w:iCs w:val="0"/>
          <w:caps w:val="0"/>
          <w:smallCaps w:val="0"/>
          <w:noProof w:val="0"/>
          <w:color w:val="auto"/>
          <w:sz w:val="24"/>
          <w:szCs w:val="24"/>
          <w:lang w:val="en-GB"/>
        </w:rPr>
        <w:t xml:space="preserve">Goleman, Daniel. "LEADERSHIP THAT GETS RESULTS." </w:t>
      </w:r>
      <w:r w:rsidRPr="565D047B" w:rsidR="491B3F67">
        <w:rPr>
          <w:rFonts w:ascii="Arial" w:hAnsi="Arial" w:eastAsia="Arial" w:cs="Arial"/>
          <w:b w:val="0"/>
          <w:bCs w:val="0"/>
          <w:i w:val="1"/>
          <w:iCs w:val="1"/>
          <w:caps w:val="0"/>
          <w:smallCaps w:val="0"/>
          <w:noProof w:val="0"/>
          <w:color w:val="auto"/>
          <w:sz w:val="24"/>
          <w:szCs w:val="24"/>
          <w:lang w:val="en-GB"/>
        </w:rPr>
        <w:t>Harvard Business Review</w:t>
      </w:r>
      <w:r w:rsidRPr="565D047B" w:rsidR="491B3F67">
        <w:rPr>
          <w:rFonts w:ascii="Arial" w:hAnsi="Arial" w:eastAsia="Arial" w:cs="Arial"/>
          <w:b w:val="0"/>
          <w:bCs w:val="0"/>
          <w:i w:val="0"/>
          <w:iCs w:val="0"/>
          <w:caps w:val="0"/>
          <w:smallCaps w:val="0"/>
          <w:noProof w:val="0"/>
          <w:color w:val="auto"/>
          <w:sz w:val="24"/>
          <w:szCs w:val="24"/>
          <w:lang w:val="en-GB"/>
        </w:rPr>
        <w:t xml:space="preserve">, vol. 78, no. 2, Mar. 2000, p. 78. </w:t>
      </w:r>
      <w:r w:rsidRPr="565D047B" w:rsidR="491B3F67">
        <w:rPr>
          <w:rFonts w:ascii="Arial" w:hAnsi="Arial" w:eastAsia="Arial" w:cs="Arial"/>
          <w:b w:val="0"/>
          <w:bCs w:val="0"/>
          <w:i w:val="1"/>
          <w:iCs w:val="1"/>
          <w:caps w:val="0"/>
          <w:smallCaps w:val="0"/>
          <w:noProof w:val="0"/>
          <w:color w:val="auto"/>
          <w:sz w:val="24"/>
          <w:szCs w:val="24"/>
          <w:lang w:val="en-GB"/>
        </w:rPr>
        <w:t>Gale Academic OneFile</w:t>
      </w:r>
      <w:r w:rsidRPr="565D047B" w:rsidR="491B3F67">
        <w:rPr>
          <w:rFonts w:ascii="Arial" w:hAnsi="Arial" w:eastAsia="Arial" w:cs="Arial"/>
          <w:b w:val="0"/>
          <w:bCs w:val="0"/>
          <w:i w:val="0"/>
          <w:iCs w:val="0"/>
          <w:caps w:val="0"/>
          <w:smallCaps w:val="0"/>
          <w:noProof w:val="0"/>
          <w:color w:val="auto"/>
          <w:sz w:val="24"/>
          <w:szCs w:val="24"/>
          <w:lang w:val="en-GB"/>
        </w:rPr>
        <w:t xml:space="preserve">, </w:t>
      </w:r>
      <w:hyperlink r:id="Rc554f71e20ca48af">
        <w:r w:rsidRPr="565D047B" w:rsidR="491B3F67">
          <w:rPr>
            <w:rStyle w:val="Hyperlink"/>
            <w:rFonts w:ascii="Arial" w:hAnsi="Arial" w:eastAsia="Arial" w:cs="Arial"/>
            <w:b w:val="0"/>
            <w:bCs w:val="0"/>
            <w:i w:val="0"/>
            <w:iCs w:val="0"/>
            <w:caps w:val="0"/>
            <w:smallCaps w:val="0"/>
            <w:noProof w:val="0"/>
            <w:sz w:val="24"/>
            <w:szCs w:val="24"/>
            <w:lang w:val="en-GB"/>
          </w:rPr>
          <w:t>link.gale.com/apps/doc/A60471886/AONE?u=walamp&amp;sid=bookmark-AONE&amp;xid=17084d94.</w:t>
        </w:r>
      </w:hyperlink>
      <w:r>
        <w:br/>
      </w:r>
      <w:r w:rsidRPr="565D047B" w:rsidR="491B3F67">
        <w:rPr>
          <w:rFonts w:ascii="Arial" w:hAnsi="Arial" w:eastAsia="Arial" w:cs="Arial"/>
          <w:b w:val="0"/>
          <w:bCs w:val="0"/>
          <w:i w:val="0"/>
          <w:iCs w:val="0"/>
          <w:caps w:val="0"/>
          <w:smallCaps w:val="0"/>
          <w:noProof w:val="0"/>
          <w:color w:val="auto"/>
          <w:sz w:val="24"/>
          <w:szCs w:val="24"/>
          <w:lang w:val="en-GB"/>
        </w:rPr>
        <w:t>(Accessed 27 Ma</w:t>
      </w:r>
      <w:r w:rsidRPr="565D047B" w:rsidR="426DBC42">
        <w:rPr>
          <w:rFonts w:ascii="Arial" w:hAnsi="Arial" w:eastAsia="Arial" w:cs="Arial"/>
          <w:b w:val="0"/>
          <w:bCs w:val="0"/>
          <w:i w:val="0"/>
          <w:iCs w:val="0"/>
          <w:caps w:val="0"/>
          <w:smallCaps w:val="0"/>
          <w:noProof w:val="0"/>
          <w:color w:val="auto"/>
          <w:sz w:val="24"/>
          <w:szCs w:val="24"/>
          <w:lang w:val="en-GB"/>
        </w:rPr>
        <w:t>ch</w:t>
      </w:r>
      <w:r w:rsidRPr="565D047B" w:rsidR="491B3F67">
        <w:rPr>
          <w:rFonts w:ascii="Arial" w:hAnsi="Arial" w:eastAsia="Arial" w:cs="Arial"/>
          <w:b w:val="0"/>
          <w:bCs w:val="0"/>
          <w:i w:val="0"/>
          <w:iCs w:val="0"/>
          <w:caps w:val="0"/>
          <w:smallCaps w:val="0"/>
          <w:noProof w:val="0"/>
          <w:color w:val="auto"/>
          <w:sz w:val="24"/>
          <w:szCs w:val="24"/>
          <w:lang w:val="en-GB"/>
        </w:rPr>
        <w:t xml:space="preserve"> 2026.)</w:t>
      </w:r>
    </w:p>
    <w:p w:rsidR="565D047B" w:rsidP="565D047B" w:rsidRDefault="565D047B" w14:paraId="112167CD" w14:textId="6830EEC5">
      <w:pPr>
        <w:shd w:val="clear" w:color="auto" w:fill="FFFFFF" w:themeFill="background1"/>
        <w:spacing w:before="0" w:beforeAutospacing="off" w:after="0" w:afterAutospacing="off" w:line="360" w:lineRule="auto"/>
        <w:jc w:val="both"/>
        <w:rPr>
          <w:rFonts w:ascii="Arial" w:hAnsi="Arial" w:eastAsia="Arial" w:cs="Arial"/>
          <w:b w:val="0"/>
          <w:bCs w:val="0"/>
          <w:i w:val="0"/>
          <w:iCs w:val="0"/>
          <w:caps w:val="0"/>
          <w:smallCaps w:val="0"/>
          <w:noProof w:val="0"/>
          <w:color w:val="auto"/>
          <w:sz w:val="24"/>
          <w:szCs w:val="24"/>
          <w:lang w:val="en-GB"/>
        </w:rPr>
      </w:pPr>
    </w:p>
    <w:p w:rsidR="20B02FFA" w:rsidP="565D047B" w:rsidRDefault="20B02FFA" w14:paraId="26E4A2CF" w14:textId="535E10DD">
      <w:pPr>
        <w:pStyle w:val="Normal"/>
        <w:spacing w:line="360" w:lineRule="auto"/>
        <w:jc w:val="both"/>
        <w:rPr>
          <w:rFonts w:ascii="Arial" w:hAnsi="Arial" w:eastAsia="Arial" w:cs="Arial"/>
          <w:noProof w:val="0"/>
          <w:sz w:val="24"/>
          <w:szCs w:val="24"/>
          <w:lang w:val="en-GB"/>
        </w:rPr>
      </w:pPr>
      <w:r w:rsidRPr="565D047B" w:rsidR="20B02FFA">
        <w:rPr>
          <w:rFonts w:ascii="Arial" w:hAnsi="Arial" w:eastAsia="Arial" w:cs="Arial"/>
          <w:noProof w:val="0"/>
          <w:sz w:val="24"/>
          <w:szCs w:val="24"/>
          <w:lang w:val="en-GB"/>
        </w:rPr>
        <w:t xml:space="preserve">Hofer, A. (2024) </w:t>
      </w:r>
      <w:r w:rsidRPr="565D047B" w:rsidR="20B02FFA">
        <w:rPr>
          <w:rFonts w:ascii="Arial" w:hAnsi="Arial" w:eastAsia="Arial" w:cs="Arial"/>
          <w:i w:val="1"/>
          <w:iCs w:val="1"/>
          <w:noProof w:val="0"/>
          <w:sz w:val="24"/>
          <w:szCs w:val="24"/>
          <w:lang w:val="en-GB"/>
        </w:rPr>
        <w:t>Working at Glastonbury: The best job in the world!</w:t>
      </w:r>
      <w:r w:rsidRPr="565D047B" w:rsidR="20B02FFA">
        <w:rPr>
          <w:rFonts w:ascii="Arial" w:hAnsi="Arial" w:eastAsia="Arial" w:cs="Arial"/>
          <w:noProof w:val="0"/>
          <w:sz w:val="24"/>
          <w:szCs w:val="24"/>
          <w:lang w:val="en-GB"/>
        </w:rPr>
        <w:t xml:space="preserve"> Available at: </w:t>
      </w:r>
      <w:hyperlink r:id="Re03415d72c334913">
        <w:r w:rsidRPr="565D047B" w:rsidR="20B02FFA">
          <w:rPr>
            <w:rStyle w:val="Hyperlink"/>
            <w:rFonts w:ascii="Arial" w:hAnsi="Arial" w:eastAsia="Arial" w:cs="Arial"/>
            <w:noProof w:val="0"/>
            <w:sz w:val="24"/>
            <w:szCs w:val="24"/>
            <w:lang w:val="en-GB"/>
          </w:rPr>
          <w:t>https://thechillreport.com/en/2024/07/11/working-at-glastonbury-the-best-job-in-the-world/</w:t>
        </w:r>
      </w:hyperlink>
      <w:r w:rsidRPr="565D047B" w:rsidR="20B02FFA">
        <w:rPr>
          <w:rFonts w:ascii="Arial" w:hAnsi="Arial" w:eastAsia="Arial" w:cs="Arial"/>
          <w:noProof w:val="0"/>
          <w:sz w:val="24"/>
          <w:szCs w:val="24"/>
          <w:lang w:val="en-GB"/>
        </w:rPr>
        <w:t xml:space="preserve"> </w:t>
      </w:r>
      <w:r>
        <w:br/>
      </w:r>
      <w:r w:rsidRPr="565D047B" w:rsidR="20B02FFA">
        <w:rPr>
          <w:rFonts w:ascii="Arial" w:hAnsi="Arial" w:eastAsia="Arial" w:cs="Arial"/>
          <w:noProof w:val="0"/>
          <w:sz w:val="24"/>
          <w:szCs w:val="24"/>
          <w:lang w:val="en-GB"/>
        </w:rPr>
        <w:t>(Accessed: 26 March 2026).</w:t>
      </w:r>
    </w:p>
    <w:p w:rsidR="30F7C6ED" w:rsidP="565D047B" w:rsidRDefault="30F7C6ED" w14:paraId="4D6F1CA9" w14:textId="1AD3E300">
      <w:pPr>
        <w:pStyle w:val="Normal"/>
        <w:spacing w:line="360" w:lineRule="auto"/>
        <w:jc w:val="both"/>
        <w:rPr>
          <w:rFonts w:ascii="Arial" w:hAnsi="Arial" w:eastAsia="Arial" w:cs="Arial"/>
        </w:rPr>
      </w:pPr>
      <w:r w:rsidRPr="565D047B" w:rsidR="30F7C6ED">
        <w:rPr>
          <w:rFonts w:ascii="Arial" w:hAnsi="Arial" w:eastAsia="Arial" w:cs="Arial"/>
          <w:noProof w:val="0"/>
          <w:sz w:val="24"/>
          <w:szCs w:val="24"/>
          <w:lang w:val="en-GB"/>
        </w:rPr>
        <w:t xml:space="preserve">Kiefer, T., Barclay, L.J. and Conway, N. (2025) “Applying Event System Theory to Organizational Change: The Importance of Everyday Positive and Negative Events,” Journal of management, 51(3), pp. 1066–1095. </w:t>
      </w:r>
      <w:r>
        <w:br/>
      </w:r>
      <w:r w:rsidRPr="565D047B" w:rsidR="30F7C6ED">
        <w:rPr>
          <w:rFonts w:ascii="Arial" w:hAnsi="Arial" w:eastAsia="Arial" w:cs="Arial"/>
          <w:noProof w:val="0"/>
          <w:sz w:val="24"/>
          <w:szCs w:val="24"/>
          <w:lang w:val="en-GB"/>
        </w:rPr>
        <w:t xml:space="preserve">Available at: </w:t>
      </w:r>
      <w:hyperlink r:id="R8063cd56a2e340b0">
        <w:r w:rsidRPr="565D047B" w:rsidR="30F7C6ED">
          <w:rPr>
            <w:rStyle w:val="Hyperlink"/>
            <w:rFonts w:ascii="Arial" w:hAnsi="Arial" w:eastAsia="Arial" w:cs="Arial"/>
            <w:noProof w:val="0"/>
            <w:sz w:val="24"/>
            <w:szCs w:val="24"/>
            <w:lang w:val="en-GB"/>
          </w:rPr>
          <w:t>https://doi.org/10.1177/01492063241237221.</w:t>
        </w:r>
      </w:hyperlink>
    </w:p>
    <w:p w:rsidR="7FCC6CD4" w:rsidP="565D047B" w:rsidRDefault="7FCC6CD4" w14:paraId="69891716" w14:textId="4464DAB4">
      <w:pPr>
        <w:spacing w:before="0" w:beforeAutospacing="off" w:after="0" w:afterAutospacing="off" w:line="360" w:lineRule="auto"/>
        <w:jc w:val="both"/>
        <w:rPr>
          <w:rFonts w:ascii="Arial" w:hAnsi="Arial" w:eastAsia="Arial" w:cs="Arial"/>
          <w:noProof w:val="0"/>
          <w:sz w:val="24"/>
          <w:szCs w:val="24"/>
          <w:lang w:val="en-GB"/>
        </w:rPr>
      </w:pPr>
      <w:r w:rsidRPr="565D047B" w:rsidR="7FCC6CD4">
        <w:rPr>
          <w:rFonts w:ascii="Arial" w:hAnsi="Arial" w:eastAsia="Arial" w:cs="Arial"/>
          <w:noProof w:val="0"/>
          <w:sz w:val="24"/>
          <w:szCs w:val="24"/>
          <w:lang w:val="en-GB"/>
        </w:rPr>
        <w:t xml:space="preserve">Kotter, J. P. (2013). </w:t>
      </w:r>
      <w:r w:rsidRPr="565D047B" w:rsidR="7FCC6CD4">
        <w:rPr>
          <w:rFonts w:ascii="Arial" w:hAnsi="Arial" w:eastAsia="Arial" w:cs="Arial"/>
          <w:i w:val="1"/>
          <w:iCs w:val="1"/>
          <w:noProof w:val="0"/>
          <w:sz w:val="24"/>
          <w:szCs w:val="24"/>
          <w:lang w:val="en-GB"/>
        </w:rPr>
        <w:t>Leading change</w:t>
      </w:r>
      <w:r w:rsidRPr="565D047B" w:rsidR="7FCC6CD4">
        <w:rPr>
          <w:rFonts w:ascii="Arial" w:hAnsi="Arial" w:eastAsia="Arial" w:cs="Arial"/>
          <w:noProof w:val="0"/>
          <w:sz w:val="24"/>
          <w:szCs w:val="24"/>
          <w:lang w:val="en-GB"/>
        </w:rPr>
        <w:t>. Harvard Business Review Press.</w:t>
      </w:r>
    </w:p>
    <w:p w:rsidR="565D047B" w:rsidP="565D047B" w:rsidRDefault="565D047B" w14:paraId="0A287675" w14:textId="69D3996C">
      <w:pPr>
        <w:spacing w:before="0" w:beforeAutospacing="off" w:after="0" w:afterAutospacing="off" w:line="360" w:lineRule="auto"/>
        <w:jc w:val="both"/>
        <w:rPr>
          <w:rFonts w:ascii="Arial" w:hAnsi="Arial" w:eastAsia="Arial" w:cs="Arial"/>
          <w:noProof w:val="0"/>
          <w:color w:val="auto"/>
          <w:sz w:val="24"/>
          <w:szCs w:val="24"/>
          <w:lang w:val="en-GB"/>
        </w:rPr>
      </w:pPr>
    </w:p>
    <w:p w:rsidR="10FF329C" w:rsidP="565D047B" w:rsidRDefault="10FF329C" w14:paraId="02BA662A" w14:textId="15E2D154">
      <w:pPr>
        <w:pStyle w:val="Normal"/>
        <w:spacing w:before="0" w:beforeAutospacing="off" w:after="0" w:afterAutospacing="off" w:line="360" w:lineRule="auto"/>
        <w:jc w:val="both"/>
        <w:rPr>
          <w:rFonts w:ascii="Arial" w:hAnsi="Arial" w:eastAsia="Arial" w:cs="Arial"/>
          <w:noProof w:val="0"/>
          <w:color w:val="auto"/>
          <w:sz w:val="24"/>
          <w:szCs w:val="24"/>
          <w:lang w:val="en-GB"/>
        </w:rPr>
      </w:pPr>
      <w:r w:rsidRPr="565D047B" w:rsidR="10FF329C">
        <w:rPr>
          <w:rFonts w:ascii="Arial" w:hAnsi="Arial" w:eastAsia="Arial" w:cs="Arial"/>
          <w:b w:val="0"/>
          <w:bCs w:val="0"/>
          <w:i w:val="0"/>
          <w:iCs w:val="0"/>
          <w:caps w:val="0"/>
          <w:smallCaps w:val="0"/>
          <w:noProof w:val="0"/>
          <w:color w:val="auto"/>
          <w:sz w:val="24"/>
          <w:szCs w:val="24"/>
          <w:lang w:val="en-GB"/>
        </w:rPr>
        <w:t xml:space="preserve">KUHNERT, K.W. and LEWIS, P., 1987. Transactional and Transformational Leadership: A Constructive/Developmental Analysis. </w:t>
      </w:r>
      <w:r w:rsidRPr="565D047B" w:rsidR="10FF329C">
        <w:rPr>
          <w:rFonts w:ascii="Arial" w:hAnsi="Arial" w:eastAsia="Arial" w:cs="Arial"/>
          <w:b w:val="0"/>
          <w:bCs w:val="0"/>
          <w:i w:val="1"/>
          <w:iCs w:val="1"/>
          <w:caps w:val="0"/>
          <w:smallCaps w:val="0"/>
          <w:noProof w:val="0"/>
          <w:color w:val="auto"/>
          <w:sz w:val="24"/>
          <w:szCs w:val="24"/>
          <w:lang w:val="en-GB"/>
        </w:rPr>
        <w:t xml:space="preserve">Academy of </w:t>
      </w:r>
      <w:r w:rsidRPr="565D047B" w:rsidR="10FF329C">
        <w:rPr>
          <w:rFonts w:ascii="Arial" w:hAnsi="Arial" w:eastAsia="Arial" w:cs="Arial"/>
          <w:b w:val="0"/>
          <w:bCs w:val="0"/>
          <w:i w:val="1"/>
          <w:iCs w:val="1"/>
          <w:caps w:val="0"/>
          <w:smallCaps w:val="0"/>
          <w:noProof w:val="0"/>
          <w:color w:val="auto"/>
          <w:sz w:val="24"/>
          <w:szCs w:val="24"/>
          <w:lang w:val="en-GB"/>
        </w:rPr>
        <w:t>Management. The</w:t>
      </w:r>
      <w:r w:rsidRPr="565D047B" w:rsidR="10FF329C">
        <w:rPr>
          <w:rFonts w:ascii="Arial" w:hAnsi="Arial" w:eastAsia="Arial" w:cs="Arial"/>
          <w:b w:val="0"/>
          <w:bCs w:val="0"/>
          <w:i w:val="1"/>
          <w:iCs w:val="1"/>
          <w:caps w:val="0"/>
          <w:smallCaps w:val="0"/>
          <w:noProof w:val="0"/>
          <w:color w:val="auto"/>
          <w:sz w:val="24"/>
          <w:szCs w:val="24"/>
          <w:lang w:val="en-GB"/>
        </w:rPr>
        <w:t xml:space="preserve"> Academy of Management Review, </w:t>
      </w:r>
      <w:r w:rsidRPr="565D047B" w:rsidR="10FF329C">
        <w:rPr>
          <w:rFonts w:ascii="Arial" w:hAnsi="Arial" w:eastAsia="Arial" w:cs="Arial"/>
          <w:b w:val="0"/>
          <w:bCs w:val="0"/>
          <w:i w:val="0"/>
          <w:iCs w:val="0"/>
          <w:caps w:val="0"/>
          <w:smallCaps w:val="0"/>
          <w:noProof w:val="0"/>
          <w:color w:val="auto"/>
          <w:sz w:val="24"/>
          <w:szCs w:val="24"/>
          <w:lang w:val="en-GB"/>
        </w:rPr>
        <w:t>12(4), pp. 648.</w:t>
      </w:r>
    </w:p>
    <w:p w:rsidR="565D047B" w:rsidP="565D047B" w:rsidRDefault="565D047B" w14:paraId="7452BDE8" w14:textId="39ECF1D3">
      <w:pPr>
        <w:pStyle w:val="Normal"/>
        <w:spacing w:before="0" w:beforeAutospacing="off" w:after="0" w:afterAutospacing="off" w:line="360" w:lineRule="auto"/>
        <w:jc w:val="both"/>
        <w:rPr>
          <w:rFonts w:ascii="Arial" w:hAnsi="Arial" w:eastAsia="Arial" w:cs="Arial"/>
          <w:noProof w:val="0"/>
          <w:sz w:val="24"/>
          <w:szCs w:val="24"/>
          <w:lang w:val="en-GB"/>
        </w:rPr>
      </w:pPr>
    </w:p>
    <w:p w:rsidR="04CC7DC7" w:rsidP="565D047B" w:rsidRDefault="04CC7DC7" w14:paraId="0D0560DC" w14:textId="46F3C483">
      <w:pPr>
        <w:shd w:val="clear" w:color="auto" w:fill="FFFFFF" w:themeFill="background1"/>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565D047B" w:rsidR="04CC7DC7">
        <w:rPr>
          <w:rFonts w:ascii="Arial" w:hAnsi="Arial" w:eastAsia="Arial" w:cs="Arial"/>
          <w:b w:val="0"/>
          <w:bCs w:val="0"/>
          <w:i w:val="0"/>
          <w:iCs w:val="0"/>
          <w:caps w:val="0"/>
          <w:smallCaps w:val="0"/>
          <w:noProof w:val="0"/>
          <w:color w:val="auto"/>
          <w:sz w:val="24"/>
          <w:szCs w:val="24"/>
          <w:lang w:val="en-GB"/>
        </w:rPr>
        <w:t xml:space="preserve">Lewin, K., Lippitt, R., &amp; White, R. K. (1939). Patterns of Aggressive </w:t>
      </w:r>
      <w:r w:rsidRPr="565D047B" w:rsidR="204A3FE3">
        <w:rPr>
          <w:rFonts w:ascii="Arial" w:hAnsi="Arial" w:eastAsia="Arial" w:cs="Arial"/>
          <w:b w:val="0"/>
          <w:bCs w:val="0"/>
          <w:i w:val="0"/>
          <w:iCs w:val="0"/>
          <w:caps w:val="0"/>
          <w:smallCaps w:val="0"/>
          <w:noProof w:val="0"/>
          <w:color w:val="auto"/>
          <w:sz w:val="24"/>
          <w:szCs w:val="24"/>
          <w:lang w:val="en-GB"/>
        </w:rPr>
        <w:t>Behaviour</w:t>
      </w:r>
      <w:r w:rsidRPr="565D047B" w:rsidR="04CC7DC7">
        <w:rPr>
          <w:rFonts w:ascii="Arial" w:hAnsi="Arial" w:eastAsia="Arial" w:cs="Arial"/>
          <w:b w:val="0"/>
          <w:bCs w:val="0"/>
          <w:i w:val="0"/>
          <w:iCs w:val="0"/>
          <w:caps w:val="0"/>
          <w:smallCaps w:val="0"/>
          <w:noProof w:val="0"/>
          <w:color w:val="auto"/>
          <w:sz w:val="24"/>
          <w:szCs w:val="24"/>
          <w:lang w:val="en-GB"/>
        </w:rPr>
        <w:t xml:space="preserve"> in Experimentally Created “Social Climates.” </w:t>
      </w:r>
      <w:r w:rsidRPr="565D047B" w:rsidR="04CC7DC7">
        <w:rPr>
          <w:rFonts w:ascii="Arial" w:hAnsi="Arial" w:eastAsia="Arial" w:cs="Arial"/>
          <w:b w:val="0"/>
          <w:bCs w:val="0"/>
          <w:i w:val="1"/>
          <w:iCs w:val="1"/>
          <w:caps w:val="0"/>
          <w:smallCaps w:val="0"/>
          <w:noProof w:val="0"/>
          <w:color w:val="auto"/>
          <w:sz w:val="24"/>
          <w:szCs w:val="24"/>
          <w:lang w:val="en-GB"/>
        </w:rPr>
        <w:t>Journal of Social Psychology</w:t>
      </w:r>
      <w:r w:rsidRPr="565D047B" w:rsidR="04CC7DC7">
        <w:rPr>
          <w:rFonts w:ascii="Arial" w:hAnsi="Arial" w:eastAsia="Arial" w:cs="Arial"/>
          <w:b w:val="0"/>
          <w:bCs w:val="0"/>
          <w:i w:val="0"/>
          <w:iCs w:val="0"/>
          <w:caps w:val="0"/>
          <w:smallCaps w:val="0"/>
          <w:noProof w:val="0"/>
          <w:color w:val="auto"/>
          <w:sz w:val="24"/>
          <w:szCs w:val="24"/>
          <w:lang w:val="en-GB"/>
        </w:rPr>
        <w:t xml:space="preserve">, </w:t>
      </w:r>
      <w:r w:rsidRPr="565D047B" w:rsidR="04CC7DC7">
        <w:rPr>
          <w:rFonts w:ascii="Arial" w:hAnsi="Arial" w:eastAsia="Arial" w:cs="Arial"/>
          <w:b w:val="0"/>
          <w:bCs w:val="0"/>
          <w:i w:val="1"/>
          <w:iCs w:val="1"/>
          <w:caps w:val="0"/>
          <w:smallCaps w:val="0"/>
          <w:noProof w:val="0"/>
          <w:color w:val="auto"/>
          <w:sz w:val="24"/>
          <w:szCs w:val="24"/>
          <w:lang w:val="en-GB"/>
        </w:rPr>
        <w:t>10</w:t>
      </w:r>
      <w:r w:rsidRPr="565D047B" w:rsidR="04CC7DC7">
        <w:rPr>
          <w:rFonts w:ascii="Arial" w:hAnsi="Arial" w:eastAsia="Arial" w:cs="Arial"/>
          <w:b w:val="0"/>
          <w:bCs w:val="0"/>
          <w:i w:val="0"/>
          <w:iCs w:val="0"/>
          <w:caps w:val="0"/>
          <w:smallCaps w:val="0"/>
          <w:noProof w:val="0"/>
          <w:color w:val="auto"/>
          <w:sz w:val="24"/>
          <w:szCs w:val="24"/>
          <w:lang w:val="en-GB"/>
        </w:rPr>
        <w:t>(2), 269–299.</w:t>
      </w:r>
      <w:hyperlink r:id="R6b1a7b01d6444d67">
        <w:r w:rsidRPr="565D047B" w:rsidR="76D51ABF">
          <w:rPr>
            <w:rStyle w:val="Hyperlink"/>
            <w:rFonts w:ascii="Arial" w:hAnsi="Arial" w:eastAsia="Arial" w:cs="Arial"/>
            <w:b w:val="0"/>
            <w:bCs w:val="0"/>
            <w:i w:val="0"/>
            <w:iCs w:val="0"/>
            <w:caps w:val="0"/>
            <w:smallCaps w:val="0"/>
            <w:noProof w:val="0"/>
            <w:sz w:val="24"/>
            <w:szCs w:val="24"/>
            <w:lang w:val="en-GB"/>
          </w:rPr>
          <w:t>https://doi.org/10.1080/00224545.1939.9713366</w:t>
        </w:r>
      </w:hyperlink>
      <w:r>
        <w:br/>
      </w:r>
    </w:p>
    <w:p w:rsidR="225E08B3" w:rsidP="565D047B" w:rsidRDefault="225E08B3" w14:paraId="35BD0F9B" w14:textId="648059AE">
      <w:pPr>
        <w:pStyle w:val="Normal"/>
        <w:spacing w:before="0" w:beforeAutospacing="off" w:after="0" w:afterAutospacing="off" w:line="360" w:lineRule="auto"/>
        <w:jc w:val="both"/>
        <w:rPr>
          <w:rFonts w:ascii="Arial" w:hAnsi="Arial" w:eastAsia="Arial" w:cs="Arial"/>
          <w:noProof w:val="0"/>
          <w:sz w:val="24"/>
          <w:szCs w:val="24"/>
          <w:lang w:val="en-GB"/>
        </w:rPr>
      </w:pPr>
      <w:r w:rsidRPr="565D047B" w:rsidR="225E08B3">
        <w:rPr>
          <w:rFonts w:ascii="Arial" w:hAnsi="Arial" w:eastAsia="Arial" w:cs="Arial"/>
          <w:noProof w:val="0"/>
          <w:sz w:val="24"/>
          <w:szCs w:val="24"/>
          <w:lang w:val="en-GB"/>
        </w:rPr>
        <w:t xml:space="preserve">Lewin, K. (1947). Frontiers in Group Dynamics: II. Channels of Group Life; Social Planning and Action Research: II. Channels of Group Life; Social Planning and Action Research. </w:t>
      </w:r>
      <w:r w:rsidRPr="565D047B" w:rsidR="225E08B3">
        <w:rPr>
          <w:rFonts w:ascii="Arial" w:hAnsi="Arial" w:eastAsia="Arial" w:cs="Arial"/>
          <w:i w:val="1"/>
          <w:iCs w:val="1"/>
          <w:noProof w:val="0"/>
          <w:sz w:val="24"/>
          <w:szCs w:val="24"/>
          <w:lang w:val="en-GB"/>
        </w:rPr>
        <w:t>Human Relations</w:t>
      </w:r>
      <w:r w:rsidRPr="565D047B" w:rsidR="225E08B3">
        <w:rPr>
          <w:rFonts w:ascii="Arial" w:hAnsi="Arial" w:eastAsia="Arial" w:cs="Arial"/>
          <w:noProof w:val="0"/>
          <w:sz w:val="24"/>
          <w:szCs w:val="24"/>
          <w:lang w:val="en-GB"/>
        </w:rPr>
        <w:t xml:space="preserve">, </w:t>
      </w:r>
      <w:r w:rsidRPr="565D047B" w:rsidR="225E08B3">
        <w:rPr>
          <w:rFonts w:ascii="Arial" w:hAnsi="Arial" w:eastAsia="Arial" w:cs="Arial"/>
          <w:i w:val="1"/>
          <w:iCs w:val="1"/>
          <w:noProof w:val="0"/>
          <w:sz w:val="24"/>
          <w:szCs w:val="24"/>
          <w:lang w:val="en-GB"/>
        </w:rPr>
        <w:t>1</w:t>
      </w:r>
      <w:r w:rsidRPr="565D047B" w:rsidR="225E08B3">
        <w:rPr>
          <w:rFonts w:ascii="Arial" w:hAnsi="Arial" w:eastAsia="Arial" w:cs="Arial"/>
          <w:noProof w:val="0"/>
          <w:sz w:val="24"/>
          <w:szCs w:val="24"/>
          <w:lang w:val="en-GB"/>
        </w:rPr>
        <w:t>(2), 143-153.</w:t>
      </w:r>
    </w:p>
    <w:p w:rsidR="565D047B" w:rsidP="565D047B" w:rsidRDefault="565D047B" w14:paraId="172DA187" w14:textId="3BAA3D27">
      <w:pPr>
        <w:pStyle w:val="Normal"/>
        <w:spacing w:before="0" w:beforeAutospacing="off" w:after="0" w:afterAutospacing="off" w:line="360" w:lineRule="auto"/>
        <w:jc w:val="both"/>
        <w:rPr>
          <w:rFonts w:ascii="Arial" w:hAnsi="Arial" w:eastAsia="Arial" w:cs="Arial"/>
          <w:noProof w:val="0"/>
          <w:sz w:val="24"/>
          <w:szCs w:val="24"/>
          <w:lang w:val="en-GB"/>
        </w:rPr>
      </w:pPr>
    </w:p>
    <w:p w:rsidR="59D55BE0" w:rsidP="565D047B" w:rsidRDefault="59D55BE0" w14:paraId="36812C51" w14:textId="6F43EE04">
      <w:pPr>
        <w:pStyle w:val="Normal"/>
        <w:spacing w:before="0" w:beforeAutospacing="off" w:after="0" w:afterAutospacing="off" w:line="360" w:lineRule="auto"/>
        <w:jc w:val="both"/>
        <w:rPr>
          <w:rFonts w:ascii="Arial" w:hAnsi="Arial" w:eastAsia="Arial" w:cs="Arial"/>
          <w:noProof w:val="0"/>
          <w:sz w:val="24"/>
          <w:szCs w:val="24"/>
          <w:lang w:val="en-GB"/>
        </w:rPr>
      </w:pPr>
      <w:r w:rsidRPr="565D047B" w:rsidR="59D55BE0">
        <w:rPr>
          <w:rFonts w:ascii="Arial" w:hAnsi="Arial" w:eastAsia="Arial" w:cs="Arial"/>
          <w:noProof w:val="0"/>
          <w:sz w:val="24"/>
          <w:szCs w:val="24"/>
          <w:lang w:val="en-GB"/>
        </w:rPr>
        <w:t xml:space="preserve">Nielsen, </w:t>
      </w:r>
      <w:r w:rsidRPr="565D047B" w:rsidR="59D55BE0">
        <w:rPr>
          <w:rFonts w:ascii="Arial" w:hAnsi="Arial" w:eastAsia="Arial" w:cs="Arial"/>
          <w:noProof w:val="0"/>
          <w:sz w:val="24"/>
          <w:szCs w:val="24"/>
          <w:lang w:val="en-GB"/>
        </w:rPr>
        <w:t>K.</w:t>
      </w:r>
      <w:r w:rsidRPr="565D047B" w:rsidR="59D55BE0">
        <w:rPr>
          <w:rFonts w:ascii="Arial" w:hAnsi="Arial" w:eastAsia="Arial" w:cs="Arial"/>
          <w:noProof w:val="0"/>
          <w:sz w:val="24"/>
          <w:szCs w:val="24"/>
          <w:lang w:val="en-GB"/>
        </w:rPr>
        <w:t xml:space="preserve"> and Randall, R. (2012) ‘The importance of employee participation and perceptions of changes in procedures in a teamworking intervention’, </w:t>
      </w:r>
      <w:r w:rsidRPr="565D047B" w:rsidR="59D55BE0">
        <w:rPr>
          <w:rFonts w:ascii="Arial" w:hAnsi="Arial" w:eastAsia="Arial" w:cs="Arial"/>
          <w:i w:val="1"/>
          <w:iCs w:val="1"/>
          <w:noProof w:val="0"/>
          <w:sz w:val="24"/>
          <w:szCs w:val="24"/>
          <w:lang w:val="en-GB"/>
        </w:rPr>
        <w:t>Work &amp; Stress</w:t>
      </w:r>
      <w:r w:rsidRPr="565D047B" w:rsidR="59D55BE0">
        <w:rPr>
          <w:rFonts w:ascii="Arial" w:hAnsi="Arial" w:eastAsia="Arial" w:cs="Arial"/>
          <w:noProof w:val="0"/>
          <w:sz w:val="24"/>
          <w:szCs w:val="24"/>
          <w:lang w:val="en-GB"/>
        </w:rPr>
        <w:t>, 26(2), pp. 91–111.</w:t>
      </w:r>
    </w:p>
    <w:p w:rsidR="59D55BE0" w:rsidP="565D047B" w:rsidRDefault="59D55BE0" w14:paraId="3C929D09" w14:textId="06E44C03">
      <w:pPr>
        <w:pStyle w:val="Normal"/>
        <w:spacing w:before="0" w:beforeAutospacing="off" w:after="0" w:afterAutospacing="off" w:line="360" w:lineRule="auto"/>
        <w:jc w:val="both"/>
        <w:rPr>
          <w:rFonts w:ascii="Arial" w:hAnsi="Arial" w:eastAsia="Arial" w:cs="Arial"/>
        </w:rPr>
      </w:pPr>
      <w:r w:rsidRPr="565D047B" w:rsidR="59D55BE0">
        <w:rPr>
          <w:rFonts w:ascii="Arial" w:hAnsi="Arial" w:eastAsia="Arial" w:cs="Arial"/>
          <w:noProof w:val="0"/>
          <w:sz w:val="24"/>
          <w:szCs w:val="24"/>
          <w:lang w:val="en-GB"/>
        </w:rPr>
        <w:t xml:space="preserve">Available at: </w:t>
      </w:r>
      <w:hyperlink r:id="R600393b4b73a4fe6">
        <w:r w:rsidRPr="565D047B" w:rsidR="59D55BE0">
          <w:rPr>
            <w:rStyle w:val="Hyperlink"/>
            <w:rFonts w:ascii="Arial" w:hAnsi="Arial" w:eastAsia="Arial" w:cs="Arial"/>
            <w:noProof w:val="0"/>
            <w:sz w:val="24"/>
            <w:szCs w:val="24"/>
            <w:lang w:val="en-GB"/>
          </w:rPr>
          <w:t>https://pmc.ncbi.nlm.nih.gov/articles/PMC3379743/</w:t>
        </w:r>
      </w:hyperlink>
    </w:p>
    <w:p w:rsidR="59D55BE0" w:rsidP="565D047B" w:rsidRDefault="59D55BE0" w14:paraId="7C37B0DC" w14:textId="2172700B">
      <w:pPr>
        <w:pStyle w:val="Normal"/>
        <w:spacing w:before="0" w:beforeAutospacing="off" w:after="0" w:afterAutospacing="off" w:line="360" w:lineRule="auto"/>
        <w:jc w:val="both"/>
        <w:rPr>
          <w:rFonts w:ascii="Arial" w:hAnsi="Arial" w:eastAsia="Arial" w:cs="Arial"/>
          <w:noProof w:val="0"/>
          <w:sz w:val="24"/>
          <w:szCs w:val="24"/>
          <w:lang w:val="en-GB"/>
        </w:rPr>
      </w:pPr>
      <w:r w:rsidRPr="565D047B" w:rsidR="59D55BE0">
        <w:rPr>
          <w:rFonts w:ascii="Arial" w:hAnsi="Arial" w:eastAsia="Arial" w:cs="Arial"/>
          <w:noProof w:val="0"/>
          <w:sz w:val="24"/>
          <w:szCs w:val="24"/>
          <w:lang w:val="en-GB"/>
        </w:rPr>
        <w:t>(Accessed: 27 March 2026)</w:t>
      </w:r>
    </w:p>
    <w:p w:rsidR="565D047B" w:rsidP="565D047B" w:rsidRDefault="565D047B" w14:paraId="5BB2791D" w14:textId="2533EFDD">
      <w:pPr>
        <w:pStyle w:val="Normal"/>
        <w:spacing w:before="0" w:beforeAutospacing="off" w:after="0" w:afterAutospacing="off" w:line="360" w:lineRule="auto"/>
        <w:jc w:val="both"/>
        <w:rPr>
          <w:rFonts w:ascii="Arial" w:hAnsi="Arial" w:eastAsia="Arial" w:cs="Arial"/>
          <w:noProof w:val="0"/>
          <w:sz w:val="24"/>
          <w:szCs w:val="24"/>
          <w:lang w:val="en-GB"/>
        </w:rPr>
      </w:pPr>
    </w:p>
    <w:p w:rsidR="7E379031" w:rsidP="565D047B" w:rsidRDefault="7E379031" w14:paraId="7AC9F250" w14:textId="74438B62">
      <w:pPr>
        <w:pStyle w:val="Normal"/>
        <w:spacing w:before="0" w:beforeAutospacing="off" w:after="0" w:afterAutospacing="off" w:line="360" w:lineRule="auto"/>
        <w:jc w:val="both"/>
        <w:rPr>
          <w:rFonts w:ascii="Arial" w:hAnsi="Arial" w:eastAsia="Arial" w:cs="Arial"/>
          <w:noProof w:val="0"/>
          <w:sz w:val="24"/>
          <w:szCs w:val="24"/>
          <w:lang w:val="en-GB"/>
        </w:rPr>
      </w:pPr>
      <w:r w:rsidRPr="565D047B" w:rsidR="7E379031">
        <w:rPr>
          <w:rFonts w:ascii="Arial" w:hAnsi="Arial" w:eastAsia="Arial" w:cs="Arial"/>
          <w:noProof w:val="0"/>
          <w:sz w:val="24"/>
          <w:szCs w:val="24"/>
          <w:lang w:val="en-GB"/>
        </w:rPr>
        <w:t xml:space="preserve">Minelle, B. (2021) </w:t>
      </w:r>
      <w:r w:rsidRPr="565D047B" w:rsidR="7E379031">
        <w:rPr>
          <w:rFonts w:ascii="Arial" w:hAnsi="Arial" w:eastAsia="Arial" w:cs="Arial"/>
          <w:i w:val="1"/>
          <w:iCs w:val="1"/>
          <w:noProof w:val="0"/>
          <w:sz w:val="24"/>
          <w:szCs w:val="24"/>
          <w:lang w:val="en-GB"/>
        </w:rPr>
        <w:t>Glastonbury music festival cancelled, organisers say</w:t>
      </w:r>
      <w:r w:rsidRPr="565D047B" w:rsidR="7E379031">
        <w:rPr>
          <w:rFonts w:ascii="Arial" w:hAnsi="Arial" w:eastAsia="Arial" w:cs="Arial"/>
          <w:noProof w:val="0"/>
          <w:sz w:val="24"/>
          <w:szCs w:val="24"/>
          <w:lang w:val="en-GB"/>
        </w:rPr>
        <w:t xml:space="preserve">. Sky News. Available at: </w:t>
      </w:r>
      <w:hyperlink r:id="R4ad66707941e4361">
        <w:r w:rsidRPr="565D047B" w:rsidR="7E379031">
          <w:rPr>
            <w:rStyle w:val="Hyperlink"/>
            <w:rFonts w:ascii="Arial" w:hAnsi="Arial" w:eastAsia="Arial" w:cs="Arial"/>
            <w:noProof w:val="0"/>
            <w:sz w:val="24"/>
            <w:szCs w:val="24"/>
            <w:lang w:val="en-GB"/>
          </w:rPr>
          <w:t>https://news.sky.com/story/glastonbury-music-festival-cancelled-organisers-say-12194497?</w:t>
        </w:r>
      </w:hyperlink>
      <w:r>
        <w:br/>
      </w:r>
      <w:r w:rsidRPr="565D047B" w:rsidR="7E379031">
        <w:rPr>
          <w:rFonts w:ascii="Arial" w:hAnsi="Arial" w:eastAsia="Arial" w:cs="Arial"/>
          <w:noProof w:val="0"/>
          <w:sz w:val="24"/>
          <w:szCs w:val="24"/>
          <w:lang w:val="en-GB"/>
        </w:rPr>
        <w:t>(Accessed: 24 March 2026).</w:t>
      </w:r>
    </w:p>
    <w:p w:rsidR="565D047B" w:rsidP="565D047B" w:rsidRDefault="565D047B" w14:paraId="20AE0EEB" w14:textId="1FBE5B7D">
      <w:pPr>
        <w:pStyle w:val="Normal"/>
        <w:spacing w:before="0" w:beforeAutospacing="off" w:after="0" w:afterAutospacing="off" w:line="360" w:lineRule="auto"/>
        <w:jc w:val="both"/>
        <w:rPr>
          <w:rFonts w:ascii="Arial" w:hAnsi="Arial" w:eastAsia="Arial" w:cs="Arial"/>
          <w:noProof w:val="0"/>
          <w:sz w:val="24"/>
          <w:szCs w:val="24"/>
          <w:lang w:val="en-GB"/>
        </w:rPr>
      </w:pPr>
    </w:p>
    <w:p w:rsidR="1FA0980E" w:rsidP="565D047B" w:rsidRDefault="1FA0980E" w14:paraId="5C3C76DB" w14:textId="069335CC">
      <w:pPr>
        <w:shd w:val="clear" w:color="auto" w:fill="FFFFFF" w:themeFill="background1"/>
        <w:spacing w:before="0" w:beforeAutospacing="off" w:after="0" w:afterAutospacing="off" w:line="360" w:lineRule="auto"/>
        <w:ind w:left="0" w:right="0"/>
        <w:jc w:val="both"/>
        <w:rPr>
          <w:rFonts w:ascii="Arial" w:hAnsi="Arial" w:eastAsia="Arial" w:cs="Arial"/>
        </w:rPr>
      </w:pPr>
      <w:r w:rsidRPr="565D047B" w:rsidR="1FA0980E">
        <w:rPr>
          <w:rFonts w:ascii="Arial" w:hAnsi="Arial" w:eastAsia="Arial" w:cs="Arial"/>
          <w:b w:val="0"/>
          <w:bCs w:val="0"/>
          <w:i w:val="0"/>
          <w:iCs w:val="0"/>
          <w:caps w:val="0"/>
          <w:smallCaps w:val="0"/>
          <w:strike w:val="0"/>
          <w:dstrike w:val="0"/>
          <w:noProof w:val="0"/>
          <w:color w:val="auto"/>
          <w:sz w:val="24"/>
          <w:szCs w:val="24"/>
          <w:lang w:val="en-GB"/>
        </w:rPr>
        <w:t>Oreg</w:t>
      </w:r>
      <w:r w:rsidRPr="565D047B" w:rsidR="1FA0980E">
        <w:rPr>
          <w:rFonts w:ascii="Arial" w:hAnsi="Arial" w:eastAsia="Arial" w:cs="Arial"/>
          <w:b w:val="0"/>
          <w:bCs w:val="0"/>
          <w:i w:val="0"/>
          <w:iCs w:val="0"/>
          <w:caps w:val="0"/>
          <w:smallCaps w:val="0"/>
          <w:strike w:val="0"/>
          <w:dstrike w:val="0"/>
          <w:noProof w:val="0"/>
          <w:color w:val="auto"/>
          <w:sz w:val="24"/>
          <w:szCs w:val="24"/>
          <w:lang w:val="en-GB"/>
        </w:rPr>
        <w:t xml:space="preserve">, S. (2006). Personality, context, and resistance to organizational change. </w:t>
      </w:r>
      <w:r w:rsidRPr="565D047B" w:rsidR="1FA0980E">
        <w:rPr>
          <w:rFonts w:ascii="Arial" w:hAnsi="Arial" w:eastAsia="Arial" w:cs="Arial"/>
          <w:b w:val="0"/>
          <w:bCs w:val="0"/>
          <w:i w:val="1"/>
          <w:iCs w:val="1"/>
          <w:caps w:val="0"/>
          <w:smallCaps w:val="0"/>
          <w:strike w:val="0"/>
          <w:dstrike w:val="0"/>
          <w:noProof w:val="0"/>
          <w:color w:val="auto"/>
          <w:sz w:val="24"/>
          <w:szCs w:val="24"/>
          <w:lang w:val="en-GB"/>
        </w:rPr>
        <w:t>European Journal of Work and Organisational Psychology</w:t>
      </w:r>
      <w:r w:rsidRPr="565D047B" w:rsidR="1FA0980E">
        <w:rPr>
          <w:rFonts w:ascii="Arial" w:hAnsi="Arial" w:eastAsia="Arial" w:cs="Arial"/>
          <w:b w:val="0"/>
          <w:bCs w:val="0"/>
          <w:i w:val="0"/>
          <w:iCs w:val="0"/>
          <w:caps w:val="0"/>
          <w:smallCaps w:val="0"/>
          <w:strike w:val="0"/>
          <w:dstrike w:val="0"/>
          <w:noProof w:val="0"/>
          <w:color w:val="auto"/>
          <w:sz w:val="24"/>
          <w:szCs w:val="24"/>
          <w:lang w:val="en-GB"/>
        </w:rPr>
        <w:t xml:space="preserve">, </w:t>
      </w:r>
      <w:r w:rsidRPr="565D047B" w:rsidR="1FA0980E">
        <w:rPr>
          <w:rFonts w:ascii="Arial" w:hAnsi="Arial" w:eastAsia="Arial" w:cs="Arial"/>
          <w:b w:val="0"/>
          <w:bCs w:val="0"/>
          <w:i w:val="1"/>
          <w:iCs w:val="1"/>
          <w:caps w:val="0"/>
          <w:smallCaps w:val="0"/>
          <w:strike w:val="0"/>
          <w:dstrike w:val="0"/>
          <w:noProof w:val="0"/>
          <w:color w:val="auto"/>
          <w:sz w:val="24"/>
          <w:szCs w:val="24"/>
          <w:lang w:val="en-GB"/>
        </w:rPr>
        <w:t>15</w:t>
      </w:r>
      <w:r w:rsidRPr="565D047B" w:rsidR="1FA0980E">
        <w:rPr>
          <w:rFonts w:ascii="Arial" w:hAnsi="Arial" w:eastAsia="Arial" w:cs="Arial"/>
          <w:b w:val="0"/>
          <w:bCs w:val="0"/>
          <w:i w:val="0"/>
          <w:iCs w:val="0"/>
          <w:caps w:val="0"/>
          <w:smallCaps w:val="0"/>
          <w:strike w:val="0"/>
          <w:dstrike w:val="0"/>
          <w:noProof w:val="0"/>
          <w:color w:val="auto"/>
          <w:sz w:val="24"/>
          <w:szCs w:val="24"/>
          <w:lang w:val="en-GB"/>
        </w:rPr>
        <w:t xml:space="preserve">(1), 73–101. </w:t>
      </w:r>
      <w:hyperlink r:id="R9666d6bc1a314695">
        <w:r w:rsidRPr="565D047B" w:rsidR="1FA0980E">
          <w:rPr>
            <w:rStyle w:val="Hyperlink"/>
            <w:rFonts w:ascii="Arial" w:hAnsi="Arial" w:eastAsia="Arial" w:cs="Arial"/>
            <w:b w:val="0"/>
            <w:bCs w:val="0"/>
            <w:i w:val="0"/>
            <w:iCs w:val="0"/>
            <w:caps w:val="0"/>
            <w:smallCaps w:val="0"/>
            <w:strike w:val="0"/>
            <w:dstrike w:val="0"/>
            <w:noProof w:val="0"/>
            <w:sz w:val="24"/>
            <w:szCs w:val="24"/>
            <w:lang w:val="en-GB"/>
          </w:rPr>
          <w:t>https://doi.org/10.1080/13594320500451247</w:t>
        </w:r>
      </w:hyperlink>
    </w:p>
    <w:p w:rsidR="565D047B" w:rsidP="565D047B" w:rsidRDefault="565D047B" w14:paraId="507D5BD3" w14:textId="6FCD74A3">
      <w:pPr>
        <w:shd w:val="clear" w:color="auto" w:fill="FFFFFF" w:themeFill="background1"/>
        <w:spacing w:before="0" w:beforeAutospacing="off" w:after="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p>
    <w:p w:rsidR="3E938591" w:rsidP="565D047B" w:rsidRDefault="3E938591" w14:paraId="45B033EE" w14:textId="583CBD16">
      <w:pPr>
        <w:shd w:val="clear" w:color="auto" w:fill="FFFFFF" w:themeFill="background1"/>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565D047B" w:rsidR="3E938591">
        <w:rPr>
          <w:rFonts w:ascii="Arial" w:hAnsi="Arial" w:eastAsia="Arial" w:cs="Arial"/>
          <w:b w:val="0"/>
          <w:bCs w:val="0"/>
          <w:i w:val="0"/>
          <w:iCs w:val="0"/>
          <w:caps w:val="0"/>
          <w:smallCaps w:val="0"/>
          <w:noProof w:val="0"/>
          <w:color w:val="auto"/>
          <w:sz w:val="24"/>
          <w:szCs w:val="24"/>
          <w:lang w:val="en-GB"/>
        </w:rPr>
        <w:t xml:space="preserve">Schein, E. H. (2010). </w:t>
      </w:r>
      <w:r w:rsidRPr="565D047B" w:rsidR="3E938591">
        <w:rPr>
          <w:rFonts w:ascii="Arial" w:hAnsi="Arial" w:eastAsia="Arial" w:cs="Arial"/>
          <w:b w:val="0"/>
          <w:bCs w:val="0"/>
          <w:i w:val="1"/>
          <w:iCs w:val="1"/>
          <w:caps w:val="0"/>
          <w:smallCaps w:val="0"/>
          <w:noProof w:val="0"/>
          <w:color w:val="auto"/>
          <w:sz w:val="24"/>
          <w:szCs w:val="24"/>
          <w:lang w:val="en-GB"/>
        </w:rPr>
        <w:t>Organizational culture and leadership</w:t>
      </w:r>
      <w:r w:rsidRPr="565D047B" w:rsidR="3E938591">
        <w:rPr>
          <w:rFonts w:ascii="Arial" w:hAnsi="Arial" w:eastAsia="Arial" w:cs="Arial"/>
          <w:b w:val="0"/>
          <w:bCs w:val="0"/>
          <w:i w:val="0"/>
          <w:iCs w:val="0"/>
          <w:caps w:val="0"/>
          <w:smallCaps w:val="0"/>
          <w:noProof w:val="0"/>
          <w:color w:val="auto"/>
          <w:sz w:val="24"/>
          <w:szCs w:val="24"/>
          <w:lang w:val="en-GB"/>
        </w:rPr>
        <w:t xml:space="preserve"> (4th ed.). Jossey-Bass.</w:t>
      </w:r>
    </w:p>
    <w:p w:rsidR="565D047B" w:rsidP="565D047B" w:rsidRDefault="565D047B" w14:paraId="2FFCC812" w14:textId="79F92BE8">
      <w:pPr>
        <w:pStyle w:val="Normal"/>
        <w:spacing w:line="360" w:lineRule="auto"/>
        <w:jc w:val="both"/>
        <w:rPr>
          <w:rFonts w:ascii="Arial" w:hAnsi="Arial" w:eastAsia="Arial" w:cs="Arial"/>
        </w:rPr>
      </w:pPr>
    </w:p>
    <w:p w:rsidR="525AB524" w:rsidP="565D047B" w:rsidRDefault="525AB524" w14:paraId="641478B4" w14:textId="6001614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65D047B" w:rsidR="525AB524">
        <w:rPr>
          <w:rFonts w:ascii="Arial" w:hAnsi="Arial" w:eastAsia="Arial" w:cs="Arial"/>
          <w:b w:val="0"/>
          <w:bCs w:val="0"/>
          <w:i w:val="0"/>
          <w:iCs w:val="0"/>
          <w:caps w:val="0"/>
          <w:smallCaps w:val="0"/>
          <w:noProof w:val="0"/>
          <w:color w:val="auto"/>
          <w:sz w:val="24"/>
          <w:szCs w:val="24"/>
          <w:lang w:val="en-GB"/>
        </w:rPr>
        <w:t xml:space="preserve">Senior, Barbara, et al. </w:t>
      </w:r>
      <w:r w:rsidRPr="565D047B" w:rsidR="525AB524">
        <w:rPr>
          <w:rFonts w:ascii="Arial" w:hAnsi="Arial" w:eastAsia="Arial" w:cs="Arial"/>
          <w:b w:val="0"/>
          <w:bCs w:val="0"/>
          <w:i w:val="1"/>
          <w:iCs w:val="1"/>
          <w:caps w:val="0"/>
          <w:smallCaps w:val="0"/>
          <w:noProof w:val="0"/>
          <w:color w:val="auto"/>
          <w:sz w:val="24"/>
          <w:szCs w:val="24"/>
          <w:lang w:val="en-GB"/>
        </w:rPr>
        <w:t>Or</w:t>
      </w:r>
      <w:r w:rsidRPr="565D047B" w:rsidR="525AB524">
        <w:rPr>
          <w:rFonts w:ascii="Arial" w:hAnsi="Arial" w:eastAsia="Arial" w:cs="Arial"/>
          <w:b w:val="0"/>
          <w:bCs w:val="0"/>
          <w:i w:val="1"/>
          <w:iCs w:val="1"/>
          <w:caps w:val="0"/>
          <w:smallCaps w:val="0"/>
          <w:noProof w:val="0"/>
          <w:color w:val="auto"/>
          <w:sz w:val="24"/>
          <w:szCs w:val="24"/>
          <w:lang w:val="en-GB"/>
        </w:rPr>
        <w:t>gani</w:t>
      </w:r>
      <w:r w:rsidRPr="565D047B" w:rsidR="437C1C4E">
        <w:rPr>
          <w:rFonts w:ascii="Arial" w:hAnsi="Arial" w:eastAsia="Arial" w:cs="Arial"/>
          <w:b w:val="0"/>
          <w:bCs w:val="0"/>
          <w:i w:val="1"/>
          <w:iCs w:val="1"/>
          <w:caps w:val="0"/>
          <w:smallCaps w:val="0"/>
          <w:noProof w:val="0"/>
          <w:color w:val="auto"/>
          <w:sz w:val="24"/>
          <w:szCs w:val="24"/>
          <w:lang w:val="en-GB"/>
        </w:rPr>
        <w:t>s</w:t>
      </w:r>
      <w:r w:rsidRPr="565D047B" w:rsidR="525AB524">
        <w:rPr>
          <w:rFonts w:ascii="Arial" w:hAnsi="Arial" w:eastAsia="Arial" w:cs="Arial"/>
          <w:b w:val="0"/>
          <w:bCs w:val="0"/>
          <w:i w:val="1"/>
          <w:iCs w:val="1"/>
          <w:caps w:val="0"/>
          <w:smallCaps w:val="0"/>
          <w:noProof w:val="0"/>
          <w:color w:val="auto"/>
          <w:sz w:val="24"/>
          <w:szCs w:val="24"/>
          <w:lang w:val="en-GB"/>
        </w:rPr>
        <w:t>ational Change</w:t>
      </w:r>
      <w:r w:rsidRPr="565D047B" w:rsidR="525AB524">
        <w:rPr>
          <w:rFonts w:ascii="Arial" w:hAnsi="Arial" w:eastAsia="Arial" w:cs="Arial"/>
          <w:b w:val="0"/>
          <w:bCs w:val="0"/>
          <w:i w:val="0"/>
          <w:iCs w:val="0"/>
          <w:caps w:val="0"/>
          <w:smallCaps w:val="0"/>
          <w:noProof w:val="0"/>
          <w:color w:val="auto"/>
          <w:sz w:val="24"/>
          <w:szCs w:val="24"/>
          <w:lang w:val="en-GB"/>
        </w:rPr>
        <w:t>, Pearson Education, Limited, 2020.</w:t>
      </w:r>
      <w:r w:rsidRPr="565D047B" w:rsidR="525AB524">
        <w:rPr>
          <w:rFonts w:ascii="Arial" w:hAnsi="Arial" w:eastAsia="Arial" w:cs="Arial"/>
          <w:b w:val="0"/>
          <w:bCs w:val="0"/>
          <w:i w:val="1"/>
          <w:iCs w:val="1"/>
          <w:caps w:val="0"/>
          <w:smallCaps w:val="0"/>
          <w:noProof w:val="0"/>
          <w:color w:val="auto"/>
          <w:sz w:val="24"/>
          <w:szCs w:val="24"/>
          <w:lang w:val="en-GB"/>
        </w:rPr>
        <w:t xml:space="preserve"> ProQuest </w:t>
      </w:r>
      <w:r w:rsidRPr="565D047B" w:rsidR="525AB524">
        <w:rPr>
          <w:rFonts w:ascii="Arial" w:hAnsi="Arial" w:eastAsia="Arial" w:cs="Arial"/>
          <w:b w:val="0"/>
          <w:bCs w:val="0"/>
          <w:i w:val="1"/>
          <w:iCs w:val="1"/>
          <w:caps w:val="0"/>
          <w:smallCaps w:val="0"/>
          <w:noProof w:val="0"/>
          <w:color w:val="auto"/>
          <w:sz w:val="24"/>
          <w:szCs w:val="24"/>
          <w:lang w:val="en-GB"/>
        </w:rPr>
        <w:t>Ebook</w:t>
      </w:r>
      <w:r w:rsidRPr="565D047B" w:rsidR="525AB524">
        <w:rPr>
          <w:rFonts w:ascii="Arial" w:hAnsi="Arial" w:eastAsia="Arial" w:cs="Arial"/>
          <w:b w:val="0"/>
          <w:bCs w:val="0"/>
          <w:i w:val="1"/>
          <w:iCs w:val="1"/>
          <w:caps w:val="0"/>
          <w:smallCaps w:val="0"/>
          <w:noProof w:val="0"/>
          <w:color w:val="auto"/>
          <w:sz w:val="24"/>
          <w:szCs w:val="24"/>
          <w:lang w:val="en-GB"/>
        </w:rPr>
        <w:t xml:space="preserve"> Central</w:t>
      </w:r>
      <w:r w:rsidRPr="565D047B" w:rsidR="525AB524">
        <w:rPr>
          <w:rFonts w:ascii="Arial" w:hAnsi="Arial" w:eastAsia="Arial" w:cs="Arial"/>
          <w:b w:val="0"/>
          <w:bCs w:val="0"/>
          <w:i w:val="0"/>
          <w:iCs w:val="0"/>
          <w:caps w:val="0"/>
          <w:smallCaps w:val="0"/>
          <w:noProof w:val="0"/>
          <w:color w:val="auto"/>
          <w:sz w:val="24"/>
          <w:szCs w:val="24"/>
          <w:lang w:val="en-GB"/>
        </w:rPr>
        <w:t xml:space="preserve">, </w:t>
      </w:r>
      <w:hyperlink r:id="R26905573c61548e9">
        <w:r w:rsidRPr="565D047B" w:rsidR="525AB524">
          <w:rPr>
            <w:rStyle w:val="Hyperlink"/>
            <w:rFonts w:ascii="Arial" w:hAnsi="Arial" w:eastAsia="Arial" w:cs="Arial"/>
            <w:b w:val="0"/>
            <w:bCs w:val="0"/>
            <w:i w:val="0"/>
            <w:iCs w:val="0"/>
            <w:caps w:val="0"/>
            <w:smallCaps w:val="0"/>
            <w:noProof w:val="0"/>
            <w:sz w:val="24"/>
            <w:szCs w:val="24"/>
            <w:lang w:val="en-GB"/>
          </w:rPr>
          <w:t>https://ebookcentral.proquest.com/lib/trinity/detail.action?docID=6130627</w:t>
        </w:r>
      </w:hyperlink>
      <w:r w:rsidRPr="565D047B" w:rsidR="525AB524">
        <w:rPr>
          <w:rFonts w:ascii="Arial" w:hAnsi="Arial" w:eastAsia="Arial" w:cs="Arial"/>
          <w:b w:val="0"/>
          <w:bCs w:val="0"/>
          <w:i w:val="0"/>
          <w:iCs w:val="0"/>
          <w:caps w:val="0"/>
          <w:smallCaps w:val="0"/>
          <w:noProof w:val="0"/>
          <w:color w:val="auto"/>
          <w:sz w:val="24"/>
          <w:szCs w:val="24"/>
          <w:lang w:val="en-GB"/>
        </w:rPr>
        <w:t>.</w:t>
      </w:r>
      <w:r>
        <w:br/>
      </w:r>
    </w:p>
    <w:p w:rsidR="296ABA07" w:rsidP="565D047B" w:rsidRDefault="296ABA07" w14:paraId="2A60B4D9" w14:textId="2ED2E3B8">
      <w:pPr>
        <w:pStyle w:val="Normal"/>
        <w:spacing w:line="360" w:lineRule="auto"/>
        <w:jc w:val="both"/>
        <w:rPr>
          <w:rFonts w:ascii="Arial" w:hAnsi="Arial" w:eastAsia="Arial" w:cs="Arial"/>
          <w:noProof w:val="0"/>
          <w:sz w:val="24"/>
          <w:szCs w:val="24"/>
          <w:lang w:val="en-GB"/>
        </w:rPr>
      </w:pPr>
      <w:r w:rsidRPr="565D047B" w:rsidR="296ABA07">
        <w:rPr>
          <w:rFonts w:ascii="Arial" w:hAnsi="Arial" w:eastAsia="Arial" w:cs="Arial"/>
          <w:noProof w:val="0"/>
          <w:sz w:val="24"/>
          <w:szCs w:val="24"/>
          <w:lang w:val="en-GB"/>
        </w:rPr>
        <w:t>Yukl, G. A., &amp; Gardner, W. M. (2021). Leadership in organizations (Ninth edition, Global edition.). Pearson Education Limited.</w:t>
      </w:r>
    </w:p>
    <w:sectPr>
      <w:pgSz w:w="11906" w:h="16838" w:orient="portrait"/>
      <w:pgMar w:top="1440" w:right="1440" w:bottom="1440" w:left="1440" w:header="720" w:footer="720" w:gutter="0"/>
      <w:cols w:space="720"/>
      <w:docGrid w:linePitch="360"/>
      <w:headerReference w:type="default" r:id="R1c2ca0c5e71b4a9f"/>
      <w:footerReference w:type="default" r:id="R571b5a91e61443c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5D047B" w:rsidTr="565D047B" w14:paraId="7E3DF73C">
      <w:trPr>
        <w:trHeight w:val="300"/>
      </w:trPr>
      <w:tc>
        <w:tcPr>
          <w:tcW w:w="3005" w:type="dxa"/>
          <w:tcMar/>
        </w:tcPr>
        <w:p w:rsidR="565D047B" w:rsidP="565D047B" w:rsidRDefault="565D047B" w14:paraId="6D273B05" w14:textId="343D6555">
          <w:pPr>
            <w:pStyle w:val="Header"/>
            <w:bidi w:val="0"/>
            <w:ind w:left="-115"/>
            <w:jc w:val="left"/>
          </w:pPr>
        </w:p>
      </w:tc>
      <w:tc>
        <w:tcPr>
          <w:tcW w:w="3005" w:type="dxa"/>
          <w:tcMar/>
        </w:tcPr>
        <w:p w:rsidR="565D047B" w:rsidP="565D047B" w:rsidRDefault="565D047B" w14:paraId="05006644" w14:textId="05B2C9AE">
          <w:pPr>
            <w:pStyle w:val="Header"/>
            <w:bidi w:val="0"/>
            <w:jc w:val="center"/>
          </w:pPr>
          <w:r>
            <w:fldChar w:fldCharType="begin"/>
          </w:r>
          <w:r>
            <w:instrText xml:space="preserve">PAGE</w:instrText>
          </w:r>
          <w:r>
            <w:fldChar w:fldCharType="separate"/>
          </w:r>
          <w:r>
            <w:fldChar w:fldCharType="end"/>
          </w:r>
        </w:p>
      </w:tc>
      <w:tc>
        <w:tcPr>
          <w:tcW w:w="3005" w:type="dxa"/>
          <w:tcMar/>
        </w:tcPr>
        <w:p w:rsidR="565D047B" w:rsidP="565D047B" w:rsidRDefault="565D047B" w14:paraId="189ED5E9" w14:textId="20DE0622">
          <w:pPr>
            <w:pStyle w:val="Header"/>
            <w:bidi w:val="0"/>
            <w:ind w:right="-115"/>
            <w:jc w:val="right"/>
          </w:pPr>
        </w:p>
      </w:tc>
    </w:tr>
  </w:tbl>
  <w:p w:rsidR="565D047B" w:rsidP="565D047B" w:rsidRDefault="565D047B" w14:paraId="650A3D3F" w14:textId="374E4FA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5D047B" w:rsidTr="565D047B" w14:paraId="25ED2FC7">
      <w:trPr>
        <w:trHeight w:val="300"/>
      </w:trPr>
      <w:tc>
        <w:tcPr>
          <w:tcW w:w="3005" w:type="dxa"/>
          <w:tcMar/>
        </w:tcPr>
        <w:p w:rsidR="565D047B" w:rsidP="565D047B" w:rsidRDefault="565D047B" w14:paraId="2CC23A9C" w14:textId="633CA3BA">
          <w:pPr>
            <w:pStyle w:val="Header"/>
            <w:bidi w:val="0"/>
            <w:ind w:left="-115"/>
            <w:jc w:val="left"/>
          </w:pPr>
        </w:p>
      </w:tc>
      <w:tc>
        <w:tcPr>
          <w:tcW w:w="3005" w:type="dxa"/>
          <w:tcMar/>
        </w:tcPr>
        <w:p w:rsidR="565D047B" w:rsidP="565D047B" w:rsidRDefault="565D047B" w14:paraId="0370ADEE" w14:textId="28E30CF4">
          <w:pPr>
            <w:pStyle w:val="Header"/>
            <w:bidi w:val="0"/>
            <w:jc w:val="center"/>
          </w:pPr>
        </w:p>
      </w:tc>
      <w:tc>
        <w:tcPr>
          <w:tcW w:w="3005" w:type="dxa"/>
          <w:tcMar/>
        </w:tcPr>
        <w:p w:rsidR="565D047B" w:rsidP="565D047B" w:rsidRDefault="565D047B" w14:paraId="67488BA7" w14:textId="4771C378">
          <w:pPr>
            <w:pStyle w:val="Header"/>
            <w:bidi w:val="0"/>
            <w:ind w:right="-115"/>
            <w:jc w:val="right"/>
          </w:pPr>
        </w:p>
      </w:tc>
    </w:tr>
  </w:tbl>
  <w:p w:rsidR="565D047B" w:rsidP="565D047B" w:rsidRDefault="565D047B" w14:paraId="6FD36319" w14:textId="0F7CA4AC">
    <w:pPr>
      <w:pStyle w:val="Header"/>
      <w:bidi w:val="0"/>
    </w:pPr>
  </w:p>
</w:hdr>
</file>

<file path=word/intelligence2.xml><?xml version="1.0" encoding="utf-8"?>
<int2:intelligence xmlns:int2="http://schemas.microsoft.com/office/intelligence/2020/intelligence">
  <int2:observations>
    <int2:textHash int2:hashCode="AjXr0s/7nBUkUF" int2:id="uSTq1kOC">
      <int2:state int2:type="spell" int2:value="Rejected"/>
    </int2:textHash>
    <int2:textHash int2:hashCode="CHiE1EXcHL2cXC" int2:id="GnxpRlQi">
      <int2:state int2:type="spell" int2:value="Rejected"/>
    </int2:textHash>
    <int2:bookmark int2:bookmarkName="_Int_wzWdLTnJ" int2:invalidationBookmarkName="" int2:hashCode="Ps5U/XzcFrZpJG" int2:id="mXcb3Ddx">
      <int2:state int2:type="style" int2:value="Rejected"/>
    </int2:bookmark>
    <int2:bookmark int2:bookmarkName="_Int_six8OXol" int2:invalidationBookmarkName="" int2:hashCode="go6CBamZ2R+mhn" int2:id="cpVcnFOK">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a457e1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B80851"/>
    <w:rsid w:val="001B3962"/>
    <w:rsid w:val="002E0843"/>
    <w:rsid w:val="007D8DB7"/>
    <w:rsid w:val="009E39E3"/>
    <w:rsid w:val="013D06D2"/>
    <w:rsid w:val="0169FD52"/>
    <w:rsid w:val="0189F099"/>
    <w:rsid w:val="01EA9408"/>
    <w:rsid w:val="02254863"/>
    <w:rsid w:val="029056EC"/>
    <w:rsid w:val="02E421C6"/>
    <w:rsid w:val="036C67C2"/>
    <w:rsid w:val="037258CF"/>
    <w:rsid w:val="03742398"/>
    <w:rsid w:val="03CC223B"/>
    <w:rsid w:val="03CE41D2"/>
    <w:rsid w:val="043198B8"/>
    <w:rsid w:val="04798F3D"/>
    <w:rsid w:val="049D4674"/>
    <w:rsid w:val="04CC7DC7"/>
    <w:rsid w:val="04E1FA62"/>
    <w:rsid w:val="05B8CEAE"/>
    <w:rsid w:val="05BC64D3"/>
    <w:rsid w:val="05C2B385"/>
    <w:rsid w:val="05D2FB59"/>
    <w:rsid w:val="05E30DCA"/>
    <w:rsid w:val="0603DAAB"/>
    <w:rsid w:val="062F40ED"/>
    <w:rsid w:val="0633D97E"/>
    <w:rsid w:val="067F135E"/>
    <w:rsid w:val="06C9D527"/>
    <w:rsid w:val="06E8F308"/>
    <w:rsid w:val="06F21222"/>
    <w:rsid w:val="077F5037"/>
    <w:rsid w:val="079422DB"/>
    <w:rsid w:val="07BD832A"/>
    <w:rsid w:val="08245CF1"/>
    <w:rsid w:val="0838302B"/>
    <w:rsid w:val="08677CDF"/>
    <w:rsid w:val="097FBE77"/>
    <w:rsid w:val="098F553D"/>
    <w:rsid w:val="09AED9DC"/>
    <w:rsid w:val="09F1339B"/>
    <w:rsid w:val="0A2EA90B"/>
    <w:rsid w:val="0A58294A"/>
    <w:rsid w:val="0A68A4CC"/>
    <w:rsid w:val="0B02EBA6"/>
    <w:rsid w:val="0BA1786B"/>
    <w:rsid w:val="0BA3CE85"/>
    <w:rsid w:val="0BBA47B9"/>
    <w:rsid w:val="0C2504E7"/>
    <w:rsid w:val="0CA07F05"/>
    <w:rsid w:val="0D613344"/>
    <w:rsid w:val="0DBE2D6F"/>
    <w:rsid w:val="0DD34432"/>
    <w:rsid w:val="0DE1749B"/>
    <w:rsid w:val="0E13BB75"/>
    <w:rsid w:val="0E30FEB9"/>
    <w:rsid w:val="0E63F0D7"/>
    <w:rsid w:val="0E8327A6"/>
    <w:rsid w:val="0E8333EE"/>
    <w:rsid w:val="0E907FE7"/>
    <w:rsid w:val="0EB1D8D7"/>
    <w:rsid w:val="0EF06FD9"/>
    <w:rsid w:val="0F5443A3"/>
    <w:rsid w:val="0F56F008"/>
    <w:rsid w:val="0F9D960C"/>
    <w:rsid w:val="0FBEAA17"/>
    <w:rsid w:val="10007F02"/>
    <w:rsid w:val="1020F296"/>
    <w:rsid w:val="1020F296"/>
    <w:rsid w:val="10830D23"/>
    <w:rsid w:val="10CA4572"/>
    <w:rsid w:val="10DD3FE6"/>
    <w:rsid w:val="10FF329C"/>
    <w:rsid w:val="112F1CC3"/>
    <w:rsid w:val="12814359"/>
    <w:rsid w:val="12F95412"/>
    <w:rsid w:val="134099F7"/>
    <w:rsid w:val="135EAA4E"/>
    <w:rsid w:val="1368E125"/>
    <w:rsid w:val="13862510"/>
    <w:rsid w:val="13A5562F"/>
    <w:rsid w:val="14224CB5"/>
    <w:rsid w:val="1424D4DF"/>
    <w:rsid w:val="143A35FB"/>
    <w:rsid w:val="1476630C"/>
    <w:rsid w:val="14BB3034"/>
    <w:rsid w:val="1503D6C5"/>
    <w:rsid w:val="156FD61B"/>
    <w:rsid w:val="1578A717"/>
    <w:rsid w:val="159F34C3"/>
    <w:rsid w:val="15A34AC3"/>
    <w:rsid w:val="15A97091"/>
    <w:rsid w:val="15ACA7E4"/>
    <w:rsid w:val="15C9C806"/>
    <w:rsid w:val="15F12AE2"/>
    <w:rsid w:val="16563BBE"/>
    <w:rsid w:val="1737ADC8"/>
    <w:rsid w:val="1783A095"/>
    <w:rsid w:val="17F38954"/>
    <w:rsid w:val="17F4A25D"/>
    <w:rsid w:val="17F6FCD2"/>
    <w:rsid w:val="1877E993"/>
    <w:rsid w:val="19965EB4"/>
    <w:rsid w:val="19A84C57"/>
    <w:rsid w:val="19AE7B26"/>
    <w:rsid w:val="19CCF5C7"/>
    <w:rsid w:val="1A3820BA"/>
    <w:rsid w:val="1A39EFA5"/>
    <w:rsid w:val="1A89958B"/>
    <w:rsid w:val="1AA4707A"/>
    <w:rsid w:val="1AE07A31"/>
    <w:rsid w:val="1B2EF6DB"/>
    <w:rsid w:val="1B496E95"/>
    <w:rsid w:val="1B7166BE"/>
    <w:rsid w:val="1B73A2B3"/>
    <w:rsid w:val="1B7D4199"/>
    <w:rsid w:val="1B8F9654"/>
    <w:rsid w:val="1C271B6C"/>
    <w:rsid w:val="1CCC2390"/>
    <w:rsid w:val="1D6FD2B7"/>
    <w:rsid w:val="1DB80D4C"/>
    <w:rsid w:val="1E24922C"/>
    <w:rsid w:val="1EA35A9A"/>
    <w:rsid w:val="1EA63ED6"/>
    <w:rsid w:val="1EAF1A0A"/>
    <w:rsid w:val="1F1D0C19"/>
    <w:rsid w:val="1F5F44D5"/>
    <w:rsid w:val="1F62EB3C"/>
    <w:rsid w:val="1F9A8D9B"/>
    <w:rsid w:val="1FA0980E"/>
    <w:rsid w:val="1FB92559"/>
    <w:rsid w:val="1FE80FA4"/>
    <w:rsid w:val="20061D03"/>
    <w:rsid w:val="204A3FE3"/>
    <w:rsid w:val="204E9AA4"/>
    <w:rsid w:val="20B02FFA"/>
    <w:rsid w:val="20D87642"/>
    <w:rsid w:val="2142D029"/>
    <w:rsid w:val="2151EFE9"/>
    <w:rsid w:val="218E28FF"/>
    <w:rsid w:val="21C25DF0"/>
    <w:rsid w:val="21D12FF7"/>
    <w:rsid w:val="2216F2CA"/>
    <w:rsid w:val="225E08B3"/>
    <w:rsid w:val="22F31A7A"/>
    <w:rsid w:val="23D8329F"/>
    <w:rsid w:val="23F92895"/>
    <w:rsid w:val="243AEF06"/>
    <w:rsid w:val="2442D854"/>
    <w:rsid w:val="24511BB1"/>
    <w:rsid w:val="24E4A21C"/>
    <w:rsid w:val="24EED9F1"/>
    <w:rsid w:val="251C99D6"/>
    <w:rsid w:val="25A48C1A"/>
    <w:rsid w:val="262350E7"/>
    <w:rsid w:val="264C5A50"/>
    <w:rsid w:val="26C3DD48"/>
    <w:rsid w:val="26F4838A"/>
    <w:rsid w:val="27112A10"/>
    <w:rsid w:val="2714010A"/>
    <w:rsid w:val="275B0AAD"/>
    <w:rsid w:val="276F35D5"/>
    <w:rsid w:val="27C4664E"/>
    <w:rsid w:val="27D6F6D0"/>
    <w:rsid w:val="282F86B6"/>
    <w:rsid w:val="286518E8"/>
    <w:rsid w:val="29612106"/>
    <w:rsid w:val="296ABA07"/>
    <w:rsid w:val="2975F641"/>
    <w:rsid w:val="297AC91D"/>
    <w:rsid w:val="2A0004F8"/>
    <w:rsid w:val="2A739D33"/>
    <w:rsid w:val="2AC812E5"/>
    <w:rsid w:val="2ADA1BDE"/>
    <w:rsid w:val="2ADF7B0D"/>
    <w:rsid w:val="2B657D6A"/>
    <w:rsid w:val="2B74DDA4"/>
    <w:rsid w:val="2B7F737C"/>
    <w:rsid w:val="2BC5D9BE"/>
    <w:rsid w:val="2CA039A7"/>
    <w:rsid w:val="2CCFC06D"/>
    <w:rsid w:val="2CD1AB6B"/>
    <w:rsid w:val="2D5363B3"/>
    <w:rsid w:val="2DFB228A"/>
    <w:rsid w:val="2E6CC9F4"/>
    <w:rsid w:val="2E92EC8E"/>
    <w:rsid w:val="2EB8CBE1"/>
    <w:rsid w:val="2F5C757C"/>
    <w:rsid w:val="30D01D26"/>
    <w:rsid w:val="30F7C6ED"/>
    <w:rsid w:val="3151A10B"/>
    <w:rsid w:val="31A727C5"/>
    <w:rsid w:val="31DC1C9C"/>
    <w:rsid w:val="3201F930"/>
    <w:rsid w:val="320E0B90"/>
    <w:rsid w:val="32509DC3"/>
    <w:rsid w:val="3255CC99"/>
    <w:rsid w:val="329D7180"/>
    <w:rsid w:val="3350CC43"/>
    <w:rsid w:val="33A62EF3"/>
    <w:rsid w:val="33C3E9F4"/>
    <w:rsid w:val="33F4DA96"/>
    <w:rsid w:val="34A87604"/>
    <w:rsid w:val="3503A446"/>
    <w:rsid w:val="353350A0"/>
    <w:rsid w:val="357AA540"/>
    <w:rsid w:val="35A1089D"/>
    <w:rsid w:val="35AB919E"/>
    <w:rsid w:val="35FC5CA3"/>
    <w:rsid w:val="360395F0"/>
    <w:rsid w:val="3604838E"/>
    <w:rsid w:val="360FD83E"/>
    <w:rsid w:val="367ECDCD"/>
    <w:rsid w:val="374A71CB"/>
    <w:rsid w:val="3751C8C7"/>
    <w:rsid w:val="382843C7"/>
    <w:rsid w:val="386A8A83"/>
    <w:rsid w:val="38A4535C"/>
    <w:rsid w:val="38DA79B9"/>
    <w:rsid w:val="39DEBFD0"/>
    <w:rsid w:val="39E96631"/>
    <w:rsid w:val="3A6F976B"/>
    <w:rsid w:val="3AC64E59"/>
    <w:rsid w:val="3B070A07"/>
    <w:rsid w:val="3B08926F"/>
    <w:rsid w:val="3B335832"/>
    <w:rsid w:val="3BFC0088"/>
    <w:rsid w:val="3C0ED3A2"/>
    <w:rsid w:val="3C12A705"/>
    <w:rsid w:val="3C4BB0A9"/>
    <w:rsid w:val="3C5D627A"/>
    <w:rsid w:val="3C70875D"/>
    <w:rsid w:val="3D3C5A90"/>
    <w:rsid w:val="3E6D6938"/>
    <w:rsid w:val="3E938591"/>
    <w:rsid w:val="3F0D5D8A"/>
    <w:rsid w:val="3F386BA8"/>
    <w:rsid w:val="409AF99B"/>
    <w:rsid w:val="40B7AF1D"/>
    <w:rsid w:val="41A47431"/>
    <w:rsid w:val="41FDCCD4"/>
    <w:rsid w:val="426DBC42"/>
    <w:rsid w:val="42A86B92"/>
    <w:rsid w:val="42BDE271"/>
    <w:rsid w:val="4350A05F"/>
    <w:rsid w:val="437C1C4E"/>
    <w:rsid w:val="438E59AC"/>
    <w:rsid w:val="43B75AE7"/>
    <w:rsid w:val="44528C4A"/>
    <w:rsid w:val="44DEB089"/>
    <w:rsid w:val="453BA925"/>
    <w:rsid w:val="45BDC11B"/>
    <w:rsid w:val="4623B0AB"/>
    <w:rsid w:val="46611062"/>
    <w:rsid w:val="471DD2C3"/>
    <w:rsid w:val="480E7D81"/>
    <w:rsid w:val="4837D1A0"/>
    <w:rsid w:val="486E6A00"/>
    <w:rsid w:val="48886656"/>
    <w:rsid w:val="48937A43"/>
    <w:rsid w:val="48C426AE"/>
    <w:rsid w:val="48F30EE1"/>
    <w:rsid w:val="491B3F67"/>
    <w:rsid w:val="4978D53A"/>
    <w:rsid w:val="49DD074F"/>
    <w:rsid w:val="4A3D8560"/>
    <w:rsid w:val="4A88B893"/>
    <w:rsid w:val="4A9334C2"/>
    <w:rsid w:val="4A9B60EE"/>
    <w:rsid w:val="4AA261A2"/>
    <w:rsid w:val="4BF3B79E"/>
    <w:rsid w:val="4C45CA5A"/>
    <w:rsid w:val="4C678EA6"/>
    <w:rsid w:val="4CB8AEA6"/>
    <w:rsid w:val="4CDEC7FD"/>
    <w:rsid w:val="4D0AD5E0"/>
    <w:rsid w:val="4D33E1B4"/>
    <w:rsid w:val="4D515C43"/>
    <w:rsid w:val="4D674F30"/>
    <w:rsid w:val="4D75AFA0"/>
    <w:rsid w:val="4DD38C5F"/>
    <w:rsid w:val="4DF61C7F"/>
    <w:rsid w:val="4E1BECCB"/>
    <w:rsid w:val="4E53C83F"/>
    <w:rsid w:val="4F0FCCB8"/>
    <w:rsid w:val="4F6DCA47"/>
    <w:rsid w:val="4FA8C208"/>
    <w:rsid w:val="4FBD601F"/>
    <w:rsid w:val="50F6CB71"/>
    <w:rsid w:val="51190334"/>
    <w:rsid w:val="511D7B5D"/>
    <w:rsid w:val="51522154"/>
    <w:rsid w:val="5163F286"/>
    <w:rsid w:val="51B6A1E4"/>
    <w:rsid w:val="51CF3E4C"/>
    <w:rsid w:val="521878C2"/>
    <w:rsid w:val="524F424F"/>
    <w:rsid w:val="525AB524"/>
    <w:rsid w:val="526EDBDD"/>
    <w:rsid w:val="529D0C3E"/>
    <w:rsid w:val="529DCB95"/>
    <w:rsid w:val="534A9DC9"/>
    <w:rsid w:val="542C885F"/>
    <w:rsid w:val="54B04E6D"/>
    <w:rsid w:val="54D0C8DD"/>
    <w:rsid w:val="54F721F6"/>
    <w:rsid w:val="550C5439"/>
    <w:rsid w:val="553F0C10"/>
    <w:rsid w:val="55891A88"/>
    <w:rsid w:val="559562DD"/>
    <w:rsid w:val="565D047B"/>
    <w:rsid w:val="56712DCC"/>
    <w:rsid w:val="56739DD8"/>
    <w:rsid w:val="56A9306B"/>
    <w:rsid w:val="56AB3942"/>
    <w:rsid w:val="56EC0E5F"/>
    <w:rsid w:val="579EC275"/>
    <w:rsid w:val="581D693E"/>
    <w:rsid w:val="58BA8966"/>
    <w:rsid w:val="58BDE027"/>
    <w:rsid w:val="58EFDFA8"/>
    <w:rsid w:val="594662CF"/>
    <w:rsid w:val="594A03B3"/>
    <w:rsid w:val="59D55BE0"/>
    <w:rsid w:val="5A7F75D4"/>
    <w:rsid w:val="5BC1F0E6"/>
    <w:rsid w:val="5BDBEE25"/>
    <w:rsid w:val="5C2A2D6D"/>
    <w:rsid w:val="5C7301B6"/>
    <w:rsid w:val="5C7C389C"/>
    <w:rsid w:val="5CAFA5DA"/>
    <w:rsid w:val="5CB5ADF5"/>
    <w:rsid w:val="5CB89730"/>
    <w:rsid w:val="5D3D74D1"/>
    <w:rsid w:val="5D5165D5"/>
    <w:rsid w:val="5D901197"/>
    <w:rsid w:val="5E384A4E"/>
    <w:rsid w:val="5E883F91"/>
    <w:rsid w:val="5F069E28"/>
    <w:rsid w:val="5F49B5AE"/>
    <w:rsid w:val="5F97531C"/>
    <w:rsid w:val="5F9C99C3"/>
    <w:rsid w:val="601E03CB"/>
    <w:rsid w:val="605319C3"/>
    <w:rsid w:val="60DA0D2E"/>
    <w:rsid w:val="60F97CEA"/>
    <w:rsid w:val="611E4420"/>
    <w:rsid w:val="6150854D"/>
    <w:rsid w:val="61C1400F"/>
    <w:rsid w:val="624881F5"/>
    <w:rsid w:val="627E6336"/>
    <w:rsid w:val="62A5C213"/>
    <w:rsid w:val="62B8484B"/>
    <w:rsid w:val="63285B1A"/>
    <w:rsid w:val="63297647"/>
    <w:rsid w:val="63D24559"/>
    <w:rsid w:val="63E459E2"/>
    <w:rsid w:val="6418E922"/>
    <w:rsid w:val="642C83C3"/>
    <w:rsid w:val="642E115D"/>
    <w:rsid w:val="64C81F7D"/>
    <w:rsid w:val="64D0929F"/>
    <w:rsid w:val="650E0425"/>
    <w:rsid w:val="656E6AEF"/>
    <w:rsid w:val="65714B22"/>
    <w:rsid w:val="65BEAA88"/>
    <w:rsid w:val="6604AFBB"/>
    <w:rsid w:val="66B511E6"/>
    <w:rsid w:val="6719E503"/>
    <w:rsid w:val="6746F68E"/>
    <w:rsid w:val="6751383B"/>
    <w:rsid w:val="675DC42D"/>
    <w:rsid w:val="6770DF5D"/>
    <w:rsid w:val="677F93D0"/>
    <w:rsid w:val="6783AEF0"/>
    <w:rsid w:val="67911C30"/>
    <w:rsid w:val="67F5A753"/>
    <w:rsid w:val="68499753"/>
    <w:rsid w:val="68A1D297"/>
    <w:rsid w:val="68E87393"/>
    <w:rsid w:val="690A8682"/>
    <w:rsid w:val="69FBE81C"/>
    <w:rsid w:val="6A1D5CE3"/>
    <w:rsid w:val="6A993295"/>
    <w:rsid w:val="6B60A1F5"/>
    <w:rsid w:val="6B6E31FE"/>
    <w:rsid w:val="6BB2C874"/>
    <w:rsid w:val="6BB38AE2"/>
    <w:rsid w:val="6BD3BFC8"/>
    <w:rsid w:val="6C0775D6"/>
    <w:rsid w:val="6C220A7B"/>
    <w:rsid w:val="6C2802FC"/>
    <w:rsid w:val="6C28B0BA"/>
    <w:rsid w:val="6C58F92F"/>
    <w:rsid w:val="6CB28847"/>
    <w:rsid w:val="6CBCE6B9"/>
    <w:rsid w:val="6CF85DD9"/>
    <w:rsid w:val="6CF9A5FB"/>
    <w:rsid w:val="6D35146C"/>
    <w:rsid w:val="6D43A388"/>
    <w:rsid w:val="6D5FE800"/>
    <w:rsid w:val="6E1788B5"/>
    <w:rsid w:val="6E29A23F"/>
    <w:rsid w:val="6E365A0E"/>
    <w:rsid w:val="6E443805"/>
    <w:rsid w:val="6E70E351"/>
    <w:rsid w:val="6ED4F71F"/>
    <w:rsid w:val="6EDE7D18"/>
    <w:rsid w:val="6F0B62D6"/>
    <w:rsid w:val="6F280200"/>
    <w:rsid w:val="6F5EA104"/>
    <w:rsid w:val="6F73A059"/>
    <w:rsid w:val="6F7DD37C"/>
    <w:rsid w:val="6FD26BF2"/>
    <w:rsid w:val="700D5FB1"/>
    <w:rsid w:val="7014F983"/>
    <w:rsid w:val="701E3163"/>
    <w:rsid w:val="708B696D"/>
    <w:rsid w:val="712B0EE1"/>
    <w:rsid w:val="7132D9E1"/>
    <w:rsid w:val="713F632D"/>
    <w:rsid w:val="7148BE70"/>
    <w:rsid w:val="714BDDEB"/>
    <w:rsid w:val="719F4A88"/>
    <w:rsid w:val="71BF3EBD"/>
    <w:rsid w:val="72A09793"/>
    <w:rsid w:val="72D51F4D"/>
    <w:rsid w:val="730A3917"/>
    <w:rsid w:val="7361E3E9"/>
    <w:rsid w:val="73970805"/>
    <w:rsid w:val="73B2D124"/>
    <w:rsid w:val="73C4B1AC"/>
    <w:rsid w:val="74B26F0E"/>
    <w:rsid w:val="74C317C1"/>
    <w:rsid w:val="74C59AF8"/>
    <w:rsid w:val="752B53F3"/>
    <w:rsid w:val="7558BF56"/>
    <w:rsid w:val="75A28AF7"/>
    <w:rsid w:val="75B20E8F"/>
    <w:rsid w:val="75D8479C"/>
    <w:rsid w:val="76063310"/>
    <w:rsid w:val="760C0493"/>
    <w:rsid w:val="7619AE5D"/>
    <w:rsid w:val="7642A274"/>
    <w:rsid w:val="765C782E"/>
    <w:rsid w:val="76916A0E"/>
    <w:rsid w:val="76CCA036"/>
    <w:rsid w:val="76D51ABF"/>
    <w:rsid w:val="76D8800B"/>
    <w:rsid w:val="7706CAFB"/>
    <w:rsid w:val="774517A1"/>
    <w:rsid w:val="7784F537"/>
    <w:rsid w:val="77B80851"/>
    <w:rsid w:val="787A8708"/>
    <w:rsid w:val="78A4E49E"/>
    <w:rsid w:val="78E34B46"/>
    <w:rsid w:val="78F2F0E0"/>
    <w:rsid w:val="7932A29B"/>
    <w:rsid w:val="794D367A"/>
    <w:rsid w:val="79DCDCFD"/>
    <w:rsid w:val="7A920FBD"/>
    <w:rsid w:val="7B3CE39E"/>
    <w:rsid w:val="7BF28960"/>
    <w:rsid w:val="7C67CCD2"/>
    <w:rsid w:val="7CB19BD7"/>
    <w:rsid w:val="7CFAF3E5"/>
    <w:rsid w:val="7D0DAEA4"/>
    <w:rsid w:val="7E379031"/>
    <w:rsid w:val="7E6D9ACE"/>
    <w:rsid w:val="7EF4F105"/>
    <w:rsid w:val="7F0F98BA"/>
    <w:rsid w:val="7FA31C9F"/>
    <w:rsid w:val="7FCC6CD4"/>
    <w:rsid w:val="7FF0D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55B0A"/>
  <w15:chartTrackingRefBased/>
  <w15:docId w15:val="{3937ED4F-58E9-46EA-A929-267A2BA864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3F4DA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65D047B"/>
    <w:rPr>
      <w:color w:val="467886"/>
      <w:u w:val="single"/>
    </w:rPr>
  </w:style>
  <w:style w:type="paragraph" w:styleId="Heading2">
    <w:uiPriority w:val="9"/>
    <w:name w:val="heading 2"/>
    <w:basedOn w:val="Normal"/>
    <w:next w:val="Normal"/>
    <w:unhideWhenUsed/>
    <w:qFormat/>
    <w:rsid w:val="565D047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565D047B"/>
    <w:pPr>
      <w:spacing w:after="100"/>
    </w:pPr>
  </w:style>
  <w:style w:type="paragraph" w:styleId="TOC2">
    <w:uiPriority w:val="39"/>
    <w:name w:val="toc 2"/>
    <w:basedOn w:val="Normal"/>
    <w:next w:val="Normal"/>
    <w:unhideWhenUsed/>
    <w:rsid w:val="565D047B"/>
    <w:pPr>
      <w:spacing w:after="100"/>
      <w:ind w:left="220"/>
    </w:pPr>
  </w:style>
  <w:style w:type="paragraph" w:styleId="Header">
    <w:uiPriority w:val="99"/>
    <w:name w:val="header"/>
    <w:basedOn w:val="Normal"/>
    <w:unhideWhenUsed/>
    <w:rsid w:val="565D047B"/>
    <w:pPr>
      <w:tabs>
        <w:tab w:val="center" w:leader="none" w:pos="4680"/>
        <w:tab w:val="right" w:leader="none" w:pos="9360"/>
      </w:tabs>
      <w:spacing w:after="0" w:line="240" w:lineRule="auto"/>
    </w:pPr>
  </w:style>
  <w:style w:type="paragraph" w:styleId="Footer">
    <w:uiPriority w:val="99"/>
    <w:name w:val="footer"/>
    <w:basedOn w:val="Normal"/>
    <w:unhideWhenUsed/>
    <w:rsid w:val="565D047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42da33f488944a9" /><Relationship Type="http://schemas.openxmlformats.org/officeDocument/2006/relationships/hyperlink" Target="https://www.bbc.co.uk/news/articles/cz70l92j90vo" TargetMode="External" Id="R21ccdd6a5e1e4a93" /><Relationship Type="http://schemas.openxmlformats.org/officeDocument/2006/relationships/hyperlink" Target="https://www.billboard.com/music/pop/coronavirus-quarantine-music-events-online-streams-9335531/" TargetMode="External" Id="R1be6a8b2f8fe4caa" /><Relationship Type="http://schemas.openxmlformats.org/officeDocument/2006/relationships/hyperlink" Target="http://theguardian.com/music/2025/jan/02/neil-young-pulls-out-of-glastonbury-festival-2025-bbc" TargetMode="External" Id="R502533d2ffcc47bc" /><Relationship Type="http://schemas.openxmlformats.org/officeDocument/2006/relationships/hyperlink" Target="https://www.mdpi.com/2071-1050/16/14/6013" TargetMode="External" Id="R3d4f0e0daab74505" /><Relationship Type="http://schemas.openxmlformats.org/officeDocument/2006/relationships/hyperlink" Target="https://doi.org/10.1016/0007-6813(83)90092-7." TargetMode="External" Id="Rb719fc119f43466e" /><Relationship Type="http://schemas.openxmlformats.org/officeDocument/2006/relationships/hyperlink" Target="https://www.linkedin.com/pulse/what-can-glastonbury-teach-us-leadership-culture-ruth-farenga" TargetMode="External" Id="R9e571fe330834414" /><Relationship Type="http://schemas.openxmlformats.org/officeDocument/2006/relationships/hyperlink" Target="https://glastonburyfestivals.co.uk/news/a-statement-from-%C2%A7/" TargetMode="External" Id="R5ed7bf03eb534035" /><Relationship Type="http://schemas.openxmlformats.org/officeDocument/2006/relationships/hyperlink" Target="https://link.gale.com/apps/doc/A60471886/AONE?u=walamp&amp;sid=bookmark-AONE&amp;xid=17084d94." TargetMode="External" Id="Rc554f71e20ca48af" /><Relationship Type="http://schemas.openxmlformats.org/officeDocument/2006/relationships/hyperlink" Target="https://thechillreport.com/en/2024/07/11/working-at-glastonbury-the-best-job-in-the-world/" TargetMode="External" Id="Re03415d72c334913" /><Relationship Type="http://schemas.openxmlformats.org/officeDocument/2006/relationships/hyperlink" Target="https://doi.org/10.1177/01492063241237221." TargetMode="External" Id="R8063cd56a2e340b0" /><Relationship Type="http://schemas.openxmlformats.org/officeDocument/2006/relationships/hyperlink" Target="https://doi.org/10.1080/00224545.1939.9713366" TargetMode="External" Id="R6b1a7b01d6444d67" /><Relationship Type="http://schemas.openxmlformats.org/officeDocument/2006/relationships/hyperlink" Target="https://pmc.ncbi.nlm.nih.gov/articles/PMC3379743/" TargetMode="External" Id="R600393b4b73a4fe6" /><Relationship Type="http://schemas.openxmlformats.org/officeDocument/2006/relationships/hyperlink" Target="https://news.sky.com/story/glastonbury-music-festival-cancelled-organisers-say-12194497?" TargetMode="External" Id="R4ad66707941e4361" /><Relationship Type="http://schemas.openxmlformats.org/officeDocument/2006/relationships/hyperlink" Target="https://doi.org/10.1080/13594320500451247" TargetMode="External" Id="R9666d6bc1a314695" /><Relationship Type="http://schemas.openxmlformats.org/officeDocument/2006/relationships/hyperlink" Target="https://ebookcentral.proquest.com/lib/trinity/detail.action?docID=6130627" TargetMode="External" Id="R26905573c61548e9" /><Relationship Type="http://schemas.openxmlformats.org/officeDocument/2006/relationships/header" Target="/word/header.xml" Id="R1c2ca0c5e71b4a9f" /><Relationship Type="http://schemas.openxmlformats.org/officeDocument/2006/relationships/footer" Target="/word/footer.xml" Id="R571b5a91e61443cb" /><Relationship Type="http://schemas.microsoft.com/office/2020/10/relationships/intelligence" Target="/word/intelligence2.xml" Id="R8ff0b68a847046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Matthews (2501369)</dc:creator>
  <keywords/>
  <dc:description/>
  <lastModifiedBy>Ethan Matthews (2501369)</lastModifiedBy>
  <revision>3</revision>
  <dcterms:created xsi:type="dcterms:W3CDTF">2026-03-16T19:50:30.0399617Z</dcterms:created>
  <dcterms:modified xsi:type="dcterms:W3CDTF">2026-03-27T20:47:53.0429354Z</dcterms:modified>
</coreProperties>
</file>