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1D48" w:rsidRDefault="00C55390" w:rsidP="00461D48">
      <w:pPr>
        <w:spacing w:line="360" w:lineRule="auto"/>
        <w:jc w:val="center"/>
      </w:pPr>
      <w:bookmarkStart w:id="0" w:name="_GoBack"/>
      <w:bookmarkEnd w:id="0"/>
      <w:r>
        <w:t>Programme: International Hotel Management</w:t>
      </w:r>
    </w:p>
    <w:p w:rsidR="00461D48" w:rsidRDefault="00C55390" w:rsidP="00461D48">
      <w:pPr>
        <w:spacing w:line="360" w:lineRule="auto"/>
        <w:jc w:val="center"/>
      </w:pPr>
      <w:r>
        <w:t>Module: Marketing Essentials</w:t>
      </w:r>
    </w:p>
    <w:p w:rsidR="00461D48" w:rsidRDefault="00C55390" w:rsidP="00461D48">
      <w:pPr>
        <w:spacing w:line="360" w:lineRule="auto"/>
        <w:jc w:val="center"/>
      </w:pPr>
      <w:r>
        <w:t>Module code: BMIH4005 REWORK</w:t>
      </w:r>
    </w:p>
    <w:p w:rsidR="00461D48" w:rsidRDefault="00C55390">
      <w:r>
        <w:br w:type="page"/>
      </w:r>
    </w:p>
    <w:sdt>
      <w:sdtPr>
        <w:rPr>
          <w:rFonts w:ascii="Times New Roman" w:eastAsiaTheme="minorHAnsi" w:hAnsi="Times New Roman" w:cs="Times New Roman"/>
          <w:color w:val="auto"/>
          <w:sz w:val="24"/>
          <w:szCs w:val="24"/>
        </w:rPr>
        <w:id w:val="-882703274"/>
        <w:docPartObj>
          <w:docPartGallery w:val="Table of Contents"/>
          <w:docPartUnique/>
        </w:docPartObj>
      </w:sdtPr>
      <w:sdtEndPr>
        <w:rPr>
          <w:b/>
          <w:bCs/>
          <w:noProof/>
        </w:rPr>
      </w:sdtEndPr>
      <w:sdtContent>
        <w:p w:rsidR="00461D48" w:rsidRPr="00461D48" w:rsidRDefault="00C55390" w:rsidP="00461D48">
          <w:pPr>
            <w:pStyle w:val="TOCHeading"/>
            <w:spacing w:line="360" w:lineRule="auto"/>
            <w:jc w:val="center"/>
            <w:rPr>
              <w:rFonts w:ascii="Times New Roman" w:hAnsi="Times New Roman" w:cs="Times New Roman"/>
              <w:color w:val="auto"/>
              <w:sz w:val="24"/>
              <w:szCs w:val="24"/>
            </w:rPr>
          </w:pPr>
          <w:r w:rsidRPr="00461D48">
            <w:rPr>
              <w:rFonts w:ascii="Times New Roman" w:hAnsi="Times New Roman" w:cs="Times New Roman"/>
              <w:color w:val="auto"/>
              <w:sz w:val="24"/>
              <w:szCs w:val="24"/>
            </w:rPr>
            <w:t>Table of Contents</w:t>
          </w:r>
        </w:p>
        <w:p w:rsidR="00461D48" w:rsidRPr="00461D48" w:rsidRDefault="00C55390" w:rsidP="00461D48">
          <w:pPr>
            <w:pStyle w:val="TOC1"/>
            <w:tabs>
              <w:tab w:val="left" w:pos="440"/>
              <w:tab w:val="right" w:leader="dot" w:pos="9350"/>
            </w:tabs>
            <w:spacing w:line="360" w:lineRule="auto"/>
            <w:jc w:val="center"/>
            <w:rPr>
              <w:noProof/>
            </w:rPr>
          </w:pPr>
          <w:r w:rsidRPr="00461D48">
            <w:fldChar w:fldCharType="begin"/>
          </w:r>
          <w:r w:rsidRPr="00461D48">
            <w:instrText xml:space="preserve"> TOC \o "1-3" \h \z \u </w:instrText>
          </w:r>
          <w:r w:rsidRPr="00461D48">
            <w:fldChar w:fldCharType="separate"/>
          </w:r>
          <w:hyperlink w:anchor="_Toc134583631" w:history="1">
            <w:r w:rsidRPr="00461D48">
              <w:rPr>
                <w:rStyle w:val="Hyperlink"/>
                <w:noProof/>
                <w:color w:val="auto"/>
              </w:rPr>
              <w:t>1</w:t>
            </w:r>
            <w:r w:rsidRPr="00461D48">
              <w:rPr>
                <w:noProof/>
              </w:rPr>
              <w:tab/>
            </w:r>
            <w:r w:rsidRPr="00461D48">
              <w:rPr>
                <w:rStyle w:val="Hyperlink"/>
                <w:noProof/>
                <w:color w:val="auto"/>
              </w:rPr>
              <w:t>Introduction</w:t>
            </w:r>
            <w:r w:rsidRPr="00461D48">
              <w:rPr>
                <w:noProof/>
                <w:webHidden/>
              </w:rPr>
              <w:tab/>
            </w:r>
            <w:r w:rsidRPr="00461D48">
              <w:rPr>
                <w:noProof/>
                <w:webHidden/>
              </w:rPr>
              <w:fldChar w:fldCharType="begin"/>
            </w:r>
            <w:r w:rsidRPr="00461D48">
              <w:rPr>
                <w:noProof/>
                <w:webHidden/>
              </w:rPr>
              <w:instrText xml:space="preserve"> PAGEREF _Toc134583631 \h </w:instrText>
            </w:r>
            <w:r w:rsidRPr="00461D48">
              <w:rPr>
                <w:noProof/>
                <w:webHidden/>
              </w:rPr>
            </w:r>
            <w:r w:rsidRPr="00461D48">
              <w:rPr>
                <w:noProof/>
                <w:webHidden/>
              </w:rPr>
              <w:fldChar w:fldCharType="separate"/>
            </w:r>
            <w:r w:rsidR="00ED426A">
              <w:rPr>
                <w:noProof/>
                <w:webHidden/>
              </w:rPr>
              <w:t>3</w:t>
            </w:r>
            <w:r w:rsidRPr="00461D48">
              <w:rPr>
                <w:noProof/>
                <w:webHidden/>
              </w:rPr>
              <w:fldChar w:fldCharType="end"/>
            </w:r>
          </w:hyperlink>
        </w:p>
        <w:p w:rsidR="00461D48" w:rsidRPr="00461D48" w:rsidRDefault="00C55390" w:rsidP="00461D48">
          <w:pPr>
            <w:pStyle w:val="TOC1"/>
            <w:tabs>
              <w:tab w:val="left" w:pos="440"/>
              <w:tab w:val="right" w:leader="dot" w:pos="9350"/>
            </w:tabs>
            <w:spacing w:line="360" w:lineRule="auto"/>
            <w:jc w:val="center"/>
            <w:rPr>
              <w:noProof/>
            </w:rPr>
          </w:pPr>
          <w:hyperlink w:anchor="_Toc134583632" w:history="1">
            <w:r w:rsidRPr="00461D48">
              <w:rPr>
                <w:rStyle w:val="Hyperlink"/>
                <w:noProof/>
                <w:color w:val="auto"/>
              </w:rPr>
              <w:t>2</w:t>
            </w:r>
            <w:r w:rsidRPr="00461D48">
              <w:rPr>
                <w:noProof/>
              </w:rPr>
              <w:tab/>
            </w:r>
            <w:r w:rsidRPr="00461D48">
              <w:rPr>
                <w:rStyle w:val="Hyperlink"/>
                <w:noProof/>
                <w:color w:val="auto"/>
              </w:rPr>
              <w:t>Main body</w:t>
            </w:r>
            <w:r w:rsidRPr="00461D48">
              <w:rPr>
                <w:noProof/>
                <w:webHidden/>
              </w:rPr>
              <w:tab/>
            </w:r>
            <w:r w:rsidRPr="00461D48">
              <w:rPr>
                <w:noProof/>
                <w:webHidden/>
              </w:rPr>
              <w:fldChar w:fldCharType="begin"/>
            </w:r>
            <w:r w:rsidRPr="00461D48">
              <w:rPr>
                <w:noProof/>
                <w:webHidden/>
              </w:rPr>
              <w:instrText xml:space="preserve"> PAGEREF _Toc134583632 \h </w:instrText>
            </w:r>
            <w:r w:rsidRPr="00461D48">
              <w:rPr>
                <w:noProof/>
                <w:webHidden/>
              </w:rPr>
            </w:r>
            <w:r w:rsidRPr="00461D48">
              <w:rPr>
                <w:noProof/>
                <w:webHidden/>
              </w:rPr>
              <w:fldChar w:fldCharType="separate"/>
            </w:r>
            <w:r w:rsidR="00ED426A">
              <w:rPr>
                <w:noProof/>
                <w:webHidden/>
              </w:rPr>
              <w:t>3</w:t>
            </w:r>
            <w:r w:rsidRPr="00461D48">
              <w:rPr>
                <w:noProof/>
                <w:webHidden/>
              </w:rPr>
              <w:fldChar w:fldCharType="end"/>
            </w:r>
          </w:hyperlink>
        </w:p>
        <w:p w:rsidR="00461D48" w:rsidRPr="00461D48" w:rsidRDefault="00C55390" w:rsidP="00461D48">
          <w:pPr>
            <w:pStyle w:val="TOC1"/>
            <w:tabs>
              <w:tab w:val="left" w:pos="440"/>
              <w:tab w:val="right" w:leader="dot" w:pos="9350"/>
            </w:tabs>
            <w:spacing w:line="360" w:lineRule="auto"/>
            <w:jc w:val="center"/>
            <w:rPr>
              <w:noProof/>
            </w:rPr>
          </w:pPr>
          <w:hyperlink w:anchor="_Toc134583633" w:history="1">
            <w:r w:rsidRPr="00461D48">
              <w:rPr>
                <w:rStyle w:val="Hyperlink"/>
                <w:noProof/>
                <w:color w:val="auto"/>
              </w:rPr>
              <w:t>3</w:t>
            </w:r>
            <w:r w:rsidRPr="00461D48">
              <w:rPr>
                <w:noProof/>
              </w:rPr>
              <w:tab/>
            </w:r>
            <w:r w:rsidRPr="00461D48">
              <w:rPr>
                <w:rStyle w:val="Hyperlink"/>
                <w:noProof/>
                <w:color w:val="auto"/>
              </w:rPr>
              <w:t>Conclusion</w:t>
            </w:r>
            <w:r w:rsidRPr="00461D48">
              <w:rPr>
                <w:noProof/>
                <w:webHidden/>
              </w:rPr>
              <w:tab/>
            </w:r>
            <w:r w:rsidRPr="00461D48">
              <w:rPr>
                <w:noProof/>
                <w:webHidden/>
              </w:rPr>
              <w:fldChar w:fldCharType="begin"/>
            </w:r>
            <w:r w:rsidRPr="00461D48">
              <w:rPr>
                <w:noProof/>
                <w:webHidden/>
              </w:rPr>
              <w:instrText xml:space="preserve"> PAGE</w:instrText>
            </w:r>
            <w:r w:rsidRPr="00461D48">
              <w:rPr>
                <w:noProof/>
                <w:webHidden/>
              </w:rPr>
              <w:instrText xml:space="preserve">REF _Toc134583633 \h </w:instrText>
            </w:r>
            <w:r w:rsidRPr="00461D48">
              <w:rPr>
                <w:noProof/>
                <w:webHidden/>
              </w:rPr>
            </w:r>
            <w:r w:rsidRPr="00461D48">
              <w:rPr>
                <w:noProof/>
                <w:webHidden/>
              </w:rPr>
              <w:fldChar w:fldCharType="separate"/>
            </w:r>
            <w:r w:rsidR="00ED426A">
              <w:rPr>
                <w:noProof/>
                <w:webHidden/>
              </w:rPr>
              <w:t>6</w:t>
            </w:r>
            <w:r w:rsidRPr="00461D48">
              <w:rPr>
                <w:noProof/>
                <w:webHidden/>
              </w:rPr>
              <w:fldChar w:fldCharType="end"/>
            </w:r>
          </w:hyperlink>
        </w:p>
        <w:p w:rsidR="00461D48" w:rsidRPr="00461D48" w:rsidRDefault="00C55390" w:rsidP="00461D48">
          <w:pPr>
            <w:pStyle w:val="TOC1"/>
            <w:tabs>
              <w:tab w:val="left" w:pos="440"/>
              <w:tab w:val="right" w:leader="dot" w:pos="9350"/>
            </w:tabs>
            <w:spacing w:line="360" w:lineRule="auto"/>
            <w:jc w:val="center"/>
            <w:rPr>
              <w:noProof/>
            </w:rPr>
          </w:pPr>
          <w:hyperlink w:anchor="_Toc134583634" w:history="1">
            <w:r w:rsidRPr="00461D48">
              <w:rPr>
                <w:rStyle w:val="Hyperlink"/>
                <w:noProof/>
                <w:color w:val="auto"/>
              </w:rPr>
              <w:t>4</w:t>
            </w:r>
            <w:r w:rsidRPr="00461D48">
              <w:rPr>
                <w:noProof/>
              </w:rPr>
              <w:tab/>
            </w:r>
            <w:r w:rsidRPr="00461D48">
              <w:rPr>
                <w:rStyle w:val="Hyperlink"/>
                <w:noProof/>
                <w:color w:val="auto"/>
              </w:rPr>
              <w:t>References</w:t>
            </w:r>
            <w:r w:rsidRPr="00461D48">
              <w:rPr>
                <w:noProof/>
                <w:webHidden/>
              </w:rPr>
              <w:tab/>
            </w:r>
            <w:r w:rsidRPr="00461D48">
              <w:rPr>
                <w:noProof/>
                <w:webHidden/>
              </w:rPr>
              <w:fldChar w:fldCharType="begin"/>
            </w:r>
            <w:r w:rsidRPr="00461D48">
              <w:rPr>
                <w:noProof/>
                <w:webHidden/>
              </w:rPr>
              <w:instrText xml:space="preserve"> PAGEREF _Toc134583634 \h </w:instrText>
            </w:r>
            <w:r w:rsidRPr="00461D48">
              <w:rPr>
                <w:noProof/>
                <w:webHidden/>
              </w:rPr>
            </w:r>
            <w:r w:rsidRPr="00461D48">
              <w:rPr>
                <w:noProof/>
                <w:webHidden/>
              </w:rPr>
              <w:fldChar w:fldCharType="separate"/>
            </w:r>
            <w:r w:rsidR="00ED426A">
              <w:rPr>
                <w:noProof/>
                <w:webHidden/>
              </w:rPr>
              <w:t>7</w:t>
            </w:r>
            <w:r w:rsidRPr="00461D48">
              <w:rPr>
                <w:noProof/>
                <w:webHidden/>
              </w:rPr>
              <w:fldChar w:fldCharType="end"/>
            </w:r>
          </w:hyperlink>
        </w:p>
        <w:p w:rsidR="00461D48" w:rsidRDefault="00C55390" w:rsidP="00461D48">
          <w:pPr>
            <w:spacing w:line="360" w:lineRule="auto"/>
            <w:jc w:val="center"/>
          </w:pPr>
          <w:r w:rsidRPr="00461D48">
            <w:rPr>
              <w:b/>
              <w:bCs/>
              <w:noProof/>
            </w:rPr>
            <w:fldChar w:fldCharType="end"/>
          </w:r>
        </w:p>
      </w:sdtContent>
    </w:sdt>
    <w:p w:rsidR="00461D48" w:rsidRDefault="00C55390" w:rsidP="00461D48">
      <w:r>
        <w:br w:type="page"/>
      </w:r>
    </w:p>
    <w:p w:rsidR="00DD2A78" w:rsidRDefault="00C55390" w:rsidP="00B64CF8">
      <w:pPr>
        <w:pStyle w:val="Heading1"/>
        <w:spacing w:line="360" w:lineRule="auto"/>
      </w:pPr>
      <w:bookmarkStart w:id="1" w:name="_Toc134583631"/>
      <w:r>
        <w:lastRenderedPageBreak/>
        <w:t>Introduction</w:t>
      </w:r>
      <w:bookmarkEnd w:id="1"/>
    </w:p>
    <w:p w:rsidR="00DD2A78" w:rsidRDefault="00C55390" w:rsidP="00B64CF8">
      <w:pPr>
        <w:spacing w:line="360" w:lineRule="auto"/>
        <w:jc w:val="both"/>
      </w:pPr>
      <w:r w:rsidRPr="00DD2A78">
        <w:t>The focus of the essay is to compare the marketing plans of Marriott and Premier Inn, two international hotel brands in the hospitality sector. Marriott has more than 8,5</w:t>
      </w:r>
      <w:r w:rsidRPr="00DD2A78">
        <w:t>00 properties operating in over 138 countries</w:t>
      </w:r>
      <w:r>
        <w:t xml:space="preserve"> (Marriott 2023)</w:t>
      </w:r>
      <w:r w:rsidRPr="00DD2A78">
        <w:t>, whereas Premier Inn has approximately 800 hotels in the UK and Ireland and is renowned for its competitive rates and first-rate customer service</w:t>
      </w:r>
      <w:r>
        <w:t xml:space="preserve"> (Premier Inn 2023)</w:t>
      </w:r>
      <w:r w:rsidRPr="00DD2A78">
        <w:t>. In addition to marketing int</w:t>
      </w:r>
      <w:r w:rsidRPr="00DD2A78">
        <w:t>eractions with their target audiences, the report analyses their segmentation, targeting, and positioning strategies. It highlights the parallels and differences in their approaches and makes suggestions on how to strengthen their marketing initiatives for</w:t>
      </w:r>
      <w:r w:rsidRPr="00DD2A78">
        <w:t xml:space="preserve"> potential expansion. The research also takes into account modern issues like sustainability and green advertising. It seeks to comprehend various methods to market positioning by examining the marketing decisions, directions, and present market positions </w:t>
      </w:r>
      <w:r w:rsidRPr="00DD2A78">
        <w:t xml:space="preserve">of these firms. </w:t>
      </w:r>
    </w:p>
    <w:p w:rsidR="001E7260" w:rsidRPr="006960AF" w:rsidRDefault="00C55390" w:rsidP="00B64CF8">
      <w:pPr>
        <w:pStyle w:val="Heading1"/>
        <w:spacing w:line="360" w:lineRule="auto"/>
      </w:pPr>
      <w:bookmarkStart w:id="2" w:name="_Toc134583632"/>
      <w:r w:rsidRPr="006960AF">
        <w:t>Main body</w:t>
      </w:r>
      <w:bookmarkEnd w:id="2"/>
    </w:p>
    <w:p w:rsidR="00DD2A78" w:rsidRDefault="00C55390" w:rsidP="00B64CF8">
      <w:pPr>
        <w:spacing w:line="360" w:lineRule="auto"/>
        <w:jc w:val="both"/>
      </w:pPr>
      <w:r w:rsidRPr="00DD2A78">
        <w:t>The selection of these two hotel chains was made since they are significant leaders in the hospitality sector and have distinctive marketing methods and tactics. Marriott's success is based on its well-known brand, devoted client</w:t>
      </w:r>
      <w:r w:rsidRPr="00DD2A78">
        <w:t>ele, and creative marketing strategies, whereas Premier Inn is renowned for its competitive rates and first-rate services. Understanding their marketing approaches and techniques can help understand how these market leaders have been able to draw in and ke</w:t>
      </w:r>
      <w:r w:rsidRPr="00DD2A78">
        <w:t xml:space="preserve">ep their customer base. Additionally, it is interesting to investigate how Marriott and Premier Inn incorporate these issues into their marketing strategies as sustainability and green message grow more significant in the hospitality sector. This contrast </w:t>
      </w:r>
      <w:r w:rsidRPr="00DD2A78">
        <w:t>will aid in greater comprehension of the various marketing strategies used by these brands.</w:t>
      </w:r>
    </w:p>
    <w:p w:rsidR="0095418F" w:rsidRDefault="00C55390" w:rsidP="00B64CF8">
      <w:pPr>
        <w:spacing w:line="360" w:lineRule="auto"/>
        <w:jc w:val="both"/>
      </w:pPr>
      <w:r w:rsidRPr="0095418F">
        <w:t>With regard to cutting-edge marketing strategies, Marriott has long been at the forefront and has made substantial adjustments to its strategy throughout time. In the past, Marriott's marketing strategy was centred on mass advertising via conventional medi</w:t>
      </w:r>
      <w:r w:rsidRPr="0095418F">
        <w:t>a like radio, print, and television</w:t>
      </w:r>
      <w:r w:rsidR="008E02D3">
        <w:t xml:space="preserve"> (</w:t>
      </w:r>
      <w:r w:rsidR="008E02D3" w:rsidRPr="001001F8">
        <w:t>Zhechev</w:t>
      </w:r>
      <w:r w:rsidR="008E02D3">
        <w:t xml:space="preserve"> 2016)</w:t>
      </w:r>
      <w:r w:rsidRPr="0095418F">
        <w:t>. Marriott, however, has changed its emphasis in recent years towards digital marketing after realising the substantial influence of technical breakthroughs and changes in societal norms. The growth of soci</w:t>
      </w:r>
      <w:r w:rsidRPr="0095418F">
        <w:t>al media has made it possible for Marriott to interact with its target market more successfully and create enduring relationships with customers.</w:t>
      </w:r>
    </w:p>
    <w:p w:rsidR="0095418F" w:rsidRDefault="00C55390" w:rsidP="00B64CF8">
      <w:pPr>
        <w:spacing w:line="360" w:lineRule="auto"/>
        <w:jc w:val="both"/>
      </w:pPr>
      <w:r w:rsidRPr="0095418F">
        <w:lastRenderedPageBreak/>
        <w:t>The marketing strategy at Premier Inn has also experienced considerable adjustments. Historically, Premier Inn</w:t>
      </w:r>
      <w:r w:rsidRPr="0095418F">
        <w:t>'s marketing approach was centred on value and top-notch customer care</w:t>
      </w:r>
      <w:r w:rsidR="008E02D3">
        <w:t xml:space="preserve"> (Hudson 2017)</w:t>
      </w:r>
      <w:r w:rsidRPr="0095418F">
        <w:t xml:space="preserve">. However, in light of the growing significance of digital marketing, Premier Inn has implemented a more thorough strategy that focuses on giving clients a flawless online </w:t>
      </w:r>
      <w:r w:rsidRPr="0095418F">
        <w:t>experience. This involves spending money on social media marketing, online reservation systems, and mobile apps.</w:t>
      </w:r>
    </w:p>
    <w:p w:rsidR="006F77E5" w:rsidRDefault="00C55390" w:rsidP="00B64CF8">
      <w:pPr>
        <w:spacing w:line="360" w:lineRule="auto"/>
        <w:jc w:val="both"/>
      </w:pPr>
      <w:r>
        <w:t xml:space="preserve">However, the changes in the marketing tactics for both hotel is mainly due to the changes in the external environment. </w:t>
      </w:r>
      <w:r w:rsidR="00C8217B" w:rsidRPr="00C8217B">
        <w:t>PESTLE analysis suggests that</w:t>
      </w:r>
      <w:r w:rsidRPr="00C8217B">
        <w:t xml:space="preserve"> political and economic factors have created an environment where digital marketing is not only more cost-effective but also more efficient in reaching a broader target audience</w:t>
      </w:r>
      <w:r>
        <w:t xml:space="preserve"> (</w:t>
      </w:r>
      <w:r w:rsidR="008E02D3" w:rsidRPr="001001F8">
        <w:t>Katsikeas</w:t>
      </w:r>
      <w:r w:rsidR="008E02D3">
        <w:t xml:space="preserve"> </w:t>
      </w:r>
      <w:r w:rsidR="008E02D3" w:rsidRPr="008E02D3">
        <w:rPr>
          <w:i/>
        </w:rPr>
        <w:t>et al.,</w:t>
      </w:r>
      <w:r w:rsidR="008E02D3">
        <w:t xml:space="preserve"> 2020</w:t>
      </w:r>
      <w:r>
        <w:t>)</w:t>
      </w:r>
      <w:r w:rsidRPr="00C8217B">
        <w:t>.</w:t>
      </w:r>
      <w:r>
        <w:t xml:space="preserve"> In addition to this,</w:t>
      </w:r>
      <w:r w:rsidR="00C8217B" w:rsidRPr="00C8217B">
        <w:t xml:space="preserve"> the changes in social and technological behaviour and fluctuations in political and economic scenarios have urged these brands to focus more on digital marketing. </w:t>
      </w:r>
      <w:r w:rsidR="005E450F" w:rsidRPr="005E450F">
        <w:t>While technology improvements have made it possible to create a seamless digital experience for clients, social media has evolved into a crucial tool for customer interaction and brand building (Carlson et al., 2019).</w:t>
      </w:r>
    </w:p>
    <w:p w:rsidR="00B64CF8" w:rsidRDefault="00C55390" w:rsidP="00B64CF8">
      <w:pPr>
        <w:spacing w:line="360" w:lineRule="auto"/>
        <w:jc w:val="both"/>
      </w:pPr>
      <w:r>
        <w:t xml:space="preserve">Besides this, considering the current position of the two hotels, the use of STP is sufficient. </w:t>
      </w:r>
      <w:r w:rsidR="00D15E6A" w:rsidRPr="00D15E6A">
        <w:t xml:space="preserve">Adgüzel (2020) stated that segmentation, targeting, and positioning are crucial marketing principles that aid brands in comprehending the demands and preferences of their customers as well as in developing a targeted marketing strategy that appeals to their target market. These ideas have been used by Marriott and Premier Inn to segment their client bases, target particular demographics, and strategically position their brands. </w:t>
      </w:r>
      <w:r>
        <w:t xml:space="preserve">Marriott has extensively segmented the wide range of consumers into categories which include business travellers, </w:t>
      </w:r>
      <w:r w:rsidR="00C928A1">
        <w:t>families and leisure travellers. This allows the brand to customise its marketing approaches and ensure that the needs and wants of the segmented groups are tailored effectively</w:t>
      </w:r>
      <w:r w:rsidRPr="00B64CF8">
        <w:t xml:space="preserve">. </w:t>
      </w:r>
      <w:r w:rsidR="00C928A1">
        <w:t xml:space="preserve">To achieve this, the brand offers reward programmes such as </w:t>
      </w:r>
      <w:r w:rsidRPr="00B64CF8">
        <w:t xml:space="preserve">Marriott Rewards, Ritz-Carlton Rewards, and </w:t>
      </w:r>
      <w:r w:rsidRPr="00B64CF8">
        <w:t xml:space="preserve">Starwood Preferred Guest to </w:t>
      </w:r>
      <w:r w:rsidR="00C928A1">
        <w:t>grab the attention of</w:t>
      </w:r>
      <w:r w:rsidRPr="00B64CF8">
        <w:t xml:space="preserve"> different consumer segments (Dhir 2019). A </w:t>
      </w:r>
      <w:r w:rsidR="003A0275">
        <w:t>diverse portfolio</w:t>
      </w:r>
      <w:r w:rsidRPr="00B64CF8">
        <w:t xml:space="preserve"> of hotels</w:t>
      </w:r>
      <w:r w:rsidR="003A0275">
        <w:t xml:space="preserve"> with a global presence makes Marriott a recognisable brand, being</w:t>
      </w:r>
      <w:r w:rsidRPr="00B64CF8">
        <w:t xml:space="preserve"> positioned as a leader in the hospitality industry globally. </w:t>
      </w:r>
      <w:r w:rsidR="003A0275">
        <w:t>According to Statista (2023), t</w:t>
      </w:r>
      <w:r w:rsidRPr="00B64CF8">
        <w:t>he global revenue of Marriott</w:t>
      </w:r>
      <w:r w:rsidR="003A0275">
        <w:t xml:space="preserve"> is about</w:t>
      </w:r>
      <w:r w:rsidRPr="00B64CF8">
        <w:t xml:space="preserve"> 20.77 billion US dollars.</w:t>
      </w:r>
      <w:r w:rsidR="003A0275">
        <w:t xml:space="preserve"> This indicates that the business offers exceptional luxury services, which compel the consumers to visit again, elevating the overall revenue for the brand. </w:t>
      </w:r>
      <w:r w:rsidRPr="00B64CF8">
        <w:t xml:space="preserve"> </w:t>
      </w:r>
      <w:r w:rsidR="00D15E6A">
        <w:t xml:space="preserve">Compared to Marriott, </w:t>
      </w:r>
      <w:r w:rsidR="00C8217B" w:rsidRPr="00C8217B">
        <w:t xml:space="preserve">Premier Inn </w:t>
      </w:r>
      <w:r w:rsidR="00D15E6A">
        <w:t>makes extensive use of</w:t>
      </w:r>
      <w:r w:rsidR="00C8217B" w:rsidRPr="00C8217B">
        <w:t xml:space="preserve"> segmentation to target</w:t>
      </w:r>
      <w:r w:rsidR="00D15E6A">
        <w:t xml:space="preserve"> specific consumer groups, </w:t>
      </w:r>
      <w:r w:rsidR="00D15E6A">
        <w:lastRenderedPageBreak/>
        <w:t>which include</w:t>
      </w:r>
      <w:r w:rsidR="00C8217B" w:rsidRPr="00C8217B">
        <w:t xml:space="preserve"> budget-conscious travellers who seek</w:t>
      </w:r>
      <w:r w:rsidR="00D15E6A">
        <w:t xml:space="preserve"> affordability and</w:t>
      </w:r>
      <w:r w:rsidR="00C8217B" w:rsidRPr="00C8217B">
        <w:t xml:space="preserve"> value for money</w:t>
      </w:r>
      <w:r w:rsidR="00D15E6A">
        <w:t xml:space="preserve"> when making travel decisions. The brand positions itself </w:t>
      </w:r>
      <w:r w:rsidR="00C8217B" w:rsidRPr="00C8217B">
        <w:t xml:space="preserve">as a cost-effective hotel chain </w:t>
      </w:r>
      <w:r w:rsidR="00D15E6A">
        <w:t>providing</w:t>
      </w:r>
      <w:r w:rsidR="00C8217B" w:rsidRPr="00C8217B">
        <w:t xml:space="preserve"> comfortable and clean rooms </w:t>
      </w:r>
      <w:r w:rsidR="00D15E6A">
        <w:t xml:space="preserve">and services </w:t>
      </w:r>
      <w:r w:rsidR="00C8217B" w:rsidRPr="00C8217B">
        <w:t xml:space="preserve">at affordable prices. </w:t>
      </w:r>
      <w:r w:rsidRPr="00B64CF8">
        <w:t>Their target demographic is drawn in by their marketing strategy's emphasis on convenience and simplicity. Additionally, Premier Inn continues to hold a commanding marke</w:t>
      </w:r>
      <w:r w:rsidRPr="00B64CF8">
        <w:t>t position in the UK hospitality sector. With more than 82,000 rooms, Premier Inn has the most hotel rooms available in the UK in 2022, according to Statista</w:t>
      </w:r>
      <w:r>
        <w:t xml:space="preserve"> (2022)</w:t>
      </w:r>
      <w:r w:rsidRPr="00B64CF8">
        <w:t>. Its competitive advantage stems from its well-deserved reputation for competitive pricing,</w:t>
      </w:r>
      <w:r w:rsidRPr="00B64CF8">
        <w:t xml:space="preserve"> superior customer support, and a strong presenc</w:t>
      </w:r>
      <w:r>
        <w:t xml:space="preserve">e throughout the UK and Ireland. </w:t>
      </w:r>
      <w:r w:rsidRPr="00B64CF8">
        <w:t>Additionally, it has been successful in drawing clients because of its creative marketing initiatives, like the "Premier Inn Pillow Fight" campaign, which became a social medi</w:t>
      </w:r>
      <w:r w:rsidRPr="00B64CF8">
        <w:t>a sensation.</w:t>
      </w:r>
    </w:p>
    <w:p w:rsidR="000736AC" w:rsidRDefault="00C55390" w:rsidP="00B64CF8">
      <w:pPr>
        <w:spacing w:line="360" w:lineRule="auto"/>
        <w:jc w:val="both"/>
      </w:pPr>
      <w:r>
        <w:t xml:space="preserve">Now, considering the current marketing strategies employed by the two hotel brand, several effective marketing tactics has been identified. </w:t>
      </w:r>
      <w:r w:rsidRPr="000736AC">
        <w:t>In order to give its customers bespoke experiences, Marriott's marketing strategy places a strong empha</w:t>
      </w:r>
      <w:r w:rsidRPr="000736AC">
        <w:t xml:space="preserve">sis on personalised marketing. To reach its target audience, Marriott also uses content marketing, influencer marketing, and digital marketing. </w:t>
      </w:r>
      <w:r w:rsidR="00B64CF8" w:rsidRPr="00B64CF8">
        <w:t>Marriott launched its "Golden Rule" advertising campaign with the goal of promoting inclusivity</w:t>
      </w:r>
      <w:r w:rsidR="00B64CF8">
        <w:t xml:space="preserve"> and diversity within its brand</w:t>
      </w:r>
      <w:r w:rsidRPr="000736AC">
        <w:t>. A number of short films were included in the campaign to highlight the various origins and experiences of Marriott's staff, visitors, and partners</w:t>
      </w:r>
      <w:r>
        <w:t xml:space="preserve"> (Travel Weekly 2017)</w:t>
      </w:r>
      <w:r w:rsidRPr="000736AC">
        <w:t>.</w:t>
      </w:r>
      <w:r>
        <w:t xml:space="preserve"> </w:t>
      </w:r>
      <w:r w:rsidRPr="000736AC">
        <w:t>Similar to this, Premier Inn bases its marketing strat</w:t>
      </w:r>
      <w:r w:rsidRPr="000736AC">
        <w:t>egy on its track record for competitive rates, superior customer service, and a significant presence throughout the UK and Ireland. Marketing initiatives from Premier Inn frequently include relatable and humorous material, as in the case of the aforementio</w:t>
      </w:r>
      <w:r w:rsidRPr="000736AC">
        <w:t>ned "Premier Inn Pillow Fight" campaign. Additionally, Premier Inn uses social media and digital marketing to connect with its target demographic. Premier Inn launched its "Wake</w:t>
      </w:r>
      <w:r>
        <w:t xml:space="preserve"> Up Wonderful" campaign </w:t>
      </w:r>
      <w:r w:rsidRPr="000736AC">
        <w:t>with the intention of highlighting the calibre of its b</w:t>
      </w:r>
      <w:r w:rsidRPr="000736AC">
        <w:t>eds and enticing customers to make direct reservations with the company</w:t>
      </w:r>
      <w:r>
        <w:t xml:space="preserve"> (Ghosh 2016)</w:t>
      </w:r>
      <w:r w:rsidRPr="000736AC">
        <w:t>.</w:t>
      </w:r>
    </w:p>
    <w:p w:rsidR="005E450F" w:rsidRDefault="00C55390" w:rsidP="00B64CF8">
      <w:pPr>
        <w:spacing w:line="360" w:lineRule="auto"/>
        <w:jc w:val="both"/>
      </w:pPr>
      <w:r w:rsidRPr="005E450F">
        <w:t>Both Marriott and Premier Inn have shifted their attention in recent years to digital marketing and environmental themes. In order to appeal to younger travellers, Marrio</w:t>
      </w:r>
      <w:r w:rsidRPr="005E450F">
        <w:t>tt has introduced a number of digital marketing activities, including a collaboration with Snapchat and a smartphone app that lets users book and manage their stays (Nyangwe and Buhalis 2018). In addition, Premier Inn has shifted its attention to sustainab</w:t>
      </w:r>
      <w:r w:rsidRPr="005E450F">
        <w:t xml:space="preserve">ility, pledging to cut its carbon emissions and do away with single-use plastics across all of its facilities by 2025. "Force for Good," a promotion by Premier Inn that </w:t>
      </w:r>
      <w:r w:rsidRPr="005E450F">
        <w:lastRenderedPageBreak/>
        <w:t>focuses on sustainability, was introduced in 2022 with the goal of promoting the compan</w:t>
      </w:r>
      <w:r w:rsidRPr="005E450F">
        <w:t>y's sustainability initiatives and inspiring visitors to make ecologically beneficial choices while they were there.</w:t>
      </w:r>
    </w:p>
    <w:p w:rsidR="005E450F" w:rsidRDefault="00C55390" w:rsidP="00B64CF8">
      <w:pPr>
        <w:spacing w:line="360" w:lineRule="auto"/>
        <w:jc w:val="both"/>
      </w:pPr>
      <w:r w:rsidRPr="005E450F">
        <w:t>Additionally, in their marketing tactics, Marriott and Premier Inn have both demonstrated a rising interest in sustainability and green bra</w:t>
      </w:r>
      <w:r w:rsidRPr="005E450F">
        <w:t>nding. For instance, Marriott offers a platform for sustainability and social impact called Serve 360 that describes the company's objectives in these areas</w:t>
      </w:r>
      <w:r w:rsidR="003A0275">
        <w:t xml:space="preserve"> (Kryukova</w:t>
      </w:r>
      <w:r w:rsidR="003A0275" w:rsidRPr="000401AD">
        <w:t xml:space="preserve"> and Khetagurova</w:t>
      </w:r>
      <w:r w:rsidR="003A0275">
        <w:t xml:space="preserve"> 2020)</w:t>
      </w:r>
      <w:r w:rsidRPr="005E450F">
        <w:t>. These objectives include conserving water resources, cutting green</w:t>
      </w:r>
      <w:r w:rsidRPr="005E450F">
        <w:t>house gas emissions, and using ethical sources of supply (Ertuna et al., 2022). Additionally, Marriott has launched a programme called "Green Choice," which allows visitors to forego housekeeping services in exchange for a hotel credit or loyalty points. T</w:t>
      </w:r>
      <w:r w:rsidRPr="005E450F">
        <w:t>his programme not only lowers the hotel's carbon footprint but also encourages visitors to practise greater environmental awareness while they are there.</w:t>
      </w:r>
      <w:r>
        <w:t xml:space="preserve"> </w:t>
      </w:r>
      <w:r w:rsidRPr="005E450F">
        <w:t>Similarly to this, Premier Inn has prioritised sustainability in its marketing initiatives. By 2040, t</w:t>
      </w:r>
      <w:r w:rsidRPr="005E450F">
        <w:t>he corporation wants to have net-zero carbon emissions, and it has started a number of programmes to lessen its environmental effect. For instance, Premier Inn has installed energy-efficient heating and lighting systems in its hotels, as well as a recyclin</w:t>
      </w:r>
      <w:r w:rsidRPr="005E450F">
        <w:t>g initiative in its dining establishments.</w:t>
      </w:r>
      <w:r>
        <w:t xml:space="preserve"> Despite the crucial efforts in marketing, the brand needs to constantly innovate in their marketing approaches to stay ahead of the competing forces and maintain their recognisable position. </w:t>
      </w:r>
    </w:p>
    <w:p w:rsidR="001E7260" w:rsidRDefault="00C55390" w:rsidP="00B64CF8">
      <w:pPr>
        <w:pStyle w:val="Heading1"/>
        <w:spacing w:line="360" w:lineRule="auto"/>
      </w:pPr>
      <w:bookmarkStart w:id="3" w:name="_Toc134583633"/>
      <w:r>
        <w:t>Conclusion</w:t>
      </w:r>
      <w:bookmarkEnd w:id="3"/>
    </w:p>
    <w:p w:rsidR="00C8217B" w:rsidRDefault="00C55390" w:rsidP="00B64CF8">
      <w:pPr>
        <w:spacing w:line="360" w:lineRule="auto"/>
        <w:jc w:val="both"/>
      </w:pPr>
      <w:r w:rsidRPr="005E450F">
        <w:t>The marketing approaches of two international hotel companies, Marriott and Premier Inn, have been analys</w:t>
      </w:r>
      <w:r>
        <w:t>ed and contrasted in this essay</w:t>
      </w:r>
      <w:r w:rsidRPr="005E450F">
        <w:t xml:space="preserve">. Their marketing strategies, including the use of segmentation, targeting, and positioning, as well as their marketing </w:t>
      </w:r>
      <w:r w:rsidRPr="005E450F">
        <w:t>interactions with target groups, have been compa</w:t>
      </w:r>
      <w:r>
        <w:t>red and contrasted</w:t>
      </w:r>
      <w:r w:rsidRPr="005E450F">
        <w:t xml:space="preserve">. A focus on sustainability and the value of digital marketing was placed alongside an examination of current marketing initiatives. The </w:t>
      </w:r>
      <w:r>
        <w:t>essay</w:t>
      </w:r>
      <w:r w:rsidRPr="005E450F">
        <w:t xml:space="preserve"> has highlighted several generational and strate</w:t>
      </w:r>
      <w:r w:rsidRPr="005E450F">
        <w:t>gic marketing stances, comparing social media and digital marketing tactics to traditional advertising and marketing strategies.</w:t>
      </w:r>
    </w:p>
    <w:p w:rsidR="00E32BAB" w:rsidRDefault="00C55390" w:rsidP="00E32BAB">
      <w:pPr>
        <w:pStyle w:val="Heading1"/>
      </w:pPr>
      <w:bookmarkStart w:id="4" w:name="_Toc134583634"/>
      <w:r>
        <w:lastRenderedPageBreak/>
        <w:t>References</w:t>
      </w:r>
      <w:bookmarkEnd w:id="4"/>
    </w:p>
    <w:p w:rsidR="008E4F75" w:rsidRDefault="00C55390" w:rsidP="008E4F75">
      <w:pPr>
        <w:spacing w:line="360" w:lineRule="auto"/>
        <w:ind w:left="720" w:hanging="720"/>
        <w:jc w:val="both"/>
      </w:pPr>
      <w:r>
        <w:t>Adıgüzel, S., 2020. Market and brand positioning and sustainability strategies in international marketing. Internati</w:t>
      </w:r>
      <w:r>
        <w:t>onal Journal of Scientific Research and Management, 8(9), pp.9-24.</w:t>
      </w:r>
    </w:p>
    <w:p w:rsidR="008E4F75" w:rsidRDefault="00C55390" w:rsidP="008E4F75">
      <w:pPr>
        <w:spacing w:line="360" w:lineRule="auto"/>
        <w:ind w:left="720" w:hanging="720"/>
        <w:jc w:val="both"/>
      </w:pPr>
      <w:r>
        <w:t>Carlson, J., Rahman, M.M., Taylor, A. and Voola, R., 2019. Feel the VIBE: examining value-in-the-brand-page-experience and its impact on satisfaction and customer engagement behaviours in m</w:t>
      </w:r>
      <w:r>
        <w:t>obile social media. Journal of Retailing and Consumer Services, 46, pp.149-162.</w:t>
      </w:r>
    </w:p>
    <w:p w:rsidR="008E4F75" w:rsidRDefault="00C55390" w:rsidP="008E4F75">
      <w:pPr>
        <w:spacing w:line="360" w:lineRule="auto"/>
        <w:ind w:left="720" w:hanging="720"/>
        <w:jc w:val="both"/>
      </w:pPr>
      <w:r>
        <w:t>Dhir, S. and Dhir, S., 2019. Marriott Hotels. Cases in Strategic Management: A Flexibility Perspective, pp.147-162.</w:t>
      </w:r>
    </w:p>
    <w:p w:rsidR="008E4F75" w:rsidRDefault="00C55390" w:rsidP="008E4F75">
      <w:pPr>
        <w:spacing w:line="360" w:lineRule="auto"/>
        <w:ind w:left="720" w:hanging="720"/>
        <w:jc w:val="both"/>
      </w:pPr>
      <w:r>
        <w:t xml:space="preserve">Ertuna, B., Gu, H. and Yu, L., 2022. “A thread connects all </w:t>
      </w:r>
      <w:r>
        <w:t>beads”: Aligning global CSR strategy by hotel MNCs. Tourism Management, 91, p.104520.</w:t>
      </w:r>
    </w:p>
    <w:p w:rsidR="008E4F75" w:rsidRDefault="00C55390" w:rsidP="008E4F75">
      <w:pPr>
        <w:spacing w:line="360" w:lineRule="auto"/>
        <w:ind w:left="720" w:hanging="720"/>
        <w:jc w:val="both"/>
      </w:pPr>
      <w:r>
        <w:t>Ghosh S. 2016. Premier Inn is more than just a bed in 'A great place to start'. [Online] Available at campaignlive.co.uk/article/premier-inn-just-bed-a-great-place-start/</w:t>
      </w:r>
      <w:r>
        <w:t>1408423 [Accessed on 10 May 2023].</w:t>
      </w:r>
    </w:p>
    <w:p w:rsidR="008E4F75" w:rsidRDefault="00C55390" w:rsidP="008E4F75">
      <w:pPr>
        <w:spacing w:line="360" w:lineRule="auto"/>
        <w:ind w:left="720" w:hanging="720"/>
        <w:jc w:val="both"/>
      </w:pPr>
      <w:r>
        <w:t>Hudson, L. and Hudson, S., 2017. Marketing for tourism, hospitality &amp; events: a global &amp; digital approach. Marketing for Tourism, Hospitality &amp; Events, pp.1-384.</w:t>
      </w:r>
    </w:p>
    <w:p w:rsidR="008E4F75" w:rsidRDefault="00C55390" w:rsidP="008E4F75">
      <w:pPr>
        <w:spacing w:line="360" w:lineRule="auto"/>
        <w:ind w:left="720" w:hanging="720"/>
        <w:jc w:val="both"/>
      </w:pPr>
      <w:r>
        <w:t>Katsikeas, C., Leonidou, L. and Zeriti, A., 2020. Revisitin</w:t>
      </w:r>
      <w:r>
        <w:t>g international marketing strategy in a digital era: Opportunities, challenges, and research directions. International Marketing Review, 37(3), pp.405-424.</w:t>
      </w:r>
    </w:p>
    <w:p w:rsidR="008E4F75" w:rsidRDefault="00C55390" w:rsidP="008E4F75">
      <w:pPr>
        <w:spacing w:line="360" w:lineRule="auto"/>
        <w:ind w:left="720" w:hanging="720"/>
        <w:jc w:val="both"/>
      </w:pPr>
      <w:r>
        <w:t>Kryukova, E.M. and Khetagurova, V.S., 2020. Modern methods and approaches to the management of the h</w:t>
      </w:r>
      <w:r>
        <w:t>otel services promotion. Revista Turismo Estudos e Práticas-RTEP/UERN, (3), pp.1-10.</w:t>
      </w:r>
    </w:p>
    <w:p w:rsidR="008E4F75" w:rsidRDefault="00C55390" w:rsidP="008E4F75">
      <w:pPr>
        <w:spacing w:line="360" w:lineRule="auto"/>
        <w:ind w:left="720" w:hanging="720"/>
        <w:jc w:val="both"/>
      </w:pPr>
      <w:r>
        <w:t>Marriott 2023. About Marriott. [Online] Available at https://www.marriott.com/marriott/aboutmarriott.mi [Accessed on 10 May 2023].</w:t>
      </w:r>
    </w:p>
    <w:p w:rsidR="008E4F75" w:rsidRDefault="00C55390" w:rsidP="008E4F75">
      <w:pPr>
        <w:spacing w:line="360" w:lineRule="auto"/>
        <w:ind w:left="720" w:hanging="720"/>
        <w:jc w:val="both"/>
      </w:pPr>
      <w:r>
        <w:t>Nyangwe, S. and Buhalis, D., 2018. Brand</w:t>
      </w:r>
      <w:r>
        <w:t xml:space="preserve">ing transformation through social media and co-creation: lessons from Marriott international. In Information and Communication </w:t>
      </w:r>
      <w:r>
        <w:lastRenderedPageBreak/>
        <w:t>Technologies in Tourism 2018: Proceedings of the International Conference in Jönköping, Sweden, January 24-26, 2018 (pp. 257-269)</w:t>
      </w:r>
      <w:r>
        <w:t>. Springer International Publishing.</w:t>
      </w:r>
    </w:p>
    <w:p w:rsidR="008E4F75" w:rsidRDefault="00C55390" w:rsidP="008E4F75">
      <w:pPr>
        <w:spacing w:line="360" w:lineRule="auto"/>
        <w:ind w:left="720" w:hanging="720"/>
        <w:jc w:val="both"/>
      </w:pPr>
      <w:r>
        <w:t>Premier Inn 2023. About us. [Online] Available at https://www.premierinn.com/gb/en/why.html [Accessed on 10 May 2023].</w:t>
      </w:r>
    </w:p>
    <w:p w:rsidR="008E4F75" w:rsidRDefault="00C55390" w:rsidP="008E4F75">
      <w:pPr>
        <w:spacing w:line="360" w:lineRule="auto"/>
        <w:ind w:left="720" w:hanging="720"/>
        <w:jc w:val="both"/>
      </w:pPr>
      <w:r>
        <w:t>Statista 2022. Number of Premier Inn (Whitbread) hotel rooms worldwide from 2011/12 to 2021/22. [Onl</w:t>
      </w:r>
      <w:r>
        <w:t>ine] Available at https://www.statista.com/statistics/629446/whitbread-premier-inn-hotel-rooms-united-kingdom-uk/ [Accessed on 10 May 2023].</w:t>
      </w:r>
    </w:p>
    <w:p w:rsidR="008E4F75" w:rsidRDefault="00C55390" w:rsidP="008E4F75">
      <w:pPr>
        <w:spacing w:line="360" w:lineRule="auto"/>
        <w:ind w:left="720" w:hanging="720"/>
        <w:jc w:val="both"/>
      </w:pPr>
      <w:r>
        <w:t>Statista 2023. Revenue of Marriott International worldwide from 1999 to 2022. [Online] Available at https://www.sta</w:t>
      </w:r>
      <w:r>
        <w:t>tista.com/statistics/266279/revenue-of-the-marriott-international-inc-hotel-chain/ [Accessed on 10 May 2023].</w:t>
      </w:r>
    </w:p>
    <w:p w:rsidR="008E4F75" w:rsidRDefault="00C55390" w:rsidP="008E4F75">
      <w:pPr>
        <w:spacing w:line="360" w:lineRule="auto"/>
        <w:ind w:left="720" w:hanging="720"/>
        <w:jc w:val="both"/>
      </w:pPr>
      <w:r>
        <w:t>Travel Weekly 2017. Marriott launches 'Golden Rule' campaign for select-service brands. [Online] Available at https://www.travelweekly.com/Travel-</w:t>
      </w:r>
      <w:r>
        <w:t>News/Hotel-News/Marriott-launches-Golden-Rule-campaign-for-select-service-brands [Accessed on 10 May 2023].</w:t>
      </w:r>
    </w:p>
    <w:p w:rsidR="00E32BAB" w:rsidRPr="00E32BAB" w:rsidRDefault="00C55390" w:rsidP="008E4F75">
      <w:pPr>
        <w:spacing w:line="360" w:lineRule="auto"/>
        <w:ind w:left="720" w:hanging="720"/>
        <w:jc w:val="both"/>
      </w:pPr>
      <w:r>
        <w:t>Zhechev, V., 2016. Integrated marketing communications of hotel chains. In The Routledge Handbook of Hotel Chain Management (pp. 300-320). Routledge</w:t>
      </w:r>
      <w:r>
        <w:t>.</w:t>
      </w:r>
    </w:p>
    <w:p w:rsidR="00C8217B" w:rsidRPr="00C8217B" w:rsidRDefault="00C8217B" w:rsidP="00B64CF8">
      <w:pPr>
        <w:spacing w:line="360" w:lineRule="auto"/>
        <w:jc w:val="both"/>
      </w:pPr>
    </w:p>
    <w:p w:rsidR="00C8217B" w:rsidRDefault="00C8217B" w:rsidP="00B64CF8">
      <w:pPr>
        <w:spacing w:line="360" w:lineRule="auto"/>
        <w:jc w:val="both"/>
      </w:pPr>
    </w:p>
    <w:sectPr w:rsidR="00C821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8B509D"/>
    <w:multiLevelType w:val="multilevel"/>
    <w:tmpl w:val="C6625A7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42BD"/>
    <w:rsid w:val="000401AD"/>
    <w:rsid w:val="000736AC"/>
    <w:rsid w:val="001001F8"/>
    <w:rsid w:val="00161BD3"/>
    <w:rsid w:val="001E7260"/>
    <w:rsid w:val="00322DF8"/>
    <w:rsid w:val="003A0275"/>
    <w:rsid w:val="00461D48"/>
    <w:rsid w:val="005E450F"/>
    <w:rsid w:val="006960AF"/>
    <w:rsid w:val="006E636D"/>
    <w:rsid w:val="006F77E5"/>
    <w:rsid w:val="0079425E"/>
    <w:rsid w:val="008E02D3"/>
    <w:rsid w:val="008E4F75"/>
    <w:rsid w:val="00907E04"/>
    <w:rsid w:val="0095418F"/>
    <w:rsid w:val="009813FD"/>
    <w:rsid w:val="00B64CF8"/>
    <w:rsid w:val="00C55390"/>
    <w:rsid w:val="00C8217B"/>
    <w:rsid w:val="00C928A1"/>
    <w:rsid w:val="00D15E6A"/>
    <w:rsid w:val="00DD2A78"/>
    <w:rsid w:val="00DF42BD"/>
    <w:rsid w:val="00E32BAB"/>
    <w:rsid w:val="00ED42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96286A-34EA-4918-8E5C-58075201B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6960AF"/>
    <w:pPr>
      <w:keepNext/>
      <w:keepLines/>
      <w:numPr>
        <w:numId w:val="2"/>
      </w:numPr>
      <w:spacing w:before="480" w:after="240"/>
      <w:jc w:val="both"/>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semiHidden/>
    <w:unhideWhenUsed/>
    <w:qFormat/>
    <w:rsid w:val="00161BD3"/>
    <w:pPr>
      <w:keepNext/>
      <w:keepLines/>
      <w:numPr>
        <w:ilvl w:val="1"/>
        <w:numId w:val="2"/>
      </w:numPr>
      <w:spacing w:before="40" w:after="0"/>
      <w:jc w:val="both"/>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161BD3"/>
    <w:pPr>
      <w:keepNext/>
      <w:keepLines/>
      <w:numPr>
        <w:ilvl w:val="2"/>
        <w:numId w:val="2"/>
      </w:numPr>
      <w:spacing w:before="160" w:after="120"/>
      <w:jc w:val="both"/>
      <w:outlineLvl w:val="2"/>
    </w:pPr>
    <w:rPr>
      <w:rFonts w:eastAsiaTheme="majorEastAsia" w:cstheme="majorBidi"/>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0AF"/>
    <w:rPr>
      <w:rFonts w:eastAsiaTheme="majorEastAsia" w:cstheme="majorBidi"/>
      <w:b/>
      <w:color w:val="000000" w:themeColor="text1"/>
      <w:szCs w:val="32"/>
    </w:rPr>
  </w:style>
  <w:style w:type="character" w:customStyle="1" w:styleId="Heading2Char">
    <w:name w:val="Heading 2 Char"/>
    <w:basedOn w:val="DefaultParagraphFont"/>
    <w:link w:val="Heading2"/>
    <w:uiPriority w:val="9"/>
    <w:semiHidden/>
    <w:rsid w:val="00161BD3"/>
    <w:rPr>
      <w:rFonts w:eastAsiaTheme="majorEastAsia" w:cstheme="majorBidi"/>
      <w:b/>
      <w:szCs w:val="26"/>
    </w:rPr>
  </w:style>
  <w:style w:type="character" w:customStyle="1" w:styleId="Heading3Char">
    <w:name w:val="Heading 3 Char"/>
    <w:basedOn w:val="DefaultParagraphFont"/>
    <w:link w:val="Heading3"/>
    <w:uiPriority w:val="9"/>
    <w:semiHidden/>
    <w:rsid w:val="00161BD3"/>
    <w:rPr>
      <w:rFonts w:eastAsiaTheme="majorEastAsia" w:cstheme="majorBidi"/>
      <w:i/>
    </w:rPr>
  </w:style>
  <w:style w:type="paragraph" w:styleId="TOCHeading">
    <w:name w:val="TOC Heading"/>
    <w:basedOn w:val="Heading1"/>
    <w:next w:val="Normal"/>
    <w:uiPriority w:val="39"/>
    <w:unhideWhenUsed/>
    <w:qFormat/>
    <w:rsid w:val="00461D48"/>
    <w:pPr>
      <w:numPr>
        <w:numId w:val="0"/>
      </w:numPr>
      <w:spacing w:before="240" w:after="0"/>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61D48"/>
    <w:pPr>
      <w:spacing w:after="100"/>
    </w:pPr>
  </w:style>
  <w:style w:type="character" w:styleId="Hyperlink">
    <w:name w:val="Hyperlink"/>
    <w:basedOn w:val="DefaultParagraphFont"/>
    <w:uiPriority w:val="99"/>
    <w:unhideWhenUsed/>
    <w:rsid w:val="00461D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BF425C-FA89-4E8F-81E9-C822E73AC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2055</Words>
  <Characters>11717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Student</cp:lastModifiedBy>
  <cp:revision>2</cp:revision>
  <dcterms:created xsi:type="dcterms:W3CDTF">2023-05-26T09:42:00Z</dcterms:created>
  <dcterms:modified xsi:type="dcterms:W3CDTF">2023-05-26T09:42:00Z</dcterms:modified>
</cp:coreProperties>
</file>