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2262" w:rsidRDefault="00642262">
      <w:pPr>
        <w:rPr>
          <w:color w:val="FF0000"/>
        </w:rPr>
      </w:pPr>
    </w:p>
    <w:p w:rsidR="00642262" w:rsidRDefault="00642262">
      <w:pPr>
        <w:rPr>
          <w:color w:val="FF0000"/>
          <w:sz w:val="52"/>
          <w:szCs w:val="52"/>
        </w:rPr>
      </w:pPr>
    </w:p>
    <w:p w:rsidR="00642262" w:rsidRDefault="00642262">
      <w:pPr>
        <w:rPr>
          <w:color w:val="FF0000"/>
          <w:sz w:val="52"/>
          <w:szCs w:val="52"/>
        </w:rPr>
      </w:pPr>
    </w:p>
    <w:p w:rsidR="00642262" w:rsidRPr="00400325" w:rsidRDefault="00642262">
      <w:pPr>
        <w:rPr>
          <w:rFonts w:ascii="Arial" w:hAnsi="Arial" w:cs="Arial"/>
          <w:color w:val="FF0000"/>
          <w:sz w:val="52"/>
          <w:szCs w:val="52"/>
        </w:rPr>
      </w:pPr>
    </w:p>
    <w:p w:rsidR="00642262" w:rsidRPr="00400325" w:rsidRDefault="00642262">
      <w:pPr>
        <w:rPr>
          <w:rFonts w:ascii="Arial" w:hAnsi="Arial" w:cs="Arial"/>
          <w:sz w:val="68"/>
          <w:szCs w:val="68"/>
        </w:rPr>
      </w:pPr>
      <w:r w:rsidRPr="00400325">
        <w:rPr>
          <w:rFonts w:ascii="Arial" w:hAnsi="Arial" w:cs="Arial"/>
          <w:sz w:val="68"/>
          <w:szCs w:val="68"/>
        </w:rPr>
        <w:t>Research Proposal</w:t>
      </w:r>
      <w:r w:rsidR="005B71FB" w:rsidRPr="00400325">
        <w:rPr>
          <w:rFonts w:ascii="Arial" w:hAnsi="Arial" w:cs="Arial"/>
          <w:sz w:val="68"/>
          <w:szCs w:val="68"/>
        </w:rPr>
        <w:t xml:space="preserve"> for </w:t>
      </w:r>
      <w:r w:rsidR="00400325">
        <w:rPr>
          <w:rFonts w:ascii="Arial" w:hAnsi="Arial" w:cs="Arial"/>
          <w:sz w:val="68"/>
          <w:szCs w:val="68"/>
        </w:rPr>
        <w:t>Research Project.</w:t>
      </w:r>
      <w:r w:rsidR="005B71FB" w:rsidRPr="00400325">
        <w:rPr>
          <w:rFonts w:ascii="Arial" w:hAnsi="Arial" w:cs="Arial"/>
          <w:sz w:val="68"/>
          <w:szCs w:val="68"/>
        </w:rPr>
        <w:t xml:space="preserve"> </w:t>
      </w:r>
    </w:p>
    <w:p w:rsidR="001D60C0" w:rsidRDefault="00400325" w:rsidP="001D60C0">
      <w:pPr>
        <w:rPr>
          <w:rFonts w:ascii="Arial" w:hAnsi="Arial" w:cs="Arial"/>
          <w:sz w:val="52"/>
          <w:szCs w:val="52"/>
        </w:rPr>
      </w:pPr>
      <w:r w:rsidRPr="00400325">
        <w:rPr>
          <w:rFonts w:ascii="Arial" w:hAnsi="Arial" w:cs="Arial"/>
          <w:sz w:val="52"/>
          <w:szCs w:val="52"/>
        </w:rPr>
        <w:t xml:space="preserve">Title of Research: - </w:t>
      </w:r>
      <w:r w:rsidR="001D60C0" w:rsidRPr="00400325">
        <w:rPr>
          <w:rFonts w:ascii="Arial" w:hAnsi="Arial" w:cs="Arial"/>
          <w:sz w:val="52"/>
          <w:szCs w:val="52"/>
        </w:rPr>
        <w:t>How have Cancer treatments advanced in the UK in the past 5 years?</w:t>
      </w:r>
    </w:p>
    <w:p w:rsidR="00400325" w:rsidRPr="00400325" w:rsidRDefault="00400325" w:rsidP="001D60C0">
      <w:pPr>
        <w:rPr>
          <w:rFonts w:ascii="Arial" w:hAnsi="Arial" w:cs="Arial"/>
          <w:sz w:val="52"/>
          <w:szCs w:val="52"/>
        </w:rPr>
      </w:pPr>
      <w:r>
        <w:rPr>
          <w:rFonts w:ascii="Arial" w:hAnsi="Arial" w:cs="Arial"/>
          <w:sz w:val="52"/>
          <w:szCs w:val="52"/>
        </w:rPr>
        <w:t>Thesis</w:t>
      </w:r>
    </w:p>
    <w:p w:rsidR="00642262" w:rsidRPr="00400325" w:rsidRDefault="00642262">
      <w:pPr>
        <w:rPr>
          <w:rFonts w:ascii="Arial" w:hAnsi="Arial" w:cs="Arial"/>
          <w:sz w:val="52"/>
          <w:szCs w:val="52"/>
        </w:rPr>
      </w:pPr>
      <w:r w:rsidRPr="00400325">
        <w:rPr>
          <w:rFonts w:ascii="Arial" w:hAnsi="Arial" w:cs="Arial"/>
          <w:sz w:val="52"/>
          <w:szCs w:val="52"/>
        </w:rPr>
        <w:t xml:space="preserve">Name </w:t>
      </w:r>
      <w:r w:rsidR="001D60C0" w:rsidRPr="00400325">
        <w:rPr>
          <w:rFonts w:ascii="Arial" w:hAnsi="Arial" w:cs="Arial"/>
          <w:sz w:val="52"/>
          <w:szCs w:val="52"/>
        </w:rPr>
        <w:t xml:space="preserve">Alex Robertson </w:t>
      </w:r>
    </w:p>
    <w:p w:rsidR="00642262" w:rsidRPr="00400325" w:rsidRDefault="00642262">
      <w:pPr>
        <w:rPr>
          <w:rFonts w:ascii="Arial" w:hAnsi="Arial" w:cs="Arial"/>
          <w:sz w:val="52"/>
          <w:szCs w:val="52"/>
        </w:rPr>
      </w:pPr>
      <w:r w:rsidRPr="00400325">
        <w:rPr>
          <w:rFonts w:ascii="Arial" w:hAnsi="Arial" w:cs="Arial"/>
          <w:sz w:val="52"/>
          <w:szCs w:val="52"/>
        </w:rPr>
        <w:t>Date</w:t>
      </w:r>
      <w:r w:rsidR="001D60C0" w:rsidRPr="00400325">
        <w:rPr>
          <w:rFonts w:ascii="Arial" w:hAnsi="Arial" w:cs="Arial"/>
          <w:sz w:val="52"/>
          <w:szCs w:val="52"/>
        </w:rPr>
        <w:t xml:space="preserve"> 24/11/2017</w:t>
      </w:r>
    </w:p>
    <w:p w:rsidR="005B71FB" w:rsidRPr="00400325" w:rsidRDefault="00642262" w:rsidP="001D60C0">
      <w:pPr>
        <w:rPr>
          <w:rFonts w:ascii="Arial" w:hAnsi="Arial" w:cs="Arial"/>
          <w:sz w:val="52"/>
          <w:szCs w:val="52"/>
        </w:rPr>
      </w:pPr>
      <w:r w:rsidRPr="00400325">
        <w:rPr>
          <w:rFonts w:ascii="Arial" w:hAnsi="Arial" w:cs="Arial"/>
          <w:sz w:val="52"/>
          <w:szCs w:val="52"/>
        </w:rPr>
        <w:t>Tutor: Tania Davies</w:t>
      </w:r>
    </w:p>
    <w:p w:rsidR="005B71FB" w:rsidRDefault="005B71FB">
      <w:pPr>
        <w:rPr>
          <w:color w:val="FF0000"/>
          <w:sz w:val="28"/>
          <w:szCs w:val="28"/>
          <w:u w:val="single"/>
        </w:rPr>
      </w:pPr>
    </w:p>
    <w:p w:rsidR="00321686" w:rsidRPr="00E331D7" w:rsidRDefault="00642262">
      <w:pPr>
        <w:rPr>
          <w:rFonts w:ascii="Arial" w:hAnsi="Arial" w:cs="Arial"/>
          <w:b/>
          <w:sz w:val="32"/>
          <w:szCs w:val="32"/>
          <w:u w:val="single"/>
        </w:rPr>
      </w:pPr>
      <w:r w:rsidRPr="00E331D7">
        <w:rPr>
          <w:rFonts w:ascii="Arial" w:hAnsi="Arial" w:cs="Arial"/>
          <w:b/>
          <w:sz w:val="32"/>
          <w:szCs w:val="32"/>
          <w:u w:val="single"/>
        </w:rPr>
        <w:t>Section 1</w:t>
      </w:r>
      <w:r w:rsidR="006E6D72" w:rsidRPr="00E331D7">
        <w:rPr>
          <w:rFonts w:ascii="Arial" w:hAnsi="Arial" w:cs="Arial"/>
          <w:b/>
          <w:sz w:val="32"/>
          <w:szCs w:val="32"/>
          <w:u w:val="single"/>
        </w:rPr>
        <w:t xml:space="preserve"> </w:t>
      </w:r>
      <w:r w:rsidR="00321686" w:rsidRPr="00E331D7">
        <w:rPr>
          <w:rFonts w:ascii="Arial" w:hAnsi="Arial" w:cs="Arial"/>
          <w:b/>
          <w:sz w:val="32"/>
          <w:szCs w:val="32"/>
          <w:u w:val="single"/>
        </w:rPr>
        <w:t>Chapter One</w:t>
      </w:r>
    </w:p>
    <w:p w:rsidR="00642262" w:rsidRPr="00947740" w:rsidRDefault="00642262">
      <w:pPr>
        <w:rPr>
          <w:rFonts w:ascii="Arial" w:hAnsi="Arial" w:cs="Arial"/>
          <w:sz w:val="28"/>
          <w:szCs w:val="28"/>
        </w:rPr>
      </w:pPr>
    </w:p>
    <w:p w:rsidR="001D60C0" w:rsidRPr="00947740" w:rsidRDefault="00321686" w:rsidP="001D60C0">
      <w:pPr>
        <w:rPr>
          <w:rFonts w:ascii="Arial" w:hAnsi="Arial" w:cs="Arial"/>
          <w:b/>
          <w:sz w:val="28"/>
          <w:szCs w:val="28"/>
          <w:u w:val="single"/>
        </w:rPr>
      </w:pPr>
      <w:r w:rsidRPr="00947740">
        <w:rPr>
          <w:rFonts w:ascii="Arial" w:hAnsi="Arial" w:cs="Arial"/>
          <w:sz w:val="28"/>
          <w:szCs w:val="28"/>
          <w:u w:val="single"/>
        </w:rPr>
        <w:t xml:space="preserve">Title: </w:t>
      </w:r>
      <w:r w:rsidR="001D60C0" w:rsidRPr="00947740">
        <w:rPr>
          <w:rFonts w:ascii="Arial" w:hAnsi="Arial" w:cs="Arial"/>
          <w:b/>
          <w:sz w:val="28"/>
          <w:szCs w:val="28"/>
          <w:u w:val="single"/>
        </w:rPr>
        <w:t>How have Cancer treatments advanced in the UK in the past 5 years?</w:t>
      </w:r>
    </w:p>
    <w:p w:rsidR="00321686" w:rsidRPr="00A33958" w:rsidRDefault="00321686">
      <w:pPr>
        <w:rPr>
          <w:rFonts w:ascii="Arial" w:hAnsi="Arial" w:cs="Arial"/>
          <w:sz w:val="32"/>
          <w:szCs w:val="32"/>
          <w:u w:val="single"/>
        </w:rPr>
      </w:pPr>
    </w:p>
    <w:p w:rsidR="00642262" w:rsidRPr="00A33958" w:rsidRDefault="00642262">
      <w:pPr>
        <w:rPr>
          <w:rFonts w:ascii="Arial" w:hAnsi="Arial" w:cs="Arial"/>
          <w:b/>
          <w:sz w:val="32"/>
          <w:szCs w:val="32"/>
          <w:u w:val="single"/>
        </w:rPr>
      </w:pPr>
      <w:r w:rsidRPr="00A33958">
        <w:rPr>
          <w:rFonts w:ascii="Arial" w:hAnsi="Arial" w:cs="Arial"/>
          <w:b/>
          <w:sz w:val="32"/>
          <w:szCs w:val="32"/>
          <w:u w:val="single"/>
        </w:rPr>
        <w:t xml:space="preserve">Introduction </w:t>
      </w:r>
    </w:p>
    <w:p w:rsidR="001D60C0" w:rsidRPr="00A33958" w:rsidRDefault="00DE611C" w:rsidP="001D60C0">
      <w:pPr>
        <w:rPr>
          <w:rFonts w:ascii="Arial" w:hAnsi="Arial" w:cs="Arial"/>
          <w:sz w:val="32"/>
          <w:szCs w:val="32"/>
        </w:rPr>
      </w:pPr>
      <w:r w:rsidRPr="00A33958">
        <w:rPr>
          <w:rFonts w:ascii="Arial" w:hAnsi="Arial" w:cs="Arial"/>
          <w:sz w:val="32"/>
          <w:szCs w:val="32"/>
        </w:rPr>
        <w:t>The Human</w:t>
      </w:r>
      <w:r w:rsidR="001D60C0" w:rsidRPr="00A33958">
        <w:rPr>
          <w:rFonts w:ascii="Arial" w:hAnsi="Arial" w:cs="Arial"/>
          <w:sz w:val="32"/>
          <w:szCs w:val="32"/>
        </w:rPr>
        <w:t xml:space="preserve"> bod</w:t>
      </w:r>
      <w:r w:rsidR="0045567F">
        <w:rPr>
          <w:rFonts w:ascii="Arial" w:hAnsi="Arial" w:cs="Arial"/>
          <w:sz w:val="32"/>
          <w:szCs w:val="32"/>
        </w:rPr>
        <w:t>y</w:t>
      </w:r>
      <w:r w:rsidR="001D60C0" w:rsidRPr="00A33958">
        <w:rPr>
          <w:rFonts w:ascii="Arial" w:hAnsi="Arial" w:cs="Arial"/>
          <w:sz w:val="32"/>
          <w:szCs w:val="32"/>
        </w:rPr>
        <w:t xml:space="preserve"> </w:t>
      </w:r>
      <w:r w:rsidR="0045567F">
        <w:rPr>
          <w:rFonts w:ascii="Arial" w:hAnsi="Arial" w:cs="Arial"/>
          <w:sz w:val="32"/>
          <w:szCs w:val="32"/>
        </w:rPr>
        <w:t>is</w:t>
      </w:r>
      <w:r w:rsidR="001D60C0" w:rsidRPr="00A33958">
        <w:rPr>
          <w:rFonts w:ascii="Arial" w:hAnsi="Arial" w:cs="Arial"/>
          <w:sz w:val="32"/>
          <w:szCs w:val="32"/>
        </w:rPr>
        <w:t xml:space="preserve"> made up of millions and millions of cells. All types of cancer begin in a cell. Changes </w:t>
      </w:r>
      <w:r w:rsidR="0045567F">
        <w:rPr>
          <w:rFonts w:ascii="Arial" w:hAnsi="Arial" w:cs="Arial"/>
          <w:sz w:val="32"/>
          <w:szCs w:val="32"/>
        </w:rPr>
        <w:t>in</w:t>
      </w:r>
      <w:r w:rsidR="001D60C0" w:rsidRPr="00A33958">
        <w:rPr>
          <w:rFonts w:ascii="Arial" w:hAnsi="Arial" w:cs="Arial"/>
          <w:sz w:val="32"/>
          <w:szCs w:val="32"/>
        </w:rPr>
        <w:t xml:space="preserve"> one or more cells is how cancer starts. The Cells produce signals </w:t>
      </w:r>
      <w:r w:rsidR="0045567F">
        <w:rPr>
          <w:rFonts w:ascii="Arial" w:hAnsi="Arial" w:cs="Arial"/>
          <w:sz w:val="32"/>
          <w:szCs w:val="32"/>
        </w:rPr>
        <w:t>which</w:t>
      </w:r>
      <w:r w:rsidR="001D60C0" w:rsidRPr="00A33958">
        <w:rPr>
          <w:rFonts w:ascii="Arial" w:hAnsi="Arial" w:cs="Arial"/>
          <w:sz w:val="32"/>
          <w:szCs w:val="32"/>
        </w:rPr>
        <w:t xml:space="preserve"> control the right number of each type of cell and how often the cells divide. </w:t>
      </w:r>
      <w:r w:rsidR="0045567F">
        <w:rPr>
          <w:rFonts w:ascii="Arial" w:hAnsi="Arial" w:cs="Arial"/>
          <w:sz w:val="32"/>
          <w:szCs w:val="32"/>
        </w:rPr>
        <w:t>If, while the the cells</w:t>
      </w:r>
      <w:r w:rsidR="001D60C0" w:rsidRPr="00A33958">
        <w:rPr>
          <w:rFonts w:ascii="Arial" w:hAnsi="Arial" w:cs="Arial"/>
          <w:sz w:val="32"/>
          <w:szCs w:val="32"/>
        </w:rPr>
        <w:t xml:space="preserve"> start to grow, any of the signals are faulty or missing, </w:t>
      </w:r>
      <w:r w:rsidR="0045567F">
        <w:rPr>
          <w:rFonts w:ascii="Arial" w:hAnsi="Arial" w:cs="Arial"/>
          <w:sz w:val="32"/>
          <w:szCs w:val="32"/>
        </w:rPr>
        <w:t>it</w:t>
      </w:r>
      <w:r w:rsidR="001D60C0" w:rsidRPr="00A33958">
        <w:rPr>
          <w:rFonts w:ascii="Arial" w:hAnsi="Arial" w:cs="Arial"/>
          <w:sz w:val="32"/>
          <w:szCs w:val="32"/>
        </w:rPr>
        <w:t xml:space="preserve"> will make the cells multiply by too many or form lump</w:t>
      </w:r>
      <w:r w:rsidR="00947740" w:rsidRPr="00A33958">
        <w:rPr>
          <w:rFonts w:ascii="Arial" w:hAnsi="Arial" w:cs="Arial"/>
          <w:sz w:val="32"/>
          <w:szCs w:val="32"/>
        </w:rPr>
        <w:t>s called tumours.</w:t>
      </w:r>
      <w:r w:rsidR="00B54666">
        <w:rPr>
          <w:rFonts w:ascii="Arial" w:hAnsi="Arial" w:cs="Arial"/>
          <w:sz w:val="32"/>
          <w:szCs w:val="32"/>
        </w:rPr>
        <w:t xml:space="preserve"> These tumours can then become cancerous.</w:t>
      </w:r>
      <w:r w:rsidR="00947740" w:rsidRPr="00A33958">
        <w:rPr>
          <w:rFonts w:ascii="Arial" w:hAnsi="Arial" w:cs="Arial"/>
          <w:sz w:val="32"/>
          <w:szCs w:val="32"/>
        </w:rPr>
        <w:t xml:space="preserve"> There are 200 different </w:t>
      </w:r>
      <w:r w:rsidR="001D60C0" w:rsidRPr="00A33958">
        <w:rPr>
          <w:rFonts w:ascii="Arial" w:hAnsi="Arial" w:cs="Arial"/>
          <w:sz w:val="32"/>
          <w:szCs w:val="32"/>
        </w:rPr>
        <w:t>types cancer and not all form in organs. Leukaemia</w:t>
      </w:r>
      <w:r w:rsidR="001F187B">
        <w:rPr>
          <w:rFonts w:ascii="Arial" w:hAnsi="Arial" w:cs="Arial"/>
          <w:sz w:val="32"/>
          <w:szCs w:val="32"/>
        </w:rPr>
        <w:t xml:space="preserve"> for example,</w:t>
      </w:r>
      <w:r w:rsidR="001D60C0" w:rsidRPr="00A33958">
        <w:rPr>
          <w:rFonts w:ascii="Arial" w:hAnsi="Arial" w:cs="Arial"/>
          <w:sz w:val="32"/>
          <w:szCs w:val="32"/>
        </w:rPr>
        <w:t xml:space="preserve"> starts </w:t>
      </w:r>
      <w:r w:rsidR="001F187B">
        <w:rPr>
          <w:rFonts w:ascii="Arial" w:hAnsi="Arial" w:cs="Arial"/>
          <w:sz w:val="32"/>
          <w:szCs w:val="32"/>
        </w:rPr>
        <w:t>in</w:t>
      </w:r>
      <w:r w:rsidR="001D60C0" w:rsidRPr="00A33958">
        <w:rPr>
          <w:rFonts w:ascii="Arial" w:hAnsi="Arial" w:cs="Arial"/>
          <w:sz w:val="32"/>
          <w:szCs w:val="32"/>
        </w:rPr>
        <w:t xml:space="preserve"> blood cells; which cells build up in the blood and sometimes in bone marrow. </w:t>
      </w:r>
    </w:p>
    <w:p w:rsidR="00FE047B" w:rsidRPr="00A33958" w:rsidRDefault="00642262">
      <w:pPr>
        <w:rPr>
          <w:rFonts w:ascii="Arial" w:hAnsi="Arial" w:cs="Arial"/>
          <w:b/>
          <w:sz w:val="32"/>
          <w:szCs w:val="32"/>
          <w:u w:val="single"/>
        </w:rPr>
      </w:pPr>
      <w:r w:rsidRPr="00A33958">
        <w:rPr>
          <w:rFonts w:ascii="Arial" w:hAnsi="Arial" w:cs="Arial"/>
          <w:b/>
          <w:sz w:val="32"/>
          <w:szCs w:val="32"/>
          <w:u w:val="single"/>
        </w:rPr>
        <w:t xml:space="preserve">Justification for research </w:t>
      </w:r>
    </w:p>
    <w:p w:rsidR="00947740" w:rsidRPr="00A33958" w:rsidRDefault="00DE611C" w:rsidP="00947740">
      <w:pPr>
        <w:rPr>
          <w:rFonts w:ascii="Arial" w:hAnsi="Arial" w:cs="Arial"/>
          <w:sz w:val="32"/>
          <w:szCs w:val="32"/>
        </w:rPr>
      </w:pPr>
      <w:r w:rsidRPr="00A33958">
        <w:rPr>
          <w:rFonts w:ascii="Arial" w:hAnsi="Arial" w:cs="Arial"/>
          <w:sz w:val="32"/>
          <w:szCs w:val="32"/>
        </w:rPr>
        <w:t>The Human body</w:t>
      </w:r>
      <w:r w:rsidR="00947740" w:rsidRPr="00A33958">
        <w:rPr>
          <w:rFonts w:ascii="Arial" w:hAnsi="Arial" w:cs="Arial"/>
          <w:sz w:val="32"/>
          <w:szCs w:val="32"/>
        </w:rPr>
        <w:t xml:space="preserve"> ha</w:t>
      </w:r>
      <w:r w:rsidRPr="00A33958">
        <w:rPr>
          <w:rFonts w:ascii="Arial" w:hAnsi="Arial" w:cs="Arial"/>
          <w:sz w:val="32"/>
          <w:szCs w:val="32"/>
        </w:rPr>
        <w:t>s</w:t>
      </w:r>
      <w:r w:rsidR="00947740" w:rsidRPr="00A33958">
        <w:rPr>
          <w:rFonts w:ascii="Arial" w:hAnsi="Arial" w:cs="Arial"/>
          <w:sz w:val="32"/>
          <w:szCs w:val="32"/>
        </w:rPr>
        <w:t xml:space="preserve"> </w:t>
      </w:r>
      <w:r w:rsidR="00AE4054">
        <w:rPr>
          <w:rFonts w:ascii="Arial" w:hAnsi="Arial" w:cs="Arial"/>
          <w:sz w:val="32"/>
          <w:szCs w:val="32"/>
        </w:rPr>
        <w:t>many</w:t>
      </w:r>
      <w:r w:rsidR="00947740" w:rsidRPr="00A33958">
        <w:rPr>
          <w:rFonts w:ascii="Arial" w:hAnsi="Arial" w:cs="Arial"/>
          <w:sz w:val="32"/>
          <w:szCs w:val="32"/>
        </w:rPr>
        <w:t xml:space="preserve"> different types of cells</w:t>
      </w:r>
      <w:r w:rsidRPr="00A33958">
        <w:rPr>
          <w:rFonts w:ascii="Arial" w:hAnsi="Arial" w:cs="Arial"/>
          <w:sz w:val="32"/>
          <w:szCs w:val="32"/>
        </w:rPr>
        <w:t>,</w:t>
      </w:r>
      <w:r w:rsidR="00947740" w:rsidRPr="00A33958">
        <w:rPr>
          <w:rFonts w:ascii="Arial" w:hAnsi="Arial" w:cs="Arial"/>
          <w:sz w:val="32"/>
          <w:szCs w:val="32"/>
        </w:rPr>
        <w:t xml:space="preserve"> which all do different jobs.</w:t>
      </w:r>
      <w:r w:rsidR="008216EA" w:rsidRPr="00A33958">
        <w:rPr>
          <w:rFonts w:ascii="Arial" w:hAnsi="Arial" w:cs="Arial"/>
          <w:sz w:val="32"/>
          <w:szCs w:val="32"/>
        </w:rPr>
        <w:t xml:space="preserve"> All the cells have a</w:t>
      </w:r>
      <w:r w:rsidR="00947740" w:rsidRPr="00A33958">
        <w:rPr>
          <w:rFonts w:ascii="Arial" w:hAnsi="Arial" w:cs="Arial"/>
          <w:sz w:val="32"/>
          <w:szCs w:val="32"/>
        </w:rPr>
        <w:t xml:space="preserve"> control centre called</w:t>
      </w:r>
      <w:r w:rsidR="00C808A8">
        <w:rPr>
          <w:rFonts w:ascii="Arial" w:hAnsi="Arial" w:cs="Arial"/>
          <w:sz w:val="32"/>
          <w:szCs w:val="32"/>
        </w:rPr>
        <w:t xml:space="preserve"> a</w:t>
      </w:r>
      <w:r w:rsidR="00947740" w:rsidRPr="00A33958">
        <w:rPr>
          <w:rFonts w:ascii="Arial" w:hAnsi="Arial" w:cs="Arial"/>
          <w:sz w:val="32"/>
          <w:szCs w:val="32"/>
        </w:rPr>
        <w:t xml:space="preserve"> nucle</w:t>
      </w:r>
      <w:r w:rsidR="00C808A8">
        <w:rPr>
          <w:rFonts w:ascii="Arial" w:hAnsi="Arial" w:cs="Arial"/>
          <w:sz w:val="32"/>
          <w:szCs w:val="32"/>
        </w:rPr>
        <w:t>us</w:t>
      </w:r>
      <w:r w:rsidR="00947740" w:rsidRPr="00A33958">
        <w:rPr>
          <w:rFonts w:ascii="Arial" w:hAnsi="Arial" w:cs="Arial"/>
          <w:sz w:val="32"/>
          <w:szCs w:val="32"/>
        </w:rPr>
        <w:t xml:space="preserve">, inside this are chromosomes made up of long strings of DNA (deoxyribonucleic acid). DNA contains thousands of genes, </w:t>
      </w:r>
      <w:r w:rsidR="00793CB8">
        <w:rPr>
          <w:rFonts w:ascii="Arial" w:hAnsi="Arial" w:cs="Arial"/>
          <w:sz w:val="32"/>
          <w:szCs w:val="32"/>
        </w:rPr>
        <w:t>which</w:t>
      </w:r>
      <w:r w:rsidR="00947740" w:rsidRPr="00A33958">
        <w:rPr>
          <w:rFonts w:ascii="Arial" w:hAnsi="Arial" w:cs="Arial"/>
          <w:sz w:val="32"/>
          <w:szCs w:val="32"/>
        </w:rPr>
        <w:t xml:space="preserve"> are coded messages that tells the cell how to behave.  Normal genes make sure cells grow and reproduce in a controlled way, make sure more cells are produced as they are needed to keep a healthy body.  When a cell divides </w:t>
      </w:r>
      <w:r w:rsidR="00D73DD9">
        <w:rPr>
          <w:rFonts w:ascii="Arial" w:hAnsi="Arial" w:cs="Arial"/>
          <w:sz w:val="32"/>
          <w:szCs w:val="32"/>
        </w:rPr>
        <w:t>it</w:t>
      </w:r>
      <w:r w:rsidR="00947740" w:rsidRPr="00A33958">
        <w:rPr>
          <w:rFonts w:ascii="Arial" w:hAnsi="Arial" w:cs="Arial"/>
          <w:sz w:val="32"/>
          <w:szCs w:val="32"/>
        </w:rPr>
        <w:t xml:space="preserve"> may cause a change in the gene</w:t>
      </w:r>
      <w:r w:rsidR="00D73DD9">
        <w:rPr>
          <w:rFonts w:ascii="Arial" w:hAnsi="Arial" w:cs="Arial"/>
          <w:sz w:val="32"/>
          <w:szCs w:val="32"/>
        </w:rPr>
        <w:t>.</w:t>
      </w:r>
      <w:r w:rsidR="00947740" w:rsidRPr="00A33958">
        <w:rPr>
          <w:rFonts w:ascii="Arial" w:hAnsi="Arial" w:cs="Arial"/>
          <w:sz w:val="32"/>
          <w:szCs w:val="32"/>
        </w:rPr>
        <w:t xml:space="preserve"> </w:t>
      </w:r>
      <w:r w:rsidR="00D73DD9">
        <w:rPr>
          <w:rFonts w:ascii="Arial" w:hAnsi="Arial" w:cs="Arial"/>
          <w:sz w:val="32"/>
          <w:szCs w:val="32"/>
        </w:rPr>
        <w:t>T</w:t>
      </w:r>
      <w:r w:rsidR="00947740" w:rsidRPr="00A33958">
        <w:rPr>
          <w:rFonts w:ascii="Arial" w:hAnsi="Arial" w:cs="Arial"/>
          <w:sz w:val="32"/>
          <w:szCs w:val="32"/>
        </w:rPr>
        <w:t>his is called mutation</w:t>
      </w:r>
      <w:r w:rsidR="00D73DD9">
        <w:rPr>
          <w:rFonts w:ascii="Arial" w:hAnsi="Arial" w:cs="Arial"/>
          <w:sz w:val="32"/>
          <w:szCs w:val="32"/>
        </w:rPr>
        <w:t>.</w:t>
      </w:r>
      <w:r w:rsidR="00947740" w:rsidRPr="00A33958">
        <w:rPr>
          <w:rFonts w:ascii="Arial" w:hAnsi="Arial" w:cs="Arial"/>
          <w:sz w:val="32"/>
          <w:szCs w:val="32"/>
        </w:rPr>
        <w:t xml:space="preserve"> </w:t>
      </w:r>
      <w:r w:rsidR="00D73DD9">
        <w:rPr>
          <w:rFonts w:ascii="Arial" w:hAnsi="Arial" w:cs="Arial"/>
          <w:sz w:val="32"/>
          <w:szCs w:val="32"/>
        </w:rPr>
        <w:t>This</w:t>
      </w:r>
      <w:r w:rsidR="00947740" w:rsidRPr="00A33958">
        <w:rPr>
          <w:rFonts w:ascii="Arial" w:hAnsi="Arial" w:cs="Arial"/>
          <w:sz w:val="32"/>
          <w:szCs w:val="32"/>
        </w:rPr>
        <w:t xml:space="preserve"> means the gene may be lost, damaged or</w:t>
      </w:r>
      <w:r w:rsidR="00D73DD9">
        <w:rPr>
          <w:rFonts w:ascii="Arial" w:hAnsi="Arial" w:cs="Arial"/>
          <w:sz w:val="32"/>
          <w:szCs w:val="32"/>
        </w:rPr>
        <w:t xml:space="preserve"> has</w:t>
      </w:r>
      <w:r w:rsidR="00947740" w:rsidRPr="00A33958">
        <w:rPr>
          <w:rFonts w:ascii="Arial" w:hAnsi="Arial" w:cs="Arial"/>
          <w:sz w:val="32"/>
          <w:szCs w:val="32"/>
        </w:rPr>
        <w:t xml:space="preserve"> been copied twice.  Mutation is something that may or may not happen when the cell gets divided, but if it does happen then means </w:t>
      </w:r>
      <w:r w:rsidR="00F15472">
        <w:rPr>
          <w:rFonts w:ascii="Arial" w:hAnsi="Arial" w:cs="Arial"/>
          <w:sz w:val="32"/>
          <w:szCs w:val="32"/>
        </w:rPr>
        <w:t>the cell</w:t>
      </w:r>
      <w:r w:rsidR="00947740" w:rsidRPr="00A33958">
        <w:rPr>
          <w:rFonts w:ascii="Arial" w:hAnsi="Arial" w:cs="Arial"/>
          <w:sz w:val="32"/>
          <w:szCs w:val="32"/>
        </w:rPr>
        <w:t xml:space="preserve"> no longer understands instructions and starts to grow out of control.  There must be half a dozen different mutations before a normal cell can turn into c</w:t>
      </w:r>
      <w:r w:rsidR="00E91230" w:rsidRPr="00A33958">
        <w:rPr>
          <w:rFonts w:ascii="Arial" w:hAnsi="Arial" w:cs="Arial"/>
          <w:sz w:val="32"/>
          <w:szCs w:val="32"/>
        </w:rPr>
        <w:t>ancer.</w:t>
      </w:r>
      <w:r w:rsidR="00947740" w:rsidRPr="00A33958">
        <w:rPr>
          <w:rFonts w:ascii="Arial" w:hAnsi="Arial" w:cs="Arial"/>
          <w:sz w:val="32"/>
          <w:szCs w:val="32"/>
        </w:rPr>
        <w:t xml:space="preserve"> Staging the cancer is a way of describing the size of the cancer and how far it has grown.  Once a doctor has discovered the tumour</w:t>
      </w:r>
      <w:r w:rsidR="00F15472">
        <w:rPr>
          <w:rFonts w:ascii="Arial" w:hAnsi="Arial" w:cs="Arial"/>
          <w:sz w:val="32"/>
          <w:szCs w:val="32"/>
        </w:rPr>
        <w:t>,</w:t>
      </w:r>
      <w:r w:rsidR="00947740" w:rsidRPr="00A33958">
        <w:rPr>
          <w:rFonts w:ascii="Arial" w:hAnsi="Arial" w:cs="Arial"/>
          <w:sz w:val="32"/>
          <w:szCs w:val="32"/>
        </w:rPr>
        <w:t xml:space="preserve"> several tests and scans</w:t>
      </w:r>
      <w:r w:rsidR="008216EA" w:rsidRPr="00A33958">
        <w:rPr>
          <w:rFonts w:ascii="Arial" w:hAnsi="Arial" w:cs="Arial"/>
          <w:sz w:val="32"/>
          <w:szCs w:val="32"/>
        </w:rPr>
        <w:t xml:space="preserve"> will be run</w:t>
      </w:r>
      <w:r w:rsidR="00947740" w:rsidRPr="00A33958">
        <w:rPr>
          <w:rFonts w:ascii="Arial" w:hAnsi="Arial" w:cs="Arial"/>
          <w:sz w:val="32"/>
          <w:szCs w:val="32"/>
        </w:rPr>
        <w:t xml:space="preserve"> </w:t>
      </w:r>
      <w:r w:rsidR="006A1E74">
        <w:rPr>
          <w:rFonts w:ascii="Arial" w:hAnsi="Arial" w:cs="Arial"/>
          <w:sz w:val="32"/>
          <w:szCs w:val="32"/>
        </w:rPr>
        <w:t>to</w:t>
      </w:r>
      <w:r w:rsidR="00F15472">
        <w:rPr>
          <w:rFonts w:ascii="Arial" w:hAnsi="Arial" w:cs="Arial"/>
          <w:sz w:val="32"/>
          <w:szCs w:val="32"/>
        </w:rPr>
        <w:t xml:space="preserve"> ascertain</w:t>
      </w:r>
      <w:r w:rsidR="00947740" w:rsidRPr="00A33958">
        <w:rPr>
          <w:rFonts w:ascii="Arial" w:hAnsi="Arial" w:cs="Arial"/>
          <w:sz w:val="32"/>
          <w:szCs w:val="32"/>
        </w:rPr>
        <w:t xml:space="preserve"> whether </w:t>
      </w:r>
      <w:r w:rsidR="00F15472">
        <w:rPr>
          <w:rFonts w:ascii="Arial" w:hAnsi="Arial" w:cs="Arial"/>
          <w:sz w:val="32"/>
          <w:szCs w:val="32"/>
        </w:rPr>
        <w:t>the cancer</w:t>
      </w:r>
      <w:r w:rsidR="00947740" w:rsidRPr="00A33958">
        <w:rPr>
          <w:rFonts w:ascii="Arial" w:hAnsi="Arial" w:cs="Arial"/>
          <w:sz w:val="32"/>
          <w:szCs w:val="32"/>
        </w:rPr>
        <w:t xml:space="preserve"> has spread to the surrounding tissues, and will also check to see if it has spread anywhere else in </w:t>
      </w:r>
      <w:r w:rsidR="002937A3">
        <w:rPr>
          <w:rFonts w:ascii="Arial" w:hAnsi="Arial" w:cs="Arial"/>
          <w:sz w:val="32"/>
          <w:szCs w:val="32"/>
        </w:rPr>
        <w:t>the</w:t>
      </w:r>
      <w:r w:rsidR="00947740" w:rsidRPr="00A33958">
        <w:rPr>
          <w:rFonts w:ascii="Arial" w:hAnsi="Arial" w:cs="Arial"/>
          <w:sz w:val="32"/>
          <w:szCs w:val="32"/>
        </w:rPr>
        <w:t xml:space="preserve"> body. The test</w:t>
      </w:r>
      <w:r w:rsidR="002937A3">
        <w:rPr>
          <w:rFonts w:ascii="Arial" w:hAnsi="Arial" w:cs="Arial"/>
          <w:sz w:val="32"/>
          <w:szCs w:val="32"/>
        </w:rPr>
        <w:t>s</w:t>
      </w:r>
      <w:r w:rsidR="00947740" w:rsidRPr="00A33958">
        <w:rPr>
          <w:rFonts w:ascii="Arial" w:hAnsi="Arial" w:cs="Arial"/>
          <w:sz w:val="32"/>
          <w:szCs w:val="32"/>
        </w:rPr>
        <w:t xml:space="preserve"> that are conducted </w:t>
      </w:r>
      <w:r w:rsidR="006A3A60" w:rsidRPr="00A33958">
        <w:rPr>
          <w:rFonts w:ascii="Arial" w:hAnsi="Arial" w:cs="Arial"/>
          <w:sz w:val="32"/>
          <w:szCs w:val="32"/>
        </w:rPr>
        <w:t>are</w:t>
      </w:r>
      <w:r w:rsidR="006A3A60">
        <w:rPr>
          <w:rFonts w:ascii="Arial" w:hAnsi="Arial" w:cs="Arial"/>
          <w:sz w:val="32"/>
          <w:szCs w:val="32"/>
        </w:rPr>
        <w:t>: -</w:t>
      </w:r>
      <w:r w:rsidR="00947740" w:rsidRPr="00A33958">
        <w:rPr>
          <w:rFonts w:ascii="Arial" w:hAnsi="Arial" w:cs="Arial"/>
          <w:sz w:val="32"/>
          <w:szCs w:val="32"/>
        </w:rPr>
        <w:t xml:space="preserve"> CT scan</w:t>
      </w:r>
      <w:r w:rsidR="002937A3">
        <w:rPr>
          <w:rFonts w:ascii="Arial" w:hAnsi="Arial" w:cs="Arial"/>
          <w:sz w:val="32"/>
          <w:szCs w:val="32"/>
        </w:rPr>
        <w:t xml:space="preserve"> -</w:t>
      </w:r>
      <w:r w:rsidR="00947740" w:rsidRPr="00A33958">
        <w:rPr>
          <w:rFonts w:ascii="Arial" w:hAnsi="Arial" w:cs="Arial"/>
          <w:sz w:val="32"/>
          <w:szCs w:val="32"/>
        </w:rPr>
        <w:t xml:space="preserve"> which takes detailed pictures of </w:t>
      </w:r>
      <w:r w:rsidR="002937A3">
        <w:rPr>
          <w:rFonts w:ascii="Arial" w:hAnsi="Arial" w:cs="Arial"/>
          <w:sz w:val="32"/>
          <w:szCs w:val="32"/>
        </w:rPr>
        <w:t>the</w:t>
      </w:r>
      <w:r w:rsidR="00947740" w:rsidRPr="00A33958">
        <w:rPr>
          <w:rFonts w:ascii="Arial" w:hAnsi="Arial" w:cs="Arial"/>
          <w:sz w:val="32"/>
          <w:szCs w:val="32"/>
        </w:rPr>
        <w:t xml:space="preserve"> body from different angles. PET scan</w:t>
      </w:r>
      <w:r w:rsidR="00A32EC7">
        <w:rPr>
          <w:rFonts w:ascii="Arial" w:hAnsi="Arial" w:cs="Arial"/>
          <w:sz w:val="32"/>
          <w:szCs w:val="32"/>
        </w:rPr>
        <w:t xml:space="preserve"> -</w:t>
      </w:r>
      <w:r w:rsidR="00947740" w:rsidRPr="00A33958">
        <w:rPr>
          <w:rFonts w:ascii="Arial" w:hAnsi="Arial" w:cs="Arial"/>
          <w:sz w:val="32"/>
          <w:szCs w:val="32"/>
        </w:rPr>
        <w:t xml:space="preserve"> which shows you how that p</w:t>
      </w:r>
      <w:r w:rsidR="00A32EC7">
        <w:rPr>
          <w:rFonts w:ascii="Arial" w:hAnsi="Arial" w:cs="Arial"/>
          <w:sz w:val="32"/>
          <w:szCs w:val="32"/>
        </w:rPr>
        <w:t>atients</w:t>
      </w:r>
      <w:r w:rsidR="00947740" w:rsidRPr="00A33958">
        <w:rPr>
          <w:rFonts w:ascii="Arial" w:hAnsi="Arial" w:cs="Arial"/>
          <w:sz w:val="32"/>
          <w:szCs w:val="32"/>
        </w:rPr>
        <w:t xml:space="preserve"> tissues are working, as well as what </w:t>
      </w:r>
      <w:r w:rsidR="008216EA" w:rsidRPr="00A33958">
        <w:rPr>
          <w:rFonts w:ascii="Arial" w:hAnsi="Arial" w:cs="Arial"/>
          <w:sz w:val="32"/>
          <w:szCs w:val="32"/>
        </w:rPr>
        <w:t>it</w:t>
      </w:r>
      <w:r w:rsidR="00947740" w:rsidRPr="00A33958">
        <w:rPr>
          <w:rFonts w:ascii="Arial" w:hAnsi="Arial" w:cs="Arial"/>
          <w:sz w:val="32"/>
          <w:szCs w:val="32"/>
        </w:rPr>
        <w:t xml:space="preserve"> look</w:t>
      </w:r>
      <w:r w:rsidR="008216EA" w:rsidRPr="00A33958">
        <w:rPr>
          <w:rFonts w:ascii="Arial" w:hAnsi="Arial" w:cs="Arial"/>
          <w:sz w:val="32"/>
          <w:szCs w:val="32"/>
        </w:rPr>
        <w:t>s</w:t>
      </w:r>
      <w:r w:rsidR="00947740" w:rsidRPr="00A33958">
        <w:rPr>
          <w:rFonts w:ascii="Arial" w:hAnsi="Arial" w:cs="Arial"/>
          <w:sz w:val="32"/>
          <w:szCs w:val="32"/>
        </w:rPr>
        <w:t xml:space="preserve"> like. A biopsy is done as a medical procedure that involves taking a small sample of the effect</w:t>
      </w:r>
      <w:r w:rsidR="00A32EC7">
        <w:rPr>
          <w:rFonts w:ascii="Arial" w:hAnsi="Arial" w:cs="Arial"/>
          <w:sz w:val="32"/>
          <w:szCs w:val="32"/>
        </w:rPr>
        <w:t>ed</w:t>
      </w:r>
      <w:r w:rsidR="00947740" w:rsidRPr="00A33958">
        <w:rPr>
          <w:rFonts w:ascii="Arial" w:hAnsi="Arial" w:cs="Arial"/>
          <w:sz w:val="32"/>
          <w:szCs w:val="32"/>
        </w:rPr>
        <w:t xml:space="preserve"> tissue, so it can be sent off and examined under a microscope. After these tests are all done, the doctor will ask for an appointment to be made</w:t>
      </w:r>
      <w:r w:rsidR="00A32EC7">
        <w:rPr>
          <w:rFonts w:ascii="Arial" w:hAnsi="Arial" w:cs="Arial"/>
          <w:sz w:val="32"/>
          <w:szCs w:val="32"/>
        </w:rPr>
        <w:t>, in</w:t>
      </w:r>
      <w:r w:rsidR="00947740" w:rsidRPr="00A33958">
        <w:rPr>
          <w:rFonts w:ascii="Arial" w:hAnsi="Arial" w:cs="Arial"/>
          <w:sz w:val="32"/>
          <w:szCs w:val="32"/>
        </w:rPr>
        <w:t xml:space="preserve"> which </w:t>
      </w:r>
      <w:r w:rsidR="006A1E74" w:rsidRPr="00A33958">
        <w:rPr>
          <w:rFonts w:ascii="Arial" w:hAnsi="Arial" w:cs="Arial"/>
          <w:sz w:val="32"/>
          <w:szCs w:val="32"/>
        </w:rPr>
        <w:t>all</w:t>
      </w:r>
      <w:r w:rsidR="00947740" w:rsidRPr="00A33958">
        <w:rPr>
          <w:rFonts w:ascii="Arial" w:hAnsi="Arial" w:cs="Arial"/>
          <w:sz w:val="32"/>
          <w:szCs w:val="32"/>
        </w:rPr>
        <w:t xml:space="preserve"> the </w:t>
      </w:r>
      <w:r w:rsidR="00A32EC7">
        <w:rPr>
          <w:rFonts w:ascii="Arial" w:hAnsi="Arial" w:cs="Arial"/>
          <w:sz w:val="32"/>
          <w:szCs w:val="32"/>
        </w:rPr>
        <w:t xml:space="preserve">known </w:t>
      </w:r>
      <w:r w:rsidR="00947740" w:rsidRPr="00A33958">
        <w:rPr>
          <w:rFonts w:ascii="Arial" w:hAnsi="Arial" w:cs="Arial"/>
          <w:sz w:val="32"/>
          <w:szCs w:val="32"/>
        </w:rPr>
        <w:t>results will be given</w:t>
      </w:r>
      <w:r w:rsidR="00995C86">
        <w:rPr>
          <w:rFonts w:ascii="Arial" w:hAnsi="Arial" w:cs="Arial"/>
          <w:sz w:val="32"/>
          <w:szCs w:val="32"/>
        </w:rPr>
        <w:t>. T</w:t>
      </w:r>
      <w:r w:rsidR="00947740" w:rsidRPr="00A33958">
        <w:rPr>
          <w:rFonts w:ascii="Arial" w:hAnsi="Arial" w:cs="Arial"/>
          <w:sz w:val="32"/>
          <w:szCs w:val="32"/>
        </w:rPr>
        <w:t>his is when the staging</w:t>
      </w:r>
      <w:r w:rsidR="00995C86">
        <w:rPr>
          <w:rFonts w:ascii="Arial" w:hAnsi="Arial" w:cs="Arial"/>
          <w:sz w:val="32"/>
          <w:szCs w:val="32"/>
        </w:rPr>
        <w:t xml:space="preserve"> of the cancer</w:t>
      </w:r>
      <w:r w:rsidR="00947740" w:rsidRPr="00A33958">
        <w:rPr>
          <w:rFonts w:ascii="Arial" w:hAnsi="Arial" w:cs="Arial"/>
          <w:sz w:val="32"/>
          <w:szCs w:val="32"/>
        </w:rPr>
        <w:t xml:space="preserve"> will happen</w:t>
      </w:r>
      <w:r w:rsidR="00995C86">
        <w:rPr>
          <w:rFonts w:ascii="Arial" w:hAnsi="Arial" w:cs="Arial"/>
          <w:sz w:val="32"/>
          <w:szCs w:val="32"/>
        </w:rPr>
        <w:t>.</w:t>
      </w:r>
      <w:r w:rsidR="006A1E74">
        <w:rPr>
          <w:rFonts w:ascii="Arial" w:hAnsi="Arial" w:cs="Arial"/>
          <w:sz w:val="32"/>
          <w:szCs w:val="32"/>
        </w:rPr>
        <w:t xml:space="preserve"> </w:t>
      </w:r>
      <w:r w:rsidR="00995C86">
        <w:rPr>
          <w:rFonts w:ascii="Arial" w:hAnsi="Arial" w:cs="Arial"/>
          <w:sz w:val="32"/>
          <w:szCs w:val="32"/>
        </w:rPr>
        <w:t xml:space="preserve">Treatment is usually discussed at this </w:t>
      </w:r>
      <w:r w:rsidR="006A3A60">
        <w:rPr>
          <w:rFonts w:ascii="Arial" w:hAnsi="Arial" w:cs="Arial"/>
          <w:sz w:val="32"/>
          <w:szCs w:val="32"/>
        </w:rPr>
        <w:t>point.</w:t>
      </w:r>
      <w:r w:rsidR="00947740" w:rsidRPr="00A33958">
        <w:rPr>
          <w:rFonts w:ascii="Arial" w:hAnsi="Arial" w:cs="Arial"/>
          <w:sz w:val="32"/>
          <w:szCs w:val="32"/>
        </w:rPr>
        <w:t xml:space="preserve"> (</w:t>
      </w:r>
      <w:r w:rsidR="00947740" w:rsidRPr="00A33958">
        <w:rPr>
          <w:rFonts w:ascii="Arial" w:hAnsi="Arial" w:cs="Arial"/>
          <w:b/>
          <w:sz w:val="32"/>
          <w:szCs w:val="32"/>
        </w:rPr>
        <w:t>NHS, 201</w:t>
      </w:r>
      <w:r w:rsidR="004051B5">
        <w:rPr>
          <w:rFonts w:ascii="Arial" w:hAnsi="Arial" w:cs="Arial"/>
          <w:b/>
          <w:sz w:val="32"/>
          <w:szCs w:val="32"/>
        </w:rPr>
        <w:t>6</w:t>
      </w:r>
      <w:r w:rsidR="00947740" w:rsidRPr="00A33958">
        <w:rPr>
          <w:rFonts w:ascii="Arial" w:hAnsi="Arial" w:cs="Arial"/>
          <w:b/>
          <w:sz w:val="32"/>
          <w:szCs w:val="32"/>
        </w:rPr>
        <w:t xml:space="preserve">). </w:t>
      </w:r>
      <w:r w:rsidR="00947740" w:rsidRPr="00A33958">
        <w:rPr>
          <w:rFonts w:ascii="Arial" w:hAnsi="Arial" w:cs="Arial"/>
          <w:sz w:val="32"/>
          <w:szCs w:val="32"/>
        </w:rPr>
        <w:t>Staging is very important because it helps the treatment team decide what the best treatment</w:t>
      </w:r>
      <w:r w:rsidR="00995C86">
        <w:rPr>
          <w:rFonts w:ascii="Arial" w:hAnsi="Arial" w:cs="Arial"/>
          <w:sz w:val="32"/>
          <w:szCs w:val="32"/>
        </w:rPr>
        <w:t xml:space="preserve"> method</w:t>
      </w:r>
      <w:r w:rsidR="00947740" w:rsidRPr="00A33958">
        <w:rPr>
          <w:rFonts w:ascii="Arial" w:hAnsi="Arial" w:cs="Arial"/>
          <w:sz w:val="32"/>
          <w:szCs w:val="32"/>
        </w:rPr>
        <w:t xml:space="preserve"> is.  Radiotherapy and surgery (if possible) may be an option if the cancer is </w:t>
      </w:r>
      <w:r w:rsidR="00995C86">
        <w:rPr>
          <w:rFonts w:ascii="Arial" w:hAnsi="Arial" w:cs="Arial"/>
          <w:sz w:val="32"/>
          <w:szCs w:val="32"/>
        </w:rPr>
        <w:t>confined</w:t>
      </w:r>
      <w:r w:rsidR="00C830A7">
        <w:rPr>
          <w:rFonts w:ascii="Arial" w:hAnsi="Arial" w:cs="Arial"/>
          <w:sz w:val="32"/>
          <w:szCs w:val="32"/>
        </w:rPr>
        <w:t xml:space="preserve"> to</w:t>
      </w:r>
      <w:r w:rsidR="00947740" w:rsidRPr="00A33958">
        <w:rPr>
          <w:rFonts w:ascii="Arial" w:hAnsi="Arial" w:cs="Arial"/>
          <w:sz w:val="32"/>
          <w:szCs w:val="32"/>
        </w:rPr>
        <w:t xml:space="preserve"> one place</w:t>
      </w:r>
      <w:r w:rsidR="00995C86">
        <w:rPr>
          <w:rFonts w:ascii="Arial" w:hAnsi="Arial" w:cs="Arial"/>
          <w:sz w:val="32"/>
          <w:szCs w:val="32"/>
        </w:rPr>
        <w:t>. I</w:t>
      </w:r>
      <w:r w:rsidR="00947740" w:rsidRPr="00A33958">
        <w:rPr>
          <w:rFonts w:ascii="Arial" w:hAnsi="Arial" w:cs="Arial"/>
          <w:sz w:val="32"/>
          <w:szCs w:val="32"/>
        </w:rPr>
        <w:t xml:space="preserve">f </w:t>
      </w:r>
      <w:r w:rsidR="00031F0D">
        <w:rPr>
          <w:rFonts w:ascii="Arial" w:hAnsi="Arial" w:cs="Arial"/>
          <w:sz w:val="32"/>
          <w:szCs w:val="32"/>
        </w:rPr>
        <w:t>the cancer</w:t>
      </w:r>
      <w:r w:rsidR="00947740" w:rsidRPr="00A33958">
        <w:rPr>
          <w:rFonts w:ascii="Arial" w:hAnsi="Arial" w:cs="Arial"/>
          <w:sz w:val="32"/>
          <w:szCs w:val="32"/>
        </w:rPr>
        <w:t xml:space="preserve"> has spread</w:t>
      </w:r>
      <w:r w:rsidR="00031F0D">
        <w:rPr>
          <w:rFonts w:ascii="Arial" w:hAnsi="Arial" w:cs="Arial"/>
          <w:sz w:val="32"/>
          <w:szCs w:val="32"/>
        </w:rPr>
        <w:t>,</w:t>
      </w:r>
      <w:r w:rsidR="00947740" w:rsidRPr="00A33958">
        <w:rPr>
          <w:rFonts w:ascii="Arial" w:hAnsi="Arial" w:cs="Arial"/>
          <w:sz w:val="32"/>
          <w:szCs w:val="32"/>
        </w:rPr>
        <w:t xml:space="preserve"> radiotherapy or surgery will</w:t>
      </w:r>
      <w:r w:rsidR="00031F0D">
        <w:rPr>
          <w:rFonts w:ascii="Arial" w:hAnsi="Arial" w:cs="Arial"/>
          <w:sz w:val="32"/>
          <w:szCs w:val="32"/>
        </w:rPr>
        <w:t xml:space="preserve"> often</w:t>
      </w:r>
      <w:r w:rsidR="00947740" w:rsidRPr="00A33958">
        <w:rPr>
          <w:rFonts w:ascii="Arial" w:hAnsi="Arial" w:cs="Arial"/>
          <w:sz w:val="32"/>
          <w:szCs w:val="32"/>
        </w:rPr>
        <w:t xml:space="preserve"> not be enough</w:t>
      </w:r>
      <w:r w:rsidR="00031F0D">
        <w:rPr>
          <w:rFonts w:ascii="Arial" w:hAnsi="Arial" w:cs="Arial"/>
          <w:sz w:val="32"/>
          <w:szCs w:val="32"/>
        </w:rPr>
        <w:t>.</w:t>
      </w:r>
      <w:r w:rsidR="00947740" w:rsidRPr="00A33958">
        <w:rPr>
          <w:rFonts w:ascii="Arial" w:hAnsi="Arial" w:cs="Arial"/>
          <w:sz w:val="32"/>
          <w:szCs w:val="32"/>
        </w:rPr>
        <w:t xml:space="preserve"> </w:t>
      </w:r>
      <w:r w:rsidR="00031F0D">
        <w:rPr>
          <w:rFonts w:ascii="Arial" w:hAnsi="Arial" w:cs="Arial"/>
          <w:sz w:val="32"/>
          <w:szCs w:val="32"/>
        </w:rPr>
        <w:t>A</w:t>
      </w:r>
      <w:r w:rsidR="00947740" w:rsidRPr="00A33958">
        <w:rPr>
          <w:rFonts w:ascii="Arial" w:hAnsi="Arial" w:cs="Arial"/>
          <w:sz w:val="32"/>
          <w:szCs w:val="32"/>
        </w:rPr>
        <w:t xml:space="preserve"> treatment that circulates throughout the whole body is needed</w:t>
      </w:r>
      <w:r w:rsidR="00DA30A8">
        <w:rPr>
          <w:rFonts w:ascii="Arial" w:hAnsi="Arial" w:cs="Arial"/>
          <w:sz w:val="32"/>
          <w:szCs w:val="32"/>
        </w:rPr>
        <w:t>. This</w:t>
      </w:r>
      <w:r w:rsidR="00947740" w:rsidRPr="00A33958">
        <w:rPr>
          <w:rFonts w:ascii="Arial" w:hAnsi="Arial" w:cs="Arial"/>
          <w:sz w:val="32"/>
          <w:szCs w:val="32"/>
        </w:rPr>
        <w:t xml:space="preserve"> is called a systemic treatment. Chemotherapy, hormone therapy and biological therapies are</w:t>
      </w:r>
      <w:r w:rsidR="00031F0D">
        <w:rPr>
          <w:rFonts w:ascii="Arial" w:hAnsi="Arial" w:cs="Arial"/>
          <w:sz w:val="32"/>
          <w:szCs w:val="32"/>
        </w:rPr>
        <w:t xml:space="preserve"> </w:t>
      </w:r>
      <w:r w:rsidR="00DA30A8">
        <w:rPr>
          <w:rFonts w:ascii="Arial" w:hAnsi="Arial" w:cs="Arial"/>
          <w:sz w:val="32"/>
          <w:szCs w:val="32"/>
        </w:rPr>
        <w:t>forms of</w:t>
      </w:r>
      <w:r w:rsidR="00947740" w:rsidRPr="00A33958">
        <w:rPr>
          <w:rFonts w:ascii="Arial" w:hAnsi="Arial" w:cs="Arial"/>
          <w:sz w:val="32"/>
          <w:szCs w:val="32"/>
        </w:rPr>
        <w:t xml:space="preserve"> systemic treatments</w:t>
      </w:r>
      <w:r w:rsidR="00031F0D">
        <w:rPr>
          <w:rFonts w:ascii="Arial" w:hAnsi="Arial" w:cs="Arial"/>
          <w:sz w:val="32"/>
          <w:szCs w:val="32"/>
        </w:rPr>
        <w:t>.</w:t>
      </w:r>
      <w:r w:rsidR="00947740" w:rsidRPr="00A33958">
        <w:rPr>
          <w:rFonts w:ascii="Arial" w:hAnsi="Arial" w:cs="Arial"/>
          <w:sz w:val="32"/>
          <w:szCs w:val="32"/>
        </w:rPr>
        <w:t xml:space="preserve"> </w:t>
      </w:r>
      <w:r w:rsidR="00031F0D">
        <w:rPr>
          <w:rFonts w:ascii="Arial" w:hAnsi="Arial" w:cs="Arial"/>
          <w:sz w:val="32"/>
          <w:szCs w:val="32"/>
        </w:rPr>
        <w:t>T</w:t>
      </w:r>
      <w:r w:rsidR="00947740" w:rsidRPr="00A33958">
        <w:rPr>
          <w:rFonts w:ascii="Arial" w:hAnsi="Arial" w:cs="Arial"/>
          <w:sz w:val="32"/>
          <w:szCs w:val="32"/>
        </w:rPr>
        <w:t xml:space="preserve">hey circulate through the blood stream. </w:t>
      </w:r>
      <w:r w:rsidR="00947740" w:rsidRPr="00A33958">
        <w:rPr>
          <w:rFonts w:ascii="Arial" w:hAnsi="Arial" w:cs="Arial"/>
          <w:b/>
          <w:sz w:val="32"/>
          <w:szCs w:val="32"/>
        </w:rPr>
        <w:t>(cancerresearchuk, 2014).</w:t>
      </w:r>
      <w:r w:rsidR="00947740" w:rsidRPr="00A33958">
        <w:rPr>
          <w:rFonts w:ascii="Arial" w:hAnsi="Arial" w:cs="Arial"/>
          <w:sz w:val="32"/>
          <w:szCs w:val="32"/>
        </w:rPr>
        <w:t xml:space="preserve"> </w:t>
      </w:r>
    </w:p>
    <w:p w:rsidR="00C85F88" w:rsidRPr="00A33958" w:rsidRDefault="008216EA">
      <w:pPr>
        <w:rPr>
          <w:rFonts w:ascii="Arial" w:hAnsi="Arial" w:cs="Arial"/>
          <w:sz w:val="32"/>
          <w:szCs w:val="32"/>
        </w:rPr>
      </w:pPr>
      <w:r w:rsidRPr="00A33958">
        <w:rPr>
          <w:rFonts w:ascii="Arial" w:hAnsi="Arial" w:cs="Arial"/>
          <w:sz w:val="32"/>
          <w:szCs w:val="32"/>
        </w:rPr>
        <w:t>T</w:t>
      </w:r>
      <w:r w:rsidR="00C85F88" w:rsidRPr="00A33958">
        <w:rPr>
          <w:rFonts w:ascii="Arial" w:hAnsi="Arial" w:cs="Arial"/>
          <w:sz w:val="32"/>
          <w:szCs w:val="32"/>
        </w:rPr>
        <w:t>hese days</w:t>
      </w:r>
      <w:r w:rsidRPr="00A33958">
        <w:rPr>
          <w:rFonts w:ascii="Arial" w:hAnsi="Arial" w:cs="Arial"/>
          <w:sz w:val="32"/>
          <w:szCs w:val="32"/>
        </w:rPr>
        <w:t xml:space="preserve"> the</w:t>
      </w:r>
      <w:r w:rsidR="00C85F88" w:rsidRPr="00A33958">
        <w:rPr>
          <w:rFonts w:ascii="Arial" w:hAnsi="Arial" w:cs="Arial"/>
          <w:sz w:val="32"/>
          <w:szCs w:val="32"/>
        </w:rPr>
        <w:t xml:space="preserve"> word Cancer</w:t>
      </w:r>
      <w:r w:rsidRPr="00A33958">
        <w:rPr>
          <w:rFonts w:ascii="Arial" w:hAnsi="Arial" w:cs="Arial"/>
          <w:sz w:val="32"/>
          <w:szCs w:val="32"/>
        </w:rPr>
        <w:t xml:space="preserve"> is heard</w:t>
      </w:r>
      <w:r w:rsidR="00C85F88" w:rsidRPr="00A33958">
        <w:rPr>
          <w:rFonts w:ascii="Arial" w:hAnsi="Arial" w:cs="Arial"/>
          <w:sz w:val="32"/>
          <w:szCs w:val="32"/>
        </w:rPr>
        <w:t xml:space="preserve"> every day</w:t>
      </w:r>
      <w:r w:rsidR="000731D0">
        <w:rPr>
          <w:rFonts w:ascii="Arial" w:hAnsi="Arial" w:cs="Arial"/>
          <w:sz w:val="32"/>
          <w:szCs w:val="32"/>
        </w:rPr>
        <w:t xml:space="preserve"> due to media outlets such as social media,</w:t>
      </w:r>
      <w:r w:rsidR="00C85F88" w:rsidRPr="00A33958">
        <w:rPr>
          <w:rFonts w:ascii="Arial" w:hAnsi="Arial" w:cs="Arial"/>
          <w:sz w:val="32"/>
          <w:szCs w:val="32"/>
        </w:rPr>
        <w:t xml:space="preserve"> television, radio or just in conversation with someone. Each year 12.7 million people are diagnosed with cancer and 7.6 million people die each year of cancer. According to Canary Foundation</w:t>
      </w:r>
      <w:r w:rsidR="000731D0">
        <w:rPr>
          <w:rFonts w:ascii="Arial" w:hAnsi="Arial" w:cs="Arial"/>
          <w:sz w:val="32"/>
          <w:szCs w:val="32"/>
        </w:rPr>
        <w:t xml:space="preserve"> -</w:t>
      </w:r>
      <w:r w:rsidR="00C85F88" w:rsidRPr="00A33958">
        <w:rPr>
          <w:rFonts w:ascii="Arial" w:hAnsi="Arial" w:cs="Arial"/>
          <w:sz w:val="32"/>
          <w:szCs w:val="32"/>
        </w:rPr>
        <w:t xml:space="preserve"> Egypt was the first place that someone was diagnosed with cancer</w:t>
      </w:r>
      <w:r w:rsidR="000731D0">
        <w:rPr>
          <w:rFonts w:ascii="Arial" w:hAnsi="Arial" w:cs="Arial"/>
          <w:sz w:val="32"/>
          <w:szCs w:val="32"/>
        </w:rPr>
        <w:t>. This was</w:t>
      </w:r>
      <w:r w:rsidR="00C85F88" w:rsidRPr="00A33958">
        <w:rPr>
          <w:rFonts w:ascii="Arial" w:hAnsi="Arial" w:cs="Arial"/>
          <w:sz w:val="32"/>
          <w:szCs w:val="32"/>
        </w:rPr>
        <w:t xml:space="preserve"> around 1600 B.C</w:t>
      </w:r>
      <w:r w:rsidR="000731D0">
        <w:rPr>
          <w:rFonts w:ascii="Arial" w:hAnsi="Arial" w:cs="Arial"/>
          <w:sz w:val="32"/>
          <w:szCs w:val="32"/>
        </w:rPr>
        <w:t>. B</w:t>
      </w:r>
      <w:r w:rsidR="00C85F88" w:rsidRPr="00A33958">
        <w:rPr>
          <w:rFonts w:ascii="Arial" w:hAnsi="Arial" w:cs="Arial"/>
          <w:sz w:val="32"/>
          <w:szCs w:val="32"/>
        </w:rPr>
        <w:t>ack then there w</w:t>
      </w:r>
      <w:r w:rsidR="000731D0">
        <w:rPr>
          <w:rFonts w:ascii="Arial" w:hAnsi="Arial" w:cs="Arial"/>
          <w:sz w:val="32"/>
          <w:szCs w:val="32"/>
        </w:rPr>
        <w:t>ere</w:t>
      </w:r>
      <w:r w:rsidR="00C85F88" w:rsidRPr="00A33958">
        <w:rPr>
          <w:rFonts w:ascii="Arial" w:hAnsi="Arial" w:cs="Arial"/>
          <w:sz w:val="32"/>
          <w:szCs w:val="32"/>
        </w:rPr>
        <w:t xml:space="preserve"> no treatment</w:t>
      </w:r>
      <w:r w:rsidR="000731D0">
        <w:rPr>
          <w:rFonts w:ascii="Arial" w:hAnsi="Arial" w:cs="Arial"/>
          <w:sz w:val="32"/>
          <w:szCs w:val="32"/>
        </w:rPr>
        <w:t>s,</w:t>
      </w:r>
      <w:r w:rsidR="00C85F88" w:rsidRPr="00A33958">
        <w:rPr>
          <w:rFonts w:ascii="Arial" w:hAnsi="Arial" w:cs="Arial"/>
          <w:sz w:val="32"/>
          <w:szCs w:val="32"/>
        </w:rPr>
        <w:t xml:space="preserve"> as </w:t>
      </w:r>
      <w:r w:rsidR="000731D0">
        <w:rPr>
          <w:rFonts w:ascii="Arial" w:hAnsi="Arial" w:cs="Arial"/>
          <w:sz w:val="32"/>
          <w:szCs w:val="32"/>
        </w:rPr>
        <w:t>it was unknown what cancer was and thus had not been researched or studied</w:t>
      </w:r>
      <w:r w:rsidR="00C85F88" w:rsidRPr="00A33958">
        <w:rPr>
          <w:rFonts w:ascii="Arial" w:hAnsi="Arial" w:cs="Arial"/>
          <w:sz w:val="32"/>
          <w:szCs w:val="32"/>
        </w:rPr>
        <w:t xml:space="preserve">. (Canary Foundation, </w:t>
      </w:r>
      <w:r w:rsidR="00131DB9" w:rsidRPr="00A33958">
        <w:rPr>
          <w:rFonts w:ascii="Arial" w:hAnsi="Arial" w:cs="Arial"/>
          <w:sz w:val="32"/>
          <w:szCs w:val="32"/>
        </w:rPr>
        <w:t xml:space="preserve">2017). Survival rate these days for cancer patients that are diagnosed in early stages is 52% or about half of people will live at least 5 years after being diagnosed. Other patients that are diagnosed at late stages only have 4% survival rate. </w:t>
      </w:r>
    </w:p>
    <w:p w:rsidR="006A3A60" w:rsidRDefault="00E91230" w:rsidP="004F7D12">
      <w:pPr>
        <w:spacing w:before="100" w:beforeAutospacing="1" w:after="345"/>
        <w:rPr>
          <w:rFonts w:ascii="Arial" w:eastAsia="Times New Roman" w:hAnsi="Arial" w:cs="Arial"/>
          <w:sz w:val="32"/>
          <w:szCs w:val="32"/>
          <w:lang w:eastAsia="en-GB"/>
        </w:rPr>
      </w:pPr>
      <w:r w:rsidRPr="00A33958">
        <w:rPr>
          <w:rFonts w:ascii="Arial" w:hAnsi="Arial" w:cs="Arial"/>
          <w:sz w:val="32"/>
          <w:szCs w:val="32"/>
        </w:rPr>
        <w:t xml:space="preserve">According to </w:t>
      </w:r>
      <w:r w:rsidR="00BD676F" w:rsidRPr="00A33958">
        <w:rPr>
          <w:rFonts w:ascii="Arial" w:hAnsi="Arial" w:cs="Arial"/>
          <w:sz w:val="32"/>
          <w:szCs w:val="32"/>
        </w:rPr>
        <w:t>Ellen Mac Arthur cancer trust</w:t>
      </w:r>
      <w:r w:rsidR="00DE308D">
        <w:rPr>
          <w:rFonts w:ascii="Arial" w:hAnsi="Arial" w:cs="Arial"/>
          <w:sz w:val="32"/>
          <w:szCs w:val="32"/>
        </w:rPr>
        <w:t>, the</w:t>
      </w:r>
      <w:r w:rsidR="00BD676F" w:rsidRPr="00A33958">
        <w:rPr>
          <w:rFonts w:ascii="Arial" w:hAnsi="Arial" w:cs="Arial"/>
          <w:sz w:val="32"/>
          <w:szCs w:val="32"/>
        </w:rPr>
        <w:t xml:space="preserve"> Postcode Lottery has raised </w:t>
      </w:r>
      <w:r w:rsidR="00DE308D">
        <w:rPr>
          <w:rFonts w:ascii="Arial" w:hAnsi="Arial" w:cs="Arial"/>
          <w:sz w:val="32"/>
          <w:szCs w:val="32"/>
        </w:rPr>
        <w:t>£</w:t>
      </w:r>
      <w:r w:rsidR="00BD676F" w:rsidRPr="00A33958">
        <w:rPr>
          <w:rFonts w:ascii="Arial" w:hAnsi="Arial" w:cs="Arial"/>
          <w:sz w:val="32"/>
          <w:szCs w:val="32"/>
        </w:rPr>
        <w:t xml:space="preserve">1,250,000 to date. </w:t>
      </w:r>
      <w:r w:rsidR="00DE308D">
        <w:rPr>
          <w:rFonts w:ascii="Arial" w:hAnsi="Arial" w:cs="Arial"/>
          <w:sz w:val="32"/>
          <w:szCs w:val="32"/>
        </w:rPr>
        <w:t xml:space="preserve">Ellen </w:t>
      </w:r>
      <w:r w:rsidR="00080F37">
        <w:rPr>
          <w:rFonts w:ascii="Arial" w:hAnsi="Arial" w:cs="Arial"/>
          <w:sz w:val="32"/>
          <w:szCs w:val="32"/>
        </w:rPr>
        <w:t>M</w:t>
      </w:r>
      <w:r w:rsidR="00DE308D">
        <w:rPr>
          <w:rFonts w:ascii="Arial" w:hAnsi="Arial" w:cs="Arial"/>
          <w:sz w:val="32"/>
          <w:szCs w:val="32"/>
        </w:rPr>
        <w:t>ac</w:t>
      </w:r>
      <w:r w:rsidR="00080F37">
        <w:rPr>
          <w:rFonts w:ascii="Arial" w:hAnsi="Arial" w:cs="Arial"/>
          <w:sz w:val="32"/>
          <w:szCs w:val="32"/>
        </w:rPr>
        <w:t xml:space="preserve"> A</w:t>
      </w:r>
      <w:r w:rsidR="00DE308D">
        <w:rPr>
          <w:rFonts w:ascii="Arial" w:hAnsi="Arial" w:cs="Arial"/>
          <w:sz w:val="32"/>
          <w:szCs w:val="32"/>
        </w:rPr>
        <w:t>rthur</w:t>
      </w:r>
      <w:r w:rsidR="007B358C">
        <w:rPr>
          <w:rFonts w:ascii="Arial" w:hAnsi="Arial" w:cs="Arial"/>
          <w:sz w:val="32"/>
          <w:szCs w:val="32"/>
        </w:rPr>
        <w:t xml:space="preserve"> charity</w:t>
      </w:r>
      <w:r w:rsidR="00BD676F" w:rsidRPr="00A33958">
        <w:rPr>
          <w:rFonts w:ascii="Arial" w:hAnsi="Arial" w:cs="Arial"/>
          <w:sz w:val="32"/>
          <w:szCs w:val="32"/>
        </w:rPr>
        <w:t xml:space="preserve"> helps </w:t>
      </w:r>
      <w:r w:rsidR="00080F37">
        <w:rPr>
          <w:rFonts w:ascii="Arial" w:hAnsi="Arial" w:cs="Arial"/>
          <w:sz w:val="32"/>
          <w:szCs w:val="32"/>
        </w:rPr>
        <w:t>patients</w:t>
      </w:r>
      <w:r w:rsidR="00BD676F" w:rsidRPr="00A33958">
        <w:rPr>
          <w:rFonts w:ascii="Arial" w:hAnsi="Arial" w:cs="Arial"/>
          <w:sz w:val="32"/>
          <w:szCs w:val="32"/>
        </w:rPr>
        <w:t xml:space="preserve"> between 8-24</w:t>
      </w:r>
      <w:r w:rsidR="007B358C">
        <w:rPr>
          <w:rFonts w:ascii="Arial" w:hAnsi="Arial" w:cs="Arial"/>
          <w:sz w:val="32"/>
          <w:szCs w:val="32"/>
        </w:rPr>
        <w:t xml:space="preserve"> </w:t>
      </w:r>
      <w:r w:rsidR="00BD676F" w:rsidRPr="00A33958">
        <w:rPr>
          <w:rFonts w:ascii="Arial" w:hAnsi="Arial" w:cs="Arial"/>
          <w:sz w:val="32"/>
          <w:szCs w:val="32"/>
        </w:rPr>
        <w:t>years</w:t>
      </w:r>
      <w:r w:rsidR="007B358C">
        <w:rPr>
          <w:rFonts w:ascii="Arial" w:hAnsi="Arial" w:cs="Arial"/>
          <w:sz w:val="32"/>
          <w:szCs w:val="32"/>
        </w:rPr>
        <w:t xml:space="preserve"> old</w:t>
      </w:r>
      <w:r w:rsidR="00BD676F" w:rsidRPr="00A33958">
        <w:rPr>
          <w:rFonts w:ascii="Arial" w:hAnsi="Arial" w:cs="Arial"/>
          <w:sz w:val="32"/>
          <w:szCs w:val="32"/>
        </w:rPr>
        <w:t xml:space="preserve"> who have been diagnosed with cancer</w:t>
      </w:r>
      <w:r w:rsidR="007B358C">
        <w:rPr>
          <w:rFonts w:ascii="Arial" w:hAnsi="Arial" w:cs="Arial"/>
          <w:sz w:val="32"/>
          <w:szCs w:val="32"/>
        </w:rPr>
        <w:t>,</w:t>
      </w:r>
      <w:r w:rsidR="00080F37">
        <w:rPr>
          <w:rFonts w:ascii="Arial" w:hAnsi="Arial" w:cs="Arial"/>
          <w:sz w:val="32"/>
          <w:szCs w:val="32"/>
        </w:rPr>
        <w:t xml:space="preserve"> to</w:t>
      </w:r>
      <w:r w:rsidR="00BD676F" w:rsidRPr="00A33958">
        <w:rPr>
          <w:rFonts w:ascii="Arial" w:hAnsi="Arial" w:cs="Arial"/>
          <w:sz w:val="32"/>
          <w:szCs w:val="32"/>
        </w:rPr>
        <w:t xml:space="preserve"> rebuild their confidence whilst in recovery.</w:t>
      </w:r>
      <w:r w:rsidR="00080F37">
        <w:rPr>
          <w:rFonts w:ascii="Arial" w:hAnsi="Arial" w:cs="Arial"/>
          <w:sz w:val="32"/>
          <w:szCs w:val="32"/>
        </w:rPr>
        <w:t xml:space="preserve"> The charity’s main focus is helping children learn how to sail.</w:t>
      </w:r>
      <w:r w:rsidR="00BD676F" w:rsidRPr="00A33958">
        <w:rPr>
          <w:rFonts w:ascii="Arial" w:hAnsi="Arial" w:cs="Arial"/>
          <w:sz w:val="32"/>
          <w:szCs w:val="32"/>
        </w:rPr>
        <w:t xml:space="preserve"> </w:t>
      </w:r>
      <w:r w:rsidR="007B358C">
        <w:rPr>
          <w:rFonts w:ascii="Arial" w:hAnsi="Arial" w:cs="Arial"/>
          <w:sz w:val="32"/>
          <w:szCs w:val="32"/>
        </w:rPr>
        <w:t>Making</w:t>
      </w:r>
      <w:r w:rsidR="00E256FA" w:rsidRPr="00A33958">
        <w:rPr>
          <w:rFonts w:ascii="Arial" w:hAnsi="Arial" w:cs="Arial"/>
          <w:sz w:val="32"/>
          <w:szCs w:val="32"/>
        </w:rPr>
        <w:t xml:space="preserve"> sure young people are in groups with others of similar ages. </w:t>
      </w:r>
      <w:r w:rsidR="00080F37">
        <w:rPr>
          <w:rFonts w:ascii="Arial" w:hAnsi="Arial" w:cs="Arial"/>
          <w:sz w:val="32"/>
          <w:szCs w:val="32"/>
        </w:rPr>
        <w:t>With an overall aim of providing patients with the</w:t>
      </w:r>
      <w:r w:rsidR="00E256FA" w:rsidRPr="00A33958">
        <w:rPr>
          <w:rFonts w:ascii="Arial" w:hAnsi="Arial" w:cs="Arial"/>
          <w:sz w:val="32"/>
          <w:szCs w:val="32"/>
        </w:rPr>
        <w:t xml:space="preserve"> same sense of self-achievement, relaxation, increased positivity and renewed confidence.</w:t>
      </w:r>
      <w:r w:rsidR="00BD676F" w:rsidRPr="00A33958">
        <w:rPr>
          <w:rFonts w:ascii="Arial" w:hAnsi="Arial" w:cs="Arial"/>
          <w:sz w:val="32"/>
          <w:szCs w:val="32"/>
        </w:rPr>
        <w:t xml:space="preserve">  </w:t>
      </w:r>
      <w:r w:rsidR="00E256FA" w:rsidRPr="00A33958">
        <w:rPr>
          <w:rFonts w:ascii="Arial" w:hAnsi="Arial" w:cs="Arial"/>
          <w:sz w:val="32"/>
          <w:szCs w:val="32"/>
        </w:rPr>
        <w:t>Parents can also be a part of this journey and</w:t>
      </w:r>
      <w:r w:rsidR="00DE308D">
        <w:rPr>
          <w:rFonts w:ascii="Arial" w:hAnsi="Arial" w:cs="Arial"/>
          <w:sz w:val="32"/>
          <w:szCs w:val="32"/>
        </w:rPr>
        <w:t xml:space="preserve"> be helped to</w:t>
      </w:r>
      <w:r w:rsidR="00E256FA" w:rsidRPr="00A33958">
        <w:rPr>
          <w:rFonts w:ascii="Arial" w:hAnsi="Arial" w:cs="Arial"/>
          <w:sz w:val="32"/>
          <w:szCs w:val="32"/>
        </w:rPr>
        <w:t xml:space="preserve"> beg</w:t>
      </w:r>
      <w:r w:rsidR="00DE308D">
        <w:rPr>
          <w:rFonts w:ascii="Arial" w:hAnsi="Arial" w:cs="Arial"/>
          <w:sz w:val="32"/>
          <w:szCs w:val="32"/>
        </w:rPr>
        <w:t>i</w:t>
      </w:r>
      <w:r w:rsidR="00E256FA" w:rsidRPr="00A33958">
        <w:rPr>
          <w:rFonts w:ascii="Arial" w:hAnsi="Arial" w:cs="Arial"/>
          <w:sz w:val="32"/>
          <w:szCs w:val="32"/>
        </w:rPr>
        <w:t xml:space="preserve">n to rebuild their lives after seeing their children fight </w:t>
      </w:r>
      <w:r w:rsidR="00DE308D">
        <w:rPr>
          <w:rFonts w:ascii="Arial" w:hAnsi="Arial" w:cs="Arial"/>
          <w:sz w:val="32"/>
          <w:szCs w:val="32"/>
        </w:rPr>
        <w:t>one of this horrible and often deadly disease.</w:t>
      </w:r>
      <w:r w:rsidR="00E256FA" w:rsidRPr="00A33958">
        <w:rPr>
          <w:rFonts w:ascii="Arial" w:hAnsi="Arial" w:cs="Arial"/>
          <w:sz w:val="32"/>
          <w:szCs w:val="32"/>
        </w:rPr>
        <w:t xml:space="preserve"> </w:t>
      </w:r>
      <w:r w:rsidR="00DE308D">
        <w:rPr>
          <w:rFonts w:ascii="Arial" w:hAnsi="Arial" w:cs="Arial"/>
          <w:sz w:val="32"/>
          <w:szCs w:val="32"/>
        </w:rPr>
        <w:t>T</w:t>
      </w:r>
      <w:r w:rsidR="00E256FA" w:rsidRPr="00A33958">
        <w:rPr>
          <w:rFonts w:ascii="Arial" w:hAnsi="Arial" w:cs="Arial"/>
          <w:sz w:val="32"/>
          <w:szCs w:val="32"/>
        </w:rPr>
        <w:t xml:space="preserve">he parents will need support just as much. </w:t>
      </w:r>
      <w:r w:rsidR="0011168E" w:rsidRPr="00A33958">
        <w:rPr>
          <w:rFonts w:ascii="Arial" w:hAnsi="Arial" w:cs="Arial"/>
          <w:b/>
          <w:sz w:val="32"/>
          <w:szCs w:val="32"/>
        </w:rPr>
        <w:t>(Ellen Mac Arthur Cancer Trust, 2017)</w:t>
      </w:r>
      <w:r w:rsidR="0011168E" w:rsidRPr="00A33958">
        <w:rPr>
          <w:rFonts w:ascii="Arial" w:hAnsi="Arial" w:cs="Arial"/>
          <w:sz w:val="32"/>
          <w:szCs w:val="32"/>
        </w:rPr>
        <w:t xml:space="preserve">. </w:t>
      </w:r>
      <w:r w:rsidR="004F7D12" w:rsidRPr="00A33958">
        <w:rPr>
          <w:rFonts w:ascii="Arial" w:eastAsia="Times New Roman" w:hAnsi="Arial" w:cs="Arial"/>
          <w:sz w:val="32"/>
          <w:szCs w:val="32"/>
          <w:lang w:eastAsia="en-GB"/>
        </w:rPr>
        <w:t>A Welsh Government spokesman said: “We have made considerable progress in cancer care in Wales with more people now surviving cancer, even though more people are being diagnosed.</w:t>
      </w:r>
      <w:r w:rsidR="00DE308D">
        <w:rPr>
          <w:rFonts w:ascii="Arial" w:eastAsia="Times New Roman" w:hAnsi="Arial" w:cs="Arial"/>
          <w:sz w:val="32"/>
          <w:szCs w:val="32"/>
          <w:lang w:eastAsia="en-GB"/>
        </w:rPr>
        <w:t xml:space="preserve"> </w:t>
      </w:r>
      <w:r w:rsidR="004F7D12" w:rsidRPr="00A33958">
        <w:rPr>
          <w:rFonts w:ascii="Arial" w:eastAsia="Times New Roman" w:hAnsi="Arial" w:cs="Arial"/>
          <w:sz w:val="32"/>
          <w:szCs w:val="32"/>
          <w:lang w:eastAsia="en-GB"/>
        </w:rPr>
        <w:t>Our aim is for the Welsh NHS to continue to provide the highest standard of care for everyone with the disease.” 88% of newly diagnosed cancer patients start aggressive treatment within 62days of being diagnosed</w:t>
      </w:r>
      <w:r w:rsidR="00DE308D">
        <w:rPr>
          <w:rFonts w:ascii="Arial" w:eastAsia="Times New Roman" w:hAnsi="Arial" w:cs="Arial"/>
          <w:sz w:val="32"/>
          <w:szCs w:val="32"/>
          <w:lang w:eastAsia="en-GB"/>
        </w:rPr>
        <w:t>. T</w:t>
      </w:r>
      <w:r w:rsidR="004F7D12" w:rsidRPr="00A33958">
        <w:rPr>
          <w:rFonts w:ascii="Arial" w:eastAsia="Times New Roman" w:hAnsi="Arial" w:cs="Arial"/>
          <w:sz w:val="32"/>
          <w:szCs w:val="32"/>
          <w:lang w:eastAsia="en-GB"/>
        </w:rPr>
        <w:t>his gives patients a higher survival rate than patients that start treatment later than 62days. (Wales Online,2015).</w:t>
      </w:r>
      <w:r w:rsidR="00242B2A" w:rsidRPr="00A33958">
        <w:rPr>
          <w:rFonts w:ascii="Arial" w:eastAsia="Times New Roman" w:hAnsi="Arial" w:cs="Arial"/>
          <w:sz w:val="32"/>
          <w:szCs w:val="32"/>
          <w:lang w:eastAsia="en-GB"/>
        </w:rPr>
        <w:t xml:space="preserve"> If cancer goes untreated </w:t>
      </w:r>
      <w:r w:rsidR="00827C46" w:rsidRPr="00A33958">
        <w:rPr>
          <w:rFonts w:ascii="Arial" w:eastAsia="Times New Roman" w:hAnsi="Arial" w:cs="Arial"/>
          <w:sz w:val="32"/>
          <w:szCs w:val="32"/>
          <w:lang w:eastAsia="en-GB"/>
        </w:rPr>
        <w:t xml:space="preserve">it may grow and spread to different parts of </w:t>
      </w:r>
      <w:r w:rsidR="00DE308D">
        <w:rPr>
          <w:rFonts w:ascii="Arial" w:eastAsia="Times New Roman" w:hAnsi="Arial" w:cs="Arial"/>
          <w:sz w:val="32"/>
          <w:szCs w:val="32"/>
          <w:lang w:eastAsia="en-GB"/>
        </w:rPr>
        <w:t>the</w:t>
      </w:r>
      <w:r w:rsidR="00827C46" w:rsidRPr="00A33958">
        <w:rPr>
          <w:rFonts w:ascii="Arial" w:eastAsia="Times New Roman" w:hAnsi="Arial" w:cs="Arial"/>
          <w:sz w:val="32"/>
          <w:szCs w:val="32"/>
          <w:lang w:eastAsia="en-GB"/>
        </w:rPr>
        <w:t xml:space="preserve"> body which m</w:t>
      </w:r>
      <w:r w:rsidR="00DE308D">
        <w:rPr>
          <w:rFonts w:ascii="Arial" w:eastAsia="Times New Roman" w:hAnsi="Arial" w:cs="Arial"/>
          <w:sz w:val="32"/>
          <w:szCs w:val="32"/>
          <w:lang w:eastAsia="en-GB"/>
        </w:rPr>
        <w:t>ay, in turn, require</w:t>
      </w:r>
      <w:r w:rsidR="00827C46" w:rsidRPr="00A33958">
        <w:rPr>
          <w:rFonts w:ascii="Arial" w:eastAsia="Times New Roman" w:hAnsi="Arial" w:cs="Arial"/>
          <w:sz w:val="32"/>
          <w:szCs w:val="32"/>
          <w:lang w:eastAsia="en-GB"/>
        </w:rPr>
        <w:t xml:space="preserve"> more intens</w:t>
      </w:r>
      <w:r w:rsidR="00DE308D">
        <w:rPr>
          <w:rFonts w:ascii="Arial" w:eastAsia="Times New Roman" w:hAnsi="Arial" w:cs="Arial"/>
          <w:sz w:val="32"/>
          <w:szCs w:val="32"/>
          <w:lang w:eastAsia="en-GB"/>
        </w:rPr>
        <w:t>ive</w:t>
      </w:r>
      <w:r w:rsidR="00827C46" w:rsidRPr="00A33958">
        <w:rPr>
          <w:rFonts w:ascii="Arial" w:eastAsia="Times New Roman" w:hAnsi="Arial" w:cs="Arial"/>
          <w:sz w:val="32"/>
          <w:szCs w:val="32"/>
          <w:lang w:eastAsia="en-GB"/>
        </w:rPr>
        <w:t xml:space="preserve"> treatment and possibly</w:t>
      </w:r>
      <w:r w:rsidR="00DE308D">
        <w:rPr>
          <w:rFonts w:ascii="Arial" w:eastAsia="Times New Roman" w:hAnsi="Arial" w:cs="Arial"/>
          <w:sz w:val="32"/>
          <w:szCs w:val="32"/>
          <w:lang w:eastAsia="en-GB"/>
        </w:rPr>
        <w:t xml:space="preserve"> reduced</w:t>
      </w:r>
      <w:r w:rsidR="00827C46" w:rsidRPr="00A33958">
        <w:rPr>
          <w:rFonts w:ascii="Arial" w:eastAsia="Times New Roman" w:hAnsi="Arial" w:cs="Arial"/>
          <w:sz w:val="32"/>
          <w:szCs w:val="32"/>
          <w:lang w:eastAsia="en-GB"/>
        </w:rPr>
        <w:t xml:space="preserve"> survival rate.</w:t>
      </w:r>
    </w:p>
    <w:p w:rsidR="004F7D12" w:rsidRPr="00A33958" w:rsidRDefault="004F7D12" w:rsidP="004F7D12">
      <w:pPr>
        <w:spacing w:before="100" w:beforeAutospacing="1" w:after="345"/>
        <w:rPr>
          <w:rFonts w:ascii="Arial" w:eastAsia="Times New Roman" w:hAnsi="Arial" w:cs="Arial"/>
          <w:sz w:val="32"/>
          <w:szCs w:val="32"/>
          <w:lang w:eastAsia="en-GB"/>
        </w:rPr>
      </w:pPr>
      <w:r w:rsidRPr="00A33958">
        <w:rPr>
          <w:rFonts w:ascii="Arial" w:eastAsia="Times New Roman" w:hAnsi="Arial" w:cs="Arial"/>
          <w:sz w:val="32"/>
          <w:szCs w:val="32"/>
          <w:lang w:eastAsia="en-GB"/>
        </w:rPr>
        <w:t xml:space="preserve"> </w:t>
      </w:r>
    </w:p>
    <w:p w:rsidR="00642262" w:rsidRPr="00E331D7" w:rsidRDefault="00BD676F">
      <w:pPr>
        <w:rPr>
          <w:rFonts w:ascii="Arial" w:hAnsi="Arial" w:cs="Arial"/>
          <w:b/>
          <w:sz w:val="32"/>
          <w:szCs w:val="32"/>
        </w:rPr>
      </w:pPr>
      <w:r w:rsidRPr="00E331D7">
        <w:rPr>
          <w:rFonts w:ascii="Arial" w:hAnsi="Arial" w:cs="Arial"/>
          <w:b/>
          <w:sz w:val="32"/>
          <w:szCs w:val="32"/>
          <w:u w:val="single"/>
        </w:rPr>
        <w:t>Aim</w:t>
      </w:r>
    </w:p>
    <w:p w:rsidR="00947740" w:rsidRPr="00A33958" w:rsidRDefault="00947740">
      <w:pPr>
        <w:rPr>
          <w:rFonts w:ascii="Arial" w:hAnsi="Arial" w:cs="Arial"/>
          <w:sz w:val="32"/>
          <w:szCs w:val="32"/>
        </w:rPr>
      </w:pPr>
      <w:r w:rsidRPr="00A33958">
        <w:rPr>
          <w:rFonts w:ascii="Arial" w:hAnsi="Arial" w:cs="Arial"/>
          <w:sz w:val="32"/>
          <w:szCs w:val="32"/>
        </w:rPr>
        <w:t xml:space="preserve">The Aim of this </w:t>
      </w:r>
      <w:r w:rsidR="006A3A60">
        <w:rPr>
          <w:rFonts w:ascii="Arial" w:hAnsi="Arial" w:cs="Arial"/>
          <w:sz w:val="32"/>
          <w:szCs w:val="32"/>
        </w:rPr>
        <w:t xml:space="preserve">Research Project </w:t>
      </w:r>
      <w:r w:rsidRPr="00A33958">
        <w:rPr>
          <w:rFonts w:ascii="Arial" w:hAnsi="Arial" w:cs="Arial"/>
          <w:sz w:val="32"/>
          <w:szCs w:val="32"/>
        </w:rPr>
        <w:t>is to find out how cancer treatment has advanced</w:t>
      </w:r>
      <w:r w:rsidR="00E91230" w:rsidRPr="00A33958">
        <w:rPr>
          <w:rFonts w:ascii="Arial" w:hAnsi="Arial" w:cs="Arial"/>
          <w:sz w:val="32"/>
          <w:szCs w:val="32"/>
        </w:rPr>
        <w:t xml:space="preserve"> in the last 5 years in the UK, </w:t>
      </w:r>
      <w:r w:rsidR="00BD676F" w:rsidRPr="00A33958">
        <w:rPr>
          <w:rFonts w:ascii="Arial" w:hAnsi="Arial" w:cs="Arial"/>
          <w:sz w:val="32"/>
          <w:szCs w:val="32"/>
        </w:rPr>
        <w:t>what</w:t>
      </w:r>
      <w:r w:rsidR="00E91230" w:rsidRPr="00A33958">
        <w:rPr>
          <w:rFonts w:ascii="Arial" w:hAnsi="Arial" w:cs="Arial"/>
          <w:sz w:val="32"/>
          <w:szCs w:val="32"/>
        </w:rPr>
        <w:t xml:space="preserve"> funding is out there to help with cancer treatments and what improvements could be made</w:t>
      </w:r>
      <w:r w:rsidR="006A3A60">
        <w:rPr>
          <w:rFonts w:ascii="Arial" w:hAnsi="Arial" w:cs="Arial"/>
          <w:sz w:val="32"/>
          <w:szCs w:val="32"/>
        </w:rPr>
        <w:t>. Also, regional and national areas of studies will be included.</w:t>
      </w:r>
    </w:p>
    <w:p w:rsidR="00642262" w:rsidRPr="00E331D7" w:rsidRDefault="00642262">
      <w:pPr>
        <w:rPr>
          <w:rFonts w:ascii="Arial" w:hAnsi="Arial" w:cs="Arial"/>
          <w:b/>
          <w:sz w:val="32"/>
          <w:szCs w:val="32"/>
          <w:u w:val="single"/>
        </w:rPr>
      </w:pPr>
      <w:r w:rsidRPr="00E331D7">
        <w:rPr>
          <w:rFonts w:ascii="Arial" w:hAnsi="Arial" w:cs="Arial"/>
          <w:b/>
          <w:sz w:val="32"/>
          <w:szCs w:val="32"/>
          <w:u w:val="single"/>
        </w:rPr>
        <w:t>Objectives</w:t>
      </w:r>
    </w:p>
    <w:p w:rsidR="00642262" w:rsidRPr="00A33958" w:rsidRDefault="00827C46" w:rsidP="00642262">
      <w:pPr>
        <w:pStyle w:val="ListParagraph"/>
        <w:numPr>
          <w:ilvl w:val="0"/>
          <w:numId w:val="1"/>
        </w:numPr>
        <w:rPr>
          <w:rFonts w:ascii="Arial" w:hAnsi="Arial" w:cs="Arial"/>
          <w:sz w:val="32"/>
          <w:szCs w:val="32"/>
        </w:rPr>
      </w:pPr>
      <w:r w:rsidRPr="00A33958">
        <w:rPr>
          <w:rFonts w:ascii="Arial" w:hAnsi="Arial" w:cs="Arial"/>
          <w:sz w:val="32"/>
          <w:szCs w:val="32"/>
        </w:rPr>
        <w:t xml:space="preserve">Is there enough Support given to patients and their family’s? </w:t>
      </w:r>
    </w:p>
    <w:p w:rsidR="00642262" w:rsidRPr="00A33958" w:rsidRDefault="00827C46" w:rsidP="00642262">
      <w:pPr>
        <w:pStyle w:val="ListParagraph"/>
        <w:numPr>
          <w:ilvl w:val="0"/>
          <w:numId w:val="1"/>
        </w:numPr>
        <w:rPr>
          <w:rFonts w:ascii="Arial" w:hAnsi="Arial" w:cs="Arial"/>
          <w:sz w:val="32"/>
          <w:szCs w:val="32"/>
        </w:rPr>
      </w:pPr>
      <w:r w:rsidRPr="00A33958">
        <w:rPr>
          <w:rFonts w:ascii="Arial" w:hAnsi="Arial" w:cs="Arial"/>
          <w:sz w:val="32"/>
          <w:szCs w:val="32"/>
        </w:rPr>
        <w:t>Treatment that may be needed?</w:t>
      </w:r>
    </w:p>
    <w:p w:rsidR="00642262" w:rsidRPr="00A33958" w:rsidRDefault="00827C46" w:rsidP="00642262">
      <w:pPr>
        <w:pStyle w:val="ListParagraph"/>
        <w:numPr>
          <w:ilvl w:val="0"/>
          <w:numId w:val="1"/>
        </w:numPr>
        <w:rPr>
          <w:rFonts w:ascii="Arial" w:hAnsi="Arial" w:cs="Arial"/>
          <w:sz w:val="32"/>
          <w:szCs w:val="32"/>
        </w:rPr>
      </w:pPr>
      <w:r w:rsidRPr="00A33958">
        <w:rPr>
          <w:rFonts w:ascii="Arial" w:hAnsi="Arial" w:cs="Arial"/>
          <w:sz w:val="32"/>
          <w:szCs w:val="32"/>
        </w:rPr>
        <w:t>Side effects of treatment?</w:t>
      </w:r>
    </w:p>
    <w:p w:rsidR="004A7C0D" w:rsidRPr="00A33958" w:rsidRDefault="00827C46" w:rsidP="00642262">
      <w:pPr>
        <w:pStyle w:val="ListParagraph"/>
        <w:numPr>
          <w:ilvl w:val="0"/>
          <w:numId w:val="1"/>
        </w:numPr>
        <w:rPr>
          <w:color w:val="FF0000"/>
          <w:sz w:val="32"/>
          <w:szCs w:val="32"/>
        </w:rPr>
      </w:pPr>
      <w:r w:rsidRPr="00A33958">
        <w:rPr>
          <w:rFonts w:ascii="Arial" w:hAnsi="Arial" w:cs="Arial"/>
          <w:sz w:val="32"/>
          <w:szCs w:val="32"/>
        </w:rPr>
        <w:t>Communication between all professionals and patients?</w:t>
      </w:r>
    </w:p>
    <w:p w:rsidR="00A33958" w:rsidRPr="00A33958" w:rsidRDefault="00A33958" w:rsidP="0086205B">
      <w:pPr>
        <w:pStyle w:val="ListParagraph"/>
        <w:rPr>
          <w:color w:val="FF0000"/>
          <w:sz w:val="32"/>
          <w:szCs w:val="32"/>
        </w:rPr>
      </w:pPr>
    </w:p>
    <w:p w:rsidR="00385C2A" w:rsidRPr="00A33958" w:rsidRDefault="00A33958" w:rsidP="00385C2A">
      <w:pPr>
        <w:rPr>
          <w:rFonts w:ascii="Arial" w:hAnsi="Arial" w:cs="Arial"/>
          <w:b/>
          <w:sz w:val="32"/>
          <w:szCs w:val="32"/>
          <w:u w:val="single"/>
        </w:rPr>
      </w:pPr>
      <w:r w:rsidRPr="00A33958">
        <w:rPr>
          <w:rFonts w:ascii="Arial" w:hAnsi="Arial" w:cs="Arial"/>
          <w:b/>
          <w:sz w:val="32"/>
          <w:szCs w:val="32"/>
          <w:u w:val="single"/>
        </w:rPr>
        <w:t xml:space="preserve">Methodology and Methods. </w:t>
      </w:r>
    </w:p>
    <w:p w:rsidR="00385C2A" w:rsidRPr="00A33958" w:rsidRDefault="00385C2A" w:rsidP="00385C2A">
      <w:pPr>
        <w:rPr>
          <w:rFonts w:ascii="Arial" w:hAnsi="Arial" w:cs="Arial"/>
          <w:sz w:val="32"/>
          <w:szCs w:val="32"/>
        </w:rPr>
      </w:pPr>
      <w:r w:rsidRPr="00A33958">
        <w:rPr>
          <w:rFonts w:ascii="Arial" w:hAnsi="Arial" w:cs="Arial"/>
          <w:sz w:val="32"/>
          <w:szCs w:val="32"/>
        </w:rPr>
        <w:t>Explore the chosen topic and any research, including academic</w:t>
      </w:r>
      <w:r w:rsidR="004B2CDE" w:rsidRPr="00A33958">
        <w:rPr>
          <w:rFonts w:ascii="Arial" w:hAnsi="Arial" w:cs="Arial"/>
          <w:sz w:val="32"/>
          <w:szCs w:val="32"/>
        </w:rPr>
        <w:t xml:space="preserve"> sources</w:t>
      </w:r>
      <w:r w:rsidRPr="00A33958">
        <w:rPr>
          <w:rFonts w:ascii="Arial" w:hAnsi="Arial" w:cs="Arial"/>
          <w:sz w:val="32"/>
          <w:szCs w:val="32"/>
        </w:rPr>
        <w:t>, interest or concern</w:t>
      </w:r>
      <w:r w:rsidR="004B2CDE" w:rsidRPr="00A33958">
        <w:rPr>
          <w:rFonts w:ascii="Arial" w:hAnsi="Arial" w:cs="Arial"/>
          <w:sz w:val="32"/>
          <w:szCs w:val="32"/>
        </w:rPr>
        <w:t xml:space="preserve"> with knowledge. Careful planning and researching with all questions and investigations linking to </w:t>
      </w:r>
      <w:r w:rsidR="0086205B">
        <w:rPr>
          <w:rFonts w:ascii="Arial" w:hAnsi="Arial" w:cs="Arial"/>
          <w:sz w:val="32"/>
          <w:szCs w:val="32"/>
        </w:rPr>
        <w:t>this</w:t>
      </w:r>
      <w:r w:rsidR="004B2CDE" w:rsidRPr="00A33958">
        <w:rPr>
          <w:rFonts w:ascii="Arial" w:hAnsi="Arial" w:cs="Arial"/>
          <w:sz w:val="32"/>
          <w:szCs w:val="32"/>
        </w:rPr>
        <w:t xml:space="preserve"> chosen topic will end with a good piece of work. The Right method needs to be chosen correctly to allow the correct evidence to be gathered and assessed</w:t>
      </w:r>
      <w:r w:rsidR="00865C08" w:rsidRPr="00A33958">
        <w:rPr>
          <w:rFonts w:ascii="Arial" w:hAnsi="Arial" w:cs="Arial"/>
          <w:sz w:val="32"/>
          <w:szCs w:val="32"/>
        </w:rPr>
        <w:t>,</w:t>
      </w:r>
      <w:r w:rsidR="004B2CDE" w:rsidRPr="00A33958">
        <w:rPr>
          <w:rFonts w:ascii="Arial" w:hAnsi="Arial" w:cs="Arial"/>
          <w:sz w:val="32"/>
          <w:szCs w:val="32"/>
        </w:rPr>
        <w:t xml:space="preserve"> </w:t>
      </w:r>
      <w:r w:rsidR="00865C08" w:rsidRPr="00A33958">
        <w:rPr>
          <w:rFonts w:ascii="Arial" w:hAnsi="Arial" w:cs="Arial"/>
          <w:sz w:val="32"/>
          <w:szCs w:val="32"/>
        </w:rPr>
        <w:t xml:space="preserve">to allow the piece of work to come together and produce a successful assignment. </w:t>
      </w:r>
    </w:p>
    <w:p w:rsidR="00E74B07" w:rsidRPr="00A33958" w:rsidRDefault="00865C08" w:rsidP="00E74B07">
      <w:pPr>
        <w:rPr>
          <w:rFonts w:ascii="Arial" w:hAnsi="Arial" w:cs="Arial"/>
          <w:sz w:val="32"/>
          <w:szCs w:val="32"/>
        </w:rPr>
      </w:pPr>
      <w:r w:rsidRPr="00A33958">
        <w:rPr>
          <w:rFonts w:ascii="Arial" w:hAnsi="Arial" w:cs="Arial"/>
          <w:sz w:val="32"/>
          <w:szCs w:val="32"/>
        </w:rPr>
        <w:t xml:space="preserve">This Research project assignment is going to be using the CASP appraisal tool. CASP means Critical Approval Skills programme, which enables everyone to assess the truth, relevance and the results of the </w:t>
      </w:r>
      <w:r w:rsidR="009F05D3" w:rsidRPr="00A33958">
        <w:rPr>
          <w:rFonts w:ascii="Arial" w:hAnsi="Arial" w:cs="Arial"/>
          <w:sz w:val="32"/>
          <w:szCs w:val="32"/>
        </w:rPr>
        <w:t>reliable</w:t>
      </w:r>
      <w:r w:rsidRPr="00A33958">
        <w:rPr>
          <w:rFonts w:ascii="Arial" w:hAnsi="Arial" w:cs="Arial"/>
          <w:sz w:val="32"/>
          <w:szCs w:val="32"/>
        </w:rPr>
        <w:t xml:space="preserve"> published </w:t>
      </w:r>
      <w:r w:rsidR="009F05D3" w:rsidRPr="00A33958">
        <w:rPr>
          <w:rFonts w:ascii="Arial" w:hAnsi="Arial" w:cs="Arial"/>
          <w:sz w:val="32"/>
          <w:szCs w:val="32"/>
        </w:rPr>
        <w:t xml:space="preserve">papers so that it can be decided if it is believable and useful. </w:t>
      </w:r>
      <w:r w:rsidR="00E74B07" w:rsidRPr="00A33958">
        <w:rPr>
          <w:rFonts w:ascii="Arial" w:hAnsi="Arial" w:cs="Arial"/>
          <w:sz w:val="32"/>
          <w:szCs w:val="32"/>
        </w:rPr>
        <w:t xml:space="preserve">The critical appraisal tool (CASP) used in this assignment is Secondary research. Secondary research will be used to conduct </w:t>
      </w:r>
      <w:r w:rsidR="009D4655">
        <w:rPr>
          <w:rFonts w:ascii="Arial" w:hAnsi="Arial" w:cs="Arial"/>
          <w:sz w:val="32"/>
          <w:szCs w:val="32"/>
        </w:rPr>
        <w:t>the</w:t>
      </w:r>
      <w:r w:rsidR="00E74B07" w:rsidRPr="00A33958">
        <w:rPr>
          <w:rFonts w:ascii="Arial" w:hAnsi="Arial" w:cs="Arial"/>
          <w:sz w:val="32"/>
          <w:szCs w:val="32"/>
        </w:rPr>
        <w:t xml:space="preserve"> study. The advantages of using secondary data (SD) has got to be the saving of time (Ghauri,2005) In the past, in long libraries corridors, secondary data collection required many long hours of tracking. New technology has evolved over the years, process</w:t>
      </w:r>
      <w:r w:rsidR="009D4655">
        <w:rPr>
          <w:rFonts w:ascii="Arial" w:hAnsi="Arial" w:cs="Arial"/>
          <w:sz w:val="32"/>
          <w:szCs w:val="32"/>
        </w:rPr>
        <w:t>es</w:t>
      </w:r>
      <w:r w:rsidR="00E74B07" w:rsidRPr="00A33958">
        <w:rPr>
          <w:rFonts w:ascii="Arial" w:hAnsi="Arial" w:cs="Arial"/>
          <w:sz w:val="32"/>
          <w:szCs w:val="32"/>
        </w:rPr>
        <w:t xml:space="preserve"> ha</w:t>
      </w:r>
      <w:r w:rsidR="009D4655">
        <w:rPr>
          <w:rFonts w:ascii="Arial" w:hAnsi="Arial" w:cs="Arial"/>
          <w:sz w:val="32"/>
          <w:szCs w:val="32"/>
        </w:rPr>
        <w:t>ve</w:t>
      </w:r>
      <w:r w:rsidR="00E74B07" w:rsidRPr="00A33958">
        <w:rPr>
          <w:rFonts w:ascii="Arial" w:hAnsi="Arial" w:cs="Arial"/>
          <w:sz w:val="32"/>
          <w:szCs w:val="32"/>
        </w:rPr>
        <w:t xml:space="preserve"> been simplified a</w:t>
      </w:r>
      <w:r w:rsidR="009D4655">
        <w:rPr>
          <w:rFonts w:ascii="Arial" w:hAnsi="Arial" w:cs="Arial"/>
          <w:sz w:val="32"/>
          <w:szCs w:val="32"/>
        </w:rPr>
        <w:t>nd</w:t>
      </w:r>
      <w:r w:rsidR="00E74B07" w:rsidRPr="00A33958">
        <w:rPr>
          <w:rFonts w:ascii="Arial" w:hAnsi="Arial" w:cs="Arial"/>
          <w:sz w:val="32"/>
          <w:szCs w:val="32"/>
        </w:rPr>
        <w:t xml:space="preserve"> precise information may be found by search engines. Even though libraries have digiti</w:t>
      </w:r>
      <w:r w:rsidR="00442FF8">
        <w:rPr>
          <w:rFonts w:ascii="Arial" w:hAnsi="Arial" w:cs="Arial"/>
          <w:sz w:val="32"/>
          <w:szCs w:val="32"/>
        </w:rPr>
        <w:t>s</w:t>
      </w:r>
      <w:r w:rsidR="00E74B07" w:rsidRPr="00A33958">
        <w:rPr>
          <w:rFonts w:ascii="Arial" w:hAnsi="Arial" w:cs="Arial"/>
          <w:sz w:val="32"/>
          <w:szCs w:val="32"/>
        </w:rPr>
        <w:t>ed its collection so that students and researchers may perform more advanced and wider search. In the past SD was confined to libraries or institutions and not all public gained access. Internet has especially evolved over the years.</w:t>
      </w:r>
    </w:p>
    <w:p w:rsidR="00E74B07" w:rsidRPr="00A33958" w:rsidRDefault="00E74B07" w:rsidP="00E74B07">
      <w:pPr>
        <w:rPr>
          <w:rFonts w:ascii="Arial" w:hAnsi="Arial" w:cs="Arial"/>
          <w:sz w:val="32"/>
          <w:szCs w:val="32"/>
        </w:rPr>
      </w:pPr>
      <w:r w:rsidRPr="00A33958">
        <w:rPr>
          <w:rFonts w:ascii="Arial" w:hAnsi="Arial" w:cs="Arial"/>
          <w:sz w:val="32"/>
          <w:szCs w:val="32"/>
        </w:rPr>
        <w:t>As secondary research has its advantages it also has disadvantages. Secondary data is not presented in a form that researchers can always rely on. Researchers need to take sufficient steps to critically evaluate the valid and classified information provided. Incomplete information is when the researchers does not have the full version of the research</w:t>
      </w:r>
      <w:r w:rsidR="007B1777">
        <w:rPr>
          <w:rFonts w:ascii="Arial" w:hAnsi="Arial" w:cs="Arial"/>
          <w:sz w:val="32"/>
          <w:szCs w:val="32"/>
        </w:rPr>
        <w:t>.</w:t>
      </w:r>
      <w:r w:rsidRPr="00A33958">
        <w:rPr>
          <w:rFonts w:ascii="Arial" w:hAnsi="Arial" w:cs="Arial"/>
          <w:sz w:val="32"/>
          <w:szCs w:val="32"/>
        </w:rPr>
        <w:t xml:space="preserve"> </w:t>
      </w:r>
      <w:r w:rsidR="007B1777">
        <w:rPr>
          <w:rFonts w:ascii="Arial" w:hAnsi="Arial" w:cs="Arial"/>
          <w:sz w:val="32"/>
          <w:szCs w:val="32"/>
        </w:rPr>
        <w:t>To</w:t>
      </w:r>
      <w:r w:rsidRPr="00A33958">
        <w:rPr>
          <w:rFonts w:ascii="Arial" w:hAnsi="Arial" w:cs="Arial"/>
          <w:sz w:val="32"/>
          <w:szCs w:val="32"/>
        </w:rPr>
        <w:t xml:space="preserve"> gain access to the full version </w:t>
      </w:r>
      <w:r w:rsidR="007B1777">
        <w:rPr>
          <w:rFonts w:ascii="Arial" w:hAnsi="Arial" w:cs="Arial"/>
          <w:sz w:val="32"/>
          <w:szCs w:val="32"/>
        </w:rPr>
        <w:t>can often involve</w:t>
      </w:r>
      <w:r w:rsidRPr="00A33958">
        <w:rPr>
          <w:rFonts w:ascii="Arial" w:hAnsi="Arial" w:cs="Arial"/>
          <w:sz w:val="32"/>
          <w:szCs w:val="32"/>
        </w:rPr>
        <w:t xml:space="preserve"> a</w:t>
      </w:r>
      <w:r w:rsidR="007B1777">
        <w:rPr>
          <w:rFonts w:ascii="Arial" w:hAnsi="Arial" w:cs="Arial"/>
          <w:sz w:val="32"/>
          <w:szCs w:val="32"/>
        </w:rPr>
        <w:t>n</w:t>
      </w:r>
      <w:r w:rsidRPr="00A33958">
        <w:rPr>
          <w:rFonts w:ascii="Arial" w:hAnsi="Arial" w:cs="Arial"/>
          <w:sz w:val="32"/>
          <w:szCs w:val="32"/>
        </w:rPr>
        <w:t xml:space="preserve"> expensive</w:t>
      </w:r>
      <w:r w:rsidR="007B1777">
        <w:rPr>
          <w:rFonts w:ascii="Arial" w:hAnsi="Arial" w:cs="Arial"/>
          <w:sz w:val="32"/>
          <w:szCs w:val="32"/>
        </w:rPr>
        <w:t xml:space="preserve"> charging</w:t>
      </w:r>
      <w:r w:rsidRPr="00A33958">
        <w:rPr>
          <w:rFonts w:ascii="Arial" w:hAnsi="Arial" w:cs="Arial"/>
          <w:sz w:val="32"/>
          <w:szCs w:val="32"/>
        </w:rPr>
        <w:t xml:space="preserve"> fee. Secondary data offer</w:t>
      </w:r>
      <w:r w:rsidR="007822B6">
        <w:rPr>
          <w:rFonts w:ascii="Arial" w:hAnsi="Arial" w:cs="Arial"/>
          <w:sz w:val="32"/>
          <w:szCs w:val="32"/>
        </w:rPr>
        <w:t>s</w:t>
      </w:r>
      <w:r w:rsidRPr="00A33958">
        <w:rPr>
          <w:rFonts w:ascii="Arial" w:hAnsi="Arial" w:cs="Arial"/>
          <w:sz w:val="32"/>
          <w:szCs w:val="32"/>
        </w:rPr>
        <w:t xml:space="preserve"> many significate advantages</w:t>
      </w:r>
      <w:r w:rsidR="007822B6">
        <w:rPr>
          <w:rFonts w:ascii="Arial" w:hAnsi="Arial" w:cs="Arial"/>
          <w:sz w:val="32"/>
          <w:szCs w:val="32"/>
        </w:rPr>
        <w:t>. I</w:t>
      </w:r>
      <w:r w:rsidRPr="00A33958">
        <w:rPr>
          <w:rFonts w:ascii="Arial" w:hAnsi="Arial" w:cs="Arial"/>
          <w:sz w:val="32"/>
          <w:szCs w:val="32"/>
        </w:rPr>
        <w:t>t is important for the researchers to identify, reduce and manage the disadvantages. (Knowthis, 2008)</w:t>
      </w:r>
    </w:p>
    <w:p w:rsidR="00E74B07" w:rsidRPr="00A33958" w:rsidRDefault="00E74B07" w:rsidP="00E74B07">
      <w:pPr>
        <w:rPr>
          <w:rFonts w:ascii="Arial" w:eastAsiaTheme="minorEastAsia" w:hAnsi="Arial" w:cs="Arial"/>
          <w:color w:val="000000"/>
          <w:kern w:val="24"/>
          <w:sz w:val="32"/>
          <w:szCs w:val="32"/>
        </w:rPr>
      </w:pPr>
      <w:r w:rsidRPr="00A33958">
        <w:rPr>
          <w:rFonts w:ascii="Arial" w:eastAsiaTheme="minorEastAsia" w:hAnsi="Arial" w:cs="Arial"/>
          <w:color w:val="000000"/>
          <w:kern w:val="24"/>
          <w:sz w:val="32"/>
          <w:szCs w:val="32"/>
        </w:rPr>
        <w:t xml:space="preserve">However, Aveyard (2014) explains that ethical approval is only necessary for those undertaking primary data collection (using, for instance, interviews or questionnaires) with the aim of ensuring the safety of participants.  Moving on from ethical considerations, to be as inclusive as possible of the range of perspectives inherent in integrated working, this assignment reviewed a variety of literature using a systematic approach, thereby aiming to generate an understanding of the research field and to add to conceptual and theoretical developments (Aveyard, 2014).  </w:t>
      </w:r>
    </w:p>
    <w:p w:rsidR="00E74B07" w:rsidRPr="00A33958" w:rsidRDefault="00E74B07" w:rsidP="00E74B07">
      <w:pPr>
        <w:rPr>
          <w:rFonts w:ascii="Arial" w:eastAsiaTheme="minorEastAsia" w:hAnsi="Arial" w:cs="Arial"/>
          <w:color w:val="000000"/>
          <w:kern w:val="24"/>
          <w:sz w:val="32"/>
          <w:szCs w:val="32"/>
        </w:rPr>
      </w:pPr>
      <w:r w:rsidRPr="00A33958">
        <w:rPr>
          <w:rFonts w:ascii="Arial" w:eastAsiaTheme="minorEastAsia" w:hAnsi="Arial" w:cs="Arial"/>
          <w:color w:val="000000"/>
          <w:kern w:val="24"/>
          <w:sz w:val="32"/>
          <w:szCs w:val="32"/>
        </w:rPr>
        <w:t>Secondary research is when existing information is gathered through available sources. Some examples of secondary research, information on agencies such as government agencies, libraries and local council, existing data from customer database and information on the internet. Secondary research allows the researcher to make the most of existing informatio</w:t>
      </w:r>
      <w:r w:rsidR="007822B6">
        <w:rPr>
          <w:rFonts w:ascii="Arial" w:eastAsiaTheme="minorEastAsia" w:hAnsi="Arial" w:cs="Arial"/>
          <w:color w:val="000000"/>
          <w:kern w:val="24"/>
          <w:sz w:val="32"/>
          <w:szCs w:val="32"/>
        </w:rPr>
        <w:t>n. I</w:t>
      </w:r>
      <w:r w:rsidRPr="00A33958">
        <w:rPr>
          <w:rFonts w:ascii="Arial" w:eastAsiaTheme="minorEastAsia" w:hAnsi="Arial" w:cs="Arial"/>
          <w:color w:val="000000"/>
          <w:kern w:val="24"/>
          <w:sz w:val="32"/>
          <w:szCs w:val="32"/>
        </w:rPr>
        <w:t>t can be</w:t>
      </w:r>
      <w:r w:rsidR="007822B6">
        <w:rPr>
          <w:rFonts w:ascii="Arial" w:eastAsiaTheme="minorEastAsia" w:hAnsi="Arial" w:cs="Arial"/>
          <w:color w:val="000000"/>
          <w:kern w:val="24"/>
          <w:sz w:val="32"/>
          <w:szCs w:val="32"/>
        </w:rPr>
        <w:t>,</w:t>
      </w:r>
      <w:r w:rsidRPr="00A33958">
        <w:rPr>
          <w:rFonts w:ascii="Arial" w:eastAsiaTheme="minorEastAsia" w:hAnsi="Arial" w:cs="Arial"/>
          <w:color w:val="000000"/>
          <w:kern w:val="24"/>
          <w:sz w:val="32"/>
          <w:szCs w:val="32"/>
        </w:rPr>
        <w:t xml:space="preserve"> at times challenging to find the information. There are many different </w:t>
      </w:r>
      <w:r w:rsidR="007822B6">
        <w:rPr>
          <w:rFonts w:ascii="Arial" w:eastAsiaTheme="minorEastAsia" w:hAnsi="Arial" w:cs="Arial"/>
          <w:color w:val="000000"/>
          <w:kern w:val="24"/>
          <w:sz w:val="32"/>
          <w:szCs w:val="32"/>
        </w:rPr>
        <w:t>methods and</w:t>
      </w:r>
      <w:r w:rsidRPr="00A33958">
        <w:rPr>
          <w:rFonts w:ascii="Arial" w:eastAsiaTheme="minorEastAsia" w:hAnsi="Arial" w:cs="Arial"/>
          <w:color w:val="000000"/>
          <w:kern w:val="24"/>
          <w:sz w:val="32"/>
          <w:szCs w:val="32"/>
        </w:rPr>
        <w:t xml:space="preserve"> way</w:t>
      </w:r>
      <w:r w:rsidR="007822B6">
        <w:rPr>
          <w:rFonts w:ascii="Arial" w:eastAsiaTheme="minorEastAsia" w:hAnsi="Arial" w:cs="Arial"/>
          <w:color w:val="000000"/>
          <w:kern w:val="24"/>
          <w:sz w:val="32"/>
          <w:szCs w:val="32"/>
        </w:rPr>
        <w:t>s</w:t>
      </w:r>
      <w:r w:rsidRPr="00A33958">
        <w:rPr>
          <w:rFonts w:ascii="Arial" w:eastAsiaTheme="minorEastAsia" w:hAnsi="Arial" w:cs="Arial"/>
          <w:color w:val="000000"/>
          <w:kern w:val="24"/>
          <w:sz w:val="32"/>
          <w:szCs w:val="32"/>
        </w:rPr>
        <w:t xml:space="preserve"> to gather secondary research. </w:t>
      </w:r>
      <w:r w:rsidR="00A33958" w:rsidRPr="00A33958">
        <w:rPr>
          <w:rFonts w:ascii="Arial" w:eastAsiaTheme="minorEastAsia" w:hAnsi="Arial" w:cs="Arial"/>
          <w:color w:val="000000"/>
          <w:kern w:val="24"/>
          <w:sz w:val="32"/>
          <w:szCs w:val="32"/>
        </w:rPr>
        <w:t xml:space="preserve">Many different approaches to </w:t>
      </w:r>
      <w:r w:rsidRPr="00A33958">
        <w:rPr>
          <w:rFonts w:ascii="Arial" w:eastAsiaTheme="minorEastAsia" w:hAnsi="Arial" w:cs="Arial"/>
          <w:color w:val="000000"/>
          <w:kern w:val="24"/>
          <w:sz w:val="32"/>
          <w:szCs w:val="32"/>
        </w:rPr>
        <w:t xml:space="preserve">research </w:t>
      </w:r>
      <w:r w:rsidR="00A33958" w:rsidRPr="00A33958">
        <w:rPr>
          <w:rFonts w:ascii="Arial" w:eastAsiaTheme="minorEastAsia" w:hAnsi="Arial" w:cs="Arial"/>
          <w:color w:val="000000"/>
          <w:kern w:val="24"/>
          <w:sz w:val="32"/>
          <w:szCs w:val="32"/>
        </w:rPr>
        <w:t>can be used</w:t>
      </w:r>
      <w:r w:rsidRPr="00A33958">
        <w:rPr>
          <w:rFonts w:ascii="Arial" w:eastAsiaTheme="minorEastAsia" w:hAnsi="Arial" w:cs="Arial"/>
          <w:color w:val="000000"/>
          <w:kern w:val="24"/>
          <w:sz w:val="32"/>
          <w:szCs w:val="32"/>
        </w:rPr>
        <w:t xml:space="preserve"> to get the result</w:t>
      </w:r>
      <w:r w:rsidR="007822B6">
        <w:rPr>
          <w:rFonts w:ascii="Arial" w:eastAsiaTheme="minorEastAsia" w:hAnsi="Arial" w:cs="Arial"/>
          <w:color w:val="000000"/>
          <w:kern w:val="24"/>
          <w:sz w:val="32"/>
          <w:szCs w:val="32"/>
        </w:rPr>
        <w:t>s</w:t>
      </w:r>
      <w:r w:rsidRPr="00A33958">
        <w:rPr>
          <w:rFonts w:ascii="Arial" w:eastAsiaTheme="minorEastAsia" w:hAnsi="Arial" w:cs="Arial"/>
          <w:color w:val="000000"/>
          <w:kern w:val="24"/>
          <w:sz w:val="32"/>
          <w:szCs w:val="32"/>
        </w:rPr>
        <w:t xml:space="preserve"> need</w:t>
      </w:r>
      <w:r w:rsidR="007822B6">
        <w:rPr>
          <w:rFonts w:ascii="Arial" w:eastAsiaTheme="minorEastAsia" w:hAnsi="Arial" w:cs="Arial"/>
          <w:color w:val="000000"/>
          <w:kern w:val="24"/>
          <w:sz w:val="32"/>
          <w:szCs w:val="32"/>
        </w:rPr>
        <w:t>ed</w:t>
      </w:r>
      <w:r w:rsidRPr="00A33958">
        <w:rPr>
          <w:rFonts w:ascii="Arial" w:eastAsiaTheme="minorEastAsia" w:hAnsi="Arial" w:cs="Arial"/>
          <w:color w:val="000000"/>
          <w:kern w:val="24"/>
          <w:sz w:val="32"/>
          <w:szCs w:val="32"/>
        </w:rPr>
        <w:t>. (Queensland, 2017). There are several different types o</w:t>
      </w:r>
      <w:r w:rsidR="00173DAE">
        <w:rPr>
          <w:rFonts w:ascii="Arial" w:eastAsiaTheme="minorEastAsia" w:hAnsi="Arial" w:cs="Arial"/>
          <w:color w:val="000000"/>
          <w:kern w:val="24"/>
          <w:sz w:val="32"/>
          <w:szCs w:val="32"/>
        </w:rPr>
        <w:t>f</w:t>
      </w:r>
      <w:r w:rsidRPr="00A33958">
        <w:rPr>
          <w:rFonts w:ascii="Arial" w:eastAsiaTheme="minorEastAsia" w:hAnsi="Arial" w:cs="Arial"/>
          <w:color w:val="000000"/>
          <w:kern w:val="24"/>
          <w:sz w:val="32"/>
          <w:szCs w:val="32"/>
        </w:rPr>
        <w:t xml:space="preserve"> Analysis Tools such as check sheet, control check, design of experiments, Histogram, Scatter diagram, Stratification and surveys. These Analysis tool</w:t>
      </w:r>
      <w:r w:rsidR="00173DAE">
        <w:rPr>
          <w:rFonts w:ascii="Arial" w:eastAsiaTheme="minorEastAsia" w:hAnsi="Arial" w:cs="Arial"/>
          <w:color w:val="000000"/>
          <w:kern w:val="24"/>
          <w:sz w:val="32"/>
          <w:szCs w:val="32"/>
        </w:rPr>
        <w:t>s are</w:t>
      </w:r>
      <w:r w:rsidRPr="00A33958">
        <w:rPr>
          <w:rFonts w:ascii="Arial" w:eastAsiaTheme="minorEastAsia" w:hAnsi="Arial" w:cs="Arial"/>
          <w:color w:val="000000"/>
          <w:kern w:val="24"/>
          <w:sz w:val="32"/>
          <w:szCs w:val="32"/>
        </w:rPr>
        <w:t xml:space="preserve"> all he</w:t>
      </w:r>
      <w:r w:rsidR="00173DAE">
        <w:rPr>
          <w:rFonts w:ascii="Arial" w:eastAsiaTheme="minorEastAsia" w:hAnsi="Arial" w:cs="Arial"/>
          <w:color w:val="000000"/>
          <w:kern w:val="24"/>
          <w:sz w:val="32"/>
          <w:szCs w:val="32"/>
        </w:rPr>
        <w:t>lpful tools which can aid in compiling</w:t>
      </w:r>
      <w:r w:rsidRPr="00A33958">
        <w:rPr>
          <w:rFonts w:ascii="Arial" w:eastAsiaTheme="minorEastAsia" w:hAnsi="Arial" w:cs="Arial"/>
          <w:color w:val="000000"/>
          <w:kern w:val="24"/>
          <w:sz w:val="32"/>
          <w:szCs w:val="32"/>
        </w:rPr>
        <w:t xml:space="preserve"> Secondary research. (ASQ, 2017) </w:t>
      </w:r>
    </w:p>
    <w:p w:rsidR="00865C08" w:rsidRPr="00261DD6" w:rsidRDefault="00865C08" w:rsidP="00385C2A">
      <w:pPr>
        <w:rPr>
          <w:rFonts w:ascii="Arial" w:hAnsi="Arial" w:cs="Arial"/>
          <w:sz w:val="28"/>
          <w:szCs w:val="28"/>
        </w:rPr>
      </w:pPr>
    </w:p>
    <w:p w:rsidR="00385C2A" w:rsidRPr="00261DD6" w:rsidRDefault="00385C2A" w:rsidP="00385C2A">
      <w:pPr>
        <w:rPr>
          <w:rFonts w:ascii="Arial" w:hAnsi="Arial" w:cs="Arial"/>
          <w:sz w:val="28"/>
          <w:szCs w:val="28"/>
        </w:rPr>
      </w:pPr>
    </w:p>
    <w:p w:rsidR="004A7C0D" w:rsidRPr="00261DD6" w:rsidRDefault="004A7C0D" w:rsidP="00642262">
      <w:pPr>
        <w:rPr>
          <w:color w:val="FF0000"/>
          <w:sz w:val="28"/>
          <w:szCs w:val="28"/>
        </w:rPr>
      </w:pPr>
    </w:p>
    <w:p w:rsidR="004A7C0D" w:rsidRDefault="004A7C0D" w:rsidP="00642262">
      <w:pPr>
        <w:rPr>
          <w:color w:val="FF0000"/>
          <w:sz w:val="28"/>
          <w:szCs w:val="28"/>
        </w:rPr>
      </w:pPr>
    </w:p>
    <w:p w:rsidR="004A7C0D" w:rsidRPr="009A2E34" w:rsidRDefault="004A7C0D" w:rsidP="00642262">
      <w:pPr>
        <w:rPr>
          <w:rFonts w:ascii="Arial" w:hAnsi="Arial" w:cs="Arial"/>
          <w:b/>
          <w:sz w:val="28"/>
          <w:szCs w:val="28"/>
          <w:u w:val="single"/>
        </w:rPr>
      </w:pPr>
    </w:p>
    <w:p w:rsidR="00642262" w:rsidRPr="009A2E34" w:rsidRDefault="009A2E34" w:rsidP="00642262">
      <w:pPr>
        <w:rPr>
          <w:rFonts w:ascii="Arial" w:hAnsi="Arial" w:cs="Arial"/>
          <w:b/>
          <w:sz w:val="28"/>
          <w:szCs w:val="28"/>
          <w:u w:val="single"/>
        </w:rPr>
      </w:pPr>
      <w:r w:rsidRPr="009A2E34">
        <w:rPr>
          <w:rFonts w:ascii="Arial" w:hAnsi="Arial" w:cs="Arial"/>
          <w:b/>
          <w:sz w:val="28"/>
          <w:szCs w:val="28"/>
          <w:u w:val="single"/>
        </w:rPr>
        <w:t xml:space="preserve">Chapter Three </w:t>
      </w:r>
    </w:p>
    <w:p w:rsidR="004A7C0D" w:rsidRPr="00707E1C" w:rsidRDefault="004A7C0D" w:rsidP="004A7C0D">
      <w:pPr>
        <w:rPr>
          <w:rFonts w:ascii="Arial" w:hAnsi="Arial" w:cs="Arial"/>
          <w:color w:val="FF0000"/>
          <w:sz w:val="24"/>
          <w:szCs w:val="24"/>
        </w:rPr>
      </w:pPr>
    </w:p>
    <w:tbl>
      <w:tblPr>
        <w:tblStyle w:val="TableGrid"/>
        <w:tblW w:w="0" w:type="auto"/>
        <w:tblLook w:val="04A0" w:firstRow="1" w:lastRow="0" w:firstColumn="1" w:lastColumn="0" w:noHBand="0" w:noVBand="1"/>
      </w:tblPr>
      <w:tblGrid>
        <w:gridCol w:w="3005"/>
        <w:gridCol w:w="3005"/>
        <w:gridCol w:w="2913"/>
      </w:tblGrid>
      <w:tr w:rsidR="003A67A7" w:rsidRPr="00707E1C" w:rsidTr="003A67A7">
        <w:tc>
          <w:tcPr>
            <w:tcW w:w="3005" w:type="dxa"/>
          </w:tcPr>
          <w:p w:rsidR="003A67A7" w:rsidRPr="00707E1C" w:rsidRDefault="003A67A7">
            <w:pPr>
              <w:rPr>
                <w:rFonts w:ascii="Arial" w:hAnsi="Arial" w:cs="Arial"/>
                <w:sz w:val="24"/>
                <w:szCs w:val="24"/>
              </w:rPr>
            </w:pPr>
          </w:p>
        </w:tc>
        <w:tc>
          <w:tcPr>
            <w:tcW w:w="3005" w:type="dxa"/>
          </w:tcPr>
          <w:p w:rsidR="003A67A7" w:rsidRPr="00707E1C" w:rsidRDefault="003A67A7">
            <w:pPr>
              <w:rPr>
                <w:rFonts w:ascii="Arial" w:hAnsi="Arial" w:cs="Arial"/>
                <w:sz w:val="24"/>
                <w:szCs w:val="24"/>
              </w:rPr>
            </w:pPr>
          </w:p>
        </w:tc>
        <w:tc>
          <w:tcPr>
            <w:tcW w:w="2913" w:type="dxa"/>
          </w:tcPr>
          <w:p w:rsidR="003A67A7" w:rsidRPr="00707E1C" w:rsidRDefault="003A67A7">
            <w:pPr>
              <w:rPr>
                <w:rFonts w:ascii="Arial" w:hAnsi="Arial" w:cs="Arial"/>
                <w:sz w:val="24"/>
                <w:szCs w:val="24"/>
              </w:rPr>
            </w:pPr>
          </w:p>
        </w:tc>
      </w:tr>
      <w:tr w:rsidR="003A67A7" w:rsidRPr="00707E1C" w:rsidTr="003A67A7">
        <w:tc>
          <w:tcPr>
            <w:tcW w:w="3005" w:type="dxa"/>
          </w:tcPr>
          <w:p w:rsidR="003A67A7" w:rsidRPr="00707E1C" w:rsidRDefault="003A67A7">
            <w:pPr>
              <w:rPr>
                <w:rFonts w:ascii="Arial" w:hAnsi="Arial" w:cs="Arial"/>
                <w:sz w:val="24"/>
                <w:szCs w:val="24"/>
              </w:rPr>
            </w:pPr>
          </w:p>
        </w:tc>
        <w:tc>
          <w:tcPr>
            <w:tcW w:w="3005" w:type="dxa"/>
          </w:tcPr>
          <w:p w:rsidR="003A67A7" w:rsidRPr="00707E1C" w:rsidRDefault="003A67A7">
            <w:pPr>
              <w:rPr>
                <w:rFonts w:ascii="Arial" w:hAnsi="Arial" w:cs="Arial"/>
                <w:sz w:val="24"/>
                <w:szCs w:val="24"/>
              </w:rPr>
            </w:pPr>
          </w:p>
        </w:tc>
        <w:tc>
          <w:tcPr>
            <w:tcW w:w="2913" w:type="dxa"/>
          </w:tcPr>
          <w:p w:rsidR="003A67A7" w:rsidRPr="00707E1C" w:rsidRDefault="003A67A7">
            <w:pPr>
              <w:rPr>
                <w:rFonts w:ascii="Arial" w:hAnsi="Arial" w:cs="Arial"/>
                <w:sz w:val="24"/>
                <w:szCs w:val="24"/>
              </w:rPr>
            </w:pPr>
          </w:p>
        </w:tc>
      </w:tr>
      <w:tr w:rsidR="003A67A7" w:rsidRPr="00707E1C" w:rsidTr="003A67A7">
        <w:tc>
          <w:tcPr>
            <w:tcW w:w="3005" w:type="dxa"/>
          </w:tcPr>
          <w:p w:rsidR="003A67A7" w:rsidRPr="00707E1C" w:rsidRDefault="003A67A7">
            <w:pPr>
              <w:rPr>
                <w:rFonts w:ascii="Arial" w:hAnsi="Arial" w:cs="Arial"/>
                <w:sz w:val="24"/>
                <w:szCs w:val="24"/>
              </w:rPr>
            </w:pPr>
            <w:r>
              <w:rPr>
                <w:rFonts w:ascii="Arial" w:hAnsi="Arial" w:cs="Arial"/>
                <w:sz w:val="24"/>
                <w:szCs w:val="24"/>
              </w:rPr>
              <w:t>16</w:t>
            </w:r>
            <w:r w:rsidRPr="003A67A7">
              <w:rPr>
                <w:rFonts w:ascii="Arial" w:hAnsi="Arial" w:cs="Arial"/>
                <w:sz w:val="24"/>
                <w:szCs w:val="24"/>
                <w:vertAlign w:val="superscript"/>
              </w:rPr>
              <w:t>th</w:t>
            </w:r>
            <w:r>
              <w:rPr>
                <w:rFonts w:ascii="Arial" w:hAnsi="Arial" w:cs="Arial"/>
                <w:sz w:val="24"/>
                <w:szCs w:val="24"/>
              </w:rPr>
              <w:t xml:space="preserve"> October 17</w:t>
            </w:r>
          </w:p>
        </w:tc>
        <w:tc>
          <w:tcPr>
            <w:tcW w:w="3005" w:type="dxa"/>
          </w:tcPr>
          <w:p w:rsidR="003A67A7" w:rsidRPr="00707E1C" w:rsidRDefault="003A67A7">
            <w:pPr>
              <w:rPr>
                <w:rFonts w:ascii="Arial" w:hAnsi="Arial" w:cs="Arial"/>
                <w:sz w:val="24"/>
                <w:szCs w:val="24"/>
              </w:rPr>
            </w:pPr>
            <w:r>
              <w:rPr>
                <w:rFonts w:ascii="Arial" w:hAnsi="Arial" w:cs="Arial"/>
                <w:sz w:val="24"/>
                <w:szCs w:val="24"/>
              </w:rPr>
              <w:t xml:space="preserve">Module introduction </w:t>
            </w:r>
          </w:p>
        </w:tc>
        <w:tc>
          <w:tcPr>
            <w:tcW w:w="2913" w:type="dxa"/>
          </w:tcPr>
          <w:p w:rsidR="003A67A7" w:rsidRPr="00707E1C" w:rsidRDefault="003A67A7">
            <w:pPr>
              <w:rPr>
                <w:rFonts w:ascii="Arial" w:hAnsi="Arial" w:cs="Arial"/>
                <w:sz w:val="24"/>
                <w:szCs w:val="24"/>
              </w:rPr>
            </w:pPr>
            <w:r>
              <w:rPr>
                <w:rFonts w:ascii="Arial" w:hAnsi="Arial" w:cs="Arial"/>
                <w:sz w:val="24"/>
                <w:szCs w:val="24"/>
              </w:rPr>
              <w:t>Start Research Proposal</w:t>
            </w:r>
          </w:p>
        </w:tc>
      </w:tr>
      <w:tr w:rsidR="00173420" w:rsidRPr="00707E1C" w:rsidTr="003A67A7">
        <w:tc>
          <w:tcPr>
            <w:tcW w:w="3005" w:type="dxa"/>
          </w:tcPr>
          <w:p w:rsidR="00173420" w:rsidRPr="00707E1C" w:rsidRDefault="00707E1C">
            <w:pPr>
              <w:rPr>
                <w:rFonts w:ascii="Arial" w:hAnsi="Arial" w:cs="Arial"/>
                <w:sz w:val="24"/>
                <w:szCs w:val="24"/>
              </w:rPr>
            </w:pPr>
            <w:r w:rsidRPr="00707E1C">
              <w:rPr>
                <w:rFonts w:ascii="Arial" w:hAnsi="Arial" w:cs="Arial"/>
                <w:sz w:val="24"/>
                <w:szCs w:val="24"/>
              </w:rPr>
              <w:t>20</w:t>
            </w:r>
            <w:r w:rsidRPr="00707E1C">
              <w:rPr>
                <w:rFonts w:ascii="Arial" w:hAnsi="Arial" w:cs="Arial"/>
                <w:sz w:val="24"/>
                <w:szCs w:val="24"/>
                <w:vertAlign w:val="superscript"/>
              </w:rPr>
              <w:t>th</w:t>
            </w:r>
            <w:r w:rsidRPr="00707E1C">
              <w:rPr>
                <w:rFonts w:ascii="Arial" w:hAnsi="Arial" w:cs="Arial"/>
                <w:sz w:val="24"/>
                <w:szCs w:val="24"/>
              </w:rPr>
              <w:t xml:space="preserve"> Nov 17</w:t>
            </w:r>
          </w:p>
        </w:tc>
        <w:tc>
          <w:tcPr>
            <w:tcW w:w="3005" w:type="dxa"/>
          </w:tcPr>
          <w:p w:rsidR="00173420" w:rsidRPr="00707E1C" w:rsidRDefault="00707E1C">
            <w:pPr>
              <w:rPr>
                <w:rFonts w:ascii="Arial" w:hAnsi="Arial" w:cs="Arial"/>
                <w:sz w:val="24"/>
                <w:szCs w:val="24"/>
              </w:rPr>
            </w:pPr>
            <w:r w:rsidRPr="00707E1C">
              <w:rPr>
                <w:rFonts w:ascii="Arial" w:hAnsi="Arial" w:cs="Arial"/>
                <w:sz w:val="24"/>
                <w:szCs w:val="24"/>
              </w:rPr>
              <w:t xml:space="preserve">Research Proposal deadline </w:t>
            </w:r>
          </w:p>
        </w:tc>
        <w:tc>
          <w:tcPr>
            <w:tcW w:w="2913" w:type="dxa"/>
          </w:tcPr>
          <w:p w:rsidR="00173420" w:rsidRPr="00707E1C" w:rsidRDefault="00707E1C">
            <w:pPr>
              <w:rPr>
                <w:rFonts w:ascii="Arial" w:hAnsi="Arial" w:cs="Arial"/>
                <w:sz w:val="24"/>
                <w:szCs w:val="24"/>
              </w:rPr>
            </w:pPr>
            <w:r w:rsidRPr="00707E1C">
              <w:rPr>
                <w:rFonts w:ascii="Arial" w:hAnsi="Arial" w:cs="Arial"/>
                <w:sz w:val="24"/>
                <w:szCs w:val="24"/>
              </w:rPr>
              <w:t>RP Submissions</w:t>
            </w:r>
          </w:p>
        </w:tc>
      </w:tr>
      <w:tr w:rsidR="00173420" w:rsidRPr="00707E1C" w:rsidTr="003A67A7">
        <w:tc>
          <w:tcPr>
            <w:tcW w:w="3005" w:type="dxa"/>
          </w:tcPr>
          <w:p w:rsidR="00173420" w:rsidRPr="00707E1C" w:rsidRDefault="00707E1C">
            <w:pPr>
              <w:rPr>
                <w:rFonts w:ascii="Arial" w:hAnsi="Arial" w:cs="Arial"/>
                <w:sz w:val="24"/>
                <w:szCs w:val="24"/>
              </w:rPr>
            </w:pPr>
            <w:r w:rsidRPr="00707E1C">
              <w:rPr>
                <w:rFonts w:ascii="Arial" w:hAnsi="Arial" w:cs="Arial"/>
                <w:sz w:val="24"/>
                <w:szCs w:val="24"/>
              </w:rPr>
              <w:t>11</w:t>
            </w:r>
            <w:r w:rsidRPr="00707E1C">
              <w:rPr>
                <w:rFonts w:ascii="Arial" w:hAnsi="Arial" w:cs="Arial"/>
                <w:sz w:val="24"/>
                <w:szCs w:val="24"/>
                <w:vertAlign w:val="superscript"/>
              </w:rPr>
              <w:t>th</w:t>
            </w:r>
            <w:r w:rsidRPr="00707E1C">
              <w:rPr>
                <w:rFonts w:ascii="Arial" w:hAnsi="Arial" w:cs="Arial"/>
                <w:sz w:val="24"/>
                <w:szCs w:val="24"/>
              </w:rPr>
              <w:t xml:space="preserve"> December 17</w:t>
            </w:r>
          </w:p>
        </w:tc>
        <w:tc>
          <w:tcPr>
            <w:tcW w:w="3005" w:type="dxa"/>
          </w:tcPr>
          <w:p w:rsidR="00173420" w:rsidRPr="00707E1C" w:rsidRDefault="00707E1C">
            <w:pPr>
              <w:rPr>
                <w:rFonts w:ascii="Arial" w:hAnsi="Arial" w:cs="Arial"/>
                <w:sz w:val="24"/>
                <w:szCs w:val="24"/>
              </w:rPr>
            </w:pPr>
            <w:r w:rsidRPr="00707E1C">
              <w:rPr>
                <w:rFonts w:ascii="Arial" w:hAnsi="Arial" w:cs="Arial"/>
                <w:sz w:val="24"/>
                <w:szCs w:val="24"/>
              </w:rPr>
              <w:t xml:space="preserve">Marking week </w:t>
            </w:r>
          </w:p>
        </w:tc>
        <w:tc>
          <w:tcPr>
            <w:tcW w:w="2913" w:type="dxa"/>
          </w:tcPr>
          <w:p w:rsidR="00173420" w:rsidRPr="00707E1C" w:rsidRDefault="00707E1C">
            <w:pPr>
              <w:rPr>
                <w:rFonts w:ascii="Arial" w:hAnsi="Arial" w:cs="Arial"/>
                <w:sz w:val="24"/>
                <w:szCs w:val="24"/>
              </w:rPr>
            </w:pPr>
            <w:r w:rsidRPr="00707E1C">
              <w:rPr>
                <w:rFonts w:ascii="Arial" w:hAnsi="Arial" w:cs="Arial"/>
                <w:sz w:val="24"/>
                <w:szCs w:val="24"/>
              </w:rPr>
              <w:t>CHP 1 Submission</w:t>
            </w:r>
          </w:p>
        </w:tc>
      </w:tr>
      <w:tr w:rsidR="00173420" w:rsidRPr="00707E1C" w:rsidTr="003A67A7">
        <w:tc>
          <w:tcPr>
            <w:tcW w:w="3005" w:type="dxa"/>
          </w:tcPr>
          <w:p w:rsidR="00173420" w:rsidRPr="00707E1C" w:rsidRDefault="00707E1C">
            <w:pPr>
              <w:rPr>
                <w:rFonts w:ascii="Arial" w:hAnsi="Arial" w:cs="Arial"/>
                <w:sz w:val="24"/>
                <w:szCs w:val="24"/>
              </w:rPr>
            </w:pPr>
            <w:r w:rsidRPr="00707E1C">
              <w:rPr>
                <w:rFonts w:ascii="Arial" w:hAnsi="Arial" w:cs="Arial"/>
                <w:sz w:val="24"/>
                <w:szCs w:val="24"/>
              </w:rPr>
              <w:t>22</w:t>
            </w:r>
            <w:r w:rsidRPr="00707E1C">
              <w:rPr>
                <w:rFonts w:ascii="Arial" w:hAnsi="Arial" w:cs="Arial"/>
                <w:sz w:val="24"/>
                <w:szCs w:val="24"/>
                <w:vertAlign w:val="superscript"/>
              </w:rPr>
              <w:t>nd</w:t>
            </w:r>
            <w:r w:rsidRPr="00707E1C">
              <w:rPr>
                <w:rFonts w:ascii="Arial" w:hAnsi="Arial" w:cs="Arial"/>
                <w:sz w:val="24"/>
                <w:szCs w:val="24"/>
              </w:rPr>
              <w:t xml:space="preserve"> January 18</w:t>
            </w:r>
          </w:p>
        </w:tc>
        <w:tc>
          <w:tcPr>
            <w:tcW w:w="3005" w:type="dxa"/>
          </w:tcPr>
          <w:p w:rsidR="00173420" w:rsidRPr="00707E1C" w:rsidRDefault="00707E1C">
            <w:pPr>
              <w:rPr>
                <w:rFonts w:ascii="Arial" w:hAnsi="Arial" w:cs="Arial"/>
                <w:sz w:val="24"/>
                <w:szCs w:val="24"/>
              </w:rPr>
            </w:pPr>
            <w:r w:rsidRPr="00707E1C">
              <w:rPr>
                <w:rFonts w:ascii="Arial" w:hAnsi="Arial" w:cs="Arial"/>
                <w:sz w:val="24"/>
                <w:szCs w:val="24"/>
              </w:rPr>
              <w:t xml:space="preserve">Marking Week </w:t>
            </w:r>
          </w:p>
        </w:tc>
        <w:tc>
          <w:tcPr>
            <w:tcW w:w="2913" w:type="dxa"/>
          </w:tcPr>
          <w:p w:rsidR="00173420" w:rsidRPr="00707E1C" w:rsidRDefault="00707E1C">
            <w:pPr>
              <w:rPr>
                <w:rFonts w:ascii="Arial" w:hAnsi="Arial" w:cs="Arial"/>
                <w:sz w:val="24"/>
                <w:szCs w:val="24"/>
              </w:rPr>
            </w:pPr>
            <w:r w:rsidRPr="00707E1C">
              <w:rPr>
                <w:rFonts w:ascii="Arial" w:hAnsi="Arial" w:cs="Arial"/>
                <w:sz w:val="24"/>
                <w:szCs w:val="24"/>
              </w:rPr>
              <w:t>CHP 2 Submission</w:t>
            </w:r>
          </w:p>
        </w:tc>
      </w:tr>
      <w:tr w:rsidR="00173420" w:rsidRPr="00707E1C" w:rsidTr="003A67A7">
        <w:tc>
          <w:tcPr>
            <w:tcW w:w="3005" w:type="dxa"/>
          </w:tcPr>
          <w:p w:rsidR="00173420" w:rsidRPr="00707E1C" w:rsidRDefault="00707E1C">
            <w:pPr>
              <w:rPr>
                <w:rFonts w:ascii="Arial" w:hAnsi="Arial" w:cs="Arial"/>
                <w:sz w:val="24"/>
                <w:szCs w:val="24"/>
              </w:rPr>
            </w:pPr>
            <w:r w:rsidRPr="00707E1C">
              <w:rPr>
                <w:rFonts w:ascii="Arial" w:hAnsi="Arial" w:cs="Arial"/>
                <w:sz w:val="24"/>
                <w:szCs w:val="24"/>
              </w:rPr>
              <w:t>19</w:t>
            </w:r>
            <w:r w:rsidRPr="00707E1C">
              <w:rPr>
                <w:rFonts w:ascii="Arial" w:hAnsi="Arial" w:cs="Arial"/>
                <w:sz w:val="24"/>
                <w:szCs w:val="24"/>
                <w:vertAlign w:val="superscript"/>
              </w:rPr>
              <w:t>th</w:t>
            </w:r>
            <w:r w:rsidRPr="00707E1C">
              <w:rPr>
                <w:rFonts w:ascii="Arial" w:hAnsi="Arial" w:cs="Arial"/>
                <w:sz w:val="24"/>
                <w:szCs w:val="24"/>
              </w:rPr>
              <w:t xml:space="preserve"> February 18</w:t>
            </w:r>
          </w:p>
        </w:tc>
        <w:tc>
          <w:tcPr>
            <w:tcW w:w="3005" w:type="dxa"/>
          </w:tcPr>
          <w:p w:rsidR="00173420" w:rsidRPr="00707E1C" w:rsidRDefault="00707E1C">
            <w:pPr>
              <w:rPr>
                <w:rFonts w:ascii="Arial" w:hAnsi="Arial" w:cs="Arial"/>
                <w:sz w:val="24"/>
                <w:szCs w:val="24"/>
              </w:rPr>
            </w:pPr>
            <w:r w:rsidRPr="00707E1C">
              <w:rPr>
                <w:rFonts w:ascii="Arial" w:hAnsi="Arial" w:cs="Arial"/>
                <w:sz w:val="24"/>
                <w:szCs w:val="24"/>
              </w:rPr>
              <w:t>Supervision and Support</w:t>
            </w:r>
          </w:p>
        </w:tc>
        <w:tc>
          <w:tcPr>
            <w:tcW w:w="2913" w:type="dxa"/>
          </w:tcPr>
          <w:p w:rsidR="00173420" w:rsidRPr="00707E1C" w:rsidRDefault="00707E1C">
            <w:pPr>
              <w:rPr>
                <w:rFonts w:ascii="Arial" w:hAnsi="Arial" w:cs="Arial"/>
                <w:sz w:val="24"/>
                <w:szCs w:val="24"/>
              </w:rPr>
            </w:pPr>
            <w:r w:rsidRPr="00707E1C">
              <w:rPr>
                <w:rFonts w:ascii="Arial" w:hAnsi="Arial" w:cs="Arial"/>
                <w:sz w:val="24"/>
                <w:szCs w:val="24"/>
              </w:rPr>
              <w:t>CHP 3 Submission</w:t>
            </w:r>
          </w:p>
        </w:tc>
      </w:tr>
      <w:tr w:rsidR="00173420" w:rsidRPr="00707E1C" w:rsidTr="003A67A7">
        <w:tc>
          <w:tcPr>
            <w:tcW w:w="3005" w:type="dxa"/>
          </w:tcPr>
          <w:p w:rsidR="00173420" w:rsidRPr="00707E1C" w:rsidRDefault="00707E1C">
            <w:pPr>
              <w:rPr>
                <w:rFonts w:ascii="Arial" w:hAnsi="Arial" w:cs="Arial"/>
                <w:sz w:val="24"/>
                <w:szCs w:val="24"/>
              </w:rPr>
            </w:pPr>
            <w:r w:rsidRPr="00707E1C">
              <w:rPr>
                <w:rFonts w:ascii="Arial" w:hAnsi="Arial" w:cs="Arial"/>
                <w:sz w:val="24"/>
                <w:szCs w:val="24"/>
              </w:rPr>
              <w:t>5</w:t>
            </w:r>
            <w:r w:rsidRPr="00707E1C">
              <w:rPr>
                <w:rFonts w:ascii="Arial" w:hAnsi="Arial" w:cs="Arial"/>
                <w:sz w:val="24"/>
                <w:szCs w:val="24"/>
                <w:vertAlign w:val="superscript"/>
              </w:rPr>
              <w:t>th</w:t>
            </w:r>
            <w:r w:rsidRPr="00707E1C">
              <w:rPr>
                <w:rFonts w:ascii="Arial" w:hAnsi="Arial" w:cs="Arial"/>
                <w:sz w:val="24"/>
                <w:szCs w:val="24"/>
              </w:rPr>
              <w:t xml:space="preserve"> March 18</w:t>
            </w:r>
          </w:p>
        </w:tc>
        <w:tc>
          <w:tcPr>
            <w:tcW w:w="3005" w:type="dxa"/>
          </w:tcPr>
          <w:p w:rsidR="00173420" w:rsidRPr="00707E1C" w:rsidRDefault="00707E1C">
            <w:pPr>
              <w:rPr>
                <w:rFonts w:ascii="Arial" w:hAnsi="Arial" w:cs="Arial"/>
                <w:sz w:val="24"/>
                <w:szCs w:val="24"/>
              </w:rPr>
            </w:pPr>
            <w:r w:rsidRPr="00707E1C">
              <w:rPr>
                <w:rFonts w:ascii="Arial" w:hAnsi="Arial" w:cs="Arial"/>
                <w:sz w:val="24"/>
                <w:szCs w:val="24"/>
              </w:rPr>
              <w:t xml:space="preserve">Supervision and Support </w:t>
            </w:r>
          </w:p>
        </w:tc>
        <w:tc>
          <w:tcPr>
            <w:tcW w:w="2913" w:type="dxa"/>
          </w:tcPr>
          <w:p w:rsidR="00173420" w:rsidRPr="00707E1C" w:rsidRDefault="00707E1C">
            <w:pPr>
              <w:rPr>
                <w:rFonts w:ascii="Arial" w:hAnsi="Arial" w:cs="Arial"/>
                <w:sz w:val="24"/>
                <w:szCs w:val="24"/>
              </w:rPr>
            </w:pPr>
            <w:r w:rsidRPr="00707E1C">
              <w:rPr>
                <w:rFonts w:ascii="Arial" w:hAnsi="Arial" w:cs="Arial"/>
                <w:sz w:val="24"/>
                <w:szCs w:val="24"/>
              </w:rPr>
              <w:t xml:space="preserve">CHP 4 Submission </w:t>
            </w:r>
          </w:p>
        </w:tc>
      </w:tr>
      <w:tr w:rsidR="00173420" w:rsidRPr="00707E1C" w:rsidTr="003A67A7">
        <w:tc>
          <w:tcPr>
            <w:tcW w:w="3005" w:type="dxa"/>
          </w:tcPr>
          <w:p w:rsidR="00173420" w:rsidRPr="00707E1C" w:rsidRDefault="00707E1C">
            <w:pPr>
              <w:rPr>
                <w:rFonts w:ascii="Arial" w:hAnsi="Arial" w:cs="Arial"/>
                <w:sz w:val="24"/>
                <w:szCs w:val="24"/>
              </w:rPr>
            </w:pPr>
            <w:r w:rsidRPr="00707E1C">
              <w:rPr>
                <w:rFonts w:ascii="Arial" w:hAnsi="Arial" w:cs="Arial"/>
                <w:sz w:val="24"/>
                <w:szCs w:val="24"/>
              </w:rPr>
              <w:t>19</w:t>
            </w:r>
            <w:r w:rsidRPr="00707E1C">
              <w:rPr>
                <w:rFonts w:ascii="Arial" w:hAnsi="Arial" w:cs="Arial"/>
                <w:sz w:val="24"/>
                <w:szCs w:val="24"/>
                <w:vertAlign w:val="superscript"/>
              </w:rPr>
              <w:t>th</w:t>
            </w:r>
            <w:r w:rsidRPr="00707E1C">
              <w:rPr>
                <w:rFonts w:ascii="Arial" w:hAnsi="Arial" w:cs="Arial"/>
                <w:sz w:val="24"/>
                <w:szCs w:val="24"/>
              </w:rPr>
              <w:t xml:space="preserve"> March 18</w:t>
            </w:r>
          </w:p>
        </w:tc>
        <w:tc>
          <w:tcPr>
            <w:tcW w:w="3005" w:type="dxa"/>
          </w:tcPr>
          <w:p w:rsidR="00173420" w:rsidRPr="00707E1C" w:rsidRDefault="00707E1C">
            <w:pPr>
              <w:rPr>
                <w:rFonts w:ascii="Arial" w:hAnsi="Arial" w:cs="Arial"/>
                <w:sz w:val="24"/>
                <w:szCs w:val="24"/>
              </w:rPr>
            </w:pPr>
            <w:r w:rsidRPr="00707E1C">
              <w:rPr>
                <w:rFonts w:ascii="Arial" w:hAnsi="Arial" w:cs="Arial"/>
                <w:sz w:val="24"/>
                <w:szCs w:val="24"/>
              </w:rPr>
              <w:t xml:space="preserve">All L6 Online Deadline 11:55pm </w:t>
            </w:r>
          </w:p>
        </w:tc>
        <w:tc>
          <w:tcPr>
            <w:tcW w:w="2913" w:type="dxa"/>
          </w:tcPr>
          <w:p w:rsidR="00173420" w:rsidRPr="00707E1C" w:rsidRDefault="00707E1C">
            <w:pPr>
              <w:rPr>
                <w:rFonts w:ascii="Arial" w:hAnsi="Arial" w:cs="Arial"/>
                <w:sz w:val="24"/>
                <w:szCs w:val="24"/>
              </w:rPr>
            </w:pPr>
            <w:r w:rsidRPr="00707E1C">
              <w:rPr>
                <w:rFonts w:ascii="Arial" w:hAnsi="Arial" w:cs="Arial"/>
                <w:sz w:val="24"/>
                <w:szCs w:val="24"/>
              </w:rPr>
              <w:t>Final Submission</w:t>
            </w:r>
          </w:p>
        </w:tc>
      </w:tr>
      <w:tr w:rsidR="00173420" w:rsidRPr="00707E1C" w:rsidTr="003A67A7">
        <w:tc>
          <w:tcPr>
            <w:tcW w:w="3005" w:type="dxa"/>
          </w:tcPr>
          <w:p w:rsidR="00173420" w:rsidRPr="00707E1C" w:rsidRDefault="00707E1C">
            <w:pPr>
              <w:rPr>
                <w:rFonts w:ascii="Arial" w:hAnsi="Arial" w:cs="Arial"/>
                <w:sz w:val="24"/>
                <w:szCs w:val="24"/>
              </w:rPr>
            </w:pPr>
            <w:r w:rsidRPr="00707E1C">
              <w:rPr>
                <w:rFonts w:ascii="Arial" w:hAnsi="Arial" w:cs="Arial"/>
                <w:sz w:val="24"/>
                <w:szCs w:val="24"/>
              </w:rPr>
              <w:t>23</w:t>
            </w:r>
            <w:r w:rsidRPr="00707E1C">
              <w:rPr>
                <w:rFonts w:ascii="Arial" w:hAnsi="Arial" w:cs="Arial"/>
                <w:sz w:val="24"/>
                <w:szCs w:val="24"/>
                <w:vertAlign w:val="superscript"/>
              </w:rPr>
              <w:t>rd</w:t>
            </w:r>
            <w:r w:rsidRPr="00707E1C">
              <w:rPr>
                <w:rFonts w:ascii="Arial" w:hAnsi="Arial" w:cs="Arial"/>
                <w:sz w:val="24"/>
                <w:szCs w:val="24"/>
              </w:rPr>
              <w:t xml:space="preserve"> April 18</w:t>
            </w:r>
          </w:p>
        </w:tc>
        <w:tc>
          <w:tcPr>
            <w:tcW w:w="3005" w:type="dxa"/>
          </w:tcPr>
          <w:p w:rsidR="00173420" w:rsidRPr="00707E1C" w:rsidRDefault="00707E1C">
            <w:pPr>
              <w:rPr>
                <w:rFonts w:ascii="Arial" w:hAnsi="Arial" w:cs="Arial"/>
                <w:sz w:val="24"/>
                <w:szCs w:val="24"/>
              </w:rPr>
            </w:pPr>
            <w:r w:rsidRPr="00707E1C">
              <w:rPr>
                <w:rFonts w:ascii="Arial" w:hAnsi="Arial" w:cs="Arial"/>
                <w:sz w:val="24"/>
                <w:szCs w:val="24"/>
              </w:rPr>
              <w:t>Research Viva Week 1</w:t>
            </w:r>
          </w:p>
        </w:tc>
        <w:tc>
          <w:tcPr>
            <w:tcW w:w="2913" w:type="dxa"/>
          </w:tcPr>
          <w:p w:rsidR="00173420" w:rsidRPr="00707E1C" w:rsidRDefault="00707E1C">
            <w:pPr>
              <w:rPr>
                <w:rFonts w:ascii="Arial" w:hAnsi="Arial" w:cs="Arial"/>
                <w:sz w:val="24"/>
                <w:szCs w:val="24"/>
              </w:rPr>
            </w:pPr>
            <w:r w:rsidRPr="00707E1C">
              <w:rPr>
                <w:rFonts w:ascii="Arial" w:hAnsi="Arial" w:cs="Arial"/>
                <w:sz w:val="24"/>
                <w:szCs w:val="24"/>
              </w:rPr>
              <w:t>Viva Submission</w:t>
            </w:r>
          </w:p>
        </w:tc>
      </w:tr>
      <w:tr w:rsidR="00173420" w:rsidRPr="00707E1C" w:rsidTr="003A67A7">
        <w:tc>
          <w:tcPr>
            <w:tcW w:w="3005" w:type="dxa"/>
          </w:tcPr>
          <w:p w:rsidR="00173420" w:rsidRPr="00707E1C" w:rsidRDefault="00707E1C">
            <w:pPr>
              <w:rPr>
                <w:rFonts w:ascii="Arial" w:hAnsi="Arial" w:cs="Arial"/>
                <w:sz w:val="24"/>
                <w:szCs w:val="24"/>
              </w:rPr>
            </w:pPr>
            <w:r w:rsidRPr="00707E1C">
              <w:rPr>
                <w:rFonts w:ascii="Arial" w:hAnsi="Arial" w:cs="Arial"/>
                <w:sz w:val="24"/>
                <w:szCs w:val="24"/>
              </w:rPr>
              <w:t>30</w:t>
            </w:r>
            <w:r w:rsidRPr="00707E1C">
              <w:rPr>
                <w:rFonts w:ascii="Arial" w:hAnsi="Arial" w:cs="Arial"/>
                <w:sz w:val="24"/>
                <w:szCs w:val="24"/>
                <w:vertAlign w:val="superscript"/>
              </w:rPr>
              <w:t>th</w:t>
            </w:r>
            <w:r w:rsidRPr="00707E1C">
              <w:rPr>
                <w:rFonts w:ascii="Arial" w:hAnsi="Arial" w:cs="Arial"/>
                <w:sz w:val="24"/>
                <w:szCs w:val="24"/>
              </w:rPr>
              <w:t xml:space="preserve"> April 18</w:t>
            </w:r>
          </w:p>
        </w:tc>
        <w:tc>
          <w:tcPr>
            <w:tcW w:w="3005" w:type="dxa"/>
          </w:tcPr>
          <w:p w:rsidR="00173420" w:rsidRPr="00707E1C" w:rsidRDefault="00707E1C">
            <w:pPr>
              <w:rPr>
                <w:rFonts w:ascii="Arial" w:hAnsi="Arial" w:cs="Arial"/>
                <w:sz w:val="24"/>
                <w:szCs w:val="24"/>
              </w:rPr>
            </w:pPr>
            <w:r w:rsidRPr="00707E1C">
              <w:rPr>
                <w:rFonts w:ascii="Arial" w:hAnsi="Arial" w:cs="Arial"/>
                <w:sz w:val="24"/>
                <w:szCs w:val="24"/>
              </w:rPr>
              <w:t>Research Viva Week 2</w:t>
            </w:r>
          </w:p>
        </w:tc>
        <w:tc>
          <w:tcPr>
            <w:tcW w:w="2913" w:type="dxa"/>
          </w:tcPr>
          <w:p w:rsidR="00173420" w:rsidRPr="00707E1C" w:rsidRDefault="00707E1C">
            <w:pPr>
              <w:rPr>
                <w:rFonts w:ascii="Arial" w:hAnsi="Arial" w:cs="Arial"/>
                <w:sz w:val="24"/>
                <w:szCs w:val="24"/>
              </w:rPr>
            </w:pPr>
            <w:r w:rsidRPr="00707E1C">
              <w:rPr>
                <w:rFonts w:ascii="Arial" w:hAnsi="Arial" w:cs="Arial"/>
                <w:sz w:val="24"/>
                <w:szCs w:val="24"/>
              </w:rPr>
              <w:t xml:space="preserve">Viva Submission </w:t>
            </w:r>
          </w:p>
        </w:tc>
      </w:tr>
    </w:tbl>
    <w:p w:rsidR="00321686" w:rsidRDefault="00321686">
      <w:pPr>
        <w:rPr>
          <w:color w:val="FF0000"/>
          <w:sz w:val="52"/>
          <w:szCs w:val="52"/>
        </w:rPr>
      </w:pPr>
    </w:p>
    <w:p w:rsidR="006A3A60" w:rsidRDefault="006A3A60">
      <w:pPr>
        <w:rPr>
          <w:color w:val="FF0000"/>
          <w:sz w:val="52"/>
          <w:szCs w:val="52"/>
        </w:rPr>
      </w:pPr>
    </w:p>
    <w:p w:rsidR="0099633A" w:rsidRDefault="006A3A60">
      <w:pPr>
        <w:rPr>
          <w:rFonts w:ascii="Arial" w:hAnsi="Arial" w:cs="Arial"/>
          <w:sz w:val="28"/>
          <w:szCs w:val="28"/>
          <w:u w:val="single"/>
        </w:rPr>
      </w:pPr>
      <w:r w:rsidRPr="006A3A60">
        <w:rPr>
          <w:rFonts w:ascii="Arial" w:hAnsi="Arial" w:cs="Arial"/>
          <w:sz w:val="28"/>
          <w:szCs w:val="28"/>
          <w:u w:val="single"/>
        </w:rPr>
        <w:t>Reference List.</w:t>
      </w:r>
    </w:p>
    <w:sdt>
      <w:sdtPr>
        <w:rPr>
          <w:rFonts w:asciiTheme="minorHAnsi" w:eastAsiaTheme="minorHAnsi" w:hAnsiTheme="minorHAnsi" w:cstheme="minorBidi"/>
          <w:color w:val="auto"/>
          <w:sz w:val="22"/>
          <w:szCs w:val="22"/>
          <w:lang w:val="en-GB"/>
        </w:rPr>
        <w:id w:val="-573587230"/>
        <w:bibliography/>
      </w:sdtPr>
      <w:sdtEndPr/>
      <w:sdtContent>
        <w:sdt>
          <w:sdtPr>
            <w:rPr>
              <w:rFonts w:asciiTheme="minorHAnsi" w:eastAsiaTheme="minorHAnsi" w:hAnsiTheme="minorHAnsi" w:cstheme="minorBidi"/>
              <w:color w:val="auto"/>
              <w:sz w:val="22"/>
              <w:szCs w:val="22"/>
              <w:lang w:val="en-GB"/>
            </w:rPr>
            <w:id w:val="-1121845793"/>
            <w:docPartObj>
              <w:docPartGallery w:val="Bibliographies"/>
              <w:docPartUnique/>
            </w:docPartObj>
          </w:sdtPr>
          <w:sdtEndPr/>
          <w:sdtContent>
            <w:p w:rsidR="008B6D0B" w:rsidRDefault="008B6D0B" w:rsidP="008B6D0B">
              <w:pPr>
                <w:pStyle w:val="Heading1"/>
              </w:pPr>
            </w:p>
            <w:p w:rsidR="0099633A" w:rsidRDefault="00632BD3"/>
          </w:sdtContent>
        </w:sdt>
      </w:sdtContent>
    </w:sdt>
    <w:p w:rsidR="006A3A60" w:rsidRDefault="006A3A60">
      <w:pPr>
        <w:rPr>
          <w:rFonts w:ascii="Arial" w:hAnsi="Arial" w:cs="Arial"/>
          <w:sz w:val="28"/>
          <w:szCs w:val="28"/>
          <w:u w:val="single"/>
        </w:rPr>
      </w:pPr>
    </w:p>
    <w:p w:rsidR="006A3A60" w:rsidRDefault="006A3A60">
      <w:pPr>
        <w:rPr>
          <w:rFonts w:ascii="Arial" w:hAnsi="Arial" w:cs="Arial"/>
          <w:sz w:val="28"/>
          <w:szCs w:val="28"/>
          <w:u w:val="single"/>
        </w:rPr>
      </w:pPr>
    </w:p>
    <w:p w:rsidR="006A3A60" w:rsidRDefault="006A3A60" w:rsidP="006A3A60">
      <w:pPr>
        <w:rPr>
          <w:sz w:val="24"/>
          <w:szCs w:val="24"/>
        </w:rPr>
      </w:pPr>
      <w:r>
        <w:rPr>
          <w:sz w:val="24"/>
          <w:szCs w:val="24"/>
        </w:rPr>
        <w:t xml:space="preserve">AQS, (2017) </w:t>
      </w:r>
      <w:r w:rsidRPr="006A3A60">
        <w:rPr>
          <w:sz w:val="24"/>
          <w:szCs w:val="24"/>
        </w:rPr>
        <w:t>Data Collection and Analysis Tool.</w:t>
      </w:r>
      <w:r>
        <w:rPr>
          <w:sz w:val="24"/>
          <w:szCs w:val="24"/>
          <w:u w:val="single"/>
        </w:rPr>
        <w:t xml:space="preserve"> </w:t>
      </w:r>
      <w:r w:rsidRPr="00B03541">
        <w:rPr>
          <w:sz w:val="24"/>
          <w:szCs w:val="24"/>
        </w:rPr>
        <w:t>(online)</w:t>
      </w:r>
      <w:r w:rsidR="008522E1">
        <w:rPr>
          <w:sz w:val="24"/>
          <w:szCs w:val="24"/>
        </w:rPr>
        <w:t>. Available at</w:t>
      </w:r>
      <w:r>
        <w:rPr>
          <w:sz w:val="24"/>
          <w:szCs w:val="24"/>
        </w:rPr>
        <w:t xml:space="preserve"> </w:t>
      </w:r>
      <w:hyperlink r:id="rId8" w:history="1">
        <w:r w:rsidRPr="00575308">
          <w:rPr>
            <w:rStyle w:val="Hyperlink"/>
            <w:sz w:val="24"/>
            <w:szCs w:val="24"/>
          </w:rPr>
          <w:t>http://www.asq.org</w:t>
        </w:r>
      </w:hyperlink>
      <w:r>
        <w:rPr>
          <w:sz w:val="24"/>
          <w:szCs w:val="24"/>
        </w:rPr>
        <w:t xml:space="preserve"> </w:t>
      </w:r>
      <w:r w:rsidR="008522E1">
        <w:rPr>
          <w:sz w:val="24"/>
          <w:szCs w:val="24"/>
        </w:rPr>
        <w:t>(</w:t>
      </w:r>
      <w:r>
        <w:rPr>
          <w:sz w:val="24"/>
          <w:szCs w:val="24"/>
        </w:rPr>
        <w:t>Accessed on 22/11/17]</w:t>
      </w:r>
      <w:r w:rsidR="008522E1">
        <w:rPr>
          <w:sz w:val="24"/>
          <w:szCs w:val="24"/>
        </w:rPr>
        <w:t>)</w:t>
      </w:r>
    </w:p>
    <w:p w:rsidR="003A67A7" w:rsidRDefault="003A67A7" w:rsidP="006A3A60">
      <w:pPr>
        <w:rPr>
          <w:sz w:val="24"/>
          <w:szCs w:val="24"/>
        </w:rPr>
      </w:pPr>
      <w:r>
        <w:rPr>
          <w:sz w:val="24"/>
          <w:szCs w:val="24"/>
        </w:rPr>
        <w:t xml:space="preserve">BioMed Central, (2017) </w:t>
      </w:r>
      <w:r w:rsidR="007A10B4">
        <w:rPr>
          <w:sz w:val="24"/>
          <w:szCs w:val="24"/>
        </w:rPr>
        <w:t>Survival of patients with non-small cell lung cancer with out treatment: a systemic review and meta-analysis. (online) Available at ncbi.nlm.nih.gov (Accessed on 2/11/17)</w:t>
      </w:r>
    </w:p>
    <w:p w:rsidR="003A67A7" w:rsidRDefault="003A67A7" w:rsidP="006A3A60">
      <w:pPr>
        <w:rPr>
          <w:sz w:val="24"/>
          <w:szCs w:val="24"/>
        </w:rPr>
      </w:pPr>
      <w:r>
        <w:rPr>
          <w:sz w:val="24"/>
          <w:szCs w:val="24"/>
        </w:rPr>
        <w:t xml:space="preserve">Canary Foundation, (2012) How long have we been plagued by Cancer. (online) Available at </w:t>
      </w:r>
      <w:hyperlink r:id="rId9" w:history="1">
        <w:r w:rsidRPr="00F150E6">
          <w:rPr>
            <w:rStyle w:val="Hyperlink"/>
            <w:sz w:val="24"/>
            <w:szCs w:val="24"/>
          </w:rPr>
          <w:t>http://www.canaryfoundation,co.uk</w:t>
        </w:r>
      </w:hyperlink>
      <w:r>
        <w:rPr>
          <w:sz w:val="24"/>
          <w:szCs w:val="24"/>
        </w:rPr>
        <w:t xml:space="preserve"> (Accessed on 20/11/17) </w:t>
      </w:r>
    </w:p>
    <w:p w:rsidR="008522E1" w:rsidRDefault="004051B5" w:rsidP="006A3A60">
      <w:pPr>
        <w:rPr>
          <w:sz w:val="24"/>
          <w:szCs w:val="24"/>
        </w:rPr>
      </w:pPr>
      <w:r>
        <w:rPr>
          <w:sz w:val="24"/>
          <w:szCs w:val="24"/>
        </w:rPr>
        <w:t>Cancer Research UK, (2017) Children’s Cancer. (online)</w:t>
      </w:r>
      <w:r w:rsidR="008522E1">
        <w:rPr>
          <w:sz w:val="24"/>
          <w:szCs w:val="24"/>
        </w:rPr>
        <w:t>Available at</w:t>
      </w:r>
      <w:r>
        <w:rPr>
          <w:sz w:val="24"/>
          <w:szCs w:val="24"/>
        </w:rPr>
        <w:t xml:space="preserve"> </w:t>
      </w:r>
      <w:hyperlink r:id="rId10" w:history="1">
        <w:r w:rsidRPr="00F150E6">
          <w:rPr>
            <w:rStyle w:val="Hyperlink"/>
            <w:sz w:val="24"/>
            <w:szCs w:val="24"/>
          </w:rPr>
          <w:t>http://www.cncerresearchuk.org</w:t>
        </w:r>
      </w:hyperlink>
      <w:r>
        <w:rPr>
          <w:sz w:val="24"/>
          <w:szCs w:val="24"/>
        </w:rPr>
        <w:t xml:space="preserve"> </w:t>
      </w:r>
      <w:r w:rsidR="008522E1">
        <w:rPr>
          <w:sz w:val="24"/>
          <w:szCs w:val="24"/>
        </w:rPr>
        <w:t>(</w:t>
      </w:r>
      <w:r>
        <w:rPr>
          <w:sz w:val="24"/>
          <w:szCs w:val="24"/>
        </w:rPr>
        <w:t>Accessed on 20/11/2017</w:t>
      </w:r>
      <w:r w:rsidR="008522E1">
        <w:rPr>
          <w:sz w:val="24"/>
          <w:szCs w:val="24"/>
        </w:rPr>
        <w:t>)</w:t>
      </w:r>
    </w:p>
    <w:p w:rsidR="004051B5" w:rsidRDefault="004051B5" w:rsidP="006A3A60">
      <w:pPr>
        <w:rPr>
          <w:sz w:val="24"/>
          <w:szCs w:val="24"/>
        </w:rPr>
      </w:pPr>
      <w:r>
        <w:rPr>
          <w:sz w:val="24"/>
          <w:szCs w:val="24"/>
        </w:rPr>
        <w:t>Cottam, J (2016) Taking the cancer strategy forward: programme update. England: NHS England</w:t>
      </w:r>
    </w:p>
    <w:p w:rsidR="004A7BA1" w:rsidRPr="004A7BA1" w:rsidRDefault="004A7BA1" w:rsidP="006A3A60">
      <w:pPr>
        <w:rPr>
          <w:rFonts w:ascii="Arial" w:hAnsi="Arial" w:cs="Arial"/>
          <w:sz w:val="24"/>
          <w:szCs w:val="24"/>
        </w:rPr>
      </w:pPr>
      <w:r w:rsidRPr="004A7BA1">
        <w:rPr>
          <w:rStyle w:val="author"/>
          <w:rFonts w:ascii="Arial" w:hAnsi="Arial" w:cs="Arial"/>
          <w:iCs/>
          <w:sz w:val="24"/>
          <w:szCs w:val="24"/>
          <w:lang w:val="en"/>
        </w:rPr>
        <w:t>Edwards BK</w:t>
      </w:r>
      <w:r w:rsidRPr="004A7BA1">
        <w:rPr>
          <w:rStyle w:val="HTMLCite"/>
          <w:rFonts w:ascii="Arial" w:hAnsi="Arial" w:cs="Arial"/>
          <w:sz w:val="24"/>
          <w:szCs w:val="24"/>
          <w:lang w:val="en"/>
        </w:rPr>
        <w:t xml:space="preserve">, </w:t>
      </w:r>
      <w:r w:rsidRPr="004A7BA1">
        <w:rPr>
          <w:rStyle w:val="author"/>
          <w:rFonts w:ascii="Arial" w:hAnsi="Arial" w:cs="Arial"/>
          <w:iCs/>
          <w:sz w:val="24"/>
          <w:szCs w:val="24"/>
          <w:lang w:val="en"/>
        </w:rPr>
        <w:t>Noone AM</w:t>
      </w:r>
      <w:r w:rsidRPr="004A7BA1">
        <w:rPr>
          <w:rStyle w:val="HTMLCite"/>
          <w:rFonts w:ascii="Arial" w:hAnsi="Arial" w:cs="Arial"/>
          <w:sz w:val="24"/>
          <w:szCs w:val="24"/>
          <w:lang w:val="en"/>
        </w:rPr>
        <w:t xml:space="preserve">, </w:t>
      </w:r>
      <w:r w:rsidRPr="004A7BA1">
        <w:rPr>
          <w:rStyle w:val="author"/>
          <w:rFonts w:ascii="Arial" w:hAnsi="Arial" w:cs="Arial"/>
          <w:iCs/>
          <w:sz w:val="24"/>
          <w:szCs w:val="24"/>
          <w:lang w:val="en"/>
        </w:rPr>
        <w:t>Mariotto AB</w:t>
      </w:r>
      <w:r w:rsidRPr="004A7BA1">
        <w:rPr>
          <w:rStyle w:val="HTMLCite"/>
          <w:rFonts w:ascii="Arial" w:hAnsi="Arial" w:cs="Arial"/>
          <w:sz w:val="24"/>
          <w:szCs w:val="24"/>
          <w:lang w:val="en"/>
        </w:rPr>
        <w:t xml:space="preserve">, et al. </w:t>
      </w:r>
      <w:r w:rsidRPr="004A7BA1">
        <w:rPr>
          <w:rStyle w:val="articletitle"/>
          <w:rFonts w:ascii="Arial" w:hAnsi="Arial" w:cs="Arial"/>
          <w:iCs/>
          <w:sz w:val="24"/>
          <w:szCs w:val="24"/>
          <w:lang w:val="en"/>
        </w:rPr>
        <w:t>Annual Report to the Nation on the status of cancer, 1975–2010, featuring prevalence of comorbidity and impact on survival among persons with lung, colorectal, breast, or prostate cancer</w:t>
      </w:r>
      <w:r w:rsidRPr="004A7BA1">
        <w:rPr>
          <w:rStyle w:val="HTMLCite"/>
          <w:rFonts w:ascii="Arial" w:hAnsi="Arial" w:cs="Arial"/>
          <w:sz w:val="24"/>
          <w:szCs w:val="24"/>
          <w:lang w:val="en"/>
        </w:rPr>
        <w:t xml:space="preserve">. </w:t>
      </w:r>
      <w:r w:rsidRPr="004A7BA1">
        <w:rPr>
          <w:rStyle w:val="journaltitle"/>
          <w:rFonts w:ascii="Arial" w:hAnsi="Arial" w:cs="Arial"/>
          <w:iCs/>
          <w:sz w:val="24"/>
          <w:szCs w:val="24"/>
          <w:lang w:val="en"/>
        </w:rPr>
        <w:t>Cancer.</w:t>
      </w:r>
      <w:r w:rsidRPr="004A7BA1">
        <w:rPr>
          <w:rStyle w:val="HTMLCite"/>
          <w:rFonts w:ascii="Arial" w:hAnsi="Arial" w:cs="Arial"/>
          <w:sz w:val="24"/>
          <w:szCs w:val="24"/>
          <w:lang w:val="en"/>
        </w:rPr>
        <w:t xml:space="preserve"> </w:t>
      </w:r>
      <w:r w:rsidRPr="004A7BA1">
        <w:rPr>
          <w:rStyle w:val="pubyear"/>
          <w:rFonts w:ascii="Arial" w:hAnsi="Arial" w:cs="Arial"/>
          <w:iCs/>
          <w:sz w:val="24"/>
          <w:szCs w:val="24"/>
          <w:lang w:val="en"/>
        </w:rPr>
        <w:t>2014</w:t>
      </w:r>
      <w:r w:rsidRPr="004A7BA1">
        <w:rPr>
          <w:rStyle w:val="HTMLCite"/>
          <w:rFonts w:ascii="Arial" w:hAnsi="Arial" w:cs="Arial"/>
          <w:sz w:val="24"/>
          <w:szCs w:val="24"/>
          <w:lang w:val="en"/>
        </w:rPr>
        <w:t>;</w:t>
      </w:r>
      <w:r w:rsidRPr="004A7BA1">
        <w:rPr>
          <w:rStyle w:val="vol"/>
          <w:rFonts w:ascii="Arial" w:hAnsi="Arial" w:cs="Arial"/>
          <w:iCs/>
          <w:sz w:val="24"/>
          <w:szCs w:val="24"/>
          <w:lang w:val="en"/>
        </w:rPr>
        <w:t>120</w:t>
      </w:r>
      <w:r w:rsidRPr="004A7BA1">
        <w:rPr>
          <w:rStyle w:val="HTMLCite"/>
          <w:rFonts w:ascii="Arial" w:hAnsi="Arial" w:cs="Arial"/>
          <w:sz w:val="24"/>
          <w:szCs w:val="24"/>
          <w:lang w:val="en"/>
        </w:rPr>
        <w:t>:</w:t>
      </w:r>
      <w:r w:rsidRPr="004A7BA1">
        <w:rPr>
          <w:rStyle w:val="pagefirst"/>
          <w:rFonts w:ascii="Arial" w:hAnsi="Arial" w:cs="Arial"/>
          <w:iCs/>
          <w:sz w:val="24"/>
          <w:szCs w:val="24"/>
          <w:lang w:val="en"/>
        </w:rPr>
        <w:t>1290</w:t>
      </w:r>
      <w:r w:rsidRPr="004A7BA1">
        <w:rPr>
          <w:rStyle w:val="HTMLCite"/>
          <w:rFonts w:ascii="Arial" w:hAnsi="Arial" w:cs="Arial"/>
          <w:sz w:val="24"/>
          <w:szCs w:val="24"/>
          <w:lang w:val="en"/>
        </w:rPr>
        <w:t>-</w:t>
      </w:r>
      <w:r w:rsidRPr="004A7BA1">
        <w:rPr>
          <w:rStyle w:val="pagelast"/>
          <w:rFonts w:ascii="Arial" w:hAnsi="Arial" w:cs="Arial"/>
          <w:iCs/>
          <w:sz w:val="24"/>
          <w:szCs w:val="24"/>
          <w:lang w:val="en"/>
        </w:rPr>
        <w:t>1314</w:t>
      </w:r>
      <w:r w:rsidRPr="004A7BA1">
        <w:rPr>
          <w:rStyle w:val="HTMLCite"/>
          <w:rFonts w:ascii="Arial" w:hAnsi="Arial" w:cs="Arial"/>
          <w:sz w:val="24"/>
          <w:szCs w:val="24"/>
          <w:lang w:val="en"/>
        </w:rPr>
        <w:t>.</w:t>
      </w:r>
    </w:p>
    <w:p w:rsidR="006A3A60" w:rsidRDefault="006A3A60" w:rsidP="006A3A60">
      <w:pPr>
        <w:rPr>
          <w:sz w:val="24"/>
          <w:szCs w:val="24"/>
        </w:rPr>
      </w:pPr>
      <w:r>
        <w:rPr>
          <w:sz w:val="24"/>
          <w:szCs w:val="24"/>
        </w:rPr>
        <w:t>Ellen Mac Arthur, (2017) Cancer Trust. (online)</w:t>
      </w:r>
      <w:r w:rsidR="008522E1">
        <w:rPr>
          <w:sz w:val="24"/>
          <w:szCs w:val="24"/>
        </w:rPr>
        <w:t>Available at</w:t>
      </w:r>
      <w:r>
        <w:rPr>
          <w:sz w:val="24"/>
          <w:szCs w:val="24"/>
        </w:rPr>
        <w:t xml:space="preserve"> </w:t>
      </w:r>
      <w:hyperlink r:id="rId11" w:history="1">
        <w:r w:rsidRPr="00F150E6">
          <w:rPr>
            <w:rStyle w:val="Hyperlink"/>
            <w:sz w:val="24"/>
            <w:szCs w:val="24"/>
          </w:rPr>
          <w:t>http://www.ellenmacarthurcancertrust.co.uk</w:t>
        </w:r>
      </w:hyperlink>
      <w:r>
        <w:rPr>
          <w:sz w:val="24"/>
          <w:szCs w:val="24"/>
        </w:rPr>
        <w:t xml:space="preserve"> </w:t>
      </w:r>
      <w:r w:rsidR="008522E1">
        <w:rPr>
          <w:sz w:val="24"/>
          <w:szCs w:val="24"/>
        </w:rPr>
        <w:t>(</w:t>
      </w:r>
      <w:r>
        <w:rPr>
          <w:sz w:val="24"/>
          <w:szCs w:val="24"/>
        </w:rPr>
        <w:t>Accessed on 20/11/17</w:t>
      </w:r>
      <w:r w:rsidR="008522E1">
        <w:rPr>
          <w:sz w:val="24"/>
          <w:szCs w:val="24"/>
        </w:rPr>
        <w:t>)</w:t>
      </w:r>
    </w:p>
    <w:p w:rsidR="007A10B4" w:rsidRPr="006A3A60" w:rsidRDefault="007A10B4" w:rsidP="007A10B4">
      <w:pPr>
        <w:rPr>
          <w:sz w:val="24"/>
          <w:szCs w:val="24"/>
        </w:rPr>
      </w:pPr>
      <w:r>
        <w:rPr>
          <w:sz w:val="24"/>
          <w:szCs w:val="24"/>
        </w:rPr>
        <w:t xml:space="preserve">Ghauri, P.N. (2005) </w:t>
      </w:r>
      <w:r w:rsidRPr="006A3A60">
        <w:rPr>
          <w:sz w:val="24"/>
          <w:szCs w:val="24"/>
        </w:rPr>
        <w:t>Research methods in business studies: A practical guide. Pearson Education.</w:t>
      </w:r>
    </w:p>
    <w:p w:rsidR="007A10B4" w:rsidRDefault="007A10B4" w:rsidP="006A3A60">
      <w:pPr>
        <w:rPr>
          <w:sz w:val="24"/>
          <w:szCs w:val="24"/>
        </w:rPr>
      </w:pPr>
      <w:r>
        <w:rPr>
          <w:sz w:val="24"/>
          <w:szCs w:val="24"/>
        </w:rPr>
        <w:t xml:space="preserve">Knowthis, (2008) Marketing Research. (online) Available at </w:t>
      </w:r>
      <w:hyperlink r:id="rId12" w:history="1">
        <w:r w:rsidRPr="00F150E6">
          <w:rPr>
            <w:rStyle w:val="Hyperlink"/>
            <w:sz w:val="24"/>
            <w:szCs w:val="24"/>
          </w:rPr>
          <w:t>http://www.prosandconsofsecondaryresearch.blogspot.co.uk</w:t>
        </w:r>
      </w:hyperlink>
      <w:r>
        <w:rPr>
          <w:sz w:val="24"/>
          <w:szCs w:val="24"/>
        </w:rPr>
        <w:t xml:space="preserve"> (Accessed on 22/11/17)</w:t>
      </w:r>
    </w:p>
    <w:p w:rsidR="007A10B4" w:rsidRDefault="007A10B4" w:rsidP="007A10B4">
      <w:pPr>
        <w:rPr>
          <w:sz w:val="24"/>
          <w:szCs w:val="24"/>
        </w:rPr>
      </w:pPr>
      <w:r w:rsidRPr="000C25B8">
        <w:rPr>
          <w:sz w:val="24"/>
          <w:szCs w:val="24"/>
        </w:rPr>
        <w:t xml:space="preserve">LSCB (2017) </w:t>
      </w:r>
      <w:r w:rsidRPr="006A3A60">
        <w:rPr>
          <w:sz w:val="24"/>
          <w:szCs w:val="24"/>
        </w:rPr>
        <w:t>Methodology for learning and Improvement.</w:t>
      </w:r>
      <w:r w:rsidRPr="000C25B8">
        <w:rPr>
          <w:sz w:val="24"/>
          <w:szCs w:val="24"/>
        </w:rPr>
        <w:t xml:space="preserve"> </w:t>
      </w:r>
      <w:r>
        <w:rPr>
          <w:sz w:val="24"/>
          <w:szCs w:val="24"/>
        </w:rPr>
        <w:t>(</w:t>
      </w:r>
      <w:r w:rsidRPr="000C25B8">
        <w:rPr>
          <w:sz w:val="24"/>
          <w:szCs w:val="24"/>
        </w:rPr>
        <w:t xml:space="preserve">online) </w:t>
      </w:r>
      <w:r>
        <w:rPr>
          <w:sz w:val="24"/>
          <w:szCs w:val="24"/>
        </w:rPr>
        <w:t xml:space="preserve">Available at </w:t>
      </w:r>
      <w:hyperlink r:id="rId13" w:history="1">
        <w:r w:rsidRPr="00F150E6">
          <w:rPr>
            <w:rStyle w:val="Hyperlink"/>
            <w:sz w:val="24"/>
            <w:szCs w:val="24"/>
          </w:rPr>
          <w:t>http://www.proceduresonline.com</w:t>
        </w:r>
      </w:hyperlink>
      <w:r w:rsidRPr="000C25B8">
        <w:rPr>
          <w:sz w:val="24"/>
          <w:szCs w:val="24"/>
        </w:rPr>
        <w:t xml:space="preserve"> </w:t>
      </w:r>
      <w:r>
        <w:rPr>
          <w:sz w:val="24"/>
          <w:szCs w:val="24"/>
        </w:rPr>
        <w:t>(</w:t>
      </w:r>
      <w:r w:rsidRPr="000C25B8">
        <w:rPr>
          <w:sz w:val="24"/>
          <w:szCs w:val="24"/>
        </w:rPr>
        <w:t>Accessed on</w:t>
      </w:r>
      <w:r>
        <w:rPr>
          <w:sz w:val="24"/>
          <w:szCs w:val="24"/>
        </w:rPr>
        <w:t xml:space="preserve"> 22</w:t>
      </w:r>
      <w:r w:rsidRPr="000C25B8">
        <w:rPr>
          <w:sz w:val="24"/>
          <w:szCs w:val="24"/>
        </w:rPr>
        <w:t>/</w:t>
      </w:r>
      <w:r>
        <w:rPr>
          <w:sz w:val="24"/>
          <w:szCs w:val="24"/>
        </w:rPr>
        <w:t>11</w:t>
      </w:r>
      <w:r w:rsidRPr="000C25B8">
        <w:rPr>
          <w:sz w:val="24"/>
          <w:szCs w:val="24"/>
        </w:rPr>
        <w:t>/17</w:t>
      </w:r>
      <w:r>
        <w:rPr>
          <w:sz w:val="24"/>
          <w:szCs w:val="24"/>
        </w:rPr>
        <w:t>)</w:t>
      </w:r>
      <w:r w:rsidRPr="000C25B8">
        <w:rPr>
          <w:sz w:val="24"/>
          <w:szCs w:val="24"/>
        </w:rPr>
        <w:t xml:space="preserve"> </w:t>
      </w:r>
    </w:p>
    <w:p w:rsidR="007A10B4" w:rsidRDefault="007A10B4" w:rsidP="006A3A60">
      <w:pPr>
        <w:rPr>
          <w:sz w:val="24"/>
          <w:szCs w:val="24"/>
        </w:rPr>
      </w:pPr>
      <w:r>
        <w:rPr>
          <w:sz w:val="24"/>
          <w:szCs w:val="24"/>
        </w:rPr>
        <w:t xml:space="preserve">MayoClinic, (2014) Survival rate of cancer patients. (online) Available on </w:t>
      </w:r>
      <w:hyperlink r:id="rId14" w:history="1">
        <w:r w:rsidRPr="00F150E6">
          <w:rPr>
            <w:rStyle w:val="Hyperlink"/>
            <w:sz w:val="24"/>
            <w:szCs w:val="24"/>
          </w:rPr>
          <w:t>http://www.mayoclinci.org</w:t>
        </w:r>
      </w:hyperlink>
      <w:r>
        <w:rPr>
          <w:sz w:val="24"/>
          <w:szCs w:val="24"/>
        </w:rPr>
        <w:t xml:space="preserve"> (Accessed on 19/11/17)</w:t>
      </w:r>
    </w:p>
    <w:p w:rsidR="003A67A7" w:rsidRDefault="003A67A7" w:rsidP="006A3A60">
      <w:pPr>
        <w:rPr>
          <w:sz w:val="24"/>
          <w:szCs w:val="24"/>
        </w:rPr>
      </w:pPr>
      <w:r>
        <w:rPr>
          <w:sz w:val="24"/>
          <w:szCs w:val="24"/>
        </w:rPr>
        <w:t xml:space="preserve">NHS Choices, (2017) Biopsy. (online)Available at </w:t>
      </w:r>
      <w:hyperlink r:id="rId15" w:history="1">
        <w:r w:rsidRPr="00F150E6">
          <w:rPr>
            <w:rStyle w:val="Hyperlink"/>
            <w:sz w:val="24"/>
            <w:szCs w:val="24"/>
          </w:rPr>
          <w:t>http://www.nhs.uk</w:t>
        </w:r>
      </w:hyperlink>
      <w:r>
        <w:rPr>
          <w:sz w:val="24"/>
          <w:szCs w:val="24"/>
        </w:rPr>
        <w:t xml:space="preserve"> (Accessed on 2/11/17)</w:t>
      </w:r>
    </w:p>
    <w:p w:rsidR="007A10B4" w:rsidRDefault="006A3A60" w:rsidP="007A10B4">
      <w:pPr>
        <w:rPr>
          <w:sz w:val="24"/>
          <w:szCs w:val="24"/>
        </w:rPr>
      </w:pPr>
      <w:r>
        <w:rPr>
          <w:sz w:val="24"/>
          <w:szCs w:val="24"/>
        </w:rPr>
        <w:t xml:space="preserve"> </w:t>
      </w:r>
      <w:r w:rsidR="007A10B4">
        <w:rPr>
          <w:sz w:val="24"/>
          <w:szCs w:val="24"/>
        </w:rPr>
        <w:t xml:space="preserve">Queensland, (2017) Market research methods. (online) </w:t>
      </w:r>
      <w:hyperlink r:id="rId16" w:history="1">
        <w:r w:rsidR="007A10B4" w:rsidRPr="00575308">
          <w:rPr>
            <w:rStyle w:val="Hyperlink"/>
            <w:sz w:val="24"/>
            <w:szCs w:val="24"/>
          </w:rPr>
          <w:t>http://www.business.qld.gov.au</w:t>
        </w:r>
      </w:hyperlink>
      <w:r w:rsidR="007A10B4">
        <w:rPr>
          <w:sz w:val="24"/>
          <w:szCs w:val="24"/>
        </w:rPr>
        <w:t xml:space="preserve"> (Accessed on 22/11/17)</w:t>
      </w:r>
    </w:p>
    <w:p w:rsidR="004A7BA1" w:rsidRDefault="004A7BA1" w:rsidP="007A10B4">
      <w:pPr>
        <w:rPr>
          <w:sz w:val="24"/>
          <w:szCs w:val="24"/>
        </w:rPr>
      </w:pPr>
    </w:p>
    <w:p w:rsidR="007A10B4" w:rsidRDefault="007A10B4" w:rsidP="006A3A60">
      <w:pPr>
        <w:rPr>
          <w:sz w:val="24"/>
          <w:szCs w:val="24"/>
        </w:rPr>
      </w:pPr>
    </w:p>
    <w:p w:rsidR="007A10B4" w:rsidRPr="000C25B8" w:rsidRDefault="007A10B4" w:rsidP="006A3A60">
      <w:pPr>
        <w:rPr>
          <w:sz w:val="24"/>
          <w:szCs w:val="24"/>
        </w:rPr>
      </w:pPr>
      <w:bookmarkStart w:id="0" w:name="_GoBack"/>
      <w:bookmarkEnd w:id="0"/>
    </w:p>
    <w:p w:rsidR="006A3A60" w:rsidRPr="000C25B8" w:rsidRDefault="006A3A60" w:rsidP="006A3A60">
      <w:pPr>
        <w:rPr>
          <w:sz w:val="24"/>
          <w:szCs w:val="24"/>
        </w:rPr>
      </w:pPr>
    </w:p>
    <w:p w:rsidR="006A3A60" w:rsidRPr="00B03541" w:rsidRDefault="006A3A60" w:rsidP="006A3A60">
      <w:pPr>
        <w:rPr>
          <w:sz w:val="24"/>
          <w:szCs w:val="24"/>
        </w:rPr>
      </w:pPr>
    </w:p>
    <w:p w:rsidR="006A3A60" w:rsidRPr="006A3A60" w:rsidRDefault="006A3A60">
      <w:pPr>
        <w:rPr>
          <w:rFonts w:ascii="Arial" w:hAnsi="Arial" w:cs="Arial"/>
          <w:sz w:val="28"/>
          <w:szCs w:val="28"/>
          <w:u w:val="single"/>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Default="006E6D72">
      <w:pPr>
        <w:rPr>
          <w:color w:val="FF0000"/>
          <w:sz w:val="24"/>
          <w:szCs w:val="24"/>
        </w:rPr>
      </w:pPr>
    </w:p>
    <w:p w:rsidR="006E6D72" w:rsidRPr="006E6D72" w:rsidRDefault="006E6D72">
      <w:pPr>
        <w:rPr>
          <w:color w:val="FF0000"/>
          <w:sz w:val="24"/>
          <w:szCs w:val="24"/>
        </w:rPr>
      </w:pPr>
    </w:p>
    <w:p w:rsidR="006E6D72" w:rsidRDefault="006E6D72">
      <w:pPr>
        <w:rPr>
          <w:color w:val="FF0000"/>
          <w:sz w:val="52"/>
          <w:szCs w:val="52"/>
        </w:rPr>
      </w:pPr>
    </w:p>
    <w:p w:rsidR="006E6D72" w:rsidRDefault="006E6D72">
      <w:pPr>
        <w:rPr>
          <w:color w:val="FF0000"/>
          <w:sz w:val="52"/>
          <w:szCs w:val="52"/>
        </w:rPr>
      </w:pPr>
    </w:p>
    <w:p w:rsidR="006E6D72" w:rsidRDefault="006E6D72">
      <w:pPr>
        <w:rPr>
          <w:color w:val="FF0000"/>
          <w:sz w:val="52"/>
          <w:szCs w:val="52"/>
        </w:rPr>
      </w:pPr>
    </w:p>
    <w:p w:rsidR="006E6D72" w:rsidRDefault="006E6D72">
      <w:pPr>
        <w:rPr>
          <w:color w:val="FF0000"/>
          <w:sz w:val="52"/>
          <w:szCs w:val="52"/>
        </w:rPr>
      </w:pPr>
    </w:p>
    <w:p w:rsidR="006E6D72" w:rsidRDefault="006E6D72">
      <w:pPr>
        <w:rPr>
          <w:color w:val="FF0000"/>
          <w:sz w:val="52"/>
          <w:szCs w:val="52"/>
        </w:rPr>
      </w:pPr>
    </w:p>
    <w:p w:rsidR="006E6D72" w:rsidRDefault="006E6D72">
      <w:pPr>
        <w:rPr>
          <w:color w:val="FF0000"/>
          <w:sz w:val="52"/>
          <w:szCs w:val="52"/>
        </w:rPr>
      </w:pPr>
    </w:p>
    <w:p w:rsidR="006E6D72" w:rsidRPr="00642262" w:rsidRDefault="006E6D72">
      <w:pPr>
        <w:rPr>
          <w:color w:val="FF0000"/>
          <w:sz w:val="52"/>
          <w:szCs w:val="52"/>
        </w:rPr>
      </w:pPr>
    </w:p>
    <w:sectPr w:rsidR="006E6D72" w:rsidRPr="006422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32BD3" w:rsidRDefault="00632BD3" w:rsidP="005B71FB">
      <w:pPr>
        <w:spacing w:after="0" w:line="240" w:lineRule="auto"/>
      </w:pPr>
      <w:r>
        <w:separator/>
      </w:r>
    </w:p>
  </w:endnote>
  <w:endnote w:type="continuationSeparator" w:id="0">
    <w:p w:rsidR="00632BD3" w:rsidRDefault="00632BD3" w:rsidP="005B71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32BD3" w:rsidRDefault="00632BD3" w:rsidP="005B71FB">
      <w:pPr>
        <w:spacing w:after="0" w:line="240" w:lineRule="auto"/>
      </w:pPr>
      <w:r>
        <w:separator/>
      </w:r>
    </w:p>
  </w:footnote>
  <w:footnote w:type="continuationSeparator" w:id="0">
    <w:p w:rsidR="00632BD3" w:rsidRDefault="00632BD3" w:rsidP="005B71F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B42B42"/>
    <w:multiLevelType w:val="hybridMultilevel"/>
    <w:tmpl w:val="F820998E"/>
    <w:lvl w:ilvl="0" w:tplc="6E9E04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5C112E"/>
    <w:multiLevelType w:val="hybridMultilevel"/>
    <w:tmpl w:val="6F462F7E"/>
    <w:lvl w:ilvl="0" w:tplc="6F90777E">
      <w:start w:val="1"/>
      <w:numFmt w:val="bullet"/>
      <w:lvlText w:val="√"/>
      <w:lvlJc w:val="left"/>
      <w:pPr>
        <w:tabs>
          <w:tab w:val="num" w:pos="720"/>
        </w:tabs>
        <w:ind w:left="720" w:hanging="360"/>
      </w:pPr>
      <w:rPr>
        <w:rFonts w:ascii="Arial" w:hAnsi="Arial" w:hint="default"/>
      </w:rPr>
    </w:lvl>
    <w:lvl w:ilvl="1" w:tplc="8D3A5F66">
      <w:start w:val="1"/>
      <w:numFmt w:val="bullet"/>
      <w:lvlText w:val="√"/>
      <w:lvlJc w:val="left"/>
      <w:pPr>
        <w:tabs>
          <w:tab w:val="num" w:pos="1440"/>
        </w:tabs>
        <w:ind w:left="1440" w:hanging="360"/>
      </w:pPr>
      <w:rPr>
        <w:rFonts w:ascii="Arial" w:hAnsi="Arial" w:hint="default"/>
      </w:rPr>
    </w:lvl>
    <w:lvl w:ilvl="2" w:tplc="30AE0CA4" w:tentative="1">
      <w:start w:val="1"/>
      <w:numFmt w:val="bullet"/>
      <w:lvlText w:val="√"/>
      <w:lvlJc w:val="left"/>
      <w:pPr>
        <w:tabs>
          <w:tab w:val="num" w:pos="2160"/>
        </w:tabs>
        <w:ind w:left="2160" w:hanging="360"/>
      </w:pPr>
      <w:rPr>
        <w:rFonts w:ascii="Arial" w:hAnsi="Arial" w:hint="default"/>
      </w:rPr>
    </w:lvl>
    <w:lvl w:ilvl="3" w:tplc="2A6017AC" w:tentative="1">
      <w:start w:val="1"/>
      <w:numFmt w:val="bullet"/>
      <w:lvlText w:val="√"/>
      <w:lvlJc w:val="left"/>
      <w:pPr>
        <w:tabs>
          <w:tab w:val="num" w:pos="2880"/>
        </w:tabs>
        <w:ind w:left="2880" w:hanging="360"/>
      </w:pPr>
      <w:rPr>
        <w:rFonts w:ascii="Arial" w:hAnsi="Arial" w:hint="default"/>
      </w:rPr>
    </w:lvl>
    <w:lvl w:ilvl="4" w:tplc="6E8A40F2" w:tentative="1">
      <w:start w:val="1"/>
      <w:numFmt w:val="bullet"/>
      <w:lvlText w:val="√"/>
      <w:lvlJc w:val="left"/>
      <w:pPr>
        <w:tabs>
          <w:tab w:val="num" w:pos="3600"/>
        </w:tabs>
        <w:ind w:left="3600" w:hanging="360"/>
      </w:pPr>
      <w:rPr>
        <w:rFonts w:ascii="Arial" w:hAnsi="Arial" w:hint="default"/>
      </w:rPr>
    </w:lvl>
    <w:lvl w:ilvl="5" w:tplc="DCC4EE48" w:tentative="1">
      <w:start w:val="1"/>
      <w:numFmt w:val="bullet"/>
      <w:lvlText w:val="√"/>
      <w:lvlJc w:val="left"/>
      <w:pPr>
        <w:tabs>
          <w:tab w:val="num" w:pos="4320"/>
        </w:tabs>
        <w:ind w:left="4320" w:hanging="360"/>
      </w:pPr>
      <w:rPr>
        <w:rFonts w:ascii="Arial" w:hAnsi="Arial" w:hint="default"/>
      </w:rPr>
    </w:lvl>
    <w:lvl w:ilvl="6" w:tplc="010C8C22" w:tentative="1">
      <w:start w:val="1"/>
      <w:numFmt w:val="bullet"/>
      <w:lvlText w:val="√"/>
      <w:lvlJc w:val="left"/>
      <w:pPr>
        <w:tabs>
          <w:tab w:val="num" w:pos="5040"/>
        </w:tabs>
        <w:ind w:left="5040" w:hanging="360"/>
      </w:pPr>
      <w:rPr>
        <w:rFonts w:ascii="Arial" w:hAnsi="Arial" w:hint="default"/>
      </w:rPr>
    </w:lvl>
    <w:lvl w:ilvl="7" w:tplc="67EE9768" w:tentative="1">
      <w:start w:val="1"/>
      <w:numFmt w:val="bullet"/>
      <w:lvlText w:val="√"/>
      <w:lvlJc w:val="left"/>
      <w:pPr>
        <w:tabs>
          <w:tab w:val="num" w:pos="5760"/>
        </w:tabs>
        <w:ind w:left="5760" w:hanging="360"/>
      </w:pPr>
      <w:rPr>
        <w:rFonts w:ascii="Arial" w:hAnsi="Arial" w:hint="default"/>
      </w:rPr>
    </w:lvl>
    <w:lvl w:ilvl="8" w:tplc="DE10913C"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262"/>
    <w:rsid w:val="0001332E"/>
    <w:rsid w:val="00021613"/>
    <w:rsid w:val="00031F0D"/>
    <w:rsid w:val="000731D0"/>
    <w:rsid w:val="00080F37"/>
    <w:rsid w:val="00084319"/>
    <w:rsid w:val="00086A4B"/>
    <w:rsid w:val="000A06CE"/>
    <w:rsid w:val="000A2473"/>
    <w:rsid w:val="000F3177"/>
    <w:rsid w:val="000F4BC7"/>
    <w:rsid w:val="0011168E"/>
    <w:rsid w:val="00131DB9"/>
    <w:rsid w:val="00173420"/>
    <w:rsid w:val="00173DAE"/>
    <w:rsid w:val="00186C14"/>
    <w:rsid w:val="00195C8A"/>
    <w:rsid w:val="001A400A"/>
    <w:rsid w:val="001D60C0"/>
    <w:rsid w:val="001D78A5"/>
    <w:rsid w:val="001E55BE"/>
    <w:rsid w:val="001F187B"/>
    <w:rsid w:val="00233F1B"/>
    <w:rsid w:val="002350B7"/>
    <w:rsid w:val="00242B2A"/>
    <w:rsid w:val="00250A6C"/>
    <w:rsid w:val="00252298"/>
    <w:rsid w:val="00261DD6"/>
    <w:rsid w:val="002678E1"/>
    <w:rsid w:val="00280EA0"/>
    <w:rsid w:val="00292BAD"/>
    <w:rsid w:val="002937A3"/>
    <w:rsid w:val="002C6917"/>
    <w:rsid w:val="00301020"/>
    <w:rsid w:val="003026FD"/>
    <w:rsid w:val="00304E39"/>
    <w:rsid w:val="00321686"/>
    <w:rsid w:val="00343DD4"/>
    <w:rsid w:val="0034741B"/>
    <w:rsid w:val="00370C46"/>
    <w:rsid w:val="00385C2A"/>
    <w:rsid w:val="003866C2"/>
    <w:rsid w:val="003919A7"/>
    <w:rsid w:val="003A67A7"/>
    <w:rsid w:val="003B7A64"/>
    <w:rsid w:val="003E0980"/>
    <w:rsid w:val="003F3779"/>
    <w:rsid w:val="00400325"/>
    <w:rsid w:val="004051B5"/>
    <w:rsid w:val="00442FF8"/>
    <w:rsid w:val="0045567F"/>
    <w:rsid w:val="004557E7"/>
    <w:rsid w:val="00484C4C"/>
    <w:rsid w:val="004A7BA1"/>
    <w:rsid w:val="004A7C0D"/>
    <w:rsid w:val="004B2CDE"/>
    <w:rsid w:val="004D3664"/>
    <w:rsid w:val="004D38FC"/>
    <w:rsid w:val="004F7D12"/>
    <w:rsid w:val="0051425E"/>
    <w:rsid w:val="005659D9"/>
    <w:rsid w:val="00566073"/>
    <w:rsid w:val="005B31EB"/>
    <w:rsid w:val="005B71FB"/>
    <w:rsid w:val="005C0DE6"/>
    <w:rsid w:val="005E20AC"/>
    <w:rsid w:val="005F2794"/>
    <w:rsid w:val="005F570E"/>
    <w:rsid w:val="00632BD3"/>
    <w:rsid w:val="00642262"/>
    <w:rsid w:val="00662EF0"/>
    <w:rsid w:val="006742D6"/>
    <w:rsid w:val="006A171F"/>
    <w:rsid w:val="006A1E74"/>
    <w:rsid w:val="006A3A60"/>
    <w:rsid w:val="006D1640"/>
    <w:rsid w:val="006E6D72"/>
    <w:rsid w:val="00707E1C"/>
    <w:rsid w:val="007822B6"/>
    <w:rsid w:val="00786D90"/>
    <w:rsid w:val="00793CB8"/>
    <w:rsid w:val="007A10B4"/>
    <w:rsid w:val="007B1777"/>
    <w:rsid w:val="007B358C"/>
    <w:rsid w:val="007C6288"/>
    <w:rsid w:val="007C6EB8"/>
    <w:rsid w:val="007E5EB2"/>
    <w:rsid w:val="00811735"/>
    <w:rsid w:val="00813965"/>
    <w:rsid w:val="008216EA"/>
    <w:rsid w:val="008218E7"/>
    <w:rsid w:val="0082620F"/>
    <w:rsid w:val="00827C46"/>
    <w:rsid w:val="00831FBD"/>
    <w:rsid w:val="00835B52"/>
    <w:rsid w:val="008408FE"/>
    <w:rsid w:val="008522E1"/>
    <w:rsid w:val="0086205B"/>
    <w:rsid w:val="00865C08"/>
    <w:rsid w:val="00867F3F"/>
    <w:rsid w:val="008A1879"/>
    <w:rsid w:val="008A36CC"/>
    <w:rsid w:val="008B6D0B"/>
    <w:rsid w:val="008D5B25"/>
    <w:rsid w:val="008E1555"/>
    <w:rsid w:val="008E6C38"/>
    <w:rsid w:val="00922F07"/>
    <w:rsid w:val="00926C0A"/>
    <w:rsid w:val="0093105E"/>
    <w:rsid w:val="00941BD9"/>
    <w:rsid w:val="00947740"/>
    <w:rsid w:val="00960040"/>
    <w:rsid w:val="009621BD"/>
    <w:rsid w:val="00985784"/>
    <w:rsid w:val="00995C86"/>
    <w:rsid w:val="0099633A"/>
    <w:rsid w:val="009A2705"/>
    <w:rsid w:val="009A2E34"/>
    <w:rsid w:val="009B3B3C"/>
    <w:rsid w:val="009C35D3"/>
    <w:rsid w:val="009D4655"/>
    <w:rsid w:val="009F05D3"/>
    <w:rsid w:val="009F73B1"/>
    <w:rsid w:val="00A13D7B"/>
    <w:rsid w:val="00A14360"/>
    <w:rsid w:val="00A32EC7"/>
    <w:rsid w:val="00A33958"/>
    <w:rsid w:val="00A603B0"/>
    <w:rsid w:val="00A715D2"/>
    <w:rsid w:val="00AA0D06"/>
    <w:rsid w:val="00AC29FB"/>
    <w:rsid w:val="00AE4054"/>
    <w:rsid w:val="00B4714C"/>
    <w:rsid w:val="00B54666"/>
    <w:rsid w:val="00B679D5"/>
    <w:rsid w:val="00B8324E"/>
    <w:rsid w:val="00B912F4"/>
    <w:rsid w:val="00BD5E8D"/>
    <w:rsid w:val="00BD676F"/>
    <w:rsid w:val="00BE147C"/>
    <w:rsid w:val="00BF1618"/>
    <w:rsid w:val="00C26860"/>
    <w:rsid w:val="00C35B2F"/>
    <w:rsid w:val="00C808A8"/>
    <w:rsid w:val="00C830A7"/>
    <w:rsid w:val="00C85F88"/>
    <w:rsid w:val="00CA42BC"/>
    <w:rsid w:val="00CF215D"/>
    <w:rsid w:val="00CF3E36"/>
    <w:rsid w:val="00D15D54"/>
    <w:rsid w:val="00D33D08"/>
    <w:rsid w:val="00D44BDB"/>
    <w:rsid w:val="00D73DD9"/>
    <w:rsid w:val="00D823A9"/>
    <w:rsid w:val="00D9336D"/>
    <w:rsid w:val="00DA30A8"/>
    <w:rsid w:val="00DA77AC"/>
    <w:rsid w:val="00DB633D"/>
    <w:rsid w:val="00DC762A"/>
    <w:rsid w:val="00DD17BF"/>
    <w:rsid w:val="00DE308D"/>
    <w:rsid w:val="00DE479A"/>
    <w:rsid w:val="00DE611C"/>
    <w:rsid w:val="00DF45CE"/>
    <w:rsid w:val="00E256FA"/>
    <w:rsid w:val="00E331D7"/>
    <w:rsid w:val="00E4326F"/>
    <w:rsid w:val="00E74B07"/>
    <w:rsid w:val="00E91230"/>
    <w:rsid w:val="00EA1134"/>
    <w:rsid w:val="00EA7E5E"/>
    <w:rsid w:val="00F15472"/>
    <w:rsid w:val="00F34DCA"/>
    <w:rsid w:val="00F4029A"/>
    <w:rsid w:val="00F805F0"/>
    <w:rsid w:val="00F92774"/>
    <w:rsid w:val="00F9663F"/>
    <w:rsid w:val="00FB21AA"/>
    <w:rsid w:val="00FC450F"/>
    <w:rsid w:val="00FD1C16"/>
    <w:rsid w:val="00FD7C35"/>
    <w:rsid w:val="00FE0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47069"/>
  <w15:docId w15:val="{E5CA1F4C-B214-4AE3-800D-DDAA8B8A2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633A"/>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2262"/>
    <w:pPr>
      <w:ind w:left="720"/>
      <w:contextualSpacing/>
    </w:pPr>
  </w:style>
  <w:style w:type="paragraph" w:styleId="Header">
    <w:name w:val="header"/>
    <w:basedOn w:val="Normal"/>
    <w:link w:val="HeaderChar"/>
    <w:uiPriority w:val="99"/>
    <w:unhideWhenUsed/>
    <w:rsid w:val="005B71F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71FB"/>
  </w:style>
  <w:style w:type="paragraph" w:styleId="Footer">
    <w:name w:val="footer"/>
    <w:basedOn w:val="Normal"/>
    <w:link w:val="FooterChar"/>
    <w:uiPriority w:val="99"/>
    <w:unhideWhenUsed/>
    <w:rsid w:val="005B71F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71FB"/>
  </w:style>
  <w:style w:type="table" w:styleId="TableGrid">
    <w:name w:val="Table Grid"/>
    <w:basedOn w:val="TableNormal"/>
    <w:uiPriority w:val="59"/>
    <w:rsid w:val="00173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A3A60"/>
    <w:rPr>
      <w:color w:val="0000FF" w:themeColor="hyperlink"/>
      <w:u w:val="single"/>
    </w:rPr>
  </w:style>
  <w:style w:type="character" w:styleId="UnresolvedMention">
    <w:name w:val="Unresolved Mention"/>
    <w:basedOn w:val="DefaultParagraphFont"/>
    <w:uiPriority w:val="99"/>
    <w:semiHidden/>
    <w:unhideWhenUsed/>
    <w:rsid w:val="006A3A60"/>
    <w:rPr>
      <w:color w:val="808080"/>
      <w:shd w:val="clear" w:color="auto" w:fill="E6E6E6"/>
    </w:rPr>
  </w:style>
  <w:style w:type="character" w:customStyle="1" w:styleId="Heading1Char">
    <w:name w:val="Heading 1 Char"/>
    <w:basedOn w:val="DefaultParagraphFont"/>
    <w:link w:val="Heading1"/>
    <w:uiPriority w:val="9"/>
    <w:rsid w:val="0099633A"/>
    <w:rPr>
      <w:rFonts w:asciiTheme="majorHAnsi" w:eastAsiaTheme="majorEastAsia" w:hAnsiTheme="majorHAnsi" w:cstheme="majorBidi"/>
      <w:color w:val="365F91" w:themeColor="accent1" w:themeShade="BF"/>
      <w:sz w:val="32"/>
      <w:szCs w:val="32"/>
      <w:lang w:val="en-US"/>
    </w:rPr>
  </w:style>
  <w:style w:type="character" w:styleId="HTMLCite">
    <w:name w:val="HTML Cite"/>
    <w:basedOn w:val="DefaultParagraphFont"/>
    <w:uiPriority w:val="99"/>
    <w:semiHidden/>
    <w:unhideWhenUsed/>
    <w:rsid w:val="004A7BA1"/>
    <w:rPr>
      <w:i/>
      <w:iCs/>
    </w:rPr>
  </w:style>
  <w:style w:type="character" w:customStyle="1" w:styleId="author">
    <w:name w:val="author"/>
    <w:basedOn w:val="DefaultParagraphFont"/>
    <w:rsid w:val="004A7BA1"/>
  </w:style>
  <w:style w:type="character" w:customStyle="1" w:styleId="articletitle">
    <w:name w:val="articletitle"/>
    <w:basedOn w:val="DefaultParagraphFont"/>
    <w:rsid w:val="004A7BA1"/>
  </w:style>
  <w:style w:type="character" w:customStyle="1" w:styleId="journaltitle">
    <w:name w:val="journaltitle"/>
    <w:basedOn w:val="DefaultParagraphFont"/>
    <w:rsid w:val="004A7BA1"/>
  </w:style>
  <w:style w:type="character" w:customStyle="1" w:styleId="pubyear">
    <w:name w:val="pubyear"/>
    <w:basedOn w:val="DefaultParagraphFont"/>
    <w:rsid w:val="004A7BA1"/>
  </w:style>
  <w:style w:type="character" w:customStyle="1" w:styleId="vol">
    <w:name w:val="vol"/>
    <w:basedOn w:val="DefaultParagraphFont"/>
    <w:rsid w:val="004A7BA1"/>
  </w:style>
  <w:style w:type="character" w:customStyle="1" w:styleId="pagefirst">
    <w:name w:val="pagefirst"/>
    <w:basedOn w:val="DefaultParagraphFont"/>
    <w:rsid w:val="004A7BA1"/>
  </w:style>
  <w:style w:type="character" w:customStyle="1" w:styleId="pagelast">
    <w:name w:val="pagelast"/>
    <w:basedOn w:val="DefaultParagraphFont"/>
    <w:rsid w:val="004A7B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46564">
      <w:bodyDiv w:val="1"/>
      <w:marLeft w:val="0"/>
      <w:marRight w:val="0"/>
      <w:marTop w:val="1650"/>
      <w:marBottom w:val="0"/>
      <w:divBdr>
        <w:top w:val="none" w:sz="0" w:space="0" w:color="auto"/>
        <w:left w:val="none" w:sz="0" w:space="0" w:color="auto"/>
        <w:bottom w:val="none" w:sz="0" w:space="0" w:color="auto"/>
        <w:right w:val="none" w:sz="0" w:space="0" w:color="auto"/>
      </w:divBdr>
      <w:divsChild>
        <w:div w:id="95759940">
          <w:marLeft w:val="0"/>
          <w:marRight w:val="0"/>
          <w:marTop w:val="300"/>
          <w:marBottom w:val="0"/>
          <w:divBdr>
            <w:top w:val="none" w:sz="0" w:space="0" w:color="auto"/>
            <w:left w:val="none" w:sz="0" w:space="0" w:color="auto"/>
            <w:bottom w:val="none" w:sz="0" w:space="0" w:color="auto"/>
            <w:right w:val="none" w:sz="0" w:space="0" w:color="auto"/>
          </w:divBdr>
          <w:divsChild>
            <w:div w:id="1184244935">
              <w:marLeft w:val="0"/>
              <w:marRight w:val="0"/>
              <w:marTop w:val="0"/>
              <w:marBottom w:val="0"/>
              <w:divBdr>
                <w:top w:val="none" w:sz="0" w:space="0" w:color="auto"/>
                <w:left w:val="none" w:sz="0" w:space="0" w:color="auto"/>
                <w:bottom w:val="none" w:sz="0" w:space="0" w:color="auto"/>
                <w:right w:val="none" w:sz="0" w:space="0" w:color="auto"/>
              </w:divBdr>
              <w:divsChild>
                <w:div w:id="152373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7962696">
      <w:bodyDiv w:val="1"/>
      <w:marLeft w:val="0"/>
      <w:marRight w:val="0"/>
      <w:marTop w:val="0"/>
      <w:marBottom w:val="0"/>
      <w:divBdr>
        <w:top w:val="none" w:sz="0" w:space="0" w:color="auto"/>
        <w:left w:val="none" w:sz="0" w:space="0" w:color="auto"/>
        <w:bottom w:val="none" w:sz="0" w:space="0" w:color="auto"/>
        <w:right w:val="none" w:sz="0" w:space="0" w:color="auto"/>
      </w:divBdr>
      <w:divsChild>
        <w:div w:id="1483618566">
          <w:marLeft w:val="1166"/>
          <w:marRight w:val="0"/>
          <w:marTop w:val="96"/>
          <w:marBottom w:val="0"/>
          <w:divBdr>
            <w:top w:val="none" w:sz="0" w:space="0" w:color="auto"/>
            <w:left w:val="none" w:sz="0" w:space="0" w:color="auto"/>
            <w:bottom w:val="none" w:sz="0" w:space="0" w:color="auto"/>
            <w:right w:val="none" w:sz="0" w:space="0" w:color="auto"/>
          </w:divBdr>
        </w:div>
        <w:div w:id="143281156">
          <w:marLeft w:val="1166"/>
          <w:marRight w:val="0"/>
          <w:marTop w:val="96"/>
          <w:marBottom w:val="0"/>
          <w:divBdr>
            <w:top w:val="none" w:sz="0" w:space="0" w:color="auto"/>
            <w:left w:val="none" w:sz="0" w:space="0" w:color="auto"/>
            <w:bottom w:val="none" w:sz="0" w:space="0" w:color="auto"/>
            <w:right w:val="none" w:sz="0" w:space="0" w:color="auto"/>
          </w:divBdr>
        </w:div>
        <w:div w:id="1180041869">
          <w:marLeft w:val="1166"/>
          <w:marRight w:val="0"/>
          <w:marTop w:val="96"/>
          <w:marBottom w:val="0"/>
          <w:divBdr>
            <w:top w:val="none" w:sz="0" w:space="0" w:color="auto"/>
            <w:left w:val="none" w:sz="0" w:space="0" w:color="auto"/>
            <w:bottom w:val="none" w:sz="0" w:space="0" w:color="auto"/>
            <w:right w:val="none" w:sz="0" w:space="0" w:color="auto"/>
          </w:divBdr>
        </w:div>
        <w:div w:id="1030572745">
          <w:marLeft w:val="1166"/>
          <w:marRight w:val="0"/>
          <w:marTop w:val="96"/>
          <w:marBottom w:val="0"/>
          <w:divBdr>
            <w:top w:val="none" w:sz="0" w:space="0" w:color="auto"/>
            <w:left w:val="none" w:sz="0" w:space="0" w:color="auto"/>
            <w:bottom w:val="none" w:sz="0" w:space="0" w:color="auto"/>
            <w:right w:val="none" w:sz="0" w:space="0" w:color="auto"/>
          </w:divBdr>
        </w:div>
        <w:div w:id="33043282">
          <w:marLeft w:val="1166"/>
          <w:marRight w:val="0"/>
          <w:marTop w:val="96"/>
          <w:marBottom w:val="0"/>
          <w:divBdr>
            <w:top w:val="none" w:sz="0" w:space="0" w:color="auto"/>
            <w:left w:val="none" w:sz="0" w:space="0" w:color="auto"/>
            <w:bottom w:val="none" w:sz="0" w:space="0" w:color="auto"/>
            <w:right w:val="none" w:sz="0" w:space="0" w:color="auto"/>
          </w:divBdr>
        </w:div>
        <w:div w:id="221717334">
          <w:marLeft w:val="1166"/>
          <w:marRight w:val="0"/>
          <w:marTop w:val="96"/>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sq.org" TargetMode="External"/><Relationship Id="rId13" Type="http://schemas.openxmlformats.org/officeDocument/2006/relationships/hyperlink" Target="http://www.proceduresonline.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prosandconsofsecondaryresearch.blogspot.co.uk"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business.qld.gov.a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llenmacarthurcancertrust.co.uk" TargetMode="External"/><Relationship Id="rId5" Type="http://schemas.openxmlformats.org/officeDocument/2006/relationships/webSettings" Target="webSettings.xml"/><Relationship Id="rId15" Type="http://schemas.openxmlformats.org/officeDocument/2006/relationships/hyperlink" Target="http://www.nhs.uk" TargetMode="External"/><Relationship Id="rId10" Type="http://schemas.openxmlformats.org/officeDocument/2006/relationships/hyperlink" Target="http://www.cncerresearchuk.org" TargetMode="External"/><Relationship Id="rId4" Type="http://schemas.openxmlformats.org/officeDocument/2006/relationships/settings" Target="settings.xml"/><Relationship Id="rId9" Type="http://schemas.openxmlformats.org/officeDocument/2006/relationships/hyperlink" Target="http://www.canaryfoundation,co.uk" TargetMode="External"/><Relationship Id="rId14" Type="http://schemas.openxmlformats.org/officeDocument/2006/relationships/hyperlink" Target="http://www.mayoclinci.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28C6C-EF8F-4C91-8579-E43A3E466C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1</Pages>
  <Words>1825</Words>
  <Characters>10408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alex robertson</cp:lastModifiedBy>
  <cp:revision>41</cp:revision>
  <dcterms:created xsi:type="dcterms:W3CDTF">2017-11-20T10:30:00Z</dcterms:created>
  <dcterms:modified xsi:type="dcterms:W3CDTF">2017-11-22T19:58:00Z</dcterms:modified>
</cp:coreProperties>
</file>