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01641" w14:textId="75E07850" w:rsidR="00162E1E" w:rsidRPr="00BB00FB" w:rsidRDefault="00162E1E">
      <w:pPr>
        <w:rPr>
          <w:rFonts w:ascii="Times New Roman" w:hAnsi="Times New Roman" w:cs="Times New Roman"/>
        </w:rPr>
      </w:pPr>
    </w:p>
    <w:p w14:paraId="783BDD79" w14:textId="01E00ACF" w:rsidR="005F6135" w:rsidRPr="00BB00FB" w:rsidRDefault="005F6135">
      <w:pPr>
        <w:rPr>
          <w:rFonts w:ascii="Times New Roman" w:hAnsi="Times New Roman" w:cs="Times New Roman"/>
        </w:rPr>
      </w:pPr>
    </w:p>
    <w:p w14:paraId="64DCAE12" w14:textId="17761458" w:rsidR="005F6135" w:rsidRPr="00BB00FB" w:rsidRDefault="005F6135">
      <w:pPr>
        <w:rPr>
          <w:rFonts w:ascii="Times New Roman" w:hAnsi="Times New Roman" w:cs="Times New Roman"/>
        </w:rPr>
      </w:pPr>
    </w:p>
    <w:p w14:paraId="309F79C1" w14:textId="204BC977" w:rsidR="005F6135" w:rsidRPr="00BB00FB" w:rsidRDefault="005F6135" w:rsidP="005F6135">
      <w:pPr>
        <w:rPr>
          <w:rFonts w:ascii="Times New Roman" w:hAnsi="Times New Roman" w:cs="Times New Roman"/>
        </w:rPr>
      </w:pPr>
    </w:p>
    <w:p w14:paraId="59DFA593" w14:textId="7F065C8D" w:rsidR="005F6135" w:rsidRPr="00BB00FB" w:rsidRDefault="005F6135" w:rsidP="005F6135">
      <w:pPr>
        <w:rPr>
          <w:rFonts w:ascii="Times New Roman" w:hAnsi="Times New Roman" w:cs="Times New Roman"/>
        </w:rPr>
      </w:pPr>
    </w:p>
    <w:p w14:paraId="70CFF54F" w14:textId="37FCA5C1" w:rsidR="005F6135" w:rsidRPr="00BB00FB" w:rsidRDefault="005F6135" w:rsidP="00F752E2">
      <w:pPr>
        <w:jc w:val="center"/>
        <w:rPr>
          <w:rFonts w:ascii="Times New Roman" w:hAnsi="Times New Roman" w:cs="Times New Roman"/>
          <w:sz w:val="56"/>
          <w:szCs w:val="56"/>
        </w:rPr>
      </w:pPr>
    </w:p>
    <w:p w14:paraId="05953389" w14:textId="3484217D" w:rsidR="005F6135" w:rsidRPr="00BB00FB" w:rsidRDefault="00CA705A" w:rsidP="00F752E2">
      <w:pPr>
        <w:jc w:val="center"/>
        <w:rPr>
          <w:rFonts w:ascii="Times New Roman" w:hAnsi="Times New Roman" w:cs="Times New Roman"/>
          <w:sz w:val="56"/>
          <w:szCs w:val="56"/>
        </w:rPr>
      </w:pPr>
      <w:r>
        <w:rPr>
          <w:rFonts w:ascii="Times New Roman" w:hAnsi="Times New Roman" w:cs="Times New Roman"/>
          <w:sz w:val="56"/>
          <w:szCs w:val="56"/>
        </w:rPr>
        <w:t>2100181</w:t>
      </w:r>
    </w:p>
    <w:p w14:paraId="034AF921" w14:textId="2724B8C8" w:rsidR="005F6135" w:rsidRPr="00BB00FB" w:rsidRDefault="00CA705A" w:rsidP="00F752E2">
      <w:pPr>
        <w:jc w:val="center"/>
        <w:rPr>
          <w:rFonts w:ascii="Times New Roman" w:hAnsi="Times New Roman" w:cs="Times New Roman"/>
          <w:sz w:val="56"/>
          <w:szCs w:val="56"/>
        </w:rPr>
      </w:pPr>
      <w:r>
        <w:rPr>
          <w:rFonts w:ascii="Times New Roman" w:hAnsi="Times New Roman" w:cs="Times New Roman"/>
          <w:sz w:val="56"/>
          <w:szCs w:val="56"/>
        </w:rPr>
        <w:t>Sam Wells</w:t>
      </w:r>
    </w:p>
    <w:p w14:paraId="25F70186" w14:textId="15D3DB95" w:rsidR="005F6135" w:rsidRPr="00BB00FB" w:rsidRDefault="005F6135" w:rsidP="00F752E2">
      <w:pPr>
        <w:jc w:val="center"/>
        <w:rPr>
          <w:rFonts w:ascii="Times New Roman" w:hAnsi="Times New Roman" w:cs="Times New Roman"/>
          <w:sz w:val="56"/>
          <w:szCs w:val="56"/>
        </w:rPr>
      </w:pPr>
      <w:r w:rsidRPr="00BB00FB">
        <w:rPr>
          <w:rFonts w:ascii="Times New Roman" w:hAnsi="Times New Roman" w:cs="Times New Roman"/>
          <w:sz w:val="56"/>
          <w:szCs w:val="56"/>
        </w:rPr>
        <w:t>ECAY600</w:t>
      </w:r>
      <w:r w:rsidR="00CC25C0" w:rsidRPr="00BB00FB">
        <w:rPr>
          <w:rFonts w:ascii="Times New Roman" w:hAnsi="Times New Roman" w:cs="Times New Roman"/>
          <w:sz w:val="56"/>
          <w:szCs w:val="56"/>
        </w:rPr>
        <w:t>5</w:t>
      </w:r>
    </w:p>
    <w:p w14:paraId="792438D9" w14:textId="554F9139" w:rsidR="005F6135" w:rsidRPr="00BB00FB" w:rsidRDefault="005F6135" w:rsidP="00F752E2">
      <w:pPr>
        <w:jc w:val="center"/>
        <w:rPr>
          <w:rFonts w:ascii="Times New Roman" w:hAnsi="Times New Roman" w:cs="Times New Roman"/>
          <w:sz w:val="56"/>
          <w:szCs w:val="56"/>
        </w:rPr>
      </w:pPr>
      <w:r w:rsidRPr="00BB00FB">
        <w:rPr>
          <w:rFonts w:ascii="Times New Roman" w:hAnsi="Times New Roman" w:cs="Times New Roman"/>
          <w:sz w:val="56"/>
          <w:szCs w:val="56"/>
        </w:rPr>
        <w:t xml:space="preserve">Assessment </w:t>
      </w:r>
      <w:r w:rsidR="00CC25C0" w:rsidRPr="00BB00FB">
        <w:rPr>
          <w:rFonts w:ascii="Times New Roman" w:hAnsi="Times New Roman" w:cs="Times New Roman"/>
          <w:sz w:val="56"/>
          <w:szCs w:val="56"/>
        </w:rPr>
        <w:t>2</w:t>
      </w:r>
    </w:p>
    <w:p w14:paraId="5BAD216C" w14:textId="05CA74F2" w:rsidR="005F6135" w:rsidRPr="00BB00FB" w:rsidRDefault="005F6135" w:rsidP="00F752E2">
      <w:pPr>
        <w:jc w:val="center"/>
        <w:rPr>
          <w:rFonts w:ascii="Times New Roman" w:hAnsi="Times New Roman" w:cs="Times New Roman"/>
          <w:sz w:val="56"/>
          <w:szCs w:val="56"/>
        </w:rPr>
      </w:pPr>
      <w:r w:rsidRPr="00BB00FB">
        <w:rPr>
          <w:rFonts w:ascii="Times New Roman" w:hAnsi="Times New Roman" w:cs="Times New Roman"/>
          <w:sz w:val="56"/>
          <w:szCs w:val="56"/>
        </w:rPr>
        <w:t>Portfol</w:t>
      </w:r>
      <w:r w:rsidR="00EE0A06">
        <w:rPr>
          <w:rFonts w:ascii="Times New Roman" w:hAnsi="Times New Roman" w:cs="Times New Roman"/>
          <w:sz w:val="56"/>
          <w:szCs w:val="56"/>
        </w:rPr>
        <w:t>io</w:t>
      </w:r>
    </w:p>
    <w:p w14:paraId="39ADC97F" w14:textId="3CD979E2" w:rsidR="005F6135" w:rsidRPr="00BB00FB" w:rsidRDefault="005F6135" w:rsidP="005F6135">
      <w:pPr>
        <w:rPr>
          <w:rFonts w:ascii="Times New Roman" w:hAnsi="Times New Roman" w:cs="Times New Roman"/>
        </w:rPr>
      </w:pPr>
    </w:p>
    <w:p w14:paraId="4071E611" w14:textId="6C940146" w:rsidR="005F6135" w:rsidRPr="00EE0A06" w:rsidRDefault="005F6135" w:rsidP="00584661">
      <w:pPr>
        <w:jc w:val="center"/>
        <w:rPr>
          <w:rFonts w:ascii="Times New Roman" w:hAnsi="Times New Roman" w:cs="Times New Roman"/>
          <w:b/>
          <w:bCs/>
          <w:sz w:val="28"/>
          <w:szCs w:val="28"/>
        </w:rPr>
      </w:pPr>
    </w:p>
    <w:p w14:paraId="7AC8425A" w14:textId="70E2F619" w:rsidR="00EE0A06" w:rsidRPr="00EE0A06" w:rsidRDefault="00EE0A06" w:rsidP="00584661">
      <w:pPr>
        <w:tabs>
          <w:tab w:val="left" w:pos="1620"/>
        </w:tabs>
        <w:jc w:val="center"/>
        <w:rPr>
          <w:rFonts w:ascii="Times New Roman" w:hAnsi="Times New Roman" w:cs="Times New Roman"/>
          <w:b/>
          <w:bCs/>
          <w:sz w:val="28"/>
          <w:szCs w:val="28"/>
        </w:rPr>
      </w:pPr>
      <w:r w:rsidRPr="00EE0A06">
        <w:rPr>
          <w:rFonts w:ascii="Times New Roman" w:hAnsi="Times New Roman" w:cs="Times New Roman"/>
          <w:b/>
          <w:bCs/>
          <w:sz w:val="28"/>
          <w:szCs w:val="28"/>
        </w:rPr>
        <w:t xml:space="preserve">How </w:t>
      </w:r>
      <w:proofErr w:type="gramStart"/>
      <w:r>
        <w:rPr>
          <w:rFonts w:ascii="Times New Roman" w:hAnsi="Times New Roman" w:cs="Times New Roman"/>
          <w:b/>
          <w:bCs/>
          <w:sz w:val="28"/>
          <w:szCs w:val="28"/>
        </w:rPr>
        <w:t>S</w:t>
      </w:r>
      <w:r w:rsidRPr="00EE0A06">
        <w:rPr>
          <w:rFonts w:ascii="Times New Roman" w:hAnsi="Times New Roman" w:cs="Times New Roman"/>
          <w:b/>
          <w:bCs/>
          <w:sz w:val="28"/>
          <w:szCs w:val="28"/>
        </w:rPr>
        <w:t xml:space="preserve">ocial </w:t>
      </w:r>
      <w:r>
        <w:rPr>
          <w:rFonts w:ascii="Times New Roman" w:hAnsi="Times New Roman" w:cs="Times New Roman"/>
          <w:b/>
          <w:bCs/>
          <w:sz w:val="28"/>
          <w:szCs w:val="28"/>
        </w:rPr>
        <w:t>M</w:t>
      </w:r>
      <w:r w:rsidRPr="00EE0A06">
        <w:rPr>
          <w:rFonts w:ascii="Times New Roman" w:hAnsi="Times New Roman" w:cs="Times New Roman"/>
          <w:b/>
          <w:bCs/>
          <w:sz w:val="28"/>
          <w:szCs w:val="28"/>
        </w:rPr>
        <w:t>edia</w:t>
      </w:r>
      <w:proofErr w:type="gramEnd"/>
      <w:r w:rsidRPr="00EE0A06">
        <w:rPr>
          <w:rFonts w:ascii="Times New Roman" w:hAnsi="Times New Roman" w:cs="Times New Roman"/>
          <w:b/>
          <w:bCs/>
          <w:sz w:val="28"/>
          <w:szCs w:val="28"/>
        </w:rPr>
        <w:t xml:space="preserve"> has Influenced C</w:t>
      </w:r>
      <w:r w:rsidR="009F2511">
        <w:rPr>
          <w:rFonts w:ascii="Times New Roman" w:hAnsi="Times New Roman" w:cs="Times New Roman"/>
          <w:b/>
          <w:bCs/>
          <w:sz w:val="28"/>
          <w:szCs w:val="28"/>
        </w:rPr>
        <w:t xml:space="preserve">ontemporary </w:t>
      </w:r>
      <w:r w:rsidRPr="00EE0A06">
        <w:rPr>
          <w:rFonts w:ascii="Times New Roman" w:hAnsi="Times New Roman" w:cs="Times New Roman"/>
          <w:b/>
          <w:bCs/>
          <w:sz w:val="28"/>
          <w:szCs w:val="28"/>
        </w:rPr>
        <w:t>Representations of Family Within Society</w:t>
      </w:r>
    </w:p>
    <w:p w14:paraId="4D310988" w14:textId="77777777" w:rsidR="00EE0A06" w:rsidRPr="00BB00FB" w:rsidRDefault="00EE0A06" w:rsidP="00584661">
      <w:pPr>
        <w:tabs>
          <w:tab w:val="left" w:pos="1620"/>
        </w:tabs>
        <w:jc w:val="center"/>
        <w:rPr>
          <w:rFonts w:ascii="Times New Roman" w:hAnsi="Times New Roman" w:cs="Times New Roman"/>
          <w:sz w:val="24"/>
          <w:szCs w:val="24"/>
        </w:rPr>
      </w:pPr>
    </w:p>
    <w:p w14:paraId="258241F1" w14:textId="3DD94083" w:rsidR="002B1EBF" w:rsidRPr="00BB00FB" w:rsidRDefault="002B1EBF" w:rsidP="002B1EBF">
      <w:pPr>
        <w:rPr>
          <w:rFonts w:ascii="Times New Roman" w:hAnsi="Times New Roman" w:cs="Times New Roman"/>
          <w:sz w:val="24"/>
          <w:szCs w:val="24"/>
        </w:rPr>
      </w:pPr>
      <w:r w:rsidRPr="00BB00FB">
        <w:rPr>
          <w:rFonts w:ascii="Times New Roman" w:hAnsi="Times New Roman" w:cs="Times New Roman"/>
          <w:sz w:val="24"/>
          <w:szCs w:val="24"/>
        </w:rPr>
        <w:br w:type="page"/>
      </w:r>
    </w:p>
    <w:sdt>
      <w:sdtPr>
        <w:rPr>
          <w:rFonts w:ascii="Times New Roman" w:eastAsiaTheme="minorEastAsia" w:hAnsi="Times New Roman" w:cs="Times New Roman"/>
          <w:color w:val="auto"/>
          <w:sz w:val="22"/>
          <w:szCs w:val="22"/>
          <w:lang w:val="en-GB" w:eastAsia="zh-CN"/>
        </w:rPr>
        <w:id w:val="1304969209"/>
        <w:docPartObj>
          <w:docPartGallery w:val="Table of Contents"/>
          <w:docPartUnique/>
        </w:docPartObj>
      </w:sdtPr>
      <w:sdtEndPr>
        <w:rPr>
          <w:b/>
          <w:bCs/>
          <w:noProof/>
        </w:rPr>
      </w:sdtEndPr>
      <w:sdtContent>
        <w:p w14:paraId="72ACC39D" w14:textId="6DE28A66" w:rsidR="002B1EBF" w:rsidRPr="00BB00FB" w:rsidRDefault="002B1EBF">
          <w:pPr>
            <w:pStyle w:val="TOCHeading"/>
            <w:rPr>
              <w:rFonts w:ascii="Times New Roman" w:hAnsi="Times New Roman" w:cs="Times New Roman"/>
            </w:rPr>
          </w:pPr>
          <w:r w:rsidRPr="00BB00FB">
            <w:rPr>
              <w:rFonts w:ascii="Times New Roman" w:hAnsi="Times New Roman" w:cs="Times New Roman"/>
            </w:rPr>
            <w:t>Table of Contents</w:t>
          </w:r>
        </w:p>
        <w:p w14:paraId="0A0432A0" w14:textId="044A8EEF" w:rsidR="00F752E2" w:rsidRPr="00BB00FB" w:rsidRDefault="002B1EBF">
          <w:pPr>
            <w:pStyle w:val="TOC1"/>
            <w:tabs>
              <w:tab w:val="right" w:leader="dot" w:pos="9016"/>
            </w:tabs>
            <w:rPr>
              <w:rFonts w:ascii="Times New Roman" w:hAnsi="Times New Roman" w:cs="Times New Roman"/>
              <w:noProof/>
              <w:kern w:val="2"/>
              <w:sz w:val="24"/>
              <w:szCs w:val="24"/>
              <w:lang w:eastAsia="en-GB"/>
              <w14:ligatures w14:val="standardContextual"/>
            </w:rPr>
          </w:pPr>
          <w:r w:rsidRPr="00BB00FB">
            <w:rPr>
              <w:rFonts w:ascii="Times New Roman" w:hAnsi="Times New Roman" w:cs="Times New Roman"/>
            </w:rPr>
            <w:fldChar w:fldCharType="begin"/>
          </w:r>
          <w:r w:rsidRPr="00BB00FB">
            <w:rPr>
              <w:rFonts w:ascii="Times New Roman" w:hAnsi="Times New Roman" w:cs="Times New Roman"/>
            </w:rPr>
            <w:instrText xml:space="preserve"> TOC \o "1-3" \h \z \u </w:instrText>
          </w:r>
          <w:r w:rsidRPr="00BB00FB">
            <w:rPr>
              <w:rFonts w:ascii="Times New Roman" w:hAnsi="Times New Roman" w:cs="Times New Roman"/>
            </w:rPr>
            <w:fldChar w:fldCharType="separate"/>
          </w:r>
          <w:hyperlink w:anchor="_Toc180857001" w:history="1">
            <w:r w:rsidR="00C2099A">
              <w:rPr>
                <w:rStyle w:val="Hyperlink"/>
                <w:rFonts w:ascii="Times New Roman" w:hAnsi="Times New Roman" w:cs="Times New Roman"/>
                <w:noProof/>
              </w:rPr>
              <w:t>How Social Media has Influenced Contemporary Representations of Families</w:t>
            </w:r>
            <w:r w:rsidR="00F752E2" w:rsidRPr="00BB00FB">
              <w:rPr>
                <w:rFonts w:ascii="Times New Roman" w:hAnsi="Times New Roman" w:cs="Times New Roman"/>
                <w:noProof/>
                <w:webHidden/>
              </w:rPr>
              <w:tab/>
            </w:r>
            <w:r w:rsidR="00F752E2" w:rsidRPr="00BB00FB">
              <w:rPr>
                <w:rFonts w:ascii="Times New Roman" w:hAnsi="Times New Roman" w:cs="Times New Roman"/>
                <w:noProof/>
                <w:webHidden/>
              </w:rPr>
              <w:fldChar w:fldCharType="begin"/>
            </w:r>
            <w:r w:rsidR="00F752E2" w:rsidRPr="00BB00FB">
              <w:rPr>
                <w:rFonts w:ascii="Times New Roman" w:hAnsi="Times New Roman" w:cs="Times New Roman"/>
                <w:noProof/>
                <w:webHidden/>
              </w:rPr>
              <w:instrText xml:space="preserve"> PAGEREF _Toc180857001 \h </w:instrText>
            </w:r>
            <w:r w:rsidR="00F752E2" w:rsidRPr="00BB00FB">
              <w:rPr>
                <w:rFonts w:ascii="Times New Roman" w:hAnsi="Times New Roman" w:cs="Times New Roman"/>
                <w:noProof/>
                <w:webHidden/>
              </w:rPr>
            </w:r>
            <w:r w:rsidR="00F752E2" w:rsidRPr="00BB00FB">
              <w:rPr>
                <w:rFonts w:ascii="Times New Roman" w:hAnsi="Times New Roman" w:cs="Times New Roman"/>
                <w:noProof/>
                <w:webHidden/>
              </w:rPr>
              <w:fldChar w:fldCharType="separate"/>
            </w:r>
            <w:r w:rsidR="00CA705A">
              <w:rPr>
                <w:rFonts w:ascii="Times New Roman" w:hAnsi="Times New Roman" w:cs="Times New Roman"/>
                <w:noProof/>
                <w:webHidden/>
              </w:rPr>
              <w:t>3</w:t>
            </w:r>
            <w:r w:rsidR="00F752E2" w:rsidRPr="00BB00FB">
              <w:rPr>
                <w:rFonts w:ascii="Times New Roman" w:hAnsi="Times New Roman" w:cs="Times New Roman"/>
                <w:noProof/>
                <w:webHidden/>
              </w:rPr>
              <w:fldChar w:fldCharType="end"/>
            </w:r>
          </w:hyperlink>
        </w:p>
        <w:p w14:paraId="5E16E10A" w14:textId="5807E0C8"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2" w:history="1">
            <w:r w:rsidRPr="00BB00FB">
              <w:rPr>
                <w:rStyle w:val="Hyperlink"/>
                <w:rFonts w:ascii="Times New Roman" w:hAnsi="Times New Roman" w:cs="Times New Roman"/>
                <w:noProof/>
              </w:rPr>
              <w:t>Appendix 1 (Image 1)</w:t>
            </w:r>
            <w:r w:rsidRPr="00BB00FB">
              <w:rPr>
                <w:rFonts w:ascii="Times New Roman" w:hAnsi="Times New Roman" w:cs="Times New Roman"/>
                <w:noProof/>
                <w:webHidden/>
              </w:rPr>
              <w:tab/>
            </w:r>
            <w:r w:rsidR="009F2511">
              <w:rPr>
                <w:rFonts w:ascii="Times New Roman" w:hAnsi="Times New Roman" w:cs="Times New Roman"/>
                <w:noProof/>
                <w:webHidden/>
              </w:rPr>
              <w:t>9</w:t>
            </w:r>
          </w:hyperlink>
        </w:p>
        <w:p w14:paraId="2EC43053" w14:textId="2A961ABB"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3" w:history="1">
            <w:r w:rsidRPr="00BB00FB">
              <w:rPr>
                <w:rStyle w:val="Hyperlink"/>
                <w:rFonts w:ascii="Times New Roman" w:hAnsi="Times New Roman" w:cs="Times New Roman"/>
                <w:noProof/>
              </w:rPr>
              <w:t>Appendix 2 (Image 2)</w:t>
            </w:r>
            <w:r w:rsidRPr="00BB00FB">
              <w:rPr>
                <w:rFonts w:ascii="Times New Roman" w:hAnsi="Times New Roman" w:cs="Times New Roman"/>
                <w:noProof/>
                <w:webHidden/>
              </w:rPr>
              <w:tab/>
            </w:r>
            <w:r w:rsidR="009F2511">
              <w:rPr>
                <w:rFonts w:ascii="Times New Roman" w:hAnsi="Times New Roman" w:cs="Times New Roman"/>
                <w:noProof/>
                <w:webHidden/>
              </w:rPr>
              <w:t>10</w:t>
            </w:r>
          </w:hyperlink>
        </w:p>
        <w:p w14:paraId="377EA503" w14:textId="03436BE8"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4" w:history="1">
            <w:r w:rsidRPr="00BB00FB">
              <w:rPr>
                <w:rStyle w:val="Hyperlink"/>
                <w:rFonts w:ascii="Times New Roman" w:hAnsi="Times New Roman" w:cs="Times New Roman"/>
                <w:noProof/>
              </w:rPr>
              <w:t>Appendix 3 (Image 3)</w:t>
            </w:r>
            <w:r w:rsidRPr="00BB00FB">
              <w:rPr>
                <w:rFonts w:ascii="Times New Roman" w:hAnsi="Times New Roman" w:cs="Times New Roman"/>
                <w:noProof/>
                <w:webHidden/>
              </w:rPr>
              <w:tab/>
            </w:r>
            <w:r w:rsidR="009F2511">
              <w:rPr>
                <w:rFonts w:ascii="Times New Roman" w:hAnsi="Times New Roman" w:cs="Times New Roman"/>
                <w:noProof/>
                <w:webHidden/>
              </w:rPr>
              <w:t>11</w:t>
            </w:r>
          </w:hyperlink>
        </w:p>
        <w:p w14:paraId="108D3B29" w14:textId="4BD3A60C"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5" w:history="1">
            <w:r w:rsidRPr="00BB00FB">
              <w:rPr>
                <w:rStyle w:val="Hyperlink"/>
                <w:rFonts w:ascii="Times New Roman" w:hAnsi="Times New Roman" w:cs="Times New Roman"/>
                <w:noProof/>
              </w:rPr>
              <w:t>Appendix 4 (Image 4)</w:t>
            </w:r>
            <w:r w:rsidRPr="00BB00FB">
              <w:rPr>
                <w:rFonts w:ascii="Times New Roman" w:hAnsi="Times New Roman" w:cs="Times New Roman"/>
                <w:noProof/>
                <w:webHidden/>
              </w:rPr>
              <w:tab/>
            </w:r>
            <w:r w:rsidR="009F2511">
              <w:rPr>
                <w:rFonts w:ascii="Times New Roman" w:hAnsi="Times New Roman" w:cs="Times New Roman"/>
                <w:noProof/>
                <w:webHidden/>
              </w:rPr>
              <w:t>12</w:t>
            </w:r>
          </w:hyperlink>
        </w:p>
        <w:p w14:paraId="152349EC" w14:textId="22754F54" w:rsidR="00F752E2" w:rsidRPr="00BB00FB" w:rsidRDefault="00F752E2">
          <w:pPr>
            <w:pStyle w:val="TOC1"/>
            <w:tabs>
              <w:tab w:val="right" w:leader="dot" w:pos="9016"/>
            </w:tabs>
            <w:rPr>
              <w:rFonts w:ascii="Times New Roman" w:hAnsi="Times New Roman" w:cs="Times New Roman"/>
              <w:noProof/>
              <w:kern w:val="2"/>
              <w:sz w:val="24"/>
              <w:szCs w:val="24"/>
              <w:lang w:eastAsia="en-GB"/>
              <w14:ligatures w14:val="standardContextual"/>
            </w:rPr>
          </w:pPr>
          <w:hyperlink w:anchor="_Toc180857006" w:history="1">
            <w:r w:rsidRPr="00BB00FB">
              <w:rPr>
                <w:rStyle w:val="Hyperlink"/>
                <w:rFonts w:ascii="Times New Roman" w:hAnsi="Times New Roman" w:cs="Times New Roman"/>
                <w:noProof/>
              </w:rPr>
              <w:t>Reference List</w:t>
            </w:r>
            <w:r w:rsidRPr="00BB00FB">
              <w:rPr>
                <w:rFonts w:ascii="Times New Roman" w:hAnsi="Times New Roman" w:cs="Times New Roman"/>
                <w:noProof/>
                <w:webHidden/>
              </w:rPr>
              <w:tab/>
            </w:r>
            <w:r w:rsidR="009F2511">
              <w:rPr>
                <w:rFonts w:ascii="Times New Roman" w:hAnsi="Times New Roman" w:cs="Times New Roman"/>
                <w:noProof/>
                <w:webHidden/>
              </w:rPr>
              <w:t>13</w:t>
            </w:r>
          </w:hyperlink>
        </w:p>
        <w:p w14:paraId="68D95B77" w14:textId="05D794CA" w:rsidR="002B1EBF" w:rsidRPr="00BB00FB" w:rsidRDefault="002B1EBF">
          <w:pPr>
            <w:rPr>
              <w:rFonts w:ascii="Times New Roman" w:hAnsi="Times New Roman" w:cs="Times New Roman"/>
            </w:rPr>
          </w:pPr>
          <w:r w:rsidRPr="00BB00FB">
            <w:rPr>
              <w:rFonts w:ascii="Times New Roman" w:hAnsi="Times New Roman" w:cs="Times New Roman"/>
              <w:b/>
              <w:bCs/>
              <w:noProof/>
            </w:rPr>
            <w:fldChar w:fldCharType="end"/>
          </w:r>
        </w:p>
      </w:sdtContent>
    </w:sdt>
    <w:p w14:paraId="62B017A9" w14:textId="1888A888" w:rsidR="005F6135" w:rsidRPr="00BB00FB" w:rsidRDefault="005F6135" w:rsidP="005F6135">
      <w:pPr>
        <w:tabs>
          <w:tab w:val="left" w:pos="1620"/>
        </w:tabs>
        <w:rPr>
          <w:rFonts w:ascii="Times New Roman" w:hAnsi="Times New Roman" w:cs="Times New Roman"/>
        </w:rPr>
      </w:pPr>
    </w:p>
    <w:p w14:paraId="4DB61FBB" w14:textId="5EEC16DC" w:rsidR="005F6135" w:rsidRPr="00BB00FB" w:rsidRDefault="005F6135" w:rsidP="005F6135">
      <w:pPr>
        <w:tabs>
          <w:tab w:val="left" w:pos="1620"/>
        </w:tabs>
        <w:rPr>
          <w:rFonts w:ascii="Times New Roman" w:hAnsi="Times New Roman" w:cs="Times New Roman"/>
        </w:rPr>
      </w:pPr>
    </w:p>
    <w:p w14:paraId="2235CC2B" w14:textId="04E643B9" w:rsidR="005F6135" w:rsidRPr="00BB00FB" w:rsidRDefault="005F6135" w:rsidP="005F6135">
      <w:pPr>
        <w:tabs>
          <w:tab w:val="left" w:pos="1620"/>
        </w:tabs>
        <w:rPr>
          <w:rFonts w:ascii="Times New Roman" w:hAnsi="Times New Roman" w:cs="Times New Roman"/>
          <w:sz w:val="44"/>
          <w:szCs w:val="44"/>
        </w:rPr>
      </w:pPr>
    </w:p>
    <w:p w14:paraId="3DBB0B8F" w14:textId="302F0BF4" w:rsidR="005F6135" w:rsidRPr="00BB00FB" w:rsidRDefault="003E60F2" w:rsidP="003E60F2">
      <w:pPr>
        <w:rPr>
          <w:rFonts w:ascii="Times New Roman" w:hAnsi="Times New Roman" w:cs="Times New Roman"/>
        </w:rPr>
      </w:pPr>
      <w:r w:rsidRPr="00BB00FB">
        <w:rPr>
          <w:rFonts w:ascii="Times New Roman" w:hAnsi="Times New Roman" w:cs="Times New Roman"/>
        </w:rPr>
        <w:br w:type="page"/>
      </w:r>
    </w:p>
    <w:p w14:paraId="7E3B50CC" w14:textId="1BF7D9FA" w:rsidR="00CA705A" w:rsidRDefault="00C2099A" w:rsidP="00667069">
      <w:pPr>
        <w:pStyle w:val="Heading1"/>
        <w:rPr>
          <w:rFonts w:ascii="Times New Roman" w:hAnsi="Times New Roman" w:cs="Times New Roman"/>
        </w:rPr>
      </w:pPr>
      <w:r>
        <w:rPr>
          <w:rFonts w:ascii="Times New Roman" w:hAnsi="Times New Roman" w:cs="Times New Roman"/>
        </w:rPr>
        <w:lastRenderedPageBreak/>
        <w:t xml:space="preserve">How </w:t>
      </w:r>
      <w:proofErr w:type="gramStart"/>
      <w:r>
        <w:rPr>
          <w:rFonts w:ascii="Times New Roman" w:hAnsi="Times New Roman" w:cs="Times New Roman"/>
        </w:rPr>
        <w:t>Social Media</w:t>
      </w:r>
      <w:proofErr w:type="gramEnd"/>
      <w:r>
        <w:rPr>
          <w:rFonts w:ascii="Times New Roman" w:hAnsi="Times New Roman" w:cs="Times New Roman"/>
        </w:rPr>
        <w:t xml:space="preserve"> has Influenced Contemporary Representations of Families</w:t>
      </w:r>
    </w:p>
    <w:p w14:paraId="1595F9EF" w14:textId="77777777" w:rsidR="00CA705A" w:rsidRDefault="00CA705A" w:rsidP="00CA705A"/>
    <w:p w14:paraId="4FEFF2E4" w14:textId="08F98CDB" w:rsidR="005F6135" w:rsidRDefault="00F41D22" w:rsidP="000C6040">
      <w:pPr>
        <w:spacing w:line="360" w:lineRule="auto"/>
        <w:jc w:val="both"/>
        <w:rPr>
          <w:rFonts w:ascii="Times New Roman" w:hAnsi="Times New Roman" w:cs="Times New Roman"/>
          <w:sz w:val="24"/>
          <w:szCs w:val="24"/>
        </w:rPr>
      </w:pPr>
      <w:r>
        <w:rPr>
          <w:rFonts w:ascii="Times New Roman" w:hAnsi="Times New Roman" w:cs="Times New Roman"/>
          <w:sz w:val="24"/>
          <w:szCs w:val="24"/>
        </w:rPr>
        <w:t>In the 21</w:t>
      </w:r>
      <w:r w:rsidRPr="00F41D2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use of social media has arguably become ‘the most common activity of today’s children and adolescents’ (O’Keeffe, Clarke-Pearson and Council on Communications and Media, 2011, np)</w:t>
      </w:r>
      <w:r w:rsidR="00957176">
        <w:rPr>
          <w:rFonts w:ascii="Times New Roman" w:hAnsi="Times New Roman" w:cs="Times New Roman"/>
          <w:sz w:val="24"/>
          <w:szCs w:val="24"/>
        </w:rPr>
        <w:t xml:space="preserve">, to the point where in contemporary society, it has ‘fundamentally transformed how humans spend their time’ (Orben </w:t>
      </w:r>
      <w:r w:rsidR="00957176">
        <w:rPr>
          <w:rFonts w:ascii="Times New Roman" w:hAnsi="Times New Roman" w:cs="Times New Roman"/>
          <w:i/>
          <w:iCs/>
          <w:sz w:val="24"/>
          <w:szCs w:val="24"/>
        </w:rPr>
        <w:t xml:space="preserve">et al., </w:t>
      </w:r>
      <w:r w:rsidR="00957176">
        <w:rPr>
          <w:rFonts w:ascii="Times New Roman" w:hAnsi="Times New Roman" w:cs="Times New Roman"/>
          <w:sz w:val="24"/>
          <w:szCs w:val="24"/>
        </w:rPr>
        <w:t xml:space="preserve">2022, np). Social media can be defined as any website or app that allows social interaction (O’Keeffe, Clarke-Pearson and Council on Communications and Media, 2011, np). This assignment aims to explore how social media has influenced current representations of family within society </w:t>
      </w:r>
      <w:bookmarkStart w:id="0" w:name="_Hlk181712494"/>
      <w:r w:rsidR="00957176">
        <w:rPr>
          <w:rFonts w:ascii="Times New Roman" w:hAnsi="Times New Roman" w:cs="Times New Roman"/>
          <w:sz w:val="24"/>
          <w:szCs w:val="24"/>
        </w:rPr>
        <w:t>(</w:t>
      </w:r>
      <w:proofErr w:type="spellStart"/>
      <w:r w:rsidR="002D5839">
        <w:rPr>
          <w:rFonts w:ascii="Times New Roman" w:hAnsi="Times New Roman" w:cs="Times New Roman"/>
          <w:sz w:val="24"/>
          <w:szCs w:val="24"/>
        </w:rPr>
        <w:t>Procentese</w:t>
      </w:r>
      <w:proofErr w:type="spellEnd"/>
      <w:r w:rsidR="002D5839">
        <w:rPr>
          <w:rFonts w:ascii="Times New Roman" w:hAnsi="Times New Roman" w:cs="Times New Roman"/>
          <w:sz w:val="24"/>
          <w:szCs w:val="24"/>
        </w:rPr>
        <w:t>, Gatti and Napoli, 2019, np</w:t>
      </w:r>
      <w:r w:rsidR="00957176">
        <w:rPr>
          <w:rFonts w:ascii="Times New Roman" w:hAnsi="Times New Roman" w:cs="Times New Roman"/>
          <w:sz w:val="24"/>
          <w:szCs w:val="24"/>
        </w:rPr>
        <w:t xml:space="preserve">). </w:t>
      </w:r>
      <w:bookmarkEnd w:id="0"/>
      <w:r w:rsidR="00957176">
        <w:rPr>
          <w:rFonts w:ascii="Times New Roman" w:hAnsi="Times New Roman" w:cs="Times New Roman"/>
          <w:sz w:val="24"/>
          <w:szCs w:val="24"/>
        </w:rPr>
        <w:t>This will be done by comparing four different images which represent families within the 21</w:t>
      </w:r>
      <w:r w:rsidR="00957176" w:rsidRPr="00957176">
        <w:rPr>
          <w:rFonts w:ascii="Times New Roman" w:hAnsi="Times New Roman" w:cs="Times New Roman"/>
          <w:sz w:val="24"/>
          <w:szCs w:val="24"/>
          <w:vertAlign w:val="superscript"/>
        </w:rPr>
        <w:t>st</w:t>
      </w:r>
      <w:r w:rsidR="00957176">
        <w:rPr>
          <w:rFonts w:ascii="Times New Roman" w:hAnsi="Times New Roman" w:cs="Times New Roman"/>
          <w:sz w:val="24"/>
          <w:szCs w:val="24"/>
        </w:rPr>
        <w:t xml:space="preserve"> century</w:t>
      </w:r>
      <w:r w:rsidR="002D5839">
        <w:rPr>
          <w:rFonts w:ascii="Times New Roman" w:hAnsi="Times New Roman" w:cs="Times New Roman"/>
          <w:sz w:val="24"/>
          <w:szCs w:val="24"/>
        </w:rPr>
        <w:t xml:space="preserve">. Image </w:t>
      </w:r>
      <w:r w:rsidR="009F2511">
        <w:rPr>
          <w:rFonts w:ascii="Times New Roman" w:hAnsi="Times New Roman" w:cs="Times New Roman"/>
          <w:sz w:val="24"/>
          <w:szCs w:val="24"/>
        </w:rPr>
        <w:t>1</w:t>
      </w:r>
      <w:r w:rsidR="002D5839">
        <w:rPr>
          <w:rFonts w:ascii="Times New Roman" w:hAnsi="Times New Roman" w:cs="Times New Roman"/>
          <w:sz w:val="24"/>
          <w:szCs w:val="24"/>
        </w:rPr>
        <w:t xml:space="preserve"> shows </w:t>
      </w:r>
      <w:r w:rsidR="009023EE">
        <w:rPr>
          <w:rFonts w:ascii="Times New Roman" w:hAnsi="Times New Roman" w:cs="Times New Roman"/>
          <w:sz w:val="24"/>
          <w:szCs w:val="24"/>
        </w:rPr>
        <w:t>a portrayal of a nuclear family</w:t>
      </w:r>
      <w:r w:rsidR="009F2511">
        <w:rPr>
          <w:rFonts w:ascii="Times New Roman" w:hAnsi="Times New Roman" w:cs="Times New Roman"/>
          <w:sz w:val="24"/>
          <w:szCs w:val="24"/>
        </w:rPr>
        <w:t xml:space="preserve"> (The Canoe Club, 2019)</w:t>
      </w:r>
      <w:r w:rsidR="009023EE">
        <w:rPr>
          <w:rFonts w:ascii="Times New Roman" w:hAnsi="Times New Roman" w:cs="Times New Roman"/>
          <w:sz w:val="24"/>
          <w:szCs w:val="24"/>
        </w:rPr>
        <w:t xml:space="preserve">, which can be defined as two heterosexual parents and their children (Bansal, </w:t>
      </w:r>
      <w:r w:rsidR="009023EE">
        <w:rPr>
          <w:rFonts w:ascii="Times New Roman" w:hAnsi="Times New Roman" w:cs="Times New Roman"/>
          <w:i/>
          <w:iCs/>
          <w:sz w:val="24"/>
          <w:szCs w:val="24"/>
        </w:rPr>
        <w:t xml:space="preserve">et al., </w:t>
      </w:r>
      <w:r w:rsidR="009023EE">
        <w:rPr>
          <w:rFonts w:ascii="Times New Roman" w:hAnsi="Times New Roman" w:cs="Times New Roman"/>
          <w:sz w:val="24"/>
          <w:szCs w:val="24"/>
        </w:rPr>
        <w:t>2014, p. 641).</w:t>
      </w:r>
      <w:r w:rsidR="00545A15">
        <w:rPr>
          <w:rFonts w:ascii="Times New Roman" w:hAnsi="Times New Roman" w:cs="Times New Roman"/>
          <w:sz w:val="24"/>
          <w:szCs w:val="24"/>
        </w:rPr>
        <w:t xml:space="preserve"> However, Image </w:t>
      </w:r>
      <w:r w:rsidR="009F2511">
        <w:rPr>
          <w:rFonts w:ascii="Times New Roman" w:hAnsi="Times New Roman" w:cs="Times New Roman"/>
          <w:sz w:val="24"/>
          <w:szCs w:val="24"/>
        </w:rPr>
        <w:t xml:space="preserve">2 </w:t>
      </w:r>
      <w:r w:rsidR="00545A15">
        <w:rPr>
          <w:rFonts w:ascii="Times New Roman" w:hAnsi="Times New Roman" w:cs="Times New Roman"/>
          <w:sz w:val="24"/>
          <w:szCs w:val="24"/>
        </w:rPr>
        <w:t>shows a family that are glued to their smartphones (</w:t>
      </w:r>
      <w:proofErr w:type="spellStart"/>
      <w:r w:rsidR="00545A15">
        <w:rPr>
          <w:rFonts w:ascii="Times New Roman" w:hAnsi="Times New Roman" w:cs="Times New Roman"/>
          <w:sz w:val="24"/>
          <w:szCs w:val="24"/>
        </w:rPr>
        <w:t>ollyy</w:t>
      </w:r>
      <w:proofErr w:type="spellEnd"/>
      <w:r w:rsidR="00545A15">
        <w:rPr>
          <w:rFonts w:ascii="Times New Roman" w:hAnsi="Times New Roman" w:cs="Times New Roman"/>
          <w:sz w:val="24"/>
          <w:szCs w:val="24"/>
        </w:rPr>
        <w:t>, 2024),</w:t>
      </w:r>
      <w:r w:rsidR="009F2511">
        <w:rPr>
          <w:rFonts w:ascii="Times New Roman" w:hAnsi="Times New Roman" w:cs="Times New Roman"/>
          <w:sz w:val="24"/>
          <w:szCs w:val="24"/>
        </w:rPr>
        <w:t xml:space="preserve"> </w:t>
      </w:r>
      <w:r w:rsidR="00545A15">
        <w:rPr>
          <w:rFonts w:ascii="Times New Roman" w:hAnsi="Times New Roman" w:cs="Times New Roman"/>
          <w:sz w:val="24"/>
          <w:szCs w:val="24"/>
        </w:rPr>
        <w:t xml:space="preserve">which has become a common representation of </w:t>
      </w:r>
      <w:r w:rsidR="001535E2">
        <w:rPr>
          <w:rFonts w:ascii="Times New Roman" w:hAnsi="Times New Roman" w:cs="Times New Roman"/>
          <w:sz w:val="24"/>
          <w:szCs w:val="24"/>
        </w:rPr>
        <w:t>families as the 21st century has progressed (</w:t>
      </w:r>
      <w:proofErr w:type="spellStart"/>
      <w:r w:rsidR="001535E2">
        <w:rPr>
          <w:rFonts w:ascii="Times New Roman" w:hAnsi="Times New Roman" w:cs="Times New Roman"/>
          <w:sz w:val="24"/>
          <w:szCs w:val="24"/>
        </w:rPr>
        <w:t>Procentese</w:t>
      </w:r>
      <w:proofErr w:type="spellEnd"/>
      <w:r w:rsidR="001535E2">
        <w:rPr>
          <w:rFonts w:ascii="Times New Roman" w:hAnsi="Times New Roman" w:cs="Times New Roman"/>
          <w:sz w:val="24"/>
          <w:szCs w:val="24"/>
        </w:rPr>
        <w:t xml:space="preserve">, Gatti and Napoli, 2019, np). Image C shows the a family </w:t>
      </w:r>
      <w:r w:rsidR="00817ED7">
        <w:rPr>
          <w:rFonts w:ascii="Times New Roman" w:hAnsi="Times New Roman" w:cs="Times New Roman"/>
          <w:sz w:val="24"/>
          <w:szCs w:val="24"/>
        </w:rPr>
        <w:t xml:space="preserve">potentially talking to long distance friends or family online (The University of North Texas Health Science </w:t>
      </w:r>
      <w:proofErr w:type="spellStart"/>
      <w:r w:rsidR="00817ED7">
        <w:rPr>
          <w:rFonts w:ascii="Times New Roman" w:hAnsi="Times New Roman" w:cs="Times New Roman"/>
          <w:sz w:val="24"/>
          <w:szCs w:val="24"/>
        </w:rPr>
        <w:t>Center</w:t>
      </w:r>
      <w:proofErr w:type="spellEnd"/>
      <w:r w:rsidR="00817ED7">
        <w:rPr>
          <w:rFonts w:ascii="Times New Roman" w:hAnsi="Times New Roman" w:cs="Times New Roman"/>
          <w:sz w:val="24"/>
          <w:szCs w:val="24"/>
        </w:rPr>
        <w:t xml:space="preserve"> at Fort Worth, 2020), which shows the positives that social media can bring for families in terms of keeping relationships with family members that live far away (Coyne, Padilla-Walker and Day, 2014, np) and lastly, Image D shows how social media use by adults can result in the neglect of young children</w:t>
      </w:r>
      <w:r w:rsidR="00113280">
        <w:rPr>
          <w:rFonts w:ascii="Times New Roman" w:hAnsi="Times New Roman" w:cs="Times New Roman"/>
        </w:rPr>
        <w:t xml:space="preserve"> </w:t>
      </w:r>
      <w:r w:rsidR="00113280" w:rsidRPr="008D1675">
        <w:rPr>
          <w:rFonts w:ascii="Times New Roman" w:hAnsi="Times New Roman" w:cs="Times New Roman"/>
          <w:sz w:val="24"/>
          <w:szCs w:val="24"/>
        </w:rPr>
        <w:t>(iStockphoto, 2018;</w:t>
      </w:r>
      <w:r w:rsidR="00113280">
        <w:rPr>
          <w:rFonts w:ascii="Times New Roman" w:hAnsi="Times New Roman" w:cs="Times New Roman"/>
        </w:rPr>
        <w:t xml:space="preserve"> </w:t>
      </w:r>
      <w:r w:rsidR="008D1675" w:rsidRPr="008D1675">
        <w:rPr>
          <w:rFonts w:ascii="Times New Roman" w:hAnsi="Times New Roman" w:cs="Times New Roman"/>
          <w:sz w:val="24"/>
          <w:szCs w:val="24"/>
        </w:rPr>
        <w:t xml:space="preserve">Vossen </w:t>
      </w:r>
      <w:r w:rsidR="008D1675" w:rsidRPr="008D1675">
        <w:rPr>
          <w:rFonts w:ascii="Times New Roman" w:hAnsi="Times New Roman" w:cs="Times New Roman"/>
          <w:i/>
          <w:iCs/>
          <w:sz w:val="24"/>
          <w:szCs w:val="24"/>
        </w:rPr>
        <w:t xml:space="preserve">et al., </w:t>
      </w:r>
      <w:r w:rsidR="008D1675" w:rsidRPr="008D1675">
        <w:rPr>
          <w:rFonts w:ascii="Times New Roman" w:hAnsi="Times New Roman" w:cs="Times New Roman"/>
          <w:sz w:val="24"/>
          <w:szCs w:val="24"/>
        </w:rPr>
        <w:t>2024, np).</w:t>
      </w:r>
      <w:r w:rsidR="008D1675">
        <w:rPr>
          <w:rFonts w:ascii="Times New Roman" w:hAnsi="Times New Roman" w:cs="Times New Roman"/>
        </w:rPr>
        <w:t xml:space="preserve"> </w:t>
      </w:r>
      <w:r w:rsidR="008D1675">
        <w:rPr>
          <w:rFonts w:ascii="Times New Roman" w:hAnsi="Times New Roman" w:cs="Times New Roman"/>
          <w:sz w:val="24"/>
          <w:szCs w:val="24"/>
        </w:rPr>
        <w:t>These images will now be compared in detail below</w:t>
      </w:r>
      <w:r w:rsidR="009F2511">
        <w:rPr>
          <w:rFonts w:ascii="Times New Roman" w:hAnsi="Times New Roman" w:cs="Times New Roman"/>
          <w:sz w:val="24"/>
          <w:szCs w:val="24"/>
        </w:rPr>
        <w:t xml:space="preserve"> so that the ways in which social media has influenced contemporary representation of society is explored</w:t>
      </w:r>
      <w:r w:rsidR="008D1675">
        <w:rPr>
          <w:rFonts w:ascii="Times New Roman" w:hAnsi="Times New Roman" w:cs="Times New Roman"/>
          <w:sz w:val="24"/>
          <w:szCs w:val="24"/>
        </w:rPr>
        <w:t xml:space="preserve"> </w:t>
      </w:r>
      <w:r w:rsidR="001B4119">
        <w:rPr>
          <w:rFonts w:ascii="Times New Roman" w:hAnsi="Times New Roman" w:cs="Times New Roman"/>
          <w:sz w:val="24"/>
          <w:szCs w:val="24"/>
        </w:rPr>
        <w:t>(</w:t>
      </w:r>
      <w:r w:rsidR="008D1675">
        <w:rPr>
          <w:rFonts w:ascii="Times New Roman" w:hAnsi="Times New Roman" w:cs="Times New Roman"/>
          <w:sz w:val="24"/>
          <w:szCs w:val="24"/>
        </w:rPr>
        <w:t xml:space="preserve">Bansal, </w:t>
      </w:r>
      <w:r w:rsidR="008D1675">
        <w:rPr>
          <w:rFonts w:ascii="Times New Roman" w:hAnsi="Times New Roman" w:cs="Times New Roman"/>
          <w:i/>
          <w:iCs/>
          <w:sz w:val="24"/>
          <w:szCs w:val="24"/>
        </w:rPr>
        <w:t xml:space="preserve">et al., </w:t>
      </w:r>
      <w:r w:rsidR="008D1675">
        <w:rPr>
          <w:rFonts w:ascii="Times New Roman" w:hAnsi="Times New Roman" w:cs="Times New Roman"/>
          <w:sz w:val="24"/>
          <w:szCs w:val="24"/>
        </w:rPr>
        <w:t xml:space="preserve">2014, p. 641; </w:t>
      </w:r>
      <w:proofErr w:type="spellStart"/>
      <w:r w:rsidR="008D1675">
        <w:rPr>
          <w:rFonts w:ascii="Times New Roman" w:hAnsi="Times New Roman" w:cs="Times New Roman"/>
          <w:sz w:val="24"/>
          <w:szCs w:val="24"/>
        </w:rPr>
        <w:t>ollyy</w:t>
      </w:r>
      <w:proofErr w:type="spellEnd"/>
      <w:r w:rsidR="008D1675">
        <w:rPr>
          <w:rFonts w:ascii="Times New Roman" w:hAnsi="Times New Roman" w:cs="Times New Roman"/>
          <w:sz w:val="24"/>
          <w:szCs w:val="24"/>
        </w:rPr>
        <w:t xml:space="preserve">, 2024; The University of North Texas Health Science </w:t>
      </w:r>
      <w:proofErr w:type="spellStart"/>
      <w:r w:rsidR="008D1675">
        <w:rPr>
          <w:rFonts w:ascii="Times New Roman" w:hAnsi="Times New Roman" w:cs="Times New Roman"/>
          <w:sz w:val="24"/>
          <w:szCs w:val="24"/>
        </w:rPr>
        <w:t>Center</w:t>
      </w:r>
      <w:proofErr w:type="spellEnd"/>
      <w:r w:rsidR="008D1675">
        <w:rPr>
          <w:rFonts w:ascii="Times New Roman" w:hAnsi="Times New Roman" w:cs="Times New Roman"/>
          <w:sz w:val="24"/>
          <w:szCs w:val="24"/>
        </w:rPr>
        <w:t xml:space="preserve"> at Fort Worth, 2020; </w:t>
      </w:r>
      <w:r w:rsidR="008D1675" w:rsidRPr="008D1675">
        <w:rPr>
          <w:rFonts w:ascii="Times New Roman" w:hAnsi="Times New Roman" w:cs="Times New Roman"/>
          <w:sz w:val="24"/>
          <w:szCs w:val="24"/>
        </w:rPr>
        <w:t>iStockphoto, 2018</w:t>
      </w:r>
      <w:r w:rsidR="008D1675">
        <w:rPr>
          <w:rFonts w:ascii="Times New Roman" w:hAnsi="Times New Roman" w:cs="Times New Roman"/>
          <w:sz w:val="24"/>
          <w:szCs w:val="24"/>
        </w:rPr>
        <w:t>).</w:t>
      </w:r>
    </w:p>
    <w:p w14:paraId="30E0B452" w14:textId="77777777" w:rsidR="000C6040" w:rsidRDefault="000C6040" w:rsidP="000C6040">
      <w:pPr>
        <w:spacing w:line="360" w:lineRule="auto"/>
        <w:jc w:val="both"/>
        <w:rPr>
          <w:rFonts w:ascii="Times New Roman" w:hAnsi="Times New Roman" w:cs="Times New Roman"/>
          <w:sz w:val="24"/>
          <w:szCs w:val="24"/>
        </w:rPr>
      </w:pPr>
    </w:p>
    <w:p w14:paraId="7E0A823C" w14:textId="1F36FF6F" w:rsidR="005C6A40" w:rsidRDefault="000C6040" w:rsidP="000C60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analysing </w:t>
      </w:r>
      <w:r w:rsidR="001B4119">
        <w:rPr>
          <w:rFonts w:ascii="Times New Roman" w:hAnsi="Times New Roman" w:cs="Times New Roman"/>
          <w:sz w:val="24"/>
          <w:szCs w:val="24"/>
        </w:rPr>
        <w:t>Image 1</w:t>
      </w:r>
      <w:r>
        <w:rPr>
          <w:rFonts w:ascii="Times New Roman" w:hAnsi="Times New Roman" w:cs="Times New Roman"/>
          <w:sz w:val="24"/>
          <w:szCs w:val="24"/>
        </w:rPr>
        <w:t xml:space="preserve"> in further detail, it is clear to see that this is a positive family environment, with the adults of the family engaging with the children by playing (The Canoe Club, 2019). According to Whitebread (2012, pp. 3-4)</w:t>
      </w:r>
      <w:r w:rsidR="009F2511">
        <w:rPr>
          <w:rFonts w:ascii="Times New Roman" w:hAnsi="Times New Roman" w:cs="Times New Roman"/>
          <w:sz w:val="24"/>
          <w:szCs w:val="24"/>
        </w:rPr>
        <w:t>,</w:t>
      </w:r>
      <w:r>
        <w:rPr>
          <w:rFonts w:ascii="Times New Roman" w:hAnsi="Times New Roman" w:cs="Times New Roman"/>
          <w:sz w:val="24"/>
          <w:szCs w:val="24"/>
        </w:rPr>
        <w:t xml:space="preserve"> play for children is crucial in order to support ‘healthy, intellectual and social development in young children’</w:t>
      </w:r>
      <w:r w:rsidR="009F2511">
        <w:rPr>
          <w:rFonts w:ascii="Times New Roman" w:hAnsi="Times New Roman" w:cs="Times New Roman"/>
          <w:sz w:val="24"/>
          <w:szCs w:val="24"/>
        </w:rPr>
        <w:t xml:space="preserve"> </w:t>
      </w:r>
      <w:r>
        <w:rPr>
          <w:rFonts w:ascii="Times New Roman" w:hAnsi="Times New Roman" w:cs="Times New Roman"/>
          <w:sz w:val="24"/>
          <w:szCs w:val="24"/>
        </w:rPr>
        <w:t xml:space="preserve">(Whitebread, 2012, p. </w:t>
      </w:r>
      <w:r>
        <w:rPr>
          <w:rFonts w:ascii="Times New Roman" w:hAnsi="Times New Roman" w:cs="Times New Roman"/>
          <w:sz w:val="24"/>
          <w:szCs w:val="24"/>
        </w:rPr>
        <w:lastRenderedPageBreak/>
        <w:t>4), to the point where the United Nations ha</w:t>
      </w:r>
      <w:r w:rsidR="00F42BAA">
        <w:rPr>
          <w:rFonts w:ascii="Times New Roman" w:hAnsi="Times New Roman" w:cs="Times New Roman"/>
          <w:sz w:val="24"/>
          <w:szCs w:val="24"/>
        </w:rPr>
        <w:t>s established that all children have a human right to play and leisure so that they are able to participate in cultural life (</w:t>
      </w:r>
      <w:proofErr w:type="spellStart"/>
      <w:r w:rsidR="00F42BAA">
        <w:rPr>
          <w:rFonts w:ascii="Times New Roman" w:hAnsi="Times New Roman" w:cs="Times New Roman"/>
          <w:sz w:val="24"/>
          <w:szCs w:val="24"/>
        </w:rPr>
        <w:t>Unicef</w:t>
      </w:r>
      <w:proofErr w:type="spellEnd"/>
      <w:r w:rsidR="00F42BAA">
        <w:rPr>
          <w:rFonts w:ascii="Times New Roman" w:hAnsi="Times New Roman" w:cs="Times New Roman"/>
          <w:sz w:val="24"/>
          <w:szCs w:val="24"/>
        </w:rPr>
        <w:t>, 2022, p. 10).</w:t>
      </w:r>
      <w:r>
        <w:rPr>
          <w:rFonts w:ascii="Times New Roman" w:hAnsi="Times New Roman" w:cs="Times New Roman"/>
          <w:sz w:val="24"/>
          <w:szCs w:val="24"/>
        </w:rPr>
        <w:t xml:space="preserve"> A</w:t>
      </w:r>
      <w:r w:rsidR="00B5200F">
        <w:rPr>
          <w:rFonts w:ascii="Times New Roman" w:hAnsi="Times New Roman" w:cs="Times New Roman"/>
          <w:sz w:val="24"/>
          <w:szCs w:val="24"/>
        </w:rPr>
        <w:t>s the 21</w:t>
      </w:r>
      <w:r w:rsidR="00B5200F" w:rsidRPr="00B5200F">
        <w:rPr>
          <w:rFonts w:ascii="Times New Roman" w:hAnsi="Times New Roman" w:cs="Times New Roman"/>
          <w:sz w:val="24"/>
          <w:szCs w:val="24"/>
          <w:vertAlign w:val="superscript"/>
        </w:rPr>
        <w:t>st</w:t>
      </w:r>
      <w:r w:rsidR="00B5200F">
        <w:rPr>
          <w:rFonts w:ascii="Times New Roman" w:hAnsi="Times New Roman" w:cs="Times New Roman"/>
          <w:sz w:val="24"/>
          <w:szCs w:val="24"/>
        </w:rPr>
        <w:t xml:space="preserve"> century has progressed, the ways in which children play, and the ways in which their families play with them, have changed significantly with the rise of technology and how it has been embedded into children’s toys (Slutsky and DeShetler, 2016, np). In addition to this, there is evidence to suggest that children as young as pre-school age are gaining access to </w:t>
      </w:r>
      <w:r w:rsidR="000A7924">
        <w:rPr>
          <w:rFonts w:ascii="Times New Roman" w:hAnsi="Times New Roman" w:cs="Times New Roman"/>
          <w:sz w:val="24"/>
          <w:szCs w:val="24"/>
        </w:rPr>
        <w:t>parents’</w:t>
      </w:r>
      <w:r w:rsidR="00B5200F">
        <w:rPr>
          <w:rFonts w:ascii="Times New Roman" w:hAnsi="Times New Roman" w:cs="Times New Roman"/>
          <w:sz w:val="24"/>
          <w:szCs w:val="24"/>
        </w:rPr>
        <w:t xml:space="preserve"> phones and electronic devices (Slutsky and Deshetler, 2016, np).</w:t>
      </w:r>
      <w:r w:rsidR="000A7924">
        <w:rPr>
          <w:rFonts w:ascii="Times New Roman" w:hAnsi="Times New Roman" w:cs="Times New Roman"/>
          <w:sz w:val="24"/>
          <w:szCs w:val="24"/>
        </w:rPr>
        <w:t xml:space="preserve"> This could prove to be detrimental to the health of children, as new research is starting to be produced which argues that the overuse of technology is being linked to ill-being in children, as some children who have overused technology have displayed </w:t>
      </w:r>
      <w:r w:rsidR="00DD6C0A">
        <w:rPr>
          <w:rFonts w:ascii="Times New Roman" w:hAnsi="Times New Roman" w:cs="Times New Roman"/>
          <w:sz w:val="24"/>
          <w:szCs w:val="24"/>
        </w:rPr>
        <w:t xml:space="preserve">some ‘physical, behavioural attentional and psychological issues’ (Gottschalk, 2019, p. 11). This has also been reflected in policy, for example in Australia, the use of mobile phones by children, particularly in schools, has been ‘demonized’ (Campbell </w:t>
      </w:r>
      <w:r w:rsidR="00DD6C0A">
        <w:rPr>
          <w:rFonts w:ascii="Times New Roman" w:hAnsi="Times New Roman" w:cs="Times New Roman"/>
          <w:i/>
          <w:iCs/>
          <w:sz w:val="24"/>
          <w:szCs w:val="24"/>
        </w:rPr>
        <w:t xml:space="preserve">et al., </w:t>
      </w:r>
      <w:r w:rsidR="00DD6C0A">
        <w:rPr>
          <w:rFonts w:ascii="Times New Roman" w:hAnsi="Times New Roman" w:cs="Times New Roman"/>
          <w:sz w:val="24"/>
          <w:szCs w:val="24"/>
        </w:rPr>
        <w:t xml:space="preserve">2024, np). </w:t>
      </w:r>
      <w:r w:rsidR="00062468">
        <w:rPr>
          <w:rFonts w:ascii="Times New Roman" w:hAnsi="Times New Roman" w:cs="Times New Roman"/>
          <w:sz w:val="24"/>
          <w:szCs w:val="24"/>
        </w:rPr>
        <w:t>In the UK, recent guidance published by the previous Conservative government has requested that schools should prohibit students from using mobile phones during the school day (Department for Education, 2024, p. 6)</w:t>
      </w:r>
      <w:r w:rsidR="001B4119">
        <w:rPr>
          <w:rFonts w:ascii="Times New Roman" w:hAnsi="Times New Roman" w:cs="Times New Roman"/>
          <w:sz w:val="24"/>
          <w:szCs w:val="24"/>
        </w:rPr>
        <w:t>. T</w:t>
      </w:r>
      <w:r w:rsidR="00062468">
        <w:rPr>
          <w:rFonts w:ascii="Times New Roman" w:hAnsi="Times New Roman" w:cs="Times New Roman"/>
          <w:sz w:val="24"/>
          <w:szCs w:val="24"/>
        </w:rPr>
        <w:t xml:space="preserve">he reason being </w:t>
      </w:r>
      <w:proofErr w:type="gramStart"/>
      <w:r w:rsidR="00062468">
        <w:rPr>
          <w:rFonts w:ascii="Times New Roman" w:hAnsi="Times New Roman" w:cs="Times New Roman"/>
          <w:sz w:val="24"/>
          <w:szCs w:val="24"/>
        </w:rPr>
        <w:t>that mobile phones</w:t>
      </w:r>
      <w:proofErr w:type="gramEnd"/>
      <w:r w:rsidR="00062468">
        <w:rPr>
          <w:rFonts w:ascii="Times New Roman" w:hAnsi="Times New Roman" w:cs="Times New Roman"/>
          <w:sz w:val="24"/>
          <w:szCs w:val="24"/>
        </w:rPr>
        <w:t xml:space="preserve"> ‘risk unnecessary distraction, disruption and diversion’ (Department for Education, 2024, p. 3).</w:t>
      </w:r>
      <w:r w:rsidR="00B4570F">
        <w:rPr>
          <w:rFonts w:ascii="Times New Roman" w:hAnsi="Times New Roman" w:cs="Times New Roman"/>
          <w:sz w:val="24"/>
          <w:szCs w:val="24"/>
        </w:rPr>
        <w:t xml:space="preserve"> In practice, this can be an effective policy, as bullying has been reduced</w:t>
      </w:r>
      <w:r w:rsidR="00D92DD3">
        <w:rPr>
          <w:rFonts w:ascii="Times New Roman" w:hAnsi="Times New Roman" w:cs="Times New Roman"/>
          <w:sz w:val="24"/>
          <w:szCs w:val="24"/>
        </w:rPr>
        <w:t xml:space="preserve"> in schools that have implemented similar policies </w:t>
      </w:r>
      <w:r w:rsidR="00B4570F">
        <w:rPr>
          <w:rFonts w:ascii="Times New Roman" w:hAnsi="Times New Roman" w:cs="Times New Roman"/>
          <w:sz w:val="24"/>
          <w:szCs w:val="24"/>
        </w:rPr>
        <w:t>and children have been less distracted from receiving notifications from social media on their phones (</w:t>
      </w:r>
      <w:proofErr w:type="spellStart"/>
      <w:r w:rsidR="00B4570F">
        <w:rPr>
          <w:rFonts w:ascii="Times New Roman" w:hAnsi="Times New Roman" w:cs="Times New Roman"/>
          <w:sz w:val="24"/>
          <w:szCs w:val="24"/>
        </w:rPr>
        <w:t>Beneito</w:t>
      </w:r>
      <w:proofErr w:type="spellEnd"/>
      <w:r w:rsidR="00B4570F">
        <w:rPr>
          <w:rFonts w:ascii="Times New Roman" w:hAnsi="Times New Roman" w:cs="Times New Roman"/>
          <w:sz w:val="24"/>
          <w:szCs w:val="24"/>
        </w:rPr>
        <w:t xml:space="preserve"> and Vicente-Chirivella, 2020, p. </w:t>
      </w:r>
      <w:r w:rsidR="00D92DD3">
        <w:rPr>
          <w:rFonts w:ascii="Times New Roman" w:hAnsi="Times New Roman" w:cs="Times New Roman"/>
          <w:sz w:val="24"/>
          <w:szCs w:val="24"/>
        </w:rPr>
        <w:t>4).</w:t>
      </w:r>
      <w:r w:rsidR="00A64E47">
        <w:rPr>
          <w:rFonts w:ascii="Times New Roman" w:hAnsi="Times New Roman" w:cs="Times New Roman"/>
          <w:sz w:val="24"/>
          <w:szCs w:val="24"/>
        </w:rPr>
        <w:t xml:space="preserve"> </w:t>
      </w:r>
      <w:r w:rsidR="001B4119">
        <w:rPr>
          <w:rFonts w:ascii="Times New Roman" w:hAnsi="Times New Roman" w:cs="Times New Roman"/>
          <w:sz w:val="24"/>
          <w:szCs w:val="24"/>
        </w:rPr>
        <w:t xml:space="preserve">However, </w:t>
      </w:r>
      <w:r w:rsidR="00D92DD3">
        <w:rPr>
          <w:rFonts w:ascii="Times New Roman" w:hAnsi="Times New Roman" w:cs="Times New Roman"/>
          <w:sz w:val="24"/>
          <w:szCs w:val="24"/>
        </w:rPr>
        <w:t xml:space="preserve">this could prove to be difficult to enforce, as children are able to sign up </w:t>
      </w:r>
      <w:r w:rsidR="00343B0B">
        <w:rPr>
          <w:rFonts w:ascii="Times New Roman" w:hAnsi="Times New Roman" w:cs="Times New Roman"/>
          <w:sz w:val="24"/>
          <w:szCs w:val="24"/>
        </w:rPr>
        <w:t>too</w:t>
      </w:r>
      <w:r w:rsidR="00D92DD3">
        <w:rPr>
          <w:rFonts w:ascii="Times New Roman" w:hAnsi="Times New Roman" w:cs="Times New Roman"/>
          <w:sz w:val="24"/>
          <w:szCs w:val="24"/>
        </w:rPr>
        <w:t xml:space="preserve"> many social media sites such as Facebook from as young as 13</w:t>
      </w:r>
      <w:r w:rsidR="00343B0B">
        <w:rPr>
          <w:rFonts w:ascii="Times New Roman" w:hAnsi="Times New Roman" w:cs="Times New Roman"/>
          <w:sz w:val="24"/>
          <w:szCs w:val="24"/>
        </w:rPr>
        <w:t xml:space="preserve"> in most regions around the world</w:t>
      </w:r>
      <w:r w:rsidR="00D92DD3">
        <w:rPr>
          <w:rFonts w:ascii="Times New Roman" w:hAnsi="Times New Roman" w:cs="Times New Roman"/>
          <w:sz w:val="24"/>
          <w:szCs w:val="24"/>
        </w:rPr>
        <w:t xml:space="preserve"> (Meta, 2024, np)</w:t>
      </w:r>
      <w:r w:rsidR="00343B0B">
        <w:rPr>
          <w:rFonts w:ascii="Times New Roman" w:hAnsi="Times New Roman" w:cs="Times New Roman"/>
          <w:sz w:val="24"/>
          <w:szCs w:val="24"/>
        </w:rPr>
        <w:t xml:space="preserve"> and there is evidence to suggest that parents are worried about the sharp rise of children using social media in the 21</w:t>
      </w:r>
      <w:r w:rsidR="00343B0B" w:rsidRPr="00343B0B">
        <w:rPr>
          <w:rFonts w:ascii="Times New Roman" w:hAnsi="Times New Roman" w:cs="Times New Roman"/>
          <w:sz w:val="24"/>
          <w:szCs w:val="24"/>
          <w:vertAlign w:val="superscript"/>
        </w:rPr>
        <w:t>st</w:t>
      </w:r>
      <w:r w:rsidR="00343B0B">
        <w:rPr>
          <w:rFonts w:ascii="Times New Roman" w:hAnsi="Times New Roman" w:cs="Times New Roman"/>
          <w:sz w:val="24"/>
          <w:szCs w:val="24"/>
        </w:rPr>
        <w:t xml:space="preserve"> century</w:t>
      </w:r>
      <w:r w:rsidR="001B4119">
        <w:rPr>
          <w:rFonts w:ascii="Times New Roman" w:hAnsi="Times New Roman" w:cs="Times New Roman"/>
          <w:sz w:val="24"/>
          <w:szCs w:val="24"/>
        </w:rPr>
        <w:t>, with</w:t>
      </w:r>
      <w:r w:rsidR="00343B0B">
        <w:rPr>
          <w:rFonts w:ascii="Times New Roman" w:hAnsi="Times New Roman" w:cs="Times New Roman"/>
          <w:sz w:val="24"/>
          <w:szCs w:val="24"/>
        </w:rPr>
        <w:t xml:space="preserve"> many families try</w:t>
      </w:r>
      <w:r w:rsidR="001B4119">
        <w:rPr>
          <w:rFonts w:ascii="Times New Roman" w:hAnsi="Times New Roman" w:cs="Times New Roman"/>
          <w:sz w:val="24"/>
          <w:szCs w:val="24"/>
        </w:rPr>
        <w:t>ing to</w:t>
      </w:r>
      <w:r w:rsidR="00343B0B">
        <w:rPr>
          <w:rFonts w:ascii="Times New Roman" w:hAnsi="Times New Roman" w:cs="Times New Roman"/>
          <w:sz w:val="24"/>
          <w:szCs w:val="24"/>
        </w:rPr>
        <w:t xml:space="preserve"> enforce rules to limit the amount of time that children are spending on social media (Hiniker, </w:t>
      </w:r>
      <w:proofErr w:type="spellStart"/>
      <w:r w:rsidR="00343B0B">
        <w:rPr>
          <w:rFonts w:ascii="Times New Roman" w:hAnsi="Times New Roman" w:cs="Times New Roman"/>
          <w:sz w:val="24"/>
          <w:szCs w:val="24"/>
        </w:rPr>
        <w:t>Schoenebeck</w:t>
      </w:r>
      <w:proofErr w:type="spellEnd"/>
      <w:r w:rsidR="00343B0B">
        <w:rPr>
          <w:rFonts w:ascii="Times New Roman" w:hAnsi="Times New Roman" w:cs="Times New Roman"/>
          <w:sz w:val="24"/>
          <w:szCs w:val="24"/>
        </w:rPr>
        <w:t xml:space="preserve"> and Kientz, 2016, p. 1376)</w:t>
      </w:r>
      <w:r w:rsidR="00A64E47">
        <w:rPr>
          <w:rFonts w:ascii="Times New Roman" w:hAnsi="Times New Roman" w:cs="Times New Roman"/>
          <w:sz w:val="24"/>
          <w:szCs w:val="24"/>
        </w:rPr>
        <w:t xml:space="preserve">. However, many parents have struggled to enforce these rules, largely </w:t>
      </w:r>
      <w:r w:rsidR="001B4119">
        <w:rPr>
          <w:rFonts w:ascii="Times New Roman" w:hAnsi="Times New Roman" w:cs="Times New Roman"/>
          <w:sz w:val="24"/>
          <w:szCs w:val="24"/>
        </w:rPr>
        <w:t>because</w:t>
      </w:r>
      <w:r w:rsidR="00A64E47">
        <w:rPr>
          <w:rFonts w:ascii="Times New Roman" w:hAnsi="Times New Roman" w:cs="Times New Roman"/>
          <w:sz w:val="24"/>
          <w:szCs w:val="24"/>
        </w:rPr>
        <w:t xml:space="preserve"> technology, and social media through it, has become a significant part of many children’s lives (Hiniker, </w:t>
      </w:r>
      <w:proofErr w:type="spellStart"/>
      <w:r w:rsidR="00A64E47">
        <w:rPr>
          <w:rFonts w:ascii="Times New Roman" w:hAnsi="Times New Roman" w:cs="Times New Roman"/>
          <w:sz w:val="24"/>
          <w:szCs w:val="24"/>
        </w:rPr>
        <w:t>Schoenebeck</w:t>
      </w:r>
      <w:proofErr w:type="spellEnd"/>
      <w:r w:rsidR="00A64E47">
        <w:rPr>
          <w:rFonts w:ascii="Times New Roman" w:hAnsi="Times New Roman" w:cs="Times New Roman"/>
          <w:sz w:val="24"/>
          <w:szCs w:val="24"/>
        </w:rPr>
        <w:t xml:space="preserve"> and Kientz, 2016, p. 1376). In addition, many parents are also struggling with social media use themselves and are often not able to stick to the rules that they set for themselves or their children surrounding the issue of social media (Hiniker, </w:t>
      </w:r>
      <w:proofErr w:type="spellStart"/>
      <w:r w:rsidR="00A64E47">
        <w:rPr>
          <w:rFonts w:ascii="Times New Roman" w:hAnsi="Times New Roman" w:cs="Times New Roman"/>
          <w:sz w:val="24"/>
          <w:szCs w:val="24"/>
        </w:rPr>
        <w:t>Schoenebeck</w:t>
      </w:r>
      <w:proofErr w:type="spellEnd"/>
      <w:r w:rsidR="00A64E47">
        <w:rPr>
          <w:rFonts w:ascii="Times New Roman" w:hAnsi="Times New Roman" w:cs="Times New Roman"/>
          <w:sz w:val="24"/>
          <w:szCs w:val="24"/>
        </w:rPr>
        <w:t xml:space="preserve"> and Kientz, 2016, p. 1376), and this can result in the family that is portrayed in </w:t>
      </w:r>
      <w:r w:rsidR="001B4119">
        <w:rPr>
          <w:rFonts w:ascii="Times New Roman" w:hAnsi="Times New Roman" w:cs="Times New Roman"/>
          <w:sz w:val="24"/>
          <w:szCs w:val="24"/>
        </w:rPr>
        <w:t>I</w:t>
      </w:r>
      <w:r w:rsidR="00A64E47">
        <w:rPr>
          <w:rFonts w:ascii="Times New Roman" w:hAnsi="Times New Roman" w:cs="Times New Roman"/>
          <w:sz w:val="24"/>
          <w:szCs w:val="24"/>
        </w:rPr>
        <w:t xml:space="preserve">mage </w:t>
      </w:r>
      <w:r w:rsidR="001B4119">
        <w:rPr>
          <w:rFonts w:ascii="Times New Roman" w:hAnsi="Times New Roman" w:cs="Times New Roman"/>
          <w:sz w:val="24"/>
          <w:szCs w:val="24"/>
        </w:rPr>
        <w:t>2</w:t>
      </w:r>
      <w:r w:rsidR="00A64E47">
        <w:rPr>
          <w:rFonts w:ascii="Times New Roman" w:hAnsi="Times New Roman" w:cs="Times New Roman"/>
          <w:sz w:val="24"/>
          <w:szCs w:val="24"/>
        </w:rPr>
        <w:t xml:space="preserve"> </w:t>
      </w:r>
      <w:r w:rsidR="00A64E47" w:rsidRPr="00545A15">
        <w:rPr>
          <w:rFonts w:ascii="Times New Roman" w:hAnsi="Times New Roman" w:cs="Times New Roman"/>
          <w:sz w:val="24"/>
          <w:szCs w:val="24"/>
        </w:rPr>
        <w:t>(</w:t>
      </w:r>
      <w:proofErr w:type="spellStart"/>
      <w:r w:rsidR="00A64E47" w:rsidRPr="00545A15">
        <w:rPr>
          <w:rFonts w:ascii="Times New Roman" w:hAnsi="Times New Roman" w:cs="Times New Roman"/>
          <w:sz w:val="24"/>
          <w:szCs w:val="24"/>
        </w:rPr>
        <w:t>ollyy</w:t>
      </w:r>
      <w:proofErr w:type="spellEnd"/>
      <w:r w:rsidR="00A64E47" w:rsidRPr="00545A15">
        <w:rPr>
          <w:rFonts w:ascii="Times New Roman" w:hAnsi="Times New Roman" w:cs="Times New Roman"/>
          <w:sz w:val="24"/>
          <w:szCs w:val="24"/>
        </w:rPr>
        <w:t>, 2024</w:t>
      </w:r>
      <w:r w:rsidR="005C6A40">
        <w:rPr>
          <w:rFonts w:ascii="Times New Roman" w:hAnsi="Times New Roman" w:cs="Times New Roman"/>
          <w:sz w:val="24"/>
          <w:szCs w:val="24"/>
        </w:rPr>
        <w:t xml:space="preserve">; </w:t>
      </w:r>
      <w:proofErr w:type="spellStart"/>
      <w:r w:rsidR="005C6A40">
        <w:rPr>
          <w:rFonts w:ascii="Times New Roman" w:hAnsi="Times New Roman" w:cs="Times New Roman"/>
          <w:sz w:val="24"/>
          <w:szCs w:val="24"/>
        </w:rPr>
        <w:t>Chasanah</w:t>
      </w:r>
      <w:proofErr w:type="spellEnd"/>
      <w:r w:rsidR="005C6A40">
        <w:rPr>
          <w:rFonts w:ascii="Times New Roman" w:hAnsi="Times New Roman" w:cs="Times New Roman"/>
          <w:sz w:val="24"/>
          <w:szCs w:val="24"/>
        </w:rPr>
        <w:t xml:space="preserve"> and Kilis, 2018, p. 351</w:t>
      </w:r>
      <w:r w:rsidR="00A64E47" w:rsidRPr="00545A15">
        <w:rPr>
          <w:rFonts w:ascii="Times New Roman" w:hAnsi="Times New Roman" w:cs="Times New Roman"/>
          <w:sz w:val="24"/>
          <w:szCs w:val="24"/>
        </w:rPr>
        <w:t>)</w:t>
      </w:r>
      <w:r w:rsidR="005C6A40">
        <w:rPr>
          <w:rFonts w:ascii="Times New Roman" w:hAnsi="Times New Roman" w:cs="Times New Roman"/>
          <w:sz w:val="24"/>
          <w:szCs w:val="24"/>
        </w:rPr>
        <w:t xml:space="preserve">. </w:t>
      </w:r>
    </w:p>
    <w:p w14:paraId="4289E315" w14:textId="38179CCE" w:rsidR="00A64E47" w:rsidRDefault="005C6A40" w:rsidP="000C604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proofErr w:type="spellStart"/>
      <w:r>
        <w:rPr>
          <w:rFonts w:ascii="Times New Roman" w:hAnsi="Times New Roman" w:cs="Times New Roman"/>
          <w:sz w:val="24"/>
          <w:szCs w:val="24"/>
        </w:rPr>
        <w:t>Chasanah</w:t>
      </w:r>
      <w:proofErr w:type="spellEnd"/>
      <w:r>
        <w:rPr>
          <w:rFonts w:ascii="Times New Roman" w:hAnsi="Times New Roman" w:cs="Times New Roman"/>
          <w:sz w:val="24"/>
          <w:szCs w:val="24"/>
        </w:rPr>
        <w:t xml:space="preserve"> and Kilis (2018, p. 351)</w:t>
      </w:r>
      <w:r w:rsidR="00A54108">
        <w:rPr>
          <w:rFonts w:ascii="Times New Roman" w:hAnsi="Times New Roman" w:cs="Times New Roman"/>
          <w:sz w:val="24"/>
          <w:szCs w:val="24"/>
        </w:rPr>
        <w:t xml:space="preserve">, </w:t>
      </w:r>
      <w:r>
        <w:rPr>
          <w:rFonts w:ascii="Times New Roman" w:hAnsi="Times New Roman" w:cs="Times New Roman"/>
          <w:sz w:val="24"/>
          <w:szCs w:val="24"/>
        </w:rPr>
        <w:t xml:space="preserve">the portrayal of the family that can be seen in </w:t>
      </w:r>
      <w:r w:rsidR="001B4119">
        <w:rPr>
          <w:rFonts w:ascii="Times New Roman" w:hAnsi="Times New Roman" w:cs="Times New Roman"/>
          <w:sz w:val="24"/>
          <w:szCs w:val="24"/>
        </w:rPr>
        <w:t>I</w:t>
      </w:r>
      <w:r>
        <w:rPr>
          <w:rFonts w:ascii="Times New Roman" w:hAnsi="Times New Roman" w:cs="Times New Roman"/>
          <w:sz w:val="24"/>
          <w:szCs w:val="24"/>
        </w:rPr>
        <w:t xml:space="preserve">mage </w:t>
      </w:r>
      <w:r w:rsidR="001B4119">
        <w:rPr>
          <w:rFonts w:ascii="Times New Roman" w:hAnsi="Times New Roman" w:cs="Times New Roman"/>
          <w:sz w:val="24"/>
          <w:szCs w:val="24"/>
        </w:rPr>
        <w:t>2</w:t>
      </w:r>
      <w:r w:rsidR="00153B4B">
        <w:rPr>
          <w:rFonts w:ascii="Times New Roman" w:hAnsi="Times New Roman" w:cs="Times New Roman"/>
          <w:sz w:val="24"/>
          <w:szCs w:val="24"/>
        </w:rPr>
        <w:t xml:space="preserve"> </w:t>
      </w:r>
      <w:r w:rsidR="00153B4B" w:rsidRPr="00545A15">
        <w:rPr>
          <w:rFonts w:ascii="Times New Roman" w:hAnsi="Times New Roman" w:cs="Times New Roman"/>
          <w:sz w:val="24"/>
          <w:szCs w:val="24"/>
        </w:rPr>
        <w:t>(</w:t>
      </w:r>
      <w:proofErr w:type="spellStart"/>
      <w:r w:rsidR="00153B4B" w:rsidRPr="00545A15">
        <w:rPr>
          <w:rFonts w:ascii="Times New Roman" w:hAnsi="Times New Roman" w:cs="Times New Roman"/>
          <w:sz w:val="24"/>
          <w:szCs w:val="24"/>
        </w:rPr>
        <w:t>ollyy</w:t>
      </w:r>
      <w:proofErr w:type="spellEnd"/>
      <w:r w:rsidR="00153B4B" w:rsidRPr="00545A15">
        <w:rPr>
          <w:rFonts w:ascii="Times New Roman" w:hAnsi="Times New Roman" w:cs="Times New Roman"/>
          <w:sz w:val="24"/>
          <w:szCs w:val="24"/>
        </w:rPr>
        <w:t>, 2024</w:t>
      </w:r>
      <w:r w:rsidR="00153B4B">
        <w:rPr>
          <w:rFonts w:ascii="Times New Roman" w:hAnsi="Times New Roman" w:cs="Times New Roman"/>
          <w:sz w:val="24"/>
          <w:szCs w:val="24"/>
        </w:rPr>
        <w:t>)</w:t>
      </w:r>
      <w:r>
        <w:rPr>
          <w:rFonts w:ascii="Times New Roman" w:hAnsi="Times New Roman" w:cs="Times New Roman"/>
          <w:sz w:val="24"/>
          <w:szCs w:val="24"/>
        </w:rPr>
        <w:t xml:space="preserve"> has become more representative of the family in the 21</w:t>
      </w:r>
      <w:r w:rsidRPr="005C6A40">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as technology has progressed</w:t>
      </w:r>
      <w:r w:rsidR="00F62B90">
        <w:rPr>
          <w:rFonts w:ascii="Times New Roman" w:hAnsi="Times New Roman" w:cs="Times New Roman"/>
          <w:sz w:val="24"/>
          <w:szCs w:val="24"/>
        </w:rPr>
        <w:t xml:space="preserve">. </w:t>
      </w:r>
      <w:r>
        <w:rPr>
          <w:rFonts w:ascii="Times New Roman" w:hAnsi="Times New Roman" w:cs="Times New Roman"/>
          <w:sz w:val="24"/>
          <w:szCs w:val="24"/>
        </w:rPr>
        <w:t>This portrayal can be referred to as a family that is ‘together but alone’ (</w:t>
      </w:r>
      <w:proofErr w:type="spellStart"/>
      <w:r>
        <w:rPr>
          <w:rFonts w:ascii="Times New Roman" w:hAnsi="Times New Roman" w:cs="Times New Roman"/>
          <w:sz w:val="24"/>
          <w:szCs w:val="24"/>
        </w:rPr>
        <w:t>Chasanah</w:t>
      </w:r>
      <w:proofErr w:type="spellEnd"/>
      <w:r>
        <w:rPr>
          <w:rFonts w:ascii="Times New Roman" w:hAnsi="Times New Roman" w:cs="Times New Roman"/>
          <w:sz w:val="24"/>
          <w:szCs w:val="24"/>
        </w:rPr>
        <w:t xml:space="preserve"> and Kilis, 2018, p. 351), as even though the family might physically be together, they are not communicating with each other and are often instead on social media communicating with others, which means that there is very little quality time that this family is spending</w:t>
      </w:r>
      <w:r w:rsidR="00F62B90">
        <w:rPr>
          <w:rFonts w:ascii="Times New Roman" w:hAnsi="Times New Roman" w:cs="Times New Roman"/>
          <w:sz w:val="24"/>
          <w:szCs w:val="24"/>
        </w:rPr>
        <w:t xml:space="preserve"> together</w:t>
      </w:r>
      <w:r>
        <w:rPr>
          <w:rFonts w:ascii="Times New Roman" w:hAnsi="Times New Roman" w:cs="Times New Roman"/>
          <w:sz w:val="24"/>
          <w:szCs w:val="24"/>
        </w:rPr>
        <w:t xml:space="preserve"> </w:t>
      </w:r>
      <w:r w:rsidR="00F17C4F">
        <w:rPr>
          <w:rFonts w:ascii="Times New Roman" w:hAnsi="Times New Roman" w:cs="Times New Roman"/>
          <w:sz w:val="24"/>
          <w:szCs w:val="24"/>
        </w:rPr>
        <w:t>(</w:t>
      </w:r>
      <w:proofErr w:type="spellStart"/>
      <w:r w:rsidR="00F17C4F">
        <w:rPr>
          <w:rFonts w:ascii="Times New Roman" w:hAnsi="Times New Roman" w:cs="Times New Roman"/>
          <w:sz w:val="24"/>
          <w:szCs w:val="24"/>
        </w:rPr>
        <w:t>Chasanah</w:t>
      </w:r>
      <w:proofErr w:type="spellEnd"/>
      <w:r w:rsidR="00F17C4F">
        <w:rPr>
          <w:rFonts w:ascii="Times New Roman" w:hAnsi="Times New Roman" w:cs="Times New Roman"/>
          <w:sz w:val="24"/>
          <w:szCs w:val="24"/>
        </w:rPr>
        <w:t xml:space="preserve"> and Kilis, 2018, p. 351). </w:t>
      </w:r>
      <w:r w:rsidR="001B5318">
        <w:rPr>
          <w:rFonts w:ascii="Times New Roman" w:hAnsi="Times New Roman" w:cs="Times New Roman"/>
          <w:sz w:val="24"/>
          <w:szCs w:val="24"/>
        </w:rPr>
        <w:t xml:space="preserve">Research by </w:t>
      </w:r>
      <w:proofErr w:type="spellStart"/>
      <w:r w:rsidR="001B5318">
        <w:rPr>
          <w:rFonts w:ascii="Times New Roman" w:hAnsi="Times New Roman" w:cs="Times New Roman"/>
          <w:sz w:val="24"/>
          <w:szCs w:val="24"/>
        </w:rPr>
        <w:t>Chatzitheochari</w:t>
      </w:r>
      <w:proofErr w:type="spellEnd"/>
      <w:r w:rsidR="001B5318">
        <w:rPr>
          <w:rFonts w:ascii="Times New Roman" w:hAnsi="Times New Roman" w:cs="Times New Roman"/>
          <w:sz w:val="24"/>
          <w:szCs w:val="24"/>
        </w:rPr>
        <w:t xml:space="preserve"> and Mullan (2019, np) supports this, as they found that despite children and parents spending more time with </w:t>
      </w:r>
      <w:r w:rsidR="00F62B90">
        <w:rPr>
          <w:rFonts w:ascii="Times New Roman" w:hAnsi="Times New Roman" w:cs="Times New Roman"/>
          <w:sz w:val="24"/>
          <w:szCs w:val="24"/>
        </w:rPr>
        <w:t>each other</w:t>
      </w:r>
      <w:r w:rsidR="001B5318">
        <w:rPr>
          <w:rFonts w:ascii="Times New Roman" w:hAnsi="Times New Roman" w:cs="Times New Roman"/>
          <w:sz w:val="24"/>
          <w:szCs w:val="24"/>
        </w:rPr>
        <w:t xml:space="preserve"> in the year 2015 compared to the year 2000</w:t>
      </w:r>
      <w:r w:rsidR="00F62B90">
        <w:rPr>
          <w:rFonts w:ascii="Times New Roman" w:hAnsi="Times New Roman" w:cs="Times New Roman"/>
          <w:sz w:val="24"/>
          <w:szCs w:val="24"/>
        </w:rPr>
        <w:t>,</w:t>
      </w:r>
      <w:r w:rsidR="001B5318">
        <w:rPr>
          <w:rFonts w:ascii="Times New Roman" w:hAnsi="Times New Roman" w:cs="Times New Roman"/>
          <w:sz w:val="24"/>
          <w:szCs w:val="24"/>
        </w:rPr>
        <w:t xml:space="preserve"> both children and parents spent ‘around 90 </w:t>
      </w:r>
      <w:r w:rsidR="00F62B90">
        <w:rPr>
          <w:rFonts w:ascii="Times New Roman" w:hAnsi="Times New Roman" w:cs="Times New Roman"/>
          <w:sz w:val="24"/>
          <w:szCs w:val="24"/>
        </w:rPr>
        <w:t>minutes</w:t>
      </w:r>
      <w:r w:rsidR="001B5318">
        <w:rPr>
          <w:rFonts w:ascii="Times New Roman" w:hAnsi="Times New Roman" w:cs="Times New Roman"/>
          <w:sz w:val="24"/>
          <w:szCs w:val="24"/>
        </w:rPr>
        <w:t>’ (</w:t>
      </w:r>
      <w:proofErr w:type="spellStart"/>
      <w:r w:rsidR="001B5318">
        <w:rPr>
          <w:rFonts w:ascii="Times New Roman" w:hAnsi="Times New Roman" w:cs="Times New Roman"/>
          <w:sz w:val="24"/>
          <w:szCs w:val="24"/>
        </w:rPr>
        <w:t>Chatzitheochari</w:t>
      </w:r>
      <w:proofErr w:type="spellEnd"/>
      <w:r w:rsidR="001B5318">
        <w:rPr>
          <w:rFonts w:ascii="Times New Roman" w:hAnsi="Times New Roman" w:cs="Times New Roman"/>
          <w:sz w:val="24"/>
          <w:szCs w:val="24"/>
        </w:rPr>
        <w:t xml:space="preserve"> and Mullan, 2019, np) on their mobile phones when both children and parents were physically spending time together</w:t>
      </w:r>
      <w:r w:rsidR="00F62B90">
        <w:rPr>
          <w:rFonts w:ascii="Times New Roman" w:hAnsi="Times New Roman" w:cs="Times New Roman"/>
          <w:sz w:val="24"/>
          <w:szCs w:val="24"/>
        </w:rPr>
        <w:t>. Because of this,</w:t>
      </w:r>
      <w:r w:rsidR="001B5318">
        <w:rPr>
          <w:rFonts w:ascii="Times New Roman" w:hAnsi="Times New Roman" w:cs="Times New Roman"/>
          <w:sz w:val="24"/>
          <w:szCs w:val="24"/>
        </w:rPr>
        <w:t xml:space="preserve"> children are reporting that they feel more alone, compared to children in the year 2000 (</w:t>
      </w:r>
      <w:proofErr w:type="spellStart"/>
      <w:r w:rsidR="001B5318">
        <w:rPr>
          <w:rFonts w:ascii="Times New Roman" w:hAnsi="Times New Roman" w:cs="Times New Roman"/>
          <w:sz w:val="24"/>
          <w:szCs w:val="24"/>
        </w:rPr>
        <w:t>Chatzitheochari</w:t>
      </w:r>
      <w:proofErr w:type="spellEnd"/>
      <w:r w:rsidR="001B5318">
        <w:rPr>
          <w:rFonts w:ascii="Times New Roman" w:hAnsi="Times New Roman" w:cs="Times New Roman"/>
          <w:sz w:val="24"/>
          <w:szCs w:val="24"/>
        </w:rPr>
        <w:t xml:space="preserve"> and Mullan, 2019, np). This is significant because the play and fun that the children are receiving and that is being portrayed by the representation of a family in image </w:t>
      </w:r>
      <w:r w:rsidR="00F62B90">
        <w:rPr>
          <w:rFonts w:ascii="Times New Roman" w:hAnsi="Times New Roman" w:cs="Times New Roman"/>
          <w:sz w:val="24"/>
          <w:szCs w:val="24"/>
        </w:rPr>
        <w:t>1</w:t>
      </w:r>
      <w:r w:rsidR="00E67FC0">
        <w:rPr>
          <w:rFonts w:ascii="Times New Roman" w:hAnsi="Times New Roman" w:cs="Times New Roman"/>
          <w:sz w:val="24"/>
          <w:szCs w:val="24"/>
        </w:rPr>
        <w:t xml:space="preserve"> (The Canoe Club, 2019; Whitebread, 2012, pp. 3-4)</w:t>
      </w:r>
      <w:r w:rsidR="00F62B90">
        <w:rPr>
          <w:rFonts w:ascii="Times New Roman" w:hAnsi="Times New Roman" w:cs="Times New Roman"/>
          <w:sz w:val="24"/>
          <w:szCs w:val="24"/>
        </w:rPr>
        <w:t>,</w:t>
      </w:r>
      <w:r w:rsidR="00E67FC0">
        <w:rPr>
          <w:rFonts w:ascii="Times New Roman" w:hAnsi="Times New Roman" w:cs="Times New Roman"/>
          <w:sz w:val="24"/>
          <w:szCs w:val="24"/>
        </w:rPr>
        <w:t xml:space="preserve"> is not being received by the children being represented in </w:t>
      </w:r>
      <w:r w:rsidR="00F62B90">
        <w:rPr>
          <w:rFonts w:ascii="Times New Roman" w:hAnsi="Times New Roman" w:cs="Times New Roman"/>
          <w:sz w:val="24"/>
          <w:szCs w:val="24"/>
        </w:rPr>
        <w:t>I</w:t>
      </w:r>
      <w:r w:rsidR="00E67FC0">
        <w:rPr>
          <w:rFonts w:ascii="Times New Roman" w:hAnsi="Times New Roman" w:cs="Times New Roman"/>
          <w:sz w:val="24"/>
          <w:szCs w:val="24"/>
        </w:rPr>
        <w:t xml:space="preserve">mage </w:t>
      </w:r>
      <w:r w:rsidR="00F62B90">
        <w:rPr>
          <w:rFonts w:ascii="Times New Roman" w:hAnsi="Times New Roman" w:cs="Times New Roman"/>
          <w:sz w:val="24"/>
          <w:szCs w:val="24"/>
        </w:rPr>
        <w:t>2</w:t>
      </w:r>
      <w:r w:rsidR="00E67FC0">
        <w:rPr>
          <w:rFonts w:ascii="Times New Roman" w:hAnsi="Times New Roman" w:cs="Times New Roman"/>
          <w:sz w:val="24"/>
          <w:szCs w:val="24"/>
        </w:rPr>
        <w:t xml:space="preserve"> (</w:t>
      </w:r>
      <w:proofErr w:type="spellStart"/>
      <w:r w:rsidR="00E67FC0">
        <w:rPr>
          <w:rFonts w:ascii="Times New Roman" w:hAnsi="Times New Roman" w:cs="Times New Roman"/>
          <w:sz w:val="24"/>
          <w:szCs w:val="24"/>
        </w:rPr>
        <w:t>Chasanah</w:t>
      </w:r>
      <w:proofErr w:type="spellEnd"/>
      <w:r w:rsidR="00E67FC0">
        <w:rPr>
          <w:rFonts w:ascii="Times New Roman" w:hAnsi="Times New Roman" w:cs="Times New Roman"/>
          <w:sz w:val="24"/>
          <w:szCs w:val="24"/>
        </w:rPr>
        <w:t xml:space="preserve"> and Kilis, 2018, p. 351). This lack of play and attention being portrayed in Image </w:t>
      </w:r>
      <w:r w:rsidR="00F62B90">
        <w:rPr>
          <w:rFonts w:ascii="Times New Roman" w:hAnsi="Times New Roman" w:cs="Times New Roman"/>
          <w:sz w:val="24"/>
          <w:szCs w:val="24"/>
        </w:rPr>
        <w:t>2</w:t>
      </w:r>
      <w:r w:rsidR="00E67FC0">
        <w:rPr>
          <w:rFonts w:ascii="Times New Roman" w:hAnsi="Times New Roman" w:cs="Times New Roman"/>
          <w:sz w:val="24"/>
          <w:szCs w:val="24"/>
        </w:rPr>
        <w:t xml:space="preserve"> goes against the</w:t>
      </w:r>
      <w:r w:rsidR="00F62B90">
        <w:rPr>
          <w:rFonts w:ascii="Times New Roman" w:hAnsi="Times New Roman" w:cs="Times New Roman"/>
          <w:sz w:val="24"/>
          <w:szCs w:val="24"/>
        </w:rPr>
        <w:t xml:space="preserve"> UN</w:t>
      </w:r>
      <w:r w:rsidR="00E67FC0">
        <w:rPr>
          <w:rFonts w:ascii="Times New Roman" w:hAnsi="Times New Roman" w:cs="Times New Roman"/>
          <w:sz w:val="24"/>
          <w:szCs w:val="24"/>
        </w:rPr>
        <w:t xml:space="preserve"> Rights of the Child (</w:t>
      </w:r>
      <w:proofErr w:type="spellStart"/>
      <w:r w:rsidR="00153B4B" w:rsidRPr="00545A15">
        <w:rPr>
          <w:rFonts w:ascii="Times New Roman" w:hAnsi="Times New Roman" w:cs="Times New Roman"/>
          <w:sz w:val="24"/>
          <w:szCs w:val="24"/>
        </w:rPr>
        <w:t>ollyy</w:t>
      </w:r>
      <w:proofErr w:type="spellEnd"/>
      <w:r w:rsidR="00153B4B" w:rsidRPr="00545A15">
        <w:rPr>
          <w:rFonts w:ascii="Times New Roman" w:hAnsi="Times New Roman" w:cs="Times New Roman"/>
          <w:sz w:val="24"/>
          <w:szCs w:val="24"/>
        </w:rPr>
        <w:t>, 2024</w:t>
      </w:r>
      <w:r w:rsidR="00153B4B">
        <w:rPr>
          <w:rFonts w:ascii="Times New Roman" w:hAnsi="Times New Roman" w:cs="Times New Roman"/>
          <w:sz w:val="24"/>
          <w:szCs w:val="24"/>
        </w:rPr>
        <w:t xml:space="preserve">; </w:t>
      </w:r>
      <w:proofErr w:type="spellStart"/>
      <w:r w:rsidR="00E67FC0">
        <w:rPr>
          <w:rFonts w:ascii="Times New Roman" w:hAnsi="Times New Roman" w:cs="Times New Roman"/>
          <w:sz w:val="24"/>
          <w:szCs w:val="24"/>
        </w:rPr>
        <w:t>Unicef</w:t>
      </w:r>
      <w:proofErr w:type="spellEnd"/>
      <w:r w:rsidR="00E67FC0">
        <w:rPr>
          <w:rFonts w:ascii="Times New Roman" w:hAnsi="Times New Roman" w:cs="Times New Roman"/>
          <w:sz w:val="24"/>
          <w:szCs w:val="24"/>
        </w:rPr>
        <w:t>, 2022, p. 10), and the loneliness that children from this representation of the family are suffering with can cause significant damage to their mental health (</w:t>
      </w:r>
      <w:r w:rsidR="000C6C60">
        <w:rPr>
          <w:rFonts w:ascii="Times New Roman" w:hAnsi="Times New Roman" w:cs="Times New Roman"/>
          <w:sz w:val="24"/>
          <w:szCs w:val="24"/>
        </w:rPr>
        <w:t xml:space="preserve">Junttila and </w:t>
      </w:r>
      <w:proofErr w:type="spellStart"/>
      <w:r w:rsidR="000C6C60">
        <w:rPr>
          <w:rFonts w:ascii="Times New Roman" w:hAnsi="Times New Roman" w:cs="Times New Roman"/>
          <w:sz w:val="24"/>
          <w:szCs w:val="24"/>
        </w:rPr>
        <w:t>Vauras</w:t>
      </w:r>
      <w:proofErr w:type="spellEnd"/>
      <w:r w:rsidR="000C6C60">
        <w:rPr>
          <w:rFonts w:ascii="Times New Roman" w:hAnsi="Times New Roman" w:cs="Times New Roman"/>
          <w:sz w:val="24"/>
          <w:szCs w:val="24"/>
        </w:rPr>
        <w:t>, 2009, p. 211</w:t>
      </w:r>
      <w:r w:rsidR="00E67FC0">
        <w:rPr>
          <w:rFonts w:ascii="Times New Roman" w:hAnsi="Times New Roman" w:cs="Times New Roman"/>
          <w:sz w:val="24"/>
          <w:szCs w:val="24"/>
        </w:rPr>
        <w:t>)</w:t>
      </w:r>
      <w:r w:rsidR="00153B4B">
        <w:rPr>
          <w:rFonts w:ascii="Times New Roman" w:hAnsi="Times New Roman" w:cs="Times New Roman"/>
          <w:sz w:val="24"/>
          <w:szCs w:val="24"/>
        </w:rPr>
        <w:t>.</w:t>
      </w:r>
      <w:r w:rsidR="00E67FC0">
        <w:rPr>
          <w:rFonts w:ascii="Times New Roman" w:hAnsi="Times New Roman" w:cs="Times New Roman"/>
          <w:sz w:val="24"/>
          <w:szCs w:val="24"/>
        </w:rPr>
        <w:t xml:space="preserve"> </w:t>
      </w:r>
      <w:r w:rsidR="00153B4B">
        <w:rPr>
          <w:rFonts w:ascii="Times New Roman" w:hAnsi="Times New Roman" w:cs="Times New Roman"/>
          <w:sz w:val="24"/>
          <w:szCs w:val="24"/>
        </w:rPr>
        <w:t>C</w:t>
      </w:r>
      <w:r w:rsidR="00E67FC0">
        <w:rPr>
          <w:rFonts w:ascii="Times New Roman" w:hAnsi="Times New Roman" w:cs="Times New Roman"/>
          <w:sz w:val="24"/>
          <w:szCs w:val="24"/>
        </w:rPr>
        <w:t>hildren who suffer from loneliness are more likely to become even more addicted to social media, which can increase the likelihood of issues such as obesity due to a decrease in physical activity (</w:t>
      </w:r>
      <w:proofErr w:type="spellStart"/>
      <w:r w:rsidR="00E67FC0">
        <w:rPr>
          <w:rFonts w:ascii="Times New Roman" w:hAnsi="Times New Roman" w:cs="Times New Roman"/>
          <w:sz w:val="24"/>
          <w:szCs w:val="24"/>
        </w:rPr>
        <w:t>Chasanah</w:t>
      </w:r>
      <w:proofErr w:type="spellEnd"/>
      <w:r w:rsidR="00E67FC0">
        <w:rPr>
          <w:rFonts w:ascii="Times New Roman" w:hAnsi="Times New Roman" w:cs="Times New Roman"/>
          <w:sz w:val="24"/>
          <w:szCs w:val="24"/>
        </w:rPr>
        <w:t xml:space="preserve"> and Kilis, 2018, p. 351). </w:t>
      </w:r>
      <w:r w:rsidR="007C7B46">
        <w:rPr>
          <w:rFonts w:ascii="Times New Roman" w:hAnsi="Times New Roman" w:cs="Times New Roman"/>
          <w:sz w:val="24"/>
          <w:szCs w:val="24"/>
        </w:rPr>
        <w:t xml:space="preserve">Additionally, being consumed by social media, or smartphones in general, can cause individuals to become distracted by the everyday tasks that life sets individuals to achieve, and it affects social </w:t>
      </w:r>
      <w:r w:rsidR="00F62B90">
        <w:rPr>
          <w:rFonts w:ascii="Times New Roman" w:hAnsi="Times New Roman" w:cs="Times New Roman"/>
          <w:sz w:val="24"/>
          <w:szCs w:val="24"/>
        </w:rPr>
        <w:t>skills, due</w:t>
      </w:r>
      <w:r w:rsidR="009466F4">
        <w:rPr>
          <w:rFonts w:ascii="Times New Roman" w:hAnsi="Times New Roman" w:cs="Times New Roman"/>
          <w:sz w:val="24"/>
          <w:szCs w:val="24"/>
        </w:rPr>
        <w:t xml:space="preserve"> to the inability of an individual to observe</w:t>
      </w:r>
      <w:r w:rsidR="00F62B90">
        <w:rPr>
          <w:rFonts w:ascii="Times New Roman" w:hAnsi="Times New Roman" w:cs="Times New Roman"/>
          <w:sz w:val="24"/>
          <w:szCs w:val="24"/>
        </w:rPr>
        <w:t xml:space="preserve"> physical</w:t>
      </w:r>
      <w:r w:rsidR="009466F4">
        <w:rPr>
          <w:rFonts w:ascii="Times New Roman" w:hAnsi="Times New Roman" w:cs="Times New Roman"/>
          <w:sz w:val="24"/>
          <w:szCs w:val="24"/>
        </w:rPr>
        <w:t xml:space="preserve"> postures and gestures as well as nonverbal communication</w:t>
      </w:r>
      <w:r w:rsidR="00153B4B">
        <w:rPr>
          <w:rFonts w:ascii="Times New Roman" w:hAnsi="Times New Roman" w:cs="Times New Roman"/>
          <w:sz w:val="24"/>
          <w:szCs w:val="24"/>
        </w:rPr>
        <w:t xml:space="preserve"> </w:t>
      </w:r>
      <w:r w:rsidR="009466F4">
        <w:rPr>
          <w:rFonts w:ascii="Times New Roman" w:hAnsi="Times New Roman" w:cs="Times New Roman"/>
          <w:sz w:val="24"/>
          <w:szCs w:val="24"/>
        </w:rPr>
        <w:t>(Montag and Walla, 2016, np)</w:t>
      </w:r>
      <w:r w:rsidR="00F62B90">
        <w:rPr>
          <w:rFonts w:ascii="Times New Roman" w:hAnsi="Times New Roman" w:cs="Times New Roman"/>
          <w:sz w:val="24"/>
          <w:szCs w:val="24"/>
        </w:rPr>
        <w:t xml:space="preserve">. </w:t>
      </w:r>
      <w:r w:rsidR="009466F4">
        <w:rPr>
          <w:rFonts w:ascii="Times New Roman" w:hAnsi="Times New Roman" w:cs="Times New Roman"/>
          <w:sz w:val="24"/>
          <w:szCs w:val="24"/>
        </w:rPr>
        <w:t>Montag and Walla (2016, np)</w:t>
      </w:r>
      <w:r w:rsidR="00F62B90">
        <w:rPr>
          <w:rFonts w:ascii="Times New Roman" w:hAnsi="Times New Roman" w:cs="Times New Roman"/>
          <w:sz w:val="24"/>
          <w:szCs w:val="24"/>
        </w:rPr>
        <w:t xml:space="preserve"> </w:t>
      </w:r>
      <w:r w:rsidR="009466F4">
        <w:rPr>
          <w:rFonts w:ascii="Times New Roman" w:hAnsi="Times New Roman" w:cs="Times New Roman"/>
          <w:sz w:val="24"/>
          <w:szCs w:val="24"/>
        </w:rPr>
        <w:t>also argue that these forms of communication that have been built over billions of years and before the 21</w:t>
      </w:r>
      <w:r w:rsidR="009466F4" w:rsidRPr="009466F4">
        <w:rPr>
          <w:rFonts w:ascii="Times New Roman" w:hAnsi="Times New Roman" w:cs="Times New Roman"/>
          <w:sz w:val="24"/>
          <w:szCs w:val="24"/>
          <w:vertAlign w:val="superscript"/>
        </w:rPr>
        <w:t>st</w:t>
      </w:r>
      <w:r w:rsidR="009466F4">
        <w:rPr>
          <w:rFonts w:ascii="Times New Roman" w:hAnsi="Times New Roman" w:cs="Times New Roman"/>
          <w:sz w:val="24"/>
          <w:szCs w:val="24"/>
        </w:rPr>
        <w:t xml:space="preserve"> century</w:t>
      </w:r>
      <w:r w:rsidR="00F62B90">
        <w:rPr>
          <w:rFonts w:ascii="Times New Roman" w:hAnsi="Times New Roman" w:cs="Times New Roman"/>
          <w:sz w:val="24"/>
          <w:szCs w:val="24"/>
        </w:rPr>
        <w:t>,</w:t>
      </w:r>
      <w:r w:rsidR="00153B4B">
        <w:rPr>
          <w:rFonts w:ascii="Times New Roman" w:hAnsi="Times New Roman" w:cs="Times New Roman"/>
          <w:sz w:val="24"/>
          <w:szCs w:val="24"/>
        </w:rPr>
        <w:t xml:space="preserve"> </w:t>
      </w:r>
      <w:r w:rsidR="009466F4">
        <w:rPr>
          <w:rFonts w:ascii="Times New Roman" w:hAnsi="Times New Roman" w:cs="Times New Roman"/>
          <w:sz w:val="24"/>
          <w:szCs w:val="24"/>
        </w:rPr>
        <w:t>are what make</w:t>
      </w:r>
      <w:r w:rsidR="00F62B90">
        <w:rPr>
          <w:rFonts w:ascii="Times New Roman" w:hAnsi="Times New Roman" w:cs="Times New Roman"/>
          <w:sz w:val="24"/>
          <w:szCs w:val="24"/>
        </w:rPr>
        <w:t>s</w:t>
      </w:r>
      <w:r w:rsidR="009466F4">
        <w:rPr>
          <w:rFonts w:ascii="Times New Roman" w:hAnsi="Times New Roman" w:cs="Times New Roman"/>
          <w:sz w:val="24"/>
          <w:szCs w:val="24"/>
        </w:rPr>
        <w:t xml:space="preserve"> individuals human, and to lose these social skills due to an overuse of technology results in individuals </w:t>
      </w:r>
      <w:r w:rsidR="00F62B90">
        <w:rPr>
          <w:rFonts w:ascii="Times New Roman" w:hAnsi="Times New Roman" w:cs="Times New Roman"/>
          <w:sz w:val="24"/>
          <w:szCs w:val="24"/>
        </w:rPr>
        <w:t>losing</w:t>
      </w:r>
      <w:r w:rsidR="009466F4">
        <w:rPr>
          <w:rFonts w:ascii="Times New Roman" w:hAnsi="Times New Roman" w:cs="Times New Roman"/>
          <w:sz w:val="24"/>
          <w:szCs w:val="24"/>
        </w:rPr>
        <w:t xml:space="preserve"> what it is to be a human (Montag and Walla, 2016, np). Furthermore, the family being represented in Image </w:t>
      </w:r>
      <w:r w:rsidR="00F62B90">
        <w:rPr>
          <w:rFonts w:ascii="Times New Roman" w:hAnsi="Times New Roman" w:cs="Times New Roman"/>
          <w:sz w:val="24"/>
          <w:szCs w:val="24"/>
        </w:rPr>
        <w:t>2</w:t>
      </w:r>
      <w:r w:rsidR="009466F4">
        <w:rPr>
          <w:rFonts w:ascii="Times New Roman" w:hAnsi="Times New Roman" w:cs="Times New Roman"/>
          <w:sz w:val="24"/>
          <w:szCs w:val="24"/>
        </w:rPr>
        <w:t xml:space="preserve"> (</w:t>
      </w:r>
      <w:proofErr w:type="spellStart"/>
      <w:r w:rsidR="009466F4" w:rsidRPr="00545A15">
        <w:rPr>
          <w:rFonts w:ascii="Times New Roman" w:hAnsi="Times New Roman" w:cs="Times New Roman"/>
          <w:sz w:val="24"/>
          <w:szCs w:val="24"/>
        </w:rPr>
        <w:t>ollyy</w:t>
      </w:r>
      <w:proofErr w:type="spellEnd"/>
      <w:r w:rsidR="009466F4" w:rsidRPr="00545A15">
        <w:rPr>
          <w:rFonts w:ascii="Times New Roman" w:hAnsi="Times New Roman" w:cs="Times New Roman"/>
          <w:sz w:val="24"/>
          <w:szCs w:val="24"/>
        </w:rPr>
        <w:t>, 2024</w:t>
      </w:r>
      <w:r w:rsidR="009466F4">
        <w:rPr>
          <w:rFonts w:ascii="Times New Roman" w:hAnsi="Times New Roman" w:cs="Times New Roman"/>
          <w:sz w:val="24"/>
          <w:szCs w:val="24"/>
        </w:rPr>
        <w:t>)</w:t>
      </w:r>
      <w:r w:rsidR="00153B4B">
        <w:rPr>
          <w:rFonts w:ascii="Times New Roman" w:hAnsi="Times New Roman" w:cs="Times New Roman"/>
          <w:sz w:val="24"/>
          <w:szCs w:val="24"/>
        </w:rPr>
        <w:t xml:space="preserve"> </w:t>
      </w:r>
      <w:r w:rsidR="009466F4">
        <w:rPr>
          <w:rFonts w:ascii="Times New Roman" w:hAnsi="Times New Roman" w:cs="Times New Roman"/>
          <w:sz w:val="24"/>
          <w:szCs w:val="24"/>
        </w:rPr>
        <w:t xml:space="preserve">arguably won’t be as productive in life when compared to the family being represented in Image </w:t>
      </w:r>
      <w:r w:rsidR="00F62B90">
        <w:rPr>
          <w:rFonts w:ascii="Times New Roman" w:hAnsi="Times New Roman" w:cs="Times New Roman"/>
          <w:sz w:val="24"/>
          <w:szCs w:val="24"/>
        </w:rPr>
        <w:t>1</w:t>
      </w:r>
      <w:r w:rsidR="009466F4">
        <w:rPr>
          <w:rFonts w:ascii="Times New Roman" w:hAnsi="Times New Roman" w:cs="Times New Roman"/>
          <w:sz w:val="24"/>
          <w:szCs w:val="24"/>
        </w:rPr>
        <w:t xml:space="preserve"> (The Canoe Club, 2019; Montag and Walla, 2016, np). For </w:t>
      </w:r>
      <w:r w:rsidR="00C078AD">
        <w:rPr>
          <w:rFonts w:ascii="Times New Roman" w:hAnsi="Times New Roman" w:cs="Times New Roman"/>
          <w:sz w:val="24"/>
          <w:szCs w:val="24"/>
        </w:rPr>
        <w:lastRenderedPageBreak/>
        <w:t xml:space="preserve">instance, the family in Image </w:t>
      </w:r>
      <w:r w:rsidR="00F62B90">
        <w:rPr>
          <w:rFonts w:ascii="Times New Roman" w:hAnsi="Times New Roman" w:cs="Times New Roman"/>
          <w:sz w:val="24"/>
          <w:szCs w:val="24"/>
        </w:rPr>
        <w:t>2</w:t>
      </w:r>
      <w:r w:rsidR="00153B4B">
        <w:rPr>
          <w:rFonts w:ascii="Times New Roman" w:hAnsi="Times New Roman" w:cs="Times New Roman"/>
          <w:sz w:val="24"/>
          <w:szCs w:val="24"/>
        </w:rPr>
        <w:t xml:space="preserve"> (</w:t>
      </w:r>
      <w:proofErr w:type="spellStart"/>
      <w:r w:rsidR="00153B4B" w:rsidRPr="00545A15">
        <w:rPr>
          <w:rFonts w:ascii="Times New Roman" w:hAnsi="Times New Roman" w:cs="Times New Roman"/>
          <w:sz w:val="24"/>
          <w:szCs w:val="24"/>
        </w:rPr>
        <w:t>ollyy</w:t>
      </w:r>
      <w:proofErr w:type="spellEnd"/>
      <w:r w:rsidR="00153B4B" w:rsidRPr="00545A15">
        <w:rPr>
          <w:rFonts w:ascii="Times New Roman" w:hAnsi="Times New Roman" w:cs="Times New Roman"/>
          <w:sz w:val="24"/>
          <w:szCs w:val="24"/>
        </w:rPr>
        <w:t>, 2024</w:t>
      </w:r>
      <w:r w:rsidR="00153B4B">
        <w:rPr>
          <w:rFonts w:ascii="Times New Roman" w:hAnsi="Times New Roman" w:cs="Times New Roman"/>
          <w:sz w:val="24"/>
          <w:szCs w:val="24"/>
        </w:rPr>
        <w:t>)</w:t>
      </w:r>
      <w:r w:rsidR="00C078AD">
        <w:rPr>
          <w:rFonts w:ascii="Times New Roman" w:hAnsi="Times New Roman" w:cs="Times New Roman"/>
          <w:sz w:val="24"/>
          <w:szCs w:val="24"/>
        </w:rPr>
        <w:t xml:space="preserve"> are completely distracted by their smartphones (Montag and Walla, 2016, np) because social media apps, whether that be WhatsApp or emailing apps, are </w:t>
      </w:r>
      <w:r w:rsidR="00F62B90">
        <w:rPr>
          <w:rFonts w:ascii="Times New Roman" w:hAnsi="Times New Roman" w:cs="Times New Roman"/>
          <w:sz w:val="24"/>
          <w:szCs w:val="24"/>
        </w:rPr>
        <w:t>overloading</w:t>
      </w:r>
      <w:r w:rsidR="00C078AD">
        <w:rPr>
          <w:rFonts w:ascii="Times New Roman" w:hAnsi="Times New Roman" w:cs="Times New Roman"/>
          <w:sz w:val="24"/>
          <w:szCs w:val="24"/>
        </w:rPr>
        <w:t xml:space="preserve"> </w:t>
      </w:r>
      <w:r w:rsidR="00F62B90">
        <w:rPr>
          <w:rFonts w:ascii="Times New Roman" w:hAnsi="Times New Roman" w:cs="Times New Roman"/>
          <w:sz w:val="24"/>
          <w:szCs w:val="24"/>
        </w:rPr>
        <w:t xml:space="preserve">individual </w:t>
      </w:r>
      <w:r w:rsidR="00C078AD">
        <w:rPr>
          <w:rFonts w:ascii="Times New Roman" w:hAnsi="Times New Roman" w:cs="Times New Roman"/>
          <w:sz w:val="24"/>
          <w:szCs w:val="24"/>
        </w:rPr>
        <w:t xml:space="preserve">brains with information that some individuals will feel must be taken in every minute of the day (Montag and Walla, 2016, np). This can </w:t>
      </w:r>
      <w:r w:rsidR="000A32F0">
        <w:rPr>
          <w:rFonts w:ascii="Times New Roman" w:hAnsi="Times New Roman" w:cs="Times New Roman"/>
          <w:sz w:val="24"/>
          <w:szCs w:val="24"/>
        </w:rPr>
        <w:t>result in</w:t>
      </w:r>
      <w:r w:rsidR="00C078AD">
        <w:rPr>
          <w:rFonts w:ascii="Times New Roman" w:hAnsi="Times New Roman" w:cs="Times New Roman"/>
          <w:sz w:val="24"/>
          <w:szCs w:val="24"/>
        </w:rPr>
        <w:t xml:space="preserve"> families such as the one in Image </w:t>
      </w:r>
      <w:r w:rsidR="00F62B90">
        <w:rPr>
          <w:rFonts w:ascii="Times New Roman" w:hAnsi="Times New Roman" w:cs="Times New Roman"/>
          <w:sz w:val="24"/>
          <w:szCs w:val="24"/>
        </w:rPr>
        <w:t>2</w:t>
      </w:r>
      <w:r w:rsidR="00153B4B">
        <w:rPr>
          <w:rFonts w:ascii="Times New Roman" w:hAnsi="Times New Roman" w:cs="Times New Roman"/>
          <w:sz w:val="24"/>
          <w:szCs w:val="24"/>
        </w:rPr>
        <w:t xml:space="preserve"> (</w:t>
      </w:r>
      <w:proofErr w:type="spellStart"/>
      <w:r w:rsidR="00153B4B" w:rsidRPr="00545A15">
        <w:rPr>
          <w:rFonts w:ascii="Times New Roman" w:hAnsi="Times New Roman" w:cs="Times New Roman"/>
          <w:sz w:val="24"/>
          <w:szCs w:val="24"/>
        </w:rPr>
        <w:t>ollyy</w:t>
      </w:r>
      <w:proofErr w:type="spellEnd"/>
      <w:r w:rsidR="00153B4B" w:rsidRPr="00545A15">
        <w:rPr>
          <w:rFonts w:ascii="Times New Roman" w:hAnsi="Times New Roman" w:cs="Times New Roman"/>
          <w:sz w:val="24"/>
          <w:szCs w:val="24"/>
        </w:rPr>
        <w:t>, 2024</w:t>
      </w:r>
      <w:r w:rsidR="00153B4B">
        <w:rPr>
          <w:rFonts w:ascii="Times New Roman" w:hAnsi="Times New Roman" w:cs="Times New Roman"/>
          <w:sz w:val="24"/>
          <w:szCs w:val="24"/>
        </w:rPr>
        <w:t>)</w:t>
      </w:r>
      <w:r w:rsidR="000A32F0">
        <w:rPr>
          <w:rFonts w:ascii="Times New Roman" w:hAnsi="Times New Roman" w:cs="Times New Roman"/>
          <w:sz w:val="24"/>
          <w:szCs w:val="24"/>
        </w:rPr>
        <w:t xml:space="preserve"> </w:t>
      </w:r>
      <w:r w:rsidR="00C078AD">
        <w:rPr>
          <w:rFonts w:ascii="Times New Roman" w:hAnsi="Times New Roman" w:cs="Times New Roman"/>
          <w:sz w:val="24"/>
          <w:szCs w:val="24"/>
        </w:rPr>
        <w:t xml:space="preserve">forgetting what real, as social media echo chambers are able to </w:t>
      </w:r>
      <w:r w:rsidR="0032796A">
        <w:rPr>
          <w:rFonts w:ascii="Times New Roman" w:hAnsi="Times New Roman" w:cs="Times New Roman"/>
          <w:sz w:val="24"/>
          <w:szCs w:val="24"/>
        </w:rPr>
        <w:t>significantly affect the minds of addicted social media users, by pushing fake and impartial news which in turn can prevent individuals who have consumed this information from making ‘informed decisions’ (Lyn, 2024, p. 8). This content can greatly affect mental</w:t>
      </w:r>
      <w:r w:rsidR="000A32F0">
        <w:rPr>
          <w:rFonts w:ascii="Times New Roman" w:hAnsi="Times New Roman" w:cs="Times New Roman"/>
          <w:sz w:val="24"/>
          <w:szCs w:val="24"/>
        </w:rPr>
        <w:t xml:space="preserve"> health</w:t>
      </w:r>
      <w:r w:rsidR="0032796A">
        <w:rPr>
          <w:rFonts w:ascii="Times New Roman" w:hAnsi="Times New Roman" w:cs="Times New Roman"/>
          <w:sz w:val="24"/>
          <w:szCs w:val="24"/>
        </w:rPr>
        <w:t xml:space="preserve"> and cause unhappiness, which the family in Image </w:t>
      </w:r>
      <w:r w:rsidR="00153B4B">
        <w:rPr>
          <w:rFonts w:ascii="Times New Roman" w:hAnsi="Times New Roman" w:cs="Times New Roman"/>
          <w:sz w:val="24"/>
          <w:szCs w:val="24"/>
        </w:rPr>
        <w:t>1</w:t>
      </w:r>
      <w:r w:rsidR="0032796A">
        <w:rPr>
          <w:rFonts w:ascii="Times New Roman" w:hAnsi="Times New Roman" w:cs="Times New Roman"/>
          <w:sz w:val="24"/>
          <w:szCs w:val="24"/>
        </w:rPr>
        <w:t xml:space="preserve"> is less likely to be suffering with due to spending less time on social media and living more healthy lifestyles (Lyn, 2024, p. 14; The Canoe Club, 2019). This assignment will now move on to explore the representation of the family in Image </w:t>
      </w:r>
      <w:r w:rsidR="00153B4B">
        <w:rPr>
          <w:rFonts w:ascii="Times New Roman" w:hAnsi="Times New Roman" w:cs="Times New Roman"/>
          <w:sz w:val="24"/>
          <w:szCs w:val="24"/>
        </w:rPr>
        <w:t>3</w:t>
      </w:r>
      <w:r w:rsidR="00450FFD">
        <w:rPr>
          <w:rFonts w:ascii="Times New Roman" w:hAnsi="Times New Roman" w:cs="Times New Roman"/>
          <w:sz w:val="24"/>
          <w:szCs w:val="24"/>
        </w:rPr>
        <w:t xml:space="preserve"> (The University of North Texas Health Science </w:t>
      </w:r>
      <w:proofErr w:type="spellStart"/>
      <w:r w:rsidR="00450FFD">
        <w:rPr>
          <w:rFonts w:ascii="Times New Roman" w:hAnsi="Times New Roman" w:cs="Times New Roman"/>
          <w:sz w:val="24"/>
          <w:szCs w:val="24"/>
        </w:rPr>
        <w:t>Center</w:t>
      </w:r>
      <w:proofErr w:type="spellEnd"/>
      <w:r w:rsidR="00450FFD">
        <w:rPr>
          <w:rFonts w:ascii="Times New Roman" w:hAnsi="Times New Roman" w:cs="Times New Roman"/>
          <w:sz w:val="24"/>
          <w:szCs w:val="24"/>
        </w:rPr>
        <w:t xml:space="preserve"> at Fort Worth, 2020). </w:t>
      </w:r>
    </w:p>
    <w:p w14:paraId="60089526" w14:textId="115F005F" w:rsidR="00103D54" w:rsidRDefault="00450FFD" w:rsidP="000D29CA">
      <w:pPr>
        <w:spacing w:line="360" w:lineRule="auto"/>
        <w:jc w:val="both"/>
        <w:rPr>
          <w:rFonts w:ascii="Times New Roman" w:hAnsi="Times New Roman" w:cs="Times New Roman"/>
          <w:sz w:val="24"/>
          <w:szCs w:val="24"/>
        </w:rPr>
      </w:pPr>
      <w:r>
        <w:rPr>
          <w:rFonts w:ascii="Times New Roman" w:hAnsi="Times New Roman" w:cs="Times New Roman"/>
          <w:sz w:val="24"/>
          <w:szCs w:val="24"/>
        </w:rPr>
        <w:t>When analysing Image</w:t>
      </w:r>
      <w:r w:rsidR="000A32F0">
        <w:rPr>
          <w:rFonts w:ascii="Times New Roman" w:hAnsi="Times New Roman" w:cs="Times New Roman"/>
          <w:sz w:val="24"/>
          <w:szCs w:val="24"/>
        </w:rPr>
        <w:t xml:space="preserve"> 3 </w:t>
      </w:r>
      <w:r>
        <w:rPr>
          <w:rFonts w:ascii="Times New Roman" w:hAnsi="Times New Roman" w:cs="Times New Roman"/>
          <w:sz w:val="24"/>
          <w:szCs w:val="24"/>
        </w:rPr>
        <w:t>in further depth, it is clear to see that Image</w:t>
      </w:r>
      <w:r w:rsidR="000A32F0">
        <w:rPr>
          <w:rFonts w:ascii="Times New Roman" w:hAnsi="Times New Roman" w:cs="Times New Roman"/>
          <w:sz w:val="24"/>
          <w:szCs w:val="24"/>
        </w:rPr>
        <w:t xml:space="preserve"> 3</w:t>
      </w:r>
      <w:r>
        <w:rPr>
          <w:rFonts w:ascii="Times New Roman" w:hAnsi="Times New Roman" w:cs="Times New Roman"/>
          <w:sz w:val="24"/>
          <w:szCs w:val="24"/>
        </w:rPr>
        <w:t xml:space="preserve"> is representing a family that is using modern technology to communicate to others, which is done </w:t>
      </w:r>
      <w:r w:rsidR="000A32F0">
        <w:rPr>
          <w:rFonts w:ascii="Times New Roman" w:hAnsi="Times New Roman" w:cs="Times New Roman"/>
          <w:sz w:val="24"/>
          <w:szCs w:val="24"/>
        </w:rPr>
        <w:t>using</w:t>
      </w:r>
      <w:r>
        <w:rPr>
          <w:rFonts w:ascii="Times New Roman" w:hAnsi="Times New Roman" w:cs="Times New Roman"/>
          <w:sz w:val="24"/>
          <w:szCs w:val="24"/>
        </w:rPr>
        <w:t xml:space="preserve"> social media (The University of North Texas Health Science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at Fort Worth, 2020</w:t>
      </w:r>
      <w:r w:rsidR="007C2E4E">
        <w:rPr>
          <w:rFonts w:ascii="Times New Roman" w:hAnsi="Times New Roman" w:cs="Times New Roman"/>
          <w:sz w:val="24"/>
          <w:szCs w:val="24"/>
        </w:rPr>
        <w:t>; Williams and Merten, 2011, np)</w:t>
      </w:r>
      <w:r>
        <w:rPr>
          <w:rFonts w:ascii="Times New Roman" w:hAnsi="Times New Roman" w:cs="Times New Roman"/>
          <w:sz w:val="24"/>
          <w:szCs w:val="24"/>
        </w:rPr>
        <w:t>.</w:t>
      </w:r>
      <w:r w:rsidR="007C2E4E">
        <w:rPr>
          <w:rFonts w:ascii="Times New Roman" w:hAnsi="Times New Roman" w:cs="Times New Roman"/>
          <w:sz w:val="24"/>
          <w:szCs w:val="24"/>
        </w:rPr>
        <w:t xml:space="preserve"> Due to the</w:t>
      </w:r>
      <w:r w:rsidR="00153B4B">
        <w:rPr>
          <w:rFonts w:ascii="Times New Roman" w:hAnsi="Times New Roman" w:cs="Times New Roman"/>
          <w:sz w:val="24"/>
          <w:szCs w:val="24"/>
        </w:rPr>
        <w:t xml:space="preserve"> increasing </w:t>
      </w:r>
      <w:r w:rsidR="007C2E4E">
        <w:rPr>
          <w:rFonts w:ascii="Times New Roman" w:hAnsi="Times New Roman" w:cs="Times New Roman"/>
          <w:sz w:val="24"/>
          <w:szCs w:val="24"/>
        </w:rPr>
        <w:t>availability of social media on mobile phones,</w:t>
      </w:r>
      <w:r w:rsidR="00153B4B">
        <w:rPr>
          <w:rFonts w:ascii="Times New Roman" w:hAnsi="Times New Roman" w:cs="Times New Roman"/>
          <w:sz w:val="24"/>
          <w:szCs w:val="24"/>
        </w:rPr>
        <w:t xml:space="preserve"> </w:t>
      </w:r>
      <w:r w:rsidR="007C2E4E">
        <w:rPr>
          <w:rFonts w:ascii="Times New Roman" w:hAnsi="Times New Roman" w:cs="Times New Roman"/>
          <w:sz w:val="24"/>
          <w:szCs w:val="24"/>
        </w:rPr>
        <w:t>there is evidence to suggest that social media is allowing families to be able to communicate when apart from each other and</w:t>
      </w:r>
      <w:r w:rsidR="000A32F0">
        <w:rPr>
          <w:rFonts w:ascii="Times New Roman" w:hAnsi="Times New Roman" w:cs="Times New Roman"/>
          <w:sz w:val="24"/>
          <w:szCs w:val="24"/>
        </w:rPr>
        <w:t xml:space="preserve"> </w:t>
      </w:r>
      <w:r w:rsidR="007C2E4E">
        <w:rPr>
          <w:rFonts w:ascii="Times New Roman" w:hAnsi="Times New Roman" w:cs="Times New Roman"/>
          <w:sz w:val="24"/>
          <w:szCs w:val="24"/>
        </w:rPr>
        <w:t xml:space="preserve">be able to virtually spend time together as a family (Williams and Merten, 2011, np). For example, couples are able to use social media to be romantic with </w:t>
      </w:r>
      <w:r w:rsidR="000A32F0">
        <w:rPr>
          <w:rFonts w:ascii="Times New Roman" w:hAnsi="Times New Roman" w:cs="Times New Roman"/>
          <w:sz w:val="24"/>
          <w:szCs w:val="24"/>
        </w:rPr>
        <w:t>each other</w:t>
      </w:r>
      <w:r w:rsidR="007C2E4E">
        <w:rPr>
          <w:rFonts w:ascii="Times New Roman" w:hAnsi="Times New Roman" w:cs="Times New Roman"/>
          <w:sz w:val="24"/>
          <w:szCs w:val="24"/>
        </w:rPr>
        <w:t xml:space="preserve"> and display affection, without being together </w:t>
      </w:r>
      <w:r w:rsidR="000A32F0">
        <w:rPr>
          <w:rFonts w:ascii="Times New Roman" w:hAnsi="Times New Roman" w:cs="Times New Roman"/>
          <w:sz w:val="24"/>
          <w:szCs w:val="24"/>
        </w:rPr>
        <w:t>physically</w:t>
      </w:r>
      <w:r w:rsidR="007C2E4E">
        <w:rPr>
          <w:rFonts w:ascii="Times New Roman" w:hAnsi="Times New Roman" w:cs="Times New Roman"/>
          <w:sz w:val="24"/>
          <w:szCs w:val="24"/>
        </w:rPr>
        <w:t xml:space="preserve">, and children and adults are able to communicate in ways such as video calling on social media platforms, and in effect spend </w:t>
      </w:r>
      <w:r w:rsidR="00153B4B">
        <w:rPr>
          <w:rFonts w:ascii="Times New Roman" w:hAnsi="Times New Roman" w:cs="Times New Roman"/>
          <w:sz w:val="24"/>
          <w:szCs w:val="24"/>
        </w:rPr>
        <w:t xml:space="preserve">the </w:t>
      </w:r>
      <w:r w:rsidR="007C2E4E">
        <w:rPr>
          <w:rFonts w:ascii="Times New Roman" w:hAnsi="Times New Roman" w:cs="Times New Roman"/>
          <w:sz w:val="24"/>
          <w:szCs w:val="24"/>
        </w:rPr>
        <w:t xml:space="preserve">shared time together that is being represented by the family in Image </w:t>
      </w:r>
      <w:r w:rsidR="000A32F0">
        <w:rPr>
          <w:rFonts w:ascii="Times New Roman" w:hAnsi="Times New Roman" w:cs="Times New Roman"/>
          <w:sz w:val="24"/>
          <w:szCs w:val="24"/>
        </w:rPr>
        <w:t>1</w:t>
      </w:r>
      <w:r w:rsidR="007C2E4E">
        <w:rPr>
          <w:rFonts w:ascii="Times New Roman" w:hAnsi="Times New Roman" w:cs="Times New Roman"/>
          <w:sz w:val="24"/>
          <w:szCs w:val="24"/>
        </w:rPr>
        <w:t>, despite not being physically together (The Canoe Club, 2019; Williams and Merten, 2011, np).</w:t>
      </w:r>
      <w:r w:rsidR="0098619D">
        <w:rPr>
          <w:rFonts w:ascii="Times New Roman" w:hAnsi="Times New Roman" w:cs="Times New Roman"/>
          <w:sz w:val="24"/>
          <w:szCs w:val="24"/>
        </w:rPr>
        <w:t xml:space="preserve"> This is expanded upon by Padilla-Walker, Coyne and Fraser</w:t>
      </w:r>
      <w:r w:rsidR="000A32F0">
        <w:rPr>
          <w:rFonts w:ascii="Times New Roman" w:hAnsi="Times New Roman" w:cs="Times New Roman"/>
          <w:sz w:val="24"/>
          <w:szCs w:val="24"/>
        </w:rPr>
        <w:t xml:space="preserve"> (2</w:t>
      </w:r>
      <w:r w:rsidR="0098619D">
        <w:rPr>
          <w:rFonts w:ascii="Times New Roman" w:hAnsi="Times New Roman" w:cs="Times New Roman"/>
          <w:sz w:val="24"/>
          <w:szCs w:val="24"/>
        </w:rPr>
        <w:t>012, np</w:t>
      </w:r>
      <w:r w:rsidR="000A32F0">
        <w:rPr>
          <w:rFonts w:ascii="Times New Roman" w:hAnsi="Times New Roman" w:cs="Times New Roman"/>
          <w:sz w:val="24"/>
          <w:szCs w:val="24"/>
        </w:rPr>
        <w:t xml:space="preserve">), </w:t>
      </w:r>
      <w:r w:rsidR="0098619D">
        <w:rPr>
          <w:rFonts w:ascii="Times New Roman" w:hAnsi="Times New Roman" w:cs="Times New Roman"/>
          <w:sz w:val="24"/>
          <w:szCs w:val="24"/>
        </w:rPr>
        <w:t>who suggest that the leisure activities that were done by families before the 21</w:t>
      </w:r>
      <w:r w:rsidR="0098619D" w:rsidRPr="0098619D">
        <w:rPr>
          <w:rFonts w:ascii="Times New Roman" w:hAnsi="Times New Roman" w:cs="Times New Roman"/>
          <w:sz w:val="24"/>
          <w:szCs w:val="24"/>
          <w:vertAlign w:val="superscript"/>
        </w:rPr>
        <w:t>st</w:t>
      </w:r>
      <w:r w:rsidR="0098619D">
        <w:rPr>
          <w:rFonts w:ascii="Times New Roman" w:hAnsi="Times New Roman" w:cs="Times New Roman"/>
          <w:sz w:val="24"/>
          <w:szCs w:val="24"/>
        </w:rPr>
        <w:t xml:space="preserve"> century and by the family represented in Image </w:t>
      </w:r>
      <w:r w:rsidR="000A32F0">
        <w:rPr>
          <w:rFonts w:ascii="Times New Roman" w:hAnsi="Times New Roman" w:cs="Times New Roman"/>
          <w:sz w:val="24"/>
          <w:szCs w:val="24"/>
        </w:rPr>
        <w:t>1</w:t>
      </w:r>
      <w:r w:rsidR="0098619D">
        <w:rPr>
          <w:rFonts w:ascii="Times New Roman" w:hAnsi="Times New Roman" w:cs="Times New Roman"/>
          <w:sz w:val="24"/>
          <w:szCs w:val="24"/>
        </w:rPr>
        <w:t xml:space="preserve"> (The Canoe Club, 2019) can still be done with the utilisation of social media (Padilla-Walker, Coyne and Fraser, 2012, np). For example, families </w:t>
      </w:r>
      <w:r w:rsidR="00EB0BD7">
        <w:rPr>
          <w:rFonts w:ascii="Times New Roman" w:hAnsi="Times New Roman" w:cs="Times New Roman"/>
          <w:sz w:val="24"/>
          <w:szCs w:val="24"/>
        </w:rPr>
        <w:t>can</w:t>
      </w:r>
      <w:r w:rsidR="0098619D">
        <w:rPr>
          <w:rFonts w:ascii="Times New Roman" w:hAnsi="Times New Roman" w:cs="Times New Roman"/>
          <w:sz w:val="24"/>
          <w:szCs w:val="24"/>
        </w:rPr>
        <w:t xml:space="preserve"> play interactive and online video games together and sharing interest in online media together (Padilla-Walker, Coyne and Fraser, 2012, np). When exploring the ability to play video games together</w:t>
      </w:r>
      <w:r w:rsidR="00EB0BD7">
        <w:rPr>
          <w:rFonts w:ascii="Times New Roman" w:hAnsi="Times New Roman" w:cs="Times New Roman"/>
          <w:sz w:val="24"/>
          <w:szCs w:val="24"/>
        </w:rPr>
        <w:t xml:space="preserve"> as a family</w:t>
      </w:r>
      <w:r w:rsidR="0065781E">
        <w:rPr>
          <w:rFonts w:ascii="Times New Roman" w:hAnsi="Times New Roman" w:cs="Times New Roman"/>
          <w:sz w:val="24"/>
          <w:szCs w:val="24"/>
        </w:rPr>
        <w:t xml:space="preserve">, </w:t>
      </w:r>
      <w:r w:rsidR="0098619D">
        <w:rPr>
          <w:rFonts w:ascii="Times New Roman" w:hAnsi="Times New Roman" w:cs="Times New Roman"/>
          <w:sz w:val="24"/>
          <w:szCs w:val="24"/>
        </w:rPr>
        <w:t xml:space="preserve">Padilla-Walker, </w:t>
      </w:r>
      <w:r w:rsidR="0098619D">
        <w:rPr>
          <w:rFonts w:ascii="Times New Roman" w:hAnsi="Times New Roman" w:cs="Times New Roman"/>
          <w:sz w:val="24"/>
          <w:szCs w:val="24"/>
        </w:rPr>
        <w:lastRenderedPageBreak/>
        <w:t xml:space="preserve">Coyne and Fraser (2012, np) argues that </w:t>
      </w:r>
      <w:r w:rsidR="00EB0BD7">
        <w:rPr>
          <w:rFonts w:ascii="Times New Roman" w:hAnsi="Times New Roman" w:cs="Times New Roman"/>
          <w:sz w:val="24"/>
          <w:szCs w:val="24"/>
        </w:rPr>
        <w:t>this brings parents and children closer together due to the shared reality that video games can create for players (Padilla-Walker, Coyne and Fraser, 2012, np).</w:t>
      </w:r>
      <w:r w:rsidR="001A0727">
        <w:rPr>
          <w:rFonts w:ascii="Times New Roman" w:hAnsi="Times New Roman" w:cs="Times New Roman"/>
          <w:sz w:val="24"/>
          <w:szCs w:val="24"/>
        </w:rPr>
        <w:t xml:space="preserve"> However, Hamouda, </w:t>
      </w:r>
      <w:r w:rsidR="001A0727">
        <w:rPr>
          <w:rFonts w:ascii="Times New Roman" w:hAnsi="Times New Roman" w:cs="Times New Roman"/>
          <w:i/>
          <w:iCs/>
          <w:sz w:val="24"/>
          <w:szCs w:val="24"/>
        </w:rPr>
        <w:t>et al.</w:t>
      </w:r>
      <w:r w:rsidR="00F03D87">
        <w:rPr>
          <w:rFonts w:ascii="Times New Roman" w:hAnsi="Times New Roman" w:cs="Times New Roman"/>
          <w:i/>
          <w:iCs/>
          <w:sz w:val="24"/>
          <w:szCs w:val="24"/>
        </w:rPr>
        <w:t xml:space="preserve"> </w:t>
      </w:r>
      <w:r w:rsidR="00F03D87">
        <w:rPr>
          <w:rFonts w:ascii="Times New Roman" w:hAnsi="Times New Roman" w:cs="Times New Roman"/>
          <w:sz w:val="24"/>
          <w:szCs w:val="24"/>
        </w:rPr>
        <w:t>(</w:t>
      </w:r>
      <w:r w:rsidR="001A0727">
        <w:rPr>
          <w:rFonts w:ascii="Times New Roman" w:hAnsi="Times New Roman" w:cs="Times New Roman"/>
          <w:sz w:val="24"/>
          <w:szCs w:val="24"/>
        </w:rPr>
        <w:t xml:space="preserve">2020, p. S453) argues against this, and suggests that video games can be unsafe for children and can affect the relationships that families have. For example, video games have been found to </w:t>
      </w:r>
      <w:r w:rsidR="00F03D87">
        <w:rPr>
          <w:rFonts w:ascii="Times New Roman" w:hAnsi="Times New Roman" w:cs="Times New Roman"/>
          <w:sz w:val="24"/>
          <w:szCs w:val="24"/>
        </w:rPr>
        <w:t>heighten</w:t>
      </w:r>
      <w:r w:rsidR="001A0727">
        <w:rPr>
          <w:rFonts w:ascii="Times New Roman" w:hAnsi="Times New Roman" w:cs="Times New Roman"/>
          <w:sz w:val="24"/>
          <w:szCs w:val="24"/>
        </w:rPr>
        <w:t xml:space="preserve"> some mental health problems in children, particularly surrounding anxiety (</w:t>
      </w:r>
      <w:r w:rsidR="00F03D87">
        <w:rPr>
          <w:rFonts w:ascii="Times New Roman" w:hAnsi="Times New Roman" w:cs="Times New Roman"/>
          <w:sz w:val="24"/>
          <w:szCs w:val="24"/>
        </w:rPr>
        <w:t xml:space="preserve">Hamouda, </w:t>
      </w:r>
      <w:r w:rsidR="00F03D87">
        <w:rPr>
          <w:rFonts w:ascii="Times New Roman" w:hAnsi="Times New Roman" w:cs="Times New Roman"/>
          <w:i/>
          <w:iCs/>
          <w:sz w:val="24"/>
          <w:szCs w:val="24"/>
        </w:rPr>
        <w:t xml:space="preserve">et al., </w:t>
      </w:r>
      <w:r w:rsidR="00F03D87">
        <w:rPr>
          <w:rFonts w:ascii="Times New Roman" w:hAnsi="Times New Roman" w:cs="Times New Roman"/>
          <w:sz w:val="24"/>
          <w:szCs w:val="24"/>
        </w:rPr>
        <w:t xml:space="preserve">2020, p. S453). Lerida-Ayala, </w:t>
      </w:r>
      <w:r w:rsidR="00F03D87">
        <w:rPr>
          <w:rFonts w:ascii="Times New Roman" w:hAnsi="Times New Roman" w:cs="Times New Roman"/>
          <w:i/>
          <w:iCs/>
          <w:sz w:val="24"/>
          <w:szCs w:val="24"/>
        </w:rPr>
        <w:t xml:space="preserve">et al. </w:t>
      </w:r>
      <w:r w:rsidR="00F03D87">
        <w:rPr>
          <w:rFonts w:ascii="Times New Roman" w:hAnsi="Times New Roman" w:cs="Times New Roman"/>
          <w:sz w:val="24"/>
          <w:szCs w:val="24"/>
        </w:rPr>
        <w:t>(2022, np) agrees with this, and suggests that excessive use of video games by children can cause mental disorders, and it is linked to increased senses of loneliness and low-self-</w:t>
      </w:r>
      <w:r w:rsidR="00F17C4F">
        <w:rPr>
          <w:rFonts w:ascii="Times New Roman" w:hAnsi="Times New Roman" w:cs="Times New Roman"/>
          <w:sz w:val="24"/>
          <w:szCs w:val="24"/>
        </w:rPr>
        <w:t>esteem,</w:t>
      </w:r>
      <w:r w:rsidR="00F03D87">
        <w:rPr>
          <w:rFonts w:ascii="Times New Roman" w:hAnsi="Times New Roman" w:cs="Times New Roman"/>
          <w:sz w:val="24"/>
          <w:szCs w:val="24"/>
        </w:rPr>
        <w:t xml:space="preserve"> </w:t>
      </w:r>
      <w:r w:rsidR="00F17C4F">
        <w:rPr>
          <w:rFonts w:ascii="Times New Roman" w:hAnsi="Times New Roman" w:cs="Times New Roman"/>
          <w:sz w:val="24"/>
          <w:szCs w:val="24"/>
        </w:rPr>
        <w:t xml:space="preserve">and it can in turn, cause children to become socially isolated from both their friends and families (Lerida-Ayala, </w:t>
      </w:r>
      <w:r w:rsidR="00F17C4F">
        <w:rPr>
          <w:rFonts w:ascii="Times New Roman" w:hAnsi="Times New Roman" w:cs="Times New Roman"/>
          <w:i/>
          <w:iCs/>
          <w:sz w:val="24"/>
          <w:szCs w:val="24"/>
        </w:rPr>
        <w:t xml:space="preserve">et al., </w:t>
      </w:r>
      <w:r w:rsidR="00F17C4F">
        <w:rPr>
          <w:rFonts w:ascii="Times New Roman" w:hAnsi="Times New Roman" w:cs="Times New Roman"/>
          <w:sz w:val="24"/>
          <w:szCs w:val="24"/>
        </w:rPr>
        <w:t xml:space="preserve">2022, np). This can result in the creation of a family which is represented in Image </w:t>
      </w:r>
      <w:r w:rsidR="0065781E">
        <w:rPr>
          <w:rFonts w:ascii="Times New Roman" w:hAnsi="Times New Roman" w:cs="Times New Roman"/>
          <w:sz w:val="24"/>
          <w:szCs w:val="24"/>
        </w:rPr>
        <w:t>2</w:t>
      </w:r>
      <w:r w:rsidR="00F17C4F">
        <w:rPr>
          <w:rFonts w:ascii="Times New Roman" w:hAnsi="Times New Roman" w:cs="Times New Roman"/>
          <w:sz w:val="24"/>
          <w:szCs w:val="24"/>
        </w:rPr>
        <w:t xml:space="preserve"> </w:t>
      </w:r>
      <w:r w:rsidR="00F17C4F" w:rsidRPr="00545A15">
        <w:rPr>
          <w:rFonts w:ascii="Times New Roman" w:hAnsi="Times New Roman" w:cs="Times New Roman"/>
          <w:sz w:val="24"/>
          <w:szCs w:val="24"/>
        </w:rPr>
        <w:t>(</w:t>
      </w:r>
      <w:proofErr w:type="spellStart"/>
      <w:r w:rsidR="00F17C4F" w:rsidRPr="00545A15">
        <w:rPr>
          <w:rFonts w:ascii="Times New Roman" w:hAnsi="Times New Roman" w:cs="Times New Roman"/>
          <w:sz w:val="24"/>
          <w:szCs w:val="24"/>
        </w:rPr>
        <w:t>ollyy</w:t>
      </w:r>
      <w:proofErr w:type="spellEnd"/>
      <w:r w:rsidR="00F17C4F" w:rsidRPr="00545A15">
        <w:rPr>
          <w:rFonts w:ascii="Times New Roman" w:hAnsi="Times New Roman" w:cs="Times New Roman"/>
          <w:sz w:val="24"/>
          <w:szCs w:val="24"/>
        </w:rPr>
        <w:t>, 2024)</w:t>
      </w:r>
      <w:r w:rsidR="00F17C4F">
        <w:rPr>
          <w:rFonts w:ascii="Times New Roman" w:hAnsi="Times New Roman" w:cs="Times New Roman"/>
          <w:sz w:val="24"/>
          <w:szCs w:val="24"/>
        </w:rPr>
        <w:t>, where communication between family members has broken down (</w:t>
      </w:r>
      <w:proofErr w:type="spellStart"/>
      <w:r w:rsidR="00F17C4F">
        <w:rPr>
          <w:rFonts w:ascii="Times New Roman" w:hAnsi="Times New Roman" w:cs="Times New Roman"/>
          <w:sz w:val="24"/>
          <w:szCs w:val="24"/>
        </w:rPr>
        <w:t>Chasanah</w:t>
      </w:r>
      <w:proofErr w:type="spellEnd"/>
      <w:r w:rsidR="00F17C4F">
        <w:rPr>
          <w:rFonts w:ascii="Times New Roman" w:hAnsi="Times New Roman" w:cs="Times New Roman"/>
          <w:sz w:val="24"/>
          <w:szCs w:val="24"/>
        </w:rPr>
        <w:t xml:space="preserve"> and Kilis, 2018, p. 351). The damage that video games can cause is starting to be reflected in policy, particularly in the UK (Department for Science, Innovation and Technology, 2024, np). For example, the </w:t>
      </w:r>
      <w:r w:rsidR="00F17C4F">
        <w:rPr>
          <w:rFonts w:ascii="Times New Roman" w:hAnsi="Times New Roman" w:cs="Times New Roman"/>
          <w:i/>
          <w:iCs/>
          <w:sz w:val="24"/>
          <w:szCs w:val="24"/>
        </w:rPr>
        <w:t xml:space="preserve">Online Safety Act 2023 </w:t>
      </w:r>
      <w:r w:rsidR="00F17C4F">
        <w:rPr>
          <w:rFonts w:ascii="Times New Roman" w:hAnsi="Times New Roman" w:cs="Times New Roman"/>
          <w:sz w:val="24"/>
          <w:szCs w:val="24"/>
        </w:rPr>
        <w:t>has been introduced with the aim of protecting individuals online, and it imposes that social media companies must take more responsibility for the safety of individuals (</w:t>
      </w:r>
      <w:r w:rsidR="00F17C4F">
        <w:rPr>
          <w:rFonts w:ascii="Times New Roman" w:hAnsi="Times New Roman" w:cs="Times New Roman"/>
          <w:i/>
          <w:iCs/>
          <w:sz w:val="24"/>
          <w:szCs w:val="24"/>
        </w:rPr>
        <w:t>Online Safety Act 2023</w:t>
      </w:r>
      <w:r w:rsidR="00F17C4F">
        <w:rPr>
          <w:rFonts w:ascii="Times New Roman" w:hAnsi="Times New Roman" w:cs="Times New Roman"/>
          <w:sz w:val="24"/>
          <w:szCs w:val="24"/>
        </w:rPr>
        <w:t xml:space="preserve">). This includes the use of online video games, which is a form of social media as it </w:t>
      </w:r>
      <w:r w:rsidR="000F36BD">
        <w:rPr>
          <w:rFonts w:ascii="Times New Roman" w:hAnsi="Times New Roman" w:cs="Times New Roman"/>
          <w:sz w:val="24"/>
          <w:szCs w:val="24"/>
        </w:rPr>
        <w:t>is allows for user-to-user interaction (Department for Science, Innovation and Technology, 2024, np). This act will force video game companies that make video games that offer user to user interaction to prevent content that is harmful, particularly for children, to be accessed from the game (</w:t>
      </w:r>
      <w:r w:rsidR="000F36BD">
        <w:rPr>
          <w:rFonts w:ascii="Times New Roman" w:hAnsi="Times New Roman" w:cs="Times New Roman"/>
          <w:i/>
          <w:iCs/>
          <w:sz w:val="24"/>
          <w:szCs w:val="24"/>
        </w:rPr>
        <w:t>Online Safety Act 2023</w:t>
      </w:r>
      <w:r w:rsidR="000F36BD">
        <w:rPr>
          <w:rFonts w:ascii="Times New Roman" w:hAnsi="Times New Roman" w:cs="Times New Roman"/>
          <w:sz w:val="24"/>
          <w:szCs w:val="24"/>
        </w:rPr>
        <w:t xml:space="preserve">; </w:t>
      </w:r>
      <w:proofErr w:type="spellStart"/>
      <w:r w:rsidR="000F36BD">
        <w:rPr>
          <w:rFonts w:ascii="Times New Roman" w:hAnsi="Times New Roman" w:cs="Times New Roman"/>
          <w:sz w:val="24"/>
          <w:szCs w:val="24"/>
        </w:rPr>
        <w:t>ukie</w:t>
      </w:r>
      <w:proofErr w:type="spellEnd"/>
      <w:r w:rsidR="000F36BD">
        <w:rPr>
          <w:rFonts w:ascii="Times New Roman" w:hAnsi="Times New Roman" w:cs="Times New Roman"/>
          <w:sz w:val="24"/>
          <w:szCs w:val="24"/>
        </w:rPr>
        <w:t xml:space="preserve">, 2022, np). In practice, while this will undoubtably help </w:t>
      </w:r>
      <w:r w:rsidR="00804A8A">
        <w:rPr>
          <w:rFonts w:ascii="Times New Roman" w:hAnsi="Times New Roman" w:cs="Times New Roman"/>
          <w:sz w:val="24"/>
          <w:szCs w:val="24"/>
        </w:rPr>
        <w:t>to</w:t>
      </w:r>
      <w:r w:rsidR="000F36BD">
        <w:rPr>
          <w:rFonts w:ascii="Times New Roman" w:hAnsi="Times New Roman" w:cs="Times New Roman"/>
          <w:sz w:val="24"/>
          <w:szCs w:val="24"/>
        </w:rPr>
        <w:t xml:space="preserve"> protect children who play online video games (Department for Science, Innovation and Technology, 2024, np), it does not help to prevent children from becoming addicted to video games which are both offline and online (Lerida-Ayala, </w:t>
      </w:r>
      <w:r w:rsidR="000F36BD">
        <w:rPr>
          <w:rFonts w:ascii="Times New Roman" w:hAnsi="Times New Roman" w:cs="Times New Roman"/>
          <w:i/>
          <w:iCs/>
          <w:sz w:val="24"/>
          <w:szCs w:val="24"/>
        </w:rPr>
        <w:t xml:space="preserve">et al., </w:t>
      </w:r>
      <w:r w:rsidR="000F36BD">
        <w:rPr>
          <w:rFonts w:ascii="Times New Roman" w:hAnsi="Times New Roman" w:cs="Times New Roman"/>
          <w:sz w:val="24"/>
          <w:szCs w:val="24"/>
        </w:rPr>
        <w:t xml:space="preserve">2022, np). This shows that more needs to be done </w:t>
      </w:r>
      <w:r w:rsidR="0065781E">
        <w:rPr>
          <w:rFonts w:ascii="Times New Roman" w:hAnsi="Times New Roman" w:cs="Times New Roman"/>
          <w:sz w:val="24"/>
          <w:szCs w:val="24"/>
        </w:rPr>
        <w:t>to</w:t>
      </w:r>
      <w:r w:rsidR="000F36BD">
        <w:rPr>
          <w:rFonts w:ascii="Times New Roman" w:hAnsi="Times New Roman" w:cs="Times New Roman"/>
          <w:sz w:val="24"/>
          <w:szCs w:val="24"/>
        </w:rPr>
        <w:t xml:space="preserve"> improve the relationship that children have with video games (Lerida-Ayala, </w:t>
      </w:r>
      <w:r w:rsidR="000F36BD">
        <w:rPr>
          <w:rFonts w:ascii="Times New Roman" w:hAnsi="Times New Roman" w:cs="Times New Roman"/>
          <w:i/>
          <w:iCs/>
          <w:sz w:val="24"/>
          <w:szCs w:val="24"/>
        </w:rPr>
        <w:t xml:space="preserve">et al., </w:t>
      </w:r>
      <w:r w:rsidR="000F36BD">
        <w:rPr>
          <w:rFonts w:ascii="Times New Roman" w:hAnsi="Times New Roman" w:cs="Times New Roman"/>
          <w:sz w:val="24"/>
          <w:szCs w:val="24"/>
        </w:rPr>
        <w:t xml:space="preserve">2022, np) and in turn, how it effects their relationships with their family members (Hamouda, </w:t>
      </w:r>
      <w:r w:rsidR="000F36BD">
        <w:rPr>
          <w:rFonts w:ascii="Times New Roman" w:hAnsi="Times New Roman" w:cs="Times New Roman"/>
          <w:i/>
          <w:iCs/>
          <w:sz w:val="24"/>
          <w:szCs w:val="24"/>
        </w:rPr>
        <w:t xml:space="preserve">et al., </w:t>
      </w:r>
      <w:r w:rsidR="000F36BD">
        <w:rPr>
          <w:rFonts w:ascii="Times New Roman" w:hAnsi="Times New Roman" w:cs="Times New Roman"/>
          <w:sz w:val="24"/>
          <w:szCs w:val="24"/>
        </w:rPr>
        <w:t>2020, p. S453).</w:t>
      </w:r>
      <w:r w:rsidR="00804A8A">
        <w:rPr>
          <w:rFonts w:ascii="Times New Roman" w:hAnsi="Times New Roman" w:cs="Times New Roman"/>
          <w:sz w:val="24"/>
          <w:szCs w:val="24"/>
        </w:rPr>
        <w:t xml:space="preserve"> However, Image </w:t>
      </w:r>
      <w:r w:rsidR="0065781E">
        <w:rPr>
          <w:rFonts w:ascii="Times New Roman" w:hAnsi="Times New Roman" w:cs="Times New Roman"/>
          <w:sz w:val="24"/>
          <w:szCs w:val="24"/>
        </w:rPr>
        <w:t>4</w:t>
      </w:r>
      <w:r w:rsidR="00804A8A">
        <w:rPr>
          <w:rFonts w:ascii="Times New Roman" w:hAnsi="Times New Roman" w:cs="Times New Roman"/>
          <w:sz w:val="24"/>
          <w:szCs w:val="24"/>
        </w:rPr>
        <w:t xml:space="preserve"> (iStockphoto, 2018), will now explore how the usage of social media and user to user interactive content can break down </w:t>
      </w:r>
      <w:r w:rsidR="00103D54">
        <w:rPr>
          <w:rFonts w:ascii="Times New Roman" w:hAnsi="Times New Roman" w:cs="Times New Roman"/>
          <w:sz w:val="24"/>
          <w:szCs w:val="24"/>
        </w:rPr>
        <w:t>family</w:t>
      </w:r>
      <w:r w:rsidR="00804A8A">
        <w:rPr>
          <w:rFonts w:ascii="Times New Roman" w:hAnsi="Times New Roman" w:cs="Times New Roman"/>
          <w:sz w:val="24"/>
          <w:szCs w:val="24"/>
        </w:rPr>
        <w:t xml:space="preserve"> communication and relationships </w:t>
      </w:r>
      <w:r w:rsidR="00103D54">
        <w:rPr>
          <w:rFonts w:ascii="Times New Roman" w:hAnsi="Times New Roman" w:cs="Times New Roman"/>
          <w:sz w:val="24"/>
          <w:szCs w:val="24"/>
        </w:rPr>
        <w:t>(</w:t>
      </w:r>
      <w:proofErr w:type="spellStart"/>
      <w:r w:rsidR="00103D54">
        <w:rPr>
          <w:rFonts w:ascii="Times New Roman" w:hAnsi="Times New Roman" w:cs="Times New Roman"/>
          <w:sz w:val="24"/>
          <w:szCs w:val="24"/>
        </w:rPr>
        <w:t>Chasanah</w:t>
      </w:r>
      <w:proofErr w:type="spellEnd"/>
      <w:r w:rsidR="00103D54">
        <w:rPr>
          <w:rFonts w:ascii="Times New Roman" w:hAnsi="Times New Roman" w:cs="Times New Roman"/>
          <w:sz w:val="24"/>
          <w:szCs w:val="24"/>
        </w:rPr>
        <w:t xml:space="preserve"> and Kilis, 2018, p. 351)</w:t>
      </w:r>
      <w:r w:rsidR="0065781E">
        <w:rPr>
          <w:rFonts w:ascii="Times New Roman" w:hAnsi="Times New Roman" w:cs="Times New Roman"/>
          <w:sz w:val="24"/>
          <w:szCs w:val="24"/>
        </w:rPr>
        <w:t>.</w:t>
      </w:r>
    </w:p>
    <w:p w14:paraId="0F2576F1" w14:textId="24E87430" w:rsidR="00F15199" w:rsidRDefault="00103D54" w:rsidP="00F1519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Image </w:t>
      </w:r>
      <w:r w:rsidR="006C7837">
        <w:rPr>
          <w:rFonts w:ascii="Times New Roman" w:hAnsi="Times New Roman" w:cs="Times New Roman"/>
          <w:sz w:val="24"/>
          <w:szCs w:val="24"/>
        </w:rPr>
        <w:t>4</w:t>
      </w:r>
      <w:r>
        <w:rPr>
          <w:rFonts w:ascii="Times New Roman" w:hAnsi="Times New Roman" w:cs="Times New Roman"/>
          <w:sz w:val="24"/>
          <w:szCs w:val="24"/>
        </w:rPr>
        <w:t xml:space="preserve"> (iStockphoto, 2018)</w:t>
      </w:r>
      <w:r w:rsidR="00804A8A">
        <w:rPr>
          <w:rFonts w:ascii="Times New Roman" w:hAnsi="Times New Roman" w:cs="Times New Roman"/>
          <w:sz w:val="24"/>
          <w:szCs w:val="24"/>
        </w:rPr>
        <w:t xml:space="preserve"> represents a contemporary family that has become addicted to social media</w:t>
      </w:r>
      <w:r>
        <w:rPr>
          <w:rFonts w:ascii="Times New Roman" w:hAnsi="Times New Roman" w:cs="Times New Roman"/>
          <w:sz w:val="24"/>
          <w:szCs w:val="24"/>
        </w:rPr>
        <w:t xml:space="preserve">, in a similar way to the family that is represented in Image </w:t>
      </w:r>
      <w:r w:rsidR="006C7837">
        <w:rPr>
          <w:rFonts w:ascii="Times New Roman" w:hAnsi="Times New Roman" w:cs="Times New Roman"/>
          <w:sz w:val="24"/>
          <w:szCs w:val="24"/>
        </w:rPr>
        <w:t>2</w:t>
      </w:r>
      <w:r w:rsidR="00804A8A">
        <w:rPr>
          <w:rFonts w:ascii="Times New Roman" w:hAnsi="Times New Roman" w:cs="Times New Roman"/>
          <w:sz w:val="24"/>
          <w:szCs w:val="24"/>
        </w:rPr>
        <w:t xml:space="preserve"> (</w:t>
      </w:r>
      <w:proofErr w:type="spellStart"/>
      <w:r w:rsidR="00804A8A">
        <w:rPr>
          <w:rFonts w:ascii="Times New Roman" w:hAnsi="Times New Roman" w:cs="Times New Roman"/>
          <w:sz w:val="24"/>
          <w:szCs w:val="24"/>
        </w:rPr>
        <w:t>Chasanah</w:t>
      </w:r>
      <w:proofErr w:type="spellEnd"/>
      <w:r w:rsidR="00804A8A">
        <w:rPr>
          <w:rFonts w:ascii="Times New Roman" w:hAnsi="Times New Roman" w:cs="Times New Roman"/>
          <w:sz w:val="24"/>
          <w:szCs w:val="24"/>
        </w:rPr>
        <w:t xml:space="preserve"> and Kilis, 2018, p. 351</w:t>
      </w:r>
      <w:r w:rsidR="00F15199">
        <w:rPr>
          <w:rFonts w:ascii="Times New Roman" w:hAnsi="Times New Roman" w:cs="Times New Roman"/>
          <w:sz w:val="24"/>
          <w:szCs w:val="24"/>
        </w:rPr>
        <w:t xml:space="preserve">; </w:t>
      </w:r>
      <w:proofErr w:type="spellStart"/>
      <w:r w:rsidR="00F15199" w:rsidRPr="00545A15">
        <w:rPr>
          <w:rFonts w:ascii="Times New Roman" w:hAnsi="Times New Roman" w:cs="Times New Roman"/>
          <w:sz w:val="24"/>
          <w:szCs w:val="24"/>
        </w:rPr>
        <w:t>ollyy</w:t>
      </w:r>
      <w:proofErr w:type="spellEnd"/>
      <w:r w:rsidR="00F15199" w:rsidRPr="00545A15">
        <w:rPr>
          <w:rFonts w:ascii="Times New Roman" w:hAnsi="Times New Roman" w:cs="Times New Roman"/>
          <w:sz w:val="24"/>
          <w:szCs w:val="24"/>
        </w:rPr>
        <w:t>, 2024</w:t>
      </w:r>
      <w:r w:rsidR="00804A8A">
        <w:rPr>
          <w:rFonts w:ascii="Times New Roman" w:hAnsi="Times New Roman" w:cs="Times New Roman"/>
          <w:sz w:val="24"/>
          <w:szCs w:val="24"/>
        </w:rPr>
        <w:t>)</w:t>
      </w:r>
      <w:r>
        <w:rPr>
          <w:rFonts w:ascii="Times New Roman" w:hAnsi="Times New Roman" w:cs="Times New Roman"/>
          <w:sz w:val="24"/>
          <w:szCs w:val="24"/>
        </w:rPr>
        <w:t xml:space="preserve">. </w:t>
      </w:r>
      <w:r w:rsidR="00C87147">
        <w:rPr>
          <w:rFonts w:ascii="Times New Roman" w:hAnsi="Times New Roman" w:cs="Times New Roman"/>
          <w:sz w:val="24"/>
          <w:szCs w:val="24"/>
        </w:rPr>
        <w:t xml:space="preserve">However, Image </w:t>
      </w:r>
      <w:r w:rsidR="006C7837">
        <w:rPr>
          <w:rFonts w:ascii="Times New Roman" w:hAnsi="Times New Roman" w:cs="Times New Roman"/>
          <w:sz w:val="24"/>
          <w:szCs w:val="24"/>
        </w:rPr>
        <w:t>3</w:t>
      </w:r>
      <w:r w:rsidR="00C87147">
        <w:rPr>
          <w:rFonts w:ascii="Times New Roman" w:hAnsi="Times New Roman" w:cs="Times New Roman"/>
          <w:sz w:val="24"/>
          <w:szCs w:val="24"/>
        </w:rPr>
        <w:t xml:space="preserve"> (iStockphoto, 2018) represents the effect that the social media addiction of parents has on children</w:t>
      </w:r>
      <w:r w:rsidR="00122FC4">
        <w:rPr>
          <w:rFonts w:ascii="Times New Roman" w:hAnsi="Times New Roman" w:cs="Times New Roman"/>
          <w:sz w:val="24"/>
          <w:szCs w:val="24"/>
        </w:rPr>
        <w:t xml:space="preserve"> (Kanbul, </w:t>
      </w:r>
      <w:r w:rsidR="00122FC4">
        <w:rPr>
          <w:rFonts w:ascii="Times New Roman" w:hAnsi="Times New Roman" w:cs="Times New Roman"/>
          <w:i/>
          <w:iCs/>
          <w:sz w:val="24"/>
          <w:szCs w:val="24"/>
        </w:rPr>
        <w:t xml:space="preserve">et al., </w:t>
      </w:r>
      <w:r w:rsidR="00122FC4">
        <w:rPr>
          <w:rFonts w:ascii="Times New Roman" w:hAnsi="Times New Roman" w:cs="Times New Roman"/>
          <w:sz w:val="24"/>
          <w:szCs w:val="24"/>
        </w:rPr>
        <w:t xml:space="preserve">2019, p. 189). Kanbul </w:t>
      </w:r>
      <w:r w:rsidR="00122FC4">
        <w:rPr>
          <w:rFonts w:ascii="Times New Roman" w:hAnsi="Times New Roman" w:cs="Times New Roman"/>
          <w:i/>
          <w:iCs/>
          <w:sz w:val="24"/>
          <w:szCs w:val="24"/>
        </w:rPr>
        <w:t>et al.</w:t>
      </w:r>
      <w:r w:rsidR="00122FC4">
        <w:rPr>
          <w:rFonts w:ascii="Times New Roman" w:hAnsi="Times New Roman" w:cs="Times New Roman"/>
          <w:sz w:val="24"/>
          <w:szCs w:val="24"/>
        </w:rPr>
        <w:t xml:space="preserve"> (2019. p. 188) found that a majority of parents are active on social media and that many parents below the age of 40 are displaying signs of social media addiction, which can in turn can have negative effects on the children of the family, who can grow up to imitate the behaviour of their parents and become addicted to social media themselves (Kanbul, </w:t>
      </w:r>
      <w:r w:rsidR="00122FC4">
        <w:rPr>
          <w:rFonts w:ascii="Times New Roman" w:hAnsi="Times New Roman" w:cs="Times New Roman"/>
          <w:i/>
          <w:iCs/>
          <w:sz w:val="24"/>
          <w:szCs w:val="24"/>
        </w:rPr>
        <w:t xml:space="preserve">et al., </w:t>
      </w:r>
      <w:r w:rsidR="00122FC4">
        <w:rPr>
          <w:rFonts w:ascii="Times New Roman" w:hAnsi="Times New Roman" w:cs="Times New Roman"/>
          <w:sz w:val="24"/>
          <w:szCs w:val="24"/>
        </w:rPr>
        <w:t>2019, p. 189).</w:t>
      </w:r>
      <w:r w:rsidR="00AD1CE0">
        <w:rPr>
          <w:rFonts w:ascii="Times New Roman" w:hAnsi="Times New Roman" w:cs="Times New Roman"/>
          <w:sz w:val="24"/>
          <w:szCs w:val="24"/>
        </w:rPr>
        <w:t xml:space="preserve"> Demers, White-Gosselin and Poulin</w:t>
      </w:r>
      <w:r w:rsidR="00FB4506">
        <w:rPr>
          <w:rFonts w:ascii="Times New Roman" w:hAnsi="Times New Roman" w:cs="Times New Roman"/>
          <w:sz w:val="24"/>
          <w:szCs w:val="24"/>
        </w:rPr>
        <w:t xml:space="preserve"> </w:t>
      </w:r>
      <w:r w:rsidR="00FB4506">
        <w:rPr>
          <w:rFonts w:ascii="Times New Roman" w:hAnsi="Times New Roman" w:cs="Times New Roman"/>
          <w:i/>
          <w:iCs/>
          <w:sz w:val="24"/>
          <w:szCs w:val="24"/>
        </w:rPr>
        <w:t xml:space="preserve">et al. </w:t>
      </w:r>
      <w:r w:rsidR="00FB4506">
        <w:rPr>
          <w:rFonts w:ascii="Times New Roman" w:hAnsi="Times New Roman" w:cs="Times New Roman"/>
          <w:sz w:val="24"/>
          <w:szCs w:val="24"/>
        </w:rPr>
        <w:t xml:space="preserve">(2024, np) agrees by suggesting that parents who use social media themselves and do not set rules around it for their children can often cause conflict within the family as the child </w:t>
      </w:r>
      <w:r w:rsidR="00DA2F05">
        <w:rPr>
          <w:rFonts w:ascii="Times New Roman" w:hAnsi="Times New Roman" w:cs="Times New Roman"/>
          <w:sz w:val="24"/>
          <w:szCs w:val="24"/>
        </w:rPr>
        <w:t>ages and</w:t>
      </w:r>
      <w:r w:rsidR="006C7837">
        <w:rPr>
          <w:rFonts w:ascii="Times New Roman" w:hAnsi="Times New Roman" w:cs="Times New Roman"/>
          <w:sz w:val="24"/>
          <w:szCs w:val="24"/>
        </w:rPr>
        <w:t xml:space="preserve"> can</w:t>
      </w:r>
      <w:r w:rsidR="00AD1CE0">
        <w:rPr>
          <w:rFonts w:ascii="Times New Roman" w:hAnsi="Times New Roman" w:cs="Times New Roman"/>
          <w:sz w:val="24"/>
          <w:szCs w:val="24"/>
        </w:rPr>
        <w:t xml:space="preserve"> </w:t>
      </w:r>
      <w:r w:rsidR="00FB4506">
        <w:rPr>
          <w:rFonts w:ascii="Times New Roman" w:hAnsi="Times New Roman" w:cs="Times New Roman"/>
          <w:sz w:val="24"/>
          <w:szCs w:val="24"/>
        </w:rPr>
        <w:t>become addicted to social media themselves (</w:t>
      </w:r>
      <w:r w:rsidR="00AD1CE0">
        <w:rPr>
          <w:rFonts w:ascii="Times New Roman" w:hAnsi="Times New Roman" w:cs="Times New Roman"/>
          <w:sz w:val="24"/>
          <w:szCs w:val="24"/>
        </w:rPr>
        <w:t>Demers, White-Gosselin and Poulin</w:t>
      </w:r>
      <w:r w:rsidR="00FB4506">
        <w:rPr>
          <w:rFonts w:ascii="Times New Roman" w:hAnsi="Times New Roman" w:cs="Times New Roman"/>
          <w:sz w:val="24"/>
          <w:szCs w:val="24"/>
        </w:rPr>
        <w:t xml:space="preserve"> </w:t>
      </w:r>
      <w:r w:rsidR="00FB4506">
        <w:rPr>
          <w:rFonts w:ascii="Times New Roman" w:hAnsi="Times New Roman" w:cs="Times New Roman"/>
          <w:i/>
          <w:iCs/>
          <w:sz w:val="24"/>
          <w:szCs w:val="24"/>
        </w:rPr>
        <w:t xml:space="preserve">et al., </w:t>
      </w:r>
      <w:r w:rsidR="00FB4506">
        <w:rPr>
          <w:rFonts w:ascii="Times New Roman" w:hAnsi="Times New Roman" w:cs="Times New Roman"/>
          <w:sz w:val="24"/>
          <w:szCs w:val="24"/>
        </w:rPr>
        <w:t>2024, np). This can</w:t>
      </w:r>
      <w:r w:rsidR="00F15199">
        <w:rPr>
          <w:rFonts w:ascii="Times New Roman" w:hAnsi="Times New Roman" w:cs="Times New Roman"/>
          <w:sz w:val="24"/>
          <w:szCs w:val="24"/>
        </w:rPr>
        <w:t xml:space="preserve"> result in a family that spends time ‘together but alone’ (</w:t>
      </w:r>
      <w:proofErr w:type="spellStart"/>
      <w:r w:rsidR="00F15199">
        <w:rPr>
          <w:rFonts w:ascii="Times New Roman" w:hAnsi="Times New Roman" w:cs="Times New Roman"/>
          <w:sz w:val="24"/>
          <w:szCs w:val="24"/>
        </w:rPr>
        <w:t>Chasanah</w:t>
      </w:r>
      <w:proofErr w:type="spellEnd"/>
      <w:r w:rsidR="00F15199">
        <w:rPr>
          <w:rFonts w:ascii="Times New Roman" w:hAnsi="Times New Roman" w:cs="Times New Roman"/>
          <w:sz w:val="24"/>
          <w:szCs w:val="24"/>
        </w:rPr>
        <w:t xml:space="preserve"> and Kilis, 2018, p. 351) much like the family in Image </w:t>
      </w:r>
      <w:r w:rsidR="006C7837">
        <w:rPr>
          <w:rFonts w:ascii="Times New Roman" w:hAnsi="Times New Roman" w:cs="Times New Roman"/>
          <w:sz w:val="24"/>
          <w:szCs w:val="24"/>
        </w:rPr>
        <w:t>2</w:t>
      </w:r>
      <w:r w:rsidR="00F15199">
        <w:rPr>
          <w:rFonts w:ascii="Times New Roman" w:hAnsi="Times New Roman" w:cs="Times New Roman"/>
          <w:sz w:val="24"/>
          <w:szCs w:val="24"/>
        </w:rPr>
        <w:t xml:space="preserve"> (</w:t>
      </w:r>
      <w:proofErr w:type="spellStart"/>
      <w:r w:rsidR="00F15199" w:rsidRPr="00545A15">
        <w:rPr>
          <w:rFonts w:ascii="Times New Roman" w:hAnsi="Times New Roman" w:cs="Times New Roman"/>
          <w:sz w:val="24"/>
          <w:szCs w:val="24"/>
        </w:rPr>
        <w:t>ollyy</w:t>
      </w:r>
      <w:proofErr w:type="spellEnd"/>
      <w:r w:rsidR="00F15199" w:rsidRPr="00545A15">
        <w:rPr>
          <w:rFonts w:ascii="Times New Roman" w:hAnsi="Times New Roman" w:cs="Times New Roman"/>
          <w:sz w:val="24"/>
          <w:szCs w:val="24"/>
        </w:rPr>
        <w:t>, 2024</w:t>
      </w:r>
      <w:r w:rsidR="00F15199">
        <w:rPr>
          <w:rFonts w:ascii="Times New Roman" w:hAnsi="Times New Roman" w:cs="Times New Roman"/>
          <w:sz w:val="24"/>
          <w:szCs w:val="24"/>
        </w:rPr>
        <w:t xml:space="preserve">), which can have severe repercussions for the children in the family (Junttila and </w:t>
      </w:r>
      <w:proofErr w:type="spellStart"/>
      <w:r w:rsidR="00F15199">
        <w:rPr>
          <w:rFonts w:ascii="Times New Roman" w:hAnsi="Times New Roman" w:cs="Times New Roman"/>
          <w:sz w:val="24"/>
          <w:szCs w:val="24"/>
        </w:rPr>
        <w:t>Vauras</w:t>
      </w:r>
      <w:proofErr w:type="spellEnd"/>
      <w:r w:rsidR="00F15199">
        <w:rPr>
          <w:rFonts w:ascii="Times New Roman" w:hAnsi="Times New Roman" w:cs="Times New Roman"/>
          <w:sz w:val="24"/>
          <w:szCs w:val="24"/>
        </w:rPr>
        <w:t>, 2009, p. 211), due to the rights that the child has surrounding play potentially not being met (</w:t>
      </w:r>
      <w:proofErr w:type="spellStart"/>
      <w:r w:rsidR="00F15199">
        <w:rPr>
          <w:rFonts w:ascii="Times New Roman" w:hAnsi="Times New Roman" w:cs="Times New Roman"/>
          <w:sz w:val="24"/>
          <w:szCs w:val="24"/>
        </w:rPr>
        <w:t>Unicef</w:t>
      </w:r>
      <w:proofErr w:type="spellEnd"/>
      <w:r w:rsidR="00F15199">
        <w:rPr>
          <w:rFonts w:ascii="Times New Roman" w:hAnsi="Times New Roman" w:cs="Times New Roman"/>
          <w:sz w:val="24"/>
          <w:szCs w:val="24"/>
        </w:rPr>
        <w:t>, 2022, p. 10)</w:t>
      </w:r>
      <w:r w:rsidR="006C7837">
        <w:rPr>
          <w:rFonts w:ascii="Times New Roman" w:hAnsi="Times New Roman" w:cs="Times New Roman"/>
          <w:sz w:val="24"/>
          <w:szCs w:val="24"/>
        </w:rPr>
        <w:t>,</w:t>
      </w:r>
      <w:r w:rsidR="00F15199">
        <w:rPr>
          <w:rFonts w:ascii="Times New Roman" w:hAnsi="Times New Roman" w:cs="Times New Roman"/>
          <w:sz w:val="24"/>
          <w:szCs w:val="24"/>
        </w:rPr>
        <w:t xml:space="preserve"> unlike the family in Image </w:t>
      </w:r>
      <w:r w:rsidR="006C7837">
        <w:rPr>
          <w:rFonts w:ascii="Times New Roman" w:hAnsi="Times New Roman" w:cs="Times New Roman"/>
          <w:sz w:val="24"/>
          <w:szCs w:val="24"/>
        </w:rPr>
        <w:t>1</w:t>
      </w:r>
      <w:r w:rsidR="00F15199">
        <w:rPr>
          <w:rFonts w:ascii="Times New Roman" w:hAnsi="Times New Roman" w:cs="Times New Roman"/>
          <w:sz w:val="24"/>
          <w:szCs w:val="24"/>
        </w:rPr>
        <w:t xml:space="preserve"> (The Canoe Club, 2019). </w:t>
      </w:r>
    </w:p>
    <w:p w14:paraId="600D9418" w14:textId="6E5C5EE4" w:rsidR="00804A8A" w:rsidRPr="00675E3A" w:rsidRDefault="00F15199" w:rsidP="000D29CA">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it is clear to see that social media has influenced representations of family in the 21</w:t>
      </w:r>
      <w:r w:rsidRPr="00F15199">
        <w:rPr>
          <w:rFonts w:ascii="Times New Roman" w:hAnsi="Times New Roman" w:cs="Times New Roman"/>
          <w:sz w:val="24"/>
          <w:szCs w:val="24"/>
          <w:vertAlign w:val="superscript"/>
        </w:rPr>
        <w:t>st</w:t>
      </w:r>
      <w:r>
        <w:rPr>
          <w:rFonts w:ascii="Times New Roman" w:hAnsi="Times New Roman" w:cs="Times New Roman"/>
          <w:sz w:val="24"/>
          <w:szCs w:val="24"/>
        </w:rPr>
        <w:t xml:space="preserve"> centur</w:t>
      </w:r>
      <w:r w:rsidR="00F60181">
        <w:rPr>
          <w:rFonts w:ascii="Times New Roman" w:hAnsi="Times New Roman" w:cs="Times New Roman"/>
          <w:sz w:val="24"/>
          <w:szCs w:val="24"/>
        </w:rPr>
        <w:t>y both positively (Williams and Merten, 2011, np) and negatively (</w:t>
      </w:r>
      <w:proofErr w:type="spellStart"/>
      <w:r w:rsidR="00F60181">
        <w:rPr>
          <w:rFonts w:ascii="Times New Roman" w:hAnsi="Times New Roman" w:cs="Times New Roman"/>
          <w:sz w:val="24"/>
          <w:szCs w:val="24"/>
        </w:rPr>
        <w:t>Chasanah</w:t>
      </w:r>
      <w:proofErr w:type="spellEnd"/>
      <w:r w:rsidR="00F60181">
        <w:rPr>
          <w:rFonts w:ascii="Times New Roman" w:hAnsi="Times New Roman" w:cs="Times New Roman"/>
          <w:sz w:val="24"/>
          <w:szCs w:val="24"/>
        </w:rPr>
        <w:t xml:space="preserve"> and Kilis, 2018, p. 351). For example, there is a lot of potential for social media to improve family relations and help with communication, which can be seen by the family represented in Image </w:t>
      </w:r>
      <w:r w:rsidR="006C7837">
        <w:rPr>
          <w:rFonts w:ascii="Times New Roman" w:hAnsi="Times New Roman" w:cs="Times New Roman"/>
          <w:sz w:val="24"/>
          <w:szCs w:val="24"/>
        </w:rPr>
        <w:t>3</w:t>
      </w:r>
      <w:r w:rsidR="00F60181">
        <w:rPr>
          <w:rFonts w:ascii="Times New Roman" w:hAnsi="Times New Roman" w:cs="Times New Roman"/>
          <w:sz w:val="24"/>
          <w:szCs w:val="24"/>
        </w:rPr>
        <w:t xml:space="preserve"> (Williams and Merten, 2011, np; The University of North Texas Health Science </w:t>
      </w:r>
      <w:proofErr w:type="spellStart"/>
      <w:r w:rsidR="00F60181">
        <w:rPr>
          <w:rFonts w:ascii="Times New Roman" w:hAnsi="Times New Roman" w:cs="Times New Roman"/>
          <w:sz w:val="24"/>
          <w:szCs w:val="24"/>
        </w:rPr>
        <w:t>Center</w:t>
      </w:r>
      <w:proofErr w:type="spellEnd"/>
      <w:r w:rsidR="00F60181">
        <w:rPr>
          <w:rFonts w:ascii="Times New Roman" w:hAnsi="Times New Roman" w:cs="Times New Roman"/>
          <w:sz w:val="24"/>
          <w:szCs w:val="24"/>
        </w:rPr>
        <w:t xml:space="preserve"> at Fort Worth, 2020). These relationships can also be improved by engaging in interactive content together as a family that can be a form of social media, such as online video </w:t>
      </w:r>
      <w:r w:rsidR="00DA1BE4">
        <w:rPr>
          <w:rFonts w:ascii="Times New Roman" w:hAnsi="Times New Roman" w:cs="Times New Roman"/>
          <w:sz w:val="24"/>
          <w:szCs w:val="24"/>
        </w:rPr>
        <w:t xml:space="preserve">games (Padilla-Walker, Coyne and Fraser, 2012, np). This can give the sense of play to children in contemporary society that is being represented by the family in Image </w:t>
      </w:r>
      <w:r w:rsidR="006C7837">
        <w:rPr>
          <w:rFonts w:ascii="Times New Roman" w:hAnsi="Times New Roman" w:cs="Times New Roman"/>
          <w:sz w:val="24"/>
          <w:szCs w:val="24"/>
        </w:rPr>
        <w:t>1</w:t>
      </w:r>
      <w:r w:rsidR="00DA1BE4">
        <w:rPr>
          <w:rFonts w:ascii="Times New Roman" w:hAnsi="Times New Roman" w:cs="Times New Roman"/>
          <w:sz w:val="24"/>
          <w:szCs w:val="24"/>
        </w:rPr>
        <w:t xml:space="preserve"> (Whitebread, 2012, pp. 3-4; The Canoe Club, 2019). However, it is clear to see that social media can become addictive (</w:t>
      </w:r>
      <w:proofErr w:type="spellStart"/>
      <w:r w:rsidR="00DA1BE4">
        <w:rPr>
          <w:rFonts w:ascii="Times New Roman" w:hAnsi="Times New Roman" w:cs="Times New Roman"/>
          <w:sz w:val="24"/>
          <w:szCs w:val="24"/>
        </w:rPr>
        <w:t>Chasanah</w:t>
      </w:r>
      <w:proofErr w:type="spellEnd"/>
      <w:r w:rsidR="00DA1BE4">
        <w:rPr>
          <w:rFonts w:ascii="Times New Roman" w:hAnsi="Times New Roman" w:cs="Times New Roman"/>
          <w:sz w:val="24"/>
          <w:szCs w:val="24"/>
        </w:rPr>
        <w:t xml:space="preserve"> and Kilis, 2018, p. 351), with this being represented by the family in Image </w:t>
      </w:r>
      <w:r w:rsidR="006C7837">
        <w:rPr>
          <w:rFonts w:ascii="Times New Roman" w:hAnsi="Times New Roman" w:cs="Times New Roman"/>
          <w:sz w:val="24"/>
          <w:szCs w:val="24"/>
        </w:rPr>
        <w:t>2</w:t>
      </w:r>
      <w:r w:rsidR="00BE2A02">
        <w:rPr>
          <w:rFonts w:ascii="Times New Roman" w:hAnsi="Times New Roman" w:cs="Times New Roman"/>
          <w:sz w:val="24"/>
          <w:szCs w:val="24"/>
        </w:rPr>
        <w:t xml:space="preserve"> (</w:t>
      </w:r>
      <w:proofErr w:type="spellStart"/>
      <w:r w:rsidR="00BE2A02" w:rsidRPr="00545A15">
        <w:rPr>
          <w:rFonts w:ascii="Times New Roman" w:hAnsi="Times New Roman" w:cs="Times New Roman"/>
          <w:sz w:val="24"/>
          <w:szCs w:val="24"/>
        </w:rPr>
        <w:t>ollyy</w:t>
      </w:r>
      <w:proofErr w:type="spellEnd"/>
      <w:r w:rsidR="00BE2A02" w:rsidRPr="00545A15">
        <w:rPr>
          <w:rFonts w:ascii="Times New Roman" w:hAnsi="Times New Roman" w:cs="Times New Roman"/>
          <w:sz w:val="24"/>
          <w:szCs w:val="24"/>
        </w:rPr>
        <w:t>, 2024</w:t>
      </w:r>
      <w:r w:rsidR="00BE2A02">
        <w:rPr>
          <w:rFonts w:ascii="Times New Roman" w:hAnsi="Times New Roman" w:cs="Times New Roman"/>
          <w:sz w:val="24"/>
          <w:szCs w:val="24"/>
        </w:rPr>
        <w:t>)</w:t>
      </w:r>
      <w:r w:rsidR="00DA1BE4">
        <w:rPr>
          <w:rFonts w:ascii="Times New Roman" w:hAnsi="Times New Roman" w:cs="Times New Roman"/>
          <w:sz w:val="24"/>
          <w:szCs w:val="24"/>
        </w:rPr>
        <w:t xml:space="preserve"> and the parents in Image </w:t>
      </w:r>
      <w:r w:rsidR="006C7837">
        <w:rPr>
          <w:rFonts w:ascii="Times New Roman" w:hAnsi="Times New Roman" w:cs="Times New Roman"/>
          <w:sz w:val="24"/>
          <w:szCs w:val="24"/>
        </w:rPr>
        <w:t>4</w:t>
      </w:r>
      <w:r w:rsidR="00BE2A02">
        <w:rPr>
          <w:rFonts w:ascii="Times New Roman" w:hAnsi="Times New Roman" w:cs="Times New Roman"/>
          <w:sz w:val="24"/>
          <w:szCs w:val="24"/>
        </w:rPr>
        <w:t xml:space="preserve"> (iStockphoto, 2018), which can have significant physical and mental implications for individuals and families (Kanbul, </w:t>
      </w:r>
      <w:r w:rsidR="00BE2A02">
        <w:rPr>
          <w:rFonts w:ascii="Times New Roman" w:hAnsi="Times New Roman" w:cs="Times New Roman"/>
          <w:i/>
          <w:iCs/>
          <w:sz w:val="24"/>
          <w:szCs w:val="24"/>
        </w:rPr>
        <w:t xml:space="preserve">et al., </w:t>
      </w:r>
      <w:r w:rsidR="00BE2A02">
        <w:rPr>
          <w:rFonts w:ascii="Times New Roman" w:hAnsi="Times New Roman" w:cs="Times New Roman"/>
          <w:sz w:val="24"/>
          <w:szCs w:val="24"/>
        </w:rPr>
        <w:t>2019, p. 189;</w:t>
      </w:r>
      <w:r w:rsidR="00675E3A">
        <w:rPr>
          <w:rFonts w:ascii="Times New Roman" w:hAnsi="Times New Roman" w:cs="Times New Roman"/>
          <w:sz w:val="24"/>
          <w:szCs w:val="24"/>
        </w:rPr>
        <w:t xml:space="preserve"> Montag and Walla, 2016, np</w:t>
      </w:r>
      <w:r w:rsidR="00BE2A02">
        <w:rPr>
          <w:rFonts w:ascii="Times New Roman" w:hAnsi="Times New Roman" w:cs="Times New Roman"/>
          <w:sz w:val="24"/>
          <w:szCs w:val="24"/>
        </w:rPr>
        <w:t>)</w:t>
      </w:r>
      <w:r w:rsidR="00675E3A">
        <w:rPr>
          <w:rFonts w:ascii="Times New Roman" w:hAnsi="Times New Roman" w:cs="Times New Roman"/>
          <w:sz w:val="24"/>
          <w:szCs w:val="24"/>
        </w:rPr>
        <w:t xml:space="preserve">. In the UK, measures have been introduced at policy level to at </w:t>
      </w:r>
      <w:r w:rsidR="00675E3A">
        <w:rPr>
          <w:rFonts w:ascii="Times New Roman" w:hAnsi="Times New Roman" w:cs="Times New Roman"/>
          <w:sz w:val="24"/>
          <w:szCs w:val="24"/>
        </w:rPr>
        <w:lastRenderedPageBreak/>
        <w:t>least try and limit the harmful content that children could be exposed to on social media (</w:t>
      </w:r>
      <w:r w:rsidR="00675E3A">
        <w:rPr>
          <w:rFonts w:ascii="Times New Roman" w:hAnsi="Times New Roman" w:cs="Times New Roman"/>
          <w:i/>
          <w:iCs/>
          <w:sz w:val="24"/>
          <w:szCs w:val="24"/>
        </w:rPr>
        <w:t>Online Safety Act 2023</w:t>
      </w:r>
      <w:r w:rsidR="00675E3A">
        <w:rPr>
          <w:rFonts w:ascii="Times New Roman" w:hAnsi="Times New Roman" w:cs="Times New Roman"/>
          <w:sz w:val="24"/>
          <w:szCs w:val="24"/>
        </w:rPr>
        <w:t>), which will help (Department for Science, Innovation and Technology, 2024, np)</w:t>
      </w:r>
      <w:r w:rsidR="006C7837">
        <w:rPr>
          <w:rFonts w:ascii="Times New Roman" w:hAnsi="Times New Roman" w:cs="Times New Roman"/>
          <w:sz w:val="24"/>
          <w:szCs w:val="24"/>
        </w:rPr>
        <w:t>,</w:t>
      </w:r>
      <w:r w:rsidR="00675E3A">
        <w:rPr>
          <w:rFonts w:ascii="Times New Roman" w:hAnsi="Times New Roman" w:cs="Times New Roman"/>
          <w:sz w:val="24"/>
          <w:szCs w:val="24"/>
        </w:rPr>
        <w:t xml:space="preserve"> but it is not enough, and more needs to be done at a policy level to prevent social media addiction in families (Lerida-Ayala, </w:t>
      </w:r>
      <w:r w:rsidR="00675E3A">
        <w:rPr>
          <w:rFonts w:ascii="Times New Roman" w:hAnsi="Times New Roman" w:cs="Times New Roman"/>
          <w:i/>
          <w:iCs/>
          <w:sz w:val="24"/>
          <w:szCs w:val="24"/>
        </w:rPr>
        <w:t xml:space="preserve">et al., </w:t>
      </w:r>
      <w:r w:rsidR="00675E3A">
        <w:rPr>
          <w:rFonts w:ascii="Times New Roman" w:hAnsi="Times New Roman" w:cs="Times New Roman"/>
          <w:sz w:val="24"/>
          <w:szCs w:val="24"/>
        </w:rPr>
        <w:t>2022, np), so that children are able to keep the right they have to play and flourish (</w:t>
      </w:r>
      <w:proofErr w:type="spellStart"/>
      <w:r w:rsidR="00675E3A">
        <w:rPr>
          <w:rFonts w:ascii="Times New Roman" w:hAnsi="Times New Roman" w:cs="Times New Roman"/>
          <w:sz w:val="24"/>
          <w:szCs w:val="24"/>
        </w:rPr>
        <w:t>Unicef</w:t>
      </w:r>
      <w:proofErr w:type="spellEnd"/>
      <w:r w:rsidR="00675E3A">
        <w:rPr>
          <w:rFonts w:ascii="Times New Roman" w:hAnsi="Times New Roman" w:cs="Times New Roman"/>
          <w:sz w:val="24"/>
          <w:szCs w:val="24"/>
        </w:rPr>
        <w:t>, 2022, p. 10).</w:t>
      </w:r>
    </w:p>
    <w:p w14:paraId="6ED48C69" w14:textId="77777777" w:rsidR="001B1FD4" w:rsidRPr="00BB00FB" w:rsidRDefault="001B1FD4" w:rsidP="001B1FD4">
      <w:pPr>
        <w:rPr>
          <w:rFonts w:ascii="Times New Roman" w:hAnsi="Times New Roman" w:cs="Times New Roman"/>
        </w:rPr>
      </w:pPr>
    </w:p>
    <w:p w14:paraId="1AF893F1" w14:textId="77777777" w:rsidR="001B1FD4" w:rsidRPr="00BB00FB" w:rsidRDefault="001B1FD4" w:rsidP="001B1FD4">
      <w:pPr>
        <w:rPr>
          <w:rFonts w:ascii="Times New Roman" w:hAnsi="Times New Roman" w:cs="Times New Roman"/>
        </w:rPr>
      </w:pPr>
    </w:p>
    <w:p w14:paraId="2790BE7D" w14:textId="77777777" w:rsidR="001B1FD4" w:rsidRPr="00BB00FB" w:rsidRDefault="001B1FD4" w:rsidP="001B1FD4">
      <w:pPr>
        <w:rPr>
          <w:rFonts w:ascii="Times New Roman" w:hAnsi="Times New Roman" w:cs="Times New Roman"/>
        </w:rPr>
      </w:pPr>
    </w:p>
    <w:p w14:paraId="113FF20E" w14:textId="77777777" w:rsidR="001B1FD4" w:rsidRPr="00BB00FB" w:rsidRDefault="001B1FD4" w:rsidP="001B1FD4">
      <w:pPr>
        <w:rPr>
          <w:rFonts w:ascii="Times New Roman" w:hAnsi="Times New Roman" w:cs="Times New Roman"/>
        </w:rPr>
      </w:pPr>
    </w:p>
    <w:p w14:paraId="1ACF4BFF" w14:textId="77777777" w:rsidR="001B1FD4" w:rsidRPr="00BB00FB" w:rsidRDefault="001B1FD4" w:rsidP="001B1FD4">
      <w:pPr>
        <w:rPr>
          <w:rFonts w:ascii="Times New Roman" w:hAnsi="Times New Roman" w:cs="Times New Roman"/>
        </w:rPr>
      </w:pPr>
    </w:p>
    <w:p w14:paraId="3A92732E" w14:textId="77777777" w:rsidR="001B1FD4" w:rsidRPr="00BB00FB" w:rsidRDefault="001B1FD4" w:rsidP="001B1FD4">
      <w:pPr>
        <w:rPr>
          <w:rFonts w:ascii="Times New Roman" w:hAnsi="Times New Roman" w:cs="Times New Roman"/>
        </w:rPr>
      </w:pPr>
    </w:p>
    <w:p w14:paraId="0758A3E4" w14:textId="77777777" w:rsidR="001B1FD4" w:rsidRPr="00BB00FB" w:rsidRDefault="001B1FD4" w:rsidP="001B1FD4">
      <w:pPr>
        <w:rPr>
          <w:rFonts w:ascii="Times New Roman" w:hAnsi="Times New Roman" w:cs="Times New Roman"/>
        </w:rPr>
      </w:pPr>
    </w:p>
    <w:p w14:paraId="4DD88ABE" w14:textId="77777777" w:rsidR="001B1FD4" w:rsidRPr="00BB00FB" w:rsidRDefault="001B1FD4" w:rsidP="001B1FD4">
      <w:pPr>
        <w:rPr>
          <w:rFonts w:ascii="Times New Roman" w:hAnsi="Times New Roman" w:cs="Times New Roman"/>
        </w:rPr>
      </w:pPr>
    </w:p>
    <w:p w14:paraId="04DD8DB0" w14:textId="77777777" w:rsidR="001B1FD4" w:rsidRPr="00BB00FB" w:rsidRDefault="001B1FD4" w:rsidP="001B1FD4">
      <w:pPr>
        <w:rPr>
          <w:rFonts w:ascii="Times New Roman" w:hAnsi="Times New Roman" w:cs="Times New Roman"/>
        </w:rPr>
      </w:pPr>
    </w:p>
    <w:p w14:paraId="75EED9D8" w14:textId="77777777" w:rsidR="001B1FD4" w:rsidRPr="00BB00FB" w:rsidRDefault="001B1FD4" w:rsidP="001B1FD4">
      <w:pPr>
        <w:rPr>
          <w:rFonts w:ascii="Times New Roman" w:hAnsi="Times New Roman" w:cs="Times New Roman"/>
        </w:rPr>
      </w:pPr>
    </w:p>
    <w:p w14:paraId="5960493F" w14:textId="77777777" w:rsidR="001B1FD4" w:rsidRPr="00BB00FB" w:rsidRDefault="001B1FD4" w:rsidP="001B1FD4">
      <w:pPr>
        <w:rPr>
          <w:rFonts w:ascii="Times New Roman" w:hAnsi="Times New Roman" w:cs="Times New Roman"/>
        </w:rPr>
      </w:pPr>
    </w:p>
    <w:p w14:paraId="01FDF0EC" w14:textId="77777777" w:rsidR="001B1FD4" w:rsidRPr="00BB00FB" w:rsidRDefault="001B1FD4" w:rsidP="001B1FD4">
      <w:pPr>
        <w:rPr>
          <w:rFonts w:ascii="Times New Roman" w:hAnsi="Times New Roman" w:cs="Times New Roman"/>
        </w:rPr>
      </w:pPr>
    </w:p>
    <w:p w14:paraId="08FA4883" w14:textId="77777777" w:rsidR="00EE0A06" w:rsidRPr="00BB00FB" w:rsidRDefault="00EE0A06" w:rsidP="00EE0A06">
      <w:pPr>
        <w:pStyle w:val="Heading1"/>
        <w:rPr>
          <w:rFonts w:ascii="Times New Roman" w:hAnsi="Times New Roman" w:cs="Times New Roman"/>
        </w:rPr>
      </w:pPr>
      <w:bookmarkStart w:id="1" w:name="_Toc180857002"/>
      <w:r w:rsidRPr="00BB00FB">
        <w:rPr>
          <w:rFonts w:ascii="Times New Roman" w:hAnsi="Times New Roman" w:cs="Times New Roman"/>
        </w:rPr>
        <w:t>Appendix 1 (Image 1)</w:t>
      </w:r>
      <w:bookmarkEnd w:id="1"/>
    </w:p>
    <w:p w14:paraId="50B3489A" w14:textId="77777777" w:rsidR="001B1FD4" w:rsidRPr="00BB00FB" w:rsidRDefault="001B1FD4" w:rsidP="001B1FD4">
      <w:pPr>
        <w:rPr>
          <w:rFonts w:ascii="Times New Roman" w:hAnsi="Times New Roman" w:cs="Times New Roman"/>
        </w:rPr>
      </w:pPr>
    </w:p>
    <w:p w14:paraId="748D480E" w14:textId="1EF8EC07" w:rsidR="001B1FD4" w:rsidRDefault="00EE0A06" w:rsidP="001B1FD4">
      <w:pPr>
        <w:rPr>
          <w:rFonts w:ascii="Times New Roman" w:hAnsi="Times New Roman" w:cs="Times New Roman"/>
        </w:rPr>
      </w:pPr>
      <w:r>
        <w:rPr>
          <w:noProof/>
        </w:rPr>
        <w:lastRenderedPageBreak/>
        <w:drawing>
          <wp:inline distT="0" distB="0" distL="0" distR="0" wp14:anchorId="4E838622" wp14:editId="26BDAC08">
            <wp:extent cx="5505450" cy="3796862"/>
            <wp:effectExtent l="0" t="0" r="0" b="0"/>
            <wp:docPr id="635171865" name="Picture 2" descr="A group of people sitt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71865" name="Picture 2" descr="A group of people sitting on a couch&#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2287" cy="3801577"/>
                    </a:xfrm>
                    <a:prstGeom prst="rect">
                      <a:avLst/>
                    </a:prstGeom>
                    <a:noFill/>
                    <a:ln>
                      <a:noFill/>
                    </a:ln>
                  </pic:spPr>
                </pic:pic>
              </a:graphicData>
            </a:graphic>
          </wp:inline>
        </w:drawing>
      </w:r>
    </w:p>
    <w:p w14:paraId="7FB482A6" w14:textId="77777777" w:rsidR="00EE0A06" w:rsidRPr="00A94950" w:rsidRDefault="00EE0A06" w:rsidP="00EE0A06">
      <w:pPr>
        <w:jc w:val="center"/>
        <w:rPr>
          <w:rFonts w:ascii="Times New Roman" w:hAnsi="Times New Roman" w:cs="Times New Roman"/>
          <w:sz w:val="24"/>
          <w:szCs w:val="24"/>
        </w:rPr>
      </w:pPr>
      <w:r>
        <w:rPr>
          <w:rFonts w:ascii="Times New Roman" w:hAnsi="Times New Roman" w:cs="Times New Roman"/>
          <w:sz w:val="24"/>
          <w:szCs w:val="24"/>
        </w:rPr>
        <w:t>(The Canoe Club, 2019)</w:t>
      </w:r>
    </w:p>
    <w:p w14:paraId="7DF88995" w14:textId="77777777" w:rsidR="00EE0A06" w:rsidRPr="00EE0A06" w:rsidRDefault="00EE0A06" w:rsidP="00EE0A06">
      <w:pPr>
        <w:jc w:val="center"/>
        <w:rPr>
          <w:rFonts w:ascii="Times New Roman" w:hAnsi="Times New Roman" w:cs="Times New Roman"/>
          <w:sz w:val="24"/>
          <w:szCs w:val="24"/>
        </w:rPr>
      </w:pPr>
    </w:p>
    <w:p w14:paraId="40AB20C3" w14:textId="77777777" w:rsidR="001B1FD4" w:rsidRPr="00BB00FB" w:rsidRDefault="001B1FD4" w:rsidP="001B1FD4">
      <w:pPr>
        <w:rPr>
          <w:rFonts w:ascii="Times New Roman" w:hAnsi="Times New Roman" w:cs="Times New Roman"/>
        </w:rPr>
      </w:pPr>
    </w:p>
    <w:p w14:paraId="425E9162" w14:textId="77777777" w:rsidR="001B1FD4" w:rsidRPr="00BB00FB" w:rsidRDefault="001B1FD4" w:rsidP="001B1FD4">
      <w:pPr>
        <w:rPr>
          <w:rFonts w:ascii="Times New Roman" w:hAnsi="Times New Roman" w:cs="Times New Roman"/>
        </w:rPr>
      </w:pPr>
    </w:p>
    <w:p w14:paraId="4A269E25" w14:textId="77777777" w:rsidR="001B1FD4" w:rsidRPr="00BB00FB" w:rsidRDefault="001B1FD4" w:rsidP="001B1FD4">
      <w:pPr>
        <w:rPr>
          <w:rFonts w:ascii="Times New Roman" w:hAnsi="Times New Roman" w:cs="Times New Roman"/>
        </w:rPr>
      </w:pPr>
    </w:p>
    <w:p w14:paraId="3447CF8B" w14:textId="77777777" w:rsidR="001B1FD4" w:rsidRPr="00BB00FB" w:rsidRDefault="001B1FD4" w:rsidP="001B1FD4">
      <w:pPr>
        <w:rPr>
          <w:rFonts w:ascii="Times New Roman" w:hAnsi="Times New Roman" w:cs="Times New Roman"/>
        </w:rPr>
      </w:pPr>
    </w:p>
    <w:p w14:paraId="4EC93434" w14:textId="77777777" w:rsidR="001B1FD4" w:rsidRPr="00BB00FB" w:rsidRDefault="001B1FD4" w:rsidP="001B1FD4">
      <w:pPr>
        <w:rPr>
          <w:rFonts w:ascii="Times New Roman" w:hAnsi="Times New Roman" w:cs="Times New Roman"/>
        </w:rPr>
      </w:pPr>
    </w:p>
    <w:p w14:paraId="1A7C07BA" w14:textId="77777777" w:rsidR="001B1FD4" w:rsidRPr="00BB00FB" w:rsidRDefault="001B1FD4" w:rsidP="001B1FD4">
      <w:pPr>
        <w:rPr>
          <w:rFonts w:ascii="Times New Roman" w:hAnsi="Times New Roman" w:cs="Times New Roman"/>
        </w:rPr>
      </w:pPr>
    </w:p>
    <w:p w14:paraId="13B8BF6E" w14:textId="77777777" w:rsidR="001B1FD4" w:rsidRPr="00BB00FB" w:rsidRDefault="001B1FD4" w:rsidP="001B1FD4">
      <w:pPr>
        <w:rPr>
          <w:rFonts w:ascii="Times New Roman" w:hAnsi="Times New Roman" w:cs="Times New Roman"/>
        </w:rPr>
      </w:pPr>
    </w:p>
    <w:p w14:paraId="0C11872E" w14:textId="77777777" w:rsidR="001B1FD4" w:rsidRPr="00BB00FB" w:rsidRDefault="001B1FD4" w:rsidP="001B1FD4">
      <w:pPr>
        <w:rPr>
          <w:rFonts w:ascii="Times New Roman" w:hAnsi="Times New Roman" w:cs="Times New Roman"/>
        </w:rPr>
      </w:pPr>
    </w:p>
    <w:p w14:paraId="12CC216F" w14:textId="77777777" w:rsidR="001B1FD4" w:rsidRPr="00BB00FB" w:rsidRDefault="001B1FD4" w:rsidP="001B1FD4">
      <w:pPr>
        <w:rPr>
          <w:rFonts w:ascii="Times New Roman" w:hAnsi="Times New Roman" w:cs="Times New Roman"/>
        </w:rPr>
      </w:pPr>
    </w:p>
    <w:p w14:paraId="37144E60" w14:textId="77777777" w:rsidR="001B1FD4" w:rsidRPr="00BB00FB" w:rsidRDefault="001B1FD4" w:rsidP="001B1FD4">
      <w:pPr>
        <w:rPr>
          <w:rFonts w:ascii="Times New Roman" w:hAnsi="Times New Roman" w:cs="Times New Roman"/>
        </w:rPr>
      </w:pPr>
    </w:p>
    <w:p w14:paraId="63E834FA" w14:textId="77777777" w:rsidR="001B1FD4" w:rsidRPr="00BB00FB" w:rsidRDefault="001B1FD4" w:rsidP="001B1FD4">
      <w:pPr>
        <w:rPr>
          <w:rFonts w:ascii="Times New Roman" w:hAnsi="Times New Roman" w:cs="Times New Roman"/>
        </w:rPr>
      </w:pPr>
    </w:p>
    <w:p w14:paraId="4D5BA228" w14:textId="77777777" w:rsidR="001B1FD4" w:rsidRPr="00BB00FB" w:rsidRDefault="001B1FD4" w:rsidP="001B1FD4">
      <w:pPr>
        <w:rPr>
          <w:rFonts w:ascii="Times New Roman" w:hAnsi="Times New Roman" w:cs="Times New Roman"/>
        </w:rPr>
      </w:pPr>
    </w:p>
    <w:p w14:paraId="5EA2F6B5" w14:textId="77777777" w:rsidR="001B1FD4" w:rsidRPr="00BB00FB" w:rsidRDefault="001B1FD4" w:rsidP="001B1FD4">
      <w:pPr>
        <w:rPr>
          <w:rFonts w:ascii="Times New Roman" w:hAnsi="Times New Roman" w:cs="Times New Roman"/>
        </w:rPr>
      </w:pPr>
    </w:p>
    <w:p w14:paraId="344C4F4A" w14:textId="77777777" w:rsidR="001B1FD4" w:rsidRPr="00BB00FB" w:rsidRDefault="001B1FD4" w:rsidP="001B1FD4">
      <w:pPr>
        <w:rPr>
          <w:rFonts w:ascii="Times New Roman" w:hAnsi="Times New Roman" w:cs="Times New Roman"/>
        </w:rPr>
      </w:pPr>
    </w:p>
    <w:p w14:paraId="0558F73D" w14:textId="77777777" w:rsidR="00EE0A06" w:rsidRDefault="00EE0A06" w:rsidP="00EE0A06">
      <w:pPr>
        <w:pStyle w:val="Heading1"/>
        <w:rPr>
          <w:rFonts w:ascii="Times New Roman" w:hAnsi="Times New Roman" w:cs="Times New Roman"/>
        </w:rPr>
      </w:pPr>
      <w:bookmarkStart w:id="2" w:name="_Toc180857003"/>
      <w:r w:rsidRPr="00BB00FB">
        <w:rPr>
          <w:rFonts w:ascii="Times New Roman" w:hAnsi="Times New Roman" w:cs="Times New Roman"/>
        </w:rPr>
        <w:t>Appendix 2 (Image 2)</w:t>
      </w:r>
      <w:bookmarkEnd w:id="2"/>
    </w:p>
    <w:p w14:paraId="05170DDB" w14:textId="77777777" w:rsidR="00EE0A06" w:rsidRPr="00EE0A06" w:rsidRDefault="00EE0A06" w:rsidP="00EE0A06"/>
    <w:p w14:paraId="510C4FC0" w14:textId="5BEC0198" w:rsidR="001B1FD4" w:rsidRDefault="00EE0A06" w:rsidP="001B1FD4">
      <w:pPr>
        <w:rPr>
          <w:rFonts w:ascii="Times New Roman" w:hAnsi="Times New Roman" w:cs="Times New Roman"/>
        </w:rPr>
      </w:pPr>
      <w:r>
        <w:rPr>
          <w:noProof/>
        </w:rPr>
        <w:drawing>
          <wp:inline distT="0" distB="0" distL="0" distR="0" wp14:anchorId="0805FBD0" wp14:editId="32B71571">
            <wp:extent cx="5731510" cy="4102100"/>
            <wp:effectExtent l="0" t="0" r="2540" b="0"/>
            <wp:docPr id="2022623670" name="Picture 4" descr="a family with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family with smartph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02100"/>
                    </a:xfrm>
                    <a:prstGeom prst="rect">
                      <a:avLst/>
                    </a:prstGeom>
                    <a:noFill/>
                    <a:ln>
                      <a:noFill/>
                    </a:ln>
                  </pic:spPr>
                </pic:pic>
              </a:graphicData>
            </a:graphic>
          </wp:inline>
        </w:drawing>
      </w:r>
    </w:p>
    <w:p w14:paraId="3D348F28" w14:textId="026E3A61" w:rsidR="00EE0A06" w:rsidRPr="00EE0A06" w:rsidRDefault="00EE0A06" w:rsidP="00EE0A06">
      <w:pPr>
        <w:jc w:val="center"/>
        <w:rPr>
          <w:rFonts w:ascii="Times New Roman" w:hAnsi="Times New Roman" w:cs="Times New Roman"/>
          <w:sz w:val="24"/>
          <w:szCs w:val="24"/>
        </w:rPr>
      </w:pPr>
      <w:r w:rsidRPr="00545A15">
        <w:rPr>
          <w:rFonts w:ascii="Times New Roman" w:hAnsi="Times New Roman" w:cs="Times New Roman"/>
          <w:sz w:val="24"/>
          <w:szCs w:val="24"/>
        </w:rPr>
        <w:t>(</w:t>
      </w:r>
      <w:proofErr w:type="spellStart"/>
      <w:r w:rsidRPr="00545A15">
        <w:rPr>
          <w:rFonts w:ascii="Times New Roman" w:hAnsi="Times New Roman" w:cs="Times New Roman"/>
          <w:sz w:val="24"/>
          <w:szCs w:val="24"/>
        </w:rPr>
        <w:t>ollyy</w:t>
      </w:r>
      <w:proofErr w:type="spellEnd"/>
      <w:r w:rsidRPr="00545A15">
        <w:rPr>
          <w:rFonts w:ascii="Times New Roman" w:hAnsi="Times New Roman" w:cs="Times New Roman"/>
          <w:sz w:val="24"/>
          <w:szCs w:val="24"/>
        </w:rPr>
        <w:t>, 2024)</w:t>
      </w:r>
    </w:p>
    <w:p w14:paraId="5ACEE287" w14:textId="59C25B13" w:rsidR="00EE0A06" w:rsidRPr="00545A15" w:rsidRDefault="001B1FD4" w:rsidP="00EE0A06">
      <w:pPr>
        <w:spacing w:line="360" w:lineRule="auto"/>
        <w:jc w:val="center"/>
        <w:rPr>
          <w:rFonts w:ascii="Times New Roman" w:hAnsi="Times New Roman" w:cs="Times New Roman"/>
          <w:sz w:val="24"/>
          <w:szCs w:val="24"/>
        </w:rPr>
      </w:pPr>
      <w:r w:rsidRPr="00BB00FB">
        <w:rPr>
          <w:rFonts w:ascii="Times New Roman" w:hAnsi="Times New Roman" w:cs="Times New Roman"/>
        </w:rPr>
        <w:br w:type="page"/>
      </w:r>
    </w:p>
    <w:p w14:paraId="65940C28" w14:textId="77777777" w:rsidR="00EE0A06" w:rsidRPr="00BB00FB" w:rsidRDefault="00EE0A06" w:rsidP="00EE0A06">
      <w:pPr>
        <w:pStyle w:val="Heading1"/>
        <w:rPr>
          <w:rFonts w:ascii="Times New Roman" w:hAnsi="Times New Roman" w:cs="Times New Roman"/>
        </w:rPr>
      </w:pPr>
      <w:bookmarkStart w:id="3" w:name="_Toc180857004"/>
      <w:r w:rsidRPr="00BB00FB">
        <w:rPr>
          <w:rFonts w:ascii="Times New Roman" w:hAnsi="Times New Roman" w:cs="Times New Roman"/>
        </w:rPr>
        <w:lastRenderedPageBreak/>
        <w:t>Appendix 3 (Image 3)</w:t>
      </w:r>
      <w:bookmarkEnd w:id="3"/>
      <w:r w:rsidRPr="001535E2">
        <w:rPr>
          <w:noProof/>
        </w:rPr>
        <w:t xml:space="preserve"> </w:t>
      </w:r>
    </w:p>
    <w:p w14:paraId="431A21D6" w14:textId="4DD5382C" w:rsidR="001B1FD4" w:rsidRPr="00BB00FB" w:rsidRDefault="001B1FD4" w:rsidP="001B1FD4">
      <w:pPr>
        <w:rPr>
          <w:rFonts w:ascii="Times New Roman" w:hAnsi="Times New Roman" w:cs="Times New Roman"/>
        </w:rPr>
      </w:pPr>
    </w:p>
    <w:p w14:paraId="74D0D4EE" w14:textId="69D22E23" w:rsidR="006F602B" w:rsidRDefault="00EE0A06" w:rsidP="006F602B">
      <w:pPr>
        <w:rPr>
          <w:rFonts w:ascii="Times New Roman" w:hAnsi="Times New Roman" w:cs="Times New Roman"/>
        </w:rPr>
      </w:pPr>
      <w:r>
        <w:rPr>
          <w:noProof/>
        </w:rPr>
        <w:drawing>
          <wp:inline distT="0" distB="0" distL="0" distR="0" wp14:anchorId="3F40DA18" wp14:editId="033C2BE7">
            <wp:extent cx="5731510" cy="3058003"/>
            <wp:effectExtent l="0" t="0" r="2540" b="9525"/>
            <wp:docPr id="681436894" name="Picture 5" descr="Family On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mily On Social M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58003"/>
                    </a:xfrm>
                    <a:prstGeom prst="rect">
                      <a:avLst/>
                    </a:prstGeom>
                    <a:noFill/>
                    <a:ln>
                      <a:noFill/>
                    </a:ln>
                  </pic:spPr>
                </pic:pic>
              </a:graphicData>
            </a:graphic>
          </wp:inline>
        </w:drawing>
      </w:r>
    </w:p>
    <w:p w14:paraId="10EED053" w14:textId="4FC3C50C" w:rsidR="00EE0A06" w:rsidRPr="00BB00FB" w:rsidRDefault="00EE0A06" w:rsidP="00EE0A06">
      <w:pPr>
        <w:jc w:val="center"/>
        <w:rPr>
          <w:rFonts w:ascii="Times New Roman" w:hAnsi="Times New Roman" w:cs="Times New Roman"/>
        </w:rPr>
      </w:pPr>
      <w:r>
        <w:rPr>
          <w:rFonts w:ascii="Times New Roman" w:hAnsi="Times New Roman" w:cs="Times New Roman"/>
          <w:sz w:val="24"/>
          <w:szCs w:val="24"/>
        </w:rPr>
        <w:t xml:space="preserve">(The University of North Texas Health Science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at Fort Worth, 2020)</w:t>
      </w:r>
    </w:p>
    <w:p w14:paraId="43A4B770" w14:textId="1EE472A2" w:rsidR="006F602B" w:rsidRDefault="006F602B" w:rsidP="006F602B">
      <w:pPr>
        <w:rPr>
          <w:rFonts w:ascii="Times New Roman" w:hAnsi="Times New Roman" w:cs="Times New Roman"/>
        </w:rPr>
      </w:pPr>
    </w:p>
    <w:p w14:paraId="1B8BFDE2" w14:textId="77777777" w:rsidR="001B1FD4" w:rsidRPr="00BB00FB" w:rsidRDefault="001B1FD4" w:rsidP="006F602B">
      <w:pPr>
        <w:rPr>
          <w:rFonts w:ascii="Times New Roman" w:hAnsi="Times New Roman" w:cs="Times New Roman"/>
        </w:rPr>
      </w:pPr>
    </w:p>
    <w:p w14:paraId="2309C8A5" w14:textId="77777777" w:rsidR="001B1FD4" w:rsidRPr="00BB00FB" w:rsidRDefault="001B1FD4" w:rsidP="006F602B">
      <w:pPr>
        <w:rPr>
          <w:rFonts w:ascii="Times New Roman" w:hAnsi="Times New Roman" w:cs="Times New Roman"/>
        </w:rPr>
      </w:pPr>
    </w:p>
    <w:p w14:paraId="7D278E47" w14:textId="77777777" w:rsidR="001B1FD4" w:rsidRPr="00BB00FB" w:rsidRDefault="001B1FD4" w:rsidP="006F602B">
      <w:pPr>
        <w:rPr>
          <w:rFonts w:ascii="Times New Roman" w:hAnsi="Times New Roman" w:cs="Times New Roman"/>
        </w:rPr>
      </w:pPr>
    </w:p>
    <w:p w14:paraId="5B5EE5BB" w14:textId="77777777" w:rsidR="001B1FD4" w:rsidRPr="00BB00FB" w:rsidRDefault="001B1FD4" w:rsidP="006F602B">
      <w:pPr>
        <w:rPr>
          <w:rFonts w:ascii="Times New Roman" w:hAnsi="Times New Roman" w:cs="Times New Roman"/>
        </w:rPr>
      </w:pPr>
    </w:p>
    <w:p w14:paraId="35A42014" w14:textId="77777777" w:rsidR="001B1FD4" w:rsidRPr="00BB00FB" w:rsidRDefault="001B1FD4" w:rsidP="006F602B">
      <w:pPr>
        <w:rPr>
          <w:rFonts w:ascii="Times New Roman" w:hAnsi="Times New Roman" w:cs="Times New Roman"/>
        </w:rPr>
      </w:pPr>
    </w:p>
    <w:p w14:paraId="748886D7" w14:textId="77777777" w:rsidR="001B1FD4" w:rsidRPr="00BB00FB" w:rsidRDefault="001B1FD4" w:rsidP="006F602B">
      <w:pPr>
        <w:rPr>
          <w:rFonts w:ascii="Times New Roman" w:hAnsi="Times New Roman" w:cs="Times New Roman"/>
        </w:rPr>
      </w:pPr>
    </w:p>
    <w:p w14:paraId="710CE373" w14:textId="77777777" w:rsidR="001B1FD4" w:rsidRPr="00BB00FB" w:rsidRDefault="001B1FD4" w:rsidP="006F602B">
      <w:pPr>
        <w:rPr>
          <w:rFonts w:ascii="Times New Roman" w:hAnsi="Times New Roman" w:cs="Times New Roman"/>
        </w:rPr>
      </w:pPr>
    </w:p>
    <w:p w14:paraId="1312D6A0" w14:textId="77777777" w:rsidR="001B1FD4" w:rsidRPr="00BB00FB" w:rsidRDefault="001B1FD4" w:rsidP="006F602B">
      <w:pPr>
        <w:rPr>
          <w:rFonts w:ascii="Times New Roman" w:hAnsi="Times New Roman" w:cs="Times New Roman"/>
        </w:rPr>
      </w:pPr>
    </w:p>
    <w:p w14:paraId="74A4E7D9" w14:textId="77777777" w:rsidR="001B1FD4" w:rsidRPr="00BB00FB" w:rsidRDefault="001B1FD4" w:rsidP="006F602B">
      <w:pPr>
        <w:rPr>
          <w:rFonts w:ascii="Times New Roman" w:hAnsi="Times New Roman" w:cs="Times New Roman"/>
        </w:rPr>
      </w:pPr>
    </w:p>
    <w:p w14:paraId="6779D089" w14:textId="77777777" w:rsidR="001B1FD4" w:rsidRPr="00BB00FB" w:rsidRDefault="001B1FD4" w:rsidP="006F602B">
      <w:pPr>
        <w:rPr>
          <w:rFonts w:ascii="Times New Roman" w:hAnsi="Times New Roman" w:cs="Times New Roman"/>
        </w:rPr>
      </w:pPr>
    </w:p>
    <w:p w14:paraId="4D3701C9" w14:textId="77777777" w:rsidR="001B1FD4" w:rsidRPr="00BB00FB" w:rsidRDefault="001B1FD4" w:rsidP="006F602B">
      <w:pPr>
        <w:rPr>
          <w:rFonts w:ascii="Times New Roman" w:hAnsi="Times New Roman" w:cs="Times New Roman"/>
        </w:rPr>
      </w:pPr>
    </w:p>
    <w:p w14:paraId="54B1F42A" w14:textId="77777777" w:rsidR="001B1FD4" w:rsidRPr="00BB00FB" w:rsidRDefault="001B1FD4" w:rsidP="006F602B">
      <w:pPr>
        <w:rPr>
          <w:rFonts w:ascii="Times New Roman" w:hAnsi="Times New Roman" w:cs="Times New Roman"/>
        </w:rPr>
      </w:pPr>
    </w:p>
    <w:p w14:paraId="350399E5" w14:textId="77777777" w:rsidR="001B1FD4" w:rsidRPr="00BB00FB" w:rsidRDefault="001B1FD4" w:rsidP="006F602B">
      <w:pPr>
        <w:rPr>
          <w:rFonts w:ascii="Times New Roman" w:hAnsi="Times New Roman" w:cs="Times New Roman"/>
        </w:rPr>
      </w:pPr>
    </w:p>
    <w:p w14:paraId="670DAA99" w14:textId="77777777" w:rsidR="001B1FD4" w:rsidRPr="00BB00FB" w:rsidRDefault="001B1FD4" w:rsidP="006F602B">
      <w:pPr>
        <w:rPr>
          <w:rFonts w:ascii="Times New Roman" w:hAnsi="Times New Roman" w:cs="Times New Roman"/>
        </w:rPr>
      </w:pPr>
    </w:p>
    <w:p w14:paraId="202A2025" w14:textId="77777777" w:rsidR="001B1FD4" w:rsidRPr="00BB00FB" w:rsidRDefault="001B1FD4" w:rsidP="006F602B">
      <w:pPr>
        <w:rPr>
          <w:rFonts w:ascii="Times New Roman" w:hAnsi="Times New Roman" w:cs="Times New Roman"/>
        </w:rPr>
      </w:pPr>
    </w:p>
    <w:p w14:paraId="6449C5EA" w14:textId="77777777" w:rsidR="001B1FD4" w:rsidRPr="00BB00FB" w:rsidRDefault="001B1FD4" w:rsidP="006F602B">
      <w:pPr>
        <w:rPr>
          <w:rFonts w:ascii="Times New Roman" w:hAnsi="Times New Roman" w:cs="Times New Roman"/>
        </w:rPr>
      </w:pPr>
    </w:p>
    <w:p w14:paraId="5780FFBA" w14:textId="77777777" w:rsidR="00EE0A06" w:rsidRPr="00BB00FB" w:rsidRDefault="00EE0A06" w:rsidP="00EE0A06">
      <w:pPr>
        <w:pStyle w:val="Heading1"/>
        <w:rPr>
          <w:rFonts w:ascii="Times New Roman" w:hAnsi="Times New Roman" w:cs="Times New Roman"/>
        </w:rPr>
      </w:pPr>
      <w:bookmarkStart w:id="4" w:name="_Toc180857005"/>
      <w:r w:rsidRPr="00BB00FB">
        <w:rPr>
          <w:rFonts w:ascii="Times New Roman" w:hAnsi="Times New Roman" w:cs="Times New Roman"/>
        </w:rPr>
        <w:t>Appendix 4 (Image 4)</w:t>
      </w:r>
      <w:bookmarkEnd w:id="4"/>
    </w:p>
    <w:p w14:paraId="4C70CEAB" w14:textId="77777777" w:rsidR="001B1FD4" w:rsidRPr="00BB00FB" w:rsidRDefault="001B1FD4" w:rsidP="006F602B">
      <w:pPr>
        <w:rPr>
          <w:rFonts w:ascii="Times New Roman" w:hAnsi="Times New Roman" w:cs="Times New Roman"/>
        </w:rPr>
      </w:pPr>
    </w:p>
    <w:p w14:paraId="2F58C48E" w14:textId="589EA5B7" w:rsidR="001B1FD4" w:rsidRDefault="00EE0A06" w:rsidP="006F602B">
      <w:pPr>
        <w:rPr>
          <w:rFonts w:ascii="Times New Roman" w:hAnsi="Times New Roman" w:cs="Times New Roman"/>
        </w:rPr>
      </w:pPr>
      <w:r>
        <w:rPr>
          <w:noProof/>
        </w:rPr>
        <w:drawing>
          <wp:inline distT="0" distB="0" distL="0" distR="0" wp14:anchorId="59483A51" wp14:editId="498DD840">
            <wp:extent cx="5731510" cy="3223895"/>
            <wp:effectExtent l="0" t="0" r="2540" b="0"/>
            <wp:docPr id="316410949" name="Picture 6" descr="We need to interact with other people to develop into healthy human beings. Overuse of these devices in the home interferes with this crucial early learning. Photograph: iStock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 need to interact with other people to develop into healthy human beings. Overuse of these devices in the home interferes with this crucial early learning. Photograph: iStockpho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838D219" w14:textId="5E392ED4" w:rsidR="00EE0A06" w:rsidRPr="00EE0A06" w:rsidRDefault="00EE0A06" w:rsidP="00EE0A06">
      <w:pPr>
        <w:jc w:val="center"/>
        <w:rPr>
          <w:rFonts w:ascii="Times New Roman" w:hAnsi="Times New Roman" w:cs="Times New Roman"/>
          <w:sz w:val="24"/>
          <w:szCs w:val="24"/>
        </w:rPr>
      </w:pPr>
      <w:r>
        <w:rPr>
          <w:rFonts w:ascii="Times New Roman" w:hAnsi="Times New Roman" w:cs="Times New Roman"/>
          <w:sz w:val="24"/>
          <w:szCs w:val="24"/>
        </w:rPr>
        <w:t>(iStockphoto, 2018)</w:t>
      </w:r>
    </w:p>
    <w:p w14:paraId="75E969A2" w14:textId="77777777" w:rsidR="001B1FD4" w:rsidRPr="00BB00FB" w:rsidRDefault="001B1FD4" w:rsidP="006F602B">
      <w:pPr>
        <w:rPr>
          <w:rFonts w:ascii="Times New Roman" w:hAnsi="Times New Roman" w:cs="Times New Roman"/>
        </w:rPr>
      </w:pPr>
    </w:p>
    <w:p w14:paraId="3C373A7E" w14:textId="77777777" w:rsidR="001B1FD4" w:rsidRPr="00BB00FB" w:rsidRDefault="001B1FD4" w:rsidP="006F602B">
      <w:pPr>
        <w:rPr>
          <w:rFonts w:ascii="Times New Roman" w:hAnsi="Times New Roman" w:cs="Times New Roman"/>
        </w:rPr>
      </w:pPr>
    </w:p>
    <w:p w14:paraId="7BB912F1" w14:textId="77777777" w:rsidR="001B1FD4" w:rsidRPr="00BB00FB" w:rsidRDefault="001B1FD4" w:rsidP="006F602B">
      <w:pPr>
        <w:rPr>
          <w:rFonts w:ascii="Times New Roman" w:hAnsi="Times New Roman" w:cs="Times New Roman"/>
        </w:rPr>
      </w:pPr>
    </w:p>
    <w:p w14:paraId="7895638D" w14:textId="77777777" w:rsidR="001B1FD4" w:rsidRPr="00BB00FB" w:rsidRDefault="001B1FD4" w:rsidP="006F602B">
      <w:pPr>
        <w:rPr>
          <w:rFonts w:ascii="Times New Roman" w:hAnsi="Times New Roman" w:cs="Times New Roman"/>
        </w:rPr>
      </w:pPr>
    </w:p>
    <w:p w14:paraId="18885670" w14:textId="77777777" w:rsidR="006F602B" w:rsidRPr="00BB00FB" w:rsidRDefault="006F602B" w:rsidP="006F602B">
      <w:pPr>
        <w:rPr>
          <w:rFonts w:ascii="Times New Roman" w:hAnsi="Times New Roman" w:cs="Times New Roman"/>
        </w:rPr>
      </w:pPr>
    </w:p>
    <w:p w14:paraId="6AAF03EF" w14:textId="77777777" w:rsidR="006F602B" w:rsidRPr="00BB00FB" w:rsidRDefault="006F602B" w:rsidP="006F602B">
      <w:pPr>
        <w:rPr>
          <w:rFonts w:ascii="Times New Roman" w:hAnsi="Times New Roman" w:cs="Times New Roman"/>
        </w:rPr>
      </w:pPr>
    </w:p>
    <w:p w14:paraId="6F9E4FA7" w14:textId="77777777" w:rsidR="006F602B" w:rsidRPr="00BB00FB" w:rsidRDefault="006F602B" w:rsidP="006F602B">
      <w:pPr>
        <w:rPr>
          <w:rFonts w:ascii="Times New Roman" w:hAnsi="Times New Roman" w:cs="Times New Roman"/>
        </w:rPr>
      </w:pPr>
    </w:p>
    <w:p w14:paraId="1AD6DDA6" w14:textId="172133EA" w:rsidR="00545A15" w:rsidRDefault="00545A15" w:rsidP="00545A15"/>
    <w:p w14:paraId="7368249C" w14:textId="1F659C75" w:rsidR="00545A15" w:rsidRPr="00545A15" w:rsidRDefault="00545A15" w:rsidP="00545A15"/>
    <w:p w14:paraId="184FFAF1" w14:textId="46EDCD78" w:rsidR="006B5BB3" w:rsidRPr="00BB00FB" w:rsidRDefault="00CC263F" w:rsidP="00CC263F">
      <w:pPr>
        <w:rPr>
          <w:rFonts w:ascii="Times New Roman" w:hAnsi="Times New Roman" w:cs="Times New Roman"/>
          <w:sz w:val="24"/>
          <w:szCs w:val="24"/>
        </w:rPr>
      </w:pPr>
      <w:r w:rsidRPr="00BB00FB">
        <w:rPr>
          <w:rFonts w:ascii="Times New Roman" w:hAnsi="Times New Roman" w:cs="Times New Roman"/>
          <w:sz w:val="24"/>
          <w:szCs w:val="24"/>
        </w:rPr>
        <w:br w:type="page"/>
      </w:r>
    </w:p>
    <w:p w14:paraId="6247465A" w14:textId="3AD3C58B" w:rsidR="00EE0A06" w:rsidRPr="00EE0A06" w:rsidRDefault="00EE0A06">
      <w:pPr>
        <w:rPr>
          <w:rFonts w:ascii="Times New Roman" w:hAnsi="Times New Roman" w:cs="Times New Roman"/>
          <w:b/>
          <w:bCs/>
          <w:sz w:val="32"/>
          <w:szCs w:val="32"/>
          <w:u w:val="single"/>
        </w:rPr>
      </w:pPr>
      <w:bookmarkStart w:id="5" w:name="_Toc180857006"/>
      <w:r w:rsidRPr="00EE0A06">
        <w:rPr>
          <w:rFonts w:ascii="Times New Roman" w:hAnsi="Times New Roman" w:cs="Times New Roman"/>
          <w:b/>
          <w:bCs/>
          <w:sz w:val="32"/>
          <w:szCs w:val="32"/>
          <w:u w:val="single"/>
        </w:rPr>
        <w:lastRenderedPageBreak/>
        <w:t>Reference List</w:t>
      </w:r>
      <w:bookmarkEnd w:id="5"/>
    </w:p>
    <w:p w14:paraId="0FBE6F47" w14:textId="04BE13EF" w:rsidR="00400C08" w:rsidRDefault="00EE0A06" w:rsidP="00400C08">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Beneito</w:t>
      </w:r>
      <w:proofErr w:type="spellEnd"/>
      <w:r>
        <w:rPr>
          <w:rFonts w:ascii="Times New Roman" w:hAnsi="Times New Roman" w:cs="Times New Roman"/>
          <w:sz w:val="24"/>
          <w:szCs w:val="24"/>
        </w:rPr>
        <w:t xml:space="preserve">, P. and Vicente-Chirivella, O. (2020) ‘Banning Mobile Phones at Schools: Effects on Bullying and Academic Performance’, </w:t>
      </w:r>
      <w:r>
        <w:rPr>
          <w:rFonts w:ascii="Times New Roman" w:hAnsi="Times New Roman" w:cs="Times New Roman"/>
          <w:i/>
          <w:iCs/>
          <w:sz w:val="24"/>
          <w:szCs w:val="24"/>
        </w:rPr>
        <w:t xml:space="preserve">Discussion Papers in Economic Behaviour. </w:t>
      </w:r>
      <w:r>
        <w:rPr>
          <w:rFonts w:ascii="Times New Roman" w:hAnsi="Times New Roman" w:cs="Times New Roman"/>
          <w:sz w:val="24"/>
          <w:szCs w:val="24"/>
        </w:rPr>
        <w:t xml:space="preserve">Available at: </w:t>
      </w:r>
      <w:hyperlink r:id="rId12" w:history="1">
        <w:r w:rsidRPr="00D92DD3">
          <w:rPr>
            <w:rStyle w:val="Hyperlink"/>
            <w:rFonts w:ascii="Times New Roman" w:hAnsi="Times New Roman" w:cs="Times New Roman"/>
            <w:sz w:val="24"/>
            <w:szCs w:val="24"/>
          </w:rPr>
          <w:t>99_99_0420-libre.pdf</w:t>
        </w:r>
      </w:hyperlink>
      <w:r>
        <w:rPr>
          <w:rFonts w:ascii="Times New Roman" w:hAnsi="Times New Roman" w:cs="Times New Roman"/>
          <w:sz w:val="24"/>
          <w:szCs w:val="24"/>
        </w:rPr>
        <w:t xml:space="preserve"> (Accessed: 10</w:t>
      </w:r>
      <w:r w:rsidRPr="00D92D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r w:rsidR="00DA2F05">
        <w:rPr>
          <w:rFonts w:ascii="Times New Roman" w:hAnsi="Times New Roman" w:cs="Times New Roman"/>
          <w:sz w:val="24"/>
          <w:szCs w:val="24"/>
        </w:rPr>
        <w:t>.</w:t>
      </w:r>
    </w:p>
    <w:p w14:paraId="409C7163" w14:textId="77777777" w:rsidR="00DA2F05" w:rsidRDefault="00DA2F05" w:rsidP="00DA2F05">
      <w:pPr>
        <w:pStyle w:val="ListParagraph"/>
        <w:tabs>
          <w:tab w:val="left" w:pos="1620"/>
        </w:tabs>
        <w:spacing w:line="360" w:lineRule="auto"/>
        <w:jc w:val="both"/>
        <w:rPr>
          <w:rFonts w:ascii="Times New Roman" w:hAnsi="Times New Roman" w:cs="Times New Roman"/>
          <w:sz w:val="24"/>
          <w:szCs w:val="24"/>
        </w:rPr>
      </w:pPr>
    </w:p>
    <w:p w14:paraId="5A266C7A" w14:textId="661C09D2" w:rsidR="00DA2F05" w:rsidRPr="00DA2F05" w:rsidRDefault="00DA2F05" w:rsidP="00DA2F05">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Bensal</w:t>
      </w:r>
      <w:proofErr w:type="spellEnd"/>
      <w:r>
        <w:rPr>
          <w:rFonts w:ascii="Times New Roman" w:hAnsi="Times New Roman" w:cs="Times New Roman"/>
          <w:sz w:val="24"/>
          <w:szCs w:val="24"/>
        </w:rPr>
        <w:t xml:space="preserve">, S. B. </w:t>
      </w:r>
      <w:r>
        <w:rPr>
          <w:rFonts w:ascii="Times New Roman" w:hAnsi="Times New Roman" w:cs="Times New Roman"/>
          <w:i/>
          <w:iCs/>
          <w:sz w:val="24"/>
          <w:szCs w:val="24"/>
        </w:rPr>
        <w:t xml:space="preserve">et al. </w:t>
      </w:r>
      <w:r>
        <w:rPr>
          <w:rFonts w:ascii="Times New Roman" w:hAnsi="Times New Roman" w:cs="Times New Roman"/>
          <w:sz w:val="24"/>
          <w:szCs w:val="24"/>
        </w:rPr>
        <w:t>(2014) ‘</w:t>
      </w:r>
      <w:r w:rsidRPr="00DA2F05">
        <w:rPr>
          <w:rFonts w:ascii="Times New Roman" w:hAnsi="Times New Roman" w:cs="Times New Roman"/>
          <w:sz w:val="24"/>
          <w:szCs w:val="24"/>
        </w:rPr>
        <w:t>A STUDY TO COMPARE VARIOUS ASPECTS OF MEMBERS OF JOINT AND NUCLEAR FAMILY</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Evolution of Medical Sciences, </w:t>
      </w:r>
      <w:r>
        <w:rPr>
          <w:rFonts w:ascii="Times New Roman" w:hAnsi="Times New Roman" w:cs="Times New Roman"/>
          <w:sz w:val="24"/>
          <w:szCs w:val="24"/>
        </w:rPr>
        <w:t xml:space="preserve">03(03), pp. 641-648. Available at: </w:t>
      </w:r>
      <w:hyperlink r:id="rId13" w:history="1">
        <w:r w:rsidRPr="00DA2F05">
          <w:rPr>
            <w:rStyle w:val="Hyperlink"/>
            <w:rFonts w:ascii="Times New Roman" w:hAnsi="Times New Roman" w:cs="Times New Roman"/>
            <w:sz w:val="24"/>
            <w:szCs w:val="24"/>
          </w:rPr>
          <w:t>(PDF) A STUDY TO COMPARE VARIOUS ASPECTS OF MEMBERS OF JOINT AND NUCLEAR FAMILY</w:t>
        </w:r>
      </w:hyperlink>
      <w:r>
        <w:rPr>
          <w:rFonts w:ascii="Times New Roman" w:hAnsi="Times New Roman" w:cs="Times New Roman"/>
          <w:sz w:val="24"/>
          <w:szCs w:val="24"/>
        </w:rPr>
        <w:t xml:space="preserve"> (Accessed: 4</w:t>
      </w:r>
      <w:r w:rsidRPr="00DA2F0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78F5FB81"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0B7D0063"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Campbell, M.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(2024) ‘Evidence for and against banning mobile phones in schools: A scoping review’, </w:t>
      </w:r>
      <w:r>
        <w:rPr>
          <w:rFonts w:ascii="Times New Roman" w:hAnsi="Times New Roman" w:cs="Times New Roman"/>
          <w:i/>
          <w:iCs/>
          <w:sz w:val="24"/>
          <w:szCs w:val="24"/>
        </w:rPr>
        <w:t xml:space="preserve">Journal of Psychologists and Counsellors in Schools, </w:t>
      </w:r>
      <w:r>
        <w:rPr>
          <w:rFonts w:ascii="Times New Roman" w:hAnsi="Times New Roman" w:cs="Times New Roman"/>
          <w:sz w:val="24"/>
          <w:szCs w:val="24"/>
        </w:rPr>
        <w:t>34(3</w:t>
      </w:r>
      <w:proofErr w:type="gramStart"/>
      <w:r>
        <w:rPr>
          <w:rFonts w:ascii="Times New Roman" w:hAnsi="Times New Roman" w:cs="Times New Roman"/>
          <w:sz w:val="24"/>
          <w:szCs w:val="24"/>
        </w:rPr>
        <w:t>),pp.</w:t>
      </w:r>
      <w:proofErr w:type="gramEnd"/>
      <w:r>
        <w:rPr>
          <w:rFonts w:ascii="Times New Roman" w:hAnsi="Times New Roman" w:cs="Times New Roman"/>
          <w:sz w:val="24"/>
          <w:szCs w:val="24"/>
        </w:rPr>
        <w:t xml:space="preserve"> 242-265. Available at: </w:t>
      </w:r>
      <w:hyperlink r:id="rId14" w:history="1">
        <w:r w:rsidRPr="00062468">
          <w:rPr>
            <w:rStyle w:val="Hyperlink"/>
            <w:rFonts w:ascii="Times New Roman" w:hAnsi="Times New Roman" w:cs="Times New Roman"/>
            <w:sz w:val="24"/>
            <w:szCs w:val="24"/>
          </w:rPr>
          <w:t xml:space="preserve">Evidence for and against banning mobile phones in schools: A scoping review - Marilyn Campbell, Elizabeth J Edwards, Donna Pennell, </w:t>
        </w:r>
        <w:proofErr w:type="spellStart"/>
        <w:r w:rsidRPr="00062468">
          <w:rPr>
            <w:rStyle w:val="Hyperlink"/>
            <w:rFonts w:ascii="Times New Roman" w:hAnsi="Times New Roman" w:cs="Times New Roman"/>
            <w:sz w:val="24"/>
            <w:szCs w:val="24"/>
          </w:rPr>
          <w:t>Shiralee</w:t>
        </w:r>
        <w:proofErr w:type="spellEnd"/>
        <w:r w:rsidRPr="00062468">
          <w:rPr>
            <w:rStyle w:val="Hyperlink"/>
            <w:rFonts w:ascii="Times New Roman" w:hAnsi="Times New Roman" w:cs="Times New Roman"/>
            <w:sz w:val="24"/>
            <w:szCs w:val="24"/>
          </w:rPr>
          <w:t xml:space="preserve"> </w:t>
        </w:r>
        <w:proofErr w:type="spellStart"/>
        <w:r w:rsidRPr="00062468">
          <w:rPr>
            <w:rStyle w:val="Hyperlink"/>
            <w:rFonts w:ascii="Times New Roman" w:hAnsi="Times New Roman" w:cs="Times New Roman"/>
            <w:sz w:val="24"/>
            <w:szCs w:val="24"/>
          </w:rPr>
          <w:t>Poed</w:t>
        </w:r>
        <w:proofErr w:type="spellEnd"/>
        <w:r w:rsidRPr="00062468">
          <w:rPr>
            <w:rStyle w:val="Hyperlink"/>
            <w:rFonts w:ascii="Times New Roman" w:hAnsi="Times New Roman" w:cs="Times New Roman"/>
            <w:sz w:val="24"/>
            <w:szCs w:val="24"/>
          </w:rPr>
          <w:t>, Victoria Lister, Jenna Gillett-Swan, Adrian Kelly, Dajana Zec, Thuy-Anh Nguyen, 2024</w:t>
        </w:r>
      </w:hyperlink>
      <w:r>
        <w:rPr>
          <w:rFonts w:ascii="Times New Roman" w:hAnsi="Times New Roman" w:cs="Times New Roman"/>
          <w:sz w:val="24"/>
          <w:szCs w:val="24"/>
        </w:rPr>
        <w:t xml:space="preserve"> (Accessed: 7</w:t>
      </w:r>
      <w:r w:rsidRPr="0006246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0A0DA86D"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55848A44"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Chasanah</w:t>
      </w:r>
      <w:proofErr w:type="spellEnd"/>
      <w:r>
        <w:rPr>
          <w:rFonts w:ascii="Times New Roman" w:hAnsi="Times New Roman" w:cs="Times New Roman"/>
          <w:sz w:val="24"/>
          <w:szCs w:val="24"/>
        </w:rPr>
        <w:t xml:space="preserve">, A. M. and Kilis, G. (2018) ‘Adolescents’ Gadget Addiction and Family Functioning’, </w:t>
      </w:r>
      <w:r>
        <w:rPr>
          <w:rFonts w:ascii="Times New Roman" w:hAnsi="Times New Roman" w:cs="Times New Roman"/>
          <w:i/>
          <w:iCs/>
          <w:sz w:val="24"/>
          <w:szCs w:val="24"/>
        </w:rPr>
        <w:t xml:space="preserve">Advances in Social Science, Education and Humanities Research, </w:t>
      </w:r>
      <w:r>
        <w:rPr>
          <w:rFonts w:ascii="Times New Roman" w:hAnsi="Times New Roman" w:cs="Times New Roman"/>
          <w:sz w:val="24"/>
          <w:szCs w:val="24"/>
        </w:rPr>
        <w:t xml:space="preserve">319, pp. 350-358. Available at: </w:t>
      </w:r>
      <w:hyperlink r:id="rId15" w:history="1">
        <w:r w:rsidRPr="005C4454">
          <w:rPr>
            <w:rStyle w:val="Hyperlink"/>
            <w:rFonts w:ascii="Times New Roman" w:hAnsi="Times New Roman" w:cs="Times New Roman"/>
            <w:sz w:val="24"/>
            <w:szCs w:val="24"/>
          </w:rPr>
          <w:t>Adolescents' Gadget Addiction and Family Functioning | Atlantis Press</w:t>
        </w:r>
      </w:hyperlink>
      <w:r>
        <w:rPr>
          <w:rFonts w:ascii="Times New Roman" w:hAnsi="Times New Roman" w:cs="Times New Roman"/>
          <w:sz w:val="24"/>
          <w:szCs w:val="24"/>
        </w:rPr>
        <w:t xml:space="preserve"> (Accessed: 11</w:t>
      </w:r>
      <w:r w:rsidRPr="005C445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52107282" w14:textId="77777777" w:rsidR="00400C08" w:rsidRPr="00400C08" w:rsidRDefault="00400C08" w:rsidP="00400C08">
      <w:pPr>
        <w:pStyle w:val="ListParagraph"/>
        <w:rPr>
          <w:rFonts w:ascii="Times New Roman" w:hAnsi="Times New Roman" w:cs="Times New Roman"/>
          <w:sz w:val="24"/>
          <w:szCs w:val="24"/>
        </w:rPr>
      </w:pPr>
    </w:p>
    <w:p w14:paraId="14992440"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58B9244D"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Chatzitheochari</w:t>
      </w:r>
      <w:proofErr w:type="spellEnd"/>
      <w:r>
        <w:rPr>
          <w:rFonts w:ascii="Times New Roman" w:hAnsi="Times New Roman" w:cs="Times New Roman"/>
          <w:sz w:val="24"/>
          <w:szCs w:val="24"/>
        </w:rPr>
        <w:t xml:space="preserve">, S. and Mullan, K. (2019) ‘Alone together: how mobile devices have changed family time’, </w:t>
      </w:r>
      <w:r>
        <w:rPr>
          <w:rFonts w:ascii="Times New Roman" w:hAnsi="Times New Roman" w:cs="Times New Roman"/>
          <w:i/>
          <w:iCs/>
          <w:sz w:val="24"/>
          <w:szCs w:val="24"/>
        </w:rPr>
        <w:t xml:space="preserve">The Conversation. </w:t>
      </w:r>
      <w:r>
        <w:rPr>
          <w:rFonts w:ascii="Times New Roman" w:hAnsi="Times New Roman" w:cs="Times New Roman"/>
          <w:sz w:val="24"/>
          <w:szCs w:val="24"/>
        </w:rPr>
        <w:t xml:space="preserve">Available at: </w:t>
      </w:r>
      <w:hyperlink r:id="rId16" w:history="1">
        <w:r w:rsidRPr="005C4454">
          <w:rPr>
            <w:rStyle w:val="Hyperlink"/>
            <w:rFonts w:ascii="Times New Roman" w:hAnsi="Times New Roman" w:cs="Times New Roman"/>
            <w:sz w:val="24"/>
            <w:szCs w:val="24"/>
          </w:rPr>
          <w:t>Alone together: how mobile devices have changed family time</w:t>
        </w:r>
      </w:hyperlink>
      <w:r>
        <w:rPr>
          <w:rFonts w:ascii="Times New Roman" w:hAnsi="Times New Roman" w:cs="Times New Roman"/>
          <w:sz w:val="24"/>
          <w:szCs w:val="24"/>
        </w:rPr>
        <w:t xml:space="preserve"> (Accessed: 11</w:t>
      </w:r>
      <w:r w:rsidRPr="005C445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7206923A"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51B27065"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Coyne, S. M., Padilla-Walker, L. M. and Day, R. D. (2014) ‘“Media Time = Family Time”: Positive Media Use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Families with Adolescents’, </w:t>
      </w:r>
      <w:r>
        <w:rPr>
          <w:rFonts w:ascii="Times New Roman" w:hAnsi="Times New Roman" w:cs="Times New Roman"/>
          <w:i/>
          <w:iCs/>
          <w:sz w:val="24"/>
          <w:szCs w:val="24"/>
        </w:rPr>
        <w:t xml:space="preserve">Journal of Adolescent Research, </w:t>
      </w:r>
      <w:r>
        <w:rPr>
          <w:rFonts w:ascii="Times New Roman" w:hAnsi="Times New Roman" w:cs="Times New Roman"/>
          <w:sz w:val="24"/>
          <w:szCs w:val="24"/>
        </w:rPr>
        <w:t xml:space="preserve">29(5), pp. 663-688. Available at: </w:t>
      </w:r>
      <w:hyperlink r:id="rId17" w:history="1">
        <w:r w:rsidRPr="00113280">
          <w:rPr>
            <w:rStyle w:val="Hyperlink"/>
            <w:rFonts w:ascii="Times New Roman" w:hAnsi="Times New Roman" w:cs="Times New Roman"/>
            <w:sz w:val="24"/>
            <w:szCs w:val="24"/>
          </w:rPr>
          <w:t xml:space="preserve">“Media Time = Family Time”: Positive </w:t>
        </w:r>
        <w:r w:rsidRPr="00113280">
          <w:rPr>
            <w:rStyle w:val="Hyperlink"/>
            <w:rFonts w:ascii="Times New Roman" w:hAnsi="Times New Roman" w:cs="Times New Roman"/>
            <w:sz w:val="24"/>
            <w:szCs w:val="24"/>
          </w:rPr>
          <w:lastRenderedPageBreak/>
          <w:t>Media Use in Families With Adolescents - Sarah M. Coyne, Laura M. Padilla-Walker, Ashley M. Fraser, Kaylene Fellows, Randal D. Day, 2014</w:t>
        </w:r>
      </w:hyperlink>
      <w:r>
        <w:rPr>
          <w:rFonts w:ascii="Times New Roman" w:hAnsi="Times New Roman" w:cs="Times New Roman"/>
          <w:sz w:val="24"/>
          <w:szCs w:val="24"/>
        </w:rPr>
        <w:t xml:space="preserve"> (Accessed: 5</w:t>
      </w:r>
      <w:r w:rsidRPr="0011328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45DE2E05" w14:textId="77777777" w:rsidR="00400C08" w:rsidRPr="00400C08" w:rsidRDefault="00400C08" w:rsidP="00400C08">
      <w:pPr>
        <w:pStyle w:val="ListParagraph"/>
        <w:rPr>
          <w:rFonts w:ascii="Times New Roman" w:hAnsi="Times New Roman" w:cs="Times New Roman"/>
          <w:sz w:val="24"/>
          <w:szCs w:val="24"/>
        </w:rPr>
      </w:pPr>
    </w:p>
    <w:p w14:paraId="790EBFBA"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458EA50A" w14:textId="0B0F57AC"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Demers, H., White-Gosselin, C. E. and Poulin, F. (2024) ‘Relationship with parents in adolescence and social media addiction in adulthood: Longitudinal links and mediation analyses’, </w:t>
      </w:r>
      <w:r>
        <w:rPr>
          <w:rFonts w:ascii="Times New Roman" w:hAnsi="Times New Roman" w:cs="Times New Roman"/>
          <w:i/>
          <w:iCs/>
          <w:sz w:val="24"/>
          <w:szCs w:val="24"/>
        </w:rPr>
        <w:t xml:space="preserve">Canadian Journal of Behavioural Science. </w:t>
      </w:r>
      <w:r>
        <w:rPr>
          <w:rFonts w:ascii="Times New Roman" w:hAnsi="Times New Roman" w:cs="Times New Roman"/>
          <w:sz w:val="24"/>
          <w:szCs w:val="24"/>
        </w:rPr>
        <w:t xml:space="preserve">Available at: </w:t>
      </w:r>
      <w:hyperlink r:id="rId18" w:history="1">
        <w:r w:rsidRPr="00772073">
          <w:rPr>
            <w:rStyle w:val="Hyperlink"/>
            <w:rFonts w:ascii="Times New Roman" w:hAnsi="Times New Roman" w:cs="Times New Roman"/>
            <w:sz w:val="24"/>
            <w:szCs w:val="24"/>
          </w:rPr>
          <w:t>Relationship with parents in adolescence and social media addiction in adulthood: Longitudinal links and mediation analyses. - EBSCO</w:t>
        </w:r>
      </w:hyperlink>
      <w:r>
        <w:rPr>
          <w:rFonts w:ascii="Times New Roman" w:hAnsi="Times New Roman" w:cs="Times New Roman"/>
          <w:sz w:val="24"/>
          <w:szCs w:val="24"/>
        </w:rPr>
        <w:t xml:space="preserve"> (Accessed: 23</w:t>
      </w:r>
      <w:r w:rsidRPr="00772073">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2024)</w:t>
      </w:r>
      <w:r w:rsidR="00DA2F05">
        <w:rPr>
          <w:rFonts w:ascii="Times New Roman" w:hAnsi="Times New Roman" w:cs="Times New Roman"/>
          <w:sz w:val="24"/>
          <w:szCs w:val="24"/>
        </w:rPr>
        <w:t>.</w:t>
      </w:r>
    </w:p>
    <w:p w14:paraId="7A541923"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0C5E3C04"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Education (2024) </w:t>
      </w:r>
      <w:r>
        <w:rPr>
          <w:rFonts w:ascii="Times New Roman" w:hAnsi="Times New Roman" w:cs="Times New Roman"/>
          <w:i/>
          <w:iCs/>
          <w:sz w:val="24"/>
          <w:szCs w:val="24"/>
        </w:rPr>
        <w:t xml:space="preserve">Mobile phones in schools: Guidance for schools on prohibiting the use of mobile phones throughout the school day. </w:t>
      </w:r>
      <w:r>
        <w:rPr>
          <w:rFonts w:ascii="Times New Roman" w:hAnsi="Times New Roman" w:cs="Times New Roman"/>
          <w:sz w:val="24"/>
          <w:szCs w:val="24"/>
        </w:rPr>
        <w:t xml:space="preserve">Available at: </w:t>
      </w:r>
      <w:hyperlink r:id="rId19" w:history="1">
        <w:r w:rsidRPr="00876DD7">
          <w:rPr>
            <w:rStyle w:val="Hyperlink"/>
            <w:rFonts w:ascii="Times New Roman" w:hAnsi="Times New Roman" w:cs="Times New Roman"/>
            <w:sz w:val="24"/>
            <w:szCs w:val="24"/>
          </w:rPr>
          <w:t>Mobile phones in schools - February 2024</w:t>
        </w:r>
      </w:hyperlink>
      <w:r>
        <w:rPr>
          <w:rFonts w:ascii="Times New Roman" w:hAnsi="Times New Roman" w:cs="Times New Roman"/>
          <w:sz w:val="24"/>
          <w:szCs w:val="24"/>
        </w:rPr>
        <w:t xml:space="preserve"> (Accessed: 7</w:t>
      </w:r>
      <w:r w:rsidRPr="00876DD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576010F5" w14:textId="77777777" w:rsidR="00400C08" w:rsidRPr="00400C08" w:rsidRDefault="00400C08" w:rsidP="00400C08">
      <w:pPr>
        <w:pStyle w:val="ListParagraph"/>
        <w:rPr>
          <w:rFonts w:ascii="Times New Roman" w:hAnsi="Times New Roman" w:cs="Times New Roman"/>
          <w:sz w:val="24"/>
          <w:szCs w:val="24"/>
        </w:rPr>
      </w:pPr>
    </w:p>
    <w:p w14:paraId="7133480D"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16310E97"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Science, Innovation and Technology (2024) ‘Online safety act: explainer’, </w:t>
      </w:r>
      <w:r>
        <w:rPr>
          <w:rFonts w:ascii="Times New Roman" w:hAnsi="Times New Roman" w:cs="Times New Roman"/>
          <w:i/>
          <w:iCs/>
          <w:sz w:val="24"/>
          <w:szCs w:val="24"/>
        </w:rPr>
        <w:t xml:space="preserve">GOV.UK. </w:t>
      </w:r>
      <w:r>
        <w:rPr>
          <w:rFonts w:ascii="Times New Roman" w:hAnsi="Times New Roman" w:cs="Times New Roman"/>
          <w:sz w:val="24"/>
          <w:szCs w:val="24"/>
        </w:rPr>
        <w:t xml:space="preserve">Available at: </w:t>
      </w:r>
      <w:hyperlink r:id="rId20" w:history="1">
        <w:r w:rsidRPr="005E5908">
          <w:rPr>
            <w:rStyle w:val="Hyperlink"/>
            <w:rFonts w:ascii="Times New Roman" w:hAnsi="Times New Roman" w:cs="Times New Roman"/>
            <w:sz w:val="24"/>
            <w:szCs w:val="24"/>
          </w:rPr>
          <w:t>Online Safety Act: explainer - GOV.UK</w:t>
        </w:r>
      </w:hyperlink>
      <w:r>
        <w:rPr>
          <w:rFonts w:ascii="Times New Roman" w:hAnsi="Times New Roman" w:cs="Times New Roman"/>
          <w:sz w:val="24"/>
          <w:szCs w:val="24"/>
        </w:rPr>
        <w:t xml:space="preserve"> (Accessed: 19</w:t>
      </w:r>
      <w:r w:rsidRPr="005E590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7574A235"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730985FA"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Gottschalk, F. (2019) ‘Impacts of technology use on children: Exploring literature on the brain, cognition and well-being’, </w:t>
      </w:r>
      <w:r>
        <w:rPr>
          <w:rFonts w:ascii="Times New Roman" w:hAnsi="Times New Roman" w:cs="Times New Roman"/>
          <w:i/>
          <w:iCs/>
          <w:sz w:val="24"/>
          <w:szCs w:val="24"/>
        </w:rPr>
        <w:t xml:space="preserve">OECD Education Working Papers. </w:t>
      </w:r>
      <w:r>
        <w:rPr>
          <w:rFonts w:ascii="Times New Roman" w:hAnsi="Times New Roman" w:cs="Times New Roman"/>
          <w:sz w:val="24"/>
          <w:szCs w:val="24"/>
        </w:rPr>
        <w:t xml:space="preserve">Available at: </w:t>
      </w:r>
      <w:hyperlink r:id="rId21" w:history="1">
        <w:r w:rsidRPr="00DD6C0A">
          <w:rPr>
            <w:rStyle w:val="Hyperlink"/>
            <w:rFonts w:ascii="Times New Roman" w:hAnsi="Times New Roman" w:cs="Times New Roman"/>
            <w:sz w:val="24"/>
            <w:szCs w:val="24"/>
          </w:rPr>
          <w:t>8296464e-en.pdf</w:t>
        </w:r>
      </w:hyperlink>
      <w:r>
        <w:rPr>
          <w:rFonts w:ascii="Times New Roman" w:hAnsi="Times New Roman" w:cs="Times New Roman"/>
          <w:sz w:val="24"/>
          <w:szCs w:val="24"/>
        </w:rPr>
        <w:t xml:space="preserve"> (Accessed: 7</w:t>
      </w:r>
      <w:r w:rsidRPr="00DD6C0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76C6914A" w14:textId="77777777" w:rsidR="00400C08" w:rsidRPr="00400C08" w:rsidRDefault="00400C08" w:rsidP="00400C08">
      <w:pPr>
        <w:pStyle w:val="ListParagraph"/>
        <w:rPr>
          <w:rFonts w:ascii="Times New Roman" w:hAnsi="Times New Roman" w:cs="Times New Roman"/>
          <w:sz w:val="24"/>
          <w:szCs w:val="24"/>
        </w:rPr>
      </w:pPr>
    </w:p>
    <w:p w14:paraId="3E5FA841"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4F65C0D4"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Hamouda, A. B.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(2020) ‘Psychopathological approach of unsafe games among teenagers: A case report’, </w:t>
      </w:r>
      <w:r>
        <w:rPr>
          <w:rFonts w:ascii="Times New Roman" w:hAnsi="Times New Roman" w:cs="Times New Roman"/>
          <w:i/>
          <w:iCs/>
          <w:sz w:val="24"/>
          <w:szCs w:val="24"/>
        </w:rPr>
        <w:t xml:space="preserve">European Psychiatry, </w:t>
      </w:r>
      <w:r>
        <w:rPr>
          <w:rFonts w:ascii="Times New Roman" w:hAnsi="Times New Roman" w:cs="Times New Roman"/>
          <w:sz w:val="24"/>
          <w:szCs w:val="24"/>
        </w:rPr>
        <w:t xml:space="preserve">41(S1), p. S453. Available at: </w:t>
      </w:r>
      <w:hyperlink r:id="rId22" w:history="1">
        <w:r w:rsidRPr="008435BC">
          <w:rPr>
            <w:rStyle w:val="Hyperlink"/>
            <w:rFonts w:ascii="Times New Roman" w:hAnsi="Times New Roman" w:cs="Times New Roman"/>
            <w:sz w:val="24"/>
            <w:szCs w:val="24"/>
          </w:rPr>
          <w:t>Psychopathological approach of unsafe games among teenagers: A case report</w:t>
        </w:r>
      </w:hyperlink>
      <w:r>
        <w:rPr>
          <w:rFonts w:ascii="Times New Roman" w:hAnsi="Times New Roman" w:cs="Times New Roman"/>
          <w:sz w:val="24"/>
          <w:szCs w:val="24"/>
        </w:rPr>
        <w:t xml:space="preserve"> (Accessed: 19</w:t>
      </w:r>
      <w:r w:rsidRPr="008435B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315204BE"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0DA36C58"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Hiniker, A., </w:t>
      </w:r>
      <w:proofErr w:type="spellStart"/>
      <w:r>
        <w:rPr>
          <w:rFonts w:ascii="Times New Roman" w:hAnsi="Times New Roman" w:cs="Times New Roman"/>
          <w:sz w:val="24"/>
          <w:szCs w:val="24"/>
        </w:rPr>
        <w:t>Schoenebeck</w:t>
      </w:r>
      <w:proofErr w:type="spellEnd"/>
      <w:r>
        <w:rPr>
          <w:rFonts w:ascii="Times New Roman" w:hAnsi="Times New Roman" w:cs="Times New Roman"/>
          <w:sz w:val="24"/>
          <w:szCs w:val="24"/>
        </w:rPr>
        <w:t xml:space="preserve">, S. Y. and Kientz, J. A. (2016) ‘Not at the Dinner Table: Parents’ and Children’s Perspectives on Family Technology Rules’, </w:t>
      </w:r>
      <w:r>
        <w:rPr>
          <w:rFonts w:ascii="Times New Roman" w:hAnsi="Times New Roman" w:cs="Times New Roman"/>
          <w:i/>
          <w:iCs/>
          <w:sz w:val="24"/>
          <w:szCs w:val="24"/>
        </w:rPr>
        <w:t xml:space="preserve">CSCW ’16: </w:t>
      </w:r>
      <w:r>
        <w:rPr>
          <w:rFonts w:ascii="Times New Roman" w:hAnsi="Times New Roman" w:cs="Times New Roman"/>
          <w:i/>
          <w:iCs/>
          <w:sz w:val="24"/>
          <w:szCs w:val="24"/>
        </w:rPr>
        <w:lastRenderedPageBreak/>
        <w:t>Proceedings of the 19</w:t>
      </w:r>
      <w:r w:rsidRPr="00C92645">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ACM Conference on Computer-Supported Cooperative Work &amp; Social Computing, </w:t>
      </w:r>
      <w:r>
        <w:rPr>
          <w:rFonts w:ascii="Times New Roman" w:hAnsi="Times New Roman" w:cs="Times New Roman"/>
          <w:sz w:val="24"/>
          <w:szCs w:val="24"/>
        </w:rPr>
        <w:t xml:space="preserve">pp. 1376-1389. Available at: </w:t>
      </w:r>
      <w:hyperlink r:id="rId23" w:history="1">
        <w:r w:rsidRPr="00C92645">
          <w:rPr>
            <w:rStyle w:val="Hyperlink"/>
            <w:rFonts w:ascii="Times New Roman" w:hAnsi="Times New Roman" w:cs="Times New Roman"/>
            <w:sz w:val="24"/>
            <w:szCs w:val="24"/>
          </w:rPr>
          <w:t>Not at the Dinner Table</w:t>
        </w:r>
      </w:hyperlink>
      <w:r>
        <w:rPr>
          <w:rFonts w:ascii="Times New Roman" w:hAnsi="Times New Roman" w:cs="Times New Roman"/>
          <w:sz w:val="24"/>
          <w:szCs w:val="24"/>
        </w:rPr>
        <w:t xml:space="preserve"> (Accessed: 10</w:t>
      </w:r>
      <w:r w:rsidRPr="00C9264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28FDBEA1" w14:textId="77777777" w:rsidR="00400C08" w:rsidRPr="00400C08" w:rsidRDefault="00400C08" w:rsidP="00400C08">
      <w:pPr>
        <w:pStyle w:val="ListParagraph"/>
        <w:rPr>
          <w:rFonts w:ascii="Times New Roman" w:hAnsi="Times New Roman" w:cs="Times New Roman"/>
          <w:sz w:val="24"/>
          <w:szCs w:val="24"/>
        </w:rPr>
      </w:pPr>
    </w:p>
    <w:p w14:paraId="5DC9FD0D"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518031F3"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Junttila, N. and </w:t>
      </w:r>
      <w:proofErr w:type="spellStart"/>
      <w:r>
        <w:rPr>
          <w:rFonts w:ascii="Times New Roman" w:hAnsi="Times New Roman" w:cs="Times New Roman"/>
          <w:sz w:val="24"/>
          <w:szCs w:val="24"/>
        </w:rPr>
        <w:t>Vauras</w:t>
      </w:r>
      <w:proofErr w:type="spellEnd"/>
      <w:r>
        <w:rPr>
          <w:rFonts w:ascii="Times New Roman" w:hAnsi="Times New Roman" w:cs="Times New Roman"/>
          <w:sz w:val="24"/>
          <w:szCs w:val="24"/>
        </w:rPr>
        <w:t xml:space="preserve">, M. (2009) ‘Development and Aging: Loneliness among school-aged children and their parents’, </w:t>
      </w:r>
      <w:r>
        <w:rPr>
          <w:rFonts w:ascii="Times New Roman" w:hAnsi="Times New Roman" w:cs="Times New Roman"/>
          <w:i/>
          <w:iCs/>
          <w:sz w:val="24"/>
          <w:szCs w:val="24"/>
        </w:rPr>
        <w:t xml:space="preserve">Scandinavian Journal of Psychology, </w:t>
      </w:r>
      <w:r>
        <w:rPr>
          <w:rFonts w:ascii="Times New Roman" w:hAnsi="Times New Roman" w:cs="Times New Roman"/>
          <w:sz w:val="24"/>
          <w:szCs w:val="24"/>
        </w:rPr>
        <w:t xml:space="preserve">50(3), pp. 211-219. Available at: </w:t>
      </w:r>
      <w:hyperlink r:id="rId24" w:history="1">
        <w:r w:rsidRPr="000C6C60">
          <w:rPr>
            <w:rStyle w:val="Hyperlink"/>
            <w:rFonts w:ascii="Times New Roman" w:hAnsi="Times New Roman" w:cs="Times New Roman"/>
            <w:sz w:val="24"/>
            <w:szCs w:val="24"/>
          </w:rPr>
          <w:t>Loneliness among school-aged children and their parents. - EBSCO</w:t>
        </w:r>
      </w:hyperlink>
      <w:r>
        <w:rPr>
          <w:rFonts w:ascii="Times New Roman" w:hAnsi="Times New Roman" w:cs="Times New Roman"/>
          <w:sz w:val="24"/>
          <w:szCs w:val="24"/>
        </w:rPr>
        <w:t xml:space="preserve"> (Accessed: 11</w:t>
      </w:r>
      <w:r w:rsidRPr="000C6C6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59C41186"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491AA3E1" w14:textId="160FC6A5" w:rsidR="00400C08" w:rsidRDefault="00EE0A06" w:rsidP="0017119A">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Kanbul, S.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‘Determination of Mobile Addiction and Social Media Addiction Level of Parents and Their Attitudes Towards Usage of Technology’, </w:t>
      </w:r>
      <w:proofErr w:type="spellStart"/>
      <w:r>
        <w:rPr>
          <w:rFonts w:ascii="Times New Roman" w:hAnsi="Times New Roman" w:cs="Times New Roman"/>
          <w:i/>
          <w:iCs/>
          <w:sz w:val="24"/>
          <w:szCs w:val="24"/>
        </w:rPr>
        <w:t>iJET</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14(22), pp. 175-191. Available at: </w:t>
      </w:r>
      <w:hyperlink r:id="rId25" w:history="1">
        <w:r w:rsidRPr="00F0472D">
          <w:rPr>
            <w:rStyle w:val="Hyperlink"/>
            <w:rFonts w:ascii="Times New Roman" w:hAnsi="Times New Roman" w:cs="Times New Roman"/>
            <w:sz w:val="24"/>
            <w:szCs w:val="24"/>
          </w:rPr>
          <w:t>Determination of Mobile Addiction and Social Media Addiction Level of Parents and Their Attitudes Towards Usage of Technology - Learning &amp; Technology Library (</w:t>
        </w:r>
        <w:proofErr w:type="spellStart"/>
        <w:r w:rsidRPr="00F0472D">
          <w:rPr>
            <w:rStyle w:val="Hyperlink"/>
            <w:rFonts w:ascii="Times New Roman" w:hAnsi="Times New Roman" w:cs="Times New Roman"/>
            <w:sz w:val="24"/>
            <w:szCs w:val="24"/>
          </w:rPr>
          <w:t>LearnTechLib</w:t>
        </w:r>
        <w:proofErr w:type="spellEnd"/>
        <w:r w:rsidRPr="00F0472D">
          <w:rPr>
            <w:rStyle w:val="Hyperlink"/>
            <w:rFonts w:ascii="Times New Roman" w:hAnsi="Times New Roman" w:cs="Times New Roman"/>
            <w:sz w:val="24"/>
            <w:szCs w:val="24"/>
          </w:rPr>
          <w:t>)</w:t>
        </w:r>
      </w:hyperlink>
      <w:r>
        <w:rPr>
          <w:rFonts w:ascii="Times New Roman" w:hAnsi="Times New Roman" w:cs="Times New Roman"/>
          <w:sz w:val="24"/>
          <w:szCs w:val="24"/>
        </w:rPr>
        <w:t xml:space="preserve"> (Downloaded: 23</w:t>
      </w:r>
      <w:r w:rsidRPr="00F0472D">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2024).</w:t>
      </w:r>
    </w:p>
    <w:p w14:paraId="3840005D" w14:textId="77777777" w:rsidR="0017119A" w:rsidRPr="0017119A" w:rsidRDefault="0017119A" w:rsidP="0017119A">
      <w:pPr>
        <w:tabs>
          <w:tab w:val="left" w:pos="1620"/>
        </w:tabs>
        <w:spacing w:line="360" w:lineRule="auto"/>
        <w:jc w:val="both"/>
        <w:rPr>
          <w:rFonts w:ascii="Times New Roman" w:hAnsi="Times New Roman" w:cs="Times New Roman"/>
          <w:sz w:val="24"/>
          <w:szCs w:val="24"/>
        </w:rPr>
      </w:pPr>
    </w:p>
    <w:p w14:paraId="77D64AE8"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Lerida-Ayala, V.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(2022) ‘Internet and Video Games: Causes of </w:t>
      </w:r>
      <w:proofErr w:type="spellStart"/>
      <w:r>
        <w:rPr>
          <w:rFonts w:ascii="Times New Roman" w:hAnsi="Times New Roman" w:cs="Times New Roman"/>
          <w:sz w:val="24"/>
          <w:szCs w:val="24"/>
        </w:rPr>
        <w:t>Behavioral</w:t>
      </w:r>
      <w:proofErr w:type="spellEnd"/>
      <w:r>
        <w:rPr>
          <w:rFonts w:ascii="Times New Roman" w:hAnsi="Times New Roman" w:cs="Times New Roman"/>
          <w:sz w:val="24"/>
          <w:szCs w:val="24"/>
        </w:rPr>
        <w:t xml:space="preserve"> Disorders in Children and Teenagers’, </w:t>
      </w:r>
      <w:r>
        <w:rPr>
          <w:rFonts w:ascii="Times New Roman" w:hAnsi="Times New Roman" w:cs="Times New Roman"/>
          <w:i/>
          <w:iCs/>
          <w:sz w:val="24"/>
          <w:szCs w:val="24"/>
        </w:rPr>
        <w:t xml:space="preserve">Children, </w:t>
      </w:r>
      <w:r>
        <w:rPr>
          <w:rFonts w:ascii="Times New Roman" w:hAnsi="Times New Roman" w:cs="Times New Roman"/>
          <w:sz w:val="24"/>
          <w:szCs w:val="24"/>
        </w:rPr>
        <w:t xml:space="preserve">10(1), pp. 1-18. Available at: </w:t>
      </w:r>
      <w:hyperlink r:id="rId26" w:history="1">
        <w:r w:rsidRPr="005E5908">
          <w:rPr>
            <w:rStyle w:val="Hyperlink"/>
            <w:rFonts w:ascii="Times New Roman" w:hAnsi="Times New Roman" w:cs="Times New Roman"/>
            <w:sz w:val="24"/>
            <w:szCs w:val="24"/>
          </w:rPr>
          <w:t xml:space="preserve">Internet and Video Games: Causes of </w:t>
        </w:r>
        <w:proofErr w:type="spellStart"/>
        <w:r w:rsidRPr="005E5908">
          <w:rPr>
            <w:rStyle w:val="Hyperlink"/>
            <w:rFonts w:ascii="Times New Roman" w:hAnsi="Times New Roman" w:cs="Times New Roman"/>
            <w:sz w:val="24"/>
            <w:szCs w:val="24"/>
          </w:rPr>
          <w:t>Behavioral</w:t>
        </w:r>
        <w:proofErr w:type="spellEnd"/>
        <w:r w:rsidRPr="005E5908">
          <w:rPr>
            <w:rStyle w:val="Hyperlink"/>
            <w:rFonts w:ascii="Times New Roman" w:hAnsi="Times New Roman" w:cs="Times New Roman"/>
            <w:sz w:val="24"/>
            <w:szCs w:val="24"/>
          </w:rPr>
          <w:t xml:space="preserve"> Disorders in Children and Teenagers</w:t>
        </w:r>
      </w:hyperlink>
      <w:r>
        <w:rPr>
          <w:rFonts w:ascii="Times New Roman" w:hAnsi="Times New Roman" w:cs="Times New Roman"/>
          <w:sz w:val="24"/>
          <w:szCs w:val="24"/>
        </w:rPr>
        <w:t xml:space="preserve"> (Accessed: 19</w:t>
      </w:r>
      <w:r w:rsidRPr="005E590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00CE3CCC" w14:textId="77777777" w:rsidR="00400C08" w:rsidRPr="00400C08" w:rsidRDefault="00400C08" w:rsidP="00400C08">
      <w:pPr>
        <w:pStyle w:val="ListParagraph"/>
        <w:rPr>
          <w:rFonts w:ascii="Times New Roman" w:hAnsi="Times New Roman" w:cs="Times New Roman"/>
          <w:sz w:val="24"/>
          <w:szCs w:val="24"/>
        </w:rPr>
      </w:pPr>
    </w:p>
    <w:p w14:paraId="1172EBD6"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7304A4E9"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Lyn, C. A. (2024) ‘The Case of Echo Chambers: Examining the Effect of Social Media Echo Chamber Policy on User Engagement’, </w:t>
      </w:r>
      <w:r>
        <w:rPr>
          <w:rFonts w:ascii="Times New Roman" w:hAnsi="Times New Roman" w:cs="Times New Roman"/>
          <w:i/>
          <w:iCs/>
          <w:sz w:val="24"/>
          <w:szCs w:val="24"/>
        </w:rPr>
        <w:t xml:space="preserve">Iowa State University ProQuest Dissertations and Theses. </w:t>
      </w:r>
      <w:r>
        <w:rPr>
          <w:rFonts w:ascii="Times New Roman" w:hAnsi="Times New Roman" w:cs="Times New Roman"/>
          <w:sz w:val="24"/>
          <w:szCs w:val="24"/>
        </w:rPr>
        <w:t xml:space="preserve">Available at: </w:t>
      </w:r>
      <w:hyperlink r:id="rId27" w:history="1">
        <w:r w:rsidRPr="00D53489">
          <w:rPr>
            <w:rStyle w:val="Hyperlink"/>
            <w:rFonts w:ascii="Times New Roman" w:hAnsi="Times New Roman" w:cs="Times New Roman"/>
            <w:sz w:val="24"/>
            <w:szCs w:val="24"/>
          </w:rPr>
          <w:t>The Case of Echo Chambers: Examining the Effect of Social Media Echo Chamber Policy on User Engagement - ProQuest</w:t>
        </w:r>
      </w:hyperlink>
      <w:r>
        <w:rPr>
          <w:rFonts w:ascii="Times New Roman" w:hAnsi="Times New Roman" w:cs="Times New Roman"/>
          <w:sz w:val="24"/>
          <w:szCs w:val="24"/>
        </w:rPr>
        <w:t xml:space="preserve"> (Accessed: 13</w:t>
      </w:r>
      <w:r w:rsidRPr="00D5348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6B2C1139"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143762FA"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Meta (2024) </w:t>
      </w:r>
      <w:r>
        <w:rPr>
          <w:rFonts w:ascii="Times New Roman" w:hAnsi="Times New Roman" w:cs="Times New Roman"/>
          <w:i/>
          <w:iCs/>
          <w:sz w:val="24"/>
          <w:szCs w:val="24"/>
        </w:rPr>
        <w:t xml:space="preserve">How do I report a child under the age of 13 on Facebook. </w:t>
      </w:r>
      <w:r>
        <w:rPr>
          <w:rFonts w:ascii="Times New Roman" w:hAnsi="Times New Roman" w:cs="Times New Roman"/>
          <w:sz w:val="24"/>
          <w:szCs w:val="24"/>
        </w:rPr>
        <w:t xml:space="preserve">Available at: </w:t>
      </w:r>
      <w:hyperlink r:id="rId28" w:history="1">
        <w:r w:rsidRPr="00343B0B">
          <w:rPr>
            <w:rStyle w:val="Hyperlink"/>
            <w:rFonts w:ascii="Times New Roman" w:hAnsi="Times New Roman" w:cs="Times New Roman"/>
            <w:sz w:val="24"/>
            <w:szCs w:val="24"/>
          </w:rPr>
          <w:t>How do I report a child under the age of 13 on Facebook | Facebook Help Centre</w:t>
        </w:r>
      </w:hyperlink>
      <w:r>
        <w:rPr>
          <w:rFonts w:ascii="Times New Roman" w:hAnsi="Times New Roman" w:cs="Times New Roman"/>
          <w:sz w:val="24"/>
          <w:szCs w:val="24"/>
        </w:rPr>
        <w:t xml:space="preserve"> (Accessed: 10</w:t>
      </w:r>
      <w:r w:rsidRPr="00343B0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5C155A0E" w14:textId="77777777" w:rsidR="00400C08" w:rsidRPr="00400C08" w:rsidRDefault="00400C08" w:rsidP="00400C08">
      <w:pPr>
        <w:pStyle w:val="ListParagraph"/>
        <w:rPr>
          <w:rFonts w:ascii="Times New Roman" w:hAnsi="Times New Roman" w:cs="Times New Roman"/>
          <w:sz w:val="24"/>
          <w:szCs w:val="24"/>
        </w:rPr>
      </w:pPr>
    </w:p>
    <w:p w14:paraId="7FC24D1D"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2BDCCCB1"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Montag, C. and Walla, P. (2016) ‘Carpe diem instead of losing your social mind: Beyond digital addiction and why we all suffer from digital overuse’, </w:t>
      </w:r>
      <w:r>
        <w:rPr>
          <w:rFonts w:ascii="Times New Roman" w:hAnsi="Times New Roman" w:cs="Times New Roman"/>
          <w:i/>
          <w:iCs/>
          <w:sz w:val="24"/>
          <w:szCs w:val="24"/>
        </w:rPr>
        <w:t xml:space="preserve">Cogent Psychology, </w:t>
      </w:r>
      <w:r>
        <w:rPr>
          <w:rFonts w:ascii="Times New Roman" w:hAnsi="Times New Roman" w:cs="Times New Roman"/>
          <w:sz w:val="24"/>
          <w:szCs w:val="24"/>
        </w:rPr>
        <w:t xml:space="preserve">3(1), pp. 1-9. Available at: </w:t>
      </w:r>
      <w:hyperlink r:id="rId29" w:anchor="abstract" w:history="1">
        <w:r w:rsidRPr="00D53489">
          <w:rPr>
            <w:rStyle w:val="Hyperlink"/>
            <w:rFonts w:ascii="Times New Roman" w:hAnsi="Times New Roman" w:cs="Times New Roman"/>
            <w:sz w:val="24"/>
            <w:szCs w:val="24"/>
          </w:rPr>
          <w:t>Full article: Carpe diem instead of losing your social mind: Beyond digital addiction and why we all suffer from digital overuse</w:t>
        </w:r>
      </w:hyperlink>
      <w:r>
        <w:rPr>
          <w:rFonts w:ascii="Times New Roman" w:hAnsi="Times New Roman" w:cs="Times New Roman"/>
          <w:sz w:val="24"/>
          <w:szCs w:val="24"/>
        </w:rPr>
        <w:t xml:space="preserve"> (Accessed: 13</w:t>
      </w:r>
      <w:r w:rsidRPr="00D5348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231A2BB9" w14:textId="77777777" w:rsidR="0017119A" w:rsidRDefault="0017119A" w:rsidP="0017119A">
      <w:pPr>
        <w:pStyle w:val="ListParagraph"/>
        <w:tabs>
          <w:tab w:val="left" w:pos="1620"/>
        </w:tabs>
        <w:spacing w:line="360" w:lineRule="auto"/>
        <w:jc w:val="both"/>
        <w:rPr>
          <w:rFonts w:ascii="Times New Roman" w:hAnsi="Times New Roman" w:cs="Times New Roman"/>
          <w:sz w:val="24"/>
          <w:szCs w:val="24"/>
        </w:rPr>
      </w:pPr>
    </w:p>
    <w:p w14:paraId="3F8D122E" w14:textId="39E30788" w:rsidR="0017119A" w:rsidRPr="0017119A" w:rsidRDefault="0017119A" w:rsidP="0017119A">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O’Keeffe, G. S., Clarke-Pearson, K. and Council on Communications and Media (2011) ‘The Impact of </w:t>
      </w:r>
      <w:proofErr w:type="gramStart"/>
      <w:r>
        <w:rPr>
          <w:rFonts w:ascii="Times New Roman" w:hAnsi="Times New Roman" w:cs="Times New Roman"/>
          <w:sz w:val="24"/>
          <w:szCs w:val="24"/>
        </w:rPr>
        <w:t>Social Media</w:t>
      </w:r>
      <w:proofErr w:type="gramEnd"/>
      <w:r>
        <w:rPr>
          <w:rFonts w:ascii="Times New Roman" w:hAnsi="Times New Roman" w:cs="Times New Roman"/>
          <w:sz w:val="24"/>
          <w:szCs w:val="24"/>
        </w:rPr>
        <w:t xml:space="preserve"> on Children, Adolescents, and Families’, </w:t>
      </w:r>
      <w:proofErr w:type="spellStart"/>
      <w:r>
        <w:rPr>
          <w:rFonts w:ascii="Times New Roman" w:hAnsi="Times New Roman" w:cs="Times New Roman"/>
          <w:i/>
          <w:iCs/>
          <w:sz w:val="24"/>
          <w:szCs w:val="24"/>
        </w:rPr>
        <w:t>Pediatrics</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127(4), pp. 800-804. Available at: </w:t>
      </w:r>
      <w:hyperlink r:id="rId30" w:history="1">
        <w:r w:rsidRPr="00FF5DB1">
          <w:rPr>
            <w:rStyle w:val="Hyperlink"/>
            <w:rFonts w:ascii="Times New Roman" w:hAnsi="Times New Roman" w:cs="Times New Roman"/>
            <w:sz w:val="24"/>
            <w:szCs w:val="24"/>
          </w:rPr>
          <w:t xml:space="preserve">The Impact of Social Media on Children, Adolescents, and Families | </w:t>
        </w:r>
        <w:proofErr w:type="spellStart"/>
        <w:r w:rsidRPr="00FF5DB1">
          <w:rPr>
            <w:rStyle w:val="Hyperlink"/>
            <w:rFonts w:ascii="Times New Roman" w:hAnsi="Times New Roman" w:cs="Times New Roman"/>
            <w:sz w:val="24"/>
            <w:szCs w:val="24"/>
          </w:rPr>
          <w:t>Pediatrics</w:t>
        </w:r>
        <w:proofErr w:type="spellEnd"/>
        <w:r w:rsidRPr="00FF5DB1">
          <w:rPr>
            <w:rStyle w:val="Hyperlink"/>
            <w:rFonts w:ascii="Times New Roman" w:hAnsi="Times New Roman" w:cs="Times New Roman"/>
            <w:sz w:val="24"/>
            <w:szCs w:val="24"/>
          </w:rPr>
          <w:t xml:space="preserve"> | American Academy of </w:t>
        </w:r>
        <w:proofErr w:type="spellStart"/>
        <w:r w:rsidRPr="00FF5DB1">
          <w:rPr>
            <w:rStyle w:val="Hyperlink"/>
            <w:rFonts w:ascii="Times New Roman" w:hAnsi="Times New Roman" w:cs="Times New Roman"/>
            <w:sz w:val="24"/>
            <w:szCs w:val="24"/>
          </w:rPr>
          <w:t>Pediatrics</w:t>
        </w:r>
        <w:proofErr w:type="spellEnd"/>
      </w:hyperlink>
      <w:r>
        <w:rPr>
          <w:rFonts w:ascii="Times New Roman" w:hAnsi="Times New Roman" w:cs="Times New Roman"/>
          <w:sz w:val="24"/>
          <w:szCs w:val="24"/>
        </w:rPr>
        <w:t xml:space="preserve"> (Accessed: 5</w:t>
      </w:r>
      <w:r w:rsidRPr="00FF5DB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4886A1C4"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50A55ACC"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Online Safety Act 2023, c. 50. </w:t>
      </w:r>
      <w:r>
        <w:rPr>
          <w:rFonts w:ascii="Times New Roman" w:hAnsi="Times New Roman" w:cs="Times New Roman"/>
          <w:sz w:val="24"/>
          <w:szCs w:val="24"/>
        </w:rPr>
        <w:t xml:space="preserve">Available at: </w:t>
      </w:r>
      <w:hyperlink r:id="rId31" w:history="1">
        <w:r w:rsidRPr="005E5908">
          <w:rPr>
            <w:rStyle w:val="Hyperlink"/>
            <w:rFonts w:ascii="Times New Roman" w:hAnsi="Times New Roman" w:cs="Times New Roman"/>
            <w:sz w:val="24"/>
            <w:szCs w:val="24"/>
          </w:rPr>
          <w:t>Online Safety Act 2023</w:t>
        </w:r>
      </w:hyperlink>
      <w:r>
        <w:rPr>
          <w:rFonts w:ascii="Times New Roman" w:hAnsi="Times New Roman" w:cs="Times New Roman"/>
          <w:sz w:val="24"/>
          <w:szCs w:val="24"/>
        </w:rPr>
        <w:t xml:space="preserve"> (Accessed: 19</w:t>
      </w:r>
      <w:r w:rsidRPr="005E590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47B3DF2C" w14:textId="77777777" w:rsidR="00400C08" w:rsidRPr="00400C08" w:rsidRDefault="00400C08" w:rsidP="00400C08">
      <w:pPr>
        <w:pStyle w:val="ListParagraph"/>
        <w:rPr>
          <w:rFonts w:ascii="Times New Roman" w:hAnsi="Times New Roman" w:cs="Times New Roman"/>
          <w:sz w:val="24"/>
          <w:szCs w:val="24"/>
        </w:rPr>
      </w:pPr>
    </w:p>
    <w:p w14:paraId="3671D2E1"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72991C4C"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Orben, 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(2022) ‘Windows of developmental sensitivity to social media’, </w:t>
      </w:r>
      <w:r>
        <w:rPr>
          <w:rFonts w:ascii="Times New Roman" w:hAnsi="Times New Roman" w:cs="Times New Roman"/>
          <w:i/>
          <w:iCs/>
          <w:sz w:val="24"/>
          <w:szCs w:val="24"/>
        </w:rPr>
        <w:t xml:space="preserve">Nature Communications, </w:t>
      </w:r>
      <w:r>
        <w:rPr>
          <w:rFonts w:ascii="Times New Roman" w:hAnsi="Times New Roman" w:cs="Times New Roman"/>
          <w:sz w:val="24"/>
          <w:szCs w:val="24"/>
        </w:rPr>
        <w:t xml:space="preserve">13. Available at: </w:t>
      </w:r>
      <w:hyperlink r:id="rId32" w:history="1">
        <w:r w:rsidRPr="009D2E5A">
          <w:rPr>
            <w:rStyle w:val="Hyperlink"/>
            <w:rFonts w:ascii="Times New Roman" w:hAnsi="Times New Roman" w:cs="Times New Roman"/>
            <w:sz w:val="24"/>
            <w:szCs w:val="24"/>
          </w:rPr>
          <w:t>Windows of developmental sensitivity to social media | Nature Communications</w:t>
        </w:r>
      </w:hyperlink>
      <w:r>
        <w:rPr>
          <w:rFonts w:ascii="Times New Roman" w:hAnsi="Times New Roman" w:cs="Times New Roman"/>
          <w:sz w:val="24"/>
          <w:szCs w:val="24"/>
        </w:rPr>
        <w:t xml:space="preserve"> (Accessed: 5</w:t>
      </w:r>
      <w:r w:rsidRPr="009D2E5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1B4BD2CD"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76DF87CB"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Padilla-Walker, L. M., Coyne, S. M. and Fraser, A. M. (2012) ‘Getting a High-Speed Family Connection: Associations Between Family Media Use and Family Connection’, </w:t>
      </w:r>
      <w:r>
        <w:rPr>
          <w:rFonts w:ascii="Times New Roman" w:hAnsi="Times New Roman" w:cs="Times New Roman"/>
          <w:i/>
          <w:iCs/>
          <w:sz w:val="24"/>
          <w:szCs w:val="24"/>
        </w:rPr>
        <w:t xml:space="preserve">Family Relations, </w:t>
      </w:r>
      <w:r>
        <w:rPr>
          <w:rFonts w:ascii="Times New Roman" w:hAnsi="Times New Roman" w:cs="Times New Roman"/>
          <w:sz w:val="24"/>
          <w:szCs w:val="24"/>
        </w:rPr>
        <w:t xml:space="preserve">61(3), pp. 426-440. Available at: </w:t>
      </w:r>
      <w:hyperlink r:id="rId33" w:history="1">
        <w:r w:rsidRPr="00EB0BD7">
          <w:rPr>
            <w:rStyle w:val="Hyperlink"/>
            <w:rFonts w:ascii="Times New Roman" w:hAnsi="Times New Roman" w:cs="Times New Roman"/>
            <w:sz w:val="24"/>
            <w:szCs w:val="24"/>
          </w:rPr>
          <w:t>Getting a High‐Speed Family Connection: Associations Between Family Media Use and Family Connection - Padilla‐Walker - 2012 - Family Relations - Wiley Online Library</w:t>
        </w:r>
      </w:hyperlink>
      <w:r>
        <w:rPr>
          <w:rFonts w:ascii="Times New Roman" w:hAnsi="Times New Roman" w:cs="Times New Roman"/>
          <w:sz w:val="24"/>
          <w:szCs w:val="24"/>
        </w:rPr>
        <w:t xml:space="preserve"> (Accessed: 16</w:t>
      </w:r>
      <w:r w:rsidRPr="00EB0BD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067F8AF9" w14:textId="77777777" w:rsidR="00400C08" w:rsidRPr="00400C08" w:rsidRDefault="00400C08" w:rsidP="00400C08">
      <w:pPr>
        <w:pStyle w:val="ListParagraph"/>
        <w:rPr>
          <w:rFonts w:ascii="Times New Roman" w:hAnsi="Times New Roman" w:cs="Times New Roman"/>
          <w:sz w:val="24"/>
          <w:szCs w:val="24"/>
        </w:rPr>
      </w:pPr>
    </w:p>
    <w:p w14:paraId="045686D7"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78695E12"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Procentese</w:t>
      </w:r>
      <w:proofErr w:type="spellEnd"/>
      <w:r>
        <w:rPr>
          <w:rFonts w:ascii="Times New Roman" w:hAnsi="Times New Roman" w:cs="Times New Roman"/>
          <w:sz w:val="24"/>
          <w:szCs w:val="24"/>
        </w:rPr>
        <w:t xml:space="preserve">, F., Gatti, F. and Napoli, I. D. (2019) ‘Families and Social Media Use: The Role of Parents’ Perceptions about Social Media Impact on Family Systems in the Relationship between Family Collective Efficacy and Open Communication’, </w:t>
      </w:r>
      <w:r>
        <w:rPr>
          <w:rFonts w:ascii="Times New Roman" w:hAnsi="Times New Roman" w:cs="Times New Roman"/>
          <w:i/>
          <w:iCs/>
          <w:sz w:val="24"/>
          <w:szCs w:val="24"/>
        </w:rPr>
        <w:t xml:space="preserve">International Journal of Environmental Research and Public Health, </w:t>
      </w:r>
      <w:r>
        <w:rPr>
          <w:rFonts w:ascii="Times New Roman" w:hAnsi="Times New Roman" w:cs="Times New Roman"/>
          <w:sz w:val="24"/>
          <w:szCs w:val="24"/>
        </w:rPr>
        <w:t xml:space="preserve">16(24), p. 5006. Available at: </w:t>
      </w:r>
      <w:hyperlink r:id="rId34" w:history="1">
        <w:r w:rsidRPr="00FF5DB1">
          <w:rPr>
            <w:rStyle w:val="Hyperlink"/>
            <w:rFonts w:ascii="Times New Roman" w:hAnsi="Times New Roman" w:cs="Times New Roman"/>
            <w:sz w:val="24"/>
            <w:szCs w:val="24"/>
          </w:rPr>
          <w:t>Families and Social Media Use: The Role of Parents’ Perceptions about Social Media Impact on Family Systems in the Relationship between Family Collective Efficacy and Open Communication</w:t>
        </w:r>
      </w:hyperlink>
      <w:r>
        <w:rPr>
          <w:rFonts w:ascii="Times New Roman" w:hAnsi="Times New Roman" w:cs="Times New Roman"/>
          <w:sz w:val="24"/>
          <w:szCs w:val="24"/>
        </w:rPr>
        <w:t xml:space="preserve"> (Accessed: 5</w:t>
      </w:r>
      <w:r w:rsidRPr="00FF5DB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0EEA088F"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7D4AC4F5" w14:textId="66A31C8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Slutsky, R and DeShetler, L. M. (2016) ‘How technology is transforming the ways in which children play’, </w:t>
      </w:r>
      <w:r>
        <w:rPr>
          <w:rFonts w:ascii="Times New Roman" w:hAnsi="Times New Roman" w:cs="Times New Roman"/>
          <w:i/>
          <w:iCs/>
          <w:sz w:val="24"/>
          <w:szCs w:val="24"/>
        </w:rPr>
        <w:t xml:space="preserve">Early Child Development and Care, </w:t>
      </w:r>
      <w:r>
        <w:rPr>
          <w:rFonts w:ascii="Times New Roman" w:hAnsi="Times New Roman" w:cs="Times New Roman"/>
          <w:sz w:val="24"/>
          <w:szCs w:val="24"/>
        </w:rPr>
        <w:t xml:space="preserve">187(7), pp. 1138-1146. Available at: </w:t>
      </w:r>
      <w:hyperlink r:id="rId35" w:anchor="abstract" w:history="1">
        <w:r w:rsidRPr="000A7924">
          <w:rPr>
            <w:rStyle w:val="Hyperlink"/>
            <w:rFonts w:ascii="Times New Roman" w:hAnsi="Times New Roman" w:cs="Times New Roman"/>
            <w:sz w:val="24"/>
            <w:szCs w:val="24"/>
          </w:rPr>
          <w:t>Full article: How technology is transforming the ways in which children play</w:t>
        </w:r>
      </w:hyperlink>
      <w:r>
        <w:rPr>
          <w:rFonts w:ascii="Times New Roman" w:hAnsi="Times New Roman" w:cs="Times New Roman"/>
          <w:sz w:val="24"/>
          <w:szCs w:val="24"/>
        </w:rPr>
        <w:t xml:space="preserve"> (Accessed: 7</w:t>
      </w:r>
      <w:r w:rsidRPr="000A792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r w:rsidR="00DA2F05">
        <w:rPr>
          <w:rFonts w:ascii="Times New Roman" w:hAnsi="Times New Roman" w:cs="Times New Roman"/>
          <w:sz w:val="24"/>
          <w:szCs w:val="24"/>
        </w:rPr>
        <w:t>.</w:t>
      </w:r>
    </w:p>
    <w:p w14:paraId="598D1404" w14:textId="77777777" w:rsidR="00400C08" w:rsidRPr="00400C08" w:rsidRDefault="00400C08" w:rsidP="00400C08">
      <w:pPr>
        <w:pStyle w:val="ListParagraph"/>
        <w:rPr>
          <w:rFonts w:ascii="Times New Roman" w:hAnsi="Times New Roman" w:cs="Times New Roman"/>
          <w:sz w:val="24"/>
          <w:szCs w:val="24"/>
        </w:rPr>
      </w:pPr>
    </w:p>
    <w:p w14:paraId="7D1CEBC0"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3872E4EA"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Ukie</w:t>
      </w:r>
      <w:proofErr w:type="spellEnd"/>
      <w:r>
        <w:rPr>
          <w:rFonts w:ascii="Times New Roman" w:hAnsi="Times New Roman" w:cs="Times New Roman"/>
          <w:sz w:val="24"/>
          <w:szCs w:val="24"/>
        </w:rPr>
        <w:t xml:space="preserve"> (2022) </w:t>
      </w:r>
      <w:r>
        <w:rPr>
          <w:rFonts w:ascii="Times New Roman" w:hAnsi="Times New Roman" w:cs="Times New Roman"/>
          <w:i/>
          <w:iCs/>
          <w:sz w:val="24"/>
          <w:szCs w:val="24"/>
        </w:rPr>
        <w:t xml:space="preserve">The Online Safety Bill: What the games industry needs to know about the new law. </w:t>
      </w:r>
      <w:r>
        <w:rPr>
          <w:rFonts w:ascii="Times New Roman" w:hAnsi="Times New Roman" w:cs="Times New Roman"/>
          <w:sz w:val="24"/>
          <w:szCs w:val="24"/>
        </w:rPr>
        <w:t xml:space="preserve">Available at: </w:t>
      </w:r>
      <w:hyperlink r:id="rId36" w:history="1">
        <w:proofErr w:type="spellStart"/>
        <w:r w:rsidRPr="005E5908">
          <w:rPr>
            <w:rStyle w:val="Hyperlink"/>
            <w:rFonts w:ascii="Times New Roman" w:hAnsi="Times New Roman" w:cs="Times New Roman"/>
            <w:sz w:val="24"/>
            <w:szCs w:val="24"/>
          </w:rPr>
          <w:t>Ukie</w:t>
        </w:r>
        <w:proofErr w:type="spellEnd"/>
      </w:hyperlink>
      <w:r>
        <w:rPr>
          <w:rFonts w:ascii="Times New Roman" w:hAnsi="Times New Roman" w:cs="Times New Roman"/>
          <w:sz w:val="24"/>
          <w:szCs w:val="24"/>
        </w:rPr>
        <w:t xml:space="preserve"> (Accessed: 19</w:t>
      </w:r>
      <w:r w:rsidRPr="005E590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04DDB07F"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2AC4ACDE"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(2022) </w:t>
      </w:r>
      <w:r>
        <w:rPr>
          <w:rFonts w:ascii="Times New Roman" w:hAnsi="Times New Roman" w:cs="Times New Roman"/>
          <w:i/>
          <w:iCs/>
          <w:sz w:val="24"/>
          <w:szCs w:val="24"/>
        </w:rPr>
        <w:t xml:space="preserve">The United Nations Convention on the Rights of the Child. </w:t>
      </w:r>
      <w:r>
        <w:rPr>
          <w:rFonts w:ascii="Times New Roman" w:hAnsi="Times New Roman" w:cs="Times New Roman"/>
          <w:sz w:val="24"/>
          <w:szCs w:val="24"/>
        </w:rPr>
        <w:t xml:space="preserve">Available at: </w:t>
      </w:r>
      <w:hyperlink r:id="rId37" w:history="1">
        <w:r w:rsidRPr="00F42BAA">
          <w:rPr>
            <w:rStyle w:val="Hyperlink"/>
            <w:rFonts w:ascii="Times New Roman" w:hAnsi="Times New Roman" w:cs="Times New Roman"/>
            <w:sz w:val="24"/>
            <w:szCs w:val="24"/>
          </w:rPr>
          <w:t>Layout 1</w:t>
        </w:r>
      </w:hyperlink>
      <w:r>
        <w:rPr>
          <w:rFonts w:ascii="Times New Roman" w:hAnsi="Times New Roman" w:cs="Times New Roman"/>
          <w:sz w:val="24"/>
          <w:szCs w:val="24"/>
        </w:rPr>
        <w:t xml:space="preserve"> (Accessed: 7</w:t>
      </w:r>
      <w:r w:rsidRPr="00F42BA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2D9115EC" w14:textId="77777777" w:rsidR="00400C08" w:rsidRPr="00400C08" w:rsidRDefault="00400C08" w:rsidP="00400C08">
      <w:pPr>
        <w:pStyle w:val="ListParagraph"/>
        <w:rPr>
          <w:rFonts w:ascii="Times New Roman" w:hAnsi="Times New Roman" w:cs="Times New Roman"/>
          <w:sz w:val="24"/>
          <w:szCs w:val="24"/>
        </w:rPr>
      </w:pPr>
    </w:p>
    <w:p w14:paraId="77024800"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56287B8B"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Vossen, H. G. M.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(2024) ‘Parenting and Problematic Social Media Use: A Systematic Review’, </w:t>
      </w:r>
      <w:r>
        <w:rPr>
          <w:rFonts w:ascii="Times New Roman" w:hAnsi="Times New Roman" w:cs="Times New Roman"/>
          <w:i/>
          <w:iCs/>
          <w:sz w:val="24"/>
          <w:szCs w:val="24"/>
        </w:rPr>
        <w:t xml:space="preserve">Current Addiction Reports, </w:t>
      </w:r>
      <w:r>
        <w:rPr>
          <w:rFonts w:ascii="Times New Roman" w:hAnsi="Times New Roman" w:cs="Times New Roman"/>
          <w:sz w:val="24"/>
          <w:szCs w:val="24"/>
        </w:rPr>
        <w:t xml:space="preserve">11, pp. 511-527. Available at: </w:t>
      </w:r>
      <w:hyperlink r:id="rId38" w:history="1">
        <w:r w:rsidRPr="008D1675">
          <w:rPr>
            <w:rStyle w:val="Hyperlink"/>
            <w:rFonts w:ascii="Times New Roman" w:hAnsi="Times New Roman" w:cs="Times New Roman"/>
            <w:sz w:val="24"/>
            <w:szCs w:val="24"/>
          </w:rPr>
          <w:t>Parenting and Problematic Social Media Use: A Systematic Review | Current Addiction Reports</w:t>
        </w:r>
      </w:hyperlink>
      <w:r>
        <w:rPr>
          <w:rFonts w:ascii="Times New Roman" w:hAnsi="Times New Roman" w:cs="Times New Roman"/>
          <w:sz w:val="24"/>
          <w:szCs w:val="24"/>
        </w:rPr>
        <w:t xml:space="preserve"> (Accessed: 5</w:t>
      </w:r>
      <w:r w:rsidRPr="008D167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571FFD45"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6A18547E"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Whitebread, D. (2012) </w:t>
      </w:r>
      <w:r>
        <w:rPr>
          <w:rFonts w:ascii="Times New Roman" w:hAnsi="Times New Roman" w:cs="Times New Roman"/>
          <w:i/>
          <w:iCs/>
          <w:sz w:val="24"/>
          <w:szCs w:val="24"/>
        </w:rPr>
        <w:t xml:space="preserve">The importance of play. </w:t>
      </w:r>
      <w:r>
        <w:rPr>
          <w:rFonts w:ascii="Times New Roman" w:hAnsi="Times New Roman" w:cs="Times New Roman"/>
          <w:sz w:val="24"/>
          <w:szCs w:val="24"/>
        </w:rPr>
        <w:t xml:space="preserve">Available at: </w:t>
      </w:r>
      <w:hyperlink r:id="rId39" w:history="1">
        <w:r w:rsidRPr="00F42BAA">
          <w:rPr>
            <w:rStyle w:val="Hyperlink"/>
            <w:rFonts w:ascii="Times New Roman" w:hAnsi="Times New Roman" w:cs="Times New Roman"/>
            <w:sz w:val="24"/>
            <w:szCs w:val="24"/>
          </w:rPr>
          <w:t>The importance of play</w:t>
        </w:r>
      </w:hyperlink>
      <w:r>
        <w:rPr>
          <w:rFonts w:ascii="Times New Roman" w:hAnsi="Times New Roman" w:cs="Times New Roman"/>
          <w:sz w:val="24"/>
          <w:szCs w:val="24"/>
        </w:rPr>
        <w:t xml:space="preserve"> (Accessed: 7</w:t>
      </w:r>
      <w:r w:rsidRPr="00F42BA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6181595D" w14:textId="77777777" w:rsidR="00400C08" w:rsidRPr="00400C08" w:rsidRDefault="00400C08" w:rsidP="00400C08">
      <w:pPr>
        <w:pStyle w:val="ListParagraph"/>
        <w:rPr>
          <w:rFonts w:ascii="Times New Roman" w:hAnsi="Times New Roman" w:cs="Times New Roman"/>
          <w:sz w:val="24"/>
          <w:szCs w:val="24"/>
        </w:rPr>
      </w:pPr>
    </w:p>
    <w:p w14:paraId="2EC1F283"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426E4D2D" w14:textId="77777777" w:rsidR="00EE0A06" w:rsidRDefault="00EE0A06" w:rsidP="00EE0A06">
      <w:pPr>
        <w:pStyle w:val="ListParagraph"/>
        <w:numPr>
          <w:ilvl w:val="0"/>
          <w:numId w:val="12"/>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Williams, A. L. and Merten, M. J. (2011) ‘</w:t>
      </w:r>
      <w:proofErr w:type="spellStart"/>
      <w:r>
        <w:rPr>
          <w:rFonts w:ascii="Times New Roman" w:hAnsi="Times New Roman" w:cs="Times New Roman"/>
          <w:sz w:val="24"/>
          <w:szCs w:val="24"/>
        </w:rPr>
        <w:t>iFamily</w:t>
      </w:r>
      <w:proofErr w:type="spellEnd"/>
      <w:r>
        <w:rPr>
          <w:rFonts w:ascii="Times New Roman" w:hAnsi="Times New Roman" w:cs="Times New Roman"/>
          <w:sz w:val="24"/>
          <w:szCs w:val="24"/>
        </w:rPr>
        <w:t xml:space="preserve">: Internet and Social Media Technology in the Family Context’, </w:t>
      </w:r>
      <w:r>
        <w:rPr>
          <w:rFonts w:ascii="Times New Roman" w:hAnsi="Times New Roman" w:cs="Times New Roman"/>
          <w:i/>
          <w:iCs/>
          <w:sz w:val="24"/>
          <w:szCs w:val="24"/>
        </w:rPr>
        <w:t xml:space="preserve">Family and Consumer Sciences, </w:t>
      </w:r>
      <w:r>
        <w:rPr>
          <w:rFonts w:ascii="Times New Roman" w:hAnsi="Times New Roman" w:cs="Times New Roman"/>
          <w:sz w:val="24"/>
          <w:szCs w:val="24"/>
        </w:rPr>
        <w:t xml:space="preserve">40(2), pp. 150-170. Available at: </w:t>
      </w:r>
      <w:hyperlink r:id="rId40" w:anchor="b11" w:history="1">
        <w:proofErr w:type="spellStart"/>
        <w:r w:rsidRPr="00EB0BD7">
          <w:rPr>
            <w:rStyle w:val="Hyperlink"/>
            <w:rFonts w:ascii="Times New Roman" w:hAnsi="Times New Roman" w:cs="Times New Roman"/>
            <w:sz w:val="24"/>
            <w:szCs w:val="24"/>
          </w:rPr>
          <w:t>iFamily</w:t>
        </w:r>
        <w:proofErr w:type="spellEnd"/>
        <w:r w:rsidRPr="00EB0BD7">
          <w:rPr>
            <w:rStyle w:val="Hyperlink"/>
            <w:rFonts w:ascii="Times New Roman" w:hAnsi="Times New Roman" w:cs="Times New Roman"/>
            <w:sz w:val="24"/>
            <w:szCs w:val="24"/>
          </w:rPr>
          <w:t>: Internet and Social Media Technology in the Family Context - Williams - 2011 - Family and Consumer Sciences Research Journal - Wiley Online Library</w:t>
        </w:r>
      </w:hyperlink>
      <w:r>
        <w:rPr>
          <w:rFonts w:ascii="Times New Roman" w:hAnsi="Times New Roman" w:cs="Times New Roman"/>
          <w:sz w:val="24"/>
          <w:szCs w:val="24"/>
        </w:rPr>
        <w:t xml:space="preserve"> (Accessed: 16</w:t>
      </w:r>
      <w:r w:rsidRPr="00EB0BD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w:t>
      </w:r>
    </w:p>
    <w:p w14:paraId="304268EE" w14:textId="77777777" w:rsidR="00400C08" w:rsidRDefault="00400C08" w:rsidP="00400C08">
      <w:pPr>
        <w:pStyle w:val="ListParagraph"/>
        <w:tabs>
          <w:tab w:val="left" w:pos="1620"/>
        </w:tabs>
        <w:spacing w:line="360" w:lineRule="auto"/>
        <w:jc w:val="both"/>
        <w:rPr>
          <w:rFonts w:ascii="Times New Roman" w:hAnsi="Times New Roman" w:cs="Times New Roman"/>
          <w:sz w:val="24"/>
          <w:szCs w:val="24"/>
        </w:rPr>
      </w:pPr>
    </w:p>
    <w:p w14:paraId="4DA62939" w14:textId="77777777" w:rsidR="00EE0A06" w:rsidRPr="00EE0A06" w:rsidRDefault="00EE0A06">
      <w:pPr>
        <w:rPr>
          <w:rFonts w:ascii="Times New Roman" w:hAnsi="Times New Roman" w:cs="Times New Roman"/>
          <w:b/>
          <w:bCs/>
          <w:sz w:val="32"/>
          <w:szCs w:val="32"/>
        </w:rPr>
      </w:pPr>
    </w:p>
    <w:p w14:paraId="5BA0EC6A" w14:textId="246B2AD6" w:rsidR="001B1FD4" w:rsidRPr="00BB00FB" w:rsidRDefault="001B1FD4" w:rsidP="001535E2">
      <w:pPr>
        <w:jc w:val="center"/>
        <w:rPr>
          <w:rFonts w:ascii="Times New Roman" w:eastAsiaTheme="majorEastAsia" w:hAnsi="Times New Roman" w:cs="Times New Roman"/>
          <w:color w:val="2F5496" w:themeColor="accent1" w:themeShade="BF"/>
          <w:sz w:val="32"/>
          <w:szCs w:val="32"/>
        </w:rPr>
      </w:pPr>
      <w:r w:rsidRPr="00BB00FB">
        <w:rPr>
          <w:rFonts w:ascii="Times New Roman" w:hAnsi="Times New Roman" w:cs="Times New Roman"/>
        </w:rPr>
        <w:br w:type="page"/>
      </w:r>
    </w:p>
    <w:p w14:paraId="1A233ACB" w14:textId="45405F49" w:rsidR="00113280" w:rsidRDefault="00113280">
      <w:pPr>
        <w:rPr>
          <w:rFonts w:ascii="Times New Roman" w:hAnsi="Times New Roman" w:cs="Times New Roman"/>
        </w:rPr>
      </w:pPr>
    </w:p>
    <w:p w14:paraId="634026B0" w14:textId="38BC3DB7" w:rsidR="00A94950" w:rsidRPr="0017119A" w:rsidRDefault="00A94950" w:rsidP="0017119A">
      <w:pPr>
        <w:rPr>
          <w:rFonts w:ascii="Times New Roman" w:eastAsiaTheme="majorEastAsia" w:hAnsi="Times New Roman" w:cs="Times New Roman"/>
          <w:color w:val="2F5496" w:themeColor="accent1" w:themeShade="BF"/>
          <w:sz w:val="32"/>
          <w:szCs w:val="32"/>
        </w:rPr>
      </w:pPr>
      <w:r w:rsidRPr="009F2511">
        <w:rPr>
          <w:rFonts w:ascii="Times New Roman" w:hAnsi="Times New Roman" w:cs="Times New Roman"/>
          <w:b/>
          <w:bCs/>
          <w:sz w:val="32"/>
          <w:szCs w:val="32"/>
          <w:u w:val="single"/>
        </w:rPr>
        <w:t>Image References</w:t>
      </w:r>
    </w:p>
    <w:p w14:paraId="2EB37FD5" w14:textId="5D9162CA" w:rsidR="00113280" w:rsidRDefault="00113280" w:rsidP="00113280">
      <w:pPr>
        <w:pStyle w:val="ListParagraph"/>
        <w:numPr>
          <w:ilvl w:val="0"/>
          <w:numId w:val="14"/>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iStockphoto (2018) </w:t>
      </w:r>
      <w:r w:rsidRPr="00113280">
        <w:rPr>
          <w:rFonts w:ascii="Times New Roman" w:hAnsi="Times New Roman" w:cs="Times New Roman"/>
          <w:i/>
          <w:iCs/>
          <w:sz w:val="24"/>
          <w:szCs w:val="24"/>
        </w:rPr>
        <w:t>We need to interact with other people to develop into healthy human beings. Overuse of these devices in the home interferes with this crucial early learnin</w:t>
      </w:r>
      <w:r>
        <w:rPr>
          <w:rFonts w:ascii="Times New Roman" w:hAnsi="Times New Roman" w:cs="Times New Roman"/>
          <w:i/>
          <w:iCs/>
          <w:sz w:val="24"/>
          <w:szCs w:val="24"/>
        </w:rPr>
        <w:t xml:space="preserve">g </w:t>
      </w:r>
      <w:r>
        <w:rPr>
          <w:rFonts w:ascii="Times New Roman" w:hAnsi="Times New Roman" w:cs="Times New Roman"/>
          <w:sz w:val="24"/>
          <w:szCs w:val="24"/>
        </w:rPr>
        <w:t xml:space="preserve">[Online]. Available at: </w:t>
      </w:r>
      <w:hyperlink r:id="rId41" w:history="1">
        <w:r w:rsidRPr="00113280">
          <w:rPr>
            <w:rStyle w:val="Hyperlink"/>
            <w:rFonts w:ascii="Times New Roman" w:hAnsi="Times New Roman" w:cs="Times New Roman"/>
            <w:sz w:val="24"/>
            <w:szCs w:val="24"/>
          </w:rPr>
          <w:t>How technology and social media is undermining family relationships – The Irish Times</w:t>
        </w:r>
      </w:hyperlink>
      <w:r>
        <w:rPr>
          <w:rFonts w:ascii="Times New Roman" w:hAnsi="Times New Roman" w:cs="Times New Roman"/>
          <w:sz w:val="24"/>
          <w:szCs w:val="24"/>
        </w:rPr>
        <w:t xml:space="preserve"> (Accessed: 5</w:t>
      </w:r>
      <w:r w:rsidRPr="0011328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7866EBD1" w14:textId="77777777" w:rsidR="0017119A" w:rsidRDefault="0017119A" w:rsidP="0017119A">
      <w:pPr>
        <w:pStyle w:val="ListParagraph"/>
        <w:tabs>
          <w:tab w:val="left" w:pos="1620"/>
        </w:tabs>
        <w:spacing w:line="360" w:lineRule="auto"/>
        <w:ind w:left="1440"/>
        <w:jc w:val="both"/>
        <w:rPr>
          <w:rFonts w:ascii="Times New Roman" w:hAnsi="Times New Roman" w:cs="Times New Roman"/>
          <w:sz w:val="24"/>
          <w:szCs w:val="24"/>
        </w:rPr>
      </w:pPr>
    </w:p>
    <w:p w14:paraId="6BBDB8E0" w14:textId="31E4B9AA" w:rsidR="00113280" w:rsidRDefault="00545A15" w:rsidP="00113280">
      <w:pPr>
        <w:pStyle w:val="ListParagraph"/>
        <w:numPr>
          <w:ilvl w:val="0"/>
          <w:numId w:val="14"/>
        </w:numPr>
        <w:tabs>
          <w:tab w:val="left" w:pos="16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ollyy</w:t>
      </w:r>
      <w:proofErr w:type="spellEnd"/>
      <w:r>
        <w:rPr>
          <w:rFonts w:ascii="Times New Roman" w:hAnsi="Times New Roman" w:cs="Times New Roman"/>
          <w:sz w:val="24"/>
          <w:szCs w:val="24"/>
        </w:rPr>
        <w:t xml:space="preserve"> (2024) </w:t>
      </w:r>
      <w:r>
        <w:rPr>
          <w:rFonts w:ascii="Times New Roman" w:hAnsi="Times New Roman" w:cs="Times New Roman"/>
          <w:i/>
          <w:iCs/>
          <w:sz w:val="24"/>
          <w:szCs w:val="24"/>
        </w:rPr>
        <w:t xml:space="preserve">A family with a smartphone </w:t>
      </w:r>
      <w:r>
        <w:rPr>
          <w:rFonts w:ascii="Times New Roman" w:hAnsi="Times New Roman" w:cs="Times New Roman"/>
          <w:sz w:val="24"/>
          <w:szCs w:val="24"/>
        </w:rPr>
        <w:t xml:space="preserve">[Online]. Available at: </w:t>
      </w:r>
      <w:hyperlink r:id="rId42" w:history="1">
        <w:r w:rsidRPr="00545A15">
          <w:rPr>
            <w:rStyle w:val="Hyperlink"/>
            <w:rFonts w:ascii="Times New Roman" w:hAnsi="Times New Roman" w:cs="Times New Roman"/>
            <w:sz w:val="24"/>
            <w:szCs w:val="24"/>
          </w:rPr>
          <w:t>Premium Photo | A family with smartphone</w:t>
        </w:r>
      </w:hyperlink>
      <w:r>
        <w:rPr>
          <w:rFonts w:ascii="Times New Roman" w:hAnsi="Times New Roman" w:cs="Times New Roman"/>
          <w:sz w:val="24"/>
          <w:szCs w:val="24"/>
        </w:rPr>
        <w:t xml:space="preserve"> (Accessed: 5</w:t>
      </w:r>
      <w:r w:rsidRPr="00545A1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7C37F59E" w14:textId="77777777" w:rsidR="0017119A" w:rsidRPr="0017119A" w:rsidRDefault="0017119A" w:rsidP="0017119A">
      <w:pPr>
        <w:pStyle w:val="ListParagraph"/>
        <w:rPr>
          <w:rFonts w:ascii="Times New Roman" w:hAnsi="Times New Roman" w:cs="Times New Roman"/>
          <w:sz w:val="24"/>
          <w:szCs w:val="24"/>
        </w:rPr>
      </w:pPr>
    </w:p>
    <w:p w14:paraId="640A5A52" w14:textId="77777777" w:rsidR="0017119A" w:rsidRPr="00113280" w:rsidRDefault="0017119A" w:rsidP="0017119A">
      <w:pPr>
        <w:pStyle w:val="ListParagraph"/>
        <w:tabs>
          <w:tab w:val="left" w:pos="1620"/>
        </w:tabs>
        <w:spacing w:line="360" w:lineRule="auto"/>
        <w:ind w:left="1440"/>
        <w:jc w:val="both"/>
        <w:rPr>
          <w:rFonts w:ascii="Times New Roman" w:hAnsi="Times New Roman" w:cs="Times New Roman"/>
          <w:sz w:val="24"/>
          <w:szCs w:val="24"/>
        </w:rPr>
      </w:pPr>
    </w:p>
    <w:p w14:paraId="7CDE0C18" w14:textId="1F230D05" w:rsidR="00A94950" w:rsidRDefault="00A94950" w:rsidP="00A94950">
      <w:pPr>
        <w:pStyle w:val="ListParagraph"/>
        <w:numPr>
          <w:ilvl w:val="0"/>
          <w:numId w:val="14"/>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Canoe Club (2019) </w:t>
      </w:r>
      <w:r>
        <w:rPr>
          <w:rFonts w:ascii="Times New Roman" w:hAnsi="Times New Roman" w:cs="Times New Roman"/>
          <w:i/>
          <w:iCs/>
          <w:sz w:val="24"/>
          <w:szCs w:val="24"/>
        </w:rPr>
        <w:t xml:space="preserve">family playing together </w:t>
      </w:r>
      <w:r>
        <w:rPr>
          <w:rFonts w:ascii="Times New Roman" w:hAnsi="Times New Roman" w:cs="Times New Roman"/>
          <w:sz w:val="24"/>
          <w:szCs w:val="24"/>
        </w:rPr>
        <w:t xml:space="preserve">[Online]. Available at: </w:t>
      </w:r>
      <w:hyperlink r:id="rId43" w:history="1">
        <w:r w:rsidRPr="00A94950">
          <w:rPr>
            <w:rStyle w:val="Hyperlink"/>
            <w:rFonts w:ascii="Times New Roman" w:hAnsi="Times New Roman" w:cs="Times New Roman"/>
            <w:sz w:val="24"/>
            <w:szCs w:val="24"/>
          </w:rPr>
          <w:t>family playing together - The Canoe Club</w:t>
        </w:r>
      </w:hyperlink>
      <w:r>
        <w:rPr>
          <w:rFonts w:ascii="Times New Roman" w:hAnsi="Times New Roman" w:cs="Times New Roman"/>
          <w:sz w:val="24"/>
          <w:szCs w:val="24"/>
        </w:rPr>
        <w:t xml:space="preserve"> (Accessed: 5</w:t>
      </w:r>
      <w:r w:rsidRPr="00A9495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p>
    <w:p w14:paraId="49D9FEF0" w14:textId="77777777" w:rsidR="0017119A" w:rsidRDefault="0017119A" w:rsidP="0017119A">
      <w:pPr>
        <w:pStyle w:val="ListParagraph"/>
        <w:tabs>
          <w:tab w:val="left" w:pos="1620"/>
        </w:tabs>
        <w:spacing w:line="360" w:lineRule="auto"/>
        <w:ind w:left="1440"/>
        <w:jc w:val="both"/>
        <w:rPr>
          <w:rFonts w:ascii="Times New Roman" w:hAnsi="Times New Roman" w:cs="Times New Roman"/>
          <w:sz w:val="24"/>
          <w:szCs w:val="24"/>
        </w:rPr>
      </w:pPr>
    </w:p>
    <w:p w14:paraId="6987FF73" w14:textId="1A8A45FB" w:rsidR="001535E2" w:rsidRPr="00A94950" w:rsidRDefault="001535E2" w:rsidP="00A94950">
      <w:pPr>
        <w:pStyle w:val="ListParagraph"/>
        <w:numPr>
          <w:ilvl w:val="0"/>
          <w:numId w:val="14"/>
        </w:num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University of Texas Health Science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at Fort Worth (2020) </w:t>
      </w:r>
      <w:r>
        <w:rPr>
          <w:rFonts w:ascii="Times New Roman" w:hAnsi="Times New Roman" w:cs="Times New Roman"/>
          <w:i/>
          <w:iCs/>
          <w:sz w:val="24"/>
          <w:szCs w:val="24"/>
        </w:rPr>
        <w:t xml:space="preserve">COVID-19: the importance of keeping up your social connections </w:t>
      </w:r>
      <w:r>
        <w:rPr>
          <w:rFonts w:ascii="Times New Roman" w:hAnsi="Times New Roman" w:cs="Times New Roman"/>
          <w:sz w:val="24"/>
          <w:szCs w:val="24"/>
        </w:rPr>
        <w:t xml:space="preserve">[Online]. Available at: </w:t>
      </w:r>
      <w:hyperlink r:id="rId44" w:history="1">
        <w:r w:rsidRPr="001535E2">
          <w:rPr>
            <w:rStyle w:val="Hyperlink"/>
            <w:rFonts w:ascii="Times New Roman" w:hAnsi="Times New Roman" w:cs="Times New Roman"/>
            <w:sz w:val="24"/>
            <w:szCs w:val="24"/>
          </w:rPr>
          <w:t>COVID-19: the importance of keeping up your social connections.</w:t>
        </w:r>
      </w:hyperlink>
      <w:r>
        <w:rPr>
          <w:rFonts w:ascii="Times New Roman" w:hAnsi="Times New Roman" w:cs="Times New Roman"/>
          <w:sz w:val="24"/>
          <w:szCs w:val="24"/>
        </w:rPr>
        <w:t xml:space="preserve"> (Accessed: 5</w:t>
      </w:r>
      <w:r w:rsidRPr="001535E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w:t>
      </w:r>
      <w:r w:rsidR="00DA2F05">
        <w:rPr>
          <w:rFonts w:ascii="Times New Roman" w:hAnsi="Times New Roman" w:cs="Times New Roman"/>
          <w:sz w:val="24"/>
          <w:szCs w:val="24"/>
        </w:rPr>
        <w:t>.</w:t>
      </w:r>
    </w:p>
    <w:sectPr w:rsidR="001535E2" w:rsidRPr="00A94950">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D5126" w14:textId="77777777" w:rsidR="00882B9B" w:rsidRDefault="00882B9B" w:rsidP="005F6135">
      <w:pPr>
        <w:spacing w:after="0" w:line="240" w:lineRule="auto"/>
      </w:pPr>
      <w:r>
        <w:separator/>
      </w:r>
    </w:p>
  </w:endnote>
  <w:endnote w:type="continuationSeparator" w:id="0">
    <w:p w14:paraId="521419AC" w14:textId="77777777" w:rsidR="00882B9B" w:rsidRDefault="00882B9B" w:rsidP="005F6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2D891" w14:textId="77777777" w:rsidR="00882B9B" w:rsidRDefault="00882B9B" w:rsidP="005F6135">
      <w:pPr>
        <w:spacing w:after="0" w:line="240" w:lineRule="auto"/>
      </w:pPr>
      <w:r>
        <w:separator/>
      </w:r>
    </w:p>
  </w:footnote>
  <w:footnote w:type="continuationSeparator" w:id="0">
    <w:p w14:paraId="3B9AF89E" w14:textId="77777777" w:rsidR="00882B9B" w:rsidRDefault="00882B9B" w:rsidP="005F6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211128"/>
      <w:docPartObj>
        <w:docPartGallery w:val="Page Numbers (Top of Page)"/>
        <w:docPartUnique/>
      </w:docPartObj>
    </w:sdtPr>
    <w:sdtEndPr>
      <w:rPr>
        <w:noProof/>
      </w:rPr>
    </w:sdtEndPr>
    <w:sdtContent>
      <w:p w14:paraId="6A862CCA" w14:textId="67F17713" w:rsidR="005F6135" w:rsidRDefault="005F613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4FFE6BB" w14:textId="3202562E" w:rsidR="005F6135" w:rsidRDefault="009B78D4" w:rsidP="009B78D4">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ECAY6005</w:t>
    </w:r>
    <w:r w:rsidR="005F6135" w:rsidRPr="009B78D4">
      <w:rPr>
        <w:rFonts w:ascii="Times New Roman" w:hAnsi="Times New Roman" w:cs="Times New Roman"/>
        <w:sz w:val="24"/>
        <w:szCs w:val="24"/>
      </w:rPr>
      <w:t xml:space="preserve">                                                                                                                                       </w:t>
    </w:r>
    <w:r w:rsidR="00CA705A" w:rsidRPr="009B78D4">
      <w:rPr>
        <w:rFonts w:ascii="Times New Roman" w:hAnsi="Times New Roman" w:cs="Times New Roman"/>
        <w:sz w:val="24"/>
        <w:szCs w:val="24"/>
      </w:rPr>
      <w:t xml:space="preserve">           </w:t>
    </w:r>
    <w:r w:rsidR="005F6135" w:rsidRPr="009B78D4">
      <w:rPr>
        <w:rFonts w:ascii="Times New Roman" w:hAnsi="Times New Roman" w:cs="Times New Roman"/>
        <w:sz w:val="24"/>
        <w:szCs w:val="24"/>
      </w:rPr>
      <w:t>Assessment 2</w:t>
    </w:r>
  </w:p>
  <w:p w14:paraId="665E0DA3" w14:textId="4C26B3D2" w:rsidR="00EF4AB9" w:rsidRDefault="00EF4AB9" w:rsidP="009B78D4">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2100181</w:t>
    </w:r>
  </w:p>
  <w:p w14:paraId="467B4FEB" w14:textId="77777777" w:rsidR="00EF4AB9" w:rsidRPr="009B78D4" w:rsidRDefault="00EF4AB9" w:rsidP="00EF4AB9">
    <w:pPr>
      <w:pStyle w:val="Header"/>
      <w:spacing w:line="360" w:lineRule="auto"/>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65D6D"/>
    <w:multiLevelType w:val="hybridMultilevel"/>
    <w:tmpl w:val="B92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A48E9"/>
    <w:multiLevelType w:val="hybridMultilevel"/>
    <w:tmpl w:val="8ABE1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CBE6C91"/>
    <w:multiLevelType w:val="hybridMultilevel"/>
    <w:tmpl w:val="AE28B0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CC8512F"/>
    <w:multiLevelType w:val="hybridMultilevel"/>
    <w:tmpl w:val="7BD87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22E3D"/>
    <w:multiLevelType w:val="hybridMultilevel"/>
    <w:tmpl w:val="13BA3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876A25"/>
    <w:multiLevelType w:val="hybridMultilevel"/>
    <w:tmpl w:val="C938F3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343159B"/>
    <w:multiLevelType w:val="hybridMultilevel"/>
    <w:tmpl w:val="16A657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DCA7B6A"/>
    <w:multiLevelType w:val="hybridMultilevel"/>
    <w:tmpl w:val="A7D4E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0966F2"/>
    <w:multiLevelType w:val="hybridMultilevel"/>
    <w:tmpl w:val="1EAAE6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3907B98"/>
    <w:multiLevelType w:val="hybridMultilevel"/>
    <w:tmpl w:val="710AE9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5D32B4C"/>
    <w:multiLevelType w:val="hybridMultilevel"/>
    <w:tmpl w:val="9C32D3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6C6B21AB"/>
    <w:multiLevelType w:val="hybridMultilevel"/>
    <w:tmpl w:val="BF969834"/>
    <w:lvl w:ilvl="0" w:tplc="7AE882E4">
      <w:start w:val="1"/>
      <w:numFmt w:val="bullet"/>
      <w:lvlText w:val="•"/>
      <w:lvlJc w:val="left"/>
      <w:pPr>
        <w:tabs>
          <w:tab w:val="num" w:pos="720"/>
        </w:tabs>
        <w:ind w:left="720" w:hanging="360"/>
      </w:pPr>
      <w:rPr>
        <w:rFonts w:ascii="Arial" w:hAnsi="Arial" w:hint="default"/>
      </w:rPr>
    </w:lvl>
    <w:lvl w:ilvl="1" w:tplc="E10E63B8" w:tentative="1">
      <w:start w:val="1"/>
      <w:numFmt w:val="bullet"/>
      <w:lvlText w:val="•"/>
      <w:lvlJc w:val="left"/>
      <w:pPr>
        <w:tabs>
          <w:tab w:val="num" w:pos="1440"/>
        </w:tabs>
        <w:ind w:left="1440" w:hanging="360"/>
      </w:pPr>
      <w:rPr>
        <w:rFonts w:ascii="Arial" w:hAnsi="Arial" w:hint="default"/>
      </w:rPr>
    </w:lvl>
    <w:lvl w:ilvl="2" w:tplc="EEB8BC58" w:tentative="1">
      <w:start w:val="1"/>
      <w:numFmt w:val="bullet"/>
      <w:lvlText w:val="•"/>
      <w:lvlJc w:val="left"/>
      <w:pPr>
        <w:tabs>
          <w:tab w:val="num" w:pos="2160"/>
        </w:tabs>
        <w:ind w:left="2160" w:hanging="360"/>
      </w:pPr>
      <w:rPr>
        <w:rFonts w:ascii="Arial" w:hAnsi="Arial" w:hint="default"/>
      </w:rPr>
    </w:lvl>
    <w:lvl w:ilvl="3" w:tplc="1294F6CE" w:tentative="1">
      <w:start w:val="1"/>
      <w:numFmt w:val="bullet"/>
      <w:lvlText w:val="•"/>
      <w:lvlJc w:val="left"/>
      <w:pPr>
        <w:tabs>
          <w:tab w:val="num" w:pos="2880"/>
        </w:tabs>
        <w:ind w:left="2880" w:hanging="360"/>
      </w:pPr>
      <w:rPr>
        <w:rFonts w:ascii="Arial" w:hAnsi="Arial" w:hint="default"/>
      </w:rPr>
    </w:lvl>
    <w:lvl w:ilvl="4" w:tplc="F4B435B0" w:tentative="1">
      <w:start w:val="1"/>
      <w:numFmt w:val="bullet"/>
      <w:lvlText w:val="•"/>
      <w:lvlJc w:val="left"/>
      <w:pPr>
        <w:tabs>
          <w:tab w:val="num" w:pos="3600"/>
        </w:tabs>
        <w:ind w:left="3600" w:hanging="360"/>
      </w:pPr>
      <w:rPr>
        <w:rFonts w:ascii="Arial" w:hAnsi="Arial" w:hint="default"/>
      </w:rPr>
    </w:lvl>
    <w:lvl w:ilvl="5" w:tplc="19EE34B8" w:tentative="1">
      <w:start w:val="1"/>
      <w:numFmt w:val="bullet"/>
      <w:lvlText w:val="•"/>
      <w:lvlJc w:val="left"/>
      <w:pPr>
        <w:tabs>
          <w:tab w:val="num" w:pos="4320"/>
        </w:tabs>
        <w:ind w:left="4320" w:hanging="360"/>
      </w:pPr>
      <w:rPr>
        <w:rFonts w:ascii="Arial" w:hAnsi="Arial" w:hint="default"/>
      </w:rPr>
    </w:lvl>
    <w:lvl w:ilvl="6" w:tplc="D102F492" w:tentative="1">
      <w:start w:val="1"/>
      <w:numFmt w:val="bullet"/>
      <w:lvlText w:val="•"/>
      <w:lvlJc w:val="left"/>
      <w:pPr>
        <w:tabs>
          <w:tab w:val="num" w:pos="5040"/>
        </w:tabs>
        <w:ind w:left="5040" w:hanging="360"/>
      </w:pPr>
      <w:rPr>
        <w:rFonts w:ascii="Arial" w:hAnsi="Arial" w:hint="default"/>
      </w:rPr>
    </w:lvl>
    <w:lvl w:ilvl="7" w:tplc="29061E66" w:tentative="1">
      <w:start w:val="1"/>
      <w:numFmt w:val="bullet"/>
      <w:lvlText w:val="•"/>
      <w:lvlJc w:val="left"/>
      <w:pPr>
        <w:tabs>
          <w:tab w:val="num" w:pos="5760"/>
        </w:tabs>
        <w:ind w:left="5760" w:hanging="360"/>
      </w:pPr>
      <w:rPr>
        <w:rFonts w:ascii="Arial" w:hAnsi="Arial" w:hint="default"/>
      </w:rPr>
    </w:lvl>
    <w:lvl w:ilvl="8" w:tplc="91F4C5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337517F"/>
    <w:multiLevelType w:val="hybridMultilevel"/>
    <w:tmpl w:val="7B9A21E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73C93D7B"/>
    <w:multiLevelType w:val="hybridMultilevel"/>
    <w:tmpl w:val="B552B7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650279518">
    <w:abstractNumId w:val="11"/>
  </w:num>
  <w:num w:numId="2" w16cid:durableId="1613628784">
    <w:abstractNumId w:val="7"/>
  </w:num>
  <w:num w:numId="3" w16cid:durableId="1307318566">
    <w:abstractNumId w:val="12"/>
  </w:num>
  <w:num w:numId="4" w16cid:durableId="751463566">
    <w:abstractNumId w:val="6"/>
  </w:num>
  <w:num w:numId="5" w16cid:durableId="1544754897">
    <w:abstractNumId w:val="0"/>
  </w:num>
  <w:num w:numId="6" w16cid:durableId="927425070">
    <w:abstractNumId w:val="5"/>
  </w:num>
  <w:num w:numId="7" w16cid:durableId="401133">
    <w:abstractNumId w:val="1"/>
  </w:num>
  <w:num w:numId="8" w16cid:durableId="337467630">
    <w:abstractNumId w:val="13"/>
  </w:num>
  <w:num w:numId="9" w16cid:durableId="572466897">
    <w:abstractNumId w:val="9"/>
  </w:num>
  <w:num w:numId="10" w16cid:durableId="93745443">
    <w:abstractNumId w:val="2"/>
  </w:num>
  <w:num w:numId="11" w16cid:durableId="1832215170">
    <w:abstractNumId w:val="10"/>
  </w:num>
  <w:num w:numId="12" w16cid:durableId="1287002814">
    <w:abstractNumId w:val="3"/>
  </w:num>
  <w:num w:numId="13" w16cid:durableId="900021169">
    <w:abstractNumId w:val="4"/>
  </w:num>
  <w:num w:numId="14" w16cid:durableId="13240900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35"/>
    <w:rsid w:val="00062468"/>
    <w:rsid w:val="000A32F0"/>
    <w:rsid w:val="000A7924"/>
    <w:rsid w:val="000C6040"/>
    <w:rsid w:val="000C6C60"/>
    <w:rsid w:val="000D27F3"/>
    <w:rsid w:val="000D29CA"/>
    <w:rsid w:val="000F36BD"/>
    <w:rsid w:val="001006B2"/>
    <w:rsid w:val="00103D54"/>
    <w:rsid w:val="00113280"/>
    <w:rsid w:val="00122FC4"/>
    <w:rsid w:val="001535E2"/>
    <w:rsid w:val="00153B4B"/>
    <w:rsid w:val="00162E1E"/>
    <w:rsid w:val="0017119A"/>
    <w:rsid w:val="001A0727"/>
    <w:rsid w:val="001B1FD4"/>
    <w:rsid w:val="001B4119"/>
    <w:rsid w:val="001B5318"/>
    <w:rsid w:val="001E2727"/>
    <w:rsid w:val="001F6410"/>
    <w:rsid w:val="00250A04"/>
    <w:rsid w:val="0026252D"/>
    <w:rsid w:val="0027557A"/>
    <w:rsid w:val="002962F4"/>
    <w:rsid w:val="002A6776"/>
    <w:rsid w:val="002B1EBF"/>
    <w:rsid w:val="002C498B"/>
    <w:rsid w:val="002D5839"/>
    <w:rsid w:val="002E40F6"/>
    <w:rsid w:val="0032796A"/>
    <w:rsid w:val="00343B0B"/>
    <w:rsid w:val="0038258A"/>
    <w:rsid w:val="003E60F2"/>
    <w:rsid w:val="00400C08"/>
    <w:rsid w:val="004376B8"/>
    <w:rsid w:val="00450FFD"/>
    <w:rsid w:val="00451799"/>
    <w:rsid w:val="00482901"/>
    <w:rsid w:val="005078EA"/>
    <w:rsid w:val="00545A15"/>
    <w:rsid w:val="00584661"/>
    <w:rsid w:val="0058798F"/>
    <w:rsid w:val="005C4454"/>
    <w:rsid w:val="005C6A40"/>
    <w:rsid w:val="005E5908"/>
    <w:rsid w:val="005F6135"/>
    <w:rsid w:val="006134AF"/>
    <w:rsid w:val="00641190"/>
    <w:rsid w:val="00643AF4"/>
    <w:rsid w:val="0065781E"/>
    <w:rsid w:val="006662F9"/>
    <w:rsid w:val="006663B8"/>
    <w:rsid w:val="00667069"/>
    <w:rsid w:val="00675E3A"/>
    <w:rsid w:val="006762BF"/>
    <w:rsid w:val="0069350D"/>
    <w:rsid w:val="006A4A23"/>
    <w:rsid w:val="006B5BB3"/>
    <w:rsid w:val="006C66D9"/>
    <w:rsid w:val="006C7837"/>
    <w:rsid w:val="006E0537"/>
    <w:rsid w:val="006F602B"/>
    <w:rsid w:val="00772073"/>
    <w:rsid w:val="00776F25"/>
    <w:rsid w:val="00792A55"/>
    <w:rsid w:val="00795F3F"/>
    <w:rsid w:val="007C2E4E"/>
    <w:rsid w:val="007C7B46"/>
    <w:rsid w:val="00804A8A"/>
    <w:rsid w:val="00810704"/>
    <w:rsid w:val="00817ED7"/>
    <w:rsid w:val="00821698"/>
    <w:rsid w:val="008227E2"/>
    <w:rsid w:val="008435BC"/>
    <w:rsid w:val="0086517D"/>
    <w:rsid w:val="00876DD7"/>
    <w:rsid w:val="00882B9B"/>
    <w:rsid w:val="008D1675"/>
    <w:rsid w:val="008D5F0B"/>
    <w:rsid w:val="009023EE"/>
    <w:rsid w:val="0093342A"/>
    <w:rsid w:val="009466F4"/>
    <w:rsid w:val="00957176"/>
    <w:rsid w:val="0098619D"/>
    <w:rsid w:val="009A1BDB"/>
    <w:rsid w:val="009B78D4"/>
    <w:rsid w:val="009D2E5A"/>
    <w:rsid w:val="009E3994"/>
    <w:rsid w:val="009F2511"/>
    <w:rsid w:val="00A05358"/>
    <w:rsid w:val="00A11E18"/>
    <w:rsid w:val="00A1434C"/>
    <w:rsid w:val="00A54108"/>
    <w:rsid w:val="00A64E47"/>
    <w:rsid w:val="00A717C3"/>
    <w:rsid w:val="00A94950"/>
    <w:rsid w:val="00AD1CE0"/>
    <w:rsid w:val="00AF0B54"/>
    <w:rsid w:val="00AF4CBA"/>
    <w:rsid w:val="00B2641C"/>
    <w:rsid w:val="00B31CAD"/>
    <w:rsid w:val="00B4570F"/>
    <w:rsid w:val="00B5200F"/>
    <w:rsid w:val="00BB00FB"/>
    <w:rsid w:val="00BE2A02"/>
    <w:rsid w:val="00C078AD"/>
    <w:rsid w:val="00C2099A"/>
    <w:rsid w:val="00C87147"/>
    <w:rsid w:val="00C92645"/>
    <w:rsid w:val="00CA705A"/>
    <w:rsid w:val="00CC25C0"/>
    <w:rsid w:val="00CC263F"/>
    <w:rsid w:val="00CE723D"/>
    <w:rsid w:val="00D002A7"/>
    <w:rsid w:val="00D53489"/>
    <w:rsid w:val="00D568C9"/>
    <w:rsid w:val="00D92DD3"/>
    <w:rsid w:val="00DA1BE4"/>
    <w:rsid w:val="00DA2F05"/>
    <w:rsid w:val="00DD6C0A"/>
    <w:rsid w:val="00DE26C6"/>
    <w:rsid w:val="00DF73CA"/>
    <w:rsid w:val="00E17DD1"/>
    <w:rsid w:val="00E32E3D"/>
    <w:rsid w:val="00E67FC0"/>
    <w:rsid w:val="00EB0BD7"/>
    <w:rsid w:val="00EE0A06"/>
    <w:rsid w:val="00EF4AB9"/>
    <w:rsid w:val="00F03D87"/>
    <w:rsid w:val="00F0472D"/>
    <w:rsid w:val="00F05201"/>
    <w:rsid w:val="00F15199"/>
    <w:rsid w:val="00F17C4F"/>
    <w:rsid w:val="00F41D22"/>
    <w:rsid w:val="00F42BAA"/>
    <w:rsid w:val="00F60181"/>
    <w:rsid w:val="00F62B90"/>
    <w:rsid w:val="00F752E2"/>
    <w:rsid w:val="00F76E4F"/>
    <w:rsid w:val="00FB4506"/>
    <w:rsid w:val="00FF5D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FA3B6"/>
  <w15:chartTrackingRefBased/>
  <w15:docId w15:val="{108FE73C-1E64-4854-8A21-E227B44C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E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135"/>
  </w:style>
  <w:style w:type="paragraph" w:styleId="Footer">
    <w:name w:val="footer"/>
    <w:basedOn w:val="Normal"/>
    <w:link w:val="FooterChar"/>
    <w:uiPriority w:val="99"/>
    <w:unhideWhenUsed/>
    <w:rsid w:val="005F6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135"/>
  </w:style>
  <w:style w:type="character" w:styleId="Hyperlink">
    <w:name w:val="Hyperlink"/>
    <w:basedOn w:val="DefaultParagraphFont"/>
    <w:uiPriority w:val="99"/>
    <w:unhideWhenUsed/>
    <w:rsid w:val="006B5BB3"/>
    <w:rPr>
      <w:color w:val="0563C1" w:themeColor="hyperlink"/>
      <w:u w:val="single"/>
    </w:rPr>
  </w:style>
  <w:style w:type="character" w:styleId="UnresolvedMention">
    <w:name w:val="Unresolved Mention"/>
    <w:basedOn w:val="DefaultParagraphFont"/>
    <w:uiPriority w:val="99"/>
    <w:semiHidden/>
    <w:unhideWhenUsed/>
    <w:rsid w:val="006B5BB3"/>
    <w:rPr>
      <w:color w:val="605E5C"/>
      <w:shd w:val="clear" w:color="auto" w:fill="E1DFDD"/>
    </w:rPr>
  </w:style>
  <w:style w:type="paragraph" w:styleId="ListParagraph">
    <w:name w:val="List Paragraph"/>
    <w:basedOn w:val="Normal"/>
    <w:uiPriority w:val="34"/>
    <w:qFormat/>
    <w:rsid w:val="00641190"/>
    <w:pPr>
      <w:ind w:left="720"/>
      <w:contextualSpacing/>
    </w:pPr>
  </w:style>
  <w:style w:type="character" w:customStyle="1" w:styleId="Heading1Char">
    <w:name w:val="Heading 1 Char"/>
    <w:basedOn w:val="DefaultParagraphFont"/>
    <w:link w:val="Heading1"/>
    <w:uiPriority w:val="9"/>
    <w:rsid w:val="002B1E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EBF"/>
    <w:pPr>
      <w:outlineLvl w:val="9"/>
    </w:pPr>
    <w:rPr>
      <w:lang w:val="en-US" w:eastAsia="en-US"/>
    </w:rPr>
  </w:style>
  <w:style w:type="character" w:customStyle="1" w:styleId="Heading2Char">
    <w:name w:val="Heading 2 Char"/>
    <w:basedOn w:val="DefaultParagraphFont"/>
    <w:link w:val="Heading2"/>
    <w:uiPriority w:val="9"/>
    <w:rsid w:val="002B1EB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11E18"/>
    <w:pPr>
      <w:spacing w:after="100"/>
    </w:pPr>
  </w:style>
  <w:style w:type="character" w:styleId="FollowedHyperlink">
    <w:name w:val="FollowedHyperlink"/>
    <w:basedOn w:val="DefaultParagraphFont"/>
    <w:uiPriority w:val="99"/>
    <w:semiHidden/>
    <w:unhideWhenUsed/>
    <w:rsid w:val="00A717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94956">
      <w:bodyDiv w:val="1"/>
      <w:marLeft w:val="0"/>
      <w:marRight w:val="0"/>
      <w:marTop w:val="0"/>
      <w:marBottom w:val="0"/>
      <w:divBdr>
        <w:top w:val="none" w:sz="0" w:space="0" w:color="auto"/>
        <w:left w:val="none" w:sz="0" w:space="0" w:color="auto"/>
        <w:bottom w:val="none" w:sz="0" w:space="0" w:color="auto"/>
        <w:right w:val="none" w:sz="0" w:space="0" w:color="auto"/>
      </w:divBdr>
      <w:divsChild>
        <w:div w:id="1119882821">
          <w:marLeft w:val="547"/>
          <w:marRight w:val="0"/>
          <w:marTop w:val="144"/>
          <w:marBottom w:val="0"/>
          <w:divBdr>
            <w:top w:val="none" w:sz="0" w:space="0" w:color="auto"/>
            <w:left w:val="none" w:sz="0" w:space="0" w:color="auto"/>
            <w:bottom w:val="none" w:sz="0" w:space="0" w:color="auto"/>
            <w:right w:val="none" w:sz="0" w:space="0" w:color="auto"/>
          </w:divBdr>
        </w:div>
      </w:divsChild>
    </w:div>
    <w:div w:id="359480051">
      <w:bodyDiv w:val="1"/>
      <w:marLeft w:val="0"/>
      <w:marRight w:val="0"/>
      <w:marTop w:val="0"/>
      <w:marBottom w:val="0"/>
      <w:divBdr>
        <w:top w:val="none" w:sz="0" w:space="0" w:color="auto"/>
        <w:left w:val="none" w:sz="0" w:space="0" w:color="auto"/>
        <w:bottom w:val="none" w:sz="0" w:space="0" w:color="auto"/>
        <w:right w:val="none" w:sz="0" w:space="0" w:color="auto"/>
      </w:divBdr>
    </w:div>
    <w:div w:id="18143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70525756_A_STUDY_TO_COMPARE_VARIOUS_ASPECTS_OF_MEMBERS_OF_JOINT_AND_NUCLEAR_FAMILY" TargetMode="External"/><Relationship Id="rId18" Type="http://schemas.openxmlformats.org/officeDocument/2006/relationships/hyperlink" Target="https://research-ebsco-com.ezproxy.uwtsd.ac.uk/c/onvpsy/viewer/html/n5ekbotpnr" TargetMode="External"/><Relationship Id="rId26" Type="http://schemas.openxmlformats.org/officeDocument/2006/relationships/hyperlink" Target="https://www.mdpi.com/2227-9067/10/1/86" TargetMode="External"/><Relationship Id="rId39" Type="http://schemas.openxmlformats.org/officeDocument/2006/relationships/hyperlink" Target="https://www.researchgate.net/profile/Martina-Kuvalja/publication/340137325_The_importance_of_play_A_report_on_the_value_of_children's_play_with_a_series_of_policy_recommendations/links/5e7b34f9299bf1f3873ffb32/The-importance-of-play-A-report-on-the-value-of-childrens-play-with-a-series-of-policy-recommendations.pdf" TargetMode="External"/><Relationship Id="rId21" Type="http://schemas.openxmlformats.org/officeDocument/2006/relationships/hyperlink" Target="https://www.oecd-ilibrary.org/docserver/8296464e-en.pdf?expires=1730993556&amp;id=id&amp;accname=guest&amp;checksum=E2B192658676BA89AE0EF64EECDAD6CD" TargetMode="External"/><Relationship Id="rId34" Type="http://schemas.openxmlformats.org/officeDocument/2006/relationships/hyperlink" Target="https://www.mdpi.com/1660-4601/16/24/5006" TargetMode="External"/><Relationship Id="rId42" Type="http://schemas.openxmlformats.org/officeDocument/2006/relationships/hyperlink" Target="https://www.freepik.com/premium-photo/family-with-smartphone_4875953.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heconversation.com/alone-together-how-mobile-devices-have-changed-family-time-111478" TargetMode="External"/><Relationship Id="rId29" Type="http://schemas.openxmlformats.org/officeDocument/2006/relationships/hyperlink" Target="https://www.tandfonline.com/doi/full/10.1080/23311908.2016.1157281?scroll=top&amp;needAccess=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research-ebsco-com.ezproxy.uwtsd.ac.uk/c/onvpsy/viewer/pdf/573uuow6yz?route=details" TargetMode="External"/><Relationship Id="rId32" Type="http://schemas.openxmlformats.org/officeDocument/2006/relationships/hyperlink" Target="https://www.nature.com/articles/s41467-022-29296-3" TargetMode="External"/><Relationship Id="rId37" Type="http://schemas.openxmlformats.org/officeDocument/2006/relationships/hyperlink" Target="https://www.unicef.org.uk/wp-content/uploads/2016/08/unicef-convention-rights-child-uncrc.pdf" TargetMode="External"/><Relationship Id="rId40" Type="http://schemas.openxmlformats.org/officeDocument/2006/relationships/hyperlink" Target="https://onlinelibrary-wiley-com.ezproxy.uwtsd.ac.uk/doi/full/10.1111/j.1552-3934.2011.02101.x"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tlantis-press.com/proceedings/uipsur-17/25899630" TargetMode="External"/><Relationship Id="rId23" Type="http://schemas.openxmlformats.org/officeDocument/2006/relationships/hyperlink" Target="https://dl.acm.org/doi/epdf/10.1145/2818048.2819940" TargetMode="External"/><Relationship Id="rId28" Type="http://schemas.openxmlformats.org/officeDocument/2006/relationships/hyperlink" Target="https://www.facebook.com/help/157793540954833/?helpref=related_articles" TargetMode="External"/><Relationship Id="rId36" Type="http://schemas.openxmlformats.org/officeDocument/2006/relationships/hyperlink" Target="https://ukie.org.uk/news/2022/03/the-online-safety-bill-what-the-games-industry-needs-to-know-about-the-new-online-harms-law-by-taso-advisory" TargetMode="External"/><Relationship Id="rId10" Type="http://schemas.openxmlformats.org/officeDocument/2006/relationships/image" Target="media/image3.jpeg"/><Relationship Id="rId19" Type="http://schemas.openxmlformats.org/officeDocument/2006/relationships/hyperlink" Target="https://assets.publishing.service.gov.uk/media/65cf5f2a4239310011b7b916/Mobile_phones_in_schools_guidance.pdf" TargetMode="External"/><Relationship Id="rId31" Type="http://schemas.openxmlformats.org/officeDocument/2006/relationships/hyperlink" Target="https://www.legislation.gov.uk/ukpga/2023/50/contents" TargetMode="External"/><Relationship Id="rId44" Type="http://schemas.openxmlformats.org/officeDocument/2006/relationships/hyperlink" Target="https://www.unthsc.edu/college-of-public-health/covid-19-the-importance-of-keeping-up-your-social-connection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ournals.sagepub.com/doi/full/10.1177/20556365241270394" TargetMode="External"/><Relationship Id="rId22" Type="http://schemas.openxmlformats.org/officeDocument/2006/relationships/hyperlink" Target="https://www.cambridge.org/core/services/aop-cambridge-core/content/view/E94D6A271F875253DC2D6C1D2CC0CA42/S0924933800206597a.pdf/psychopathological-approach-of-unsafe-games-among-teenagers-a-case-report.pdf" TargetMode="External"/><Relationship Id="rId27" Type="http://schemas.openxmlformats.org/officeDocument/2006/relationships/hyperlink" Target="https://www.proquest.com/docview/3066224060/fulltextPDF/D8C8DC3FF17943ADPQ/1?accountid=130472&amp;sourcetype=Dissertations%20&amp;%20Theses" TargetMode="External"/><Relationship Id="rId30" Type="http://schemas.openxmlformats.org/officeDocument/2006/relationships/hyperlink" Target="https://publications.aap.org/pediatrics/article/127/4/800/65133/The-Impact-of-Social-Media-on-Children-Adolescents?autologincheck=redirected" TargetMode="External"/><Relationship Id="rId35" Type="http://schemas.openxmlformats.org/officeDocument/2006/relationships/hyperlink" Target="https://www-tandfonline-com.ezproxy.uwtsd.ac.uk/doi/full/10.1080/03004430.2016.1157790" TargetMode="External"/><Relationship Id="rId43" Type="http://schemas.openxmlformats.org/officeDocument/2006/relationships/hyperlink" Target="https://thecanoeclub.newhomesdivisionga.com/family-playing-together/"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1wqtxts1xzle7.cloudfront.net/113173338/99_99_0420-libre.pdf?1712671020=&amp;response-content-disposition=inline%3B+filename%3DBanning_Mobile_Phones_at_Schools_Effects.pdf&amp;Expires=1731204010&amp;Signature=MRSb4MUlgSZmhiKTH-0EQKMzo54HmoM1dR0iwIqcV7JiFEvM3lxX3TbUCDv248LWczI-dne2huHx6M~mT3AaQXd3GCSoF1Znhur2IWsmXWhH3lr89E7YooC2~mSc-0py3kEFNA5iLhVehato7Ntp3RdIvCtu6Oob3qLmVccHX-K06RW6scDh-gIgrHg~7266jdI4sC~6XLf8tqf1KSjhA21D5gGrShX~GML8Xw4W0mOWzFkHb5QnW0u4d2rBeYvLGl8Vt4ji7gCtr7ToXBH38-pE730c~jgz7hEg3tumXYry61hpW0QG7iGvNyulPHVEwSvoGzsHn8dAcqPFApqDrg__&amp;Key-Pair-Id=APKAJLOHF5GGSLRBV4ZA" TargetMode="External"/><Relationship Id="rId17" Type="http://schemas.openxmlformats.org/officeDocument/2006/relationships/hyperlink" Target="https://journals-sagepub-com.ezproxy.uwtsd.ac.uk/doi/full/10.1177/0743558414538316" TargetMode="External"/><Relationship Id="rId25" Type="http://schemas.openxmlformats.org/officeDocument/2006/relationships/hyperlink" Target="https://www.learntechlib.org/p/217155/" TargetMode="External"/><Relationship Id="rId33" Type="http://schemas.openxmlformats.org/officeDocument/2006/relationships/hyperlink" Target="https://onlinelibrary-wiley-com.ezproxy.uwtsd.ac.uk/doi/full/10.1111/j.1741-3729.2012.00710.x" TargetMode="External"/><Relationship Id="rId38" Type="http://schemas.openxmlformats.org/officeDocument/2006/relationships/hyperlink" Target="https://link.springer.com/article/10.1007/s40429-024-00559-x" TargetMode="External"/><Relationship Id="rId46" Type="http://schemas.openxmlformats.org/officeDocument/2006/relationships/fontTable" Target="fontTable.xml"/><Relationship Id="rId20" Type="http://schemas.openxmlformats.org/officeDocument/2006/relationships/hyperlink" Target="https://www.gov.uk/government/publications/online-safety-act-explainer/online-safety-act-explainer" TargetMode="External"/><Relationship Id="rId41" Type="http://schemas.openxmlformats.org/officeDocument/2006/relationships/hyperlink" Target="https://www.irishtimes.com/life-and-style/health-family/parenting/how-technology-and-social-media-is-undermining-family-relationships-1.3568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D85C4-26F5-4875-BBF5-39AAE57C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20</Pages>
  <Words>4652</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(1805211)</dc:creator>
  <cp:keywords/>
  <dc:description/>
  <cp:lastModifiedBy>Sam Wells</cp:lastModifiedBy>
  <cp:revision>54</cp:revision>
  <dcterms:created xsi:type="dcterms:W3CDTF">2023-10-30T11:39:00Z</dcterms:created>
  <dcterms:modified xsi:type="dcterms:W3CDTF">2024-12-08T19:03:00Z</dcterms:modified>
</cp:coreProperties>
</file>