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CC8" w:rsidRPr="006172DD" w:rsidRDefault="00193CC8" w:rsidP="006172DD">
      <w:pPr>
        <w:spacing w:line="360" w:lineRule="auto"/>
        <w:jc w:val="both"/>
        <w:rPr>
          <w:rFonts w:ascii="Arial" w:hAnsi="Arial" w:cs="Arial"/>
          <w:b/>
        </w:rPr>
      </w:pPr>
      <w:bookmarkStart w:id="0" w:name="_GoBack"/>
      <w:bookmarkEnd w:id="0"/>
      <w:r w:rsidRPr="006172DD">
        <w:rPr>
          <w:rFonts w:ascii="Arial" w:hAnsi="Arial" w:cs="Arial"/>
          <w:b/>
        </w:rPr>
        <w:t>Summary</w:t>
      </w:r>
    </w:p>
    <w:p w:rsidR="00193CC8" w:rsidRPr="006172DD" w:rsidRDefault="00193CC8" w:rsidP="006172DD">
      <w:pPr>
        <w:spacing w:line="360" w:lineRule="auto"/>
        <w:jc w:val="both"/>
        <w:rPr>
          <w:rFonts w:ascii="Arial" w:hAnsi="Arial" w:cs="Arial"/>
        </w:rPr>
      </w:pPr>
      <w:r w:rsidRPr="006172DD">
        <w:rPr>
          <w:rFonts w:ascii="Arial" w:hAnsi="Arial" w:cs="Arial"/>
        </w:rPr>
        <w:t xml:space="preserve">In this report, an attempt was made to analyze the legal responsibilities of the hotel staffs and employers to the consumers of their services. The legal responsibilities will be discussed under the following subdivision including: legal risk, legal legislatives, data protection, health and safety, licensing, food hygiene. The study will also aim to provide some solutions to these hurdles in the hotel and hospitality industry via a well-researched risk management strategies. Then a critical conclusion will be made based on the findings of the study and recommendations will be suggested. </w:t>
      </w:r>
    </w:p>
    <w:p w:rsidR="00193CC8" w:rsidRPr="006172DD" w:rsidRDefault="00193CC8" w:rsidP="006172DD">
      <w:pPr>
        <w:autoSpaceDE w:val="0"/>
        <w:autoSpaceDN w:val="0"/>
        <w:adjustRightInd w:val="0"/>
        <w:spacing w:after="0" w:line="360" w:lineRule="auto"/>
        <w:jc w:val="both"/>
        <w:rPr>
          <w:rFonts w:ascii="Arial" w:hAnsi="Arial" w:cs="Arial"/>
          <w:b/>
        </w:rPr>
      </w:pPr>
    </w:p>
    <w:p w:rsidR="00193CC8" w:rsidRPr="006172DD" w:rsidRDefault="00193CC8" w:rsidP="006172DD">
      <w:pPr>
        <w:autoSpaceDE w:val="0"/>
        <w:autoSpaceDN w:val="0"/>
        <w:adjustRightInd w:val="0"/>
        <w:spacing w:after="0" w:line="360" w:lineRule="auto"/>
        <w:jc w:val="both"/>
        <w:rPr>
          <w:rFonts w:ascii="Arial" w:hAnsi="Arial" w:cs="Arial"/>
          <w:b/>
        </w:rPr>
      </w:pPr>
    </w:p>
    <w:p w:rsidR="00193CC8" w:rsidRPr="006172DD" w:rsidRDefault="00193CC8" w:rsidP="006172DD">
      <w:pPr>
        <w:autoSpaceDE w:val="0"/>
        <w:autoSpaceDN w:val="0"/>
        <w:adjustRightInd w:val="0"/>
        <w:spacing w:after="0" w:line="360" w:lineRule="auto"/>
        <w:jc w:val="both"/>
        <w:rPr>
          <w:rFonts w:ascii="Arial" w:hAnsi="Arial" w:cs="Arial"/>
          <w:b/>
        </w:rPr>
      </w:pPr>
      <w:r w:rsidRPr="006172DD">
        <w:rPr>
          <w:rFonts w:ascii="Arial" w:hAnsi="Arial" w:cs="Arial"/>
          <w:b/>
        </w:rPr>
        <w:t>Background of the study</w:t>
      </w:r>
    </w:p>
    <w:p w:rsidR="00193CC8" w:rsidRPr="006172DD" w:rsidRDefault="00193CC8" w:rsidP="006172DD">
      <w:pPr>
        <w:autoSpaceDE w:val="0"/>
        <w:autoSpaceDN w:val="0"/>
        <w:adjustRightInd w:val="0"/>
        <w:spacing w:after="0" w:line="360" w:lineRule="auto"/>
        <w:jc w:val="both"/>
        <w:rPr>
          <w:rFonts w:ascii="Arial" w:hAnsi="Arial" w:cs="Arial"/>
        </w:rPr>
      </w:pPr>
    </w:p>
    <w:p w:rsidR="0028404F" w:rsidRPr="006172DD" w:rsidRDefault="006F2121" w:rsidP="006172DD">
      <w:pPr>
        <w:autoSpaceDE w:val="0"/>
        <w:autoSpaceDN w:val="0"/>
        <w:adjustRightInd w:val="0"/>
        <w:spacing w:after="0" w:line="360" w:lineRule="auto"/>
        <w:jc w:val="both"/>
        <w:rPr>
          <w:rFonts w:ascii="Arial" w:hAnsi="Arial" w:cs="Arial"/>
        </w:rPr>
      </w:pPr>
      <w:r w:rsidRPr="006172DD">
        <w:rPr>
          <w:rFonts w:ascii="Arial" w:hAnsi="Arial" w:cs="Arial"/>
        </w:rPr>
        <w:t>Globally, t</w:t>
      </w:r>
      <w:r w:rsidR="0028404F" w:rsidRPr="006172DD">
        <w:rPr>
          <w:rFonts w:ascii="Arial" w:hAnsi="Arial" w:cs="Arial"/>
        </w:rPr>
        <w:t xml:space="preserve">he hospitality industry is growing geometrically, experiencing boom in growth, profit and expansion and the United Kingdom is as well reaping the dividends. </w:t>
      </w:r>
      <w:r w:rsidR="00E92E2C" w:rsidRPr="006172DD">
        <w:rPr>
          <w:rFonts w:ascii="Arial" w:hAnsi="Arial" w:cs="Arial"/>
        </w:rPr>
        <w:t xml:space="preserve">However lots of complexity still surround the industry both in term of structure and the fragmented nature of the </w:t>
      </w:r>
      <w:r w:rsidR="000D1D90" w:rsidRPr="006172DD">
        <w:rPr>
          <w:rFonts w:ascii="Arial" w:hAnsi="Arial" w:cs="Arial"/>
        </w:rPr>
        <w:t>Industry</w:t>
      </w:r>
      <w:r w:rsidR="00B1035A" w:rsidRPr="006172DD">
        <w:rPr>
          <w:rFonts w:ascii="Arial" w:hAnsi="Arial" w:cs="Arial"/>
        </w:rPr>
        <w:t xml:space="preserve"> with the guiding</w:t>
      </w:r>
      <w:r w:rsidR="000D1D90" w:rsidRPr="006172DD">
        <w:rPr>
          <w:rFonts w:ascii="Arial" w:hAnsi="Arial" w:cs="Arial"/>
        </w:rPr>
        <w:t xml:space="preserve"> rules.  Various </w:t>
      </w:r>
      <w:r w:rsidR="00A51092" w:rsidRPr="006172DD">
        <w:rPr>
          <w:rFonts w:ascii="Arial" w:hAnsi="Arial" w:cs="Arial"/>
        </w:rPr>
        <w:t>complex rules and regulations surrounds the operations in the hospitality industry, the strategic implementation of some of these strategies are also complex ranging from know</w:t>
      </w:r>
      <w:r w:rsidR="00B1035A" w:rsidRPr="006172DD">
        <w:rPr>
          <w:rFonts w:ascii="Arial" w:hAnsi="Arial" w:cs="Arial"/>
        </w:rPr>
        <w:t>ing</w:t>
      </w:r>
      <w:r w:rsidR="00A51092" w:rsidRPr="006172DD">
        <w:rPr>
          <w:rFonts w:ascii="Arial" w:hAnsi="Arial" w:cs="Arial"/>
        </w:rPr>
        <w:t xml:space="preserve"> how to cater for the diverse needs of the c</w:t>
      </w:r>
      <w:r w:rsidR="00B1035A" w:rsidRPr="006172DD">
        <w:rPr>
          <w:rFonts w:ascii="Arial" w:hAnsi="Arial" w:cs="Arial"/>
        </w:rPr>
        <w:t>onsumers</w:t>
      </w:r>
      <w:r w:rsidR="00A51092" w:rsidRPr="006172DD">
        <w:rPr>
          <w:rFonts w:ascii="Arial" w:hAnsi="Arial" w:cs="Arial"/>
        </w:rPr>
        <w:t xml:space="preserve"> </w:t>
      </w:r>
      <w:r w:rsidR="00B1035A" w:rsidRPr="006172DD">
        <w:rPr>
          <w:rFonts w:ascii="Arial" w:hAnsi="Arial" w:cs="Arial"/>
        </w:rPr>
        <w:t xml:space="preserve">in the industry </w:t>
      </w:r>
      <w:r w:rsidR="00A51092" w:rsidRPr="006172DD">
        <w:rPr>
          <w:rFonts w:ascii="Arial" w:hAnsi="Arial" w:cs="Arial"/>
        </w:rPr>
        <w:t>without going over the line</w:t>
      </w:r>
      <w:r w:rsidR="00D37D74" w:rsidRPr="006172DD">
        <w:rPr>
          <w:rFonts w:ascii="Arial" w:hAnsi="Arial" w:cs="Arial"/>
        </w:rPr>
        <w:t xml:space="preserve"> (Sufi, 2010)</w:t>
      </w:r>
      <w:r w:rsidR="00A51092" w:rsidRPr="006172DD">
        <w:rPr>
          <w:rFonts w:ascii="Arial" w:hAnsi="Arial" w:cs="Arial"/>
        </w:rPr>
        <w:t xml:space="preserve">. </w:t>
      </w:r>
      <w:r w:rsidR="00B1035A" w:rsidRPr="006172DD">
        <w:rPr>
          <w:rFonts w:ascii="Arial" w:hAnsi="Arial" w:cs="Arial"/>
        </w:rPr>
        <w:t xml:space="preserve">In the United Kingdom, such complex regulations guiding the affairs of the hospitality industry includes the legal legislative risk, Hotel propriety Act of 1956, Data protection, Health and safety policies, Hotel licensing , etc. </w:t>
      </w:r>
    </w:p>
    <w:p w:rsidR="0028404F" w:rsidRPr="006172DD" w:rsidRDefault="0028404F" w:rsidP="006172DD">
      <w:pPr>
        <w:spacing w:line="360" w:lineRule="auto"/>
        <w:jc w:val="both"/>
        <w:rPr>
          <w:rFonts w:ascii="Arial" w:hAnsi="Arial" w:cs="Arial"/>
        </w:rPr>
      </w:pPr>
    </w:p>
    <w:p w:rsidR="00C24CDB" w:rsidRPr="006172DD" w:rsidRDefault="00C24CDB" w:rsidP="006172DD">
      <w:pPr>
        <w:spacing w:line="360" w:lineRule="auto"/>
        <w:jc w:val="both"/>
        <w:rPr>
          <w:rFonts w:ascii="Arial" w:hAnsi="Arial" w:cs="Arial"/>
        </w:rPr>
      </w:pPr>
    </w:p>
    <w:p w:rsidR="00C24CDB" w:rsidRPr="006172DD" w:rsidRDefault="00D37D74" w:rsidP="006172DD">
      <w:pPr>
        <w:spacing w:line="360" w:lineRule="auto"/>
        <w:jc w:val="both"/>
        <w:rPr>
          <w:rFonts w:ascii="Arial" w:hAnsi="Arial" w:cs="Arial"/>
          <w:b/>
        </w:rPr>
      </w:pPr>
      <w:r w:rsidRPr="006172DD">
        <w:rPr>
          <w:rFonts w:ascii="Arial" w:hAnsi="Arial" w:cs="Arial"/>
          <w:b/>
        </w:rPr>
        <w:t>Legal Liability</w:t>
      </w:r>
    </w:p>
    <w:p w:rsidR="00D37D74" w:rsidRPr="006172DD" w:rsidRDefault="0023406E" w:rsidP="006172DD">
      <w:pPr>
        <w:spacing w:line="360" w:lineRule="auto"/>
        <w:jc w:val="both"/>
        <w:rPr>
          <w:rFonts w:ascii="Arial" w:hAnsi="Arial" w:cs="Arial"/>
        </w:rPr>
      </w:pPr>
      <w:r w:rsidRPr="006172DD">
        <w:rPr>
          <w:rFonts w:ascii="Arial" w:hAnsi="Arial" w:cs="Arial"/>
        </w:rPr>
        <w:t>The Legal liability is a component of the criminal and civil law, for example, when a company fails comply with labor laws or they are involved in fraudulent acts, they may be liable to charges in the criminal court which may order the company to pay fine to the parties involved.  It is often described as a criminal legal liability.</w:t>
      </w:r>
      <w:r w:rsidR="009721B0" w:rsidRPr="006172DD">
        <w:rPr>
          <w:rFonts w:ascii="Arial" w:hAnsi="Arial" w:cs="Arial"/>
        </w:rPr>
        <w:t xml:space="preserve"> In some cases, a company may fail to adhere to its end of a contractual terms with another party or with a government agency leading to contract dispute, contract dispute are not criminal cases but they are still part of the legal liability thus court still award penalty to the offender for damages. Also, another close similarity between the two cases is that to win damages in both the criminal and civil lawsuit, the offended party must prove both </w:t>
      </w:r>
      <w:r w:rsidR="009721B0" w:rsidRPr="006172DD">
        <w:rPr>
          <w:rFonts w:ascii="Arial" w:hAnsi="Arial" w:cs="Arial"/>
        </w:rPr>
        <w:lastRenderedPageBreak/>
        <w:t>the legal liability and the guilt of the alleged violation</w:t>
      </w:r>
      <w:r w:rsidR="00110E2F" w:rsidRPr="006172DD">
        <w:rPr>
          <w:rFonts w:ascii="Arial" w:hAnsi="Arial" w:cs="Arial"/>
        </w:rPr>
        <w:t xml:space="preserve"> (Ross 2018)</w:t>
      </w:r>
      <w:r w:rsidR="009721B0" w:rsidRPr="006172DD">
        <w:rPr>
          <w:rFonts w:ascii="Arial" w:hAnsi="Arial" w:cs="Arial"/>
        </w:rPr>
        <w:t xml:space="preserve">. </w:t>
      </w:r>
      <w:r w:rsidR="00110E2F" w:rsidRPr="006172DD">
        <w:rPr>
          <w:rFonts w:ascii="Arial" w:hAnsi="Arial" w:cs="Arial"/>
        </w:rPr>
        <w:t xml:space="preserve">Some of the legal liabilities in the hotel industry which the employees and the hotel management must be aware of includes: </w:t>
      </w:r>
    </w:p>
    <w:p w:rsidR="00110E2F" w:rsidRPr="006172DD" w:rsidRDefault="00110E2F" w:rsidP="006172DD">
      <w:pPr>
        <w:pStyle w:val="ListParagraph"/>
        <w:numPr>
          <w:ilvl w:val="0"/>
          <w:numId w:val="1"/>
        </w:numPr>
        <w:spacing w:line="360" w:lineRule="auto"/>
        <w:jc w:val="both"/>
        <w:rPr>
          <w:rFonts w:ascii="Arial" w:hAnsi="Arial" w:cs="Arial"/>
        </w:rPr>
      </w:pPr>
      <w:r w:rsidRPr="006172DD">
        <w:rPr>
          <w:rFonts w:ascii="Arial" w:hAnsi="Arial" w:cs="Arial"/>
          <w:b/>
        </w:rPr>
        <w:t>In-house theft</w:t>
      </w:r>
      <w:r w:rsidR="006339E9" w:rsidRPr="006172DD">
        <w:rPr>
          <w:rFonts w:ascii="Arial" w:hAnsi="Arial" w:cs="Arial"/>
        </w:rPr>
        <w:t>, e.g. Hotel staffs stealing from the clients</w:t>
      </w:r>
    </w:p>
    <w:p w:rsidR="00110E2F" w:rsidRPr="006172DD" w:rsidRDefault="00110E2F" w:rsidP="006172DD">
      <w:pPr>
        <w:pStyle w:val="ListParagraph"/>
        <w:numPr>
          <w:ilvl w:val="0"/>
          <w:numId w:val="1"/>
        </w:numPr>
        <w:spacing w:line="360" w:lineRule="auto"/>
        <w:jc w:val="both"/>
        <w:rPr>
          <w:rFonts w:ascii="Arial" w:hAnsi="Arial" w:cs="Arial"/>
        </w:rPr>
      </w:pPr>
      <w:r w:rsidRPr="006172DD">
        <w:rPr>
          <w:rFonts w:ascii="Arial" w:hAnsi="Arial" w:cs="Arial"/>
          <w:b/>
        </w:rPr>
        <w:t>Physical crimes</w:t>
      </w:r>
      <w:r w:rsidR="00193CC8" w:rsidRPr="006172DD">
        <w:rPr>
          <w:rFonts w:ascii="Arial" w:hAnsi="Arial" w:cs="Arial"/>
        </w:rPr>
        <w:t xml:space="preserve"> e.g. fighting and assaulting</w:t>
      </w:r>
      <w:r w:rsidR="006339E9" w:rsidRPr="006172DD">
        <w:rPr>
          <w:rFonts w:ascii="Arial" w:hAnsi="Arial" w:cs="Arial"/>
        </w:rPr>
        <w:t xml:space="preserve"> of customers within the hotel premises</w:t>
      </w:r>
    </w:p>
    <w:p w:rsidR="00193CC8" w:rsidRPr="006172DD" w:rsidRDefault="00110E2F" w:rsidP="006172DD">
      <w:pPr>
        <w:pStyle w:val="ListParagraph"/>
        <w:numPr>
          <w:ilvl w:val="0"/>
          <w:numId w:val="1"/>
        </w:numPr>
        <w:spacing w:line="360" w:lineRule="auto"/>
        <w:jc w:val="both"/>
        <w:rPr>
          <w:rFonts w:ascii="Arial" w:hAnsi="Arial" w:cs="Arial"/>
        </w:rPr>
      </w:pPr>
      <w:r w:rsidRPr="006172DD">
        <w:rPr>
          <w:rFonts w:ascii="Arial" w:hAnsi="Arial" w:cs="Arial"/>
          <w:b/>
        </w:rPr>
        <w:t>Identity theft</w:t>
      </w:r>
      <w:r w:rsidR="006339E9" w:rsidRPr="006172DD">
        <w:rPr>
          <w:rFonts w:ascii="Arial" w:hAnsi="Arial" w:cs="Arial"/>
        </w:rPr>
        <w:t>, e.g. using false identity for registration and reservation</w:t>
      </w:r>
    </w:p>
    <w:p w:rsidR="006339E9" w:rsidRPr="006172DD" w:rsidRDefault="00193CC8" w:rsidP="006172DD">
      <w:pPr>
        <w:pStyle w:val="ListParagraph"/>
        <w:numPr>
          <w:ilvl w:val="0"/>
          <w:numId w:val="1"/>
        </w:numPr>
        <w:spacing w:line="360" w:lineRule="auto"/>
        <w:jc w:val="both"/>
        <w:rPr>
          <w:rFonts w:ascii="Arial" w:hAnsi="Arial" w:cs="Arial"/>
        </w:rPr>
      </w:pPr>
      <w:r w:rsidRPr="006172DD">
        <w:rPr>
          <w:rFonts w:ascii="Arial" w:hAnsi="Arial" w:cs="Arial"/>
          <w:b/>
        </w:rPr>
        <w:t>T</w:t>
      </w:r>
      <w:r w:rsidR="006339E9" w:rsidRPr="006172DD">
        <w:rPr>
          <w:rFonts w:ascii="Arial" w:hAnsi="Arial" w:cs="Arial"/>
          <w:b/>
        </w:rPr>
        <w:t>erms of Employment breaching,</w:t>
      </w:r>
      <w:r w:rsidR="006339E9" w:rsidRPr="006172DD">
        <w:rPr>
          <w:rFonts w:ascii="Arial" w:hAnsi="Arial" w:cs="Arial"/>
        </w:rPr>
        <w:t xml:space="preserve"> this is most common in places where the management of the hotel fails to uphold their ends of the contractual agreement they have with the employees, it may result to legal liabilities</w:t>
      </w:r>
      <w:r w:rsidR="00CF6748" w:rsidRPr="006172DD">
        <w:rPr>
          <w:rFonts w:ascii="Arial" w:hAnsi="Arial" w:cs="Arial"/>
        </w:rPr>
        <w:t xml:space="preserve"> (Lim, 2018)</w:t>
      </w:r>
      <w:r w:rsidR="006339E9" w:rsidRPr="006172DD">
        <w:rPr>
          <w:rFonts w:ascii="Arial" w:hAnsi="Arial" w:cs="Arial"/>
        </w:rPr>
        <w:t xml:space="preserve">.  </w:t>
      </w:r>
    </w:p>
    <w:p w:rsidR="006339E9" w:rsidRPr="006172DD" w:rsidRDefault="006339E9" w:rsidP="006172DD">
      <w:pPr>
        <w:spacing w:line="360" w:lineRule="auto"/>
        <w:jc w:val="both"/>
        <w:rPr>
          <w:rFonts w:ascii="Arial" w:hAnsi="Arial" w:cs="Arial"/>
        </w:rPr>
      </w:pPr>
    </w:p>
    <w:p w:rsidR="00A168F5" w:rsidRPr="006172DD" w:rsidRDefault="00A168F5" w:rsidP="006172DD">
      <w:pPr>
        <w:spacing w:line="360" w:lineRule="auto"/>
        <w:jc w:val="both"/>
        <w:rPr>
          <w:rFonts w:ascii="Arial" w:hAnsi="Arial" w:cs="Arial"/>
        </w:rPr>
      </w:pPr>
    </w:p>
    <w:p w:rsidR="00A168F5" w:rsidRPr="006172DD" w:rsidRDefault="00A168F5" w:rsidP="006172DD">
      <w:pPr>
        <w:spacing w:line="360" w:lineRule="auto"/>
        <w:jc w:val="both"/>
        <w:rPr>
          <w:rFonts w:ascii="Arial" w:hAnsi="Arial" w:cs="Arial"/>
        </w:rPr>
      </w:pPr>
    </w:p>
    <w:p w:rsidR="006339E9" w:rsidRPr="006172DD" w:rsidRDefault="006339E9" w:rsidP="006172DD">
      <w:pPr>
        <w:spacing w:line="360" w:lineRule="auto"/>
        <w:jc w:val="both"/>
        <w:rPr>
          <w:rFonts w:ascii="Arial" w:hAnsi="Arial" w:cs="Arial"/>
          <w:b/>
        </w:rPr>
      </w:pPr>
      <w:r w:rsidRPr="006172DD">
        <w:rPr>
          <w:rFonts w:ascii="Arial" w:hAnsi="Arial" w:cs="Arial"/>
          <w:b/>
        </w:rPr>
        <w:t>Hotel Proprietor Act 1956</w:t>
      </w:r>
    </w:p>
    <w:p w:rsidR="00487515" w:rsidRPr="006172DD" w:rsidRDefault="00487515" w:rsidP="006172DD">
      <w:pPr>
        <w:spacing w:line="360" w:lineRule="auto"/>
        <w:jc w:val="both"/>
        <w:rPr>
          <w:rFonts w:ascii="Arial" w:hAnsi="Arial" w:cs="Arial"/>
          <w:shd w:val="clear" w:color="auto" w:fill="FFFFFF"/>
        </w:rPr>
      </w:pPr>
      <w:r w:rsidRPr="006172DD">
        <w:rPr>
          <w:rFonts w:ascii="Arial" w:hAnsi="Arial" w:cs="Arial"/>
          <w:shd w:val="clear" w:color="auto" w:fill="FFFFFF"/>
        </w:rPr>
        <w:t>Under the Hotel Proprietor Act of 1956, the hotel proprietor will be under the liability “to make good to any guest of his/her damage for any loss, injury or vandalism of property brought to the hotel as the hotel owner would be under to make good the loss thereof</w:t>
      </w:r>
      <w:r w:rsidR="00F82192" w:rsidRPr="006172DD">
        <w:rPr>
          <w:rFonts w:ascii="Arial" w:hAnsi="Arial" w:cs="Arial"/>
          <w:shd w:val="clear" w:color="auto" w:fill="FFFFFF"/>
        </w:rPr>
        <w:t xml:space="preserve"> (</w:t>
      </w:r>
      <w:proofErr w:type="spellStart"/>
      <w:r w:rsidR="00F82192" w:rsidRPr="006172DD">
        <w:rPr>
          <w:rFonts w:ascii="Arial" w:hAnsi="Arial" w:cs="Arial"/>
          <w:shd w:val="clear" w:color="auto" w:fill="FFFFFF"/>
        </w:rPr>
        <w:t>Wikisource</w:t>
      </w:r>
      <w:proofErr w:type="spellEnd"/>
      <w:r w:rsidR="00F82192" w:rsidRPr="006172DD">
        <w:rPr>
          <w:rFonts w:ascii="Arial" w:hAnsi="Arial" w:cs="Arial"/>
          <w:shd w:val="clear" w:color="auto" w:fill="FFFFFF"/>
        </w:rPr>
        <w:t xml:space="preserve">, </w:t>
      </w:r>
      <w:proofErr w:type="spellStart"/>
      <w:r w:rsidR="00F82192" w:rsidRPr="006172DD">
        <w:rPr>
          <w:rFonts w:ascii="Arial" w:hAnsi="Arial" w:cs="Arial"/>
          <w:shd w:val="clear" w:color="auto" w:fill="FFFFFF"/>
        </w:rPr>
        <w:t>n.a</w:t>
      </w:r>
      <w:proofErr w:type="spellEnd"/>
      <w:r w:rsidR="00F82192" w:rsidRPr="006172DD">
        <w:rPr>
          <w:rFonts w:ascii="Arial" w:hAnsi="Arial" w:cs="Arial"/>
          <w:shd w:val="clear" w:color="auto" w:fill="FFFFFF"/>
        </w:rPr>
        <w:t>)</w:t>
      </w:r>
      <w:r w:rsidRPr="006172DD">
        <w:rPr>
          <w:rFonts w:ascii="Arial" w:hAnsi="Arial" w:cs="Arial"/>
          <w:shd w:val="clear" w:color="auto" w:fill="FFFFFF"/>
        </w:rPr>
        <w:t xml:space="preserve">. </w:t>
      </w:r>
    </w:p>
    <w:p w:rsidR="00487515" w:rsidRPr="006172DD" w:rsidRDefault="00487515" w:rsidP="006172DD">
      <w:pPr>
        <w:spacing w:line="360" w:lineRule="auto"/>
        <w:jc w:val="both"/>
        <w:rPr>
          <w:rFonts w:ascii="Arial" w:hAnsi="Arial" w:cs="Arial"/>
        </w:rPr>
      </w:pPr>
    </w:p>
    <w:p w:rsidR="00F82192" w:rsidRPr="006172DD" w:rsidRDefault="00F82192" w:rsidP="006172DD">
      <w:pPr>
        <w:spacing w:line="360" w:lineRule="auto"/>
        <w:jc w:val="both"/>
        <w:rPr>
          <w:rFonts w:ascii="Arial" w:hAnsi="Arial" w:cs="Arial"/>
          <w:b/>
        </w:rPr>
      </w:pPr>
      <w:r w:rsidRPr="006172DD">
        <w:rPr>
          <w:rFonts w:ascii="Arial" w:hAnsi="Arial" w:cs="Arial"/>
          <w:b/>
        </w:rPr>
        <w:t>Modification to the Hotel Proprietor Act 1956</w:t>
      </w:r>
    </w:p>
    <w:p w:rsidR="00F82192" w:rsidRPr="006172DD" w:rsidRDefault="00F82192" w:rsidP="006172DD">
      <w:pPr>
        <w:spacing w:line="360" w:lineRule="auto"/>
        <w:jc w:val="both"/>
        <w:rPr>
          <w:rFonts w:ascii="Arial" w:hAnsi="Arial" w:cs="Arial"/>
        </w:rPr>
      </w:pPr>
      <w:r w:rsidRPr="006172DD">
        <w:rPr>
          <w:rFonts w:ascii="Arial" w:hAnsi="Arial" w:cs="Arial"/>
        </w:rPr>
        <w:t>The hotel proprietor liability to any one guest must not be greater than fifty pounds or hundred pounds in aggregate</w:t>
      </w:r>
      <w:r w:rsidRPr="006172DD">
        <w:rPr>
          <w:rFonts w:ascii="Arial" w:hAnsi="Arial" w:cs="Arial"/>
          <w:b/>
        </w:rPr>
        <w:t xml:space="preserve"> </w:t>
      </w:r>
      <w:r w:rsidRPr="006172DD">
        <w:rPr>
          <w:rFonts w:ascii="Arial" w:eastAsia="Times New Roman" w:hAnsi="Arial" w:cs="Arial"/>
        </w:rPr>
        <w:t xml:space="preserve">except in situations in which the damage was done intentionally by the hotel proprietor or his staff(s), or in situations in which the damaged property was used as a deposit by the guest for the services to be rendered </w:t>
      </w:r>
      <w:proofErr w:type="spellStart"/>
      <w:r w:rsidRPr="006172DD">
        <w:rPr>
          <w:rFonts w:ascii="Arial" w:hAnsi="Arial" w:cs="Arial"/>
        </w:rPr>
        <w:t>Wikisource</w:t>
      </w:r>
      <w:proofErr w:type="spellEnd"/>
      <w:proofErr w:type="gramStart"/>
      <w:r w:rsidRPr="006172DD">
        <w:rPr>
          <w:rFonts w:ascii="Arial" w:hAnsi="Arial" w:cs="Arial"/>
        </w:rPr>
        <w:t>,(</w:t>
      </w:r>
      <w:proofErr w:type="spellStart"/>
      <w:proofErr w:type="gramEnd"/>
      <w:r w:rsidRPr="006172DD">
        <w:rPr>
          <w:rFonts w:ascii="Arial" w:hAnsi="Arial" w:cs="Arial"/>
        </w:rPr>
        <w:t>n.a</w:t>
      </w:r>
      <w:proofErr w:type="spellEnd"/>
      <w:r w:rsidRPr="006172DD">
        <w:rPr>
          <w:rFonts w:ascii="Arial" w:hAnsi="Arial" w:cs="Arial"/>
        </w:rPr>
        <w:t xml:space="preserve"> )</w:t>
      </w:r>
      <w:r w:rsidRPr="006172DD">
        <w:rPr>
          <w:rFonts w:ascii="Arial" w:eastAsia="Times New Roman" w:hAnsi="Arial" w:cs="Arial"/>
        </w:rPr>
        <w:t xml:space="preserve">. </w:t>
      </w:r>
    </w:p>
    <w:p w:rsidR="00193CC8" w:rsidRPr="006172DD" w:rsidRDefault="007A33E9" w:rsidP="006172DD">
      <w:pPr>
        <w:spacing w:line="360" w:lineRule="auto"/>
        <w:jc w:val="both"/>
        <w:rPr>
          <w:rFonts w:ascii="Arial" w:hAnsi="Arial" w:cs="Arial"/>
          <w:shd w:val="clear" w:color="auto" w:fill="FFFFFF"/>
        </w:rPr>
      </w:pPr>
      <w:r w:rsidRPr="006172DD">
        <w:rPr>
          <w:rFonts w:ascii="Arial" w:hAnsi="Arial" w:cs="Arial"/>
          <w:shd w:val="clear" w:color="auto" w:fill="FFFFFF"/>
        </w:rPr>
        <w:t xml:space="preserve">Thus there are circumstances when a hotel may not be liable for damages and injury to clients or their properties unless the hotel is situated in a highly endemic crime area and they failed to employ a solid security measures, or when they anticipated the fraud/crime and they do nothing to prevent it from happening, when such conditions are proven in the court of law, the hotel managements will be liable to pay for damages. </w:t>
      </w:r>
      <w:r w:rsidR="00193CC8" w:rsidRPr="006172DD">
        <w:rPr>
          <w:rFonts w:ascii="Arial" w:hAnsi="Arial" w:cs="Arial"/>
          <w:shd w:val="clear" w:color="auto" w:fill="FFFFFF"/>
        </w:rPr>
        <w:t>Also, a hotel may not be liable, if the damage was proven to be due to the negligence of the client</w:t>
      </w:r>
    </w:p>
    <w:p w:rsidR="00487515" w:rsidRPr="006172DD" w:rsidRDefault="00487515" w:rsidP="006172DD">
      <w:pPr>
        <w:spacing w:line="360" w:lineRule="auto"/>
        <w:jc w:val="both"/>
        <w:rPr>
          <w:rFonts w:ascii="Arial" w:hAnsi="Arial" w:cs="Arial"/>
          <w:shd w:val="clear" w:color="auto" w:fill="FFFFFF"/>
        </w:rPr>
      </w:pPr>
      <w:r w:rsidRPr="006172DD">
        <w:rPr>
          <w:rFonts w:ascii="Arial" w:hAnsi="Arial" w:cs="Arial"/>
          <w:shd w:val="clear" w:color="auto" w:fill="FFFFFF"/>
        </w:rPr>
        <w:t xml:space="preserve">   </w:t>
      </w:r>
    </w:p>
    <w:p w:rsidR="006339E9" w:rsidRPr="006172DD" w:rsidRDefault="004D6215" w:rsidP="006172DD">
      <w:pPr>
        <w:spacing w:line="360" w:lineRule="auto"/>
        <w:jc w:val="both"/>
        <w:rPr>
          <w:rFonts w:ascii="Arial" w:hAnsi="Arial" w:cs="Arial"/>
          <w:b/>
        </w:rPr>
      </w:pPr>
      <w:r w:rsidRPr="006172DD">
        <w:rPr>
          <w:rFonts w:ascii="Arial" w:hAnsi="Arial" w:cs="Arial"/>
          <w:b/>
        </w:rPr>
        <w:t>Legal Risk</w:t>
      </w:r>
    </w:p>
    <w:p w:rsidR="008F28AD" w:rsidRPr="006172DD" w:rsidRDefault="008F28AD" w:rsidP="006172DD">
      <w:pPr>
        <w:spacing w:line="360" w:lineRule="auto"/>
        <w:jc w:val="both"/>
        <w:rPr>
          <w:rFonts w:ascii="Arial" w:hAnsi="Arial" w:cs="Arial"/>
        </w:rPr>
      </w:pPr>
      <w:r w:rsidRPr="006172DD">
        <w:rPr>
          <w:rFonts w:ascii="Arial" w:hAnsi="Arial" w:cs="Arial"/>
        </w:rPr>
        <w:lastRenderedPageBreak/>
        <w:t>These are potential losses resulting from legal action, compliance risk, reputational risk, contractual risk, dispute risk, etc. Pandey, (2018), such risks may result from:</w:t>
      </w:r>
    </w:p>
    <w:p w:rsidR="006339E9" w:rsidRPr="006172DD" w:rsidRDefault="004D6215" w:rsidP="006172DD">
      <w:pPr>
        <w:spacing w:line="360" w:lineRule="auto"/>
        <w:jc w:val="both"/>
        <w:rPr>
          <w:rFonts w:ascii="Arial" w:hAnsi="Arial" w:cs="Arial"/>
          <w:b/>
        </w:rPr>
      </w:pPr>
      <w:r w:rsidRPr="006172DD">
        <w:rPr>
          <w:rFonts w:ascii="Arial" w:hAnsi="Arial" w:cs="Arial"/>
          <w:b/>
        </w:rPr>
        <w:t xml:space="preserve">Data protection </w:t>
      </w:r>
      <w:r w:rsidR="008F28AD" w:rsidRPr="006172DD">
        <w:rPr>
          <w:rFonts w:ascii="Arial" w:hAnsi="Arial" w:cs="Arial"/>
          <w:b/>
        </w:rPr>
        <w:t>Risk</w:t>
      </w:r>
    </w:p>
    <w:p w:rsidR="00BD4C60" w:rsidRPr="006172DD" w:rsidRDefault="00BD4C60" w:rsidP="006172DD">
      <w:pPr>
        <w:spacing w:line="360" w:lineRule="auto"/>
        <w:jc w:val="both"/>
        <w:rPr>
          <w:rFonts w:ascii="Arial" w:hAnsi="Arial" w:cs="Arial"/>
          <w:shd w:val="clear" w:color="auto" w:fill="FFFFFF"/>
        </w:rPr>
      </w:pPr>
      <w:r w:rsidRPr="006172DD">
        <w:rPr>
          <w:rFonts w:ascii="Arial" w:hAnsi="Arial" w:cs="Arial"/>
        </w:rPr>
        <w:t xml:space="preserve">Clients of hotels businesses and other fragments of the hospitality industry are often posed with the challenge of giving their personal details which are always sensitive information that could be exploited and use against them. Such sensitive details are often encountered during reservation and booking in which detailed information like </w:t>
      </w:r>
      <w:r w:rsidRPr="006172DD">
        <w:rPr>
          <w:rFonts w:ascii="Arial" w:hAnsi="Arial" w:cs="Arial"/>
          <w:shd w:val="clear" w:color="auto" w:fill="FFFFFF"/>
        </w:rPr>
        <w:t xml:space="preserve">credit card number and Identity card are needed for processing payment means of the clients. Most hotels keeps such detailed information digitally, thus they are often targeted by hackers globally. However, smaller hotels on mini or medium scale often lack the infrastructure to </w:t>
      </w:r>
      <w:r w:rsidR="00032C55" w:rsidRPr="006172DD">
        <w:rPr>
          <w:rFonts w:ascii="Arial" w:hAnsi="Arial" w:cs="Arial"/>
          <w:shd w:val="clear" w:color="auto" w:fill="FFFFFF"/>
        </w:rPr>
        <w:t xml:space="preserve">mitigate against such threat and failure to protect the confidentiality of can clients can lead them to penalties if such affected parties react legally. </w:t>
      </w:r>
      <w:r w:rsidRPr="006172DD">
        <w:rPr>
          <w:rFonts w:ascii="Arial" w:hAnsi="Arial" w:cs="Arial"/>
          <w:shd w:val="clear" w:color="auto" w:fill="FFFFFF"/>
        </w:rPr>
        <w:t xml:space="preserve">  </w:t>
      </w:r>
    </w:p>
    <w:p w:rsidR="00032C55" w:rsidRPr="006172DD" w:rsidRDefault="00032C55" w:rsidP="006172DD">
      <w:pPr>
        <w:spacing w:line="360" w:lineRule="auto"/>
        <w:jc w:val="both"/>
        <w:rPr>
          <w:rFonts w:ascii="Arial" w:hAnsi="Arial" w:cs="Arial"/>
        </w:rPr>
      </w:pPr>
    </w:p>
    <w:p w:rsidR="00032C55" w:rsidRPr="006172DD" w:rsidRDefault="00032C55" w:rsidP="006172DD">
      <w:pPr>
        <w:spacing w:line="360" w:lineRule="auto"/>
        <w:jc w:val="both"/>
        <w:rPr>
          <w:rFonts w:ascii="Arial" w:hAnsi="Arial" w:cs="Arial"/>
        </w:rPr>
      </w:pPr>
    </w:p>
    <w:p w:rsidR="008F28AD" w:rsidRPr="006172DD" w:rsidRDefault="00032C55" w:rsidP="006172DD">
      <w:pPr>
        <w:spacing w:line="360" w:lineRule="auto"/>
        <w:jc w:val="both"/>
        <w:rPr>
          <w:rFonts w:ascii="Arial" w:hAnsi="Arial" w:cs="Arial"/>
          <w:b/>
        </w:rPr>
      </w:pPr>
      <w:r w:rsidRPr="006172DD">
        <w:rPr>
          <w:rFonts w:ascii="Arial" w:hAnsi="Arial" w:cs="Arial"/>
          <w:b/>
        </w:rPr>
        <w:t>Health and Safety Risk:</w:t>
      </w:r>
    </w:p>
    <w:p w:rsidR="005962F4" w:rsidRPr="006172DD" w:rsidRDefault="00032C55" w:rsidP="006172DD">
      <w:pPr>
        <w:spacing w:line="360" w:lineRule="auto"/>
        <w:jc w:val="both"/>
        <w:rPr>
          <w:rFonts w:ascii="Arial" w:hAnsi="Arial" w:cs="Arial"/>
        </w:rPr>
      </w:pPr>
      <w:r w:rsidRPr="006172DD">
        <w:rPr>
          <w:rFonts w:ascii="Arial" w:hAnsi="Arial" w:cs="Arial"/>
        </w:rPr>
        <w:t>This is a common issue in the hotel industry, especially, environmental</w:t>
      </w:r>
      <w:r w:rsidR="003B4324" w:rsidRPr="006172DD">
        <w:rPr>
          <w:rFonts w:ascii="Arial" w:hAnsi="Arial" w:cs="Arial"/>
        </w:rPr>
        <w:t xml:space="preserve"> health. The nature of the hotel industry demands that proper sanitation be ensured, however, since there are lots of areas to </w:t>
      </w:r>
      <w:r w:rsidR="00E436F5" w:rsidRPr="006172DD">
        <w:rPr>
          <w:rFonts w:ascii="Arial" w:hAnsi="Arial" w:cs="Arial"/>
        </w:rPr>
        <w:t xml:space="preserve">be kept clean and tidy, thus most hotels may utilize the inadequate measures or policies or personnel which are not qualified or knowledgeable about environmental health and sanitation. Such incompetence may lead to development of environment that is not hygienic, which may lead to provocations from the health sanitary inspectors. </w:t>
      </w:r>
    </w:p>
    <w:p w:rsidR="00032C55" w:rsidRPr="006172DD" w:rsidRDefault="005962F4" w:rsidP="006172DD">
      <w:pPr>
        <w:spacing w:line="360" w:lineRule="auto"/>
        <w:jc w:val="both"/>
        <w:rPr>
          <w:rFonts w:ascii="Arial" w:hAnsi="Arial" w:cs="Arial"/>
        </w:rPr>
      </w:pPr>
      <w:r w:rsidRPr="006172DD">
        <w:rPr>
          <w:rFonts w:ascii="Arial" w:hAnsi="Arial" w:cs="Arial"/>
        </w:rPr>
        <w:t>Kitchen must be well taken care of as the main source from which consumed foods are prepared. Unhygienic events from the kitchen may run out the business.</w:t>
      </w:r>
      <w:r w:rsidR="00E436F5" w:rsidRPr="006172DD">
        <w:rPr>
          <w:rFonts w:ascii="Arial" w:hAnsi="Arial" w:cs="Arial"/>
        </w:rPr>
        <w:t xml:space="preserve"> </w:t>
      </w:r>
      <w:r w:rsidRPr="006172DD">
        <w:rPr>
          <w:rFonts w:ascii="Arial" w:hAnsi="Arial" w:cs="Arial"/>
        </w:rPr>
        <w:t>Environments surrounding the pool must also be well kept and maintained. Notions such as “swim at your own risk should be put place” and protection lifeguard should also be provided among the hotel staff.</w:t>
      </w:r>
    </w:p>
    <w:p w:rsidR="00032C55" w:rsidRPr="006172DD" w:rsidRDefault="005962F4" w:rsidP="006172DD">
      <w:pPr>
        <w:spacing w:line="360" w:lineRule="auto"/>
        <w:jc w:val="both"/>
        <w:rPr>
          <w:rFonts w:ascii="Arial" w:hAnsi="Arial" w:cs="Arial"/>
          <w:b/>
        </w:rPr>
      </w:pPr>
      <w:r w:rsidRPr="006172DD">
        <w:rPr>
          <w:rFonts w:ascii="Arial" w:hAnsi="Arial" w:cs="Arial"/>
          <w:b/>
        </w:rPr>
        <w:t>Food and Hygiene</w:t>
      </w:r>
    </w:p>
    <w:p w:rsidR="00032C55" w:rsidRPr="006172DD" w:rsidRDefault="00B168CB" w:rsidP="006172DD">
      <w:pPr>
        <w:spacing w:line="360" w:lineRule="auto"/>
        <w:jc w:val="both"/>
        <w:rPr>
          <w:rFonts w:ascii="Arial" w:hAnsi="Arial" w:cs="Arial"/>
        </w:rPr>
      </w:pPr>
      <w:r w:rsidRPr="006172DD">
        <w:rPr>
          <w:rFonts w:ascii="Arial" w:hAnsi="Arial" w:cs="Arial"/>
        </w:rPr>
        <w:t xml:space="preserve">Hotel businesses are most often associated with food and drinks and maintaining hygiene in the kitchen and in the processing of food will help the hotel to avoid loss or damage of reputation.  </w:t>
      </w:r>
    </w:p>
    <w:p w:rsidR="00F94C43" w:rsidRPr="006172DD" w:rsidRDefault="00F94C43" w:rsidP="006172DD">
      <w:pPr>
        <w:spacing w:line="360" w:lineRule="auto"/>
        <w:jc w:val="both"/>
        <w:rPr>
          <w:rFonts w:ascii="Arial" w:hAnsi="Arial" w:cs="Arial"/>
          <w:b/>
          <w:shd w:val="clear" w:color="auto" w:fill="FFFFFF"/>
        </w:rPr>
      </w:pPr>
    </w:p>
    <w:p w:rsidR="00032C55" w:rsidRPr="006172DD" w:rsidRDefault="00F94C43" w:rsidP="006172DD">
      <w:pPr>
        <w:spacing w:line="360" w:lineRule="auto"/>
        <w:jc w:val="both"/>
        <w:rPr>
          <w:rFonts w:ascii="Arial" w:hAnsi="Arial" w:cs="Arial"/>
          <w:b/>
          <w:shd w:val="clear" w:color="auto" w:fill="FFFFFF"/>
        </w:rPr>
      </w:pPr>
      <w:r w:rsidRPr="006172DD">
        <w:rPr>
          <w:rFonts w:ascii="Arial" w:hAnsi="Arial" w:cs="Arial"/>
          <w:b/>
          <w:shd w:val="clear" w:color="auto" w:fill="FFFFFF"/>
        </w:rPr>
        <w:t xml:space="preserve">RISK MANAGEMENT </w:t>
      </w:r>
    </w:p>
    <w:p w:rsidR="002E3441" w:rsidRPr="006172DD" w:rsidRDefault="002E3441" w:rsidP="006172DD">
      <w:pPr>
        <w:spacing w:line="360" w:lineRule="auto"/>
        <w:jc w:val="both"/>
        <w:rPr>
          <w:rFonts w:ascii="Arial" w:hAnsi="Arial" w:cs="Arial"/>
          <w:b/>
        </w:rPr>
      </w:pPr>
      <w:r w:rsidRPr="006172DD">
        <w:rPr>
          <w:rFonts w:ascii="Arial" w:hAnsi="Arial" w:cs="Arial"/>
        </w:rPr>
        <w:lastRenderedPageBreak/>
        <w:t xml:space="preserve">These are measures, procedures, practices and policies which are designed to eliminate or minimize potential risks. It is a process of determining the level of exposure to risk factors and then counteracting this exposure by initiating actions to eliminate or minimize these risk factors </w:t>
      </w:r>
      <w:r w:rsidRPr="006172DD">
        <w:rPr>
          <w:rFonts w:ascii="Arial" w:hAnsi="Arial" w:cs="Arial"/>
          <w:shd w:val="clear" w:color="auto" w:fill="FFFFFF"/>
        </w:rPr>
        <w:t>(</w:t>
      </w:r>
      <w:proofErr w:type="spellStart"/>
      <w:r w:rsidRPr="006172DD">
        <w:rPr>
          <w:rFonts w:ascii="Arial" w:hAnsi="Arial" w:cs="Arial"/>
          <w:shd w:val="clear" w:color="auto" w:fill="FFFFFF"/>
        </w:rPr>
        <w:t>Cloutier</w:t>
      </w:r>
      <w:proofErr w:type="spellEnd"/>
      <w:r w:rsidRPr="006172DD">
        <w:rPr>
          <w:rFonts w:ascii="Arial" w:hAnsi="Arial" w:cs="Arial"/>
          <w:shd w:val="clear" w:color="auto" w:fill="FFFFFF"/>
        </w:rPr>
        <w:t>, 2000)</w:t>
      </w:r>
    </w:p>
    <w:p w:rsidR="00B168CB" w:rsidRPr="006172DD" w:rsidRDefault="00B168CB" w:rsidP="006172DD">
      <w:pPr>
        <w:pStyle w:val="Heading3"/>
        <w:shd w:val="clear" w:color="auto" w:fill="FFFFFF"/>
        <w:spacing w:before="0" w:beforeAutospacing="0" w:after="0" w:afterAutospacing="0" w:line="360" w:lineRule="auto"/>
        <w:jc w:val="both"/>
        <w:rPr>
          <w:rFonts w:ascii="Arial" w:hAnsi="Arial" w:cs="Arial"/>
          <w:bCs w:val="0"/>
          <w:sz w:val="22"/>
          <w:szCs w:val="22"/>
        </w:rPr>
      </w:pPr>
      <w:r w:rsidRPr="006172DD">
        <w:rPr>
          <w:rFonts w:ascii="Arial" w:hAnsi="Arial" w:cs="Arial"/>
          <w:bCs w:val="0"/>
          <w:sz w:val="22"/>
          <w:szCs w:val="22"/>
        </w:rPr>
        <w:t xml:space="preserve">Risk Control: </w:t>
      </w:r>
    </w:p>
    <w:p w:rsidR="00B168CB" w:rsidRPr="006172DD" w:rsidRDefault="00B168CB" w:rsidP="006172DD">
      <w:pPr>
        <w:pStyle w:val="Heading3"/>
        <w:shd w:val="clear" w:color="auto" w:fill="FFFFFF"/>
        <w:spacing w:before="0" w:beforeAutospacing="0" w:after="0" w:afterAutospacing="0" w:line="360" w:lineRule="auto"/>
        <w:jc w:val="both"/>
        <w:rPr>
          <w:rFonts w:ascii="Arial" w:hAnsi="Arial" w:cs="Arial"/>
          <w:b w:val="0"/>
          <w:bCs w:val="0"/>
          <w:sz w:val="22"/>
          <w:szCs w:val="22"/>
        </w:rPr>
      </w:pPr>
      <w:r w:rsidRPr="006172DD">
        <w:rPr>
          <w:rFonts w:ascii="Arial" w:hAnsi="Arial" w:cs="Arial"/>
          <w:b w:val="0"/>
          <w:sz w:val="22"/>
          <w:szCs w:val="22"/>
        </w:rPr>
        <w:t>In risk management, once the potential source of risks have been identified and evaluated, the next thing will be to formulate and implement mitigating measures to counter such potential risk. This is often defined as risk control. Risk control encompasses two major concepts: exposure avoidance and loss reduction.</w:t>
      </w:r>
    </w:p>
    <w:p w:rsidR="00B168CB" w:rsidRPr="006172DD" w:rsidRDefault="00B168CB" w:rsidP="006172DD">
      <w:pPr>
        <w:pStyle w:val="NormalWeb"/>
        <w:shd w:val="clear" w:color="auto" w:fill="FFFFFF"/>
        <w:spacing w:before="0" w:beforeAutospacing="0" w:after="0" w:afterAutospacing="0" w:line="360" w:lineRule="auto"/>
        <w:rPr>
          <w:rStyle w:val="Strong"/>
          <w:rFonts w:ascii="Arial" w:hAnsi="Arial" w:cs="Arial"/>
          <w:sz w:val="22"/>
          <w:szCs w:val="22"/>
        </w:rPr>
      </w:pPr>
      <w:r w:rsidRPr="006172DD">
        <w:rPr>
          <w:rStyle w:val="Strong"/>
          <w:rFonts w:ascii="Arial" w:hAnsi="Arial" w:cs="Arial"/>
          <w:sz w:val="22"/>
          <w:szCs w:val="22"/>
        </w:rPr>
        <w:t>Exposure avoidance</w:t>
      </w:r>
    </w:p>
    <w:p w:rsidR="00B168CB" w:rsidRPr="006172DD" w:rsidRDefault="00B168CB" w:rsidP="006172DD">
      <w:pPr>
        <w:pStyle w:val="NormalWeb"/>
        <w:shd w:val="clear" w:color="auto" w:fill="FFFFFF"/>
        <w:spacing w:before="0" w:beforeAutospacing="0" w:after="0" w:afterAutospacing="0" w:line="360" w:lineRule="auto"/>
        <w:rPr>
          <w:rFonts w:ascii="Arial" w:hAnsi="Arial" w:cs="Arial"/>
          <w:sz w:val="22"/>
          <w:szCs w:val="22"/>
        </w:rPr>
      </w:pPr>
      <w:r w:rsidRPr="006172DD">
        <w:rPr>
          <w:rFonts w:ascii="Arial" w:hAnsi="Arial" w:cs="Arial"/>
          <w:sz w:val="22"/>
          <w:szCs w:val="22"/>
        </w:rPr>
        <w:t>These are measures and strategies designed to prevent the exposure to the risk factors.   Such measures include eliminating potential hazardous services or activities, avoiding environments and areas which poses threats etc.</w:t>
      </w:r>
    </w:p>
    <w:p w:rsidR="00B168CB" w:rsidRPr="006172DD" w:rsidRDefault="00B168CB" w:rsidP="006172DD">
      <w:pPr>
        <w:pStyle w:val="NormalWeb"/>
        <w:shd w:val="clear" w:color="auto" w:fill="FFFFFF"/>
        <w:spacing w:before="0" w:beforeAutospacing="0" w:after="0" w:afterAutospacing="0" w:line="360" w:lineRule="auto"/>
        <w:rPr>
          <w:rFonts w:ascii="Arial" w:hAnsi="Arial" w:cs="Arial"/>
          <w:sz w:val="22"/>
          <w:szCs w:val="22"/>
        </w:rPr>
      </w:pPr>
    </w:p>
    <w:p w:rsidR="00B168CB" w:rsidRPr="006172DD" w:rsidRDefault="00B168CB" w:rsidP="006172DD">
      <w:pPr>
        <w:pStyle w:val="NormalWeb"/>
        <w:shd w:val="clear" w:color="auto" w:fill="FFFFFF"/>
        <w:spacing w:before="0" w:beforeAutospacing="0" w:after="0" w:afterAutospacing="0" w:line="360" w:lineRule="auto"/>
        <w:rPr>
          <w:rStyle w:val="Strong"/>
          <w:rFonts w:ascii="Arial" w:hAnsi="Arial" w:cs="Arial"/>
          <w:sz w:val="22"/>
          <w:szCs w:val="22"/>
        </w:rPr>
      </w:pPr>
      <w:r w:rsidRPr="006172DD">
        <w:rPr>
          <w:rStyle w:val="Strong"/>
          <w:rFonts w:ascii="Arial" w:hAnsi="Arial" w:cs="Arial"/>
          <w:sz w:val="22"/>
          <w:szCs w:val="22"/>
        </w:rPr>
        <w:t>Loss reduction</w:t>
      </w:r>
    </w:p>
    <w:p w:rsidR="00B168CB" w:rsidRPr="006172DD" w:rsidRDefault="00B168CB" w:rsidP="006172DD">
      <w:pPr>
        <w:spacing w:line="360" w:lineRule="auto"/>
        <w:jc w:val="both"/>
        <w:rPr>
          <w:rFonts w:ascii="Arial" w:hAnsi="Arial" w:cs="Arial"/>
          <w:b/>
          <w:shd w:val="clear" w:color="auto" w:fill="FFFFFF"/>
        </w:rPr>
      </w:pPr>
      <w:r w:rsidRPr="006172DD">
        <w:rPr>
          <w:rFonts w:ascii="Arial" w:hAnsi="Arial" w:cs="Arial"/>
        </w:rPr>
        <w:t>Loss reduction involves designing strategies for minimizing the severity of a known risk. After a risk factor has been identified and analyzed, if a hotel continue to render services which continue to expose them to the risk factor, but they will take step in minimizing the severity of the damage that may occur Webster(</w:t>
      </w:r>
      <w:proofErr w:type="spellStart"/>
      <w:r w:rsidRPr="006172DD">
        <w:rPr>
          <w:rFonts w:ascii="Arial" w:hAnsi="Arial" w:cs="Arial"/>
        </w:rPr>
        <w:t>n.a</w:t>
      </w:r>
      <w:proofErr w:type="spellEnd"/>
      <w:r w:rsidRPr="006172DD">
        <w:rPr>
          <w:rFonts w:ascii="Arial" w:hAnsi="Arial" w:cs="Arial"/>
        </w:rPr>
        <w:t>).</w:t>
      </w:r>
    </w:p>
    <w:p w:rsidR="00B168CB" w:rsidRPr="006172DD" w:rsidRDefault="00B168CB" w:rsidP="006172DD">
      <w:pPr>
        <w:spacing w:line="360" w:lineRule="auto"/>
        <w:jc w:val="both"/>
        <w:rPr>
          <w:rFonts w:ascii="Arial" w:hAnsi="Arial" w:cs="Arial"/>
          <w:b/>
          <w:shd w:val="clear" w:color="auto" w:fill="FFFFFF"/>
        </w:rPr>
      </w:pPr>
    </w:p>
    <w:p w:rsidR="00032C55" w:rsidRPr="006172DD" w:rsidRDefault="00032C55" w:rsidP="006172DD">
      <w:pPr>
        <w:spacing w:line="360" w:lineRule="auto"/>
        <w:jc w:val="both"/>
        <w:rPr>
          <w:rFonts w:ascii="Arial" w:hAnsi="Arial" w:cs="Arial"/>
          <w:b/>
          <w:shd w:val="clear" w:color="auto" w:fill="FFFFFF"/>
        </w:rPr>
      </w:pPr>
      <w:r w:rsidRPr="006172DD">
        <w:rPr>
          <w:rFonts w:ascii="Arial" w:hAnsi="Arial" w:cs="Arial"/>
          <w:b/>
          <w:shd w:val="clear" w:color="auto" w:fill="FFFFFF"/>
        </w:rPr>
        <w:t>Data protection Risk Management</w:t>
      </w:r>
    </w:p>
    <w:p w:rsidR="00032C55" w:rsidRPr="006172DD" w:rsidRDefault="00032C55" w:rsidP="006172DD">
      <w:pPr>
        <w:pStyle w:val="ListParagraph"/>
        <w:numPr>
          <w:ilvl w:val="0"/>
          <w:numId w:val="2"/>
        </w:numPr>
        <w:spacing w:line="360" w:lineRule="auto"/>
        <w:jc w:val="both"/>
        <w:rPr>
          <w:rFonts w:ascii="Arial" w:hAnsi="Arial" w:cs="Arial"/>
        </w:rPr>
      </w:pPr>
      <w:r w:rsidRPr="006172DD">
        <w:rPr>
          <w:rFonts w:ascii="Arial" w:hAnsi="Arial" w:cs="Arial"/>
          <w:shd w:val="clear" w:color="auto" w:fill="FFFFFF"/>
        </w:rPr>
        <w:t xml:space="preserve">The use of encryption software to protect online stored data </w:t>
      </w:r>
      <w:r w:rsidRPr="006172DD">
        <w:rPr>
          <w:rFonts w:ascii="Arial" w:hAnsi="Arial" w:cs="Arial"/>
        </w:rPr>
        <w:t xml:space="preserve">(Sufi, 2010). </w:t>
      </w:r>
    </w:p>
    <w:p w:rsidR="00E80CE1" w:rsidRPr="006172DD" w:rsidRDefault="00E80CE1" w:rsidP="006172DD">
      <w:pPr>
        <w:pStyle w:val="ListParagraph"/>
        <w:numPr>
          <w:ilvl w:val="0"/>
          <w:numId w:val="2"/>
        </w:numPr>
        <w:spacing w:line="360" w:lineRule="auto"/>
        <w:jc w:val="both"/>
        <w:rPr>
          <w:rFonts w:ascii="Arial" w:hAnsi="Arial" w:cs="Arial"/>
        </w:rPr>
      </w:pPr>
      <w:r w:rsidRPr="006172DD">
        <w:rPr>
          <w:rFonts w:ascii="Arial" w:hAnsi="Arial" w:cs="Arial"/>
        </w:rPr>
        <w:t>Proper training of staffs on data protection management</w:t>
      </w:r>
    </w:p>
    <w:p w:rsidR="00E80CE1" w:rsidRPr="006172DD" w:rsidRDefault="00E80CE1" w:rsidP="006172DD">
      <w:pPr>
        <w:pStyle w:val="ListParagraph"/>
        <w:numPr>
          <w:ilvl w:val="0"/>
          <w:numId w:val="2"/>
        </w:numPr>
        <w:spacing w:line="360" w:lineRule="auto"/>
        <w:jc w:val="both"/>
        <w:rPr>
          <w:rFonts w:ascii="Arial" w:hAnsi="Arial" w:cs="Arial"/>
        </w:rPr>
      </w:pPr>
      <w:r w:rsidRPr="006172DD">
        <w:rPr>
          <w:rFonts w:ascii="Arial" w:hAnsi="Arial" w:cs="Arial"/>
        </w:rPr>
        <w:t xml:space="preserve">Investing into data protection </w:t>
      </w:r>
    </w:p>
    <w:p w:rsidR="00E80CE1" w:rsidRPr="006172DD" w:rsidRDefault="00E80CE1" w:rsidP="006172DD">
      <w:pPr>
        <w:pStyle w:val="ListParagraph"/>
        <w:numPr>
          <w:ilvl w:val="0"/>
          <w:numId w:val="2"/>
        </w:numPr>
        <w:spacing w:line="360" w:lineRule="auto"/>
        <w:jc w:val="both"/>
        <w:rPr>
          <w:rFonts w:ascii="Arial" w:hAnsi="Arial" w:cs="Arial"/>
        </w:rPr>
      </w:pPr>
      <w:r w:rsidRPr="006172DD">
        <w:rPr>
          <w:rFonts w:ascii="Arial" w:hAnsi="Arial" w:cs="Arial"/>
        </w:rPr>
        <w:t>Identifying the potential risk factors</w:t>
      </w:r>
    </w:p>
    <w:p w:rsidR="00DA61C0" w:rsidRPr="006172DD" w:rsidRDefault="00DA61C0" w:rsidP="006172DD">
      <w:pPr>
        <w:pStyle w:val="Heading3"/>
        <w:shd w:val="clear" w:color="auto" w:fill="FFFFFF"/>
        <w:spacing w:before="0" w:beforeAutospacing="0" w:after="0" w:afterAutospacing="0" w:line="360" w:lineRule="auto"/>
        <w:jc w:val="both"/>
        <w:rPr>
          <w:rFonts w:ascii="Arial" w:hAnsi="Arial" w:cs="Arial"/>
          <w:bCs w:val="0"/>
          <w:sz w:val="22"/>
          <w:szCs w:val="22"/>
        </w:rPr>
      </w:pPr>
      <w:r w:rsidRPr="006172DD">
        <w:rPr>
          <w:rFonts w:ascii="Arial" w:hAnsi="Arial" w:cs="Arial"/>
          <w:bCs w:val="0"/>
          <w:sz w:val="22"/>
          <w:szCs w:val="22"/>
        </w:rPr>
        <w:t>Food hygiene Risk management</w:t>
      </w:r>
    </w:p>
    <w:p w:rsidR="00DA61C0" w:rsidRPr="006172DD" w:rsidRDefault="00B168CB" w:rsidP="006172DD">
      <w:pPr>
        <w:pStyle w:val="Heading3"/>
        <w:numPr>
          <w:ilvl w:val="0"/>
          <w:numId w:val="4"/>
        </w:numPr>
        <w:shd w:val="clear" w:color="auto" w:fill="FFFFFF"/>
        <w:spacing w:before="0" w:beforeAutospacing="0" w:after="0" w:afterAutospacing="0" w:line="360" w:lineRule="auto"/>
        <w:jc w:val="both"/>
        <w:rPr>
          <w:rFonts w:ascii="Arial" w:hAnsi="Arial" w:cs="Arial"/>
          <w:b w:val="0"/>
          <w:bCs w:val="0"/>
          <w:sz w:val="22"/>
          <w:szCs w:val="22"/>
        </w:rPr>
      </w:pPr>
      <w:r w:rsidRPr="006172DD">
        <w:rPr>
          <w:rFonts w:ascii="Arial" w:hAnsi="Arial" w:cs="Arial"/>
          <w:b w:val="0"/>
          <w:bCs w:val="0"/>
          <w:sz w:val="22"/>
          <w:szCs w:val="22"/>
        </w:rPr>
        <w:t>Processing the food in a hygienic condition</w:t>
      </w:r>
    </w:p>
    <w:p w:rsidR="00B168CB" w:rsidRPr="006172DD" w:rsidRDefault="00B168CB" w:rsidP="006172DD">
      <w:pPr>
        <w:pStyle w:val="Heading3"/>
        <w:numPr>
          <w:ilvl w:val="0"/>
          <w:numId w:val="4"/>
        </w:numPr>
        <w:shd w:val="clear" w:color="auto" w:fill="FFFFFF"/>
        <w:spacing w:before="0" w:beforeAutospacing="0" w:after="0" w:afterAutospacing="0" w:line="360" w:lineRule="auto"/>
        <w:jc w:val="both"/>
        <w:rPr>
          <w:rFonts w:ascii="Arial" w:hAnsi="Arial" w:cs="Arial"/>
          <w:b w:val="0"/>
          <w:bCs w:val="0"/>
          <w:sz w:val="22"/>
          <w:szCs w:val="22"/>
        </w:rPr>
      </w:pPr>
      <w:r w:rsidRPr="006172DD">
        <w:rPr>
          <w:rFonts w:ascii="Arial" w:hAnsi="Arial" w:cs="Arial"/>
          <w:b w:val="0"/>
          <w:bCs w:val="0"/>
          <w:sz w:val="22"/>
          <w:szCs w:val="22"/>
        </w:rPr>
        <w:t>Personal hygiene of the chefs, bar attendant and other associated staffs</w:t>
      </w:r>
    </w:p>
    <w:p w:rsidR="00B168CB" w:rsidRPr="006172DD" w:rsidRDefault="00B168CB" w:rsidP="006172DD">
      <w:pPr>
        <w:pStyle w:val="Heading3"/>
        <w:numPr>
          <w:ilvl w:val="0"/>
          <w:numId w:val="4"/>
        </w:numPr>
        <w:shd w:val="clear" w:color="auto" w:fill="FFFFFF"/>
        <w:spacing w:before="0" w:beforeAutospacing="0" w:after="0" w:afterAutospacing="0" w:line="360" w:lineRule="auto"/>
        <w:jc w:val="both"/>
        <w:rPr>
          <w:rFonts w:ascii="Arial" w:hAnsi="Arial" w:cs="Arial"/>
          <w:b w:val="0"/>
          <w:bCs w:val="0"/>
          <w:sz w:val="22"/>
          <w:szCs w:val="22"/>
        </w:rPr>
      </w:pPr>
      <w:r w:rsidRPr="006172DD">
        <w:rPr>
          <w:rFonts w:ascii="Arial" w:hAnsi="Arial" w:cs="Arial"/>
          <w:b w:val="0"/>
          <w:bCs w:val="0"/>
          <w:sz w:val="22"/>
          <w:szCs w:val="22"/>
        </w:rPr>
        <w:t>Preserving food in a safe and secure place away from pest and microorganism</w:t>
      </w:r>
    </w:p>
    <w:p w:rsidR="00B168CB" w:rsidRPr="006172DD" w:rsidRDefault="00B168CB" w:rsidP="006172DD">
      <w:pPr>
        <w:pStyle w:val="Heading3"/>
        <w:numPr>
          <w:ilvl w:val="0"/>
          <w:numId w:val="4"/>
        </w:numPr>
        <w:shd w:val="clear" w:color="auto" w:fill="FFFFFF"/>
        <w:spacing w:before="0" w:beforeAutospacing="0" w:after="0" w:afterAutospacing="0" w:line="360" w:lineRule="auto"/>
        <w:jc w:val="both"/>
        <w:rPr>
          <w:rFonts w:ascii="Arial" w:hAnsi="Arial" w:cs="Arial"/>
          <w:b w:val="0"/>
          <w:bCs w:val="0"/>
          <w:sz w:val="22"/>
          <w:szCs w:val="22"/>
        </w:rPr>
      </w:pPr>
      <w:r w:rsidRPr="006172DD">
        <w:rPr>
          <w:rFonts w:ascii="Arial" w:hAnsi="Arial" w:cs="Arial"/>
          <w:b w:val="0"/>
          <w:bCs w:val="0"/>
          <w:sz w:val="22"/>
          <w:szCs w:val="22"/>
        </w:rPr>
        <w:t>Sick chefs should be made to stay at home to avoid contaminating the food with infectious microorganism.</w:t>
      </w:r>
    </w:p>
    <w:p w:rsidR="00DA61C0" w:rsidRPr="006172DD" w:rsidRDefault="00DA61C0" w:rsidP="006172DD">
      <w:pPr>
        <w:pStyle w:val="Heading3"/>
        <w:shd w:val="clear" w:color="auto" w:fill="FFFFFF"/>
        <w:spacing w:before="0" w:beforeAutospacing="0" w:after="0" w:afterAutospacing="0" w:line="360" w:lineRule="auto"/>
        <w:jc w:val="both"/>
        <w:rPr>
          <w:rFonts w:ascii="Arial" w:hAnsi="Arial" w:cs="Arial"/>
          <w:bCs w:val="0"/>
          <w:sz w:val="22"/>
          <w:szCs w:val="22"/>
        </w:rPr>
      </w:pPr>
    </w:p>
    <w:p w:rsidR="00DA61C0" w:rsidRPr="006172DD" w:rsidRDefault="00DA61C0" w:rsidP="006172DD">
      <w:pPr>
        <w:pStyle w:val="Heading3"/>
        <w:shd w:val="clear" w:color="auto" w:fill="FFFFFF"/>
        <w:spacing w:before="0" w:beforeAutospacing="0" w:after="0" w:afterAutospacing="0" w:line="360" w:lineRule="auto"/>
        <w:jc w:val="both"/>
        <w:rPr>
          <w:rFonts w:ascii="Arial" w:hAnsi="Arial" w:cs="Arial"/>
          <w:bCs w:val="0"/>
          <w:sz w:val="22"/>
          <w:szCs w:val="22"/>
        </w:rPr>
      </w:pPr>
      <w:r w:rsidRPr="006172DD">
        <w:rPr>
          <w:rFonts w:ascii="Arial" w:hAnsi="Arial" w:cs="Arial"/>
          <w:bCs w:val="0"/>
          <w:sz w:val="22"/>
          <w:szCs w:val="22"/>
        </w:rPr>
        <w:lastRenderedPageBreak/>
        <w:t>Health and safety:</w:t>
      </w:r>
    </w:p>
    <w:p w:rsidR="00DA61C0" w:rsidRPr="006172DD" w:rsidRDefault="00DA61C0" w:rsidP="006172DD">
      <w:pPr>
        <w:pStyle w:val="Heading3"/>
        <w:numPr>
          <w:ilvl w:val="0"/>
          <w:numId w:val="3"/>
        </w:numPr>
        <w:shd w:val="clear" w:color="auto" w:fill="FFFFFF"/>
        <w:spacing w:before="0" w:beforeAutospacing="0" w:after="0" w:afterAutospacing="0" w:line="360" w:lineRule="auto"/>
        <w:jc w:val="both"/>
        <w:rPr>
          <w:rFonts w:ascii="Arial" w:hAnsi="Arial" w:cs="Arial"/>
          <w:b w:val="0"/>
          <w:bCs w:val="0"/>
          <w:sz w:val="22"/>
          <w:szCs w:val="22"/>
        </w:rPr>
      </w:pPr>
      <w:r w:rsidRPr="006172DD">
        <w:rPr>
          <w:rFonts w:ascii="Arial" w:hAnsi="Arial" w:cs="Arial"/>
          <w:b w:val="0"/>
          <w:bCs w:val="0"/>
          <w:sz w:val="22"/>
          <w:szCs w:val="22"/>
        </w:rPr>
        <w:t>Hiring of reliable security guards</w:t>
      </w:r>
    </w:p>
    <w:p w:rsidR="00DA61C0" w:rsidRPr="006172DD" w:rsidRDefault="00DA61C0" w:rsidP="006172DD">
      <w:pPr>
        <w:pStyle w:val="Heading3"/>
        <w:numPr>
          <w:ilvl w:val="0"/>
          <w:numId w:val="3"/>
        </w:numPr>
        <w:shd w:val="clear" w:color="auto" w:fill="FFFFFF"/>
        <w:spacing w:before="0" w:beforeAutospacing="0" w:after="0" w:afterAutospacing="0" w:line="360" w:lineRule="auto"/>
        <w:jc w:val="both"/>
        <w:rPr>
          <w:rFonts w:ascii="Arial" w:hAnsi="Arial" w:cs="Arial"/>
          <w:b w:val="0"/>
          <w:bCs w:val="0"/>
          <w:sz w:val="22"/>
          <w:szCs w:val="22"/>
        </w:rPr>
      </w:pPr>
      <w:r w:rsidRPr="006172DD">
        <w:rPr>
          <w:rFonts w:ascii="Arial" w:hAnsi="Arial" w:cs="Arial"/>
          <w:b w:val="0"/>
          <w:bCs w:val="0"/>
          <w:sz w:val="22"/>
          <w:szCs w:val="22"/>
        </w:rPr>
        <w:t>Use of surveillance in the hotel and also within the hotel premises.</w:t>
      </w:r>
    </w:p>
    <w:p w:rsidR="00DA61C0" w:rsidRPr="006172DD" w:rsidRDefault="00B168CB" w:rsidP="006172DD">
      <w:pPr>
        <w:pStyle w:val="Heading3"/>
        <w:numPr>
          <w:ilvl w:val="0"/>
          <w:numId w:val="3"/>
        </w:numPr>
        <w:shd w:val="clear" w:color="auto" w:fill="FFFFFF"/>
        <w:spacing w:before="0" w:beforeAutospacing="0" w:after="0" w:afterAutospacing="0" w:line="360" w:lineRule="auto"/>
        <w:jc w:val="both"/>
        <w:rPr>
          <w:rFonts w:ascii="Arial" w:hAnsi="Arial" w:cs="Arial"/>
          <w:b w:val="0"/>
          <w:bCs w:val="0"/>
          <w:sz w:val="22"/>
          <w:szCs w:val="22"/>
        </w:rPr>
      </w:pPr>
      <w:r w:rsidRPr="006172DD">
        <w:rPr>
          <w:rFonts w:ascii="Arial" w:hAnsi="Arial" w:cs="Arial"/>
          <w:b w:val="0"/>
          <w:bCs w:val="0"/>
          <w:sz w:val="22"/>
          <w:szCs w:val="22"/>
        </w:rPr>
        <w:t xml:space="preserve">Hiring quality environmental health practitioners </w:t>
      </w:r>
    </w:p>
    <w:p w:rsidR="00B168CB" w:rsidRPr="006172DD" w:rsidRDefault="00B168CB" w:rsidP="006172DD">
      <w:pPr>
        <w:pStyle w:val="Heading3"/>
        <w:numPr>
          <w:ilvl w:val="0"/>
          <w:numId w:val="3"/>
        </w:numPr>
        <w:shd w:val="clear" w:color="auto" w:fill="FFFFFF"/>
        <w:spacing w:before="0" w:beforeAutospacing="0" w:after="0" w:afterAutospacing="0" w:line="360" w:lineRule="auto"/>
        <w:jc w:val="both"/>
        <w:rPr>
          <w:rFonts w:ascii="Arial" w:hAnsi="Arial" w:cs="Arial"/>
          <w:b w:val="0"/>
          <w:bCs w:val="0"/>
          <w:sz w:val="22"/>
          <w:szCs w:val="22"/>
        </w:rPr>
      </w:pPr>
      <w:r w:rsidRPr="006172DD">
        <w:rPr>
          <w:rFonts w:ascii="Arial" w:hAnsi="Arial" w:cs="Arial"/>
          <w:b w:val="0"/>
          <w:bCs w:val="0"/>
          <w:sz w:val="22"/>
          <w:szCs w:val="22"/>
        </w:rPr>
        <w:t>Training staffs on how to maintain sanitary environment</w:t>
      </w:r>
    </w:p>
    <w:p w:rsidR="00B168CB" w:rsidRPr="006172DD" w:rsidRDefault="00B168CB" w:rsidP="006172DD">
      <w:pPr>
        <w:pStyle w:val="Heading3"/>
        <w:numPr>
          <w:ilvl w:val="0"/>
          <w:numId w:val="3"/>
        </w:numPr>
        <w:shd w:val="clear" w:color="auto" w:fill="FFFFFF"/>
        <w:spacing w:before="0" w:beforeAutospacing="0" w:after="0" w:afterAutospacing="0" w:line="360" w:lineRule="auto"/>
        <w:jc w:val="both"/>
        <w:rPr>
          <w:rFonts w:ascii="Arial" w:hAnsi="Arial" w:cs="Arial"/>
          <w:b w:val="0"/>
          <w:bCs w:val="0"/>
          <w:sz w:val="22"/>
          <w:szCs w:val="22"/>
        </w:rPr>
      </w:pPr>
      <w:r w:rsidRPr="006172DD">
        <w:rPr>
          <w:rFonts w:ascii="Arial" w:hAnsi="Arial" w:cs="Arial"/>
          <w:b w:val="0"/>
          <w:bCs w:val="0"/>
          <w:sz w:val="22"/>
          <w:szCs w:val="22"/>
        </w:rPr>
        <w:t>Personal hygiene of the staff</w:t>
      </w:r>
    </w:p>
    <w:p w:rsidR="00B168CB" w:rsidRPr="006172DD" w:rsidRDefault="00B168CB" w:rsidP="006172DD">
      <w:pPr>
        <w:pStyle w:val="Heading3"/>
        <w:shd w:val="clear" w:color="auto" w:fill="FFFFFF"/>
        <w:spacing w:before="0" w:beforeAutospacing="0" w:after="0" w:afterAutospacing="0" w:line="360" w:lineRule="auto"/>
        <w:ind w:left="720"/>
        <w:jc w:val="both"/>
        <w:rPr>
          <w:rFonts w:ascii="Arial" w:hAnsi="Arial" w:cs="Arial"/>
          <w:b w:val="0"/>
          <w:bCs w:val="0"/>
          <w:sz w:val="22"/>
          <w:szCs w:val="22"/>
        </w:rPr>
      </w:pPr>
    </w:p>
    <w:p w:rsidR="00DA61C0" w:rsidRPr="006172DD" w:rsidRDefault="00DA61C0" w:rsidP="006172DD">
      <w:pPr>
        <w:pStyle w:val="Heading3"/>
        <w:shd w:val="clear" w:color="auto" w:fill="FFFFFF"/>
        <w:spacing w:before="0" w:beforeAutospacing="0" w:after="0" w:afterAutospacing="0" w:line="360" w:lineRule="auto"/>
        <w:jc w:val="both"/>
        <w:rPr>
          <w:rFonts w:ascii="Arial" w:hAnsi="Arial" w:cs="Arial"/>
          <w:bCs w:val="0"/>
          <w:sz w:val="22"/>
          <w:szCs w:val="22"/>
        </w:rPr>
      </w:pPr>
    </w:p>
    <w:p w:rsidR="00B56A90" w:rsidRPr="006172DD" w:rsidRDefault="00B168CB" w:rsidP="006172DD">
      <w:pPr>
        <w:spacing w:line="360" w:lineRule="auto"/>
        <w:jc w:val="both"/>
        <w:rPr>
          <w:rFonts w:ascii="Arial" w:hAnsi="Arial" w:cs="Arial"/>
          <w:b/>
        </w:rPr>
      </w:pPr>
      <w:r w:rsidRPr="006172DD">
        <w:rPr>
          <w:rFonts w:ascii="Arial" w:hAnsi="Arial" w:cs="Arial"/>
          <w:b/>
        </w:rPr>
        <w:t>Conclusion and Recommendations</w:t>
      </w:r>
    </w:p>
    <w:p w:rsidR="004C7B55" w:rsidRPr="006172DD" w:rsidRDefault="004C7B55" w:rsidP="006172DD">
      <w:pPr>
        <w:shd w:val="clear" w:color="auto" w:fill="FFFFFF"/>
        <w:spacing w:after="24" w:line="360" w:lineRule="auto"/>
        <w:jc w:val="both"/>
        <w:rPr>
          <w:rFonts w:ascii="Arial" w:eastAsia="Times New Roman" w:hAnsi="Arial" w:cs="Arial"/>
        </w:rPr>
      </w:pPr>
      <w:r w:rsidRPr="006172DD">
        <w:rPr>
          <w:rFonts w:ascii="Arial" w:hAnsi="Arial" w:cs="Arial"/>
          <w:shd w:val="clear" w:color="auto" w:fill="FFFFFF"/>
        </w:rPr>
        <w:t>There are so many factors which can get a hotel sue, most of them are unforeseen, while some can be evaluated and counter, others are not visible, it is thus important for the hotel employees and employers to be aware of this legal threat and provide a counter measure against them. Also, every hotel must seek legal protection from and have legal backings by hiring a legal practitioner on their retainer.</w:t>
      </w:r>
    </w:p>
    <w:p w:rsidR="00B56A90" w:rsidRPr="006172DD" w:rsidRDefault="00B56A90" w:rsidP="006172DD">
      <w:pPr>
        <w:pStyle w:val="NormalWeb"/>
        <w:shd w:val="clear" w:color="auto" w:fill="FFFFFF"/>
        <w:spacing w:before="0" w:beforeAutospacing="0" w:after="0" w:afterAutospacing="0" w:line="360" w:lineRule="auto"/>
        <w:rPr>
          <w:rFonts w:ascii="Arial" w:hAnsi="Arial" w:cs="Arial"/>
          <w:color w:val="373D3F"/>
          <w:sz w:val="22"/>
          <w:szCs w:val="22"/>
        </w:rPr>
      </w:pPr>
    </w:p>
    <w:p w:rsidR="00032C55" w:rsidRPr="006172DD" w:rsidRDefault="00032C55" w:rsidP="006172DD">
      <w:pPr>
        <w:spacing w:line="360" w:lineRule="auto"/>
        <w:jc w:val="both"/>
        <w:rPr>
          <w:rFonts w:ascii="Arial" w:hAnsi="Arial" w:cs="Arial"/>
          <w:color w:val="666666"/>
          <w:shd w:val="clear" w:color="auto" w:fill="FFFFFF"/>
        </w:rPr>
      </w:pPr>
    </w:p>
    <w:p w:rsidR="00EF5280" w:rsidRPr="006172DD" w:rsidRDefault="00EF5280" w:rsidP="006172DD">
      <w:pPr>
        <w:spacing w:line="360" w:lineRule="auto"/>
        <w:jc w:val="both"/>
        <w:rPr>
          <w:rFonts w:ascii="Arial" w:hAnsi="Arial" w:cs="Arial"/>
        </w:rPr>
      </w:pPr>
    </w:p>
    <w:p w:rsidR="006339E9" w:rsidRPr="006172DD" w:rsidRDefault="004C7B55" w:rsidP="006172DD">
      <w:pPr>
        <w:spacing w:line="360" w:lineRule="auto"/>
        <w:jc w:val="both"/>
        <w:rPr>
          <w:rFonts w:ascii="Arial" w:hAnsi="Arial" w:cs="Arial"/>
        </w:rPr>
      </w:pPr>
      <w:r w:rsidRPr="006172DD">
        <w:rPr>
          <w:rFonts w:ascii="Arial" w:hAnsi="Arial" w:cs="Arial"/>
        </w:rPr>
        <w:t xml:space="preserve"> </w:t>
      </w:r>
    </w:p>
    <w:p w:rsidR="006339E9" w:rsidRPr="006172DD" w:rsidRDefault="006339E9" w:rsidP="006172DD">
      <w:pPr>
        <w:spacing w:line="360" w:lineRule="auto"/>
        <w:jc w:val="both"/>
        <w:rPr>
          <w:rFonts w:ascii="Arial" w:hAnsi="Arial" w:cs="Arial"/>
        </w:rPr>
      </w:pPr>
    </w:p>
    <w:p w:rsidR="006339E9" w:rsidRPr="006172DD" w:rsidRDefault="006339E9" w:rsidP="006172DD">
      <w:pPr>
        <w:spacing w:line="360" w:lineRule="auto"/>
        <w:jc w:val="both"/>
        <w:rPr>
          <w:rFonts w:ascii="Arial" w:hAnsi="Arial" w:cs="Arial"/>
        </w:rPr>
      </w:pPr>
    </w:p>
    <w:p w:rsidR="006339E9" w:rsidRPr="006172DD" w:rsidRDefault="006339E9" w:rsidP="006172DD">
      <w:pPr>
        <w:spacing w:line="360" w:lineRule="auto"/>
        <w:jc w:val="both"/>
        <w:rPr>
          <w:rFonts w:ascii="Arial" w:hAnsi="Arial" w:cs="Arial"/>
        </w:rPr>
      </w:pPr>
    </w:p>
    <w:p w:rsidR="006339E9" w:rsidRPr="006172DD" w:rsidRDefault="006339E9" w:rsidP="006172DD">
      <w:pPr>
        <w:spacing w:line="360" w:lineRule="auto"/>
        <w:jc w:val="both"/>
        <w:rPr>
          <w:rFonts w:ascii="Arial" w:hAnsi="Arial" w:cs="Arial"/>
        </w:rPr>
      </w:pPr>
    </w:p>
    <w:p w:rsidR="006339E9" w:rsidRPr="006172DD" w:rsidRDefault="006339E9" w:rsidP="006172DD">
      <w:pPr>
        <w:spacing w:line="360" w:lineRule="auto"/>
        <w:jc w:val="both"/>
        <w:rPr>
          <w:rFonts w:ascii="Arial" w:hAnsi="Arial" w:cs="Arial"/>
        </w:rPr>
      </w:pPr>
    </w:p>
    <w:p w:rsidR="006339E9" w:rsidRPr="006172DD" w:rsidRDefault="006339E9" w:rsidP="006172DD">
      <w:pPr>
        <w:spacing w:line="360" w:lineRule="auto"/>
        <w:jc w:val="both"/>
        <w:rPr>
          <w:rFonts w:ascii="Arial" w:hAnsi="Arial" w:cs="Arial"/>
        </w:rPr>
      </w:pPr>
    </w:p>
    <w:p w:rsidR="006339E9" w:rsidRPr="006172DD" w:rsidRDefault="006339E9" w:rsidP="006172DD">
      <w:pPr>
        <w:spacing w:line="360" w:lineRule="auto"/>
        <w:jc w:val="both"/>
        <w:rPr>
          <w:rFonts w:ascii="Arial" w:hAnsi="Arial" w:cs="Arial"/>
        </w:rPr>
      </w:pPr>
    </w:p>
    <w:p w:rsidR="006339E9" w:rsidRPr="006172DD" w:rsidRDefault="006339E9" w:rsidP="006172DD">
      <w:pPr>
        <w:spacing w:line="360" w:lineRule="auto"/>
        <w:jc w:val="both"/>
        <w:rPr>
          <w:rFonts w:ascii="Arial" w:hAnsi="Arial" w:cs="Arial"/>
        </w:rPr>
      </w:pPr>
    </w:p>
    <w:p w:rsidR="00B168CB" w:rsidRDefault="00B168CB" w:rsidP="006172DD">
      <w:pPr>
        <w:spacing w:line="360" w:lineRule="auto"/>
        <w:jc w:val="both"/>
        <w:rPr>
          <w:rFonts w:ascii="Arial" w:hAnsi="Arial" w:cs="Arial"/>
          <w:b/>
        </w:rPr>
      </w:pPr>
    </w:p>
    <w:p w:rsidR="006172DD" w:rsidRPr="006172DD" w:rsidRDefault="006172DD" w:rsidP="006172DD">
      <w:pPr>
        <w:spacing w:line="360" w:lineRule="auto"/>
        <w:jc w:val="both"/>
        <w:rPr>
          <w:rFonts w:ascii="Arial" w:hAnsi="Arial" w:cs="Arial"/>
          <w:b/>
        </w:rPr>
      </w:pPr>
    </w:p>
    <w:p w:rsidR="00032C55" w:rsidRPr="006172DD" w:rsidRDefault="00032C55" w:rsidP="006172DD">
      <w:pPr>
        <w:spacing w:line="360" w:lineRule="auto"/>
        <w:jc w:val="both"/>
        <w:rPr>
          <w:rFonts w:ascii="Arial" w:hAnsi="Arial" w:cs="Arial"/>
          <w:b/>
        </w:rPr>
      </w:pPr>
      <w:r w:rsidRPr="006172DD">
        <w:rPr>
          <w:rFonts w:ascii="Arial" w:hAnsi="Arial" w:cs="Arial"/>
          <w:b/>
        </w:rPr>
        <w:lastRenderedPageBreak/>
        <w:t>References</w:t>
      </w:r>
    </w:p>
    <w:p w:rsidR="00EC6EF1" w:rsidRPr="006172DD" w:rsidRDefault="00EC6EF1" w:rsidP="006172DD">
      <w:pPr>
        <w:spacing w:line="360" w:lineRule="auto"/>
        <w:rPr>
          <w:rFonts w:ascii="Arial" w:hAnsi="Arial" w:cs="Arial"/>
          <w:color w:val="373D3F"/>
          <w:shd w:val="clear" w:color="auto" w:fill="FFFFFF"/>
        </w:rPr>
      </w:pPr>
      <w:proofErr w:type="spellStart"/>
      <w:r w:rsidRPr="006172DD">
        <w:rPr>
          <w:rFonts w:ascii="Arial" w:hAnsi="Arial" w:cs="Arial"/>
          <w:color w:val="373D3F"/>
          <w:shd w:val="clear" w:color="auto" w:fill="FFFFFF"/>
        </w:rPr>
        <w:t>Cloutier</w:t>
      </w:r>
      <w:proofErr w:type="spellEnd"/>
      <w:r w:rsidRPr="006172DD">
        <w:rPr>
          <w:rFonts w:ascii="Arial" w:hAnsi="Arial" w:cs="Arial"/>
          <w:color w:val="373D3F"/>
          <w:shd w:val="clear" w:color="auto" w:fill="FFFFFF"/>
        </w:rPr>
        <w:t>, R. (2000). </w:t>
      </w:r>
      <w:r w:rsidRPr="006172DD">
        <w:rPr>
          <w:rStyle w:val="Emphasis"/>
          <w:rFonts w:ascii="Arial" w:hAnsi="Arial" w:cs="Arial"/>
          <w:color w:val="373D3F"/>
          <w:shd w:val="clear" w:color="auto" w:fill="FFFFFF"/>
        </w:rPr>
        <w:t>Legal liability and risk management in adventure tourism</w:t>
      </w:r>
      <w:r w:rsidRPr="006172DD">
        <w:rPr>
          <w:rFonts w:ascii="Arial" w:hAnsi="Arial" w:cs="Arial"/>
          <w:color w:val="373D3F"/>
          <w:shd w:val="clear" w:color="auto" w:fill="FFFFFF"/>
        </w:rPr>
        <w:t xml:space="preserve">. Winnipeg, MB: </w:t>
      </w:r>
      <w:proofErr w:type="spellStart"/>
      <w:r w:rsidRPr="006172DD">
        <w:rPr>
          <w:rFonts w:ascii="Arial" w:hAnsi="Arial" w:cs="Arial"/>
          <w:color w:val="373D3F"/>
          <w:shd w:val="clear" w:color="auto" w:fill="FFFFFF"/>
        </w:rPr>
        <w:t>Hignell</w:t>
      </w:r>
      <w:proofErr w:type="spellEnd"/>
      <w:r w:rsidRPr="006172DD">
        <w:rPr>
          <w:rFonts w:ascii="Arial" w:hAnsi="Arial" w:cs="Arial"/>
          <w:color w:val="373D3F"/>
          <w:shd w:val="clear" w:color="auto" w:fill="FFFFFF"/>
        </w:rPr>
        <w:t xml:space="preserve"> Printing.</w:t>
      </w:r>
    </w:p>
    <w:p w:rsidR="00EC6EF1" w:rsidRPr="006172DD" w:rsidRDefault="00EC6EF1" w:rsidP="006172DD">
      <w:pPr>
        <w:shd w:val="clear" w:color="auto" w:fill="FFFFFF"/>
        <w:spacing w:after="0" w:line="360" w:lineRule="auto"/>
        <w:jc w:val="both"/>
        <w:rPr>
          <w:rFonts w:ascii="Arial" w:eastAsia="Times New Roman" w:hAnsi="Arial" w:cs="Arial"/>
          <w:caps/>
          <w:color w:val="111111"/>
        </w:rPr>
      </w:pPr>
    </w:p>
    <w:p w:rsidR="006339E9" w:rsidRPr="006172DD" w:rsidRDefault="006172DD" w:rsidP="006172DD">
      <w:pPr>
        <w:shd w:val="clear" w:color="auto" w:fill="FFFFFF"/>
        <w:spacing w:after="0" w:line="360" w:lineRule="auto"/>
        <w:jc w:val="both"/>
        <w:rPr>
          <w:rFonts w:ascii="Arial" w:eastAsia="Times New Roman" w:hAnsi="Arial" w:cs="Arial"/>
          <w:caps/>
          <w:color w:val="111111"/>
        </w:rPr>
      </w:pPr>
      <w:hyperlink r:id="rId5" w:history="1">
        <w:r w:rsidR="006339E9" w:rsidRPr="006172DD">
          <w:rPr>
            <w:rFonts w:ascii="Arial" w:eastAsia="Times New Roman" w:hAnsi="Arial" w:cs="Arial"/>
            <w:caps/>
            <w:color w:val="111111"/>
          </w:rPr>
          <w:t>ROSS</w:t>
        </w:r>
      </w:hyperlink>
      <w:r w:rsidR="006339E9" w:rsidRPr="006172DD">
        <w:rPr>
          <w:rFonts w:ascii="Arial" w:eastAsia="Times New Roman" w:hAnsi="Arial" w:cs="Arial"/>
          <w:caps/>
          <w:color w:val="111111"/>
        </w:rPr>
        <w:t xml:space="preserve">, S (2018). </w:t>
      </w:r>
      <w:r w:rsidR="006339E9" w:rsidRPr="006172DD">
        <w:rPr>
          <w:rFonts w:ascii="Arial" w:eastAsia="Times New Roman" w:hAnsi="Arial" w:cs="Arial"/>
          <w:color w:val="111111"/>
          <w:kern w:val="36"/>
        </w:rPr>
        <w:t xml:space="preserve">How Are Liability and Public Liability Different? Retrieved 25/7/2018 from </w:t>
      </w:r>
    </w:p>
    <w:p w:rsidR="006339E9" w:rsidRPr="006172DD" w:rsidRDefault="006172DD" w:rsidP="006172DD">
      <w:pPr>
        <w:shd w:val="clear" w:color="auto" w:fill="FFFFFF"/>
        <w:spacing w:after="0" w:line="360" w:lineRule="auto"/>
        <w:jc w:val="both"/>
        <w:rPr>
          <w:rFonts w:ascii="Arial" w:eastAsia="Times New Roman" w:hAnsi="Arial" w:cs="Arial"/>
          <w:caps/>
          <w:color w:val="111111"/>
        </w:rPr>
      </w:pPr>
      <w:hyperlink r:id="rId6" w:history="1">
        <w:r w:rsidR="006339E9" w:rsidRPr="006172DD">
          <w:rPr>
            <w:rStyle w:val="Hyperlink"/>
            <w:rFonts w:ascii="Arial" w:hAnsi="Arial" w:cs="Arial"/>
          </w:rPr>
          <w:t>https://www.investopedia.com/ask/answers/071315/what-difference-between-legal-liability-and-public-liability.asp</w:t>
        </w:r>
      </w:hyperlink>
      <w:r w:rsidR="006339E9" w:rsidRPr="006172DD">
        <w:rPr>
          <w:rFonts w:ascii="Arial" w:hAnsi="Arial" w:cs="Arial"/>
        </w:rPr>
        <w:t xml:space="preserve"> </w:t>
      </w:r>
    </w:p>
    <w:p w:rsidR="00EC6EF1" w:rsidRPr="006172DD" w:rsidRDefault="00EC6EF1" w:rsidP="006172DD">
      <w:pPr>
        <w:spacing w:line="360" w:lineRule="auto"/>
        <w:jc w:val="both"/>
        <w:rPr>
          <w:rFonts w:ascii="Arial" w:hAnsi="Arial" w:cs="Arial"/>
          <w:color w:val="333333"/>
        </w:rPr>
      </w:pPr>
    </w:p>
    <w:p w:rsidR="006339E9" w:rsidRPr="006172DD" w:rsidRDefault="006339E9" w:rsidP="006172DD">
      <w:pPr>
        <w:spacing w:line="360" w:lineRule="auto"/>
        <w:jc w:val="both"/>
        <w:rPr>
          <w:rFonts w:ascii="Arial" w:hAnsi="Arial" w:cs="Arial"/>
          <w:color w:val="000000"/>
        </w:rPr>
      </w:pPr>
      <w:r w:rsidRPr="006172DD">
        <w:rPr>
          <w:rFonts w:ascii="Arial" w:hAnsi="Arial" w:cs="Arial"/>
          <w:color w:val="333333"/>
        </w:rPr>
        <w:t xml:space="preserve">Sufi, (2010). </w:t>
      </w:r>
      <w:r w:rsidRPr="006172DD">
        <w:rPr>
          <w:rFonts w:ascii="Arial" w:hAnsi="Arial" w:cs="Arial"/>
          <w:color w:val="000000"/>
        </w:rPr>
        <w:t>HOSPITALITY INDUSTRY: AN OVERVIEW OF STRATEGY, STRUCTURE AND</w:t>
      </w:r>
    </w:p>
    <w:p w:rsidR="00CF6748" w:rsidRPr="006172DD" w:rsidRDefault="006339E9" w:rsidP="006172DD">
      <w:pPr>
        <w:autoSpaceDE w:val="0"/>
        <w:autoSpaceDN w:val="0"/>
        <w:adjustRightInd w:val="0"/>
        <w:spacing w:after="0" w:line="360" w:lineRule="auto"/>
        <w:jc w:val="both"/>
        <w:rPr>
          <w:rFonts w:ascii="Arial" w:hAnsi="Arial" w:cs="Arial"/>
          <w:color w:val="000000"/>
        </w:rPr>
      </w:pPr>
      <w:r w:rsidRPr="006172DD">
        <w:rPr>
          <w:rFonts w:ascii="Arial" w:hAnsi="Arial" w:cs="Arial"/>
          <w:color w:val="000000"/>
        </w:rPr>
        <w:t>GLOBALIZATION</w:t>
      </w:r>
      <w:r w:rsidR="00CF6748" w:rsidRPr="006172DD">
        <w:rPr>
          <w:rFonts w:ascii="Arial" w:hAnsi="Arial" w:cs="Arial"/>
          <w:color w:val="000000"/>
        </w:rPr>
        <w:t xml:space="preserve">, PDF available at </w:t>
      </w:r>
      <w:hyperlink r:id="rId7" w:history="1">
        <w:r w:rsidR="00CF6748" w:rsidRPr="006172DD">
          <w:rPr>
            <w:rStyle w:val="Hyperlink"/>
            <w:rFonts w:ascii="Arial" w:hAnsi="Arial" w:cs="Arial"/>
          </w:rPr>
          <w:t>https://www.researchgate.net/project/Hotel-Classification-systems-of-the-world-Social-Media-in-Hospitality-and-Tourism?enrichId=rgreq-bd056c2ea3a4dcb3b94ec302cc231f76-XXX&amp;enrichSource=Y292ZXJQYWdlOzI3ODk2ODU3NDtBUzoyNDMzNzE4ODUxOTkzNjRAMTQzNTAzNTc4Nzc2OA%3D%3D&amp;el=1_x_9&amp;_esc=publicationCoverPdf</w:t>
        </w:r>
      </w:hyperlink>
      <w:r w:rsidR="00CF6748" w:rsidRPr="006172DD">
        <w:rPr>
          <w:rFonts w:ascii="Arial" w:hAnsi="Arial" w:cs="Arial"/>
          <w:color w:val="000000"/>
        </w:rPr>
        <w:t xml:space="preserve"> </w:t>
      </w:r>
    </w:p>
    <w:p w:rsidR="006339E9" w:rsidRPr="006172DD" w:rsidRDefault="006339E9" w:rsidP="006172DD">
      <w:pPr>
        <w:spacing w:line="360" w:lineRule="auto"/>
        <w:jc w:val="both"/>
        <w:rPr>
          <w:rFonts w:ascii="Arial" w:hAnsi="Arial" w:cs="Arial"/>
        </w:rPr>
      </w:pPr>
      <w:r w:rsidRPr="006172DD">
        <w:rPr>
          <w:rFonts w:ascii="Arial" w:hAnsi="Arial" w:cs="Arial"/>
        </w:rPr>
        <w:t xml:space="preserve"> </w:t>
      </w:r>
    </w:p>
    <w:p w:rsidR="00A168F5" w:rsidRPr="006172DD" w:rsidRDefault="00A168F5" w:rsidP="006172DD">
      <w:pPr>
        <w:spacing w:line="360" w:lineRule="auto"/>
        <w:jc w:val="both"/>
        <w:rPr>
          <w:rFonts w:ascii="Arial" w:hAnsi="Arial" w:cs="Arial"/>
        </w:rPr>
      </w:pPr>
      <w:r w:rsidRPr="006172DD">
        <w:rPr>
          <w:rFonts w:ascii="Arial" w:hAnsi="Arial" w:cs="Arial"/>
        </w:rPr>
        <w:t xml:space="preserve">Lim, V. (2018). What Legal Problems Could Hotels Encounter? Managing Legal issues in Hotels. Retrieved 25/7/2019 from </w:t>
      </w:r>
      <w:hyperlink r:id="rId8" w:history="1">
        <w:r w:rsidRPr="006172DD">
          <w:rPr>
            <w:rStyle w:val="Hyperlink"/>
            <w:rFonts w:ascii="Arial" w:hAnsi="Arial" w:cs="Arial"/>
          </w:rPr>
          <w:t>https://www.hospitalitynet.org/opinion/4087701.html</w:t>
        </w:r>
      </w:hyperlink>
    </w:p>
    <w:p w:rsidR="00F82192" w:rsidRPr="006172DD" w:rsidRDefault="00F82192" w:rsidP="006172DD">
      <w:pPr>
        <w:spacing w:line="360" w:lineRule="auto"/>
        <w:jc w:val="both"/>
        <w:rPr>
          <w:rFonts w:ascii="Arial" w:hAnsi="Arial" w:cs="Arial"/>
        </w:rPr>
      </w:pPr>
    </w:p>
    <w:p w:rsidR="00F82192" w:rsidRPr="006172DD" w:rsidRDefault="00F82192" w:rsidP="006172DD">
      <w:pPr>
        <w:spacing w:line="360" w:lineRule="auto"/>
        <w:jc w:val="both"/>
        <w:rPr>
          <w:rFonts w:ascii="Arial" w:hAnsi="Arial" w:cs="Arial"/>
        </w:rPr>
      </w:pPr>
      <w:proofErr w:type="spellStart"/>
      <w:r w:rsidRPr="006172DD">
        <w:rPr>
          <w:rFonts w:ascii="Arial" w:hAnsi="Arial" w:cs="Arial"/>
        </w:rPr>
        <w:t>Wikisource</w:t>
      </w:r>
      <w:proofErr w:type="spellEnd"/>
      <w:r w:rsidRPr="006172DD">
        <w:rPr>
          <w:rFonts w:ascii="Arial" w:hAnsi="Arial" w:cs="Arial"/>
        </w:rPr>
        <w:t xml:space="preserve">. Hotel Proprietor Act of 1956. </w:t>
      </w:r>
      <w:hyperlink r:id="rId9" w:history="1">
        <w:r w:rsidRPr="006172DD">
          <w:rPr>
            <w:rStyle w:val="Hyperlink"/>
            <w:rFonts w:ascii="Arial" w:hAnsi="Arial" w:cs="Arial"/>
          </w:rPr>
          <w:t>https://en.wikisource.org/wiki/Hotel_Proprietors_Act_1956</w:t>
        </w:r>
      </w:hyperlink>
      <w:r w:rsidRPr="006172DD">
        <w:rPr>
          <w:rFonts w:ascii="Arial" w:hAnsi="Arial" w:cs="Arial"/>
        </w:rPr>
        <w:t xml:space="preserve"> </w:t>
      </w:r>
    </w:p>
    <w:p w:rsidR="00EC6EF1" w:rsidRPr="006172DD" w:rsidRDefault="00EC6EF1" w:rsidP="006172DD">
      <w:pPr>
        <w:spacing w:line="360" w:lineRule="auto"/>
        <w:jc w:val="both"/>
        <w:rPr>
          <w:rFonts w:ascii="Arial" w:hAnsi="Arial" w:cs="Arial"/>
        </w:rPr>
      </w:pPr>
    </w:p>
    <w:p w:rsidR="00EC6EF1" w:rsidRPr="006172DD" w:rsidRDefault="00EC6EF1" w:rsidP="006172DD">
      <w:pPr>
        <w:shd w:val="clear" w:color="auto" w:fill="FFFFFF"/>
        <w:spacing w:after="24" w:line="360" w:lineRule="auto"/>
        <w:rPr>
          <w:rFonts w:ascii="Arial" w:eastAsia="Times New Roman" w:hAnsi="Arial" w:cs="Arial"/>
          <w:color w:val="222222"/>
        </w:rPr>
      </w:pPr>
      <w:r w:rsidRPr="006172DD">
        <w:rPr>
          <w:rFonts w:ascii="Arial" w:eastAsia="Times New Roman" w:hAnsi="Arial" w:cs="Arial"/>
          <w:color w:val="222222"/>
        </w:rPr>
        <w:t xml:space="preserve">Pandey, A. (2018). </w:t>
      </w:r>
      <w:r w:rsidRPr="006172DD">
        <w:rPr>
          <w:rFonts w:ascii="Arial" w:eastAsia="Times New Roman" w:hAnsi="Arial" w:cs="Arial"/>
          <w:color w:val="111111"/>
          <w:kern w:val="36"/>
        </w:rPr>
        <w:t xml:space="preserve">Most common legal risks a business might face and how to avoid them. Retrieved 25/07/2019 from </w:t>
      </w:r>
      <w:hyperlink r:id="rId10" w:history="1">
        <w:r w:rsidRPr="006172DD">
          <w:rPr>
            <w:rStyle w:val="Hyperlink"/>
            <w:rFonts w:ascii="Arial" w:hAnsi="Arial" w:cs="Arial"/>
          </w:rPr>
          <w:t>https://blog.ipleaders.in/legal-risks/</w:t>
        </w:r>
      </w:hyperlink>
      <w:r w:rsidRPr="006172DD">
        <w:rPr>
          <w:rFonts w:ascii="Arial" w:hAnsi="Arial" w:cs="Arial"/>
        </w:rPr>
        <w:t xml:space="preserve"> </w:t>
      </w:r>
    </w:p>
    <w:p w:rsidR="00EC6EF1" w:rsidRPr="006172DD" w:rsidRDefault="00EC6EF1" w:rsidP="006172DD">
      <w:pPr>
        <w:spacing w:line="360" w:lineRule="auto"/>
        <w:rPr>
          <w:rFonts w:ascii="Arial" w:hAnsi="Arial" w:cs="Arial"/>
        </w:rPr>
      </w:pPr>
    </w:p>
    <w:p w:rsidR="00EC6EF1" w:rsidRPr="006172DD" w:rsidRDefault="00F12A8A" w:rsidP="006172DD">
      <w:pPr>
        <w:spacing w:line="360" w:lineRule="auto"/>
        <w:rPr>
          <w:rFonts w:ascii="Arial" w:hAnsi="Arial" w:cs="Arial"/>
        </w:rPr>
      </w:pPr>
      <w:r w:rsidRPr="006172DD">
        <w:rPr>
          <w:rFonts w:ascii="Arial" w:hAnsi="Arial" w:cs="Arial"/>
        </w:rPr>
        <w:t>Webster, D.</w:t>
      </w:r>
      <w:r w:rsidR="00EC6EF1" w:rsidRPr="006172DD">
        <w:rPr>
          <w:rFonts w:ascii="Arial" w:hAnsi="Arial" w:cs="Arial"/>
        </w:rPr>
        <w:t xml:space="preserve"> </w:t>
      </w:r>
      <w:r w:rsidR="00EC6EF1" w:rsidRPr="006172DD">
        <w:rPr>
          <w:rFonts w:ascii="Arial" w:hAnsi="Arial" w:cs="Arial"/>
          <w:bCs/>
          <w:color w:val="373D3F"/>
        </w:rPr>
        <w:t xml:space="preserve">Chapter 11. Risk Management and Legal Liability. Retrieved 25/7/2019 from </w:t>
      </w:r>
      <w:hyperlink r:id="rId11" w:history="1">
        <w:r w:rsidR="00EC6EF1" w:rsidRPr="006172DD">
          <w:rPr>
            <w:rStyle w:val="Hyperlink"/>
            <w:rFonts w:ascii="Arial" w:hAnsi="Arial" w:cs="Arial"/>
          </w:rPr>
          <w:t>https://opentextbc.ca/introtourism/chapter/chapter-11-risk-management-and-legal-liability/</w:t>
        </w:r>
      </w:hyperlink>
      <w:r w:rsidR="00EC6EF1" w:rsidRPr="006172DD">
        <w:rPr>
          <w:rFonts w:ascii="Arial" w:hAnsi="Arial" w:cs="Arial"/>
        </w:rPr>
        <w:t xml:space="preserve"> </w:t>
      </w:r>
    </w:p>
    <w:sectPr w:rsidR="00EC6EF1" w:rsidRPr="006172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BC10E3"/>
    <w:multiLevelType w:val="hybridMultilevel"/>
    <w:tmpl w:val="EB221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EB052D"/>
    <w:multiLevelType w:val="hybridMultilevel"/>
    <w:tmpl w:val="8FAE9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0D1085"/>
    <w:multiLevelType w:val="hybridMultilevel"/>
    <w:tmpl w:val="D458C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F8599A"/>
    <w:multiLevelType w:val="hybridMultilevel"/>
    <w:tmpl w:val="40741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04F"/>
    <w:rsid w:val="00032C55"/>
    <w:rsid w:val="0005420C"/>
    <w:rsid w:val="000D1D90"/>
    <w:rsid w:val="00110E2F"/>
    <w:rsid w:val="00193CC8"/>
    <w:rsid w:val="0023406E"/>
    <w:rsid w:val="0028404F"/>
    <w:rsid w:val="002E3441"/>
    <w:rsid w:val="003B4324"/>
    <w:rsid w:val="00487515"/>
    <w:rsid w:val="004C7B55"/>
    <w:rsid w:val="004D408B"/>
    <w:rsid w:val="004D6215"/>
    <w:rsid w:val="00513EBA"/>
    <w:rsid w:val="005962F4"/>
    <w:rsid w:val="006172DD"/>
    <w:rsid w:val="006339E9"/>
    <w:rsid w:val="006F2121"/>
    <w:rsid w:val="007A33E9"/>
    <w:rsid w:val="008F28AD"/>
    <w:rsid w:val="009721B0"/>
    <w:rsid w:val="00A168F5"/>
    <w:rsid w:val="00A51092"/>
    <w:rsid w:val="00B1035A"/>
    <w:rsid w:val="00B168CB"/>
    <w:rsid w:val="00B56A90"/>
    <w:rsid w:val="00BD4C60"/>
    <w:rsid w:val="00C24CDB"/>
    <w:rsid w:val="00CB6D49"/>
    <w:rsid w:val="00CF6748"/>
    <w:rsid w:val="00D37D74"/>
    <w:rsid w:val="00D71FE0"/>
    <w:rsid w:val="00DA61C0"/>
    <w:rsid w:val="00E436F5"/>
    <w:rsid w:val="00E80CE1"/>
    <w:rsid w:val="00E92E2C"/>
    <w:rsid w:val="00EC6EF1"/>
    <w:rsid w:val="00EF5280"/>
    <w:rsid w:val="00F12A8A"/>
    <w:rsid w:val="00F82192"/>
    <w:rsid w:val="00F94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C7CFA2-3516-4412-A09D-2B7F8DF74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37D7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37D74"/>
    <w:rPr>
      <w:rFonts w:ascii="Times New Roman" w:eastAsia="Times New Roman" w:hAnsi="Times New Roman" w:cs="Times New Roman"/>
      <w:b/>
      <w:bCs/>
      <w:sz w:val="27"/>
      <w:szCs w:val="27"/>
    </w:rPr>
  </w:style>
  <w:style w:type="character" w:customStyle="1" w:styleId="mntl-sc-block-headingtext">
    <w:name w:val="mntl-sc-block-heading__text"/>
    <w:basedOn w:val="DefaultParagraphFont"/>
    <w:rsid w:val="00D37D74"/>
  </w:style>
  <w:style w:type="paragraph" w:styleId="NormalWeb">
    <w:name w:val="Normal (Web)"/>
    <w:basedOn w:val="Normal"/>
    <w:uiPriority w:val="99"/>
    <w:semiHidden/>
    <w:unhideWhenUsed/>
    <w:rsid w:val="00D37D7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37D74"/>
    <w:rPr>
      <w:color w:val="0000FF"/>
      <w:u w:val="single"/>
    </w:rPr>
  </w:style>
  <w:style w:type="paragraph" w:styleId="ListParagraph">
    <w:name w:val="List Paragraph"/>
    <w:basedOn w:val="Normal"/>
    <w:uiPriority w:val="34"/>
    <w:qFormat/>
    <w:rsid w:val="006339E9"/>
    <w:pPr>
      <w:ind w:left="720"/>
      <w:contextualSpacing/>
    </w:pPr>
  </w:style>
  <w:style w:type="character" w:styleId="Emphasis">
    <w:name w:val="Emphasis"/>
    <w:basedOn w:val="DefaultParagraphFont"/>
    <w:uiPriority w:val="20"/>
    <w:qFormat/>
    <w:rsid w:val="00EC6EF1"/>
    <w:rPr>
      <w:i/>
      <w:iCs/>
    </w:rPr>
  </w:style>
  <w:style w:type="character" w:styleId="Strong">
    <w:name w:val="Strong"/>
    <w:basedOn w:val="DefaultParagraphFont"/>
    <w:uiPriority w:val="22"/>
    <w:qFormat/>
    <w:rsid w:val="00E80C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156988">
      <w:bodyDiv w:val="1"/>
      <w:marLeft w:val="0"/>
      <w:marRight w:val="0"/>
      <w:marTop w:val="0"/>
      <w:marBottom w:val="0"/>
      <w:divBdr>
        <w:top w:val="none" w:sz="0" w:space="0" w:color="auto"/>
        <w:left w:val="none" w:sz="0" w:space="0" w:color="auto"/>
        <w:bottom w:val="none" w:sz="0" w:space="0" w:color="auto"/>
        <w:right w:val="none" w:sz="0" w:space="0" w:color="auto"/>
      </w:divBdr>
    </w:div>
    <w:div w:id="687415221">
      <w:bodyDiv w:val="1"/>
      <w:marLeft w:val="0"/>
      <w:marRight w:val="0"/>
      <w:marTop w:val="0"/>
      <w:marBottom w:val="0"/>
      <w:divBdr>
        <w:top w:val="none" w:sz="0" w:space="0" w:color="auto"/>
        <w:left w:val="none" w:sz="0" w:space="0" w:color="auto"/>
        <w:bottom w:val="none" w:sz="0" w:space="0" w:color="auto"/>
        <w:right w:val="none" w:sz="0" w:space="0" w:color="auto"/>
      </w:divBdr>
    </w:div>
    <w:div w:id="694038278">
      <w:bodyDiv w:val="1"/>
      <w:marLeft w:val="0"/>
      <w:marRight w:val="0"/>
      <w:marTop w:val="0"/>
      <w:marBottom w:val="0"/>
      <w:divBdr>
        <w:top w:val="none" w:sz="0" w:space="0" w:color="auto"/>
        <w:left w:val="none" w:sz="0" w:space="0" w:color="auto"/>
        <w:bottom w:val="none" w:sz="0" w:space="0" w:color="auto"/>
        <w:right w:val="none" w:sz="0" w:space="0" w:color="auto"/>
      </w:divBdr>
      <w:divsChild>
        <w:div w:id="796879245">
          <w:marLeft w:val="0"/>
          <w:marRight w:val="0"/>
          <w:marTop w:val="0"/>
          <w:marBottom w:val="0"/>
          <w:divBdr>
            <w:top w:val="none" w:sz="0" w:space="0" w:color="auto"/>
            <w:left w:val="none" w:sz="0" w:space="0" w:color="auto"/>
            <w:bottom w:val="none" w:sz="0" w:space="0" w:color="auto"/>
            <w:right w:val="none" w:sz="0" w:space="0" w:color="auto"/>
          </w:divBdr>
        </w:div>
        <w:div w:id="1647665930">
          <w:marLeft w:val="0"/>
          <w:marRight w:val="0"/>
          <w:marTop w:val="0"/>
          <w:marBottom w:val="0"/>
          <w:divBdr>
            <w:top w:val="none" w:sz="0" w:space="0" w:color="auto"/>
            <w:left w:val="none" w:sz="0" w:space="0" w:color="auto"/>
            <w:bottom w:val="none" w:sz="0" w:space="0" w:color="auto"/>
            <w:right w:val="none" w:sz="0" w:space="0" w:color="auto"/>
          </w:divBdr>
        </w:div>
      </w:divsChild>
    </w:div>
    <w:div w:id="88390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net.org/opinion/4087701.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project/Hotel-Classification-systems-of-the-world-Social-Media-in-Hospitality-and-Tourism?enrichId=rgreq-bd056c2ea3a4dcb3b94ec302cc231f76-XXX&amp;enrichSource=Y292ZXJQYWdlOzI3ODk2ODU3NDtBUzoyNDMzNzE4ODUxOTkzNjRAMTQzNTAzNTc4Nzc2OA%3D%3D&amp;el=1_x_9&amp;_esc=publicationCover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ask/answers/071315/what-difference-between-legal-liability-and-public-liability.asp" TargetMode="External"/><Relationship Id="rId11" Type="http://schemas.openxmlformats.org/officeDocument/2006/relationships/hyperlink" Target="https://opentextbc.ca/introtourism/chapter/chapter-11-risk-management-and-legal-liability/" TargetMode="External"/><Relationship Id="rId5" Type="http://schemas.openxmlformats.org/officeDocument/2006/relationships/hyperlink" Target="https://www.investopedia.com/contributors/53893/" TargetMode="External"/><Relationship Id="rId10" Type="http://schemas.openxmlformats.org/officeDocument/2006/relationships/hyperlink" Target="https://blog.ipleaders.in/legal-risks/" TargetMode="External"/><Relationship Id="rId4" Type="http://schemas.openxmlformats.org/officeDocument/2006/relationships/webSettings" Target="webSettings.xml"/><Relationship Id="rId9" Type="http://schemas.openxmlformats.org/officeDocument/2006/relationships/hyperlink" Target="https://en.wikisource.org/wiki/Hotel_Proprietors_Act_19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488</TotalTime>
  <Pages>6</Pages>
  <Words>1635</Words>
  <Characters>9321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2019-07-25T06:15:00Z</dcterms:created>
  <dcterms:modified xsi:type="dcterms:W3CDTF">2019-07-28T06:22:00Z</dcterms:modified>
</cp:coreProperties>
</file>