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263A" w:rsidRPr="004117CC" w:rsidRDefault="0047263A" w:rsidP="0047263A">
      <w:pPr>
        <w:spacing w:line="360" w:lineRule="auto"/>
        <w:rPr>
          <w:rFonts w:ascii="Arial" w:hAnsi="Arial" w:cs="Arial"/>
          <w:b/>
          <w:sz w:val="28"/>
          <w:szCs w:val="28"/>
        </w:rPr>
      </w:pPr>
      <w:r w:rsidRPr="004117CC">
        <w:rPr>
          <w:rFonts w:ascii="Arial" w:hAnsi="Arial" w:cs="Arial"/>
          <w:b/>
          <w:sz w:val="28"/>
          <w:szCs w:val="28"/>
        </w:rPr>
        <w:t xml:space="preserve">Student Name: </w:t>
      </w:r>
      <w:proofErr w:type="spellStart"/>
      <w:r w:rsidRPr="004117CC">
        <w:rPr>
          <w:rFonts w:ascii="Arial" w:hAnsi="Arial" w:cs="Arial"/>
          <w:b/>
          <w:sz w:val="28"/>
          <w:szCs w:val="28"/>
        </w:rPr>
        <w:t>Ionut</w:t>
      </w:r>
      <w:proofErr w:type="spellEnd"/>
      <w:r w:rsidRPr="004117CC">
        <w:rPr>
          <w:rFonts w:ascii="Arial" w:hAnsi="Arial" w:cs="Arial"/>
          <w:b/>
          <w:sz w:val="28"/>
          <w:szCs w:val="28"/>
        </w:rPr>
        <w:t xml:space="preserve"> Lucian </w:t>
      </w:r>
      <w:proofErr w:type="spellStart"/>
      <w:r w:rsidRPr="004117CC">
        <w:rPr>
          <w:rFonts w:ascii="Arial" w:hAnsi="Arial" w:cs="Arial"/>
          <w:b/>
          <w:sz w:val="28"/>
          <w:szCs w:val="28"/>
        </w:rPr>
        <w:t>Dumitrescu</w:t>
      </w:r>
      <w:proofErr w:type="spellEnd"/>
    </w:p>
    <w:p w:rsidR="0047263A" w:rsidRPr="004117CC" w:rsidRDefault="0047263A" w:rsidP="0047263A">
      <w:pPr>
        <w:spacing w:line="360" w:lineRule="auto"/>
        <w:rPr>
          <w:rFonts w:ascii="Arial" w:hAnsi="Arial" w:cs="Arial"/>
          <w:b/>
          <w:sz w:val="28"/>
          <w:szCs w:val="28"/>
        </w:rPr>
      </w:pPr>
      <w:r w:rsidRPr="004117CC">
        <w:rPr>
          <w:rFonts w:ascii="Arial" w:hAnsi="Arial" w:cs="Arial"/>
          <w:b/>
          <w:sz w:val="28"/>
          <w:szCs w:val="28"/>
        </w:rPr>
        <w:t>Student Number: 1815191</w:t>
      </w:r>
    </w:p>
    <w:p w:rsidR="0047263A" w:rsidRPr="004117CC" w:rsidRDefault="0047263A" w:rsidP="0047263A">
      <w:pPr>
        <w:spacing w:line="360" w:lineRule="auto"/>
        <w:rPr>
          <w:rFonts w:ascii="Arial" w:hAnsi="Arial" w:cs="Arial"/>
          <w:b/>
          <w:sz w:val="28"/>
          <w:szCs w:val="28"/>
        </w:rPr>
      </w:pPr>
      <w:r w:rsidRPr="004117CC">
        <w:rPr>
          <w:rFonts w:ascii="Arial" w:hAnsi="Arial" w:cs="Arial"/>
          <w:b/>
          <w:sz w:val="28"/>
          <w:szCs w:val="28"/>
        </w:rPr>
        <w:t>Module Title: Business Skills – M4X01917</w:t>
      </w:r>
    </w:p>
    <w:p w:rsidR="0047263A" w:rsidRPr="004117CC" w:rsidRDefault="0047263A" w:rsidP="0047263A">
      <w:pPr>
        <w:spacing w:line="360" w:lineRule="auto"/>
        <w:rPr>
          <w:rFonts w:ascii="Arial" w:hAnsi="Arial" w:cs="Arial"/>
          <w:b/>
          <w:sz w:val="28"/>
          <w:szCs w:val="28"/>
        </w:rPr>
      </w:pPr>
      <w:r w:rsidRPr="004117CC">
        <w:rPr>
          <w:rFonts w:ascii="Arial" w:hAnsi="Arial" w:cs="Arial"/>
          <w:b/>
          <w:sz w:val="28"/>
          <w:szCs w:val="28"/>
        </w:rPr>
        <w:t>Assignment Title: Business Skills</w:t>
      </w:r>
    </w:p>
    <w:p w:rsidR="0047263A" w:rsidRPr="004117CC" w:rsidRDefault="0047263A" w:rsidP="0047263A">
      <w:pPr>
        <w:spacing w:line="360" w:lineRule="auto"/>
        <w:rPr>
          <w:rFonts w:ascii="Arial" w:hAnsi="Arial" w:cs="Arial"/>
          <w:b/>
          <w:sz w:val="28"/>
          <w:szCs w:val="28"/>
        </w:rPr>
      </w:pPr>
      <w:r w:rsidRPr="004117CC">
        <w:rPr>
          <w:rFonts w:ascii="Arial" w:hAnsi="Arial" w:cs="Arial"/>
          <w:b/>
          <w:sz w:val="28"/>
          <w:szCs w:val="28"/>
        </w:rPr>
        <w:t>Module Lecturer Name: Jazz</w:t>
      </w:r>
    </w:p>
    <w:p w:rsidR="00E0530F" w:rsidRDefault="00E0530F">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9711BE" w:rsidRDefault="009711BE">
      <w:pPr>
        <w:rPr>
          <w:rFonts w:ascii="Arial" w:hAnsi="Arial" w:cs="Arial"/>
          <w:sz w:val="24"/>
          <w:szCs w:val="24"/>
        </w:rPr>
      </w:pPr>
    </w:p>
    <w:p w:rsidR="00AA5807" w:rsidRDefault="00AA5807" w:rsidP="00AA5807">
      <w:pPr>
        <w:rPr>
          <w:rFonts w:ascii="Arial" w:hAnsi="Arial" w:cs="Arial"/>
          <w:sz w:val="24"/>
          <w:szCs w:val="24"/>
        </w:rPr>
      </w:pPr>
    </w:p>
    <w:p w:rsidR="004117CC" w:rsidRPr="00AA5807" w:rsidRDefault="004117CC" w:rsidP="00AA5807">
      <w:pPr>
        <w:rPr>
          <w:rFonts w:ascii="Arial" w:hAnsi="Arial" w:cs="Arial"/>
          <w:sz w:val="24"/>
          <w:szCs w:val="24"/>
        </w:rPr>
      </w:pPr>
    </w:p>
    <w:p w:rsidR="00717CEC" w:rsidRPr="004117CC" w:rsidRDefault="00AA5807" w:rsidP="00AA5807">
      <w:pPr>
        <w:rPr>
          <w:rFonts w:ascii="Arial" w:hAnsi="Arial" w:cs="Arial"/>
        </w:rPr>
      </w:pPr>
      <w:r w:rsidRPr="004117CC">
        <w:rPr>
          <w:rFonts w:ascii="Arial" w:hAnsi="Arial" w:cs="Arial"/>
        </w:rPr>
        <w:lastRenderedPageBreak/>
        <w:t xml:space="preserve">     The purpose of my report is to </w:t>
      </w:r>
      <w:proofErr w:type="gramStart"/>
      <w:r w:rsidRPr="004117CC">
        <w:rPr>
          <w:rFonts w:ascii="Arial" w:hAnsi="Arial" w:cs="Arial"/>
        </w:rPr>
        <w:t>show</w:t>
      </w:r>
      <w:r w:rsidR="00014087" w:rsidRPr="004117CC">
        <w:rPr>
          <w:rFonts w:ascii="Arial" w:hAnsi="Arial" w:cs="Arial"/>
        </w:rPr>
        <w:t xml:space="preserve">  </w:t>
      </w:r>
      <w:r w:rsidR="0004112A" w:rsidRPr="004117CC">
        <w:rPr>
          <w:rFonts w:ascii="Arial" w:hAnsi="Arial" w:cs="Arial"/>
        </w:rPr>
        <w:t>what</w:t>
      </w:r>
      <w:proofErr w:type="gramEnd"/>
      <w:r w:rsidR="0004112A" w:rsidRPr="004117CC">
        <w:rPr>
          <w:rFonts w:ascii="Arial" w:hAnsi="Arial" w:cs="Arial"/>
        </w:rPr>
        <w:t xml:space="preserve"> I learned from this module, to analyse the legal legislative risk that managers and employees need to consider in the hotel industry. Also to talk about the liability, data protection, </w:t>
      </w:r>
      <w:proofErr w:type="spellStart"/>
      <w:r w:rsidR="0004112A" w:rsidRPr="004117CC">
        <w:rPr>
          <w:rFonts w:ascii="Arial" w:hAnsi="Arial" w:cs="Arial"/>
        </w:rPr>
        <w:t>healt</w:t>
      </w:r>
      <w:proofErr w:type="spellEnd"/>
      <w:r w:rsidR="0004112A" w:rsidRPr="004117CC">
        <w:rPr>
          <w:rFonts w:ascii="Arial" w:hAnsi="Arial" w:cs="Arial"/>
        </w:rPr>
        <w:t xml:space="preserve"> end safety, food hygiene, risk management, licensing, including key provisions within Hotel Proprietors.</w:t>
      </w:r>
    </w:p>
    <w:p w:rsidR="009711BE" w:rsidRDefault="009711BE">
      <w:pPr>
        <w:rPr>
          <w:rFonts w:ascii="Arial" w:hAnsi="Arial" w:cs="Arial"/>
          <w:sz w:val="24"/>
          <w:szCs w:val="24"/>
        </w:rPr>
      </w:pPr>
    </w:p>
    <w:p w:rsidR="00014087" w:rsidRDefault="00014087">
      <w:pPr>
        <w:rPr>
          <w:rFonts w:ascii="Arial" w:hAnsi="Arial" w:cs="Arial"/>
          <w:b/>
          <w:sz w:val="28"/>
          <w:szCs w:val="28"/>
        </w:rPr>
      </w:pPr>
      <w:proofErr w:type="gramStart"/>
      <w:r w:rsidRPr="00014087">
        <w:rPr>
          <w:rFonts w:ascii="Arial" w:hAnsi="Arial" w:cs="Arial"/>
          <w:b/>
          <w:sz w:val="28"/>
          <w:szCs w:val="28"/>
        </w:rPr>
        <w:t>Definition of legal legislative risk.</w:t>
      </w:r>
      <w:proofErr w:type="gramEnd"/>
    </w:p>
    <w:p w:rsidR="00AA5807" w:rsidRDefault="00AA5807">
      <w:pPr>
        <w:rPr>
          <w:rFonts w:ascii="Arial" w:hAnsi="Arial" w:cs="Arial"/>
          <w:sz w:val="24"/>
          <w:szCs w:val="24"/>
        </w:rPr>
      </w:pPr>
      <w:r w:rsidRPr="004117CC">
        <w:rPr>
          <w:rFonts w:ascii="Arial" w:hAnsi="Arial" w:cs="Arial"/>
        </w:rPr>
        <w:t xml:space="preserve">      Legislative risk is the potential that regulations or legislation by the government could significantly alter the business prospects of one or more companies. These changes can adversely affect investment holdings in that company. Legislative risk may occur as a direct result of government action or by altering the demand patterns of the company's customers</w:t>
      </w:r>
      <w:r w:rsidRPr="00AA5807">
        <w:rPr>
          <w:rFonts w:ascii="Arial" w:hAnsi="Arial" w:cs="Arial"/>
          <w:sz w:val="24"/>
          <w:szCs w:val="24"/>
        </w:rPr>
        <w:t>.</w:t>
      </w:r>
    </w:p>
    <w:p w:rsidR="00FC58EB" w:rsidRDefault="00FC58EB">
      <w:pPr>
        <w:rPr>
          <w:rFonts w:ascii="Arial" w:hAnsi="Arial" w:cs="Arial"/>
          <w:b/>
          <w:sz w:val="28"/>
          <w:szCs w:val="28"/>
        </w:rPr>
      </w:pPr>
    </w:p>
    <w:p w:rsidR="00FC58EB" w:rsidRDefault="00FC58EB">
      <w:pPr>
        <w:rPr>
          <w:rFonts w:ascii="Arial" w:hAnsi="Arial" w:cs="Arial"/>
          <w:b/>
          <w:sz w:val="28"/>
          <w:szCs w:val="28"/>
        </w:rPr>
      </w:pPr>
    </w:p>
    <w:p w:rsidR="00A61418" w:rsidRDefault="00A61418">
      <w:pPr>
        <w:rPr>
          <w:rFonts w:ascii="Arial" w:hAnsi="Arial" w:cs="Arial"/>
          <w:b/>
          <w:sz w:val="28"/>
          <w:szCs w:val="28"/>
        </w:rPr>
      </w:pPr>
      <w:r w:rsidRPr="00A61418">
        <w:rPr>
          <w:rFonts w:ascii="Arial" w:hAnsi="Arial" w:cs="Arial"/>
          <w:b/>
          <w:sz w:val="28"/>
          <w:szCs w:val="28"/>
        </w:rPr>
        <w:t>The manager respons</w:t>
      </w:r>
      <w:r>
        <w:rPr>
          <w:rFonts w:ascii="Arial" w:hAnsi="Arial" w:cs="Arial"/>
          <w:b/>
          <w:sz w:val="28"/>
          <w:szCs w:val="28"/>
        </w:rPr>
        <w:t xml:space="preserve">ibilities/liability in the hotel </w:t>
      </w:r>
    </w:p>
    <w:p w:rsidR="00A61418" w:rsidRDefault="00A61418">
      <w:pPr>
        <w:rPr>
          <w:rFonts w:ascii="Arial" w:hAnsi="Arial" w:cs="Arial"/>
          <w:b/>
          <w:sz w:val="28"/>
          <w:szCs w:val="28"/>
        </w:rPr>
      </w:pPr>
    </w:p>
    <w:p w:rsidR="00A61418" w:rsidRDefault="00A61418">
      <w:pPr>
        <w:rPr>
          <w:rFonts w:ascii="Arial" w:hAnsi="Arial" w:cs="Arial"/>
          <w:sz w:val="24"/>
          <w:szCs w:val="24"/>
        </w:rPr>
      </w:pPr>
      <w:r>
        <w:rPr>
          <w:rFonts w:ascii="Arial" w:hAnsi="Arial" w:cs="Arial"/>
          <w:noProof/>
          <w:sz w:val="24"/>
          <w:szCs w:val="24"/>
          <w:lang w:eastAsia="en-GB"/>
        </w:rPr>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FC58EB" w:rsidRDefault="00FC58EB">
      <w:pPr>
        <w:rPr>
          <w:rFonts w:ascii="Arial" w:hAnsi="Arial" w:cs="Arial"/>
          <w:b/>
          <w:sz w:val="28"/>
          <w:szCs w:val="28"/>
        </w:rPr>
      </w:pPr>
    </w:p>
    <w:p w:rsidR="00FC58EB" w:rsidRDefault="00FC58EB">
      <w:pPr>
        <w:rPr>
          <w:rFonts w:ascii="Arial" w:hAnsi="Arial" w:cs="Arial"/>
          <w:b/>
          <w:sz w:val="28"/>
          <w:szCs w:val="28"/>
        </w:rPr>
      </w:pPr>
    </w:p>
    <w:p w:rsidR="00FC58EB" w:rsidRDefault="00FC58EB">
      <w:pPr>
        <w:rPr>
          <w:rFonts w:ascii="Arial" w:hAnsi="Arial" w:cs="Arial"/>
          <w:b/>
          <w:sz w:val="28"/>
          <w:szCs w:val="28"/>
        </w:rPr>
      </w:pPr>
    </w:p>
    <w:p w:rsidR="004117CC" w:rsidRDefault="004117CC">
      <w:pPr>
        <w:rPr>
          <w:rFonts w:ascii="Arial" w:hAnsi="Arial" w:cs="Arial"/>
          <w:b/>
          <w:sz w:val="28"/>
          <w:szCs w:val="28"/>
        </w:rPr>
      </w:pPr>
    </w:p>
    <w:p w:rsidR="005D758F" w:rsidRDefault="005D758F">
      <w:pPr>
        <w:rPr>
          <w:rFonts w:ascii="Arial" w:hAnsi="Arial" w:cs="Arial"/>
          <w:b/>
          <w:sz w:val="28"/>
          <w:szCs w:val="28"/>
        </w:rPr>
      </w:pPr>
      <w:r>
        <w:rPr>
          <w:rFonts w:ascii="Arial" w:hAnsi="Arial" w:cs="Arial"/>
          <w:b/>
          <w:sz w:val="28"/>
          <w:szCs w:val="28"/>
        </w:rPr>
        <w:lastRenderedPageBreak/>
        <w:t>W</w:t>
      </w:r>
      <w:r w:rsidRPr="005D758F">
        <w:rPr>
          <w:rFonts w:ascii="Arial" w:hAnsi="Arial" w:cs="Arial"/>
          <w:b/>
          <w:sz w:val="28"/>
          <w:szCs w:val="28"/>
        </w:rPr>
        <w:t>hat I learned during this semester in this module</w:t>
      </w:r>
      <w:r>
        <w:rPr>
          <w:rFonts w:ascii="Arial" w:hAnsi="Arial" w:cs="Arial"/>
          <w:b/>
          <w:sz w:val="28"/>
          <w:szCs w:val="28"/>
        </w:rPr>
        <w:t>?</w:t>
      </w:r>
    </w:p>
    <w:p w:rsidR="005D758F" w:rsidRDefault="004117CC">
      <w:pPr>
        <w:rPr>
          <w:rFonts w:ascii="Arial" w:hAnsi="Arial" w:cs="Arial"/>
          <w:color w:val="222222"/>
          <w:shd w:val="clear" w:color="auto" w:fill="F8F9FA"/>
        </w:rPr>
      </w:pPr>
      <w:r w:rsidRPr="004117CC">
        <w:rPr>
          <w:rFonts w:ascii="Arial" w:hAnsi="Arial" w:cs="Arial"/>
          <w:b/>
        </w:rPr>
        <w:t xml:space="preserve"> </w:t>
      </w:r>
      <w:r w:rsidR="005D758F" w:rsidRPr="004117CC">
        <w:rPr>
          <w:rFonts w:ascii="Arial" w:hAnsi="Arial" w:cs="Arial"/>
          <w:b/>
        </w:rPr>
        <w:t xml:space="preserve">  </w:t>
      </w:r>
      <w:r>
        <w:rPr>
          <w:rFonts w:ascii="Arial" w:hAnsi="Arial" w:cs="Arial"/>
          <w:b/>
        </w:rPr>
        <w:t xml:space="preserve"> </w:t>
      </w:r>
      <w:r w:rsidR="005D758F" w:rsidRPr="004117CC">
        <w:rPr>
          <w:rFonts w:ascii="Arial" w:hAnsi="Arial" w:cs="Arial"/>
          <w:color w:val="222222"/>
          <w:shd w:val="clear" w:color="auto" w:fill="F8F9FA"/>
        </w:rPr>
        <w:t xml:space="preserve"> I am very happy that I chose this course because I had a lot to learn and I met wonderful teachers and colleagues</w:t>
      </w:r>
      <w:r w:rsidR="00333871" w:rsidRPr="004117CC">
        <w:rPr>
          <w:rFonts w:ascii="Arial" w:hAnsi="Arial" w:cs="Arial"/>
          <w:color w:val="222222"/>
          <w:shd w:val="clear" w:color="auto" w:fill="F8F9FA"/>
        </w:rPr>
        <w:t xml:space="preserve">. I can say that because of this course I became more responsible and </w:t>
      </w:r>
      <w:proofErr w:type="gramStart"/>
      <w:r w:rsidR="00333871" w:rsidRPr="004117CC">
        <w:rPr>
          <w:rFonts w:ascii="Arial" w:hAnsi="Arial" w:cs="Arial"/>
          <w:color w:val="222222"/>
          <w:shd w:val="clear" w:color="auto" w:fill="F8F9FA"/>
        </w:rPr>
        <w:t>mature,</w:t>
      </w:r>
      <w:proofErr w:type="gramEnd"/>
      <w:r w:rsidR="00333871" w:rsidRPr="004117CC">
        <w:rPr>
          <w:rFonts w:ascii="Arial" w:hAnsi="Arial" w:cs="Arial"/>
          <w:color w:val="222222"/>
          <w:shd w:val="clear" w:color="auto" w:fill="F8F9FA"/>
        </w:rPr>
        <w:t xml:space="preserve"> I realized that I can have a bright future if I work for it.</w:t>
      </w:r>
      <w:r w:rsidR="0096298E" w:rsidRPr="004117CC">
        <w:rPr>
          <w:rFonts w:ascii="Arial" w:hAnsi="Arial" w:cs="Arial"/>
          <w:color w:val="222222"/>
          <w:shd w:val="clear" w:color="auto" w:fill="F8F9FA"/>
        </w:rPr>
        <w:t xml:space="preserve"> </w:t>
      </w:r>
      <w:r w:rsidR="0099567B" w:rsidRPr="004117CC">
        <w:br/>
      </w:r>
      <w:r w:rsidR="0099567B" w:rsidRPr="004117CC">
        <w:rPr>
          <w:rFonts w:ascii="Arial" w:hAnsi="Arial" w:cs="Arial"/>
          <w:color w:val="222222"/>
          <w:shd w:val="clear" w:color="auto" w:fill="F8F9FA"/>
        </w:rPr>
        <w:t xml:space="preserve">During this course I learned to speak English much better, I learned how to behave in an interview, how to show my qualities and skills. I learned that, first of all, you must have goals to achieve what you have proposed. I learned how to create a swot and </w:t>
      </w:r>
      <w:proofErr w:type="spellStart"/>
      <w:r w:rsidR="0099567B" w:rsidRPr="004117CC">
        <w:rPr>
          <w:rFonts w:ascii="Arial" w:hAnsi="Arial" w:cs="Arial"/>
          <w:color w:val="222222"/>
          <w:shd w:val="clear" w:color="auto" w:fill="F8F9FA"/>
        </w:rPr>
        <w:t>pdp</w:t>
      </w:r>
      <w:proofErr w:type="spellEnd"/>
      <w:r w:rsidR="0099567B" w:rsidRPr="004117CC">
        <w:rPr>
          <w:rFonts w:ascii="Arial" w:hAnsi="Arial" w:cs="Arial"/>
          <w:color w:val="222222"/>
          <w:shd w:val="clear" w:color="auto" w:fill="F8F9FA"/>
        </w:rPr>
        <w:t xml:space="preserve"> analysis, which will be of great use to me in the future. I also learned to work in excel and power point, I learned how to make a project, how to put references in the paper and how to put it on the faculty website.</w:t>
      </w:r>
    </w:p>
    <w:p w:rsidR="004117CC" w:rsidRPr="004117CC" w:rsidRDefault="004117CC">
      <w:pPr>
        <w:rPr>
          <w:rFonts w:ascii="Arial" w:hAnsi="Arial" w:cs="Arial"/>
          <w:color w:val="222222"/>
          <w:shd w:val="clear" w:color="auto" w:fill="F8F9FA"/>
        </w:rPr>
      </w:pPr>
    </w:p>
    <w:p w:rsidR="002C3414" w:rsidRDefault="007625C2">
      <w:pPr>
        <w:rPr>
          <w:rFonts w:ascii="Arial" w:hAnsi="Arial" w:cs="Arial"/>
          <w:b/>
          <w:sz w:val="28"/>
          <w:szCs w:val="28"/>
        </w:rPr>
      </w:pPr>
      <w:r w:rsidRPr="007625C2">
        <w:rPr>
          <w:rFonts w:ascii="Arial" w:hAnsi="Arial" w:cs="Arial"/>
          <w:b/>
          <w:sz w:val="28"/>
          <w:szCs w:val="28"/>
        </w:rPr>
        <w:t>Discussion/Evaluation and Critical Analysis:</w:t>
      </w:r>
    </w:p>
    <w:p w:rsidR="002C3414" w:rsidRDefault="002C3414">
      <w:pPr>
        <w:rPr>
          <w:rFonts w:ascii="Arial" w:hAnsi="Arial" w:cs="Arial"/>
          <w:color w:val="222222"/>
          <w:shd w:val="clear" w:color="auto" w:fill="F8F9FA"/>
        </w:rPr>
      </w:pPr>
      <w:r>
        <w:rPr>
          <w:rFonts w:ascii="Arial" w:hAnsi="Arial" w:cs="Arial"/>
          <w:color w:val="222222"/>
          <w:shd w:val="clear" w:color="auto" w:fill="F8F9FA"/>
        </w:rPr>
        <w:t xml:space="preserve">      A successful manager in the hotel industry must be a good knowledgeable with specialized skills and knowledge in order to achieve the objective results:</w:t>
      </w:r>
    </w:p>
    <w:p w:rsidR="00A854F4" w:rsidRPr="002C3414" w:rsidRDefault="00BF2B21" w:rsidP="002C3414">
      <w:pPr>
        <w:pStyle w:val="ListParagraph"/>
        <w:numPr>
          <w:ilvl w:val="0"/>
          <w:numId w:val="2"/>
        </w:numPr>
        <w:rPr>
          <w:rFonts w:ascii="Arial" w:hAnsi="Arial" w:cs="Arial"/>
          <w:color w:val="222222"/>
          <w:shd w:val="clear" w:color="auto" w:fill="F8F9FA"/>
        </w:rPr>
      </w:pPr>
      <w:r w:rsidRPr="002C3414">
        <w:rPr>
          <w:rFonts w:ascii="Arial" w:hAnsi="Arial" w:cs="Arial"/>
          <w:color w:val="222222"/>
          <w:shd w:val="clear" w:color="auto" w:fill="F8F9FA"/>
          <w:lang w:val="en-US"/>
        </w:rPr>
        <w:t>Make the guest feel welcomed</w:t>
      </w:r>
    </w:p>
    <w:p w:rsidR="00A854F4" w:rsidRPr="002C3414" w:rsidRDefault="00BF2B21" w:rsidP="002C3414">
      <w:pPr>
        <w:pStyle w:val="ListParagraph"/>
        <w:numPr>
          <w:ilvl w:val="0"/>
          <w:numId w:val="2"/>
        </w:numPr>
        <w:rPr>
          <w:rFonts w:ascii="Arial" w:hAnsi="Arial" w:cs="Arial"/>
          <w:color w:val="222222"/>
          <w:shd w:val="clear" w:color="auto" w:fill="F8F9FA"/>
        </w:rPr>
      </w:pPr>
      <w:r w:rsidRPr="002C3414">
        <w:rPr>
          <w:rFonts w:ascii="Arial" w:hAnsi="Arial" w:cs="Arial"/>
          <w:color w:val="222222"/>
          <w:shd w:val="clear" w:color="auto" w:fill="F8F9FA"/>
          <w:lang w:val="en-US"/>
        </w:rPr>
        <w:t>Make sure things (products &amp; services) work for the guest</w:t>
      </w:r>
    </w:p>
    <w:p w:rsidR="00A854F4" w:rsidRPr="007D7742" w:rsidRDefault="00BF2B21" w:rsidP="002C3414">
      <w:pPr>
        <w:pStyle w:val="ListParagraph"/>
        <w:numPr>
          <w:ilvl w:val="0"/>
          <w:numId w:val="2"/>
        </w:numPr>
        <w:rPr>
          <w:rFonts w:ascii="Arial" w:hAnsi="Arial" w:cs="Arial"/>
          <w:color w:val="222222"/>
          <w:shd w:val="clear" w:color="auto" w:fill="F8F9FA"/>
        </w:rPr>
      </w:pPr>
      <w:r w:rsidRPr="002C3414">
        <w:rPr>
          <w:rFonts w:ascii="Arial" w:hAnsi="Arial" w:cs="Arial"/>
          <w:color w:val="222222"/>
          <w:shd w:val="clear" w:color="auto" w:fill="F8F9FA"/>
          <w:lang w:val="en-US"/>
        </w:rPr>
        <w:t xml:space="preserve">Make sure the operation continues to provide service and make a profit </w:t>
      </w:r>
    </w:p>
    <w:p w:rsidR="002749C2" w:rsidRDefault="007D7742" w:rsidP="002749C2">
      <w:pPr>
        <w:rPr>
          <w:rFonts w:ascii="Arial" w:hAnsi="Arial" w:cs="Arial"/>
          <w:color w:val="222222"/>
          <w:shd w:val="clear" w:color="auto" w:fill="F8F9FA"/>
        </w:rPr>
      </w:pPr>
      <w:r>
        <w:rPr>
          <w:rFonts w:ascii="Arial" w:hAnsi="Arial" w:cs="Arial"/>
          <w:color w:val="222222"/>
          <w:shd w:val="clear" w:color="auto" w:fill="F8F9FA"/>
          <w:lang w:val="en-US"/>
        </w:rPr>
        <w:t xml:space="preserve">      </w:t>
      </w:r>
      <w:r w:rsidRPr="007D7742">
        <w:rPr>
          <w:rFonts w:ascii="Arial" w:hAnsi="Arial" w:cs="Arial"/>
          <w:color w:val="222222"/>
          <w:shd w:val="clear" w:color="auto" w:fill="F8F9FA"/>
        </w:rPr>
        <w:t>As a manager, the key to achieving this objective</w:t>
      </w:r>
      <w:r>
        <w:rPr>
          <w:rFonts w:ascii="Arial" w:hAnsi="Arial" w:cs="Arial"/>
          <w:color w:val="222222"/>
          <w:shd w:val="clear" w:color="auto" w:fill="F8F9FA"/>
        </w:rPr>
        <w:t xml:space="preserve"> </w:t>
      </w:r>
      <w:r w:rsidRPr="007D7742">
        <w:rPr>
          <w:rFonts w:ascii="Arial" w:hAnsi="Arial" w:cs="Arial"/>
          <w:color w:val="222222"/>
          <w:shd w:val="clear" w:color="auto" w:fill="F8F9FA"/>
        </w:rPr>
        <w:t>lies in achieving a controlled profitable operation</w:t>
      </w:r>
      <w:r w:rsidR="002749C2">
        <w:rPr>
          <w:rFonts w:ascii="Arial" w:hAnsi="Arial" w:cs="Arial"/>
          <w:color w:val="222222"/>
          <w:shd w:val="clear" w:color="auto" w:fill="F8F9FA"/>
        </w:rPr>
        <w:t xml:space="preserve">. </w:t>
      </w:r>
      <w:r w:rsidRPr="007D7742">
        <w:rPr>
          <w:rFonts w:ascii="Arial" w:hAnsi="Arial" w:cs="Arial"/>
          <w:color w:val="222222"/>
          <w:shd w:val="clear" w:color="auto" w:fill="F8F9FA"/>
        </w:rPr>
        <w:t>A good term to descr</w:t>
      </w:r>
      <w:r w:rsidR="002749C2">
        <w:rPr>
          <w:rFonts w:ascii="Arial" w:hAnsi="Arial" w:cs="Arial"/>
          <w:color w:val="222222"/>
          <w:shd w:val="clear" w:color="auto" w:fill="F8F9FA"/>
        </w:rPr>
        <w:t xml:space="preserve">ibe this management concern is </w:t>
      </w:r>
      <w:r w:rsidRPr="007D7742">
        <w:rPr>
          <w:rFonts w:ascii="Arial" w:hAnsi="Arial" w:cs="Arial"/>
          <w:color w:val="222222"/>
          <w:shd w:val="clear" w:color="auto" w:fill="F8F9FA"/>
        </w:rPr>
        <w:t>“conformance to budget</w:t>
      </w:r>
      <w:r w:rsidR="002749C2">
        <w:rPr>
          <w:rFonts w:ascii="Arial" w:hAnsi="Arial" w:cs="Arial"/>
          <w:color w:val="222222"/>
          <w:shd w:val="clear" w:color="auto" w:fill="F8F9FA"/>
        </w:rPr>
        <w:t>”</w:t>
      </w:r>
    </w:p>
    <w:p w:rsidR="002C3414" w:rsidRDefault="002749C2" w:rsidP="002749C2">
      <w:pPr>
        <w:rPr>
          <w:rFonts w:ascii="Arial" w:eastAsia="SimSun" w:hAnsi="Arial" w:cs="Arial"/>
          <w:color w:val="000000"/>
          <w:kern w:val="24"/>
          <w:lang w:val="en-US"/>
        </w:rPr>
      </w:pPr>
      <w:r>
        <w:rPr>
          <w:rFonts w:ascii="Arial" w:hAnsi="Arial" w:cs="Arial"/>
          <w:color w:val="222222"/>
          <w:shd w:val="clear" w:color="auto" w:fill="F8F9FA"/>
        </w:rPr>
        <w:t xml:space="preserve">      </w:t>
      </w:r>
      <w:r w:rsidR="007D7742" w:rsidRPr="002749C2">
        <w:rPr>
          <w:rFonts w:ascii="Arial" w:eastAsia="SimSun" w:hAnsi="Arial" w:cs="Arial"/>
          <w:color w:val="000000"/>
          <w:kern w:val="24"/>
          <w:lang w:val="en-US"/>
        </w:rPr>
        <w:t>The four most important words in the English language are, ‘What do you think?’ Listen to your people and learn</w:t>
      </w:r>
      <w:r>
        <w:rPr>
          <w:rFonts w:ascii="Arial" w:eastAsia="SimSun" w:hAnsi="Arial" w:cs="Arial"/>
          <w:color w:val="000000"/>
          <w:kern w:val="24"/>
          <w:lang w:val="en-US"/>
        </w:rPr>
        <w:t>”</w:t>
      </w:r>
    </w:p>
    <w:p w:rsidR="007D2422" w:rsidRDefault="007D2422" w:rsidP="002749C2">
      <w:pPr>
        <w:rPr>
          <w:rFonts w:cstheme="minorHAnsi"/>
          <w:b/>
          <w:bCs/>
          <w:iCs/>
          <w:sz w:val="28"/>
          <w:szCs w:val="28"/>
        </w:rPr>
      </w:pPr>
    </w:p>
    <w:p w:rsidR="00AB7B08" w:rsidRDefault="00BF2B21" w:rsidP="004117CC">
      <w:pPr>
        <w:rPr>
          <w:rFonts w:cstheme="minorHAnsi"/>
          <w:b/>
          <w:bCs/>
          <w:iCs/>
          <w:sz w:val="28"/>
          <w:szCs w:val="28"/>
        </w:rPr>
      </w:pPr>
      <w:r w:rsidRPr="00BF2B21">
        <w:rPr>
          <w:rFonts w:cstheme="minorHAnsi"/>
          <w:b/>
          <w:bCs/>
          <w:iCs/>
          <w:sz w:val="28"/>
          <w:szCs w:val="28"/>
        </w:rPr>
        <w:t>Data protection</w:t>
      </w:r>
    </w:p>
    <w:p w:rsidR="00C652A2" w:rsidRPr="00C652A2" w:rsidRDefault="004117CC" w:rsidP="00C652A2">
      <w:pPr>
        <w:pStyle w:val="HTMLPreformatted"/>
        <w:shd w:val="clear" w:color="auto" w:fill="F8F9FA"/>
        <w:spacing w:line="360" w:lineRule="atLeast"/>
        <w:rPr>
          <w:rFonts w:ascii="Arial" w:hAnsi="Arial" w:cs="Arial"/>
          <w:b/>
          <w:bCs/>
          <w:iCs/>
          <w:sz w:val="28"/>
          <w:szCs w:val="28"/>
        </w:rPr>
      </w:pPr>
      <w:r>
        <w:rPr>
          <w:rFonts w:cstheme="minorHAnsi"/>
          <w:b/>
          <w:bCs/>
          <w:iCs/>
          <w:sz w:val="22"/>
          <w:szCs w:val="22"/>
        </w:rPr>
        <w:t xml:space="preserve">   </w:t>
      </w:r>
      <w:r w:rsidR="00AB7B08" w:rsidRPr="00AB7B08">
        <w:rPr>
          <w:rFonts w:cstheme="minorHAnsi"/>
          <w:b/>
          <w:bCs/>
          <w:iCs/>
          <w:sz w:val="22"/>
          <w:szCs w:val="22"/>
        </w:rPr>
        <w:t xml:space="preserve"> </w:t>
      </w:r>
      <w:r w:rsidR="00AB7B08" w:rsidRPr="00AB7B08">
        <w:rPr>
          <w:rFonts w:ascii="Arial" w:eastAsia="Times New Roman" w:hAnsi="Arial" w:cs="Arial"/>
          <w:color w:val="222222"/>
          <w:sz w:val="22"/>
          <w:szCs w:val="22"/>
          <w:lang w:val="en" w:eastAsia="en-GB"/>
        </w:rPr>
        <w:t xml:space="preserve">Confidentiality of data in hotels and not only, is very important. </w:t>
      </w:r>
      <w:proofErr w:type="gramStart"/>
      <w:r w:rsidR="00AB7B08" w:rsidRPr="00AB7B08">
        <w:rPr>
          <w:rFonts w:ascii="Arial" w:eastAsia="Times New Roman" w:hAnsi="Arial" w:cs="Arial"/>
          <w:color w:val="222222"/>
          <w:sz w:val="22"/>
          <w:szCs w:val="22"/>
          <w:lang w:val="en" w:eastAsia="en-GB"/>
        </w:rPr>
        <w:t>Due to the policy of each confidentiality clause that will not allow anyone to know the data about clients or the infor</w:t>
      </w:r>
      <w:r>
        <w:rPr>
          <w:rFonts w:ascii="Arial" w:eastAsia="Times New Roman" w:hAnsi="Arial" w:cs="Arial"/>
          <w:color w:val="222222"/>
          <w:sz w:val="22"/>
          <w:szCs w:val="22"/>
          <w:lang w:val="en" w:eastAsia="en-GB"/>
        </w:rPr>
        <w:t>mation with financial importance</w:t>
      </w:r>
      <w:r w:rsidR="002F6DD0">
        <w:rPr>
          <w:rFonts w:ascii="Arial" w:eastAsia="Times New Roman" w:hAnsi="Arial" w:cs="Arial"/>
          <w:color w:val="222222"/>
          <w:sz w:val="22"/>
          <w:szCs w:val="22"/>
          <w:lang w:val="en" w:eastAsia="en-GB"/>
        </w:rPr>
        <w:t>.</w:t>
      </w:r>
      <w:proofErr w:type="gramEnd"/>
      <w:r w:rsidR="002F6DD0">
        <w:rPr>
          <w:rFonts w:ascii="Arial" w:eastAsia="Times New Roman" w:hAnsi="Arial" w:cs="Arial"/>
          <w:color w:val="222222"/>
          <w:sz w:val="22"/>
          <w:szCs w:val="22"/>
          <w:lang w:val="en" w:eastAsia="en-GB"/>
        </w:rPr>
        <w:t xml:space="preserve"> </w:t>
      </w:r>
      <w:r>
        <w:rPr>
          <w:rFonts w:ascii="Arial" w:eastAsia="Times New Roman" w:hAnsi="Arial" w:cs="Arial"/>
          <w:color w:val="222222"/>
          <w:sz w:val="22"/>
          <w:szCs w:val="22"/>
          <w:lang w:val="en" w:eastAsia="en-GB"/>
        </w:rPr>
        <w:t xml:space="preserve"> </w:t>
      </w:r>
    </w:p>
    <w:p w:rsidR="007D2422" w:rsidRDefault="004117CC" w:rsidP="00C652A2">
      <w:pPr>
        <w:rPr>
          <w:rFonts w:ascii="Arial" w:hAnsi="Arial" w:cs="Arial"/>
          <w:bCs/>
          <w:iCs/>
        </w:rPr>
      </w:pPr>
      <w:r>
        <w:rPr>
          <w:rFonts w:ascii="Arial" w:hAnsi="Arial" w:cs="Arial"/>
          <w:bCs/>
          <w:iCs/>
        </w:rPr>
        <w:t xml:space="preserve">        </w:t>
      </w:r>
      <w:r w:rsidR="00C652A2" w:rsidRPr="00C652A2">
        <w:rPr>
          <w:rFonts w:ascii="Arial" w:hAnsi="Arial" w:cs="Arial"/>
          <w:bCs/>
          <w:iCs/>
        </w:rPr>
        <w:t>The personal data is collected from the data subject or taken over from various collaborators and subsequently processed almost without restrictions, the databases circulating at an accelerated pace, which makes it difficult to control them for the authorities.</w:t>
      </w:r>
      <w:r w:rsidR="007D2422">
        <w:rPr>
          <w:rFonts w:ascii="Arial" w:hAnsi="Arial" w:cs="Arial"/>
          <w:bCs/>
          <w:iCs/>
        </w:rPr>
        <w:t xml:space="preserve"> </w:t>
      </w:r>
      <w:r w:rsidR="007D2422" w:rsidRPr="007D2422">
        <w:rPr>
          <w:rFonts w:ascii="Arial" w:hAnsi="Arial" w:cs="Arial"/>
          <w:bCs/>
          <w:iCs/>
        </w:rPr>
        <w:br/>
      </w:r>
      <w:r w:rsidR="007D2422">
        <w:rPr>
          <w:rFonts w:ascii="Arial" w:hAnsi="Arial" w:cs="Arial"/>
          <w:bCs/>
          <w:iCs/>
        </w:rPr>
        <w:t>T</w:t>
      </w:r>
      <w:r w:rsidR="007D2422" w:rsidRPr="007D2422">
        <w:rPr>
          <w:rFonts w:ascii="Arial" w:hAnsi="Arial" w:cs="Arial"/>
          <w:bCs/>
          <w:iCs/>
        </w:rPr>
        <w:t xml:space="preserve">he most important things </w:t>
      </w:r>
      <w:r>
        <w:rPr>
          <w:rFonts w:ascii="Arial" w:hAnsi="Arial" w:cs="Arial"/>
          <w:bCs/>
          <w:iCs/>
        </w:rPr>
        <w:t xml:space="preserve">in GDPR </w:t>
      </w:r>
      <w:r w:rsidR="007D2422">
        <w:rPr>
          <w:rFonts w:ascii="Arial" w:hAnsi="Arial" w:cs="Arial"/>
          <w:bCs/>
          <w:iCs/>
        </w:rPr>
        <w:t>are: D</w:t>
      </w:r>
      <w:r w:rsidR="007D2422" w:rsidRPr="007D2422">
        <w:rPr>
          <w:rFonts w:ascii="Arial" w:hAnsi="Arial" w:cs="Arial"/>
          <w:bCs/>
          <w:iCs/>
        </w:rPr>
        <w:t>ata reduction so that it can be summarized only to the strictly necessary data</w:t>
      </w:r>
      <w:r w:rsidR="007D2422">
        <w:rPr>
          <w:rFonts w:ascii="Arial" w:hAnsi="Arial" w:cs="Arial"/>
          <w:bCs/>
          <w:iCs/>
        </w:rPr>
        <w:t>, t</w:t>
      </w:r>
      <w:r w:rsidR="007D2422" w:rsidRPr="007D2422">
        <w:rPr>
          <w:rFonts w:ascii="Arial" w:hAnsi="Arial" w:cs="Arial"/>
          <w:bCs/>
          <w:iCs/>
        </w:rPr>
        <w:t xml:space="preserve">he term limited to the period of data storage and the deletion of </w:t>
      </w:r>
      <w:r w:rsidR="007D2422">
        <w:rPr>
          <w:rFonts w:ascii="Arial" w:hAnsi="Arial" w:cs="Arial"/>
          <w:bCs/>
          <w:iCs/>
        </w:rPr>
        <w:t>data that are no longer needed,</w:t>
      </w:r>
      <w:r w:rsidR="007D2422" w:rsidRPr="007D2422">
        <w:rPr>
          <w:rFonts w:ascii="Arial" w:hAnsi="Arial" w:cs="Arial"/>
          <w:bCs/>
          <w:iCs/>
        </w:rPr>
        <w:t xml:space="preserve"> hoteliers should not store data for purposes incompatible wi</w:t>
      </w:r>
      <w:r w:rsidR="007D2422">
        <w:rPr>
          <w:rFonts w:ascii="Arial" w:hAnsi="Arial" w:cs="Arial"/>
          <w:bCs/>
          <w:iCs/>
        </w:rPr>
        <w:t xml:space="preserve">th the understood one, the right to delete data </w:t>
      </w:r>
      <w:r w:rsidR="007D2422" w:rsidRPr="007D2422">
        <w:rPr>
          <w:rFonts w:ascii="Arial" w:hAnsi="Arial" w:cs="Arial"/>
          <w:bCs/>
          <w:iCs/>
        </w:rPr>
        <w:t>under which any person will be able to request the complete deletion of his data from the operator's databases.</w:t>
      </w:r>
    </w:p>
    <w:p w:rsidR="00422BA9" w:rsidRDefault="00422BA9" w:rsidP="00C652A2">
      <w:pPr>
        <w:rPr>
          <w:rFonts w:ascii="Arial" w:hAnsi="Arial" w:cs="Arial"/>
          <w:bCs/>
          <w:iCs/>
        </w:rPr>
      </w:pPr>
    </w:p>
    <w:p w:rsidR="002F6DD0" w:rsidRDefault="002F6DD0" w:rsidP="00F62EFE">
      <w:pPr>
        <w:rPr>
          <w:rFonts w:ascii="Arial" w:hAnsi="Arial" w:cs="Arial"/>
          <w:bCs/>
          <w:iCs/>
        </w:rPr>
      </w:pPr>
    </w:p>
    <w:p w:rsidR="00BC6B2C" w:rsidRDefault="00422BA9" w:rsidP="00F62EFE">
      <w:pPr>
        <w:rPr>
          <w:rFonts w:ascii="Arial" w:hAnsi="Arial" w:cs="Arial"/>
          <w:bCs/>
          <w:iCs/>
        </w:rPr>
      </w:pPr>
      <w:r w:rsidRPr="00422BA9">
        <w:rPr>
          <w:rFonts w:ascii="Arial" w:hAnsi="Arial" w:cs="Arial"/>
          <w:b/>
          <w:bCs/>
          <w:iCs/>
          <w:sz w:val="28"/>
          <w:szCs w:val="28"/>
        </w:rPr>
        <w:lastRenderedPageBreak/>
        <w:t>Health and safety</w:t>
      </w:r>
      <w:r w:rsidR="00F62EFE">
        <w:rPr>
          <w:rFonts w:ascii="Arial" w:hAnsi="Arial" w:cs="Arial"/>
          <w:b/>
          <w:bCs/>
          <w:iCs/>
          <w:sz w:val="28"/>
          <w:szCs w:val="28"/>
        </w:rPr>
        <w:t xml:space="preserve"> </w:t>
      </w:r>
      <w:r>
        <w:rPr>
          <w:rFonts w:ascii="Arial" w:hAnsi="Arial" w:cs="Arial"/>
          <w:b/>
          <w:bCs/>
          <w:iCs/>
          <w:sz w:val="28"/>
          <w:szCs w:val="28"/>
        </w:rPr>
        <w:t xml:space="preserve"> </w:t>
      </w:r>
      <w:r w:rsidRPr="00422BA9">
        <w:rPr>
          <w:rFonts w:ascii="Arial" w:hAnsi="Arial" w:cs="Arial"/>
          <w:b/>
          <w:bCs/>
          <w:iCs/>
          <w:sz w:val="28"/>
          <w:szCs w:val="28"/>
        </w:rPr>
        <w:br/>
      </w:r>
      <w:r>
        <w:rPr>
          <w:rFonts w:ascii="Arial" w:hAnsi="Arial" w:cs="Arial"/>
          <w:bCs/>
          <w:iCs/>
        </w:rPr>
        <w:t xml:space="preserve">      A</w:t>
      </w:r>
      <w:r w:rsidRPr="00422BA9">
        <w:rPr>
          <w:rFonts w:ascii="Arial" w:hAnsi="Arial" w:cs="Arial"/>
          <w:bCs/>
          <w:iCs/>
        </w:rPr>
        <w:t>lthough in the hotel, restaurant and catering industry  they are most jobs, they can be very physically demanding because the program can be extended, there are many demanding tasks, for this reason safety and health in the hotel industry is very important and must be developed.</w:t>
      </w:r>
    </w:p>
    <w:p w:rsidR="00BC6B2C" w:rsidRDefault="00F62EFE" w:rsidP="00F62EFE">
      <w:pPr>
        <w:rPr>
          <w:rFonts w:ascii="Arial" w:hAnsi="Arial" w:cs="Arial"/>
          <w:bCs/>
          <w:iCs/>
          <w:lang w:val="en"/>
        </w:rPr>
      </w:pPr>
      <w:r>
        <w:rPr>
          <w:rFonts w:ascii="Arial" w:hAnsi="Arial" w:cs="Arial"/>
          <w:bCs/>
          <w:iCs/>
          <w:lang w:val="en"/>
        </w:rPr>
        <w:t>S</w:t>
      </w:r>
      <w:r w:rsidRPr="00F62EFE">
        <w:rPr>
          <w:rFonts w:ascii="Arial" w:hAnsi="Arial" w:cs="Arial"/>
          <w:bCs/>
          <w:iCs/>
          <w:lang w:val="en"/>
        </w:rPr>
        <w:t>afety refers to the protection of personnel and clients against dangers, injuries and deaths, dangerous objects and other types of accidents, while safety refers to the protection of property against criminal accidents and terrorist activities.</w:t>
      </w:r>
    </w:p>
    <w:p w:rsidR="00BC6B2C" w:rsidRDefault="008F20A0" w:rsidP="00F62EFE">
      <w:pPr>
        <w:rPr>
          <w:rFonts w:ascii="Arial" w:hAnsi="Arial" w:cs="Arial"/>
          <w:color w:val="222222"/>
          <w:shd w:val="clear" w:color="auto" w:fill="F8F9FA"/>
        </w:rPr>
      </w:pPr>
      <w:r>
        <w:rPr>
          <w:rFonts w:ascii="Arial" w:hAnsi="Arial" w:cs="Arial"/>
          <w:color w:val="222222"/>
          <w:shd w:val="clear" w:color="auto" w:fill="F8F9FA"/>
        </w:rPr>
        <w:t xml:space="preserve">      I</w:t>
      </w:r>
      <w:r w:rsidR="00BC6B2C">
        <w:rPr>
          <w:rFonts w:ascii="Arial" w:hAnsi="Arial" w:cs="Arial"/>
          <w:color w:val="222222"/>
          <w:shd w:val="clear" w:color="auto" w:fill="F8F9FA"/>
        </w:rPr>
        <w:t xml:space="preserve">n order to prevent all these dangers, a good manager must have a very good communication with the </w:t>
      </w:r>
      <w:proofErr w:type="gramStart"/>
      <w:r w:rsidR="00BC6B2C">
        <w:rPr>
          <w:rFonts w:ascii="Arial" w:hAnsi="Arial" w:cs="Arial"/>
          <w:color w:val="222222"/>
          <w:shd w:val="clear" w:color="auto" w:fill="F8F9FA"/>
        </w:rPr>
        <w:t>staff,</w:t>
      </w:r>
      <w:proofErr w:type="gramEnd"/>
      <w:r w:rsidR="00BC6B2C">
        <w:rPr>
          <w:rFonts w:ascii="Arial" w:hAnsi="Arial" w:cs="Arial"/>
          <w:color w:val="222222"/>
          <w:shd w:val="clear" w:color="auto" w:fill="F8F9FA"/>
        </w:rPr>
        <w:t xml:space="preserve"> always check that all the health and safety rules are well set, such as: fire alarm to work, if all rooms they ar</w:t>
      </w:r>
      <w:r w:rsidR="00137DA7">
        <w:rPr>
          <w:rFonts w:ascii="Arial" w:hAnsi="Arial" w:cs="Arial"/>
          <w:color w:val="222222"/>
          <w:shd w:val="clear" w:color="auto" w:fill="F8F9FA"/>
        </w:rPr>
        <w:t xml:space="preserve">e fine and there are no dangers, </w:t>
      </w:r>
      <w:r w:rsidR="00137DA7" w:rsidRPr="00137DA7">
        <w:rPr>
          <w:rFonts w:ascii="Arial" w:hAnsi="Arial" w:cs="Arial"/>
          <w:color w:val="222222"/>
          <w:shd w:val="clear" w:color="auto" w:fill="F8F9FA"/>
        </w:rPr>
        <w:t>proper functioning of the elevators</w:t>
      </w:r>
      <w:r w:rsidR="00137DA7">
        <w:rPr>
          <w:rFonts w:ascii="Arial" w:hAnsi="Arial" w:cs="Arial"/>
          <w:color w:val="222222"/>
          <w:shd w:val="clear" w:color="auto" w:fill="F8F9FA"/>
        </w:rPr>
        <w:t xml:space="preserve"> </w:t>
      </w:r>
      <w:r w:rsidR="00BC6B2C">
        <w:rPr>
          <w:rFonts w:ascii="Arial" w:hAnsi="Arial" w:cs="Arial"/>
          <w:color w:val="222222"/>
          <w:shd w:val="clear" w:color="auto" w:fill="F8F9FA"/>
        </w:rPr>
        <w:t>and others.</w:t>
      </w:r>
    </w:p>
    <w:p w:rsidR="00821D36" w:rsidRDefault="00821D36" w:rsidP="00F62EFE">
      <w:pPr>
        <w:rPr>
          <w:rFonts w:ascii="Arial" w:hAnsi="Arial" w:cs="Arial"/>
          <w:bCs/>
          <w:iCs/>
          <w:lang w:val="en"/>
        </w:rPr>
      </w:pPr>
      <w:r w:rsidRPr="00821D36">
        <w:rPr>
          <w:rFonts w:ascii="Arial" w:hAnsi="Arial" w:cs="Arial"/>
          <w:bCs/>
          <w:iCs/>
          <w:lang w:val="en"/>
        </w:rPr>
        <w:t>Anothe</w:t>
      </w:r>
      <w:r>
        <w:rPr>
          <w:rFonts w:ascii="Arial" w:hAnsi="Arial" w:cs="Arial"/>
          <w:bCs/>
          <w:iCs/>
          <w:lang w:val="en"/>
        </w:rPr>
        <w:t>r very important thing in health and safety is the PPE</w:t>
      </w:r>
      <w:r w:rsidRPr="00821D36">
        <w:rPr>
          <w:rFonts w:ascii="Arial" w:hAnsi="Arial" w:cs="Arial"/>
          <w:bCs/>
          <w:iCs/>
          <w:lang w:val="en"/>
        </w:rPr>
        <w:t xml:space="preserve"> equipment or the equipment worn by a worker to prevent the exposure of the different dangers. The equipment should include gloves, respirators, head and eye protection as well as feet.</w:t>
      </w:r>
    </w:p>
    <w:p w:rsidR="00066B7F" w:rsidRDefault="00066B7F" w:rsidP="00F62EFE">
      <w:pPr>
        <w:rPr>
          <w:rFonts w:ascii="Arial" w:hAnsi="Arial" w:cs="Arial"/>
          <w:bCs/>
          <w:iCs/>
          <w:lang w:val="en"/>
        </w:rPr>
      </w:pPr>
    </w:p>
    <w:p w:rsidR="00C20EE3" w:rsidRDefault="00C20EE3" w:rsidP="00F62EFE">
      <w:pPr>
        <w:rPr>
          <w:rFonts w:ascii="Arial" w:hAnsi="Arial" w:cs="Arial"/>
          <w:b/>
          <w:bCs/>
          <w:iCs/>
          <w:sz w:val="28"/>
          <w:szCs w:val="28"/>
          <w:lang w:val="en"/>
        </w:rPr>
      </w:pPr>
      <w:r w:rsidRPr="00C20EE3">
        <w:rPr>
          <w:rFonts w:ascii="Arial" w:hAnsi="Arial" w:cs="Arial"/>
          <w:b/>
          <w:bCs/>
          <w:iCs/>
          <w:sz w:val="28"/>
          <w:szCs w:val="28"/>
          <w:lang w:val="en"/>
        </w:rPr>
        <w:t>Food Hygiene</w:t>
      </w:r>
    </w:p>
    <w:p w:rsidR="00B64FA6" w:rsidRDefault="00C20EE3" w:rsidP="00F62EFE">
      <w:pPr>
        <w:rPr>
          <w:rFonts w:ascii="Arial" w:hAnsi="Arial" w:cs="Arial"/>
          <w:color w:val="222222"/>
          <w:shd w:val="clear" w:color="auto" w:fill="F8F9FA"/>
        </w:rPr>
      </w:pPr>
      <w:r>
        <w:t xml:space="preserve">     </w:t>
      </w:r>
      <w:r>
        <w:rPr>
          <w:rFonts w:ascii="Arial" w:hAnsi="Arial" w:cs="Arial"/>
          <w:color w:val="222222"/>
          <w:shd w:val="clear" w:color="auto" w:fill="F8F9FA"/>
        </w:rPr>
        <w:t xml:space="preserve">This field implies a great importance of hygiene for the preparation and processing of food.  The knowledge of all the rules of hygiene in the food sector must be known by all workers because complications can </w:t>
      </w:r>
      <w:proofErr w:type="gramStart"/>
      <w:r>
        <w:rPr>
          <w:rFonts w:ascii="Arial" w:hAnsi="Arial" w:cs="Arial"/>
          <w:color w:val="222222"/>
          <w:shd w:val="clear" w:color="auto" w:fill="F8F9FA"/>
        </w:rPr>
        <w:t>occur,</w:t>
      </w:r>
      <w:proofErr w:type="gramEnd"/>
      <w:r>
        <w:rPr>
          <w:rFonts w:ascii="Arial" w:hAnsi="Arial" w:cs="Arial"/>
          <w:color w:val="222222"/>
          <w:shd w:val="clear" w:color="auto" w:fill="F8F9FA"/>
        </w:rPr>
        <w:t xml:space="preserve"> humans can become intoxicated or become ill if the food is old or toxic.</w:t>
      </w:r>
      <w:r w:rsidR="00B64FA6">
        <w:rPr>
          <w:rFonts w:ascii="Arial" w:hAnsi="Arial" w:cs="Arial"/>
          <w:color w:val="222222"/>
          <w:shd w:val="clear" w:color="auto" w:fill="F8F9FA"/>
        </w:rPr>
        <w:t xml:space="preserve"> </w:t>
      </w:r>
    </w:p>
    <w:p w:rsidR="007E3E22" w:rsidRDefault="00B64FA6" w:rsidP="00F62EFE">
      <w:pPr>
        <w:rPr>
          <w:rFonts w:ascii="Arial" w:hAnsi="Arial" w:cs="Arial"/>
          <w:color w:val="222222"/>
          <w:shd w:val="clear" w:color="auto" w:fill="F8F9FA"/>
        </w:rPr>
      </w:pPr>
      <w:r>
        <w:rPr>
          <w:rFonts w:ascii="Arial" w:hAnsi="Arial" w:cs="Arial"/>
          <w:color w:val="222222"/>
          <w:shd w:val="clear" w:color="auto" w:fill="F8F9FA"/>
        </w:rPr>
        <w:t xml:space="preserve">      Public food workers are required to do monthly, quarterly and yearly examinations and research, depending on the product research</w:t>
      </w:r>
      <w:r w:rsidR="007E3E22">
        <w:rPr>
          <w:rFonts w:ascii="Arial" w:hAnsi="Arial" w:cs="Arial"/>
          <w:color w:val="222222"/>
          <w:shd w:val="clear" w:color="auto" w:fill="F8F9FA"/>
        </w:rPr>
        <w:t>.</w:t>
      </w:r>
    </w:p>
    <w:p w:rsidR="007E3E22" w:rsidRDefault="007E3E22" w:rsidP="00F62EFE">
      <w:pPr>
        <w:rPr>
          <w:rFonts w:ascii="Arial" w:hAnsi="Arial" w:cs="Arial"/>
          <w:color w:val="222222"/>
          <w:shd w:val="clear" w:color="auto" w:fill="F8F9FA"/>
        </w:rPr>
      </w:pPr>
      <w:r>
        <w:rPr>
          <w:rFonts w:ascii="Arial" w:hAnsi="Arial" w:cs="Arial"/>
          <w:color w:val="222222"/>
          <w:shd w:val="clear" w:color="auto" w:fill="F8F9FA"/>
        </w:rPr>
        <w:t>Individual hygiene and bodily hygiene are also very important, individual hygiene refers to the maintenance of the body and the clothing in a clean condition and the bodily hygiene includes the hygiene of the skin, hair, nails, ears and oral-dental hygiene.</w:t>
      </w:r>
      <w:r w:rsidR="001E6F91">
        <w:rPr>
          <w:rFonts w:ascii="Arial" w:hAnsi="Arial" w:cs="Arial"/>
          <w:color w:val="222222"/>
          <w:shd w:val="clear" w:color="auto" w:fill="F8F9FA"/>
        </w:rPr>
        <w:t xml:space="preserve"> </w:t>
      </w:r>
      <w:r w:rsidR="001E6F91">
        <w:br/>
      </w:r>
      <w:r w:rsidR="001E6F91">
        <w:rPr>
          <w:rFonts w:ascii="Arial" w:hAnsi="Arial" w:cs="Arial"/>
          <w:color w:val="222222"/>
          <w:shd w:val="clear" w:color="auto" w:fill="F8F9FA"/>
        </w:rPr>
        <w:t>Hygiene of the sanitary protection equipment is compulsory carried by all workers in the food sector for food protection</w:t>
      </w:r>
    </w:p>
    <w:p w:rsidR="00B61B50" w:rsidRPr="00B64FA6" w:rsidRDefault="00B61B50" w:rsidP="00F62EFE">
      <w:pPr>
        <w:rPr>
          <w:rFonts w:ascii="Arial" w:hAnsi="Arial" w:cs="Arial"/>
          <w:color w:val="222222"/>
          <w:shd w:val="clear" w:color="auto" w:fill="F8F9FA"/>
        </w:rPr>
      </w:pPr>
    </w:p>
    <w:p w:rsidR="002F6DD0" w:rsidRDefault="00FF6DEA" w:rsidP="00F62EFE">
      <w:pPr>
        <w:rPr>
          <w:rFonts w:ascii="Arial" w:hAnsi="Arial" w:cs="Arial"/>
          <w:b/>
          <w:color w:val="222222"/>
          <w:sz w:val="28"/>
          <w:szCs w:val="28"/>
          <w:shd w:val="clear" w:color="auto" w:fill="F8F9FA"/>
        </w:rPr>
      </w:pPr>
      <w:r w:rsidRPr="00FF6DEA">
        <w:rPr>
          <w:rFonts w:ascii="Arial" w:hAnsi="Arial" w:cs="Arial"/>
          <w:b/>
          <w:color w:val="222222"/>
          <w:shd w:val="clear" w:color="auto" w:fill="F8F9FA"/>
        </w:rPr>
        <w:t xml:space="preserve"> </w:t>
      </w:r>
      <w:r w:rsidRPr="002F6DD0">
        <w:rPr>
          <w:rFonts w:ascii="Arial" w:hAnsi="Arial" w:cs="Arial"/>
          <w:b/>
          <w:color w:val="222222"/>
          <w:sz w:val="28"/>
          <w:szCs w:val="28"/>
          <w:shd w:val="clear" w:color="auto" w:fill="F8F9FA"/>
        </w:rPr>
        <w:t>Hygiene in the workplace</w:t>
      </w:r>
    </w:p>
    <w:p w:rsidR="00FF6DEA" w:rsidRPr="002F6DD0" w:rsidRDefault="002F6DD0" w:rsidP="00F62EFE">
      <w:pPr>
        <w:rPr>
          <w:rFonts w:ascii="Arial" w:hAnsi="Arial" w:cs="Arial"/>
          <w:color w:val="222222"/>
          <w:shd w:val="clear" w:color="auto" w:fill="F8F9FA"/>
        </w:rPr>
      </w:pPr>
      <w:r w:rsidRPr="002F6DD0">
        <w:rPr>
          <w:rFonts w:ascii="Arial" w:hAnsi="Arial" w:cs="Arial"/>
          <w:b/>
          <w:color w:val="222222"/>
          <w:shd w:val="clear" w:color="auto" w:fill="F8F9FA"/>
        </w:rPr>
        <w:t xml:space="preserve">     </w:t>
      </w:r>
      <w:r w:rsidRPr="002F6DD0">
        <w:rPr>
          <w:rFonts w:ascii="Arial" w:hAnsi="Arial" w:cs="Arial"/>
          <w:color w:val="222222"/>
          <w:shd w:val="clear" w:color="auto" w:fill="F8F9FA"/>
        </w:rPr>
        <w:t xml:space="preserve"> I</w:t>
      </w:r>
      <w:r w:rsidR="00FF6DEA" w:rsidRPr="002F6DD0">
        <w:rPr>
          <w:rFonts w:ascii="Arial" w:hAnsi="Arial" w:cs="Arial"/>
          <w:color w:val="222222"/>
          <w:shd w:val="clear" w:color="auto" w:fill="F8F9FA"/>
        </w:rPr>
        <w:t xml:space="preserve">s very important because cleaning must be done permanently, it is necessary to remove the dirt immediately </w:t>
      </w:r>
      <w:proofErr w:type="gramStart"/>
      <w:r w:rsidR="00FF6DEA" w:rsidRPr="002F6DD0">
        <w:rPr>
          <w:rFonts w:ascii="Arial" w:hAnsi="Arial" w:cs="Arial"/>
          <w:color w:val="222222"/>
          <w:shd w:val="clear" w:color="auto" w:fill="F8F9FA"/>
        </w:rPr>
        <w:t>appeared:</w:t>
      </w:r>
      <w:proofErr w:type="gramEnd"/>
    </w:p>
    <w:p w:rsidR="00FF6DEA" w:rsidRPr="002F6DD0" w:rsidRDefault="00FF6DEA" w:rsidP="00F62EFE">
      <w:pPr>
        <w:rPr>
          <w:rFonts w:ascii="Arial" w:hAnsi="Arial" w:cs="Arial"/>
          <w:color w:val="222222"/>
          <w:shd w:val="clear" w:color="auto" w:fill="F8F9FA"/>
        </w:rPr>
      </w:pPr>
      <w:r w:rsidRPr="002F6DD0">
        <w:rPr>
          <w:rFonts w:ascii="Arial" w:hAnsi="Arial" w:cs="Arial"/>
          <w:color w:val="222222"/>
          <w:shd w:val="clear" w:color="auto" w:fill="F8F9FA"/>
        </w:rPr>
        <w:t>-  </w:t>
      </w:r>
      <w:proofErr w:type="gramStart"/>
      <w:r w:rsidRPr="002F6DD0">
        <w:rPr>
          <w:rFonts w:ascii="Arial" w:hAnsi="Arial" w:cs="Arial"/>
          <w:color w:val="222222"/>
          <w:shd w:val="clear" w:color="auto" w:fill="F8F9FA"/>
        </w:rPr>
        <w:t>removal</w:t>
      </w:r>
      <w:proofErr w:type="gramEnd"/>
      <w:r w:rsidRPr="002F6DD0">
        <w:rPr>
          <w:rFonts w:ascii="Arial" w:hAnsi="Arial" w:cs="Arial"/>
          <w:color w:val="222222"/>
          <w:shd w:val="clear" w:color="auto" w:fill="F8F9FA"/>
        </w:rPr>
        <w:t xml:space="preserve"> of all residues on the utensils surfaces</w:t>
      </w:r>
    </w:p>
    <w:p w:rsidR="00FF6DEA" w:rsidRPr="002F6DD0" w:rsidRDefault="00FF6DEA" w:rsidP="00F62EFE">
      <w:pPr>
        <w:rPr>
          <w:rFonts w:ascii="Arial" w:hAnsi="Arial" w:cs="Arial"/>
          <w:color w:val="222222"/>
          <w:shd w:val="clear" w:color="auto" w:fill="F8F9FA"/>
        </w:rPr>
      </w:pPr>
      <w:r w:rsidRPr="002F6DD0">
        <w:rPr>
          <w:rFonts w:ascii="Arial" w:hAnsi="Arial" w:cs="Arial"/>
          <w:color w:val="222222"/>
          <w:shd w:val="clear" w:color="auto" w:fill="F8F9FA"/>
        </w:rPr>
        <w:t xml:space="preserve">- </w:t>
      </w:r>
      <w:proofErr w:type="gramStart"/>
      <w:r w:rsidRPr="002F6DD0">
        <w:rPr>
          <w:rFonts w:ascii="Arial" w:hAnsi="Arial" w:cs="Arial"/>
          <w:color w:val="222222"/>
          <w:shd w:val="clear" w:color="auto" w:fill="F8F9FA"/>
        </w:rPr>
        <w:t>elimination</w:t>
      </w:r>
      <w:proofErr w:type="gramEnd"/>
      <w:r w:rsidRPr="002F6DD0">
        <w:rPr>
          <w:rFonts w:ascii="Arial" w:hAnsi="Arial" w:cs="Arial"/>
          <w:color w:val="222222"/>
          <w:shd w:val="clear" w:color="auto" w:fill="F8F9FA"/>
        </w:rPr>
        <w:t xml:space="preserve"> of all traces of chemical substances from washing solutions</w:t>
      </w:r>
    </w:p>
    <w:p w:rsidR="00C20EE3" w:rsidRPr="002F6DD0" w:rsidRDefault="00FF6DEA" w:rsidP="00F62EFE">
      <w:pPr>
        <w:rPr>
          <w:rFonts w:ascii="Arial" w:hAnsi="Arial" w:cs="Arial"/>
          <w:color w:val="222222"/>
          <w:shd w:val="clear" w:color="auto" w:fill="F8F9FA"/>
        </w:rPr>
      </w:pPr>
      <w:r w:rsidRPr="002F6DD0">
        <w:rPr>
          <w:rFonts w:ascii="Arial" w:hAnsi="Arial" w:cs="Arial"/>
          <w:color w:val="222222"/>
          <w:shd w:val="clear" w:color="auto" w:fill="F8F9FA"/>
        </w:rPr>
        <w:t xml:space="preserve">- </w:t>
      </w:r>
      <w:proofErr w:type="gramStart"/>
      <w:r w:rsidRPr="002F6DD0">
        <w:rPr>
          <w:rFonts w:ascii="Arial" w:hAnsi="Arial" w:cs="Arial"/>
          <w:color w:val="222222"/>
          <w:shd w:val="clear" w:color="auto" w:fill="F8F9FA"/>
        </w:rPr>
        <w:t>the</w:t>
      </w:r>
      <w:proofErr w:type="gramEnd"/>
      <w:r w:rsidRPr="002F6DD0">
        <w:rPr>
          <w:rFonts w:ascii="Arial" w:hAnsi="Arial" w:cs="Arial"/>
          <w:color w:val="222222"/>
          <w:shd w:val="clear" w:color="auto" w:fill="F8F9FA"/>
        </w:rPr>
        <w:t xml:space="preserve"> maximum reduction of the existing </w:t>
      </w:r>
      <w:proofErr w:type="spellStart"/>
      <w:r w:rsidRPr="002F6DD0">
        <w:rPr>
          <w:rFonts w:ascii="Arial" w:hAnsi="Arial" w:cs="Arial"/>
          <w:color w:val="222222"/>
          <w:shd w:val="clear" w:color="auto" w:fill="F8F9FA"/>
        </w:rPr>
        <w:t>microflora</w:t>
      </w:r>
      <w:proofErr w:type="spellEnd"/>
      <w:r w:rsidRPr="002F6DD0">
        <w:rPr>
          <w:rFonts w:ascii="Arial" w:hAnsi="Arial" w:cs="Arial"/>
          <w:color w:val="222222"/>
          <w:shd w:val="clear" w:color="auto" w:fill="F8F9FA"/>
        </w:rPr>
        <w:t>.</w:t>
      </w:r>
    </w:p>
    <w:p w:rsidR="002F6DD0" w:rsidRDefault="00293638" w:rsidP="004319E1">
      <w:pPr>
        <w:pStyle w:val="HTMLPreformatted"/>
        <w:shd w:val="clear" w:color="auto" w:fill="F8F9FA"/>
        <w:spacing w:line="360" w:lineRule="atLeast"/>
        <w:rPr>
          <w:rFonts w:ascii="Arial" w:hAnsi="Arial" w:cs="Arial"/>
          <w:color w:val="222222"/>
          <w:sz w:val="22"/>
          <w:szCs w:val="22"/>
          <w:shd w:val="clear" w:color="auto" w:fill="F8F9FA"/>
        </w:rPr>
      </w:pPr>
      <w:r w:rsidRPr="002F6DD0">
        <w:rPr>
          <w:rFonts w:ascii="Arial" w:hAnsi="Arial" w:cs="Arial"/>
          <w:color w:val="222222"/>
          <w:sz w:val="22"/>
          <w:szCs w:val="22"/>
          <w:shd w:val="clear" w:color="auto" w:fill="F8F9FA"/>
        </w:rPr>
        <w:t xml:space="preserve">    </w:t>
      </w:r>
    </w:p>
    <w:p w:rsidR="002F6DD0" w:rsidRPr="002F6DD0" w:rsidRDefault="002F6DD0" w:rsidP="004319E1">
      <w:pPr>
        <w:pStyle w:val="HTMLPreformatted"/>
        <w:shd w:val="clear" w:color="auto" w:fill="F8F9FA"/>
        <w:spacing w:line="360" w:lineRule="atLeast"/>
        <w:rPr>
          <w:rFonts w:ascii="Arial" w:hAnsi="Arial" w:cs="Arial"/>
          <w:color w:val="222222"/>
          <w:sz w:val="22"/>
          <w:szCs w:val="22"/>
          <w:shd w:val="clear" w:color="auto" w:fill="F8F9FA"/>
        </w:rPr>
      </w:pPr>
      <w:r>
        <w:rPr>
          <w:rFonts w:ascii="Arial" w:hAnsi="Arial" w:cs="Arial"/>
          <w:color w:val="222222"/>
          <w:sz w:val="22"/>
          <w:szCs w:val="22"/>
          <w:shd w:val="clear" w:color="auto" w:fill="F8F9FA"/>
        </w:rPr>
        <w:lastRenderedPageBreak/>
        <w:t xml:space="preserve">      </w:t>
      </w:r>
      <w:r w:rsidR="00293638" w:rsidRPr="002F6DD0">
        <w:rPr>
          <w:rFonts w:ascii="Arial" w:hAnsi="Arial" w:cs="Arial"/>
          <w:color w:val="222222"/>
          <w:sz w:val="22"/>
          <w:szCs w:val="22"/>
          <w:shd w:val="clear" w:color="auto" w:fill="F8F9FA"/>
        </w:rPr>
        <w:t xml:space="preserve"> Pest </w:t>
      </w:r>
      <w:r w:rsidR="00293638" w:rsidRPr="002F6DD0">
        <w:rPr>
          <w:rFonts w:ascii="Arial" w:eastAsia="Times New Roman" w:hAnsi="Arial" w:cs="Arial"/>
          <w:color w:val="222222"/>
          <w:sz w:val="22"/>
          <w:szCs w:val="22"/>
          <w:lang w:val="en" w:eastAsia="en-GB"/>
        </w:rPr>
        <w:t>is the style to prevent the emergence of germ-bearing insects with the help of insecticide substances. Insects can create great danger by their occurrence which can lead</w:t>
      </w:r>
    </w:p>
    <w:p w:rsidR="004319E1" w:rsidRPr="002F6DD0" w:rsidRDefault="00293638" w:rsidP="004319E1">
      <w:pPr>
        <w:pStyle w:val="HTMLPreformatted"/>
        <w:shd w:val="clear" w:color="auto" w:fill="F8F9FA"/>
        <w:spacing w:line="360" w:lineRule="atLeast"/>
        <w:rPr>
          <w:rFonts w:ascii="Arial" w:eastAsia="Times New Roman" w:hAnsi="Arial" w:cs="Arial"/>
          <w:color w:val="222222"/>
          <w:sz w:val="22"/>
          <w:szCs w:val="22"/>
          <w:lang w:val="en" w:eastAsia="en-GB"/>
        </w:rPr>
      </w:pPr>
      <w:proofErr w:type="gramStart"/>
      <w:r w:rsidRPr="00293638">
        <w:rPr>
          <w:rFonts w:ascii="Arial" w:eastAsia="Times New Roman" w:hAnsi="Arial" w:cs="Arial"/>
          <w:color w:val="222222"/>
          <w:sz w:val="22"/>
          <w:szCs w:val="22"/>
          <w:lang w:val="en" w:eastAsia="en-GB"/>
        </w:rPr>
        <w:t>to</w:t>
      </w:r>
      <w:proofErr w:type="gramEnd"/>
      <w:r w:rsidRPr="00293638">
        <w:rPr>
          <w:rFonts w:ascii="Arial" w:eastAsia="Times New Roman" w:hAnsi="Arial" w:cs="Arial"/>
          <w:color w:val="222222"/>
          <w:sz w:val="22"/>
          <w:szCs w:val="22"/>
          <w:lang w:val="en" w:eastAsia="en-GB"/>
        </w:rPr>
        <w:t xml:space="preserve"> gastrointestinal diseases</w:t>
      </w:r>
      <w:r>
        <w:rPr>
          <w:rFonts w:ascii="Arial" w:eastAsia="Times New Roman" w:hAnsi="Arial" w:cs="Arial"/>
          <w:color w:val="222222"/>
          <w:sz w:val="22"/>
          <w:szCs w:val="22"/>
          <w:lang w:val="en" w:eastAsia="en-GB"/>
        </w:rPr>
        <w:t>.</w:t>
      </w:r>
      <w:r w:rsidR="004319E1">
        <w:br/>
      </w:r>
      <w:r w:rsidR="004319E1" w:rsidRPr="002F6DD0">
        <w:rPr>
          <w:rFonts w:ascii="Arial" w:hAnsi="Arial" w:cs="Arial"/>
          <w:color w:val="222222"/>
          <w:sz w:val="22"/>
          <w:szCs w:val="22"/>
          <w:shd w:val="clear" w:color="auto" w:fill="F8F9FA"/>
        </w:rPr>
        <w:t xml:space="preserve">The transport of food varies depending on the degree of alterability of the food and the distance where it must be transported. </w:t>
      </w:r>
      <w:r w:rsidR="004319E1" w:rsidRPr="002F6DD0">
        <w:rPr>
          <w:rFonts w:ascii="Arial" w:eastAsia="Times New Roman" w:hAnsi="Arial" w:cs="Arial"/>
          <w:color w:val="222222"/>
          <w:sz w:val="22"/>
          <w:szCs w:val="22"/>
          <w:lang w:val="en" w:eastAsia="en-GB"/>
        </w:rPr>
        <w:t>After the transport is finished, cleaning and disinfection of the respective spaces is necessary</w:t>
      </w:r>
    </w:p>
    <w:p w:rsidR="00293638" w:rsidRPr="004319E1" w:rsidRDefault="00293638" w:rsidP="00293638">
      <w:pPr>
        <w:pStyle w:val="HTMLPreformatted"/>
        <w:shd w:val="clear" w:color="auto" w:fill="F8F9FA"/>
        <w:spacing w:line="360" w:lineRule="atLeast"/>
        <w:rPr>
          <w:rFonts w:ascii="Arial" w:eastAsia="Times New Roman" w:hAnsi="Arial" w:cs="Arial"/>
          <w:color w:val="222222"/>
          <w:sz w:val="22"/>
          <w:szCs w:val="22"/>
          <w:lang w:val="en" w:eastAsia="en-GB"/>
        </w:rPr>
      </w:pPr>
    </w:p>
    <w:p w:rsidR="00293638" w:rsidRPr="00FF6DEA" w:rsidRDefault="00293638" w:rsidP="00F62EFE">
      <w:pPr>
        <w:rPr>
          <w:rFonts w:ascii="Arial" w:hAnsi="Arial" w:cs="Arial"/>
          <w:color w:val="222222"/>
          <w:shd w:val="clear" w:color="auto" w:fill="F8F9FA"/>
        </w:rPr>
      </w:pPr>
    </w:p>
    <w:p w:rsidR="00B16B47" w:rsidRDefault="002F6DD0" w:rsidP="00B16B47">
      <w:pPr>
        <w:tabs>
          <w:tab w:val="left" w:pos="1332"/>
        </w:tabs>
        <w:spacing w:line="360" w:lineRule="auto"/>
        <w:rPr>
          <w:rFonts w:ascii="Arial" w:hAnsi="Arial" w:cs="Arial"/>
          <w:b/>
        </w:rPr>
      </w:pPr>
      <w:proofErr w:type="spellStart"/>
      <w:r>
        <w:rPr>
          <w:rFonts w:ascii="Arial" w:hAnsi="Arial" w:cs="Arial"/>
          <w:b/>
          <w:bCs/>
          <w:iCs/>
          <w:sz w:val="28"/>
          <w:szCs w:val="28"/>
          <w:lang w:val="en"/>
        </w:rPr>
        <w:t>Licesing</w:t>
      </w:r>
      <w:proofErr w:type="spellEnd"/>
      <w:r>
        <w:rPr>
          <w:rFonts w:ascii="Arial" w:hAnsi="Arial" w:cs="Arial"/>
          <w:b/>
          <w:bCs/>
          <w:iCs/>
          <w:sz w:val="28"/>
          <w:szCs w:val="28"/>
          <w:lang w:val="en"/>
        </w:rPr>
        <w:t xml:space="preserve"> </w:t>
      </w:r>
    </w:p>
    <w:p w:rsidR="00B16B47" w:rsidRDefault="00B16B47" w:rsidP="00B16B47">
      <w:pPr>
        <w:tabs>
          <w:tab w:val="left" w:pos="1332"/>
        </w:tabs>
        <w:spacing w:line="360" w:lineRule="auto"/>
        <w:rPr>
          <w:rFonts w:ascii="Arial" w:hAnsi="Arial" w:cs="Arial"/>
        </w:rPr>
      </w:pPr>
      <w:r>
        <w:rPr>
          <w:rFonts w:ascii="Arial" w:hAnsi="Arial" w:cs="Arial"/>
        </w:rPr>
        <w:t xml:space="preserve">     Definition: Licensing is defined as a business arrangement, wherein a company authorizes another company by issuing a license to temporarily access its intellectual property rights, </w:t>
      </w:r>
      <w:proofErr w:type="gramStart"/>
      <w:r>
        <w:rPr>
          <w:rFonts w:ascii="Arial" w:hAnsi="Arial" w:cs="Arial"/>
        </w:rPr>
        <w:t>meaning  manufacturing</w:t>
      </w:r>
      <w:proofErr w:type="gramEnd"/>
      <w:r>
        <w:rPr>
          <w:rFonts w:ascii="Arial" w:hAnsi="Arial" w:cs="Arial"/>
        </w:rPr>
        <w:t xml:space="preserve"> process, brand name, copyright, trademark, patent, technology, trade secret, for adequate consideration a</w:t>
      </w:r>
      <w:r w:rsidR="00CD5166">
        <w:rPr>
          <w:rFonts w:ascii="Arial" w:hAnsi="Arial" w:cs="Arial"/>
        </w:rPr>
        <w:t>nd under specified conditions.</w:t>
      </w:r>
    </w:p>
    <w:p w:rsidR="00CD5166" w:rsidRDefault="00CD5166" w:rsidP="00B16B47">
      <w:pPr>
        <w:tabs>
          <w:tab w:val="left" w:pos="1332"/>
        </w:tabs>
        <w:spacing w:line="360" w:lineRule="auto"/>
        <w:rPr>
          <w:rFonts w:ascii="Arial" w:hAnsi="Arial" w:cs="Arial"/>
        </w:rPr>
      </w:pPr>
      <w:r>
        <w:rPr>
          <w:rFonts w:ascii="Arial" w:hAnsi="Arial" w:cs="Arial"/>
        </w:rPr>
        <w:t xml:space="preserve">According with Hotel </w:t>
      </w:r>
      <w:proofErr w:type="spellStart"/>
      <w:r>
        <w:rPr>
          <w:rFonts w:ascii="Arial" w:hAnsi="Arial" w:cs="Arial"/>
        </w:rPr>
        <w:t>Propietors</w:t>
      </w:r>
      <w:proofErr w:type="spellEnd"/>
      <w:r>
        <w:rPr>
          <w:rFonts w:ascii="Arial" w:hAnsi="Arial" w:cs="Arial"/>
        </w:rPr>
        <w:t xml:space="preserve"> Act 1956</w:t>
      </w:r>
    </w:p>
    <w:p w:rsidR="00CD5166" w:rsidRPr="00C93C3E" w:rsidRDefault="00CD5166" w:rsidP="00CD5166">
      <w:pPr>
        <w:pStyle w:val="NormalWeb"/>
        <w:shd w:val="clear" w:color="auto" w:fill="FFFFFF"/>
        <w:spacing w:before="0" w:beforeAutospacing="0" w:after="0" w:afterAutospacing="0"/>
        <w:textAlignment w:val="baseline"/>
        <w:rPr>
          <w:rFonts w:ascii="Arial" w:hAnsi="Arial" w:cs="Arial"/>
          <w:sz w:val="22"/>
          <w:szCs w:val="22"/>
        </w:rPr>
      </w:pPr>
      <w:r w:rsidRPr="00C93C3E">
        <w:rPr>
          <w:rFonts w:ascii="Arial" w:hAnsi="Arial" w:cs="Arial"/>
          <w:sz w:val="22"/>
          <w:szCs w:val="22"/>
        </w:rPr>
        <w:t>The Hotel Proprietors Act 1956 was introduced to replace previous legislation and to limit the liability of hoteliers for loss or damage to the property belonging to residents.</w:t>
      </w:r>
    </w:p>
    <w:p w:rsidR="00CD5166" w:rsidRPr="00C93C3E" w:rsidRDefault="00CD5166" w:rsidP="00CD5166">
      <w:pPr>
        <w:pStyle w:val="NormalWeb"/>
        <w:shd w:val="clear" w:color="auto" w:fill="FFFFFF"/>
        <w:spacing w:before="0" w:beforeAutospacing="0" w:after="0" w:afterAutospacing="0"/>
        <w:textAlignment w:val="baseline"/>
        <w:rPr>
          <w:rFonts w:ascii="Arial" w:hAnsi="Arial" w:cs="Arial"/>
          <w:sz w:val="22"/>
          <w:szCs w:val="22"/>
        </w:rPr>
      </w:pPr>
      <w:r w:rsidRPr="00C93C3E">
        <w:rPr>
          <w:rFonts w:ascii="Arial" w:hAnsi="Arial" w:cs="Arial"/>
          <w:sz w:val="22"/>
          <w:szCs w:val="22"/>
        </w:rPr>
        <w:t xml:space="preserve">The limits of liability provided for in the act are built into hotel insurance policies as an extension intended to meet the </w:t>
      </w:r>
      <w:proofErr w:type="spellStart"/>
      <w:r w:rsidRPr="00C93C3E">
        <w:rPr>
          <w:rFonts w:ascii="Arial" w:hAnsi="Arial" w:cs="Arial"/>
          <w:sz w:val="22"/>
          <w:szCs w:val="22"/>
        </w:rPr>
        <w:t>hotelliers</w:t>
      </w:r>
      <w:proofErr w:type="spellEnd"/>
      <w:r w:rsidRPr="00C93C3E">
        <w:rPr>
          <w:rFonts w:ascii="Arial" w:hAnsi="Arial" w:cs="Arial"/>
          <w:sz w:val="22"/>
          <w:szCs w:val="22"/>
        </w:rPr>
        <w:t xml:space="preserve"> responsibilities under the act for loss or damage to residents effects and possessions.</w:t>
      </w:r>
    </w:p>
    <w:p w:rsidR="00FB68A5" w:rsidRPr="00CD5166" w:rsidRDefault="00FB68A5" w:rsidP="00CD5166">
      <w:pPr>
        <w:pStyle w:val="NormalWeb"/>
        <w:shd w:val="clear" w:color="auto" w:fill="FFFFFF"/>
        <w:spacing w:before="0" w:beforeAutospacing="0" w:after="0" w:afterAutospacing="0"/>
        <w:textAlignment w:val="baseline"/>
        <w:rPr>
          <w:rFonts w:ascii="Arial" w:hAnsi="Arial" w:cs="Arial"/>
          <w:color w:val="666666"/>
          <w:sz w:val="22"/>
          <w:szCs w:val="22"/>
        </w:rPr>
      </w:pPr>
    </w:p>
    <w:p w:rsidR="00C93C3E" w:rsidRDefault="00FB68A5" w:rsidP="00B16B47">
      <w:pPr>
        <w:tabs>
          <w:tab w:val="left" w:pos="1332"/>
        </w:tabs>
        <w:spacing w:line="360" w:lineRule="auto"/>
        <w:rPr>
          <w:rFonts w:ascii="Arial" w:hAnsi="Arial" w:cs="Arial"/>
        </w:rPr>
      </w:pPr>
      <w:r>
        <w:rPr>
          <w:rFonts w:ascii="Arial" w:hAnsi="Arial" w:cs="Arial"/>
        </w:rPr>
        <w:t>T</w:t>
      </w:r>
      <w:r w:rsidRPr="00FB68A5">
        <w:rPr>
          <w:rFonts w:ascii="Arial" w:hAnsi="Arial" w:cs="Arial"/>
        </w:rPr>
        <w:t xml:space="preserve">he ministry's framework checks whether the classification criteria meet the classification certificate where it will be sent for ministry approval. </w:t>
      </w:r>
      <w:proofErr w:type="gramStart"/>
      <w:r w:rsidRPr="00FB68A5">
        <w:rPr>
          <w:rFonts w:ascii="Arial" w:hAnsi="Arial" w:cs="Arial"/>
        </w:rPr>
        <w:t>the</w:t>
      </w:r>
      <w:proofErr w:type="gramEnd"/>
      <w:r w:rsidRPr="00FB68A5">
        <w:rPr>
          <w:rFonts w:ascii="Arial" w:hAnsi="Arial" w:cs="Arial"/>
        </w:rPr>
        <w:t xml:space="preserve"> classification certificate will have attached a sheet confirming the nominal classification of the rooms and the structure of the food spaces for serving the tourists where the capacity and structure of the unit will be established.</w:t>
      </w:r>
      <w:r w:rsidR="00297017">
        <w:rPr>
          <w:rFonts w:ascii="Arial" w:hAnsi="Arial" w:cs="Arial"/>
        </w:rPr>
        <w:t xml:space="preserve"> </w:t>
      </w:r>
      <w:r w:rsidR="00C93C3E">
        <w:rPr>
          <w:rFonts w:ascii="Arial" w:hAnsi="Arial" w:cs="Arial"/>
        </w:rPr>
        <w:t>T</w:t>
      </w:r>
      <w:r w:rsidR="00C93C3E" w:rsidRPr="00C93C3E">
        <w:rPr>
          <w:rFonts w:ascii="Arial" w:hAnsi="Arial" w:cs="Arial"/>
        </w:rPr>
        <w:t xml:space="preserve">he forms to satisfy the clients are classified by stars or categories according to the constructive characteristics, the quality of the </w:t>
      </w:r>
      <w:proofErr w:type="spellStart"/>
      <w:r w:rsidR="00C93C3E" w:rsidRPr="00C93C3E">
        <w:rPr>
          <w:rFonts w:ascii="Arial" w:hAnsi="Arial" w:cs="Arial"/>
        </w:rPr>
        <w:t>equipments</w:t>
      </w:r>
      <w:proofErr w:type="spellEnd"/>
      <w:r w:rsidR="00C93C3E" w:rsidRPr="00C93C3E">
        <w:rPr>
          <w:rFonts w:ascii="Arial" w:hAnsi="Arial" w:cs="Arial"/>
        </w:rPr>
        <w:t xml:space="preserve"> and the services</w:t>
      </w:r>
      <w:r w:rsidR="00435F5E">
        <w:rPr>
          <w:rFonts w:ascii="Arial" w:hAnsi="Arial" w:cs="Arial"/>
        </w:rPr>
        <w:t xml:space="preserve">. </w:t>
      </w:r>
      <w:r w:rsidR="00C93C3E" w:rsidRPr="00C93C3E">
        <w:rPr>
          <w:rFonts w:ascii="Arial" w:hAnsi="Arial" w:cs="Arial"/>
        </w:rPr>
        <w:t>The insurance policies cover the amounts that the Insured is liable under the law to pay them as damages and the expenses resulting from an event produced during the Insurance Period.</w:t>
      </w:r>
    </w:p>
    <w:p w:rsidR="00C20EE3" w:rsidRDefault="00C20EE3" w:rsidP="00F62EFE">
      <w:pPr>
        <w:rPr>
          <w:rFonts w:ascii="Arial" w:hAnsi="Arial" w:cs="Arial"/>
          <w:b/>
          <w:bCs/>
          <w:iCs/>
          <w:lang w:val="en"/>
        </w:rPr>
      </w:pPr>
    </w:p>
    <w:p w:rsidR="004117CC" w:rsidRDefault="004117CC" w:rsidP="00F62EFE">
      <w:pPr>
        <w:rPr>
          <w:rFonts w:ascii="Arial" w:hAnsi="Arial" w:cs="Arial"/>
          <w:b/>
          <w:bCs/>
          <w:iCs/>
          <w:sz w:val="28"/>
          <w:szCs w:val="28"/>
          <w:lang w:val="en"/>
        </w:rPr>
      </w:pPr>
      <w:r w:rsidRPr="004117CC">
        <w:rPr>
          <w:rFonts w:ascii="Arial" w:hAnsi="Arial" w:cs="Arial"/>
          <w:b/>
          <w:bCs/>
          <w:iCs/>
          <w:sz w:val="28"/>
          <w:szCs w:val="28"/>
          <w:lang w:val="en"/>
        </w:rPr>
        <w:t>Conclusion</w:t>
      </w:r>
    </w:p>
    <w:p w:rsidR="004117CC" w:rsidRPr="004117CC" w:rsidRDefault="004117CC" w:rsidP="004117CC">
      <w:pPr>
        <w:pStyle w:val="HTMLPreformatted"/>
        <w:shd w:val="clear" w:color="auto" w:fill="F8F9FA"/>
        <w:spacing w:line="360" w:lineRule="atLeast"/>
        <w:rPr>
          <w:rFonts w:ascii="inherit" w:eastAsia="Times New Roman" w:hAnsi="inherit" w:cs="Courier New"/>
          <w:color w:val="222222"/>
          <w:sz w:val="22"/>
          <w:szCs w:val="22"/>
          <w:lang w:eastAsia="en-GB"/>
        </w:rPr>
      </w:pPr>
      <w:r w:rsidRPr="004117CC">
        <w:rPr>
          <w:rFonts w:ascii="Arial" w:hAnsi="Arial" w:cs="Arial"/>
          <w:b/>
          <w:bCs/>
          <w:iCs/>
          <w:sz w:val="28"/>
          <w:szCs w:val="28"/>
          <w:lang w:val="en"/>
        </w:rPr>
        <w:t xml:space="preserve">     </w:t>
      </w:r>
      <w:r w:rsidRPr="004117CC">
        <w:rPr>
          <w:rFonts w:ascii="Arial" w:eastAsia="Times New Roman" w:hAnsi="Arial" w:cs="Arial"/>
          <w:color w:val="222222"/>
          <w:sz w:val="22"/>
          <w:szCs w:val="22"/>
          <w:lang w:val="en" w:eastAsia="en-GB"/>
        </w:rPr>
        <w:t xml:space="preserve">In conclusion, everything I learned in this module helped me a lot because I gathered a lot of knowledge and realized my skills that I didn't even know. I hope this module will help me in the future and gather more knowledge in order to become a good manager. From my point of view, a good manager is the one who can do several things at the same </w:t>
      </w:r>
      <w:proofErr w:type="gramStart"/>
      <w:r w:rsidRPr="004117CC">
        <w:rPr>
          <w:rFonts w:ascii="Arial" w:eastAsia="Times New Roman" w:hAnsi="Arial" w:cs="Arial"/>
          <w:color w:val="222222"/>
          <w:sz w:val="22"/>
          <w:szCs w:val="22"/>
          <w:lang w:val="en" w:eastAsia="en-GB"/>
        </w:rPr>
        <w:t>time,</w:t>
      </w:r>
      <w:proofErr w:type="gramEnd"/>
      <w:r w:rsidRPr="004117CC">
        <w:rPr>
          <w:rFonts w:ascii="Arial" w:eastAsia="Times New Roman" w:hAnsi="Arial" w:cs="Arial"/>
          <w:color w:val="222222"/>
          <w:sz w:val="22"/>
          <w:szCs w:val="22"/>
          <w:lang w:val="en" w:eastAsia="en-GB"/>
        </w:rPr>
        <w:t xml:space="preserve"> a good manager must be able to form a good team, from where he can get all the information </w:t>
      </w:r>
      <w:r w:rsidRPr="004117CC">
        <w:rPr>
          <w:rFonts w:ascii="Arial" w:eastAsia="Times New Roman" w:hAnsi="Arial" w:cs="Arial"/>
          <w:color w:val="222222"/>
          <w:sz w:val="22"/>
          <w:szCs w:val="22"/>
          <w:lang w:val="en" w:eastAsia="en-GB"/>
        </w:rPr>
        <w:lastRenderedPageBreak/>
        <w:t>he needs. A manager must be patient and know how to cope with any situation and problem because he is responsible for everything that is going on around him and therefore the manager must always have a solution to any problem</w:t>
      </w:r>
      <w:r w:rsidRPr="004117CC">
        <w:rPr>
          <w:rFonts w:ascii="inherit" w:eastAsia="Times New Roman" w:hAnsi="inherit" w:cs="Courier New"/>
          <w:color w:val="222222"/>
          <w:sz w:val="22"/>
          <w:szCs w:val="22"/>
          <w:lang w:val="en" w:eastAsia="en-GB"/>
        </w:rPr>
        <w:t>.</w:t>
      </w:r>
    </w:p>
    <w:p w:rsidR="004117CC" w:rsidRDefault="004117CC" w:rsidP="00F62EFE">
      <w:pPr>
        <w:rPr>
          <w:rFonts w:ascii="Arial" w:hAnsi="Arial" w:cs="Arial"/>
          <w:b/>
          <w:bCs/>
          <w:iCs/>
          <w:sz w:val="28"/>
          <w:szCs w:val="28"/>
          <w:lang w:val="en"/>
        </w:rPr>
      </w:pPr>
    </w:p>
    <w:p w:rsidR="004117CC" w:rsidRPr="004117CC" w:rsidRDefault="004117CC" w:rsidP="00F62EFE">
      <w:pPr>
        <w:rPr>
          <w:rFonts w:ascii="Arial" w:hAnsi="Arial" w:cs="Arial"/>
          <w:b/>
          <w:bCs/>
          <w:iCs/>
          <w:sz w:val="28"/>
          <w:szCs w:val="28"/>
          <w:lang w:val="en"/>
        </w:rPr>
      </w:pPr>
    </w:p>
    <w:p w:rsidR="00C20EE3" w:rsidRPr="00BC6B2C" w:rsidRDefault="00C20EE3" w:rsidP="00F62EFE">
      <w:pPr>
        <w:rPr>
          <w:rFonts w:ascii="Arial" w:hAnsi="Arial" w:cs="Arial"/>
          <w:bCs/>
          <w:iCs/>
          <w:lang w:val="en"/>
        </w:rPr>
      </w:pPr>
    </w:p>
    <w:p w:rsidR="00F62EFE" w:rsidRPr="00F62EFE" w:rsidRDefault="00F62EFE" w:rsidP="00C652A2">
      <w:pPr>
        <w:rPr>
          <w:rFonts w:ascii="Arial" w:hAnsi="Arial" w:cs="Arial"/>
          <w:bCs/>
          <w:iCs/>
        </w:rPr>
      </w:pPr>
    </w:p>
    <w:p w:rsidR="00BF2B21" w:rsidRPr="00BF2B21" w:rsidRDefault="00BF2B21" w:rsidP="002749C2">
      <w:pPr>
        <w:rPr>
          <w:rFonts w:ascii="Arial" w:hAnsi="Arial" w:cs="Arial"/>
          <w:b/>
          <w:color w:val="222222"/>
          <w:sz w:val="28"/>
          <w:szCs w:val="28"/>
          <w:shd w:val="clear" w:color="auto" w:fill="F8F9FA"/>
        </w:rPr>
      </w:pPr>
      <w:r>
        <w:rPr>
          <w:rFonts w:cstheme="minorHAnsi"/>
          <w:b/>
          <w:bCs/>
          <w:iCs/>
          <w:sz w:val="28"/>
          <w:szCs w:val="28"/>
        </w:rPr>
        <w:t xml:space="preserve">      </w:t>
      </w: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2C3414" w:rsidRDefault="002C3414" w:rsidP="002C3414">
      <w:pPr>
        <w:pStyle w:val="ListParagraph"/>
        <w:rPr>
          <w:rFonts w:ascii="Arial" w:hAnsi="Arial" w:cs="Arial"/>
          <w:color w:val="222222"/>
          <w:shd w:val="clear" w:color="auto" w:fill="F8F9FA"/>
        </w:rPr>
      </w:pPr>
    </w:p>
    <w:p w:rsidR="00B61B50" w:rsidRDefault="00B61B50" w:rsidP="002C3414">
      <w:pPr>
        <w:pStyle w:val="ListParagraph"/>
        <w:rPr>
          <w:rFonts w:ascii="Arial" w:hAnsi="Arial" w:cs="Arial"/>
          <w:color w:val="222222"/>
          <w:shd w:val="clear" w:color="auto" w:fill="F8F9FA"/>
        </w:rPr>
      </w:pPr>
    </w:p>
    <w:p w:rsidR="00B61B50" w:rsidRDefault="00B61B50" w:rsidP="002C3414">
      <w:pPr>
        <w:pStyle w:val="ListParagraph"/>
        <w:rPr>
          <w:rFonts w:ascii="Arial" w:hAnsi="Arial" w:cs="Arial"/>
          <w:color w:val="222222"/>
          <w:shd w:val="clear" w:color="auto" w:fill="F8F9FA"/>
        </w:rPr>
      </w:pPr>
    </w:p>
    <w:p w:rsidR="00B61B50" w:rsidRDefault="00B61B50" w:rsidP="002C3414">
      <w:pPr>
        <w:pStyle w:val="ListParagraph"/>
        <w:rPr>
          <w:rFonts w:ascii="Arial" w:hAnsi="Arial" w:cs="Arial"/>
          <w:color w:val="222222"/>
          <w:shd w:val="clear" w:color="auto" w:fill="F8F9FA"/>
        </w:rPr>
      </w:pPr>
    </w:p>
    <w:p w:rsidR="004117CC" w:rsidRDefault="004117CC">
      <w:pPr>
        <w:rPr>
          <w:rFonts w:ascii="Arial" w:hAnsi="Arial" w:cs="Arial"/>
          <w:color w:val="222222"/>
          <w:shd w:val="clear" w:color="auto" w:fill="F8F9FA"/>
        </w:rPr>
      </w:pPr>
    </w:p>
    <w:p w:rsidR="00B61B50" w:rsidRDefault="00B61B50">
      <w:pPr>
        <w:rPr>
          <w:rFonts w:ascii="Arial" w:hAnsi="Arial" w:cs="Arial"/>
          <w:color w:val="222222"/>
          <w:shd w:val="clear" w:color="auto" w:fill="F8F9FA"/>
        </w:rPr>
      </w:pPr>
    </w:p>
    <w:p w:rsidR="00B61B50" w:rsidRDefault="00B61B50">
      <w:pPr>
        <w:rPr>
          <w:rFonts w:ascii="Arial" w:hAnsi="Arial" w:cs="Arial"/>
          <w:color w:val="222222"/>
          <w:shd w:val="clear" w:color="auto" w:fill="F8F9FA"/>
        </w:rPr>
      </w:pPr>
    </w:p>
    <w:p w:rsidR="002C3414" w:rsidRDefault="00297017">
      <w:pPr>
        <w:rPr>
          <w:rFonts w:ascii="Arial" w:hAnsi="Arial" w:cs="Arial"/>
          <w:color w:val="222222"/>
          <w:shd w:val="clear" w:color="auto" w:fill="F8F9FA"/>
        </w:rPr>
      </w:pPr>
      <w:r>
        <w:rPr>
          <w:rFonts w:ascii="Arial" w:hAnsi="Arial" w:cs="Arial"/>
          <w:color w:val="222222"/>
          <w:shd w:val="clear" w:color="auto" w:fill="F8F9FA"/>
        </w:rPr>
        <w:t xml:space="preserve">1. </w:t>
      </w:r>
      <w:r w:rsidR="001D6407">
        <w:rPr>
          <w:rFonts w:ascii="Arial" w:hAnsi="Arial" w:cs="Arial"/>
          <w:color w:val="222222"/>
          <w:shd w:val="clear" w:color="auto" w:fill="F8F9FA"/>
        </w:rPr>
        <w:t xml:space="preserve">Lecture </w:t>
      </w:r>
      <w:proofErr w:type="gramStart"/>
      <w:r w:rsidR="001D6407">
        <w:rPr>
          <w:rFonts w:ascii="Arial" w:hAnsi="Arial" w:cs="Arial"/>
          <w:color w:val="222222"/>
          <w:shd w:val="clear" w:color="auto" w:fill="F8F9FA"/>
        </w:rPr>
        <w:t>1 :</w:t>
      </w:r>
      <w:proofErr w:type="gramEnd"/>
      <w:r w:rsidR="001D6407">
        <w:rPr>
          <w:rFonts w:ascii="Arial" w:hAnsi="Arial" w:cs="Arial"/>
          <w:color w:val="222222"/>
          <w:shd w:val="clear" w:color="auto" w:fill="F8F9FA"/>
        </w:rPr>
        <w:t xml:space="preserve">  </w:t>
      </w:r>
      <w:hyperlink r:id="rId11" w:history="1">
        <w:r w:rsidR="00DE28F9" w:rsidRPr="00DE28F9">
          <w:rPr>
            <w:rStyle w:val="Hyperlink"/>
            <w:rFonts w:ascii="Arial" w:hAnsi="Arial" w:cs="Arial"/>
            <w:shd w:val="clear" w:color="auto" w:fill="F8F9FA"/>
          </w:rPr>
          <w:t>https://moodle.uwtsd.ac.uk/course/view.php?id=6790</w:t>
        </w:r>
      </w:hyperlink>
      <w:bookmarkStart w:id="0" w:name="_GoBack"/>
      <w:bookmarkEnd w:id="0"/>
    </w:p>
    <w:p w:rsidR="00B16B47" w:rsidRDefault="00297017">
      <w:pPr>
        <w:rPr>
          <w:rStyle w:val="Hyperlink"/>
        </w:rPr>
      </w:pPr>
      <w:r>
        <w:t xml:space="preserve">2. </w:t>
      </w:r>
      <w:hyperlink r:id="rId12" w:history="1">
        <w:r w:rsidR="002749C2">
          <w:rPr>
            <w:rStyle w:val="Hyperlink"/>
          </w:rPr>
          <w:t>https://www.investopedia.com/terms/l/legislativerisk.asp</w:t>
        </w:r>
      </w:hyperlink>
    </w:p>
    <w:p w:rsidR="002C3414" w:rsidRDefault="00297017">
      <w:r>
        <w:t>3.</w:t>
      </w:r>
      <w:r w:rsidR="00B16B47" w:rsidRPr="00B16B47">
        <w:t xml:space="preserve"> </w:t>
      </w:r>
      <w:hyperlink r:id="rId13" w:history="1">
        <w:r w:rsidR="00B16B47" w:rsidRPr="00B16B47">
          <w:rPr>
            <w:color w:val="0000FF"/>
            <w:u w:val="single"/>
          </w:rPr>
          <w:t>http://www.scritub.com/medicina/alimentatie-nutritie/IGIENA-MUNCll-IN-UNITATILE-DE-83799.php</w:t>
        </w:r>
      </w:hyperlink>
    </w:p>
    <w:p w:rsidR="00297017" w:rsidRDefault="00297017">
      <w:pPr>
        <w:rPr>
          <w:rStyle w:val="Hyperlink"/>
          <w:rFonts w:ascii="Arial" w:hAnsi="Arial" w:cs="Arial"/>
        </w:rPr>
      </w:pPr>
      <w:r>
        <w:rPr>
          <w:rFonts w:ascii="Arial" w:hAnsi="Arial" w:cs="Arial"/>
        </w:rPr>
        <w:t xml:space="preserve">4. </w:t>
      </w:r>
      <w:r w:rsidR="003223EE">
        <w:rPr>
          <w:rFonts w:ascii="Arial" w:hAnsi="Arial" w:cs="Arial"/>
        </w:rPr>
        <w:t xml:space="preserve">Businessjargons.com [Online]. Available @: </w:t>
      </w:r>
      <w:hyperlink r:id="rId14" w:history="1">
        <w:r w:rsidR="003223EE">
          <w:rPr>
            <w:rStyle w:val="Hyperlink"/>
            <w:rFonts w:ascii="Arial" w:hAnsi="Arial" w:cs="Arial"/>
          </w:rPr>
          <w:t>https://businessjargons.com/licensing.html</w:t>
        </w:r>
      </w:hyperlink>
      <w:r>
        <w:rPr>
          <w:rStyle w:val="Hyperlink"/>
          <w:rFonts w:ascii="Arial" w:hAnsi="Arial" w:cs="Arial"/>
        </w:rPr>
        <w:t xml:space="preserve"> </w:t>
      </w:r>
    </w:p>
    <w:p w:rsidR="00297017" w:rsidRDefault="00297017">
      <w:pPr>
        <w:rPr>
          <w:rStyle w:val="Hyperlink"/>
          <w:rFonts w:ascii="Arial" w:hAnsi="Arial" w:cs="Arial"/>
        </w:rPr>
      </w:pPr>
      <w:r>
        <w:rPr>
          <w:rStyle w:val="Hyperlink"/>
          <w:rFonts w:ascii="Arial" w:hAnsi="Arial" w:cs="Arial"/>
          <w:color w:val="auto"/>
          <w:u w:val="none"/>
        </w:rPr>
        <w:t xml:space="preserve">5. </w:t>
      </w:r>
      <w:r>
        <w:rPr>
          <w:rStyle w:val="Hyperlink"/>
          <w:rFonts w:ascii="Arial" w:hAnsi="Arial" w:cs="Arial"/>
        </w:rPr>
        <w:t xml:space="preserve">  </w:t>
      </w:r>
      <w:hyperlink r:id="rId15" w:history="1">
        <w:r w:rsidRPr="00CB6012">
          <w:rPr>
            <w:rStyle w:val="Hyperlink"/>
            <w:rFonts w:ascii="Arial" w:hAnsi="Arial" w:cs="Arial"/>
          </w:rPr>
          <w:t>https://www.google.com/search?q=the+police+of+insurance</w:t>
        </w:r>
      </w:hyperlink>
    </w:p>
    <w:p w:rsidR="00297017" w:rsidRPr="00297017" w:rsidRDefault="00297017">
      <w:pPr>
        <w:rPr>
          <w:rStyle w:val="Hyperlink"/>
          <w:rFonts w:ascii="Arial" w:hAnsi="Arial" w:cs="Arial"/>
          <w:color w:val="auto"/>
          <w:u w:val="none"/>
        </w:rPr>
      </w:pPr>
    </w:p>
    <w:p w:rsidR="00297017" w:rsidRPr="00297017" w:rsidRDefault="00297017">
      <w:pPr>
        <w:rPr>
          <w:rStyle w:val="Hyperlink"/>
          <w:rFonts w:ascii="Arial" w:hAnsi="Arial" w:cs="Arial"/>
          <w:b/>
        </w:rPr>
      </w:pPr>
    </w:p>
    <w:p w:rsidR="00297017" w:rsidRDefault="00297017">
      <w:pPr>
        <w:rPr>
          <w:rStyle w:val="Hyperlink"/>
        </w:rPr>
      </w:pPr>
    </w:p>
    <w:p w:rsidR="00B16B47" w:rsidRDefault="00B16B47">
      <w:pPr>
        <w:rPr>
          <w:rFonts w:ascii="Arial" w:hAnsi="Arial" w:cs="Arial"/>
          <w:color w:val="222222"/>
          <w:shd w:val="clear" w:color="auto" w:fill="F8F9FA"/>
        </w:rPr>
      </w:pPr>
    </w:p>
    <w:p w:rsidR="002C3414" w:rsidRDefault="002C3414">
      <w:pPr>
        <w:rPr>
          <w:rFonts w:ascii="Arial" w:hAnsi="Arial" w:cs="Arial"/>
          <w:color w:val="222222"/>
          <w:shd w:val="clear" w:color="auto" w:fill="F8F9FA"/>
        </w:rPr>
      </w:pPr>
    </w:p>
    <w:p w:rsidR="002C3414" w:rsidRPr="00AA5807" w:rsidRDefault="002C3414">
      <w:pPr>
        <w:rPr>
          <w:rFonts w:ascii="Arial" w:hAnsi="Arial" w:cs="Arial"/>
          <w:sz w:val="24"/>
          <w:szCs w:val="24"/>
        </w:rPr>
      </w:pPr>
    </w:p>
    <w:sectPr w:rsidR="002C3414" w:rsidRPr="00AA5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inheri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2E5B4A"/>
    <w:multiLevelType w:val="hybridMultilevel"/>
    <w:tmpl w:val="D10C5DE6"/>
    <w:lvl w:ilvl="0" w:tplc="D018D630">
      <w:start w:val="1"/>
      <w:numFmt w:val="bullet"/>
      <w:lvlText w:val=""/>
      <w:lvlJc w:val="left"/>
      <w:pPr>
        <w:tabs>
          <w:tab w:val="num" w:pos="720"/>
        </w:tabs>
        <w:ind w:left="720" w:hanging="360"/>
      </w:pPr>
      <w:rPr>
        <w:rFonts w:ascii="Wingdings" w:hAnsi="Wingdings" w:hint="default"/>
      </w:rPr>
    </w:lvl>
    <w:lvl w:ilvl="1" w:tplc="9752A372">
      <w:start w:val="1"/>
      <w:numFmt w:val="bullet"/>
      <w:lvlText w:val=""/>
      <w:lvlJc w:val="left"/>
      <w:pPr>
        <w:tabs>
          <w:tab w:val="num" w:pos="1440"/>
        </w:tabs>
        <w:ind w:left="1440" w:hanging="360"/>
      </w:pPr>
      <w:rPr>
        <w:rFonts w:ascii="Wingdings" w:hAnsi="Wingdings" w:hint="default"/>
      </w:rPr>
    </w:lvl>
    <w:lvl w:ilvl="2" w:tplc="D5C216A6" w:tentative="1">
      <w:start w:val="1"/>
      <w:numFmt w:val="bullet"/>
      <w:lvlText w:val=""/>
      <w:lvlJc w:val="left"/>
      <w:pPr>
        <w:tabs>
          <w:tab w:val="num" w:pos="2160"/>
        </w:tabs>
        <w:ind w:left="2160" w:hanging="360"/>
      </w:pPr>
      <w:rPr>
        <w:rFonts w:ascii="Wingdings" w:hAnsi="Wingdings" w:hint="default"/>
      </w:rPr>
    </w:lvl>
    <w:lvl w:ilvl="3" w:tplc="2BBE5ED0" w:tentative="1">
      <w:start w:val="1"/>
      <w:numFmt w:val="bullet"/>
      <w:lvlText w:val=""/>
      <w:lvlJc w:val="left"/>
      <w:pPr>
        <w:tabs>
          <w:tab w:val="num" w:pos="2880"/>
        </w:tabs>
        <w:ind w:left="2880" w:hanging="360"/>
      </w:pPr>
      <w:rPr>
        <w:rFonts w:ascii="Wingdings" w:hAnsi="Wingdings" w:hint="default"/>
      </w:rPr>
    </w:lvl>
    <w:lvl w:ilvl="4" w:tplc="CFBAA02E" w:tentative="1">
      <w:start w:val="1"/>
      <w:numFmt w:val="bullet"/>
      <w:lvlText w:val=""/>
      <w:lvlJc w:val="left"/>
      <w:pPr>
        <w:tabs>
          <w:tab w:val="num" w:pos="3600"/>
        </w:tabs>
        <w:ind w:left="3600" w:hanging="360"/>
      </w:pPr>
      <w:rPr>
        <w:rFonts w:ascii="Wingdings" w:hAnsi="Wingdings" w:hint="default"/>
      </w:rPr>
    </w:lvl>
    <w:lvl w:ilvl="5" w:tplc="8C6483BC" w:tentative="1">
      <w:start w:val="1"/>
      <w:numFmt w:val="bullet"/>
      <w:lvlText w:val=""/>
      <w:lvlJc w:val="left"/>
      <w:pPr>
        <w:tabs>
          <w:tab w:val="num" w:pos="4320"/>
        </w:tabs>
        <w:ind w:left="4320" w:hanging="360"/>
      </w:pPr>
      <w:rPr>
        <w:rFonts w:ascii="Wingdings" w:hAnsi="Wingdings" w:hint="default"/>
      </w:rPr>
    </w:lvl>
    <w:lvl w:ilvl="6" w:tplc="3CFAAAA0" w:tentative="1">
      <w:start w:val="1"/>
      <w:numFmt w:val="bullet"/>
      <w:lvlText w:val=""/>
      <w:lvlJc w:val="left"/>
      <w:pPr>
        <w:tabs>
          <w:tab w:val="num" w:pos="5040"/>
        </w:tabs>
        <w:ind w:left="5040" w:hanging="360"/>
      </w:pPr>
      <w:rPr>
        <w:rFonts w:ascii="Wingdings" w:hAnsi="Wingdings" w:hint="default"/>
      </w:rPr>
    </w:lvl>
    <w:lvl w:ilvl="7" w:tplc="4950049E" w:tentative="1">
      <w:start w:val="1"/>
      <w:numFmt w:val="bullet"/>
      <w:lvlText w:val=""/>
      <w:lvlJc w:val="left"/>
      <w:pPr>
        <w:tabs>
          <w:tab w:val="num" w:pos="5760"/>
        </w:tabs>
        <w:ind w:left="5760" w:hanging="360"/>
      </w:pPr>
      <w:rPr>
        <w:rFonts w:ascii="Wingdings" w:hAnsi="Wingdings" w:hint="default"/>
      </w:rPr>
    </w:lvl>
    <w:lvl w:ilvl="8" w:tplc="7BCCCA24" w:tentative="1">
      <w:start w:val="1"/>
      <w:numFmt w:val="bullet"/>
      <w:lvlText w:val=""/>
      <w:lvlJc w:val="left"/>
      <w:pPr>
        <w:tabs>
          <w:tab w:val="num" w:pos="6480"/>
        </w:tabs>
        <w:ind w:left="6480" w:hanging="360"/>
      </w:pPr>
      <w:rPr>
        <w:rFonts w:ascii="Wingdings" w:hAnsi="Wingdings" w:hint="default"/>
      </w:rPr>
    </w:lvl>
  </w:abstractNum>
  <w:abstractNum w:abstractNumId="1">
    <w:nsid w:val="28685950"/>
    <w:multiLevelType w:val="hybridMultilevel"/>
    <w:tmpl w:val="539E4C2C"/>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2">
    <w:nsid w:val="5FBA1A9F"/>
    <w:multiLevelType w:val="hybridMultilevel"/>
    <w:tmpl w:val="1C74E3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5207"/>
    <w:rsid w:val="00014087"/>
    <w:rsid w:val="0004112A"/>
    <w:rsid w:val="00066B7F"/>
    <w:rsid w:val="00092A7F"/>
    <w:rsid w:val="000F6C13"/>
    <w:rsid w:val="00137DA7"/>
    <w:rsid w:val="001970A8"/>
    <w:rsid w:val="001D6407"/>
    <w:rsid w:val="001E6F91"/>
    <w:rsid w:val="002749C2"/>
    <w:rsid w:val="00293638"/>
    <w:rsid w:val="00297017"/>
    <w:rsid w:val="002C3414"/>
    <w:rsid w:val="002F6DD0"/>
    <w:rsid w:val="00312C84"/>
    <w:rsid w:val="003223EE"/>
    <w:rsid w:val="00333871"/>
    <w:rsid w:val="004117CC"/>
    <w:rsid w:val="00422BA9"/>
    <w:rsid w:val="004319E1"/>
    <w:rsid w:val="00435F5E"/>
    <w:rsid w:val="0047263A"/>
    <w:rsid w:val="005D758F"/>
    <w:rsid w:val="006C1769"/>
    <w:rsid w:val="00717CEC"/>
    <w:rsid w:val="007625C2"/>
    <w:rsid w:val="00795207"/>
    <w:rsid w:val="007D2422"/>
    <w:rsid w:val="007D7742"/>
    <w:rsid w:val="007E3E22"/>
    <w:rsid w:val="007F58BC"/>
    <w:rsid w:val="00821D36"/>
    <w:rsid w:val="008F20A0"/>
    <w:rsid w:val="0096298E"/>
    <w:rsid w:val="009711BE"/>
    <w:rsid w:val="0099567B"/>
    <w:rsid w:val="00A61418"/>
    <w:rsid w:val="00A854F4"/>
    <w:rsid w:val="00A8673E"/>
    <w:rsid w:val="00AA5807"/>
    <w:rsid w:val="00AB7B08"/>
    <w:rsid w:val="00B16B47"/>
    <w:rsid w:val="00B61B50"/>
    <w:rsid w:val="00B64FA6"/>
    <w:rsid w:val="00BC6B2C"/>
    <w:rsid w:val="00BF2B21"/>
    <w:rsid w:val="00C20EE3"/>
    <w:rsid w:val="00C652A2"/>
    <w:rsid w:val="00C93C3E"/>
    <w:rsid w:val="00CD5166"/>
    <w:rsid w:val="00DA4D99"/>
    <w:rsid w:val="00DE28F9"/>
    <w:rsid w:val="00E01F76"/>
    <w:rsid w:val="00E0530F"/>
    <w:rsid w:val="00E425E6"/>
    <w:rsid w:val="00F62EFE"/>
    <w:rsid w:val="00FB68A5"/>
    <w:rsid w:val="00FC58EB"/>
    <w:rsid w:val="00FF6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263A"/>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3414"/>
    <w:pPr>
      <w:ind w:left="720"/>
      <w:contextualSpacing/>
    </w:pPr>
  </w:style>
  <w:style w:type="character" w:styleId="Hyperlink">
    <w:name w:val="Hyperlink"/>
    <w:basedOn w:val="DefaultParagraphFont"/>
    <w:uiPriority w:val="99"/>
    <w:unhideWhenUsed/>
    <w:rsid w:val="002749C2"/>
    <w:rPr>
      <w:color w:val="0000FF"/>
      <w:u w:val="single"/>
    </w:rPr>
  </w:style>
  <w:style w:type="paragraph" w:styleId="HTMLPreformatted">
    <w:name w:val="HTML Preformatted"/>
    <w:basedOn w:val="Normal"/>
    <w:link w:val="HTMLPreformattedChar"/>
    <w:uiPriority w:val="99"/>
    <w:unhideWhenUsed/>
    <w:rsid w:val="00AB7B0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AB7B08"/>
    <w:rPr>
      <w:rFonts w:ascii="Consolas" w:eastAsia="Calibri" w:hAnsi="Consolas" w:cs="Times New Roman"/>
      <w:sz w:val="20"/>
      <w:szCs w:val="20"/>
    </w:rPr>
  </w:style>
  <w:style w:type="paragraph" w:styleId="NormalWeb">
    <w:name w:val="Normal (Web)"/>
    <w:basedOn w:val="Normal"/>
    <w:uiPriority w:val="99"/>
    <w:semiHidden/>
    <w:unhideWhenUsed/>
    <w:rsid w:val="00CD5166"/>
    <w:pPr>
      <w:spacing w:before="100" w:beforeAutospacing="1" w:after="100" w:afterAutospacing="1" w:line="240" w:lineRule="auto"/>
    </w:pPr>
    <w:rPr>
      <w:rFonts w:ascii="Times New Roman" w:eastAsia="Times New Roman" w:hAnsi="Times New Roman"/>
      <w:sz w:val="24"/>
      <w:szCs w:val="24"/>
      <w:lang w:eastAsia="en-GB"/>
    </w:rPr>
  </w:style>
  <w:style w:type="paragraph" w:styleId="BalloonText">
    <w:name w:val="Balloon Text"/>
    <w:basedOn w:val="Normal"/>
    <w:link w:val="BalloonTextChar"/>
    <w:uiPriority w:val="99"/>
    <w:semiHidden/>
    <w:unhideWhenUsed/>
    <w:rsid w:val="00A614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1418"/>
    <w:rPr>
      <w:rFonts w:ascii="Tahoma" w:eastAsia="Calibri"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263A"/>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3414"/>
    <w:pPr>
      <w:ind w:left="720"/>
      <w:contextualSpacing/>
    </w:pPr>
  </w:style>
  <w:style w:type="character" w:styleId="Hyperlink">
    <w:name w:val="Hyperlink"/>
    <w:basedOn w:val="DefaultParagraphFont"/>
    <w:uiPriority w:val="99"/>
    <w:unhideWhenUsed/>
    <w:rsid w:val="002749C2"/>
    <w:rPr>
      <w:color w:val="0000FF"/>
      <w:u w:val="single"/>
    </w:rPr>
  </w:style>
  <w:style w:type="paragraph" w:styleId="HTMLPreformatted">
    <w:name w:val="HTML Preformatted"/>
    <w:basedOn w:val="Normal"/>
    <w:link w:val="HTMLPreformattedChar"/>
    <w:uiPriority w:val="99"/>
    <w:unhideWhenUsed/>
    <w:rsid w:val="00AB7B0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AB7B08"/>
    <w:rPr>
      <w:rFonts w:ascii="Consolas" w:eastAsia="Calibri" w:hAnsi="Consolas" w:cs="Times New Roman"/>
      <w:sz w:val="20"/>
      <w:szCs w:val="20"/>
    </w:rPr>
  </w:style>
  <w:style w:type="paragraph" w:styleId="NormalWeb">
    <w:name w:val="Normal (Web)"/>
    <w:basedOn w:val="Normal"/>
    <w:uiPriority w:val="99"/>
    <w:semiHidden/>
    <w:unhideWhenUsed/>
    <w:rsid w:val="00CD5166"/>
    <w:pPr>
      <w:spacing w:before="100" w:beforeAutospacing="1" w:after="100" w:afterAutospacing="1" w:line="240" w:lineRule="auto"/>
    </w:pPr>
    <w:rPr>
      <w:rFonts w:ascii="Times New Roman" w:eastAsia="Times New Roman" w:hAnsi="Times New Roman"/>
      <w:sz w:val="24"/>
      <w:szCs w:val="24"/>
      <w:lang w:eastAsia="en-GB"/>
    </w:rPr>
  </w:style>
  <w:style w:type="paragraph" w:styleId="BalloonText">
    <w:name w:val="Balloon Text"/>
    <w:basedOn w:val="Normal"/>
    <w:link w:val="BalloonTextChar"/>
    <w:uiPriority w:val="99"/>
    <w:semiHidden/>
    <w:unhideWhenUsed/>
    <w:rsid w:val="00A614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1418"/>
    <w:rPr>
      <w:rFonts w:ascii="Tahoma" w:eastAsia="Calibr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618061">
      <w:bodyDiv w:val="1"/>
      <w:marLeft w:val="0"/>
      <w:marRight w:val="0"/>
      <w:marTop w:val="0"/>
      <w:marBottom w:val="0"/>
      <w:divBdr>
        <w:top w:val="none" w:sz="0" w:space="0" w:color="auto"/>
        <w:left w:val="none" w:sz="0" w:space="0" w:color="auto"/>
        <w:bottom w:val="none" w:sz="0" w:space="0" w:color="auto"/>
        <w:right w:val="none" w:sz="0" w:space="0" w:color="auto"/>
      </w:divBdr>
    </w:div>
    <w:div w:id="275449999">
      <w:bodyDiv w:val="1"/>
      <w:marLeft w:val="0"/>
      <w:marRight w:val="0"/>
      <w:marTop w:val="0"/>
      <w:marBottom w:val="0"/>
      <w:divBdr>
        <w:top w:val="none" w:sz="0" w:space="0" w:color="auto"/>
        <w:left w:val="none" w:sz="0" w:space="0" w:color="auto"/>
        <w:bottom w:val="none" w:sz="0" w:space="0" w:color="auto"/>
        <w:right w:val="none" w:sz="0" w:space="0" w:color="auto"/>
      </w:divBdr>
    </w:div>
    <w:div w:id="281084492">
      <w:bodyDiv w:val="1"/>
      <w:marLeft w:val="0"/>
      <w:marRight w:val="0"/>
      <w:marTop w:val="0"/>
      <w:marBottom w:val="0"/>
      <w:divBdr>
        <w:top w:val="none" w:sz="0" w:space="0" w:color="auto"/>
        <w:left w:val="none" w:sz="0" w:space="0" w:color="auto"/>
        <w:bottom w:val="none" w:sz="0" w:space="0" w:color="auto"/>
        <w:right w:val="none" w:sz="0" w:space="0" w:color="auto"/>
      </w:divBdr>
    </w:div>
    <w:div w:id="308478937">
      <w:bodyDiv w:val="1"/>
      <w:marLeft w:val="0"/>
      <w:marRight w:val="0"/>
      <w:marTop w:val="0"/>
      <w:marBottom w:val="0"/>
      <w:divBdr>
        <w:top w:val="none" w:sz="0" w:space="0" w:color="auto"/>
        <w:left w:val="none" w:sz="0" w:space="0" w:color="auto"/>
        <w:bottom w:val="none" w:sz="0" w:space="0" w:color="auto"/>
        <w:right w:val="none" w:sz="0" w:space="0" w:color="auto"/>
      </w:divBdr>
    </w:div>
    <w:div w:id="573441864">
      <w:bodyDiv w:val="1"/>
      <w:marLeft w:val="0"/>
      <w:marRight w:val="0"/>
      <w:marTop w:val="0"/>
      <w:marBottom w:val="0"/>
      <w:divBdr>
        <w:top w:val="none" w:sz="0" w:space="0" w:color="auto"/>
        <w:left w:val="none" w:sz="0" w:space="0" w:color="auto"/>
        <w:bottom w:val="none" w:sz="0" w:space="0" w:color="auto"/>
        <w:right w:val="none" w:sz="0" w:space="0" w:color="auto"/>
      </w:divBdr>
    </w:div>
    <w:div w:id="911164248">
      <w:bodyDiv w:val="1"/>
      <w:marLeft w:val="0"/>
      <w:marRight w:val="0"/>
      <w:marTop w:val="0"/>
      <w:marBottom w:val="0"/>
      <w:divBdr>
        <w:top w:val="none" w:sz="0" w:space="0" w:color="auto"/>
        <w:left w:val="none" w:sz="0" w:space="0" w:color="auto"/>
        <w:bottom w:val="none" w:sz="0" w:space="0" w:color="auto"/>
        <w:right w:val="none" w:sz="0" w:space="0" w:color="auto"/>
      </w:divBdr>
      <w:divsChild>
        <w:div w:id="966279127">
          <w:marLeft w:val="1166"/>
          <w:marRight w:val="0"/>
          <w:marTop w:val="134"/>
          <w:marBottom w:val="0"/>
          <w:divBdr>
            <w:top w:val="none" w:sz="0" w:space="0" w:color="auto"/>
            <w:left w:val="none" w:sz="0" w:space="0" w:color="auto"/>
            <w:bottom w:val="none" w:sz="0" w:space="0" w:color="auto"/>
            <w:right w:val="none" w:sz="0" w:space="0" w:color="auto"/>
          </w:divBdr>
        </w:div>
        <w:div w:id="188644212">
          <w:marLeft w:val="1166"/>
          <w:marRight w:val="0"/>
          <w:marTop w:val="134"/>
          <w:marBottom w:val="0"/>
          <w:divBdr>
            <w:top w:val="none" w:sz="0" w:space="0" w:color="auto"/>
            <w:left w:val="none" w:sz="0" w:space="0" w:color="auto"/>
            <w:bottom w:val="none" w:sz="0" w:space="0" w:color="auto"/>
            <w:right w:val="none" w:sz="0" w:space="0" w:color="auto"/>
          </w:divBdr>
        </w:div>
        <w:div w:id="924803063">
          <w:marLeft w:val="1166"/>
          <w:marRight w:val="0"/>
          <w:marTop w:val="134"/>
          <w:marBottom w:val="0"/>
          <w:divBdr>
            <w:top w:val="none" w:sz="0" w:space="0" w:color="auto"/>
            <w:left w:val="none" w:sz="0" w:space="0" w:color="auto"/>
            <w:bottom w:val="none" w:sz="0" w:space="0" w:color="auto"/>
            <w:right w:val="none" w:sz="0" w:space="0" w:color="auto"/>
          </w:divBdr>
        </w:div>
      </w:divsChild>
    </w:div>
    <w:div w:id="1072505627">
      <w:bodyDiv w:val="1"/>
      <w:marLeft w:val="0"/>
      <w:marRight w:val="0"/>
      <w:marTop w:val="0"/>
      <w:marBottom w:val="0"/>
      <w:divBdr>
        <w:top w:val="none" w:sz="0" w:space="0" w:color="auto"/>
        <w:left w:val="none" w:sz="0" w:space="0" w:color="auto"/>
        <w:bottom w:val="none" w:sz="0" w:space="0" w:color="auto"/>
        <w:right w:val="none" w:sz="0" w:space="0" w:color="auto"/>
      </w:divBdr>
    </w:div>
    <w:div w:id="1218400988">
      <w:bodyDiv w:val="1"/>
      <w:marLeft w:val="0"/>
      <w:marRight w:val="0"/>
      <w:marTop w:val="0"/>
      <w:marBottom w:val="0"/>
      <w:divBdr>
        <w:top w:val="none" w:sz="0" w:space="0" w:color="auto"/>
        <w:left w:val="none" w:sz="0" w:space="0" w:color="auto"/>
        <w:bottom w:val="none" w:sz="0" w:space="0" w:color="auto"/>
        <w:right w:val="none" w:sz="0" w:space="0" w:color="auto"/>
      </w:divBdr>
    </w:div>
    <w:div w:id="1245533545">
      <w:bodyDiv w:val="1"/>
      <w:marLeft w:val="0"/>
      <w:marRight w:val="0"/>
      <w:marTop w:val="0"/>
      <w:marBottom w:val="0"/>
      <w:divBdr>
        <w:top w:val="none" w:sz="0" w:space="0" w:color="auto"/>
        <w:left w:val="none" w:sz="0" w:space="0" w:color="auto"/>
        <w:bottom w:val="none" w:sz="0" w:space="0" w:color="auto"/>
        <w:right w:val="none" w:sz="0" w:space="0" w:color="auto"/>
      </w:divBdr>
    </w:div>
    <w:div w:id="172243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www.scritub.com/medicina/alimentatie-nutritie/IGIENA-MUNCll-IN-UNITATILE-DE-83799.php" TargetMode="External"/><Relationship Id="rId3" Type="http://schemas.microsoft.com/office/2007/relationships/stylesWithEffects" Target="stylesWithEffects.xml"/><Relationship Id="rId7" Type="http://schemas.openxmlformats.org/officeDocument/2006/relationships/diagramLayout" Target="diagrams/layout1.xml"/><Relationship Id="rId12" Type="http://schemas.openxmlformats.org/officeDocument/2006/relationships/hyperlink" Target="https://www.investopedia.com/terms/l/legislativerisk.as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moodle.uwtsd.ac.uk/course/view.php?id=6790" TargetMode="External"/><Relationship Id="rId5" Type="http://schemas.openxmlformats.org/officeDocument/2006/relationships/webSettings" Target="webSettings.xml"/><Relationship Id="rId15" Type="http://schemas.openxmlformats.org/officeDocument/2006/relationships/hyperlink" Target="https://www.google.com/search?q=the+police+of+insurance" TargetMode="Externa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businessjargons.com/licensing.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3CC6EE-F9BF-4A72-8E43-8385651F00A3}"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DE69DAFB-C249-4B3B-8BF6-65F8FA53E90C}">
      <dgm:prSet phldrT="[Text]"/>
      <dgm:spPr/>
      <dgm:t>
        <a:bodyPr/>
        <a:lstStyle/>
        <a:p>
          <a:r>
            <a:rPr lang="en-GB"/>
            <a:t>Healt and safety</a:t>
          </a:r>
        </a:p>
      </dgm:t>
    </dgm:pt>
    <dgm:pt modelId="{7A92C6DC-6115-4270-8347-B51158FBACA1}" type="parTrans" cxnId="{6A65223F-012C-4FF6-A123-5B8BEF040A94}">
      <dgm:prSet/>
      <dgm:spPr/>
      <dgm:t>
        <a:bodyPr/>
        <a:lstStyle/>
        <a:p>
          <a:endParaRPr lang="en-GB"/>
        </a:p>
      </dgm:t>
    </dgm:pt>
    <dgm:pt modelId="{5856C1E5-4CB6-4325-817D-3285393B086B}" type="sibTrans" cxnId="{6A65223F-012C-4FF6-A123-5B8BEF040A94}">
      <dgm:prSet/>
      <dgm:spPr/>
      <dgm:t>
        <a:bodyPr/>
        <a:lstStyle/>
        <a:p>
          <a:endParaRPr lang="en-GB"/>
        </a:p>
      </dgm:t>
    </dgm:pt>
    <dgm:pt modelId="{23AA76D1-820E-4ABA-B14C-5BAEFB8D04AA}">
      <dgm:prSet phldrT="[Text]"/>
      <dgm:spPr/>
      <dgm:t>
        <a:bodyPr/>
        <a:lstStyle/>
        <a:p>
          <a:r>
            <a:rPr lang="en-GB"/>
            <a:t>Pursue targeted goals and objectives</a:t>
          </a:r>
        </a:p>
      </dgm:t>
    </dgm:pt>
    <dgm:pt modelId="{D6959DD7-2A9D-4176-BDE5-D54FC7A27A29}" type="parTrans" cxnId="{6B849C14-0409-457D-8BB4-F95DDC3A1E0D}">
      <dgm:prSet/>
      <dgm:spPr/>
      <dgm:t>
        <a:bodyPr/>
        <a:lstStyle/>
        <a:p>
          <a:endParaRPr lang="en-GB"/>
        </a:p>
      </dgm:t>
    </dgm:pt>
    <dgm:pt modelId="{167518A0-89E8-4EE0-AE96-5B0A5FE6D34E}" type="sibTrans" cxnId="{6B849C14-0409-457D-8BB4-F95DDC3A1E0D}">
      <dgm:prSet/>
      <dgm:spPr/>
      <dgm:t>
        <a:bodyPr/>
        <a:lstStyle/>
        <a:p>
          <a:endParaRPr lang="en-GB"/>
        </a:p>
      </dgm:t>
    </dgm:pt>
    <dgm:pt modelId="{25726476-78D9-4967-9271-0B7757F7FC14}">
      <dgm:prSet phldrT="[Text]"/>
      <dgm:spPr/>
      <dgm:t>
        <a:bodyPr/>
        <a:lstStyle/>
        <a:p>
          <a:r>
            <a:rPr lang="en-GB"/>
            <a:t>Delegate responsabilities to employees</a:t>
          </a:r>
        </a:p>
      </dgm:t>
    </dgm:pt>
    <dgm:pt modelId="{E4CA9D1E-AD2C-4194-BF19-5FF9DD1FB541}" type="parTrans" cxnId="{32BC1136-A5DD-4989-B52C-7792CFEAECBA}">
      <dgm:prSet/>
      <dgm:spPr/>
      <dgm:t>
        <a:bodyPr/>
        <a:lstStyle/>
        <a:p>
          <a:endParaRPr lang="en-GB"/>
        </a:p>
      </dgm:t>
    </dgm:pt>
    <dgm:pt modelId="{2769662A-300E-487A-96C7-4442B809AB76}" type="sibTrans" cxnId="{32BC1136-A5DD-4989-B52C-7792CFEAECBA}">
      <dgm:prSet/>
      <dgm:spPr/>
      <dgm:t>
        <a:bodyPr/>
        <a:lstStyle/>
        <a:p>
          <a:endParaRPr lang="en-GB"/>
        </a:p>
      </dgm:t>
    </dgm:pt>
    <dgm:pt modelId="{43B1E6E9-6E11-4478-BC73-B85C8DC5A7C8}">
      <dgm:prSet phldrT="[Text]"/>
      <dgm:spPr/>
      <dgm:t>
        <a:bodyPr/>
        <a:lstStyle/>
        <a:p>
          <a:r>
            <a:rPr lang="en-GB"/>
            <a:t>Design strategy for business growth</a:t>
          </a:r>
        </a:p>
      </dgm:t>
    </dgm:pt>
    <dgm:pt modelId="{1E4573A8-D102-4457-A266-791E56A0959B}" type="parTrans" cxnId="{938B93CE-3DCD-45F0-AB65-E1B0DDC0F1B7}">
      <dgm:prSet/>
      <dgm:spPr/>
      <dgm:t>
        <a:bodyPr/>
        <a:lstStyle/>
        <a:p>
          <a:endParaRPr lang="en-GB"/>
        </a:p>
      </dgm:t>
    </dgm:pt>
    <dgm:pt modelId="{B7240F27-5EB9-4F11-8106-4B0B386AC1A8}" type="sibTrans" cxnId="{938B93CE-3DCD-45F0-AB65-E1B0DDC0F1B7}">
      <dgm:prSet/>
      <dgm:spPr/>
      <dgm:t>
        <a:bodyPr/>
        <a:lstStyle/>
        <a:p>
          <a:endParaRPr lang="en-GB"/>
        </a:p>
      </dgm:t>
    </dgm:pt>
    <dgm:pt modelId="{8BA8DBAA-0AEE-4D91-A62D-76778E5E1D83}">
      <dgm:prSet phldrT="[Text]"/>
      <dgm:spPr/>
      <dgm:t>
        <a:bodyPr/>
        <a:lstStyle/>
        <a:p>
          <a:r>
            <a:rPr lang="en-GB"/>
            <a:t>Managing budgets</a:t>
          </a:r>
        </a:p>
      </dgm:t>
    </dgm:pt>
    <dgm:pt modelId="{E0B356A8-4F64-4025-B82E-0D96687B970B}" type="parTrans" cxnId="{49512669-A849-45E4-B1E7-4DE4665217D1}">
      <dgm:prSet/>
      <dgm:spPr/>
      <dgm:t>
        <a:bodyPr/>
        <a:lstStyle/>
        <a:p>
          <a:endParaRPr lang="en-GB"/>
        </a:p>
      </dgm:t>
    </dgm:pt>
    <dgm:pt modelId="{DCE65E66-7C88-4D78-95BA-43DBA4DDEB27}" type="sibTrans" cxnId="{49512669-A849-45E4-B1E7-4DE4665217D1}">
      <dgm:prSet/>
      <dgm:spPr/>
      <dgm:t>
        <a:bodyPr/>
        <a:lstStyle/>
        <a:p>
          <a:endParaRPr lang="en-GB"/>
        </a:p>
      </dgm:t>
    </dgm:pt>
    <dgm:pt modelId="{DF9B0F9F-BB8C-4888-9F0C-A7C96E8077C5}">
      <dgm:prSet phldrT="[Text]"/>
      <dgm:spPr/>
      <dgm:t>
        <a:bodyPr/>
        <a:lstStyle/>
        <a:p>
          <a:r>
            <a:rPr lang="en-GB"/>
            <a:t>Provide overshight and direction</a:t>
          </a:r>
        </a:p>
      </dgm:t>
    </dgm:pt>
    <dgm:pt modelId="{29ECCE8D-8C73-4BD9-889A-357EAB2A7044}" type="parTrans" cxnId="{A0562722-868A-4CEA-AB69-8DB75194B129}">
      <dgm:prSet/>
      <dgm:spPr/>
      <dgm:t>
        <a:bodyPr/>
        <a:lstStyle/>
        <a:p>
          <a:endParaRPr lang="en-GB"/>
        </a:p>
      </dgm:t>
    </dgm:pt>
    <dgm:pt modelId="{63756E81-71F1-4BE1-AE9E-0A04B50FAB54}" type="sibTrans" cxnId="{A0562722-868A-4CEA-AB69-8DB75194B129}">
      <dgm:prSet/>
      <dgm:spPr/>
      <dgm:t>
        <a:bodyPr/>
        <a:lstStyle/>
        <a:p>
          <a:endParaRPr lang="en-GB"/>
        </a:p>
      </dgm:t>
    </dgm:pt>
    <dgm:pt modelId="{4D228040-12FE-4A23-9964-A57D2E22D153}" type="pres">
      <dgm:prSet presAssocID="{2E3CC6EE-F9BF-4A72-8E43-8385651F00A3}" presName="hierChild1" presStyleCnt="0">
        <dgm:presLayoutVars>
          <dgm:chPref val="1"/>
          <dgm:dir/>
          <dgm:animOne val="branch"/>
          <dgm:animLvl val="lvl"/>
          <dgm:resizeHandles/>
        </dgm:presLayoutVars>
      </dgm:prSet>
      <dgm:spPr/>
    </dgm:pt>
    <dgm:pt modelId="{592F1524-FC53-4C34-942C-24F7B3A8D83A}" type="pres">
      <dgm:prSet presAssocID="{DE69DAFB-C249-4B3B-8BF6-65F8FA53E90C}" presName="hierRoot1" presStyleCnt="0"/>
      <dgm:spPr/>
    </dgm:pt>
    <dgm:pt modelId="{1777D091-22F7-4242-937E-93E3150862E5}" type="pres">
      <dgm:prSet presAssocID="{DE69DAFB-C249-4B3B-8BF6-65F8FA53E90C}" presName="composite" presStyleCnt="0"/>
      <dgm:spPr/>
    </dgm:pt>
    <dgm:pt modelId="{1B6771AA-3454-4437-8B9D-C27861261B2F}" type="pres">
      <dgm:prSet presAssocID="{DE69DAFB-C249-4B3B-8BF6-65F8FA53E90C}" presName="background" presStyleLbl="node0" presStyleIdx="0" presStyleCnt="1"/>
      <dgm:spPr/>
    </dgm:pt>
    <dgm:pt modelId="{372E2BDE-F4E8-47C5-8D10-492CFFCB113C}" type="pres">
      <dgm:prSet presAssocID="{DE69DAFB-C249-4B3B-8BF6-65F8FA53E90C}" presName="text" presStyleLbl="fgAcc0" presStyleIdx="0" presStyleCnt="1">
        <dgm:presLayoutVars>
          <dgm:chPref val="3"/>
        </dgm:presLayoutVars>
      </dgm:prSet>
      <dgm:spPr/>
      <dgm:t>
        <a:bodyPr/>
        <a:lstStyle/>
        <a:p>
          <a:endParaRPr lang="en-GB"/>
        </a:p>
      </dgm:t>
    </dgm:pt>
    <dgm:pt modelId="{A71C3AF9-2EB6-4566-BE34-5CE9F044893A}" type="pres">
      <dgm:prSet presAssocID="{DE69DAFB-C249-4B3B-8BF6-65F8FA53E90C}" presName="hierChild2" presStyleCnt="0"/>
      <dgm:spPr/>
    </dgm:pt>
    <dgm:pt modelId="{AADF0667-DF37-4BC4-87C2-3AEDDA400AF8}" type="pres">
      <dgm:prSet presAssocID="{D6959DD7-2A9D-4176-BDE5-D54FC7A27A29}" presName="Name10" presStyleLbl="parChTrans1D2" presStyleIdx="0" presStyleCnt="2"/>
      <dgm:spPr/>
    </dgm:pt>
    <dgm:pt modelId="{A6F90A8C-0A71-4F14-9B3D-4393FA516360}" type="pres">
      <dgm:prSet presAssocID="{23AA76D1-820E-4ABA-B14C-5BAEFB8D04AA}" presName="hierRoot2" presStyleCnt="0"/>
      <dgm:spPr/>
    </dgm:pt>
    <dgm:pt modelId="{9ABF036E-3451-4EBA-80AB-6A774010CCAE}" type="pres">
      <dgm:prSet presAssocID="{23AA76D1-820E-4ABA-B14C-5BAEFB8D04AA}" presName="composite2" presStyleCnt="0"/>
      <dgm:spPr/>
    </dgm:pt>
    <dgm:pt modelId="{D13CBA81-AFFC-4E48-B722-7A389FE7D70B}" type="pres">
      <dgm:prSet presAssocID="{23AA76D1-820E-4ABA-B14C-5BAEFB8D04AA}" presName="background2" presStyleLbl="node2" presStyleIdx="0" presStyleCnt="2"/>
      <dgm:spPr/>
    </dgm:pt>
    <dgm:pt modelId="{6E05C11C-1A65-4734-B6BF-E333245658F3}" type="pres">
      <dgm:prSet presAssocID="{23AA76D1-820E-4ABA-B14C-5BAEFB8D04AA}" presName="text2" presStyleLbl="fgAcc2" presStyleIdx="0" presStyleCnt="2">
        <dgm:presLayoutVars>
          <dgm:chPref val="3"/>
        </dgm:presLayoutVars>
      </dgm:prSet>
      <dgm:spPr/>
      <dgm:t>
        <a:bodyPr/>
        <a:lstStyle/>
        <a:p>
          <a:endParaRPr lang="en-GB"/>
        </a:p>
      </dgm:t>
    </dgm:pt>
    <dgm:pt modelId="{915D9F6C-38A8-4510-B313-35D634C9FF61}" type="pres">
      <dgm:prSet presAssocID="{23AA76D1-820E-4ABA-B14C-5BAEFB8D04AA}" presName="hierChild3" presStyleCnt="0"/>
      <dgm:spPr/>
    </dgm:pt>
    <dgm:pt modelId="{C6E91AC8-68B1-4B4A-9385-3ECF77F0635F}" type="pres">
      <dgm:prSet presAssocID="{E4CA9D1E-AD2C-4194-BF19-5FF9DD1FB541}" presName="Name17" presStyleLbl="parChTrans1D3" presStyleIdx="0" presStyleCnt="3"/>
      <dgm:spPr/>
    </dgm:pt>
    <dgm:pt modelId="{8D44BB68-9183-485F-BC7D-F727BE0BBEE4}" type="pres">
      <dgm:prSet presAssocID="{25726476-78D9-4967-9271-0B7757F7FC14}" presName="hierRoot3" presStyleCnt="0"/>
      <dgm:spPr/>
    </dgm:pt>
    <dgm:pt modelId="{D7A72E13-2437-43A2-BA47-CDD3F38CCDAF}" type="pres">
      <dgm:prSet presAssocID="{25726476-78D9-4967-9271-0B7757F7FC14}" presName="composite3" presStyleCnt="0"/>
      <dgm:spPr/>
    </dgm:pt>
    <dgm:pt modelId="{4A9AF772-738A-4906-8E71-93AA1C42F2D6}" type="pres">
      <dgm:prSet presAssocID="{25726476-78D9-4967-9271-0B7757F7FC14}" presName="background3" presStyleLbl="node3" presStyleIdx="0" presStyleCnt="3"/>
      <dgm:spPr/>
    </dgm:pt>
    <dgm:pt modelId="{02E44D1F-EF91-4F9C-910C-86A2083992B4}" type="pres">
      <dgm:prSet presAssocID="{25726476-78D9-4967-9271-0B7757F7FC14}" presName="text3" presStyleLbl="fgAcc3" presStyleIdx="0" presStyleCnt="3">
        <dgm:presLayoutVars>
          <dgm:chPref val="3"/>
        </dgm:presLayoutVars>
      </dgm:prSet>
      <dgm:spPr/>
      <dgm:t>
        <a:bodyPr/>
        <a:lstStyle/>
        <a:p>
          <a:endParaRPr lang="en-GB"/>
        </a:p>
      </dgm:t>
    </dgm:pt>
    <dgm:pt modelId="{744868F9-A2CC-4C73-8EAA-C9F0786DC430}" type="pres">
      <dgm:prSet presAssocID="{25726476-78D9-4967-9271-0B7757F7FC14}" presName="hierChild4" presStyleCnt="0"/>
      <dgm:spPr/>
    </dgm:pt>
    <dgm:pt modelId="{2AA4B138-9024-4A4B-8D28-4A3998475EA4}" type="pres">
      <dgm:prSet presAssocID="{1E4573A8-D102-4457-A266-791E56A0959B}" presName="Name17" presStyleLbl="parChTrans1D3" presStyleIdx="1" presStyleCnt="3"/>
      <dgm:spPr/>
    </dgm:pt>
    <dgm:pt modelId="{4F9E1B26-EB54-4C55-BCF3-5197CBB66A9F}" type="pres">
      <dgm:prSet presAssocID="{43B1E6E9-6E11-4478-BC73-B85C8DC5A7C8}" presName="hierRoot3" presStyleCnt="0"/>
      <dgm:spPr/>
    </dgm:pt>
    <dgm:pt modelId="{94FDC229-565F-4BED-B1D1-9199DE4C6D3A}" type="pres">
      <dgm:prSet presAssocID="{43B1E6E9-6E11-4478-BC73-B85C8DC5A7C8}" presName="composite3" presStyleCnt="0"/>
      <dgm:spPr/>
    </dgm:pt>
    <dgm:pt modelId="{C4037766-ECAE-46C1-B85D-94FBD216BD3A}" type="pres">
      <dgm:prSet presAssocID="{43B1E6E9-6E11-4478-BC73-B85C8DC5A7C8}" presName="background3" presStyleLbl="node3" presStyleIdx="1" presStyleCnt="3"/>
      <dgm:spPr/>
    </dgm:pt>
    <dgm:pt modelId="{FFEF523A-4A68-45FB-95DE-1474A4D46D80}" type="pres">
      <dgm:prSet presAssocID="{43B1E6E9-6E11-4478-BC73-B85C8DC5A7C8}" presName="text3" presStyleLbl="fgAcc3" presStyleIdx="1" presStyleCnt="3">
        <dgm:presLayoutVars>
          <dgm:chPref val="3"/>
        </dgm:presLayoutVars>
      </dgm:prSet>
      <dgm:spPr/>
      <dgm:t>
        <a:bodyPr/>
        <a:lstStyle/>
        <a:p>
          <a:endParaRPr lang="en-GB"/>
        </a:p>
      </dgm:t>
    </dgm:pt>
    <dgm:pt modelId="{7763DE02-72D6-421D-9B0A-7574683FA6A8}" type="pres">
      <dgm:prSet presAssocID="{43B1E6E9-6E11-4478-BC73-B85C8DC5A7C8}" presName="hierChild4" presStyleCnt="0"/>
      <dgm:spPr/>
    </dgm:pt>
    <dgm:pt modelId="{B5E4886E-10CD-4BD6-B0B0-AA657A8093BE}" type="pres">
      <dgm:prSet presAssocID="{E0B356A8-4F64-4025-B82E-0D96687B970B}" presName="Name10" presStyleLbl="parChTrans1D2" presStyleIdx="1" presStyleCnt="2"/>
      <dgm:spPr/>
    </dgm:pt>
    <dgm:pt modelId="{F697D1CA-A133-4574-9B7A-5AE49502E519}" type="pres">
      <dgm:prSet presAssocID="{8BA8DBAA-0AEE-4D91-A62D-76778E5E1D83}" presName="hierRoot2" presStyleCnt="0"/>
      <dgm:spPr/>
    </dgm:pt>
    <dgm:pt modelId="{FD1EE402-DFFD-47DB-953C-73EB6A4E6697}" type="pres">
      <dgm:prSet presAssocID="{8BA8DBAA-0AEE-4D91-A62D-76778E5E1D83}" presName="composite2" presStyleCnt="0"/>
      <dgm:spPr/>
    </dgm:pt>
    <dgm:pt modelId="{615F118A-EF7C-4003-A4EB-D2065370D96E}" type="pres">
      <dgm:prSet presAssocID="{8BA8DBAA-0AEE-4D91-A62D-76778E5E1D83}" presName="background2" presStyleLbl="node2" presStyleIdx="1" presStyleCnt="2"/>
      <dgm:spPr/>
    </dgm:pt>
    <dgm:pt modelId="{598BEF7A-A2F9-41BD-91D5-1DA58D92C4DB}" type="pres">
      <dgm:prSet presAssocID="{8BA8DBAA-0AEE-4D91-A62D-76778E5E1D83}" presName="text2" presStyleLbl="fgAcc2" presStyleIdx="1" presStyleCnt="2">
        <dgm:presLayoutVars>
          <dgm:chPref val="3"/>
        </dgm:presLayoutVars>
      </dgm:prSet>
      <dgm:spPr/>
    </dgm:pt>
    <dgm:pt modelId="{6AFF8ADF-CFBE-4C85-A0CA-BF058142F25A}" type="pres">
      <dgm:prSet presAssocID="{8BA8DBAA-0AEE-4D91-A62D-76778E5E1D83}" presName="hierChild3" presStyleCnt="0"/>
      <dgm:spPr/>
    </dgm:pt>
    <dgm:pt modelId="{750BC0B0-C503-4391-9E15-EE992BA48BCB}" type="pres">
      <dgm:prSet presAssocID="{29ECCE8D-8C73-4BD9-889A-357EAB2A7044}" presName="Name17" presStyleLbl="parChTrans1D3" presStyleIdx="2" presStyleCnt="3"/>
      <dgm:spPr/>
    </dgm:pt>
    <dgm:pt modelId="{023C7CA0-3F0A-4929-B088-2961691772AC}" type="pres">
      <dgm:prSet presAssocID="{DF9B0F9F-BB8C-4888-9F0C-A7C96E8077C5}" presName="hierRoot3" presStyleCnt="0"/>
      <dgm:spPr/>
    </dgm:pt>
    <dgm:pt modelId="{930FA1FC-C7D6-47AF-A87C-AC44EB99B338}" type="pres">
      <dgm:prSet presAssocID="{DF9B0F9F-BB8C-4888-9F0C-A7C96E8077C5}" presName="composite3" presStyleCnt="0"/>
      <dgm:spPr/>
    </dgm:pt>
    <dgm:pt modelId="{0AA5949D-D1CF-48CF-A89F-BBF6F959C30C}" type="pres">
      <dgm:prSet presAssocID="{DF9B0F9F-BB8C-4888-9F0C-A7C96E8077C5}" presName="background3" presStyleLbl="node3" presStyleIdx="2" presStyleCnt="3"/>
      <dgm:spPr/>
    </dgm:pt>
    <dgm:pt modelId="{FC52224D-043A-4800-A8EB-B74E601BEA72}" type="pres">
      <dgm:prSet presAssocID="{DF9B0F9F-BB8C-4888-9F0C-A7C96E8077C5}" presName="text3" presStyleLbl="fgAcc3" presStyleIdx="2" presStyleCnt="3">
        <dgm:presLayoutVars>
          <dgm:chPref val="3"/>
        </dgm:presLayoutVars>
      </dgm:prSet>
      <dgm:spPr/>
    </dgm:pt>
    <dgm:pt modelId="{80402791-9B3C-41AA-8725-7866B724FB4D}" type="pres">
      <dgm:prSet presAssocID="{DF9B0F9F-BB8C-4888-9F0C-A7C96E8077C5}" presName="hierChild4" presStyleCnt="0"/>
      <dgm:spPr/>
    </dgm:pt>
  </dgm:ptLst>
  <dgm:cxnLst>
    <dgm:cxn modelId="{32BC1136-A5DD-4989-B52C-7792CFEAECBA}" srcId="{23AA76D1-820E-4ABA-B14C-5BAEFB8D04AA}" destId="{25726476-78D9-4967-9271-0B7757F7FC14}" srcOrd="0" destOrd="0" parTransId="{E4CA9D1E-AD2C-4194-BF19-5FF9DD1FB541}" sibTransId="{2769662A-300E-487A-96C7-4442B809AB76}"/>
    <dgm:cxn modelId="{6B849C14-0409-457D-8BB4-F95DDC3A1E0D}" srcId="{DE69DAFB-C249-4B3B-8BF6-65F8FA53E90C}" destId="{23AA76D1-820E-4ABA-B14C-5BAEFB8D04AA}" srcOrd="0" destOrd="0" parTransId="{D6959DD7-2A9D-4176-BDE5-D54FC7A27A29}" sibTransId="{167518A0-89E8-4EE0-AE96-5B0A5FE6D34E}"/>
    <dgm:cxn modelId="{6B2056A3-F092-4534-9BDA-AA51F2B3D7A9}" type="presOf" srcId="{DE69DAFB-C249-4B3B-8BF6-65F8FA53E90C}" destId="{372E2BDE-F4E8-47C5-8D10-492CFFCB113C}" srcOrd="0" destOrd="0" presId="urn:microsoft.com/office/officeart/2005/8/layout/hierarchy1"/>
    <dgm:cxn modelId="{682BCBFA-32A1-4A99-BB71-5179D2CA98A2}" type="presOf" srcId="{E0B356A8-4F64-4025-B82E-0D96687B970B}" destId="{B5E4886E-10CD-4BD6-B0B0-AA657A8093BE}" srcOrd="0" destOrd="0" presId="urn:microsoft.com/office/officeart/2005/8/layout/hierarchy1"/>
    <dgm:cxn modelId="{BFE7BD94-1BFE-4BE9-8066-7A1AFCE77C3D}" type="presOf" srcId="{2E3CC6EE-F9BF-4A72-8E43-8385651F00A3}" destId="{4D228040-12FE-4A23-9964-A57D2E22D153}" srcOrd="0" destOrd="0" presId="urn:microsoft.com/office/officeart/2005/8/layout/hierarchy1"/>
    <dgm:cxn modelId="{36F60B94-0978-4615-9555-DAF4A6499346}" type="presOf" srcId="{DF9B0F9F-BB8C-4888-9F0C-A7C96E8077C5}" destId="{FC52224D-043A-4800-A8EB-B74E601BEA72}" srcOrd="0" destOrd="0" presId="urn:microsoft.com/office/officeart/2005/8/layout/hierarchy1"/>
    <dgm:cxn modelId="{938B93CE-3DCD-45F0-AB65-E1B0DDC0F1B7}" srcId="{23AA76D1-820E-4ABA-B14C-5BAEFB8D04AA}" destId="{43B1E6E9-6E11-4478-BC73-B85C8DC5A7C8}" srcOrd="1" destOrd="0" parTransId="{1E4573A8-D102-4457-A266-791E56A0959B}" sibTransId="{B7240F27-5EB9-4F11-8106-4B0B386AC1A8}"/>
    <dgm:cxn modelId="{6918C7FD-2B6B-4654-AC41-8E7C0886BB3C}" type="presOf" srcId="{8BA8DBAA-0AEE-4D91-A62D-76778E5E1D83}" destId="{598BEF7A-A2F9-41BD-91D5-1DA58D92C4DB}" srcOrd="0" destOrd="0" presId="urn:microsoft.com/office/officeart/2005/8/layout/hierarchy1"/>
    <dgm:cxn modelId="{FBAB3CF0-9569-4F50-A989-9F3E9D09F872}" type="presOf" srcId="{23AA76D1-820E-4ABA-B14C-5BAEFB8D04AA}" destId="{6E05C11C-1A65-4734-B6BF-E333245658F3}" srcOrd="0" destOrd="0" presId="urn:microsoft.com/office/officeart/2005/8/layout/hierarchy1"/>
    <dgm:cxn modelId="{A0562722-868A-4CEA-AB69-8DB75194B129}" srcId="{8BA8DBAA-0AEE-4D91-A62D-76778E5E1D83}" destId="{DF9B0F9F-BB8C-4888-9F0C-A7C96E8077C5}" srcOrd="0" destOrd="0" parTransId="{29ECCE8D-8C73-4BD9-889A-357EAB2A7044}" sibTransId="{63756E81-71F1-4BE1-AE9E-0A04B50FAB54}"/>
    <dgm:cxn modelId="{A2097328-0340-4918-A57B-FA264F8690A9}" type="presOf" srcId="{E4CA9D1E-AD2C-4194-BF19-5FF9DD1FB541}" destId="{C6E91AC8-68B1-4B4A-9385-3ECF77F0635F}" srcOrd="0" destOrd="0" presId="urn:microsoft.com/office/officeart/2005/8/layout/hierarchy1"/>
    <dgm:cxn modelId="{34A3DBB6-D95A-4A72-932C-B04A4B415B73}" type="presOf" srcId="{25726476-78D9-4967-9271-0B7757F7FC14}" destId="{02E44D1F-EF91-4F9C-910C-86A2083992B4}" srcOrd="0" destOrd="0" presId="urn:microsoft.com/office/officeart/2005/8/layout/hierarchy1"/>
    <dgm:cxn modelId="{06B97B87-44A7-4D9D-A8C0-FAEC4D6089D8}" type="presOf" srcId="{43B1E6E9-6E11-4478-BC73-B85C8DC5A7C8}" destId="{FFEF523A-4A68-45FB-95DE-1474A4D46D80}" srcOrd="0" destOrd="0" presId="urn:microsoft.com/office/officeart/2005/8/layout/hierarchy1"/>
    <dgm:cxn modelId="{49512669-A849-45E4-B1E7-4DE4665217D1}" srcId="{DE69DAFB-C249-4B3B-8BF6-65F8FA53E90C}" destId="{8BA8DBAA-0AEE-4D91-A62D-76778E5E1D83}" srcOrd="1" destOrd="0" parTransId="{E0B356A8-4F64-4025-B82E-0D96687B970B}" sibTransId="{DCE65E66-7C88-4D78-95BA-43DBA4DDEB27}"/>
    <dgm:cxn modelId="{3400B5BC-4A9C-46BE-A415-8C9452096FC3}" type="presOf" srcId="{1E4573A8-D102-4457-A266-791E56A0959B}" destId="{2AA4B138-9024-4A4B-8D28-4A3998475EA4}" srcOrd="0" destOrd="0" presId="urn:microsoft.com/office/officeart/2005/8/layout/hierarchy1"/>
    <dgm:cxn modelId="{2C6AF01F-02E0-4B97-AC44-BD0955F52E57}" type="presOf" srcId="{D6959DD7-2A9D-4176-BDE5-D54FC7A27A29}" destId="{AADF0667-DF37-4BC4-87C2-3AEDDA400AF8}" srcOrd="0" destOrd="0" presId="urn:microsoft.com/office/officeart/2005/8/layout/hierarchy1"/>
    <dgm:cxn modelId="{6A65223F-012C-4FF6-A123-5B8BEF040A94}" srcId="{2E3CC6EE-F9BF-4A72-8E43-8385651F00A3}" destId="{DE69DAFB-C249-4B3B-8BF6-65F8FA53E90C}" srcOrd="0" destOrd="0" parTransId="{7A92C6DC-6115-4270-8347-B51158FBACA1}" sibTransId="{5856C1E5-4CB6-4325-817D-3285393B086B}"/>
    <dgm:cxn modelId="{B6154C4F-6C17-4E25-8A66-3B033EA8406C}" type="presOf" srcId="{29ECCE8D-8C73-4BD9-889A-357EAB2A7044}" destId="{750BC0B0-C503-4391-9E15-EE992BA48BCB}" srcOrd="0" destOrd="0" presId="urn:microsoft.com/office/officeart/2005/8/layout/hierarchy1"/>
    <dgm:cxn modelId="{DF28D1B2-AA39-403F-AFE5-026141D96574}" type="presParOf" srcId="{4D228040-12FE-4A23-9964-A57D2E22D153}" destId="{592F1524-FC53-4C34-942C-24F7B3A8D83A}" srcOrd="0" destOrd="0" presId="urn:microsoft.com/office/officeart/2005/8/layout/hierarchy1"/>
    <dgm:cxn modelId="{B7DCE699-9C48-4A22-92B6-D833FC6E4AE8}" type="presParOf" srcId="{592F1524-FC53-4C34-942C-24F7B3A8D83A}" destId="{1777D091-22F7-4242-937E-93E3150862E5}" srcOrd="0" destOrd="0" presId="urn:microsoft.com/office/officeart/2005/8/layout/hierarchy1"/>
    <dgm:cxn modelId="{D108AB35-F87D-4934-8D03-BBAF0A386A67}" type="presParOf" srcId="{1777D091-22F7-4242-937E-93E3150862E5}" destId="{1B6771AA-3454-4437-8B9D-C27861261B2F}" srcOrd="0" destOrd="0" presId="urn:microsoft.com/office/officeart/2005/8/layout/hierarchy1"/>
    <dgm:cxn modelId="{72A57D33-EEFD-4D7C-B8E0-0F282987E576}" type="presParOf" srcId="{1777D091-22F7-4242-937E-93E3150862E5}" destId="{372E2BDE-F4E8-47C5-8D10-492CFFCB113C}" srcOrd="1" destOrd="0" presId="urn:microsoft.com/office/officeart/2005/8/layout/hierarchy1"/>
    <dgm:cxn modelId="{6EA53956-3417-48B7-AD97-5EF8FCB80072}" type="presParOf" srcId="{592F1524-FC53-4C34-942C-24F7B3A8D83A}" destId="{A71C3AF9-2EB6-4566-BE34-5CE9F044893A}" srcOrd="1" destOrd="0" presId="urn:microsoft.com/office/officeart/2005/8/layout/hierarchy1"/>
    <dgm:cxn modelId="{BA08A3B4-4163-4012-9FC7-431884C18843}" type="presParOf" srcId="{A71C3AF9-2EB6-4566-BE34-5CE9F044893A}" destId="{AADF0667-DF37-4BC4-87C2-3AEDDA400AF8}" srcOrd="0" destOrd="0" presId="urn:microsoft.com/office/officeart/2005/8/layout/hierarchy1"/>
    <dgm:cxn modelId="{68EB0B2C-562A-411F-A09B-2FAE419299AE}" type="presParOf" srcId="{A71C3AF9-2EB6-4566-BE34-5CE9F044893A}" destId="{A6F90A8C-0A71-4F14-9B3D-4393FA516360}" srcOrd="1" destOrd="0" presId="urn:microsoft.com/office/officeart/2005/8/layout/hierarchy1"/>
    <dgm:cxn modelId="{D8E51A6B-B2D3-4147-B03A-F15F8E4CE99F}" type="presParOf" srcId="{A6F90A8C-0A71-4F14-9B3D-4393FA516360}" destId="{9ABF036E-3451-4EBA-80AB-6A774010CCAE}" srcOrd="0" destOrd="0" presId="urn:microsoft.com/office/officeart/2005/8/layout/hierarchy1"/>
    <dgm:cxn modelId="{0B6DBE3B-68C9-4B6F-8BDB-E23DE5CECDE3}" type="presParOf" srcId="{9ABF036E-3451-4EBA-80AB-6A774010CCAE}" destId="{D13CBA81-AFFC-4E48-B722-7A389FE7D70B}" srcOrd="0" destOrd="0" presId="urn:microsoft.com/office/officeart/2005/8/layout/hierarchy1"/>
    <dgm:cxn modelId="{ABC43EB2-5035-4EE0-A1BF-27DFAB69AFFF}" type="presParOf" srcId="{9ABF036E-3451-4EBA-80AB-6A774010CCAE}" destId="{6E05C11C-1A65-4734-B6BF-E333245658F3}" srcOrd="1" destOrd="0" presId="urn:microsoft.com/office/officeart/2005/8/layout/hierarchy1"/>
    <dgm:cxn modelId="{436FCD5F-9C80-439F-B84E-6D4CB3840834}" type="presParOf" srcId="{A6F90A8C-0A71-4F14-9B3D-4393FA516360}" destId="{915D9F6C-38A8-4510-B313-35D634C9FF61}" srcOrd="1" destOrd="0" presId="urn:microsoft.com/office/officeart/2005/8/layout/hierarchy1"/>
    <dgm:cxn modelId="{A3304B69-3F25-4848-9B70-1FE6E1CF2516}" type="presParOf" srcId="{915D9F6C-38A8-4510-B313-35D634C9FF61}" destId="{C6E91AC8-68B1-4B4A-9385-3ECF77F0635F}" srcOrd="0" destOrd="0" presId="urn:microsoft.com/office/officeart/2005/8/layout/hierarchy1"/>
    <dgm:cxn modelId="{E71C6FBF-163D-4A21-AA12-56612119E51D}" type="presParOf" srcId="{915D9F6C-38A8-4510-B313-35D634C9FF61}" destId="{8D44BB68-9183-485F-BC7D-F727BE0BBEE4}" srcOrd="1" destOrd="0" presId="urn:microsoft.com/office/officeart/2005/8/layout/hierarchy1"/>
    <dgm:cxn modelId="{0ECDF6F6-B50D-450C-AAFB-B22C97E413E0}" type="presParOf" srcId="{8D44BB68-9183-485F-BC7D-F727BE0BBEE4}" destId="{D7A72E13-2437-43A2-BA47-CDD3F38CCDAF}" srcOrd="0" destOrd="0" presId="urn:microsoft.com/office/officeart/2005/8/layout/hierarchy1"/>
    <dgm:cxn modelId="{0FA6671C-6C07-418F-AF16-3BD6EFB0646A}" type="presParOf" srcId="{D7A72E13-2437-43A2-BA47-CDD3F38CCDAF}" destId="{4A9AF772-738A-4906-8E71-93AA1C42F2D6}" srcOrd="0" destOrd="0" presId="urn:microsoft.com/office/officeart/2005/8/layout/hierarchy1"/>
    <dgm:cxn modelId="{C1408EF3-4DEF-4593-B9D1-2175E040D049}" type="presParOf" srcId="{D7A72E13-2437-43A2-BA47-CDD3F38CCDAF}" destId="{02E44D1F-EF91-4F9C-910C-86A2083992B4}" srcOrd="1" destOrd="0" presId="urn:microsoft.com/office/officeart/2005/8/layout/hierarchy1"/>
    <dgm:cxn modelId="{777B7A2D-2F83-46D0-8284-3832B36E2708}" type="presParOf" srcId="{8D44BB68-9183-485F-BC7D-F727BE0BBEE4}" destId="{744868F9-A2CC-4C73-8EAA-C9F0786DC430}" srcOrd="1" destOrd="0" presId="urn:microsoft.com/office/officeart/2005/8/layout/hierarchy1"/>
    <dgm:cxn modelId="{5AD467F5-547F-4AC4-8B08-3D1EA8F10E38}" type="presParOf" srcId="{915D9F6C-38A8-4510-B313-35D634C9FF61}" destId="{2AA4B138-9024-4A4B-8D28-4A3998475EA4}" srcOrd="2" destOrd="0" presId="urn:microsoft.com/office/officeart/2005/8/layout/hierarchy1"/>
    <dgm:cxn modelId="{570AB7DC-A953-433A-9580-82E0AEA7DFF0}" type="presParOf" srcId="{915D9F6C-38A8-4510-B313-35D634C9FF61}" destId="{4F9E1B26-EB54-4C55-BCF3-5197CBB66A9F}" srcOrd="3" destOrd="0" presId="urn:microsoft.com/office/officeart/2005/8/layout/hierarchy1"/>
    <dgm:cxn modelId="{87FC0F4C-CFD9-4643-A491-1B78E28BF190}" type="presParOf" srcId="{4F9E1B26-EB54-4C55-BCF3-5197CBB66A9F}" destId="{94FDC229-565F-4BED-B1D1-9199DE4C6D3A}" srcOrd="0" destOrd="0" presId="urn:microsoft.com/office/officeart/2005/8/layout/hierarchy1"/>
    <dgm:cxn modelId="{524A24C4-0E32-482C-8645-40DCCA48BCCD}" type="presParOf" srcId="{94FDC229-565F-4BED-B1D1-9199DE4C6D3A}" destId="{C4037766-ECAE-46C1-B85D-94FBD216BD3A}" srcOrd="0" destOrd="0" presId="urn:microsoft.com/office/officeart/2005/8/layout/hierarchy1"/>
    <dgm:cxn modelId="{9E745D05-53FA-4042-9AC6-0CA345DE674E}" type="presParOf" srcId="{94FDC229-565F-4BED-B1D1-9199DE4C6D3A}" destId="{FFEF523A-4A68-45FB-95DE-1474A4D46D80}" srcOrd="1" destOrd="0" presId="urn:microsoft.com/office/officeart/2005/8/layout/hierarchy1"/>
    <dgm:cxn modelId="{816725F7-9097-4ECB-95ED-12282FB9DE2F}" type="presParOf" srcId="{4F9E1B26-EB54-4C55-BCF3-5197CBB66A9F}" destId="{7763DE02-72D6-421D-9B0A-7574683FA6A8}" srcOrd="1" destOrd="0" presId="urn:microsoft.com/office/officeart/2005/8/layout/hierarchy1"/>
    <dgm:cxn modelId="{577245F2-D314-4159-8C87-AA1226201AD9}" type="presParOf" srcId="{A71C3AF9-2EB6-4566-BE34-5CE9F044893A}" destId="{B5E4886E-10CD-4BD6-B0B0-AA657A8093BE}" srcOrd="2" destOrd="0" presId="urn:microsoft.com/office/officeart/2005/8/layout/hierarchy1"/>
    <dgm:cxn modelId="{30CC5873-F029-428A-8F55-63E4335130CA}" type="presParOf" srcId="{A71C3AF9-2EB6-4566-BE34-5CE9F044893A}" destId="{F697D1CA-A133-4574-9B7A-5AE49502E519}" srcOrd="3" destOrd="0" presId="urn:microsoft.com/office/officeart/2005/8/layout/hierarchy1"/>
    <dgm:cxn modelId="{F9BCBAE1-2971-4495-9261-E3B0D48B1C8E}" type="presParOf" srcId="{F697D1CA-A133-4574-9B7A-5AE49502E519}" destId="{FD1EE402-DFFD-47DB-953C-73EB6A4E6697}" srcOrd="0" destOrd="0" presId="urn:microsoft.com/office/officeart/2005/8/layout/hierarchy1"/>
    <dgm:cxn modelId="{56BF21A0-5F6D-45D0-86EE-D797F258C512}" type="presParOf" srcId="{FD1EE402-DFFD-47DB-953C-73EB6A4E6697}" destId="{615F118A-EF7C-4003-A4EB-D2065370D96E}" srcOrd="0" destOrd="0" presId="urn:microsoft.com/office/officeart/2005/8/layout/hierarchy1"/>
    <dgm:cxn modelId="{F5AE459B-F604-4632-AD5C-18A93B96149C}" type="presParOf" srcId="{FD1EE402-DFFD-47DB-953C-73EB6A4E6697}" destId="{598BEF7A-A2F9-41BD-91D5-1DA58D92C4DB}" srcOrd="1" destOrd="0" presId="urn:microsoft.com/office/officeart/2005/8/layout/hierarchy1"/>
    <dgm:cxn modelId="{0C062B4D-E934-483C-AA48-F9C665707464}" type="presParOf" srcId="{F697D1CA-A133-4574-9B7A-5AE49502E519}" destId="{6AFF8ADF-CFBE-4C85-A0CA-BF058142F25A}" srcOrd="1" destOrd="0" presId="urn:microsoft.com/office/officeart/2005/8/layout/hierarchy1"/>
    <dgm:cxn modelId="{1C1A79A1-8D63-40EE-A0E1-92DA39BBAACC}" type="presParOf" srcId="{6AFF8ADF-CFBE-4C85-A0CA-BF058142F25A}" destId="{750BC0B0-C503-4391-9E15-EE992BA48BCB}" srcOrd="0" destOrd="0" presId="urn:microsoft.com/office/officeart/2005/8/layout/hierarchy1"/>
    <dgm:cxn modelId="{5AB6F667-D56E-4A2F-8E72-8FDED9C231ED}" type="presParOf" srcId="{6AFF8ADF-CFBE-4C85-A0CA-BF058142F25A}" destId="{023C7CA0-3F0A-4929-B088-2961691772AC}" srcOrd="1" destOrd="0" presId="urn:microsoft.com/office/officeart/2005/8/layout/hierarchy1"/>
    <dgm:cxn modelId="{5FE294BA-4929-4E20-A688-12598B4E5160}" type="presParOf" srcId="{023C7CA0-3F0A-4929-B088-2961691772AC}" destId="{930FA1FC-C7D6-47AF-A87C-AC44EB99B338}" srcOrd="0" destOrd="0" presId="urn:microsoft.com/office/officeart/2005/8/layout/hierarchy1"/>
    <dgm:cxn modelId="{7E735C30-E200-4632-90DC-6D5FE6C02EA3}" type="presParOf" srcId="{930FA1FC-C7D6-47AF-A87C-AC44EB99B338}" destId="{0AA5949D-D1CF-48CF-A89F-BBF6F959C30C}" srcOrd="0" destOrd="0" presId="urn:microsoft.com/office/officeart/2005/8/layout/hierarchy1"/>
    <dgm:cxn modelId="{F8EA0E95-5088-42D5-A820-0540565E2E68}" type="presParOf" srcId="{930FA1FC-C7D6-47AF-A87C-AC44EB99B338}" destId="{FC52224D-043A-4800-A8EB-B74E601BEA72}" srcOrd="1" destOrd="0" presId="urn:microsoft.com/office/officeart/2005/8/layout/hierarchy1"/>
    <dgm:cxn modelId="{04A8EE8A-68D1-4F5D-A7A4-FDD004A5F4C7}" type="presParOf" srcId="{023C7CA0-3F0A-4929-B088-2961691772AC}" destId="{80402791-9B3C-41AA-8725-7866B724FB4D}" srcOrd="1" destOrd="0" presId="urn:microsoft.com/office/officeart/2005/8/layout/hierarchy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0BC0B0-C503-4391-9E15-EE992BA48BCB}">
      <dsp:nvSpPr>
        <dsp:cNvPr id="0" name=""/>
        <dsp:cNvSpPr/>
      </dsp:nvSpPr>
      <dsp:spPr>
        <a:xfrm>
          <a:off x="4137660" y="1926983"/>
          <a:ext cx="91440" cy="359016"/>
        </a:xfrm>
        <a:custGeom>
          <a:avLst/>
          <a:gdLst/>
          <a:ahLst/>
          <a:cxnLst/>
          <a:rect l="0" t="0" r="0" b="0"/>
          <a:pathLst>
            <a:path>
              <a:moveTo>
                <a:pt x="45720" y="0"/>
              </a:moveTo>
              <a:lnTo>
                <a:pt x="4572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E4886E-10CD-4BD6-B0B0-AA657A8093BE}">
      <dsp:nvSpPr>
        <dsp:cNvPr id="0" name=""/>
        <dsp:cNvSpPr/>
      </dsp:nvSpPr>
      <dsp:spPr>
        <a:xfrm>
          <a:off x="3051810" y="784097"/>
          <a:ext cx="1131569" cy="359016"/>
        </a:xfrm>
        <a:custGeom>
          <a:avLst/>
          <a:gdLst/>
          <a:ahLst/>
          <a:cxnLst/>
          <a:rect l="0" t="0" r="0" b="0"/>
          <a:pathLst>
            <a:path>
              <a:moveTo>
                <a:pt x="0" y="0"/>
              </a:moveTo>
              <a:lnTo>
                <a:pt x="0" y="244659"/>
              </a:lnTo>
              <a:lnTo>
                <a:pt x="1131569" y="244659"/>
              </a:lnTo>
              <a:lnTo>
                <a:pt x="1131569"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AA4B138-9024-4A4B-8D28-4A3998475EA4}">
      <dsp:nvSpPr>
        <dsp:cNvPr id="0" name=""/>
        <dsp:cNvSpPr/>
      </dsp:nvSpPr>
      <dsp:spPr>
        <a:xfrm>
          <a:off x="1920240" y="1926983"/>
          <a:ext cx="754380" cy="359016"/>
        </a:xfrm>
        <a:custGeom>
          <a:avLst/>
          <a:gdLst/>
          <a:ahLst/>
          <a:cxnLst/>
          <a:rect l="0" t="0" r="0" b="0"/>
          <a:pathLst>
            <a:path>
              <a:moveTo>
                <a:pt x="0" y="0"/>
              </a:moveTo>
              <a:lnTo>
                <a:pt x="0" y="244659"/>
              </a:lnTo>
              <a:lnTo>
                <a:pt x="754380" y="244659"/>
              </a:lnTo>
              <a:lnTo>
                <a:pt x="75438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E91AC8-68B1-4B4A-9385-3ECF77F0635F}">
      <dsp:nvSpPr>
        <dsp:cNvPr id="0" name=""/>
        <dsp:cNvSpPr/>
      </dsp:nvSpPr>
      <dsp:spPr>
        <a:xfrm>
          <a:off x="1165860" y="1926983"/>
          <a:ext cx="754380" cy="359016"/>
        </a:xfrm>
        <a:custGeom>
          <a:avLst/>
          <a:gdLst/>
          <a:ahLst/>
          <a:cxnLst/>
          <a:rect l="0" t="0" r="0" b="0"/>
          <a:pathLst>
            <a:path>
              <a:moveTo>
                <a:pt x="754380" y="0"/>
              </a:moveTo>
              <a:lnTo>
                <a:pt x="754380" y="244659"/>
              </a:lnTo>
              <a:lnTo>
                <a:pt x="0" y="244659"/>
              </a:lnTo>
              <a:lnTo>
                <a:pt x="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DF0667-DF37-4BC4-87C2-3AEDDA400AF8}">
      <dsp:nvSpPr>
        <dsp:cNvPr id="0" name=""/>
        <dsp:cNvSpPr/>
      </dsp:nvSpPr>
      <dsp:spPr>
        <a:xfrm>
          <a:off x="1920240" y="784097"/>
          <a:ext cx="1131570" cy="359016"/>
        </a:xfrm>
        <a:custGeom>
          <a:avLst/>
          <a:gdLst/>
          <a:ahLst/>
          <a:cxnLst/>
          <a:rect l="0" t="0" r="0" b="0"/>
          <a:pathLst>
            <a:path>
              <a:moveTo>
                <a:pt x="1131570" y="0"/>
              </a:moveTo>
              <a:lnTo>
                <a:pt x="1131570" y="244659"/>
              </a:lnTo>
              <a:lnTo>
                <a:pt x="0" y="244659"/>
              </a:lnTo>
              <a:lnTo>
                <a:pt x="0"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B6771AA-3454-4437-8B9D-C27861261B2F}">
      <dsp:nvSpPr>
        <dsp:cNvPr id="0" name=""/>
        <dsp:cNvSpPr/>
      </dsp:nvSpPr>
      <dsp:spPr>
        <a:xfrm>
          <a:off x="2434590" y="228"/>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72E2BDE-F4E8-47C5-8D10-492CFFCB113C}">
      <dsp:nvSpPr>
        <dsp:cNvPr id="0" name=""/>
        <dsp:cNvSpPr/>
      </dsp:nvSpPr>
      <dsp:spPr>
        <a:xfrm>
          <a:off x="2571750" y="130530"/>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Healt and safety</a:t>
          </a:r>
        </a:p>
      </dsp:txBody>
      <dsp:txXfrm>
        <a:off x="2594709" y="153489"/>
        <a:ext cx="1188522" cy="737951"/>
      </dsp:txXfrm>
    </dsp:sp>
    <dsp:sp modelId="{D13CBA81-AFFC-4E48-B722-7A389FE7D70B}">
      <dsp:nvSpPr>
        <dsp:cNvPr id="0" name=""/>
        <dsp:cNvSpPr/>
      </dsp:nvSpPr>
      <dsp:spPr>
        <a:xfrm>
          <a:off x="130302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E05C11C-1A65-4734-B6BF-E333245658F3}">
      <dsp:nvSpPr>
        <dsp:cNvPr id="0" name=""/>
        <dsp:cNvSpPr/>
      </dsp:nvSpPr>
      <dsp:spPr>
        <a:xfrm>
          <a:off x="1440179"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Pursue targeted goals and objectives</a:t>
          </a:r>
        </a:p>
      </dsp:txBody>
      <dsp:txXfrm>
        <a:off x="1463138" y="1296375"/>
        <a:ext cx="1188522" cy="737951"/>
      </dsp:txXfrm>
    </dsp:sp>
    <dsp:sp modelId="{4A9AF772-738A-4906-8E71-93AA1C42F2D6}">
      <dsp:nvSpPr>
        <dsp:cNvPr id="0" name=""/>
        <dsp:cNvSpPr/>
      </dsp:nvSpPr>
      <dsp:spPr>
        <a:xfrm>
          <a:off x="548639"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2E44D1F-EF91-4F9C-910C-86A2083992B4}">
      <dsp:nvSpPr>
        <dsp:cNvPr id="0" name=""/>
        <dsp:cNvSpPr/>
      </dsp:nvSpPr>
      <dsp:spPr>
        <a:xfrm>
          <a:off x="685799" y="2416302"/>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Delegate responsabilities to employees</a:t>
          </a:r>
        </a:p>
      </dsp:txBody>
      <dsp:txXfrm>
        <a:off x="708758" y="2439261"/>
        <a:ext cx="1188522" cy="737951"/>
      </dsp:txXfrm>
    </dsp:sp>
    <dsp:sp modelId="{C4037766-ECAE-46C1-B85D-94FBD216BD3A}">
      <dsp:nvSpPr>
        <dsp:cNvPr id="0" name=""/>
        <dsp:cNvSpPr/>
      </dsp:nvSpPr>
      <dsp:spPr>
        <a:xfrm>
          <a:off x="205740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FEF523A-4A68-45FB-95DE-1474A4D46D80}">
      <dsp:nvSpPr>
        <dsp:cNvPr id="0" name=""/>
        <dsp:cNvSpPr/>
      </dsp:nvSpPr>
      <dsp:spPr>
        <a:xfrm>
          <a:off x="2194560" y="2416302"/>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Design strategy for business growth</a:t>
          </a:r>
        </a:p>
      </dsp:txBody>
      <dsp:txXfrm>
        <a:off x="2217519" y="2439261"/>
        <a:ext cx="1188522" cy="737951"/>
      </dsp:txXfrm>
    </dsp:sp>
    <dsp:sp modelId="{615F118A-EF7C-4003-A4EB-D2065370D96E}">
      <dsp:nvSpPr>
        <dsp:cNvPr id="0" name=""/>
        <dsp:cNvSpPr/>
      </dsp:nvSpPr>
      <dsp:spPr>
        <a:xfrm>
          <a:off x="356616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98BEF7A-A2F9-41BD-91D5-1DA58D92C4DB}">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Managing budgets</a:t>
          </a:r>
        </a:p>
      </dsp:txBody>
      <dsp:txXfrm>
        <a:off x="3726279" y="1296375"/>
        <a:ext cx="1188522" cy="737951"/>
      </dsp:txXfrm>
    </dsp:sp>
    <dsp:sp modelId="{0AA5949D-D1CF-48CF-A89F-BBF6F959C30C}">
      <dsp:nvSpPr>
        <dsp:cNvPr id="0" name=""/>
        <dsp:cNvSpPr/>
      </dsp:nvSpPr>
      <dsp:spPr>
        <a:xfrm>
          <a:off x="356616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C52224D-043A-4800-A8EB-B74E601BEA72}">
      <dsp:nvSpPr>
        <dsp:cNvPr id="0" name=""/>
        <dsp:cNvSpPr/>
      </dsp:nvSpPr>
      <dsp:spPr>
        <a:xfrm>
          <a:off x="3703320" y="2416302"/>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Provide overshight and direction</a:t>
          </a:r>
        </a:p>
      </dsp:txBody>
      <dsp:txXfrm>
        <a:off x="3726279" y="2439261"/>
        <a:ext cx="1188522" cy="7379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375</TotalTime>
  <Pages>7</Pages>
  <Words>1362</Words>
  <Characters>7765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Cobzaru</dc:creator>
  <cp:keywords/>
  <dc:description/>
  <cp:lastModifiedBy>Georgiana Cobzaru</cp:lastModifiedBy>
  <cp:revision>40</cp:revision>
  <dcterms:created xsi:type="dcterms:W3CDTF">2019-08-09T12:42:00Z</dcterms:created>
  <dcterms:modified xsi:type="dcterms:W3CDTF">2019-08-12T13:59:00Z</dcterms:modified>
</cp:coreProperties>
</file>