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483FBEEC"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4FF472D6" wp14:editId="6FE66AD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08C4990"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2CE067EA" w14:textId="77777777" w:rsidTr="0030173B">
            <w:tc>
              <w:tcPr>
                <w:tcW w:w="3438" w:type="dxa"/>
                <w:shd w:val="clear" w:color="auto" w:fill="D9D9D9"/>
              </w:tcPr>
              <w:p w14:paraId="30EEED62"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59159ACC" w14:textId="06EE6FAC" w:rsidR="00A930CB" w:rsidRPr="00A930CB" w:rsidRDefault="008F3787" w:rsidP="00A930CB">
                <w:pPr>
                  <w:spacing w:before="120" w:after="120" w:line="360" w:lineRule="auto"/>
                  <w:rPr>
                    <w:rFonts w:ascii="Tahoma" w:hAnsi="Tahoma" w:cs="Tahoma"/>
                    <w:sz w:val="32"/>
                    <w:szCs w:val="32"/>
                  </w:rPr>
                </w:pPr>
                <w:r>
                  <w:rPr>
                    <w:rFonts w:ascii="Tahoma" w:hAnsi="Tahoma" w:cs="Tahoma"/>
                    <w:sz w:val="32"/>
                    <w:szCs w:val="32"/>
                  </w:rPr>
                  <w:t>Medi Williams</w:t>
                </w:r>
              </w:p>
            </w:tc>
          </w:tr>
          <w:tr w:rsidR="00A930CB" w:rsidRPr="00A930CB" w14:paraId="09E39451" w14:textId="77777777" w:rsidTr="0030173B">
            <w:tc>
              <w:tcPr>
                <w:tcW w:w="3438" w:type="dxa"/>
                <w:shd w:val="clear" w:color="auto" w:fill="D9D9D9"/>
              </w:tcPr>
              <w:p w14:paraId="37FF53C0"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93CBB20" w14:textId="59DDDE37" w:rsidR="00A930CB" w:rsidRPr="00A930CB" w:rsidRDefault="008F3787" w:rsidP="00A930CB">
                <w:pPr>
                  <w:spacing w:before="120" w:after="120" w:line="360" w:lineRule="auto"/>
                  <w:rPr>
                    <w:rFonts w:ascii="Tahoma" w:hAnsi="Tahoma" w:cs="Tahoma"/>
                    <w:sz w:val="32"/>
                    <w:szCs w:val="32"/>
                  </w:rPr>
                </w:pPr>
                <w:r>
                  <w:rPr>
                    <w:rFonts w:ascii="Tahoma" w:hAnsi="Tahoma" w:cs="Tahoma"/>
                    <w:sz w:val="32"/>
                    <w:szCs w:val="32"/>
                  </w:rPr>
                  <w:t>2025488</w:t>
                </w:r>
              </w:p>
            </w:tc>
          </w:tr>
          <w:tr w:rsidR="00A930CB" w:rsidRPr="00A930CB" w14:paraId="3F187998" w14:textId="77777777" w:rsidTr="0030173B">
            <w:tc>
              <w:tcPr>
                <w:tcW w:w="3438" w:type="dxa"/>
                <w:shd w:val="clear" w:color="auto" w:fill="D9D9D9"/>
              </w:tcPr>
              <w:p w14:paraId="7ABDAB2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595C2586" w14:textId="3C2B75EF" w:rsidR="00A930CB" w:rsidRPr="00A930CB" w:rsidRDefault="008F3787" w:rsidP="00A930CB">
                <w:pPr>
                  <w:spacing w:before="120" w:after="120" w:line="360" w:lineRule="auto"/>
                  <w:rPr>
                    <w:rFonts w:ascii="Tahoma" w:hAnsi="Tahoma" w:cs="Tahoma"/>
                    <w:color w:val="FF0000"/>
                    <w:sz w:val="32"/>
                    <w:szCs w:val="32"/>
                  </w:rPr>
                </w:pPr>
                <w:r w:rsidRPr="00A207C9">
                  <w:rPr>
                    <w:rFonts w:ascii="Tahoma" w:hAnsi="Tahoma" w:cs="Tahoma"/>
                    <w:sz w:val="32"/>
                    <w:szCs w:val="32"/>
                  </w:rPr>
                  <w:t>BMSK5002</w:t>
                </w:r>
              </w:p>
            </w:tc>
          </w:tr>
          <w:tr w:rsidR="00A207C9" w:rsidRPr="00A930CB" w14:paraId="0EA307C4" w14:textId="77777777" w:rsidTr="0030173B">
            <w:trPr>
              <w:trHeight w:val="413"/>
            </w:trPr>
            <w:tc>
              <w:tcPr>
                <w:tcW w:w="3438" w:type="dxa"/>
                <w:shd w:val="clear" w:color="auto" w:fill="D9D9D9"/>
              </w:tcPr>
              <w:p w14:paraId="28FD95FC" w14:textId="77777777" w:rsidR="00A207C9" w:rsidRPr="00A930CB" w:rsidRDefault="00A207C9" w:rsidP="00A207C9">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36FAF41" w14:textId="0E608A18" w:rsidR="00A207C9" w:rsidRPr="00A930CB" w:rsidRDefault="00A207C9" w:rsidP="00A207C9">
                <w:pPr>
                  <w:spacing w:before="120" w:after="120" w:line="360" w:lineRule="auto"/>
                  <w:rPr>
                    <w:rFonts w:ascii="Tahoma" w:hAnsi="Tahoma" w:cs="Tahoma"/>
                    <w:color w:val="FF0000"/>
                    <w:sz w:val="32"/>
                    <w:szCs w:val="32"/>
                  </w:rPr>
                </w:pPr>
                <w:r w:rsidRPr="00A207C9">
                  <w:rPr>
                    <w:rFonts w:ascii="Tahoma" w:hAnsi="Tahoma" w:cs="Tahoma"/>
                    <w:sz w:val="32"/>
                    <w:szCs w:val="32"/>
                  </w:rPr>
                  <w:t>Developing Relationships and Workplace Achievement</w:t>
                </w:r>
              </w:p>
            </w:tc>
          </w:tr>
        </w:tbl>
        <w:p w14:paraId="1F6D91B1" w14:textId="77777777" w:rsidR="00A930CB" w:rsidRPr="00A930CB" w:rsidRDefault="00A930CB" w:rsidP="00A930CB">
          <w:pPr>
            <w:spacing w:before="120" w:after="120" w:line="360" w:lineRule="auto"/>
            <w:rPr>
              <w:rFonts w:ascii="Calibri" w:hAnsi="Calibri"/>
              <w:color w:val="FF0000"/>
              <w:sz w:val="24"/>
              <w:szCs w:val="24"/>
            </w:rPr>
          </w:pPr>
        </w:p>
        <w:p w14:paraId="497B0293"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0F1EA1FD"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5391F8F"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1B7C70B7" w14:textId="77777777" w:rsidR="00A45277" w:rsidRDefault="00A45277" w:rsidP="008346D5">
          <w:pPr>
            <w:spacing w:before="120" w:after="120" w:line="360" w:lineRule="auto"/>
            <w:rPr>
              <w:rFonts w:ascii="Tahoma" w:hAnsi="Tahoma" w:cs="Tahoma"/>
              <w:color w:val="000000"/>
              <w:sz w:val="24"/>
              <w:szCs w:val="24"/>
            </w:rPr>
          </w:pPr>
        </w:p>
        <w:p w14:paraId="0FFCE610" w14:textId="77777777" w:rsidR="00885114" w:rsidRDefault="00885114" w:rsidP="00A45277">
          <w:pPr>
            <w:rPr>
              <w:rFonts w:ascii="Tahoma" w:hAnsi="Tahoma" w:cs="Tahoma"/>
              <w:color w:val="000000"/>
              <w:sz w:val="24"/>
              <w:szCs w:val="24"/>
            </w:rPr>
          </w:pPr>
        </w:p>
        <w:p w14:paraId="7412B586" w14:textId="77777777" w:rsidR="00F91F18" w:rsidRDefault="00F91F18" w:rsidP="00A45277">
          <w:pPr>
            <w:rPr>
              <w:rFonts w:ascii="Tahoma" w:hAnsi="Tahoma" w:cs="Tahoma"/>
              <w:color w:val="000000"/>
              <w:sz w:val="24"/>
              <w:szCs w:val="24"/>
            </w:rPr>
          </w:pPr>
        </w:p>
        <w:p w14:paraId="0CCABAFC" w14:textId="77777777" w:rsidR="00F91F18" w:rsidRDefault="00F91F18" w:rsidP="00A45277">
          <w:pPr>
            <w:rPr>
              <w:rFonts w:ascii="Tahoma" w:hAnsi="Tahoma" w:cs="Tahoma"/>
              <w:color w:val="000000"/>
              <w:sz w:val="24"/>
              <w:szCs w:val="24"/>
            </w:rPr>
          </w:pPr>
        </w:p>
        <w:p w14:paraId="58741F33" w14:textId="77777777" w:rsidR="00F91F18" w:rsidRDefault="00F91F18" w:rsidP="00A45277">
          <w:pPr>
            <w:rPr>
              <w:rFonts w:ascii="Tahoma" w:hAnsi="Tahoma" w:cs="Tahoma"/>
              <w:color w:val="000000"/>
              <w:sz w:val="24"/>
              <w:szCs w:val="24"/>
            </w:rPr>
          </w:pPr>
        </w:p>
        <w:p w14:paraId="79DDD691" w14:textId="77777777" w:rsidR="00F91F18" w:rsidRPr="00A45277" w:rsidRDefault="00F91F18"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4E7D8038" w14:textId="77777777" w:rsidR="00885114" w:rsidRDefault="00885114">
              <w:pPr>
                <w:pStyle w:val="TOCHeading"/>
              </w:pPr>
              <w:r>
                <w:t>Table of Contents</w:t>
              </w:r>
            </w:p>
            <w:p w14:paraId="5454669A" w14:textId="70146121" w:rsidR="009E7D59"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13107443" w:history="1">
                <w:r w:rsidR="009E7D59" w:rsidRPr="000A79BE">
                  <w:rPr>
                    <w:rStyle w:val="Hyperlink"/>
                    <w:rFonts w:ascii="Arial" w:hAnsi="Arial" w:cs="Arial"/>
                    <w:noProof/>
                  </w:rPr>
                  <w:t>Introduction</w:t>
                </w:r>
                <w:r w:rsidR="009E7D59">
                  <w:rPr>
                    <w:noProof/>
                    <w:webHidden/>
                  </w:rPr>
                  <w:tab/>
                </w:r>
                <w:r w:rsidR="009E7D59">
                  <w:rPr>
                    <w:noProof/>
                    <w:webHidden/>
                  </w:rPr>
                  <w:fldChar w:fldCharType="begin"/>
                </w:r>
                <w:r w:rsidR="009E7D59">
                  <w:rPr>
                    <w:noProof/>
                    <w:webHidden/>
                  </w:rPr>
                  <w:instrText xml:space="preserve"> PAGEREF _Toc113107443 \h </w:instrText>
                </w:r>
                <w:r w:rsidR="009E7D59">
                  <w:rPr>
                    <w:noProof/>
                    <w:webHidden/>
                  </w:rPr>
                </w:r>
                <w:r w:rsidR="009E7D59">
                  <w:rPr>
                    <w:noProof/>
                    <w:webHidden/>
                  </w:rPr>
                  <w:fldChar w:fldCharType="separate"/>
                </w:r>
                <w:r w:rsidR="009E7D59">
                  <w:rPr>
                    <w:noProof/>
                    <w:webHidden/>
                  </w:rPr>
                  <w:t>3</w:t>
                </w:r>
                <w:r w:rsidR="009E7D59">
                  <w:rPr>
                    <w:noProof/>
                    <w:webHidden/>
                  </w:rPr>
                  <w:fldChar w:fldCharType="end"/>
                </w:r>
              </w:hyperlink>
            </w:p>
            <w:p w14:paraId="44F0F903" w14:textId="1E445D6D" w:rsidR="009E7D59" w:rsidRDefault="00000000">
              <w:pPr>
                <w:pStyle w:val="TOC1"/>
                <w:tabs>
                  <w:tab w:val="right" w:leader="dot" w:pos="9350"/>
                </w:tabs>
                <w:rPr>
                  <w:rFonts w:eastAsiaTheme="minorEastAsia"/>
                  <w:noProof/>
                  <w:lang w:eastAsia="en-GB"/>
                </w:rPr>
              </w:pPr>
              <w:hyperlink w:anchor="_Toc113107444" w:history="1">
                <w:r w:rsidR="009E7D59" w:rsidRPr="000A79BE">
                  <w:rPr>
                    <w:rStyle w:val="Hyperlink"/>
                    <w:rFonts w:ascii="Arial" w:hAnsi="Arial" w:cs="Arial"/>
                    <w:noProof/>
                  </w:rPr>
                  <w:t xml:space="preserve">1. </w:t>
                </w:r>
                <w:r w:rsidR="009E7D59" w:rsidRPr="000A79BE">
                  <w:rPr>
                    <w:rStyle w:val="Hyperlink"/>
                    <w:rFonts w:ascii="Arial" w:eastAsia="Calibri" w:hAnsi="Arial" w:cs="Arial"/>
                    <w:noProof/>
                  </w:rPr>
                  <w:t>Critically assess the potential benefits to the organisation of developing individuals in the workplace;</w:t>
                </w:r>
                <w:r w:rsidR="009E7D59">
                  <w:rPr>
                    <w:noProof/>
                    <w:webHidden/>
                  </w:rPr>
                  <w:tab/>
                </w:r>
                <w:r w:rsidR="009E7D59">
                  <w:rPr>
                    <w:noProof/>
                    <w:webHidden/>
                  </w:rPr>
                  <w:fldChar w:fldCharType="begin"/>
                </w:r>
                <w:r w:rsidR="009E7D59">
                  <w:rPr>
                    <w:noProof/>
                    <w:webHidden/>
                  </w:rPr>
                  <w:instrText xml:space="preserve"> PAGEREF _Toc113107444 \h </w:instrText>
                </w:r>
                <w:r w:rsidR="009E7D59">
                  <w:rPr>
                    <w:noProof/>
                    <w:webHidden/>
                  </w:rPr>
                </w:r>
                <w:r w:rsidR="009E7D59">
                  <w:rPr>
                    <w:noProof/>
                    <w:webHidden/>
                  </w:rPr>
                  <w:fldChar w:fldCharType="separate"/>
                </w:r>
                <w:r w:rsidR="009E7D59">
                  <w:rPr>
                    <w:noProof/>
                    <w:webHidden/>
                  </w:rPr>
                  <w:t>3</w:t>
                </w:r>
                <w:r w:rsidR="009E7D59">
                  <w:rPr>
                    <w:noProof/>
                    <w:webHidden/>
                  </w:rPr>
                  <w:fldChar w:fldCharType="end"/>
                </w:r>
              </w:hyperlink>
            </w:p>
            <w:p w14:paraId="6B8DC479" w14:textId="3E047DEE" w:rsidR="009E7D59" w:rsidRDefault="00000000">
              <w:pPr>
                <w:pStyle w:val="TOC2"/>
                <w:tabs>
                  <w:tab w:val="right" w:leader="dot" w:pos="9350"/>
                </w:tabs>
                <w:rPr>
                  <w:rFonts w:eastAsiaTheme="minorEastAsia"/>
                  <w:noProof/>
                  <w:lang w:eastAsia="en-GB"/>
                </w:rPr>
              </w:pPr>
              <w:hyperlink w:anchor="_Toc113107445" w:history="1">
                <w:r w:rsidR="009E7D59" w:rsidRPr="000A79BE">
                  <w:rPr>
                    <w:rStyle w:val="Hyperlink"/>
                    <w:rFonts w:ascii="Arial" w:hAnsi="Arial" w:cs="Arial"/>
                    <w:noProof/>
                  </w:rPr>
                  <w:t>1.1 Recruiting new staff or developing current workforce.</w:t>
                </w:r>
                <w:r w:rsidR="009E7D59">
                  <w:rPr>
                    <w:noProof/>
                    <w:webHidden/>
                  </w:rPr>
                  <w:tab/>
                </w:r>
                <w:r w:rsidR="009E7D59">
                  <w:rPr>
                    <w:noProof/>
                    <w:webHidden/>
                  </w:rPr>
                  <w:fldChar w:fldCharType="begin"/>
                </w:r>
                <w:r w:rsidR="009E7D59">
                  <w:rPr>
                    <w:noProof/>
                    <w:webHidden/>
                  </w:rPr>
                  <w:instrText xml:space="preserve"> PAGEREF _Toc113107445 \h </w:instrText>
                </w:r>
                <w:r w:rsidR="009E7D59">
                  <w:rPr>
                    <w:noProof/>
                    <w:webHidden/>
                  </w:rPr>
                </w:r>
                <w:r w:rsidR="009E7D59">
                  <w:rPr>
                    <w:noProof/>
                    <w:webHidden/>
                  </w:rPr>
                  <w:fldChar w:fldCharType="separate"/>
                </w:r>
                <w:r w:rsidR="009E7D59">
                  <w:rPr>
                    <w:noProof/>
                    <w:webHidden/>
                  </w:rPr>
                  <w:t>4</w:t>
                </w:r>
                <w:r w:rsidR="009E7D59">
                  <w:rPr>
                    <w:noProof/>
                    <w:webHidden/>
                  </w:rPr>
                  <w:fldChar w:fldCharType="end"/>
                </w:r>
              </w:hyperlink>
            </w:p>
            <w:p w14:paraId="38B754BD" w14:textId="42B9ABB0" w:rsidR="009E7D59" w:rsidRDefault="00000000">
              <w:pPr>
                <w:pStyle w:val="TOC1"/>
                <w:tabs>
                  <w:tab w:val="right" w:leader="dot" w:pos="9350"/>
                </w:tabs>
                <w:rPr>
                  <w:rFonts w:eastAsiaTheme="minorEastAsia"/>
                  <w:noProof/>
                  <w:lang w:eastAsia="en-GB"/>
                </w:rPr>
              </w:pPr>
              <w:hyperlink w:anchor="_Toc113107446" w:history="1">
                <w:r w:rsidR="009E7D59" w:rsidRPr="000A79BE">
                  <w:rPr>
                    <w:rStyle w:val="Hyperlink"/>
                    <w:rFonts w:ascii="Arial" w:hAnsi="Arial" w:cs="Arial"/>
                    <w:noProof/>
                  </w:rPr>
                  <w:t xml:space="preserve">2. </w:t>
                </w:r>
                <w:r w:rsidR="009E7D59" w:rsidRPr="000A79BE">
                  <w:rPr>
                    <w:rStyle w:val="Hyperlink"/>
                    <w:rFonts w:ascii="Arial" w:eastAsia="Calibri" w:hAnsi="Arial" w:cs="Arial"/>
                    <w:noProof/>
                  </w:rPr>
                  <w:t>Manage an individual’s expectations in respect of personal development</w:t>
                </w:r>
                <w:r w:rsidR="009E7D59">
                  <w:rPr>
                    <w:noProof/>
                    <w:webHidden/>
                  </w:rPr>
                  <w:tab/>
                </w:r>
                <w:r w:rsidR="009E7D59">
                  <w:rPr>
                    <w:noProof/>
                    <w:webHidden/>
                  </w:rPr>
                  <w:fldChar w:fldCharType="begin"/>
                </w:r>
                <w:r w:rsidR="009E7D59">
                  <w:rPr>
                    <w:noProof/>
                    <w:webHidden/>
                  </w:rPr>
                  <w:instrText xml:space="preserve"> PAGEREF _Toc113107446 \h </w:instrText>
                </w:r>
                <w:r w:rsidR="009E7D59">
                  <w:rPr>
                    <w:noProof/>
                    <w:webHidden/>
                  </w:rPr>
                </w:r>
                <w:r w:rsidR="009E7D59">
                  <w:rPr>
                    <w:noProof/>
                    <w:webHidden/>
                  </w:rPr>
                  <w:fldChar w:fldCharType="separate"/>
                </w:r>
                <w:r w:rsidR="009E7D59">
                  <w:rPr>
                    <w:noProof/>
                    <w:webHidden/>
                  </w:rPr>
                  <w:t>7</w:t>
                </w:r>
                <w:r w:rsidR="009E7D59">
                  <w:rPr>
                    <w:noProof/>
                    <w:webHidden/>
                  </w:rPr>
                  <w:fldChar w:fldCharType="end"/>
                </w:r>
              </w:hyperlink>
            </w:p>
            <w:p w14:paraId="6C3A9705" w14:textId="2FADAC8F" w:rsidR="009E7D59" w:rsidRDefault="00000000">
              <w:pPr>
                <w:pStyle w:val="TOC1"/>
                <w:tabs>
                  <w:tab w:val="right" w:leader="dot" w:pos="9350"/>
                </w:tabs>
                <w:rPr>
                  <w:rFonts w:eastAsiaTheme="minorEastAsia"/>
                  <w:noProof/>
                  <w:lang w:eastAsia="en-GB"/>
                </w:rPr>
              </w:pPr>
              <w:hyperlink w:anchor="_Toc113107447" w:history="1">
                <w:r w:rsidR="009E7D59" w:rsidRPr="000A79BE">
                  <w:rPr>
                    <w:rStyle w:val="Hyperlink"/>
                    <w:rFonts w:ascii="Arial" w:hAnsi="Arial" w:cs="Arial"/>
                    <w:noProof/>
                  </w:rPr>
                  <w:t>3. Critically evaluate development vehicles available to an organisation appropriate to the development needs of the individual</w:t>
                </w:r>
                <w:r w:rsidR="009E7D59">
                  <w:rPr>
                    <w:noProof/>
                    <w:webHidden/>
                  </w:rPr>
                  <w:tab/>
                </w:r>
                <w:r w:rsidR="009E7D59">
                  <w:rPr>
                    <w:noProof/>
                    <w:webHidden/>
                  </w:rPr>
                  <w:fldChar w:fldCharType="begin"/>
                </w:r>
                <w:r w:rsidR="009E7D59">
                  <w:rPr>
                    <w:noProof/>
                    <w:webHidden/>
                  </w:rPr>
                  <w:instrText xml:space="preserve"> PAGEREF _Toc113107447 \h </w:instrText>
                </w:r>
                <w:r w:rsidR="009E7D59">
                  <w:rPr>
                    <w:noProof/>
                    <w:webHidden/>
                  </w:rPr>
                </w:r>
                <w:r w:rsidR="009E7D59">
                  <w:rPr>
                    <w:noProof/>
                    <w:webHidden/>
                  </w:rPr>
                  <w:fldChar w:fldCharType="separate"/>
                </w:r>
                <w:r w:rsidR="009E7D59">
                  <w:rPr>
                    <w:noProof/>
                    <w:webHidden/>
                  </w:rPr>
                  <w:t>9</w:t>
                </w:r>
                <w:r w:rsidR="009E7D59">
                  <w:rPr>
                    <w:noProof/>
                    <w:webHidden/>
                  </w:rPr>
                  <w:fldChar w:fldCharType="end"/>
                </w:r>
              </w:hyperlink>
            </w:p>
            <w:p w14:paraId="1EC09C25" w14:textId="7EA7879F" w:rsidR="009E7D59" w:rsidRDefault="00000000">
              <w:pPr>
                <w:pStyle w:val="TOC1"/>
                <w:tabs>
                  <w:tab w:val="right" w:leader="dot" w:pos="9350"/>
                </w:tabs>
                <w:rPr>
                  <w:rFonts w:eastAsiaTheme="minorEastAsia"/>
                  <w:noProof/>
                  <w:lang w:eastAsia="en-GB"/>
                </w:rPr>
              </w:pPr>
              <w:hyperlink w:anchor="_Toc113107448" w:history="1">
                <w:r w:rsidR="009E7D59" w:rsidRPr="000A79BE">
                  <w:rPr>
                    <w:rStyle w:val="Hyperlink"/>
                    <w:rFonts w:ascii="Arial" w:hAnsi="Arial" w:cs="Arial"/>
                    <w:noProof/>
                  </w:rPr>
                  <w:t>4. Generate a detailed plan to meet the identified development needs of an individual in the workplace and the management of performance</w:t>
                </w:r>
                <w:r w:rsidR="009E7D59">
                  <w:rPr>
                    <w:noProof/>
                    <w:webHidden/>
                  </w:rPr>
                  <w:tab/>
                </w:r>
                <w:r w:rsidR="009E7D59">
                  <w:rPr>
                    <w:noProof/>
                    <w:webHidden/>
                  </w:rPr>
                  <w:fldChar w:fldCharType="begin"/>
                </w:r>
                <w:r w:rsidR="009E7D59">
                  <w:rPr>
                    <w:noProof/>
                    <w:webHidden/>
                  </w:rPr>
                  <w:instrText xml:space="preserve"> PAGEREF _Toc113107448 \h </w:instrText>
                </w:r>
                <w:r w:rsidR="009E7D59">
                  <w:rPr>
                    <w:noProof/>
                    <w:webHidden/>
                  </w:rPr>
                </w:r>
                <w:r w:rsidR="009E7D59">
                  <w:rPr>
                    <w:noProof/>
                    <w:webHidden/>
                  </w:rPr>
                  <w:fldChar w:fldCharType="separate"/>
                </w:r>
                <w:r w:rsidR="009E7D59">
                  <w:rPr>
                    <w:noProof/>
                    <w:webHidden/>
                  </w:rPr>
                  <w:t>12</w:t>
                </w:r>
                <w:r w:rsidR="009E7D59">
                  <w:rPr>
                    <w:noProof/>
                    <w:webHidden/>
                  </w:rPr>
                  <w:fldChar w:fldCharType="end"/>
                </w:r>
              </w:hyperlink>
            </w:p>
            <w:p w14:paraId="5E32FEB2" w14:textId="07DFA87B" w:rsidR="009E7D59" w:rsidRDefault="00000000">
              <w:pPr>
                <w:pStyle w:val="TOC2"/>
                <w:tabs>
                  <w:tab w:val="right" w:leader="dot" w:pos="9350"/>
                </w:tabs>
                <w:rPr>
                  <w:rFonts w:eastAsiaTheme="minorEastAsia"/>
                  <w:noProof/>
                  <w:lang w:eastAsia="en-GB"/>
                </w:rPr>
              </w:pPr>
              <w:hyperlink w:anchor="_Toc113107449" w:history="1">
                <w:r w:rsidR="009E7D59" w:rsidRPr="000A79BE">
                  <w:rPr>
                    <w:rStyle w:val="Hyperlink"/>
                    <w:noProof/>
                  </w:rPr>
                  <w:t>4.1 Approach and techniques to manage learning and development</w:t>
                </w:r>
                <w:r w:rsidR="009E7D59">
                  <w:rPr>
                    <w:noProof/>
                    <w:webHidden/>
                  </w:rPr>
                  <w:tab/>
                </w:r>
                <w:r w:rsidR="009E7D59">
                  <w:rPr>
                    <w:noProof/>
                    <w:webHidden/>
                  </w:rPr>
                  <w:fldChar w:fldCharType="begin"/>
                </w:r>
                <w:r w:rsidR="009E7D59">
                  <w:rPr>
                    <w:noProof/>
                    <w:webHidden/>
                  </w:rPr>
                  <w:instrText xml:space="preserve"> PAGEREF _Toc113107449 \h </w:instrText>
                </w:r>
                <w:r w:rsidR="009E7D59">
                  <w:rPr>
                    <w:noProof/>
                    <w:webHidden/>
                  </w:rPr>
                </w:r>
                <w:r w:rsidR="009E7D59">
                  <w:rPr>
                    <w:noProof/>
                    <w:webHidden/>
                  </w:rPr>
                  <w:fldChar w:fldCharType="separate"/>
                </w:r>
                <w:r w:rsidR="009E7D59">
                  <w:rPr>
                    <w:noProof/>
                    <w:webHidden/>
                  </w:rPr>
                  <w:t>12</w:t>
                </w:r>
                <w:r w:rsidR="009E7D59">
                  <w:rPr>
                    <w:noProof/>
                    <w:webHidden/>
                  </w:rPr>
                  <w:fldChar w:fldCharType="end"/>
                </w:r>
              </w:hyperlink>
            </w:p>
            <w:p w14:paraId="6561E8E6" w14:textId="54E2C83E" w:rsidR="009E7D59" w:rsidRDefault="00000000">
              <w:pPr>
                <w:pStyle w:val="TOC2"/>
                <w:tabs>
                  <w:tab w:val="right" w:leader="dot" w:pos="9350"/>
                </w:tabs>
                <w:rPr>
                  <w:rFonts w:eastAsiaTheme="minorEastAsia"/>
                  <w:noProof/>
                  <w:lang w:eastAsia="en-GB"/>
                </w:rPr>
              </w:pPr>
              <w:hyperlink w:anchor="_Toc113107450" w:history="1">
                <w:r w:rsidR="009E7D59" w:rsidRPr="000A79BE">
                  <w:rPr>
                    <w:rStyle w:val="Hyperlink"/>
                    <w:noProof/>
                  </w:rPr>
                  <w:t>4.2 Continuous Development Needs Analysis</w:t>
                </w:r>
                <w:r w:rsidR="009E7D59">
                  <w:rPr>
                    <w:noProof/>
                    <w:webHidden/>
                  </w:rPr>
                  <w:tab/>
                </w:r>
                <w:r w:rsidR="009E7D59">
                  <w:rPr>
                    <w:noProof/>
                    <w:webHidden/>
                  </w:rPr>
                  <w:fldChar w:fldCharType="begin"/>
                </w:r>
                <w:r w:rsidR="009E7D59">
                  <w:rPr>
                    <w:noProof/>
                    <w:webHidden/>
                  </w:rPr>
                  <w:instrText xml:space="preserve"> PAGEREF _Toc113107450 \h </w:instrText>
                </w:r>
                <w:r w:rsidR="009E7D59">
                  <w:rPr>
                    <w:noProof/>
                    <w:webHidden/>
                  </w:rPr>
                </w:r>
                <w:r w:rsidR="009E7D59">
                  <w:rPr>
                    <w:noProof/>
                    <w:webHidden/>
                  </w:rPr>
                  <w:fldChar w:fldCharType="separate"/>
                </w:r>
                <w:r w:rsidR="009E7D59">
                  <w:rPr>
                    <w:noProof/>
                    <w:webHidden/>
                  </w:rPr>
                  <w:t>13</w:t>
                </w:r>
                <w:r w:rsidR="009E7D59">
                  <w:rPr>
                    <w:noProof/>
                    <w:webHidden/>
                  </w:rPr>
                  <w:fldChar w:fldCharType="end"/>
                </w:r>
              </w:hyperlink>
            </w:p>
            <w:p w14:paraId="7830B184" w14:textId="4CA195DC" w:rsidR="009E7D59" w:rsidRDefault="00000000">
              <w:pPr>
                <w:pStyle w:val="TOC2"/>
                <w:tabs>
                  <w:tab w:val="right" w:leader="dot" w:pos="9350"/>
                </w:tabs>
                <w:rPr>
                  <w:rFonts w:eastAsiaTheme="minorEastAsia"/>
                  <w:noProof/>
                  <w:lang w:eastAsia="en-GB"/>
                </w:rPr>
              </w:pPr>
              <w:hyperlink w:anchor="_Toc113107451" w:history="1">
                <w:r w:rsidR="009E7D59" w:rsidRPr="000A79BE">
                  <w:rPr>
                    <w:rStyle w:val="Hyperlink"/>
                    <w:noProof/>
                  </w:rPr>
                  <w:t>4.3 Monitoring and performance management</w:t>
                </w:r>
                <w:r w:rsidR="009E7D59">
                  <w:rPr>
                    <w:noProof/>
                    <w:webHidden/>
                  </w:rPr>
                  <w:tab/>
                </w:r>
                <w:r w:rsidR="009E7D59">
                  <w:rPr>
                    <w:noProof/>
                    <w:webHidden/>
                  </w:rPr>
                  <w:fldChar w:fldCharType="begin"/>
                </w:r>
                <w:r w:rsidR="009E7D59">
                  <w:rPr>
                    <w:noProof/>
                    <w:webHidden/>
                  </w:rPr>
                  <w:instrText xml:space="preserve"> PAGEREF _Toc113107451 \h </w:instrText>
                </w:r>
                <w:r w:rsidR="009E7D59">
                  <w:rPr>
                    <w:noProof/>
                    <w:webHidden/>
                  </w:rPr>
                </w:r>
                <w:r w:rsidR="009E7D59">
                  <w:rPr>
                    <w:noProof/>
                    <w:webHidden/>
                  </w:rPr>
                  <w:fldChar w:fldCharType="separate"/>
                </w:r>
                <w:r w:rsidR="009E7D59">
                  <w:rPr>
                    <w:noProof/>
                    <w:webHidden/>
                  </w:rPr>
                  <w:t>14</w:t>
                </w:r>
                <w:r w:rsidR="009E7D59">
                  <w:rPr>
                    <w:noProof/>
                    <w:webHidden/>
                  </w:rPr>
                  <w:fldChar w:fldCharType="end"/>
                </w:r>
              </w:hyperlink>
            </w:p>
            <w:p w14:paraId="7F171FB7" w14:textId="052DE4E6" w:rsidR="009E7D59" w:rsidRDefault="00000000">
              <w:pPr>
                <w:pStyle w:val="TOC1"/>
                <w:tabs>
                  <w:tab w:val="right" w:leader="dot" w:pos="9350"/>
                </w:tabs>
                <w:rPr>
                  <w:rFonts w:eastAsiaTheme="minorEastAsia"/>
                  <w:noProof/>
                  <w:lang w:eastAsia="en-GB"/>
                </w:rPr>
              </w:pPr>
              <w:hyperlink w:anchor="_Toc113107452" w:history="1">
                <w:r w:rsidR="009E7D59" w:rsidRPr="000A79BE">
                  <w:rPr>
                    <w:rStyle w:val="Hyperlink"/>
                    <w:rFonts w:ascii="Arial" w:hAnsi="Arial" w:cs="Arial"/>
                    <w:noProof/>
                  </w:rPr>
                  <w:t>Conclusion</w:t>
                </w:r>
                <w:r w:rsidR="009E7D59">
                  <w:rPr>
                    <w:noProof/>
                    <w:webHidden/>
                  </w:rPr>
                  <w:tab/>
                </w:r>
                <w:r w:rsidR="009E7D59">
                  <w:rPr>
                    <w:noProof/>
                    <w:webHidden/>
                  </w:rPr>
                  <w:fldChar w:fldCharType="begin"/>
                </w:r>
                <w:r w:rsidR="009E7D59">
                  <w:rPr>
                    <w:noProof/>
                    <w:webHidden/>
                  </w:rPr>
                  <w:instrText xml:space="preserve"> PAGEREF _Toc113107452 \h </w:instrText>
                </w:r>
                <w:r w:rsidR="009E7D59">
                  <w:rPr>
                    <w:noProof/>
                    <w:webHidden/>
                  </w:rPr>
                </w:r>
                <w:r w:rsidR="009E7D59">
                  <w:rPr>
                    <w:noProof/>
                    <w:webHidden/>
                  </w:rPr>
                  <w:fldChar w:fldCharType="separate"/>
                </w:r>
                <w:r w:rsidR="009E7D59">
                  <w:rPr>
                    <w:noProof/>
                    <w:webHidden/>
                  </w:rPr>
                  <w:t>15</w:t>
                </w:r>
                <w:r w:rsidR="009E7D59">
                  <w:rPr>
                    <w:noProof/>
                    <w:webHidden/>
                  </w:rPr>
                  <w:fldChar w:fldCharType="end"/>
                </w:r>
              </w:hyperlink>
            </w:p>
            <w:p w14:paraId="3528BEF8" w14:textId="6CA38F9B" w:rsidR="009E7D59" w:rsidRDefault="00000000">
              <w:pPr>
                <w:pStyle w:val="TOC1"/>
                <w:tabs>
                  <w:tab w:val="right" w:leader="dot" w:pos="9350"/>
                </w:tabs>
                <w:rPr>
                  <w:rFonts w:eastAsiaTheme="minorEastAsia"/>
                  <w:noProof/>
                  <w:lang w:eastAsia="en-GB"/>
                </w:rPr>
              </w:pPr>
              <w:hyperlink w:anchor="_Toc113107453" w:history="1">
                <w:r w:rsidR="009E7D59" w:rsidRPr="000A79BE">
                  <w:rPr>
                    <w:rStyle w:val="Hyperlink"/>
                    <w:rFonts w:ascii="Arial" w:hAnsi="Arial" w:cs="Arial"/>
                    <w:noProof/>
                  </w:rPr>
                  <w:t>References</w:t>
                </w:r>
                <w:r w:rsidR="009E7D59">
                  <w:rPr>
                    <w:noProof/>
                    <w:webHidden/>
                  </w:rPr>
                  <w:tab/>
                </w:r>
                <w:r w:rsidR="009E7D59">
                  <w:rPr>
                    <w:noProof/>
                    <w:webHidden/>
                  </w:rPr>
                  <w:fldChar w:fldCharType="begin"/>
                </w:r>
                <w:r w:rsidR="009E7D59">
                  <w:rPr>
                    <w:noProof/>
                    <w:webHidden/>
                  </w:rPr>
                  <w:instrText xml:space="preserve"> PAGEREF _Toc113107453 \h </w:instrText>
                </w:r>
                <w:r w:rsidR="009E7D59">
                  <w:rPr>
                    <w:noProof/>
                    <w:webHidden/>
                  </w:rPr>
                </w:r>
                <w:r w:rsidR="009E7D59">
                  <w:rPr>
                    <w:noProof/>
                    <w:webHidden/>
                  </w:rPr>
                  <w:fldChar w:fldCharType="separate"/>
                </w:r>
                <w:r w:rsidR="009E7D59">
                  <w:rPr>
                    <w:noProof/>
                    <w:webHidden/>
                  </w:rPr>
                  <w:t>16</w:t>
                </w:r>
                <w:r w:rsidR="009E7D59">
                  <w:rPr>
                    <w:noProof/>
                    <w:webHidden/>
                  </w:rPr>
                  <w:fldChar w:fldCharType="end"/>
                </w:r>
              </w:hyperlink>
            </w:p>
            <w:p w14:paraId="773303EF" w14:textId="3146138B" w:rsidR="009E7D59" w:rsidRDefault="00000000">
              <w:pPr>
                <w:pStyle w:val="TOC2"/>
                <w:tabs>
                  <w:tab w:val="right" w:leader="dot" w:pos="9350"/>
                </w:tabs>
                <w:rPr>
                  <w:rFonts w:eastAsiaTheme="minorEastAsia"/>
                  <w:noProof/>
                  <w:lang w:eastAsia="en-GB"/>
                </w:rPr>
              </w:pPr>
              <w:hyperlink w:anchor="_Toc113107454" w:history="1">
                <w:r w:rsidR="009E7D59" w:rsidRPr="000A79BE">
                  <w:rPr>
                    <w:rStyle w:val="Hyperlink"/>
                    <w:rFonts w:ascii="Arial" w:hAnsi="Arial" w:cs="Arial"/>
                    <w:noProof/>
                  </w:rPr>
                  <w:t>Appendix 1 – External Funding Unit Staffing Structure – Source GCS</w:t>
                </w:r>
                <w:r w:rsidR="009E7D59">
                  <w:rPr>
                    <w:noProof/>
                    <w:webHidden/>
                  </w:rPr>
                  <w:tab/>
                </w:r>
                <w:r w:rsidR="009E7D59">
                  <w:rPr>
                    <w:noProof/>
                    <w:webHidden/>
                  </w:rPr>
                  <w:fldChar w:fldCharType="begin"/>
                </w:r>
                <w:r w:rsidR="009E7D59">
                  <w:rPr>
                    <w:noProof/>
                    <w:webHidden/>
                  </w:rPr>
                  <w:instrText xml:space="preserve"> PAGEREF _Toc113107454 \h </w:instrText>
                </w:r>
                <w:r w:rsidR="009E7D59">
                  <w:rPr>
                    <w:noProof/>
                    <w:webHidden/>
                  </w:rPr>
                </w:r>
                <w:r w:rsidR="009E7D59">
                  <w:rPr>
                    <w:noProof/>
                    <w:webHidden/>
                  </w:rPr>
                  <w:fldChar w:fldCharType="separate"/>
                </w:r>
                <w:r w:rsidR="009E7D59">
                  <w:rPr>
                    <w:noProof/>
                    <w:webHidden/>
                  </w:rPr>
                  <w:t>19</w:t>
                </w:r>
                <w:r w:rsidR="009E7D59">
                  <w:rPr>
                    <w:noProof/>
                    <w:webHidden/>
                  </w:rPr>
                  <w:fldChar w:fldCharType="end"/>
                </w:r>
              </w:hyperlink>
            </w:p>
            <w:p w14:paraId="7B2AF1D7" w14:textId="1D837A2D" w:rsidR="009E7D59" w:rsidRDefault="00000000">
              <w:pPr>
                <w:pStyle w:val="TOC2"/>
                <w:tabs>
                  <w:tab w:val="right" w:leader="dot" w:pos="9350"/>
                </w:tabs>
                <w:rPr>
                  <w:rFonts w:eastAsiaTheme="minorEastAsia"/>
                  <w:noProof/>
                  <w:lang w:eastAsia="en-GB"/>
                </w:rPr>
              </w:pPr>
              <w:hyperlink w:anchor="_Toc113107455" w:history="1">
                <w:r w:rsidR="009E7D59" w:rsidRPr="000A79BE">
                  <w:rPr>
                    <w:rStyle w:val="Hyperlink"/>
                    <w:rFonts w:ascii="Arial" w:hAnsi="Arial" w:cs="Arial"/>
                    <w:noProof/>
                  </w:rPr>
                  <w:t>Appendix 2 – Administrators SWOT Analysis – Source GCS</w:t>
                </w:r>
                <w:r w:rsidR="009E7D59">
                  <w:rPr>
                    <w:noProof/>
                    <w:webHidden/>
                  </w:rPr>
                  <w:tab/>
                </w:r>
                <w:r w:rsidR="009E7D59">
                  <w:rPr>
                    <w:noProof/>
                    <w:webHidden/>
                  </w:rPr>
                  <w:fldChar w:fldCharType="begin"/>
                </w:r>
                <w:r w:rsidR="009E7D59">
                  <w:rPr>
                    <w:noProof/>
                    <w:webHidden/>
                  </w:rPr>
                  <w:instrText xml:space="preserve"> PAGEREF _Toc113107455 \h </w:instrText>
                </w:r>
                <w:r w:rsidR="009E7D59">
                  <w:rPr>
                    <w:noProof/>
                    <w:webHidden/>
                  </w:rPr>
                </w:r>
                <w:r w:rsidR="009E7D59">
                  <w:rPr>
                    <w:noProof/>
                    <w:webHidden/>
                  </w:rPr>
                  <w:fldChar w:fldCharType="separate"/>
                </w:r>
                <w:r w:rsidR="009E7D59">
                  <w:rPr>
                    <w:noProof/>
                    <w:webHidden/>
                  </w:rPr>
                  <w:t>20</w:t>
                </w:r>
                <w:r w:rsidR="009E7D59">
                  <w:rPr>
                    <w:noProof/>
                    <w:webHidden/>
                  </w:rPr>
                  <w:fldChar w:fldCharType="end"/>
                </w:r>
              </w:hyperlink>
            </w:p>
            <w:p w14:paraId="398CB56C" w14:textId="47359EC8" w:rsidR="009E7D59" w:rsidRDefault="00000000">
              <w:pPr>
                <w:pStyle w:val="TOC2"/>
                <w:tabs>
                  <w:tab w:val="right" w:leader="dot" w:pos="9350"/>
                </w:tabs>
                <w:rPr>
                  <w:rFonts w:eastAsiaTheme="minorEastAsia"/>
                  <w:noProof/>
                  <w:lang w:eastAsia="en-GB"/>
                </w:rPr>
              </w:pPr>
              <w:hyperlink w:anchor="_Toc113107456" w:history="1">
                <w:r w:rsidR="009E7D59" w:rsidRPr="000A79BE">
                  <w:rPr>
                    <w:rStyle w:val="Hyperlink"/>
                    <w:rFonts w:ascii="Arial" w:hAnsi="Arial" w:cs="Arial"/>
                    <w:noProof/>
                  </w:rPr>
                  <w:t>Appendix 3 – External Funding Managers Job Description – Source GCS</w:t>
                </w:r>
                <w:r w:rsidR="009E7D59">
                  <w:rPr>
                    <w:noProof/>
                    <w:webHidden/>
                  </w:rPr>
                  <w:tab/>
                </w:r>
                <w:r w:rsidR="009E7D59">
                  <w:rPr>
                    <w:noProof/>
                    <w:webHidden/>
                  </w:rPr>
                  <w:fldChar w:fldCharType="begin"/>
                </w:r>
                <w:r w:rsidR="009E7D59">
                  <w:rPr>
                    <w:noProof/>
                    <w:webHidden/>
                  </w:rPr>
                  <w:instrText xml:space="preserve"> PAGEREF _Toc113107456 \h </w:instrText>
                </w:r>
                <w:r w:rsidR="009E7D59">
                  <w:rPr>
                    <w:noProof/>
                    <w:webHidden/>
                  </w:rPr>
                </w:r>
                <w:r w:rsidR="009E7D59">
                  <w:rPr>
                    <w:noProof/>
                    <w:webHidden/>
                  </w:rPr>
                  <w:fldChar w:fldCharType="separate"/>
                </w:r>
                <w:r w:rsidR="009E7D59">
                  <w:rPr>
                    <w:noProof/>
                    <w:webHidden/>
                  </w:rPr>
                  <w:t>21</w:t>
                </w:r>
                <w:r w:rsidR="009E7D59">
                  <w:rPr>
                    <w:noProof/>
                    <w:webHidden/>
                  </w:rPr>
                  <w:fldChar w:fldCharType="end"/>
                </w:r>
              </w:hyperlink>
            </w:p>
            <w:p w14:paraId="6618D4DC" w14:textId="6BB18488" w:rsidR="009E7D59" w:rsidRDefault="00000000">
              <w:pPr>
                <w:pStyle w:val="TOC2"/>
                <w:tabs>
                  <w:tab w:val="right" w:leader="dot" w:pos="9350"/>
                </w:tabs>
                <w:rPr>
                  <w:rFonts w:eastAsiaTheme="minorEastAsia"/>
                  <w:noProof/>
                  <w:lang w:eastAsia="en-GB"/>
                </w:rPr>
              </w:pPr>
              <w:hyperlink w:anchor="_Toc113107457" w:history="1">
                <w:r w:rsidR="009E7D59" w:rsidRPr="000A79BE">
                  <w:rPr>
                    <w:rStyle w:val="Hyperlink"/>
                    <w:rFonts w:ascii="Arial" w:hAnsi="Arial" w:cs="Arial"/>
                    <w:noProof/>
                  </w:rPr>
                  <w:t>Appendix 4 - Source GCS – MH Employees annual review:</w:t>
                </w:r>
                <w:r w:rsidR="009E7D59">
                  <w:rPr>
                    <w:noProof/>
                    <w:webHidden/>
                  </w:rPr>
                  <w:tab/>
                </w:r>
                <w:r w:rsidR="009E7D59">
                  <w:rPr>
                    <w:noProof/>
                    <w:webHidden/>
                  </w:rPr>
                  <w:fldChar w:fldCharType="begin"/>
                </w:r>
                <w:r w:rsidR="009E7D59">
                  <w:rPr>
                    <w:noProof/>
                    <w:webHidden/>
                  </w:rPr>
                  <w:instrText xml:space="preserve"> PAGEREF _Toc113107457 \h </w:instrText>
                </w:r>
                <w:r w:rsidR="009E7D59">
                  <w:rPr>
                    <w:noProof/>
                    <w:webHidden/>
                  </w:rPr>
                </w:r>
                <w:r w:rsidR="009E7D59">
                  <w:rPr>
                    <w:noProof/>
                    <w:webHidden/>
                  </w:rPr>
                  <w:fldChar w:fldCharType="separate"/>
                </w:r>
                <w:r w:rsidR="009E7D59">
                  <w:rPr>
                    <w:noProof/>
                    <w:webHidden/>
                  </w:rPr>
                  <w:t>26</w:t>
                </w:r>
                <w:r w:rsidR="009E7D59">
                  <w:rPr>
                    <w:noProof/>
                    <w:webHidden/>
                  </w:rPr>
                  <w:fldChar w:fldCharType="end"/>
                </w:r>
              </w:hyperlink>
            </w:p>
            <w:p w14:paraId="69F35132" w14:textId="61AAF9F3" w:rsidR="00885114" w:rsidRDefault="00885114">
              <w:r>
                <w:rPr>
                  <w:b/>
                  <w:bCs/>
                  <w:noProof/>
                </w:rPr>
                <w:fldChar w:fldCharType="end"/>
              </w:r>
            </w:p>
          </w:sdtContent>
        </w:sdt>
        <w:p w14:paraId="367EE8F8" w14:textId="77777777" w:rsidR="00885114" w:rsidRPr="00D2291D" w:rsidRDefault="00885114" w:rsidP="00885114">
          <w:pPr>
            <w:pStyle w:val="TOCHeading"/>
          </w:pPr>
        </w:p>
        <w:p w14:paraId="3DBC4AF6" w14:textId="77777777" w:rsidR="00715A8B" w:rsidRPr="008346D5" w:rsidRDefault="00000000" w:rsidP="00885114">
          <w:pPr>
            <w:spacing w:before="120" w:after="120" w:line="360" w:lineRule="auto"/>
            <w:rPr>
              <w:rFonts w:ascii="Tahoma" w:hAnsi="Tahoma" w:cs="Tahoma"/>
              <w:color w:val="000000"/>
              <w:sz w:val="24"/>
              <w:szCs w:val="24"/>
            </w:rPr>
          </w:pPr>
        </w:p>
      </w:sdtContent>
    </w:sdt>
    <w:p w14:paraId="7B94832D" w14:textId="77777777" w:rsidR="00F53EF8" w:rsidRPr="00885114" w:rsidRDefault="007A0F0B" w:rsidP="00885114">
      <w:r>
        <w:br w:type="page"/>
      </w:r>
    </w:p>
    <w:p w14:paraId="0B793DF3" w14:textId="77777777" w:rsidR="00D2291D" w:rsidRPr="005519DE" w:rsidRDefault="0006008A" w:rsidP="005519DE">
      <w:pPr>
        <w:pStyle w:val="Heading1"/>
        <w:rPr>
          <w:rFonts w:ascii="Arial" w:hAnsi="Arial" w:cs="Arial"/>
          <w:sz w:val="24"/>
          <w:szCs w:val="24"/>
        </w:rPr>
      </w:pPr>
      <w:bookmarkStart w:id="0" w:name="_Toc456901515"/>
      <w:bookmarkStart w:id="1" w:name="_Toc113107443"/>
      <w:r w:rsidRPr="005519DE">
        <w:rPr>
          <w:rFonts w:ascii="Arial" w:hAnsi="Arial" w:cs="Arial"/>
          <w:sz w:val="24"/>
          <w:szCs w:val="24"/>
        </w:rPr>
        <w:lastRenderedPageBreak/>
        <w:t>Introduction</w:t>
      </w:r>
      <w:bookmarkEnd w:id="0"/>
      <w:bookmarkEnd w:id="1"/>
      <w:r w:rsidRPr="005519DE">
        <w:rPr>
          <w:rFonts w:ascii="Arial" w:hAnsi="Arial" w:cs="Arial"/>
          <w:sz w:val="24"/>
          <w:szCs w:val="24"/>
        </w:rPr>
        <w:t xml:space="preserve"> </w:t>
      </w:r>
    </w:p>
    <w:p w14:paraId="454A5CA2" w14:textId="663B0532" w:rsidR="0030173B" w:rsidRDefault="0030173B" w:rsidP="0030173B"/>
    <w:p w14:paraId="50D08605" w14:textId="32347EBE" w:rsidR="0006008A" w:rsidRDefault="009E7D59" w:rsidP="00AB41F1">
      <w:pPr>
        <w:spacing w:line="360" w:lineRule="auto"/>
        <w:rPr>
          <w:rFonts w:ascii="Arial" w:hAnsi="Arial" w:cs="Arial"/>
          <w:sz w:val="24"/>
          <w:szCs w:val="24"/>
        </w:rPr>
      </w:pPr>
      <w:r>
        <w:rPr>
          <w:rFonts w:ascii="Arial" w:hAnsi="Arial" w:cs="Arial"/>
          <w:sz w:val="24"/>
          <w:szCs w:val="24"/>
        </w:rPr>
        <w:t>T</w:t>
      </w:r>
      <w:r w:rsidRPr="009E7D59">
        <w:rPr>
          <w:rFonts w:ascii="Arial" w:hAnsi="Arial" w:cs="Arial"/>
          <w:sz w:val="24"/>
          <w:szCs w:val="24"/>
        </w:rPr>
        <w:t>his report will analyse the techniques and tools to develop a Personal Development Plan that aligns with organisational strategies, future planning and skills requisites for current job roles</w:t>
      </w:r>
      <w:r>
        <w:rPr>
          <w:rFonts w:ascii="Arial" w:hAnsi="Arial" w:cs="Arial"/>
          <w:sz w:val="24"/>
          <w:szCs w:val="24"/>
        </w:rPr>
        <w:t>, highlight the need on an organisation to develop their workforce and define a personal development plan to support an individual’s career progression.</w:t>
      </w:r>
    </w:p>
    <w:p w14:paraId="5805E094" w14:textId="6B9055F3" w:rsidR="00322C2E" w:rsidRPr="005519DE" w:rsidRDefault="00994AD4" w:rsidP="005519DE">
      <w:pPr>
        <w:pStyle w:val="Heading1"/>
        <w:rPr>
          <w:rFonts w:ascii="Arial" w:hAnsi="Arial" w:cs="Arial"/>
          <w:sz w:val="24"/>
          <w:szCs w:val="24"/>
        </w:rPr>
      </w:pPr>
      <w:bookmarkStart w:id="2" w:name="_Toc113107444"/>
      <w:r w:rsidRPr="005519DE">
        <w:rPr>
          <w:rFonts w:ascii="Arial" w:hAnsi="Arial" w:cs="Arial"/>
          <w:sz w:val="24"/>
          <w:szCs w:val="24"/>
        </w:rPr>
        <w:t xml:space="preserve">1. </w:t>
      </w:r>
      <w:r w:rsidR="00972B1F" w:rsidRPr="005519DE">
        <w:rPr>
          <w:rFonts w:ascii="Arial" w:eastAsia="Calibri" w:hAnsi="Arial" w:cs="Arial"/>
          <w:sz w:val="24"/>
          <w:szCs w:val="24"/>
        </w:rPr>
        <w:t xml:space="preserve">Critically assess the potential benefits to the organisation of developing individuals in the </w:t>
      </w:r>
      <w:bookmarkEnd w:id="2"/>
      <w:r w:rsidR="00AB41F1" w:rsidRPr="005519DE">
        <w:rPr>
          <w:rFonts w:ascii="Arial" w:eastAsia="Calibri" w:hAnsi="Arial" w:cs="Arial"/>
          <w:sz w:val="24"/>
          <w:szCs w:val="24"/>
        </w:rPr>
        <w:t>workplace.</w:t>
      </w:r>
    </w:p>
    <w:p w14:paraId="40191D0C" w14:textId="77777777" w:rsidR="00AB41F1" w:rsidRDefault="00AB41F1" w:rsidP="00D2291D">
      <w:pPr>
        <w:spacing w:line="360" w:lineRule="auto"/>
        <w:rPr>
          <w:rFonts w:ascii="Arial" w:hAnsi="Arial" w:cs="Arial"/>
          <w:sz w:val="24"/>
          <w:szCs w:val="24"/>
        </w:rPr>
      </w:pPr>
    </w:p>
    <w:p w14:paraId="504F7075" w14:textId="1B3E4CE8" w:rsidR="006C034C" w:rsidRDefault="006C034C" w:rsidP="00D2291D">
      <w:pPr>
        <w:spacing w:line="360" w:lineRule="auto"/>
        <w:rPr>
          <w:rFonts w:ascii="Arial" w:hAnsi="Arial" w:cs="Arial"/>
          <w:sz w:val="24"/>
          <w:szCs w:val="24"/>
        </w:rPr>
      </w:pPr>
      <w:r>
        <w:rPr>
          <w:rFonts w:ascii="Arial" w:hAnsi="Arial" w:cs="Arial"/>
          <w:sz w:val="24"/>
          <w:szCs w:val="24"/>
        </w:rPr>
        <w:t xml:space="preserve">The </w:t>
      </w:r>
      <w:r w:rsidR="00A7340E">
        <w:rPr>
          <w:rFonts w:ascii="Arial" w:hAnsi="Arial" w:cs="Arial"/>
          <w:sz w:val="24"/>
          <w:szCs w:val="24"/>
        </w:rPr>
        <w:t>creation</w:t>
      </w:r>
      <w:r w:rsidR="007047FC">
        <w:rPr>
          <w:rFonts w:ascii="Arial" w:hAnsi="Arial" w:cs="Arial"/>
          <w:sz w:val="24"/>
          <w:szCs w:val="24"/>
        </w:rPr>
        <w:t xml:space="preserve"> </w:t>
      </w:r>
      <w:r w:rsidR="00566E2C">
        <w:rPr>
          <w:rFonts w:ascii="Arial" w:hAnsi="Arial" w:cs="Arial"/>
          <w:sz w:val="24"/>
          <w:szCs w:val="24"/>
        </w:rPr>
        <w:t xml:space="preserve">of an employee development </w:t>
      </w:r>
      <w:r w:rsidR="007C2068">
        <w:rPr>
          <w:rFonts w:ascii="Arial" w:hAnsi="Arial" w:cs="Arial"/>
          <w:sz w:val="24"/>
          <w:szCs w:val="24"/>
        </w:rPr>
        <w:t>strategy</w:t>
      </w:r>
      <w:r w:rsidR="00066864">
        <w:rPr>
          <w:rFonts w:ascii="Arial" w:hAnsi="Arial" w:cs="Arial"/>
          <w:sz w:val="24"/>
          <w:szCs w:val="24"/>
        </w:rPr>
        <w:t>,</w:t>
      </w:r>
      <w:r w:rsidR="00566E2C">
        <w:rPr>
          <w:rFonts w:ascii="Arial" w:hAnsi="Arial" w:cs="Arial"/>
          <w:sz w:val="24"/>
          <w:szCs w:val="24"/>
        </w:rPr>
        <w:t xml:space="preserve"> </w:t>
      </w:r>
      <w:r w:rsidR="007C2068">
        <w:rPr>
          <w:rFonts w:ascii="Arial" w:hAnsi="Arial" w:cs="Arial"/>
          <w:sz w:val="24"/>
          <w:szCs w:val="24"/>
        </w:rPr>
        <w:t xml:space="preserve">when </w:t>
      </w:r>
      <w:r w:rsidR="007D423A">
        <w:rPr>
          <w:rFonts w:ascii="Arial" w:hAnsi="Arial" w:cs="Arial"/>
          <w:sz w:val="24"/>
          <w:szCs w:val="24"/>
        </w:rPr>
        <w:t>implemented</w:t>
      </w:r>
      <w:r w:rsidR="007C2068">
        <w:rPr>
          <w:rFonts w:ascii="Arial" w:hAnsi="Arial" w:cs="Arial"/>
          <w:sz w:val="24"/>
          <w:szCs w:val="24"/>
        </w:rPr>
        <w:t xml:space="preserve"> correctly</w:t>
      </w:r>
      <w:r w:rsidR="00066864">
        <w:rPr>
          <w:rFonts w:ascii="Arial" w:hAnsi="Arial" w:cs="Arial"/>
          <w:sz w:val="24"/>
          <w:szCs w:val="24"/>
        </w:rPr>
        <w:t>,</w:t>
      </w:r>
      <w:r w:rsidR="007C2068">
        <w:rPr>
          <w:rFonts w:ascii="Arial" w:hAnsi="Arial" w:cs="Arial"/>
          <w:sz w:val="24"/>
          <w:szCs w:val="24"/>
        </w:rPr>
        <w:t xml:space="preserve"> can </w:t>
      </w:r>
      <w:r w:rsidR="00456E54">
        <w:rPr>
          <w:rFonts w:ascii="Arial" w:hAnsi="Arial" w:cs="Arial"/>
          <w:sz w:val="24"/>
          <w:szCs w:val="24"/>
        </w:rPr>
        <w:t xml:space="preserve">accrue multiple benefits </w:t>
      </w:r>
      <w:r w:rsidR="007D423A">
        <w:rPr>
          <w:rFonts w:ascii="Arial" w:hAnsi="Arial" w:cs="Arial"/>
          <w:sz w:val="24"/>
          <w:szCs w:val="24"/>
        </w:rPr>
        <w:t>to all organisation members</w:t>
      </w:r>
      <w:r w:rsidR="00A7340E">
        <w:rPr>
          <w:rFonts w:ascii="Arial" w:hAnsi="Arial" w:cs="Arial"/>
          <w:sz w:val="24"/>
          <w:szCs w:val="24"/>
        </w:rPr>
        <w:t>.</w:t>
      </w:r>
      <w:r w:rsidR="00E2350F">
        <w:rPr>
          <w:rFonts w:ascii="Arial" w:hAnsi="Arial" w:cs="Arial"/>
          <w:sz w:val="24"/>
          <w:szCs w:val="24"/>
        </w:rPr>
        <w:t xml:space="preserve"> </w:t>
      </w:r>
      <w:r w:rsidR="00066864">
        <w:rPr>
          <w:rFonts w:ascii="Arial" w:hAnsi="Arial" w:cs="Arial"/>
          <w:sz w:val="24"/>
          <w:szCs w:val="24"/>
        </w:rPr>
        <w:t>Developing skillsets</w:t>
      </w:r>
      <w:r w:rsidR="00642FD3">
        <w:rPr>
          <w:rFonts w:ascii="Arial" w:hAnsi="Arial" w:cs="Arial"/>
          <w:sz w:val="24"/>
          <w:szCs w:val="24"/>
        </w:rPr>
        <w:t>,</w:t>
      </w:r>
      <w:r w:rsidR="006C183D">
        <w:rPr>
          <w:rFonts w:ascii="Arial" w:hAnsi="Arial" w:cs="Arial"/>
          <w:sz w:val="24"/>
          <w:szCs w:val="24"/>
        </w:rPr>
        <w:t xml:space="preserve"> </w:t>
      </w:r>
      <w:r w:rsidR="0098487C">
        <w:rPr>
          <w:rFonts w:ascii="Arial" w:hAnsi="Arial" w:cs="Arial"/>
          <w:sz w:val="24"/>
          <w:szCs w:val="24"/>
        </w:rPr>
        <w:t xml:space="preserve">establishing </w:t>
      </w:r>
      <w:r w:rsidR="006C183D">
        <w:rPr>
          <w:rFonts w:ascii="Arial" w:hAnsi="Arial" w:cs="Arial"/>
          <w:sz w:val="24"/>
          <w:szCs w:val="24"/>
        </w:rPr>
        <w:t>greater knowledge and capability within individuals specific job roles and career pathways</w:t>
      </w:r>
      <w:r w:rsidR="0098487C">
        <w:rPr>
          <w:rFonts w:ascii="Arial" w:hAnsi="Arial" w:cs="Arial"/>
          <w:sz w:val="24"/>
          <w:szCs w:val="24"/>
        </w:rPr>
        <w:t>,</w:t>
      </w:r>
      <w:r w:rsidR="006C183D">
        <w:rPr>
          <w:rFonts w:ascii="Arial" w:hAnsi="Arial" w:cs="Arial"/>
          <w:sz w:val="24"/>
          <w:szCs w:val="24"/>
        </w:rPr>
        <w:t xml:space="preserve"> </w:t>
      </w:r>
      <w:r w:rsidR="00797C17">
        <w:rPr>
          <w:rFonts w:ascii="Arial" w:hAnsi="Arial" w:cs="Arial"/>
          <w:sz w:val="24"/>
          <w:szCs w:val="24"/>
        </w:rPr>
        <w:t>whilst forging better workplace relationships.</w:t>
      </w:r>
      <w:r w:rsidR="0033719B">
        <w:rPr>
          <w:rFonts w:ascii="Arial" w:hAnsi="Arial" w:cs="Arial"/>
          <w:sz w:val="24"/>
          <w:szCs w:val="24"/>
        </w:rPr>
        <w:t xml:space="preserve"> Benefits to the individuals </w:t>
      </w:r>
      <w:r w:rsidR="00456CB3">
        <w:rPr>
          <w:rFonts w:ascii="Arial" w:hAnsi="Arial" w:cs="Arial"/>
          <w:sz w:val="24"/>
          <w:szCs w:val="24"/>
        </w:rPr>
        <w:t>include</w:t>
      </w:r>
      <w:r w:rsidR="005519DE">
        <w:rPr>
          <w:rFonts w:ascii="Arial" w:hAnsi="Arial" w:cs="Arial"/>
          <w:sz w:val="24"/>
          <w:szCs w:val="24"/>
        </w:rPr>
        <w:t>,</w:t>
      </w:r>
      <w:r w:rsidR="00456CB3">
        <w:rPr>
          <w:rFonts w:ascii="Arial" w:hAnsi="Arial" w:cs="Arial"/>
          <w:sz w:val="24"/>
          <w:szCs w:val="24"/>
        </w:rPr>
        <w:t xml:space="preserve"> building self-esteem, self-confidence </w:t>
      </w:r>
      <w:r w:rsidR="00CB2223">
        <w:rPr>
          <w:rFonts w:ascii="Arial" w:hAnsi="Arial" w:cs="Arial"/>
          <w:sz w:val="24"/>
          <w:szCs w:val="24"/>
        </w:rPr>
        <w:t>as well as clarifying their professional identity</w:t>
      </w:r>
      <w:r w:rsidR="00E2412A" w:rsidRPr="00E2412A">
        <w:rPr>
          <w:rFonts w:ascii="Roboto" w:hAnsi="Roboto"/>
          <w:color w:val="2C3E50"/>
          <w:sz w:val="23"/>
          <w:szCs w:val="23"/>
          <w:shd w:val="clear" w:color="auto" w:fill="FFFFFF"/>
        </w:rPr>
        <w:t xml:space="preserve"> </w:t>
      </w:r>
      <w:r w:rsidR="00E2412A">
        <w:rPr>
          <w:rFonts w:ascii="Roboto" w:hAnsi="Roboto"/>
          <w:color w:val="2C3E50"/>
          <w:sz w:val="23"/>
          <w:szCs w:val="23"/>
          <w:shd w:val="clear" w:color="auto" w:fill="FFFFFF"/>
        </w:rPr>
        <w:t>(</w:t>
      </w:r>
      <w:r w:rsidR="00E2412A" w:rsidRPr="003C1174">
        <w:rPr>
          <w:rFonts w:ascii="Arial" w:hAnsi="Arial" w:cs="Arial"/>
          <w:sz w:val="24"/>
          <w:szCs w:val="24"/>
        </w:rPr>
        <w:t>Kram,1985)</w:t>
      </w:r>
      <w:r w:rsidR="005519DE">
        <w:rPr>
          <w:rFonts w:ascii="Arial" w:hAnsi="Arial" w:cs="Arial"/>
          <w:sz w:val="24"/>
          <w:szCs w:val="24"/>
        </w:rPr>
        <w:t>.</w:t>
      </w:r>
      <w:r w:rsidR="003C1174">
        <w:rPr>
          <w:rFonts w:ascii="Arial" w:hAnsi="Arial" w:cs="Arial"/>
          <w:sz w:val="24"/>
          <w:szCs w:val="24"/>
        </w:rPr>
        <w:t xml:space="preserve"> Whereby, benefits to an organisation </w:t>
      </w:r>
      <w:r w:rsidR="00B20192">
        <w:rPr>
          <w:rFonts w:ascii="Arial" w:hAnsi="Arial" w:cs="Arial"/>
          <w:sz w:val="24"/>
          <w:szCs w:val="24"/>
        </w:rPr>
        <w:t>can influence the</w:t>
      </w:r>
      <w:r w:rsidR="007666E5">
        <w:rPr>
          <w:rFonts w:ascii="Arial" w:hAnsi="Arial" w:cs="Arial"/>
          <w:sz w:val="24"/>
          <w:szCs w:val="24"/>
        </w:rPr>
        <w:t>ir</w:t>
      </w:r>
      <w:r w:rsidR="00B20192">
        <w:rPr>
          <w:rFonts w:ascii="Arial" w:hAnsi="Arial" w:cs="Arial"/>
          <w:sz w:val="24"/>
          <w:szCs w:val="24"/>
        </w:rPr>
        <w:t xml:space="preserve"> competitiveness</w:t>
      </w:r>
      <w:r w:rsidR="007666E5">
        <w:rPr>
          <w:rFonts w:ascii="Arial" w:hAnsi="Arial" w:cs="Arial"/>
          <w:sz w:val="24"/>
          <w:szCs w:val="24"/>
        </w:rPr>
        <w:t>,</w:t>
      </w:r>
      <w:r w:rsidR="00B20192">
        <w:rPr>
          <w:rFonts w:ascii="Arial" w:hAnsi="Arial" w:cs="Arial"/>
          <w:sz w:val="24"/>
          <w:szCs w:val="24"/>
        </w:rPr>
        <w:t xml:space="preserve"> </w:t>
      </w:r>
      <w:r w:rsidR="00A81A1B">
        <w:rPr>
          <w:rFonts w:ascii="Arial" w:hAnsi="Arial" w:cs="Arial"/>
          <w:sz w:val="24"/>
          <w:szCs w:val="24"/>
        </w:rPr>
        <w:t xml:space="preserve">dependent on the knowledge acquisition of </w:t>
      </w:r>
      <w:r w:rsidR="001747BE">
        <w:rPr>
          <w:rFonts w:ascii="Arial" w:hAnsi="Arial" w:cs="Arial"/>
          <w:sz w:val="24"/>
          <w:szCs w:val="24"/>
        </w:rPr>
        <w:t xml:space="preserve">staff </w:t>
      </w:r>
      <w:r w:rsidR="001747BE" w:rsidRPr="00580F33">
        <w:t>(</w:t>
      </w:r>
      <w:r w:rsidR="00580F33" w:rsidRPr="00580F33">
        <w:rPr>
          <w:rFonts w:ascii="Arial" w:hAnsi="Arial" w:cs="Arial"/>
          <w:sz w:val="24"/>
          <w:szCs w:val="24"/>
        </w:rPr>
        <w:t>Peter Ferdinand Drucker et al., 2007)</w:t>
      </w:r>
      <w:r w:rsidR="001747BE">
        <w:rPr>
          <w:rFonts w:ascii="Arial" w:hAnsi="Arial" w:cs="Arial"/>
          <w:sz w:val="24"/>
          <w:szCs w:val="24"/>
        </w:rPr>
        <w:t>.</w:t>
      </w:r>
    </w:p>
    <w:p w14:paraId="76284330" w14:textId="1EF494A4" w:rsidR="003E7EA5" w:rsidRDefault="00826868" w:rsidP="00D2291D">
      <w:pPr>
        <w:spacing w:line="360" w:lineRule="auto"/>
        <w:rPr>
          <w:rFonts w:ascii="Arial" w:hAnsi="Arial" w:cs="Arial"/>
          <w:sz w:val="24"/>
          <w:szCs w:val="24"/>
        </w:rPr>
      </w:pPr>
      <w:r>
        <w:rPr>
          <w:rFonts w:ascii="Arial" w:hAnsi="Arial" w:cs="Arial"/>
          <w:sz w:val="24"/>
          <w:szCs w:val="24"/>
        </w:rPr>
        <w:t xml:space="preserve">An employee development strategy </w:t>
      </w:r>
      <w:r w:rsidR="00940E13">
        <w:rPr>
          <w:rFonts w:ascii="Arial" w:hAnsi="Arial" w:cs="Arial"/>
          <w:sz w:val="24"/>
          <w:szCs w:val="24"/>
        </w:rPr>
        <w:t>is most effective when aligned to the wider business strategy</w:t>
      </w:r>
      <w:r w:rsidR="003F65AA">
        <w:rPr>
          <w:rFonts w:ascii="Arial" w:hAnsi="Arial" w:cs="Arial"/>
          <w:sz w:val="24"/>
          <w:szCs w:val="24"/>
        </w:rPr>
        <w:t xml:space="preserve">, </w:t>
      </w:r>
      <w:r w:rsidR="00D1609E">
        <w:rPr>
          <w:rFonts w:ascii="Arial" w:hAnsi="Arial" w:cs="Arial"/>
          <w:sz w:val="24"/>
          <w:szCs w:val="24"/>
        </w:rPr>
        <w:t>defining</w:t>
      </w:r>
      <w:r w:rsidR="00353723">
        <w:rPr>
          <w:rFonts w:ascii="Arial" w:hAnsi="Arial" w:cs="Arial"/>
          <w:sz w:val="24"/>
          <w:szCs w:val="24"/>
        </w:rPr>
        <w:t xml:space="preserve"> </w:t>
      </w:r>
      <w:r w:rsidR="00072120">
        <w:rPr>
          <w:rFonts w:ascii="Arial" w:hAnsi="Arial" w:cs="Arial"/>
          <w:sz w:val="24"/>
          <w:szCs w:val="24"/>
        </w:rPr>
        <w:t xml:space="preserve">business goals </w:t>
      </w:r>
      <w:r w:rsidR="007C43E7">
        <w:rPr>
          <w:rFonts w:ascii="Arial" w:hAnsi="Arial" w:cs="Arial"/>
          <w:sz w:val="24"/>
          <w:szCs w:val="24"/>
        </w:rPr>
        <w:t>and the learning interventions to foster success</w:t>
      </w:r>
      <w:r w:rsidR="00012D8C">
        <w:rPr>
          <w:rFonts w:ascii="Arial" w:hAnsi="Arial" w:cs="Arial"/>
          <w:sz w:val="24"/>
          <w:szCs w:val="24"/>
        </w:rPr>
        <w:t xml:space="preserve">, the </w:t>
      </w:r>
      <w:r w:rsidR="00CD5E9B">
        <w:rPr>
          <w:rFonts w:ascii="Arial" w:hAnsi="Arial" w:cs="Arial"/>
          <w:sz w:val="24"/>
          <w:szCs w:val="24"/>
        </w:rPr>
        <w:t xml:space="preserve">performance </w:t>
      </w:r>
      <w:r w:rsidR="00541299">
        <w:rPr>
          <w:rFonts w:ascii="Arial" w:hAnsi="Arial" w:cs="Arial"/>
          <w:sz w:val="24"/>
          <w:szCs w:val="24"/>
        </w:rPr>
        <w:t>needs</w:t>
      </w:r>
      <w:r w:rsidR="00CD5E9B">
        <w:rPr>
          <w:rFonts w:ascii="Arial" w:hAnsi="Arial" w:cs="Arial"/>
          <w:sz w:val="24"/>
          <w:szCs w:val="24"/>
        </w:rPr>
        <w:t xml:space="preserve"> that relate to the business strategy</w:t>
      </w:r>
      <w:r w:rsidR="00CD5372">
        <w:rPr>
          <w:rFonts w:ascii="Arial" w:hAnsi="Arial" w:cs="Arial"/>
          <w:sz w:val="24"/>
          <w:szCs w:val="24"/>
        </w:rPr>
        <w:t>, analysation of activities or tasks</w:t>
      </w:r>
      <w:r w:rsidR="00AE7DCC">
        <w:rPr>
          <w:rFonts w:ascii="Arial" w:hAnsi="Arial" w:cs="Arial"/>
          <w:sz w:val="24"/>
          <w:szCs w:val="24"/>
        </w:rPr>
        <w:t xml:space="preserve"> to complete job role specification</w:t>
      </w:r>
      <w:r w:rsidR="00CD5E9B">
        <w:rPr>
          <w:rFonts w:ascii="Arial" w:hAnsi="Arial" w:cs="Arial"/>
          <w:sz w:val="24"/>
          <w:szCs w:val="24"/>
        </w:rPr>
        <w:t xml:space="preserve"> </w:t>
      </w:r>
      <w:r w:rsidR="00DC42A1">
        <w:rPr>
          <w:rFonts w:ascii="Arial" w:hAnsi="Arial" w:cs="Arial"/>
          <w:sz w:val="24"/>
          <w:szCs w:val="24"/>
        </w:rPr>
        <w:t>including the behavioural traits needed to undertake the roles.</w:t>
      </w:r>
      <w:r w:rsidR="00586E1D" w:rsidRPr="00586E1D">
        <w:t xml:space="preserve"> </w:t>
      </w:r>
      <w:r w:rsidR="00586E1D" w:rsidRPr="00586E1D">
        <w:rPr>
          <w:rFonts w:ascii="Arial" w:hAnsi="Arial" w:cs="Arial"/>
          <w:sz w:val="24"/>
          <w:szCs w:val="24"/>
        </w:rPr>
        <w:t>(Freifeld,2016</w:t>
      </w:r>
      <w:r w:rsidR="00514317">
        <w:rPr>
          <w:rFonts w:ascii="Arial" w:hAnsi="Arial" w:cs="Arial"/>
          <w:sz w:val="24"/>
          <w:szCs w:val="24"/>
        </w:rPr>
        <w:t xml:space="preserve">) </w:t>
      </w:r>
      <w:r w:rsidR="00514317" w:rsidRPr="00514317">
        <w:rPr>
          <w:rFonts w:ascii="Arial" w:hAnsi="Arial" w:cs="Arial"/>
          <w:sz w:val="24"/>
          <w:szCs w:val="24"/>
        </w:rPr>
        <w:t>Without a development strategy it can develop conflict and more importantly favouritism amongst applicants</w:t>
      </w:r>
      <w:r w:rsidR="001747BE" w:rsidRPr="00514317">
        <w:rPr>
          <w:rFonts w:ascii="Arial" w:hAnsi="Arial" w:cs="Arial"/>
          <w:sz w:val="24"/>
          <w:szCs w:val="24"/>
        </w:rPr>
        <w:t>.</w:t>
      </w:r>
      <w:r w:rsidR="00514317" w:rsidRPr="00514317">
        <w:rPr>
          <w:rFonts w:ascii="Arial" w:hAnsi="Arial" w:cs="Arial"/>
          <w:sz w:val="24"/>
          <w:szCs w:val="24"/>
        </w:rPr>
        <w:t xml:space="preserve"> Furthermore, this can hinder the dynamics within a team and subordinates unwilling to take direction from their </w:t>
      </w:r>
      <w:r w:rsidR="00514317" w:rsidRPr="00514317">
        <w:rPr>
          <w:rFonts w:ascii="Arial" w:hAnsi="Arial" w:cs="Arial"/>
          <w:sz w:val="24"/>
          <w:szCs w:val="24"/>
        </w:rPr>
        <w:lastRenderedPageBreak/>
        <w:t>counterparts that have been successful in gaining the promotion.</w:t>
      </w:r>
      <w:r w:rsidR="001747BE" w:rsidRPr="00514317">
        <w:rPr>
          <w:rFonts w:ascii="Arial" w:hAnsi="Arial" w:cs="Arial"/>
          <w:sz w:val="24"/>
          <w:szCs w:val="24"/>
        </w:rPr>
        <w:t xml:space="preserve">  </w:t>
      </w:r>
      <w:r w:rsidR="00820B8D">
        <w:rPr>
          <w:rFonts w:ascii="Arial" w:hAnsi="Arial" w:cs="Arial"/>
          <w:sz w:val="24"/>
          <w:szCs w:val="24"/>
        </w:rPr>
        <w:t>(</w:t>
      </w:r>
      <w:r w:rsidR="00535434">
        <w:rPr>
          <w:rFonts w:ascii="Arial" w:hAnsi="Arial" w:cs="Arial"/>
          <w:sz w:val="24"/>
          <w:szCs w:val="24"/>
        </w:rPr>
        <w:t>O. Yang</w:t>
      </w:r>
      <w:r w:rsidR="00820B8D">
        <w:rPr>
          <w:rFonts w:ascii="Arial" w:hAnsi="Arial" w:cs="Arial"/>
          <w:sz w:val="24"/>
          <w:szCs w:val="24"/>
        </w:rPr>
        <w:t>,</w:t>
      </w:r>
      <w:r w:rsidR="00535434">
        <w:rPr>
          <w:rFonts w:ascii="Arial" w:hAnsi="Arial" w:cs="Arial"/>
          <w:sz w:val="24"/>
          <w:szCs w:val="24"/>
        </w:rPr>
        <w:t xml:space="preserve"> 1996)</w:t>
      </w:r>
      <w:r w:rsidR="00450353">
        <w:rPr>
          <w:noProof/>
        </w:rPr>
        <w:drawing>
          <wp:inline distT="0" distB="0" distL="0" distR="0" wp14:anchorId="367AFF7F" wp14:editId="385FF3C5">
            <wp:extent cx="5943600" cy="200469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5943600" cy="2004695"/>
                    </a:xfrm>
                    <a:prstGeom prst="rect">
                      <a:avLst/>
                    </a:prstGeom>
                  </pic:spPr>
                </pic:pic>
              </a:graphicData>
            </a:graphic>
          </wp:inline>
        </w:drawing>
      </w:r>
    </w:p>
    <w:p w14:paraId="272A3A0E" w14:textId="50C7FF4E" w:rsidR="00450353" w:rsidRDefault="00450353" w:rsidP="00D2291D">
      <w:pPr>
        <w:spacing w:line="360" w:lineRule="auto"/>
        <w:rPr>
          <w:rFonts w:ascii="Arial" w:hAnsi="Arial" w:cs="Arial"/>
          <w:sz w:val="18"/>
          <w:szCs w:val="18"/>
        </w:rPr>
      </w:pPr>
      <w:r w:rsidRPr="003E360D">
        <w:rPr>
          <w:rFonts w:ascii="Arial" w:hAnsi="Arial" w:cs="Arial"/>
          <w:sz w:val="18"/>
          <w:szCs w:val="18"/>
        </w:rPr>
        <w:t xml:space="preserve">Source </w:t>
      </w:r>
      <w:r w:rsidR="002F2854" w:rsidRPr="002F2854">
        <w:rPr>
          <w:rFonts w:ascii="Arial" w:hAnsi="Arial" w:cs="Arial"/>
          <w:sz w:val="18"/>
          <w:szCs w:val="18"/>
        </w:rPr>
        <w:t>(</w:t>
      </w:r>
      <w:proofErr w:type="spellStart"/>
      <w:r w:rsidR="002F2854" w:rsidRPr="002F2854">
        <w:rPr>
          <w:rFonts w:ascii="Arial" w:hAnsi="Arial" w:cs="Arial"/>
          <w:sz w:val="18"/>
          <w:szCs w:val="18"/>
        </w:rPr>
        <w:t>Freifeld</w:t>
      </w:r>
      <w:proofErr w:type="spellEnd"/>
      <w:r w:rsidR="002F2854" w:rsidRPr="002F2854">
        <w:rPr>
          <w:rFonts w:ascii="Arial" w:hAnsi="Arial" w:cs="Arial"/>
          <w:sz w:val="18"/>
          <w:szCs w:val="18"/>
        </w:rPr>
        <w:t>, 2016)</w:t>
      </w:r>
    </w:p>
    <w:p w14:paraId="681E71C3" w14:textId="4889C93D" w:rsidR="00B13E41" w:rsidRDefault="006A25B3" w:rsidP="00985D61">
      <w:pPr>
        <w:spacing w:line="360" w:lineRule="auto"/>
        <w:rPr>
          <w:rFonts w:ascii="Arial" w:hAnsi="Arial" w:cs="Arial"/>
          <w:sz w:val="24"/>
          <w:szCs w:val="24"/>
        </w:rPr>
      </w:pPr>
      <w:r>
        <w:rPr>
          <w:rFonts w:ascii="Arial" w:hAnsi="Arial" w:cs="Arial"/>
          <w:sz w:val="24"/>
          <w:szCs w:val="24"/>
        </w:rPr>
        <w:t>Research identifies s</w:t>
      </w:r>
      <w:r w:rsidR="002773FA" w:rsidRPr="00F12A95">
        <w:rPr>
          <w:rFonts w:ascii="Arial" w:hAnsi="Arial" w:cs="Arial"/>
          <w:sz w:val="24"/>
          <w:szCs w:val="24"/>
        </w:rPr>
        <w:t xml:space="preserve">ignificant benefits </w:t>
      </w:r>
      <w:r w:rsidR="00985D61">
        <w:rPr>
          <w:rFonts w:ascii="Arial" w:hAnsi="Arial" w:cs="Arial"/>
          <w:sz w:val="24"/>
          <w:szCs w:val="24"/>
        </w:rPr>
        <w:t xml:space="preserve">to staff </w:t>
      </w:r>
      <w:r w:rsidR="00D1609E">
        <w:rPr>
          <w:rFonts w:ascii="Arial" w:hAnsi="Arial" w:cs="Arial"/>
          <w:sz w:val="24"/>
          <w:szCs w:val="24"/>
        </w:rPr>
        <w:t>development.</w:t>
      </w:r>
      <w:r w:rsidR="00D1609E" w:rsidRPr="00985D61">
        <w:rPr>
          <w:rFonts w:ascii="Arial" w:hAnsi="Arial" w:cs="Arial"/>
          <w:sz w:val="24"/>
          <w:szCs w:val="24"/>
        </w:rPr>
        <w:t xml:space="preserve"> These</w:t>
      </w:r>
      <w:r w:rsidR="00985D61" w:rsidRPr="00985D61">
        <w:rPr>
          <w:rFonts w:ascii="Arial" w:hAnsi="Arial" w:cs="Arial"/>
          <w:sz w:val="24"/>
          <w:szCs w:val="24"/>
        </w:rPr>
        <w:t xml:space="preserve"> </w:t>
      </w:r>
      <w:r w:rsidR="00D1609E" w:rsidRPr="00985D61">
        <w:rPr>
          <w:rFonts w:ascii="Arial" w:hAnsi="Arial" w:cs="Arial"/>
          <w:sz w:val="24"/>
          <w:szCs w:val="24"/>
        </w:rPr>
        <w:t>include</w:t>
      </w:r>
      <w:r w:rsidR="00985D61" w:rsidRPr="00985D61">
        <w:rPr>
          <w:rFonts w:ascii="Arial" w:hAnsi="Arial" w:cs="Arial"/>
          <w:sz w:val="24"/>
          <w:szCs w:val="24"/>
        </w:rPr>
        <w:t xml:space="preserve"> increased productivity</w:t>
      </w:r>
      <w:r w:rsidR="00535434">
        <w:rPr>
          <w:rFonts w:ascii="Arial" w:hAnsi="Arial" w:cs="Arial"/>
          <w:sz w:val="24"/>
          <w:szCs w:val="24"/>
        </w:rPr>
        <w:t xml:space="preserve">, additional </w:t>
      </w:r>
      <w:r w:rsidR="00202326">
        <w:rPr>
          <w:rFonts w:ascii="Arial" w:hAnsi="Arial" w:cs="Arial"/>
          <w:sz w:val="24"/>
          <w:szCs w:val="24"/>
        </w:rPr>
        <w:t>specialist staff</w:t>
      </w:r>
      <w:r w:rsidR="00985D61" w:rsidRPr="00985D61">
        <w:rPr>
          <w:rFonts w:ascii="Arial" w:hAnsi="Arial" w:cs="Arial"/>
          <w:sz w:val="24"/>
          <w:szCs w:val="24"/>
        </w:rPr>
        <w:t xml:space="preserve">, less waste, less </w:t>
      </w:r>
      <w:r w:rsidR="00221FB5">
        <w:rPr>
          <w:rFonts w:ascii="Arial" w:hAnsi="Arial" w:cs="Arial"/>
          <w:sz w:val="24"/>
          <w:szCs w:val="24"/>
        </w:rPr>
        <w:t xml:space="preserve">staff </w:t>
      </w:r>
      <w:r w:rsidR="0043068D">
        <w:rPr>
          <w:rFonts w:ascii="Arial" w:hAnsi="Arial" w:cs="Arial"/>
          <w:sz w:val="24"/>
          <w:szCs w:val="24"/>
        </w:rPr>
        <w:t>turnover</w:t>
      </w:r>
      <w:r w:rsidR="00985D61" w:rsidRPr="00985D61">
        <w:rPr>
          <w:rFonts w:ascii="Arial" w:hAnsi="Arial" w:cs="Arial"/>
          <w:sz w:val="24"/>
          <w:szCs w:val="24"/>
        </w:rPr>
        <w:t xml:space="preserve"> and </w:t>
      </w:r>
      <w:r w:rsidR="00535434">
        <w:rPr>
          <w:rFonts w:ascii="Arial" w:hAnsi="Arial" w:cs="Arial"/>
          <w:sz w:val="24"/>
          <w:szCs w:val="24"/>
        </w:rPr>
        <w:t xml:space="preserve">motivated </w:t>
      </w:r>
      <w:r w:rsidR="00985D61" w:rsidRPr="00985D61">
        <w:rPr>
          <w:rFonts w:ascii="Arial" w:hAnsi="Arial" w:cs="Arial"/>
          <w:sz w:val="24"/>
          <w:szCs w:val="24"/>
        </w:rPr>
        <w:t>employees job satisfaction</w:t>
      </w:r>
      <w:r w:rsidR="00076B1A">
        <w:rPr>
          <w:rFonts w:ascii="Arial" w:hAnsi="Arial" w:cs="Arial"/>
          <w:sz w:val="24"/>
          <w:szCs w:val="24"/>
        </w:rPr>
        <w:t>,</w:t>
      </w:r>
      <w:r w:rsidR="0043068D">
        <w:rPr>
          <w:rFonts w:ascii="Arial" w:hAnsi="Arial" w:cs="Arial"/>
          <w:sz w:val="24"/>
          <w:szCs w:val="24"/>
        </w:rPr>
        <w:t xml:space="preserve"> </w:t>
      </w:r>
      <w:r w:rsidR="00D1609E">
        <w:rPr>
          <w:rFonts w:ascii="Arial" w:hAnsi="Arial" w:cs="Arial"/>
          <w:sz w:val="24"/>
          <w:szCs w:val="24"/>
        </w:rPr>
        <w:t>self-</w:t>
      </w:r>
      <w:r w:rsidR="00D1609E" w:rsidRPr="00985D61">
        <w:rPr>
          <w:rFonts w:ascii="Arial" w:hAnsi="Arial" w:cs="Arial"/>
          <w:sz w:val="24"/>
          <w:szCs w:val="24"/>
        </w:rPr>
        <w:t>esteem</w:t>
      </w:r>
      <w:r w:rsidR="00141944">
        <w:rPr>
          <w:rFonts w:ascii="Arial" w:hAnsi="Arial" w:cs="Arial"/>
          <w:sz w:val="24"/>
          <w:szCs w:val="24"/>
        </w:rPr>
        <w:t xml:space="preserve"> and </w:t>
      </w:r>
      <w:r w:rsidR="00985D61" w:rsidRPr="00985D61">
        <w:rPr>
          <w:rFonts w:ascii="Arial" w:hAnsi="Arial" w:cs="Arial"/>
          <w:sz w:val="24"/>
          <w:szCs w:val="24"/>
        </w:rPr>
        <w:t>more confidence in management</w:t>
      </w:r>
      <w:r w:rsidR="00141944">
        <w:rPr>
          <w:rFonts w:ascii="Arial" w:hAnsi="Arial" w:cs="Arial"/>
          <w:sz w:val="24"/>
          <w:szCs w:val="24"/>
        </w:rPr>
        <w:t>.</w:t>
      </w:r>
      <w:r w:rsidR="005D4A03" w:rsidRPr="005D4A03">
        <w:t xml:space="preserve"> </w:t>
      </w:r>
      <w:r w:rsidR="005D4A03" w:rsidRPr="005D4A03">
        <w:rPr>
          <w:rFonts w:ascii="Arial" w:hAnsi="Arial" w:cs="Arial"/>
          <w:sz w:val="24"/>
          <w:szCs w:val="24"/>
        </w:rPr>
        <w:t>(Olumuyiwa, 2012)</w:t>
      </w:r>
      <w:r w:rsidR="00296564">
        <w:rPr>
          <w:rFonts w:ascii="Arial" w:hAnsi="Arial" w:cs="Arial"/>
          <w:sz w:val="24"/>
          <w:szCs w:val="24"/>
        </w:rPr>
        <w:t xml:space="preserve"> Furthermore</w:t>
      </w:r>
      <w:r w:rsidR="0051147A">
        <w:rPr>
          <w:rFonts w:ascii="Arial" w:hAnsi="Arial" w:cs="Arial"/>
          <w:sz w:val="24"/>
          <w:szCs w:val="24"/>
        </w:rPr>
        <w:t>, A</w:t>
      </w:r>
      <w:r w:rsidR="00381A39">
        <w:rPr>
          <w:rFonts w:ascii="Arial" w:hAnsi="Arial" w:cs="Arial"/>
          <w:sz w:val="24"/>
          <w:szCs w:val="24"/>
        </w:rPr>
        <w:t>r</w:t>
      </w:r>
      <w:r w:rsidR="0051147A">
        <w:rPr>
          <w:rFonts w:ascii="Arial" w:hAnsi="Arial" w:cs="Arial"/>
          <w:sz w:val="24"/>
          <w:szCs w:val="24"/>
        </w:rPr>
        <w:t xml:space="preserve">thur </w:t>
      </w:r>
      <w:r w:rsidR="005F7891">
        <w:rPr>
          <w:rFonts w:ascii="Arial" w:hAnsi="Arial" w:cs="Arial"/>
          <w:sz w:val="24"/>
          <w:szCs w:val="24"/>
        </w:rPr>
        <w:t>(1994</w:t>
      </w:r>
      <w:r w:rsidR="00D32F89">
        <w:rPr>
          <w:rFonts w:ascii="Arial" w:hAnsi="Arial" w:cs="Arial"/>
          <w:sz w:val="24"/>
          <w:szCs w:val="24"/>
        </w:rPr>
        <w:t>) and reiterated by</w:t>
      </w:r>
      <w:r w:rsidR="00D32F89" w:rsidRPr="00D32F89">
        <w:t xml:space="preserve"> </w:t>
      </w:r>
      <w:r w:rsidR="00D32F89" w:rsidRPr="00D32F89">
        <w:rPr>
          <w:rFonts w:ascii="Arial" w:hAnsi="Arial" w:cs="Arial"/>
          <w:sz w:val="24"/>
          <w:szCs w:val="24"/>
        </w:rPr>
        <w:t>Woods and de Menezes</w:t>
      </w:r>
      <w:r w:rsidR="00D32F89">
        <w:rPr>
          <w:rFonts w:ascii="Arial" w:hAnsi="Arial" w:cs="Arial"/>
          <w:sz w:val="24"/>
          <w:szCs w:val="24"/>
        </w:rPr>
        <w:t xml:space="preserve"> (1998)</w:t>
      </w:r>
      <w:r w:rsidR="00235527">
        <w:rPr>
          <w:rFonts w:ascii="Arial" w:hAnsi="Arial" w:cs="Arial"/>
          <w:sz w:val="24"/>
          <w:szCs w:val="24"/>
        </w:rPr>
        <w:t xml:space="preserve"> asserts “</w:t>
      </w:r>
      <w:r w:rsidR="0051147A" w:rsidRPr="0051147A">
        <w:rPr>
          <w:rFonts w:ascii="Arial" w:hAnsi="Arial" w:cs="Arial"/>
          <w:sz w:val="24"/>
          <w:szCs w:val="24"/>
        </w:rPr>
        <w:t>It facilitates greater obligation by employees towards the organization and, in turn, a willingness by employees to work hard to increase the organization’s effectiveness”</w:t>
      </w:r>
      <w:r w:rsidR="002F7214">
        <w:rPr>
          <w:rFonts w:ascii="Arial" w:hAnsi="Arial" w:cs="Arial"/>
          <w:sz w:val="24"/>
          <w:szCs w:val="24"/>
        </w:rPr>
        <w:t>.</w:t>
      </w:r>
      <w:r w:rsidR="0051147A" w:rsidRPr="0051147A">
        <w:rPr>
          <w:rFonts w:ascii="Arial" w:hAnsi="Arial" w:cs="Arial"/>
          <w:sz w:val="24"/>
          <w:szCs w:val="24"/>
        </w:rPr>
        <w:t xml:space="preserve"> </w:t>
      </w:r>
      <w:r w:rsidR="001747BE">
        <w:rPr>
          <w:rFonts w:ascii="Arial" w:hAnsi="Arial" w:cs="Arial"/>
          <w:sz w:val="24"/>
          <w:szCs w:val="24"/>
        </w:rPr>
        <w:t xml:space="preserve">  </w:t>
      </w:r>
    </w:p>
    <w:p w14:paraId="74AE2DB0" w14:textId="2C2E6414" w:rsidR="00053897" w:rsidRPr="005519DE" w:rsidRDefault="0058433B" w:rsidP="0058433B">
      <w:pPr>
        <w:pStyle w:val="Heading2"/>
        <w:rPr>
          <w:rFonts w:ascii="Arial" w:hAnsi="Arial" w:cs="Arial"/>
          <w:sz w:val="24"/>
          <w:szCs w:val="24"/>
        </w:rPr>
      </w:pPr>
      <w:bookmarkStart w:id="3" w:name="_Toc113107445"/>
      <w:r w:rsidRPr="005519DE">
        <w:rPr>
          <w:rFonts w:ascii="Arial" w:hAnsi="Arial" w:cs="Arial"/>
          <w:sz w:val="24"/>
          <w:szCs w:val="24"/>
        </w:rPr>
        <w:t>1.1 Recruiting</w:t>
      </w:r>
      <w:r w:rsidR="00A71F8A" w:rsidRPr="005519DE">
        <w:rPr>
          <w:rFonts w:ascii="Arial" w:hAnsi="Arial" w:cs="Arial"/>
          <w:sz w:val="24"/>
          <w:szCs w:val="24"/>
        </w:rPr>
        <w:t xml:space="preserve"> new staff or developing current work</w:t>
      </w:r>
      <w:r w:rsidR="002318FF" w:rsidRPr="005519DE">
        <w:rPr>
          <w:rFonts w:ascii="Arial" w:hAnsi="Arial" w:cs="Arial"/>
          <w:sz w:val="24"/>
          <w:szCs w:val="24"/>
        </w:rPr>
        <w:t>force.</w:t>
      </w:r>
      <w:bookmarkEnd w:id="3"/>
    </w:p>
    <w:p w14:paraId="31ECA52C" w14:textId="0AC213A2" w:rsidR="00A53EC2" w:rsidRDefault="00A53EC2" w:rsidP="00D2291D">
      <w:pPr>
        <w:spacing w:line="360" w:lineRule="auto"/>
        <w:rPr>
          <w:rFonts w:ascii="Arial" w:hAnsi="Arial" w:cs="Arial"/>
          <w:sz w:val="24"/>
          <w:szCs w:val="24"/>
        </w:rPr>
      </w:pPr>
    </w:p>
    <w:p w14:paraId="5277E273" w14:textId="7FCA70A4" w:rsidR="0058433B" w:rsidRDefault="00FA7A37" w:rsidP="00D2291D">
      <w:pPr>
        <w:spacing w:line="360" w:lineRule="auto"/>
        <w:rPr>
          <w:rFonts w:ascii="Arial" w:hAnsi="Arial" w:cs="Arial"/>
          <w:sz w:val="24"/>
          <w:szCs w:val="24"/>
        </w:rPr>
      </w:pPr>
      <w:r>
        <w:rPr>
          <w:rFonts w:ascii="Arial" w:hAnsi="Arial" w:cs="Arial"/>
          <w:sz w:val="24"/>
          <w:szCs w:val="24"/>
        </w:rPr>
        <w:t>Senge</w:t>
      </w:r>
      <w:r w:rsidR="00B151B2">
        <w:rPr>
          <w:rFonts w:ascii="Arial" w:hAnsi="Arial" w:cs="Arial"/>
          <w:sz w:val="24"/>
          <w:szCs w:val="24"/>
        </w:rPr>
        <w:t xml:space="preserve">’s </w:t>
      </w:r>
      <w:r w:rsidR="002A7C59">
        <w:rPr>
          <w:rFonts w:ascii="Arial" w:hAnsi="Arial" w:cs="Arial"/>
          <w:sz w:val="24"/>
          <w:szCs w:val="24"/>
        </w:rPr>
        <w:t>‘F</w:t>
      </w:r>
      <w:r w:rsidR="00B151B2">
        <w:rPr>
          <w:rFonts w:ascii="Arial" w:hAnsi="Arial" w:cs="Arial"/>
          <w:sz w:val="24"/>
          <w:szCs w:val="24"/>
        </w:rPr>
        <w:t xml:space="preserve">ifth </w:t>
      </w:r>
      <w:r w:rsidR="002A7C59">
        <w:rPr>
          <w:rFonts w:ascii="Arial" w:hAnsi="Arial" w:cs="Arial"/>
          <w:sz w:val="24"/>
          <w:szCs w:val="24"/>
        </w:rPr>
        <w:t>D</w:t>
      </w:r>
      <w:r w:rsidR="00B151B2">
        <w:rPr>
          <w:rFonts w:ascii="Arial" w:hAnsi="Arial" w:cs="Arial"/>
          <w:sz w:val="24"/>
          <w:szCs w:val="24"/>
        </w:rPr>
        <w:t>iscipline</w:t>
      </w:r>
      <w:r w:rsidR="00F67EA9">
        <w:rPr>
          <w:rFonts w:ascii="Arial" w:hAnsi="Arial" w:cs="Arial"/>
          <w:sz w:val="24"/>
          <w:szCs w:val="24"/>
        </w:rPr>
        <w:t>’</w:t>
      </w:r>
      <w:r w:rsidR="00B151B2">
        <w:rPr>
          <w:rFonts w:ascii="Arial" w:hAnsi="Arial" w:cs="Arial"/>
          <w:sz w:val="24"/>
          <w:szCs w:val="24"/>
        </w:rPr>
        <w:t xml:space="preserve"> </w:t>
      </w:r>
      <w:r w:rsidR="002A7C59">
        <w:rPr>
          <w:rFonts w:ascii="Arial" w:hAnsi="Arial" w:cs="Arial"/>
          <w:sz w:val="24"/>
          <w:szCs w:val="24"/>
        </w:rPr>
        <w:t xml:space="preserve">introduced a theoretical approach to </w:t>
      </w:r>
      <w:r w:rsidR="00F67EA9">
        <w:rPr>
          <w:rFonts w:ascii="Arial" w:hAnsi="Arial" w:cs="Arial"/>
          <w:sz w:val="24"/>
          <w:szCs w:val="24"/>
        </w:rPr>
        <w:t>creating a learning organisatio</w:t>
      </w:r>
      <w:r w:rsidR="009D1E58">
        <w:rPr>
          <w:rFonts w:ascii="Arial" w:hAnsi="Arial" w:cs="Arial"/>
          <w:sz w:val="24"/>
          <w:szCs w:val="24"/>
        </w:rPr>
        <w:t>n</w:t>
      </w:r>
      <w:r w:rsidR="00F72A20">
        <w:rPr>
          <w:rFonts w:ascii="Arial" w:hAnsi="Arial" w:cs="Arial"/>
          <w:sz w:val="24"/>
          <w:szCs w:val="24"/>
        </w:rPr>
        <w:t>. Furthermore,</w:t>
      </w:r>
      <w:r w:rsidR="00F72A20" w:rsidRPr="00F72A20">
        <w:t xml:space="preserve"> </w:t>
      </w:r>
      <w:r w:rsidR="00A43D34">
        <w:rPr>
          <w:rFonts w:ascii="Arial" w:hAnsi="Arial" w:cs="Arial"/>
          <w:sz w:val="24"/>
          <w:szCs w:val="24"/>
        </w:rPr>
        <w:t>indicating that adopting this approach would manage the</w:t>
      </w:r>
      <w:r w:rsidR="00F72A20" w:rsidRPr="00F72A20">
        <w:rPr>
          <w:rFonts w:ascii="Arial" w:hAnsi="Arial" w:cs="Arial"/>
          <w:sz w:val="24"/>
          <w:szCs w:val="24"/>
        </w:rPr>
        <w:t xml:space="preserve"> success and development of an organization</w:t>
      </w:r>
      <w:r w:rsidR="00BB5ED2">
        <w:rPr>
          <w:rFonts w:ascii="Arial" w:hAnsi="Arial" w:cs="Arial"/>
          <w:sz w:val="24"/>
          <w:szCs w:val="24"/>
        </w:rPr>
        <w:t>.</w:t>
      </w:r>
      <w:r w:rsidR="00143F11" w:rsidRPr="00143F11">
        <w:rPr>
          <w:rFonts w:ascii="Arial" w:hAnsi="Arial" w:cs="Arial"/>
          <w:sz w:val="24"/>
          <w:szCs w:val="24"/>
        </w:rPr>
        <w:t xml:space="preserve"> (Senge, 2006)</w:t>
      </w:r>
    </w:p>
    <w:p w14:paraId="2EFA3357" w14:textId="607A2001" w:rsidR="008A731D" w:rsidRDefault="006D7512" w:rsidP="00D2291D">
      <w:pPr>
        <w:spacing w:line="360" w:lineRule="auto"/>
        <w:rPr>
          <w:rFonts w:ascii="Arial" w:hAnsi="Arial" w:cs="Arial"/>
          <w:sz w:val="24"/>
          <w:szCs w:val="24"/>
        </w:rPr>
      </w:pPr>
      <w:r>
        <w:rPr>
          <w:rFonts w:ascii="Arial" w:hAnsi="Arial" w:cs="Arial"/>
          <w:sz w:val="24"/>
          <w:szCs w:val="24"/>
        </w:rPr>
        <w:t>S</w:t>
      </w:r>
      <w:r w:rsidR="00B31813">
        <w:rPr>
          <w:rFonts w:ascii="Arial" w:hAnsi="Arial" w:cs="Arial"/>
          <w:sz w:val="24"/>
          <w:szCs w:val="24"/>
        </w:rPr>
        <w:t>a</w:t>
      </w:r>
      <w:r>
        <w:rPr>
          <w:rFonts w:ascii="Arial" w:hAnsi="Arial" w:cs="Arial"/>
          <w:sz w:val="24"/>
          <w:szCs w:val="24"/>
        </w:rPr>
        <w:t xml:space="preserve">vardi </w:t>
      </w:r>
      <w:r w:rsidR="00B31813">
        <w:rPr>
          <w:rFonts w:ascii="Arial" w:hAnsi="Arial" w:cs="Arial"/>
          <w:sz w:val="24"/>
          <w:szCs w:val="24"/>
        </w:rPr>
        <w:t>(</w:t>
      </w:r>
      <w:r>
        <w:rPr>
          <w:rFonts w:ascii="Arial" w:hAnsi="Arial" w:cs="Arial"/>
          <w:sz w:val="24"/>
          <w:szCs w:val="24"/>
        </w:rPr>
        <w:t>2005</w:t>
      </w:r>
      <w:r w:rsidR="00B31813">
        <w:rPr>
          <w:rFonts w:ascii="Arial" w:hAnsi="Arial" w:cs="Arial"/>
          <w:sz w:val="24"/>
          <w:szCs w:val="24"/>
        </w:rPr>
        <w:t xml:space="preserve">) </w:t>
      </w:r>
      <w:r w:rsidR="007A23DD">
        <w:rPr>
          <w:rFonts w:ascii="Arial" w:hAnsi="Arial" w:cs="Arial"/>
          <w:sz w:val="24"/>
          <w:szCs w:val="24"/>
        </w:rPr>
        <w:t>proclaims that an organisations</w:t>
      </w:r>
      <w:r w:rsidR="008F3649">
        <w:rPr>
          <w:rFonts w:ascii="Arial" w:hAnsi="Arial" w:cs="Arial"/>
          <w:sz w:val="24"/>
          <w:szCs w:val="24"/>
        </w:rPr>
        <w:t xml:space="preserve"> biggest asset is their own </w:t>
      </w:r>
      <w:r w:rsidR="00AB41F1">
        <w:rPr>
          <w:rFonts w:ascii="Arial" w:hAnsi="Arial" w:cs="Arial"/>
          <w:sz w:val="24"/>
          <w:szCs w:val="24"/>
        </w:rPr>
        <w:t>workforce,</w:t>
      </w:r>
      <w:r w:rsidR="00130D3C">
        <w:rPr>
          <w:rFonts w:ascii="Arial" w:hAnsi="Arial" w:cs="Arial"/>
          <w:sz w:val="24"/>
          <w:szCs w:val="24"/>
        </w:rPr>
        <w:t xml:space="preserve"> and it is </w:t>
      </w:r>
      <w:r w:rsidR="00E80D59">
        <w:rPr>
          <w:rFonts w:ascii="Arial" w:hAnsi="Arial" w:cs="Arial"/>
          <w:sz w:val="24"/>
          <w:szCs w:val="24"/>
        </w:rPr>
        <w:t>crucial</w:t>
      </w:r>
      <w:r w:rsidR="00130D3C">
        <w:rPr>
          <w:rFonts w:ascii="Arial" w:hAnsi="Arial" w:cs="Arial"/>
          <w:sz w:val="24"/>
          <w:szCs w:val="24"/>
        </w:rPr>
        <w:t xml:space="preserve"> for the effectiveness of any organisation to invest significantly in </w:t>
      </w:r>
      <w:r w:rsidR="00E80D59">
        <w:rPr>
          <w:rFonts w:ascii="Arial" w:hAnsi="Arial" w:cs="Arial"/>
          <w:sz w:val="24"/>
          <w:szCs w:val="24"/>
        </w:rPr>
        <w:t xml:space="preserve">their development </w:t>
      </w:r>
      <w:r w:rsidR="004F5954">
        <w:rPr>
          <w:rFonts w:ascii="Arial" w:hAnsi="Arial" w:cs="Arial"/>
          <w:sz w:val="24"/>
          <w:szCs w:val="24"/>
        </w:rPr>
        <w:t xml:space="preserve">reaping the return </w:t>
      </w:r>
      <w:r w:rsidR="00FE4975">
        <w:rPr>
          <w:rFonts w:ascii="Arial" w:hAnsi="Arial" w:cs="Arial"/>
          <w:sz w:val="24"/>
          <w:szCs w:val="24"/>
        </w:rPr>
        <w:t>on</w:t>
      </w:r>
      <w:r w:rsidR="004F5954">
        <w:rPr>
          <w:rFonts w:ascii="Arial" w:hAnsi="Arial" w:cs="Arial"/>
          <w:sz w:val="24"/>
          <w:szCs w:val="24"/>
        </w:rPr>
        <w:t xml:space="preserve"> investment for </w:t>
      </w:r>
      <w:r w:rsidR="00FE4975">
        <w:rPr>
          <w:rFonts w:ascii="Arial" w:hAnsi="Arial" w:cs="Arial"/>
          <w:sz w:val="24"/>
          <w:szCs w:val="24"/>
        </w:rPr>
        <w:t>future</w:t>
      </w:r>
      <w:r w:rsidR="008A731D">
        <w:rPr>
          <w:rFonts w:ascii="Arial" w:hAnsi="Arial" w:cs="Arial"/>
          <w:sz w:val="24"/>
          <w:szCs w:val="24"/>
        </w:rPr>
        <w:t xml:space="preserve"> years to come</w:t>
      </w:r>
      <w:r w:rsidR="00C32E5E">
        <w:rPr>
          <w:rFonts w:ascii="Arial" w:hAnsi="Arial" w:cs="Arial"/>
          <w:sz w:val="24"/>
          <w:szCs w:val="24"/>
        </w:rPr>
        <w:t>.</w:t>
      </w:r>
    </w:p>
    <w:p w14:paraId="768F3CEC" w14:textId="105ED4EE" w:rsidR="003A6E81" w:rsidRDefault="00D26BB9" w:rsidP="00D2291D">
      <w:pPr>
        <w:spacing w:line="360" w:lineRule="auto"/>
        <w:rPr>
          <w:rFonts w:ascii="Arial" w:hAnsi="Arial" w:cs="Arial"/>
          <w:sz w:val="24"/>
          <w:szCs w:val="24"/>
        </w:rPr>
      </w:pPr>
      <w:r>
        <w:rPr>
          <w:rFonts w:ascii="Arial" w:hAnsi="Arial" w:cs="Arial"/>
          <w:sz w:val="24"/>
          <w:szCs w:val="24"/>
        </w:rPr>
        <w:t xml:space="preserve">Both Savardi and Senge’s </w:t>
      </w:r>
      <w:r w:rsidR="006C7E76">
        <w:rPr>
          <w:rFonts w:ascii="Arial" w:hAnsi="Arial" w:cs="Arial"/>
          <w:sz w:val="24"/>
          <w:szCs w:val="24"/>
        </w:rPr>
        <w:t xml:space="preserve">approaches </w:t>
      </w:r>
      <w:r w:rsidR="00810C6D">
        <w:rPr>
          <w:rFonts w:ascii="Arial" w:hAnsi="Arial" w:cs="Arial"/>
          <w:sz w:val="24"/>
          <w:szCs w:val="24"/>
        </w:rPr>
        <w:t xml:space="preserve">assert the need for an organisation to invest in their talent pool; to further develop their organisation and </w:t>
      </w:r>
      <w:r w:rsidR="00291174">
        <w:rPr>
          <w:rFonts w:ascii="Arial" w:hAnsi="Arial" w:cs="Arial"/>
          <w:sz w:val="24"/>
          <w:szCs w:val="24"/>
        </w:rPr>
        <w:t xml:space="preserve">promote internal career advancement, maintaining a progressive </w:t>
      </w:r>
      <w:r w:rsidR="00141A2D">
        <w:rPr>
          <w:rFonts w:ascii="Arial" w:hAnsi="Arial" w:cs="Arial"/>
          <w:sz w:val="24"/>
          <w:szCs w:val="24"/>
        </w:rPr>
        <w:t xml:space="preserve">staffing culture and </w:t>
      </w:r>
      <w:r w:rsidR="008E5BF2">
        <w:rPr>
          <w:rFonts w:ascii="Arial" w:hAnsi="Arial" w:cs="Arial"/>
          <w:sz w:val="24"/>
          <w:szCs w:val="24"/>
        </w:rPr>
        <w:t xml:space="preserve">with an opportunity to create investment </w:t>
      </w:r>
      <w:r w:rsidR="00010237">
        <w:rPr>
          <w:rFonts w:ascii="Arial" w:hAnsi="Arial" w:cs="Arial"/>
          <w:sz w:val="24"/>
          <w:szCs w:val="24"/>
        </w:rPr>
        <w:t>and commitment from staff.</w:t>
      </w:r>
      <w:r w:rsidR="00291174">
        <w:rPr>
          <w:rFonts w:ascii="Arial" w:hAnsi="Arial" w:cs="Arial"/>
          <w:sz w:val="24"/>
          <w:szCs w:val="24"/>
        </w:rPr>
        <w:t xml:space="preserve"> </w:t>
      </w:r>
      <w:r w:rsidR="000B3064" w:rsidRPr="005C2973">
        <w:rPr>
          <w:rFonts w:ascii="Arial" w:hAnsi="Arial" w:cs="Arial"/>
          <w:sz w:val="24"/>
          <w:szCs w:val="24"/>
        </w:rPr>
        <w:t>Combining</w:t>
      </w:r>
      <w:r w:rsidR="00C97239">
        <w:rPr>
          <w:rFonts w:ascii="Arial" w:hAnsi="Arial" w:cs="Arial"/>
          <w:sz w:val="24"/>
          <w:szCs w:val="24"/>
        </w:rPr>
        <w:t xml:space="preserve"> their approach</w:t>
      </w:r>
      <w:r w:rsidR="000B3064">
        <w:rPr>
          <w:rFonts w:ascii="Arial" w:hAnsi="Arial" w:cs="Arial"/>
          <w:sz w:val="24"/>
          <w:szCs w:val="24"/>
        </w:rPr>
        <w:t>,</w:t>
      </w:r>
      <w:r w:rsidR="00C97239">
        <w:rPr>
          <w:rFonts w:ascii="Arial" w:hAnsi="Arial" w:cs="Arial"/>
          <w:sz w:val="24"/>
          <w:szCs w:val="24"/>
        </w:rPr>
        <w:t xml:space="preserve"> an </w:t>
      </w:r>
      <w:r w:rsidR="00137869">
        <w:rPr>
          <w:rFonts w:ascii="Arial" w:hAnsi="Arial" w:cs="Arial"/>
          <w:sz w:val="24"/>
          <w:szCs w:val="24"/>
        </w:rPr>
        <w:lastRenderedPageBreak/>
        <w:t>organisation</w:t>
      </w:r>
      <w:r w:rsidR="00C97239">
        <w:rPr>
          <w:rFonts w:ascii="Arial" w:hAnsi="Arial" w:cs="Arial"/>
          <w:sz w:val="24"/>
          <w:szCs w:val="24"/>
        </w:rPr>
        <w:t xml:space="preserve"> can </w:t>
      </w:r>
      <w:r w:rsidR="00137869">
        <w:rPr>
          <w:rFonts w:ascii="Arial" w:hAnsi="Arial" w:cs="Arial"/>
          <w:sz w:val="24"/>
          <w:szCs w:val="24"/>
        </w:rPr>
        <w:t xml:space="preserve">encourage </w:t>
      </w:r>
      <w:r w:rsidR="000B65F4">
        <w:rPr>
          <w:rFonts w:ascii="Arial" w:hAnsi="Arial" w:cs="Arial"/>
          <w:sz w:val="24"/>
          <w:szCs w:val="24"/>
        </w:rPr>
        <w:t xml:space="preserve">a unified and knowledgeable workforce </w:t>
      </w:r>
      <w:r w:rsidR="00C44F29">
        <w:rPr>
          <w:rFonts w:ascii="Arial" w:hAnsi="Arial" w:cs="Arial"/>
          <w:sz w:val="24"/>
          <w:szCs w:val="24"/>
        </w:rPr>
        <w:t>which can be difficult to replicate within new recruitment.</w:t>
      </w:r>
      <w:r w:rsidR="00282ED6" w:rsidRPr="00282ED6">
        <w:rPr>
          <w:rFonts w:ascii="Arial" w:hAnsi="Arial" w:cs="Arial"/>
          <w:sz w:val="24"/>
          <w:szCs w:val="24"/>
        </w:rPr>
        <w:t xml:space="preserve"> </w:t>
      </w:r>
      <w:r w:rsidR="005C2973">
        <w:rPr>
          <w:rFonts w:ascii="Arial" w:hAnsi="Arial" w:cs="Arial"/>
          <w:sz w:val="24"/>
          <w:szCs w:val="24"/>
        </w:rPr>
        <w:t>Within my workplace, new recruits will be given a mentor to support them within their first few months to support with the transition, and to get an understanding of Gower College’s operations and how the continuous development is encouraged within the organisation</w:t>
      </w:r>
      <w:r w:rsidR="00483886">
        <w:rPr>
          <w:rFonts w:ascii="Arial" w:hAnsi="Arial" w:cs="Arial"/>
          <w:sz w:val="24"/>
          <w:szCs w:val="24"/>
        </w:rPr>
        <w:t xml:space="preserve"> to retain skillset and build a resilient and knowledgeable workforce.</w:t>
      </w:r>
      <w:r w:rsidR="005C2973">
        <w:rPr>
          <w:rFonts w:ascii="Arial" w:hAnsi="Arial" w:cs="Arial"/>
          <w:sz w:val="24"/>
          <w:szCs w:val="24"/>
        </w:rPr>
        <w:t xml:space="preserve">  </w:t>
      </w:r>
    </w:p>
    <w:p w14:paraId="1450315A" w14:textId="51EE31E0" w:rsidR="006D7512" w:rsidRDefault="003A6E81" w:rsidP="00D2291D">
      <w:pPr>
        <w:spacing w:line="360" w:lineRule="auto"/>
        <w:rPr>
          <w:rFonts w:ascii="Arial" w:hAnsi="Arial" w:cs="Arial"/>
          <w:sz w:val="24"/>
          <w:szCs w:val="24"/>
        </w:rPr>
      </w:pPr>
      <w:r w:rsidRPr="003A6E81">
        <w:rPr>
          <w:rFonts w:ascii="Arial" w:hAnsi="Arial" w:cs="Arial"/>
          <w:sz w:val="24"/>
          <w:szCs w:val="24"/>
        </w:rPr>
        <w:t xml:space="preserve">Teece (1998) </w:t>
      </w:r>
      <w:r>
        <w:rPr>
          <w:rFonts w:ascii="Arial" w:hAnsi="Arial" w:cs="Arial"/>
          <w:sz w:val="24"/>
          <w:szCs w:val="24"/>
        </w:rPr>
        <w:t>maintains</w:t>
      </w:r>
      <w:r w:rsidRPr="003A6E81">
        <w:rPr>
          <w:rFonts w:ascii="Arial" w:hAnsi="Arial" w:cs="Arial"/>
          <w:sz w:val="24"/>
          <w:szCs w:val="24"/>
        </w:rPr>
        <w:t xml:space="preserve"> “the competitive advantage of companies in today’s economy stems not from market position, but from difficult to replicate knowledge assets and the manner in which they are deployed.”</w:t>
      </w:r>
      <w:r w:rsidR="0098008B">
        <w:rPr>
          <w:rFonts w:ascii="Arial" w:hAnsi="Arial" w:cs="Arial"/>
          <w:sz w:val="24"/>
          <w:szCs w:val="24"/>
        </w:rPr>
        <w:t xml:space="preserve"> </w:t>
      </w:r>
      <w:r w:rsidR="00475B06">
        <w:rPr>
          <w:rFonts w:ascii="Arial" w:hAnsi="Arial" w:cs="Arial"/>
          <w:sz w:val="24"/>
          <w:szCs w:val="24"/>
        </w:rPr>
        <w:t>Indicating an organisation need to align their business strategies</w:t>
      </w:r>
      <w:r w:rsidR="000E3F56">
        <w:rPr>
          <w:rFonts w:ascii="Arial" w:hAnsi="Arial" w:cs="Arial"/>
          <w:sz w:val="24"/>
          <w:szCs w:val="24"/>
        </w:rPr>
        <w:t xml:space="preserve"> with the skillsets required ensuring job descr</w:t>
      </w:r>
      <w:r w:rsidR="00F41E66">
        <w:rPr>
          <w:rFonts w:ascii="Arial" w:hAnsi="Arial" w:cs="Arial"/>
          <w:sz w:val="24"/>
          <w:szCs w:val="24"/>
        </w:rPr>
        <w:t xml:space="preserve">iptions and staff knowledge and capabilities are perfectly matched. Failure to do so can impact financially </w:t>
      </w:r>
      <w:r w:rsidR="001845A3">
        <w:rPr>
          <w:rFonts w:ascii="Arial" w:hAnsi="Arial" w:cs="Arial"/>
          <w:sz w:val="24"/>
          <w:szCs w:val="24"/>
        </w:rPr>
        <w:t>on an organisation</w:t>
      </w:r>
      <w:r w:rsidR="00867FBD">
        <w:rPr>
          <w:rFonts w:ascii="Arial" w:hAnsi="Arial" w:cs="Arial"/>
          <w:sz w:val="24"/>
          <w:szCs w:val="24"/>
        </w:rPr>
        <w:t>.</w:t>
      </w:r>
      <w:r w:rsidR="001722A1">
        <w:rPr>
          <w:rFonts w:ascii="Arial" w:hAnsi="Arial" w:cs="Arial"/>
          <w:sz w:val="24"/>
          <w:szCs w:val="24"/>
        </w:rPr>
        <w:t xml:space="preserve"> Forbes </w:t>
      </w:r>
      <w:r w:rsidR="00C51297">
        <w:rPr>
          <w:rFonts w:ascii="Arial" w:hAnsi="Arial" w:cs="Arial"/>
          <w:sz w:val="24"/>
          <w:szCs w:val="24"/>
        </w:rPr>
        <w:t xml:space="preserve">asserts 40% of dissatisfied staff leave their job </w:t>
      </w:r>
      <w:r w:rsidR="0025271C">
        <w:rPr>
          <w:rFonts w:ascii="Arial" w:hAnsi="Arial" w:cs="Arial"/>
          <w:sz w:val="24"/>
          <w:szCs w:val="24"/>
        </w:rPr>
        <w:t>roles, whilst</w:t>
      </w:r>
      <w:r w:rsidR="000E08FB">
        <w:rPr>
          <w:rFonts w:ascii="Arial" w:hAnsi="Arial" w:cs="Arial"/>
          <w:sz w:val="24"/>
          <w:szCs w:val="24"/>
        </w:rPr>
        <w:t xml:space="preserve"> </w:t>
      </w:r>
      <w:r w:rsidR="00CE318B">
        <w:rPr>
          <w:rFonts w:ascii="Arial" w:hAnsi="Arial" w:cs="Arial"/>
          <w:sz w:val="24"/>
          <w:szCs w:val="24"/>
        </w:rPr>
        <w:t>dissatisfied employees</w:t>
      </w:r>
      <w:r w:rsidR="006D66E1">
        <w:rPr>
          <w:rFonts w:ascii="Arial" w:hAnsi="Arial" w:cs="Arial"/>
          <w:sz w:val="24"/>
          <w:szCs w:val="24"/>
        </w:rPr>
        <w:t xml:space="preserve"> can cost an average of</w:t>
      </w:r>
      <w:r w:rsidR="001665D6">
        <w:rPr>
          <w:rFonts w:ascii="Arial" w:hAnsi="Arial" w:cs="Arial"/>
          <w:sz w:val="24"/>
          <w:szCs w:val="24"/>
        </w:rPr>
        <w:t xml:space="preserve"> $550</w:t>
      </w:r>
      <w:r w:rsidR="0025271C">
        <w:rPr>
          <w:rFonts w:ascii="Arial" w:hAnsi="Arial" w:cs="Arial"/>
          <w:sz w:val="24"/>
          <w:szCs w:val="24"/>
        </w:rPr>
        <w:t xml:space="preserve"> to the employers annually</w:t>
      </w:r>
      <w:r w:rsidR="00CE318B">
        <w:rPr>
          <w:rFonts w:ascii="Arial" w:hAnsi="Arial" w:cs="Arial"/>
          <w:sz w:val="24"/>
          <w:szCs w:val="24"/>
        </w:rPr>
        <w:t>.</w:t>
      </w:r>
      <w:r w:rsidR="00C67018">
        <w:rPr>
          <w:rFonts w:ascii="Arial" w:hAnsi="Arial" w:cs="Arial"/>
          <w:sz w:val="24"/>
          <w:szCs w:val="24"/>
        </w:rPr>
        <w:t xml:space="preserve"> </w:t>
      </w:r>
      <w:r w:rsidR="00F3490D">
        <w:rPr>
          <w:rFonts w:ascii="Arial" w:hAnsi="Arial" w:cs="Arial"/>
          <w:sz w:val="24"/>
          <w:szCs w:val="24"/>
        </w:rPr>
        <w:t>Investing in their development creates motivation</w:t>
      </w:r>
      <w:r w:rsidR="00067813">
        <w:rPr>
          <w:rFonts w:ascii="Arial" w:hAnsi="Arial" w:cs="Arial"/>
          <w:sz w:val="24"/>
          <w:szCs w:val="24"/>
        </w:rPr>
        <w:t xml:space="preserve">, staff feel valued and </w:t>
      </w:r>
      <w:r w:rsidR="000C3F33">
        <w:rPr>
          <w:rFonts w:ascii="Arial" w:hAnsi="Arial" w:cs="Arial"/>
          <w:sz w:val="24"/>
          <w:szCs w:val="24"/>
        </w:rPr>
        <w:t>trusted.</w:t>
      </w:r>
      <w:r w:rsidR="00483886" w:rsidRPr="00483886">
        <w:t xml:space="preserve"> </w:t>
      </w:r>
      <w:r w:rsidR="00483886">
        <w:rPr>
          <w:rFonts w:ascii="Arial" w:hAnsi="Arial" w:cs="Arial"/>
          <w:sz w:val="24"/>
          <w:szCs w:val="24"/>
        </w:rPr>
        <w:t>T</w:t>
      </w:r>
      <w:r w:rsidR="00483886" w:rsidRPr="00483886">
        <w:rPr>
          <w:rFonts w:ascii="Arial" w:hAnsi="Arial" w:cs="Arial"/>
          <w:sz w:val="24"/>
          <w:szCs w:val="24"/>
        </w:rPr>
        <w:t>herefore</w:t>
      </w:r>
      <w:r w:rsidR="00483886">
        <w:rPr>
          <w:rFonts w:ascii="Arial" w:hAnsi="Arial" w:cs="Arial"/>
          <w:sz w:val="24"/>
          <w:szCs w:val="24"/>
        </w:rPr>
        <w:t>,</w:t>
      </w:r>
      <w:r w:rsidR="00483886" w:rsidRPr="00483886">
        <w:rPr>
          <w:rFonts w:ascii="Arial" w:hAnsi="Arial" w:cs="Arial"/>
          <w:sz w:val="24"/>
          <w:szCs w:val="24"/>
        </w:rPr>
        <w:t xml:space="preserve"> staff development is a critical part of assuring product efficiency</w:t>
      </w:r>
      <w:r w:rsidR="00CE318B" w:rsidRPr="00CE318B">
        <w:t xml:space="preserve"> </w:t>
      </w:r>
      <w:r w:rsidR="00CE318B" w:rsidRPr="00CE318B">
        <w:rPr>
          <w:rFonts w:ascii="Arial" w:hAnsi="Arial" w:cs="Arial"/>
          <w:sz w:val="24"/>
          <w:szCs w:val="24"/>
        </w:rPr>
        <w:t>(Craig, 2018).</w:t>
      </w:r>
      <w:r w:rsidR="00282ED6">
        <w:rPr>
          <w:rFonts w:ascii="Arial" w:hAnsi="Arial" w:cs="Arial"/>
          <w:sz w:val="24"/>
          <w:szCs w:val="24"/>
        </w:rPr>
        <w:t xml:space="preserve"> </w:t>
      </w:r>
    </w:p>
    <w:p w14:paraId="3BE7825D" w14:textId="509A5F45" w:rsidR="00885114" w:rsidRDefault="002B1A49" w:rsidP="00D2291D">
      <w:pPr>
        <w:spacing w:line="360" w:lineRule="auto"/>
        <w:rPr>
          <w:rFonts w:ascii="Arial" w:hAnsi="Arial" w:cs="Arial"/>
          <w:sz w:val="24"/>
          <w:szCs w:val="24"/>
        </w:rPr>
      </w:pPr>
      <w:r>
        <w:rPr>
          <w:rFonts w:ascii="Arial" w:hAnsi="Arial" w:cs="Arial"/>
          <w:sz w:val="24"/>
          <w:szCs w:val="24"/>
        </w:rPr>
        <w:t xml:space="preserve">Investing in training and staff development </w:t>
      </w:r>
      <w:r w:rsidR="00483886">
        <w:rPr>
          <w:rFonts w:ascii="Arial" w:hAnsi="Arial" w:cs="Arial"/>
          <w:sz w:val="24"/>
          <w:szCs w:val="24"/>
        </w:rPr>
        <w:t>can also</w:t>
      </w:r>
      <w:r w:rsidR="00E9091C">
        <w:rPr>
          <w:rFonts w:ascii="Arial" w:hAnsi="Arial" w:cs="Arial"/>
          <w:sz w:val="24"/>
          <w:szCs w:val="24"/>
        </w:rPr>
        <w:t xml:space="preserve"> contribute</w:t>
      </w:r>
      <w:r>
        <w:rPr>
          <w:rFonts w:ascii="Arial" w:hAnsi="Arial" w:cs="Arial"/>
          <w:sz w:val="24"/>
          <w:szCs w:val="24"/>
        </w:rPr>
        <w:t xml:space="preserve"> to the quality cycle of an organisation</w:t>
      </w:r>
      <w:r w:rsidR="00DA10E6">
        <w:rPr>
          <w:rFonts w:ascii="Arial" w:hAnsi="Arial" w:cs="Arial"/>
          <w:sz w:val="24"/>
          <w:szCs w:val="24"/>
        </w:rPr>
        <w:t>, assuring the relevant training meets new technology</w:t>
      </w:r>
      <w:r w:rsidR="00A776F3">
        <w:rPr>
          <w:rFonts w:ascii="Arial" w:hAnsi="Arial" w:cs="Arial"/>
          <w:sz w:val="24"/>
          <w:szCs w:val="24"/>
        </w:rPr>
        <w:t xml:space="preserve"> demand, legislation and </w:t>
      </w:r>
      <w:r w:rsidR="00506982">
        <w:rPr>
          <w:rFonts w:ascii="Arial" w:hAnsi="Arial" w:cs="Arial"/>
          <w:sz w:val="24"/>
          <w:szCs w:val="24"/>
        </w:rPr>
        <w:t>compliance</w:t>
      </w:r>
      <w:r w:rsidR="00483886">
        <w:rPr>
          <w:rFonts w:ascii="Arial" w:hAnsi="Arial" w:cs="Arial"/>
          <w:sz w:val="24"/>
          <w:szCs w:val="24"/>
        </w:rPr>
        <w:t>. However, a</w:t>
      </w:r>
      <w:r w:rsidR="00BA00BA">
        <w:rPr>
          <w:rFonts w:ascii="Arial" w:hAnsi="Arial" w:cs="Arial"/>
          <w:sz w:val="24"/>
          <w:szCs w:val="24"/>
        </w:rPr>
        <w:t xml:space="preserve">scertaining such </w:t>
      </w:r>
      <w:r w:rsidR="00740B43">
        <w:rPr>
          <w:rFonts w:ascii="Arial" w:hAnsi="Arial" w:cs="Arial"/>
          <w:sz w:val="24"/>
          <w:szCs w:val="24"/>
        </w:rPr>
        <w:t xml:space="preserve">external talent may not meet the organisations </w:t>
      </w:r>
      <w:r w:rsidR="005602E5">
        <w:rPr>
          <w:rFonts w:ascii="Arial" w:hAnsi="Arial" w:cs="Arial"/>
          <w:sz w:val="24"/>
          <w:szCs w:val="24"/>
        </w:rPr>
        <w:t>standard and further investment to train</w:t>
      </w:r>
      <w:r w:rsidR="00282ED6">
        <w:rPr>
          <w:rFonts w:ascii="Arial" w:hAnsi="Arial" w:cs="Arial"/>
          <w:sz w:val="24"/>
          <w:szCs w:val="24"/>
        </w:rPr>
        <w:t>ing</w:t>
      </w:r>
      <w:r w:rsidR="005602E5">
        <w:rPr>
          <w:rFonts w:ascii="Arial" w:hAnsi="Arial" w:cs="Arial"/>
          <w:sz w:val="24"/>
          <w:szCs w:val="24"/>
        </w:rPr>
        <w:t xml:space="preserve"> staff may be needed</w:t>
      </w:r>
      <w:r w:rsidR="006F4DB6">
        <w:rPr>
          <w:rFonts w:ascii="Arial" w:hAnsi="Arial" w:cs="Arial"/>
          <w:sz w:val="24"/>
          <w:szCs w:val="24"/>
        </w:rPr>
        <w:t xml:space="preserve"> </w:t>
      </w:r>
      <w:r w:rsidR="00EE5BDB">
        <w:rPr>
          <w:rFonts w:ascii="Arial" w:hAnsi="Arial" w:cs="Arial"/>
          <w:sz w:val="24"/>
          <w:szCs w:val="24"/>
        </w:rPr>
        <w:t>in</w:t>
      </w:r>
      <w:r w:rsidR="006F4DB6">
        <w:rPr>
          <w:rFonts w:ascii="Arial" w:hAnsi="Arial" w:cs="Arial"/>
          <w:sz w:val="24"/>
          <w:szCs w:val="24"/>
        </w:rPr>
        <w:t xml:space="preserve"> a specialised field.</w:t>
      </w:r>
      <w:r w:rsidR="00282ED6">
        <w:rPr>
          <w:rFonts w:ascii="Arial" w:hAnsi="Arial" w:cs="Arial"/>
          <w:sz w:val="24"/>
          <w:szCs w:val="24"/>
        </w:rPr>
        <w:t xml:space="preserve"> </w:t>
      </w:r>
      <w:r w:rsidR="00483886" w:rsidRPr="00483886">
        <w:rPr>
          <w:rFonts w:ascii="Arial" w:hAnsi="Arial" w:cs="Arial"/>
          <w:sz w:val="24"/>
          <w:szCs w:val="24"/>
        </w:rPr>
        <w:t>(Mahapatra et al., 2012).</w:t>
      </w:r>
    </w:p>
    <w:p w14:paraId="090EFEDE" w14:textId="77777777" w:rsidR="000133FE" w:rsidRDefault="00483886" w:rsidP="00D2291D">
      <w:pPr>
        <w:spacing w:line="360" w:lineRule="auto"/>
        <w:rPr>
          <w:rFonts w:ascii="Arial" w:hAnsi="Arial" w:cs="Arial"/>
          <w:sz w:val="24"/>
          <w:szCs w:val="24"/>
        </w:rPr>
      </w:pPr>
      <w:r w:rsidRPr="00483886">
        <w:rPr>
          <w:rFonts w:ascii="Arial" w:hAnsi="Arial" w:cs="Arial"/>
          <w:sz w:val="24"/>
          <w:szCs w:val="24"/>
        </w:rPr>
        <w:t>An article by Woolf (2021) indicates that 34% leave for career advancement and staggeringly only 29% of organisations have a learning and development within their organisation</w:t>
      </w:r>
      <w:r>
        <w:rPr>
          <w:rFonts w:ascii="Arial" w:hAnsi="Arial" w:cs="Arial"/>
          <w:sz w:val="24"/>
          <w:szCs w:val="24"/>
        </w:rPr>
        <w:t>.</w:t>
      </w:r>
      <w:r w:rsidRPr="00483886">
        <w:rPr>
          <w:rFonts w:ascii="Arial" w:hAnsi="Arial" w:cs="Arial"/>
          <w:sz w:val="24"/>
          <w:szCs w:val="24"/>
        </w:rPr>
        <w:t xml:space="preserve"> </w:t>
      </w:r>
      <w:r w:rsidR="00BD6660" w:rsidRPr="00BD6660">
        <w:rPr>
          <w:rFonts w:ascii="Arial" w:hAnsi="Arial" w:cs="Arial"/>
          <w:sz w:val="24"/>
          <w:szCs w:val="24"/>
        </w:rPr>
        <w:t xml:space="preserve">Whilst investing in staff creates a knowledgeable and capable workforce, arguably, upskilling workforce can encourage staff migration. With additional skillset and/or qualifications staff can leave an organisation in pursuit of higher wages and </w:t>
      </w:r>
      <w:r w:rsidR="000133FE" w:rsidRPr="00BD6660">
        <w:rPr>
          <w:rFonts w:ascii="Arial" w:hAnsi="Arial" w:cs="Arial"/>
          <w:sz w:val="24"/>
          <w:szCs w:val="24"/>
        </w:rPr>
        <w:t>promotion.</w:t>
      </w:r>
      <w:r w:rsidR="00282ED6">
        <w:rPr>
          <w:rFonts w:ascii="Arial" w:hAnsi="Arial" w:cs="Arial"/>
          <w:sz w:val="24"/>
          <w:szCs w:val="24"/>
        </w:rPr>
        <w:t xml:space="preserve"> </w:t>
      </w:r>
      <w:r w:rsidR="00DF7B82" w:rsidRPr="00DF7B82">
        <w:rPr>
          <w:rFonts w:ascii="Arial" w:hAnsi="Arial" w:cs="Arial"/>
          <w:sz w:val="24"/>
          <w:szCs w:val="24"/>
        </w:rPr>
        <w:t>The Society for Human Research Management</w:t>
      </w:r>
      <w:r w:rsidR="00DF7B82">
        <w:rPr>
          <w:rFonts w:ascii="Arial" w:hAnsi="Arial" w:cs="Arial"/>
          <w:sz w:val="24"/>
          <w:szCs w:val="24"/>
        </w:rPr>
        <w:t xml:space="preserve"> (2017)</w:t>
      </w:r>
      <w:r w:rsidR="00C23DCB">
        <w:rPr>
          <w:rFonts w:ascii="Arial" w:hAnsi="Arial" w:cs="Arial"/>
          <w:sz w:val="24"/>
          <w:szCs w:val="24"/>
        </w:rPr>
        <w:t xml:space="preserve"> </w:t>
      </w:r>
      <w:r w:rsidR="00C25820">
        <w:rPr>
          <w:rFonts w:ascii="Arial" w:hAnsi="Arial" w:cs="Arial"/>
          <w:sz w:val="24"/>
          <w:szCs w:val="24"/>
        </w:rPr>
        <w:t xml:space="preserve">assumes </w:t>
      </w:r>
      <w:r w:rsidR="00510F36">
        <w:rPr>
          <w:rFonts w:ascii="Arial" w:hAnsi="Arial" w:cs="Arial"/>
          <w:sz w:val="24"/>
          <w:szCs w:val="24"/>
        </w:rPr>
        <w:t xml:space="preserve">the loss of critical staff </w:t>
      </w:r>
      <w:r w:rsidR="00D336A3">
        <w:rPr>
          <w:rFonts w:ascii="Arial" w:hAnsi="Arial" w:cs="Arial"/>
          <w:sz w:val="24"/>
          <w:szCs w:val="24"/>
        </w:rPr>
        <w:t>members</w:t>
      </w:r>
      <w:r w:rsidR="00510F36">
        <w:rPr>
          <w:rFonts w:ascii="Arial" w:hAnsi="Arial" w:cs="Arial"/>
          <w:sz w:val="24"/>
          <w:szCs w:val="24"/>
        </w:rPr>
        <w:t xml:space="preserve"> to an organisation </w:t>
      </w:r>
      <w:r w:rsidR="00290D41">
        <w:rPr>
          <w:rFonts w:ascii="Arial" w:hAnsi="Arial" w:cs="Arial"/>
          <w:sz w:val="24"/>
          <w:szCs w:val="24"/>
        </w:rPr>
        <w:t>and the implication of recruitment</w:t>
      </w:r>
      <w:r w:rsidR="00224A5C">
        <w:rPr>
          <w:rFonts w:ascii="Arial" w:hAnsi="Arial" w:cs="Arial"/>
          <w:sz w:val="24"/>
          <w:szCs w:val="24"/>
        </w:rPr>
        <w:t xml:space="preserve"> can equate to </w:t>
      </w:r>
      <w:r w:rsidR="00C25820">
        <w:rPr>
          <w:rFonts w:ascii="Arial" w:hAnsi="Arial" w:cs="Arial"/>
          <w:sz w:val="24"/>
          <w:szCs w:val="24"/>
        </w:rPr>
        <w:t xml:space="preserve">50-60% of staff </w:t>
      </w:r>
      <w:r w:rsidR="0085777B">
        <w:rPr>
          <w:rFonts w:ascii="Arial" w:hAnsi="Arial" w:cs="Arial"/>
          <w:sz w:val="24"/>
          <w:szCs w:val="24"/>
        </w:rPr>
        <w:t xml:space="preserve">annual salary </w:t>
      </w:r>
      <w:r w:rsidR="00C25820">
        <w:rPr>
          <w:rFonts w:ascii="Arial" w:hAnsi="Arial" w:cs="Arial"/>
          <w:sz w:val="24"/>
          <w:szCs w:val="24"/>
        </w:rPr>
        <w:t xml:space="preserve">loss </w:t>
      </w:r>
      <w:r w:rsidR="00401B30">
        <w:rPr>
          <w:rFonts w:ascii="Arial" w:hAnsi="Arial" w:cs="Arial"/>
          <w:sz w:val="24"/>
          <w:szCs w:val="24"/>
        </w:rPr>
        <w:t xml:space="preserve">when </w:t>
      </w:r>
      <w:r w:rsidR="00401B30" w:rsidRPr="00483886">
        <w:rPr>
          <w:rFonts w:ascii="Arial" w:hAnsi="Arial" w:cs="Arial"/>
          <w:sz w:val="24"/>
          <w:szCs w:val="24"/>
        </w:rPr>
        <w:t>utilising</w:t>
      </w:r>
      <w:r w:rsidR="00224A5C">
        <w:rPr>
          <w:rFonts w:ascii="Arial" w:hAnsi="Arial" w:cs="Arial"/>
          <w:sz w:val="24"/>
          <w:szCs w:val="24"/>
        </w:rPr>
        <w:t xml:space="preserve"> recruitment agencies, advertising, </w:t>
      </w:r>
      <w:r w:rsidR="00FA2E6F">
        <w:rPr>
          <w:rFonts w:ascii="Arial" w:hAnsi="Arial" w:cs="Arial"/>
          <w:sz w:val="24"/>
          <w:szCs w:val="24"/>
        </w:rPr>
        <w:lastRenderedPageBreak/>
        <w:t xml:space="preserve">and </w:t>
      </w:r>
      <w:r w:rsidR="00FA2E6F" w:rsidRPr="000133FE">
        <w:rPr>
          <w:rFonts w:ascii="Arial" w:hAnsi="Arial" w:cs="Arial"/>
          <w:sz w:val="24"/>
          <w:szCs w:val="24"/>
        </w:rPr>
        <w:t xml:space="preserve">time </w:t>
      </w:r>
      <w:r w:rsidR="00401B30" w:rsidRPr="000133FE">
        <w:rPr>
          <w:rFonts w:ascii="Arial" w:hAnsi="Arial" w:cs="Arial"/>
          <w:sz w:val="24"/>
          <w:szCs w:val="24"/>
        </w:rPr>
        <w:t>undertaken</w:t>
      </w:r>
      <w:r w:rsidR="00401B30">
        <w:rPr>
          <w:rFonts w:ascii="Arial" w:hAnsi="Arial" w:cs="Arial"/>
          <w:sz w:val="24"/>
          <w:szCs w:val="24"/>
        </w:rPr>
        <w:t xml:space="preserve"> </w:t>
      </w:r>
      <w:r w:rsidR="00FA2E6F">
        <w:rPr>
          <w:rFonts w:ascii="Arial" w:hAnsi="Arial" w:cs="Arial"/>
          <w:sz w:val="24"/>
          <w:szCs w:val="24"/>
        </w:rPr>
        <w:t>for interviews.</w:t>
      </w:r>
      <w:r w:rsidR="00DD0D84" w:rsidRPr="00DD0D84">
        <w:rPr>
          <w:rFonts w:ascii="Arial" w:hAnsi="Arial" w:cs="Arial"/>
          <w:sz w:val="24"/>
          <w:szCs w:val="24"/>
        </w:rPr>
        <w:t xml:space="preserve"> </w:t>
      </w:r>
      <w:r w:rsidR="000D2B71">
        <w:rPr>
          <w:rFonts w:ascii="Arial" w:hAnsi="Arial" w:cs="Arial"/>
          <w:sz w:val="24"/>
          <w:szCs w:val="24"/>
        </w:rPr>
        <w:t>(</w:t>
      </w:r>
      <w:r w:rsidR="001B78EF">
        <w:rPr>
          <w:rFonts w:ascii="Arial" w:hAnsi="Arial" w:cs="Arial"/>
          <w:sz w:val="24"/>
          <w:szCs w:val="24"/>
        </w:rPr>
        <w:t>E</w:t>
      </w:r>
      <w:r w:rsidR="001B78EF" w:rsidRPr="00DD0D84">
        <w:rPr>
          <w:rFonts w:ascii="Arial" w:hAnsi="Arial" w:cs="Arial"/>
          <w:sz w:val="24"/>
          <w:szCs w:val="24"/>
        </w:rPr>
        <w:t xml:space="preserve">mployee benefits remaining competitive in a challenging talent marketplace </w:t>
      </w:r>
      <w:r w:rsidR="001B78EF">
        <w:rPr>
          <w:rFonts w:ascii="Arial" w:hAnsi="Arial" w:cs="Arial"/>
          <w:sz w:val="24"/>
          <w:szCs w:val="24"/>
        </w:rPr>
        <w:t>2017)</w:t>
      </w:r>
      <w:r w:rsidR="00401B30">
        <w:rPr>
          <w:rFonts w:ascii="Arial" w:hAnsi="Arial" w:cs="Arial"/>
          <w:sz w:val="24"/>
          <w:szCs w:val="24"/>
        </w:rPr>
        <w:t>.</w:t>
      </w:r>
      <w:r w:rsidR="00FD41D0">
        <w:rPr>
          <w:rFonts w:ascii="Arial" w:hAnsi="Arial" w:cs="Arial"/>
          <w:sz w:val="24"/>
          <w:szCs w:val="24"/>
        </w:rPr>
        <w:t xml:space="preserve"> </w:t>
      </w:r>
    </w:p>
    <w:p w14:paraId="3B80EE58" w14:textId="5D81CBD2" w:rsidR="00885114" w:rsidRDefault="00684B22" w:rsidP="00D2291D">
      <w:pPr>
        <w:spacing w:line="360" w:lineRule="auto"/>
        <w:rPr>
          <w:rFonts w:ascii="Arial" w:hAnsi="Arial" w:cs="Arial"/>
          <w:sz w:val="24"/>
          <w:szCs w:val="24"/>
        </w:rPr>
      </w:pPr>
      <w:r>
        <w:rPr>
          <w:rFonts w:ascii="Arial" w:hAnsi="Arial" w:cs="Arial"/>
          <w:sz w:val="24"/>
          <w:szCs w:val="24"/>
        </w:rPr>
        <w:t>Investment of time from internal managers from HR</w:t>
      </w:r>
      <w:r w:rsidR="000133FE">
        <w:rPr>
          <w:rFonts w:ascii="Arial" w:hAnsi="Arial" w:cs="Arial"/>
          <w:sz w:val="24"/>
          <w:szCs w:val="24"/>
        </w:rPr>
        <w:t xml:space="preserve"> and </w:t>
      </w:r>
      <w:r w:rsidR="003C3F16">
        <w:rPr>
          <w:rFonts w:ascii="Arial" w:hAnsi="Arial" w:cs="Arial"/>
          <w:sz w:val="24"/>
          <w:szCs w:val="24"/>
        </w:rPr>
        <w:t xml:space="preserve">Heads of </w:t>
      </w:r>
      <w:r w:rsidR="000133FE">
        <w:rPr>
          <w:rFonts w:ascii="Arial" w:hAnsi="Arial" w:cs="Arial"/>
          <w:sz w:val="24"/>
          <w:szCs w:val="24"/>
        </w:rPr>
        <w:t>D</w:t>
      </w:r>
      <w:r w:rsidR="003C3F16">
        <w:rPr>
          <w:rFonts w:ascii="Arial" w:hAnsi="Arial" w:cs="Arial"/>
          <w:sz w:val="24"/>
          <w:szCs w:val="24"/>
        </w:rPr>
        <w:t xml:space="preserve">epartments can be a costly affair as stipulated in the </w:t>
      </w:r>
      <w:r w:rsidR="008C247F">
        <w:rPr>
          <w:rFonts w:ascii="Arial" w:hAnsi="Arial" w:cs="Arial"/>
          <w:sz w:val="24"/>
          <w:szCs w:val="24"/>
        </w:rPr>
        <w:t>above-mentioned</w:t>
      </w:r>
      <w:r w:rsidR="000133FE">
        <w:rPr>
          <w:rFonts w:ascii="Arial" w:hAnsi="Arial" w:cs="Arial"/>
          <w:sz w:val="24"/>
          <w:szCs w:val="24"/>
        </w:rPr>
        <w:t xml:space="preserve"> </w:t>
      </w:r>
      <w:r w:rsidR="003C3F16">
        <w:rPr>
          <w:rFonts w:ascii="Arial" w:hAnsi="Arial" w:cs="Arial"/>
          <w:sz w:val="24"/>
          <w:szCs w:val="24"/>
        </w:rPr>
        <w:t>report</w:t>
      </w:r>
      <w:r w:rsidR="00401B30">
        <w:rPr>
          <w:rFonts w:ascii="Arial" w:hAnsi="Arial" w:cs="Arial"/>
          <w:sz w:val="24"/>
          <w:szCs w:val="24"/>
        </w:rPr>
        <w:t>,</w:t>
      </w:r>
      <w:r w:rsidR="003C3F16">
        <w:rPr>
          <w:rFonts w:ascii="Arial" w:hAnsi="Arial" w:cs="Arial"/>
          <w:sz w:val="24"/>
          <w:szCs w:val="24"/>
        </w:rPr>
        <w:t xml:space="preserve"> with time investment comprising of </w:t>
      </w:r>
      <w:r w:rsidR="00EA4C16">
        <w:rPr>
          <w:rFonts w:ascii="Arial" w:hAnsi="Arial" w:cs="Arial"/>
          <w:sz w:val="24"/>
          <w:szCs w:val="24"/>
        </w:rPr>
        <w:t xml:space="preserve">agency liaison, </w:t>
      </w:r>
      <w:r w:rsidR="00C3716A">
        <w:rPr>
          <w:rFonts w:ascii="Arial" w:hAnsi="Arial" w:cs="Arial"/>
          <w:sz w:val="24"/>
          <w:szCs w:val="24"/>
        </w:rPr>
        <w:t>applicant screening and shortlisting, temporary cover,</w:t>
      </w:r>
      <w:r w:rsidR="008E13B3">
        <w:rPr>
          <w:rFonts w:ascii="Arial" w:hAnsi="Arial" w:cs="Arial"/>
          <w:sz w:val="24"/>
          <w:szCs w:val="24"/>
        </w:rPr>
        <w:t xml:space="preserve"> interviews as well as conducting exit </w:t>
      </w:r>
      <w:r w:rsidR="0083753B">
        <w:rPr>
          <w:rFonts w:ascii="Arial" w:hAnsi="Arial" w:cs="Arial"/>
          <w:sz w:val="24"/>
          <w:szCs w:val="24"/>
        </w:rPr>
        <w:t xml:space="preserve">interviews. </w:t>
      </w:r>
      <w:r w:rsidR="0036741B">
        <w:rPr>
          <w:rFonts w:ascii="Arial" w:hAnsi="Arial" w:cs="Arial"/>
          <w:sz w:val="24"/>
          <w:szCs w:val="24"/>
        </w:rPr>
        <w:t>Therefore,</w:t>
      </w:r>
      <w:r w:rsidR="00763D83">
        <w:rPr>
          <w:rFonts w:ascii="Arial" w:hAnsi="Arial" w:cs="Arial"/>
          <w:sz w:val="24"/>
          <w:szCs w:val="24"/>
        </w:rPr>
        <w:t xml:space="preserve"> </w:t>
      </w:r>
      <w:r w:rsidR="00401B30">
        <w:rPr>
          <w:rFonts w:ascii="Arial" w:hAnsi="Arial" w:cs="Arial"/>
          <w:sz w:val="24"/>
          <w:szCs w:val="24"/>
        </w:rPr>
        <w:t xml:space="preserve">it </w:t>
      </w:r>
      <w:r w:rsidR="00763D83">
        <w:rPr>
          <w:rFonts w:ascii="Arial" w:hAnsi="Arial" w:cs="Arial"/>
          <w:sz w:val="24"/>
          <w:szCs w:val="24"/>
        </w:rPr>
        <w:t xml:space="preserve">can be argued that there is a greater return </w:t>
      </w:r>
      <w:r w:rsidR="0083753B">
        <w:rPr>
          <w:rFonts w:ascii="Arial" w:hAnsi="Arial" w:cs="Arial"/>
          <w:sz w:val="24"/>
          <w:szCs w:val="24"/>
        </w:rPr>
        <w:t>i</w:t>
      </w:r>
      <w:r w:rsidR="0036741B">
        <w:rPr>
          <w:rFonts w:ascii="Arial" w:hAnsi="Arial" w:cs="Arial"/>
          <w:sz w:val="24"/>
          <w:szCs w:val="24"/>
        </w:rPr>
        <w:t>n</w:t>
      </w:r>
      <w:r w:rsidR="0083753B">
        <w:rPr>
          <w:rFonts w:ascii="Arial" w:hAnsi="Arial" w:cs="Arial"/>
          <w:sz w:val="24"/>
          <w:szCs w:val="24"/>
        </w:rPr>
        <w:t xml:space="preserve"> </w:t>
      </w:r>
      <w:r w:rsidR="00763D83">
        <w:rPr>
          <w:rFonts w:ascii="Arial" w:hAnsi="Arial" w:cs="Arial"/>
          <w:sz w:val="24"/>
          <w:szCs w:val="24"/>
        </w:rPr>
        <w:t>investing in current workforce development</w:t>
      </w:r>
      <w:r w:rsidR="0036741B">
        <w:rPr>
          <w:rFonts w:ascii="Arial" w:hAnsi="Arial" w:cs="Arial"/>
          <w:sz w:val="24"/>
          <w:szCs w:val="24"/>
        </w:rPr>
        <w:t>,</w:t>
      </w:r>
      <w:r w:rsidR="00763D83">
        <w:rPr>
          <w:rFonts w:ascii="Arial" w:hAnsi="Arial" w:cs="Arial"/>
          <w:sz w:val="24"/>
          <w:szCs w:val="24"/>
        </w:rPr>
        <w:t xml:space="preserve"> </w:t>
      </w:r>
      <w:r w:rsidR="0083753B">
        <w:rPr>
          <w:rFonts w:ascii="Arial" w:hAnsi="Arial" w:cs="Arial"/>
          <w:sz w:val="24"/>
          <w:szCs w:val="24"/>
        </w:rPr>
        <w:t>outweighing the</w:t>
      </w:r>
      <w:r w:rsidR="003C0105">
        <w:rPr>
          <w:rFonts w:ascii="Arial" w:hAnsi="Arial" w:cs="Arial"/>
          <w:sz w:val="24"/>
          <w:szCs w:val="24"/>
        </w:rPr>
        <w:t xml:space="preserve"> outlay to recruit from the loss of staff.</w:t>
      </w:r>
      <w:r w:rsidR="008F52E7">
        <w:rPr>
          <w:rFonts w:ascii="Arial" w:hAnsi="Arial" w:cs="Arial"/>
          <w:sz w:val="24"/>
          <w:szCs w:val="24"/>
        </w:rPr>
        <w:t xml:space="preserve"> However,</w:t>
      </w:r>
      <w:r w:rsidR="008F52E7" w:rsidRPr="008F52E7">
        <w:rPr>
          <w:rFonts w:ascii="Arial" w:hAnsi="Arial" w:cs="Arial"/>
          <w:sz w:val="24"/>
          <w:szCs w:val="24"/>
        </w:rPr>
        <w:t xml:space="preserve"> Patel &amp; Rana (2007)</w:t>
      </w:r>
      <w:r w:rsidR="008F52E7">
        <w:rPr>
          <w:rFonts w:ascii="Arial" w:hAnsi="Arial" w:cs="Arial"/>
          <w:sz w:val="24"/>
          <w:szCs w:val="24"/>
        </w:rPr>
        <w:t xml:space="preserve"> argue th</w:t>
      </w:r>
      <w:r w:rsidR="000E3CD1">
        <w:rPr>
          <w:rFonts w:ascii="Arial" w:hAnsi="Arial" w:cs="Arial"/>
          <w:sz w:val="24"/>
          <w:szCs w:val="24"/>
        </w:rPr>
        <w:t xml:space="preserve">e </w:t>
      </w:r>
      <w:r w:rsidR="00401B30" w:rsidRPr="000133FE">
        <w:rPr>
          <w:rFonts w:ascii="Arial" w:hAnsi="Arial" w:cs="Arial"/>
          <w:sz w:val="24"/>
          <w:szCs w:val="24"/>
        </w:rPr>
        <w:t>expenditure</w:t>
      </w:r>
      <w:r w:rsidR="00401B30">
        <w:rPr>
          <w:rFonts w:ascii="Arial" w:hAnsi="Arial" w:cs="Arial"/>
          <w:sz w:val="24"/>
          <w:szCs w:val="24"/>
        </w:rPr>
        <w:t xml:space="preserve"> </w:t>
      </w:r>
      <w:r w:rsidR="000E3CD1">
        <w:rPr>
          <w:rFonts w:ascii="Arial" w:hAnsi="Arial" w:cs="Arial"/>
          <w:sz w:val="24"/>
          <w:szCs w:val="24"/>
        </w:rPr>
        <w:t>of such costs can be reduced by</w:t>
      </w:r>
      <w:r w:rsidR="00AF4E1A">
        <w:rPr>
          <w:rFonts w:ascii="Arial" w:hAnsi="Arial" w:cs="Arial"/>
          <w:sz w:val="24"/>
          <w:szCs w:val="24"/>
        </w:rPr>
        <w:t xml:space="preserve"> suitable</w:t>
      </w:r>
      <w:r w:rsidR="000E3CD1">
        <w:rPr>
          <w:rFonts w:ascii="Arial" w:hAnsi="Arial" w:cs="Arial"/>
          <w:sz w:val="24"/>
          <w:szCs w:val="24"/>
        </w:rPr>
        <w:t xml:space="preserve"> </w:t>
      </w:r>
      <w:r w:rsidR="00AF4E1A">
        <w:rPr>
          <w:rFonts w:ascii="Arial" w:hAnsi="Arial" w:cs="Arial"/>
          <w:sz w:val="24"/>
          <w:szCs w:val="24"/>
        </w:rPr>
        <w:t>planning.</w:t>
      </w:r>
    </w:p>
    <w:p w14:paraId="3F846FF3" w14:textId="58294E10" w:rsidR="00A15E8E" w:rsidRDefault="00266684" w:rsidP="00D2291D">
      <w:pPr>
        <w:spacing w:line="360" w:lineRule="auto"/>
        <w:rPr>
          <w:rFonts w:ascii="Arial" w:hAnsi="Arial" w:cs="Arial"/>
          <w:sz w:val="24"/>
          <w:szCs w:val="24"/>
        </w:rPr>
      </w:pPr>
      <w:r>
        <w:rPr>
          <w:rFonts w:ascii="Arial" w:hAnsi="Arial" w:cs="Arial"/>
          <w:sz w:val="24"/>
          <w:szCs w:val="24"/>
        </w:rPr>
        <w:t>Whi</w:t>
      </w:r>
      <w:r w:rsidR="00465B0F">
        <w:rPr>
          <w:rFonts w:ascii="Arial" w:hAnsi="Arial" w:cs="Arial"/>
          <w:sz w:val="24"/>
          <w:szCs w:val="24"/>
        </w:rPr>
        <w:t>lst</w:t>
      </w:r>
      <w:r w:rsidR="00115147">
        <w:rPr>
          <w:rFonts w:ascii="Arial" w:hAnsi="Arial" w:cs="Arial"/>
          <w:sz w:val="24"/>
          <w:szCs w:val="24"/>
        </w:rPr>
        <w:t xml:space="preserve"> d</w:t>
      </w:r>
      <w:r w:rsidR="00A15E8E">
        <w:rPr>
          <w:rFonts w:ascii="Arial" w:hAnsi="Arial" w:cs="Arial"/>
          <w:sz w:val="24"/>
          <w:szCs w:val="24"/>
        </w:rPr>
        <w:t xml:space="preserve">eveloping workforce can enthuse staff </w:t>
      </w:r>
      <w:r w:rsidR="00465B0F">
        <w:rPr>
          <w:rFonts w:ascii="Arial" w:hAnsi="Arial" w:cs="Arial"/>
          <w:sz w:val="24"/>
          <w:szCs w:val="24"/>
        </w:rPr>
        <w:t xml:space="preserve">and </w:t>
      </w:r>
      <w:r w:rsidR="00A15E8E">
        <w:rPr>
          <w:rFonts w:ascii="Arial" w:hAnsi="Arial" w:cs="Arial"/>
          <w:sz w:val="24"/>
          <w:szCs w:val="24"/>
        </w:rPr>
        <w:t xml:space="preserve">create a </w:t>
      </w:r>
      <w:r w:rsidR="00BF144C">
        <w:rPr>
          <w:rFonts w:ascii="Arial" w:hAnsi="Arial" w:cs="Arial"/>
          <w:sz w:val="24"/>
          <w:szCs w:val="24"/>
        </w:rPr>
        <w:t xml:space="preserve">trusting and </w:t>
      </w:r>
      <w:r w:rsidR="00D06AB4">
        <w:rPr>
          <w:rFonts w:ascii="Arial" w:hAnsi="Arial" w:cs="Arial"/>
          <w:sz w:val="24"/>
          <w:szCs w:val="24"/>
        </w:rPr>
        <w:t>effective relationship</w:t>
      </w:r>
      <w:r w:rsidR="00D70646">
        <w:rPr>
          <w:rFonts w:ascii="Arial" w:hAnsi="Arial" w:cs="Arial"/>
          <w:sz w:val="24"/>
          <w:szCs w:val="24"/>
        </w:rPr>
        <w:t>,</w:t>
      </w:r>
      <w:r w:rsidR="00465B0F">
        <w:rPr>
          <w:rFonts w:ascii="Arial" w:hAnsi="Arial" w:cs="Arial"/>
          <w:sz w:val="24"/>
          <w:szCs w:val="24"/>
        </w:rPr>
        <w:t xml:space="preserve"> there can be </w:t>
      </w:r>
      <w:r w:rsidR="008C64D5">
        <w:rPr>
          <w:rFonts w:ascii="Arial" w:hAnsi="Arial" w:cs="Arial"/>
          <w:sz w:val="24"/>
          <w:szCs w:val="24"/>
        </w:rPr>
        <w:t xml:space="preserve">advantages to an organisation from an external recruitment drive. </w:t>
      </w:r>
      <w:r w:rsidR="00F261B9">
        <w:rPr>
          <w:rFonts w:ascii="Arial" w:hAnsi="Arial" w:cs="Arial"/>
          <w:sz w:val="24"/>
          <w:szCs w:val="24"/>
        </w:rPr>
        <w:t xml:space="preserve">Attracting new talent </w:t>
      </w:r>
      <w:r w:rsidR="0027000A">
        <w:rPr>
          <w:rFonts w:ascii="Arial" w:hAnsi="Arial" w:cs="Arial"/>
          <w:sz w:val="24"/>
          <w:szCs w:val="24"/>
        </w:rPr>
        <w:t xml:space="preserve">gives opportunity to </w:t>
      </w:r>
      <w:r w:rsidR="00052FB4">
        <w:rPr>
          <w:rFonts w:ascii="Arial" w:hAnsi="Arial" w:cs="Arial"/>
          <w:sz w:val="24"/>
          <w:szCs w:val="24"/>
        </w:rPr>
        <w:t>bring in new idea</w:t>
      </w:r>
      <w:r w:rsidR="00401B30">
        <w:rPr>
          <w:rFonts w:ascii="Arial" w:hAnsi="Arial" w:cs="Arial"/>
          <w:sz w:val="24"/>
          <w:szCs w:val="24"/>
        </w:rPr>
        <w:t>s</w:t>
      </w:r>
      <w:r w:rsidR="00533271">
        <w:rPr>
          <w:rFonts w:ascii="Arial" w:hAnsi="Arial" w:cs="Arial"/>
          <w:sz w:val="24"/>
          <w:szCs w:val="24"/>
        </w:rPr>
        <w:t xml:space="preserve"> and</w:t>
      </w:r>
      <w:r w:rsidR="00052FB4">
        <w:rPr>
          <w:rFonts w:ascii="Arial" w:hAnsi="Arial" w:cs="Arial"/>
          <w:sz w:val="24"/>
          <w:szCs w:val="24"/>
        </w:rPr>
        <w:t xml:space="preserve"> </w:t>
      </w:r>
      <w:r w:rsidR="002341F8">
        <w:rPr>
          <w:rFonts w:ascii="Arial" w:hAnsi="Arial" w:cs="Arial"/>
          <w:sz w:val="24"/>
          <w:szCs w:val="24"/>
        </w:rPr>
        <w:t>technical skillset</w:t>
      </w:r>
      <w:r w:rsidR="005D0834">
        <w:rPr>
          <w:rFonts w:ascii="Arial" w:hAnsi="Arial" w:cs="Arial"/>
          <w:sz w:val="24"/>
          <w:szCs w:val="24"/>
        </w:rPr>
        <w:t xml:space="preserve"> </w:t>
      </w:r>
      <w:r w:rsidR="00401B30">
        <w:rPr>
          <w:rFonts w:ascii="Arial" w:hAnsi="Arial" w:cs="Arial"/>
          <w:sz w:val="24"/>
          <w:szCs w:val="24"/>
        </w:rPr>
        <w:t>b</w:t>
      </w:r>
      <w:r w:rsidR="005D0834">
        <w:rPr>
          <w:rFonts w:ascii="Arial" w:hAnsi="Arial" w:cs="Arial"/>
          <w:sz w:val="24"/>
          <w:szCs w:val="24"/>
        </w:rPr>
        <w:t>orn</w:t>
      </w:r>
      <w:r w:rsidR="00401B30">
        <w:rPr>
          <w:rFonts w:ascii="Arial" w:hAnsi="Arial" w:cs="Arial"/>
          <w:sz w:val="24"/>
          <w:szCs w:val="24"/>
        </w:rPr>
        <w:t>e</w:t>
      </w:r>
      <w:r w:rsidR="005D0834">
        <w:rPr>
          <w:rFonts w:ascii="Arial" w:hAnsi="Arial" w:cs="Arial"/>
          <w:sz w:val="24"/>
          <w:szCs w:val="24"/>
        </w:rPr>
        <w:t xml:space="preserve"> from the needs of the organisation</w:t>
      </w:r>
      <w:r w:rsidR="008F0851">
        <w:rPr>
          <w:rFonts w:ascii="Arial" w:hAnsi="Arial" w:cs="Arial"/>
          <w:sz w:val="24"/>
          <w:szCs w:val="24"/>
        </w:rPr>
        <w:t>. Deloit</w:t>
      </w:r>
      <w:r w:rsidR="00797F4B">
        <w:rPr>
          <w:rFonts w:ascii="Arial" w:hAnsi="Arial" w:cs="Arial"/>
          <w:sz w:val="24"/>
          <w:szCs w:val="24"/>
        </w:rPr>
        <w:t>t</w:t>
      </w:r>
      <w:r w:rsidR="008F0851">
        <w:rPr>
          <w:rFonts w:ascii="Arial" w:hAnsi="Arial" w:cs="Arial"/>
          <w:sz w:val="24"/>
          <w:szCs w:val="24"/>
        </w:rPr>
        <w:t xml:space="preserve">e study </w:t>
      </w:r>
      <w:r w:rsidR="00D505CE">
        <w:rPr>
          <w:rFonts w:ascii="Arial" w:hAnsi="Arial" w:cs="Arial"/>
          <w:sz w:val="24"/>
          <w:szCs w:val="24"/>
        </w:rPr>
        <w:t xml:space="preserve">(2017) </w:t>
      </w:r>
      <w:r w:rsidR="008F0851">
        <w:rPr>
          <w:rFonts w:ascii="Arial" w:hAnsi="Arial" w:cs="Arial"/>
          <w:sz w:val="24"/>
          <w:szCs w:val="24"/>
        </w:rPr>
        <w:t>claims</w:t>
      </w:r>
      <w:r w:rsidR="005D0834">
        <w:rPr>
          <w:rFonts w:ascii="Arial" w:hAnsi="Arial" w:cs="Arial"/>
          <w:sz w:val="24"/>
          <w:szCs w:val="24"/>
        </w:rPr>
        <w:t xml:space="preserve"> </w:t>
      </w:r>
      <w:r w:rsidR="00F94367">
        <w:rPr>
          <w:rFonts w:ascii="Arial" w:hAnsi="Arial" w:cs="Arial"/>
          <w:sz w:val="24"/>
          <w:szCs w:val="24"/>
        </w:rPr>
        <w:t>the development of technical skills can take up to 2 years</w:t>
      </w:r>
      <w:r w:rsidR="00E35B71">
        <w:rPr>
          <w:rFonts w:ascii="Arial" w:hAnsi="Arial" w:cs="Arial"/>
          <w:sz w:val="24"/>
          <w:szCs w:val="24"/>
        </w:rPr>
        <w:t>, therefore, it may be more cost effective for an organisation to buy in the skillset.</w:t>
      </w:r>
    </w:p>
    <w:p w14:paraId="6AC257EE" w14:textId="4775E033" w:rsidR="009433AA" w:rsidRDefault="00001415" w:rsidP="008A06B4">
      <w:pPr>
        <w:spacing w:line="360" w:lineRule="auto"/>
        <w:rPr>
          <w:rFonts w:ascii="Arial" w:hAnsi="Arial" w:cs="Arial"/>
          <w:sz w:val="24"/>
          <w:szCs w:val="24"/>
        </w:rPr>
      </w:pPr>
      <w:r>
        <w:rPr>
          <w:rFonts w:ascii="Arial" w:hAnsi="Arial" w:cs="Arial"/>
          <w:sz w:val="24"/>
          <w:szCs w:val="24"/>
        </w:rPr>
        <w:t xml:space="preserve">A further study by Deloitte (2022) </w:t>
      </w:r>
      <w:r w:rsidR="0036168D">
        <w:rPr>
          <w:rFonts w:ascii="Arial" w:hAnsi="Arial" w:cs="Arial"/>
          <w:sz w:val="24"/>
          <w:szCs w:val="24"/>
        </w:rPr>
        <w:t>conducted with</w:t>
      </w:r>
      <w:r w:rsidR="007F1EAC">
        <w:rPr>
          <w:rFonts w:ascii="Arial" w:hAnsi="Arial" w:cs="Arial"/>
          <w:sz w:val="24"/>
          <w:szCs w:val="24"/>
        </w:rPr>
        <w:t xml:space="preserve"> their executive members</w:t>
      </w:r>
      <w:r w:rsidR="0036168D">
        <w:rPr>
          <w:rFonts w:ascii="Arial" w:hAnsi="Arial" w:cs="Arial"/>
          <w:sz w:val="24"/>
          <w:szCs w:val="24"/>
        </w:rPr>
        <w:t>,</w:t>
      </w:r>
      <w:r w:rsidR="007F1EAC">
        <w:rPr>
          <w:rFonts w:ascii="Arial" w:hAnsi="Arial" w:cs="Arial"/>
          <w:sz w:val="24"/>
          <w:szCs w:val="24"/>
        </w:rPr>
        <w:t xml:space="preserve"> </w:t>
      </w:r>
      <w:r>
        <w:rPr>
          <w:rFonts w:ascii="Arial" w:hAnsi="Arial" w:cs="Arial"/>
          <w:sz w:val="24"/>
          <w:szCs w:val="24"/>
        </w:rPr>
        <w:t xml:space="preserve">indicates that </w:t>
      </w:r>
      <w:r w:rsidR="006C03AC" w:rsidRPr="006C03AC">
        <w:rPr>
          <w:rFonts w:ascii="Arial" w:hAnsi="Arial" w:cs="Arial"/>
          <w:sz w:val="24"/>
          <w:szCs w:val="24"/>
        </w:rPr>
        <w:t>2</w:t>
      </w:r>
      <w:r w:rsidR="009D5AA0">
        <w:rPr>
          <w:rFonts w:ascii="Arial" w:hAnsi="Arial" w:cs="Arial"/>
          <w:sz w:val="24"/>
          <w:szCs w:val="24"/>
        </w:rPr>
        <w:t>.</w:t>
      </w:r>
      <w:r w:rsidR="006C03AC" w:rsidRPr="006C03AC">
        <w:rPr>
          <w:rFonts w:ascii="Arial" w:hAnsi="Arial" w:cs="Arial"/>
          <w:sz w:val="24"/>
          <w:szCs w:val="24"/>
        </w:rPr>
        <w:t xml:space="preserve">63% </w:t>
      </w:r>
      <w:r w:rsidR="009D5AA0">
        <w:rPr>
          <w:rFonts w:ascii="Arial" w:hAnsi="Arial" w:cs="Arial"/>
          <w:sz w:val="24"/>
          <w:szCs w:val="24"/>
        </w:rPr>
        <w:t>state</w:t>
      </w:r>
      <w:r w:rsidR="006C03AC" w:rsidRPr="006C03AC">
        <w:rPr>
          <w:rFonts w:ascii="Arial" w:hAnsi="Arial" w:cs="Arial"/>
          <w:sz w:val="24"/>
          <w:szCs w:val="24"/>
        </w:rPr>
        <w:t xml:space="preserve"> </w:t>
      </w:r>
      <w:r w:rsidR="009D5AA0">
        <w:rPr>
          <w:rFonts w:ascii="Arial" w:hAnsi="Arial" w:cs="Arial"/>
          <w:sz w:val="24"/>
          <w:szCs w:val="24"/>
        </w:rPr>
        <w:t>“</w:t>
      </w:r>
      <w:r w:rsidR="006C03AC" w:rsidRPr="006C03AC">
        <w:rPr>
          <w:rFonts w:ascii="Arial" w:hAnsi="Arial" w:cs="Arial"/>
          <w:sz w:val="24"/>
          <w:szCs w:val="24"/>
        </w:rPr>
        <w:t>work in their organization is currently being performed in teams or projects outside of people’s core job descriptions, 81% say work is increasingly performed across functional boundaries</w:t>
      </w:r>
      <w:r w:rsidR="009D5AA0">
        <w:rPr>
          <w:rFonts w:ascii="Arial" w:hAnsi="Arial" w:cs="Arial"/>
          <w:sz w:val="24"/>
          <w:szCs w:val="24"/>
        </w:rPr>
        <w:t xml:space="preserve">”. </w:t>
      </w:r>
      <w:r w:rsidR="008A06B4">
        <w:rPr>
          <w:rFonts w:ascii="Arial" w:hAnsi="Arial" w:cs="Arial"/>
          <w:sz w:val="24"/>
          <w:szCs w:val="24"/>
        </w:rPr>
        <w:t xml:space="preserve">Doner et al </w:t>
      </w:r>
      <w:r w:rsidR="008A06B4" w:rsidRPr="008A06B4">
        <w:rPr>
          <w:rFonts w:ascii="Arial" w:hAnsi="Arial" w:cs="Arial"/>
          <w:sz w:val="24"/>
          <w:szCs w:val="24"/>
        </w:rPr>
        <w:t>(2019)</w:t>
      </w:r>
      <w:r w:rsidR="008A06B4" w:rsidRPr="008A06B4">
        <w:t xml:space="preserve"> </w:t>
      </w:r>
      <w:r w:rsidR="008A06B4" w:rsidRPr="008A06B4">
        <w:rPr>
          <w:rFonts w:ascii="Arial" w:hAnsi="Arial" w:cs="Arial"/>
          <w:sz w:val="24"/>
          <w:szCs w:val="24"/>
        </w:rPr>
        <w:t>asserts</w:t>
      </w:r>
      <w:r w:rsidR="008A06B4">
        <w:rPr>
          <w:rFonts w:ascii="Arial" w:hAnsi="Arial" w:cs="Arial"/>
          <w:sz w:val="24"/>
          <w:szCs w:val="24"/>
        </w:rPr>
        <w:t xml:space="preserve"> w</w:t>
      </w:r>
      <w:r w:rsidR="005935E3">
        <w:rPr>
          <w:rFonts w:ascii="Arial" w:hAnsi="Arial" w:cs="Arial"/>
          <w:sz w:val="24"/>
          <w:szCs w:val="24"/>
        </w:rPr>
        <w:t>orking in this manne</w:t>
      </w:r>
      <w:r w:rsidR="00077224">
        <w:rPr>
          <w:rFonts w:ascii="Arial" w:hAnsi="Arial" w:cs="Arial"/>
          <w:sz w:val="24"/>
          <w:szCs w:val="24"/>
        </w:rPr>
        <w:t>r can trap an organisations value and pro</w:t>
      </w:r>
      <w:r w:rsidR="008D21AC">
        <w:rPr>
          <w:rFonts w:ascii="Arial" w:hAnsi="Arial" w:cs="Arial"/>
          <w:sz w:val="24"/>
          <w:szCs w:val="24"/>
        </w:rPr>
        <w:t xml:space="preserve">ductivity by not utilising correct skillsets to undertake the job specification </w:t>
      </w:r>
      <w:r w:rsidR="00067AC1">
        <w:rPr>
          <w:rFonts w:ascii="Arial" w:hAnsi="Arial" w:cs="Arial"/>
          <w:sz w:val="24"/>
          <w:szCs w:val="24"/>
        </w:rPr>
        <w:t xml:space="preserve">and </w:t>
      </w:r>
      <w:r w:rsidR="008D21AC">
        <w:rPr>
          <w:rFonts w:ascii="Arial" w:hAnsi="Arial" w:cs="Arial"/>
          <w:sz w:val="24"/>
          <w:szCs w:val="24"/>
        </w:rPr>
        <w:t>thus creating an inferior product.</w:t>
      </w:r>
      <w:r w:rsidR="00B54F45">
        <w:rPr>
          <w:rFonts w:ascii="Arial" w:hAnsi="Arial" w:cs="Arial"/>
          <w:sz w:val="24"/>
          <w:szCs w:val="24"/>
        </w:rPr>
        <w:t xml:space="preserve"> Whereby sourcing </w:t>
      </w:r>
      <w:r w:rsidR="000133FE">
        <w:rPr>
          <w:rFonts w:ascii="Arial" w:hAnsi="Arial" w:cs="Arial"/>
          <w:sz w:val="24"/>
          <w:szCs w:val="24"/>
        </w:rPr>
        <w:t>human capital introducing external</w:t>
      </w:r>
      <w:r w:rsidR="00B54F45">
        <w:rPr>
          <w:rFonts w:ascii="Arial" w:hAnsi="Arial" w:cs="Arial"/>
          <w:sz w:val="24"/>
          <w:szCs w:val="24"/>
        </w:rPr>
        <w:t xml:space="preserve"> technical expertise would be a better solution.</w:t>
      </w:r>
      <w:r w:rsidR="002E1516">
        <w:rPr>
          <w:rFonts w:ascii="Arial" w:hAnsi="Arial" w:cs="Arial"/>
          <w:sz w:val="24"/>
          <w:szCs w:val="24"/>
        </w:rPr>
        <w:t xml:space="preserve"> </w:t>
      </w:r>
    </w:p>
    <w:p w14:paraId="32E99CE2" w14:textId="0BEEFE4D" w:rsidR="007842F7" w:rsidRDefault="002E1516" w:rsidP="00D2291D">
      <w:pPr>
        <w:spacing w:line="360" w:lineRule="auto"/>
        <w:rPr>
          <w:rFonts w:ascii="Arial" w:hAnsi="Arial" w:cs="Arial"/>
          <w:sz w:val="24"/>
          <w:szCs w:val="24"/>
        </w:rPr>
      </w:pPr>
      <w:r>
        <w:rPr>
          <w:rFonts w:ascii="Arial" w:hAnsi="Arial" w:cs="Arial"/>
          <w:sz w:val="24"/>
          <w:szCs w:val="24"/>
        </w:rPr>
        <w:t xml:space="preserve">However, the negative side is that the cost of such technical skillset comes </w:t>
      </w:r>
      <w:r w:rsidR="00067AC1">
        <w:rPr>
          <w:rFonts w:ascii="Arial" w:hAnsi="Arial" w:cs="Arial"/>
          <w:sz w:val="24"/>
          <w:szCs w:val="24"/>
        </w:rPr>
        <w:t>with</w:t>
      </w:r>
      <w:r>
        <w:rPr>
          <w:rFonts w:ascii="Arial" w:hAnsi="Arial" w:cs="Arial"/>
          <w:sz w:val="24"/>
          <w:szCs w:val="24"/>
        </w:rPr>
        <w:t xml:space="preserve"> a greater salary than</w:t>
      </w:r>
      <w:r w:rsidR="00033E49">
        <w:rPr>
          <w:rFonts w:ascii="Arial" w:hAnsi="Arial" w:cs="Arial"/>
          <w:sz w:val="24"/>
          <w:szCs w:val="24"/>
        </w:rPr>
        <w:t xml:space="preserve"> those currently</w:t>
      </w:r>
      <w:r w:rsidR="00067AC1">
        <w:rPr>
          <w:rFonts w:ascii="Arial" w:hAnsi="Arial" w:cs="Arial"/>
          <w:sz w:val="24"/>
          <w:szCs w:val="24"/>
        </w:rPr>
        <w:t xml:space="preserve"> </w:t>
      </w:r>
      <w:r w:rsidR="00067AC1" w:rsidRPr="008A06B4">
        <w:rPr>
          <w:rFonts w:ascii="Arial" w:hAnsi="Arial" w:cs="Arial"/>
          <w:sz w:val="24"/>
          <w:szCs w:val="24"/>
        </w:rPr>
        <w:t>employed and</w:t>
      </w:r>
      <w:r w:rsidR="00067AC1">
        <w:rPr>
          <w:rFonts w:ascii="Arial" w:hAnsi="Arial" w:cs="Arial"/>
          <w:sz w:val="24"/>
          <w:szCs w:val="24"/>
        </w:rPr>
        <w:t xml:space="preserve"> </w:t>
      </w:r>
      <w:r w:rsidR="00033E49">
        <w:rPr>
          <w:rFonts w:ascii="Arial" w:hAnsi="Arial" w:cs="Arial"/>
          <w:sz w:val="24"/>
          <w:szCs w:val="24"/>
        </w:rPr>
        <w:t>undertaking the work.</w:t>
      </w:r>
      <w:r w:rsidR="005F70D5">
        <w:rPr>
          <w:rFonts w:ascii="Arial" w:hAnsi="Arial" w:cs="Arial"/>
          <w:sz w:val="24"/>
          <w:szCs w:val="24"/>
        </w:rPr>
        <w:t xml:space="preserve"> External recruitment is costly and time consuming</w:t>
      </w:r>
      <w:r w:rsidR="00D07BDB">
        <w:rPr>
          <w:rFonts w:ascii="Arial" w:hAnsi="Arial" w:cs="Arial"/>
          <w:sz w:val="24"/>
          <w:szCs w:val="24"/>
        </w:rPr>
        <w:t xml:space="preserve">. Developing relationships and culture within an organisation can </w:t>
      </w:r>
      <w:r w:rsidR="007842F7">
        <w:rPr>
          <w:rFonts w:ascii="Arial" w:hAnsi="Arial" w:cs="Arial"/>
          <w:sz w:val="24"/>
          <w:szCs w:val="24"/>
        </w:rPr>
        <w:t>also hinder the timeframe of ability to perform within their role</w:t>
      </w:r>
      <w:r w:rsidR="007E7840">
        <w:rPr>
          <w:rFonts w:ascii="Arial" w:hAnsi="Arial" w:cs="Arial"/>
          <w:sz w:val="24"/>
          <w:szCs w:val="24"/>
        </w:rPr>
        <w:t xml:space="preserve"> adding additional cost to the </w:t>
      </w:r>
      <w:r w:rsidR="00413C03">
        <w:rPr>
          <w:rFonts w:ascii="Arial" w:hAnsi="Arial" w:cs="Arial"/>
          <w:sz w:val="24"/>
          <w:szCs w:val="24"/>
        </w:rPr>
        <w:t>organisation’s</w:t>
      </w:r>
      <w:r w:rsidR="007E7840">
        <w:rPr>
          <w:rFonts w:ascii="Arial" w:hAnsi="Arial" w:cs="Arial"/>
          <w:sz w:val="24"/>
          <w:szCs w:val="24"/>
        </w:rPr>
        <w:t xml:space="preserve"> </w:t>
      </w:r>
      <w:r w:rsidR="00B03323">
        <w:rPr>
          <w:rFonts w:ascii="Arial" w:hAnsi="Arial" w:cs="Arial"/>
          <w:sz w:val="24"/>
          <w:szCs w:val="24"/>
        </w:rPr>
        <w:t>productivity</w:t>
      </w:r>
      <w:r w:rsidR="007842F7">
        <w:rPr>
          <w:rFonts w:ascii="Arial" w:hAnsi="Arial" w:cs="Arial"/>
          <w:sz w:val="24"/>
          <w:szCs w:val="24"/>
        </w:rPr>
        <w:t>.</w:t>
      </w:r>
      <w:r w:rsidR="00F2479B" w:rsidRPr="00F2479B">
        <w:rPr>
          <w:rFonts w:ascii="Arial" w:hAnsi="Arial" w:cs="Arial"/>
          <w:sz w:val="24"/>
          <w:szCs w:val="24"/>
        </w:rPr>
        <w:t xml:space="preserve"> (Krell, 2015)</w:t>
      </w:r>
      <w:r w:rsidR="00067AC1">
        <w:rPr>
          <w:rFonts w:ascii="Arial" w:hAnsi="Arial" w:cs="Arial"/>
          <w:sz w:val="24"/>
          <w:szCs w:val="24"/>
        </w:rPr>
        <w:t xml:space="preserve"> </w:t>
      </w:r>
      <w:r w:rsidR="008A06B4">
        <w:rPr>
          <w:rFonts w:ascii="Arial" w:hAnsi="Arial" w:cs="Arial"/>
          <w:sz w:val="24"/>
          <w:szCs w:val="24"/>
        </w:rPr>
        <w:t xml:space="preserve">This is reinforced within the diagram below in a survey undertaken </w:t>
      </w:r>
      <w:r w:rsidR="00A65F40">
        <w:rPr>
          <w:rFonts w:ascii="Arial" w:hAnsi="Arial" w:cs="Arial"/>
          <w:sz w:val="24"/>
          <w:szCs w:val="24"/>
        </w:rPr>
        <w:t xml:space="preserve">in </w:t>
      </w:r>
      <w:r w:rsidR="00A65F40" w:rsidRPr="00A65F40">
        <w:rPr>
          <w:rFonts w:ascii="Arial" w:hAnsi="Arial" w:cs="Arial"/>
          <w:sz w:val="24"/>
          <w:szCs w:val="24"/>
        </w:rPr>
        <w:t>2017</w:t>
      </w:r>
      <w:r w:rsidR="00A65F40">
        <w:rPr>
          <w:rFonts w:ascii="Arial" w:hAnsi="Arial" w:cs="Arial"/>
          <w:sz w:val="24"/>
          <w:szCs w:val="24"/>
        </w:rPr>
        <w:t xml:space="preserve"> analysing employee benefits </w:t>
      </w:r>
      <w:r w:rsidR="008C247F">
        <w:rPr>
          <w:rFonts w:ascii="Arial" w:hAnsi="Arial" w:cs="Arial"/>
          <w:sz w:val="24"/>
          <w:szCs w:val="24"/>
        </w:rPr>
        <w:t>remaining competitive</w:t>
      </w:r>
      <w:r w:rsidR="00A65F40">
        <w:rPr>
          <w:rFonts w:ascii="Arial" w:hAnsi="Arial" w:cs="Arial"/>
          <w:sz w:val="24"/>
          <w:szCs w:val="24"/>
        </w:rPr>
        <w:t>.</w:t>
      </w:r>
    </w:p>
    <w:p w14:paraId="3FA02996" w14:textId="15E5E8D7" w:rsidR="007842F7" w:rsidRDefault="0017034A" w:rsidP="00D2291D">
      <w:pPr>
        <w:spacing w:line="360" w:lineRule="auto"/>
        <w:rPr>
          <w:rFonts w:ascii="Arial" w:hAnsi="Arial" w:cs="Arial"/>
          <w:sz w:val="24"/>
          <w:szCs w:val="24"/>
        </w:rPr>
      </w:pPr>
      <w:r>
        <w:rPr>
          <w:noProof/>
        </w:rPr>
        <w:lastRenderedPageBreak/>
        <w:drawing>
          <wp:inline distT="0" distB="0" distL="0" distR="0" wp14:anchorId="78519E72" wp14:editId="6E387000">
            <wp:extent cx="3048000" cy="2733675"/>
            <wp:effectExtent l="0" t="0" r="0" b="9525"/>
            <wp:docPr id="3" name="Picture 3"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medium confidence"/>
                    <pic:cNvPicPr/>
                  </pic:nvPicPr>
                  <pic:blipFill>
                    <a:blip r:embed="rId11"/>
                    <a:stretch>
                      <a:fillRect/>
                    </a:stretch>
                  </pic:blipFill>
                  <pic:spPr>
                    <a:xfrm>
                      <a:off x="0" y="0"/>
                      <a:ext cx="3048000" cy="2733675"/>
                    </a:xfrm>
                    <a:prstGeom prst="rect">
                      <a:avLst/>
                    </a:prstGeom>
                  </pic:spPr>
                </pic:pic>
              </a:graphicData>
            </a:graphic>
          </wp:inline>
        </w:drawing>
      </w:r>
    </w:p>
    <w:p w14:paraId="7041745D" w14:textId="00DC6441" w:rsidR="001F04C1" w:rsidRDefault="0017034A" w:rsidP="00D2291D">
      <w:pPr>
        <w:spacing w:line="360" w:lineRule="auto"/>
        <w:rPr>
          <w:rFonts w:ascii="Arial" w:hAnsi="Arial" w:cs="Arial"/>
          <w:sz w:val="18"/>
          <w:szCs w:val="18"/>
        </w:rPr>
      </w:pPr>
      <w:r w:rsidRPr="001F04C1">
        <w:rPr>
          <w:rFonts w:ascii="Arial" w:hAnsi="Arial" w:cs="Arial"/>
          <w:sz w:val="18"/>
          <w:szCs w:val="18"/>
        </w:rPr>
        <w:t xml:space="preserve">Source </w:t>
      </w:r>
      <w:r w:rsidR="001F04C1" w:rsidRPr="001F04C1">
        <w:rPr>
          <w:rFonts w:ascii="Arial" w:hAnsi="Arial" w:cs="Arial"/>
          <w:sz w:val="18"/>
          <w:szCs w:val="18"/>
        </w:rPr>
        <w:t>–</w:t>
      </w:r>
      <w:r w:rsidRPr="001F04C1">
        <w:rPr>
          <w:rFonts w:ascii="Arial" w:hAnsi="Arial" w:cs="Arial"/>
          <w:sz w:val="18"/>
          <w:szCs w:val="18"/>
        </w:rPr>
        <w:t xml:space="preserve"> </w:t>
      </w:r>
      <w:r w:rsidR="001F04C1" w:rsidRPr="001F04C1">
        <w:rPr>
          <w:rFonts w:ascii="Arial" w:hAnsi="Arial" w:cs="Arial"/>
          <w:sz w:val="18"/>
          <w:szCs w:val="18"/>
        </w:rPr>
        <w:t>SHRM Org</w:t>
      </w:r>
    </w:p>
    <w:p w14:paraId="21FED2E1" w14:textId="27AC036E" w:rsidR="003E12F4" w:rsidRPr="00600D89" w:rsidRDefault="00505A43" w:rsidP="00D2291D">
      <w:pPr>
        <w:spacing w:line="360" w:lineRule="auto"/>
        <w:rPr>
          <w:rFonts w:ascii="Arial" w:hAnsi="Arial" w:cs="Arial"/>
          <w:sz w:val="24"/>
          <w:szCs w:val="24"/>
        </w:rPr>
      </w:pPr>
      <w:r w:rsidRPr="00600D89">
        <w:rPr>
          <w:rFonts w:ascii="Arial" w:hAnsi="Arial" w:cs="Arial"/>
          <w:sz w:val="24"/>
          <w:szCs w:val="24"/>
        </w:rPr>
        <w:t xml:space="preserve">As </w:t>
      </w:r>
      <w:r w:rsidR="00986735" w:rsidRPr="00600D89">
        <w:rPr>
          <w:rFonts w:ascii="Arial" w:hAnsi="Arial" w:cs="Arial"/>
          <w:sz w:val="24"/>
          <w:szCs w:val="24"/>
        </w:rPr>
        <w:t xml:space="preserve">technology </w:t>
      </w:r>
      <w:r w:rsidR="00600D89" w:rsidRPr="00600D89">
        <w:rPr>
          <w:rFonts w:ascii="Arial" w:hAnsi="Arial" w:cs="Arial"/>
          <w:sz w:val="24"/>
          <w:szCs w:val="24"/>
        </w:rPr>
        <w:t>is progressive and job roles are ever changing</w:t>
      </w:r>
      <w:r w:rsidR="00F72275">
        <w:rPr>
          <w:rFonts w:ascii="Arial" w:hAnsi="Arial" w:cs="Arial"/>
          <w:sz w:val="24"/>
          <w:szCs w:val="24"/>
        </w:rPr>
        <w:t>, another consideration is that of an aging skilled workforce</w:t>
      </w:r>
      <w:r w:rsidR="00067AC1">
        <w:rPr>
          <w:rFonts w:ascii="Arial" w:hAnsi="Arial" w:cs="Arial"/>
          <w:sz w:val="24"/>
          <w:szCs w:val="24"/>
        </w:rPr>
        <w:t>. whereby</w:t>
      </w:r>
      <w:r w:rsidR="00162FDF">
        <w:rPr>
          <w:rFonts w:ascii="Arial" w:hAnsi="Arial" w:cs="Arial"/>
          <w:sz w:val="24"/>
          <w:szCs w:val="24"/>
        </w:rPr>
        <w:t xml:space="preserve"> developing and recruiting new talent is a factor to be considered.</w:t>
      </w:r>
      <w:r w:rsidR="00692F54">
        <w:rPr>
          <w:rFonts w:ascii="Arial" w:hAnsi="Arial" w:cs="Arial"/>
          <w:sz w:val="24"/>
          <w:szCs w:val="24"/>
        </w:rPr>
        <w:t xml:space="preserve"> Leicestershire City Council in 2021 developed a textile academy in partnership </w:t>
      </w:r>
      <w:r w:rsidR="0003732F">
        <w:rPr>
          <w:rFonts w:ascii="Arial" w:hAnsi="Arial" w:cs="Arial"/>
          <w:sz w:val="24"/>
          <w:szCs w:val="24"/>
        </w:rPr>
        <w:t xml:space="preserve">with </w:t>
      </w:r>
      <w:r w:rsidR="007A4EFF" w:rsidRPr="007A4EFF">
        <w:rPr>
          <w:rFonts w:ascii="Arial" w:hAnsi="Arial" w:cs="Arial"/>
          <w:sz w:val="24"/>
          <w:szCs w:val="24"/>
        </w:rPr>
        <w:t>Fashion Enter Ltd</w:t>
      </w:r>
      <w:r w:rsidR="007A4EFF">
        <w:rPr>
          <w:rFonts w:ascii="Arial" w:hAnsi="Arial" w:cs="Arial"/>
          <w:sz w:val="24"/>
          <w:szCs w:val="24"/>
        </w:rPr>
        <w:t xml:space="preserve"> training centre in Wales </w:t>
      </w:r>
      <w:r w:rsidR="003B125C">
        <w:rPr>
          <w:rFonts w:ascii="Arial" w:hAnsi="Arial" w:cs="Arial"/>
          <w:sz w:val="24"/>
          <w:szCs w:val="24"/>
        </w:rPr>
        <w:t>“</w:t>
      </w:r>
      <w:r w:rsidR="003B125C" w:rsidRPr="003B125C">
        <w:rPr>
          <w:rFonts w:ascii="Arial" w:hAnsi="Arial" w:cs="Arial"/>
          <w:sz w:val="24"/>
          <w:szCs w:val="24"/>
        </w:rPr>
        <w:t>Leicester Fashion Technology Academy (LFTA)</w:t>
      </w:r>
      <w:r w:rsidR="003B125C">
        <w:rPr>
          <w:rFonts w:ascii="Arial" w:hAnsi="Arial" w:cs="Arial"/>
          <w:sz w:val="24"/>
          <w:szCs w:val="24"/>
        </w:rPr>
        <w:t xml:space="preserve">” </w:t>
      </w:r>
      <w:r w:rsidR="00D93436">
        <w:rPr>
          <w:rFonts w:ascii="Arial" w:hAnsi="Arial" w:cs="Arial"/>
          <w:sz w:val="24"/>
          <w:szCs w:val="24"/>
        </w:rPr>
        <w:t xml:space="preserve">ensuring the retention of the </w:t>
      </w:r>
      <w:r w:rsidR="003B125C">
        <w:rPr>
          <w:rFonts w:ascii="Arial" w:hAnsi="Arial" w:cs="Arial"/>
          <w:sz w:val="24"/>
          <w:szCs w:val="24"/>
        </w:rPr>
        <w:t xml:space="preserve">specialised skillset </w:t>
      </w:r>
      <w:r w:rsidR="008915C5">
        <w:rPr>
          <w:rFonts w:ascii="Arial" w:hAnsi="Arial" w:cs="Arial"/>
          <w:sz w:val="24"/>
          <w:szCs w:val="24"/>
        </w:rPr>
        <w:t>needed within the textile manufacturing industry</w:t>
      </w:r>
      <w:r w:rsidR="00D93436">
        <w:rPr>
          <w:rFonts w:ascii="Arial" w:hAnsi="Arial" w:cs="Arial"/>
          <w:sz w:val="24"/>
          <w:szCs w:val="24"/>
        </w:rPr>
        <w:t xml:space="preserve"> highlighting the need for </w:t>
      </w:r>
      <w:r w:rsidR="0002685E">
        <w:rPr>
          <w:rFonts w:ascii="Arial" w:hAnsi="Arial" w:cs="Arial"/>
          <w:sz w:val="24"/>
          <w:szCs w:val="24"/>
        </w:rPr>
        <w:t>recruitment of new talent.</w:t>
      </w:r>
      <w:r w:rsidR="008915C5">
        <w:rPr>
          <w:rFonts w:ascii="Arial" w:hAnsi="Arial" w:cs="Arial"/>
          <w:sz w:val="24"/>
          <w:szCs w:val="24"/>
        </w:rPr>
        <w:t xml:space="preserve"> </w:t>
      </w:r>
      <w:r w:rsidR="00D41425" w:rsidRPr="00D41425">
        <w:rPr>
          <w:rFonts w:ascii="Arial" w:hAnsi="Arial" w:cs="Arial"/>
          <w:sz w:val="24"/>
          <w:szCs w:val="24"/>
        </w:rPr>
        <w:t xml:space="preserve">(New Textiles Training Centre to Launch in Leicester, </w:t>
      </w:r>
      <w:r w:rsidR="00D41425">
        <w:rPr>
          <w:rFonts w:ascii="Arial" w:hAnsi="Arial" w:cs="Arial"/>
          <w:sz w:val="24"/>
          <w:szCs w:val="24"/>
        </w:rPr>
        <w:t>2021</w:t>
      </w:r>
      <w:r w:rsidR="00D41425" w:rsidRPr="00D41425">
        <w:rPr>
          <w:rFonts w:ascii="Arial" w:hAnsi="Arial" w:cs="Arial"/>
          <w:sz w:val="24"/>
          <w:szCs w:val="24"/>
        </w:rPr>
        <w:t>)</w:t>
      </w:r>
    </w:p>
    <w:p w14:paraId="06AEB788" w14:textId="1728F8C9" w:rsidR="0030173B" w:rsidRPr="0030173B" w:rsidRDefault="005F70D5" w:rsidP="00676D54">
      <w:pPr>
        <w:spacing w:line="360" w:lineRule="auto"/>
      </w:pPr>
      <w:r>
        <w:rPr>
          <w:rFonts w:ascii="Arial" w:hAnsi="Arial" w:cs="Arial"/>
          <w:sz w:val="24"/>
          <w:szCs w:val="24"/>
        </w:rPr>
        <w:t xml:space="preserve"> </w:t>
      </w:r>
      <w:bookmarkStart w:id="4" w:name="_Toc456901517"/>
    </w:p>
    <w:p w14:paraId="77C396B3" w14:textId="08784C20" w:rsidR="00D67E1F" w:rsidRPr="005519DE" w:rsidRDefault="00676D54" w:rsidP="005519DE">
      <w:pPr>
        <w:pStyle w:val="Heading1"/>
        <w:rPr>
          <w:rFonts w:ascii="Arial" w:hAnsi="Arial" w:cs="Arial"/>
          <w:sz w:val="24"/>
          <w:szCs w:val="24"/>
        </w:rPr>
      </w:pPr>
      <w:bookmarkStart w:id="5" w:name="_Toc113107446"/>
      <w:bookmarkEnd w:id="4"/>
      <w:r w:rsidRPr="005519DE">
        <w:rPr>
          <w:rFonts w:ascii="Arial" w:hAnsi="Arial" w:cs="Arial"/>
          <w:sz w:val="24"/>
          <w:szCs w:val="24"/>
        </w:rPr>
        <w:t>2</w:t>
      </w:r>
      <w:r w:rsidR="00DB4A99" w:rsidRPr="005519DE">
        <w:rPr>
          <w:rFonts w:ascii="Arial" w:hAnsi="Arial" w:cs="Arial"/>
          <w:sz w:val="24"/>
          <w:szCs w:val="24"/>
        </w:rPr>
        <w:t>.</w:t>
      </w:r>
      <w:r w:rsidRPr="005519DE">
        <w:rPr>
          <w:rFonts w:ascii="Arial" w:hAnsi="Arial" w:cs="Arial"/>
          <w:sz w:val="24"/>
          <w:szCs w:val="24"/>
        </w:rPr>
        <w:t xml:space="preserve"> </w:t>
      </w:r>
      <w:r w:rsidRPr="005519DE">
        <w:rPr>
          <w:rFonts w:ascii="Arial" w:eastAsia="Calibri" w:hAnsi="Arial" w:cs="Arial"/>
          <w:sz w:val="24"/>
          <w:szCs w:val="24"/>
        </w:rPr>
        <w:t>Manage an individual’s expectations in respect of personal development</w:t>
      </w:r>
      <w:bookmarkEnd w:id="5"/>
    </w:p>
    <w:p w14:paraId="22970B2E" w14:textId="77777777" w:rsidR="00B163F0" w:rsidRDefault="00B163F0" w:rsidP="00B163F0">
      <w:pPr>
        <w:spacing w:line="360" w:lineRule="auto"/>
        <w:ind w:left="720"/>
        <w:rPr>
          <w:rFonts w:ascii="Arial" w:hAnsi="Arial" w:cs="Arial"/>
          <w:sz w:val="24"/>
          <w:szCs w:val="24"/>
        </w:rPr>
      </w:pPr>
    </w:p>
    <w:p w14:paraId="25793702" w14:textId="3597FB78" w:rsidR="003F69D6" w:rsidRDefault="00B163F0" w:rsidP="00B163F0">
      <w:pPr>
        <w:spacing w:line="360" w:lineRule="auto"/>
        <w:ind w:left="720"/>
        <w:rPr>
          <w:rFonts w:ascii="Arial" w:hAnsi="Arial" w:cs="Arial"/>
          <w:sz w:val="24"/>
          <w:szCs w:val="24"/>
        </w:rPr>
      </w:pPr>
      <w:r w:rsidRPr="00B163F0">
        <w:rPr>
          <w:rFonts w:ascii="Arial" w:hAnsi="Arial" w:cs="Arial"/>
          <w:sz w:val="24"/>
          <w:szCs w:val="24"/>
        </w:rPr>
        <w:t>“Career management is coming to be seen as the individual’s own responsibility; ‘objective’ career paths are being replaced by ‘subjective’ careers which emphasise self-direction and personal autonomy”. Kidd, (1996).</w:t>
      </w:r>
    </w:p>
    <w:p w14:paraId="621101DA" w14:textId="05A70E1A" w:rsidR="00982105" w:rsidRPr="00AE106C" w:rsidRDefault="004F7EE5" w:rsidP="00D2291D">
      <w:pPr>
        <w:spacing w:line="360" w:lineRule="auto"/>
        <w:rPr>
          <w:rFonts w:ascii="Arial" w:hAnsi="Arial" w:cs="Arial"/>
          <w:sz w:val="24"/>
          <w:szCs w:val="24"/>
        </w:rPr>
      </w:pPr>
      <w:r>
        <w:rPr>
          <w:rFonts w:ascii="Arial" w:hAnsi="Arial" w:cs="Arial"/>
          <w:sz w:val="24"/>
          <w:szCs w:val="24"/>
        </w:rPr>
        <w:t xml:space="preserve">Organisation staff development policies </w:t>
      </w:r>
      <w:r w:rsidR="00907C3E">
        <w:rPr>
          <w:rFonts w:ascii="Arial" w:hAnsi="Arial" w:cs="Arial"/>
          <w:sz w:val="24"/>
          <w:szCs w:val="24"/>
        </w:rPr>
        <w:t xml:space="preserve">must have a clear aim to align with the </w:t>
      </w:r>
      <w:r w:rsidR="009E66EE">
        <w:rPr>
          <w:rFonts w:ascii="Arial" w:hAnsi="Arial" w:cs="Arial"/>
          <w:sz w:val="24"/>
          <w:szCs w:val="24"/>
        </w:rPr>
        <w:t>specific job roles within an organisation</w:t>
      </w:r>
      <w:r w:rsidR="001A3CFA">
        <w:rPr>
          <w:rFonts w:ascii="Arial" w:hAnsi="Arial" w:cs="Arial"/>
          <w:sz w:val="24"/>
          <w:szCs w:val="24"/>
        </w:rPr>
        <w:t xml:space="preserve">. Planning development must </w:t>
      </w:r>
      <w:r w:rsidR="00C178B5">
        <w:rPr>
          <w:rFonts w:ascii="Arial" w:hAnsi="Arial" w:cs="Arial"/>
          <w:sz w:val="24"/>
          <w:szCs w:val="24"/>
        </w:rPr>
        <w:t>consider</w:t>
      </w:r>
      <w:r w:rsidR="0094535D">
        <w:rPr>
          <w:rFonts w:ascii="Arial" w:hAnsi="Arial" w:cs="Arial"/>
          <w:sz w:val="24"/>
          <w:szCs w:val="24"/>
        </w:rPr>
        <w:t xml:space="preserve"> </w:t>
      </w:r>
      <w:r w:rsidR="00B27887">
        <w:rPr>
          <w:rFonts w:ascii="Arial" w:hAnsi="Arial" w:cs="Arial"/>
          <w:sz w:val="24"/>
          <w:szCs w:val="24"/>
        </w:rPr>
        <w:t xml:space="preserve">current and </w:t>
      </w:r>
      <w:r w:rsidR="0094535D">
        <w:rPr>
          <w:rFonts w:ascii="Arial" w:hAnsi="Arial" w:cs="Arial"/>
          <w:sz w:val="24"/>
          <w:szCs w:val="24"/>
        </w:rPr>
        <w:t xml:space="preserve">future </w:t>
      </w:r>
      <w:r w:rsidR="00B27887">
        <w:rPr>
          <w:rFonts w:ascii="Arial" w:hAnsi="Arial" w:cs="Arial"/>
          <w:sz w:val="24"/>
          <w:szCs w:val="24"/>
        </w:rPr>
        <w:t xml:space="preserve">business demand and </w:t>
      </w:r>
      <w:r w:rsidR="001A3CFA">
        <w:rPr>
          <w:rFonts w:ascii="Arial" w:hAnsi="Arial" w:cs="Arial"/>
          <w:sz w:val="24"/>
          <w:szCs w:val="24"/>
        </w:rPr>
        <w:t>analyse</w:t>
      </w:r>
      <w:r w:rsidR="00C73102">
        <w:rPr>
          <w:rFonts w:ascii="Arial" w:hAnsi="Arial" w:cs="Arial"/>
          <w:sz w:val="24"/>
          <w:szCs w:val="24"/>
        </w:rPr>
        <w:t xml:space="preserve"> current</w:t>
      </w:r>
      <w:r w:rsidR="0094535D">
        <w:rPr>
          <w:rFonts w:ascii="Arial" w:hAnsi="Arial" w:cs="Arial"/>
          <w:sz w:val="24"/>
          <w:szCs w:val="24"/>
        </w:rPr>
        <w:t xml:space="preserve"> </w:t>
      </w:r>
      <w:r w:rsidR="00B27887">
        <w:rPr>
          <w:rFonts w:ascii="Arial" w:hAnsi="Arial" w:cs="Arial"/>
          <w:sz w:val="24"/>
          <w:szCs w:val="24"/>
        </w:rPr>
        <w:t xml:space="preserve">workforce </w:t>
      </w:r>
      <w:r w:rsidR="00067CA9">
        <w:rPr>
          <w:rFonts w:ascii="Arial" w:hAnsi="Arial" w:cs="Arial"/>
          <w:sz w:val="24"/>
          <w:szCs w:val="24"/>
        </w:rPr>
        <w:t>profile</w:t>
      </w:r>
      <w:r w:rsidR="00A65F40">
        <w:rPr>
          <w:rFonts w:ascii="Arial" w:hAnsi="Arial" w:cs="Arial"/>
          <w:sz w:val="24"/>
          <w:szCs w:val="24"/>
        </w:rPr>
        <w:t xml:space="preserve">. It must </w:t>
      </w:r>
      <w:r w:rsidR="00A65F40" w:rsidRPr="00A65F40">
        <w:rPr>
          <w:rFonts w:ascii="Arial" w:hAnsi="Arial" w:cs="Arial"/>
          <w:sz w:val="24"/>
          <w:szCs w:val="24"/>
        </w:rPr>
        <w:t>also</w:t>
      </w:r>
      <w:r w:rsidR="00AE106C" w:rsidRPr="00A65F40">
        <w:rPr>
          <w:rFonts w:ascii="Arial" w:hAnsi="Arial" w:cs="Arial"/>
          <w:sz w:val="24"/>
          <w:szCs w:val="24"/>
        </w:rPr>
        <w:t xml:space="preserve"> evaluate skills gaps and identify </w:t>
      </w:r>
      <w:r w:rsidR="007267C3" w:rsidRPr="00A65F40">
        <w:rPr>
          <w:rFonts w:ascii="Arial" w:hAnsi="Arial" w:cs="Arial"/>
          <w:sz w:val="24"/>
          <w:szCs w:val="24"/>
        </w:rPr>
        <w:t>any</w:t>
      </w:r>
      <w:r w:rsidR="00AE106C" w:rsidRPr="00A65F40">
        <w:rPr>
          <w:rFonts w:ascii="Arial" w:hAnsi="Arial" w:cs="Arial"/>
          <w:sz w:val="24"/>
          <w:szCs w:val="24"/>
        </w:rPr>
        <w:t xml:space="preserve"> training requirements.</w:t>
      </w:r>
      <w:r w:rsidR="00AE106C" w:rsidRPr="00AE106C">
        <w:rPr>
          <w:rFonts w:ascii="Arial" w:hAnsi="Arial" w:cs="Arial"/>
          <w:sz w:val="24"/>
          <w:szCs w:val="24"/>
        </w:rPr>
        <w:t xml:space="preserve"> </w:t>
      </w:r>
    </w:p>
    <w:p w14:paraId="7531F69E" w14:textId="510FE083" w:rsidR="00B163F0" w:rsidRDefault="00982105" w:rsidP="00D2291D">
      <w:pPr>
        <w:spacing w:line="360" w:lineRule="auto"/>
        <w:rPr>
          <w:rFonts w:ascii="Arial" w:hAnsi="Arial" w:cs="Arial"/>
          <w:sz w:val="24"/>
          <w:szCs w:val="24"/>
        </w:rPr>
      </w:pPr>
      <w:r>
        <w:rPr>
          <w:rFonts w:ascii="Arial" w:hAnsi="Arial" w:cs="Arial"/>
          <w:sz w:val="24"/>
          <w:szCs w:val="24"/>
        </w:rPr>
        <w:lastRenderedPageBreak/>
        <w:t xml:space="preserve">In my current role within Gower College </w:t>
      </w:r>
      <w:r w:rsidR="00387D7B">
        <w:rPr>
          <w:rFonts w:ascii="Arial" w:hAnsi="Arial" w:cs="Arial"/>
          <w:sz w:val="24"/>
          <w:szCs w:val="24"/>
        </w:rPr>
        <w:t>Swansea</w:t>
      </w:r>
      <w:r w:rsidR="007267C3">
        <w:rPr>
          <w:rFonts w:ascii="Arial" w:hAnsi="Arial" w:cs="Arial"/>
          <w:sz w:val="24"/>
          <w:szCs w:val="24"/>
        </w:rPr>
        <w:t xml:space="preserve"> (GCS)</w:t>
      </w:r>
      <w:r w:rsidR="00387D7B">
        <w:rPr>
          <w:rFonts w:ascii="Arial" w:hAnsi="Arial" w:cs="Arial"/>
          <w:sz w:val="24"/>
          <w:szCs w:val="24"/>
        </w:rPr>
        <w:t xml:space="preserve">, </w:t>
      </w:r>
      <w:r>
        <w:rPr>
          <w:rFonts w:ascii="Arial" w:hAnsi="Arial" w:cs="Arial"/>
          <w:sz w:val="24"/>
          <w:szCs w:val="24"/>
        </w:rPr>
        <w:t xml:space="preserve">to </w:t>
      </w:r>
      <w:r w:rsidR="00621CC7">
        <w:rPr>
          <w:rFonts w:ascii="Arial" w:hAnsi="Arial" w:cs="Arial"/>
          <w:sz w:val="24"/>
          <w:szCs w:val="24"/>
        </w:rPr>
        <w:t>acknowledge current</w:t>
      </w:r>
      <w:r w:rsidR="00387D7B">
        <w:rPr>
          <w:rFonts w:ascii="Arial" w:hAnsi="Arial" w:cs="Arial"/>
          <w:sz w:val="24"/>
          <w:szCs w:val="24"/>
        </w:rPr>
        <w:t xml:space="preserve"> skillset and identify development needs</w:t>
      </w:r>
      <w:r w:rsidR="00A65F40">
        <w:rPr>
          <w:rFonts w:ascii="Arial" w:hAnsi="Arial" w:cs="Arial"/>
          <w:sz w:val="24"/>
          <w:szCs w:val="24"/>
        </w:rPr>
        <w:t>.</w:t>
      </w:r>
      <w:r w:rsidR="00387D7B">
        <w:rPr>
          <w:rFonts w:ascii="Arial" w:hAnsi="Arial" w:cs="Arial"/>
          <w:sz w:val="24"/>
          <w:szCs w:val="24"/>
        </w:rPr>
        <w:t xml:space="preserve"> </w:t>
      </w:r>
      <w:r w:rsidR="00A65F40">
        <w:rPr>
          <w:rFonts w:ascii="Arial" w:hAnsi="Arial" w:cs="Arial"/>
          <w:sz w:val="24"/>
          <w:szCs w:val="24"/>
        </w:rPr>
        <w:t xml:space="preserve">I have </w:t>
      </w:r>
      <w:r w:rsidR="00387D7B">
        <w:rPr>
          <w:rFonts w:ascii="Arial" w:hAnsi="Arial" w:cs="Arial"/>
          <w:sz w:val="24"/>
          <w:szCs w:val="24"/>
        </w:rPr>
        <w:t xml:space="preserve">undertaken a </w:t>
      </w:r>
      <w:r w:rsidR="002C0763">
        <w:rPr>
          <w:rFonts w:ascii="Arial" w:hAnsi="Arial" w:cs="Arial"/>
          <w:sz w:val="24"/>
          <w:szCs w:val="24"/>
        </w:rPr>
        <w:t xml:space="preserve">skills </w:t>
      </w:r>
      <w:r w:rsidR="00387D7B">
        <w:rPr>
          <w:rFonts w:ascii="Arial" w:hAnsi="Arial" w:cs="Arial"/>
          <w:sz w:val="24"/>
          <w:szCs w:val="24"/>
        </w:rPr>
        <w:t xml:space="preserve">capability </w:t>
      </w:r>
      <w:r w:rsidR="002C0763">
        <w:rPr>
          <w:rFonts w:ascii="Arial" w:hAnsi="Arial" w:cs="Arial"/>
          <w:sz w:val="24"/>
          <w:szCs w:val="24"/>
        </w:rPr>
        <w:t xml:space="preserve">audit and aligned </w:t>
      </w:r>
      <w:r w:rsidR="00621CC7">
        <w:rPr>
          <w:rFonts w:ascii="Arial" w:hAnsi="Arial" w:cs="Arial"/>
          <w:sz w:val="24"/>
          <w:szCs w:val="24"/>
        </w:rPr>
        <w:t xml:space="preserve">with </w:t>
      </w:r>
      <w:r w:rsidR="002C0763">
        <w:rPr>
          <w:rFonts w:ascii="Arial" w:hAnsi="Arial" w:cs="Arial"/>
          <w:sz w:val="24"/>
          <w:szCs w:val="24"/>
        </w:rPr>
        <w:t xml:space="preserve">future and current </w:t>
      </w:r>
      <w:r w:rsidR="004E6AD1">
        <w:rPr>
          <w:rFonts w:ascii="Arial" w:hAnsi="Arial" w:cs="Arial"/>
          <w:sz w:val="24"/>
          <w:szCs w:val="24"/>
        </w:rPr>
        <w:t>demand</w:t>
      </w:r>
      <w:r w:rsidR="002C0763">
        <w:rPr>
          <w:rFonts w:ascii="Arial" w:hAnsi="Arial" w:cs="Arial"/>
          <w:sz w:val="24"/>
          <w:szCs w:val="24"/>
        </w:rPr>
        <w:t xml:space="preserve">. This has given </w:t>
      </w:r>
      <w:r w:rsidR="007267C3" w:rsidRPr="007267C3">
        <w:rPr>
          <w:rFonts w:ascii="Arial" w:hAnsi="Arial" w:cs="Arial"/>
          <w:sz w:val="24"/>
          <w:szCs w:val="24"/>
        </w:rPr>
        <w:t>GCS</w:t>
      </w:r>
      <w:r w:rsidR="002C0763">
        <w:rPr>
          <w:rFonts w:ascii="Arial" w:hAnsi="Arial" w:cs="Arial"/>
          <w:sz w:val="24"/>
          <w:szCs w:val="24"/>
        </w:rPr>
        <w:t xml:space="preserve"> the opportunity to identify </w:t>
      </w:r>
      <w:r w:rsidR="007267C3">
        <w:rPr>
          <w:rFonts w:ascii="Arial" w:hAnsi="Arial" w:cs="Arial"/>
          <w:sz w:val="24"/>
          <w:szCs w:val="24"/>
        </w:rPr>
        <w:t xml:space="preserve">its </w:t>
      </w:r>
      <w:r w:rsidR="004E6AD1">
        <w:rPr>
          <w:rFonts w:ascii="Arial" w:hAnsi="Arial" w:cs="Arial"/>
          <w:sz w:val="24"/>
          <w:szCs w:val="24"/>
        </w:rPr>
        <w:t>current skills</w:t>
      </w:r>
      <w:r w:rsidR="00621CC7">
        <w:rPr>
          <w:rFonts w:ascii="Arial" w:hAnsi="Arial" w:cs="Arial"/>
          <w:sz w:val="24"/>
          <w:szCs w:val="24"/>
        </w:rPr>
        <w:t xml:space="preserve">, </w:t>
      </w:r>
      <w:r w:rsidR="007267C3" w:rsidRPr="00A65F40">
        <w:rPr>
          <w:rFonts w:ascii="Arial" w:hAnsi="Arial" w:cs="Arial"/>
          <w:sz w:val="24"/>
          <w:szCs w:val="24"/>
        </w:rPr>
        <w:t>and</w:t>
      </w:r>
      <w:r w:rsidR="007267C3">
        <w:rPr>
          <w:rFonts w:ascii="Arial" w:hAnsi="Arial" w:cs="Arial"/>
          <w:sz w:val="24"/>
          <w:szCs w:val="24"/>
        </w:rPr>
        <w:t xml:space="preserve"> </w:t>
      </w:r>
      <w:r w:rsidR="00FE7263">
        <w:rPr>
          <w:rFonts w:ascii="Arial" w:hAnsi="Arial" w:cs="Arial"/>
          <w:sz w:val="24"/>
          <w:szCs w:val="24"/>
        </w:rPr>
        <w:t>development areas</w:t>
      </w:r>
      <w:r w:rsidR="00352626">
        <w:rPr>
          <w:rFonts w:ascii="Arial" w:hAnsi="Arial" w:cs="Arial"/>
          <w:sz w:val="24"/>
          <w:szCs w:val="24"/>
        </w:rPr>
        <w:t>.</w:t>
      </w:r>
      <w:r w:rsidR="00FE7263">
        <w:rPr>
          <w:rFonts w:ascii="Arial" w:hAnsi="Arial" w:cs="Arial"/>
          <w:sz w:val="24"/>
          <w:szCs w:val="24"/>
        </w:rPr>
        <w:t xml:space="preserve"> </w:t>
      </w:r>
      <w:r w:rsidR="00AD0B2A">
        <w:rPr>
          <w:rFonts w:ascii="Arial" w:hAnsi="Arial" w:cs="Arial"/>
          <w:sz w:val="24"/>
          <w:szCs w:val="24"/>
        </w:rPr>
        <w:t xml:space="preserve">In undertaking this </w:t>
      </w:r>
      <w:r w:rsidR="008C247F">
        <w:rPr>
          <w:rFonts w:ascii="Arial" w:hAnsi="Arial" w:cs="Arial"/>
          <w:sz w:val="24"/>
          <w:szCs w:val="24"/>
        </w:rPr>
        <w:t>exercise,</w:t>
      </w:r>
      <w:r w:rsidR="00AD0B2A">
        <w:rPr>
          <w:rFonts w:ascii="Arial" w:hAnsi="Arial" w:cs="Arial"/>
          <w:sz w:val="24"/>
          <w:szCs w:val="24"/>
        </w:rPr>
        <w:t xml:space="preserve"> it has identified staff that have the skills to deliver other qualifications outside of their current delivery area. Enhancing the provision and capability measures internally within the organisation.</w:t>
      </w:r>
      <w:r w:rsidR="00F773C8">
        <w:rPr>
          <w:rFonts w:ascii="Arial" w:hAnsi="Arial" w:cs="Arial"/>
          <w:sz w:val="24"/>
          <w:szCs w:val="24"/>
        </w:rPr>
        <w:t xml:space="preserve"> This</w:t>
      </w:r>
      <w:r w:rsidR="00027120">
        <w:rPr>
          <w:rFonts w:ascii="Arial" w:hAnsi="Arial" w:cs="Arial"/>
          <w:sz w:val="24"/>
          <w:szCs w:val="24"/>
        </w:rPr>
        <w:t xml:space="preserve"> has allowed </w:t>
      </w:r>
      <w:r w:rsidR="00734809">
        <w:rPr>
          <w:rFonts w:ascii="Arial" w:hAnsi="Arial" w:cs="Arial"/>
          <w:sz w:val="24"/>
          <w:szCs w:val="24"/>
        </w:rPr>
        <w:t xml:space="preserve">GCS </w:t>
      </w:r>
      <w:r w:rsidR="00027120">
        <w:rPr>
          <w:rFonts w:ascii="Arial" w:hAnsi="Arial" w:cs="Arial"/>
          <w:sz w:val="24"/>
          <w:szCs w:val="24"/>
        </w:rPr>
        <w:t xml:space="preserve">to maximise </w:t>
      </w:r>
      <w:r w:rsidR="00734809">
        <w:rPr>
          <w:rFonts w:ascii="Arial" w:hAnsi="Arial" w:cs="Arial"/>
          <w:sz w:val="24"/>
          <w:szCs w:val="24"/>
        </w:rPr>
        <w:t xml:space="preserve">its </w:t>
      </w:r>
      <w:r w:rsidR="00027120">
        <w:rPr>
          <w:rFonts w:ascii="Arial" w:hAnsi="Arial" w:cs="Arial"/>
          <w:sz w:val="24"/>
          <w:szCs w:val="24"/>
        </w:rPr>
        <w:t xml:space="preserve">workforce to meet current demand. </w:t>
      </w:r>
      <w:r w:rsidR="00812158">
        <w:rPr>
          <w:rFonts w:ascii="Arial" w:hAnsi="Arial" w:cs="Arial"/>
          <w:sz w:val="24"/>
          <w:szCs w:val="24"/>
        </w:rPr>
        <w:t xml:space="preserve">An </w:t>
      </w:r>
      <w:r w:rsidR="00F773C8">
        <w:rPr>
          <w:rFonts w:ascii="Arial" w:hAnsi="Arial" w:cs="Arial"/>
          <w:sz w:val="24"/>
          <w:szCs w:val="24"/>
        </w:rPr>
        <w:t xml:space="preserve">analysis </w:t>
      </w:r>
      <w:r w:rsidR="00812158">
        <w:rPr>
          <w:rFonts w:ascii="Arial" w:hAnsi="Arial" w:cs="Arial"/>
          <w:sz w:val="24"/>
          <w:szCs w:val="24"/>
        </w:rPr>
        <w:t xml:space="preserve">was also </w:t>
      </w:r>
      <w:r w:rsidR="00734809" w:rsidRPr="00AD0B2A">
        <w:rPr>
          <w:rFonts w:ascii="Arial" w:hAnsi="Arial" w:cs="Arial"/>
          <w:sz w:val="24"/>
          <w:szCs w:val="24"/>
        </w:rPr>
        <w:t>conducted</w:t>
      </w:r>
      <w:r w:rsidR="00734809">
        <w:rPr>
          <w:rFonts w:ascii="Arial" w:hAnsi="Arial" w:cs="Arial"/>
          <w:sz w:val="24"/>
          <w:szCs w:val="24"/>
        </w:rPr>
        <w:t xml:space="preserve"> </w:t>
      </w:r>
      <w:r w:rsidR="00812158">
        <w:rPr>
          <w:rFonts w:ascii="Arial" w:hAnsi="Arial" w:cs="Arial"/>
          <w:sz w:val="24"/>
          <w:szCs w:val="24"/>
        </w:rPr>
        <w:t xml:space="preserve">to </w:t>
      </w:r>
      <w:r w:rsidR="00734809" w:rsidRPr="00AD0B2A">
        <w:rPr>
          <w:rFonts w:ascii="Arial" w:hAnsi="Arial" w:cs="Arial"/>
          <w:sz w:val="24"/>
          <w:szCs w:val="24"/>
        </w:rPr>
        <w:t>detect</w:t>
      </w:r>
      <w:r w:rsidR="00812158">
        <w:rPr>
          <w:rFonts w:ascii="Arial" w:hAnsi="Arial" w:cs="Arial"/>
          <w:sz w:val="24"/>
          <w:szCs w:val="24"/>
        </w:rPr>
        <w:t xml:space="preserve"> new career pathways and employment landscape for the next five years</w:t>
      </w:r>
      <w:r w:rsidR="00734809">
        <w:rPr>
          <w:rFonts w:ascii="Arial" w:hAnsi="Arial" w:cs="Arial"/>
          <w:sz w:val="24"/>
          <w:szCs w:val="24"/>
        </w:rPr>
        <w:t xml:space="preserve">, </w:t>
      </w:r>
      <w:r w:rsidR="00734809" w:rsidRPr="00AD0B2A">
        <w:rPr>
          <w:rFonts w:ascii="Arial" w:hAnsi="Arial" w:cs="Arial"/>
          <w:sz w:val="24"/>
          <w:szCs w:val="24"/>
        </w:rPr>
        <w:t>furthermore,</w:t>
      </w:r>
      <w:r w:rsidR="00734809">
        <w:rPr>
          <w:rFonts w:ascii="Arial" w:hAnsi="Arial" w:cs="Arial"/>
          <w:sz w:val="24"/>
          <w:szCs w:val="24"/>
        </w:rPr>
        <w:t xml:space="preserve"> </w:t>
      </w:r>
      <w:r w:rsidR="00812158">
        <w:rPr>
          <w:rFonts w:ascii="Arial" w:hAnsi="Arial" w:cs="Arial"/>
          <w:sz w:val="24"/>
          <w:szCs w:val="24"/>
        </w:rPr>
        <w:t xml:space="preserve">identifying </w:t>
      </w:r>
      <w:r w:rsidR="00AC2A0A">
        <w:rPr>
          <w:rFonts w:ascii="Arial" w:hAnsi="Arial" w:cs="Arial"/>
          <w:sz w:val="24"/>
          <w:szCs w:val="24"/>
        </w:rPr>
        <w:t>new demand on external training provision by organisations.</w:t>
      </w:r>
      <w:r w:rsidR="00E33723">
        <w:rPr>
          <w:rFonts w:ascii="Arial" w:hAnsi="Arial" w:cs="Arial"/>
          <w:sz w:val="24"/>
          <w:szCs w:val="24"/>
        </w:rPr>
        <w:t xml:space="preserve"> To meet that </w:t>
      </w:r>
      <w:r w:rsidR="003776FC">
        <w:rPr>
          <w:rFonts w:ascii="Arial" w:hAnsi="Arial" w:cs="Arial"/>
          <w:sz w:val="24"/>
          <w:szCs w:val="24"/>
        </w:rPr>
        <w:t>demand both</w:t>
      </w:r>
      <w:r w:rsidR="00E33723">
        <w:rPr>
          <w:rFonts w:ascii="Arial" w:hAnsi="Arial" w:cs="Arial"/>
          <w:sz w:val="24"/>
          <w:szCs w:val="24"/>
        </w:rPr>
        <w:t xml:space="preserve"> recruitment and staff development </w:t>
      </w:r>
      <w:r w:rsidR="00734809">
        <w:rPr>
          <w:rFonts w:ascii="Arial" w:hAnsi="Arial" w:cs="Arial"/>
          <w:sz w:val="24"/>
          <w:szCs w:val="24"/>
        </w:rPr>
        <w:t>is required.</w:t>
      </w:r>
    </w:p>
    <w:p w14:paraId="423EE4B2" w14:textId="0CE8B715" w:rsidR="003776FC" w:rsidRDefault="003776FC" w:rsidP="00D2291D">
      <w:pPr>
        <w:spacing w:line="360" w:lineRule="auto"/>
        <w:rPr>
          <w:rFonts w:ascii="Arial" w:hAnsi="Arial" w:cs="Arial"/>
          <w:sz w:val="24"/>
          <w:szCs w:val="24"/>
        </w:rPr>
      </w:pPr>
      <w:r>
        <w:rPr>
          <w:rFonts w:ascii="Arial" w:hAnsi="Arial" w:cs="Arial"/>
          <w:sz w:val="24"/>
          <w:szCs w:val="24"/>
        </w:rPr>
        <w:t>To manage the expectations of staff</w:t>
      </w:r>
      <w:r w:rsidR="00734809">
        <w:rPr>
          <w:rFonts w:ascii="Arial" w:hAnsi="Arial" w:cs="Arial"/>
          <w:sz w:val="24"/>
          <w:szCs w:val="24"/>
        </w:rPr>
        <w:t>,</w:t>
      </w:r>
      <w:r>
        <w:rPr>
          <w:rFonts w:ascii="Arial" w:hAnsi="Arial" w:cs="Arial"/>
          <w:sz w:val="24"/>
          <w:szCs w:val="24"/>
        </w:rPr>
        <w:t xml:space="preserve"> clear </w:t>
      </w:r>
      <w:r w:rsidR="00FA1334">
        <w:rPr>
          <w:rFonts w:ascii="Arial" w:hAnsi="Arial" w:cs="Arial"/>
          <w:sz w:val="24"/>
          <w:szCs w:val="24"/>
        </w:rPr>
        <w:t xml:space="preserve">communication and constructive methodology </w:t>
      </w:r>
      <w:r w:rsidR="00734809" w:rsidRPr="00AD0B2A">
        <w:rPr>
          <w:rFonts w:ascii="Arial" w:hAnsi="Arial" w:cs="Arial"/>
          <w:sz w:val="24"/>
          <w:szCs w:val="24"/>
        </w:rPr>
        <w:t>should be</w:t>
      </w:r>
      <w:r w:rsidR="00734809">
        <w:rPr>
          <w:rFonts w:ascii="Arial" w:hAnsi="Arial" w:cs="Arial"/>
          <w:sz w:val="24"/>
          <w:szCs w:val="24"/>
        </w:rPr>
        <w:t xml:space="preserve"> </w:t>
      </w:r>
      <w:r w:rsidR="00FA1334">
        <w:rPr>
          <w:rFonts w:ascii="Arial" w:hAnsi="Arial" w:cs="Arial"/>
          <w:sz w:val="24"/>
          <w:szCs w:val="24"/>
        </w:rPr>
        <w:t>implemented to ascertain the development needs to meet provision.</w:t>
      </w:r>
      <w:r w:rsidR="00C178B5">
        <w:rPr>
          <w:rFonts w:ascii="Arial" w:hAnsi="Arial" w:cs="Arial"/>
          <w:sz w:val="24"/>
          <w:szCs w:val="24"/>
        </w:rPr>
        <w:t xml:space="preserve"> </w:t>
      </w:r>
      <w:r w:rsidR="008C247F">
        <w:rPr>
          <w:rFonts w:ascii="Arial" w:hAnsi="Arial" w:cs="Arial"/>
          <w:sz w:val="24"/>
          <w:szCs w:val="24"/>
        </w:rPr>
        <w:t>W</w:t>
      </w:r>
      <w:r w:rsidR="00C178B5">
        <w:rPr>
          <w:rFonts w:ascii="Arial" w:hAnsi="Arial" w:cs="Arial"/>
          <w:sz w:val="24"/>
          <w:szCs w:val="24"/>
        </w:rPr>
        <w:t xml:space="preserve">orkplace trends and changes </w:t>
      </w:r>
      <w:r w:rsidR="006C04B0">
        <w:rPr>
          <w:rFonts w:ascii="Arial" w:hAnsi="Arial" w:cs="Arial"/>
          <w:sz w:val="24"/>
          <w:szCs w:val="24"/>
        </w:rPr>
        <w:t xml:space="preserve">can play a profound </w:t>
      </w:r>
      <w:r w:rsidR="00722372">
        <w:rPr>
          <w:rFonts w:ascii="Arial" w:hAnsi="Arial" w:cs="Arial"/>
          <w:sz w:val="24"/>
          <w:szCs w:val="24"/>
        </w:rPr>
        <w:t>part in skills and development</w:t>
      </w:r>
      <w:r w:rsidR="006245A6">
        <w:rPr>
          <w:rFonts w:ascii="Arial" w:hAnsi="Arial" w:cs="Arial"/>
          <w:sz w:val="24"/>
          <w:szCs w:val="24"/>
        </w:rPr>
        <w:t>, which will require appropriate staff development plans and planning.</w:t>
      </w:r>
      <w:r w:rsidR="00BC5430" w:rsidRPr="00BC5430">
        <w:t xml:space="preserve"> </w:t>
      </w:r>
      <w:r w:rsidR="001701F5">
        <w:rPr>
          <w:rFonts w:ascii="Arial" w:hAnsi="Arial" w:cs="Arial"/>
          <w:sz w:val="24"/>
          <w:szCs w:val="24"/>
        </w:rPr>
        <w:t>A. Shah</w:t>
      </w:r>
      <w:r w:rsidR="00EF07DC" w:rsidRPr="00EF07DC">
        <w:rPr>
          <w:rFonts w:ascii="Arial" w:hAnsi="Arial" w:cs="Arial"/>
          <w:sz w:val="24"/>
          <w:szCs w:val="24"/>
        </w:rPr>
        <w:t>,</w:t>
      </w:r>
      <w:r w:rsidR="00EF07DC">
        <w:rPr>
          <w:rFonts w:ascii="Arial" w:hAnsi="Arial" w:cs="Arial"/>
          <w:sz w:val="24"/>
          <w:szCs w:val="24"/>
        </w:rPr>
        <w:t xml:space="preserve"> et al</w:t>
      </w:r>
      <w:r w:rsidR="00EF07DC" w:rsidRPr="00EF07DC">
        <w:rPr>
          <w:rFonts w:ascii="Arial" w:hAnsi="Arial" w:cs="Arial"/>
          <w:sz w:val="24"/>
          <w:szCs w:val="24"/>
        </w:rPr>
        <w:t xml:space="preserve"> (2001</w:t>
      </w:r>
      <w:r w:rsidR="00EF07DC">
        <w:rPr>
          <w:rFonts w:ascii="Arial" w:hAnsi="Arial" w:cs="Arial"/>
          <w:sz w:val="24"/>
          <w:szCs w:val="24"/>
        </w:rPr>
        <w:t>)</w:t>
      </w:r>
    </w:p>
    <w:p w14:paraId="1B843A29" w14:textId="765A97CF" w:rsidR="00EF07DC" w:rsidRDefault="00051CA2" w:rsidP="00D2291D">
      <w:pPr>
        <w:spacing w:line="360" w:lineRule="auto"/>
        <w:rPr>
          <w:rFonts w:ascii="Arial" w:hAnsi="Arial" w:cs="Arial"/>
          <w:sz w:val="24"/>
          <w:szCs w:val="24"/>
        </w:rPr>
      </w:pPr>
      <w:r>
        <w:rPr>
          <w:rFonts w:ascii="Arial" w:hAnsi="Arial" w:cs="Arial"/>
          <w:sz w:val="24"/>
          <w:szCs w:val="24"/>
        </w:rPr>
        <w:t xml:space="preserve">To manage expectation </w:t>
      </w:r>
      <w:r w:rsidR="009C63FB">
        <w:rPr>
          <w:rFonts w:ascii="Arial" w:hAnsi="Arial" w:cs="Arial"/>
          <w:sz w:val="24"/>
          <w:szCs w:val="24"/>
        </w:rPr>
        <w:t xml:space="preserve">1:1 </w:t>
      </w:r>
      <w:r w:rsidR="008C247F">
        <w:rPr>
          <w:rFonts w:ascii="Arial" w:hAnsi="Arial" w:cs="Arial"/>
          <w:sz w:val="24"/>
          <w:szCs w:val="24"/>
        </w:rPr>
        <w:t>review’s</w:t>
      </w:r>
      <w:r w:rsidR="00E35D84">
        <w:rPr>
          <w:rFonts w:ascii="Arial" w:hAnsi="Arial" w:cs="Arial"/>
          <w:sz w:val="24"/>
          <w:szCs w:val="24"/>
        </w:rPr>
        <w:t>,</w:t>
      </w:r>
      <w:r w:rsidR="009C63FB">
        <w:rPr>
          <w:rFonts w:ascii="Arial" w:hAnsi="Arial" w:cs="Arial"/>
          <w:sz w:val="24"/>
          <w:szCs w:val="24"/>
        </w:rPr>
        <w:t xml:space="preserve"> annually or bi</w:t>
      </w:r>
      <w:r w:rsidR="00AC427F">
        <w:rPr>
          <w:rFonts w:ascii="Arial" w:hAnsi="Arial" w:cs="Arial"/>
          <w:sz w:val="24"/>
          <w:szCs w:val="24"/>
        </w:rPr>
        <w:t>-</w:t>
      </w:r>
      <w:r w:rsidR="009C63FB">
        <w:rPr>
          <w:rFonts w:ascii="Arial" w:hAnsi="Arial" w:cs="Arial"/>
          <w:sz w:val="24"/>
          <w:szCs w:val="24"/>
        </w:rPr>
        <w:t>annually</w:t>
      </w:r>
      <w:r w:rsidR="00A9691D">
        <w:rPr>
          <w:rFonts w:ascii="Arial" w:hAnsi="Arial" w:cs="Arial"/>
          <w:sz w:val="24"/>
          <w:szCs w:val="24"/>
        </w:rPr>
        <w:t>,</w:t>
      </w:r>
      <w:r w:rsidR="009C63FB">
        <w:rPr>
          <w:rFonts w:ascii="Arial" w:hAnsi="Arial" w:cs="Arial"/>
          <w:sz w:val="24"/>
          <w:szCs w:val="24"/>
        </w:rPr>
        <w:t xml:space="preserve"> are such </w:t>
      </w:r>
      <w:r w:rsidR="00AC427F" w:rsidRPr="008C247F">
        <w:rPr>
          <w:rFonts w:ascii="Arial" w:hAnsi="Arial" w:cs="Arial"/>
          <w:sz w:val="24"/>
          <w:szCs w:val="24"/>
        </w:rPr>
        <w:t>methodologies</w:t>
      </w:r>
      <w:r w:rsidR="00AC427F">
        <w:rPr>
          <w:rFonts w:ascii="Arial" w:hAnsi="Arial" w:cs="Arial"/>
          <w:sz w:val="24"/>
          <w:szCs w:val="24"/>
        </w:rPr>
        <w:t xml:space="preserve"> </w:t>
      </w:r>
      <w:r w:rsidR="009C63FB">
        <w:rPr>
          <w:rFonts w:ascii="Arial" w:hAnsi="Arial" w:cs="Arial"/>
          <w:sz w:val="24"/>
          <w:szCs w:val="24"/>
        </w:rPr>
        <w:t xml:space="preserve">to manage </w:t>
      </w:r>
      <w:r w:rsidR="00A9691D">
        <w:rPr>
          <w:rFonts w:ascii="Arial" w:hAnsi="Arial" w:cs="Arial"/>
          <w:sz w:val="24"/>
          <w:szCs w:val="24"/>
        </w:rPr>
        <w:t>employees’</w:t>
      </w:r>
      <w:r w:rsidR="00E35D84">
        <w:rPr>
          <w:rFonts w:ascii="Arial" w:hAnsi="Arial" w:cs="Arial"/>
          <w:sz w:val="24"/>
          <w:szCs w:val="24"/>
        </w:rPr>
        <w:t xml:space="preserve"> expectations.</w:t>
      </w:r>
      <w:r w:rsidR="00152295">
        <w:rPr>
          <w:rFonts w:ascii="Arial" w:hAnsi="Arial" w:cs="Arial"/>
          <w:sz w:val="24"/>
          <w:szCs w:val="24"/>
        </w:rPr>
        <w:t xml:space="preserve"> </w:t>
      </w:r>
      <w:r w:rsidR="0059439C">
        <w:rPr>
          <w:rFonts w:ascii="Arial" w:hAnsi="Arial" w:cs="Arial"/>
          <w:sz w:val="24"/>
          <w:szCs w:val="24"/>
        </w:rPr>
        <w:t xml:space="preserve">Setting performance management tools is an active measuring </w:t>
      </w:r>
      <w:r w:rsidR="00687F04">
        <w:rPr>
          <w:rFonts w:ascii="Arial" w:hAnsi="Arial" w:cs="Arial"/>
          <w:sz w:val="24"/>
          <w:szCs w:val="24"/>
        </w:rPr>
        <w:t>tool to assure alignment to job specification</w:t>
      </w:r>
      <w:r w:rsidR="00C55198">
        <w:rPr>
          <w:rFonts w:ascii="Arial" w:hAnsi="Arial" w:cs="Arial"/>
          <w:sz w:val="24"/>
          <w:szCs w:val="24"/>
        </w:rPr>
        <w:t>, set expectation requirements,</w:t>
      </w:r>
      <w:r w:rsidR="00A9691D">
        <w:rPr>
          <w:rFonts w:ascii="Arial" w:hAnsi="Arial" w:cs="Arial"/>
          <w:sz w:val="24"/>
          <w:szCs w:val="24"/>
        </w:rPr>
        <w:t xml:space="preserve"> monitor appraise and give feedback.</w:t>
      </w:r>
      <w:r w:rsidR="006E3A9A">
        <w:rPr>
          <w:rFonts w:ascii="Arial" w:hAnsi="Arial" w:cs="Arial"/>
          <w:sz w:val="24"/>
          <w:szCs w:val="24"/>
        </w:rPr>
        <w:t xml:space="preserve"> </w:t>
      </w:r>
      <w:r w:rsidR="00AC427F" w:rsidRPr="00E86F06">
        <w:rPr>
          <w:rFonts w:ascii="Arial" w:hAnsi="Arial" w:cs="Arial"/>
          <w:sz w:val="24"/>
          <w:szCs w:val="24"/>
        </w:rPr>
        <w:t>Providing</w:t>
      </w:r>
      <w:r w:rsidR="00AC427F">
        <w:rPr>
          <w:rFonts w:ascii="Arial" w:hAnsi="Arial" w:cs="Arial"/>
          <w:sz w:val="24"/>
          <w:szCs w:val="24"/>
        </w:rPr>
        <w:t xml:space="preserve"> </w:t>
      </w:r>
      <w:r w:rsidR="00F42444">
        <w:rPr>
          <w:rFonts w:ascii="Arial" w:hAnsi="Arial" w:cs="Arial"/>
          <w:sz w:val="24"/>
          <w:szCs w:val="24"/>
        </w:rPr>
        <w:t xml:space="preserve">a solid foundation </w:t>
      </w:r>
      <w:r w:rsidR="00AD46C7">
        <w:rPr>
          <w:rFonts w:ascii="Arial" w:hAnsi="Arial" w:cs="Arial"/>
          <w:sz w:val="24"/>
          <w:szCs w:val="24"/>
        </w:rPr>
        <w:t>of structure assures employees of their importance, value,</w:t>
      </w:r>
      <w:r w:rsidR="007059D4">
        <w:rPr>
          <w:rFonts w:ascii="Arial" w:hAnsi="Arial" w:cs="Arial"/>
          <w:sz w:val="24"/>
          <w:szCs w:val="24"/>
        </w:rPr>
        <w:t xml:space="preserve"> </w:t>
      </w:r>
      <w:r w:rsidR="00386D07">
        <w:rPr>
          <w:rFonts w:ascii="Arial" w:hAnsi="Arial" w:cs="Arial"/>
          <w:sz w:val="24"/>
          <w:szCs w:val="24"/>
        </w:rPr>
        <w:t>increase</w:t>
      </w:r>
      <w:r w:rsidR="00AC427F">
        <w:rPr>
          <w:rFonts w:ascii="Arial" w:hAnsi="Arial" w:cs="Arial"/>
          <w:sz w:val="24"/>
          <w:szCs w:val="24"/>
        </w:rPr>
        <w:t>s</w:t>
      </w:r>
      <w:r w:rsidR="00386D07">
        <w:rPr>
          <w:rFonts w:ascii="Arial" w:hAnsi="Arial" w:cs="Arial"/>
          <w:sz w:val="24"/>
          <w:szCs w:val="24"/>
        </w:rPr>
        <w:t xml:space="preserve"> confidence, identif</w:t>
      </w:r>
      <w:r w:rsidR="00AC427F">
        <w:rPr>
          <w:rFonts w:ascii="Arial" w:hAnsi="Arial" w:cs="Arial"/>
          <w:sz w:val="24"/>
          <w:szCs w:val="24"/>
        </w:rPr>
        <w:t>ies</w:t>
      </w:r>
      <w:r w:rsidR="00386D07">
        <w:rPr>
          <w:rFonts w:ascii="Arial" w:hAnsi="Arial" w:cs="Arial"/>
          <w:sz w:val="24"/>
          <w:szCs w:val="24"/>
        </w:rPr>
        <w:t xml:space="preserve"> weakness</w:t>
      </w:r>
      <w:r w:rsidR="00E215B1">
        <w:rPr>
          <w:rFonts w:ascii="Arial" w:hAnsi="Arial" w:cs="Arial"/>
          <w:sz w:val="24"/>
          <w:szCs w:val="24"/>
        </w:rPr>
        <w:t xml:space="preserve"> and enhance</w:t>
      </w:r>
      <w:r w:rsidR="00AC427F">
        <w:rPr>
          <w:rFonts w:ascii="Arial" w:hAnsi="Arial" w:cs="Arial"/>
          <w:sz w:val="24"/>
          <w:szCs w:val="24"/>
        </w:rPr>
        <w:t>s</w:t>
      </w:r>
      <w:r w:rsidR="00E215B1">
        <w:rPr>
          <w:rFonts w:ascii="Arial" w:hAnsi="Arial" w:cs="Arial"/>
          <w:sz w:val="24"/>
          <w:szCs w:val="24"/>
        </w:rPr>
        <w:t xml:space="preserve"> strategic awareness.</w:t>
      </w:r>
      <w:r w:rsidR="007B38C8" w:rsidRPr="007B38C8">
        <w:t xml:space="preserve"> </w:t>
      </w:r>
      <w:r w:rsidR="007B38C8">
        <w:t xml:space="preserve"> </w:t>
      </w:r>
      <w:r w:rsidR="007B38C8" w:rsidRPr="007C0339">
        <w:rPr>
          <w:rFonts w:ascii="Arial" w:hAnsi="Arial" w:cs="Arial"/>
          <w:sz w:val="24"/>
          <w:szCs w:val="24"/>
        </w:rPr>
        <w:t xml:space="preserve">Giving set baseline aims and </w:t>
      </w:r>
      <w:r w:rsidR="007C0339" w:rsidRPr="007C0339">
        <w:rPr>
          <w:rFonts w:ascii="Arial" w:hAnsi="Arial" w:cs="Arial"/>
          <w:sz w:val="24"/>
          <w:szCs w:val="24"/>
        </w:rPr>
        <w:t>objectives as an evaluation method on performance.</w:t>
      </w:r>
      <w:r w:rsidR="007C0339" w:rsidRPr="007B38C8">
        <w:rPr>
          <w:rFonts w:ascii="Arial" w:hAnsi="Arial" w:cs="Arial"/>
          <w:sz w:val="24"/>
          <w:szCs w:val="24"/>
        </w:rPr>
        <w:t xml:space="preserve"> Messmer</w:t>
      </w:r>
      <w:r w:rsidR="007B38C8" w:rsidRPr="007B38C8">
        <w:rPr>
          <w:rFonts w:ascii="Arial" w:hAnsi="Arial" w:cs="Arial"/>
          <w:sz w:val="24"/>
          <w:szCs w:val="24"/>
        </w:rPr>
        <w:t>, M. (2004)</w:t>
      </w:r>
    </w:p>
    <w:p w14:paraId="060FA935" w14:textId="09ADA8B6" w:rsidR="00750DDE" w:rsidRDefault="009B582F" w:rsidP="00D2291D">
      <w:pPr>
        <w:spacing w:line="360" w:lineRule="auto"/>
        <w:rPr>
          <w:rFonts w:ascii="Arial" w:hAnsi="Arial" w:cs="Arial"/>
          <w:sz w:val="24"/>
          <w:szCs w:val="24"/>
        </w:rPr>
      </w:pPr>
      <w:r>
        <w:rPr>
          <w:rFonts w:ascii="Arial" w:hAnsi="Arial" w:cs="Arial"/>
          <w:sz w:val="24"/>
          <w:szCs w:val="24"/>
        </w:rPr>
        <w:t xml:space="preserve">Involving the employee in the </w:t>
      </w:r>
      <w:r w:rsidR="005D5922">
        <w:rPr>
          <w:rFonts w:ascii="Arial" w:hAnsi="Arial" w:cs="Arial"/>
          <w:sz w:val="24"/>
          <w:szCs w:val="24"/>
        </w:rPr>
        <w:t>decision-making</w:t>
      </w:r>
      <w:r>
        <w:rPr>
          <w:rFonts w:ascii="Arial" w:hAnsi="Arial" w:cs="Arial"/>
          <w:sz w:val="24"/>
          <w:szCs w:val="24"/>
        </w:rPr>
        <w:t xml:space="preserve"> process of setting aims and </w:t>
      </w:r>
      <w:r w:rsidR="006401B2">
        <w:rPr>
          <w:rFonts w:ascii="Arial" w:hAnsi="Arial" w:cs="Arial"/>
          <w:sz w:val="24"/>
          <w:szCs w:val="24"/>
        </w:rPr>
        <w:t>objectives</w:t>
      </w:r>
      <w:r w:rsidR="00AC427F">
        <w:rPr>
          <w:rFonts w:ascii="Arial" w:hAnsi="Arial" w:cs="Arial"/>
          <w:sz w:val="24"/>
          <w:szCs w:val="24"/>
        </w:rPr>
        <w:t>,</w:t>
      </w:r>
      <w:r>
        <w:rPr>
          <w:rFonts w:ascii="Arial" w:hAnsi="Arial" w:cs="Arial"/>
          <w:sz w:val="24"/>
          <w:szCs w:val="24"/>
        </w:rPr>
        <w:t xml:space="preserve"> has a positive </w:t>
      </w:r>
      <w:r w:rsidR="00DB60B6">
        <w:rPr>
          <w:rFonts w:ascii="Arial" w:hAnsi="Arial" w:cs="Arial"/>
          <w:sz w:val="24"/>
          <w:szCs w:val="24"/>
        </w:rPr>
        <w:t xml:space="preserve">reaction by employees </w:t>
      </w:r>
      <w:r w:rsidR="00AC427F">
        <w:rPr>
          <w:rFonts w:ascii="Arial" w:hAnsi="Arial" w:cs="Arial"/>
          <w:sz w:val="24"/>
          <w:szCs w:val="24"/>
        </w:rPr>
        <w:t>on</w:t>
      </w:r>
      <w:r w:rsidR="00DB60B6">
        <w:rPr>
          <w:rFonts w:ascii="Arial" w:hAnsi="Arial" w:cs="Arial"/>
          <w:sz w:val="24"/>
          <w:szCs w:val="24"/>
        </w:rPr>
        <w:t xml:space="preserve"> job satisfaction</w:t>
      </w:r>
      <w:r w:rsidR="007E7343">
        <w:rPr>
          <w:rFonts w:ascii="Arial" w:hAnsi="Arial" w:cs="Arial"/>
          <w:sz w:val="24"/>
          <w:szCs w:val="24"/>
        </w:rPr>
        <w:t xml:space="preserve">, team playing and </w:t>
      </w:r>
      <w:r w:rsidR="003353B3">
        <w:rPr>
          <w:rFonts w:ascii="Arial" w:hAnsi="Arial" w:cs="Arial"/>
          <w:sz w:val="24"/>
          <w:szCs w:val="24"/>
        </w:rPr>
        <w:t xml:space="preserve">productivity. </w:t>
      </w:r>
      <w:r w:rsidR="001D4EC0" w:rsidRPr="001D4EC0">
        <w:rPr>
          <w:rFonts w:ascii="Arial" w:hAnsi="Arial" w:cs="Arial"/>
          <w:sz w:val="24"/>
          <w:szCs w:val="24"/>
        </w:rPr>
        <w:t xml:space="preserve">S.Cervai et al (2013) </w:t>
      </w:r>
      <w:r w:rsidR="003353B3">
        <w:rPr>
          <w:rFonts w:ascii="Arial" w:hAnsi="Arial" w:cs="Arial"/>
          <w:sz w:val="24"/>
          <w:szCs w:val="24"/>
        </w:rPr>
        <w:t>Setting</w:t>
      </w:r>
      <w:r w:rsidR="00F9101D">
        <w:rPr>
          <w:rFonts w:ascii="Arial" w:hAnsi="Arial" w:cs="Arial"/>
          <w:sz w:val="24"/>
          <w:szCs w:val="24"/>
        </w:rPr>
        <w:t xml:space="preserve"> timebound</w:t>
      </w:r>
      <w:r w:rsidR="006148CC">
        <w:rPr>
          <w:rFonts w:ascii="Arial" w:hAnsi="Arial" w:cs="Arial"/>
          <w:sz w:val="24"/>
          <w:szCs w:val="24"/>
        </w:rPr>
        <w:t xml:space="preserve"> measures </w:t>
      </w:r>
      <w:r w:rsidR="007B5773">
        <w:rPr>
          <w:rFonts w:ascii="Arial" w:hAnsi="Arial" w:cs="Arial"/>
          <w:sz w:val="24"/>
          <w:szCs w:val="24"/>
        </w:rPr>
        <w:t xml:space="preserve">in </w:t>
      </w:r>
      <w:r w:rsidR="008C748D">
        <w:rPr>
          <w:rFonts w:ascii="Arial" w:hAnsi="Arial" w:cs="Arial"/>
          <w:sz w:val="24"/>
          <w:szCs w:val="24"/>
        </w:rPr>
        <w:t xml:space="preserve">a </w:t>
      </w:r>
      <w:r w:rsidR="007B5773">
        <w:rPr>
          <w:rFonts w:ascii="Arial" w:hAnsi="Arial" w:cs="Arial"/>
          <w:sz w:val="24"/>
          <w:szCs w:val="24"/>
        </w:rPr>
        <w:t>SMART</w:t>
      </w:r>
      <w:r w:rsidR="00043B4D">
        <w:rPr>
          <w:rFonts w:ascii="Arial" w:hAnsi="Arial" w:cs="Arial"/>
          <w:sz w:val="24"/>
          <w:szCs w:val="24"/>
        </w:rPr>
        <w:t xml:space="preserve"> methodology,</w:t>
      </w:r>
      <w:r w:rsidR="007B5773">
        <w:rPr>
          <w:rFonts w:ascii="Arial" w:hAnsi="Arial" w:cs="Arial"/>
          <w:sz w:val="24"/>
          <w:szCs w:val="24"/>
        </w:rPr>
        <w:t xml:space="preserve"> </w:t>
      </w:r>
      <w:r w:rsidR="006148CC">
        <w:rPr>
          <w:rFonts w:ascii="Arial" w:hAnsi="Arial" w:cs="Arial"/>
          <w:sz w:val="24"/>
          <w:szCs w:val="24"/>
        </w:rPr>
        <w:t xml:space="preserve">can develop the individual to grow within the role and to </w:t>
      </w:r>
      <w:r w:rsidR="005E0785">
        <w:rPr>
          <w:rFonts w:ascii="Arial" w:hAnsi="Arial" w:cs="Arial"/>
          <w:sz w:val="24"/>
          <w:szCs w:val="24"/>
        </w:rPr>
        <w:t>identify with its requirements and the managers expectations.</w:t>
      </w:r>
      <w:r w:rsidR="00043B4D">
        <w:rPr>
          <w:rFonts w:ascii="Arial" w:hAnsi="Arial" w:cs="Arial"/>
          <w:sz w:val="24"/>
          <w:szCs w:val="24"/>
        </w:rPr>
        <w:t xml:space="preserve"> </w:t>
      </w:r>
      <w:r w:rsidR="00EE2910">
        <w:rPr>
          <w:rFonts w:ascii="Arial" w:hAnsi="Arial" w:cs="Arial"/>
          <w:sz w:val="24"/>
          <w:szCs w:val="24"/>
        </w:rPr>
        <w:t>Defini</w:t>
      </w:r>
      <w:r w:rsidR="001D4EC0">
        <w:rPr>
          <w:rFonts w:ascii="Arial" w:hAnsi="Arial" w:cs="Arial"/>
          <w:sz w:val="24"/>
          <w:szCs w:val="24"/>
        </w:rPr>
        <w:t xml:space="preserve">tively, </w:t>
      </w:r>
      <w:r w:rsidR="00EE2910">
        <w:rPr>
          <w:rFonts w:ascii="Arial" w:hAnsi="Arial" w:cs="Arial"/>
          <w:sz w:val="24"/>
          <w:szCs w:val="24"/>
        </w:rPr>
        <w:t xml:space="preserve">this has </w:t>
      </w:r>
      <w:r w:rsidR="001D4EC0">
        <w:rPr>
          <w:rFonts w:ascii="Arial" w:hAnsi="Arial" w:cs="Arial"/>
          <w:sz w:val="24"/>
          <w:szCs w:val="24"/>
        </w:rPr>
        <w:t>set</w:t>
      </w:r>
      <w:r w:rsidR="00EE2910">
        <w:rPr>
          <w:rFonts w:ascii="Arial" w:hAnsi="Arial" w:cs="Arial"/>
          <w:sz w:val="24"/>
          <w:szCs w:val="24"/>
        </w:rPr>
        <w:t xml:space="preserve"> </w:t>
      </w:r>
      <w:r w:rsidR="001D4EC0">
        <w:rPr>
          <w:rFonts w:ascii="Arial" w:hAnsi="Arial" w:cs="Arial"/>
          <w:sz w:val="24"/>
          <w:szCs w:val="24"/>
        </w:rPr>
        <w:t>boundaries</w:t>
      </w:r>
      <w:r w:rsidR="00EE2910">
        <w:rPr>
          <w:rFonts w:ascii="Arial" w:hAnsi="Arial" w:cs="Arial"/>
          <w:sz w:val="24"/>
          <w:szCs w:val="24"/>
        </w:rPr>
        <w:t xml:space="preserve"> for both parties to evaluate progression</w:t>
      </w:r>
      <w:r w:rsidR="00AC427F">
        <w:rPr>
          <w:rFonts w:ascii="Arial" w:hAnsi="Arial" w:cs="Arial"/>
          <w:sz w:val="24"/>
          <w:szCs w:val="24"/>
        </w:rPr>
        <w:t xml:space="preserve">. </w:t>
      </w:r>
      <w:r w:rsidR="000C7BE7">
        <w:t xml:space="preserve"> </w:t>
      </w:r>
      <w:r w:rsidR="00750DDE">
        <w:rPr>
          <w:rFonts w:ascii="Arial" w:hAnsi="Arial" w:cs="Arial"/>
          <w:sz w:val="24"/>
          <w:szCs w:val="24"/>
        </w:rPr>
        <w:t xml:space="preserve">Within my workplace </w:t>
      </w:r>
      <w:r w:rsidR="005C7B20">
        <w:rPr>
          <w:rFonts w:ascii="Arial" w:hAnsi="Arial" w:cs="Arial"/>
          <w:sz w:val="24"/>
          <w:szCs w:val="24"/>
        </w:rPr>
        <w:t xml:space="preserve">two objectives </w:t>
      </w:r>
      <w:r w:rsidR="00AC427F" w:rsidRPr="00AD0B2A">
        <w:rPr>
          <w:rFonts w:ascii="Arial" w:hAnsi="Arial" w:cs="Arial"/>
          <w:sz w:val="24"/>
          <w:szCs w:val="24"/>
        </w:rPr>
        <w:t xml:space="preserve">are </w:t>
      </w:r>
      <w:r w:rsidR="005C7B20" w:rsidRPr="00AD0B2A">
        <w:rPr>
          <w:rFonts w:ascii="Arial" w:hAnsi="Arial" w:cs="Arial"/>
          <w:sz w:val="24"/>
          <w:szCs w:val="24"/>
        </w:rPr>
        <w:t>se</w:t>
      </w:r>
      <w:r w:rsidR="005C7B20">
        <w:rPr>
          <w:rFonts w:ascii="Arial" w:hAnsi="Arial" w:cs="Arial"/>
          <w:sz w:val="24"/>
          <w:szCs w:val="24"/>
        </w:rPr>
        <w:t xml:space="preserve">t by the employee </w:t>
      </w:r>
      <w:r w:rsidR="00324E03">
        <w:rPr>
          <w:rFonts w:ascii="Arial" w:hAnsi="Arial" w:cs="Arial"/>
          <w:sz w:val="24"/>
          <w:szCs w:val="24"/>
        </w:rPr>
        <w:lastRenderedPageBreak/>
        <w:t>further encouraging employee participation</w:t>
      </w:r>
      <w:r w:rsidR="002167C7">
        <w:rPr>
          <w:rFonts w:ascii="Arial" w:hAnsi="Arial" w:cs="Arial"/>
          <w:sz w:val="24"/>
          <w:szCs w:val="24"/>
        </w:rPr>
        <w:t xml:space="preserve"> and contribution</w:t>
      </w:r>
      <w:r w:rsidR="006303DA">
        <w:rPr>
          <w:rFonts w:ascii="Arial" w:hAnsi="Arial" w:cs="Arial"/>
          <w:sz w:val="24"/>
          <w:szCs w:val="24"/>
        </w:rPr>
        <w:t xml:space="preserve"> </w:t>
      </w:r>
      <w:r w:rsidR="007D34A3">
        <w:rPr>
          <w:rFonts w:ascii="Arial" w:hAnsi="Arial" w:cs="Arial"/>
          <w:sz w:val="24"/>
          <w:szCs w:val="24"/>
        </w:rPr>
        <w:t xml:space="preserve">and </w:t>
      </w:r>
      <w:r w:rsidR="006303DA">
        <w:rPr>
          <w:rFonts w:ascii="Arial" w:hAnsi="Arial" w:cs="Arial"/>
          <w:sz w:val="24"/>
          <w:szCs w:val="24"/>
        </w:rPr>
        <w:t xml:space="preserve">reinforcing their </w:t>
      </w:r>
      <w:r w:rsidR="00B81BA1">
        <w:rPr>
          <w:rFonts w:ascii="Arial" w:hAnsi="Arial" w:cs="Arial"/>
          <w:sz w:val="24"/>
          <w:szCs w:val="24"/>
        </w:rPr>
        <w:t>involvement</w:t>
      </w:r>
      <w:r w:rsidR="00B83B49">
        <w:rPr>
          <w:rFonts w:ascii="Arial" w:hAnsi="Arial" w:cs="Arial"/>
          <w:sz w:val="24"/>
          <w:szCs w:val="24"/>
        </w:rPr>
        <w:t xml:space="preserve"> is valued</w:t>
      </w:r>
      <w:r w:rsidR="002167C7">
        <w:rPr>
          <w:rFonts w:ascii="Arial" w:hAnsi="Arial" w:cs="Arial"/>
          <w:sz w:val="24"/>
          <w:szCs w:val="24"/>
        </w:rPr>
        <w:t>.</w:t>
      </w:r>
    </w:p>
    <w:p w14:paraId="60D858B7" w14:textId="4F8B7211" w:rsidR="00047D8A" w:rsidRDefault="0024031C" w:rsidP="00D2291D">
      <w:pPr>
        <w:spacing w:line="360" w:lineRule="auto"/>
        <w:rPr>
          <w:rFonts w:ascii="Arial" w:hAnsi="Arial" w:cs="Arial"/>
          <w:sz w:val="24"/>
          <w:szCs w:val="24"/>
        </w:rPr>
      </w:pPr>
      <w:r>
        <w:rPr>
          <w:rFonts w:ascii="Arial" w:hAnsi="Arial" w:cs="Arial"/>
          <w:sz w:val="24"/>
          <w:szCs w:val="24"/>
        </w:rPr>
        <w:t>However, whilst th</w:t>
      </w:r>
      <w:r w:rsidR="00A77888">
        <w:rPr>
          <w:rFonts w:ascii="Arial" w:hAnsi="Arial" w:cs="Arial"/>
          <w:sz w:val="24"/>
          <w:szCs w:val="24"/>
        </w:rPr>
        <w:t>e revie</w:t>
      </w:r>
      <w:r w:rsidR="00DB1BC2">
        <w:rPr>
          <w:rFonts w:ascii="Arial" w:hAnsi="Arial" w:cs="Arial"/>
          <w:sz w:val="24"/>
          <w:szCs w:val="24"/>
        </w:rPr>
        <w:t>w</w:t>
      </w:r>
      <w:r w:rsidR="00A77888">
        <w:rPr>
          <w:rFonts w:ascii="Arial" w:hAnsi="Arial" w:cs="Arial"/>
          <w:sz w:val="24"/>
          <w:szCs w:val="24"/>
        </w:rPr>
        <w:t xml:space="preserve"> can manage expectations</w:t>
      </w:r>
      <w:r w:rsidR="002101D5">
        <w:rPr>
          <w:rFonts w:ascii="Arial" w:hAnsi="Arial" w:cs="Arial"/>
          <w:sz w:val="24"/>
          <w:szCs w:val="24"/>
        </w:rPr>
        <w:t>,</w:t>
      </w:r>
      <w:r w:rsidR="00A77888">
        <w:rPr>
          <w:rFonts w:ascii="Arial" w:hAnsi="Arial" w:cs="Arial"/>
          <w:sz w:val="24"/>
          <w:szCs w:val="24"/>
        </w:rPr>
        <w:t xml:space="preserve"> </w:t>
      </w:r>
      <w:r w:rsidR="00F65CFA">
        <w:rPr>
          <w:rFonts w:ascii="Arial" w:hAnsi="Arial" w:cs="Arial"/>
          <w:sz w:val="24"/>
          <w:szCs w:val="24"/>
        </w:rPr>
        <w:t>invariably</w:t>
      </w:r>
      <w:r w:rsidR="00A77888">
        <w:rPr>
          <w:rFonts w:ascii="Arial" w:hAnsi="Arial" w:cs="Arial"/>
          <w:sz w:val="24"/>
          <w:szCs w:val="24"/>
        </w:rPr>
        <w:t xml:space="preserve"> they can cause conflict between leader and employee</w:t>
      </w:r>
      <w:r w:rsidR="002101D5">
        <w:rPr>
          <w:rFonts w:ascii="Arial" w:hAnsi="Arial" w:cs="Arial"/>
          <w:sz w:val="24"/>
          <w:szCs w:val="24"/>
        </w:rPr>
        <w:t>.</w:t>
      </w:r>
      <w:r w:rsidR="0096124B">
        <w:rPr>
          <w:rFonts w:ascii="Arial" w:hAnsi="Arial" w:cs="Arial"/>
          <w:sz w:val="24"/>
          <w:szCs w:val="24"/>
        </w:rPr>
        <w:t xml:space="preserve"> Predominantly</w:t>
      </w:r>
      <w:r w:rsidR="007D34A3">
        <w:rPr>
          <w:rFonts w:ascii="Arial" w:hAnsi="Arial" w:cs="Arial"/>
          <w:sz w:val="24"/>
          <w:szCs w:val="24"/>
        </w:rPr>
        <w:t>,</w:t>
      </w:r>
      <w:r w:rsidR="0096124B">
        <w:rPr>
          <w:rFonts w:ascii="Arial" w:hAnsi="Arial" w:cs="Arial"/>
          <w:sz w:val="24"/>
          <w:szCs w:val="24"/>
        </w:rPr>
        <w:t xml:space="preserve"> the </w:t>
      </w:r>
      <w:r w:rsidR="00AD0B2A">
        <w:rPr>
          <w:rFonts w:ascii="Arial" w:hAnsi="Arial" w:cs="Arial"/>
          <w:sz w:val="24"/>
          <w:szCs w:val="24"/>
        </w:rPr>
        <w:t>employee’s</w:t>
      </w:r>
      <w:r w:rsidR="00020D77">
        <w:rPr>
          <w:rFonts w:ascii="Arial" w:hAnsi="Arial" w:cs="Arial"/>
          <w:sz w:val="24"/>
          <w:szCs w:val="24"/>
        </w:rPr>
        <w:t xml:space="preserve"> </w:t>
      </w:r>
      <w:r w:rsidR="007D34A3" w:rsidRPr="00AD0B2A">
        <w:rPr>
          <w:rFonts w:ascii="Arial" w:hAnsi="Arial" w:cs="Arial"/>
          <w:sz w:val="24"/>
          <w:szCs w:val="24"/>
        </w:rPr>
        <w:t>perception</w:t>
      </w:r>
      <w:r w:rsidR="007D34A3">
        <w:rPr>
          <w:rFonts w:ascii="Arial" w:hAnsi="Arial" w:cs="Arial"/>
          <w:sz w:val="24"/>
          <w:szCs w:val="24"/>
        </w:rPr>
        <w:t xml:space="preserve"> </w:t>
      </w:r>
      <w:r w:rsidR="00020D77">
        <w:rPr>
          <w:rFonts w:ascii="Arial" w:hAnsi="Arial" w:cs="Arial"/>
          <w:sz w:val="24"/>
          <w:szCs w:val="24"/>
        </w:rPr>
        <w:t>of performance against t</w:t>
      </w:r>
      <w:r w:rsidR="007D0C98">
        <w:rPr>
          <w:rFonts w:ascii="Arial" w:hAnsi="Arial" w:cs="Arial"/>
          <w:sz w:val="24"/>
          <w:szCs w:val="24"/>
        </w:rPr>
        <w:t xml:space="preserve">hat of </w:t>
      </w:r>
      <w:r w:rsidR="007D34A3">
        <w:rPr>
          <w:rFonts w:ascii="Arial" w:hAnsi="Arial" w:cs="Arial"/>
          <w:sz w:val="24"/>
          <w:szCs w:val="24"/>
        </w:rPr>
        <w:t xml:space="preserve">their </w:t>
      </w:r>
      <w:r w:rsidR="007D0C98">
        <w:rPr>
          <w:rFonts w:ascii="Arial" w:hAnsi="Arial" w:cs="Arial"/>
          <w:sz w:val="24"/>
          <w:szCs w:val="24"/>
        </w:rPr>
        <w:t>manage</w:t>
      </w:r>
      <w:r w:rsidR="007D0C98" w:rsidRPr="00B57014">
        <w:rPr>
          <w:rFonts w:ascii="Arial" w:hAnsi="Arial" w:cs="Arial"/>
          <w:sz w:val="24"/>
          <w:szCs w:val="24"/>
        </w:rPr>
        <w:t xml:space="preserve">r. </w:t>
      </w:r>
      <w:r w:rsidR="00105AF0" w:rsidRPr="00B57014">
        <w:rPr>
          <w:rFonts w:ascii="Arial" w:hAnsi="Arial" w:cs="Arial"/>
          <w:sz w:val="24"/>
          <w:szCs w:val="24"/>
        </w:rPr>
        <w:t xml:space="preserve">Robbins (1998) perceives conflict as a necessary </w:t>
      </w:r>
      <w:r w:rsidR="00EC7ED9" w:rsidRPr="00B57014">
        <w:rPr>
          <w:rFonts w:ascii="Arial" w:hAnsi="Arial" w:cs="Arial"/>
          <w:sz w:val="24"/>
          <w:szCs w:val="24"/>
        </w:rPr>
        <w:t>factor to produce effectiveness</w:t>
      </w:r>
      <w:r w:rsidR="00CB1002">
        <w:rPr>
          <w:rFonts w:ascii="Arial" w:hAnsi="Arial" w:cs="Arial"/>
          <w:sz w:val="24"/>
          <w:szCs w:val="24"/>
        </w:rPr>
        <w:t xml:space="preserve"> which can encourage </w:t>
      </w:r>
      <w:r w:rsidR="004C7E9C">
        <w:rPr>
          <w:rFonts w:ascii="Arial" w:hAnsi="Arial" w:cs="Arial"/>
          <w:sz w:val="24"/>
          <w:szCs w:val="24"/>
        </w:rPr>
        <w:t>self-criticism, change and innovation</w:t>
      </w:r>
      <w:r w:rsidR="007D34A3">
        <w:rPr>
          <w:rFonts w:ascii="Arial" w:hAnsi="Arial" w:cs="Arial"/>
          <w:sz w:val="24"/>
          <w:szCs w:val="24"/>
        </w:rPr>
        <w:t xml:space="preserve">. </w:t>
      </w:r>
      <w:r w:rsidR="007D34A3" w:rsidRPr="00AD0B2A">
        <w:rPr>
          <w:rFonts w:ascii="Arial" w:hAnsi="Arial" w:cs="Arial"/>
          <w:sz w:val="24"/>
          <w:szCs w:val="24"/>
        </w:rPr>
        <w:t>Moreover</w:t>
      </w:r>
      <w:r w:rsidR="007D34A3">
        <w:rPr>
          <w:rFonts w:ascii="Arial" w:hAnsi="Arial" w:cs="Arial"/>
          <w:sz w:val="24"/>
          <w:szCs w:val="24"/>
        </w:rPr>
        <w:t xml:space="preserve">, </w:t>
      </w:r>
      <w:r w:rsidR="00586549">
        <w:rPr>
          <w:rFonts w:ascii="Arial" w:hAnsi="Arial" w:cs="Arial"/>
          <w:sz w:val="24"/>
          <w:szCs w:val="24"/>
        </w:rPr>
        <w:t xml:space="preserve">Townsend </w:t>
      </w:r>
      <w:r w:rsidR="000D31CE">
        <w:rPr>
          <w:rFonts w:ascii="Arial" w:hAnsi="Arial" w:cs="Arial"/>
          <w:sz w:val="24"/>
          <w:szCs w:val="24"/>
        </w:rPr>
        <w:t xml:space="preserve">(1985) </w:t>
      </w:r>
      <w:r w:rsidR="00586549">
        <w:rPr>
          <w:rFonts w:ascii="Arial" w:hAnsi="Arial" w:cs="Arial"/>
          <w:sz w:val="24"/>
          <w:szCs w:val="24"/>
        </w:rPr>
        <w:t>assert</w:t>
      </w:r>
      <w:r w:rsidR="007D34A3">
        <w:rPr>
          <w:rFonts w:ascii="Arial" w:hAnsi="Arial" w:cs="Arial"/>
          <w:sz w:val="24"/>
          <w:szCs w:val="24"/>
        </w:rPr>
        <w:t>s</w:t>
      </w:r>
      <w:r w:rsidR="00586549">
        <w:rPr>
          <w:rFonts w:ascii="Arial" w:hAnsi="Arial" w:cs="Arial"/>
          <w:sz w:val="24"/>
          <w:szCs w:val="24"/>
        </w:rPr>
        <w:t xml:space="preserve"> conflict is healthy</w:t>
      </w:r>
      <w:r w:rsidR="009A3DED">
        <w:rPr>
          <w:rFonts w:ascii="Arial" w:hAnsi="Arial" w:cs="Arial"/>
          <w:sz w:val="24"/>
          <w:szCs w:val="24"/>
        </w:rPr>
        <w:t xml:space="preserve"> </w:t>
      </w:r>
      <w:r w:rsidR="007D34A3" w:rsidRPr="00AD0B2A">
        <w:rPr>
          <w:rFonts w:ascii="Arial" w:hAnsi="Arial" w:cs="Arial"/>
          <w:sz w:val="24"/>
          <w:szCs w:val="24"/>
        </w:rPr>
        <w:t>and</w:t>
      </w:r>
      <w:r w:rsidR="007D34A3">
        <w:rPr>
          <w:rFonts w:ascii="Arial" w:hAnsi="Arial" w:cs="Arial"/>
          <w:sz w:val="24"/>
          <w:szCs w:val="24"/>
        </w:rPr>
        <w:t xml:space="preserve"> </w:t>
      </w:r>
      <w:r w:rsidR="009A3DED">
        <w:rPr>
          <w:rFonts w:ascii="Arial" w:hAnsi="Arial" w:cs="Arial"/>
          <w:sz w:val="24"/>
          <w:szCs w:val="24"/>
        </w:rPr>
        <w:t xml:space="preserve">can create openness </w:t>
      </w:r>
      <w:r w:rsidR="009D6FF1">
        <w:rPr>
          <w:rFonts w:ascii="Arial" w:hAnsi="Arial" w:cs="Arial"/>
          <w:sz w:val="24"/>
          <w:szCs w:val="24"/>
        </w:rPr>
        <w:t>amongst</w:t>
      </w:r>
      <w:r w:rsidR="009A3DED">
        <w:rPr>
          <w:rFonts w:ascii="Arial" w:hAnsi="Arial" w:cs="Arial"/>
          <w:sz w:val="24"/>
          <w:szCs w:val="24"/>
        </w:rPr>
        <w:t xml:space="preserve"> </w:t>
      </w:r>
      <w:r w:rsidR="009D6FF1">
        <w:rPr>
          <w:rFonts w:ascii="Arial" w:hAnsi="Arial" w:cs="Arial"/>
          <w:sz w:val="24"/>
          <w:szCs w:val="24"/>
        </w:rPr>
        <w:t>manager and employee.</w:t>
      </w:r>
    </w:p>
    <w:p w14:paraId="485439EB" w14:textId="2F66833D" w:rsidR="0030173B" w:rsidRDefault="009A4193" w:rsidP="00D2291D">
      <w:pPr>
        <w:spacing w:line="360" w:lineRule="auto"/>
        <w:rPr>
          <w:rFonts w:ascii="Arial" w:hAnsi="Arial" w:cs="Arial"/>
          <w:sz w:val="24"/>
          <w:szCs w:val="24"/>
        </w:rPr>
      </w:pPr>
      <w:r>
        <w:rPr>
          <w:rFonts w:ascii="Arial" w:hAnsi="Arial" w:cs="Arial"/>
          <w:sz w:val="24"/>
          <w:szCs w:val="24"/>
        </w:rPr>
        <w:t>As part of the Gower College Review Process</w:t>
      </w:r>
      <w:r w:rsidR="007D34A3">
        <w:rPr>
          <w:rFonts w:ascii="Arial" w:hAnsi="Arial" w:cs="Arial"/>
          <w:sz w:val="24"/>
          <w:szCs w:val="24"/>
        </w:rPr>
        <w:t>,</w:t>
      </w:r>
      <w:r>
        <w:rPr>
          <w:rFonts w:ascii="Arial" w:hAnsi="Arial" w:cs="Arial"/>
          <w:sz w:val="24"/>
          <w:szCs w:val="24"/>
        </w:rPr>
        <w:t xml:space="preserve"> career pathways within departments are </w:t>
      </w:r>
      <w:r w:rsidR="003F5E47">
        <w:rPr>
          <w:rFonts w:ascii="Arial" w:hAnsi="Arial" w:cs="Arial"/>
          <w:sz w:val="24"/>
          <w:szCs w:val="24"/>
        </w:rPr>
        <w:t>factored</w:t>
      </w:r>
      <w:r>
        <w:rPr>
          <w:rFonts w:ascii="Arial" w:hAnsi="Arial" w:cs="Arial"/>
          <w:sz w:val="24"/>
          <w:szCs w:val="24"/>
        </w:rPr>
        <w:t xml:space="preserve"> into the review process</w:t>
      </w:r>
      <w:r w:rsidR="007D34A3">
        <w:rPr>
          <w:rFonts w:ascii="Arial" w:hAnsi="Arial" w:cs="Arial"/>
          <w:sz w:val="24"/>
          <w:szCs w:val="24"/>
        </w:rPr>
        <w:t xml:space="preserve">, </w:t>
      </w:r>
      <w:r>
        <w:rPr>
          <w:rFonts w:ascii="Arial" w:hAnsi="Arial" w:cs="Arial"/>
          <w:sz w:val="24"/>
          <w:szCs w:val="24"/>
        </w:rPr>
        <w:t xml:space="preserve">with employee developmental needs </w:t>
      </w:r>
      <w:r w:rsidR="00CE4164">
        <w:rPr>
          <w:rFonts w:ascii="Arial" w:hAnsi="Arial" w:cs="Arial"/>
          <w:sz w:val="24"/>
          <w:szCs w:val="24"/>
        </w:rPr>
        <w:t>considered</w:t>
      </w:r>
      <w:r w:rsidR="003F5E47">
        <w:rPr>
          <w:rFonts w:ascii="Arial" w:hAnsi="Arial" w:cs="Arial"/>
          <w:sz w:val="24"/>
          <w:szCs w:val="24"/>
        </w:rPr>
        <w:t xml:space="preserve">. One key question asked is “where do you see yourself in </w:t>
      </w:r>
      <w:r w:rsidR="00CE4164">
        <w:rPr>
          <w:rFonts w:ascii="Arial" w:hAnsi="Arial" w:cs="Arial"/>
          <w:sz w:val="24"/>
          <w:szCs w:val="24"/>
        </w:rPr>
        <w:t>2 years’ time?”</w:t>
      </w:r>
      <w:r w:rsidR="002421D2">
        <w:rPr>
          <w:rFonts w:ascii="Arial" w:hAnsi="Arial" w:cs="Arial"/>
          <w:sz w:val="24"/>
          <w:szCs w:val="24"/>
        </w:rPr>
        <w:t xml:space="preserve"> This allows </w:t>
      </w:r>
      <w:r w:rsidR="00073DC7">
        <w:rPr>
          <w:rFonts w:ascii="Arial" w:hAnsi="Arial" w:cs="Arial"/>
          <w:sz w:val="24"/>
          <w:szCs w:val="24"/>
        </w:rPr>
        <w:t>factoring</w:t>
      </w:r>
      <w:r w:rsidR="002421D2">
        <w:rPr>
          <w:rFonts w:ascii="Arial" w:hAnsi="Arial" w:cs="Arial"/>
          <w:sz w:val="24"/>
          <w:szCs w:val="24"/>
        </w:rPr>
        <w:t xml:space="preserve"> </w:t>
      </w:r>
      <w:r w:rsidR="00073DC7">
        <w:rPr>
          <w:rFonts w:ascii="Arial" w:hAnsi="Arial" w:cs="Arial"/>
          <w:sz w:val="24"/>
          <w:szCs w:val="24"/>
        </w:rPr>
        <w:t xml:space="preserve">of </w:t>
      </w:r>
      <w:r w:rsidR="002421D2">
        <w:rPr>
          <w:rFonts w:ascii="Arial" w:hAnsi="Arial" w:cs="Arial"/>
          <w:sz w:val="24"/>
          <w:szCs w:val="24"/>
        </w:rPr>
        <w:t>skills gaps</w:t>
      </w:r>
      <w:r w:rsidR="00D55966">
        <w:rPr>
          <w:rFonts w:ascii="Arial" w:hAnsi="Arial" w:cs="Arial"/>
          <w:sz w:val="24"/>
          <w:szCs w:val="24"/>
        </w:rPr>
        <w:t xml:space="preserve"> and training needs within the continuous development process.</w:t>
      </w:r>
      <w:r w:rsidR="00E30997">
        <w:rPr>
          <w:rFonts w:ascii="Arial" w:hAnsi="Arial" w:cs="Arial"/>
          <w:sz w:val="24"/>
          <w:szCs w:val="24"/>
        </w:rPr>
        <w:t xml:space="preserve"> It is the managers role to ensure these align with future needs and strategic planning of the </w:t>
      </w:r>
      <w:r w:rsidR="001A4D85">
        <w:rPr>
          <w:rFonts w:ascii="Arial" w:hAnsi="Arial" w:cs="Arial"/>
          <w:sz w:val="24"/>
          <w:szCs w:val="24"/>
        </w:rPr>
        <w:t>department and</w:t>
      </w:r>
      <w:r w:rsidR="000A4EA0">
        <w:rPr>
          <w:rFonts w:ascii="Arial" w:hAnsi="Arial" w:cs="Arial"/>
          <w:sz w:val="24"/>
          <w:szCs w:val="24"/>
        </w:rPr>
        <w:t xml:space="preserve"> are not qualifications that benefit the individuals to then migrate to other organisations</w:t>
      </w:r>
      <w:r w:rsidR="007D34A3">
        <w:rPr>
          <w:rFonts w:ascii="Arial" w:hAnsi="Arial" w:cs="Arial"/>
          <w:sz w:val="24"/>
          <w:szCs w:val="24"/>
        </w:rPr>
        <w:t>,</w:t>
      </w:r>
      <w:r w:rsidR="000A4EA0">
        <w:rPr>
          <w:rFonts w:ascii="Arial" w:hAnsi="Arial" w:cs="Arial"/>
          <w:sz w:val="24"/>
          <w:szCs w:val="24"/>
        </w:rPr>
        <w:t xml:space="preserve"> at a cost to the college both in training and </w:t>
      </w:r>
      <w:r w:rsidR="00CB0589">
        <w:rPr>
          <w:rFonts w:ascii="Arial" w:hAnsi="Arial" w:cs="Arial"/>
          <w:sz w:val="24"/>
          <w:szCs w:val="24"/>
        </w:rPr>
        <w:t xml:space="preserve">recruitment. </w:t>
      </w:r>
      <w:r w:rsidR="001A4D85" w:rsidRPr="00E86F06">
        <w:rPr>
          <w:rFonts w:ascii="Arial" w:hAnsi="Arial" w:cs="Arial"/>
          <w:sz w:val="24"/>
          <w:szCs w:val="24"/>
        </w:rPr>
        <w:t>An aspect</w:t>
      </w:r>
      <w:r w:rsidR="001A4D85">
        <w:rPr>
          <w:rFonts w:ascii="Arial" w:hAnsi="Arial" w:cs="Arial"/>
          <w:sz w:val="24"/>
          <w:szCs w:val="24"/>
        </w:rPr>
        <w:t xml:space="preserve"> </w:t>
      </w:r>
      <w:r w:rsidR="00CB0589">
        <w:rPr>
          <w:rFonts w:ascii="Arial" w:hAnsi="Arial" w:cs="Arial"/>
          <w:sz w:val="24"/>
          <w:szCs w:val="24"/>
        </w:rPr>
        <w:t xml:space="preserve">initiated by the college within their staff development policy is the recoup of outlay from the employee should they leave within </w:t>
      </w:r>
      <w:r w:rsidR="00794E6A">
        <w:rPr>
          <w:rFonts w:ascii="Arial" w:hAnsi="Arial" w:cs="Arial"/>
          <w:sz w:val="24"/>
          <w:szCs w:val="24"/>
        </w:rPr>
        <w:t>an</w:t>
      </w:r>
      <w:r w:rsidR="00CB0589">
        <w:rPr>
          <w:rFonts w:ascii="Arial" w:hAnsi="Arial" w:cs="Arial"/>
          <w:sz w:val="24"/>
          <w:szCs w:val="24"/>
        </w:rPr>
        <w:t xml:space="preserve"> </w:t>
      </w:r>
      <w:r w:rsidR="00560AC8">
        <w:rPr>
          <w:rFonts w:ascii="Arial" w:hAnsi="Arial" w:cs="Arial"/>
          <w:sz w:val="24"/>
          <w:szCs w:val="24"/>
        </w:rPr>
        <w:t>18-month</w:t>
      </w:r>
      <w:r w:rsidR="00CB0589">
        <w:rPr>
          <w:rFonts w:ascii="Arial" w:hAnsi="Arial" w:cs="Arial"/>
          <w:sz w:val="24"/>
          <w:szCs w:val="24"/>
        </w:rPr>
        <w:t xml:space="preserve"> period of receiving training. Setting commitment from the employee and organisations stance</w:t>
      </w:r>
      <w:r w:rsidR="003505C8">
        <w:rPr>
          <w:rFonts w:ascii="Arial" w:hAnsi="Arial" w:cs="Arial"/>
          <w:sz w:val="24"/>
          <w:szCs w:val="24"/>
        </w:rPr>
        <w:t xml:space="preserve"> clearly defining </w:t>
      </w:r>
      <w:r w:rsidR="001E3657">
        <w:rPr>
          <w:rFonts w:ascii="Arial" w:hAnsi="Arial" w:cs="Arial"/>
          <w:sz w:val="24"/>
          <w:szCs w:val="24"/>
        </w:rPr>
        <w:t>expectation management</w:t>
      </w:r>
      <w:r w:rsidR="00CB0589">
        <w:rPr>
          <w:rFonts w:ascii="Arial" w:hAnsi="Arial" w:cs="Arial"/>
          <w:sz w:val="24"/>
          <w:szCs w:val="24"/>
        </w:rPr>
        <w:t>.</w:t>
      </w:r>
    </w:p>
    <w:p w14:paraId="25A83519" w14:textId="0A2E9EA8" w:rsidR="009556EE" w:rsidRPr="005519DE" w:rsidRDefault="00326E08" w:rsidP="005519DE">
      <w:pPr>
        <w:pStyle w:val="Heading1"/>
        <w:rPr>
          <w:rFonts w:ascii="Arial" w:hAnsi="Arial" w:cs="Arial"/>
          <w:sz w:val="24"/>
          <w:szCs w:val="24"/>
        </w:rPr>
      </w:pPr>
      <w:bookmarkStart w:id="6" w:name="_Toc113107447"/>
      <w:r w:rsidRPr="005519DE">
        <w:rPr>
          <w:rFonts w:ascii="Arial" w:hAnsi="Arial" w:cs="Arial"/>
          <w:sz w:val="24"/>
          <w:szCs w:val="24"/>
        </w:rPr>
        <w:t>3.</w:t>
      </w:r>
      <w:r w:rsidR="00B95A97" w:rsidRPr="005519DE">
        <w:rPr>
          <w:rFonts w:ascii="Arial" w:hAnsi="Arial" w:cs="Arial"/>
          <w:sz w:val="24"/>
          <w:szCs w:val="24"/>
        </w:rPr>
        <w:t xml:space="preserve"> </w:t>
      </w:r>
      <w:r w:rsidR="00375F28" w:rsidRPr="005519DE">
        <w:rPr>
          <w:rFonts w:ascii="Arial" w:hAnsi="Arial" w:cs="Arial"/>
          <w:sz w:val="24"/>
          <w:szCs w:val="24"/>
        </w:rPr>
        <w:t>Critically evaluate development vehicles available to an organisation appropriate to the development needs of the individual</w:t>
      </w:r>
      <w:bookmarkEnd w:id="6"/>
    </w:p>
    <w:p w14:paraId="4109C29E" w14:textId="4F7627F5" w:rsidR="009556EE" w:rsidRDefault="009556EE" w:rsidP="00D2291D">
      <w:pPr>
        <w:spacing w:line="360" w:lineRule="auto"/>
        <w:rPr>
          <w:rFonts w:ascii="Arial" w:hAnsi="Arial" w:cs="Arial"/>
          <w:sz w:val="24"/>
          <w:szCs w:val="24"/>
        </w:rPr>
      </w:pPr>
    </w:p>
    <w:p w14:paraId="02E7B7E0" w14:textId="1A2F97C2" w:rsidR="00D124C2" w:rsidRDefault="00D9504E" w:rsidP="00D2291D">
      <w:pPr>
        <w:spacing w:line="360" w:lineRule="auto"/>
        <w:rPr>
          <w:rFonts w:ascii="Arial" w:hAnsi="Arial" w:cs="Arial"/>
          <w:sz w:val="24"/>
          <w:szCs w:val="24"/>
        </w:rPr>
      </w:pPr>
      <w:r>
        <w:rPr>
          <w:rFonts w:ascii="Arial" w:hAnsi="Arial" w:cs="Arial"/>
          <w:sz w:val="24"/>
          <w:szCs w:val="24"/>
        </w:rPr>
        <w:t xml:space="preserve">Growth models and strategic planning are the access </w:t>
      </w:r>
      <w:r w:rsidR="00E86F06">
        <w:rPr>
          <w:rFonts w:ascii="Arial" w:hAnsi="Arial" w:cs="Arial"/>
          <w:sz w:val="24"/>
          <w:szCs w:val="24"/>
        </w:rPr>
        <w:t>to</w:t>
      </w:r>
      <w:r>
        <w:rPr>
          <w:rFonts w:ascii="Arial" w:hAnsi="Arial" w:cs="Arial"/>
          <w:sz w:val="24"/>
          <w:szCs w:val="24"/>
        </w:rPr>
        <w:t xml:space="preserve"> developing an innovative and skills rich workforc</w:t>
      </w:r>
      <w:r w:rsidR="008B26D5">
        <w:rPr>
          <w:rFonts w:ascii="Arial" w:hAnsi="Arial" w:cs="Arial"/>
          <w:sz w:val="24"/>
          <w:szCs w:val="24"/>
        </w:rPr>
        <w:t>e.</w:t>
      </w:r>
      <w:r w:rsidR="000F4AA9">
        <w:rPr>
          <w:rFonts w:ascii="Arial" w:hAnsi="Arial" w:cs="Arial"/>
          <w:sz w:val="24"/>
          <w:szCs w:val="24"/>
        </w:rPr>
        <w:t xml:space="preserve"> </w:t>
      </w:r>
      <w:r w:rsidR="00524463">
        <w:rPr>
          <w:rFonts w:ascii="Arial" w:hAnsi="Arial" w:cs="Arial"/>
          <w:sz w:val="24"/>
          <w:szCs w:val="24"/>
        </w:rPr>
        <w:t xml:space="preserve">Greiner </w:t>
      </w:r>
      <w:r w:rsidR="000F4AA9">
        <w:rPr>
          <w:rFonts w:ascii="Arial" w:hAnsi="Arial" w:cs="Arial"/>
          <w:sz w:val="24"/>
          <w:szCs w:val="24"/>
        </w:rPr>
        <w:t>6</w:t>
      </w:r>
      <w:r w:rsidR="00524463">
        <w:rPr>
          <w:rFonts w:ascii="Arial" w:hAnsi="Arial" w:cs="Arial"/>
          <w:sz w:val="24"/>
          <w:szCs w:val="24"/>
        </w:rPr>
        <w:t xml:space="preserve"> phase growth model reflects an organisations interpretation </w:t>
      </w:r>
      <w:r w:rsidR="000F4AA9">
        <w:rPr>
          <w:rFonts w:ascii="Arial" w:hAnsi="Arial" w:cs="Arial"/>
          <w:sz w:val="24"/>
          <w:szCs w:val="24"/>
        </w:rPr>
        <w:t xml:space="preserve">on development of business productivity and alignment to skills requisite. </w:t>
      </w:r>
      <w:r w:rsidR="008A231E" w:rsidRPr="008A231E">
        <w:rPr>
          <w:rFonts w:ascii="Arial" w:hAnsi="Arial" w:cs="Arial"/>
          <w:sz w:val="24"/>
          <w:szCs w:val="24"/>
        </w:rPr>
        <w:t>(Greiner et al., 2016)</w:t>
      </w:r>
    </w:p>
    <w:p w14:paraId="05803658" w14:textId="58E67330" w:rsidR="001F1CAD" w:rsidRDefault="001F1CAD" w:rsidP="00D2291D">
      <w:pPr>
        <w:spacing w:line="360" w:lineRule="auto"/>
        <w:rPr>
          <w:rFonts w:ascii="Arial" w:hAnsi="Arial" w:cs="Arial"/>
          <w:sz w:val="24"/>
          <w:szCs w:val="24"/>
        </w:rPr>
      </w:pPr>
      <w:r>
        <w:rPr>
          <w:rFonts w:ascii="Arial" w:hAnsi="Arial" w:cs="Arial"/>
          <w:sz w:val="24"/>
          <w:szCs w:val="24"/>
        </w:rPr>
        <w:t>As defined earlier in the report</w:t>
      </w:r>
      <w:r w:rsidR="001A4D85">
        <w:rPr>
          <w:rFonts w:ascii="Arial" w:hAnsi="Arial" w:cs="Arial"/>
          <w:sz w:val="24"/>
          <w:szCs w:val="24"/>
        </w:rPr>
        <w:t>,</w:t>
      </w:r>
      <w:r>
        <w:rPr>
          <w:rFonts w:ascii="Arial" w:hAnsi="Arial" w:cs="Arial"/>
          <w:sz w:val="24"/>
          <w:szCs w:val="24"/>
        </w:rPr>
        <w:t xml:space="preserve"> the alignment of growth within an organisation must factor the everchanging landscape in technology, skills demand, individual and departmental needs</w:t>
      </w:r>
      <w:r w:rsidR="001A4D85">
        <w:rPr>
          <w:rFonts w:ascii="Arial" w:hAnsi="Arial" w:cs="Arial"/>
          <w:sz w:val="24"/>
          <w:szCs w:val="24"/>
        </w:rPr>
        <w:t>. However, it is paramount to realise the financial expenditure</w:t>
      </w:r>
      <w:r w:rsidR="00526412">
        <w:rPr>
          <w:rFonts w:ascii="Arial" w:hAnsi="Arial" w:cs="Arial"/>
          <w:sz w:val="24"/>
          <w:szCs w:val="24"/>
        </w:rPr>
        <w:t xml:space="preserve"> of training obligations to an organisation.   </w:t>
      </w:r>
      <w:r>
        <w:rPr>
          <w:rFonts w:ascii="Arial" w:hAnsi="Arial" w:cs="Arial"/>
          <w:sz w:val="24"/>
          <w:szCs w:val="24"/>
        </w:rPr>
        <w:t xml:space="preserve">Hierarchal structure within an organisation </w:t>
      </w:r>
      <w:r>
        <w:rPr>
          <w:rFonts w:ascii="Arial" w:hAnsi="Arial" w:cs="Arial"/>
          <w:sz w:val="24"/>
          <w:szCs w:val="24"/>
        </w:rPr>
        <w:lastRenderedPageBreak/>
        <w:t xml:space="preserve">outlines the development structure in which to </w:t>
      </w:r>
      <w:r w:rsidR="008A231E">
        <w:rPr>
          <w:rFonts w:ascii="Arial" w:hAnsi="Arial" w:cs="Arial"/>
          <w:sz w:val="24"/>
          <w:szCs w:val="24"/>
        </w:rPr>
        <w:t>invest corporate financial and management investment.</w:t>
      </w:r>
      <w:r w:rsidR="00416748">
        <w:rPr>
          <w:rFonts w:ascii="Arial" w:hAnsi="Arial" w:cs="Arial"/>
          <w:sz w:val="24"/>
          <w:szCs w:val="24"/>
        </w:rPr>
        <w:t xml:space="preserve"> </w:t>
      </w:r>
      <w:r w:rsidR="00F91A50">
        <w:rPr>
          <w:rFonts w:ascii="Arial" w:hAnsi="Arial" w:cs="Arial"/>
          <w:sz w:val="24"/>
          <w:szCs w:val="24"/>
        </w:rPr>
        <w:t>An article regarding high growth firms indicates there are no differenti</w:t>
      </w:r>
      <w:r w:rsidR="0035634B">
        <w:rPr>
          <w:rFonts w:ascii="Arial" w:hAnsi="Arial" w:cs="Arial"/>
          <w:sz w:val="24"/>
          <w:szCs w:val="24"/>
        </w:rPr>
        <w:t xml:space="preserve">al </w:t>
      </w:r>
      <w:r w:rsidR="00F91A50">
        <w:rPr>
          <w:rFonts w:ascii="Arial" w:hAnsi="Arial" w:cs="Arial"/>
          <w:sz w:val="24"/>
          <w:szCs w:val="24"/>
        </w:rPr>
        <w:t xml:space="preserve">divide between small and large </w:t>
      </w:r>
      <w:r w:rsidR="00526412">
        <w:rPr>
          <w:rFonts w:ascii="Arial" w:hAnsi="Arial" w:cs="Arial"/>
          <w:sz w:val="24"/>
          <w:szCs w:val="24"/>
        </w:rPr>
        <w:t xml:space="preserve">firms, </w:t>
      </w:r>
      <w:r w:rsidR="00F91A50">
        <w:rPr>
          <w:rFonts w:ascii="Arial" w:hAnsi="Arial" w:cs="Arial"/>
          <w:sz w:val="24"/>
          <w:szCs w:val="24"/>
        </w:rPr>
        <w:t xml:space="preserve">the commonality remains to be financial investment on development as one of the key factors, together with human capital. </w:t>
      </w:r>
      <w:r w:rsidR="00F91A50" w:rsidRPr="00F91A50">
        <w:rPr>
          <w:rFonts w:ascii="Arial" w:hAnsi="Arial" w:cs="Arial"/>
          <w:sz w:val="24"/>
          <w:szCs w:val="24"/>
        </w:rPr>
        <w:t>(“High-Growth Firms and Employment,” 2000)</w:t>
      </w:r>
    </w:p>
    <w:p w14:paraId="57C840ED" w14:textId="37821620" w:rsidR="0035634B" w:rsidRDefault="00D434E7" w:rsidP="00D2291D">
      <w:pPr>
        <w:spacing w:line="360" w:lineRule="auto"/>
        <w:rPr>
          <w:rFonts w:ascii="Arial" w:hAnsi="Arial" w:cs="Arial"/>
          <w:sz w:val="24"/>
          <w:szCs w:val="24"/>
        </w:rPr>
      </w:pPr>
      <w:r>
        <w:rPr>
          <w:rFonts w:ascii="Arial" w:hAnsi="Arial" w:cs="Arial"/>
          <w:sz w:val="24"/>
          <w:szCs w:val="24"/>
        </w:rPr>
        <w:t xml:space="preserve">Development </w:t>
      </w:r>
      <w:r w:rsidR="00880B05">
        <w:rPr>
          <w:rFonts w:ascii="Arial" w:hAnsi="Arial" w:cs="Arial"/>
          <w:sz w:val="24"/>
          <w:szCs w:val="24"/>
        </w:rPr>
        <w:t xml:space="preserve">needs of an individual </w:t>
      </w:r>
      <w:r>
        <w:rPr>
          <w:rFonts w:ascii="Arial" w:hAnsi="Arial" w:cs="Arial"/>
          <w:sz w:val="24"/>
          <w:szCs w:val="24"/>
        </w:rPr>
        <w:t>can be defined through an organisational structure</w:t>
      </w:r>
      <w:r w:rsidR="00526412">
        <w:rPr>
          <w:rFonts w:ascii="Arial" w:hAnsi="Arial" w:cs="Arial"/>
          <w:sz w:val="24"/>
          <w:szCs w:val="24"/>
        </w:rPr>
        <w:t>.</w:t>
      </w:r>
      <w:r>
        <w:rPr>
          <w:rFonts w:ascii="Arial" w:hAnsi="Arial" w:cs="Arial"/>
          <w:sz w:val="24"/>
          <w:szCs w:val="24"/>
        </w:rPr>
        <w:t xml:space="preserve"> </w:t>
      </w:r>
      <w:r w:rsidR="00526412">
        <w:rPr>
          <w:rFonts w:ascii="Arial" w:hAnsi="Arial" w:cs="Arial"/>
          <w:sz w:val="24"/>
          <w:szCs w:val="24"/>
        </w:rPr>
        <w:t>W</w:t>
      </w:r>
      <w:r>
        <w:rPr>
          <w:rFonts w:ascii="Arial" w:hAnsi="Arial" w:cs="Arial"/>
          <w:sz w:val="24"/>
          <w:szCs w:val="24"/>
        </w:rPr>
        <w:t xml:space="preserve">hereby </w:t>
      </w:r>
      <w:r w:rsidR="001932BC">
        <w:rPr>
          <w:rFonts w:ascii="Arial" w:hAnsi="Arial" w:cs="Arial"/>
          <w:sz w:val="24"/>
          <w:szCs w:val="24"/>
        </w:rPr>
        <w:t>a tier</w:t>
      </w:r>
      <w:r w:rsidR="0041463A">
        <w:rPr>
          <w:rFonts w:ascii="Arial" w:hAnsi="Arial" w:cs="Arial"/>
          <w:sz w:val="24"/>
          <w:szCs w:val="24"/>
        </w:rPr>
        <w:t>/</w:t>
      </w:r>
      <w:r w:rsidR="001932BC">
        <w:rPr>
          <w:rFonts w:ascii="Arial" w:hAnsi="Arial" w:cs="Arial"/>
          <w:sz w:val="24"/>
          <w:szCs w:val="24"/>
        </w:rPr>
        <w:t>tower organisational structure offers individuals more opportunity for promotion across the layers of the organisation</w:t>
      </w:r>
      <w:r w:rsidR="008C247F">
        <w:rPr>
          <w:rFonts w:ascii="Arial" w:hAnsi="Arial" w:cs="Arial"/>
          <w:sz w:val="24"/>
          <w:szCs w:val="24"/>
        </w:rPr>
        <w:t xml:space="preserve">, However the inclusion of several managers can obstruct vertical communication lines. </w:t>
      </w:r>
      <w:r w:rsidR="0041463A">
        <w:rPr>
          <w:rFonts w:ascii="Arial" w:hAnsi="Arial" w:cs="Arial"/>
          <w:sz w:val="24"/>
          <w:szCs w:val="24"/>
        </w:rPr>
        <w:t>In contrast, a</w:t>
      </w:r>
      <w:r>
        <w:rPr>
          <w:rFonts w:ascii="Arial" w:hAnsi="Arial" w:cs="Arial"/>
          <w:sz w:val="24"/>
          <w:szCs w:val="24"/>
        </w:rPr>
        <w:t xml:space="preserve"> flat structure can determine little progression</w:t>
      </w:r>
      <w:r w:rsidR="002B4BD5">
        <w:rPr>
          <w:rFonts w:ascii="Arial" w:hAnsi="Arial" w:cs="Arial"/>
          <w:sz w:val="24"/>
          <w:szCs w:val="24"/>
        </w:rPr>
        <w:t xml:space="preserve"> pathways </w:t>
      </w:r>
      <w:r w:rsidR="001932BC">
        <w:rPr>
          <w:rFonts w:ascii="Arial" w:hAnsi="Arial" w:cs="Arial"/>
          <w:sz w:val="24"/>
          <w:szCs w:val="24"/>
        </w:rPr>
        <w:t xml:space="preserve">but can offer quicker communication routes, </w:t>
      </w:r>
      <w:r w:rsidR="00526412">
        <w:rPr>
          <w:rFonts w:ascii="Arial" w:hAnsi="Arial" w:cs="Arial"/>
          <w:sz w:val="24"/>
          <w:szCs w:val="24"/>
        </w:rPr>
        <w:t>nevertheless</w:t>
      </w:r>
      <w:r w:rsidR="001932BC">
        <w:rPr>
          <w:rFonts w:ascii="Arial" w:hAnsi="Arial" w:cs="Arial"/>
          <w:sz w:val="24"/>
          <w:szCs w:val="24"/>
        </w:rPr>
        <w:t>, bar</w:t>
      </w:r>
      <w:r w:rsidR="0041463A">
        <w:rPr>
          <w:rFonts w:ascii="Arial" w:hAnsi="Arial" w:cs="Arial"/>
          <w:sz w:val="24"/>
          <w:szCs w:val="24"/>
        </w:rPr>
        <w:t>e</w:t>
      </w:r>
      <w:r w:rsidR="001932BC">
        <w:rPr>
          <w:rFonts w:ascii="Arial" w:hAnsi="Arial" w:cs="Arial"/>
          <w:sz w:val="24"/>
          <w:szCs w:val="24"/>
        </w:rPr>
        <w:t>s greater difficulty on managers to effectively line manage large quantities of staff.</w:t>
      </w:r>
    </w:p>
    <w:p w14:paraId="6B17C035" w14:textId="66E67F15" w:rsidR="00946993" w:rsidRDefault="0041463A" w:rsidP="00D2291D">
      <w:pPr>
        <w:spacing w:line="360" w:lineRule="auto"/>
        <w:rPr>
          <w:rFonts w:ascii="Arial" w:hAnsi="Arial" w:cs="Arial"/>
          <w:sz w:val="24"/>
          <w:szCs w:val="24"/>
        </w:rPr>
      </w:pPr>
      <w:r>
        <w:rPr>
          <w:rFonts w:ascii="Arial" w:hAnsi="Arial" w:cs="Arial"/>
          <w:sz w:val="24"/>
          <w:szCs w:val="24"/>
        </w:rPr>
        <w:t>Within my organisation, the department organisational structure follows a flat structure with significant line management o</w:t>
      </w:r>
      <w:r w:rsidR="00526412">
        <w:rPr>
          <w:rFonts w:ascii="Arial" w:hAnsi="Arial" w:cs="Arial"/>
          <w:sz w:val="24"/>
          <w:szCs w:val="24"/>
        </w:rPr>
        <w:t>f</w:t>
      </w:r>
      <w:r>
        <w:rPr>
          <w:rFonts w:ascii="Arial" w:hAnsi="Arial" w:cs="Arial"/>
          <w:sz w:val="24"/>
          <w:szCs w:val="24"/>
        </w:rPr>
        <w:t xml:space="preserve"> the External Funding Manager to </w:t>
      </w:r>
      <w:r w:rsidR="00526412" w:rsidRPr="00E86F06">
        <w:rPr>
          <w:rFonts w:ascii="Arial" w:hAnsi="Arial" w:cs="Arial"/>
          <w:sz w:val="24"/>
          <w:szCs w:val="24"/>
        </w:rPr>
        <w:t>are</w:t>
      </w:r>
      <w:r w:rsidR="00526412">
        <w:rPr>
          <w:rFonts w:ascii="Arial" w:hAnsi="Arial" w:cs="Arial"/>
          <w:sz w:val="24"/>
          <w:szCs w:val="24"/>
        </w:rPr>
        <w:t xml:space="preserve"> </w:t>
      </w:r>
      <w:r w:rsidR="00A76955">
        <w:rPr>
          <w:rFonts w:ascii="Arial" w:hAnsi="Arial" w:cs="Arial"/>
          <w:sz w:val="24"/>
          <w:szCs w:val="24"/>
        </w:rPr>
        <w:t>advantages in realising a structured approach in developing team members. As the department and teams have grown</w:t>
      </w:r>
      <w:r w:rsidR="00526412">
        <w:rPr>
          <w:rFonts w:ascii="Arial" w:hAnsi="Arial" w:cs="Arial"/>
          <w:sz w:val="24"/>
          <w:szCs w:val="24"/>
        </w:rPr>
        <w:t>,</w:t>
      </w:r>
      <w:r w:rsidR="00A76955">
        <w:rPr>
          <w:rFonts w:ascii="Arial" w:hAnsi="Arial" w:cs="Arial"/>
          <w:sz w:val="24"/>
          <w:szCs w:val="24"/>
        </w:rPr>
        <w:t xml:space="preserve"> this has not been equated into the structure and has maintained a flat structure </w:t>
      </w:r>
      <w:r w:rsidR="005F1490">
        <w:rPr>
          <w:rFonts w:ascii="Arial" w:hAnsi="Arial" w:cs="Arial"/>
          <w:sz w:val="24"/>
          <w:szCs w:val="24"/>
        </w:rPr>
        <w:t xml:space="preserve">approach to its own departmental </w:t>
      </w:r>
      <w:r w:rsidR="00E86F06">
        <w:rPr>
          <w:rFonts w:ascii="Arial" w:hAnsi="Arial" w:cs="Arial"/>
          <w:sz w:val="24"/>
          <w:szCs w:val="24"/>
        </w:rPr>
        <w:t>growth and</w:t>
      </w:r>
      <w:r w:rsidR="00B04C71">
        <w:rPr>
          <w:rFonts w:ascii="Arial" w:hAnsi="Arial" w:cs="Arial"/>
          <w:sz w:val="24"/>
          <w:szCs w:val="24"/>
        </w:rPr>
        <w:t xml:space="preserve"> </w:t>
      </w:r>
      <w:r w:rsidR="00946993">
        <w:rPr>
          <w:rFonts w:ascii="Arial" w:hAnsi="Arial" w:cs="Arial"/>
          <w:sz w:val="24"/>
          <w:szCs w:val="24"/>
        </w:rPr>
        <w:t>would have benefitted from undertaking Greiner 6</w:t>
      </w:r>
      <w:r w:rsidR="00EF0264">
        <w:rPr>
          <w:rFonts w:ascii="Arial" w:hAnsi="Arial" w:cs="Arial"/>
          <w:sz w:val="24"/>
          <w:szCs w:val="24"/>
        </w:rPr>
        <w:t xml:space="preserve"> </w:t>
      </w:r>
      <w:r w:rsidR="00946993">
        <w:rPr>
          <w:rFonts w:ascii="Arial" w:hAnsi="Arial" w:cs="Arial"/>
          <w:sz w:val="24"/>
          <w:szCs w:val="24"/>
        </w:rPr>
        <w:t>phase growth model</w:t>
      </w:r>
      <w:r w:rsidR="005F1490">
        <w:rPr>
          <w:rFonts w:ascii="Arial" w:hAnsi="Arial" w:cs="Arial"/>
          <w:sz w:val="24"/>
          <w:szCs w:val="24"/>
        </w:rPr>
        <w:t xml:space="preserve">. </w:t>
      </w:r>
      <w:r w:rsidR="00946993">
        <w:rPr>
          <w:rFonts w:ascii="Arial" w:hAnsi="Arial" w:cs="Arial"/>
          <w:sz w:val="24"/>
          <w:szCs w:val="24"/>
        </w:rPr>
        <w:t>The static structure put i</w:t>
      </w:r>
      <w:r w:rsidR="005F1490">
        <w:rPr>
          <w:rFonts w:ascii="Arial" w:hAnsi="Arial" w:cs="Arial"/>
          <w:sz w:val="24"/>
          <w:szCs w:val="24"/>
        </w:rPr>
        <w:t xml:space="preserve">ncreasing </w:t>
      </w:r>
      <w:r w:rsidR="001D3EE6">
        <w:rPr>
          <w:rFonts w:ascii="Arial" w:hAnsi="Arial" w:cs="Arial"/>
          <w:sz w:val="24"/>
          <w:szCs w:val="24"/>
        </w:rPr>
        <w:t>demand on the manager and time consuming when carrying out annual review</w:t>
      </w:r>
      <w:r w:rsidR="00B04C71">
        <w:rPr>
          <w:rFonts w:ascii="Arial" w:hAnsi="Arial" w:cs="Arial"/>
          <w:sz w:val="24"/>
          <w:szCs w:val="24"/>
        </w:rPr>
        <w:t xml:space="preserve">s </w:t>
      </w:r>
      <w:r w:rsidR="00B04C71" w:rsidRPr="00E86F06">
        <w:rPr>
          <w:rFonts w:ascii="Arial" w:hAnsi="Arial" w:cs="Arial"/>
          <w:sz w:val="24"/>
          <w:szCs w:val="24"/>
        </w:rPr>
        <w:t>which could take</w:t>
      </w:r>
      <w:r w:rsidR="001D3EE6" w:rsidRPr="00E86F06">
        <w:rPr>
          <w:rFonts w:ascii="Arial" w:hAnsi="Arial" w:cs="Arial"/>
          <w:sz w:val="24"/>
          <w:szCs w:val="24"/>
        </w:rPr>
        <w:t xml:space="preserve"> up to three weeks to complete. </w:t>
      </w:r>
      <w:r w:rsidR="00A76955" w:rsidRPr="00E86F06">
        <w:rPr>
          <w:rFonts w:ascii="Arial" w:hAnsi="Arial" w:cs="Arial"/>
          <w:sz w:val="24"/>
          <w:szCs w:val="24"/>
        </w:rPr>
        <w:t>(Appendix 1</w:t>
      </w:r>
      <w:r w:rsidR="00E86F06" w:rsidRPr="00E86F06">
        <w:rPr>
          <w:rFonts w:ascii="Arial" w:hAnsi="Arial" w:cs="Arial"/>
          <w:sz w:val="24"/>
          <w:szCs w:val="24"/>
        </w:rPr>
        <w:t xml:space="preserve">) </w:t>
      </w:r>
      <w:r w:rsidR="00E86F06">
        <w:rPr>
          <w:rFonts w:ascii="Arial" w:hAnsi="Arial" w:cs="Arial"/>
          <w:sz w:val="24"/>
          <w:szCs w:val="24"/>
        </w:rPr>
        <w:t>GCS</w:t>
      </w:r>
      <w:r w:rsidR="00B04C71" w:rsidRPr="00E86F06">
        <w:rPr>
          <w:rFonts w:ascii="Arial" w:hAnsi="Arial" w:cs="Arial"/>
          <w:sz w:val="24"/>
          <w:szCs w:val="24"/>
        </w:rPr>
        <w:t xml:space="preserve"> </w:t>
      </w:r>
      <w:r w:rsidR="00450619" w:rsidRPr="00E86F06">
        <w:rPr>
          <w:rFonts w:ascii="Arial" w:hAnsi="Arial" w:cs="Arial"/>
          <w:sz w:val="24"/>
          <w:szCs w:val="24"/>
        </w:rPr>
        <w:t xml:space="preserve">department </w:t>
      </w:r>
      <w:r w:rsidR="00D072BE" w:rsidRPr="00E86F06">
        <w:rPr>
          <w:rFonts w:ascii="Arial" w:hAnsi="Arial" w:cs="Arial"/>
          <w:sz w:val="24"/>
          <w:szCs w:val="24"/>
        </w:rPr>
        <w:t>m</w:t>
      </w:r>
      <w:r w:rsidR="00D072BE">
        <w:rPr>
          <w:rFonts w:ascii="Arial" w:hAnsi="Arial" w:cs="Arial"/>
          <w:sz w:val="24"/>
          <w:szCs w:val="24"/>
        </w:rPr>
        <w:t>anagement would not benefit from T</w:t>
      </w:r>
      <w:r w:rsidR="00450619">
        <w:rPr>
          <w:rFonts w:ascii="Arial" w:hAnsi="Arial" w:cs="Arial"/>
          <w:sz w:val="24"/>
          <w:szCs w:val="24"/>
        </w:rPr>
        <w:t xml:space="preserve">aylor’ management </w:t>
      </w:r>
      <w:r w:rsidR="00450619" w:rsidRPr="00AA466E">
        <w:rPr>
          <w:rFonts w:ascii="Arial" w:hAnsi="Arial" w:cs="Arial"/>
          <w:sz w:val="24"/>
          <w:szCs w:val="24"/>
        </w:rPr>
        <w:t>theory (</w:t>
      </w:r>
      <w:r w:rsidR="00AA466E" w:rsidRPr="00AA466E">
        <w:rPr>
          <w:rFonts w:ascii="Arial" w:hAnsi="Arial" w:cs="Arial"/>
          <w:sz w:val="24"/>
          <w:szCs w:val="24"/>
        </w:rPr>
        <w:t>2012</w:t>
      </w:r>
      <w:r w:rsidR="00450619" w:rsidRPr="00AA466E">
        <w:rPr>
          <w:rFonts w:ascii="Arial" w:hAnsi="Arial" w:cs="Arial"/>
          <w:sz w:val="24"/>
          <w:szCs w:val="24"/>
        </w:rPr>
        <w:t>)</w:t>
      </w:r>
      <w:r w:rsidR="00450619">
        <w:rPr>
          <w:rFonts w:ascii="Arial" w:hAnsi="Arial" w:cs="Arial"/>
          <w:sz w:val="24"/>
          <w:szCs w:val="24"/>
        </w:rPr>
        <w:t xml:space="preserve"> </w:t>
      </w:r>
      <w:r w:rsidR="00D072BE">
        <w:rPr>
          <w:rFonts w:ascii="Arial" w:hAnsi="Arial" w:cs="Arial"/>
          <w:sz w:val="24"/>
          <w:szCs w:val="24"/>
        </w:rPr>
        <w:t xml:space="preserve">which </w:t>
      </w:r>
      <w:r w:rsidR="00450619">
        <w:rPr>
          <w:rFonts w:ascii="Arial" w:hAnsi="Arial" w:cs="Arial"/>
          <w:sz w:val="24"/>
          <w:szCs w:val="24"/>
        </w:rPr>
        <w:t>is set with a scientific approach to developing individuals</w:t>
      </w:r>
      <w:r w:rsidR="00D072BE">
        <w:rPr>
          <w:rFonts w:ascii="Arial" w:hAnsi="Arial" w:cs="Arial"/>
          <w:sz w:val="24"/>
          <w:szCs w:val="24"/>
        </w:rPr>
        <w:t xml:space="preserve">, however, the introduction of </w:t>
      </w:r>
      <w:r w:rsidR="006C16A8" w:rsidRPr="00831AE3">
        <w:rPr>
          <w:rFonts w:ascii="Arial" w:hAnsi="Arial" w:cs="Arial"/>
          <w:sz w:val="24"/>
          <w:szCs w:val="24"/>
        </w:rPr>
        <w:t>Fayol’s</w:t>
      </w:r>
      <w:r w:rsidR="00D072BE" w:rsidRPr="00831AE3">
        <w:rPr>
          <w:rFonts w:ascii="Arial" w:hAnsi="Arial" w:cs="Arial"/>
          <w:sz w:val="24"/>
          <w:szCs w:val="24"/>
        </w:rPr>
        <w:t xml:space="preserve"> </w:t>
      </w:r>
      <w:r w:rsidR="00EF0264" w:rsidRPr="00831AE3">
        <w:rPr>
          <w:rFonts w:ascii="Arial" w:hAnsi="Arial" w:cs="Arial"/>
          <w:sz w:val="24"/>
          <w:szCs w:val="24"/>
        </w:rPr>
        <w:t>(</w:t>
      </w:r>
      <w:r w:rsidR="00831AE3" w:rsidRPr="00831AE3">
        <w:rPr>
          <w:rFonts w:ascii="Arial" w:hAnsi="Arial" w:cs="Arial"/>
          <w:sz w:val="24"/>
          <w:szCs w:val="24"/>
        </w:rPr>
        <w:t>1999</w:t>
      </w:r>
      <w:r w:rsidR="00EF0264" w:rsidRPr="00831AE3">
        <w:rPr>
          <w:rFonts w:ascii="Arial" w:hAnsi="Arial" w:cs="Arial"/>
          <w:sz w:val="24"/>
          <w:szCs w:val="24"/>
        </w:rPr>
        <w:t>)</w:t>
      </w:r>
      <w:r w:rsidR="00EF0264">
        <w:rPr>
          <w:rFonts w:ascii="Arial" w:hAnsi="Arial" w:cs="Arial"/>
          <w:sz w:val="24"/>
          <w:szCs w:val="24"/>
        </w:rPr>
        <w:t xml:space="preserve"> </w:t>
      </w:r>
      <w:r w:rsidR="00D072BE">
        <w:rPr>
          <w:rFonts w:ascii="Arial" w:hAnsi="Arial" w:cs="Arial"/>
          <w:sz w:val="24"/>
          <w:szCs w:val="24"/>
        </w:rPr>
        <w:t xml:space="preserve">management </w:t>
      </w:r>
      <w:proofErr w:type="gramStart"/>
      <w:r w:rsidR="00D072BE">
        <w:rPr>
          <w:rFonts w:ascii="Arial" w:hAnsi="Arial" w:cs="Arial"/>
          <w:sz w:val="24"/>
          <w:szCs w:val="24"/>
        </w:rPr>
        <w:t>approach</w:t>
      </w:r>
      <w:r w:rsidR="00EF0264">
        <w:rPr>
          <w:rFonts w:ascii="Arial" w:hAnsi="Arial" w:cs="Arial"/>
          <w:sz w:val="24"/>
          <w:szCs w:val="24"/>
        </w:rPr>
        <w:t xml:space="preserve"> </w:t>
      </w:r>
      <w:r w:rsidR="00D072BE">
        <w:rPr>
          <w:rFonts w:ascii="Arial" w:hAnsi="Arial" w:cs="Arial"/>
          <w:sz w:val="24"/>
          <w:szCs w:val="24"/>
        </w:rPr>
        <w:t xml:space="preserve"> is</w:t>
      </w:r>
      <w:proofErr w:type="gramEnd"/>
      <w:r w:rsidR="00D072BE">
        <w:rPr>
          <w:rFonts w:ascii="Arial" w:hAnsi="Arial" w:cs="Arial"/>
          <w:sz w:val="24"/>
          <w:szCs w:val="24"/>
        </w:rPr>
        <w:t xml:space="preserve"> greater aligned to the departmental organisational structure. Given the demand on the manager</w:t>
      </w:r>
      <w:r w:rsidR="00B04C71">
        <w:rPr>
          <w:rFonts w:ascii="Arial" w:hAnsi="Arial" w:cs="Arial"/>
          <w:sz w:val="24"/>
          <w:szCs w:val="24"/>
        </w:rPr>
        <w:t>,</w:t>
      </w:r>
      <w:r w:rsidR="00D072BE">
        <w:rPr>
          <w:rFonts w:ascii="Arial" w:hAnsi="Arial" w:cs="Arial"/>
          <w:sz w:val="24"/>
          <w:szCs w:val="24"/>
        </w:rPr>
        <w:t xml:space="preserve"> a clear understanding of division of work, command and unity of direction would add </w:t>
      </w:r>
      <w:r w:rsidR="00EF0264">
        <w:rPr>
          <w:rFonts w:ascii="Arial" w:hAnsi="Arial" w:cs="Arial"/>
          <w:sz w:val="24"/>
          <w:szCs w:val="24"/>
        </w:rPr>
        <w:t>resilience and clear communication.</w:t>
      </w:r>
      <w:r w:rsidR="00AA466E" w:rsidRPr="00AA466E">
        <w:t xml:space="preserve"> </w:t>
      </w:r>
      <w:r w:rsidR="00AA466E" w:rsidRPr="00AA466E">
        <w:rPr>
          <w:rFonts w:ascii="Arial" w:hAnsi="Arial" w:cs="Arial"/>
          <w:sz w:val="24"/>
          <w:szCs w:val="24"/>
        </w:rPr>
        <w:t>(Frederick Winslow Taylor, 2012)</w:t>
      </w:r>
    </w:p>
    <w:p w14:paraId="1ACE967F" w14:textId="67B30C78" w:rsidR="00EF0264" w:rsidRDefault="006C16A8" w:rsidP="00D2291D">
      <w:pPr>
        <w:spacing w:line="360" w:lineRule="auto"/>
        <w:rPr>
          <w:rFonts w:ascii="Arial" w:hAnsi="Arial" w:cs="Arial"/>
          <w:sz w:val="24"/>
          <w:szCs w:val="24"/>
        </w:rPr>
      </w:pPr>
      <w:r>
        <w:rPr>
          <w:rFonts w:ascii="Arial" w:hAnsi="Arial" w:cs="Arial"/>
          <w:sz w:val="24"/>
          <w:szCs w:val="24"/>
        </w:rPr>
        <w:t xml:space="preserve">Skills are an important part of any organisation </w:t>
      </w:r>
      <w:r w:rsidR="00947208">
        <w:rPr>
          <w:rFonts w:ascii="Arial" w:hAnsi="Arial" w:cs="Arial"/>
          <w:sz w:val="24"/>
          <w:szCs w:val="24"/>
        </w:rPr>
        <w:t>and is paramount to the economic growth</w:t>
      </w:r>
      <w:r w:rsidR="00B04C71">
        <w:rPr>
          <w:rFonts w:ascii="Arial" w:hAnsi="Arial" w:cs="Arial"/>
          <w:sz w:val="24"/>
          <w:szCs w:val="24"/>
        </w:rPr>
        <w:t>. R</w:t>
      </w:r>
      <w:r w:rsidR="004B7987">
        <w:rPr>
          <w:rFonts w:ascii="Arial" w:hAnsi="Arial" w:cs="Arial"/>
          <w:sz w:val="24"/>
          <w:szCs w:val="24"/>
        </w:rPr>
        <w:t>esearch states that GDP rises when there is a higher skillset within their population and is more likely to have long term sustainability.</w:t>
      </w:r>
      <w:r w:rsidR="00C84459" w:rsidRPr="00C84459">
        <w:rPr>
          <w:rFonts w:ascii="Arial" w:hAnsi="Arial" w:cs="Arial"/>
          <w:sz w:val="24"/>
          <w:szCs w:val="24"/>
        </w:rPr>
        <w:t xml:space="preserve"> (Hanushek, 2017)</w:t>
      </w:r>
      <w:r w:rsidR="00B04C71">
        <w:rPr>
          <w:rFonts w:ascii="Arial" w:hAnsi="Arial" w:cs="Arial"/>
          <w:sz w:val="24"/>
          <w:szCs w:val="24"/>
        </w:rPr>
        <w:t>.</w:t>
      </w:r>
      <w:r w:rsidR="00B53FD3">
        <w:rPr>
          <w:rFonts w:ascii="Arial" w:hAnsi="Arial" w:cs="Arial"/>
          <w:sz w:val="24"/>
          <w:szCs w:val="24"/>
        </w:rPr>
        <w:t xml:space="preserve"> The current worldwide skills shortages </w:t>
      </w:r>
      <w:r w:rsidR="00B40A4E">
        <w:rPr>
          <w:rFonts w:ascii="Arial" w:hAnsi="Arial" w:cs="Arial"/>
          <w:sz w:val="24"/>
          <w:szCs w:val="24"/>
        </w:rPr>
        <w:t>are</w:t>
      </w:r>
      <w:r w:rsidR="00B53FD3">
        <w:rPr>
          <w:rFonts w:ascii="Arial" w:hAnsi="Arial" w:cs="Arial"/>
          <w:sz w:val="24"/>
          <w:szCs w:val="24"/>
        </w:rPr>
        <w:t xml:space="preserve"> largely due to the technological changes and </w:t>
      </w:r>
      <w:r w:rsidR="00B53FD3">
        <w:rPr>
          <w:rFonts w:ascii="Arial" w:hAnsi="Arial" w:cs="Arial"/>
          <w:sz w:val="24"/>
          <w:szCs w:val="24"/>
        </w:rPr>
        <w:lastRenderedPageBreak/>
        <w:t>advancements</w:t>
      </w:r>
      <w:r w:rsidR="00E74EA8">
        <w:rPr>
          <w:rFonts w:ascii="Arial" w:hAnsi="Arial" w:cs="Arial"/>
          <w:sz w:val="24"/>
          <w:szCs w:val="24"/>
        </w:rPr>
        <w:t xml:space="preserve"> and contributes to a shorter shelf life of skillsets</w:t>
      </w:r>
      <w:r w:rsidR="00B04C71">
        <w:rPr>
          <w:rFonts w:ascii="Arial" w:hAnsi="Arial" w:cs="Arial"/>
          <w:sz w:val="24"/>
          <w:szCs w:val="24"/>
        </w:rPr>
        <w:t>. F</w:t>
      </w:r>
      <w:r w:rsidR="00B53FD3">
        <w:rPr>
          <w:rFonts w:ascii="Arial" w:hAnsi="Arial" w:cs="Arial"/>
          <w:sz w:val="24"/>
          <w:szCs w:val="24"/>
        </w:rPr>
        <w:t xml:space="preserve">urthermore, </w:t>
      </w:r>
      <w:r w:rsidR="00B04C71">
        <w:rPr>
          <w:rFonts w:ascii="Arial" w:hAnsi="Arial" w:cs="Arial"/>
          <w:sz w:val="24"/>
          <w:szCs w:val="24"/>
        </w:rPr>
        <w:t xml:space="preserve">it </w:t>
      </w:r>
      <w:r w:rsidR="00E74EA8">
        <w:rPr>
          <w:rFonts w:ascii="Arial" w:hAnsi="Arial" w:cs="Arial"/>
          <w:sz w:val="24"/>
          <w:szCs w:val="24"/>
        </w:rPr>
        <w:t xml:space="preserve">also </w:t>
      </w:r>
      <w:r w:rsidR="00B53FD3">
        <w:rPr>
          <w:rFonts w:ascii="Arial" w:hAnsi="Arial" w:cs="Arial"/>
          <w:sz w:val="24"/>
          <w:szCs w:val="24"/>
        </w:rPr>
        <w:t xml:space="preserve">influences organisations </w:t>
      </w:r>
      <w:r w:rsidR="00E74EA8">
        <w:rPr>
          <w:rFonts w:ascii="Arial" w:hAnsi="Arial" w:cs="Arial"/>
          <w:sz w:val="24"/>
          <w:szCs w:val="24"/>
        </w:rPr>
        <w:t xml:space="preserve">to put </w:t>
      </w:r>
      <w:r w:rsidR="00B53FD3">
        <w:rPr>
          <w:rFonts w:ascii="Arial" w:hAnsi="Arial" w:cs="Arial"/>
          <w:sz w:val="24"/>
          <w:szCs w:val="24"/>
        </w:rPr>
        <w:t xml:space="preserve">more emphasis </w:t>
      </w:r>
      <w:r w:rsidR="00E74EA8">
        <w:rPr>
          <w:rFonts w:ascii="Arial" w:hAnsi="Arial" w:cs="Arial"/>
          <w:sz w:val="24"/>
          <w:szCs w:val="24"/>
        </w:rPr>
        <w:t>on developing employee skillset.</w:t>
      </w:r>
      <w:r w:rsidR="00E74EA8" w:rsidRPr="00E74EA8">
        <w:t xml:space="preserve"> </w:t>
      </w:r>
      <w:r w:rsidR="00E74EA8">
        <w:t xml:space="preserve"> </w:t>
      </w:r>
      <w:r w:rsidR="00E74EA8">
        <w:rPr>
          <w:rFonts w:ascii="Arial" w:hAnsi="Arial" w:cs="Arial"/>
          <w:sz w:val="24"/>
          <w:szCs w:val="24"/>
        </w:rPr>
        <w:t>J M</w:t>
      </w:r>
      <w:r w:rsidR="00E74EA8" w:rsidRPr="00E74EA8">
        <w:rPr>
          <w:rFonts w:ascii="Arial" w:hAnsi="Arial" w:cs="Arial"/>
          <w:sz w:val="24"/>
          <w:szCs w:val="24"/>
        </w:rPr>
        <w:t>eister. (2001)</w:t>
      </w:r>
    </w:p>
    <w:p w14:paraId="1B9541B4" w14:textId="62ACF6E7" w:rsidR="00E74EA8" w:rsidRDefault="00C65DD9" w:rsidP="00D2291D">
      <w:pPr>
        <w:spacing w:line="360" w:lineRule="auto"/>
        <w:rPr>
          <w:rFonts w:ascii="Arial" w:hAnsi="Arial" w:cs="Arial"/>
          <w:sz w:val="24"/>
          <w:szCs w:val="24"/>
        </w:rPr>
      </w:pPr>
      <w:r>
        <w:rPr>
          <w:rFonts w:ascii="Arial" w:hAnsi="Arial" w:cs="Arial"/>
          <w:sz w:val="24"/>
          <w:szCs w:val="24"/>
        </w:rPr>
        <w:t>V</w:t>
      </w:r>
      <w:r w:rsidR="00E74EA8">
        <w:rPr>
          <w:rFonts w:ascii="Arial" w:hAnsi="Arial" w:cs="Arial"/>
          <w:sz w:val="24"/>
          <w:szCs w:val="24"/>
        </w:rPr>
        <w:t>ehicles for development are seen in gaining traditional accredited qualifications</w:t>
      </w:r>
      <w:r w:rsidR="00B40A4E">
        <w:rPr>
          <w:rFonts w:ascii="Arial" w:hAnsi="Arial" w:cs="Arial"/>
          <w:sz w:val="24"/>
          <w:szCs w:val="24"/>
        </w:rPr>
        <w:t xml:space="preserve"> such as NVQ’s with varied levels and applications such as certificate, diploma and award. However, whilst the qualification evolves and are re- written to mirror industry </w:t>
      </w:r>
      <w:r>
        <w:rPr>
          <w:rFonts w:ascii="Arial" w:hAnsi="Arial" w:cs="Arial"/>
          <w:sz w:val="24"/>
          <w:szCs w:val="24"/>
        </w:rPr>
        <w:t xml:space="preserve">and future employability avenues </w:t>
      </w:r>
      <w:r w:rsidR="00B40A4E">
        <w:rPr>
          <w:rFonts w:ascii="Arial" w:hAnsi="Arial" w:cs="Arial"/>
          <w:sz w:val="24"/>
          <w:szCs w:val="24"/>
        </w:rPr>
        <w:t>and re</w:t>
      </w:r>
      <w:r w:rsidR="00905941">
        <w:rPr>
          <w:rFonts w:ascii="Arial" w:hAnsi="Arial" w:cs="Arial"/>
          <w:sz w:val="24"/>
          <w:szCs w:val="24"/>
        </w:rPr>
        <w:t>-</w:t>
      </w:r>
      <w:r w:rsidR="00B40A4E">
        <w:rPr>
          <w:rFonts w:ascii="Arial" w:hAnsi="Arial" w:cs="Arial"/>
          <w:sz w:val="24"/>
          <w:szCs w:val="24"/>
        </w:rPr>
        <w:t>accredited</w:t>
      </w:r>
      <w:r>
        <w:rPr>
          <w:rFonts w:ascii="Arial" w:hAnsi="Arial" w:cs="Arial"/>
          <w:sz w:val="24"/>
          <w:szCs w:val="24"/>
        </w:rPr>
        <w:t xml:space="preserve"> in alignment</w:t>
      </w:r>
      <w:r w:rsidR="00B40A4E">
        <w:rPr>
          <w:rFonts w:ascii="Arial" w:hAnsi="Arial" w:cs="Arial"/>
          <w:sz w:val="24"/>
          <w:szCs w:val="24"/>
        </w:rPr>
        <w:t xml:space="preserve">, the same can be said regarding the delivery methodology. In current times, </w:t>
      </w:r>
      <w:r w:rsidR="00F67463" w:rsidRPr="00E86F06">
        <w:rPr>
          <w:rFonts w:ascii="Arial" w:hAnsi="Arial" w:cs="Arial"/>
          <w:sz w:val="24"/>
          <w:szCs w:val="24"/>
        </w:rPr>
        <w:t>post</w:t>
      </w:r>
      <w:r w:rsidR="00F67463">
        <w:rPr>
          <w:rFonts w:ascii="Arial" w:hAnsi="Arial" w:cs="Arial"/>
          <w:sz w:val="24"/>
          <w:szCs w:val="24"/>
        </w:rPr>
        <w:t xml:space="preserve"> </w:t>
      </w:r>
      <w:r w:rsidR="00B40A4E">
        <w:rPr>
          <w:rFonts w:ascii="Arial" w:hAnsi="Arial" w:cs="Arial"/>
          <w:sz w:val="24"/>
          <w:szCs w:val="24"/>
        </w:rPr>
        <w:t>pandemic, colleges and universities have adopted e- learning and blended learning products.</w:t>
      </w:r>
      <w:r w:rsidR="00905941">
        <w:rPr>
          <w:rFonts w:ascii="Arial" w:hAnsi="Arial" w:cs="Arial"/>
          <w:sz w:val="24"/>
          <w:szCs w:val="24"/>
        </w:rPr>
        <w:t xml:space="preserve"> The flexibility this offers can be aligned around </w:t>
      </w:r>
      <w:r w:rsidR="0074504B">
        <w:rPr>
          <w:rFonts w:ascii="Arial" w:hAnsi="Arial" w:cs="Arial"/>
          <w:sz w:val="24"/>
          <w:szCs w:val="24"/>
        </w:rPr>
        <w:t>employees’</w:t>
      </w:r>
      <w:r w:rsidR="00905941">
        <w:rPr>
          <w:rFonts w:ascii="Arial" w:hAnsi="Arial" w:cs="Arial"/>
          <w:sz w:val="24"/>
          <w:szCs w:val="24"/>
        </w:rPr>
        <w:t xml:space="preserve"> timetables</w:t>
      </w:r>
      <w:r w:rsidR="0074504B">
        <w:rPr>
          <w:rFonts w:ascii="Arial" w:hAnsi="Arial" w:cs="Arial"/>
          <w:sz w:val="24"/>
          <w:szCs w:val="24"/>
        </w:rPr>
        <w:t xml:space="preserve"> or in and around their work commitments. </w:t>
      </w:r>
      <w:r w:rsidR="003F74A4">
        <w:rPr>
          <w:rFonts w:ascii="Arial" w:hAnsi="Arial" w:cs="Arial"/>
          <w:sz w:val="24"/>
          <w:szCs w:val="24"/>
        </w:rPr>
        <w:t>Nonetheless, this does not fit all and has been the platform for delivery by Further Education and Higher Education Institutions for full time students</w:t>
      </w:r>
      <w:r w:rsidR="00410A8C">
        <w:rPr>
          <w:rFonts w:ascii="Arial" w:hAnsi="Arial" w:cs="Arial"/>
          <w:sz w:val="24"/>
          <w:szCs w:val="24"/>
        </w:rPr>
        <w:t xml:space="preserve"> and part time students</w:t>
      </w:r>
      <w:r w:rsidR="003F74A4">
        <w:rPr>
          <w:rFonts w:ascii="Arial" w:hAnsi="Arial" w:cs="Arial"/>
          <w:sz w:val="24"/>
          <w:szCs w:val="24"/>
        </w:rPr>
        <w:t xml:space="preserve">. Predominantly, they are rigid in format </w:t>
      </w:r>
      <w:r w:rsidR="009F0B87">
        <w:rPr>
          <w:rFonts w:ascii="Arial" w:hAnsi="Arial" w:cs="Arial"/>
          <w:sz w:val="24"/>
          <w:szCs w:val="24"/>
        </w:rPr>
        <w:t>and allow very little manoeuvre for in-work development opportunities without consideration of releasing staff which has a negative impact on productivity and finance of an organisation.</w:t>
      </w:r>
      <w:r w:rsidR="001D4A97" w:rsidRPr="001D4A97">
        <w:rPr>
          <w:rFonts w:ascii="Arial" w:hAnsi="Arial" w:cs="Arial"/>
          <w:sz w:val="24"/>
          <w:szCs w:val="24"/>
        </w:rPr>
        <w:t xml:space="preserve"> (Eilström &amp; Kock, 2008)</w:t>
      </w:r>
    </w:p>
    <w:p w14:paraId="48465355" w14:textId="7871C4A6" w:rsidR="00410A8C" w:rsidRDefault="00410A8C" w:rsidP="00D2291D">
      <w:pPr>
        <w:spacing w:line="360" w:lineRule="auto"/>
        <w:rPr>
          <w:rFonts w:ascii="Arial" w:hAnsi="Arial" w:cs="Arial"/>
          <w:sz w:val="24"/>
          <w:szCs w:val="24"/>
        </w:rPr>
      </w:pPr>
      <w:r>
        <w:rPr>
          <w:rFonts w:ascii="Arial" w:hAnsi="Arial" w:cs="Arial"/>
          <w:sz w:val="24"/>
          <w:szCs w:val="24"/>
        </w:rPr>
        <w:t xml:space="preserve">Albeit </w:t>
      </w:r>
      <w:r w:rsidR="00D45FC8">
        <w:rPr>
          <w:rFonts w:ascii="Arial" w:hAnsi="Arial" w:cs="Arial"/>
          <w:sz w:val="24"/>
          <w:szCs w:val="24"/>
        </w:rPr>
        <w:t xml:space="preserve">the traditional qualifications are </w:t>
      </w:r>
      <w:r>
        <w:rPr>
          <w:rFonts w:ascii="Arial" w:hAnsi="Arial" w:cs="Arial"/>
          <w:sz w:val="24"/>
          <w:szCs w:val="24"/>
        </w:rPr>
        <w:t xml:space="preserve">the most known format of </w:t>
      </w:r>
      <w:r w:rsidR="00D45FC8">
        <w:rPr>
          <w:rFonts w:ascii="Arial" w:hAnsi="Arial" w:cs="Arial"/>
          <w:sz w:val="24"/>
          <w:szCs w:val="24"/>
        </w:rPr>
        <w:t>professional development, in modern times these have evolved to consider government funded apprenticeship programmes. Whilst these offer employers’ flexibility to improve workforce development, difficulty can lay with releasing staff to undertake a lengthy qualification</w:t>
      </w:r>
      <w:r w:rsidR="003D6666">
        <w:rPr>
          <w:rFonts w:ascii="Arial" w:hAnsi="Arial" w:cs="Arial"/>
          <w:sz w:val="24"/>
          <w:szCs w:val="24"/>
        </w:rPr>
        <w:t>,</w:t>
      </w:r>
      <w:r w:rsidR="00D45FC8">
        <w:rPr>
          <w:rFonts w:ascii="Arial" w:hAnsi="Arial" w:cs="Arial"/>
          <w:sz w:val="24"/>
          <w:szCs w:val="24"/>
        </w:rPr>
        <w:t xml:space="preserve"> which can reduce productivity, </w:t>
      </w:r>
      <w:r w:rsidR="00F67463">
        <w:rPr>
          <w:rFonts w:ascii="Arial" w:hAnsi="Arial" w:cs="Arial"/>
          <w:sz w:val="24"/>
          <w:szCs w:val="24"/>
        </w:rPr>
        <w:t xml:space="preserve">and </w:t>
      </w:r>
      <w:r w:rsidR="00D45FC8">
        <w:rPr>
          <w:rFonts w:ascii="Arial" w:hAnsi="Arial" w:cs="Arial"/>
          <w:sz w:val="24"/>
          <w:szCs w:val="24"/>
        </w:rPr>
        <w:t xml:space="preserve">the </w:t>
      </w:r>
      <w:r w:rsidR="00F67463" w:rsidRPr="00E86F06">
        <w:rPr>
          <w:rFonts w:ascii="Arial" w:hAnsi="Arial" w:cs="Arial"/>
          <w:sz w:val="24"/>
          <w:szCs w:val="24"/>
        </w:rPr>
        <w:t>requirement</w:t>
      </w:r>
      <w:r w:rsidR="00F67463">
        <w:rPr>
          <w:rFonts w:ascii="Arial" w:hAnsi="Arial" w:cs="Arial"/>
          <w:sz w:val="24"/>
          <w:szCs w:val="24"/>
        </w:rPr>
        <w:t xml:space="preserve"> </w:t>
      </w:r>
      <w:r w:rsidR="00D45FC8">
        <w:rPr>
          <w:rFonts w:ascii="Arial" w:hAnsi="Arial" w:cs="Arial"/>
          <w:sz w:val="24"/>
          <w:szCs w:val="24"/>
        </w:rPr>
        <w:t>to back fill staff to ensure continuous production/activity.</w:t>
      </w:r>
      <w:r w:rsidR="003D6666">
        <w:rPr>
          <w:rFonts w:ascii="Arial" w:hAnsi="Arial" w:cs="Arial"/>
          <w:sz w:val="24"/>
          <w:szCs w:val="24"/>
        </w:rPr>
        <w:t xml:space="preserve"> Benefits to the organisation are fully funded programmes, </w:t>
      </w:r>
      <w:r w:rsidR="00F67463" w:rsidRPr="00E86F06">
        <w:rPr>
          <w:rFonts w:ascii="Arial" w:hAnsi="Arial" w:cs="Arial"/>
          <w:sz w:val="24"/>
          <w:szCs w:val="24"/>
        </w:rPr>
        <w:t>however</w:t>
      </w:r>
      <w:r w:rsidR="00F67463">
        <w:rPr>
          <w:rFonts w:ascii="Arial" w:hAnsi="Arial" w:cs="Arial"/>
          <w:sz w:val="24"/>
          <w:szCs w:val="24"/>
        </w:rPr>
        <w:t xml:space="preserve">, </w:t>
      </w:r>
      <w:r w:rsidR="003D6666">
        <w:rPr>
          <w:rFonts w:ascii="Arial" w:hAnsi="Arial" w:cs="Arial"/>
          <w:sz w:val="24"/>
          <w:szCs w:val="24"/>
        </w:rPr>
        <w:t>larger organisation</w:t>
      </w:r>
      <w:r w:rsidR="00F67463">
        <w:rPr>
          <w:rFonts w:ascii="Arial" w:hAnsi="Arial" w:cs="Arial"/>
          <w:sz w:val="24"/>
          <w:szCs w:val="24"/>
        </w:rPr>
        <w:t>s</w:t>
      </w:r>
      <w:r w:rsidR="003D6666">
        <w:rPr>
          <w:rFonts w:ascii="Arial" w:hAnsi="Arial" w:cs="Arial"/>
          <w:sz w:val="24"/>
          <w:szCs w:val="24"/>
        </w:rPr>
        <w:t xml:space="preserve"> must pay an apprenticeship levy contribution. Some employers maximise this to their gain</w:t>
      </w:r>
      <w:r w:rsidR="0032583A">
        <w:rPr>
          <w:rFonts w:ascii="Arial" w:hAnsi="Arial" w:cs="Arial"/>
          <w:sz w:val="24"/>
          <w:szCs w:val="24"/>
        </w:rPr>
        <w:t>, whereby others are not aware of how to benefit from this contribution</w:t>
      </w:r>
      <w:r w:rsidR="00F67463">
        <w:rPr>
          <w:rFonts w:ascii="Arial" w:hAnsi="Arial" w:cs="Arial"/>
          <w:sz w:val="24"/>
          <w:szCs w:val="24"/>
        </w:rPr>
        <w:t>,</w:t>
      </w:r>
      <w:r w:rsidR="0032583A">
        <w:rPr>
          <w:rFonts w:ascii="Arial" w:hAnsi="Arial" w:cs="Arial"/>
          <w:sz w:val="24"/>
          <w:szCs w:val="24"/>
        </w:rPr>
        <w:t xml:space="preserve"> or how to access the apprenticeship programmes. </w:t>
      </w:r>
      <w:r w:rsidR="00D92B5A">
        <w:rPr>
          <w:rFonts w:ascii="Arial" w:hAnsi="Arial" w:cs="Arial"/>
          <w:sz w:val="24"/>
          <w:szCs w:val="24"/>
        </w:rPr>
        <w:t xml:space="preserve">Organisations therefore </w:t>
      </w:r>
      <w:r w:rsidR="0032583A">
        <w:rPr>
          <w:rFonts w:ascii="Arial" w:hAnsi="Arial" w:cs="Arial"/>
          <w:sz w:val="24"/>
          <w:szCs w:val="24"/>
        </w:rPr>
        <w:t>do not always</w:t>
      </w:r>
      <w:r w:rsidR="00D92B5A">
        <w:rPr>
          <w:rFonts w:ascii="Arial" w:hAnsi="Arial" w:cs="Arial"/>
          <w:sz w:val="24"/>
          <w:szCs w:val="24"/>
        </w:rPr>
        <w:t xml:space="preserve"> reap the cost benefit from utilising such a development vehicle.</w:t>
      </w:r>
      <w:r w:rsidR="0032583A">
        <w:rPr>
          <w:rFonts w:ascii="Arial" w:hAnsi="Arial" w:cs="Arial"/>
          <w:sz w:val="24"/>
          <w:szCs w:val="24"/>
        </w:rPr>
        <w:t xml:space="preserve"> </w:t>
      </w:r>
      <w:proofErr w:type="spellStart"/>
      <w:r w:rsidR="00D92B5A">
        <w:rPr>
          <w:rFonts w:ascii="Arial" w:hAnsi="Arial" w:cs="Arial"/>
          <w:sz w:val="24"/>
          <w:szCs w:val="24"/>
        </w:rPr>
        <w:t>M.</w:t>
      </w:r>
      <w:r w:rsidR="00D92B5A" w:rsidRPr="00D92B5A">
        <w:rPr>
          <w:rFonts w:ascii="Arial" w:hAnsi="Arial" w:cs="Arial"/>
          <w:sz w:val="24"/>
          <w:szCs w:val="24"/>
        </w:rPr>
        <w:t>Kuczera</w:t>
      </w:r>
      <w:proofErr w:type="spellEnd"/>
      <w:r w:rsidR="00D92B5A">
        <w:rPr>
          <w:rFonts w:ascii="Arial" w:hAnsi="Arial" w:cs="Arial"/>
          <w:sz w:val="24"/>
          <w:szCs w:val="24"/>
        </w:rPr>
        <w:t xml:space="preserve"> (2017)</w:t>
      </w:r>
      <w:r w:rsidR="00F67463">
        <w:rPr>
          <w:rFonts w:ascii="Arial" w:hAnsi="Arial" w:cs="Arial"/>
          <w:sz w:val="24"/>
          <w:szCs w:val="24"/>
        </w:rPr>
        <w:t xml:space="preserve">. </w:t>
      </w:r>
    </w:p>
    <w:p w14:paraId="146B0FC0" w14:textId="52A7AF6E" w:rsidR="0032583A" w:rsidRDefault="0032583A" w:rsidP="00D2291D">
      <w:pPr>
        <w:spacing w:line="360" w:lineRule="auto"/>
        <w:rPr>
          <w:rFonts w:ascii="Arial" w:hAnsi="Arial" w:cs="Arial"/>
          <w:sz w:val="24"/>
          <w:szCs w:val="24"/>
        </w:rPr>
      </w:pPr>
      <w:r>
        <w:rPr>
          <w:rFonts w:ascii="Arial" w:hAnsi="Arial" w:cs="Arial"/>
          <w:sz w:val="24"/>
          <w:szCs w:val="24"/>
        </w:rPr>
        <w:t>Qualifications for an employee can expose them to new opportunities to progress through an organisation</w:t>
      </w:r>
      <w:r w:rsidR="00D92B5A">
        <w:rPr>
          <w:rFonts w:ascii="Arial" w:hAnsi="Arial" w:cs="Arial"/>
          <w:sz w:val="24"/>
          <w:szCs w:val="24"/>
        </w:rPr>
        <w:t xml:space="preserve"> through gaining Degree’s and Higher Education qualifications</w:t>
      </w:r>
      <w:r w:rsidR="004C2393">
        <w:rPr>
          <w:rFonts w:ascii="Arial" w:hAnsi="Arial" w:cs="Arial"/>
          <w:sz w:val="24"/>
          <w:szCs w:val="24"/>
        </w:rPr>
        <w:t>. C</w:t>
      </w:r>
      <w:r w:rsidR="00D92B5A">
        <w:rPr>
          <w:rFonts w:ascii="Arial" w:hAnsi="Arial" w:cs="Arial"/>
          <w:sz w:val="24"/>
          <w:szCs w:val="24"/>
        </w:rPr>
        <w:t>onversely, other avenues can be included as vehicles</w:t>
      </w:r>
      <w:r w:rsidR="004C2393">
        <w:rPr>
          <w:rFonts w:ascii="Arial" w:hAnsi="Arial" w:cs="Arial"/>
          <w:sz w:val="24"/>
          <w:szCs w:val="24"/>
        </w:rPr>
        <w:t>, c</w:t>
      </w:r>
      <w:r w:rsidR="00D92B5A">
        <w:rPr>
          <w:rFonts w:ascii="Arial" w:hAnsi="Arial" w:cs="Arial"/>
          <w:sz w:val="24"/>
          <w:szCs w:val="24"/>
        </w:rPr>
        <w:t>onference</w:t>
      </w:r>
      <w:r w:rsidR="00E86F06">
        <w:rPr>
          <w:rFonts w:ascii="Arial" w:hAnsi="Arial" w:cs="Arial"/>
          <w:sz w:val="24"/>
          <w:szCs w:val="24"/>
        </w:rPr>
        <w:t>s</w:t>
      </w:r>
      <w:r w:rsidR="00D92B5A">
        <w:rPr>
          <w:rFonts w:ascii="Arial" w:hAnsi="Arial" w:cs="Arial"/>
          <w:sz w:val="24"/>
          <w:szCs w:val="24"/>
        </w:rPr>
        <w:t xml:space="preserve">, </w:t>
      </w:r>
      <w:r w:rsidR="004C2393">
        <w:rPr>
          <w:rFonts w:ascii="Arial" w:hAnsi="Arial" w:cs="Arial"/>
          <w:sz w:val="24"/>
          <w:szCs w:val="24"/>
        </w:rPr>
        <w:t>webinars,</w:t>
      </w:r>
      <w:r w:rsidR="00D92B5A">
        <w:rPr>
          <w:rFonts w:ascii="Arial" w:hAnsi="Arial" w:cs="Arial"/>
          <w:sz w:val="24"/>
          <w:szCs w:val="24"/>
        </w:rPr>
        <w:t xml:space="preserve"> and industry placements</w:t>
      </w:r>
      <w:r w:rsidR="00D92B5A" w:rsidRPr="00E86F06">
        <w:rPr>
          <w:rFonts w:ascii="Arial" w:hAnsi="Arial" w:cs="Arial"/>
          <w:sz w:val="24"/>
          <w:szCs w:val="24"/>
        </w:rPr>
        <w:t xml:space="preserve">, </w:t>
      </w:r>
      <w:r w:rsidR="004C2393" w:rsidRPr="00E86F06">
        <w:rPr>
          <w:rFonts w:ascii="Arial" w:hAnsi="Arial" w:cs="Arial"/>
          <w:sz w:val="24"/>
          <w:szCs w:val="24"/>
        </w:rPr>
        <w:t>which</w:t>
      </w:r>
      <w:r w:rsidR="004C2393">
        <w:rPr>
          <w:rFonts w:ascii="Arial" w:hAnsi="Arial" w:cs="Arial"/>
          <w:sz w:val="24"/>
          <w:szCs w:val="24"/>
        </w:rPr>
        <w:t xml:space="preserve"> </w:t>
      </w:r>
      <w:r w:rsidR="00D92B5A">
        <w:rPr>
          <w:rFonts w:ascii="Arial" w:hAnsi="Arial" w:cs="Arial"/>
          <w:sz w:val="24"/>
          <w:szCs w:val="24"/>
        </w:rPr>
        <w:t xml:space="preserve">can impart technical knowledge to assist in the practices of </w:t>
      </w:r>
      <w:r w:rsidR="00D92B5A">
        <w:rPr>
          <w:rFonts w:ascii="Arial" w:hAnsi="Arial" w:cs="Arial"/>
          <w:sz w:val="24"/>
          <w:szCs w:val="24"/>
        </w:rPr>
        <w:lastRenderedPageBreak/>
        <w:t>an organisation.</w:t>
      </w:r>
      <w:r w:rsidR="0021252D">
        <w:rPr>
          <w:rFonts w:ascii="Arial" w:hAnsi="Arial" w:cs="Arial"/>
          <w:sz w:val="24"/>
          <w:szCs w:val="24"/>
        </w:rPr>
        <w:t xml:space="preserve"> The value of these should not be </w:t>
      </w:r>
      <w:r w:rsidR="004C2393" w:rsidRPr="00E86F06">
        <w:rPr>
          <w:rFonts w:ascii="Arial" w:hAnsi="Arial" w:cs="Arial"/>
          <w:sz w:val="24"/>
          <w:szCs w:val="24"/>
        </w:rPr>
        <w:t>underestimated</w:t>
      </w:r>
      <w:r w:rsidR="004C2393">
        <w:rPr>
          <w:rFonts w:ascii="Arial" w:hAnsi="Arial" w:cs="Arial"/>
          <w:sz w:val="24"/>
          <w:szCs w:val="24"/>
        </w:rPr>
        <w:t xml:space="preserve"> </w:t>
      </w:r>
      <w:r w:rsidR="0021252D">
        <w:rPr>
          <w:rFonts w:ascii="Arial" w:hAnsi="Arial" w:cs="Arial"/>
          <w:sz w:val="24"/>
          <w:szCs w:val="24"/>
        </w:rPr>
        <w:t xml:space="preserve">as they can include areas such as new practices, procedures, </w:t>
      </w:r>
      <w:r w:rsidR="004C2393">
        <w:rPr>
          <w:rFonts w:ascii="Arial" w:hAnsi="Arial" w:cs="Arial"/>
          <w:sz w:val="24"/>
          <w:szCs w:val="24"/>
        </w:rPr>
        <w:t>legislations,</w:t>
      </w:r>
      <w:r w:rsidR="0021252D">
        <w:rPr>
          <w:rFonts w:ascii="Arial" w:hAnsi="Arial" w:cs="Arial"/>
          <w:sz w:val="24"/>
          <w:szCs w:val="24"/>
        </w:rPr>
        <w:t xml:space="preserve"> and technology. Each can play a significant role in developing employee’s and to impart best practice methodologies to an organisation. </w:t>
      </w:r>
      <w:r w:rsidR="00636AE2">
        <w:rPr>
          <w:rFonts w:ascii="Arial" w:hAnsi="Arial" w:cs="Arial"/>
          <w:sz w:val="24"/>
          <w:szCs w:val="24"/>
        </w:rPr>
        <w:t>Furthermore,</w:t>
      </w:r>
      <w:r w:rsidR="0021252D">
        <w:rPr>
          <w:rFonts w:ascii="Arial" w:hAnsi="Arial" w:cs="Arial"/>
          <w:sz w:val="24"/>
          <w:szCs w:val="24"/>
        </w:rPr>
        <w:t xml:space="preserve"> this information can be disseminated to other staff members</w:t>
      </w:r>
      <w:r w:rsidR="00135D72">
        <w:rPr>
          <w:rFonts w:ascii="Arial" w:hAnsi="Arial" w:cs="Arial"/>
          <w:sz w:val="24"/>
          <w:szCs w:val="24"/>
        </w:rPr>
        <w:t>,</w:t>
      </w:r>
      <w:r w:rsidR="0021252D">
        <w:rPr>
          <w:rFonts w:ascii="Arial" w:hAnsi="Arial" w:cs="Arial"/>
          <w:sz w:val="24"/>
          <w:szCs w:val="24"/>
        </w:rPr>
        <w:t xml:space="preserve"> reinforcing relationships and building knowledge and skillset</w:t>
      </w:r>
      <w:r w:rsidR="007863E3">
        <w:rPr>
          <w:rFonts w:ascii="Arial" w:hAnsi="Arial" w:cs="Arial"/>
          <w:sz w:val="24"/>
          <w:szCs w:val="24"/>
        </w:rPr>
        <w:t xml:space="preserve">, whilst supporting the </w:t>
      </w:r>
      <w:r w:rsidR="00636AE2">
        <w:rPr>
          <w:rFonts w:ascii="Arial" w:hAnsi="Arial" w:cs="Arial"/>
          <w:sz w:val="24"/>
          <w:szCs w:val="24"/>
        </w:rPr>
        <w:t>individual’s</w:t>
      </w:r>
      <w:r w:rsidR="007863E3">
        <w:rPr>
          <w:rFonts w:ascii="Arial" w:hAnsi="Arial" w:cs="Arial"/>
          <w:sz w:val="24"/>
          <w:szCs w:val="24"/>
        </w:rPr>
        <w:t xml:space="preserve"> self-motivation and goals.</w:t>
      </w:r>
      <w:r w:rsidR="00636AE2" w:rsidRPr="00636AE2">
        <w:rPr>
          <w:rFonts w:ascii="Arial" w:hAnsi="Arial" w:cs="Arial"/>
          <w:sz w:val="24"/>
          <w:szCs w:val="24"/>
        </w:rPr>
        <w:t xml:space="preserve"> (Sanders et al., 2020)</w:t>
      </w:r>
    </w:p>
    <w:p w14:paraId="0F51B0A1" w14:textId="74F6EEA6" w:rsidR="001F1CAD" w:rsidRPr="00D2291D" w:rsidRDefault="00636AE2" w:rsidP="00D2291D">
      <w:pPr>
        <w:spacing w:line="360" w:lineRule="auto"/>
        <w:rPr>
          <w:rFonts w:ascii="Arial" w:hAnsi="Arial" w:cs="Arial"/>
          <w:sz w:val="24"/>
          <w:szCs w:val="24"/>
        </w:rPr>
      </w:pPr>
      <w:r>
        <w:rPr>
          <w:rFonts w:ascii="Arial" w:hAnsi="Arial" w:cs="Arial"/>
          <w:sz w:val="24"/>
          <w:szCs w:val="24"/>
        </w:rPr>
        <w:t xml:space="preserve">Regardless of the avenues available to progress development, commitment from both the employer and the individual is needed to ensure qualifications are obtained. They should reflect the </w:t>
      </w:r>
      <w:r w:rsidR="007F06C5">
        <w:rPr>
          <w:rFonts w:ascii="Arial" w:hAnsi="Arial" w:cs="Arial"/>
          <w:sz w:val="24"/>
          <w:szCs w:val="24"/>
        </w:rPr>
        <w:t>individual’s</w:t>
      </w:r>
      <w:r>
        <w:rPr>
          <w:rFonts w:ascii="Arial" w:hAnsi="Arial" w:cs="Arial"/>
          <w:sz w:val="24"/>
          <w:szCs w:val="24"/>
        </w:rPr>
        <w:t xml:space="preserve"> pathway to progress within the organisation. </w:t>
      </w:r>
      <w:r w:rsidR="007F06C5">
        <w:rPr>
          <w:rFonts w:ascii="Arial" w:hAnsi="Arial" w:cs="Arial"/>
          <w:sz w:val="24"/>
          <w:szCs w:val="24"/>
        </w:rPr>
        <w:t xml:space="preserve">All too often an individual can request a qualification or pathway, which is irrelevant to their role or progression pathway. </w:t>
      </w:r>
      <w:r w:rsidR="001701F5">
        <w:rPr>
          <w:rFonts w:ascii="Arial" w:hAnsi="Arial" w:cs="Arial"/>
          <w:sz w:val="24"/>
          <w:szCs w:val="24"/>
        </w:rPr>
        <w:t>Managers also have an obligation to direct staff in the right line of travel for development.</w:t>
      </w:r>
      <w:r w:rsidR="00135D72">
        <w:rPr>
          <w:rFonts w:ascii="Arial" w:hAnsi="Arial" w:cs="Arial"/>
          <w:sz w:val="24"/>
          <w:szCs w:val="24"/>
        </w:rPr>
        <w:t xml:space="preserve"> </w:t>
      </w:r>
      <w:r w:rsidR="007F06C5" w:rsidRPr="007F06C5">
        <w:rPr>
          <w:rFonts w:ascii="Arial" w:hAnsi="Arial" w:cs="Arial"/>
          <w:sz w:val="24"/>
          <w:szCs w:val="24"/>
        </w:rPr>
        <w:t xml:space="preserve">“A critical success factor for effective training needs analysis is the need for learners to be honest otherwise the learning and development opportunities will not be as effective” Tennant </w:t>
      </w:r>
      <w:r w:rsidR="00F012B7" w:rsidRPr="007F06C5">
        <w:rPr>
          <w:rFonts w:ascii="Arial" w:hAnsi="Arial" w:cs="Arial"/>
          <w:sz w:val="24"/>
          <w:szCs w:val="24"/>
        </w:rPr>
        <w:t>et al. (</w:t>
      </w:r>
      <w:r w:rsidR="007F06C5" w:rsidRPr="007F06C5">
        <w:rPr>
          <w:rFonts w:ascii="Arial" w:hAnsi="Arial" w:cs="Arial"/>
          <w:sz w:val="24"/>
          <w:szCs w:val="24"/>
        </w:rPr>
        <w:t>2002).</w:t>
      </w:r>
    </w:p>
    <w:p w14:paraId="7627889C" w14:textId="348E5429" w:rsidR="008C2930" w:rsidRDefault="002049FE" w:rsidP="005519DE">
      <w:pPr>
        <w:pStyle w:val="Heading1"/>
        <w:rPr>
          <w:rFonts w:ascii="Arial" w:hAnsi="Arial" w:cs="Arial"/>
          <w:sz w:val="24"/>
          <w:szCs w:val="24"/>
        </w:rPr>
      </w:pPr>
      <w:bookmarkStart w:id="7" w:name="_Toc113107448"/>
      <w:r w:rsidRPr="005519DE">
        <w:rPr>
          <w:rFonts w:ascii="Arial" w:hAnsi="Arial" w:cs="Arial"/>
          <w:sz w:val="24"/>
          <w:szCs w:val="24"/>
        </w:rPr>
        <w:t>4</w:t>
      </w:r>
      <w:r w:rsidR="00967887">
        <w:rPr>
          <w:rFonts w:ascii="Arial" w:hAnsi="Arial" w:cs="Arial"/>
          <w:sz w:val="24"/>
          <w:szCs w:val="24"/>
        </w:rPr>
        <w:t>. Generate a detailed plan to meet the identified development needs of an individual in the workplace and the management of performance</w:t>
      </w:r>
      <w:bookmarkEnd w:id="7"/>
    </w:p>
    <w:p w14:paraId="251F5A01" w14:textId="5FF95B94" w:rsidR="00967887" w:rsidRDefault="00967887" w:rsidP="00967887"/>
    <w:p w14:paraId="7C3B2C1B" w14:textId="039F2838" w:rsidR="00967887" w:rsidRDefault="00556194" w:rsidP="00967887">
      <w:r>
        <w:t>“</w:t>
      </w:r>
      <w:r w:rsidR="00967887" w:rsidRPr="00967887">
        <w:t>The question to ask is not “how bright is the individual?” but “how is the individual bright?” Grant (2002).</w:t>
      </w:r>
    </w:p>
    <w:p w14:paraId="0BD6AAFD" w14:textId="456A59B1" w:rsidR="00556194" w:rsidRDefault="00556194" w:rsidP="00967887"/>
    <w:p w14:paraId="1BFFB478" w14:textId="1E9698DA" w:rsidR="00556194" w:rsidRDefault="00A704D6" w:rsidP="00A704D6">
      <w:pPr>
        <w:pStyle w:val="Heading2"/>
      </w:pPr>
      <w:bookmarkStart w:id="8" w:name="_Toc113107449"/>
      <w:r w:rsidRPr="00A704D6">
        <w:t xml:space="preserve">4.1 </w:t>
      </w:r>
      <w:r w:rsidR="00B9018A" w:rsidRPr="00A704D6">
        <w:t>Approach and techniques to manage learning and development</w:t>
      </w:r>
      <w:bookmarkEnd w:id="8"/>
    </w:p>
    <w:p w14:paraId="21DAFB6E" w14:textId="77777777" w:rsidR="004D717D" w:rsidRDefault="004D717D" w:rsidP="00513AF6">
      <w:pPr>
        <w:spacing w:line="360" w:lineRule="auto"/>
        <w:rPr>
          <w:rFonts w:ascii="Arial" w:hAnsi="Arial" w:cs="Arial"/>
          <w:sz w:val="24"/>
          <w:szCs w:val="24"/>
        </w:rPr>
      </w:pPr>
    </w:p>
    <w:p w14:paraId="5097A5AF" w14:textId="777DF984" w:rsidR="008A19ED" w:rsidRDefault="00A704D6" w:rsidP="00513AF6">
      <w:pPr>
        <w:spacing w:line="360" w:lineRule="auto"/>
        <w:rPr>
          <w:rFonts w:ascii="Arial" w:hAnsi="Arial" w:cs="Arial"/>
          <w:sz w:val="24"/>
          <w:szCs w:val="24"/>
        </w:rPr>
      </w:pPr>
      <w:r w:rsidRPr="00A704D6">
        <w:rPr>
          <w:rFonts w:ascii="Arial" w:hAnsi="Arial" w:cs="Arial"/>
          <w:sz w:val="24"/>
          <w:szCs w:val="24"/>
        </w:rPr>
        <w:t xml:space="preserve">Methodologies to analyse learning and development needs of an individual </w:t>
      </w:r>
      <w:r>
        <w:rPr>
          <w:rFonts w:ascii="Arial" w:hAnsi="Arial" w:cs="Arial"/>
          <w:sz w:val="24"/>
          <w:szCs w:val="24"/>
        </w:rPr>
        <w:t xml:space="preserve">can take </w:t>
      </w:r>
      <w:r w:rsidR="002A454E">
        <w:rPr>
          <w:rFonts w:ascii="Arial" w:hAnsi="Arial" w:cs="Arial"/>
          <w:sz w:val="24"/>
          <w:szCs w:val="24"/>
        </w:rPr>
        <w:t>several</w:t>
      </w:r>
      <w:r>
        <w:rPr>
          <w:rFonts w:ascii="Arial" w:hAnsi="Arial" w:cs="Arial"/>
          <w:sz w:val="24"/>
          <w:szCs w:val="24"/>
        </w:rPr>
        <w:t xml:space="preserve"> forms or tools. Undertaking a training needs analysis, performance assessments of task completion or annual/biannual review. Another </w:t>
      </w:r>
      <w:r w:rsidR="002A454E">
        <w:rPr>
          <w:rFonts w:ascii="Arial" w:hAnsi="Arial" w:cs="Arial"/>
          <w:sz w:val="24"/>
          <w:szCs w:val="24"/>
        </w:rPr>
        <w:t>technique</w:t>
      </w:r>
      <w:r>
        <w:rPr>
          <w:rFonts w:ascii="Arial" w:hAnsi="Arial" w:cs="Arial"/>
          <w:sz w:val="24"/>
          <w:szCs w:val="24"/>
        </w:rPr>
        <w:t xml:space="preserve"> is </w:t>
      </w:r>
      <w:r w:rsidR="002A454E">
        <w:rPr>
          <w:rFonts w:ascii="Arial" w:hAnsi="Arial" w:cs="Arial"/>
          <w:sz w:val="24"/>
          <w:szCs w:val="24"/>
        </w:rPr>
        <w:t xml:space="preserve">evaluating the individual’s knowledge and experience against the job role descriptors. Executing one or more method identifies skills gaps, areas of concern or weakness as well as competency </w:t>
      </w:r>
      <w:r w:rsidR="00513AF6">
        <w:rPr>
          <w:rFonts w:ascii="Arial" w:hAnsi="Arial" w:cs="Arial"/>
          <w:sz w:val="24"/>
          <w:szCs w:val="24"/>
        </w:rPr>
        <w:t>to fulfil the requisite of the job role, such as IT skills, communication and effective team working.</w:t>
      </w:r>
      <w:r w:rsidR="008A19ED">
        <w:rPr>
          <w:rFonts w:ascii="Arial" w:hAnsi="Arial" w:cs="Arial"/>
          <w:sz w:val="24"/>
          <w:szCs w:val="24"/>
        </w:rPr>
        <w:t xml:space="preserve"> Vital commodities to consider, </w:t>
      </w:r>
      <w:r w:rsidR="00513AF6">
        <w:rPr>
          <w:rFonts w:ascii="Arial" w:hAnsi="Arial" w:cs="Arial"/>
          <w:sz w:val="24"/>
          <w:szCs w:val="24"/>
        </w:rPr>
        <w:t>is</w:t>
      </w:r>
      <w:r w:rsidR="008A19ED">
        <w:rPr>
          <w:rFonts w:ascii="Arial" w:hAnsi="Arial" w:cs="Arial"/>
          <w:sz w:val="24"/>
          <w:szCs w:val="24"/>
        </w:rPr>
        <w:t xml:space="preserve"> the alignment to the organisation’s objectives, its future and opportunity within the organisational structure for career progression. Important to remember when </w:t>
      </w:r>
      <w:r w:rsidR="00D40A4C">
        <w:rPr>
          <w:rFonts w:ascii="Arial" w:hAnsi="Arial" w:cs="Arial"/>
          <w:sz w:val="24"/>
          <w:szCs w:val="24"/>
        </w:rPr>
        <w:t>analysing</w:t>
      </w:r>
      <w:r w:rsidR="008A19ED">
        <w:rPr>
          <w:rFonts w:ascii="Arial" w:hAnsi="Arial" w:cs="Arial"/>
          <w:sz w:val="24"/>
          <w:szCs w:val="24"/>
        </w:rPr>
        <w:t xml:space="preserve"> or preparing a </w:t>
      </w:r>
      <w:r w:rsidR="008A19ED">
        <w:rPr>
          <w:rFonts w:ascii="Arial" w:hAnsi="Arial" w:cs="Arial"/>
          <w:sz w:val="24"/>
          <w:szCs w:val="24"/>
        </w:rPr>
        <w:lastRenderedPageBreak/>
        <w:t xml:space="preserve">development plan is that continuous professional development </w:t>
      </w:r>
      <w:r w:rsidR="004D717D">
        <w:rPr>
          <w:rFonts w:ascii="Arial" w:hAnsi="Arial" w:cs="Arial"/>
          <w:sz w:val="24"/>
          <w:szCs w:val="24"/>
        </w:rPr>
        <w:t>is</w:t>
      </w:r>
      <w:r w:rsidR="008A19ED">
        <w:rPr>
          <w:rFonts w:ascii="Arial" w:hAnsi="Arial" w:cs="Arial"/>
          <w:sz w:val="24"/>
          <w:szCs w:val="24"/>
        </w:rPr>
        <w:t xml:space="preserve"> unique to </w:t>
      </w:r>
      <w:r w:rsidR="004D717D">
        <w:rPr>
          <w:rFonts w:ascii="Arial" w:hAnsi="Arial" w:cs="Arial"/>
          <w:sz w:val="24"/>
          <w:szCs w:val="24"/>
        </w:rPr>
        <w:t>everyone</w:t>
      </w:r>
      <w:r w:rsidR="008A19ED">
        <w:rPr>
          <w:rFonts w:ascii="Arial" w:hAnsi="Arial" w:cs="Arial"/>
          <w:sz w:val="24"/>
          <w:szCs w:val="24"/>
        </w:rPr>
        <w:t>.</w:t>
      </w:r>
      <w:r w:rsidR="00D40A4C" w:rsidRPr="00D40A4C">
        <w:t xml:space="preserve"> </w:t>
      </w:r>
      <w:r w:rsidR="00D40A4C">
        <w:rPr>
          <w:rFonts w:ascii="Arial" w:hAnsi="Arial" w:cs="Arial"/>
          <w:sz w:val="24"/>
          <w:szCs w:val="24"/>
        </w:rPr>
        <w:t>E</w:t>
      </w:r>
      <w:r w:rsidR="00D40A4C" w:rsidRPr="00D40A4C">
        <w:rPr>
          <w:rFonts w:ascii="Arial" w:hAnsi="Arial" w:cs="Arial"/>
          <w:sz w:val="24"/>
          <w:szCs w:val="24"/>
        </w:rPr>
        <w:t>xchanging facts, opinions and ideas</w:t>
      </w:r>
      <w:r w:rsidR="00D40A4C">
        <w:rPr>
          <w:rFonts w:ascii="Arial" w:hAnsi="Arial" w:cs="Arial"/>
          <w:sz w:val="24"/>
          <w:szCs w:val="24"/>
        </w:rPr>
        <w:t xml:space="preserve"> with an individual </w:t>
      </w:r>
      <w:r w:rsidR="004D717D">
        <w:rPr>
          <w:rFonts w:ascii="Arial" w:hAnsi="Arial" w:cs="Arial"/>
          <w:sz w:val="24"/>
          <w:szCs w:val="24"/>
        </w:rPr>
        <w:t>open’s</w:t>
      </w:r>
      <w:r w:rsidR="00D40A4C">
        <w:rPr>
          <w:rFonts w:ascii="Arial" w:hAnsi="Arial" w:cs="Arial"/>
          <w:sz w:val="24"/>
          <w:szCs w:val="24"/>
        </w:rPr>
        <w:t xml:space="preserve"> communication and engagement, enthusing the individual in understanding their needs. Establishing baseline information determines the best form of learning and development for the individual</w:t>
      </w:r>
      <w:r w:rsidR="00EB0AEF">
        <w:rPr>
          <w:rFonts w:ascii="Arial" w:hAnsi="Arial" w:cs="Arial"/>
          <w:sz w:val="24"/>
          <w:szCs w:val="24"/>
        </w:rPr>
        <w:t>. (</w:t>
      </w:r>
      <w:proofErr w:type="spellStart"/>
      <w:proofErr w:type="gramStart"/>
      <w:r w:rsidR="00EB0AEF">
        <w:rPr>
          <w:rFonts w:ascii="Arial" w:hAnsi="Arial" w:cs="Arial"/>
          <w:sz w:val="24"/>
          <w:szCs w:val="24"/>
        </w:rPr>
        <w:t>A.Ching</w:t>
      </w:r>
      <w:proofErr w:type="spellEnd"/>
      <w:proofErr w:type="gramEnd"/>
      <w:r w:rsidR="00EB0AEF">
        <w:rPr>
          <w:rFonts w:ascii="Arial" w:hAnsi="Arial" w:cs="Arial"/>
          <w:sz w:val="24"/>
          <w:szCs w:val="24"/>
        </w:rPr>
        <w:t xml:space="preserve"> et al 2016)</w:t>
      </w:r>
      <w:r w:rsidR="00D40A4C">
        <w:rPr>
          <w:rFonts w:ascii="Arial" w:hAnsi="Arial" w:cs="Arial"/>
          <w:sz w:val="24"/>
          <w:szCs w:val="24"/>
        </w:rPr>
        <w:t xml:space="preserve"> </w:t>
      </w:r>
    </w:p>
    <w:p w14:paraId="36DA4061" w14:textId="737DC02E" w:rsidR="004D717D" w:rsidRPr="004D717D" w:rsidRDefault="004D717D" w:rsidP="004D717D">
      <w:pPr>
        <w:pStyle w:val="Heading2"/>
      </w:pPr>
      <w:bookmarkStart w:id="9" w:name="_Toc113107450"/>
      <w:r w:rsidRPr="004D717D">
        <w:t>4.2 Continuous Development Needs Analysis</w:t>
      </w:r>
      <w:bookmarkEnd w:id="9"/>
      <w:r w:rsidRPr="004D717D">
        <w:t xml:space="preserve"> </w:t>
      </w:r>
    </w:p>
    <w:p w14:paraId="58188518" w14:textId="19FD00CA" w:rsidR="00412ADE" w:rsidRDefault="00412ADE" w:rsidP="00D2291D">
      <w:pPr>
        <w:spacing w:line="360" w:lineRule="auto"/>
        <w:rPr>
          <w:rFonts w:ascii="Arial" w:hAnsi="Arial" w:cs="Arial"/>
          <w:sz w:val="24"/>
          <w:szCs w:val="24"/>
        </w:rPr>
      </w:pPr>
    </w:p>
    <w:p w14:paraId="1A141064" w14:textId="1C07ED63" w:rsidR="009F7DB5" w:rsidRDefault="009F7DB5" w:rsidP="00D2291D">
      <w:pPr>
        <w:spacing w:line="360" w:lineRule="auto"/>
        <w:rPr>
          <w:rFonts w:ascii="Arial" w:hAnsi="Arial" w:cs="Arial"/>
          <w:sz w:val="24"/>
          <w:szCs w:val="24"/>
        </w:rPr>
      </w:pPr>
      <w:r>
        <w:rPr>
          <w:rFonts w:ascii="Arial" w:hAnsi="Arial" w:cs="Arial"/>
          <w:sz w:val="24"/>
          <w:szCs w:val="24"/>
        </w:rPr>
        <w:t xml:space="preserve">All individuals vary in ability a development structure may not fit all therefore undertaking an analysis allows for a specific development plan in relation to </w:t>
      </w:r>
      <w:proofErr w:type="gramStart"/>
      <w:r>
        <w:rPr>
          <w:rFonts w:ascii="Arial" w:hAnsi="Arial" w:cs="Arial"/>
          <w:sz w:val="24"/>
          <w:szCs w:val="24"/>
        </w:rPr>
        <w:t>that individuals</w:t>
      </w:r>
      <w:proofErr w:type="gramEnd"/>
      <w:r>
        <w:rPr>
          <w:rFonts w:ascii="Arial" w:hAnsi="Arial" w:cs="Arial"/>
          <w:sz w:val="24"/>
          <w:szCs w:val="24"/>
        </w:rPr>
        <w:t xml:space="preserve"> </w:t>
      </w:r>
      <w:r w:rsidR="001C1EC4">
        <w:rPr>
          <w:rFonts w:ascii="Arial" w:hAnsi="Arial" w:cs="Arial"/>
          <w:sz w:val="24"/>
          <w:szCs w:val="24"/>
        </w:rPr>
        <w:t>needs</w:t>
      </w:r>
      <w:r>
        <w:rPr>
          <w:rFonts w:ascii="Arial" w:hAnsi="Arial" w:cs="Arial"/>
          <w:sz w:val="24"/>
          <w:szCs w:val="24"/>
        </w:rPr>
        <w:t xml:space="preserve"> and </w:t>
      </w:r>
      <w:r w:rsidR="001C1EC4">
        <w:rPr>
          <w:rFonts w:ascii="Arial" w:hAnsi="Arial" w:cs="Arial"/>
          <w:sz w:val="24"/>
          <w:szCs w:val="24"/>
        </w:rPr>
        <w:t>determined</w:t>
      </w:r>
      <w:r>
        <w:rPr>
          <w:rFonts w:ascii="Arial" w:hAnsi="Arial" w:cs="Arial"/>
          <w:sz w:val="24"/>
          <w:szCs w:val="24"/>
        </w:rPr>
        <w:t xml:space="preserve"> skills</w:t>
      </w:r>
      <w:r w:rsidR="001C1EC4">
        <w:rPr>
          <w:rFonts w:ascii="Arial" w:hAnsi="Arial" w:cs="Arial"/>
          <w:sz w:val="24"/>
          <w:szCs w:val="24"/>
        </w:rPr>
        <w:t>, knowledge and qualifications in the application of their progression routes and job requisite.</w:t>
      </w:r>
    </w:p>
    <w:p w14:paraId="72F6CC11" w14:textId="3FB6C85B" w:rsidR="00545E45" w:rsidRDefault="004D717D" w:rsidP="00D2291D">
      <w:pPr>
        <w:spacing w:line="360" w:lineRule="auto"/>
        <w:rPr>
          <w:rFonts w:ascii="Arial" w:hAnsi="Arial" w:cs="Arial"/>
          <w:sz w:val="24"/>
          <w:szCs w:val="24"/>
        </w:rPr>
      </w:pPr>
      <w:r>
        <w:rPr>
          <w:rFonts w:ascii="Arial" w:hAnsi="Arial" w:cs="Arial"/>
          <w:sz w:val="24"/>
          <w:szCs w:val="24"/>
        </w:rPr>
        <w:t>At GCS there is advocation of professional development</w:t>
      </w:r>
      <w:r w:rsidR="00545E45">
        <w:rPr>
          <w:rFonts w:ascii="Arial" w:hAnsi="Arial" w:cs="Arial"/>
          <w:sz w:val="24"/>
          <w:szCs w:val="24"/>
        </w:rPr>
        <w:t xml:space="preserve"> with </w:t>
      </w:r>
      <w:r w:rsidR="00BE4213">
        <w:rPr>
          <w:rFonts w:ascii="Arial" w:hAnsi="Arial" w:cs="Arial"/>
          <w:sz w:val="24"/>
          <w:szCs w:val="24"/>
        </w:rPr>
        <w:t>several</w:t>
      </w:r>
      <w:r w:rsidR="00545E45">
        <w:rPr>
          <w:rFonts w:ascii="Arial" w:hAnsi="Arial" w:cs="Arial"/>
          <w:sz w:val="24"/>
          <w:szCs w:val="24"/>
        </w:rPr>
        <w:t xml:space="preserve"> training courses being independently offered across the organisation</w:t>
      </w:r>
      <w:r w:rsidR="00412ADE">
        <w:rPr>
          <w:rFonts w:ascii="Arial" w:hAnsi="Arial" w:cs="Arial"/>
          <w:sz w:val="24"/>
          <w:szCs w:val="24"/>
        </w:rPr>
        <w:t>,</w:t>
      </w:r>
      <w:r w:rsidR="00545E45">
        <w:rPr>
          <w:rFonts w:ascii="Arial" w:hAnsi="Arial" w:cs="Arial"/>
          <w:sz w:val="24"/>
          <w:szCs w:val="24"/>
        </w:rPr>
        <w:t xml:space="preserve"> in addition to personalised development plans. Within my role managing a large team, incorporation of development begins within the probationary period, whereby staff are set timebound objectives to undertake the numerous organisational e- learning portfolio in relation to the wider organisational operational compliance demand such as equality and diversity, health and safety etc. Independently of this, </w:t>
      </w:r>
      <w:r w:rsidR="00A0286F">
        <w:rPr>
          <w:rFonts w:ascii="Arial" w:hAnsi="Arial" w:cs="Arial"/>
          <w:sz w:val="24"/>
          <w:szCs w:val="24"/>
        </w:rPr>
        <w:t>following the successful probationary period an analysis of on-the-job needs is undertaken. An administrators route for progression may be to become a</w:t>
      </w:r>
      <w:r w:rsidR="00B048CE">
        <w:rPr>
          <w:rFonts w:ascii="Arial" w:hAnsi="Arial" w:cs="Arial"/>
          <w:sz w:val="24"/>
          <w:szCs w:val="24"/>
        </w:rPr>
        <w:t>n External Funding Manager,</w:t>
      </w:r>
      <w:r w:rsidR="00A0286F">
        <w:rPr>
          <w:rFonts w:ascii="Arial" w:hAnsi="Arial" w:cs="Arial"/>
          <w:sz w:val="24"/>
          <w:szCs w:val="24"/>
        </w:rPr>
        <w:t xml:space="preserve"> which has greater skills needs. One individual wanted to progress into such role, and we undertook a swot analysis to determine the strengths and weaknesses (Appendix 2)</w:t>
      </w:r>
    </w:p>
    <w:p w14:paraId="3E819432" w14:textId="24F5D384" w:rsidR="003E28B1" w:rsidRPr="004A5B86" w:rsidRDefault="003E28B1" w:rsidP="00D2291D">
      <w:pPr>
        <w:spacing w:line="360" w:lineRule="auto"/>
        <w:rPr>
          <w:rFonts w:ascii="Arial" w:hAnsi="Arial" w:cs="Arial"/>
          <w:sz w:val="24"/>
          <w:szCs w:val="24"/>
        </w:rPr>
      </w:pPr>
      <w:r>
        <w:rPr>
          <w:rFonts w:ascii="Arial" w:hAnsi="Arial" w:cs="Arial"/>
          <w:sz w:val="24"/>
          <w:szCs w:val="24"/>
        </w:rPr>
        <w:t xml:space="preserve">Following identifying weaknesses, a personal development plan </w:t>
      </w:r>
      <w:r w:rsidR="00AE1C6D" w:rsidRPr="00AE1C6D">
        <w:rPr>
          <w:rFonts w:ascii="Arial" w:hAnsi="Arial" w:cs="Arial"/>
          <w:sz w:val="24"/>
          <w:szCs w:val="24"/>
        </w:rPr>
        <w:t xml:space="preserve">based on the GROW model </w:t>
      </w:r>
      <w:r w:rsidR="00AE1C6D">
        <w:rPr>
          <w:rFonts w:ascii="Arial" w:hAnsi="Arial" w:cs="Arial"/>
          <w:sz w:val="24"/>
          <w:szCs w:val="24"/>
        </w:rPr>
        <w:t xml:space="preserve">was established, </w:t>
      </w:r>
      <w:r w:rsidR="00755183">
        <w:rPr>
          <w:rFonts w:ascii="Arial" w:hAnsi="Arial" w:cs="Arial"/>
          <w:sz w:val="24"/>
          <w:szCs w:val="24"/>
        </w:rPr>
        <w:t>to meet the request to be considered for promotion</w:t>
      </w:r>
      <w:r w:rsidR="00AE1C6D">
        <w:rPr>
          <w:rFonts w:ascii="Arial" w:hAnsi="Arial" w:cs="Arial"/>
          <w:sz w:val="24"/>
          <w:szCs w:val="24"/>
        </w:rPr>
        <w:t xml:space="preserve"> and</w:t>
      </w:r>
      <w:r w:rsidR="00AE1C6D" w:rsidRPr="00AE1C6D">
        <w:t xml:space="preserve"> </w:t>
      </w:r>
      <w:r w:rsidR="00AE1C6D" w:rsidRPr="00AE1C6D">
        <w:rPr>
          <w:rFonts w:ascii="Arial" w:hAnsi="Arial" w:cs="Arial"/>
          <w:sz w:val="24"/>
          <w:szCs w:val="24"/>
        </w:rPr>
        <w:t>Underpinned with SMART objectives gave ease for monitoring and performance management.</w:t>
      </w:r>
      <w:r w:rsidR="00755183">
        <w:rPr>
          <w:rFonts w:ascii="Arial" w:hAnsi="Arial" w:cs="Arial"/>
          <w:sz w:val="24"/>
          <w:szCs w:val="24"/>
        </w:rPr>
        <w:t xml:space="preserve"> </w:t>
      </w:r>
      <w:r w:rsidR="00AE1C6D" w:rsidRPr="00AE1C6D">
        <w:rPr>
          <w:rFonts w:ascii="Arial" w:hAnsi="Arial" w:cs="Arial"/>
          <w:sz w:val="24"/>
          <w:szCs w:val="24"/>
        </w:rPr>
        <w:t>(Whitmore, 1992/2017)</w:t>
      </w:r>
      <w:r w:rsidR="004A5B86">
        <w:rPr>
          <w:rFonts w:ascii="Arial" w:hAnsi="Arial" w:cs="Arial"/>
          <w:sz w:val="24"/>
          <w:szCs w:val="24"/>
        </w:rPr>
        <w:t>.</w:t>
      </w:r>
      <w:r w:rsidR="00AE1C6D" w:rsidRPr="00AE1C6D">
        <w:t xml:space="preserve"> </w:t>
      </w:r>
      <w:r w:rsidR="00FE632B">
        <w:t xml:space="preserve"> </w:t>
      </w:r>
      <w:r w:rsidR="00FE632B" w:rsidRPr="004A5B86">
        <w:rPr>
          <w:rFonts w:ascii="Arial" w:hAnsi="Arial" w:cs="Arial"/>
          <w:sz w:val="24"/>
          <w:szCs w:val="24"/>
        </w:rPr>
        <w:t>Whilst an option to use Tookoian</w:t>
      </w:r>
      <w:r w:rsidR="00915456" w:rsidRPr="004A5B86">
        <w:rPr>
          <w:rFonts w:ascii="Arial" w:hAnsi="Arial" w:cs="Arial"/>
          <w:sz w:val="24"/>
          <w:szCs w:val="24"/>
        </w:rPr>
        <w:t>’s</w:t>
      </w:r>
      <w:r w:rsidR="00FE632B" w:rsidRPr="004A5B86">
        <w:rPr>
          <w:rFonts w:ascii="Arial" w:hAnsi="Arial" w:cs="Arial"/>
          <w:sz w:val="24"/>
          <w:szCs w:val="24"/>
        </w:rPr>
        <w:t xml:space="preserve"> four assessment</w:t>
      </w:r>
      <w:r w:rsidR="00915456" w:rsidRPr="004A5B86">
        <w:rPr>
          <w:rFonts w:ascii="Arial" w:hAnsi="Arial" w:cs="Arial"/>
          <w:sz w:val="24"/>
          <w:szCs w:val="24"/>
        </w:rPr>
        <w:t xml:space="preserve"> </w:t>
      </w:r>
      <w:r w:rsidR="004A5B86" w:rsidRPr="004A5B86">
        <w:rPr>
          <w:rFonts w:ascii="Arial" w:hAnsi="Arial" w:cs="Arial"/>
          <w:sz w:val="24"/>
          <w:szCs w:val="24"/>
        </w:rPr>
        <w:t>model would</w:t>
      </w:r>
      <w:r w:rsidR="00915456" w:rsidRPr="004A5B86">
        <w:rPr>
          <w:rFonts w:ascii="Arial" w:hAnsi="Arial" w:cs="Arial"/>
          <w:sz w:val="24"/>
          <w:szCs w:val="24"/>
        </w:rPr>
        <w:t xml:space="preserve"> have given opportunity to Diagnose, Inform, assess the summative final element of the </w:t>
      </w:r>
      <w:r w:rsidR="00585F19" w:rsidRPr="004A5B86">
        <w:rPr>
          <w:rFonts w:ascii="Arial" w:hAnsi="Arial" w:cs="Arial"/>
          <w:sz w:val="24"/>
          <w:szCs w:val="24"/>
        </w:rPr>
        <w:t>model would</w:t>
      </w:r>
      <w:r w:rsidR="00915456" w:rsidRPr="004A5B86">
        <w:rPr>
          <w:rFonts w:ascii="Arial" w:hAnsi="Arial" w:cs="Arial"/>
          <w:sz w:val="24"/>
          <w:szCs w:val="24"/>
        </w:rPr>
        <w:t xml:space="preserve"> be </w:t>
      </w:r>
      <w:r w:rsidR="00585F19" w:rsidRPr="004A5B86">
        <w:rPr>
          <w:rFonts w:ascii="Arial" w:hAnsi="Arial" w:cs="Arial"/>
          <w:sz w:val="24"/>
          <w:szCs w:val="24"/>
        </w:rPr>
        <w:t>too</w:t>
      </w:r>
      <w:r w:rsidR="00915456" w:rsidRPr="004A5B86">
        <w:rPr>
          <w:rFonts w:ascii="Arial" w:hAnsi="Arial" w:cs="Arial"/>
          <w:sz w:val="24"/>
          <w:szCs w:val="24"/>
        </w:rPr>
        <w:t xml:space="preserve"> rigid in </w:t>
      </w:r>
      <w:r w:rsidR="00E93FE5" w:rsidRPr="004A5B86">
        <w:rPr>
          <w:rFonts w:ascii="Arial" w:hAnsi="Arial" w:cs="Arial"/>
          <w:sz w:val="24"/>
          <w:szCs w:val="24"/>
        </w:rPr>
        <w:t>its</w:t>
      </w:r>
      <w:r w:rsidR="00915456" w:rsidRPr="004A5B86">
        <w:rPr>
          <w:rFonts w:ascii="Arial" w:hAnsi="Arial" w:cs="Arial"/>
          <w:sz w:val="24"/>
          <w:szCs w:val="24"/>
        </w:rPr>
        <w:t xml:space="preserve"> format for this role as funding is not guaranteed and therefore, as the timeline for undertaking the personal </w:t>
      </w:r>
      <w:r w:rsidR="00915456" w:rsidRPr="004A5B86">
        <w:rPr>
          <w:rFonts w:ascii="Arial" w:hAnsi="Arial" w:cs="Arial"/>
          <w:sz w:val="24"/>
          <w:szCs w:val="24"/>
        </w:rPr>
        <w:lastRenderedPageBreak/>
        <w:t xml:space="preserve">development was outlined at 5 years, there was no guarantee the role would </w:t>
      </w:r>
      <w:r w:rsidR="004A5B86" w:rsidRPr="004A5B86">
        <w:rPr>
          <w:rFonts w:ascii="Arial" w:hAnsi="Arial" w:cs="Arial"/>
          <w:sz w:val="24"/>
          <w:szCs w:val="24"/>
        </w:rPr>
        <w:t>exist</w:t>
      </w:r>
      <w:r w:rsidR="004A5B86">
        <w:rPr>
          <w:rFonts w:ascii="Arial" w:hAnsi="Arial" w:cs="Arial"/>
          <w:sz w:val="24"/>
          <w:szCs w:val="24"/>
        </w:rPr>
        <w:t>,</w:t>
      </w:r>
      <w:r w:rsidR="00915456" w:rsidRPr="004A5B86">
        <w:rPr>
          <w:rFonts w:ascii="Arial" w:hAnsi="Arial" w:cs="Arial"/>
          <w:sz w:val="24"/>
          <w:szCs w:val="24"/>
        </w:rPr>
        <w:t xml:space="preserve"> therefore Whitmore’s model was better aligned in this instance. (</w:t>
      </w:r>
      <w:proofErr w:type="spellStart"/>
      <w:r w:rsidR="00915456" w:rsidRPr="004A5B86">
        <w:rPr>
          <w:rFonts w:ascii="Arial" w:hAnsi="Arial" w:cs="Arial"/>
          <w:sz w:val="24"/>
          <w:szCs w:val="24"/>
        </w:rPr>
        <w:t>Tookoian</w:t>
      </w:r>
      <w:proofErr w:type="spellEnd"/>
      <w:r w:rsidR="00915456" w:rsidRPr="004A5B86">
        <w:rPr>
          <w:rFonts w:ascii="Arial" w:hAnsi="Arial" w:cs="Arial"/>
          <w:sz w:val="24"/>
          <w:szCs w:val="24"/>
        </w:rPr>
        <w:t>, 2018)</w:t>
      </w:r>
    </w:p>
    <w:p w14:paraId="04B536F4" w14:textId="1C992D4F" w:rsidR="00A0286F" w:rsidRDefault="00755183" w:rsidP="00D2291D">
      <w:pPr>
        <w:spacing w:line="360" w:lineRule="auto"/>
        <w:rPr>
          <w:rFonts w:ascii="Arial" w:hAnsi="Arial" w:cs="Arial"/>
          <w:sz w:val="24"/>
          <w:szCs w:val="24"/>
        </w:rPr>
      </w:pPr>
      <w:r w:rsidRPr="00755183">
        <w:rPr>
          <w:rFonts w:ascii="Arial" w:hAnsi="Arial" w:cs="Arial"/>
          <w:noProof/>
          <w:sz w:val="24"/>
          <w:szCs w:val="24"/>
        </w:rPr>
        <w:drawing>
          <wp:inline distT="0" distB="0" distL="0" distR="0" wp14:anchorId="3FD74762" wp14:editId="23194C84">
            <wp:extent cx="5476875" cy="2552364"/>
            <wp:effectExtent l="0" t="0" r="0" b="63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stretch>
                      <a:fillRect/>
                    </a:stretch>
                  </pic:blipFill>
                  <pic:spPr>
                    <a:xfrm>
                      <a:off x="0" y="0"/>
                      <a:ext cx="5484476" cy="2555906"/>
                    </a:xfrm>
                    <a:prstGeom prst="rect">
                      <a:avLst/>
                    </a:prstGeom>
                  </pic:spPr>
                </pic:pic>
              </a:graphicData>
            </a:graphic>
          </wp:inline>
        </w:drawing>
      </w:r>
    </w:p>
    <w:p w14:paraId="3B6C02DF" w14:textId="1A629B14" w:rsidR="00755183" w:rsidRDefault="00755183" w:rsidP="00D2291D">
      <w:pPr>
        <w:spacing w:line="360" w:lineRule="auto"/>
        <w:rPr>
          <w:rFonts w:ascii="Arial" w:hAnsi="Arial" w:cs="Arial"/>
          <w:sz w:val="18"/>
          <w:szCs w:val="18"/>
        </w:rPr>
      </w:pPr>
      <w:r w:rsidRPr="00755183">
        <w:rPr>
          <w:rFonts w:ascii="Arial" w:hAnsi="Arial" w:cs="Arial"/>
          <w:sz w:val="18"/>
          <w:szCs w:val="18"/>
        </w:rPr>
        <w:t>Source – Personal Development Plan – MH GCS</w:t>
      </w:r>
    </w:p>
    <w:p w14:paraId="53E40F14" w14:textId="211674C9" w:rsidR="00BE4213" w:rsidRDefault="00BE4213" w:rsidP="00D2291D">
      <w:pPr>
        <w:spacing w:line="360" w:lineRule="auto"/>
        <w:rPr>
          <w:rFonts w:ascii="Arial" w:hAnsi="Arial" w:cs="Arial"/>
          <w:sz w:val="24"/>
          <w:szCs w:val="24"/>
        </w:rPr>
      </w:pPr>
      <w:r w:rsidRPr="00B048CE">
        <w:rPr>
          <w:rFonts w:ascii="Arial" w:hAnsi="Arial" w:cs="Arial"/>
          <w:sz w:val="24"/>
          <w:szCs w:val="24"/>
        </w:rPr>
        <w:t>In essence</w:t>
      </w:r>
      <w:r w:rsidR="00B048CE">
        <w:rPr>
          <w:rFonts w:ascii="Arial" w:hAnsi="Arial" w:cs="Arial"/>
          <w:sz w:val="24"/>
          <w:szCs w:val="24"/>
        </w:rPr>
        <w:t>,</w:t>
      </w:r>
      <w:r w:rsidRPr="00B048CE">
        <w:rPr>
          <w:rFonts w:ascii="Arial" w:hAnsi="Arial" w:cs="Arial"/>
          <w:sz w:val="24"/>
          <w:szCs w:val="24"/>
        </w:rPr>
        <w:t xml:space="preserve"> this formulated, in par</w:t>
      </w:r>
      <w:r w:rsidR="00B048CE">
        <w:rPr>
          <w:rFonts w:ascii="Arial" w:hAnsi="Arial" w:cs="Arial"/>
          <w:sz w:val="24"/>
          <w:szCs w:val="24"/>
        </w:rPr>
        <w:t xml:space="preserve">t, their continuous development cycle. It established a timeline of progression and the skills needed to fulfil the role of External Funding Manager in the </w:t>
      </w:r>
      <w:r w:rsidR="00FE632B">
        <w:rPr>
          <w:rFonts w:ascii="Arial" w:hAnsi="Arial" w:cs="Arial"/>
          <w:sz w:val="24"/>
          <w:szCs w:val="24"/>
        </w:rPr>
        <w:t>f</w:t>
      </w:r>
      <w:r w:rsidR="00B048CE">
        <w:rPr>
          <w:rFonts w:ascii="Arial" w:hAnsi="Arial" w:cs="Arial"/>
          <w:sz w:val="24"/>
          <w:szCs w:val="24"/>
        </w:rPr>
        <w:t>uture</w:t>
      </w:r>
      <w:r w:rsidR="00FE632B">
        <w:rPr>
          <w:rFonts w:ascii="Arial" w:hAnsi="Arial" w:cs="Arial"/>
          <w:sz w:val="24"/>
          <w:szCs w:val="24"/>
        </w:rPr>
        <w:t>, m</w:t>
      </w:r>
      <w:r w:rsidR="00B048CE">
        <w:rPr>
          <w:rFonts w:ascii="Arial" w:hAnsi="Arial" w:cs="Arial"/>
          <w:sz w:val="24"/>
          <w:szCs w:val="24"/>
        </w:rPr>
        <w:t xml:space="preserve">eanwhile supporting </w:t>
      </w:r>
      <w:r w:rsidR="00FE632B" w:rsidRPr="00FE632B">
        <w:rPr>
          <w:rFonts w:ascii="Arial" w:hAnsi="Arial" w:cs="Arial"/>
          <w:sz w:val="24"/>
          <w:szCs w:val="24"/>
        </w:rPr>
        <w:t xml:space="preserve">sustainability </w:t>
      </w:r>
      <w:r w:rsidR="00FE632B">
        <w:rPr>
          <w:rFonts w:ascii="Arial" w:hAnsi="Arial" w:cs="Arial"/>
          <w:sz w:val="24"/>
          <w:szCs w:val="24"/>
        </w:rPr>
        <w:t xml:space="preserve">and </w:t>
      </w:r>
      <w:r w:rsidR="00B048CE">
        <w:rPr>
          <w:rFonts w:ascii="Arial" w:hAnsi="Arial" w:cs="Arial"/>
          <w:sz w:val="24"/>
          <w:szCs w:val="24"/>
        </w:rPr>
        <w:t>succession planning for the organisation</w:t>
      </w:r>
      <w:r w:rsidR="00E93FE5">
        <w:rPr>
          <w:rFonts w:ascii="Arial" w:hAnsi="Arial" w:cs="Arial"/>
          <w:sz w:val="24"/>
          <w:szCs w:val="24"/>
        </w:rPr>
        <w:t xml:space="preserve"> (Appendix 3)</w:t>
      </w:r>
      <w:r w:rsidR="00B048CE">
        <w:rPr>
          <w:rFonts w:ascii="Arial" w:hAnsi="Arial" w:cs="Arial"/>
          <w:sz w:val="24"/>
          <w:szCs w:val="24"/>
        </w:rPr>
        <w:t xml:space="preserve"> </w:t>
      </w:r>
    </w:p>
    <w:p w14:paraId="23C7EAB2" w14:textId="5918ABD1" w:rsidR="00FE632B" w:rsidRPr="00FE632B" w:rsidRDefault="00FE632B" w:rsidP="00FE632B">
      <w:pPr>
        <w:pStyle w:val="Heading2"/>
      </w:pPr>
      <w:bookmarkStart w:id="10" w:name="_Toc113107451"/>
      <w:r w:rsidRPr="00FE632B">
        <w:t>4.3 Monitoring and performance management</w:t>
      </w:r>
      <w:bookmarkEnd w:id="10"/>
    </w:p>
    <w:p w14:paraId="22F32C94" w14:textId="77777777" w:rsidR="00ED360A" w:rsidRDefault="00ED360A" w:rsidP="00ED360A">
      <w:pPr>
        <w:spacing w:line="360" w:lineRule="auto"/>
        <w:rPr>
          <w:rFonts w:ascii="Arial" w:hAnsi="Arial" w:cs="Arial"/>
          <w:sz w:val="24"/>
          <w:szCs w:val="24"/>
        </w:rPr>
      </w:pPr>
    </w:p>
    <w:p w14:paraId="21015030" w14:textId="3AE29ECF" w:rsidR="00ED360A" w:rsidRPr="00ED360A" w:rsidRDefault="00ED360A" w:rsidP="00ED360A">
      <w:pPr>
        <w:spacing w:line="360" w:lineRule="auto"/>
        <w:rPr>
          <w:rFonts w:ascii="Arial" w:hAnsi="Arial" w:cs="Arial"/>
          <w:sz w:val="24"/>
          <w:szCs w:val="24"/>
        </w:rPr>
      </w:pPr>
      <w:r w:rsidRPr="00ED360A">
        <w:rPr>
          <w:rFonts w:ascii="Arial" w:hAnsi="Arial" w:cs="Arial"/>
          <w:sz w:val="24"/>
          <w:szCs w:val="24"/>
        </w:rPr>
        <w:t>Gibbs (1988) and Kolb (1984) based their learning cycles on reflective learning, whereby Revans (1998) introduced a formula model to outline learning commodities.</w:t>
      </w:r>
    </w:p>
    <w:p w14:paraId="4A6E1369" w14:textId="77777777" w:rsidR="00ED360A" w:rsidRPr="00ED360A" w:rsidRDefault="00ED360A" w:rsidP="00ED360A">
      <w:pPr>
        <w:spacing w:line="360" w:lineRule="auto"/>
        <w:rPr>
          <w:rFonts w:ascii="Arial" w:hAnsi="Arial" w:cs="Arial"/>
          <w:sz w:val="24"/>
          <w:szCs w:val="24"/>
        </w:rPr>
      </w:pPr>
      <w:r w:rsidRPr="00ED360A">
        <w:rPr>
          <w:rFonts w:ascii="Arial" w:hAnsi="Arial" w:cs="Arial"/>
          <w:sz w:val="24"/>
          <w:szCs w:val="24"/>
        </w:rPr>
        <w:t>L(learning) = P (programming) + Q (questioning)</w:t>
      </w:r>
    </w:p>
    <w:p w14:paraId="3C2D4725" w14:textId="2057C64B" w:rsidR="00ED360A" w:rsidRDefault="00ED360A" w:rsidP="00ED360A">
      <w:pPr>
        <w:spacing w:line="360" w:lineRule="auto"/>
        <w:rPr>
          <w:rFonts w:ascii="Arial" w:hAnsi="Arial" w:cs="Arial"/>
          <w:sz w:val="24"/>
          <w:szCs w:val="24"/>
        </w:rPr>
      </w:pPr>
      <w:r w:rsidRPr="00ED360A">
        <w:rPr>
          <w:rFonts w:ascii="Arial" w:hAnsi="Arial" w:cs="Arial"/>
          <w:sz w:val="24"/>
          <w:szCs w:val="24"/>
        </w:rPr>
        <w:t xml:space="preserve">The </w:t>
      </w:r>
      <w:r w:rsidR="00BB128C">
        <w:rPr>
          <w:rFonts w:ascii="Arial" w:hAnsi="Arial" w:cs="Arial"/>
          <w:sz w:val="24"/>
          <w:szCs w:val="24"/>
        </w:rPr>
        <w:t>R</w:t>
      </w:r>
      <w:r w:rsidRPr="00ED360A">
        <w:rPr>
          <w:rFonts w:ascii="Arial" w:hAnsi="Arial" w:cs="Arial"/>
          <w:sz w:val="24"/>
          <w:szCs w:val="24"/>
        </w:rPr>
        <w:t>avens format can be seen in my workplace review methodology whereby learning is outlined, structure and given opportunity for feedback from both parties.</w:t>
      </w:r>
    </w:p>
    <w:p w14:paraId="206EEFC9" w14:textId="625EE876" w:rsidR="00FE632B" w:rsidRDefault="00ED360A" w:rsidP="00D2291D">
      <w:pPr>
        <w:spacing w:line="360" w:lineRule="auto"/>
        <w:rPr>
          <w:rFonts w:ascii="Arial" w:hAnsi="Arial" w:cs="Arial"/>
          <w:sz w:val="24"/>
          <w:szCs w:val="24"/>
        </w:rPr>
      </w:pPr>
      <w:r>
        <w:rPr>
          <w:rFonts w:ascii="Arial" w:hAnsi="Arial" w:cs="Arial"/>
          <w:sz w:val="24"/>
          <w:szCs w:val="24"/>
        </w:rPr>
        <w:t>To complete the Continuous Development Cycle, there is an obligation for the Manager to monitor and review progress. In</w:t>
      </w:r>
      <w:r w:rsidR="004A5B86">
        <w:rPr>
          <w:rFonts w:ascii="Arial" w:hAnsi="Arial" w:cs="Arial"/>
          <w:sz w:val="24"/>
          <w:szCs w:val="24"/>
        </w:rPr>
        <w:t xml:space="preserve"> the instance of the empirical example this was implemented during their annual review and as part of the managers involvement with their course assessment reviews. </w:t>
      </w:r>
      <w:r w:rsidR="00585F19">
        <w:rPr>
          <w:rFonts w:ascii="Arial" w:hAnsi="Arial" w:cs="Arial"/>
          <w:sz w:val="24"/>
          <w:szCs w:val="24"/>
        </w:rPr>
        <w:t>Two-way</w:t>
      </w:r>
      <w:r w:rsidR="004A5B86">
        <w:rPr>
          <w:rFonts w:ascii="Arial" w:hAnsi="Arial" w:cs="Arial"/>
          <w:sz w:val="24"/>
          <w:szCs w:val="24"/>
        </w:rPr>
        <w:t xml:space="preserve"> discussion during the annual review</w:t>
      </w:r>
      <w:r w:rsidR="00E93FE5">
        <w:rPr>
          <w:rFonts w:ascii="Arial" w:hAnsi="Arial" w:cs="Arial"/>
          <w:sz w:val="24"/>
          <w:szCs w:val="24"/>
        </w:rPr>
        <w:t xml:space="preserve"> </w:t>
      </w:r>
      <w:r w:rsidR="00E93FE5" w:rsidRPr="00E93FE5">
        <w:rPr>
          <w:rFonts w:ascii="Arial" w:hAnsi="Arial" w:cs="Arial"/>
          <w:sz w:val="24"/>
          <w:szCs w:val="24"/>
        </w:rPr>
        <w:lastRenderedPageBreak/>
        <w:t xml:space="preserve">(Appendix </w:t>
      </w:r>
      <w:r w:rsidR="00E93FE5">
        <w:rPr>
          <w:rFonts w:ascii="Arial" w:hAnsi="Arial" w:cs="Arial"/>
          <w:sz w:val="24"/>
          <w:szCs w:val="24"/>
        </w:rPr>
        <w:t>4</w:t>
      </w:r>
      <w:r w:rsidR="00E93FE5" w:rsidRPr="00E93FE5">
        <w:rPr>
          <w:rFonts w:ascii="Arial" w:hAnsi="Arial" w:cs="Arial"/>
          <w:sz w:val="24"/>
          <w:szCs w:val="24"/>
        </w:rPr>
        <w:t>)</w:t>
      </w:r>
      <w:r w:rsidR="004A5B86">
        <w:rPr>
          <w:rFonts w:ascii="Arial" w:hAnsi="Arial" w:cs="Arial"/>
          <w:sz w:val="24"/>
          <w:szCs w:val="24"/>
        </w:rPr>
        <w:t xml:space="preserve"> process</w:t>
      </w:r>
      <w:r w:rsidR="00E93FE5">
        <w:rPr>
          <w:rFonts w:ascii="Arial" w:hAnsi="Arial" w:cs="Arial"/>
          <w:sz w:val="24"/>
          <w:szCs w:val="24"/>
        </w:rPr>
        <w:t xml:space="preserve"> </w:t>
      </w:r>
      <w:r w:rsidR="00585F19">
        <w:rPr>
          <w:rFonts w:ascii="Arial" w:hAnsi="Arial" w:cs="Arial"/>
          <w:sz w:val="24"/>
          <w:szCs w:val="24"/>
        </w:rPr>
        <w:t xml:space="preserve">gave opportunity for feedback on progress, key performance indicators reviewed with a consideration for realigning if necessary and timebound milestones not achieved for various reasons. From the employee’s perspective can also add a platform to request additional mentoring from their manager. </w:t>
      </w:r>
      <w:r w:rsidR="005619F0">
        <w:rPr>
          <w:rFonts w:ascii="Arial" w:hAnsi="Arial" w:cs="Arial"/>
          <w:sz w:val="24"/>
          <w:szCs w:val="24"/>
        </w:rPr>
        <w:t xml:space="preserve">Additionally, </w:t>
      </w:r>
      <w:r w:rsidR="00A378BB">
        <w:rPr>
          <w:rFonts w:ascii="Arial" w:hAnsi="Arial" w:cs="Arial"/>
          <w:sz w:val="24"/>
          <w:szCs w:val="24"/>
        </w:rPr>
        <w:t>it</w:t>
      </w:r>
      <w:r w:rsidR="005619F0">
        <w:rPr>
          <w:rFonts w:ascii="Arial" w:hAnsi="Arial" w:cs="Arial"/>
          <w:sz w:val="24"/>
          <w:szCs w:val="24"/>
        </w:rPr>
        <w:t xml:space="preserve"> is an opportunity for the manager to outline, if necessary, where improvement on performance is necessary to meet the job role demands. Not meeting such objectives can impact on career development and be costly to an organisation if accredited courses are being undertaken at the cost of the employer and </w:t>
      </w:r>
      <w:r w:rsidR="00A378BB">
        <w:rPr>
          <w:rFonts w:ascii="Arial" w:hAnsi="Arial" w:cs="Arial"/>
          <w:sz w:val="24"/>
          <w:szCs w:val="24"/>
        </w:rPr>
        <w:t>employees</w:t>
      </w:r>
      <w:r w:rsidR="005619F0">
        <w:rPr>
          <w:rFonts w:ascii="Arial" w:hAnsi="Arial" w:cs="Arial"/>
          <w:sz w:val="24"/>
          <w:szCs w:val="24"/>
        </w:rPr>
        <w:t xml:space="preserve"> are not meeting assignment deadlines</w:t>
      </w:r>
      <w:r w:rsidR="00A378BB">
        <w:rPr>
          <w:rFonts w:ascii="Arial" w:hAnsi="Arial" w:cs="Arial"/>
          <w:sz w:val="24"/>
          <w:szCs w:val="24"/>
        </w:rPr>
        <w:t>, achieving the standard of work required for the projected career</w:t>
      </w:r>
      <w:r w:rsidR="005B3A6F">
        <w:rPr>
          <w:rFonts w:ascii="Arial" w:hAnsi="Arial" w:cs="Arial"/>
          <w:sz w:val="24"/>
          <w:szCs w:val="24"/>
        </w:rPr>
        <w:t>.</w:t>
      </w:r>
    </w:p>
    <w:p w14:paraId="6E08E010" w14:textId="28109DB5" w:rsidR="00BB128C" w:rsidRDefault="00BB128C" w:rsidP="00D2291D">
      <w:pPr>
        <w:spacing w:line="360" w:lineRule="auto"/>
        <w:rPr>
          <w:rFonts w:ascii="Arial" w:hAnsi="Arial" w:cs="Arial"/>
          <w:sz w:val="24"/>
          <w:szCs w:val="24"/>
        </w:rPr>
      </w:pPr>
      <w:r>
        <w:rPr>
          <w:rFonts w:ascii="Arial" w:hAnsi="Arial" w:cs="Arial"/>
          <w:sz w:val="24"/>
          <w:szCs w:val="24"/>
        </w:rPr>
        <w:t>Within the empirical example the individual hadn’t performed as well as expected within the milestones and objectives set within the personal development plan. With that said it highlights the managers need to manage the individuals’ expectations. During the annual review gave an opportunity to reassess the career pathway chosen by the individual. Though no conflict arose in this instance the intervention of closer monitoring was chosen by both parties to support the individual</w:t>
      </w:r>
      <w:r w:rsidR="006C53BB">
        <w:rPr>
          <w:rFonts w:ascii="Arial" w:hAnsi="Arial" w:cs="Arial"/>
          <w:sz w:val="24"/>
          <w:szCs w:val="24"/>
        </w:rPr>
        <w:t xml:space="preserve"> to continue to progress showcasing the managers support by closer mentoring. </w:t>
      </w:r>
    </w:p>
    <w:p w14:paraId="207F031F" w14:textId="18734A7B" w:rsidR="006C53BB" w:rsidRDefault="006C53BB" w:rsidP="00D2291D">
      <w:pPr>
        <w:spacing w:line="360" w:lineRule="auto"/>
        <w:rPr>
          <w:rFonts w:ascii="Arial" w:hAnsi="Arial" w:cs="Arial"/>
          <w:sz w:val="24"/>
          <w:szCs w:val="24"/>
        </w:rPr>
      </w:pPr>
      <w:r>
        <w:rPr>
          <w:rFonts w:ascii="Arial" w:hAnsi="Arial" w:cs="Arial"/>
          <w:sz w:val="24"/>
          <w:szCs w:val="24"/>
        </w:rPr>
        <w:t xml:space="preserve">The organisations investment in time, resource and training costs has been retained by the implementation of monitoring tools. Retaining the investment already outlaid </w:t>
      </w:r>
      <w:r w:rsidR="009F7DB5">
        <w:rPr>
          <w:rFonts w:ascii="Arial" w:hAnsi="Arial" w:cs="Arial"/>
          <w:sz w:val="24"/>
          <w:szCs w:val="24"/>
        </w:rPr>
        <w:t>with this individual.</w:t>
      </w:r>
    </w:p>
    <w:p w14:paraId="5964BCB3" w14:textId="77777777" w:rsidR="005225BF" w:rsidRPr="005519DE" w:rsidRDefault="00513050" w:rsidP="005519DE">
      <w:pPr>
        <w:pStyle w:val="Heading1"/>
        <w:rPr>
          <w:rFonts w:ascii="Arial" w:hAnsi="Arial" w:cs="Arial"/>
          <w:sz w:val="24"/>
          <w:szCs w:val="24"/>
        </w:rPr>
      </w:pPr>
      <w:bookmarkStart w:id="11" w:name="_Toc113107452"/>
      <w:r w:rsidRPr="005519DE">
        <w:rPr>
          <w:rFonts w:ascii="Arial" w:hAnsi="Arial" w:cs="Arial"/>
          <w:sz w:val="24"/>
          <w:szCs w:val="24"/>
        </w:rPr>
        <w:t>Conclusion</w:t>
      </w:r>
      <w:bookmarkEnd w:id="11"/>
    </w:p>
    <w:p w14:paraId="08A7FEA4" w14:textId="479F5CD0" w:rsidR="005225BF" w:rsidRDefault="005225BF" w:rsidP="00D2291D">
      <w:pPr>
        <w:spacing w:line="360" w:lineRule="auto"/>
        <w:rPr>
          <w:rFonts w:ascii="Arial" w:hAnsi="Arial" w:cs="Arial"/>
          <w:sz w:val="24"/>
          <w:szCs w:val="24"/>
        </w:rPr>
      </w:pPr>
    </w:p>
    <w:p w14:paraId="47B8785F" w14:textId="0E92725F" w:rsidR="00AF7C60" w:rsidRDefault="008E6EE7" w:rsidP="00D2291D">
      <w:pPr>
        <w:spacing w:line="360" w:lineRule="auto"/>
        <w:rPr>
          <w:rFonts w:ascii="Arial" w:hAnsi="Arial" w:cs="Arial"/>
          <w:sz w:val="24"/>
          <w:szCs w:val="24"/>
        </w:rPr>
      </w:pPr>
      <w:r>
        <w:rPr>
          <w:rFonts w:ascii="Arial" w:hAnsi="Arial" w:cs="Arial"/>
          <w:sz w:val="24"/>
          <w:szCs w:val="24"/>
        </w:rPr>
        <w:t xml:space="preserve">It is apposite for an organisation to appreciate development can grow productivity and realise </w:t>
      </w:r>
      <w:r w:rsidR="00BE54D0">
        <w:rPr>
          <w:rFonts w:ascii="Arial" w:hAnsi="Arial" w:cs="Arial"/>
          <w:sz w:val="24"/>
          <w:szCs w:val="24"/>
        </w:rPr>
        <w:t>sustainability;</w:t>
      </w:r>
      <w:r>
        <w:rPr>
          <w:rFonts w:ascii="Arial" w:hAnsi="Arial" w:cs="Arial"/>
          <w:sz w:val="24"/>
          <w:szCs w:val="24"/>
        </w:rPr>
        <w:t xml:space="preserve"> however, it may not be a </w:t>
      </w:r>
      <w:r w:rsidR="00BE54D0">
        <w:rPr>
          <w:rFonts w:ascii="Arial" w:hAnsi="Arial" w:cs="Arial"/>
          <w:sz w:val="24"/>
          <w:szCs w:val="24"/>
        </w:rPr>
        <w:t>cost-effective</w:t>
      </w:r>
      <w:r>
        <w:rPr>
          <w:rFonts w:ascii="Arial" w:hAnsi="Arial" w:cs="Arial"/>
          <w:sz w:val="24"/>
          <w:szCs w:val="24"/>
        </w:rPr>
        <w:t xml:space="preserve"> tool to grow skillset from an external source. Developing internally can grow relationships and teams strengthening the core of an organisation</w:t>
      </w:r>
      <w:r w:rsidR="00BE54D0">
        <w:rPr>
          <w:rFonts w:ascii="Arial" w:hAnsi="Arial" w:cs="Arial"/>
          <w:sz w:val="24"/>
          <w:szCs w:val="24"/>
        </w:rPr>
        <w:t>. W</w:t>
      </w:r>
      <w:r>
        <w:rPr>
          <w:rFonts w:ascii="Arial" w:hAnsi="Arial" w:cs="Arial"/>
          <w:sz w:val="24"/>
          <w:szCs w:val="24"/>
        </w:rPr>
        <w:t xml:space="preserve">hereby individuals already </w:t>
      </w:r>
      <w:r w:rsidR="00BE54D0">
        <w:rPr>
          <w:rFonts w:ascii="Arial" w:hAnsi="Arial" w:cs="Arial"/>
          <w:sz w:val="24"/>
          <w:szCs w:val="24"/>
        </w:rPr>
        <w:t>understand</w:t>
      </w:r>
      <w:r>
        <w:rPr>
          <w:rFonts w:ascii="Arial" w:hAnsi="Arial" w:cs="Arial"/>
          <w:sz w:val="24"/>
          <w:szCs w:val="24"/>
        </w:rPr>
        <w:t xml:space="preserve"> the </w:t>
      </w:r>
      <w:r w:rsidR="00BE54D0">
        <w:rPr>
          <w:rFonts w:ascii="Arial" w:hAnsi="Arial" w:cs="Arial"/>
          <w:sz w:val="24"/>
          <w:szCs w:val="24"/>
        </w:rPr>
        <w:t>organisation’s</w:t>
      </w:r>
      <w:r>
        <w:rPr>
          <w:rFonts w:ascii="Arial" w:hAnsi="Arial" w:cs="Arial"/>
          <w:sz w:val="24"/>
          <w:szCs w:val="24"/>
        </w:rPr>
        <w:t xml:space="preserve"> direction, obligations and </w:t>
      </w:r>
      <w:r w:rsidR="00BE54D0">
        <w:rPr>
          <w:rFonts w:ascii="Arial" w:hAnsi="Arial" w:cs="Arial"/>
          <w:sz w:val="24"/>
          <w:szCs w:val="24"/>
        </w:rPr>
        <w:t>strategy for growth and prosperity.</w:t>
      </w:r>
    </w:p>
    <w:p w14:paraId="003FF014" w14:textId="77777777" w:rsidR="00AF7C60" w:rsidRPr="00D2291D" w:rsidRDefault="00AF7C60" w:rsidP="00D2291D">
      <w:pPr>
        <w:spacing w:line="360" w:lineRule="auto"/>
        <w:rPr>
          <w:rFonts w:ascii="Arial" w:hAnsi="Arial" w:cs="Arial"/>
          <w:sz w:val="24"/>
          <w:szCs w:val="24"/>
        </w:rPr>
      </w:pPr>
    </w:p>
    <w:p w14:paraId="2FE0845D" w14:textId="77777777" w:rsidR="00885114" w:rsidRDefault="00885114" w:rsidP="003F69D6">
      <w:pPr>
        <w:pStyle w:val="Heading2"/>
      </w:pPr>
      <w:bookmarkStart w:id="12" w:name="_Toc456901523"/>
    </w:p>
    <w:p w14:paraId="5342B2C2" w14:textId="77777777" w:rsidR="0030173B" w:rsidRDefault="0030173B">
      <w:pPr>
        <w:rPr>
          <w:rFonts w:asciiTheme="majorHAnsi" w:eastAsiaTheme="majorEastAsia" w:hAnsiTheme="majorHAnsi" w:cstheme="majorBidi"/>
          <w:color w:val="2E74B5" w:themeColor="accent1" w:themeShade="BF"/>
          <w:sz w:val="26"/>
          <w:szCs w:val="26"/>
        </w:rPr>
      </w:pPr>
      <w:r>
        <w:br w:type="page"/>
      </w:r>
    </w:p>
    <w:p w14:paraId="40D0A78D" w14:textId="77777777" w:rsidR="00885114" w:rsidRDefault="00885114" w:rsidP="003F69D6">
      <w:pPr>
        <w:pStyle w:val="Heading2"/>
      </w:pPr>
    </w:p>
    <w:p w14:paraId="1FB8955B" w14:textId="77777777" w:rsidR="00885114" w:rsidRDefault="00885114" w:rsidP="003F69D6">
      <w:pPr>
        <w:pStyle w:val="Heading2"/>
      </w:pPr>
    </w:p>
    <w:p w14:paraId="07468254" w14:textId="77777777" w:rsidR="003F69D6" w:rsidRPr="005519DE" w:rsidRDefault="00B220CB" w:rsidP="005519DE">
      <w:pPr>
        <w:pStyle w:val="Heading1"/>
        <w:rPr>
          <w:rFonts w:ascii="Arial" w:hAnsi="Arial" w:cs="Arial"/>
          <w:sz w:val="24"/>
          <w:szCs w:val="24"/>
        </w:rPr>
      </w:pPr>
      <w:bookmarkStart w:id="13" w:name="_Toc113107453"/>
      <w:bookmarkEnd w:id="12"/>
      <w:r w:rsidRPr="005519DE">
        <w:rPr>
          <w:rFonts w:ascii="Arial" w:hAnsi="Arial" w:cs="Arial"/>
          <w:sz w:val="24"/>
          <w:szCs w:val="24"/>
        </w:rPr>
        <w:t>References</w:t>
      </w:r>
      <w:bookmarkEnd w:id="13"/>
    </w:p>
    <w:p w14:paraId="370281D2" w14:textId="69BD7D95" w:rsidR="003F69D6" w:rsidRDefault="007D423A" w:rsidP="003F69D6">
      <w:proofErr w:type="spellStart"/>
      <w:r w:rsidRPr="007D423A">
        <w:t>Kram</w:t>
      </w:r>
      <w:proofErr w:type="spellEnd"/>
      <w:r w:rsidRPr="007D423A">
        <w:t xml:space="preserve">, K. E. (1985). Mentoring at </w:t>
      </w:r>
      <w:proofErr w:type="gramStart"/>
      <w:r w:rsidRPr="007D423A">
        <w:t>work :</w:t>
      </w:r>
      <w:proofErr w:type="gramEnd"/>
      <w:r w:rsidRPr="007D423A">
        <w:t xml:space="preserve"> Developmental relationships in organizational life. University Press </w:t>
      </w:r>
      <w:proofErr w:type="gramStart"/>
      <w:r w:rsidRPr="007D423A">
        <w:t>Of</w:t>
      </w:r>
      <w:proofErr w:type="gramEnd"/>
      <w:r w:rsidRPr="007D423A">
        <w:t xml:space="preserve"> America.</w:t>
      </w:r>
    </w:p>
    <w:p w14:paraId="2587A7C1" w14:textId="024A0424" w:rsidR="00C40DF4" w:rsidRDefault="00C40DF4" w:rsidP="003F69D6">
      <w:r w:rsidRPr="00C40DF4">
        <w:t xml:space="preserve">Peter Ferdinand Drucker, Hutton, W., &amp; </w:t>
      </w:r>
      <w:proofErr w:type="spellStart"/>
      <w:r w:rsidRPr="00C40DF4">
        <w:t>Holbeche</w:t>
      </w:r>
      <w:proofErr w:type="spellEnd"/>
      <w:r w:rsidRPr="00C40DF4">
        <w:t>, L. (2007). Management challenges for the 21st century. Routledge.</w:t>
      </w:r>
    </w:p>
    <w:p w14:paraId="6C8D9B63" w14:textId="28FD29CB" w:rsidR="002773FA" w:rsidRDefault="002773FA" w:rsidP="003F69D6">
      <w:proofErr w:type="spellStart"/>
      <w:r w:rsidRPr="002773FA">
        <w:t>Freifeld</w:t>
      </w:r>
      <w:proofErr w:type="spellEnd"/>
      <w:r w:rsidRPr="002773FA">
        <w:t xml:space="preserve">, L. (2016, November 11). Aligning Training </w:t>
      </w:r>
      <w:proofErr w:type="gramStart"/>
      <w:r w:rsidRPr="002773FA">
        <w:t>With</w:t>
      </w:r>
      <w:proofErr w:type="gramEnd"/>
      <w:r w:rsidRPr="002773FA">
        <w:t xml:space="preserve"> Business Strategy. </w:t>
      </w:r>
      <w:proofErr w:type="spellStart"/>
      <w:r w:rsidRPr="002773FA">
        <w:t>Traini</w:t>
      </w:r>
      <w:proofErr w:type="spellEnd"/>
    </w:p>
    <w:p w14:paraId="763B1CB1" w14:textId="16F6920B" w:rsidR="003F69D6" w:rsidRDefault="00734B54" w:rsidP="003F69D6">
      <w:r w:rsidRPr="00734B54">
        <w:t xml:space="preserve">Olumuyiwa, O., Samuel. (2012). Training and Development, A Vital Tool </w:t>
      </w:r>
      <w:proofErr w:type="gramStart"/>
      <w:r w:rsidRPr="00734B54">
        <w:t>For</w:t>
      </w:r>
      <w:proofErr w:type="gramEnd"/>
      <w:r w:rsidRPr="00734B54">
        <w:t xml:space="preserve"> Organizational Effectiveness. (A Case Study of Sterling Bank Nigeria Plc). IOSR Journal of Business and Management, 6(2), 48–57. </w:t>
      </w:r>
      <w:hyperlink r:id="rId13" w:history="1">
        <w:r w:rsidR="000956CC" w:rsidRPr="0005435C">
          <w:rPr>
            <w:rStyle w:val="Hyperlink"/>
          </w:rPr>
          <w:t>https://doi.org/10.9790/487x-0624857</w:t>
        </w:r>
      </w:hyperlink>
    </w:p>
    <w:p w14:paraId="54C8B679" w14:textId="16F044AA" w:rsidR="0030173B" w:rsidRDefault="000956CC" w:rsidP="003F69D6">
      <w:r w:rsidRPr="000956CC">
        <w:t>Arthur, M., (1994); Woods, C., and de Menezes, R. (1998) ‘Creating value for employees: investment in employee development</w:t>
      </w:r>
      <w:r w:rsidR="00F962D6" w:rsidRPr="000956CC">
        <w:t>’ Int.</w:t>
      </w:r>
      <w:r w:rsidRPr="000956CC">
        <w:t xml:space="preserve"> J. of Human Resource </w:t>
      </w:r>
      <w:r w:rsidR="00F962D6" w:rsidRPr="000956CC">
        <w:t>Management 14</w:t>
      </w:r>
      <w:r w:rsidRPr="000956CC">
        <w:t>(6) pp. 981–1000</w:t>
      </w:r>
    </w:p>
    <w:p w14:paraId="1A86F6AA" w14:textId="3926EC2F" w:rsidR="000B7AFA" w:rsidRDefault="000B7AFA" w:rsidP="003F69D6">
      <w:r w:rsidRPr="000B7AFA">
        <w:t xml:space="preserve">Senge, P. M. (2006). The Fifth Discipline: </w:t>
      </w:r>
      <w:proofErr w:type="gramStart"/>
      <w:r w:rsidRPr="000B7AFA">
        <w:t>the</w:t>
      </w:r>
      <w:proofErr w:type="gramEnd"/>
      <w:r w:rsidRPr="000B7AFA">
        <w:t xml:space="preserve"> Art and Practice of the Learning Organization. Random House Business.</w:t>
      </w:r>
    </w:p>
    <w:p w14:paraId="253F97EC" w14:textId="0A755916" w:rsidR="00B45DB7" w:rsidRDefault="00B45DB7" w:rsidP="003F69D6">
      <w:r w:rsidRPr="00B45DB7">
        <w:t>P</w:t>
      </w:r>
      <w:r w:rsidR="00550FE2">
        <w:t>.</w:t>
      </w:r>
      <w:r w:rsidRPr="00B45DB7">
        <w:t xml:space="preserve"> </w:t>
      </w:r>
      <w:proofErr w:type="spellStart"/>
      <w:r w:rsidRPr="00B45DB7">
        <w:t>Sarvadi</w:t>
      </w:r>
      <w:proofErr w:type="spellEnd"/>
      <w:r w:rsidR="00550FE2">
        <w:t>.</w:t>
      </w:r>
      <w:r w:rsidRPr="00B45DB7">
        <w:t xml:space="preserve"> (2005)</w:t>
      </w:r>
      <w:r w:rsidR="00550FE2">
        <w:t>.</w:t>
      </w:r>
      <w:r w:rsidRPr="00B45DB7">
        <w:t xml:space="preserve"> The Importance of Employee Development. </w:t>
      </w:r>
      <w:hyperlink r:id="rId14" w:history="1">
        <w:r w:rsidR="003C3802" w:rsidRPr="0005435C">
          <w:rPr>
            <w:rStyle w:val="Hyperlink"/>
          </w:rPr>
          <w:t>https://www.entrepreneur.com/article/77678</w:t>
        </w:r>
      </w:hyperlink>
    </w:p>
    <w:p w14:paraId="3C4EDB81" w14:textId="5C4763C6" w:rsidR="003C3802" w:rsidRDefault="003C3802" w:rsidP="003F69D6">
      <w:r w:rsidRPr="003C3802">
        <w:t xml:space="preserve">Teece, D. J. (1998). Capturing Value from Knowledge Assets: The New Economy, Markets for Know-How, and Intangible Assets. California Management Review, 40(3), 55–79. </w:t>
      </w:r>
      <w:hyperlink r:id="rId15" w:history="1">
        <w:r w:rsidR="00A46BF8" w:rsidRPr="0005435C">
          <w:rPr>
            <w:rStyle w:val="Hyperlink"/>
          </w:rPr>
          <w:t>https://doi.org/10.2307/41165943</w:t>
        </w:r>
      </w:hyperlink>
    </w:p>
    <w:p w14:paraId="53849DEC" w14:textId="77777777" w:rsidR="00E606A4" w:rsidRDefault="00A46BF8" w:rsidP="003F69D6">
      <w:r w:rsidRPr="00A46BF8">
        <w:t>Craig, W. (</w:t>
      </w:r>
      <w:r w:rsidR="00F3490D" w:rsidRPr="00F3490D">
        <w:t>2018</w:t>
      </w:r>
      <w:r w:rsidRPr="00A46BF8">
        <w:t xml:space="preserve">). Making Strategic Investments </w:t>
      </w:r>
      <w:proofErr w:type="gramStart"/>
      <w:r w:rsidRPr="00A46BF8">
        <w:t>In</w:t>
      </w:r>
      <w:proofErr w:type="gramEnd"/>
      <w:r w:rsidRPr="00A46BF8">
        <w:t xml:space="preserve"> Employee Development Is Crucial For Success. Forbes. Retrieved August 26, 2022, from </w:t>
      </w:r>
      <w:hyperlink r:id="rId16" w:history="1">
        <w:r w:rsidR="00E606A4" w:rsidRPr="0005435C">
          <w:rPr>
            <w:rStyle w:val="Hyperlink"/>
          </w:rPr>
          <w:t>https://www.forbes.com/sites/williamcraig/2018/07/31/making-strategic-investments-in-employee-development-is-crucial-for-success/?sh=2fdb4941140c</w:t>
        </w:r>
      </w:hyperlink>
    </w:p>
    <w:p w14:paraId="1B04DD5E" w14:textId="37AFCF19" w:rsidR="0030173B" w:rsidRDefault="00BA54F5" w:rsidP="003F69D6">
      <w:r w:rsidRPr="00BA54F5">
        <w:t xml:space="preserve">Woolf, S. (n.d.). 5 Surprising Employee Development Statistics You Don’t Know. Blog.clearcompany.com. Retrieved October 16, 2020, from </w:t>
      </w:r>
      <w:hyperlink r:id="rId17" w:history="1">
        <w:r w:rsidR="00C713D1" w:rsidRPr="0005435C">
          <w:rPr>
            <w:rStyle w:val="Hyperlink"/>
          </w:rPr>
          <w:t>https://blog.clearcompany.com/5-surprising-employee-development-statistics-you-dont-know</w:t>
        </w:r>
      </w:hyperlink>
    </w:p>
    <w:p w14:paraId="402F44D0" w14:textId="41144042" w:rsidR="00C713D1" w:rsidRDefault="00C713D1" w:rsidP="003F69D6">
      <w:r w:rsidRPr="00C713D1">
        <w:t>Woolf, S. (</w:t>
      </w:r>
      <w:r w:rsidR="00B66D51" w:rsidRPr="00B66D51">
        <w:t>2021</w:t>
      </w:r>
      <w:r w:rsidRPr="00C713D1">
        <w:t xml:space="preserve">). 5 Surprising Employee Development Statistics You Don’t Know. Blog.clearcompany.com. </w:t>
      </w:r>
      <w:hyperlink r:id="rId18" w:history="1">
        <w:r w:rsidR="00BA00BA" w:rsidRPr="0005435C">
          <w:rPr>
            <w:rStyle w:val="Hyperlink"/>
          </w:rPr>
          <w:t>https://blog.clearcompany.com/5-surprising-employee-development-statistics-you-dont-know</w:t>
        </w:r>
      </w:hyperlink>
    </w:p>
    <w:p w14:paraId="3749E175" w14:textId="78509F03" w:rsidR="00BA00BA" w:rsidRDefault="00BA00BA" w:rsidP="003F69D6">
      <w:r w:rsidRPr="00BA00BA">
        <w:t xml:space="preserve">Mahapatra, S. K., Das, A., &amp; Narasimhan, R. (2012). A contingent theory of supplier management initiatives: Effects of competitive intensity and product life cycle. Journal of Operations Management, 30(5), 406–422. </w:t>
      </w:r>
      <w:hyperlink r:id="rId19" w:history="1">
        <w:r w:rsidRPr="0005435C">
          <w:rPr>
            <w:rStyle w:val="Hyperlink"/>
          </w:rPr>
          <w:t>https://doi.org/10.1016/j.jom.2012.03.004</w:t>
        </w:r>
      </w:hyperlink>
    </w:p>
    <w:p w14:paraId="47F13B3D" w14:textId="0EEA5121" w:rsidR="00F6304B" w:rsidRDefault="00F6304B" w:rsidP="003F69D6">
      <w:bookmarkStart w:id="14" w:name="_Hlk113097022"/>
      <w:r w:rsidRPr="00F6304B">
        <w:t>2017 EMPLOYEE BENEFITS REMAINING COMPETITIVE IN A CHALLENGING TALENT MARKETPLACE</w:t>
      </w:r>
      <w:bookmarkEnd w:id="14"/>
      <w:r w:rsidRPr="00F6304B">
        <w:t>. (</w:t>
      </w:r>
      <w:r>
        <w:t>2017</w:t>
      </w:r>
      <w:r w:rsidRPr="00F6304B">
        <w:t xml:space="preserve">). </w:t>
      </w:r>
      <w:hyperlink r:id="rId20" w:history="1">
        <w:r w:rsidR="00DB7E1E" w:rsidRPr="0005435C">
          <w:rPr>
            <w:rStyle w:val="Hyperlink"/>
          </w:rPr>
          <w:t>https://www.shrm.org/hr-today/trends-and-forecasting/research-and-surveys/Documents/2017%20Employee%20Benefits%20Report.pdf</w:t>
        </w:r>
      </w:hyperlink>
    </w:p>
    <w:p w14:paraId="1A945E99" w14:textId="587B462B" w:rsidR="00DB7E1E" w:rsidRDefault="00DB7E1E" w:rsidP="003F69D6">
      <w:r w:rsidRPr="00DB7E1E">
        <w:t>Patel, V., &amp; Rana, G. (2007). Personnel management. Oxford Book Company.</w:t>
      </w:r>
    </w:p>
    <w:p w14:paraId="0C3FD70F" w14:textId="77777777" w:rsidR="001D4A97" w:rsidRDefault="001D4A97" w:rsidP="003F69D6"/>
    <w:p w14:paraId="5D8F109C" w14:textId="6A2AA761" w:rsidR="009E0852" w:rsidRDefault="009E0852" w:rsidP="003F69D6">
      <w:r w:rsidRPr="009E0852">
        <w:t xml:space="preserve">Deloitte (2017) HR and Business Perspectives on The Future of Work. Available at: </w:t>
      </w:r>
      <w:hyperlink r:id="rId21" w:history="1">
        <w:r w:rsidRPr="0005435C">
          <w:rPr>
            <w:rStyle w:val="Hyperlink"/>
          </w:rPr>
          <w:t>https://www2.deloitte.com/content/dam/Deloitte/il/Documents/human-capital/HR_and_Business_Perspectives_on_The%20Future_of_Work.pdf</w:t>
        </w:r>
      </w:hyperlink>
    </w:p>
    <w:p w14:paraId="6DFC710E" w14:textId="28BC6F13" w:rsidR="009E0852" w:rsidRDefault="00831A6F" w:rsidP="003F69D6">
      <w:r w:rsidRPr="00831A6F">
        <w:t xml:space="preserve">Moving your organizational strategy from jobs to skills. (n.d.). Deloitte Insights. Retrieved August 14, 2022, from </w:t>
      </w:r>
      <w:hyperlink r:id="rId22" w:history="1">
        <w:r w:rsidR="00A42A50" w:rsidRPr="0005435C">
          <w:rPr>
            <w:rStyle w:val="Hyperlink"/>
          </w:rPr>
          <w:t>https://www2.deloitte.com/global/en/insights/topics/talent/skills-based-organizational-strategy.html</w:t>
        </w:r>
      </w:hyperlink>
    </w:p>
    <w:p w14:paraId="4551EC09" w14:textId="4A61DB0E" w:rsidR="00A42A50" w:rsidRDefault="00A42A50" w:rsidP="003F69D6">
      <w:r w:rsidRPr="00A42A50">
        <w:t xml:space="preserve">Krell, E. (2015). Weighing Internal vs. External Hires. [online] SHRM. Available at: </w:t>
      </w:r>
      <w:hyperlink r:id="rId23" w:history="1">
        <w:r w:rsidR="00797F4B" w:rsidRPr="0005435C">
          <w:rPr>
            <w:rStyle w:val="Hyperlink"/>
          </w:rPr>
          <w:t>https://www.shrm.org/hr-today/news/hr-magazine/pages/010215-hiring.aspx</w:t>
        </w:r>
      </w:hyperlink>
      <w:r w:rsidRPr="00A42A50">
        <w:t>.</w:t>
      </w:r>
    </w:p>
    <w:p w14:paraId="7B40BBE8" w14:textId="36B84ADA" w:rsidR="00797F4B" w:rsidRDefault="00797F4B" w:rsidP="003F69D6">
      <w:r w:rsidRPr="00797F4B">
        <w:t>New textiles training centre to launch in Leicester. (</w:t>
      </w:r>
      <w:r>
        <w:t>2021</w:t>
      </w:r>
      <w:r w:rsidRPr="00797F4B">
        <w:t>). News.leicester.gov.uk. Retrieved August 29, 2022, from https://news.leicester.gov.uk/news-articles/2021/january/new-textiles-training-centre-to-launch-in-leicester/</w:t>
      </w:r>
    </w:p>
    <w:p w14:paraId="66B74E77" w14:textId="72767DDD" w:rsidR="00EF07DC" w:rsidRDefault="00EF07DC" w:rsidP="003F69D6">
      <w:bookmarkStart w:id="15" w:name="_Hlk112690426"/>
      <w:r w:rsidRPr="00EF07DC">
        <w:t xml:space="preserve">Shah, A., </w:t>
      </w:r>
      <w:proofErr w:type="spellStart"/>
      <w:r w:rsidRPr="00EF07DC">
        <w:t>Sterrett</w:t>
      </w:r>
      <w:proofErr w:type="spellEnd"/>
      <w:r w:rsidRPr="00EF07DC">
        <w:t xml:space="preserve">, C., </w:t>
      </w:r>
      <w:proofErr w:type="spellStart"/>
      <w:r w:rsidRPr="00EF07DC">
        <w:t>Chesser</w:t>
      </w:r>
      <w:proofErr w:type="spellEnd"/>
      <w:r w:rsidRPr="00EF07DC">
        <w:t>, J., &amp; Wilmore, J. (2001, Spring</w:t>
      </w:r>
      <w:bookmarkEnd w:id="15"/>
      <w:r w:rsidRPr="00EF07DC">
        <w:t xml:space="preserve">). Meeting the Need for Employee Development in the 21st Century. SAM Advanced Management Journal, 66(2), 22. </w:t>
      </w:r>
      <w:hyperlink r:id="rId24" w:history="1">
        <w:r w:rsidR="00E720E0" w:rsidRPr="0005435C">
          <w:rPr>
            <w:rStyle w:val="Hyperlink"/>
          </w:rPr>
          <w:t>https://link.gale.com/apps/doc/A79630224/AONE?u=anon~884c678&amp;sid=googleScholar&amp;xid=3d5d75dd</w:t>
        </w:r>
      </w:hyperlink>
    </w:p>
    <w:p w14:paraId="25BD5E51" w14:textId="4C8429AA" w:rsidR="00E720E0" w:rsidRDefault="00E720E0" w:rsidP="003F69D6">
      <w:r w:rsidRPr="00E720E0">
        <w:t xml:space="preserve">Messmer, M. (2004). Developing effective performance reviews. Strategic Finance, 13+. </w:t>
      </w:r>
      <w:hyperlink r:id="rId25" w:history="1">
        <w:r w:rsidR="003F7F6D" w:rsidRPr="0005435C">
          <w:rPr>
            <w:rStyle w:val="Hyperlink"/>
          </w:rPr>
          <w:t>https://link.gale.com/apps/doc/A118951689/AONE?u=anon~73b40ac4&amp;sid=googleScholar&amp;xid=63372a11</w:t>
        </w:r>
      </w:hyperlink>
    </w:p>
    <w:p w14:paraId="1B1CE255" w14:textId="235702D5" w:rsidR="003F7F6D" w:rsidRDefault="003F7F6D" w:rsidP="003F7F6D">
      <w:bookmarkStart w:id="16" w:name="_Hlk112691722"/>
      <w:proofErr w:type="spellStart"/>
      <w:r w:rsidRPr="003F7F6D">
        <w:t>Cervai</w:t>
      </w:r>
      <w:proofErr w:type="spellEnd"/>
      <w:r w:rsidRPr="003F7F6D">
        <w:t>, S</w:t>
      </w:r>
      <w:bookmarkEnd w:id="16"/>
      <w:r w:rsidRPr="003F7F6D">
        <w:t xml:space="preserve">., Cian, L., </w:t>
      </w:r>
      <w:proofErr w:type="spellStart"/>
      <w:r w:rsidRPr="003F7F6D">
        <w:t>Berlanga</w:t>
      </w:r>
      <w:proofErr w:type="spellEnd"/>
      <w:r w:rsidRPr="003F7F6D">
        <w:t xml:space="preserve">, A., Borelli, M. and </w:t>
      </w:r>
      <w:proofErr w:type="spellStart"/>
      <w:r w:rsidRPr="003F7F6D">
        <w:t>Kekäle</w:t>
      </w:r>
      <w:proofErr w:type="spellEnd"/>
      <w:r w:rsidRPr="003F7F6D">
        <w:t xml:space="preserve">, T. (2013), "Assessing the quality of the learning outcome in vocational education: the </w:t>
      </w:r>
      <w:proofErr w:type="spellStart"/>
      <w:r w:rsidRPr="003F7F6D">
        <w:t>Expero</w:t>
      </w:r>
      <w:proofErr w:type="spellEnd"/>
      <w:r w:rsidRPr="003F7F6D">
        <w:t xml:space="preserve"> model", Journal of Workplace Learning, Vol. 25 No. 3, pp. 198-210. </w:t>
      </w:r>
      <w:hyperlink r:id="rId26" w:history="1">
        <w:r w:rsidR="0055220B" w:rsidRPr="0005435C">
          <w:rPr>
            <w:rStyle w:val="Hyperlink"/>
          </w:rPr>
          <w:t>https://doi.org/10.1108/13665621311306565</w:t>
        </w:r>
      </w:hyperlink>
    </w:p>
    <w:p w14:paraId="3751DF89" w14:textId="4F3F80C0" w:rsidR="0055220B" w:rsidRDefault="0055220B" w:rsidP="0055220B">
      <w:r>
        <w:t>Robinson, M. &amp; Parkinson, L. (1985). A family systems approach to conciliation in separation and divorce. Journal of Family</w:t>
      </w:r>
      <w:r w:rsidR="00B57014">
        <w:t>.</w:t>
      </w:r>
      <w:r>
        <w:t xml:space="preserve"> Therapy, 7: 357-377</w:t>
      </w:r>
    </w:p>
    <w:p w14:paraId="523B2E33" w14:textId="368D42FD" w:rsidR="00B57014" w:rsidRDefault="00B57014" w:rsidP="0055220B">
      <w:r w:rsidRPr="00B57014">
        <w:t xml:space="preserve">Sen, A. (1985). A Sociological Approach to the Measurement of Poverty: A Reply to Professor Peter Townsend. Oxford Economic Papers, 37(4), 669–676. </w:t>
      </w:r>
      <w:hyperlink r:id="rId27" w:history="1">
        <w:r w:rsidR="008A231E" w:rsidRPr="0005435C">
          <w:rPr>
            <w:rStyle w:val="Hyperlink"/>
          </w:rPr>
          <w:t>http://www.jstor.org/stable/2663049</w:t>
        </w:r>
      </w:hyperlink>
    </w:p>
    <w:p w14:paraId="2DD56645" w14:textId="2506858D" w:rsidR="008A231E" w:rsidRDefault="008A231E" w:rsidP="0055220B">
      <w:r w:rsidRPr="008A231E">
        <w:t xml:space="preserve">Greiner, A., </w:t>
      </w:r>
      <w:proofErr w:type="spellStart"/>
      <w:r w:rsidRPr="008A231E">
        <w:t>Semmler</w:t>
      </w:r>
      <w:proofErr w:type="spellEnd"/>
      <w:r w:rsidRPr="008A231E">
        <w:t xml:space="preserve">, W., &amp; Gong, G. (2016). The Forces of Economic </w:t>
      </w:r>
      <w:proofErr w:type="gramStart"/>
      <w:r w:rsidRPr="008A231E">
        <w:t>Growth :</w:t>
      </w:r>
      <w:proofErr w:type="gramEnd"/>
      <w:r w:rsidRPr="008A231E">
        <w:t xml:space="preserve"> a Time Series Perspective. Princeton University Press.</w:t>
      </w:r>
    </w:p>
    <w:p w14:paraId="063E40AD" w14:textId="671A5784" w:rsidR="0035634B" w:rsidRDefault="0035634B" w:rsidP="0055220B">
      <w:r w:rsidRPr="0035634B">
        <w:t xml:space="preserve">High-Growth Firms and Employment. (2000). OECD Science, Technology and Industry Working Papers. </w:t>
      </w:r>
      <w:hyperlink r:id="rId28" w:history="1">
        <w:r w:rsidR="00C84459" w:rsidRPr="0005435C">
          <w:rPr>
            <w:rStyle w:val="Hyperlink"/>
          </w:rPr>
          <w:t>https://doi.org/10.1787/861275538813</w:t>
        </w:r>
      </w:hyperlink>
    </w:p>
    <w:p w14:paraId="588D0FE5" w14:textId="3F0F789A" w:rsidR="00C84459" w:rsidRDefault="00C84459" w:rsidP="0055220B">
      <w:r w:rsidRPr="00C84459">
        <w:t xml:space="preserve">Hanushek, E. (2017). For long-term economic development, only skills matter. IZA World of </w:t>
      </w:r>
      <w:proofErr w:type="spellStart"/>
      <w:r w:rsidRPr="00C84459">
        <w:t>Labor</w:t>
      </w:r>
      <w:proofErr w:type="spellEnd"/>
      <w:r w:rsidRPr="00C84459">
        <w:t xml:space="preserve">. </w:t>
      </w:r>
      <w:hyperlink r:id="rId29" w:history="1">
        <w:r w:rsidR="00E74EA8" w:rsidRPr="0005435C">
          <w:rPr>
            <w:rStyle w:val="Hyperlink"/>
          </w:rPr>
          <w:t>https://doi.org/10.15185/izawol.343</w:t>
        </w:r>
      </w:hyperlink>
    </w:p>
    <w:p w14:paraId="7EE26A1B" w14:textId="60131282" w:rsidR="00E74EA8" w:rsidRDefault="00E74EA8" w:rsidP="0055220B">
      <w:bookmarkStart w:id="17" w:name="_Hlk112779511"/>
      <w:r w:rsidRPr="00E74EA8">
        <w:t xml:space="preserve">Meister, J. (2001). </w:t>
      </w:r>
      <w:bookmarkEnd w:id="17"/>
      <w:r w:rsidRPr="00E74EA8">
        <w:t xml:space="preserve">Corporate Universities: Vehicles </w:t>
      </w:r>
      <w:proofErr w:type="gramStart"/>
      <w:r w:rsidRPr="00E74EA8">
        <w:t>For</w:t>
      </w:r>
      <w:proofErr w:type="gramEnd"/>
      <w:r w:rsidRPr="00E74EA8">
        <w:t xml:space="preserve"> Continuous Learning. In: Kraemer, W., Müller, M.W. (eds) Corporate Universities und E-Learning. Gabler Verlag, Wiesbaden. </w:t>
      </w:r>
      <w:hyperlink r:id="rId30" w:history="1">
        <w:r w:rsidR="001D4A97" w:rsidRPr="0005435C">
          <w:rPr>
            <w:rStyle w:val="Hyperlink"/>
          </w:rPr>
          <w:t>https://doi.org/10.1007/978-3-663-05672-0_2</w:t>
        </w:r>
      </w:hyperlink>
    </w:p>
    <w:p w14:paraId="22D772DB" w14:textId="7641D2B1" w:rsidR="003F7F6D" w:rsidRDefault="007D24FE" w:rsidP="003F69D6">
      <w:r w:rsidRPr="007D24FE">
        <w:t xml:space="preserve">Eilström, P.-E., &amp; Kock, H. (2008). Competence development in the workplace: concepts, strategies and effects. Asia Pacific Education Review, 9(1), 5–20. </w:t>
      </w:r>
      <w:hyperlink r:id="rId31" w:history="1">
        <w:r w:rsidR="00D92B5A" w:rsidRPr="0005435C">
          <w:rPr>
            <w:rStyle w:val="Hyperlink"/>
          </w:rPr>
          <w:t>https://doi.org/10.1007/bf03025821</w:t>
        </w:r>
      </w:hyperlink>
    </w:p>
    <w:p w14:paraId="2EAB5490" w14:textId="01FE8A0B" w:rsidR="00D92B5A" w:rsidRDefault="00D92B5A" w:rsidP="003F69D6">
      <w:proofErr w:type="spellStart"/>
      <w:r w:rsidRPr="00D92B5A">
        <w:lastRenderedPageBreak/>
        <w:t>Kuczera</w:t>
      </w:r>
      <w:proofErr w:type="spellEnd"/>
      <w:r w:rsidRPr="00D92B5A">
        <w:t xml:space="preserve">, M. (2017), "Striking the right balance: Costs and benefits of apprenticeship", OECD Education Working Papers, No. 153, OECD Publishing, Paris, </w:t>
      </w:r>
      <w:hyperlink r:id="rId32" w:history="1">
        <w:r w:rsidR="00636AE2" w:rsidRPr="0005435C">
          <w:rPr>
            <w:rStyle w:val="Hyperlink"/>
          </w:rPr>
          <w:t>https://doi.org/10.1787/995fff01-en</w:t>
        </w:r>
      </w:hyperlink>
      <w:r w:rsidRPr="00D92B5A">
        <w:t>.</w:t>
      </w:r>
    </w:p>
    <w:p w14:paraId="7F5BCB5D" w14:textId="33B931AB" w:rsidR="00636AE2" w:rsidRDefault="00636AE2" w:rsidP="003F69D6">
      <w:r w:rsidRPr="00636AE2">
        <w:t xml:space="preserve">Sanders, K., </w:t>
      </w:r>
      <w:proofErr w:type="spellStart"/>
      <w:r w:rsidRPr="00636AE2">
        <w:t>Kraimer</w:t>
      </w:r>
      <w:proofErr w:type="spellEnd"/>
      <w:r w:rsidRPr="00636AE2">
        <w:t xml:space="preserve">, M. L., Greco, L., </w:t>
      </w:r>
      <w:proofErr w:type="spellStart"/>
      <w:r w:rsidRPr="00636AE2">
        <w:t>Morgeson</w:t>
      </w:r>
      <w:proofErr w:type="spellEnd"/>
      <w:r w:rsidRPr="00636AE2">
        <w:t xml:space="preserve">, F. P., </w:t>
      </w:r>
      <w:proofErr w:type="spellStart"/>
      <w:r w:rsidRPr="00636AE2">
        <w:t>Budhwar</w:t>
      </w:r>
      <w:proofErr w:type="spellEnd"/>
      <w:r w:rsidRPr="00636AE2">
        <w:t xml:space="preserve">, P. S., Sun, J.-M. (James), Shipton, H., &amp; Sang, X. (2020). Why academics attend conferences? An extended career self-management framework. Human Resource Management Review, 100793. </w:t>
      </w:r>
      <w:hyperlink r:id="rId33" w:history="1">
        <w:r w:rsidR="007F06C5" w:rsidRPr="0005435C">
          <w:rPr>
            <w:rStyle w:val="Hyperlink"/>
          </w:rPr>
          <w:t>https://doi.org/10.1016/j.hrmr.2020.100793</w:t>
        </w:r>
      </w:hyperlink>
    </w:p>
    <w:p w14:paraId="00CF31C2" w14:textId="18936EB8" w:rsidR="00273195" w:rsidRDefault="007F06C5" w:rsidP="003F69D6">
      <w:r w:rsidRPr="007F06C5">
        <w:t>Tennant, C. (2002) ‘The design of a Training Programme Measurement Model’, Journal of European Industrial Training, 26(5), pp 230-240</w:t>
      </w:r>
    </w:p>
    <w:p w14:paraId="6B0B4DED" w14:textId="24EEAA5F" w:rsidR="00535434" w:rsidRDefault="00535434" w:rsidP="00535434">
      <w:r>
        <w:t xml:space="preserve">Yang, O. (1996). Shared leadership in self-managed teams: A competing values approach. Total Quality Management, 7(5), 521–534. </w:t>
      </w:r>
      <w:hyperlink r:id="rId34" w:history="1">
        <w:r w:rsidR="00556194" w:rsidRPr="000047C3">
          <w:rPr>
            <w:rStyle w:val="Hyperlink"/>
          </w:rPr>
          <w:t>https://doi.org/10.1080/09544129610621</w:t>
        </w:r>
      </w:hyperlink>
    </w:p>
    <w:p w14:paraId="247D7F43" w14:textId="58619A6D" w:rsidR="00556194" w:rsidRDefault="00556194" w:rsidP="00535434">
      <w:r w:rsidRPr="00556194">
        <w:t>Grant (2002) in Barraclough, J. What are Learning Styles and What are their Implications for Coaching/Teaching?</w:t>
      </w:r>
    </w:p>
    <w:p w14:paraId="336E3F1C" w14:textId="38C5BD8D" w:rsidR="00D40A4C" w:rsidRDefault="00D40A4C" w:rsidP="00D40A4C">
      <w:r>
        <w:t xml:space="preserve">Ching, A. T., </w:t>
      </w:r>
      <w:proofErr w:type="spellStart"/>
      <w:r>
        <w:t>ErdemT</w:t>
      </w:r>
      <w:proofErr w:type="spellEnd"/>
      <w:r>
        <w:t>., &amp; Keane, M. P. (2016). Empirical models of learning dynamics a survey of recent developments. [Nuffield College, University of Oxford].</w:t>
      </w:r>
    </w:p>
    <w:p w14:paraId="15058951" w14:textId="556567C3" w:rsidR="002E71FA" w:rsidRDefault="002E71FA" w:rsidP="002E71FA">
      <w:r>
        <w:t xml:space="preserve">Whitmore, J. (2017). Coaching for </w:t>
      </w:r>
      <w:proofErr w:type="gramStart"/>
      <w:r>
        <w:t>Performance :</w:t>
      </w:r>
      <w:proofErr w:type="gramEnd"/>
      <w:r>
        <w:t xml:space="preserve"> </w:t>
      </w:r>
      <w:proofErr w:type="spellStart"/>
      <w:r>
        <w:t>GROWing</w:t>
      </w:r>
      <w:proofErr w:type="spellEnd"/>
      <w:r>
        <w:t xml:space="preserve"> Human Potential and Purpose : the Principles and Practice of Coaching and Leadership (5th ed.). Nicholas Brealey. (Original work published 1992)</w:t>
      </w:r>
    </w:p>
    <w:p w14:paraId="2E4A9116" w14:textId="23A4B063" w:rsidR="004A5B86" w:rsidRDefault="004A5B86" w:rsidP="002E71FA">
      <w:proofErr w:type="spellStart"/>
      <w:r w:rsidRPr="004A5B86">
        <w:t>Tookoian</w:t>
      </w:r>
      <w:proofErr w:type="spellEnd"/>
      <w:r w:rsidRPr="004A5B86">
        <w:t xml:space="preserve">, J. (2018) Different Types of Assessment and What You Need to Know About Them - </w:t>
      </w:r>
      <w:proofErr w:type="spellStart"/>
      <w:r w:rsidRPr="004A5B86">
        <w:t>Edulastic</w:t>
      </w:r>
      <w:proofErr w:type="spellEnd"/>
      <w:r w:rsidRPr="004A5B86">
        <w:t xml:space="preserve"> Blog, </w:t>
      </w:r>
      <w:proofErr w:type="spellStart"/>
      <w:r w:rsidRPr="004A5B86">
        <w:t>Edulastic</w:t>
      </w:r>
      <w:proofErr w:type="spellEnd"/>
      <w:r w:rsidRPr="004A5B86">
        <w:t xml:space="preserve"> Blog. Available at: </w:t>
      </w:r>
      <w:hyperlink r:id="rId35" w:history="1">
        <w:r w:rsidR="00BF76FE" w:rsidRPr="000047C3">
          <w:rPr>
            <w:rStyle w:val="Hyperlink"/>
          </w:rPr>
          <w:t>https://edulastic.com/blog/types-of-assessment/</w:t>
        </w:r>
      </w:hyperlink>
      <w:r w:rsidRPr="004A5B86">
        <w:t>.</w:t>
      </w:r>
    </w:p>
    <w:p w14:paraId="7FC62A07" w14:textId="5CA68E0A" w:rsidR="00BF76FE" w:rsidRDefault="00BF76FE" w:rsidP="00BF76FE">
      <w:r>
        <w:t>Kolb, D. A. (1984). Experimental Learning: Experience as the Source of Learning and Development (Vol. 1). Prentice-Hall.</w:t>
      </w:r>
    </w:p>
    <w:p w14:paraId="7CA3F3F7" w14:textId="1E02BF6D" w:rsidR="00D41149" w:rsidRDefault="00D41149" w:rsidP="00D41149">
      <w:r>
        <w:t>Gibbs, G. (1988). Learning by doing: a Guide to Teaching and Learning Methods. Oxford Further Education Unit.</w:t>
      </w:r>
    </w:p>
    <w:p w14:paraId="6A7688EB" w14:textId="735DEA56" w:rsidR="00D41149" w:rsidRDefault="00D41149" w:rsidP="00D41149">
      <w:r>
        <w:t xml:space="preserve">Reg Revans. (1998). ABC of action learning. </w:t>
      </w:r>
      <w:proofErr w:type="spellStart"/>
      <w:r>
        <w:t>Lemos</w:t>
      </w:r>
      <w:proofErr w:type="spellEnd"/>
      <w:r>
        <w:t xml:space="preserve"> &amp; Crane.</w:t>
      </w:r>
    </w:p>
    <w:p w14:paraId="321D43A3" w14:textId="33A63C65" w:rsidR="00AA466E" w:rsidRDefault="00AA466E" w:rsidP="00D41149">
      <w:r w:rsidRPr="00AA466E">
        <w:t xml:space="preserve">Frederick Winslow Taylor. (2012). The principles of scientific management. </w:t>
      </w:r>
      <w:proofErr w:type="spellStart"/>
      <w:r w:rsidRPr="00AA466E">
        <w:t>Createspace</w:t>
      </w:r>
      <w:proofErr w:type="spellEnd"/>
      <w:r w:rsidRPr="00AA466E">
        <w:t>.</w:t>
      </w:r>
    </w:p>
    <w:p w14:paraId="6378B63D" w14:textId="3587C647" w:rsidR="00535434" w:rsidRDefault="00831AE3" w:rsidP="003F69D6">
      <w:pPr>
        <w:sectPr w:rsidR="00535434" w:rsidSect="00513050">
          <w:pgSz w:w="12240" w:h="15840"/>
          <w:pgMar w:top="1440" w:right="1440" w:bottom="1440" w:left="1440" w:header="708" w:footer="708" w:gutter="0"/>
          <w:cols w:space="708"/>
          <w:docGrid w:linePitch="360"/>
        </w:sectPr>
      </w:pPr>
      <w:r w:rsidRPr="00831AE3">
        <w:t xml:space="preserve">Fayol, H., &amp; Fayol, Henri. (1999). Administration </w:t>
      </w:r>
      <w:proofErr w:type="spellStart"/>
      <w:r w:rsidRPr="00831AE3">
        <w:t>industrielle</w:t>
      </w:r>
      <w:proofErr w:type="spellEnd"/>
      <w:r w:rsidRPr="00831AE3">
        <w:t xml:space="preserve"> et </w:t>
      </w:r>
      <w:proofErr w:type="spellStart"/>
      <w:r w:rsidRPr="00831AE3">
        <w:t>générale</w:t>
      </w:r>
      <w:proofErr w:type="spellEnd"/>
      <w:r w:rsidRPr="00831AE3">
        <w:t xml:space="preserve">. </w:t>
      </w:r>
      <w:proofErr w:type="spellStart"/>
      <w:r w:rsidRPr="00831AE3">
        <w:t>Dunod</w:t>
      </w:r>
      <w:proofErr w:type="spellEnd"/>
      <w:r w:rsidRPr="00831AE3">
        <w:t>.</w:t>
      </w:r>
    </w:p>
    <w:p w14:paraId="1FD26C5A" w14:textId="5D71B7BE" w:rsidR="00D475C7" w:rsidRPr="005519DE" w:rsidRDefault="00273195" w:rsidP="00273195">
      <w:pPr>
        <w:pStyle w:val="Heading2"/>
        <w:rPr>
          <w:rFonts w:ascii="Arial" w:hAnsi="Arial" w:cs="Arial"/>
          <w:sz w:val="24"/>
          <w:szCs w:val="24"/>
        </w:rPr>
      </w:pPr>
      <w:bookmarkStart w:id="18" w:name="_Toc113107454"/>
      <w:r w:rsidRPr="005519DE">
        <w:rPr>
          <w:rFonts w:ascii="Arial" w:hAnsi="Arial" w:cs="Arial"/>
          <w:sz w:val="24"/>
          <w:szCs w:val="24"/>
        </w:rPr>
        <w:lastRenderedPageBreak/>
        <w:t>Appendix 1 – External Funding Unit Staffing Structure</w:t>
      </w:r>
      <w:r w:rsidR="00962E15">
        <w:rPr>
          <w:rFonts w:ascii="Arial" w:hAnsi="Arial" w:cs="Arial"/>
          <w:sz w:val="24"/>
          <w:szCs w:val="24"/>
        </w:rPr>
        <w:t xml:space="preserve"> – Source GCS</w:t>
      </w:r>
      <w:bookmarkEnd w:id="18"/>
    </w:p>
    <w:p w14:paraId="1BB7983E" w14:textId="6D583938" w:rsidR="00FA263B" w:rsidRDefault="00FA263B" w:rsidP="00FA263B"/>
    <w:p w14:paraId="6C980A1C" w14:textId="77777777" w:rsidR="00FA263B" w:rsidRPr="00FA263B" w:rsidRDefault="00FA263B" w:rsidP="00FA263B"/>
    <w:p w14:paraId="648E02BF" w14:textId="77777777" w:rsidR="00F012B7" w:rsidRDefault="00273195">
      <w:r>
        <w:rPr>
          <w:noProof/>
        </w:rPr>
        <w:drawing>
          <wp:inline distT="0" distB="0" distL="0" distR="0" wp14:anchorId="2AF8A02E" wp14:editId="71F6E4DA">
            <wp:extent cx="8229600" cy="2404745"/>
            <wp:effectExtent l="0" t="0" r="0" b="0"/>
            <wp:docPr id="4" name="Picture 4"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alendar&#10;&#10;Description automatically generated"/>
                    <pic:cNvPicPr/>
                  </pic:nvPicPr>
                  <pic:blipFill>
                    <a:blip r:embed="rId36"/>
                    <a:stretch>
                      <a:fillRect/>
                    </a:stretch>
                  </pic:blipFill>
                  <pic:spPr>
                    <a:xfrm>
                      <a:off x="0" y="0"/>
                      <a:ext cx="8229600" cy="2404745"/>
                    </a:xfrm>
                    <a:prstGeom prst="rect">
                      <a:avLst/>
                    </a:prstGeom>
                  </pic:spPr>
                </pic:pic>
              </a:graphicData>
            </a:graphic>
          </wp:inline>
        </w:drawing>
      </w:r>
    </w:p>
    <w:p w14:paraId="6E09DC38" w14:textId="77777777" w:rsidR="00F012B7" w:rsidRDefault="00F012B7"/>
    <w:p w14:paraId="0B5230EE" w14:textId="77777777" w:rsidR="00F012B7" w:rsidRDefault="00F012B7">
      <w:pPr>
        <w:sectPr w:rsidR="00F012B7" w:rsidSect="00273195">
          <w:pgSz w:w="15840" w:h="12240" w:orient="landscape"/>
          <w:pgMar w:top="1440" w:right="1440" w:bottom="1440" w:left="1440" w:header="708" w:footer="708" w:gutter="0"/>
          <w:cols w:space="708"/>
          <w:docGrid w:linePitch="360"/>
        </w:sectPr>
      </w:pPr>
    </w:p>
    <w:p w14:paraId="313B6DEA" w14:textId="7ADDCEC7" w:rsidR="002049FE" w:rsidRDefault="002049FE" w:rsidP="002049FE">
      <w:pPr>
        <w:pStyle w:val="Heading2"/>
        <w:rPr>
          <w:rFonts w:ascii="Arial" w:hAnsi="Arial" w:cs="Arial"/>
          <w:sz w:val="24"/>
          <w:szCs w:val="24"/>
        </w:rPr>
      </w:pPr>
      <w:bookmarkStart w:id="19" w:name="_Toc113107455"/>
      <w:r w:rsidRPr="005519DE">
        <w:rPr>
          <w:rFonts w:ascii="Arial" w:hAnsi="Arial" w:cs="Arial"/>
          <w:sz w:val="24"/>
          <w:szCs w:val="24"/>
        </w:rPr>
        <w:lastRenderedPageBreak/>
        <w:t>Appendix 2</w:t>
      </w:r>
      <w:r w:rsidR="003E28B1">
        <w:rPr>
          <w:rFonts w:ascii="Arial" w:hAnsi="Arial" w:cs="Arial"/>
          <w:sz w:val="24"/>
          <w:szCs w:val="24"/>
        </w:rPr>
        <w:t xml:space="preserve"> – Administrators SWOT Analysis – Source GCS</w:t>
      </w:r>
      <w:bookmarkEnd w:id="19"/>
    </w:p>
    <w:p w14:paraId="7254FE1D" w14:textId="41A58364" w:rsidR="003E28B1" w:rsidRDefault="003E28B1" w:rsidP="003E28B1"/>
    <w:tbl>
      <w:tblPr>
        <w:tblStyle w:val="TableGrid1"/>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3E28B1" w:rsidRPr="00ED1339" w14:paraId="792CFFDC" w14:textId="77777777" w:rsidTr="002B7933">
        <w:tc>
          <w:tcPr>
            <w:tcW w:w="9016" w:type="dxa"/>
            <w:gridSpan w:val="2"/>
            <w:shd w:val="clear" w:color="auto" w:fill="D9D9D9" w:themeFill="background1" w:themeFillShade="D9"/>
            <w:vAlign w:val="center"/>
          </w:tcPr>
          <w:p w14:paraId="0CB37DEC" w14:textId="77777777" w:rsidR="003E28B1" w:rsidRPr="00ED1339" w:rsidRDefault="003E28B1" w:rsidP="002B7933">
            <w:pPr>
              <w:spacing w:after="160" w:line="259" w:lineRule="auto"/>
              <w:jc w:val="center"/>
              <w:rPr>
                <w:rFonts w:ascii="Arial" w:hAnsi="Arial" w:cs="Arial"/>
                <w:sz w:val="24"/>
                <w:szCs w:val="24"/>
              </w:rPr>
            </w:pPr>
          </w:p>
          <w:p w14:paraId="5CF27710" w14:textId="77777777" w:rsidR="003E28B1" w:rsidRPr="00ED1339" w:rsidRDefault="003E28B1" w:rsidP="002B7933">
            <w:pPr>
              <w:spacing w:after="160" w:line="259" w:lineRule="auto"/>
              <w:jc w:val="center"/>
              <w:rPr>
                <w:rFonts w:ascii="Arial" w:hAnsi="Arial" w:cs="Arial"/>
                <w:b/>
                <w:sz w:val="28"/>
                <w:szCs w:val="28"/>
              </w:rPr>
            </w:pPr>
            <w:r w:rsidRPr="00ED1339">
              <w:rPr>
                <w:rFonts w:ascii="Arial" w:hAnsi="Arial" w:cs="Arial"/>
                <w:b/>
                <w:sz w:val="28"/>
                <w:szCs w:val="28"/>
              </w:rPr>
              <w:t xml:space="preserve">SWOT </w:t>
            </w:r>
            <w:r>
              <w:rPr>
                <w:rFonts w:ascii="Arial" w:hAnsi="Arial" w:cs="Arial"/>
                <w:b/>
                <w:sz w:val="28"/>
                <w:szCs w:val="28"/>
              </w:rPr>
              <w:t>Colleague MH</w:t>
            </w:r>
          </w:p>
          <w:p w14:paraId="5CCE80B8" w14:textId="77777777" w:rsidR="003E28B1" w:rsidRPr="00ED1339" w:rsidRDefault="003E28B1" w:rsidP="002B7933">
            <w:pPr>
              <w:spacing w:after="160" w:line="259" w:lineRule="auto"/>
              <w:jc w:val="center"/>
              <w:rPr>
                <w:rFonts w:ascii="Arial" w:hAnsi="Arial" w:cs="Arial"/>
                <w:sz w:val="24"/>
                <w:szCs w:val="24"/>
              </w:rPr>
            </w:pPr>
          </w:p>
        </w:tc>
      </w:tr>
      <w:tr w:rsidR="003E28B1" w:rsidRPr="00ED1339" w14:paraId="19728257" w14:textId="77777777" w:rsidTr="002B7933">
        <w:tc>
          <w:tcPr>
            <w:tcW w:w="4514" w:type="dxa"/>
            <w:shd w:val="clear" w:color="auto" w:fill="B4C6E7" w:themeFill="accent5" w:themeFillTint="66"/>
          </w:tcPr>
          <w:p w14:paraId="4E60A623" w14:textId="77777777" w:rsidR="003E28B1" w:rsidRPr="00ED1339" w:rsidRDefault="003E28B1" w:rsidP="002B7933">
            <w:pPr>
              <w:spacing w:after="160" w:line="259" w:lineRule="auto"/>
              <w:jc w:val="center"/>
              <w:rPr>
                <w:rFonts w:ascii="Arial" w:hAnsi="Arial" w:cs="Arial"/>
                <w:b/>
                <w:sz w:val="24"/>
                <w:szCs w:val="24"/>
              </w:rPr>
            </w:pPr>
          </w:p>
          <w:p w14:paraId="6CD2796F" w14:textId="77777777" w:rsidR="003E28B1" w:rsidRPr="00ED1339" w:rsidRDefault="003E28B1" w:rsidP="002B7933">
            <w:pPr>
              <w:spacing w:after="160" w:line="259" w:lineRule="auto"/>
              <w:jc w:val="center"/>
              <w:rPr>
                <w:rFonts w:ascii="Arial" w:hAnsi="Arial" w:cs="Arial"/>
                <w:b/>
                <w:sz w:val="24"/>
                <w:szCs w:val="24"/>
              </w:rPr>
            </w:pPr>
            <w:r w:rsidRPr="00ED1339">
              <w:rPr>
                <w:rFonts w:ascii="Arial" w:hAnsi="Arial" w:cs="Arial"/>
                <w:b/>
                <w:sz w:val="24"/>
                <w:szCs w:val="24"/>
              </w:rPr>
              <w:t>STRENGTHS</w:t>
            </w:r>
          </w:p>
          <w:p w14:paraId="618986AA" w14:textId="77777777" w:rsidR="003E28B1" w:rsidRPr="00ED1339" w:rsidRDefault="003E28B1" w:rsidP="002B7933">
            <w:pPr>
              <w:spacing w:line="360" w:lineRule="auto"/>
              <w:rPr>
                <w:rFonts w:ascii="Arial" w:hAnsi="Arial" w:cs="Arial"/>
                <w:color w:val="000000" w:themeColor="text1"/>
                <w:sz w:val="20"/>
                <w:szCs w:val="20"/>
              </w:rPr>
            </w:pPr>
          </w:p>
          <w:p w14:paraId="740024F6" w14:textId="77777777" w:rsidR="003E28B1" w:rsidRPr="00ED1339" w:rsidRDefault="003E28B1" w:rsidP="003E28B1">
            <w:pPr>
              <w:numPr>
                <w:ilvl w:val="0"/>
                <w:numId w:val="13"/>
              </w:numPr>
              <w:spacing w:after="160" w:line="360" w:lineRule="auto"/>
              <w:rPr>
                <w:rFonts w:ascii="Arial" w:hAnsi="Arial" w:cs="Arial"/>
                <w:color w:val="000000" w:themeColor="text1"/>
              </w:rPr>
            </w:pPr>
            <w:r w:rsidRPr="00ED1339">
              <w:rPr>
                <w:rFonts w:ascii="Arial" w:hAnsi="Arial" w:cs="Arial"/>
                <w:color w:val="000000" w:themeColor="text1"/>
              </w:rPr>
              <w:t>Reliable</w:t>
            </w:r>
          </w:p>
          <w:p w14:paraId="4496DF36" w14:textId="77777777" w:rsidR="003E28B1" w:rsidRPr="00ED1339" w:rsidRDefault="003E28B1" w:rsidP="003E28B1">
            <w:pPr>
              <w:numPr>
                <w:ilvl w:val="0"/>
                <w:numId w:val="13"/>
              </w:numPr>
              <w:spacing w:after="160" w:line="360" w:lineRule="auto"/>
              <w:rPr>
                <w:rFonts w:ascii="Arial" w:hAnsi="Arial" w:cs="Arial"/>
                <w:color w:val="000000" w:themeColor="text1"/>
              </w:rPr>
            </w:pPr>
            <w:proofErr w:type="spellStart"/>
            <w:r>
              <w:rPr>
                <w:rFonts w:ascii="Arial" w:hAnsi="Arial" w:cs="Arial"/>
                <w:color w:val="000000" w:themeColor="text1"/>
              </w:rPr>
              <w:t>Versitile</w:t>
            </w:r>
            <w:proofErr w:type="spellEnd"/>
          </w:p>
          <w:p w14:paraId="6AFDFF8B" w14:textId="77777777" w:rsidR="003E28B1" w:rsidRPr="00ED1339" w:rsidRDefault="003E28B1" w:rsidP="003E28B1">
            <w:pPr>
              <w:numPr>
                <w:ilvl w:val="0"/>
                <w:numId w:val="13"/>
              </w:numPr>
              <w:spacing w:after="160" w:line="360" w:lineRule="auto"/>
              <w:rPr>
                <w:rFonts w:ascii="Arial" w:hAnsi="Arial" w:cs="Arial"/>
                <w:color w:val="000000" w:themeColor="text1"/>
              </w:rPr>
            </w:pPr>
            <w:r>
              <w:rPr>
                <w:rFonts w:ascii="Arial" w:hAnsi="Arial" w:cs="Arial"/>
                <w:color w:val="000000" w:themeColor="text1"/>
              </w:rPr>
              <w:t>Leadership Qualities</w:t>
            </w:r>
          </w:p>
          <w:p w14:paraId="2D416B09" w14:textId="77777777" w:rsidR="003E28B1" w:rsidRPr="00ED1339" w:rsidRDefault="003E28B1" w:rsidP="003E28B1">
            <w:pPr>
              <w:numPr>
                <w:ilvl w:val="0"/>
                <w:numId w:val="13"/>
              </w:numPr>
              <w:spacing w:after="160" w:line="360" w:lineRule="auto"/>
              <w:rPr>
                <w:rFonts w:ascii="Arial" w:hAnsi="Arial" w:cs="Arial"/>
                <w:color w:val="000000" w:themeColor="text1"/>
              </w:rPr>
            </w:pPr>
            <w:r>
              <w:rPr>
                <w:rFonts w:ascii="Arial" w:hAnsi="Arial" w:cs="Arial"/>
                <w:color w:val="000000" w:themeColor="text1"/>
              </w:rPr>
              <w:t>Accuracy</w:t>
            </w:r>
          </w:p>
          <w:p w14:paraId="41B415B5" w14:textId="77777777" w:rsidR="003E28B1" w:rsidRPr="00ED1339" w:rsidRDefault="003E28B1" w:rsidP="002B7933">
            <w:pPr>
              <w:spacing w:line="360" w:lineRule="auto"/>
              <w:rPr>
                <w:rFonts w:ascii="Arial" w:hAnsi="Arial" w:cs="Arial"/>
                <w:color w:val="000000" w:themeColor="text1"/>
              </w:rPr>
            </w:pPr>
          </w:p>
          <w:p w14:paraId="34B187A3" w14:textId="77777777" w:rsidR="003E28B1" w:rsidRPr="00ED1339" w:rsidRDefault="003E28B1" w:rsidP="002B7933">
            <w:pPr>
              <w:spacing w:line="360" w:lineRule="auto"/>
              <w:rPr>
                <w:rFonts w:ascii="Arial" w:hAnsi="Arial" w:cs="Arial"/>
                <w:color w:val="000000" w:themeColor="text1"/>
              </w:rPr>
            </w:pPr>
          </w:p>
        </w:tc>
        <w:tc>
          <w:tcPr>
            <w:tcW w:w="4502" w:type="dxa"/>
            <w:shd w:val="clear" w:color="auto" w:fill="F2FD8D"/>
          </w:tcPr>
          <w:p w14:paraId="19AD4B9D" w14:textId="77777777" w:rsidR="003E28B1" w:rsidRPr="00ED1339" w:rsidRDefault="003E28B1" w:rsidP="002B7933">
            <w:pPr>
              <w:spacing w:after="160" w:line="259" w:lineRule="auto"/>
              <w:jc w:val="center"/>
              <w:rPr>
                <w:rFonts w:ascii="Arial" w:hAnsi="Arial" w:cs="Arial"/>
                <w:sz w:val="24"/>
                <w:szCs w:val="24"/>
              </w:rPr>
            </w:pPr>
          </w:p>
          <w:p w14:paraId="283A7FE2" w14:textId="77777777" w:rsidR="003E28B1" w:rsidRPr="00ED1339" w:rsidRDefault="003E28B1" w:rsidP="002B7933">
            <w:pPr>
              <w:spacing w:after="160" w:line="259" w:lineRule="auto"/>
              <w:jc w:val="center"/>
              <w:rPr>
                <w:rFonts w:ascii="Arial" w:hAnsi="Arial" w:cs="Arial"/>
                <w:b/>
                <w:sz w:val="24"/>
                <w:szCs w:val="24"/>
              </w:rPr>
            </w:pPr>
            <w:r w:rsidRPr="00ED1339">
              <w:rPr>
                <w:rFonts w:ascii="Arial" w:hAnsi="Arial" w:cs="Arial"/>
                <w:b/>
                <w:sz w:val="24"/>
                <w:szCs w:val="24"/>
              </w:rPr>
              <w:t>WEAKNESSES</w:t>
            </w:r>
          </w:p>
          <w:p w14:paraId="6748BD44" w14:textId="77777777" w:rsidR="003E28B1" w:rsidRPr="00ED1339" w:rsidRDefault="003E28B1" w:rsidP="002B7933">
            <w:pPr>
              <w:spacing w:after="160" w:line="360" w:lineRule="auto"/>
              <w:rPr>
                <w:sz w:val="20"/>
                <w:szCs w:val="20"/>
              </w:rPr>
            </w:pPr>
          </w:p>
          <w:p w14:paraId="6C91D46F" w14:textId="77777777" w:rsidR="003E28B1" w:rsidRPr="00ED1339" w:rsidRDefault="003E28B1" w:rsidP="003E28B1">
            <w:pPr>
              <w:numPr>
                <w:ilvl w:val="0"/>
                <w:numId w:val="14"/>
              </w:numPr>
              <w:spacing w:after="160" w:line="360" w:lineRule="auto"/>
              <w:rPr>
                <w:rFonts w:ascii="Arial" w:hAnsi="Arial" w:cs="Arial"/>
                <w:color w:val="000000" w:themeColor="text1"/>
                <w:sz w:val="20"/>
                <w:szCs w:val="20"/>
              </w:rPr>
            </w:pPr>
            <w:r>
              <w:rPr>
                <w:rFonts w:ascii="Arial" w:hAnsi="Arial" w:cs="Arial"/>
                <w:color w:val="000000" w:themeColor="text1"/>
                <w:sz w:val="20"/>
                <w:szCs w:val="20"/>
              </w:rPr>
              <w:t>Emotional</w:t>
            </w:r>
          </w:p>
          <w:p w14:paraId="318F9465" w14:textId="77777777" w:rsidR="003E28B1" w:rsidRPr="00ED1339" w:rsidRDefault="003E28B1" w:rsidP="003E28B1">
            <w:pPr>
              <w:numPr>
                <w:ilvl w:val="0"/>
                <w:numId w:val="14"/>
              </w:numPr>
              <w:spacing w:after="160" w:line="360" w:lineRule="auto"/>
              <w:rPr>
                <w:rFonts w:ascii="Arial" w:hAnsi="Arial" w:cs="Arial"/>
                <w:color w:val="000000" w:themeColor="text1"/>
                <w:sz w:val="20"/>
                <w:szCs w:val="20"/>
              </w:rPr>
            </w:pPr>
            <w:r w:rsidRPr="00ED1339">
              <w:rPr>
                <w:rFonts w:ascii="Arial" w:hAnsi="Arial" w:cs="Arial"/>
                <w:color w:val="000000" w:themeColor="text1"/>
                <w:sz w:val="20"/>
                <w:szCs w:val="20"/>
              </w:rPr>
              <w:t>Self-Critical</w:t>
            </w:r>
            <w:r>
              <w:rPr>
                <w:rFonts w:ascii="Arial" w:hAnsi="Arial" w:cs="Arial"/>
                <w:color w:val="000000" w:themeColor="text1"/>
                <w:sz w:val="20"/>
                <w:szCs w:val="20"/>
              </w:rPr>
              <w:t xml:space="preserve"> and </w:t>
            </w:r>
            <w:proofErr w:type="gramStart"/>
            <w:r>
              <w:rPr>
                <w:rFonts w:ascii="Arial" w:hAnsi="Arial" w:cs="Arial"/>
                <w:color w:val="000000" w:themeColor="text1"/>
                <w:sz w:val="20"/>
                <w:szCs w:val="20"/>
              </w:rPr>
              <w:t>Highly</w:t>
            </w:r>
            <w:proofErr w:type="gramEnd"/>
            <w:r>
              <w:rPr>
                <w:rFonts w:ascii="Arial" w:hAnsi="Arial" w:cs="Arial"/>
                <w:color w:val="000000" w:themeColor="text1"/>
                <w:sz w:val="20"/>
                <w:szCs w:val="20"/>
              </w:rPr>
              <w:t xml:space="preserve"> stressed</w:t>
            </w:r>
          </w:p>
          <w:p w14:paraId="6C3CBA16" w14:textId="77777777" w:rsidR="003E28B1" w:rsidRDefault="003E28B1" w:rsidP="003E28B1">
            <w:pPr>
              <w:numPr>
                <w:ilvl w:val="0"/>
                <w:numId w:val="14"/>
              </w:numPr>
              <w:spacing w:after="160" w:line="360" w:lineRule="auto"/>
              <w:rPr>
                <w:rFonts w:ascii="Arial" w:hAnsi="Arial" w:cs="Arial"/>
                <w:color w:val="000000" w:themeColor="text1"/>
                <w:sz w:val="20"/>
                <w:szCs w:val="20"/>
              </w:rPr>
            </w:pPr>
            <w:r>
              <w:rPr>
                <w:rFonts w:ascii="Arial" w:hAnsi="Arial" w:cs="Arial"/>
                <w:color w:val="000000" w:themeColor="text1"/>
                <w:sz w:val="20"/>
                <w:szCs w:val="20"/>
              </w:rPr>
              <w:t>Autonomy and ownership of task not delegating</w:t>
            </w:r>
          </w:p>
          <w:p w14:paraId="70BBBE33" w14:textId="77777777" w:rsidR="003E28B1" w:rsidRPr="00ED1339" w:rsidRDefault="003E28B1" w:rsidP="003E28B1">
            <w:pPr>
              <w:numPr>
                <w:ilvl w:val="0"/>
                <w:numId w:val="14"/>
              </w:numPr>
              <w:spacing w:after="160" w:line="360" w:lineRule="auto"/>
              <w:rPr>
                <w:rFonts w:ascii="Arial" w:hAnsi="Arial" w:cs="Arial"/>
                <w:color w:val="000000" w:themeColor="text1"/>
                <w:sz w:val="20"/>
                <w:szCs w:val="20"/>
              </w:rPr>
            </w:pPr>
            <w:r>
              <w:rPr>
                <w:rFonts w:ascii="Arial" w:hAnsi="Arial" w:cs="Arial"/>
                <w:color w:val="000000" w:themeColor="text1"/>
                <w:sz w:val="20"/>
                <w:szCs w:val="20"/>
              </w:rPr>
              <w:t xml:space="preserve">No ability to </w:t>
            </w:r>
            <w:proofErr w:type="gramStart"/>
            <w:r>
              <w:rPr>
                <w:rFonts w:ascii="Arial" w:hAnsi="Arial" w:cs="Arial"/>
                <w:color w:val="000000" w:themeColor="text1"/>
                <w:sz w:val="20"/>
                <w:szCs w:val="20"/>
              </w:rPr>
              <w:t>multi task</w:t>
            </w:r>
            <w:proofErr w:type="gramEnd"/>
            <w:r>
              <w:rPr>
                <w:rFonts w:ascii="Arial" w:hAnsi="Arial" w:cs="Arial"/>
                <w:color w:val="000000" w:themeColor="text1"/>
                <w:sz w:val="20"/>
                <w:szCs w:val="20"/>
              </w:rPr>
              <w:t xml:space="preserve"> or see the whole picture of the task in hand</w:t>
            </w:r>
          </w:p>
          <w:p w14:paraId="6D7C8D0E" w14:textId="77777777" w:rsidR="003E28B1" w:rsidRPr="00ED1339" w:rsidRDefault="003E28B1" w:rsidP="002B7933">
            <w:pPr>
              <w:spacing w:after="160" w:line="360" w:lineRule="auto"/>
              <w:rPr>
                <w:rFonts w:ascii="Arial" w:hAnsi="Arial" w:cs="Arial"/>
                <w:sz w:val="24"/>
                <w:szCs w:val="24"/>
              </w:rPr>
            </w:pPr>
          </w:p>
          <w:p w14:paraId="5E3C4CE4" w14:textId="77777777" w:rsidR="003E28B1" w:rsidRPr="00ED1339" w:rsidRDefault="003E28B1" w:rsidP="002B7933">
            <w:pPr>
              <w:spacing w:after="160" w:line="360" w:lineRule="auto"/>
              <w:rPr>
                <w:rFonts w:ascii="Arial" w:hAnsi="Arial" w:cs="Arial"/>
                <w:sz w:val="24"/>
                <w:szCs w:val="24"/>
              </w:rPr>
            </w:pPr>
          </w:p>
          <w:p w14:paraId="4A5EBBF1" w14:textId="77777777" w:rsidR="003E28B1" w:rsidRPr="00ED1339" w:rsidRDefault="003E28B1" w:rsidP="002B7933">
            <w:pPr>
              <w:spacing w:after="160" w:line="360" w:lineRule="auto"/>
              <w:rPr>
                <w:rFonts w:ascii="Arial" w:hAnsi="Arial" w:cs="Arial"/>
                <w:sz w:val="24"/>
                <w:szCs w:val="24"/>
              </w:rPr>
            </w:pPr>
          </w:p>
          <w:p w14:paraId="2F5CE2B8" w14:textId="77777777" w:rsidR="003E28B1" w:rsidRPr="00ED1339" w:rsidRDefault="003E28B1" w:rsidP="002B7933">
            <w:pPr>
              <w:spacing w:after="160" w:line="360" w:lineRule="auto"/>
              <w:rPr>
                <w:rFonts w:ascii="Arial" w:hAnsi="Arial" w:cs="Arial"/>
                <w:sz w:val="24"/>
                <w:szCs w:val="24"/>
              </w:rPr>
            </w:pPr>
          </w:p>
        </w:tc>
      </w:tr>
      <w:tr w:rsidR="003E28B1" w:rsidRPr="00ED1339" w14:paraId="0F9FB176" w14:textId="77777777" w:rsidTr="002B7933">
        <w:tc>
          <w:tcPr>
            <w:tcW w:w="4514" w:type="dxa"/>
            <w:shd w:val="clear" w:color="auto" w:fill="F1B5DE"/>
          </w:tcPr>
          <w:p w14:paraId="58FF00BF" w14:textId="77777777" w:rsidR="003E28B1" w:rsidRPr="00ED1339" w:rsidRDefault="003E28B1" w:rsidP="002B7933">
            <w:pPr>
              <w:spacing w:after="160" w:line="259" w:lineRule="auto"/>
              <w:jc w:val="center"/>
              <w:rPr>
                <w:rFonts w:ascii="Arial" w:hAnsi="Arial" w:cs="Arial"/>
                <w:b/>
                <w:sz w:val="24"/>
                <w:szCs w:val="24"/>
              </w:rPr>
            </w:pPr>
          </w:p>
          <w:p w14:paraId="49CC819E" w14:textId="77777777" w:rsidR="003E28B1" w:rsidRPr="00ED1339" w:rsidRDefault="003E28B1" w:rsidP="002B7933">
            <w:pPr>
              <w:spacing w:after="160" w:line="259" w:lineRule="auto"/>
              <w:jc w:val="center"/>
              <w:rPr>
                <w:rFonts w:ascii="Arial" w:hAnsi="Arial" w:cs="Arial"/>
                <w:b/>
                <w:sz w:val="24"/>
                <w:szCs w:val="24"/>
              </w:rPr>
            </w:pPr>
            <w:r w:rsidRPr="00ED1339">
              <w:rPr>
                <w:rFonts w:ascii="Arial" w:hAnsi="Arial" w:cs="Arial"/>
                <w:b/>
                <w:sz w:val="24"/>
                <w:szCs w:val="24"/>
              </w:rPr>
              <w:t>OPPORTUNITIES</w:t>
            </w:r>
          </w:p>
          <w:p w14:paraId="45956942" w14:textId="77777777" w:rsidR="003E28B1" w:rsidRDefault="003E28B1" w:rsidP="003E28B1">
            <w:pPr>
              <w:pStyle w:val="ListParagraph"/>
              <w:numPr>
                <w:ilvl w:val="0"/>
                <w:numId w:val="15"/>
              </w:numPr>
              <w:spacing w:line="360" w:lineRule="auto"/>
              <w:rPr>
                <w:rFonts w:ascii="Arial" w:hAnsi="Arial" w:cs="Arial"/>
                <w:color w:val="000000" w:themeColor="text1"/>
                <w:sz w:val="20"/>
                <w:szCs w:val="20"/>
              </w:rPr>
            </w:pPr>
            <w:r>
              <w:rPr>
                <w:rFonts w:ascii="Arial" w:hAnsi="Arial" w:cs="Arial"/>
                <w:color w:val="000000" w:themeColor="text1"/>
                <w:sz w:val="20"/>
                <w:szCs w:val="20"/>
              </w:rPr>
              <w:t>In House progression within the team</w:t>
            </w:r>
          </w:p>
          <w:p w14:paraId="0FF3E12C" w14:textId="77777777" w:rsidR="003E28B1" w:rsidRDefault="003E28B1" w:rsidP="003E28B1">
            <w:pPr>
              <w:pStyle w:val="ListParagraph"/>
              <w:numPr>
                <w:ilvl w:val="0"/>
                <w:numId w:val="15"/>
              </w:numPr>
              <w:spacing w:line="360" w:lineRule="auto"/>
              <w:rPr>
                <w:rFonts w:ascii="Arial" w:hAnsi="Arial" w:cs="Arial"/>
                <w:color w:val="000000" w:themeColor="text1"/>
                <w:sz w:val="20"/>
                <w:szCs w:val="20"/>
              </w:rPr>
            </w:pPr>
            <w:r>
              <w:rPr>
                <w:rFonts w:ascii="Arial" w:hAnsi="Arial" w:cs="Arial"/>
                <w:color w:val="000000" w:themeColor="text1"/>
                <w:sz w:val="20"/>
                <w:szCs w:val="20"/>
              </w:rPr>
              <w:t>Staff Development Programs</w:t>
            </w:r>
          </w:p>
          <w:p w14:paraId="1A120072" w14:textId="77777777" w:rsidR="003E28B1" w:rsidRPr="00D13189" w:rsidRDefault="003E28B1" w:rsidP="003E28B1">
            <w:pPr>
              <w:pStyle w:val="ListParagraph"/>
              <w:numPr>
                <w:ilvl w:val="0"/>
                <w:numId w:val="15"/>
              </w:numPr>
              <w:spacing w:line="360" w:lineRule="auto"/>
              <w:rPr>
                <w:rFonts w:ascii="Arial" w:hAnsi="Arial" w:cs="Arial"/>
                <w:color w:val="000000" w:themeColor="text1"/>
                <w:sz w:val="20"/>
                <w:szCs w:val="20"/>
              </w:rPr>
            </w:pPr>
            <w:r>
              <w:rPr>
                <w:rFonts w:ascii="Arial" w:hAnsi="Arial" w:cs="Arial"/>
                <w:color w:val="000000" w:themeColor="text1"/>
                <w:sz w:val="20"/>
                <w:szCs w:val="20"/>
              </w:rPr>
              <w:t>Deputising in Meetings</w:t>
            </w:r>
          </w:p>
          <w:p w14:paraId="3FA7D661" w14:textId="77777777" w:rsidR="003E28B1" w:rsidRPr="00ED1339" w:rsidRDefault="003E28B1" w:rsidP="002B7933">
            <w:pPr>
              <w:spacing w:line="360" w:lineRule="auto"/>
              <w:rPr>
                <w:rFonts w:ascii="Arial" w:hAnsi="Arial" w:cs="Arial"/>
                <w:color w:val="000000" w:themeColor="text1"/>
              </w:rPr>
            </w:pPr>
          </w:p>
          <w:p w14:paraId="24D80D39" w14:textId="77777777" w:rsidR="003E28B1" w:rsidRPr="00ED1339" w:rsidRDefault="003E28B1" w:rsidP="002B7933">
            <w:pPr>
              <w:spacing w:line="360" w:lineRule="auto"/>
              <w:rPr>
                <w:rFonts w:ascii="Arial" w:hAnsi="Arial" w:cs="Arial"/>
                <w:color w:val="000000" w:themeColor="text1"/>
              </w:rPr>
            </w:pPr>
          </w:p>
          <w:p w14:paraId="0F801036" w14:textId="77777777" w:rsidR="003E28B1" w:rsidRPr="00ED1339" w:rsidRDefault="003E28B1" w:rsidP="002B7933">
            <w:pPr>
              <w:spacing w:line="360" w:lineRule="auto"/>
              <w:rPr>
                <w:rFonts w:ascii="Arial" w:hAnsi="Arial" w:cs="Arial"/>
                <w:color w:val="000000" w:themeColor="text1"/>
              </w:rPr>
            </w:pPr>
          </w:p>
        </w:tc>
        <w:tc>
          <w:tcPr>
            <w:tcW w:w="4502" w:type="dxa"/>
            <w:shd w:val="clear" w:color="auto" w:fill="A8D08D" w:themeFill="accent6" w:themeFillTint="99"/>
          </w:tcPr>
          <w:p w14:paraId="3EFAAC8D" w14:textId="77777777" w:rsidR="003E28B1" w:rsidRPr="00ED1339" w:rsidRDefault="003E28B1" w:rsidP="002B7933">
            <w:pPr>
              <w:spacing w:after="160" w:line="259" w:lineRule="auto"/>
              <w:jc w:val="center"/>
              <w:rPr>
                <w:rFonts w:ascii="Arial" w:hAnsi="Arial" w:cs="Arial"/>
                <w:b/>
                <w:sz w:val="24"/>
                <w:szCs w:val="24"/>
              </w:rPr>
            </w:pPr>
          </w:p>
          <w:p w14:paraId="31BA7B42" w14:textId="77777777" w:rsidR="003E28B1" w:rsidRPr="00ED1339" w:rsidRDefault="003E28B1" w:rsidP="002B7933">
            <w:pPr>
              <w:spacing w:after="160" w:line="259" w:lineRule="auto"/>
              <w:jc w:val="center"/>
              <w:rPr>
                <w:rFonts w:ascii="Arial" w:hAnsi="Arial" w:cs="Arial"/>
                <w:b/>
                <w:sz w:val="24"/>
                <w:szCs w:val="24"/>
              </w:rPr>
            </w:pPr>
            <w:r w:rsidRPr="00ED1339">
              <w:rPr>
                <w:rFonts w:ascii="Arial" w:hAnsi="Arial" w:cs="Arial"/>
                <w:b/>
                <w:sz w:val="24"/>
                <w:szCs w:val="24"/>
              </w:rPr>
              <w:t>THREATS</w:t>
            </w:r>
          </w:p>
          <w:p w14:paraId="5A176B3E" w14:textId="77777777" w:rsidR="003E28B1" w:rsidRDefault="003E28B1" w:rsidP="003E28B1">
            <w:pPr>
              <w:pStyle w:val="ListParagraph"/>
              <w:numPr>
                <w:ilvl w:val="0"/>
                <w:numId w:val="16"/>
              </w:numPr>
              <w:spacing w:line="360" w:lineRule="auto"/>
              <w:rPr>
                <w:rFonts w:ascii="Arial" w:hAnsi="Arial" w:cs="Arial"/>
                <w:sz w:val="20"/>
                <w:szCs w:val="20"/>
              </w:rPr>
            </w:pPr>
            <w:r>
              <w:rPr>
                <w:rFonts w:ascii="Arial" w:hAnsi="Arial" w:cs="Arial"/>
                <w:sz w:val="20"/>
                <w:szCs w:val="20"/>
              </w:rPr>
              <w:t>Project Closure</w:t>
            </w:r>
          </w:p>
          <w:p w14:paraId="4F7A0250" w14:textId="77777777" w:rsidR="003E28B1" w:rsidRDefault="003E28B1" w:rsidP="003E28B1">
            <w:pPr>
              <w:pStyle w:val="ListParagraph"/>
              <w:numPr>
                <w:ilvl w:val="0"/>
                <w:numId w:val="16"/>
              </w:numPr>
              <w:spacing w:line="360" w:lineRule="auto"/>
              <w:rPr>
                <w:rFonts w:ascii="Arial" w:hAnsi="Arial" w:cs="Arial"/>
                <w:sz w:val="20"/>
                <w:szCs w:val="20"/>
              </w:rPr>
            </w:pPr>
            <w:r>
              <w:rPr>
                <w:rFonts w:ascii="Arial" w:hAnsi="Arial" w:cs="Arial"/>
                <w:sz w:val="20"/>
                <w:szCs w:val="20"/>
              </w:rPr>
              <w:t>Workload</w:t>
            </w:r>
          </w:p>
          <w:p w14:paraId="16B79A45" w14:textId="77777777" w:rsidR="003E28B1" w:rsidRPr="00ED1339" w:rsidRDefault="003E28B1" w:rsidP="003E28B1">
            <w:pPr>
              <w:pStyle w:val="ListParagraph"/>
              <w:numPr>
                <w:ilvl w:val="0"/>
                <w:numId w:val="16"/>
              </w:numPr>
              <w:spacing w:line="360" w:lineRule="auto"/>
              <w:rPr>
                <w:rFonts w:ascii="Arial" w:hAnsi="Arial" w:cs="Arial"/>
                <w:sz w:val="24"/>
                <w:szCs w:val="24"/>
              </w:rPr>
            </w:pPr>
            <w:r w:rsidRPr="00E21DDE">
              <w:rPr>
                <w:rFonts w:ascii="Arial" w:hAnsi="Arial" w:cs="Arial"/>
                <w:sz w:val="20"/>
                <w:szCs w:val="20"/>
              </w:rPr>
              <w:t>Family commitment may mean returning to her own country</w:t>
            </w:r>
          </w:p>
          <w:p w14:paraId="1CA60F6D" w14:textId="77777777" w:rsidR="003E28B1" w:rsidRPr="00ED1339" w:rsidRDefault="003E28B1" w:rsidP="002B7933">
            <w:pPr>
              <w:spacing w:after="160" w:line="360" w:lineRule="auto"/>
              <w:rPr>
                <w:rFonts w:ascii="Arial" w:hAnsi="Arial" w:cs="Arial"/>
                <w:sz w:val="24"/>
                <w:szCs w:val="24"/>
              </w:rPr>
            </w:pPr>
          </w:p>
          <w:p w14:paraId="29AA9194" w14:textId="77777777" w:rsidR="003E28B1" w:rsidRPr="00ED1339" w:rsidRDefault="003E28B1" w:rsidP="002B7933">
            <w:pPr>
              <w:spacing w:after="160" w:line="360" w:lineRule="auto"/>
              <w:rPr>
                <w:rFonts w:ascii="Arial" w:hAnsi="Arial" w:cs="Arial"/>
                <w:sz w:val="24"/>
                <w:szCs w:val="24"/>
              </w:rPr>
            </w:pPr>
          </w:p>
        </w:tc>
      </w:tr>
    </w:tbl>
    <w:p w14:paraId="05AE59B1" w14:textId="0FC8E10D" w:rsidR="003E28B1" w:rsidRDefault="00A378BB" w:rsidP="00A378BB">
      <w:pPr>
        <w:pStyle w:val="Heading2"/>
        <w:rPr>
          <w:rFonts w:ascii="Arial" w:hAnsi="Arial" w:cs="Arial"/>
          <w:sz w:val="24"/>
          <w:szCs w:val="24"/>
        </w:rPr>
      </w:pPr>
      <w:bookmarkStart w:id="20" w:name="_Toc113107456"/>
      <w:r w:rsidRPr="00A378BB">
        <w:rPr>
          <w:rFonts w:ascii="Arial" w:hAnsi="Arial" w:cs="Arial"/>
          <w:sz w:val="24"/>
          <w:szCs w:val="24"/>
        </w:rPr>
        <w:lastRenderedPageBreak/>
        <w:t xml:space="preserve">Appendix 3 – </w:t>
      </w:r>
      <w:r w:rsidR="00E93FE5">
        <w:rPr>
          <w:rFonts w:ascii="Arial" w:hAnsi="Arial" w:cs="Arial"/>
          <w:sz w:val="24"/>
          <w:szCs w:val="24"/>
        </w:rPr>
        <w:t>External Funding Managers Job Description – Source GCS</w:t>
      </w:r>
      <w:bookmarkEnd w:id="20"/>
    </w:p>
    <w:p w14:paraId="0EF0BE00" w14:textId="77777777" w:rsidR="00E93FE5" w:rsidRPr="00E93FE5" w:rsidRDefault="00E93FE5" w:rsidP="00E93FE5"/>
    <w:p w14:paraId="44B5BC79" w14:textId="77777777" w:rsidR="00E93FE5" w:rsidRPr="00E93FE5" w:rsidRDefault="00E93FE5" w:rsidP="00E93FE5">
      <w:pPr>
        <w:jc w:val="center"/>
      </w:pPr>
      <w:r w:rsidRPr="00E93FE5">
        <w:rPr>
          <w:noProof/>
          <w:lang w:eastAsia="en-GB"/>
        </w:rPr>
        <w:drawing>
          <wp:inline distT="0" distB="0" distL="0" distR="0" wp14:anchorId="10FB3A1D" wp14:editId="10F129C7">
            <wp:extent cx="1485265" cy="1192530"/>
            <wp:effectExtent l="0" t="0" r="635" b="7620"/>
            <wp:docPr id="12" name="Picture 12" descr="New Corporate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New Corporate Image.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85265" cy="1192530"/>
                    </a:xfrm>
                    <a:prstGeom prst="rect">
                      <a:avLst/>
                    </a:prstGeom>
                    <a:noFill/>
                    <a:ln>
                      <a:noFill/>
                    </a:ln>
                  </pic:spPr>
                </pic:pic>
              </a:graphicData>
            </a:graphic>
          </wp:inline>
        </w:drawing>
      </w:r>
    </w:p>
    <w:p w14:paraId="0B0C49D3" w14:textId="77777777" w:rsidR="00E93FE5" w:rsidRPr="00E93FE5" w:rsidRDefault="00E93FE5" w:rsidP="00E93FE5">
      <w:pPr>
        <w:jc w:val="center"/>
        <w:rPr>
          <w:rFonts w:ascii="Verdana" w:hAnsi="Verdana"/>
          <w:b/>
          <w:i/>
          <w:sz w:val="28"/>
          <w:szCs w:val="28"/>
        </w:rPr>
      </w:pPr>
      <w:r w:rsidRPr="00E93FE5">
        <w:rPr>
          <w:rFonts w:ascii="Verdana" w:hAnsi="Verdana"/>
          <w:b/>
          <w:i/>
          <w:sz w:val="28"/>
          <w:szCs w:val="28"/>
        </w:rPr>
        <w:t>Job Description</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26"/>
        <w:gridCol w:w="6946"/>
      </w:tblGrid>
      <w:tr w:rsidR="00E93FE5" w:rsidRPr="00E93FE5" w14:paraId="12880F57" w14:textId="77777777" w:rsidTr="002B7933">
        <w:tc>
          <w:tcPr>
            <w:tcW w:w="2126" w:type="dxa"/>
            <w:shd w:val="clear" w:color="auto" w:fill="362A81"/>
          </w:tcPr>
          <w:p w14:paraId="7178CB49" w14:textId="77777777" w:rsidR="00E93FE5" w:rsidRPr="00E93FE5" w:rsidRDefault="00E93FE5" w:rsidP="00E93FE5">
            <w:pPr>
              <w:spacing w:after="0" w:line="240" w:lineRule="auto"/>
              <w:rPr>
                <w:rFonts w:ascii="Verdana" w:hAnsi="Verdana"/>
                <w:b/>
                <w:i/>
                <w:sz w:val="12"/>
                <w:szCs w:val="12"/>
              </w:rPr>
            </w:pPr>
          </w:p>
          <w:p w14:paraId="421BB318" w14:textId="77777777" w:rsidR="00E93FE5" w:rsidRPr="00E93FE5" w:rsidRDefault="00E93FE5" w:rsidP="00E93FE5">
            <w:pPr>
              <w:spacing w:after="0" w:line="240" w:lineRule="auto"/>
              <w:rPr>
                <w:rFonts w:ascii="Verdana" w:hAnsi="Verdana"/>
                <w:b/>
                <w:i/>
                <w:sz w:val="20"/>
                <w:szCs w:val="20"/>
              </w:rPr>
            </w:pPr>
            <w:r w:rsidRPr="00E93FE5">
              <w:rPr>
                <w:rFonts w:ascii="Verdana" w:hAnsi="Verdana"/>
                <w:b/>
                <w:i/>
                <w:sz w:val="20"/>
                <w:szCs w:val="20"/>
              </w:rPr>
              <w:t>Post:</w:t>
            </w:r>
          </w:p>
        </w:tc>
        <w:tc>
          <w:tcPr>
            <w:tcW w:w="6946" w:type="dxa"/>
          </w:tcPr>
          <w:p w14:paraId="3BB2780F" w14:textId="77777777" w:rsidR="00E93FE5" w:rsidRPr="00E93FE5" w:rsidRDefault="00E93FE5" w:rsidP="00E93FE5">
            <w:pPr>
              <w:spacing w:after="0" w:line="240" w:lineRule="auto"/>
              <w:rPr>
                <w:rFonts w:ascii="Verdana" w:hAnsi="Verdana"/>
                <w:sz w:val="10"/>
                <w:szCs w:val="10"/>
              </w:rPr>
            </w:pPr>
          </w:p>
          <w:p w14:paraId="48B4B735" w14:textId="77777777" w:rsidR="00E93FE5" w:rsidRPr="00E93FE5" w:rsidRDefault="00E93FE5" w:rsidP="00E93FE5">
            <w:pPr>
              <w:spacing w:after="0" w:line="240" w:lineRule="auto"/>
              <w:rPr>
                <w:rFonts w:ascii="Verdana" w:hAnsi="Verdana"/>
                <w:sz w:val="20"/>
                <w:szCs w:val="20"/>
              </w:rPr>
            </w:pPr>
            <w:r w:rsidRPr="00E93FE5">
              <w:rPr>
                <w:rFonts w:ascii="Verdana" w:hAnsi="Verdana"/>
                <w:sz w:val="20"/>
                <w:szCs w:val="20"/>
              </w:rPr>
              <w:t>External Funding Manager</w:t>
            </w:r>
          </w:p>
          <w:p w14:paraId="57E54B56" w14:textId="77777777" w:rsidR="00E93FE5" w:rsidRPr="00E93FE5" w:rsidRDefault="00E93FE5" w:rsidP="00E93FE5">
            <w:pPr>
              <w:spacing w:after="0" w:line="240" w:lineRule="auto"/>
              <w:rPr>
                <w:rFonts w:ascii="Verdana" w:hAnsi="Verdana"/>
                <w:sz w:val="20"/>
                <w:szCs w:val="20"/>
              </w:rPr>
            </w:pPr>
          </w:p>
        </w:tc>
      </w:tr>
      <w:tr w:rsidR="00E93FE5" w:rsidRPr="00E93FE5" w14:paraId="28F01363" w14:textId="77777777" w:rsidTr="002B7933">
        <w:tc>
          <w:tcPr>
            <w:tcW w:w="2126" w:type="dxa"/>
            <w:shd w:val="clear" w:color="auto" w:fill="362A81"/>
          </w:tcPr>
          <w:p w14:paraId="08C14211" w14:textId="77777777" w:rsidR="00E93FE5" w:rsidRPr="00E93FE5" w:rsidRDefault="00E93FE5" w:rsidP="00E93FE5">
            <w:pPr>
              <w:spacing w:after="0" w:line="240" w:lineRule="auto"/>
              <w:rPr>
                <w:rFonts w:ascii="Verdana" w:hAnsi="Verdana"/>
                <w:b/>
                <w:i/>
                <w:sz w:val="12"/>
                <w:szCs w:val="12"/>
              </w:rPr>
            </w:pPr>
          </w:p>
          <w:p w14:paraId="79104842" w14:textId="77777777" w:rsidR="00E93FE5" w:rsidRPr="00E93FE5" w:rsidRDefault="00E93FE5" w:rsidP="00E93FE5">
            <w:pPr>
              <w:spacing w:after="0" w:line="240" w:lineRule="auto"/>
              <w:rPr>
                <w:rFonts w:ascii="Verdana" w:hAnsi="Verdana"/>
                <w:b/>
                <w:i/>
                <w:sz w:val="20"/>
                <w:szCs w:val="20"/>
              </w:rPr>
            </w:pPr>
            <w:r w:rsidRPr="00E93FE5">
              <w:rPr>
                <w:rFonts w:ascii="Verdana" w:hAnsi="Verdana"/>
                <w:b/>
                <w:i/>
                <w:sz w:val="20"/>
                <w:szCs w:val="20"/>
              </w:rPr>
              <w:t>Accountable to:</w:t>
            </w:r>
          </w:p>
        </w:tc>
        <w:tc>
          <w:tcPr>
            <w:tcW w:w="6946" w:type="dxa"/>
          </w:tcPr>
          <w:p w14:paraId="00B11420" w14:textId="77777777" w:rsidR="00E93FE5" w:rsidRPr="00E93FE5" w:rsidRDefault="00E93FE5" w:rsidP="00E93FE5">
            <w:pPr>
              <w:spacing w:after="0" w:line="240" w:lineRule="auto"/>
              <w:rPr>
                <w:rFonts w:ascii="Verdana" w:hAnsi="Verdana"/>
                <w:sz w:val="12"/>
                <w:szCs w:val="12"/>
              </w:rPr>
            </w:pPr>
          </w:p>
          <w:p w14:paraId="245DC4C0" w14:textId="77777777" w:rsidR="00E93FE5" w:rsidRPr="00E93FE5" w:rsidRDefault="00E93FE5" w:rsidP="00E93FE5">
            <w:pPr>
              <w:spacing w:after="0" w:line="240" w:lineRule="auto"/>
              <w:rPr>
                <w:rFonts w:ascii="Verdana" w:hAnsi="Verdana"/>
                <w:sz w:val="20"/>
                <w:szCs w:val="20"/>
              </w:rPr>
            </w:pPr>
            <w:r w:rsidRPr="00E93FE5">
              <w:rPr>
                <w:rFonts w:ascii="Verdana" w:hAnsi="Verdana"/>
                <w:sz w:val="20"/>
                <w:szCs w:val="20"/>
              </w:rPr>
              <w:t xml:space="preserve">Head of Research and Funding </w:t>
            </w:r>
          </w:p>
          <w:p w14:paraId="3C51CB46" w14:textId="77777777" w:rsidR="00E93FE5" w:rsidRPr="00E93FE5" w:rsidRDefault="00E93FE5" w:rsidP="00E93FE5">
            <w:pPr>
              <w:spacing w:after="0" w:line="240" w:lineRule="auto"/>
              <w:rPr>
                <w:rFonts w:ascii="Verdana" w:hAnsi="Verdana"/>
                <w:sz w:val="12"/>
                <w:szCs w:val="12"/>
              </w:rPr>
            </w:pPr>
          </w:p>
        </w:tc>
      </w:tr>
      <w:tr w:rsidR="00E93FE5" w:rsidRPr="00E93FE5" w14:paraId="10B22C1D" w14:textId="77777777" w:rsidTr="002B7933">
        <w:tc>
          <w:tcPr>
            <w:tcW w:w="2126" w:type="dxa"/>
            <w:shd w:val="clear" w:color="auto" w:fill="362A81"/>
          </w:tcPr>
          <w:p w14:paraId="1D247BC2" w14:textId="77777777" w:rsidR="00E93FE5" w:rsidRPr="00E93FE5" w:rsidRDefault="00E93FE5" w:rsidP="00E93FE5">
            <w:pPr>
              <w:spacing w:after="0" w:line="240" w:lineRule="auto"/>
              <w:rPr>
                <w:rFonts w:ascii="Verdana" w:hAnsi="Verdana"/>
                <w:b/>
                <w:i/>
                <w:sz w:val="12"/>
                <w:szCs w:val="12"/>
              </w:rPr>
            </w:pPr>
          </w:p>
          <w:p w14:paraId="1BAC7D32" w14:textId="77777777" w:rsidR="00E93FE5" w:rsidRPr="00E93FE5" w:rsidRDefault="00E93FE5" w:rsidP="00E93FE5">
            <w:pPr>
              <w:spacing w:after="0" w:line="240" w:lineRule="auto"/>
              <w:rPr>
                <w:rFonts w:ascii="Verdana" w:hAnsi="Verdana"/>
                <w:b/>
                <w:i/>
                <w:sz w:val="20"/>
                <w:szCs w:val="20"/>
              </w:rPr>
            </w:pPr>
            <w:r w:rsidRPr="00E93FE5">
              <w:rPr>
                <w:rFonts w:ascii="Verdana" w:hAnsi="Verdana"/>
                <w:b/>
                <w:i/>
                <w:sz w:val="20"/>
                <w:szCs w:val="20"/>
              </w:rPr>
              <w:t xml:space="preserve">Areas of </w:t>
            </w:r>
          </w:p>
          <w:p w14:paraId="434BB816" w14:textId="77777777" w:rsidR="00E93FE5" w:rsidRPr="00E93FE5" w:rsidRDefault="00E93FE5" w:rsidP="00E93FE5">
            <w:pPr>
              <w:spacing w:after="0" w:line="240" w:lineRule="auto"/>
              <w:rPr>
                <w:rFonts w:ascii="Verdana" w:hAnsi="Verdana"/>
                <w:b/>
                <w:i/>
                <w:sz w:val="20"/>
                <w:szCs w:val="20"/>
              </w:rPr>
            </w:pPr>
            <w:r w:rsidRPr="00E93FE5">
              <w:rPr>
                <w:rFonts w:ascii="Verdana" w:hAnsi="Verdana"/>
                <w:b/>
                <w:i/>
                <w:sz w:val="20"/>
                <w:szCs w:val="20"/>
              </w:rPr>
              <w:t>Responsibility:</w:t>
            </w:r>
          </w:p>
          <w:p w14:paraId="4AE2046D" w14:textId="77777777" w:rsidR="00E93FE5" w:rsidRPr="00E93FE5" w:rsidRDefault="00E93FE5" w:rsidP="00E93FE5">
            <w:pPr>
              <w:spacing w:after="0" w:line="240" w:lineRule="auto"/>
              <w:rPr>
                <w:rFonts w:ascii="Verdana" w:hAnsi="Verdana"/>
                <w:b/>
                <w:i/>
                <w:sz w:val="20"/>
                <w:szCs w:val="20"/>
              </w:rPr>
            </w:pPr>
          </w:p>
        </w:tc>
        <w:tc>
          <w:tcPr>
            <w:tcW w:w="6946" w:type="dxa"/>
          </w:tcPr>
          <w:p w14:paraId="5BD09AAB" w14:textId="77777777" w:rsidR="00E93FE5" w:rsidRPr="00E93FE5" w:rsidRDefault="00E93FE5" w:rsidP="00E93FE5">
            <w:pPr>
              <w:spacing w:after="0" w:line="240" w:lineRule="auto"/>
              <w:rPr>
                <w:rFonts w:ascii="Verdana" w:hAnsi="Verdana"/>
                <w:sz w:val="12"/>
                <w:szCs w:val="12"/>
              </w:rPr>
            </w:pPr>
          </w:p>
          <w:p w14:paraId="6CCA807D" w14:textId="77777777" w:rsidR="00E93FE5" w:rsidRPr="00E93FE5" w:rsidRDefault="00E93FE5" w:rsidP="00E93FE5">
            <w:pPr>
              <w:numPr>
                <w:ilvl w:val="0"/>
                <w:numId w:val="24"/>
              </w:numPr>
              <w:spacing w:after="0" w:line="240" w:lineRule="auto"/>
              <w:ind w:left="317" w:hanging="283"/>
              <w:contextualSpacing/>
              <w:rPr>
                <w:rFonts w:ascii="Century Gothic" w:hAnsi="Century Gothic"/>
              </w:rPr>
            </w:pPr>
            <w:r w:rsidRPr="00E93FE5">
              <w:rPr>
                <w:rFonts w:ascii="Century Gothic" w:hAnsi="Century Gothic"/>
              </w:rPr>
              <w:t>Manage the External Funding team</w:t>
            </w:r>
          </w:p>
          <w:p w14:paraId="2FB02A9B" w14:textId="77777777" w:rsidR="00E93FE5" w:rsidRPr="00E93FE5" w:rsidRDefault="00E93FE5" w:rsidP="00E93FE5">
            <w:pPr>
              <w:numPr>
                <w:ilvl w:val="0"/>
                <w:numId w:val="24"/>
              </w:numPr>
              <w:spacing w:after="0" w:line="240" w:lineRule="auto"/>
              <w:ind w:left="317" w:hanging="283"/>
              <w:contextualSpacing/>
              <w:rPr>
                <w:rFonts w:ascii="Century Gothic" w:hAnsi="Century Gothic"/>
              </w:rPr>
            </w:pPr>
            <w:r w:rsidRPr="00E93FE5">
              <w:rPr>
                <w:rFonts w:ascii="Century Gothic" w:hAnsi="Century Gothic"/>
              </w:rPr>
              <w:t>Monitor and report on external funding project activity</w:t>
            </w:r>
          </w:p>
          <w:p w14:paraId="145F4511" w14:textId="77777777" w:rsidR="00E93FE5" w:rsidRPr="00E93FE5" w:rsidRDefault="00E93FE5" w:rsidP="00E93FE5">
            <w:pPr>
              <w:numPr>
                <w:ilvl w:val="0"/>
                <w:numId w:val="24"/>
              </w:numPr>
              <w:spacing w:after="0" w:line="240" w:lineRule="auto"/>
              <w:ind w:left="317" w:hanging="283"/>
              <w:rPr>
                <w:rFonts w:ascii="Century Gothic" w:hAnsi="Century Gothic" w:cs="Arial"/>
              </w:rPr>
            </w:pPr>
            <w:r w:rsidRPr="00E93FE5">
              <w:rPr>
                <w:rFonts w:ascii="Century Gothic" w:hAnsi="Century Gothic" w:cs="Arial"/>
              </w:rPr>
              <w:t xml:space="preserve">Management of Project risks, including the development of contingency plans and sustainable post-Project exit strategies. </w:t>
            </w:r>
          </w:p>
          <w:p w14:paraId="25E95EF7" w14:textId="77777777" w:rsidR="00E93FE5" w:rsidRPr="00E93FE5" w:rsidRDefault="00E93FE5" w:rsidP="00E93FE5">
            <w:pPr>
              <w:numPr>
                <w:ilvl w:val="0"/>
                <w:numId w:val="24"/>
              </w:numPr>
              <w:spacing w:after="0" w:line="240" w:lineRule="auto"/>
              <w:ind w:left="317" w:hanging="283"/>
              <w:rPr>
                <w:rFonts w:ascii="Century Gothic" w:hAnsi="Century Gothic" w:cs="Arial"/>
              </w:rPr>
            </w:pPr>
            <w:r w:rsidRPr="00E93FE5">
              <w:rPr>
                <w:rFonts w:ascii="Century Gothic" w:hAnsi="Century Gothic" w:cs="Arial"/>
              </w:rPr>
              <w:t xml:space="preserve">Manage the </w:t>
            </w:r>
            <w:proofErr w:type="gramStart"/>
            <w:r w:rsidRPr="00E93FE5">
              <w:rPr>
                <w:rFonts w:ascii="Century Gothic" w:hAnsi="Century Gothic" w:cs="Arial"/>
              </w:rPr>
              <w:t>project’s  financial</w:t>
            </w:r>
            <w:proofErr w:type="gramEnd"/>
            <w:r w:rsidRPr="00E93FE5">
              <w:rPr>
                <w:rFonts w:ascii="Century Gothic" w:hAnsi="Century Gothic" w:cs="Arial"/>
              </w:rPr>
              <w:t xml:space="preserve"> Management Information Systems  and records and to ensure essential information is recorded and disseminated to audit requirements</w:t>
            </w:r>
          </w:p>
          <w:p w14:paraId="04ECEFA4" w14:textId="77777777" w:rsidR="00E93FE5" w:rsidRPr="00E93FE5" w:rsidRDefault="00E93FE5" w:rsidP="00E93FE5">
            <w:pPr>
              <w:spacing w:after="0" w:line="240" w:lineRule="auto"/>
              <w:rPr>
                <w:rFonts w:ascii="Verdana" w:hAnsi="Verdana"/>
                <w:sz w:val="20"/>
                <w:szCs w:val="20"/>
              </w:rPr>
            </w:pPr>
          </w:p>
        </w:tc>
      </w:tr>
    </w:tbl>
    <w:p w14:paraId="1E531D98" w14:textId="77777777" w:rsidR="00E93FE5" w:rsidRPr="00E93FE5" w:rsidRDefault="00E93FE5" w:rsidP="00E93FE5">
      <w:pPr>
        <w:rPr>
          <w:rFonts w:ascii="Verdana" w:hAnsi="Verdana"/>
          <w:b/>
          <w:sz w:val="4"/>
          <w:szCs w:val="4"/>
        </w:rPr>
      </w:pPr>
    </w:p>
    <w:p w14:paraId="75A30783" w14:textId="77777777" w:rsidR="00E93FE5" w:rsidRPr="00E93FE5" w:rsidRDefault="00E93FE5" w:rsidP="00E93FE5">
      <w:pPr>
        <w:rPr>
          <w:rFonts w:ascii="Verdana" w:hAnsi="Verdana"/>
          <w:b/>
          <w:i/>
          <w:sz w:val="20"/>
          <w:szCs w:val="20"/>
        </w:rPr>
      </w:pPr>
      <w:r w:rsidRPr="00E93FE5">
        <w:rPr>
          <w:rFonts w:ascii="Verdana" w:hAnsi="Verdana"/>
          <w:b/>
          <w:i/>
          <w:sz w:val="20"/>
          <w:szCs w:val="20"/>
        </w:rPr>
        <w:t>Job Focus</w:t>
      </w:r>
    </w:p>
    <w:p w14:paraId="0A642EBE" w14:textId="77777777" w:rsidR="00E93FE5" w:rsidRPr="00E93FE5" w:rsidRDefault="00E93FE5" w:rsidP="00E93FE5">
      <w:pPr>
        <w:spacing w:after="0" w:line="240" w:lineRule="auto"/>
        <w:rPr>
          <w:rFonts w:ascii="Verdana" w:hAnsi="Verdana"/>
          <w:sz w:val="20"/>
          <w:szCs w:val="20"/>
        </w:rPr>
      </w:pPr>
      <w:r w:rsidRPr="00E93FE5">
        <w:rPr>
          <w:rFonts w:ascii="Verdana" w:hAnsi="Verdana"/>
          <w:sz w:val="20"/>
          <w:szCs w:val="20"/>
        </w:rPr>
        <w:t>To take full operational responsibility for all external funded applications and their corresponding review and audit of all claims.</w:t>
      </w:r>
    </w:p>
    <w:p w14:paraId="4061F621" w14:textId="77777777" w:rsidR="00E93FE5" w:rsidRPr="00E93FE5" w:rsidRDefault="00E93FE5" w:rsidP="00E93FE5">
      <w:pPr>
        <w:spacing w:after="0" w:line="240" w:lineRule="auto"/>
        <w:rPr>
          <w:rFonts w:ascii="Verdana" w:hAnsi="Verdana"/>
          <w:sz w:val="10"/>
          <w:szCs w:val="10"/>
        </w:rPr>
      </w:pPr>
    </w:p>
    <w:p w14:paraId="092C384B" w14:textId="77777777" w:rsidR="00E93FE5" w:rsidRPr="00E93FE5" w:rsidRDefault="00E93FE5" w:rsidP="00E93FE5">
      <w:pPr>
        <w:spacing w:after="0" w:line="240" w:lineRule="auto"/>
        <w:rPr>
          <w:rFonts w:ascii="Verdana" w:hAnsi="Verdana"/>
          <w:sz w:val="10"/>
          <w:szCs w:val="10"/>
        </w:rPr>
      </w:pPr>
    </w:p>
    <w:p w14:paraId="007842BB" w14:textId="77777777" w:rsidR="00E93FE5" w:rsidRPr="00E93FE5" w:rsidRDefault="00E93FE5" w:rsidP="00E93FE5">
      <w:pPr>
        <w:spacing w:after="0" w:line="240" w:lineRule="auto"/>
        <w:rPr>
          <w:rFonts w:ascii="Verdana" w:hAnsi="Verdana"/>
          <w:sz w:val="20"/>
          <w:szCs w:val="20"/>
        </w:rPr>
      </w:pPr>
      <w:r w:rsidRPr="00E93FE5">
        <w:rPr>
          <w:rFonts w:ascii="Verdana" w:hAnsi="Verdana"/>
          <w:sz w:val="20"/>
          <w:szCs w:val="20"/>
        </w:rPr>
        <w:t>Develop robust systems and procedures to ensure project outputs are achieved.</w:t>
      </w:r>
    </w:p>
    <w:p w14:paraId="20A4BD3A" w14:textId="77777777" w:rsidR="00E93FE5" w:rsidRPr="00E93FE5" w:rsidRDefault="00E93FE5" w:rsidP="00E93FE5">
      <w:pPr>
        <w:spacing w:after="0" w:line="240" w:lineRule="auto"/>
        <w:rPr>
          <w:rFonts w:ascii="Verdana" w:hAnsi="Verdana"/>
          <w:sz w:val="20"/>
          <w:szCs w:val="20"/>
        </w:rPr>
      </w:pPr>
    </w:p>
    <w:p w14:paraId="6AFC23E0" w14:textId="77777777" w:rsidR="00E93FE5" w:rsidRPr="00E93FE5" w:rsidRDefault="00E93FE5" w:rsidP="00E93FE5">
      <w:pPr>
        <w:spacing w:after="0" w:line="240" w:lineRule="auto"/>
        <w:rPr>
          <w:rFonts w:ascii="Verdana" w:hAnsi="Verdana"/>
          <w:b/>
          <w:i/>
          <w:sz w:val="20"/>
          <w:szCs w:val="20"/>
        </w:rPr>
      </w:pPr>
      <w:r w:rsidRPr="00E93FE5">
        <w:rPr>
          <w:rFonts w:ascii="Verdana" w:hAnsi="Verdana"/>
          <w:b/>
          <w:i/>
          <w:sz w:val="20"/>
          <w:szCs w:val="20"/>
        </w:rPr>
        <w:t>Key Accountabilities</w:t>
      </w:r>
    </w:p>
    <w:p w14:paraId="65F92A7E" w14:textId="77777777" w:rsidR="00E93FE5" w:rsidRPr="00E93FE5" w:rsidRDefault="00E93FE5" w:rsidP="00E93FE5">
      <w:pPr>
        <w:spacing w:after="0" w:line="240" w:lineRule="auto"/>
        <w:rPr>
          <w:rFonts w:ascii="Verdana" w:hAnsi="Verdana"/>
          <w:b/>
          <w:i/>
          <w:sz w:val="20"/>
          <w:szCs w:val="20"/>
        </w:rPr>
      </w:pPr>
    </w:p>
    <w:p w14:paraId="22E00B67" w14:textId="77777777" w:rsidR="00E93FE5" w:rsidRPr="00E93FE5" w:rsidRDefault="00E93FE5" w:rsidP="00E93FE5">
      <w:pPr>
        <w:numPr>
          <w:ilvl w:val="0"/>
          <w:numId w:val="23"/>
        </w:numPr>
        <w:spacing w:after="0" w:line="240" w:lineRule="auto"/>
        <w:contextualSpacing/>
        <w:rPr>
          <w:rFonts w:ascii="Century Gothic" w:hAnsi="Century Gothic" w:cs="Arial"/>
          <w:bCs/>
        </w:rPr>
      </w:pPr>
      <w:r w:rsidRPr="00E93FE5">
        <w:rPr>
          <w:rFonts w:ascii="Century Gothic" w:hAnsi="Century Gothic" w:cs="Arial"/>
          <w:bCs/>
        </w:rPr>
        <w:t xml:space="preserve">Responsible for the overall management of the Colleges Externally Funded projects ensuring that the project delivers its key objectives, meets targets, and delivers within budget.  </w:t>
      </w:r>
    </w:p>
    <w:p w14:paraId="082229EA" w14:textId="77777777" w:rsidR="00E93FE5" w:rsidRPr="00E93FE5" w:rsidRDefault="00E93FE5" w:rsidP="00E93FE5">
      <w:pPr>
        <w:numPr>
          <w:ilvl w:val="0"/>
          <w:numId w:val="23"/>
        </w:numPr>
        <w:tabs>
          <w:tab w:val="left" w:pos="0"/>
        </w:tabs>
        <w:spacing w:after="0" w:line="40" w:lineRule="atLeast"/>
        <w:rPr>
          <w:rFonts w:ascii="Century Gothic" w:eastAsia="Times New Roman" w:hAnsi="Century Gothic" w:cs="Arial"/>
          <w:b/>
          <w:lang w:eastAsia="en-GB"/>
        </w:rPr>
      </w:pPr>
      <w:r w:rsidRPr="00E93FE5">
        <w:rPr>
          <w:rFonts w:ascii="Century Gothic" w:eastAsia="Times New Roman" w:hAnsi="Century Gothic" w:cs="Arial"/>
          <w:lang w:eastAsia="en-GB"/>
        </w:rPr>
        <w:t>Oversee financial record keeping and returns from partners and monitor financial returns against partner budgets including annual audit visit to partners premises</w:t>
      </w:r>
    </w:p>
    <w:p w14:paraId="21AEB207" w14:textId="77777777" w:rsidR="00E93FE5" w:rsidRPr="00E93FE5" w:rsidRDefault="00E93FE5" w:rsidP="00E93FE5">
      <w:pPr>
        <w:numPr>
          <w:ilvl w:val="0"/>
          <w:numId w:val="23"/>
        </w:numPr>
        <w:spacing w:after="0" w:line="240" w:lineRule="auto"/>
        <w:rPr>
          <w:rFonts w:ascii="Century Gothic" w:hAnsi="Century Gothic" w:cs="Arial"/>
        </w:rPr>
      </w:pPr>
      <w:r w:rsidRPr="00E93FE5">
        <w:rPr>
          <w:rFonts w:ascii="Century Gothic" w:hAnsi="Century Gothic" w:cs="Arial"/>
        </w:rPr>
        <w:t>To be responsible for the aspects of budget monitoring, project performance management and compliance.</w:t>
      </w:r>
    </w:p>
    <w:p w14:paraId="45F07CFA" w14:textId="77777777" w:rsidR="00E93FE5" w:rsidRPr="00E93FE5" w:rsidRDefault="00E93FE5" w:rsidP="00E93FE5">
      <w:pPr>
        <w:spacing w:after="0" w:line="240" w:lineRule="auto"/>
        <w:rPr>
          <w:rFonts w:ascii="Verdana" w:hAnsi="Verdana"/>
          <w:b/>
          <w:i/>
          <w:sz w:val="20"/>
          <w:szCs w:val="20"/>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80"/>
        <w:gridCol w:w="8821"/>
      </w:tblGrid>
      <w:tr w:rsidR="00E93FE5" w:rsidRPr="00E93FE5" w14:paraId="4A7500D3" w14:textId="77777777" w:rsidTr="002B7933">
        <w:trPr>
          <w:cantSplit/>
          <w:trHeight w:val="3338"/>
        </w:trPr>
        <w:tc>
          <w:tcPr>
            <w:tcW w:w="880" w:type="dxa"/>
            <w:shd w:val="clear" w:color="auto" w:fill="DA006B"/>
            <w:textDirection w:val="btLr"/>
            <w:vAlign w:val="center"/>
          </w:tcPr>
          <w:p w14:paraId="35F752C5" w14:textId="77777777" w:rsidR="00E93FE5" w:rsidRPr="00E93FE5" w:rsidRDefault="00E93FE5" w:rsidP="00E93FE5">
            <w:pPr>
              <w:spacing w:after="0" w:line="240" w:lineRule="auto"/>
              <w:ind w:left="113" w:right="113"/>
              <w:jc w:val="center"/>
              <w:rPr>
                <w:rFonts w:ascii="Verdana" w:hAnsi="Verdana"/>
                <w:b/>
                <w:i/>
                <w:color w:val="FFFFFF"/>
                <w:sz w:val="10"/>
                <w:szCs w:val="10"/>
              </w:rPr>
            </w:pPr>
          </w:p>
          <w:p w14:paraId="6C2F2223" w14:textId="77777777" w:rsidR="00E93FE5" w:rsidRPr="00E93FE5" w:rsidRDefault="00E93FE5" w:rsidP="00E93FE5">
            <w:pPr>
              <w:spacing w:after="0" w:line="240" w:lineRule="auto"/>
              <w:ind w:left="113" w:right="113"/>
              <w:jc w:val="center"/>
              <w:rPr>
                <w:rFonts w:ascii="Verdana" w:hAnsi="Verdana"/>
                <w:b/>
                <w:i/>
                <w:color w:val="FFFFFF"/>
                <w:sz w:val="20"/>
                <w:szCs w:val="20"/>
              </w:rPr>
            </w:pPr>
          </w:p>
          <w:p w14:paraId="673D78FF" w14:textId="77777777" w:rsidR="00E93FE5" w:rsidRPr="00E93FE5" w:rsidRDefault="00E93FE5" w:rsidP="00E93FE5">
            <w:pPr>
              <w:spacing w:after="0" w:line="240" w:lineRule="auto"/>
              <w:ind w:left="113" w:right="113"/>
              <w:jc w:val="center"/>
              <w:rPr>
                <w:rFonts w:ascii="Verdana" w:hAnsi="Verdana"/>
                <w:b/>
                <w:i/>
                <w:color w:val="FFFFFF"/>
                <w:sz w:val="20"/>
                <w:szCs w:val="20"/>
              </w:rPr>
            </w:pPr>
            <w:r w:rsidRPr="00E93FE5">
              <w:rPr>
                <w:rFonts w:ascii="Verdana" w:hAnsi="Verdana"/>
                <w:b/>
                <w:i/>
                <w:color w:val="FFFFFF"/>
                <w:sz w:val="20"/>
                <w:szCs w:val="20"/>
              </w:rPr>
              <w:t>Providing Direction</w:t>
            </w:r>
          </w:p>
          <w:p w14:paraId="3C57B836" w14:textId="77777777" w:rsidR="00E93FE5" w:rsidRPr="00E93FE5" w:rsidRDefault="00E93FE5" w:rsidP="00E93FE5">
            <w:pPr>
              <w:ind w:left="113" w:right="113"/>
              <w:rPr>
                <w:rFonts w:ascii="Verdana" w:hAnsi="Verdana"/>
                <w:i/>
                <w:sz w:val="20"/>
                <w:szCs w:val="20"/>
              </w:rPr>
            </w:pPr>
          </w:p>
        </w:tc>
        <w:tc>
          <w:tcPr>
            <w:tcW w:w="8821" w:type="dxa"/>
          </w:tcPr>
          <w:p w14:paraId="0C42C6D6" w14:textId="77777777" w:rsidR="00E93FE5" w:rsidRPr="00E93FE5" w:rsidRDefault="00E93FE5" w:rsidP="00E93FE5">
            <w:pPr>
              <w:spacing w:after="0" w:line="240" w:lineRule="auto"/>
              <w:jc w:val="both"/>
              <w:rPr>
                <w:rFonts w:ascii="Verdana" w:hAnsi="Verdana"/>
                <w:sz w:val="10"/>
                <w:szCs w:val="10"/>
              </w:rPr>
            </w:pPr>
          </w:p>
          <w:p w14:paraId="78D2C3B3" w14:textId="77777777" w:rsidR="00E93FE5" w:rsidRPr="00E93FE5" w:rsidRDefault="00E93FE5" w:rsidP="00E93FE5">
            <w:pPr>
              <w:numPr>
                <w:ilvl w:val="0"/>
                <w:numId w:val="22"/>
              </w:numPr>
              <w:spacing w:after="0" w:line="240" w:lineRule="auto"/>
              <w:rPr>
                <w:rFonts w:ascii="Century Gothic" w:eastAsia="Times New Roman" w:hAnsi="Century Gothic" w:cs="Times New Roman"/>
                <w:lang w:eastAsia="en-GB"/>
              </w:rPr>
            </w:pPr>
            <w:r w:rsidRPr="00E93FE5">
              <w:rPr>
                <w:rFonts w:ascii="Century Gothic" w:eastAsia="Times New Roman" w:hAnsi="Century Gothic" w:cs="Times New Roman"/>
                <w:lang w:eastAsia="en-GB"/>
              </w:rPr>
              <w:t>To provide leadership and direction to the External Funding Team.</w:t>
            </w:r>
          </w:p>
          <w:p w14:paraId="48AAA090" w14:textId="77777777" w:rsidR="00E93FE5" w:rsidRPr="00E93FE5" w:rsidRDefault="00E93FE5" w:rsidP="00E93FE5">
            <w:pPr>
              <w:numPr>
                <w:ilvl w:val="0"/>
                <w:numId w:val="22"/>
              </w:numPr>
              <w:spacing w:after="0" w:line="240" w:lineRule="auto"/>
              <w:rPr>
                <w:rFonts w:ascii="Century Gothic" w:eastAsia="Times New Roman" w:hAnsi="Century Gothic" w:cs="Times New Roman"/>
                <w:lang w:eastAsia="en-GB"/>
              </w:rPr>
            </w:pPr>
            <w:r w:rsidRPr="00E93FE5">
              <w:rPr>
                <w:rFonts w:ascii="Century Gothic" w:eastAsia="Times New Roman" w:hAnsi="Century Gothic" w:cs="Times New Roman"/>
                <w:lang w:eastAsia="en-GB"/>
              </w:rPr>
              <w:t>Provide direction in establishing partnership bids with other institutions in Wales and other parts of Europe.</w:t>
            </w:r>
          </w:p>
          <w:p w14:paraId="54DE9BF0" w14:textId="77777777" w:rsidR="00E93FE5" w:rsidRPr="00E93FE5" w:rsidRDefault="00E93FE5" w:rsidP="00E93FE5">
            <w:pPr>
              <w:numPr>
                <w:ilvl w:val="0"/>
                <w:numId w:val="22"/>
              </w:numPr>
              <w:spacing w:after="0" w:line="240" w:lineRule="auto"/>
              <w:rPr>
                <w:rFonts w:ascii="Century Gothic" w:eastAsia="Times New Roman" w:hAnsi="Century Gothic"/>
                <w:lang w:eastAsia="en-GB"/>
              </w:rPr>
            </w:pPr>
            <w:r w:rsidRPr="00E93FE5">
              <w:rPr>
                <w:rFonts w:ascii="Century Gothic" w:eastAsia="Times New Roman" w:hAnsi="Century Gothic"/>
                <w:lang w:eastAsia="en-GB"/>
              </w:rPr>
              <w:t>Ensure that the External Funding Department has the necessary systems, procedures and information for completing Monitoring returns and claims.</w:t>
            </w:r>
          </w:p>
          <w:p w14:paraId="7B11280A" w14:textId="77777777" w:rsidR="00E93FE5" w:rsidRPr="00E93FE5" w:rsidRDefault="00E93FE5" w:rsidP="00E93FE5">
            <w:pPr>
              <w:numPr>
                <w:ilvl w:val="0"/>
                <w:numId w:val="22"/>
              </w:numPr>
              <w:spacing w:after="0" w:line="240" w:lineRule="auto"/>
              <w:rPr>
                <w:rFonts w:ascii="Century Gothic" w:hAnsi="Century Gothic" w:cs="Arial"/>
              </w:rPr>
            </w:pPr>
            <w:r w:rsidRPr="00E93FE5">
              <w:rPr>
                <w:rFonts w:ascii="Century Gothic" w:hAnsi="Century Gothic" w:cs="Arial"/>
              </w:rPr>
              <w:t>Overseeing the activities of project partners and external delivery agencies.</w:t>
            </w:r>
          </w:p>
          <w:p w14:paraId="5C3A1060" w14:textId="77777777" w:rsidR="00E93FE5" w:rsidRPr="00E93FE5" w:rsidRDefault="00E93FE5" w:rsidP="00E93FE5">
            <w:pPr>
              <w:numPr>
                <w:ilvl w:val="0"/>
                <w:numId w:val="22"/>
              </w:numPr>
              <w:spacing w:after="0" w:line="240" w:lineRule="auto"/>
              <w:rPr>
                <w:rFonts w:ascii="Century Gothic" w:eastAsia="Times New Roman" w:hAnsi="Century Gothic" w:cs="Arial"/>
                <w:b/>
                <w:lang w:eastAsia="en-GB"/>
              </w:rPr>
            </w:pPr>
            <w:r w:rsidRPr="00E93FE5">
              <w:rPr>
                <w:rFonts w:ascii="Century Gothic" w:eastAsia="Times New Roman" w:hAnsi="Century Gothic" w:cs="Arial"/>
                <w:lang w:eastAsia="en-GB"/>
              </w:rPr>
              <w:t xml:space="preserve">Co-ordinate the activities carried out by the project partners, </w:t>
            </w:r>
          </w:p>
          <w:p w14:paraId="3A931FBF" w14:textId="77777777" w:rsidR="00E93FE5" w:rsidRPr="00E93FE5" w:rsidRDefault="00E93FE5" w:rsidP="00E93FE5">
            <w:pPr>
              <w:numPr>
                <w:ilvl w:val="0"/>
                <w:numId w:val="22"/>
              </w:numPr>
              <w:spacing w:after="0" w:line="240" w:lineRule="auto"/>
              <w:rPr>
                <w:rFonts w:ascii="Century Gothic" w:hAnsi="Century Gothic" w:cs="Arial"/>
              </w:rPr>
            </w:pPr>
            <w:r w:rsidRPr="00E93FE5">
              <w:rPr>
                <w:rFonts w:ascii="Century Gothic" w:hAnsi="Century Gothic" w:cs="Arial"/>
              </w:rPr>
              <w:t>Ensure College procedures are followed in respect of purchasing, certifying, invoicing and payment</w:t>
            </w:r>
          </w:p>
          <w:p w14:paraId="3935B94E" w14:textId="77777777" w:rsidR="00E93FE5" w:rsidRPr="00E93FE5" w:rsidRDefault="00E93FE5" w:rsidP="00E93FE5">
            <w:pPr>
              <w:numPr>
                <w:ilvl w:val="0"/>
                <w:numId w:val="22"/>
              </w:numPr>
              <w:spacing w:after="0" w:line="240" w:lineRule="auto"/>
              <w:rPr>
                <w:rFonts w:ascii="Century Gothic" w:hAnsi="Century Gothic" w:cs="Arial"/>
              </w:rPr>
            </w:pPr>
            <w:r w:rsidRPr="00E93FE5">
              <w:rPr>
                <w:rFonts w:ascii="Century Gothic" w:hAnsi="Century Gothic" w:cs="Arial"/>
              </w:rPr>
              <w:t>Prepare financial output data for WEFO and other funding bodies</w:t>
            </w:r>
          </w:p>
          <w:p w14:paraId="5D12B3C9" w14:textId="77777777" w:rsidR="00E93FE5" w:rsidRPr="00E93FE5" w:rsidRDefault="00E93FE5" w:rsidP="00E93FE5">
            <w:pPr>
              <w:numPr>
                <w:ilvl w:val="0"/>
                <w:numId w:val="22"/>
              </w:numPr>
              <w:spacing w:after="0" w:line="240" w:lineRule="auto"/>
              <w:rPr>
                <w:rFonts w:ascii="Century Gothic" w:hAnsi="Century Gothic" w:cs="Arial"/>
              </w:rPr>
            </w:pPr>
            <w:r w:rsidRPr="00E93FE5">
              <w:rPr>
                <w:rFonts w:ascii="Century Gothic" w:hAnsi="Century Gothic" w:cs="Arial"/>
              </w:rPr>
              <w:t>Represent the College at relevant meetings, events and Task Groups as directed</w:t>
            </w:r>
          </w:p>
          <w:p w14:paraId="318806AE" w14:textId="77777777" w:rsidR="00E93FE5" w:rsidRPr="00E93FE5" w:rsidRDefault="00E93FE5" w:rsidP="00E93FE5">
            <w:pPr>
              <w:spacing w:after="0" w:line="240" w:lineRule="auto"/>
              <w:ind w:left="459"/>
              <w:jc w:val="both"/>
            </w:pPr>
          </w:p>
        </w:tc>
      </w:tr>
      <w:tr w:rsidR="00E93FE5" w:rsidRPr="00E93FE5" w14:paraId="4B52DA88" w14:textId="77777777" w:rsidTr="002B7933">
        <w:trPr>
          <w:cantSplit/>
          <w:trHeight w:val="2192"/>
        </w:trPr>
        <w:tc>
          <w:tcPr>
            <w:tcW w:w="880" w:type="dxa"/>
            <w:shd w:val="clear" w:color="auto" w:fill="DA006B"/>
            <w:textDirection w:val="btLr"/>
            <w:vAlign w:val="center"/>
          </w:tcPr>
          <w:p w14:paraId="05AD80AA" w14:textId="77777777" w:rsidR="00E93FE5" w:rsidRPr="00E93FE5" w:rsidRDefault="00E93FE5" w:rsidP="00E93FE5">
            <w:pPr>
              <w:spacing w:after="0" w:line="240" w:lineRule="auto"/>
              <w:ind w:left="113" w:right="113"/>
              <w:jc w:val="center"/>
              <w:rPr>
                <w:rFonts w:ascii="Verdana" w:hAnsi="Verdana"/>
                <w:b/>
                <w:i/>
                <w:color w:val="FFFFFF"/>
                <w:sz w:val="20"/>
                <w:szCs w:val="20"/>
              </w:rPr>
            </w:pPr>
            <w:r w:rsidRPr="00E93FE5">
              <w:br w:type="page"/>
            </w:r>
            <w:r w:rsidRPr="00E93FE5">
              <w:rPr>
                <w:rFonts w:ascii="Verdana" w:hAnsi="Verdana"/>
                <w:b/>
                <w:i/>
                <w:color w:val="FFFFFF"/>
                <w:sz w:val="20"/>
                <w:szCs w:val="20"/>
              </w:rPr>
              <w:t xml:space="preserve">Facilitating </w:t>
            </w:r>
          </w:p>
          <w:p w14:paraId="6C2D9D59" w14:textId="77777777" w:rsidR="00E93FE5" w:rsidRPr="00E93FE5" w:rsidRDefault="00E93FE5" w:rsidP="00E93FE5">
            <w:pPr>
              <w:spacing w:after="0" w:line="240" w:lineRule="auto"/>
              <w:ind w:left="113" w:right="113"/>
              <w:jc w:val="center"/>
              <w:rPr>
                <w:rFonts w:ascii="Verdana" w:hAnsi="Verdana"/>
                <w:b/>
                <w:i/>
                <w:color w:val="FFFFFF"/>
                <w:sz w:val="20"/>
                <w:szCs w:val="20"/>
              </w:rPr>
            </w:pPr>
            <w:r w:rsidRPr="00E93FE5">
              <w:rPr>
                <w:rFonts w:ascii="Verdana" w:hAnsi="Verdana"/>
                <w:b/>
                <w:i/>
                <w:color w:val="FFFFFF"/>
                <w:sz w:val="20"/>
                <w:szCs w:val="20"/>
              </w:rPr>
              <w:t>Change</w:t>
            </w:r>
          </w:p>
        </w:tc>
        <w:tc>
          <w:tcPr>
            <w:tcW w:w="8821" w:type="dxa"/>
          </w:tcPr>
          <w:p w14:paraId="2CFA43E3" w14:textId="77777777" w:rsidR="00E93FE5" w:rsidRPr="00E93FE5" w:rsidRDefault="00E93FE5" w:rsidP="00E93FE5">
            <w:pPr>
              <w:spacing w:after="0" w:line="240" w:lineRule="auto"/>
              <w:rPr>
                <w:rFonts w:ascii="Verdana" w:eastAsia="Times New Roman" w:hAnsi="Verdana" w:cs="Times New Roman"/>
                <w:sz w:val="10"/>
                <w:szCs w:val="10"/>
                <w:lang w:eastAsia="en-GB"/>
              </w:rPr>
            </w:pPr>
          </w:p>
          <w:p w14:paraId="180B2C51" w14:textId="77777777" w:rsidR="00E93FE5" w:rsidRPr="00E93FE5" w:rsidRDefault="00E93FE5" w:rsidP="00E93FE5">
            <w:pPr>
              <w:spacing w:after="0" w:line="240" w:lineRule="auto"/>
              <w:ind w:left="459"/>
              <w:rPr>
                <w:rFonts w:ascii="Verdana" w:eastAsia="Times New Roman" w:hAnsi="Verdana" w:cs="Times New Roman"/>
                <w:sz w:val="10"/>
                <w:szCs w:val="10"/>
                <w:lang w:eastAsia="en-GB"/>
              </w:rPr>
            </w:pPr>
          </w:p>
          <w:p w14:paraId="7FAFD286" w14:textId="77777777" w:rsidR="00E93FE5" w:rsidRPr="00E93FE5" w:rsidRDefault="00E93FE5" w:rsidP="00E93FE5">
            <w:pPr>
              <w:numPr>
                <w:ilvl w:val="0"/>
                <w:numId w:val="26"/>
              </w:numPr>
              <w:spacing w:after="0" w:line="240" w:lineRule="auto"/>
              <w:rPr>
                <w:rFonts w:ascii="Century Gothic" w:eastAsia="Times New Roman" w:hAnsi="Century Gothic" w:cs="Times New Roman"/>
                <w:lang w:eastAsia="en-GB"/>
              </w:rPr>
            </w:pPr>
            <w:r w:rsidRPr="00E93FE5">
              <w:rPr>
                <w:rFonts w:ascii="Century Gothic" w:eastAsia="Times New Roman" w:hAnsi="Century Gothic" w:cs="Times New Roman"/>
                <w:lang w:eastAsia="en-GB"/>
              </w:rPr>
              <w:t>To lead on developing a culture of continuous improvement in external funding activity.</w:t>
            </w:r>
          </w:p>
          <w:p w14:paraId="172C5A3D" w14:textId="77777777" w:rsidR="00E93FE5" w:rsidRPr="00E93FE5" w:rsidRDefault="00E93FE5" w:rsidP="00E93FE5">
            <w:pPr>
              <w:numPr>
                <w:ilvl w:val="0"/>
                <w:numId w:val="26"/>
              </w:numPr>
              <w:tabs>
                <w:tab w:val="left" w:pos="0"/>
              </w:tabs>
              <w:spacing w:after="0" w:line="40" w:lineRule="atLeast"/>
              <w:rPr>
                <w:rFonts w:ascii="Century Gothic" w:eastAsia="Times New Roman" w:hAnsi="Century Gothic" w:cs="Arial"/>
                <w:b/>
                <w:lang w:eastAsia="en-GB"/>
              </w:rPr>
            </w:pPr>
            <w:r w:rsidRPr="00E93FE5">
              <w:rPr>
                <w:rFonts w:ascii="Century Gothic" w:eastAsia="Times New Roman" w:hAnsi="Century Gothic" w:cs="Arial"/>
                <w:lang w:eastAsia="en-GB"/>
              </w:rPr>
              <w:t>Provide training, advice and support on financial procedures to relevant people within partner organisations</w:t>
            </w:r>
          </w:p>
          <w:p w14:paraId="1B8E9DDE" w14:textId="77777777" w:rsidR="00E93FE5" w:rsidRPr="00E93FE5" w:rsidRDefault="00E93FE5" w:rsidP="00E93FE5">
            <w:pPr>
              <w:numPr>
                <w:ilvl w:val="0"/>
                <w:numId w:val="26"/>
              </w:numPr>
              <w:tabs>
                <w:tab w:val="left" w:pos="0"/>
              </w:tabs>
              <w:spacing w:after="0" w:line="40" w:lineRule="atLeast"/>
              <w:rPr>
                <w:rFonts w:ascii="Century Gothic" w:eastAsia="Times New Roman" w:hAnsi="Century Gothic" w:cs="Arial"/>
                <w:b/>
                <w:lang w:eastAsia="en-GB"/>
              </w:rPr>
            </w:pPr>
            <w:r w:rsidRPr="00E93FE5">
              <w:rPr>
                <w:rFonts w:ascii="Century Gothic" w:eastAsia="Times New Roman" w:hAnsi="Century Gothic" w:cs="Arial"/>
                <w:lang w:eastAsia="en-GB"/>
              </w:rPr>
              <w:t>Ensure that all recording, monitoring and data collection and storage meets with all relevant Funding body regulations.</w:t>
            </w:r>
          </w:p>
          <w:p w14:paraId="494B20F8" w14:textId="77777777" w:rsidR="00E93FE5" w:rsidRPr="00E93FE5" w:rsidRDefault="00E93FE5" w:rsidP="00E93FE5">
            <w:pPr>
              <w:numPr>
                <w:ilvl w:val="0"/>
                <w:numId w:val="26"/>
              </w:numPr>
              <w:tabs>
                <w:tab w:val="left" w:pos="743"/>
              </w:tabs>
              <w:spacing w:after="0" w:line="240" w:lineRule="auto"/>
              <w:rPr>
                <w:rFonts w:ascii="Verdana" w:hAnsi="Verdana"/>
                <w:sz w:val="20"/>
                <w:szCs w:val="20"/>
              </w:rPr>
            </w:pPr>
            <w:r w:rsidRPr="00E93FE5">
              <w:rPr>
                <w:rFonts w:ascii="Century Gothic" w:hAnsi="Century Gothic" w:cs="Arial"/>
              </w:rPr>
              <w:t>Ensure that all project activity and financial administration is eligible and meets all relevant funding body regulations</w:t>
            </w:r>
          </w:p>
          <w:p w14:paraId="623CA355" w14:textId="77777777" w:rsidR="00E93FE5" w:rsidRPr="00E93FE5" w:rsidRDefault="00E93FE5" w:rsidP="00E93FE5">
            <w:pPr>
              <w:tabs>
                <w:tab w:val="left" w:pos="743"/>
              </w:tabs>
              <w:spacing w:after="0" w:line="240" w:lineRule="auto"/>
              <w:ind w:left="720"/>
              <w:rPr>
                <w:rFonts w:ascii="Verdana" w:hAnsi="Verdana"/>
                <w:sz w:val="20"/>
                <w:szCs w:val="20"/>
              </w:rPr>
            </w:pPr>
          </w:p>
        </w:tc>
      </w:tr>
      <w:tr w:rsidR="00E93FE5" w:rsidRPr="00E93FE5" w14:paraId="5A6648D1" w14:textId="77777777" w:rsidTr="002B7933">
        <w:trPr>
          <w:cantSplit/>
          <w:trHeight w:val="3326"/>
        </w:trPr>
        <w:tc>
          <w:tcPr>
            <w:tcW w:w="880" w:type="dxa"/>
            <w:shd w:val="clear" w:color="auto" w:fill="DA006B"/>
            <w:textDirection w:val="btLr"/>
            <w:vAlign w:val="center"/>
          </w:tcPr>
          <w:p w14:paraId="44966767" w14:textId="77777777" w:rsidR="00E93FE5" w:rsidRPr="00E93FE5" w:rsidRDefault="00E93FE5" w:rsidP="00E93FE5">
            <w:pPr>
              <w:spacing w:after="0" w:line="240" w:lineRule="auto"/>
              <w:ind w:left="113" w:right="113"/>
              <w:jc w:val="center"/>
              <w:rPr>
                <w:rFonts w:ascii="Verdana" w:hAnsi="Verdana"/>
                <w:b/>
                <w:i/>
                <w:color w:val="FFFFFF"/>
                <w:sz w:val="20"/>
                <w:szCs w:val="20"/>
              </w:rPr>
            </w:pPr>
          </w:p>
          <w:p w14:paraId="5909A5A5" w14:textId="77777777" w:rsidR="00E93FE5" w:rsidRPr="00E93FE5" w:rsidRDefault="00E93FE5" w:rsidP="00E93FE5">
            <w:pPr>
              <w:spacing w:after="0" w:line="240" w:lineRule="auto"/>
              <w:ind w:left="113" w:right="113"/>
              <w:jc w:val="center"/>
              <w:rPr>
                <w:rFonts w:ascii="Verdana" w:hAnsi="Verdana"/>
                <w:b/>
                <w:i/>
                <w:color w:val="FFFFFF"/>
                <w:sz w:val="20"/>
                <w:szCs w:val="20"/>
              </w:rPr>
            </w:pPr>
            <w:r w:rsidRPr="00E93FE5">
              <w:rPr>
                <w:rFonts w:ascii="Verdana" w:hAnsi="Verdana"/>
                <w:b/>
                <w:i/>
                <w:color w:val="FFFFFF"/>
                <w:sz w:val="20"/>
                <w:szCs w:val="20"/>
              </w:rPr>
              <w:t>Working with People</w:t>
            </w:r>
          </w:p>
          <w:p w14:paraId="622492DD" w14:textId="77777777" w:rsidR="00E93FE5" w:rsidRPr="00E93FE5" w:rsidRDefault="00E93FE5" w:rsidP="00E93FE5">
            <w:pPr>
              <w:spacing w:after="0" w:line="240" w:lineRule="auto"/>
              <w:ind w:left="113" w:right="113"/>
              <w:jc w:val="center"/>
              <w:rPr>
                <w:rFonts w:ascii="Verdana" w:hAnsi="Verdana"/>
                <w:b/>
                <w:i/>
                <w:color w:val="FFFFFF"/>
                <w:sz w:val="20"/>
                <w:szCs w:val="20"/>
              </w:rPr>
            </w:pPr>
          </w:p>
        </w:tc>
        <w:tc>
          <w:tcPr>
            <w:tcW w:w="8821" w:type="dxa"/>
          </w:tcPr>
          <w:p w14:paraId="30232604" w14:textId="77777777" w:rsidR="00E93FE5" w:rsidRPr="00E93FE5" w:rsidRDefault="00E93FE5" w:rsidP="00E93FE5">
            <w:pPr>
              <w:spacing w:after="120" w:line="240" w:lineRule="auto"/>
              <w:rPr>
                <w:rFonts w:ascii="Verdana" w:hAnsi="Verdana"/>
                <w:sz w:val="10"/>
                <w:szCs w:val="10"/>
              </w:rPr>
            </w:pPr>
          </w:p>
          <w:p w14:paraId="4F763959" w14:textId="77777777" w:rsidR="00E93FE5" w:rsidRPr="00E93FE5" w:rsidRDefault="00E93FE5" w:rsidP="00E93FE5">
            <w:pPr>
              <w:spacing w:after="0" w:line="240" w:lineRule="auto"/>
              <w:ind w:left="459"/>
              <w:rPr>
                <w:rFonts w:ascii="Verdana" w:eastAsia="Times New Roman" w:hAnsi="Verdana" w:cs="Times New Roman"/>
                <w:sz w:val="10"/>
                <w:szCs w:val="10"/>
                <w:lang w:eastAsia="en-GB"/>
              </w:rPr>
            </w:pPr>
          </w:p>
          <w:p w14:paraId="0582F9A1" w14:textId="77777777" w:rsidR="00E93FE5" w:rsidRPr="00E93FE5" w:rsidRDefault="00E93FE5" w:rsidP="00E93FE5">
            <w:pPr>
              <w:numPr>
                <w:ilvl w:val="0"/>
                <w:numId w:val="19"/>
              </w:numPr>
              <w:spacing w:after="0" w:line="240" w:lineRule="auto"/>
              <w:rPr>
                <w:rFonts w:ascii="Century Gothic" w:eastAsia="Times New Roman" w:hAnsi="Century Gothic" w:cs="Times New Roman"/>
                <w:lang w:eastAsia="en-GB"/>
              </w:rPr>
            </w:pPr>
            <w:r w:rsidRPr="00E93FE5">
              <w:rPr>
                <w:rFonts w:ascii="Century Gothic" w:eastAsia="Times New Roman" w:hAnsi="Century Gothic" w:cs="Times New Roman"/>
                <w:lang w:eastAsia="en-GB"/>
              </w:rPr>
              <w:t>To establish joint partnerships bids with other institutions in Wales and other parts of Europe to meet the regional, national and international agenda.</w:t>
            </w:r>
          </w:p>
          <w:p w14:paraId="0CAF575B" w14:textId="77777777" w:rsidR="00E93FE5" w:rsidRPr="00E93FE5" w:rsidRDefault="00E93FE5" w:rsidP="00E93FE5">
            <w:pPr>
              <w:numPr>
                <w:ilvl w:val="0"/>
                <w:numId w:val="19"/>
              </w:numPr>
              <w:spacing w:after="0" w:line="240" w:lineRule="auto"/>
              <w:rPr>
                <w:rFonts w:ascii="Century Gothic" w:eastAsia="Times New Roman" w:hAnsi="Century Gothic" w:cs="Times New Roman"/>
                <w:lang w:eastAsia="en-GB"/>
              </w:rPr>
            </w:pPr>
            <w:r w:rsidRPr="00E93FE5">
              <w:rPr>
                <w:rFonts w:ascii="Century Gothic" w:eastAsia="Times New Roman" w:hAnsi="Century Gothic" w:cs="Times New Roman"/>
                <w:lang w:eastAsia="en-GB"/>
              </w:rPr>
              <w:t>To communicate with staff regarding external funding opportunities.</w:t>
            </w:r>
          </w:p>
          <w:p w14:paraId="3DB6E492" w14:textId="77777777" w:rsidR="00E93FE5" w:rsidRPr="00E93FE5" w:rsidRDefault="00E93FE5" w:rsidP="00E93FE5">
            <w:pPr>
              <w:numPr>
                <w:ilvl w:val="0"/>
                <w:numId w:val="19"/>
              </w:numPr>
              <w:spacing w:after="0" w:line="240" w:lineRule="auto"/>
              <w:rPr>
                <w:rFonts w:ascii="Century Gothic" w:eastAsia="Times New Roman" w:hAnsi="Century Gothic" w:cs="Times New Roman"/>
                <w:lang w:eastAsia="en-GB"/>
              </w:rPr>
            </w:pPr>
            <w:r w:rsidRPr="00E93FE5">
              <w:rPr>
                <w:rFonts w:ascii="Century Gothic" w:eastAsia="Times New Roman" w:hAnsi="Century Gothic" w:cs="Times New Roman"/>
                <w:lang w:eastAsia="en-GB"/>
              </w:rPr>
              <w:t>To manage and develop the team and to carry out effective reviews to enhance performance and address unsatisfactory performance.</w:t>
            </w:r>
          </w:p>
          <w:p w14:paraId="2C6B9CD1" w14:textId="77777777" w:rsidR="00E93FE5" w:rsidRPr="00E93FE5" w:rsidRDefault="00E93FE5" w:rsidP="00E93FE5">
            <w:pPr>
              <w:numPr>
                <w:ilvl w:val="0"/>
                <w:numId w:val="19"/>
              </w:numPr>
              <w:spacing w:after="0" w:line="240" w:lineRule="auto"/>
              <w:rPr>
                <w:rFonts w:ascii="Century Gothic" w:eastAsia="Times New Roman" w:hAnsi="Century Gothic" w:cs="Times New Roman"/>
                <w:lang w:eastAsia="en-GB"/>
              </w:rPr>
            </w:pPr>
            <w:r w:rsidRPr="00E93FE5">
              <w:rPr>
                <w:rFonts w:ascii="Century Gothic" w:eastAsia="Times New Roman" w:hAnsi="Century Gothic" w:cs="Times New Roman"/>
                <w:lang w:eastAsia="en-GB"/>
              </w:rPr>
              <w:t>Engage staff and communicate in the most appropriate manner regarding external funding in a suitable way.</w:t>
            </w:r>
          </w:p>
          <w:p w14:paraId="376BC75B" w14:textId="77777777" w:rsidR="00E93FE5" w:rsidRPr="00E93FE5" w:rsidRDefault="00E93FE5" w:rsidP="00E93FE5">
            <w:pPr>
              <w:numPr>
                <w:ilvl w:val="0"/>
                <w:numId w:val="19"/>
              </w:numPr>
              <w:spacing w:after="0" w:line="240" w:lineRule="auto"/>
              <w:rPr>
                <w:rFonts w:ascii="Century Gothic" w:eastAsia="Times New Roman" w:hAnsi="Century Gothic" w:cs="Times New Roman"/>
                <w:lang w:eastAsia="en-GB"/>
              </w:rPr>
            </w:pPr>
            <w:r w:rsidRPr="00E93FE5">
              <w:rPr>
                <w:rFonts w:ascii="Century Gothic" w:eastAsia="Times New Roman" w:hAnsi="Century Gothic" w:cs="Times New Roman"/>
                <w:lang w:eastAsia="en-GB"/>
              </w:rPr>
              <w:t>To develop and maintain key inter-departmental working relationships with Finance, MIIS and HR</w:t>
            </w:r>
          </w:p>
          <w:p w14:paraId="3CCBC833" w14:textId="77777777" w:rsidR="00E93FE5" w:rsidRPr="00E93FE5" w:rsidRDefault="00E93FE5" w:rsidP="00E93FE5">
            <w:pPr>
              <w:numPr>
                <w:ilvl w:val="0"/>
                <w:numId w:val="19"/>
              </w:numPr>
              <w:spacing w:after="0" w:line="240" w:lineRule="auto"/>
              <w:rPr>
                <w:rFonts w:ascii="Century Gothic" w:hAnsi="Century Gothic" w:cs="Arial"/>
              </w:rPr>
            </w:pPr>
            <w:r w:rsidRPr="00E93FE5">
              <w:rPr>
                <w:rFonts w:ascii="Century Gothic" w:hAnsi="Century Gothic" w:cs="Arial"/>
              </w:rPr>
              <w:t xml:space="preserve">Provide first line support for partners on financial </w:t>
            </w:r>
            <w:proofErr w:type="gramStart"/>
            <w:r w:rsidRPr="00E93FE5">
              <w:rPr>
                <w:rFonts w:ascii="Century Gothic" w:hAnsi="Century Gothic" w:cs="Arial"/>
              </w:rPr>
              <w:t>matters  and</w:t>
            </w:r>
            <w:proofErr w:type="gramEnd"/>
            <w:r w:rsidRPr="00E93FE5">
              <w:rPr>
                <w:rFonts w:ascii="Century Gothic" w:hAnsi="Century Gothic" w:cs="Arial"/>
              </w:rPr>
              <w:t xml:space="preserve"> to advise partners on eligibility of expenditure</w:t>
            </w:r>
          </w:p>
          <w:p w14:paraId="70CC13B5" w14:textId="77777777" w:rsidR="00E93FE5" w:rsidRPr="00E93FE5" w:rsidRDefault="00E93FE5" w:rsidP="00E93FE5">
            <w:pPr>
              <w:numPr>
                <w:ilvl w:val="0"/>
                <w:numId w:val="19"/>
              </w:numPr>
              <w:spacing w:after="0" w:line="240" w:lineRule="auto"/>
              <w:rPr>
                <w:rFonts w:ascii="Century Gothic" w:hAnsi="Century Gothic" w:cs="Arial"/>
              </w:rPr>
            </w:pPr>
            <w:r w:rsidRPr="00E93FE5">
              <w:rPr>
                <w:rFonts w:ascii="Century Gothic" w:hAnsi="Century Gothic" w:cs="Arial"/>
              </w:rPr>
              <w:t>Prepare material for audit and work closely with auditors as and when required</w:t>
            </w:r>
          </w:p>
          <w:p w14:paraId="601CF605" w14:textId="77777777" w:rsidR="00E93FE5" w:rsidRPr="00E93FE5" w:rsidRDefault="00E93FE5" w:rsidP="00E93FE5">
            <w:pPr>
              <w:numPr>
                <w:ilvl w:val="0"/>
                <w:numId w:val="19"/>
              </w:numPr>
              <w:spacing w:after="0" w:line="240" w:lineRule="auto"/>
              <w:rPr>
                <w:rFonts w:ascii="Century Gothic" w:hAnsi="Century Gothic" w:cs="Arial"/>
              </w:rPr>
            </w:pPr>
            <w:r w:rsidRPr="00E93FE5">
              <w:rPr>
                <w:rFonts w:ascii="Century Gothic" w:hAnsi="Century Gothic" w:cs="Arial"/>
              </w:rPr>
              <w:t>Ensuring good communication between the Project and all relevant external agencies.</w:t>
            </w:r>
          </w:p>
          <w:p w14:paraId="521713FA" w14:textId="77777777" w:rsidR="00E93FE5" w:rsidRPr="00E93FE5" w:rsidRDefault="00E93FE5" w:rsidP="00E93FE5">
            <w:pPr>
              <w:spacing w:after="120" w:line="240" w:lineRule="auto"/>
              <w:rPr>
                <w:rFonts w:ascii="Verdana" w:hAnsi="Verdana"/>
                <w:sz w:val="20"/>
                <w:szCs w:val="20"/>
              </w:rPr>
            </w:pPr>
          </w:p>
        </w:tc>
      </w:tr>
      <w:tr w:rsidR="00E93FE5" w:rsidRPr="00E93FE5" w14:paraId="4E200553" w14:textId="77777777" w:rsidTr="002B7933">
        <w:trPr>
          <w:cantSplit/>
          <w:trHeight w:val="2382"/>
        </w:trPr>
        <w:tc>
          <w:tcPr>
            <w:tcW w:w="880" w:type="dxa"/>
            <w:shd w:val="clear" w:color="auto" w:fill="DA006B"/>
            <w:textDirection w:val="btLr"/>
            <w:vAlign w:val="center"/>
          </w:tcPr>
          <w:p w14:paraId="21046274" w14:textId="77777777" w:rsidR="00E93FE5" w:rsidRPr="00E93FE5" w:rsidRDefault="00E93FE5" w:rsidP="00E93FE5">
            <w:pPr>
              <w:spacing w:after="0" w:line="240" w:lineRule="auto"/>
              <w:ind w:left="113" w:right="113"/>
              <w:jc w:val="center"/>
              <w:rPr>
                <w:rFonts w:ascii="Verdana" w:hAnsi="Verdana"/>
                <w:b/>
                <w:i/>
                <w:color w:val="FFFFFF"/>
                <w:sz w:val="20"/>
                <w:szCs w:val="20"/>
              </w:rPr>
            </w:pPr>
            <w:r w:rsidRPr="00E93FE5">
              <w:lastRenderedPageBreak/>
              <w:br w:type="page"/>
            </w:r>
            <w:r w:rsidRPr="00E93FE5">
              <w:br w:type="page"/>
            </w:r>
          </w:p>
          <w:p w14:paraId="4041BE87" w14:textId="77777777" w:rsidR="00E93FE5" w:rsidRPr="00E93FE5" w:rsidRDefault="00E93FE5" w:rsidP="00E93FE5">
            <w:pPr>
              <w:spacing w:after="0" w:line="240" w:lineRule="auto"/>
              <w:ind w:left="113" w:right="113"/>
              <w:jc w:val="center"/>
              <w:rPr>
                <w:rFonts w:ascii="Verdana" w:hAnsi="Verdana"/>
                <w:b/>
                <w:i/>
                <w:color w:val="FFFFFF"/>
                <w:sz w:val="20"/>
                <w:szCs w:val="20"/>
              </w:rPr>
            </w:pPr>
            <w:r w:rsidRPr="00E93FE5">
              <w:rPr>
                <w:rFonts w:ascii="Verdana" w:hAnsi="Verdana"/>
                <w:b/>
                <w:i/>
                <w:color w:val="FFFFFF"/>
                <w:sz w:val="20"/>
                <w:szCs w:val="20"/>
              </w:rPr>
              <w:t>Using</w:t>
            </w:r>
          </w:p>
          <w:p w14:paraId="35371856" w14:textId="77777777" w:rsidR="00E93FE5" w:rsidRPr="00E93FE5" w:rsidRDefault="00E93FE5" w:rsidP="00E93FE5">
            <w:pPr>
              <w:spacing w:after="0" w:line="240" w:lineRule="auto"/>
              <w:ind w:left="113" w:right="113"/>
              <w:jc w:val="center"/>
              <w:rPr>
                <w:rFonts w:ascii="Verdana" w:hAnsi="Verdana"/>
                <w:b/>
                <w:i/>
                <w:color w:val="FFFFFF"/>
                <w:sz w:val="20"/>
                <w:szCs w:val="20"/>
              </w:rPr>
            </w:pPr>
            <w:r w:rsidRPr="00E93FE5">
              <w:rPr>
                <w:rFonts w:ascii="Verdana" w:hAnsi="Verdana"/>
                <w:b/>
                <w:i/>
                <w:color w:val="FFFFFF"/>
                <w:sz w:val="20"/>
                <w:szCs w:val="20"/>
              </w:rPr>
              <w:t xml:space="preserve"> Resources</w:t>
            </w:r>
          </w:p>
          <w:p w14:paraId="1DAD662C" w14:textId="77777777" w:rsidR="00E93FE5" w:rsidRPr="00E93FE5" w:rsidRDefault="00E93FE5" w:rsidP="00E93FE5">
            <w:pPr>
              <w:spacing w:after="0" w:line="240" w:lineRule="auto"/>
              <w:ind w:left="113" w:right="113"/>
              <w:jc w:val="center"/>
              <w:rPr>
                <w:rFonts w:ascii="Verdana" w:hAnsi="Verdana"/>
                <w:b/>
                <w:i/>
                <w:color w:val="FFFFFF"/>
                <w:sz w:val="20"/>
                <w:szCs w:val="20"/>
              </w:rPr>
            </w:pPr>
          </w:p>
        </w:tc>
        <w:tc>
          <w:tcPr>
            <w:tcW w:w="8821" w:type="dxa"/>
          </w:tcPr>
          <w:p w14:paraId="2035720A" w14:textId="77777777" w:rsidR="00E93FE5" w:rsidRPr="00E93FE5" w:rsidRDefault="00E93FE5" w:rsidP="00E93FE5">
            <w:pPr>
              <w:spacing w:after="0" w:line="240" w:lineRule="auto"/>
              <w:rPr>
                <w:rFonts w:ascii="Verdana" w:eastAsia="Times New Roman" w:hAnsi="Verdana" w:cs="Times New Roman"/>
                <w:sz w:val="10"/>
                <w:szCs w:val="10"/>
                <w:lang w:eastAsia="en-GB"/>
              </w:rPr>
            </w:pPr>
          </w:p>
          <w:p w14:paraId="3D64AB1F" w14:textId="77777777" w:rsidR="00E93FE5" w:rsidRPr="00E93FE5" w:rsidRDefault="00E93FE5" w:rsidP="00E93FE5">
            <w:pPr>
              <w:numPr>
                <w:ilvl w:val="0"/>
                <w:numId w:val="25"/>
              </w:numPr>
              <w:spacing w:after="0" w:line="240" w:lineRule="auto"/>
              <w:rPr>
                <w:rFonts w:ascii="Century Gothic" w:eastAsia="Times New Roman" w:hAnsi="Century Gothic" w:cs="Arial"/>
                <w:lang w:eastAsia="en-GB"/>
              </w:rPr>
            </w:pPr>
            <w:r w:rsidRPr="00E93FE5">
              <w:rPr>
                <w:rFonts w:ascii="Century Gothic" w:eastAsia="Times New Roman" w:hAnsi="Century Gothic" w:cs="Arial"/>
                <w:lang w:eastAsia="en-GB"/>
              </w:rPr>
              <w:t xml:space="preserve">To maintain a computerised databank of project aims and objectives that can be used for tender submissions. </w:t>
            </w:r>
          </w:p>
          <w:p w14:paraId="5A0594A9" w14:textId="77777777" w:rsidR="00E93FE5" w:rsidRPr="00E93FE5" w:rsidRDefault="00E93FE5" w:rsidP="00E93FE5">
            <w:pPr>
              <w:numPr>
                <w:ilvl w:val="0"/>
                <w:numId w:val="25"/>
              </w:numPr>
              <w:spacing w:after="0" w:line="240" w:lineRule="auto"/>
              <w:rPr>
                <w:rFonts w:ascii="Century Gothic" w:eastAsia="Times New Roman" w:hAnsi="Century Gothic" w:cs="Arial"/>
                <w:lang w:eastAsia="en-GB"/>
              </w:rPr>
            </w:pPr>
            <w:r w:rsidRPr="00E93FE5">
              <w:rPr>
                <w:rFonts w:ascii="Century Gothic" w:eastAsia="Times New Roman" w:hAnsi="Century Gothic" w:cs="Arial"/>
                <w:lang w:eastAsia="en-GB"/>
              </w:rPr>
              <w:t>Develop appropriate resources needed to ensure compliance with externally funded contract activity.</w:t>
            </w:r>
          </w:p>
          <w:p w14:paraId="2324ED6A" w14:textId="77777777" w:rsidR="00E93FE5" w:rsidRPr="00E93FE5" w:rsidRDefault="00E93FE5" w:rsidP="00E93FE5">
            <w:pPr>
              <w:numPr>
                <w:ilvl w:val="0"/>
                <w:numId w:val="25"/>
              </w:numPr>
              <w:tabs>
                <w:tab w:val="left" w:pos="0"/>
              </w:tabs>
              <w:spacing w:after="0" w:line="40" w:lineRule="atLeast"/>
              <w:rPr>
                <w:rFonts w:ascii="Century Gothic" w:eastAsia="Times New Roman" w:hAnsi="Century Gothic" w:cs="Arial"/>
                <w:b/>
                <w:lang w:eastAsia="en-GB"/>
              </w:rPr>
            </w:pPr>
            <w:r w:rsidRPr="00E93FE5">
              <w:rPr>
                <w:rFonts w:ascii="Century Gothic" w:eastAsia="Times New Roman" w:hAnsi="Century Gothic" w:cs="Arial"/>
                <w:lang w:eastAsia="en-GB"/>
              </w:rPr>
              <w:t>Prepare and submit reports, including project output reports, grant claims, etc.</w:t>
            </w:r>
          </w:p>
          <w:p w14:paraId="5AB4C310" w14:textId="77777777" w:rsidR="00E93FE5" w:rsidRPr="00E93FE5" w:rsidRDefault="00E93FE5" w:rsidP="00E93FE5">
            <w:pPr>
              <w:numPr>
                <w:ilvl w:val="0"/>
                <w:numId w:val="25"/>
              </w:numPr>
              <w:spacing w:after="0" w:line="240" w:lineRule="auto"/>
              <w:rPr>
                <w:rFonts w:ascii="Century Gothic" w:eastAsia="Times New Roman" w:hAnsi="Century Gothic" w:cs="Arial"/>
                <w:lang w:eastAsia="en-GB"/>
              </w:rPr>
            </w:pPr>
            <w:r w:rsidRPr="00E93FE5">
              <w:rPr>
                <w:rFonts w:ascii="Century Gothic" w:eastAsia="Times New Roman" w:hAnsi="Century Gothic" w:cs="Arial"/>
                <w:lang w:eastAsia="en-GB"/>
              </w:rPr>
              <w:t xml:space="preserve">To provide monthly reports on activities and income to Head of Research and Funding </w:t>
            </w:r>
          </w:p>
          <w:p w14:paraId="63AC288F" w14:textId="77777777" w:rsidR="00E93FE5" w:rsidRPr="00E93FE5" w:rsidRDefault="00E93FE5" w:rsidP="00E93FE5">
            <w:pPr>
              <w:numPr>
                <w:ilvl w:val="0"/>
                <w:numId w:val="25"/>
              </w:numPr>
              <w:spacing w:after="0" w:line="240" w:lineRule="auto"/>
              <w:rPr>
                <w:rFonts w:ascii="Century Gothic" w:eastAsia="Times New Roman" w:hAnsi="Century Gothic" w:cs="Arial"/>
                <w:lang w:eastAsia="en-GB"/>
              </w:rPr>
            </w:pPr>
            <w:r w:rsidRPr="00E93FE5">
              <w:rPr>
                <w:rFonts w:ascii="Century Gothic" w:eastAsia="Times New Roman" w:hAnsi="Century Gothic" w:cs="Arial"/>
                <w:lang w:eastAsia="en-GB"/>
              </w:rPr>
              <w:t xml:space="preserve">To manage the upkeep of accurate documents reporting the financial activity of the external funding activity. </w:t>
            </w:r>
          </w:p>
          <w:p w14:paraId="5E9CD76E" w14:textId="77777777" w:rsidR="00E93FE5" w:rsidRPr="00E93FE5" w:rsidRDefault="00E93FE5" w:rsidP="00E93FE5">
            <w:pPr>
              <w:numPr>
                <w:ilvl w:val="0"/>
                <w:numId w:val="25"/>
              </w:numPr>
              <w:spacing w:after="0" w:line="240" w:lineRule="auto"/>
              <w:rPr>
                <w:rFonts w:ascii="Century Gothic" w:hAnsi="Century Gothic" w:cs="Arial"/>
              </w:rPr>
            </w:pPr>
            <w:r w:rsidRPr="00E93FE5">
              <w:rPr>
                <w:rFonts w:ascii="Century Gothic" w:hAnsi="Century Gothic" w:cs="Arial"/>
              </w:rPr>
              <w:t>Monitor and analyse expenditure against budget and provide reports for the Project Manager as required.</w:t>
            </w:r>
          </w:p>
          <w:p w14:paraId="42017CDD" w14:textId="77777777" w:rsidR="00E93FE5" w:rsidRPr="00E93FE5" w:rsidRDefault="00E93FE5" w:rsidP="00E93FE5">
            <w:pPr>
              <w:spacing w:after="0" w:line="240" w:lineRule="auto"/>
            </w:pPr>
          </w:p>
        </w:tc>
      </w:tr>
      <w:tr w:rsidR="00E93FE5" w:rsidRPr="00E93FE5" w14:paraId="6B8836B3" w14:textId="77777777" w:rsidTr="002B7933">
        <w:trPr>
          <w:cantSplit/>
          <w:trHeight w:val="4718"/>
        </w:trPr>
        <w:tc>
          <w:tcPr>
            <w:tcW w:w="880" w:type="dxa"/>
            <w:shd w:val="clear" w:color="auto" w:fill="DA006B"/>
            <w:textDirection w:val="btLr"/>
            <w:vAlign w:val="center"/>
          </w:tcPr>
          <w:p w14:paraId="3D790F3A" w14:textId="77777777" w:rsidR="00E93FE5" w:rsidRPr="00E93FE5" w:rsidRDefault="00E93FE5" w:rsidP="00E93FE5">
            <w:pPr>
              <w:spacing w:after="0" w:line="240" w:lineRule="auto"/>
              <w:ind w:left="113" w:right="113"/>
              <w:jc w:val="center"/>
              <w:rPr>
                <w:rFonts w:ascii="Verdana" w:hAnsi="Verdana"/>
                <w:b/>
                <w:i/>
                <w:color w:val="FFFFFF"/>
                <w:sz w:val="20"/>
                <w:szCs w:val="20"/>
              </w:rPr>
            </w:pPr>
            <w:r w:rsidRPr="00E93FE5">
              <w:rPr>
                <w:rFonts w:ascii="Verdana" w:hAnsi="Verdana"/>
                <w:b/>
                <w:i/>
                <w:color w:val="FFFFFF"/>
                <w:sz w:val="20"/>
                <w:szCs w:val="20"/>
              </w:rPr>
              <w:t>Achieving Results</w:t>
            </w:r>
          </w:p>
        </w:tc>
        <w:tc>
          <w:tcPr>
            <w:tcW w:w="8821" w:type="dxa"/>
          </w:tcPr>
          <w:p w14:paraId="684A083F" w14:textId="77777777" w:rsidR="00E93FE5" w:rsidRPr="00E93FE5" w:rsidRDefault="00E93FE5" w:rsidP="00E93FE5">
            <w:pPr>
              <w:spacing w:after="0" w:line="240" w:lineRule="auto"/>
              <w:ind w:left="720"/>
              <w:rPr>
                <w:rFonts w:ascii="Verdana" w:hAnsi="Verdana"/>
                <w:sz w:val="10"/>
                <w:szCs w:val="10"/>
              </w:rPr>
            </w:pPr>
          </w:p>
          <w:p w14:paraId="7B2B5377" w14:textId="77777777" w:rsidR="00E93FE5" w:rsidRPr="00E93FE5" w:rsidRDefault="00E93FE5" w:rsidP="00E93FE5">
            <w:pPr>
              <w:numPr>
                <w:ilvl w:val="0"/>
                <w:numId w:val="21"/>
              </w:numPr>
              <w:spacing w:after="0" w:line="240" w:lineRule="auto"/>
              <w:rPr>
                <w:rFonts w:ascii="Century Gothic" w:eastAsia="Times New Roman" w:hAnsi="Century Gothic" w:cs="Times New Roman"/>
                <w:lang w:eastAsia="en-GB"/>
              </w:rPr>
            </w:pPr>
            <w:r w:rsidRPr="00E93FE5">
              <w:rPr>
                <w:rFonts w:ascii="Century Gothic" w:eastAsia="Times New Roman" w:hAnsi="Century Gothic" w:cs="Times New Roman"/>
                <w:lang w:eastAsia="en-GB"/>
              </w:rPr>
              <w:t>Ensure that the External Funding Department has the necessary systems, procedures and information for completing Monitoring returns and claims.</w:t>
            </w:r>
          </w:p>
          <w:p w14:paraId="482E02BA" w14:textId="77777777" w:rsidR="00E93FE5" w:rsidRPr="00E93FE5" w:rsidRDefault="00E93FE5" w:rsidP="00E93FE5">
            <w:pPr>
              <w:numPr>
                <w:ilvl w:val="0"/>
                <w:numId w:val="21"/>
              </w:numPr>
              <w:spacing w:after="0" w:line="240" w:lineRule="auto"/>
              <w:rPr>
                <w:rFonts w:ascii="Century Gothic" w:hAnsi="Century Gothic" w:cs="Arial"/>
                <w:b/>
              </w:rPr>
            </w:pPr>
            <w:r w:rsidRPr="00E93FE5">
              <w:rPr>
                <w:rFonts w:ascii="Century Gothic" w:hAnsi="Century Gothic" w:cs="Arial"/>
              </w:rPr>
              <w:t>Ensure procedures relating to finance are adhered to by all partners and that relevant information is captured and recorded</w:t>
            </w:r>
          </w:p>
          <w:p w14:paraId="282B7536" w14:textId="77777777" w:rsidR="00E93FE5" w:rsidRPr="00E93FE5" w:rsidRDefault="00E93FE5" w:rsidP="00E93FE5">
            <w:pPr>
              <w:spacing w:after="0" w:line="240" w:lineRule="auto"/>
              <w:ind w:left="459" w:hanging="425"/>
              <w:rPr>
                <w:rFonts w:ascii="Century Gothic" w:eastAsia="Times New Roman" w:hAnsi="Century Gothic" w:cs="Times New Roman"/>
                <w:lang w:eastAsia="en-GB"/>
              </w:rPr>
            </w:pPr>
          </w:p>
          <w:p w14:paraId="263C51B7" w14:textId="77777777" w:rsidR="00E93FE5" w:rsidRPr="00E93FE5" w:rsidRDefault="00E93FE5" w:rsidP="00E93FE5">
            <w:pPr>
              <w:numPr>
                <w:ilvl w:val="0"/>
                <w:numId w:val="21"/>
              </w:numPr>
              <w:spacing w:after="0" w:line="240" w:lineRule="auto"/>
              <w:rPr>
                <w:rFonts w:ascii="Century Gothic" w:eastAsia="Times New Roman" w:hAnsi="Century Gothic"/>
                <w:lang w:eastAsia="en-GB"/>
              </w:rPr>
            </w:pPr>
            <w:r w:rsidRPr="00E93FE5">
              <w:rPr>
                <w:rFonts w:ascii="Century Gothic" w:eastAsia="Times New Roman" w:hAnsi="Century Gothic"/>
                <w:lang w:eastAsia="en-GB"/>
              </w:rPr>
              <w:t>Liaising with MIS, Finance and other relevant departments to ensure systems are in place for tracking and recording beneficiary and financial information.</w:t>
            </w:r>
          </w:p>
          <w:p w14:paraId="73179CB0" w14:textId="77777777" w:rsidR="00E93FE5" w:rsidRPr="00E93FE5" w:rsidRDefault="00E93FE5" w:rsidP="00E93FE5">
            <w:pPr>
              <w:numPr>
                <w:ilvl w:val="0"/>
                <w:numId w:val="21"/>
              </w:numPr>
              <w:spacing w:after="200" w:line="276" w:lineRule="auto"/>
              <w:rPr>
                <w:rFonts w:ascii="Century Gothic" w:hAnsi="Century Gothic"/>
              </w:rPr>
            </w:pPr>
            <w:r w:rsidRPr="00E93FE5">
              <w:rPr>
                <w:rFonts w:ascii="Century Gothic" w:eastAsia="Times New Roman" w:hAnsi="Century Gothic"/>
                <w:lang w:eastAsia="en-GB"/>
              </w:rPr>
              <w:t>To maintain and develop financial and quality audits systems for all external funding programmes</w:t>
            </w:r>
          </w:p>
          <w:p w14:paraId="6BE30984" w14:textId="77777777" w:rsidR="00E93FE5" w:rsidRPr="00E93FE5" w:rsidRDefault="00E93FE5" w:rsidP="00E93FE5">
            <w:pPr>
              <w:numPr>
                <w:ilvl w:val="0"/>
                <w:numId w:val="21"/>
              </w:numPr>
              <w:spacing w:after="0" w:line="240" w:lineRule="auto"/>
              <w:rPr>
                <w:rFonts w:ascii="Century Gothic" w:eastAsia="Times New Roman" w:hAnsi="Century Gothic"/>
                <w:lang w:eastAsia="en-GB"/>
              </w:rPr>
            </w:pPr>
            <w:r w:rsidRPr="00E93FE5">
              <w:rPr>
                <w:rFonts w:ascii="Century Gothic" w:eastAsia="Times New Roman" w:hAnsi="Century Gothic"/>
                <w:lang w:eastAsia="en-GB"/>
              </w:rPr>
              <w:t xml:space="preserve">To ensure the Project Manager/s comply with audit requirements. </w:t>
            </w:r>
          </w:p>
          <w:p w14:paraId="7FF0F746" w14:textId="77777777" w:rsidR="00E93FE5" w:rsidRPr="00E93FE5" w:rsidRDefault="00E93FE5" w:rsidP="00E93FE5">
            <w:pPr>
              <w:numPr>
                <w:ilvl w:val="0"/>
                <w:numId w:val="21"/>
              </w:numPr>
              <w:spacing w:after="0" w:line="240" w:lineRule="auto"/>
              <w:rPr>
                <w:rFonts w:ascii="Century Gothic" w:eastAsia="Times New Roman" w:hAnsi="Century Gothic"/>
                <w:lang w:eastAsia="en-GB"/>
              </w:rPr>
            </w:pPr>
            <w:r w:rsidRPr="00E93FE5">
              <w:rPr>
                <w:rFonts w:ascii="Century Gothic" w:eastAsia="Times New Roman" w:hAnsi="Century Gothic"/>
                <w:lang w:eastAsia="en-GB"/>
              </w:rPr>
              <w:t>To monitor progress of all externally funded projects.</w:t>
            </w:r>
          </w:p>
          <w:p w14:paraId="5A4B2F0A" w14:textId="77777777" w:rsidR="00E93FE5" w:rsidRPr="00E93FE5" w:rsidRDefault="00E93FE5" w:rsidP="00E93FE5">
            <w:pPr>
              <w:numPr>
                <w:ilvl w:val="0"/>
                <w:numId w:val="21"/>
              </w:numPr>
              <w:spacing w:after="0" w:line="240" w:lineRule="auto"/>
              <w:rPr>
                <w:rFonts w:ascii="Century Gothic" w:eastAsia="Times New Roman" w:hAnsi="Century Gothic"/>
                <w:lang w:eastAsia="en-GB"/>
              </w:rPr>
            </w:pPr>
            <w:r w:rsidRPr="00E93FE5">
              <w:rPr>
                <w:rFonts w:ascii="Century Gothic" w:eastAsia="Times New Roman" w:hAnsi="Century Gothic"/>
                <w:lang w:eastAsia="en-GB"/>
              </w:rPr>
              <w:t>To prepare, review and audit all claims for external funds.</w:t>
            </w:r>
          </w:p>
          <w:p w14:paraId="11588128" w14:textId="77777777" w:rsidR="00E93FE5" w:rsidRPr="00E93FE5" w:rsidRDefault="00E93FE5" w:rsidP="00E93FE5">
            <w:pPr>
              <w:numPr>
                <w:ilvl w:val="0"/>
                <w:numId w:val="21"/>
              </w:numPr>
              <w:spacing w:after="0" w:line="240" w:lineRule="auto"/>
              <w:rPr>
                <w:rFonts w:ascii="Century Gothic" w:hAnsi="Century Gothic" w:cs="Arial"/>
              </w:rPr>
            </w:pPr>
            <w:r w:rsidRPr="00E93FE5">
              <w:rPr>
                <w:rFonts w:ascii="Century Gothic" w:hAnsi="Century Gothic" w:cs="Arial"/>
              </w:rPr>
              <w:t>To ensure that all financial claims are submitted within the appropriate timescales.</w:t>
            </w:r>
          </w:p>
          <w:p w14:paraId="0B5F8BF0" w14:textId="77777777" w:rsidR="00E93FE5" w:rsidRPr="00E93FE5" w:rsidRDefault="00E93FE5" w:rsidP="00E93FE5">
            <w:pPr>
              <w:spacing w:after="0" w:line="240" w:lineRule="auto"/>
              <w:rPr>
                <w:rFonts w:ascii="Verdana" w:eastAsia="Times New Roman" w:hAnsi="Verdana" w:cs="Times New Roman"/>
                <w:sz w:val="24"/>
                <w:szCs w:val="20"/>
                <w:lang w:eastAsia="en-GB"/>
              </w:rPr>
            </w:pPr>
          </w:p>
        </w:tc>
      </w:tr>
      <w:tr w:rsidR="00E93FE5" w:rsidRPr="00E93FE5" w14:paraId="2D9D211F" w14:textId="77777777" w:rsidTr="002B7933">
        <w:trPr>
          <w:cantSplit/>
          <w:trHeight w:val="1134"/>
        </w:trPr>
        <w:tc>
          <w:tcPr>
            <w:tcW w:w="880" w:type="dxa"/>
            <w:tcBorders>
              <w:top w:val="single" w:sz="4" w:space="0" w:color="000000"/>
              <w:left w:val="single" w:sz="4" w:space="0" w:color="000000"/>
              <w:bottom w:val="single" w:sz="4" w:space="0" w:color="000000"/>
              <w:right w:val="single" w:sz="4" w:space="0" w:color="000000"/>
            </w:tcBorders>
            <w:shd w:val="clear" w:color="auto" w:fill="DA006B"/>
            <w:textDirection w:val="btLr"/>
            <w:vAlign w:val="center"/>
          </w:tcPr>
          <w:p w14:paraId="63A759ED" w14:textId="77777777" w:rsidR="00E93FE5" w:rsidRPr="00E93FE5" w:rsidRDefault="00E93FE5" w:rsidP="00E93FE5">
            <w:pPr>
              <w:spacing w:after="0" w:line="240" w:lineRule="auto"/>
              <w:ind w:left="113" w:right="113"/>
              <w:jc w:val="center"/>
              <w:rPr>
                <w:rFonts w:ascii="Verdana" w:hAnsi="Verdana"/>
                <w:b/>
                <w:i/>
                <w:color w:val="FFFFFF"/>
                <w:sz w:val="20"/>
                <w:szCs w:val="20"/>
              </w:rPr>
            </w:pPr>
            <w:r w:rsidRPr="00E93FE5">
              <w:br w:type="page"/>
            </w:r>
            <w:r w:rsidRPr="00E93FE5">
              <w:rPr>
                <w:rFonts w:ascii="Verdana" w:hAnsi="Verdana"/>
                <w:b/>
                <w:i/>
                <w:color w:val="FFFFFF"/>
                <w:sz w:val="20"/>
                <w:szCs w:val="20"/>
              </w:rPr>
              <w:t>Self &amp;</w:t>
            </w:r>
          </w:p>
          <w:p w14:paraId="2631BE54" w14:textId="77777777" w:rsidR="00E93FE5" w:rsidRPr="00E93FE5" w:rsidRDefault="00E93FE5" w:rsidP="00E93FE5">
            <w:pPr>
              <w:spacing w:after="0" w:line="240" w:lineRule="auto"/>
              <w:ind w:left="113" w:right="113"/>
              <w:jc w:val="center"/>
              <w:rPr>
                <w:rFonts w:ascii="Verdana" w:hAnsi="Verdana"/>
                <w:b/>
                <w:i/>
                <w:color w:val="FFFFFF"/>
                <w:sz w:val="20"/>
                <w:szCs w:val="20"/>
              </w:rPr>
            </w:pPr>
            <w:r w:rsidRPr="00E93FE5">
              <w:rPr>
                <w:rFonts w:ascii="Verdana" w:hAnsi="Verdana"/>
                <w:b/>
                <w:i/>
                <w:color w:val="FFFFFF"/>
                <w:sz w:val="20"/>
                <w:szCs w:val="20"/>
              </w:rPr>
              <w:t xml:space="preserve"> Personal Skills</w:t>
            </w:r>
          </w:p>
        </w:tc>
        <w:tc>
          <w:tcPr>
            <w:tcW w:w="8821" w:type="dxa"/>
            <w:tcBorders>
              <w:top w:val="single" w:sz="4" w:space="0" w:color="000000"/>
              <w:left w:val="single" w:sz="4" w:space="0" w:color="000000"/>
              <w:bottom w:val="single" w:sz="4" w:space="0" w:color="000000"/>
              <w:right w:val="single" w:sz="4" w:space="0" w:color="000000"/>
            </w:tcBorders>
          </w:tcPr>
          <w:p w14:paraId="5D5F5F33" w14:textId="77777777" w:rsidR="00E93FE5" w:rsidRPr="00E93FE5" w:rsidRDefault="00E93FE5" w:rsidP="00E93FE5">
            <w:pPr>
              <w:spacing w:after="0" w:line="240" w:lineRule="auto"/>
              <w:rPr>
                <w:rFonts w:ascii="Verdana" w:hAnsi="Verdana"/>
                <w:sz w:val="10"/>
                <w:szCs w:val="10"/>
              </w:rPr>
            </w:pPr>
          </w:p>
          <w:p w14:paraId="2ED41AB2" w14:textId="77777777" w:rsidR="00E93FE5" w:rsidRPr="00E93FE5" w:rsidRDefault="00E93FE5" w:rsidP="00E93FE5">
            <w:pPr>
              <w:spacing w:after="0" w:line="240" w:lineRule="auto"/>
              <w:rPr>
                <w:rFonts w:ascii="Verdana" w:hAnsi="Verdana"/>
                <w:sz w:val="10"/>
                <w:szCs w:val="10"/>
              </w:rPr>
            </w:pPr>
          </w:p>
          <w:p w14:paraId="1A10D91C" w14:textId="77777777" w:rsidR="00E93FE5" w:rsidRPr="00E93FE5" w:rsidRDefault="00E93FE5" w:rsidP="00E93FE5">
            <w:pPr>
              <w:numPr>
                <w:ilvl w:val="0"/>
                <w:numId w:val="20"/>
              </w:numPr>
              <w:spacing w:after="0" w:line="240" w:lineRule="auto"/>
              <w:ind w:left="459" w:hanging="459"/>
              <w:contextualSpacing/>
              <w:rPr>
                <w:rFonts w:ascii="Verdana" w:hAnsi="Verdana"/>
                <w:sz w:val="20"/>
                <w:szCs w:val="20"/>
              </w:rPr>
            </w:pPr>
            <w:r w:rsidRPr="00E93FE5">
              <w:rPr>
                <w:rFonts w:ascii="Verdana" w:hAnsi="Verdana"/>
                <w:sz w:val="20"/>
                <w:szCs w:val="20"/>
              </w:rPr>
              <w:t>Participating in an annual staff review and identifying support and development needs.</w:t>
            </w:r>
          </w:p>
          <w:p w14:paraId="1365D4BA" w14:textId="77777777" w:rsidR="00E93FE5" w:rsidRPr="00E93FE5" w:rsidRDefault="00E93FE5" w:rsidP="00E93FE5">
            <w:pPr>
              <w:spacing w:after="0" w:line="240" w:lineRule="auto"/>
              <w:ind w:left="459" w:hanging="459"/>
              <w:rPr>
                <w:rFonts w:ascii="Verdana" w:hAnsi="Verdana"/>
                <w:sz w:val="10"/>
                <w:szCs w:val="10"/>
              </w:rPr>
            </w:pPr>
          </w:p>
          <w:p w14:paraId="449E96F9" w14:textId="77777777" w:rsidR="00E93FE5" w:rsidRPr="00E93FE5" w:rsidRDefault="00E93FE5" w:rsidP="00E93FE5">
            <w:pPr>
              <w:numPr>
                <w:ilvl w:val="0"/>
                <w:numId w:val="20"/>
              </w:numPr>
              <w:spacing w:after="0" w:line="240" w:lineRule="auto"/>
              <w:ind w:left="459" w:hanging="459"/>
              <w:contextualSpacing/>
              <w:rPr>
                <w:rFonts w:ascii="Verdana" w:hAnsi="Verdana"/>
                <w:sz w:val="20"/>
                <w:szCs w:val="20"/>
              </w:rPr>
            </w:pPr>
            <w:r w:rsidRPr="00E93FE5">
              <w:rPr>
                <w:rFonts w:ascii="Verdana" w:hAnsi="Verdana"/>
                <w:sz w:val="20"/>
                <w:szCs w:val="20"/>
              </w:rPr>
              <w:t>Attending relevant staff development activities.</w:t>
            </w:r>
          </w:p>
          <w:p w14:paraId="1312992A" w14:textId="77777777" w:rsidR="00E93FE5" w:rsidRPr="00E93FE5" w:rsidRDefault="00E93FE5" w:rsidP="00E93FE5">
            <w:pPr>
              <w:spacing w:after="0" w:line="240" w:lineRule="auto"/>
              <w:ind w:left="459" w:hanging="459"/>
              <w:rPr>
                <w:rFonts w:ascii="Verdana" w:hAnsi="Verdana"/>
                <w:sz w:val="10"/>
                <w:szCs w:val="10"/>
              </w:rPr>
            </w:pPr>
          </w:p>
          <w:p w14:paraId="4B8A9768" w14:textId="77777777" w:rsidR="00E93FE5" w:rsidRPr="00E93FE5" w:rsidRDefault="00E93FE5" w:rsidP="00E93FE5">
            <w:pPr>
              <w:numPr>
                <w:ilvl w:val="0"/>
                <w:numId w:val="20"/>
              </w:numPr>
              <w:spacing w:after="0" w:line="240" w:lineRule="auto"/>
              <w:ind w:left="459" w:hanging="459"/>
              <w:contextualSpacing/>
              <w:rPr>
                <w:rFonts w:ascii="Verdana" w:hAnsi="Verdana"/>
                <w:sz w:val="20"/>
                <w:szCs w:val="20"/>
              </w:rPr>
            </w:pPr>
            <w:r w:rsidRPr="00E93FE5">
              <w:rPr>
                <w:rFonts w:ascii="Verdana" w:hAnsi="Verdana"/>
                <w:sz w:val="20"/>
                <w:szCs w:val="20"/>
              </w:rPr>
              <w:t>Updating of professional skills and business experience.</w:t>
            </w:r>
          </w:p>
          <w:p w14:paraId="1EDF3EA2" w14:textId="77777777" w:rsidR="00E93FE5" w:rsidRPr="00E93FE5" w:rsidRDefault="00E93FE5" w:rsidP="00E93FE5">
            <w:pPr>
              <w:spacing w:after="0" w:line="240" w:lineRule="auto"/>
              <w:ind w:left="459" w:hanging="459"/>
              <w:rPr>
                <w:rFonts w:ascii="Verdana" w:hAnsi="Verdana"/>
                <w:sz w:val="10"/>
                <w:szCs w:val="10"/>
              </w:rPr>
            </w:pPr>
          </w:p>
          <w:p w14:paraId="75729C1F" w14:textId="77777777" w:rsidR="00E93FE5" w:rsidRPr="00E93FE5" w:rsidRDefault="00E93FE5" w:rsidP="00E93FE5">
            <w:pPr>
              <w:numPr>
                <w:ilvl w:val="0"/>
                <w:numId w:val="20"/>
              </w:numPr>
              <w:spacing w:after="0" w:line="240" w:lineRule="auto"/>
              <w:ind w:left="459" w:hanging="459"/>
              <w:contextualSpacing/>
              <w:rPr>
                <w:rFonts w:ascii="Verdana" w:hAnsi="Verdana"/>
                <w:sz w:val="20"/>
                <w:szCs w:val="20"/>
              </w:rPr>
            </w:pPr>
            <w:r w:rsidRPr="00E93FE5">
              <w:rPr>
                <w:rFonts w:ascii="Verdana" w:hAnsi="Verdana"/>
                <w:sz w:val="20"/>
                <w:szCs w:val="20"/>
              </w:rPr>
              <w:t>Updating professional, teaching and training qualifications where appropriate.</w:t>
            </w:r>
          </w:p>
          <w:p w14:paraId="48DC5835" w14:textId="77777777" w:rsidR="00E93FE5" w:rsidRPr="00E93FE5" w:rsidRDefault="00E93FE5" w:rsidP="00E93FE5">
            <w:pPr>
              <w:spacing w:after="0" w:line="240" w:lineRule="auto"/>
              <w:ind w:left="459" w:hanging="459"/>
              <w:rPr>
                <w:rFonts w:ascii="Verdana" w:hAnsi="Verdana"/>
                <w:sz w:val="10"/>
                <w:szCs w:val="10"/>
              </w:rPr>
            </w:pPr>
          </w:p>
          <w:p w14:paraId="4830C856" w14:textId="77777777" w:rsidR="00E93FE5" w:rsidRPr="00E93FE5" w:rsidRDefault="00E93FE5" w:rsidP="00E93FE5">
            <w:pPr>
              <w:numPr>
                <w:ilvl w:val="0"/>
                <w:numId w:val="20"/>
              </w:numPr>
              <w:spacing w:after="0" w:line="240" w:lineRule="auto"/>
              <w:ind w:left="459" w:hanging="459"/>
              <w:contextualSpacing/>
              <w:rPr>
                <w:rFonts w:ascii="Verdana" w:hAnsi="Verdana"/>
                <w:sz w:val="20"/>
                <w:szCs w:val="20"/>
              </w:rPr>
            </w:pPr>
            <w:r w:rsidRPr="00E93FE5">
              <w:rPr>
                <w:rFonts w:ascii="Verdana" w:hAnsi="Verdana"/>
                <w:sz w:val="20"/>
                <w:szCs w:val="20"/>
              </w:rPr>
              <w:t>Joining professional bodies where appropriate.</w:t>
            </w:r>
          </w:p>
          <w:p w14:paraId="12827857" w14:textId="77777777" w:rsidR="00E93FE5" w:rsidRPr="00E93FE5" w:rsidRDefault="00E93FE5" w:rsidP="00E93FE5">
            <w:pPr>
              <w:spacing w:after="0" w:line="240" w:lineRule="auto"/>
              <w:ind w:left="459" w:hanging="459"/>
              <w:rPr>
                <w:rFonts w:ascii="Verdana" w:hAnsi="Verdana"/>
                <w:sz w:val="10"/>
                <w:szCs w:val="10"/>
              </w:rPr>
            </w:pPr>
          </w:p>
          <w:p w14:paraId="324F6711" w14:textId="77777777" w:rsidR="00E93FE5" w:rsidRPr="00E93FE5" w:rsidRDefault="00E93FE5" w:rsidP="00E93FE5">
            <w:pPr>
              <w:numPr>
                <w:ilvl w:val="0"/>
                <w:numId w:val="20"/>
              </w:numPr>
              <w:spacing w:after="0" w:line="240" w:lineRule="auto"/>
              <w:ind w:left="459" w:hanging="459"/>
              <w:contextualSpacing/>
              <w:rPr>
                <w:rFonts w:ascii="Verdana" w:hAnsi="Verdana"/>
                <w:sz w:val="20"/>
                <w:szCs w:val="20"/>
              </w:rPr>
            </w:pPr>
            <w:r w:rsidRPr="00E93FE5">
              <w:rPr>
                <w:rFonts w:ascii="Verdana" w:hAnsi="Verdana"/>
                <w:sz w:val="20"/>
                <w:szCs w:val="20"/>
              </w:rPr>
              <w:t>Keeping informed of current educational and professional initiatives.</w:t>
            </w:r>
          </w:p>
          <w:p w14:paraId="2B31B944" w14:textId="77777777" w:rsidR="00E93FE5" w:rsidRPr="00E93FE5" w:rsidRDefault="00E93FE5" w:rsidP="00E93FE5">
            <w:pPr>
              <w:spacing w:after="0" w:line="240" w:lineRule="auto"/>
              <w:rPr>
                <w:rFonts w:ascii="Verdana" w:hAnsi="Verdana"/>
                <w:sz w:val="20"/>
                <w:szCs w:val="20"/>
              </w:rPr>
            </w:pPr>
          </w:p>
        </w:tc>
      </w:tr>
    </w:tbl>
    <w:p w14:paraId="000C7DAE" w14:textId="77777777" w:rsidR="00E93FE5" w:rsidRPr="00E93FE5" w:rsidRDefault="00E93FE5" w:rsidP="00E93FE5">
      <w:pPr>
        <w:spacing w:after="0" w:line="240" w:lineRule="auto"/>
        <w:rPr>
          <w:rFonts w:ascii="Verdana" w:hAnsi="Verdana"/>
          <w:sz w:val="20"/>
          <w:szCs w:val="20"/>
        </w:rPr>
      </w:pPr>
    </w:p>
    <w:p w14:paraId="7A3E2066" w14:textId="77777777" w:rsidR="00E93FE5" w:rsidRPr="00E93FE5" w:rsidRDefault="00E93FE5" w:rsidP="00E93FE5">
      <w:pPr>
        <w:spacing w:after="0" w:line="240" w:lineRule="auto"/>
        <w:rPr>
          <w:rFonts w:ascii="Verdana" w:hAnsi="Verdana"/>
          <w:sz w:val="20"/>
          <w:szCs w:val="20"/>
        </w:rPr>
      </w:pPr>
      <w:r w:rsidRPr="00E93FE5">
        <w:rPr>
          <w:rFonts w:ascii="Verdana" w:hAnsi="Verdana"/>
          <w:sz w:val="20"/>
          <w:szCs w:val="20"/>
        </w:rPr>
        <w:t>Please note the following:</w:t>
      </w:r>
    </w:p>
    <w:p w14:paraId="3C6DDEFE" w14:textId="77777777" w:rsidR="00E93FE5" w:rsidRPr="00E93FE5" w:rsidRDefault="00E93FE5" w:rsidP="00E93FE5">
      <w:pPr>
        <w:spacing w:after="0" w:line="240" w:lineRule="auto"/>
        <w:rPr>
          <w:rFonts w:ascii="Verdana" w:hAnsi="Verdana"/>
          <w:sz w:val="20"/>
          <w:szCs w:val="20"/>
        </w:rPr>
      </w:pPr>
    </w:p>
    <w:p w14:paraId="5E109A27" w14:textId="77777777" w:rsidR="00E93FE5" w:rsidRPr="00E93FE5" w:rsidRDefault="00E93FE5" w:rsidP="00E93FE5">
      <w:pPr>
        <w:numPr>
          <w:ilvl w:val="0"/>
          <w:numId w:val="18"/>
        </w:numPr>
        <w:spacing w:after="0" w:line="240" w:lineRule="auto"/>
        <w:rPr>
          <w:rFonts w:ascii="Verdana" w:hAnsi="Verdana"/>
          <w:sz w:val="20"/>
          <w:szCs w:val="20"/>
        </w:rPr>
      </w:pPr>
      <w:r w:rsidRPr="00E93FE5">
        <w:rPr>
          <w:rFonts w:ascii="Verdana" w:hAnsi="Verdana"/>
          <w:sz w:val="20"/>
          <w:szCs w:val="20"/>
        </w:rPr>
        <w:t xml:space="preserve">This description is not intended to establish a total definition of the job, but an outline of the responsibilities you are expected to undertake.  From time to </w:t>
      </w:r>
      <w:proofErr w:type="gramStart"/>
      <w:r w:rsidRPr="00E93FE5">
        <w:rPr>
          <w:rFonts w:ascii="Verdana" w:hAnsi="Verdana"/>
          <w:sz w:val="20"/>
          <w:szCs w:val="20"/>
        </w:rPr>
        <w:t>time</w:t>
      </w:r>
      <w:proofErr w:type="gramEnd"/>
      <w:r w:rsidRPr="00E93FE5">
        <w:rPr>
          <w:rFonts w:ascii="Verdana" w:hAnsi="Verdana"/>
          <w:sz w:val="20"/>
          <w:szCs w:val="20"/>
        </w:rPr>
        <w:t xml:space="preserve"> you may be required to undertake any other duties commensurate with your level of responsibility.  </w:t>
      </w:r>
    </w:p>
    <w:p w14:paraId="3DF6A8E1" w14:textId="77777777" w:rsidR="00E93FE5" w:rsidRPr="00E93FE5" w:rsidRDefault="00E93FE5" w:rsidP="00E93FE5">
      <w:pPr>
        <w:spacing w:after="0" w:line="240" w:lineRule="auto"/>
        <w:rPr>
          <w:rFonts w:ascii="Verdana" w:hAnsi="Verdana"/>
          <w:sz w:val="20"/>
          <w:szCs w:val="20"/>
        </w:rPr>
      </w:pPr>
    </w:p>
    <w:p w14:paraId="3AB989FE" w14:textId="77777777" w:rsidR="00E93FE5" w:rsidRPr="00E93FE5" w:rsidRDefault="00E93FE5" w:rsidP="00E93FE5">
      <w:pPr>
        <w:numPr>
          <w:ilvl w:val="0"/>
          <w:numId w:val="18"/>
        </w:numPr>
        <w:spacing w:after="0" w:line="240" w:lineRule="auto"/>
        <w:rPr>
          <w:rFonts w:ascii="Verdana" w:hAnsi="Verdana"/>
          <w:sz w:val="20"/>
          <w:szCs w:val="20"/>
        </w:rPr>
      </w:pPr>
      <w:r w:rsidRPr="00E93FE5">
        <w:rPr>
          <w:rFonts w:ascii="Verdana" w:hAnsi="Verdana"/>
          <w:sz w:val="20"/>
          <w:szCs w:val="20"/>
        </w:rPr>
        <w:t>This is a description of the job as it is at present constituted.  It is the practice of the College periodically to examine employees’ job descriptions and to update them to ensure that they relate to the job as then being performed, or to incorporate whatever changes are being proposed.  You will, therefore, be expected to participate in any discussions relating to Job Description change.</w:t>
      </w:r>
    </w:p>
    <w:p w14:paraId="7AEFAF55" w14:textId="77777777" w:rsidR="00E93FE5" w:rsidRPr="00E93FE5" w:rsidRDefault="00E93FE5" w:rsidP="00E93FE5">
      <w:pPr>
        <w:contextualSpacing/>
        <w:rPr>
          <w:rFonts w:ascii="Verdana" w:hAnsi="Verdana"/>
          <w:b/>
          <w:i/>
          <w:sz w:val="20"/>
          <w:szCs w:val="20"/>
        </w:rPr>
      </w:pPr>
    </w:p>
    <w:p w14:paraId="58265CD1" w14:textId="77777777" w:rsidR="00E93FE5" w:rsidRPr="00E93FE5" w:rsidRDefault="00E93FE5" w:rsidP="00E93FE5">
      <w:pPr>
        <w:spacing w:after="0" w:line="240" w:lineRule="auto"/>
        <w:rPr>
          <w:rFonts w:ascii="Verdana" w:hAnsi="Verdana"/>
          <w:sz w:val="20"/>
          <w:szCs w:val="20"/>
        </w:rPr>
      </w:pPr>
      <w:r w:rsidRPr="00E93FE5">
        <w:rPr>
          <w:noProof/>
          <w:lang w:eastAsia="en-GB"/>
        </w:rPr>
        <w:drawing>
          <wp:inline distT="0" distB="0" distL="0" distR="0" wp14:anchorId="0EDC7676" wp14:editId="3AB94510">
            <wp:extent cx="1748155" cy="1265555"/>
            <wp:effectExtent l="0" t="0" r="4445" b="0"/>
            <wp:docPr id="11" name="Picture 11" descr="C:\Users\z.gallagher\AppData\Local\Microsoft\Windows\Temporary Internet Files\Content.Outlook\M4VQECV3\ESF as of 01.0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gallagher\AppData\Local\Microsoft\Windows\Temporary Internet Files\Content.Outlook\M4VQECV3\ESF as of 01.09.15.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48155" cy="1265555"/>
                    </a:xfrm>
                    <a:prstGeom prst="rect">
                      <a:avLst/>
                    </a:prstGeom>
                    <a:noFill/>
                    <a:ln>
                      <a:noFill/>
                    </a:ln>
                  </pic:spPr>
                </pic:pic>
              </a:graphicData>
            </a:graphic>
          </wp:inline>
        </w:drawing>
      </w:r>
      <w:r w:rsidRPr="00E93FE5">
        <w:rPr>
          <w:noProof/>
          <w:lang w:eastAsia="en-GB"/>
        </w:rPr>
        <w:t xml:space="preserve">           </w:t>
      </w:r>
      <w:r w:rsidRPr="00E93FE5">
        <w:rPr>
          <w:noProof/>
          <w:lang w:eastAsia="en-GB"/>
        </w:rPr>
        <w:drawing>
          <wp:inline distT="0" distB="0" distL="0" distR="0" wp14:anchorId="709B597E" wp14:editId="12C51915">
            <wp:extent cx="1536065" cy="1536065"/>
            <wp:effectExtent l="0" t="0" r="6985" b="6985"/>
            <wp:docPr id="10" name="Picture 10" descr="Logo for web and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for web and social media"/>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36065" cy="1536065"/>
                    </a:xfrm>
                    <a:prstGeom prst="rect">
                      <a:avLst/>
                    </a:prstGeom>
                    <a:noFill/>
                    <a:ln>
                      <a:noFill/>
                    </a:ln>
                  </pic:spPr>
                </pic:pic>
              </a:graphicData>
            </a:graphic>
          </wp:inline>
        </w:drawing>
      </w:r>
    </w:p>
    <w:p w14:paraId="52C3B164" w14:textId="77777777" w:rsidR="00E93FE5" w:rsidRPr="00E93FE5" w:rsidRDefault="00E93FE5" w:rsidP="00E93FE5">
      <w:pPr>
        <w:spacing w:after="0" w:line="240" w:lineRule="auto"/>
        <w:rPr>
          <w:rFonts w:ascii="Verdana" w:hAnsi="Verdana"/>
          <w:sz w:val="20"/>
          <w:szCs w:val="20"/>
        </w:rPr>
      </w:pPr>
    </w:p>
    <w:p w14:paraId="38791FA5" w14:textId="77777777" w:rsidR="00E93FE5" w:rsidRPr="00E93FE5" w:rsidRDefault="00E93FE5" w:rsidP="00E93FE5">
      <w:pPr>
        <w:spacing w:after="0" w:line="240" w:lineRule="auto"/>
        <w:jc w:val="center"/>
        <w:rPr>
          <w:rFonts w:ascii="Verdana" w:hAnsi="Verdana"/>
          <w:b/>
          <w:i/>
          <w:sz w:val="28"/>
          <w:szCs w:val="28"/>
        </w:rPr>
      </w:pPr>
      <w:r w:rsidRPr="00E93FE5">
        <w:rPr>
          <w:rFonts w:ascii="Verdana" w:hAnsi="Verdana"/>
          <w:b/>
          <w:i/>
          <w:sz w:val="28"/>
          <w:szCs w:val="28"/>
        </w:rPr>
        <w:t>Person Specification – External Funding</w:t>
      </w:r>
    </w:p>
    <w:p w14:paraId="19BFE060" w14:textId="77777777" w:rsidR="00E93FE5" w:rsidRPr="00E93FE5" w:rsidRDefault="00E93FE5" w:rsidP="00E93FE5">
      <w:pPr>
        <w:spacing w:after="0" w:line="240" w:lineRule="auto"/>
        <w:jc w:val="center"/>
        <w:rPr>
          <w:rFonts w:ascii="Verdana" w:hAnsi="Verdana"/>
          <w:b/>
          <w:i/>
          <w:sz w:val="28"/>
          <w:szCs w:val="28"/>
        </w:rPr>
      </w:pPr>
      <w:r w:rsidRPr="00E93FE5">
        <w:rPr>
          <w:rFonts w:ascii="Verdana" w:hAnsi="Verdana"/>
          <w:b/>
          <w:i/>
          <w:sz w:val="28"/>
          <w:szCs w:val="28"/>
        </w:rPr>
        <w:t>Manager</w:t>
      </w:r>
    </w:p>
    <w:p w14:paraId="710F77C6" w14:textId="77777777" w:rsidR="00E93FE5" w:rsidRPr="00E93FE5" w:rsidRDefault="00E93FE5" w:rsidP="00E93FE5">
      <w:pPr>
        <w:spacing w:after="0" w:line="240" w:lineRule="auto"/>
        <w:jc w:val="center"/>
        <w:rPr>
          <w:rFonts w:ascii="Verdana" w:hAnsi="Verdana"/>
          <w:i/>
          <w:sz w:val="20"/>
          <w:szCs w:val="20"/>
        </w:rPr>
      </w:pPr>
    </w:p>
    <w:p w14:paraId="7972C9E8" w14:textId="77777777" w:rsidR="00E93FE5" w:rsidRPr="00E93FE5" w:rsidRDefault="00E93FE5" w:rsidP="00E93FE5">
      <w:pPr>
        <w:spacing w:after="0" w:line="240" w:lineRule="auto"/>
        <w:jc w:val="center"/>
        <w:rPr>
          <w:rFonts w:ascii="Verdana" w:hAnsi="Verdana"/>
          <w:i/>
          <w:sz w:val="20"/>
          <w:szCs w:val="20"/>
        </w:rPr>
      </w:pPr>
      <w:r w:rsidRPr="00E93FE5">
        <w:rPr>
          <w:rFonts w:ascii="Verdana" w:hAnsi="Verdana"/>
          <w:i/>
          <w:sz w:val="20"/>
          <w:szCs w:val="20"/>
        </w:rPr>
        <w:t>In your application you are asked to address only those criteria labelled A. These will be used to shortlist applicants; they may also be explored at interview and in assessment centre activities, if appropriate.  Criteria labelled I will be explored at interview and in assessment centre activities.</w:t>
      </w:r>
    </w:p>
    <w:p w14:paraId="43B8C789" w14:textId="77777777" w:rsidR="00E93FE5" w:rsidRPr="00E93FE5" w:rsidRDefault="00E93FE5" w:rsidP="00E93FE5">
      <w:pPr>
        <w:spacing w:after="0" w:line="240" w:lineRule="auto"/>
        <w:jc w:val="center"/>
        <w:rPr>
          <w:rFonts w:ascii="Verdana" w:hAnsi="Verdana"/>
          <w:i/>
          <w:sz w:val="20"/>
          <w:szCs w:val="20"/>
        </w:rPr>
      </w:pP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35"/>
        <w:gridCol w:w="5528"/>
        <w:gridCol w:w="2694"/>
        <w:gridCol w:w="992"/>
      </w:tblGrid>
      <w:tr w:rsidR="00E93FE5" w:rsidRPr="00E93FE5" w14:paraId="20937E02" w14:textId="77777777" w:rsidTr="002B7933">
        <w:tc>
          <w:tcPr>
            <w:tcW w:w="1135" w:type="dxa"/>
            <w:shd w:val="clear" w:color="auto" w:fill="362A81"/>
          </w:tcPr>
          <w:p w14:paraId="22CBAF29" w14:textId="77777777" w:rsidR="00E93FE5" w:rsidRPr="00E93FE5" w:rsidRDefault="00E93FE5" w:rsidP="00E93FE5">
            <w:pPr>
              <w:spacing w:after="0" w:line="240" w:lineRule="auto"/>
              <w:rPr>
                <w:rFonts w:ascii="Verdana" w:hAnsi="Verdana"/>
                <w:b/>
                <w:i/>
                <w:sz w:val="18"/>
                <w:szCs w:val="18"/>
              </w:rPr>
            </w:pPr>
          </w:p>
          <w:p w14:paraId="7B0B69F1" w14:textId="77777777" w:rsidR="00E93FE5" w:rsidRPr="00E93FE5" w:rsidRDefault="00E93FE5" w:rsidP="00E93FE5">
            <w:pPr>
              <w:spacing w:after="0" w:line="240" w:lineRule="auto"/>
              <w:rPr>
                <w:rFonts w:ascii="Verdana" w:hAnsi="Verdana"/>
                <w:b/>
                <w:i/>
                <w:sz w:val="18"/>
                <w:szCs w:val="18"/>
              </w:rPr>
            </w:pPr>
            <w:r w:rsidRPr="00E93FE5">
              <w:rPr>
                <w:rFonts w:ascii="Verdana" w:hAnsi="Verdana"/>
                <w:b/>
                <w:i/>
                <w:sz w:val="18"/>
                <w:szCs w:val="18"/>
              </w:rPr>
              <w:t>Criteria</w:t>
            </w:r>
          </w:p>
        </w:tc>
        <w:tc>
          <w:tcPr>
            <w:tcW w:w="5528" w:type="dxa"/>
            <w:vAlign w:val="center"/>
          </w:tcPr>
          <w:p w14:paraId="7FEC4FA3" w14:textId="77777777" w:rsidR="00E93FE5" w:rsidRPr="00E93FE5" w:rsidRDefault="00E93FE5" w:rsidP="00E93FE5">
            <w:pPr>
              <w:spacing w:after="0" w:line="240" w:lineRule="auto"/>
              <w:jc w:val="center"/>
              <w:rPr>
                <w:rFonts w:ascii="Verdana" w:hAnsi="Verdana"/>
                <w:b/>
                <w:sz w:val="18"/>
                <w:szCs w:val="18"/>
              </w:rPr>
            </w:pPr>
            <w:r w:rsidRPr="00E93FE5">
              <w:rPr>
                <w:rFonts w:ascii="Verdana" w:hAnsi="Verdana"/>
                <w:b/>
                <w:sz w:val="18"/>
                <w:szCs w:val="18"/>
              </w:rPr>
              <w:t>Essential</w:t>
            </w:r>
          </w:p>
        </w:tc>
        <w:tc>
          <w:tcPr>
            <w:tcW w:w="2694" w:type="dxa"/>
            <w:vAlign w:val="center"/>
          </w:tcPr>
          <w:p w14:paraId="27B8219E" w14:textId="77777777" w:rsidR="00E93FE5" w:rsidRPr="00E93FE5" w:rsidRDefault="00E93FE5" w:rsidP="00E93FE5">
            <w:pPr>
              <w:spacing w:after="0" w:line="240" w:lineRule="auto"/>
              <w:jc w:val="center"/>
              <w:rPr>
                <w:rFonts w:ascii="Verdana" w:hAnsi="Verdana"/>
                <w:b/>
                <w:sz w:val="18"/>
                <w:szCs w:val="18"/>
              </w:rPr>
            </w:pPr>
            <w:r w:rsidRPr="00E93FE5">
              <w:rPr>
                <w:rFonts w:ascii="Verdana" w:hAnsi="Verdana"/>
                <w:b/>
                <w:sz w:val="18"/>
                <w:szCs w:val="18"/>
              </w:rPr>
              <w:t>Desirable</w:t>
            </w:r>
          </w:p>
        </w:tc>
        <w:tc>
          <w:tcPr>
            <w:tcW w:w="992" w:type="dxa"/>
            <w:vAlign w:val="center"/>
          </w:tcPr>
          <w:p w14:paraId="5DEE788C" w14:textId="77777777" w:rsidR="00E93FE5" w:rsidRPr="00E93FE5" w:rsidRDefault="00E93FE5" w:rsidP="00E93FE5">
            <w:pPr>
              <w:spacing w:after="0" w:line="240" w:lineRule="auto"/>
              <w:jc w:val="center"/>
              <w:rPr>
                <w:rFonts w:ascii="Verdana" w:hAnsi="Verdana"/>
                <w:b/>
                <w:sz w:val="18"/>
                <w:szCs w:val="18"/>
              </w:rPr>
            </w:pPr>
            <w:r w:rsidRPr="00E93FE5">
              <w:rPr>
                <w:rFonts w:ascii="Verdana" w:hAnsi="Verdana"/>
                <w:b/>
                <w:sz w:val="18"/>
                <w:szCs w:val="18"/>
              </w:rPr>
              <w:t>Method</w:t>
            </w:r>
          </w:p>
        </w:tc>
      </w:tr>
      <w:tr w:rsidR="00E93FE5" w:rsidRPr="00E93FE5" w14:paraId="70F9EC0F" w14:textId="77777777" w:rsidTr="002B7933">
        <w:trPr>
          <w:cantSplit/>
          <w:trHeight w:val="1635"/>
        </w:trPr>
        <w:tc>
          <w:tcPr>
            <w:tcW w:w="1135" w:type="dxa"/>
            <w:shd w:val="clear" w:color="auto" w:fill="362A81"/>
            <w:textDirection w:val="btLr"/>
          </w:tcPr>
          <w:p w14:paraId="5555E2D3" w14:textId="77777777" w:rsidR="00E93FE5" w:rsidRPr="00E93FE5" w:rsidRDefault="00E93FE5" w:rsidP="00E93FE5">
            <w:pPr>
              <w:spacing w:after="0" w:line="240" w:lineRule="auto"/>
              <w:ind w:left="113" w:right="113"/>
              <w:rPr>
                <w:rFonts w:ascii="Verdana" w:hAnsi="Verdana"/>
                <w:b/>
                <w:i/>
                <w:sz w:val="18"/>
                <w:szCs w:val="18"/>
              </w:rPr>
            </w:pPr>
          </w:p>
          <w:p w14:paraId="5AEB9929" w14:textId="77777777" w:rsidR="00E93FE5" w:rsidRPr="00E93FE5" w:rsidRDefault="00E93FE5" w:rsidP="00E93FE5">
            <w:pPr>
              <w:spacing w:after="0" w:line="240" w:lineRule="auto"/>
              <w:ind w:left="113" w:right="113"/>
              <w:jc w:val="center"/>
              <w:rPr>
                <w:rFonts w:ascii="Verdana" w:hAnsi="Verdana"/>
                <w:b/>
                <w:i/>
                <w:sz w:val="18"/>
                <w:szCs w:val="18"/>
              </w:rPr>
            </w:pPr>
            <w:r w:rsidRPr="00E93FE5">
              <w:rPr>
                <w:rFonts w:ascii="Verdana" w:hAnsi="Verdana"/>
                <w:b/>
                <w:i/>
                <w:sz w:val="18"/>
                <w:szCs w:val="18"/>
              </w:rPr>
              <w:t>Qualifications</w:t>
            </w:r>
          </w:p>
        </w:tc>
        <w:tc>
          <w:tcPr>
            <w:tcW w:w="5528" w:type="dxa"/>
          </w:tcPr>
          <w:p w14:paraId="1B5F91F0" w14:textId="77777777" w:rsidR="00E93FE5" w:rsidRPr="00E93FE5" w:rsidRDefault="00E93FE5" w:rsidP="00E93FE5">
            <w:pPr>
              <w:spacing w:after="0" w:line="240" w:lineRule="auto"/>
              <w:ind w:left="459" w:hanging="283"/>
              <w:rPr>
                <w:rFonts w:ascii="Century Gothic" w:hAnsi="Century Gothic"/>
                <w:sz w:val="18"/>
                <w:szCs w:val="18"/>
              </w:rPr>
            </w:pPr>
          </w:p>
          <w:p w14:paraId="3C6E6813" w14:textId="77777777" w:rsidR="00E93FE5" w:rsidRPr="00E93FE5" w:rsidRDefault="00E93FE5" w:rsidP="00E93FE5">
            <w:pPr>
              <w:numPr>
                <w:ilvl w:val="0"/>
                <w:numId w:val="27"/>
              </w:numPr>
              <w:spacing w:after="0" w:line="240" w:lineRule="auto"/>
              <w:ind w:left="459" w:hanging="283"/>
              <w:rPr>
                <w:rFonts w:ascii="Century Gothic" w:hAnsi="Century Gothic"/>
                <w:sz w:val="20"/>
                <w:szCs w:val="20"/>
              </w:rPr>
            </w:pPr>
            <w:r w:rsidRPr="00E93FE5">
              <w:rPr>
                <w:rFonts w:ascii="Century Gothic" w:hAnsi="Century Gothic"/>
                <w:sz w:val="20"/>
                <w:szCs w:val="20"/>
              </w:rPr>
              <w:t>NVQ at Advanced/ Level 4 in Business Administration or equivalent.</w:t>
            </w:r>
          </w:p>
          <w:p w14:paraId="729B6A1B" w14:textId="77777777" w:rsidR="00E93FE5" w:rsidRPr="00E93FE5" w:rsidRDefault="00E93FE5" w:rsidP="00E93FE5">
            <w:pPr>
              <w:numPr>
                <w:ilvl w:val="0"/>
                <w:numId w:val="27"/>
              </w:numPr>
              <w:spacing w:after="0" w:line="240" w:lineRule="auto"/>
              <w:ind w:left="459" w:hanging="283"/>
              <w:rPr>
                <w:rFonts w:ascii="Century Gothic" w:hAnsi="Century Gothic"/>
                <w:sz w:val="18"/>
                <w:szCs w:val="18"/>
              </w:rPr>
            </w:pPr>
            <w:r w:rsidRPr="00E93FE5">
              <w:rPr>
                <w:rFonts w:ascii="Century Gothic" w:hAnsi="Century Gothic"/>
                <w:sz w:val="20"/>
                <w:szCs w:val="20"/>
              </w:rPr>
              <w:t>Level 3 (GCSE Grade A-C) or equivalent Maths and English qualification.</w:t>
            </w:r>
          </w:p>
        </w:tc>
        <w:tc>
          <w:tcPr>
            <w:tcW w:w="2694" w:type="dxa"/>
          </w:tcPr>
          <w:p w14:paraId="4F427968" w14:textId="77777777" w:rsidR="00E93FE5" w:rsidRPr="00E93FE5" w:rsidRDefault="00E93FE5" w:rsidP="00E93FE5">
            <w:pPr>
              <w:spacing w:after="0"/>
              <w:ind w:left="459" w:hanging="283"/>
              <w:jc w:val="center"/>
              <w:rPr>
                <w:rFonts w:ascii="Century Gothic" w:hAnsi="Century Gothic"/>
                <w:sz w:val="18"/>
                <w:szCs w:val="18"/>
              </w:rPr>
            </w:pPr>
          </w:p>
        </w:tc>
        <w:tc>
          <w:tcPr>
            <w:tcW w:w="992" w:type="dxa"/>
          </w:tcPr>
          <w:p w14:paraId="44385E54" w14:textId="77777777" w:rsidR="00E93FE5" w:rsidRPr="00E93FE5" w:rsidRDefault="00E93FE5" w:rsidP="00E93FE5">
            <w:pPr>
              <w:spacing w:after="0"/>
              <w:jc w:val="center"/>
              <w:rPr>
                <w:rFonts w:ascii="Century Gothic" w:hAnsi="Century Gothic"/>
                <w:b/>
                <w:sz w:val="18"/>
                <w:szCs w:val="18"/>
              </w:rPr>
            </w:pPr>
          </w:p>
          <w:p w14:paraId="4187844C" w14:textId="77777777" w:rsidR="00E93FE5" w:rsidRPr="00E93FE5" w:rsidRDefault="00E93FE5" w:rsidP="00E93FE5">
            <w:pPr>
              <w:spacing w:after="0" w:line="240" w:lineRule="auto"/>
              <w:jc w:val="center"/>
              <w:rPr>
                <w:rFonts w:ascii="Century Gothic" w:hAnsi="Century Gothic"/>
                <w:b/>
                <w:sz w:val="18"/>
                <w:szCs w:val="18"/>
              </w:rPr>
            </w:pPr>
            <w:r w:rsidRPr="00E93FE5">
              <w:rPr>
                <w:rFonts w:ascii="Century Gothic" w:hAnsi="Century Gothic"/>
                <w:b/>
                <w:sz w:val="18"/>
                <w:szCs w:val="18"/>
              </w:rPr>
              <w:t>A</w:t>
            </w:r>
          </w:p>
          <w:p w14:paraId="06EB31E7" w14:textId="77777777" w:rsidR="00E93FE5" w:rsidRPr="00E93FE5" w:rsidRDefault="00E93FE5" w:rsidP="00E93FE5">
            <w:pPr>
              <w:spacing w:after="0" w:line="240" w:lineRule="auto"/>
              <w:jc w:val="center"/>
              <w:rPr>
                <w:rFonts w:ascii="Century Gothic" w:hAnsi="Century Gothic"/>
                <w:b/>
                <w:sz w:val="18"/>
                <w:szCs w:val="18"/>
              </w:rPr>
            </w:pPr>
          </w:p>
          <w:p w14:paraId="07E619AD" w14:textId="77777777" w:rsidR="00E93FE5" w:rsidRPr="00E93FE5" w:rsidRDefault="00E93FE5" w:rsidP="00E93FE5">
            <w:pPr>
              <w:spacing w:after="0" w:line="240" w:lineRule="auto"/>
              <w:jc w:val="center"/>
              <w:rPr>
                <w:rFonts w:ascii="Century Gothic" w:hAnsi="Century Gothic"/>
                <w:b/>
                <w:sz w:val="18"/>
                <w:szCs w:val="18"/>
              </w:rPr>
            </w:pPr>
            <w:r w:rsidRPr="00E93FE5">
              <w:rPr>
                <w:rFonts w:ascii="Century Gothic" w:hAnsi="Century Gothic"/>
                <w:b/>
                <w:sz w:val="18"/>
                <w:szCs w:val="18"/>
              </w:rPr>
              <w:t>A</w:t>
            </w:r>
          </w:p>
          <w:p w14:paraId="2173C283" w14:textId="77777777" w:rsidR="00E93FE5" w:rsidRPr="00E93FE5" w:rsidRDefault="00E93FE5" w:rsidP="00E93FE5">
            <w:pPr>
              <w:spacing w:after="0"/>
              <w:jc w:val="center"/>
              <w:rPr>
                <w:rFonts w:ascii="Century Gothic" w:hAnsi="Century Gothic"/>
                <w:sz w:val="18"/>
                <w:szCs w:val="18"/>
              </w:rPr>
            </w:pPr>
          </w:p>
        </w:tc>
      </w:tr>
      <w:tr w:rsidR="00E93FE5" w:rsidRPr="00E93FE5" w14:paraId="01E079FD" w14:textId="77777777" w:rsidTr="002B7933">
        <w:trPr>
          <w:cantSplit/>
          <w:trHeight w:val="1356"/>
        </w:trPr>
        <w:tc>
          <w:tcPr>
            <w:tcW w:w="1135" w:type="dxa"/>
            <w:shd w:val="clear" w:color="auto" w:fill="362A81"/>
            <w:textDirection w:val="btLr"/>
          </w:tcPr>
          <w:p w14:paraId="3EE1FECD" w14:textId="77777777" w:rsidR="00E93FE5" w:rsidRPr="00E93FE5" w:rsidRDefault="00E93FE5" w:rsidP="00E93FE5">
            <w:pPr>
              <w:spacing w:after="0" w:line="240" w:lineRule="auto"/>
              <w:ind w:left="113" w:right="113"/>
              <w:rPr>
                <w:rFonts w:ascii="Verdana" w:hAnsi="Verdana"/>
                <w:b/>
                <w:i/>
                <w:sz w:val="18"/>
                <w:szCs w:val="18"/>
              </w:rPr>
            </w:pPr>
          </w:p>
          <w:p w14:paraId="7EF8C1FB" w14:textId="77777777" w:rsidR="00E93FE5" w:rsidRPr="00E93FE5" w:rsidRDefault="00E93FE5" w:rsidP="00E93FE5">
            <w:pPr>
              <w:spacing w:after="0" w:line="240" w:lineRule="auto"/>
              <w:ind w:left="113" w:right="113"/>
              <w:jc w:val="center"/>
              <w:rPr>
                <w:rFonts w:ascii="Verdana" w:hAnsi="Verdana"/>
                <w:b/>
                <w:i/>
                <w:sz w:val="18"/>
                <w:szCs w:val="18"/>
              </w:rPr>
            </w:pPr>
            <w:r w:rsidRPr="00E93FE5">
              <w:rPr>
                <w:rFonts w:ascii="Verdana" w:hAnsi="Verdana"/>
                <w:b/>
                <w:i/>
                <w:sz w:val="18"/>
                <w:szCs w:val="18"/>
              </w:rPr>
              <w:t>Knowledge</w:t>
            </w:r>
          </w:p>
          <w:p w14:paraId="2836AD46" w14:textId="77777777" w:rsidR="00E93FE5" w:rsidRPr="00E93FE5" w:rsidRDefault="00E93FE5" w:rsidP="00E93FE5">
            <w:pPr>
              <w:spacing w:after="0" w:line="240" w:lineRule="auto"/>
              <w:ind w:left="113" w:right="113"/>
              <w:jc w:val="center"/>
              <w:rPr>
                <w:rFonts w:ascii="Verdana" w:hAnsi="Verdana"/>
                <w:b/>
                <w:i/>
                <w:sz w:val="18"/>
                <w:szCs w:val="18"/>
              </w:rPr>
            </w:pPr>
            <w:r w:rsidRPr="00E93FE5">
              <w:rPr>
                <w:rFonts w:ascii="Verdana" w:hAnsi="Verdana"/>
                <w:b/>
                <w:i/>
                <w:sz w:val="18"/>
                <w:szCs w:val="18"/>
              </w:rPr>
              <w:t xml:space="preserve"> &amp;</w:t>
            </w:r>
          </w:p>
          <w:p w14:paraId="54A23045" w14:textId="77777777" w:rsidR="00E93FE5" w:rsidRPr="00E93FE5" w:rsidRDefault="00E93FE5" w:rsidP="00E93FE5">
            <w:pPr>
              <w:spacing w:after="0" w:line="240" w:lineRule="auto"/>
              <w:ind w:left="113" w:right="113"/>
              <w:jc w:val="center"/>
              <w:rPr>
                <w:rFonts w:ascii="Verdana" w:hAnsi="Verdana"/>
                <w:b/>
                <w:i/>
                <w:sz w:val="18"/>
                <w:szCs w:val="18"/>
              </w:rPr>
            </w:pPr>
            <w:r w:rsidRPr="00E93FE5">
              <w:rPr>
                <w:rFonts w:ascii="Verdana" w:hAnsi="Verdana"/>
                <w:b/>
                <w:i/>
                <w:sz w:val="18"/>
                <w:szCs w:val="18"/>
              </w:rPr>
              <w:t xml:space="preserve"> Experience:</w:t>
            </w:r>
          </w:p>
          <w:p w14:paraId="6D2298BC" w14:textId="77777777" w:rsidR="00E93FE5" w:rsidRPr="00E93FE5" w:rsidRDefault="00E93FE5" w:rsidP="00E93FE5">
            <w:pPr>
              <w:spacing w:after="0" w:line="240" w:lineRule="auto"/>
              <w:ind w:left="113" w:right="113"/>
              <w:rPr>
                <w:rFonts w:ascii="Verdana" w:hAnsi="Verdana"/>
                <w:b/>
                <w:i/>
                <w:sz w:val="18"/>
                <w:szCs w:val="18"/>
              </w:rPr>
            </w:pPr>
          </w:p>
        </w:tc>
        <w:tc>
          <w:tcPr>
            <w:tcW w:w="5528" w:type="dxa"/>
          </w:tcPr>
          <w:p w14:paraId="634A640C" w14:textId="77777777" w:rsidR="00E93FE5" w:rsidRPr="00E93FE5" w:rsidRDefault="00E93FE5" w:rsidP="00E93FE5">
            <w:pPr>
              <w:spacing w:after="0" w:line="240" w:lineRule="auto"/>
              <w:ind w:left="459"/>
              <w:rPr>
                <w:rFonts w:ascii="Century Gothic" w:hAnsi="Century Gothic"/>
                <w:sz w:val="20"/>
                <w:szCs w:val="20"/>
              </w:rPr>
            </w:pPr>
          </w:p>
          <w:p w14:paraId="37ED1506"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Experience of External Funding Programmes</w:t>
            </w:r>
          </w:p>
          <w:p w14:paraId="1D4C59E7"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 xml:space="preserve">Experience of </w:t>
            </w:r>
            <w:r w:rsidRPr="00E93FE5">
              <w:rPr>
                <w:rFonts w:ascii="Century Gothic" w:hAnsi="Century Gothic" w:cs="Arial"/>
                <w:sz w:val="20"/>
                <w:szCs w:val="20"/>
              </w:rPr>
              <w:t>budget monitoring, project performance management and compliance of Externally Funded projects.</w:t>
            </w:r>
          </w:p>
          <w:p w14:paraId="1521BAC7" w14:textId="77777777" w:rsidR="00E93FE5" w:rsidRPr="00E93FE5" w:rsidRDefault="00E93FE5" w:rsidP="00E93FE5">
            <w:pPr>
              <w:numPr>
                <w:ilvl w:val="0"/>
                <w:numId w:val="27"/>
              </w:numPr>
              <w:tabs>
                <w:tab w:val="num" w:pos="459"/>
              </w:tabs>
              <w:spacing w:after="0" w:line="240" w:lineRule="auto"/>
              <w:ind w:left="601" w:hanging="241"/>
              <w:rPr>
                <w:rFonts w:ascii="Century Gothic" w:eastAsia="Times New Roman" w:hAnsi="Century Gothic"/>
                <w:sz w:val="20"/>
                <w:szCs w:val="20"/>
                <w:lang w:eastAsia="en-GB"/>
              </w:rPr>
            </w:pPr>
            <w:r w:rsidRPr="00E93FE5">
              <w:rPr>
                <w:rFonts w:ascii="Century Gothic" w:eastAsia="Times New Roman" w:hAnsi="Century Gothic"/>
                <w:sz w:val="20"/>
                <w:szCs w:val="20"/>
                <w:lang w:eastAsia="en-GB"/>
              </w:rPr>
              <w:t xml:space="preserve">   Experience of managing European projects.</w:t>
            </w:r>
          </w:p>
          <w:p w14:paraId="4A071F30" w14:textId="77777777" w:rsidR="00E93FE5" w:rsidRPr="00E93FE5" w:rsidRDefault="00E93FE5" w:rsidP="00E93FE5">
            <w:pPr>
              <w:numPr>
                <w:ilvl w:val="0"/>
                <w:numId w:val="27"/>
              </w:numPr>
              <w:spacing w:after="0" w:line="240" w:lineRule="auto"/>
              <w:ind w:left="601" w:hanging="241"/>
              <w:rPr>
                <w:rFonts w:ascii="Century Gothic" w:eastAsia="Times New Roman" w:hAnsi="Century Gothic"/>
                <w:sz w:val="20"/>
                <w:szCs w:val="20"/>
                <w:lang w:eastAsia="en-GB"/>
              </w:rPr>
            </w:pPr>
            <w:r w:rsidRPr="00E93FE5">
              <w:rPr>
                <w:rFonts w:ascii="Century Gothic" w:eastAsia="Times New Roman" w:hAnsi="Century Gothic"/>
                <w:sz w:val="20"/>
                <w:szCs w:val="20"/>
                <w:lang w:eastAsia="en-GB"/>
              </w:rPr>
              <w:t>Experience of European bidding and claim requirements.</w:t>
            </w:r>
          </w:p>
          <w:p w14:paraId="0E444570" w14:textId="77777777" w:rsidR="00E93FE5" w:rsidRPr="00E93FE5" w:rsidRDefault="00E93FE5" w:rsidP="00E93FE5">
            <w:pPr>
              <w:numPr>
                <w:ilvl w:val="0"/>
                <w:numId w:val="27"/>
              </w:numPr>
              <w:spacing w:after="0" w:line="240" w:lineRule="auto"/>
              <w:ind w:left="601" w:hanging="241"/>
              <w:rPr>
                <w:rFonts w:ascii="Century Gothic" w:eastAsia="Times New Roman" w:hAnsi="Century Gothic"/>
                <w:sz w:val="20"/>
                <w:szCs w:val="20"/>
                <w:lang w:eastAsia="en-GB"/>
              </w:rPr>
            </w:pPr>
            <w:r w:rsidRPr="00E93FE5">
              <w:rPr>
                <w:rFonts w:ascii="Century Gothic" w:eastAsia="Times New Roman" w:hAnsi="Century Gothic"/>
                <w:sz w:val="20"/>
                <w:szCs w:val="20"/>
                <w:lang w:eastAsia="en-GB"/>
              </w:rPr>
              <w:t>Experience of audit requirements of European and other externally funded projects.</w:t>
            </w:r>
          </w:p>
          <w:p w14:paraId="6C289AB9" w14:textId="77777777" w:rsidR="00E93FE5" w:rsidRPr="00E93FE5" w:rsidRDefault="00E93FE5" w:rsidP="00E93FE5">
            <w:pPr>
              <w:numPr>
                <w:ilvl w:val="0"/>
                <w:numId w:val="27"/>
              </w:numPr>
              <w:spacing w:after="0" w:line="240" w:lineRule="auto"/>
              <w:ind w:left="601" w:hanging="241"/>
              <w:rPr>
                <w:rFonts w:ascii="Century Gothic" w:eastAsia="Times New Roman" w:hAnsi="Century Gothic"/>
                <w:sz w:val="20"/>
                <w:szCs w:val="20"/>
                <w:lang w:eastAsia="en-GB"/>
              </w:rPr>
            </w:pPr>
            <w:r w:rsidRPr="00E93FE5">
              <w:rPr>
                <w:rFonts w:ascii="Century Gothic" w:eastAsia="Times New Roman" w:hAnsi="Century Gothic"/>
                <w:sz w:val="20"/>
                <w:szCs w:val="20"/>
                <w:lang w:eastAsia="en-GB"/>
              </w:rPr>
              <w:t>Experience of project costing and financial management.</w:t>
            </w:r>
          </w:p>
          <w:p w14:paraId="6CC49E85" w14:textId="77777777" w:rsidR="00E93FE5" w:rsidRPr="00E93FE5" w:rsidRDefault="00E93FE5" w:rsidP="00E93FE5">
            <w:pPr>
              <w:numPr>
                <w:ilvl w:val="0"/>
                <w:numId w:val="27"/>
              </w:numPr>
              <w:spacing w:after="0" w:line="240" w:lineRule="auto"/>
              <w:ind w:left="601" w:hanging="241"/>
              <w:rPr>
                <w:rFonts w:ascii="Century Gothic" w:eastAsia="Times New Roman" w:hAnsi="Century Gothic"/>
                <w:sz w:val="20"/>
                <w:szCs w:val="20"/>
                <w:lang w:eastAsia="en-GB"/>
              </w:rPr>
            </w:pPr>
            <w:r w:rsidRPr="00E93FE5">
              <w:rPr>
                <w:rFonts w:ascii="Century Gothic" w:eastAsia="Times New Roman" w:hAnsi="Century Gothic"/>
                <w:sz w:val="20"/>
                <w:szCs w:val="20"/>
                <w:lang w:eastAsia="en-GB"/>
              </w:rPr>
              <w:t>To be knowledgeable of the requirements of all European funded programmes</w:t>
            </w:r>
          </w:p>
        </w:tc>
        <w:tc>
          <w:tcPr>
            <w:tcW w:w="2694" w:type="dxa"/>
          </w:tcPr>
          <w:p w14:paraId="4E024323" w14:textId="77777777" w:rsidR="00E93FE5" w:rsidRPr="00E93FE5" w:rsidRDefault="00E93FE5" w:rsidP="00E93FE5">
            <w:pPr>
              <w:tabs>
                <w:tab w:val="num" w:pos="864"/>
              </w:tabs>
              <w:spacing w:after="0" w:line="240" w:lineRule="auto"/>
              <w:ind w:left="176"/>
              <w:rPr>
                <w:rFonts w:ascii="Century Gothic" w:eastAsia="Times New Roman" w:hAnsi="Century Gothic"/>
                <w:sz w:val="20"/>
                <w:szCs w:val="20"/>
                <w:lang w:eastAsia="en-GB"/>
              </w:rPr>
            </w:pPr>
          </w:p>
          <w:p w14:paraId="47D66211" w14:textId="77777777" w:rsidR="00E93FE5" w:rsidRPr="00E93FE5" w:rsidRDefault="00E93FE5" w:rsidP="00E93FE5">
            <w:pPr>
              <w:spacing w:after="0" w:line="240" w:lineRule="auto"/>
              <w:ind w:left="318"/>
              <w:rPr>
                <w:rFonts w:ascii="Century Gothic" w:hAnsi="Century Gothic"/>
                <w:sz w:val="20"/>
                <w:szCs w:val="20"/>
              </w:rPr>
            </w:pPr>
            <w:r w:rsidRPr="00E93FE5">
              <w:rPr>
                <w:rFonts w:ascii="Century Gothic" w:eastAsia="Times New Roman" w:hAnsi="Century Gothic"/>
                <w:sz w:val="20"/>
                <w:szCs w:val="20"/>
                <w:lang w:eastAsia="en-GB"/>
              </w:rPr>
              <w:t xml:space="preserve"> </w:t>
            </w:r>
          </w:p>
        </w:tc>
        <w:tc>
          <w:tcPr>
            <w:tcW w:w="992" w:type="dxa"/>
          </w:tcPr>
          <w:p w14:paraId="067D038A" w14:textId="77777777" w:rsidR="00E93FE5" w:rsidRPr="00E93FE5" w:rsidRDefault="00E93FE5" w:rsidP="00E93FE5">
            <w:pPr>
              <w:spacing w:after="0"/>
              <w:jc w:val="center"/>
              <w:rPr>
                <w:rFonts w:ascii="Century Gothic" w:hAnsi="Century Gothic"/>
                <w:b/>
                <w:sz w:val="20"/>
                <w:szCs w:val="20"/>
              </w:rPr>
            </w:pPr>
          </w:p>
          <w:p w14:paraId="04FD850D" w14:textId="77777777" w:rsidR="00E93FE5" w:rsidRPr="00E93FE5" w:rsidRDefault="00E93FE5" w:rsidP="00E93FE5">
            <w:pPr>
              <w:spacing w:after="0"/>
              <w:jc w:val="center"/>
              <w:rPr>
                <w:rFonts w:ascii="Century Gothic" w:hAnsi="Century Gothic"/>
                <w:b/>
                <w:sz w:val="20"/>
                <w:szCs w:val="20"/>
              </w:rPr>
            </w:pPr>
            <w:r w:rsidRPr="00E93FE5">
              <w:rPr>
                <w:rFonts w:ascii="Century Gothic" w:hAnsi="Century Gothic"/>
                <w:b/>
                <w:sz w:val="20"/>
                <w:szCs w:val="20"/>
              </w:rPr>
              <w:t>A/I</w:t>
            </w:r>
          </w:p>
          <w:p w14:paraId="0CE5F4E1" w14:textId="77777777" w:rsidR="00E93FE5" w:rsidRPr="00E93FE5" w:rsidRDefault="00E93FE5" w:rsidP="00E93FE5">
            <w:pPr>
              <w:spacing w:after="0"/>
              <w:jc w:val="center"/>
              <w:rPr>
                <w:rFonts w:ascii="Century Gothic" w:hAnsi="Century Gothic"/>
                <w:b/>
                <w:sz w:val="20"/>
                <w:szCs w:val="20"/>
              </w:rPr>
            </w:pPr>
            <w:r w:rsidRPr="00E93FE5">
              <w:rPr>
                <w:rFonts w:ascii="Century Gothic" w:hAnsi="Century Gothic"/>
                <w:b/>
                <w:sz w:val="20"/>
                <w:szCs w:val="20"/>
              </w:rPr>
              <w:t>A/I</w:t>
            </w:r>
          </w:p>
          <w:p w14:paraId="6CF01535" w14:textId="77777777" w:rsidR="00E93FE5" w:rsidRPr="00E93FE5" w:rsidRDefault="00E93FE5" w:rsidP="00E93FE5">
            <w:pPr>
              <w:spacing w:after="0"/>
              <w:jc w:val="center"/>
              <w:rPr>
                <w:rFonts w:ascii="Century Gothic" w:hAnsi="Century Gothic"/>
                <w:b/>
                <w:sz w:val="20"/>
                <w:szCs w:val="20"/>
              </w:rPr>
            </w:pPr>
          </w:p>
          <w:p w14:paraId="516A784E" w14:textId="77777777" w:rsidR="00E93FE5" w:rsidRPr="00E93FE5" w:rsidRDefault="00E93FE5" w:rsidP="00E93FE5">
            <w:pPr>
              <w:spacing w:after="0"/>
              <w:jc w:val="center"/>
              <w:rPr>
                <w:rFonts w:ascii="Century Gothic" w:hAnsi="Century Gothic"/>
                <w:b/>
                <w:sz w:val="20"/>
                <w:szCs w:val="20"/>
              </w:rPr>
            </w:pPr>
            <w:r w:rsidRPr="00E93FE5">
              <w:rPr>
                <w:rFonts w:ascii="Century Gothic" w:hAnsi="Century Gothic"/>
                <w:b/>
                <w:sz w:val="20"/>
                <w:szCs w:val="20"/>
              </w:rPr>
              <w:t>A/I</w:t>
            </w:r>
          </w:p>
          <w:p w14:paraId="7C963175" w14:textId="77777777" w:rsidR="00E93FE5" w:rsidRPr="00E93FE5" w:rsidRDefault="00E93FE5" w:rsidP="00E93FE5">
            <w:pPr>
              <w:spacing w:after="0"/>
              <w:jc w:val="center"/>
              <w:rPr>
                <w:rFonts w:ascii="Century Gothic" w:hAnsi="Century Gothic"/>
                <w:b/>
                <w:sz w:val="20"/>
                <w:szCs w:val="20"/>
              </w:rPr>
            </w:pPr>
            <w:r w:rsidRPr="00E93FE5">
              <w:rPr>
                <w:rFonts w:ascii="Century Gothic" w:hAnsi="Century Gothic"/>
                <w:b/>
                <w:sz w:val="20"/>
                <w:szCs w:val="20"/>
              </w:rPr>
              <w:t>A/I</w:t>
            </w:r>
          </w:p>
          <w:p w14:paraId="28F44FA4" w14:textId="77777777" w:rsidR="00E93FE5" w:rsidRPr="00E93FE5" w:rsidRDefault="00E93FE5" w:rsidP="00E93FE5">
            <w:pPr>
              <w:spacing w:after="0"/>
              <w:jc w:val="center"/>
              <w:rPr>
                <w:rFonts w:ascii="Century Gothic" w:hAnsi="Century Gothic"/>
                <w:b/>
                <w:sz w:val="20"/>
                <w:szCs w:val="20"/>
              </w:rPr>
            </w:pPr>
          </w:p>
          <w:p w14:paraId="3F9FFD0D" w14:textId="77777777" w:rsidR="00E93FE5" w:rsidRPr="00E93FE5" w:rsidRDefault="00E93FE5" w:rsidP="00E93FE5">
            <w:pPr>
              <w:spacing w:after="0"/>
              <w:jc w:val="center"/>
              <w:rPr>
                <w:rFonts w:ascii="Century Gothic" w:hAnsi="Century Gothic"/>
                <w:b/>
                <w:sz w:val="20"/>
                <w:szCs w:val="20"/>
              </w:rPr>
            </w:pPr>
            <w:r w:rsidRPr="00E93FE5">
              <w:rPr>
                <w:rFonts w:ascii="Century Gothic" w:hAnsi="Century Gothic"/>
                <w:b/>
                <w:sz w:val="20"/>
                <w:szCs w:val="20"/>
              </w:rPr>
              <w:t>A/I</w:t>
            </w:r>
          </w:p>
          <w:p w14:paraId="77BBB795" w14:textId="77777777" w:rsidR="00E93FE5" w:rsidRPr="00E93FE5" w:rsidRDefault="00E93FE5" w:rsidP="00E93FE5">
            <w:pPr>
              <w:spacing w:after="0"/>
              <w:rPr>
                <w:rFonts w:ascii="Century Gothic" w:hAnsi="Century Gothic"/>
                <w:b/>
                <w:sz w:val="20"/>
                <w:szCs w:val="20"/>
              </w:rPr>
            </w:pPr>
          </w:p>
          <w:p w14:paraId="777EC37D" w14:textId="77777777" w:rsidR="00E93FE5" w:rsidRPr="00E93FE5" w:rsidRDefault="00E93FE5" w:rsidP="00E93FE5">
            <w:pPr>
              <w:spacing w:after="0"/>
              <w:rPr>
                <w:rFonts w:ascii="Century Gothic" w:hAnsi="Century Gothic"/>
                <w:b/>
                <w:sz w:val="20"/>
                <w:szCs w:val="20"/>
              </w:rPr>
            </w:pPr>
            <w:r w:rsidRPr="00E93FE5">
              <w:rPr>
                <w:rFonts w:ascii="Century Gothic" w:hAnsi="Century Gothic"/>
                <w:b/>
                <w:sz w:val="20"/>
                <w:szCs w:val="20"/>
              </w:rPr>
              <w:t xml:space="preserve">    A/I</w:t>
            </w:r>
          </w:p>
          <w:p w14:paraId="551E960F" w14:textId="77777777" w:rsidR="00E93FE5" w:rsidRPr="00E93FE5" w:rsidRDefault="00E93FE5" w:rsidP="00E93FE5">
            <w:pPr>
              <w:spacing w:after="0"/>
              <w:rPr>
                <w:rFonts w:ascii="Century Gothic" w:hAnsi="Century Gothic"/>
                <w:b/>
                <w:sz w:val="20"/>
                <w:szCs w:val="20"/>
              </w:rPr>
            </w:pPr>
          </w:p>
          <w:p w14:paraId="116F9CD6" w14:textId="77777777" w:rsidR="00E93FE5" w:rsidRPr="00E93FE5" w:rsidRDefault="00E93FE5" w:rsidP="00E93FE5">
            <w:pPr>
              <w:spacing w:after="0"/>
              <w:rPr>
                <w:rFonts w:ascii="Century Gothic" w:hAnsi="Century Gothic"/>
                <w:b/>
                <w:sz w:val="20"/>
                <w:szCs w:val="20"/>
              </w:rPr>
            </w:pPr>
            <w:r w:rsidRPr="00E93FE5">
              <w:rPr>
                <w:rFonts w:ascii="Century Gothic" w:hAnsi="Century Gothic"/>
                <w:b/>
                <w:sz w:val="20"/>
                <w:szCs w:val="20"/>
              </w:rPr>
              <w:t xml:space="preserve">    A/I</w:t>
            </w:r>
          </w:p>
        </w:tc>
      </w:tr>
      <w:tr w:rsidR="00E93FE5" w:rsidRPr="00E93FE5" w14:paraId="35AF7A18" w14:textId="77777777" w:rsidTr="002B7933">
        <w:trPr>
          <w:cantSplit/>
          <w:trHeight w:val="1863"/>
        </w:trPr>
        <w:tc>
          <w:tcPr>
            <w:tcW w:w="1135" w:type="dxa"/>
            <w:shd w:val="clear" w:color="auto" w:fill="362A81"/>
            <w:textDirection w:val="btLr"/>
          </w:tcPr>
          <w:p w14:paraId="1BB493E3" w14:textId="77777777" w:rsidR="00E93FE5" w:rsidRPr="00E93FE5" w:rsidRDefault="00E93FE5" w:rsidP="00E93FE5">
            <w:pPr>
              <w:spacing w:after="0" w:line="240" w:lineRule="auto"/>
              <w:ind w:left="113" w:right="113"/>
              <w:rPr>
                <w:rFonts w:ascii="Verdana" w:hAnsi="Verdana"/>
                <w:b/>
                <w:i/>
                <w:sz w:val="18"/>
                <w:szCs w:val="18"/>
              </w:rPr>
            </w:pPr>
          </w:p>
          <w:p w14:paraId="799A2F0D" w14:textId="77777777" w:rsidR="00E93FE5" w:rsidRPr="00E93FE5" w:rsidRDefault="00E93FE5" w:rsidP="00E93FE5">
            <w:pPr>
              <w:spacing w:after="0" w:line="240" w:lineRule="auto"/>
              <w:ind w:left="113" w:right="113"/>
              <w:jc w:val="center"/>
              <w:rPr>
                <w:rFonts w:ascii="Verdana" w:hAnsi="Verdana"/>
                <w:b/>
                <w:i/>
                <w:sz w:val="18"/>
                <w:szCs w:val="18"/>
              </w:rPr>
            </w:pPr>
            <w:r w:rsidRPr="00E93FE5">
              <w:rPr>
                <w:rFonts w:ascii="Verdana" w:hAnsi="Verdana"/>
                <w:b/>
                <w:i/>
                <w:sz w:val="18"/>
                <w:szCs w:val="18"/>
              </w:rPr>
              <w:t>Skills &amp;</w:t>
            </w:r>
          </w:p>
          <w:p w14:paraId="2B0BF06C" w14:textId="77777777" w:rsidR="00E93FE5" w:rsidRPr="00E93FE5" w:rsidRDefault="00E93FE5" w:rsidP="00E93FE5">
            <w:pPr>
              <w:spacing w:after="0" w:line="240" w:lineRule="auto"/>
              <w:ind w:left="113" w:right="113"/>
              <w:jc w:val="center"/>
              <w:rPr>
                <w:rFonts w:ascii="Verdana" w:hAnsi="Verdana"/>
                <w:b/>
                <w:i/>
                <w:sz w:val="18"/>
                <w:szCs w:val="18"/>
              </w:rPr>
            </w:pPr>
            <w:r w:rsidRPr="00E93FE5">
              <w:rPr>
                <w:rFonts w:ascii="Verdana" w:hAnsi="Verdana"/>
                <w:b/>
                <w:i/>
                <w:sz w:val="18"/>
                <w:szCs w:val="18"/>
              </w:rPr>
              <w:t xml:space="preserve"> Abilities:</w:t>
            </w:r>
          </w:p>
        </w:tc>
        <w:tc>
          <w:tcPr>
            <w:tcW w:w="5528" w:type="dxa"/>
          </w:tcPr>
          <w:p w14:paraId="04132BE4" w14:textId="77777777" w:rsidR="00E93FE5" w:rsidRPr="00E93FE5" w:rsidRDefault="00E93FE5" w:rsidP="00E93FE5">
            <w:pPr>
              <w:numPr>
                <w:ilvl w:val="0"/>
                <w:numId w:val="27"/>
              </w:numPr>
              <w:spacing w:after="0" w:line="240" w:lineRule="auto"/>
              <w:ind w:left="601" w:hanging="284"/>
              <w:rPr>
                <w:rFonts w:ascii="Century Gothic" w:hAnsi="Century Gothic"/>
                <w:sz w:val="20"/>
                <w:szCs w:val="20"/>
              </w:rPr>
            </w:pPr>
            <w:r w:rsidRPr="00E93FE5">
              <w:rPr>
                <w:rFonts w:ascii="Century Gothic" w:hAnsi="Century Gothic"/>
                <w:sz w:val="20"/>
                <w:szCs w:val="20"/>
              </w:rPr>
              <w:t xml:space="preserve">Good working knowledge of the following: Word, Access, PowerPoint, Excel, Internet and email. </w:t>
            </w:r>
          </w:p>
          <w:p w14:paraId="6E877655" w14:textId="77777777" w:rsidR="00E93FE5" w:rsidRPr="00E93FE5" w:rsidRDefault="00E93FE5" w:rsidP="00E93FE5">
            <w:pPr>
              <w:numPr>
                <w:ilvl w:val="0"/>
                <w:numId w:val="27"/>
              </w:numPr>
              <w:spacing w:after="0" w:line="240" w:lineRule="auto"/>
              <w:ind w:left="601" w:hanging="284"/>
              <w:rPr>
                <w:rFonts w:ascii="Century Gothic" w:hAnsi="Century Gothic"/>
                <w:sz w:val="20"/>
                <w:szCs w:val="20"/>
              </w:rPr>
            </w:pPr>
            <w:r w:rsidRPr="00E93FE5">
              <w:rPr>
                <w:rFonts w:ascii="Century Gothic" w:hAnsi="Century Gothic"/>
                <w:sz w:val="20"/>
                <w:szCs w:val="20"/>
              </w:rPr>
              <w:t xml:space="preserve">Excellent record keeping skills. </w:t>
            </w:r>
          </w:p>
          <w:p w14:paraId="5DD39709" w14:textId="77777777" w:rsidR="00E93FE5" w:rsidRPr="00E93FE5" w:rsidRDefault="00E93FE5" w:rsidP="00E93FE5">
            <w:pPr>
              <w:numPr>
                <w:ilvl w:val="0"/>
                <w:numId w:val="27"/>
              </w:numPr>
              <w:spacing w:after="0" w:line="240" w:lineRule="auto"/>
              <w:ind w:left="601" w:hanging="284"/>
              <w:rPr>
                <w:rFonts w:ascii="Century Gothic" w:hAnsi="Century Gothic"/>
                <w:sz w:val="20"/>
                <w:szCs w:val="20"/>
              </w:rPr>
            </w:pPr>
            <w:r w:rsidRPr="00E93FE5">
              <w:rPr>
                <w:rFonts w:ascii="Century Gothic" w:hAnsi="Century Gothic"/>
                <w:sz w:val="20"/>
                <w:szCs w:val="20"/>
              </w:rPr>
              <w:t xml:space="preserve">Excellent attention to detail. </w:t>
            </w:r>
          </w:p>
          <w:p w14:paraId="19560D5D" w14:textId="77777777" w:rsidR="00E93FE5" w:rsidRPr="00E93FE5" w:rsidRDefault="00E93FE5" w:rsidP="00E93FE5">
            <w:pPr>
              <w:numPr>
                <w:ilvl w:val="0"/>
                <w:numId w:val="27"/>
              </w:numPr>
              <w:spacing w:after="0" w:line="240" w:lineRule="auto"/>
              <w:ind w:left="601" w:hanging="284"/>
              <w:rPr>
                <w:rFonts w:ascii="Century Gothic" w:hAnsi="Century Gothic"/>
                <w:sz w:val="20"/>
                <w:szCs w:val="20"/>
              </w:rPr>
            </w:pPr>
            <w:r w:rsidRPr="00E93FE5">
              <w:rPr>
                <w:rFonts w:ascii="Century Gothic" w:hAnsi="Century Gothic"/>
                <w:sz w:val="20"/>
                <w:szCs w:val="20"/>
              </w:rPr>
              <w:t xml:space="preserve">Excellent interpersonal skills. </w:t>
            </w:r>
          </w:p>
          <w:p w14:paraId="154B5B24" w14:textId="77777777" w:rsidR="00E93FE5" w:rsidRPr="00E93FE5" w:rsidRDefault="00E93FE5" w:rsidP="00E93FE5">
            <w:pPr>
              <w:numPr>
                <w:ilvl w:val="0"/>
                <w:numId w:val="27"/>
              </w:numPr>
              <w:spacing w:after="0" w:line="240" w:lineRule="auto"/>
              <w:ind w:left="601" w:hanging="284"/>
              <w:rPr>
                <w:rFonts w:ascii="Century Gothic" w:hAnsi="Century Gothic"/>
                <w:sz w:val="20"/>
                <w:szCs w:val="20"/>
              </w:rPr>
            </w:pPr>
            <w:r w:rsidRPr="00E93FE5">
              <w:rPr>
                <w:rFonts w:ascii="Century Gothic" w:hAnsi="Century Gothic"/>
                <w:sz w:val="20"/>
                <w:szCs w:val="20"/>
              </w:rPr>
              <w:t xml:space="preserve">Ability to work under pressure. </w:t>
            </w:r>
          </w:p>
          <w:p w14:paraId="06F429F5" w14:textId="77777777" w:rsidR="00E93FE5" w:rsidRPr="00E93FE5" w:rsidRDefault="00E93FE5" w:rsidP="00E93FE5">
            <w:pPr>
              <w:numPr>
                <w:ilvl w:val="0"/>
                <w:numId w:val="27"/>
              </w:numPr>
              <w:spacing w:after="0" w:line="240" w:lineRule="auto"/>
              <w:ind w:left="601" w:hanging="284"/>
              <w:rPr>
                <w:rFonts w:ascii="Century Gothic" w:hAnsi="Century Gothic"/>
                <w:sz w:val="20"/>
                <w:szCs w:val="20"/>
              </w:rPr>
            </w:pPr>
            <w:r w:rsidRPr="00E93FE5">
              <w:rPr>
                <w:rFonts w:ascii="Century Gothic" w:hAnsi="Century Gothic"/>
                <w:sz w:val="20"/>
                <w:szCs w:val="20"/>
              </w:rPr>
              <w:t>Ability to prioritise workload to meet deadlines.</w:t>
            </w:r>
          </w:p>
          <w:p w14:paraId="5FFA401E" w14:textId="77777777" w:rsidR="00E93FE5" w:rsidRPr="00E93FE5" w:rsidRDefault="00E93FE5" w:rsidP="00E93FE5">
            <w:pPr>
              <w:numPr>
                <w:ilvl w:val="0"/>
                <w:numId w:val="27"/>
              </w:numPr>
              <w:spacing w:after="0" w:line="240" w:lineRule="auto"/>
              <w:ind w:left="601" w:hanging="284"/>
              <w:rPr>
                <w:rFonts w:ascii="Century Gothic" w:hAnsi="Century Gothic"/>
                <w:sz w:val="20"/>
                <w:szCs w:val="20"/>
              </w:rPr>
            </w:pPr>
            <w:r w:rsidRPr="00E93FE5">
              <w:rPr>
                <w:rFonts w:ascii="Century Gothic" w:hAnsi="Century Gothic"/>
                <w:sz w:val="20"/>
                <w:szCs w:val="20"/>
              </w:rPr>
              <w:t xml:space="preserve">Excellent organisational skills. </w:t>
            </w:r>
          </w:p>
        </w:tc>
        <w:tc>
          <w:tcPr>
            <w:tcW w:w="2694" w:type="dxa"/>
          </w:tcPr>
          <w:p w14:paraId="1E7AADDF" w14:textId="77777777" w:rsidR="00E93FE5" w:rsidRPr="00E93FE5" w:rsidRDefault="00E93FE5" w:rsidP="00E93FE5">
            <w:pPr>
              <w:spacing w:after="0" w:line="240" w:lineRule="auto"/>
              <w:ind w:left="459" w:hanging="283"/>
              <w:jc w:val="center"/>
              <w:rPr>
                <w:rFonts w:ascii="Century Gothic" w:hAnsi="Century Gothic"/>
                <w:b/>
                <w:sz w:val="20"/>
                <w:szCs w:val="20"/>
              </w:rPr>
            </w:pPr>
          </w:p>
        </w:tc>
        <w:tc>
          <w:tcPr>
            <w:tcW w:w="992" w:type="dxa"/>
          </w:tcPr>
          <w:p w14:paraId="636CF7DC"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p w14:paraId="666DA76F" w14:textId="77777777" w:rsidR="00E93FE5" w:rsidRPr="00E93FE5" w:rsidRDefault="00E93FE5" w:rsidP="00E93FE5">
            <w:pPr>
              <w:spacing w:after="0" w:line="240" w:lineRule="auto"/>
              <w:jc w:val="center"/>
              <w:rPr>
                <w:rFonts w:ascii="Century Gothic" w:hAnsi="Century Gothic"/>
                <w:b/>
                <w:sz w:val="20"/>
                <w:szCs w:val="20"/>
              </w:rPr>
            </w:pPr>
          </w:p>
          <w:p w14:paraId="17BD3879" w14:textId="77777777" w:rsidR="00E93FE5" w:rsidRPr="00E93FE5" w:rsidRDefault="00E93FE5" w:rsidP="00E93FE5">
            <w:pPr>
              <w:spacing w:after="0" w:line="240" w:lineRule="auto"/>
              <w:jc w:val="center"/>
              <w:rPr>
                <w:rFonts w:ascii="Century Gothic" w:hAnsi="Century Gothic"/>
                <w:b/>
                <w:sz w:val="20"/>
                <w:szCs w:val="20"/>
              </w:rPr>
            </w:pPr>
          </w:p>
          <w:p w14:paraId="512C4A0E"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p w14:paraId="2B21DB98"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p w14:paraId="4CF22E42"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I</w:t>
            </w:r>
          </w:p>
          <w:p w14:paraId="01E5843B"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p w14:paraId="5D0E6E46"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p w14:paraId="0DA95F08"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tc>
      </w:tr>
      <w:tr w:rsidR="00E93FE5" w:rsidRPr="00E93FE5" w14:paraId="7D6EC56F" w14:textId="77777777" w:rsidTr="002B7933">
        <w:trPr>
          <w:cantSplit/>
          <w:trHeight w:val="1404"/>
        </w:trPr>
        <w:tc>
          <w:tcPr>
            <w:tcW w:w="1135" w:type="dxa"/>
            <w:shd w:val="clear" w:color="auto" w:fill="362A81"/>
            <w:textDirection w:val="btLr"/>
          </w:tcPr>
          <w:p w14:paraId="27EBA96F" w14:textId="77777777" w:rsidR="00E93FE5" w:rsidRPr="00E93FE5" w:rsidRDefault="00E93FE5" w:rsidP="00E93FE5">
            <w:pPr>
              <w:spacing w:after="0" w:line="240" w:lineRule="auto"/>
              <w:ind w:left="113" w:right="113"/>
              <w:jc w:val="center"/>
              <w:rPr>
                <w:rFonts w:ascii="Verdana" w:hAnsi="Verdana"/>
                <w:b/>
                <w:i/>
                <w:sz w:val="18"/>
                <w:szCs w:val="18"/>
              </w:rPr>
            </w:pPr>
          </w:p>
          <w:p w14:paraId="16CFE271" w14:textId="77777777" w:rsidR="00E93FE5" w:rsidRPr="00E93FE5" w:rsidRDefault="00E93FE5" w:rsidP="00E93FE5">
            <w:pPr>
              <w:spacing w:after="0" w:line="240" w:lineRule="auto"/>
              <w:ind w:left="113" w:right="113"/>
              <w:jc w:val="center"/>
              <w:rPr>
                <w:rFonts w:ascii="Verdana" w:hAnsi="Verdana"/>
                <w:b/>
                <w:i/>
                <w:sz w:val="18"/>
                <w:szCs w:val="18"/>
              </w:rPr>
            </w:pPr>
            <w:r w:rsidRPr="00E93FE5">
              <w:rPr>
                <w:rFonts w:ascii="Verdana" w:hAnsi="Verdana"/>
                <w:b/>
                <w:i/>
                <w:sz w:val="18"/>
                <w:szCs w:val="18"/>
              </w:rPr>
              <w:t>Personal</w:t>
            </w:r>
          </w:p>
          <w:p w14:paraId="402EB7BB" w14:textId="77777777" w:rsidR="00E93FE5" w:rsidRPr="00E93FE5" w:rsidRDefault="00E93FE5" w:rsidP="00E93FE5">
            <w:pPr>
              <w:spacing w:after="0" w:line="240" w:lineRule="auto"/>
              <w:ind w:left="113" w:right="113"/>
              <w:jc w:val="center"/>
              <w:rPr>
                <w:rFonts w:ascii="Verdana" w:hAnsi="Verdana"/>
                <w:b/>
                <w:i/>
                <w:sz w:val="18"/>
                <w:szCs w:val="18"/>
              </w:rPr>
            </w:pPr>
            <w:r w:rsidRPr="00E93FE5">
              <w:rPr>
                <w:rFonts w:ascii="Verdana" w:hAnsi="Verdana"/>
                <w:b/>
                <w:i/>
                <w:sz w:val="18"/>
                <w:szCs w:val="18"/>
              </w:rPr>
              <w:t>Attributes:</w:t>
            </w:r>
          </w:p>
          <w:p w14:paraId="5B4B60FE" w14:textId="77777777" w:rsidR="00E93FE5" w:rsidRPr="00E93FE5" w:rsidRDefault="00E93FE5" w:rsidP="00E93FE5">
            <w:pPr>
              <w:spacing w:after="0" w:line="240" w:lineRule="auto"/>
              <w:ind w:left="113" w:right="113"/>
              <w:rPr>
                <w:rFonts w:ascii="Verdana" w:hAnsi="Verdana"/>
                <w:b/>
                <w:i/>
                <w:sz w:val="18"/>
                <w:szCs w:val="18"/>
              </w:rPr>
            </w:pPr>
          </w:p>
        </w:tc>
        <w:tc>
          <w:tcPr>
            <w:tcW w:w="5528" w:type="dxa"/>
          </w:tcPr>
          <w:p w14:paraId="75D4C4DD"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 xml:space="preserve">An ability to communicate clearly and confidently with a wide range of people. </w:t>
            </w:r>
          </w:p>
          <w:p w14:paraId="7E915542"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 xml:space="preserve">Takes pride in </w:t>
            </w:r>
            <w:proofErr w:type="gramStart"/>
            <w:r w:rsidRPr="00E93FE5">
              <w:rPr>
                <w:rFonts w:ascii="Century Gothic" w:hAnsi="Century Gothic"/>
                <w:sz w:val="20"/>
                <w:szCs w:val="20"/>
              </w:rPr>
              <w:t>ones</w:t>
            </w:r>
            <w:proofErr w:type="gramEnd"/>
            <w:r w:rsidRPr="00E93FE5">
              <w:rPr>
                <w:rFonts w:ascii="Century Gothic" w:hAnsi="Century Gothic"/>
                <w:sz w:val="20"/>
                <w:szCs w:val="20"/>
              </w:rPr>
              <w:t xml:space="preserve"> work.</w:t>
            </w:r>
          </w:p>
          <w:p w14:paraId="2880B24C"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Commitment to quality</w:t>
            </w:r>
          </w:p>
          <w:p w14:paraId="6C44E80C"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Self-motivating and able to work on own initiative.</w:t>
            </w:r>
          </w:p>
          <w:p w14:paraId="2A86F76B"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Must be able to work under pressure and keep to deadlines.</w:t>
            </w:r>
          </w:p>
          <w:p w14:paraId="16CE7C72"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Must be able to manage and motivate a team</w:t>
            </w:r>
          </w:p>
        </w:tc>
        <w:tc>
          <w:tcPr>
            <w:tcW w:w="2694" w:type="dxa"/>
          </w:tcPr>
          <w:p w14:paraId="0A88DA37" w14:textId="77777777" w:rsidR="00E93FE5" w:rsidRPr="00E93FE5" w:rsidRDefault="00E93FE5" w:rsidP="00E93FE5">
            <w:pPr>
              <w:spacing w:after="0" w:line="240" w:lineRule="auto"/>
              <w:ind w:left="459" w:hanging="283"/>
              <w:jc w:val="center"/>
              <w:rPr>
                <w:rFonts w:ascii="Century Gothic" w:hAnsi="Century Gothic"/>
                <w:b/>
                <w:sz w:val="20"/>
                <w:szCs w:val="20"/>
              </w:rPr>
            </w:pPr>
          </w:p>
        </w:tc>
        <w:tc>
          <w:tcPr>
            <w:tcW w:w="992" w:type="dxa"/>
          </w:tcPr>
          <w:p w14:paraId="3F281751"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p w14:paraId="00136621" w14:textId="77777777" w:rsidR="00E93FE5" w:rsidRPr="00E93FE5" w:rsidRDefault="00E93FE5" w:rsidP="00E93FE5">
            <w:pPr>
              <w:spacing w:after="0" w:line="240" w:lineRule="auto"/>
              <w:jc w:val="center"/>
              <w:rPr>
                <w:rFonts w:ascii="Century Gothic" w:hAnsi="Century Gothic"/>
                <w:b/>
                <w:sz w:val="20"/>
                <w:szCs w:val="20"/>
              </w:rPr>
            </w:pPr>
          </w:p>
          <w:p w14:paraId="0341C274"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p w14:paraId="0CCD940B"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p w14:paraId="45B51819"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p w14:paraId="4F6A3DE8" w14:textId="77777777" w:rsidR="00E93FE5" w:rsidRPr="00E93FE5" w:rsidRDefault="00E93FE5" w:rsidP="00E93FE5">
            <w:pPr>
              <w:spacing w:after="0" w:line="240" w:lineRule="auto"/>
              <w:jc w:val="center"/>
              <w:rPr>
                <w:rFonts w:ascii="Century Gothic" w:hAnsi="Century Gothic"/>
                <w:b/>
                <w:sz w:val="20"/>
                <w:szCs w:val="20"/>
              </w:rPr>
            </w:pPr>
          </w:p>
          <w:p w14:paraId="39D5D834"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p w14:paraId="5BD42472" w14:textId="77777777" w:rsidR="00E93FE5" w:rsidRPr="00E93FE5" w:rsidRDefault="00E93FE5" w:rsidP="00E93FE5">
            <w:pPr>
              <w:spacing w:after="0" w:line="240" w:lineRule="auto"/>
              <w:jc w:val="center"/>
              <w:rPr>
                <w:rFonts w:ascii="Century Gothic" w:hAnsi="Century Gothic"/>
                <w:b/>
                <w:sz w:val="20"/>
                <w:szCs w:val="20"/>
              </w:rPr>
            </w:pPr>
          </w:p>
          <w:p w14:paraId="74871648"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tc>
      </w:tr>
      <w:tr w:rsidR="00E93FE5" w:rsidRPr="00E93FE5" w14:paraId="25839ED0" w14:textId="77777777" w:rsidTr="002B7933">
        <w:trPr>
          <w:cantSplit/>
          <w:trHeight w:val="1835"/>
        </w:trPr>
        <w:tc>
          <w:tcPr>
            <w:tcW w:w="1135" w:type="dxa"/>
            <w:shd w:val="clear" w:color="auto" w:fill="362A81"/>
            <w:textDirection w:val="btLr"/>
          </w:tcPr>
          <w:p w14:paraId="1D992824" w14:textId="77777777" w:rsidR="00E93FE5" w:rsidRPr="00E93FE5" w:rsidRDefault="00E93FE5" w:rsidP="00E93FE5">
            <w:pPr>
              <w:spacing w:after="0" w:line="240" w:lineRule="auto"/>
              <w:ind w:left="113" w:right="113"/>
              <w:rPr>
                <w:rFonts w:ascii="Verdana" w:hAnsi="Verdana"/>
                <w:b/>
                <w:i/>
                <w:sz w:val="18"/>
                <w:szCs w:val="18"/>
              </w:rPr>
            </w:pPr>
          </w:p>
          <w:p w14:paraId="17A5A773" w14:textId="77777777" w:rsidR="00E93FE5" w:rsidRPr="00E93FE5" w:rsidRDefault="00E93FE5" w:rsidP="00E93FE5">
            <w:pPr>
              <w:spacing w:after="0" w:line="240" w:lineRule="auto"/>
              <w:ind w:left="113" w:right="113"/>
              <w:jc w:val="center"/>
              <w:rPr>
                <w:rFonts w:ascii="Verdana" w:hAnsi="Verdana"/>
                <w:b/>
                <w:i/>
                <w:sz w:val="18"/>
                <w:szCs w:val="18"/>
              </w:rPr>
            </w:pPr>
            <w:r w:rsidRPr="00E93FE5">
              <w:rPr>
                <w:rFonts w:ascii="Verdana" w:hAnsi="Verdana"/>
                <w:b/>
                <w:i/>
                <w:sz w:val="18"/>
                <w:szCs w:val="18"/>
              </w:rPr>
              <w:t>Special</w:t>
            </w:r>
          </w:p>
          <w:p w14:paraId="4915AD5C" w14:textId="77777777" w:rsidR="00E93FE5" w:rsidRPr="00E93FE5" w:rsidRDefault="00E93FE5" w:rsidP="00E93FE5">
            <w:pPr>
              <w:spacing w:after="0" w:line="240" w:lineRule="auto"/>
              <w:ind w:left="113" w:right="113"/>
              <w:jc w:val="center"/>
              <w:rPr>
                <w:rFonts w:ascii="Verdana" w:hAnsi="Verdana"/>
                <w:b/>
                <w:i/>
                <w:sz w:val="18"/>
                <w:szCs w:val="18"/>
              </w:rPr>
            </w:pPr>
            <w:r w:rsidRPr="00E93FE5">
              <w:rPr>
                <w:rFonts w:ascii="Verdana" w:hAnsi="Verdana"/>
                <w:b/>
                <w:i/>
                <w:sz w:val="18"/>
                <w:szCs w:val="18"/>
              </w:rPr>
              <w:t>Requirements:</w:t>
            </w:r>
          </w:p>
          <w:p w14:paraId="5FA8804E" w14:textId="77777777" w:rsidR="00E93FE5" w:rsidRPr="00E93FE5" w:rsidRDefault="00E93FE5" w:rsidP="00E93FE5">
            <w:pPr>
              <w:spacing w:after="0" w:line="240" w:lineRule="auto"/>
              <w:ind w:left="113" w:right="113"/>
              <w:rPr>
                <w:rFonts w:ascii="Verdana" w:hAnsi="Verdana"/>
                <w:b/>
                <w:i/>
                <w:sz w:val="18"/>
                <w:szCs w:val="18"/>
              </w:rPr>
            </w:pPr>
          </w:p>
        </w:tc>
        <w:tc>
          <w:tcPr>
            <w:tcW w:w="5528" w:type="dxa"/>
          </w:tcPr>
          <w:p w14:paraId="5E4F2107"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Hold a Full Driving License</w:t>
            </w:r>
          </w:p>
          <w:p w14:paraId="1CB2EA94"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To be IT literate-word processing, database, spreadsheet.</w:t>
            </w:r>
          </w:p>
          <w:p w14:paraId="16DDEBDC"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 xml:space="preserve">To </w:t>
            </w:r>
            <w:proofErr w:type="gramStart"/>
            <w:r w:rsidRPr="00E93FE5">
              <w:rPr>
                <w:rFonts w:ascii="Century Gothic" w:hAnsi="Century Gothic"/>
                <w:sz w:val="20"/>
                <w:szCs w:val="20"/>
              </w:rPr>
              <w:t>have use of own car at all times</w:t>
            </w:r>
            <w:proofErr w:type="gramEnd"/>
            <w:r w:rsidRPr="00E93FE5">
              <w:rPr>
                <w:rFonts w:ascii="Century Gothic" w:hAnsi="Century Gothic"/>
                <w:sz w:val="20"/>
                <w:szCs w:val="20"/>
              </w:rPr>
              <w:t>.</w:t>
            </w:r>
          </w:p>
          <w:p w14:paraId="5AAE2452"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 xml:space="preserve">Must be flexible to work unsociable hours when deadlines require </w:t>
            </w:r>
          </w:p>
          <w:p w14:paraId="65B44FFA" w14:textId="77777777" w:rsidR="00E93FE5" w:rsidRPr="00E93FE5" w:rsidRDefault="00E93FE5" w:rsidP="00E93FE5">
            <w:pPr>
              <w:spacing w:after="0" w:line="240" w:lineRule="auto"/>
              <w:ind w:left="720"/>
              <w:rPr>
                <w:rFonts w:ascii="Century Gothic" w:hAnsi="Century Gothic"/>
                <w:sz w:val="20"/>
                <w:szCs w:val="20"/>
              </w:rPr>
            </w:pPr>
            <w:r w:rsidRPr="00E93FE5">
              <w:rPr>
                <w:rFonts w:ascii="Century Gothic" w:hAnsi="Century Gothic"/>
                <w:sz w:val="20"/>
                <w:szCs w:val="20"/>
              </w:rPr>
              <w:t>.</w:t>
            </w:r>
          </w:p>
        </w:tc>
        <w:tc>
          <w:tcPr>
            <w:tcW w:w="2694" w:type="dxa"/>
          </w:tcPr>
          <w:p w14:paraId="516D2321" w14:textId="77777777" w:rsidR="00E93FE5" w:rsidRPr="00E93FE5" w:rsidRDefault="00E93FE5" w:rsidP="00E93FE5">
            <w:pPr>
              <w:numPr>
                <w:ilvl w:val="0"/>
                <w:numId w:val="27"/>
              </w:numPr>
              <w:spacing w:after="0" w:line="240" w:lineRule="auto"/>
              <w:ind w:left="601" w:hanging="241"/>
              <w:rPr>
                <w:rFonts w:ascii="Century Gothic" w:hAnsi="Century Gothic"/>
                <w:sz w:val="20"/>
                <w:szCs w:val="20"/>
              </w:rPr>
            </w:pPr>
            <w:r w:rsidRPr="00E93FE5">
              <w:rPr>
                <w:rFonts w:ascii="Century Gothic" w:hAnsi="Century Gothic"/>
                <w:sz w:val="20"/>
                <w:szCs w:val="20"/>
              </w:rPr>
              <w:t>Welsh Language Skills – Entry level (see detailed Language Level Descriptors attached).</w:t>
            </w:r>
          </w:p>
          <w:p w14:paraId="62E985BF" w14:textId="77777777" w:rsidR="00E93FE5" w:rsidRPr="00E93FE5" w:rsidRDefault="00E93FE5" w:rsidP="00E93FE5">
            <w:pPr>
              <w:spacing w:after="0" w:line="240" w:lineRule="auto"/>
              <w:ind w:left="459"/>
              <w:rPr>
                <w:rFonts w:ascii="Century Gothic" w:hAnsi="Century Gothic"/>
                <w:b/>
                <w:sz w:val="20"/>
                <w:szCs w:val="20"/>
              </w:rPr>
            </w:pPr>
          </w:p>
        </w:tc>
        <w:tc>
          <w:tcPr>
            <w:tcW w:w="992" w:type="dxa"/>
          </w:tcPr>
          <w:p w14:paraId="33BCEBA5"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w:t>
            </w:r>
          </w:p>
          <w:p w14:paraId="71A8EB0F"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p w14:paraId="784EA1A5" w14:textId="77777777" w:rsidR="00E93FE5" w:rsidRPr="00E93FE5" w:rsidRDefault="00E93FE5" w:rsidP="00E93FE5">
            <w:pPr>
              <w:spacing w:after="0" w:line="240" w:lineRule="auto"/>
              <w:jc w:val="center"/>
              <w:rPr>
                <w:rFonts w:ascii="Century Gothic" w:hAnsi="Century Gothic"/>
                <w:b/>
                <w:sz w:val="20"/>
                <w:szCs w:val="20"/>
              </w:rPr>
            </w:pPr>
          </w:p>
          <w:p w14:paraId="7B9C393D"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I</w:t>
            </w:r>
          </w:p>
          <w:p w14:paraId="334CD491" w14:textId="77777777" w:rsidR="00E93FE5" w:rsidRPr="00E93FE5" w:rsidRDefault="00E93FE5" w:rsidP="00E93FE5">
            <w:pPr>
              <w:spacing w:after="0" w:line="240" w:lineRule="auto"/>
              <w:jc w:val="center"/>
              <w:rPr>
                <w:rFonts w:ascii="Century Gothic" w:hAnsi="Century Gothic"/>
                <w:b/>
                <w:sz w:val="20"/>
                <w:szCs w:val="20"/>
              </w:rPr>
            </w:pPr>
            <w:r w:rsidRPr="00E93FE5">
              <w:rPr>
                <w:rFonts w:ascii="Century Gothic" w:hAnsi="Century Gothic"/>
                <w:b/>
                <w:sz w:val="20"/>
                <w:szCs w:val="20"/>
              </w:rPr>
              <w:t>A/I</w:t>
            </w:r>
          </w:p>
        </w:tc>
      </w:tr>
    </w:tbl>
    <w:p w14:paraId="457046C3" w14:textId="77777777" w:rsidR="00E93FE5" w:rsidRPr="00E93FE5" w:rsidRDefault="00E93FE5" w:rsidP="00E93FE5">
      <w:pPr>
        <w:spacing w:after="0" w:line="240" w:lineRule="auto"/>
        <w:rPr>
          <w:rFonts w:ascii="Verdana" w:hAnsi="Verdana"/>
          <w:b/>
          <w:sz w:val="20"/>
          <w:szCs w:val="20"/>
        </w:rPr>
      </w:pPr>
    </w:p>
    <w:p w14:paraId="7F577F54" w14:textId="77777777" w:rsidR="00E93FE5" w:rsidRPr="00E93FE5" w:rsidRDefault="00E93FE5" w:rsidP="00E93FE5">
      <w:pPr>
        <w:spacing w:after="0" w:line="240" w:lineRule="auto"/>
        <w:rPr>
          <w:rFonts w:ascii="Verdana" w:hAnsi="Verdana"/>
          <w:b/>
          <w:sz w:val="20"/>
          <w:szCs w:val="20"/>
        </w:rPr>
      </w:pPr>
      <w:r w:rsidRPr="00E93FE5">
        <w:rPr>
          <w:rFonts w:ascii="Verdana" w:hAnsi="Verdana"/>
          <w:b/>
          <w:sz w:val="20"/>
          <w:szCs w:val="20"/>
        </w:rPr>
        <w:t>A – Application Form</w:t>
      </w:r>
      <w:r w:rsidRPr="00E93FE5">
        <w:rPr>
          <w:rFonts w:ascii="Verdana" w:hAnsi="Verdana"/>
          <w:b/>
          <w:sz w:val="20"/>
          <w:szCs w:val="20"/>
        </w:rPr>
        <w:tab/>
      </w:r>
    </w:p>
    <w:p w14:paraId="5ABCA736" w14:textId="77777777" w:rsidR="00E93FE5" w:rsidRPr="00E93FE5" w:rsidRDefault="00E93FE5" w:rsidP="00E93FE5">
      <w:pPr>
        <w:spacing w:after="0" w:line="240" w:lineRule="auto"/>
        <w:rPr>
          <w:rFonts w:ascii="Verdana" w:hAnsi="Verdana"/>
          <w:b/>
          <w:sz w:val="20"/>
          <w:szCs w:val="20"/>
        </w:rPr>
      </w:pPr>
      <w:r w:rsidRPr="00E93FE5">
        <w:rPr>
          <w:rFonts w:ascii="Verdana" w:hAnsi="Verdana"/>
          <w:b/>
          <w:sz w:val="20"/>
          <w:szCs w:val="20"/>
        </w:rPr>
        <w:t xml:space="preserve">I – Interview </w:t>
      </w:r>
      <w:r w:rsidRPr="00E93FE5">
        <w:rPr>
          <w:rFonts w:ascii="Verdana" w:hAnsi="Verdana"/>
          <w:b/>
          <w:sz w:val="20"/>
          <w:szCs w:val="20"/>
        </w:rPr>
        <w:tab/>
      </w:r>
    </w:p>
    <w:p w14:paraId="12679976" w14:textId="77777777" w:rsidR="00E93FE5" w:rsidRPr="00E93FE5" w:rsidRDefault="00E93FE5" w:rsidP="00E93FE5">
      <w:pPr>
        <w:spacing w:after="0" w:line="240" w:lineRule="auto"/>
        <w:rPr>
          <w:rFonts w:ascii="Verdana" w:hAnsi="Verdana"/>
          <w:b/>
          <w:sz w:val="20"/>
          <w:szCs w:val="20"/>
        </w:rPr>
      </w:pPr>
      <w:r w:rsidRPr="00E93FE5">
        <w:rPr>
          <w:rFonts w:ascii="Verdana" w:hAnsi="Verdana"/>
          <w:b/>
          <w:sz w:val="20"/>
          <w:szCs w:val="20"/>
        </w:rPr>
        <w:t>WRE – Work Related Exercise</w:t>
      </w:r>
    </w:p>
    <w:p w14:paraId="2B770B5A" w14:textId="77777777" w:rsidR="00E93FE5" w:rsidRPr="00E93FE5" w:rsidRDefault="00E93FE5" w:rsidP="00E93FE5">
      <w:pPr>
        <w:spacing w:after="0" w:line="240" w:lineRule="auto"/>
        <w:rPr>
          <w:rFonts w:ascii="Verdana" w:hAnsi="Verdana"/>
          <w:b/>
          <w:sz w:val="20"/>
          <w:szCs w:val="20"/>
        </w:rPr>
      </w:pPr>
      <w:r w:rsidRPr="00E93FE5">
        <w:rPr>
          <w:rFonts w:ascii="Verdana" w:hAnsi="Verdana"/>
          <w:b/>
          <w:sz w:val="20"/>
          <w:szCs w:val="20"/>
        </w:rPr>
        <w:tab/>
      </w:r>
    </w:p>
    <w:p w14:paraId="048BA244" w14:textId="69259B23" w:rsidR="00E93FE5" w:rsidRDefault="00E93FE5">
      <w:r>
        <w:br w:type="page"/>
      </w:r>
    </w:p>
    <w:p w14:paraId="7884CFC0" w14:textId="403256DC" w:rsidR="00A378BB" w:rsidRPr="00E93FE5" w:rsidRDefault="00E93FE5" w:rsidP="00E93FE5">
      <w:pPr>
        <w:pStyle w:val="Heading2"/>
        <w:rPr>
          <w:rFonts w:ascii="Arial" w:hAnsi="Arial" w:cs="Arial"/>
          <w:sz w:val="24"/>
          <w:szCs w:val="24"/>
        </w:rPr>
      </w:pPr>
      <w:bookmarkStart w:id="21" w:name="_Toc113107457"/>
      <w:r w:rsidRPr="00E93FE5">
        <w:rPr>
          <w:rFonts w:ascii="Arial" w:hAnsi="Arial" w:cs="Arial"/>
          <w:sz w:val="24"/>
          <w:szCs w:val="24"/>
        </w:rPr>
        <w:lastRenderedPageBreak/>
        <w:t>Appendix 4 -</w:t>
      </w:r>
      <w:r>
        <w:rPr>
          <w:rFonts w:ascii="Arial" w:hAnsi="Arial" w:cs="Arial"/>
          <w:sz w:val="24"/>
          <w:szCs w:val="24"/>
        </w:rPr>
        <w:t xml:space="preserve"> </w:t>
      </w:r>
      <w:r w:rsidR="00A378BB" w:rsidRPr="00E93FE5">
        <w:rPr>
          <w:rFonts w:ascii="Arial" w:hAnsi="Arial" w:cs="Arial"/>
          <w:sz w:val="24"/>
          <w:szCs w:val="24"/>
        </w:rPr>
        <w:t>Source GCS – MH Employees annual review:</w:t>
      </w:r>
      <w:bookmarkEnd w:id="21"/>
    </w:p>
    <w:p w14:paraId="5BB064B9" w14:textId="77777777" w:rsidR="00E93FE5" w:rsidRDefault="00E93FE5" w:rsidP="00A378BB"/>
    <w:p w14:paraId="4B5952F1" w14:textId="67EBC9FA" w:rsidR="00A378BB" w:rsidRDefault="00A378BB" w:rsidP="00A378BB">
      <w:r>
        <w:t>Employees Information:</w:t>
      </w:r>
    </w:p>
    <w:tbl>
      <w:tblPr>
        <w:tblStyle w:val="TableGrid"/>
        <w:tblW w:w="0" w:type="auto"/>
        <w:tblLook w:val="04A0" w:firstRow="1" w:lastRow="0" w:firstColumn="1" w:lastColumn="0" w:noHBand="0" w:noVBand="1"/>
      </w:tblPr>
      <w:tblGrid>
        <w:gridCol w:w="2519"/>
        <w:gridCol w:w="2391"/>
        <w:gridCol w:w="2220"/>
        <w:gridCol w:w="2220"/>
      </w:tblGrid>
      <w:tr w:rsidR="00A378BB" w14:paraId="51E660F4" w14:textId="77777777" w:rsidTr="002B7933">
        <w:tc>
          <w:tcPr>
            <w:tcW w:w="2519" w:type="dxa"/>
            <w:shd w:val="clear" w:color="auto" w:fill="92D050"/>
          </w:tcPr>
          <w:p w14:paraId="3CCFBC38" w14:textId="77777777" w:rsidR="00A378BB" w:rsidRDefault="00A378BB" w:rsidP="002B7933">
            <w:r>
              <w:t>Employees Name</w:t>
            </w:r>
          </w:p>
        </w:tc>
        <w:tc>
          <w:tcPr>
            <w:tcW w:w="2391" w:type="dxa"/>
          </w:tcPr>
          <w:p w14:paraId="087493ED" w14:textId="77777777" w:rsidR="00A378BB" w:rsidRDefault="00A378BB" w:rsidP="002B7933">
            <w:r>
              <w:t>MH</w:t>
            </w:r>
          </w:p>
        </w:tc>
        <w:tc>
          <w:tcPr>
            <w:tcW w:w="2220" w:type="dxa"/>
            <w:shd w:val="clear" w:color="auto" w:fill="92D050"/>
          </w:tcPr>
          <w:p w14:paraId="7B5BADEE" w14:textId="77777777" w:rsidR="00A378BB" w:rsidRDefault="00A378BB" w:rsidP="002B7933">
            <w:r>
              <w:t>Review Period</w:t>
            </w:r>
          </w:p>
        </w:tc>
        <w:tc>
          <w:tcPr>
            <w:tcW w:w="2220" w:type="dxa"/>
          </w:tcPr>
          <w:p w14:paraId="072C8491" w14:textId="77777777" w:rsidR="00A378BB" w:rsidRDefault="00A378BB" w:rsidP="002B7933">
            <w:r>
              <w:t>2021</w:t>
            </w:r>
          </w:p>
        </w:tc>
      </w:tr>
      <w:tr w:rsidR="00A378BB" w14:paraId="76D748AE" w14:textId="77777777" w:rsidTr="002B7933">
        <w:tc>
          <w:tcPr>
            <w:tcW w:w="2519" w:type="dxa"/>
            <w:shd w:val="clear" w:color="auto" w:fill="92D050"/>
          </w:tcPr>
          <w:p w14:paraId="0E2245EA" w14:textId="77777777" w:rsidR="00A378BB" w:rsidRDefault="00A378BB" w:rsidP="002B7933">
            <w:r>
              <w:t xml:space="preserve">Employees Number </w:t>
            </w:r>
          </w:p>
        </w:tc>
        <w:tc>
          <w:tcPr>
            <w:tcW w:w="2391" w:type="dxa"/>
          </w:tcPr>
          <w:p w14:paraId="53E0CA3E" w14:textId="77777777" w:rsidR="00A378BB" w:rsidRDefault="00A378BB" w:rsidP="002B7933">
            <w:r>
              <w:t>12354</w:t>
            </w:r>
          </w:p>
        </w:tc>
        <w:tc>
          <w:tcPr>
            <w:tcW w:w="2220" w:type="dxa"/>
            <w:shd w:val="clear" w:color="auto" w:fill="92D050"/>
          </w:tcPr>
          <w:p w14:paraId="71BB9B1D" w14:textId="77777777" w:rsidR="00A378BB" w:rsidRDefault="00A378BB" w:rsidP="002B7933">
            <w:r>
              <w:t>Date of Review</w:t>
            </w:r>
          </w:p>
        </w:tc>
        <w:tc>
          <w:tcPr>
            <w:tcW w:w="2220" w:type="dxa"/>
          </w:tcPr>
          <w:p w14:paraId="453AABA2" w14:textId="77777777" w:rsidR="00A378BB" w:rsidRDefault="00A378BB" w:rsidP="002B7933">
            <w:r>
              <w:t>8</w:t>
            </w:r>
            <w:r w:rsidRPr="00C20CEB">
              <w:rPr>
                <w:vertAlign w:val="superscript"/>
              </w:rPr>
              <w:t>th</w:t>
            </w:r>
            <w:r>
              <w:t xml:space="preserve"> February 2021</w:t>
            </w:r>
          </w:p>
        </w:tc>
      </w:tr>
      <w:tr w:rsidR="00A378BB" w14:paraId="273DE50C" w14:textId="77777777" w:rsidTr="002B7933">
        <w:tc>
          <w:tcPr>
            <w:tcW w:w="2519" w:type="dxa"/>
            <w:shd w:val="clear" w:color="auto" w:fill="92D050"/>
          </w:tcPr>
          <w:p w14:paraId="3C0C2B74" w14:textId="77777777" w:rsidR="00A378BB" w:rsidRDefault="00A378BB" w:rsidP="002B7933">
            <w:r>
              <w:t>Department</w:t>
            </w:r>
          </w:p>
        </w:tc>
        <w:tc>
          <w:tcPr>
            <w:tcW w:w="2391" w:type="dxa"/>
          </w:tcPr>
          <w:p w14:paraId="39EBDEE0" w14:textId="77777777" w:rsidR="00A378BB" w:rsidRDefault="00A378BB" w:rsidP="002B7933">
            <w:r>
              <w:t>External Funding Unit</w:t>
            </w:r>
          </w:p>
        </w:tc>
        <w:tc>
          <w:tcPr>
            <w:tcW w:w="2220" w:type="dxa"/>
            <w:shd w:val="clear" w:color="auto" w:fill="92D050"/>
          </w:tcPr>
          <w:p w14:paraId="28D21A22" w14:textId="77777777" w:rsidR="00A378BB" w:rsidRDefault="00A378BB" w:rsidP="002B7933">
            <w:r>
              <w:t>Position</w:t>
            </w:r>
          </w:p>
        </w:tc>
        <w:tc>
          <w:tcPr>
            <w:tcW w:w="2220" w:type="dxa"/>
          </w:tcPr>
          <w:p w14:paraId="1F414D44" w14:textId="77777777" w:rsidR="00A378BB" w:rsidRDefault="00A378BB" w:rsidP="002B7933">
            <w:r>
              <w:t>Project Administrator</w:t>
            </w:r>
          </w:p>
        </w:tc>
      </w:tr>
    </w:tbl>
    <w:p w14:paraId="0C88D1CF" w14:textId="77777777" w:rsidR="00A378BB" w:rsidRDefault="00A378BB" w:rsidP="00A378BB"/>
    <w:tbl>
      <w:tblPr>
        <w:tblStyle w:val="TableGrid"/>
        <w:tblW w:w="0" w:type="auto"/>
        <w:tblLook w:val="04A0" w:firstRow="1" w:lastRow="0" w:firstColumn="1" w:lastColumn="0" w:noHBand="0" w:noVBand="1"/>
      </w:tblPr>
      <w:tblGrid>
        <w:gridCol w:w="9350"/>
      </w:tblGrid>
      <w:tr w:rsidR="00A378BB" w14:paraId="3E6562CA" w14:textId="77777777" w:rsidTr="002B7933">
        <w:tc>
          <w:tcPr>
            <w:tcW w:w="9350" w:type="dxa"/>
            <w:shd w:val="clear" w:color="auto" w:fill="92D050"/>
          </w:tcPr>
          <w:p w14:paraId="77E59A82" w14:textId="77777777" w:rsidR="00A378BB" w:rsidRDefault="00A378BB" w:rsidP="002B7933">
            <w:r>
              <w:t>Ability to accomplish tasks</w:t>
            </w:r>
          </w:p>
        </w:tc>
      </w:tr>
      <w:tr w:rsidR="00A378BB" w14:paraId="5547D1A3" w14:textId="77777777" w:rsidTr="002B7933">
        <w:tc>
          <w:tcPr>
            <w:tcW w:w="9350" w:type="dxa"/>
          </w:tcPr>
          <w:p w14:paraId="528BB912" w14:textId="0FECA89B" w:rsidR="00A378BB" w:rsidRDefault="00A378BB" w:rsidP="002B7933">
            <w:r>
              <w:t xml:space="preserve">MH Works efficiently in the main and undertakes </w:t>
            </w:r>
            <w:r w:rsidR="00BC47CA">
              <w:t>several</w:t>
            </w:r>
            <w:r>
              <w:t xml:space="preserve"> tasks under her own initiative. However, this does need reviewing as she works using a kinaesthetic approach and this therefore takes up other time. </w:t>
            </w:r>
            <w:r w:rsidR="00BC47CA">
              <w:t xml:space="preserve">Time Management has been a specific weakness this year in meeting set deadlines. This is an area we have discussed at review, which will now be monitored through task and finish workplans weekly. </w:t>
            </w:r>
          </w:p>
        </w:tc>
      </w:tr>
      <w:tr w:rsidR="00A378BB" w14:paraId="6AFEC14E" w14:textId="77777777" w:rsidTr="002B7933">
        <w:tc>
          <w:tcPr>
            <w:tcW w:w="9350" w:type="dxa"/>
            <w:shd w:val="clear" w:color="auto" w:fill="92D050"/>
          </w:tcPr>
          <w:p w14:paraId="3F423BD9" w14:textId="77777777" w:rsidR="00A378BB" w:rsidRDefault="00A378BB" w:rsidP="002B7933">
            <w:r>
              <w:t>Goal Achievements</w:t>
            </w:r>
          </w:p>
        </w:tc>
      </w:tr>
      <w:tr w:rsidR="00A378BB" w14:paraId="31ADC50A" w14:textId="77777777" w:rsidTr="002B7933">
        <w:tc>
          <w:tcPr>
            <w:tcW w:w="9350" w:type="dxa"/>
          </w:tcPr>
          <w:p w14:paraId="4A4AC67F" w14:textId="6D8D32BC" w:rsidR="00A378BB" w:rsidRDefault="00BC47CA" w:rsidP="002B7933">
            <w:r w:rsidRPr="00BC47CA">
              <w:t>MH had specified a desire to aspire to the role of External Funding Manager in the future and a personal development has been created to support with this request. Monitoring of this plan will be seen further in this review</w:t>
            </w:r>
          </w:p>
        </w:tc>
      </w:tr>
      <w:tr w:rsidR="00A378BB" w14:paraId="53360620" w14:textId="77777777" w:rsidTr="002B7933">
        <w:tc>
          <w:tcPr>
            <w:tcW w:w="9350" w:type="dxa"/>
            <w:shd w:val="clear" w:color="auto" w:fill="92D050"/>
          </w:tcPr>
          <w:p w14:paraId="726CCE5F" w14:textId="77777777" w:rsidR="00A378BB" w:rsidRDefault="00A378BB" w:rsidP="002B7933">
            <w:r>
              <w:t>Suggested Areas of Improvement</w:t>
            </w:r>
          </w:p>
        </w:tc>
      </w:tr>
      <w:tr w:rsidR="00A378BB" w14:paraId="4B2AB513" w14:textId="77777777" w:rsidTr="002B7933">
        <w:tc>
          <w:tcPr>
            <w:tcW w:w="9350" w:type="dxa"/>
          </w:tcPr>
          <w:p w14:paraId="5A95DDF4" w14:textId="77777777" w:rsidR="00A378BB" w:rsidRDefault="00A378BB" w:rsidP="002B7933">
            <w:r>
              <w:t>MH should further develop her skillset in order to achieve her goals Over the next 5 years we will implement a series of interventions and training to support her.</w:t>
            </w:r>
          </w:p>
          <w:p w14:paraId="4270BBCC" w14:textId="3E97AF31" w:rsidR="00A378BB" w:rsidRDefault="00A378BB" w:rsidP="00A378BB">
            <w:pPr>
              <w:pStyle w:val="ListParagraph"/>
              <w:numPr>
                <w:ilvl w:val="0"/>
                <w:numId w:val="17"/>
              </w:numPr>
            </w:pPr>
            <w:r>
              <w:t xml:space="preserve">Introduction to wellbeing coach </w:t>
            </w:r>
          </w:p>
          <w:p w14:paraId="79E158FF" w14:textId="77777777" w:rsidR="00A378BB" w:rsidRDefault="00A378BB" w:rsidP="00A378BB">
            <w:pPr>
              <w:pStyle w:val="ListParagraph"/>
              <w:numPr>
                <w:ilvl w:val="0"/>
                <w:numId w:val="17"/>
              </w:numPr>
            </w:pPr>
            <w:r>
              <w:t>Adopting coping mechanisms with stress</w:t>
            </w:r>
          </w:p>
          <w:p w14:paraId="4F109B82" w14:textId="60DD154E" w:rsidR="00A378BB" w:rsidRDefault="005053B2" w:rsidP="005053B2">
            <w:pPr>
              <w:pStyle w:val="ListParagraph"/>
              <w:numPr>
                <w:ilvl w:val="0"/>
                <w:numId w:val="17"/>
              </w:numPr>
            </w:pPr>
            <w:r>
              <w:t>Undertaking team</w:t>
            </w:r>
            <w:r w:rsidR="00A378BB">
              <w:t xml:space="preserve"> leading/supervision training</w:t>
            </w:r>
          </w:p>
        </w:tc>
      </w:tr>
      <w:tr w:rsidR="00A378BB" w14:paraId="5B8ED067" w14:textId="77777777" w:rsidTr="002B7933">
        <w:tc>
          <w:tcPr>
            <w:tcW w:w="9350" w:type="dxa"/>
            <w:shd w:val="clear" w:color="auto" w:fill="92D050"/>
          </w:tcPr>
          <w:p w14:paraId="4071747E" w14:textId="77777777" w:rsidR="00A378BB" w:rsidRDefault="00A378BB" w:rsidP="002B7933">
            <w:r>
              <w:t>Demonstration Of Core Values</w:t>
            </w:r>
          </w:p>
        </w:tc>
      </w:tr>
      <w:tr w:rsidR="00A378BB" w14:paraId="29661057" w14:textId="77777777" w:rsidTr="002B7933">
        <w:tc>
          <w:tcPr>
            <w:tcW w:w="9350" w:type="dxa"/>
          </w:tcPr>
          <w:p w14:paraId="10DDD5F7" w14:textId="77777777" w:rsidR="00A378BB" w:rsidRDefault="00A378BB" w:rsidP="002B7933">
            <w:r>
              <w:t>MH constantly has a professional approach, demonstrating her ability to understand the core values of the college. Projecting her professionalism to undertake this with in her day-to-day practice encourages others within the department to do the same. MH appears as a role model to others.</w:t>
            </w:r>
          </w:p>
        </w:tc>
      </w:tr>
      <w:tr w:rsidR="00A378BB" w14:paraId="4FC531D7" w14:textId="77777777" w:rsidTr="002B7933">
        <w:tc>
          <w:tcPr>
            <w:tcW w:w="9350" w:type="dxa"/>
          </w:tcPr>
          <w:p w14:paraId="3A9A6298" w14:textId="617B565F" w:rsidR="00A378BB" w:rsidRDefault="00A378BB" w:rsidP="002B7933">
            <w:r>
              <w:t>Personal Development Plan Monitoring and Assessment</w:t>
            </w:r>
          </w:p>
        </w:tc>
      </w:tr>
      <w:tr w:rsidR="00A378BB" w14:paraId="46DD91F4" w14:textId="77777777" w:rsidTr="002B7933">
        <w:tc>
          <w:tcPr>
            <w:tcW w:w="9350" w:type="dxa"/>
          </w:tcPr>
          <w:p w14:paraId="73A61E19" w14:textId="2F20CEE9" w:rsidR="00A378BB" w:rsidRDefault="005053B2" w:rsidP="002B7933">
            <w:r>
              <w:t>In review of the Personal Development Plan MH has made strides in adopting the mechanisms to manage some emotional outbursts, however, in contrast she is falling behind in her Team Leading apprenticeship. MH has not submitted many modules in the past year and is likely to go over the tutorial deadline. In order to support her in achieving this a scheduled meeting with her tutor, myself and Maddie needs scheduling to address her learning objectives and resolve.</w:t>
            </w:r>
          </w:p>
        </w:tc>
      </w:tr>
      <w:tr w:rsidR="00A378BB" w14:paraId="148640F8" w14:textId="77777777" w:rsidTr="002B7933">
        <w:tc>
          <w:tcPr>
            <w:tcW w:w="9350" w:type="dxa"/>
            <w:shd w:val="clear" w:color="auto" w:fill="92D050"/>
          </w:tcPr>
          <w:p w14:paraId="4B8DA881" w14:textId="77777777" w:rsidR="00A378BB" w:rsidRDefault="00A378BB" w:rsidP="002B7933">
            <w:r>
              <w:t>Additional Comments</w:t>
            </w:r>
          </w:p>
        </w:tc>
      </w:tr>
      <w:tr w:rsidR="00A378BB" w14:paraId="61930F39" w14:textId="77777777" w:rsidTr="002B7933">
        <w:tc>
          <w:tcPr>
            <w:tcW w:w="9350" w:type="dxa"/>
          </w:tcPr>
          <w:p w14:paraId="7D773757" w14:textId="204E4833" w:rsidR="00A378BB" w:rsidRDefault="00A378BB" w:rsidP="002B7933">
            <w:r>
              <w:t>MH has the potential to move forward within her professional career pathway internally. Undertaking some of the areas highlighted in this review, will encourage confidence and allow for ways in which to cope with the departmental pressures</w:t>
            </w:r>
            <w:r w:rsidR="005053B2">
              <w:t xml:space="preserve"> and maintain her professional studies</w:t>
            </w:r>
          </w:p>
        </w:tc>
      </w:tr>
    </w:tbl>
    <w:p w14:paraId="61BBD90B" w14:textId="77777777" w:rsidR="00A378BB" w:rsidRDefault="00A378BB" w:rsidP="00A378BB"/>
    <w:tbl>
      <w:tblPr>
        <w:tblStyle w:val="TableGrid"/>
        <w:tblW w:w="0" w:type="auto"/>
        <w:tblLook w:val="04A0" w:firstRow="1" w:lastRow="0" w:firstColumn="1" w:lastColumn="0" w:noHBand="0" w:noVBand="1"/>
      </w:tblPr>
      <w:tblGrid>
        <w:gridCol w:w="3116"/>
        <w:gridCol w:w="3117"/>
      </w:tblGrid>
      <w:tr w:rsidR="00A378BB" w14:paraId="79981576" w14:textId="77777777" w:rsidTr="002B7933">
        <w:tc>
          <w:tcPr>
            <w:tcW w:w="3116" w:type="dxa"/>
            <w:shd w:val="clear" w:color="auto" w:fill="92D050"/>
          </w:tcPr>
          <w:p w14:paraId="7E8264F1" w14:textId="77777777" w:rsidR="00A378BB" w:rsidRDefault="00A378BB" w:rsidP="002B7933">
            <w:r w:rsidRPr="00C20CEB">
              <w:t>Reviewer</w:t>
            </w:r>
          </w:p>
        </w:tc>
        <w:tc>
          <w:tcPr>
            <w:tcW w:w="3117" w:type="dxa"/>
            <w:shd w:val="clear" w:color="auto" w:fill="92D050"/>
          </w:tcPr>
          <w:p w14:paraId="6B676B9B" w14:textId="77777777" w:rsidR="00A378BB" w:rsidRDefault="00A378BB" w:rsidP="002B7933">
            <w:r>
              <w:t>Position</w:t>
            </w:r>
          </w:p>
        </w:tc>
      </w:tr>
      <w:tr w:rsidR="00A378BB" w14:paraId="713D71F8" w14:textId="77777777" w:rsidTr="002B7933">
        <w:tc>
          <w:tcPr>
            <w:tcW w:w="3116" w:type="dxa"/>
          </w:tcPr>
          <w:p w14:paraId="5A7C4F52" w14:textId="77777777" w:rsidR="00A378BB" w:rsidRDefault="00A378BB" w:rsidP="002B7933">
            <w:r>
              <w:t>Medi Williams</w:t>
            </w:r>
          </w:p>
        </w:tc>
        <w:tc>
          <w:tcPr>
            <w:tcW w:w="3117" w:type="dxa"/>
          </w:tcPr>
          <w:p w14:paraId="6DFBD594" w14:textId="77777777" w:rsidR="00A378BB" w:rsidRDefault="00A378BB" w:rsidP="002B7933">
            <w:r w:rsidRPr="00C20CEB">
              <w:t>External Funding Officer</w:t>
            </w:r>
          </w:p>
        </w:tc>
      </w:tr>
    </w:tbl>
    <w:p w14:paraId="5DF48255" w14:textId="77777777" w:rsidR="00A378BB" w:rsidRPr="00A378BB" w:rsidRDefault="00A378BB" w:rsidP="00A378BB"/>
    <w:sectPr w:rsidR="00A378BB" w:rsidRPr="00A378BB" w:rsidSect="00F012B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Arial"/>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65763"/>
    <w:multiLevelType w:val="hybridMultilevel"/>
    <w:tmpl w:val="9670C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CEB55C9"/>
    <w:multiLevelType w:val="hybridMultilevel"/>
    <w:tmpl w:val="B55AB88E"/>
    <w:lvl w:ilvl="0" w:tplc="0809000F">
      <w:start w:val="1"/>
      <w:numFmt w:val="decimal"/>
      <w:lvlText w:val="%1."/>
      <w:lvlJc w:val="left"/>
      <w:pPr>
        <w:ind w:left="2160" w:hanging="360"/>
      </w:pPr>
      <w:rPr>
        <w:rFonts w:cs="Times New Roman"/>
      </w:rPr>
    </w:lvl>
    <w:lvl w:ilvl="1" w:tplc="08090019" w:tentative="1">
      <w:start w:val="1"/>
      <w:numFmt w:val="lowerLetter"/>
      <w:lvlText w:val="%2."/>
      <w:lvlJc w:val="left"/>
      <w:pPr>
        <w:ind w:left="2880" w:hanging="360"/>
      </w:pPr>
      <w:rPr>
        <w:rFonts w:cs="Times New Roman"/>
      </w:rPr>
    </w:lvl>
    <w:lvl w:ilvl="2" w:tplc="0809001B" w:tentative="1">
      <w:start w:val="1"/>
      <w:numFmt w:val="lowerRoman"/>
      <w:lvlText w:val="%3."/>
      <w:lvlJc w:val="right"/>
      <w:pPr>
        <w:ind w:left="3600" w:hanging="180"/>
      </w:pPr>
      <w:rPr>
        <w:rFonts w:cs="Times New Roman"/>
      </w:rPr>
    </w:lvl>
    <w:lvl w:ilvl="3" w:tplc="0809000F" w:tentative="1">
      <w:start w:val="1"/>
      <w:numFmt w:val="decimal"/>
      <w:lvlText w:val="%4."/>
      <w:lvlJc w:val="left"/>
      <w:pPr>
        <w:ind w:left="4320" w:hanging="360"/>
      </w:pPr>
      <w:rPr>
        <w:rFonts w:cs="Times New Roman"/>
      </w:rPr>
    </w:lvl>
    <w:lvl w:ilvl="4" w:tplc="08090019" w:tentative="1">
      <w:start w:val="1"/>
      <w:numFmt w:val="lowerLetter"/>
      <w:lvlText w:val="%5."/>
      <w:lvlJc w:val="left"/>
      <w:pPr>
        <w:ind w:left="5040" w:hanging="360"/>
      </w:pPr>
      <w:rPr>
        <w:rFonts w:cs="Times New Roman"/>
      </w:rPr>
    </w:lvl>
    <w:lvl w:ilvl="5" w:tplc="0809001B" w:tentative="1">
      <w:start w:val="1"/>
      <w:numFmt w:val="lowerRoman"/>
      <w:lvlText w:val="%6."/>
      <w:lvlJc w:val="right"/>
      <w:pPr>
        <w:ind w:left="5760" w:hanging="180"/>
      </w:pPr>
      <w:rPr>
        <w:rFonts w:cs="Times New Roman"/>
      </w:rPr>
    </w:lvl>
    <w:lvl w:ilvl="6" w:tplc="0809000F" w:tentative="1">
      <w:start w:val="1"/>
      <w:numFmt w:val="decimal"/>
      <w:lvlText w:val="%7."/>
      <w:lvlJc w:val="left"/>
      <w:pPr>
        <w:ind w:left="6480" w:hanging="360"/>
      </w:pPr>
      <w:rPr>
        <w:rFonts w:cs="Times New Roman"/>
      </w:rPr>
    </w:lvl>
    <w:lvl w:ilvl="7" w:tplc="08090019" w:tentative="1">
      <w:start w:val="1"/>
      <w:numFmt w:val="lowerLetter"/>
      <w:lvlText w:val="%8."/>
      <w:lvlJc w:val="left"/>
      <w:pPr>
        <w:ind w:left="7200" w:hanging="360"/>
      </w:pPr>
      <w:rPr>
        <w:rFonts w:cs="Times New Roman"/>
      </w:rPr>
    </w:lvl>
    <w:lvl w:ilvl="8" w:tplc="0809001B" w:tentative="1">
      <w:start w:val="1"/>
      <w:numFmt w:val="lowerRoman"/>
      <w:lvlText w:val="%9."/>
      <w:lvlJc w:val="right"/>
      <w:pPr>
        <w:ind w:left="7920" w:hanging="180"/>
      </w:pPr>
      <w:rPr>
        <w:rFonts w:cs="Times New Roman"/>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E14F9"/>
    <w:multiLevelType w:val="hybridMultilevel"/>
    <w:tmpl w:val="86DE5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B51AFA"/>
    <w:multiLevelType w:val="hybridMultilevel"/>
    <w:tmpl w:val="53428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DDF7C31"/>
    <w:multiLevelType w:val="hybridMultilevel"/>
    <w:tmpl w:val="4DFAE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81B76"/>
    <w:multiLevelType w:val="hybridMultilevel"/>
    <w:tmpl w:val="6CA20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5433A3"/>
    <w:multiLevelType w:val="hybridMultilevel"/>
    <w:tmpl w:val="62B0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7B38BB"/>
    <w:multiLevelType w:val="hybridMultilevel"/>
    <w:tmpl w:val="5A083D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4BB0CE7"/>
    <w:multiLevelType w:val="hybridMultilevel"/>
    <w:tmpl w:val="EBB2A85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6A282E"/>
    <w:multiLevelType w:val="hybridMultilevel"/>
    <w:tmpl w:val="47A61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52B541BF"/>
    <w:multiLevelType w:val="hybridMultilevel"/>
    <w:tmpl w:val="12B40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857F5E"/>
    <w:multiLevelType w:val="hybridMultilevel"/>
    <w:tmpl w:val="F79E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5C5F6271"/>
    <w:multiLevelType w:val="hybridMultilevel"/>
    <w:tmpl w:val="3D74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1D10D8"/>
    <w:multiLevelType w:val="hybridMultilevel"/>
    <w:tmpl w:val="9DBEFA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3EF60CD"/>
    <w:multiLevelType w:val="hybridMultilevel"/>
    <w:tmpl w:val="C8108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9064119">
    <w:abstractNumId w:val="11"/>
  </w:num>
  <w:num w:numId="2" w16cid:durableId="1657342095">
    <w:abstractNumId w:val="23"/>
  </w:num>
  <w:num w:numId="3" w16cid:durableId="1123421015">
    <w:abstractNumId w:val="6"/>
  </w:num>
  <w:num w:numId="4" w16cid:durableId="814417138">
    <w:abstractNumId w:val="17"/>
  </w:num>
  <w:num w:numId="5" w16cid:durableId="1570264037">
    <w:abstractNumId w:val="2"/>
  </w:num>
  <w:num w:numId="6" w16cid:durableId="115569328">
    <w:abstractNumId w:val="8"/>
  </w:num>
  <w:num w:numId="7" w16cid:durableId="347566712">
    <w:abstractNumId w:val="1"/>
  </w:num>
  <w:num w:numId="8" w16cid:durableId="20205563">
    <w:abstractNumId w:val="26"/>
  </w:num>
  <w:num w:numId="9" w16cid:durableId="37751039">
    <w:abstractNumId w:val="15"/>
  </w:num>
  <w:num w:numId="10" w16cid:durableId="216864661">
    <w:abstractNumId w:val="25"/>
  </w:num>
  <w:num w:numId="11" w16cid:durableId="1512718317">
    <w:abstractNumId w:val="20"/>
  </w:num>
  <w:num w:numId="12" w16cid:durableId="1151293128">
    <w:abstractNumId w:val="4"/>
  </w:num>
  <w:num w:numId="13" w16cid:durableId="1163012949">
    <w:abstractNumId w:val="7"/>
  </w:num>
  <w:num w:numId="14" w16cid:durableId="176429857">
    <w:abstractNumId w:val="0"/>
  </w:num>
  <w:num w:numId="15" w16cid:durableId="1690140033">
    <w:abstractNumId w:val="5"/>
  </w:num>
  <w:num w:numId="16" w16cid:durableId="393898253">
    <w:abstractNumId w:val="16"/>
  </w:num>
  <w:num w:numId="17" w16cid:durableId="1464619386">
    <w:abstractNumId w:val="19"/>
  </w:num>
  <w:num w:numId="18" w16cid:durableId="724717265">
    <w:abstractNumId w:val="3"/>
  </w:num>
  <w:num w:numId="19" w16cid:durableId="1622615919">
    <w:abstractNumId w:val="14"/>
  </w:num>
  <w:num w:numId="20" w16cid:durableId="1983073017">
    <w:abstractNumId w:val="24"/>
  </w:num>
  <w:num w:numId="21" w16cid:durableId="1717389053">
    <w:abstractNumId w:val="12"/>
  </w:num>
  <w:num w:numId="22" w16cid:durableId="442922469">
    <w:abstractNumId w:val="13"/>
  </w:num>
  <w:num w:numId="23" w16cid:durableId="511530068">
    <w:abstractNumId w:val="9"/>
  </w:num>
  <w:num w:numId="24" w16cid:durableId="1810126892">
    <w:abstractNumId w:val="22"/>
  </w:num>
  <w:num w:numId="25" w16cid:durableId="1695770225">
    <w:abstractNumId w:val="10"/>
  </w:num>
  <w:num w:numId="26" w16cid:durableId="1098065487">
    <w:abstractNumId w:val="21"/>
  </w:num>
  <w:num w:numId="27" w16cid:durableId="150793807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1415"/>
    <w:rsid w:val="00010237"/>
    <w:rsid w:val="00012D8C"/>
    <w:rsid w:val="000133FE"/>
    <w:rsid w:val="00016992"/>
    <w:rsid w:val="000178FF"/>
    <w:rsid w:val="00020D77"/>
    <w:rsid w:val="0002685E"/>
    <w:rsid w:val="00027120"/>
    <w:rsid w:val="00033E49"/>
    <w:rsid w:val="0003732F"/>
    <w:rsid w:val="00043B4D"/>
    <w:rsid w:val="00045C47"/>
    <w:rsid w:val="00047D8A"/>
    <w:rsid w:val="00051CA2"/>
    <w:rsid w:val="00052FB4"/>
    <w:rsid w:val="00053897"/>
    <w:rsid w:val="000578CE"/>
    <w:rsid w:val="0006008A"/>
    <w:rsid w:val="00066864"/>
    <w:rsid w:val="00067813"/>
    <w:rsid w:val="00067AC1"/>
    <w:rsid w:val="00067CA9"/>
    <w:rsid w:val="00072120"/>
    <w:rsid w:val="00073DC7"/>
    <w:rsid w:val="00076B1A"/>
    <w:rsid w:val="00077224"/>
    <w:rsid w:val="00080F46"/>
    <w:rsid w:val="000956CC"/>
    <w:rsid w:val="000A4E7C"/>
    <w:rsid w:val="000A4EA0"/>
    <w:rsid w:val="000A61C9"/>
    <w:rsid w:val="000B051C"/>
    <w:rsid w:val="000B3064"/>
    <w:rsid w:val="000B65F4"/>
    <w:rsid w:val="000B7AFA"/>
    <w:rsid w:val="000C3F33"/>
    <w:rsid w:val="000C5E1B"/>
    <w:rsid w:val="000C7BE7"/>
    <w:rsid w:val="000D2086"/>
    <w:rsid w:val="000D2B71"/>
    <w:rsid w:val="000D31CE"/>
    <w:rsid w:val="000D645D"/>
    <w:rsid w:val="000E08FB"/>
    <w:rsid w:val="000E3701"/>
    <w:rsid w:val="000E3CD1"/>
    <w:rsid w:val="000E3F56"/>
    <w:rsid w:val="000E40BE"/>
    <w:rsid w:val="000F4AA9"/>
    <w:rsid w:val="00105AF0"/>
    <w:rsid w:val="001130F2"/>
    <w:rsid w:val="00115147"/>
    <w:rsid w:val="00130D3C"/>
    <w:rsid w:val="00135D72"/>
    <w:rsid w:val="00137869"/>
    <w:rsid w:val="00141944"/>
    <w:rsid w:val="00141A2D"/>
    <w:rsid w:val="00141ED9"/>
    <w:rsid w:val="00143F11"/>
    <w:rsid w:val="0015027C"/>
    <w:rsid w:val="00152295"/>
    <w:rsid w:val="00157CCD"/>
    <w:rsid w:val="00162FDF"/>
    <w:rsid w:val="001665D6"/>
    <w:rsid w:val="001701F5"/>
    <w:rsid w:val="0017034A"/>
    <w:rsid w:val="00171357"/>
    <w:rsid w:val="001722A1"/>
    <w:rsid w:val="001747BE"/>
    <w:rsid w:val="001828EE"/>
    <w:rsid w:val="001836B1"/>
    <w:rsid w:val="001845A3"/>
    <w:rsid w:val="001932BC"/>
    <w:rsid w:val="001935DF"/>
    <w:rsid w:val="001A3CFA"/>
    <w:rsid w:val="001A4D85"/>
    <w:rsid w:val="001A67F8"/>
    <w:rsid w:val="001B34E3"/>
    <w:rsid w:val="001B78EF"/>
    <w:rsid w:val="001C0E1B"/>
    <w:rsid w:val="001C1EC4"/>
    <w:rsid w:val="001D3EE6"/>
    <w:rsid w:val="001D4A97"/>
    <w:rsid w:val="001D4EC0"/>
    <w:rsid w:val="001E3657"/>
    <w:rsid w:val="001F04C1"/>
    <w:rsid w:val="001F1CAD"/>
    <w:rsid w:val="001F5437"/>
    <w:rsid w:val="001F7B79"/>
    <w:rsid w:val="00202326"/>
    <w:rsid w:val="00202667"/>
    <w:rsid w:val="002049FE"/>
    <w:rsid w:val="002101D5"/>
    <w:rsid w:val="0021252D"/>
    <w:rsid w:val="0021380A"/>
    <w:rsid w:val="002157A7"/>
    <w:rsid w:val="002167C7"/>
    <w:rsid w:val="00221FB5"/>
    <w:rsid w:val="00224A5C"/>
    <w:rsid w:val="002318FF"/>
    <w:rsid w:val="002341F8"/>
    <w:rsid w:val="00235527"/>
    <w:rsid w:val="0024031C"/>
    <w:rsid w:val="002421D2"/>
    <w:rsid w:val="0025271C"/>
    <w:rsid w:val="00252E68"/>
    <w:rsid w:val="00255FC4"/>
    <w:rsid w:val="00266684"/>
    <w:rsid w:val="0027000A"/>
    <w:rsid w:val="00273195"/>
    <w:rsid w:val="00276A31"/>
    <w:rsid w:val="002773FA"/>
    <w:rsid w:val="00282ED6"/>
    <w:rsid w:val="00284720"/>
    <w:rsid w:val="00285D09"/>
    <w:rsid w:val="00285F15"/>
    <w:rsid w:val="00290D41"/>
    <w:rsid w:val="00291174"/>
    <w:rsid w:val="00296564"/>
    <w:rsid w:val="00296FAF"/>
    <w:rsid w:val="002A454E"/>
    <w:rsid w:val="002A7C59"/>
    <w:rsid w:val="002B1A49"/>
    <w:rsid w:val="002B4BD5"/>
    <w:rsid w:val="002C0763"/>
    <w:rsid w:val="002C1BDF"/>
    <w:rsid w:val="002C3615"/>
    <w:rsid w:val="002C4CAC"/>
    <w:rsid w:val="002D365A"/>
    <w:rsid w:val="002E1516"/>
    <w:rsid w:val="002E71FA"/>
    <w:rsid w:val="002F2854"/>
    <w:rsid w:val="002F7214"/>
    <w:rsid w:val="0030173B"/>
    <w:rsid w:val="0030202B"/>
    <w:rsid w:val="00310910"/>
    <w:rsid w:val="00322C2E"/>
    <w:rsid w:val="00324E03"/>
    <w:rsid w:val="0032583A"/>
    <w:rsid w:val="00326E08"/>
    <w:rsid w:val="00331B7F"/>
    <w:rsid w:val="00334953"/>
    <w:rsid w:val="003353B3"/>
    <w:rsid w:val="0033719B"/>
    <w:rsid w:val="003505C8"/>
    <w:rsid w:val="00352626"/>
    <w:rsid w:val="00353723"/>
    <w:rsid w:val="0035634B"/>
    <w:rsid w:val="0036168D"/>
    <w:rsid w:val="003658F8"/>
    <w:rsid w:val="0036741B"/>
    <w:rsid w:val="00375F28"/>
    <w:rsid w:val="003776FC"/>
    <w:rsid w:val="00381A39"/>
    <w:rsid w:val="003860FB"/>
    <w:rsid w:val="00386D07"/>
    <w:rsid w:val="00387D7B"/>
    <w:rsid w:val="00391011"/>
    <w:rsid w:val="003A2299"/>
    <w:rsid w:val="003A6E81"/>
    <w:rsid w:val="003B125C"/>
    <w:rsid w:val="003B602D"/>
    <w:rsid w:val="003C0105"/>
    <w:rsid w:val="003C1174"/>
    <w:rsid w:val="003C3802"/>
    <w:rsid w:val="003C3B33"/>
    <w:rsid w:val="003C3F16"/>
    <w:rsid w:val="003C4A80"/>
    <w:rsid w:val="003C55F0"/>
    <w:rsid w:val="003D34E8"/>
    <w:rsid w:val="003D6666"/>
    <w:rsid w:val="003E12F4"/>
    <w:rsid w:val="003E28B1"/>
    <w:rsid w:val="003E360D"/>
    <w:rsid w:val="003E7EA5"/>
    <w:rsid w:val="003F5E47"/>
    <w:rsid w:val="003F64EA"/>
    <w:rsid w:val="003F65AA"/>
    <w:rsid w:val="003F69D6"/>
    <w:rsid w:val="003F74A4"/>
    <w:rsid w:val="003F7F6D"/>
    <w:rsid w:val="00401B30"/>
    <w:rsid w:val="00410A8C"/>
    <w:rsid w:val="00412ADE"/>
    <w:rsid w:val="00413C03"/>
    <w:rsid w:val="0041463A"/>
    <w:rsid w:val="00416748"/>
    <w:rsid w:val="0043068D"/>
    <w:rsid w:val="0043295C"/>
    <w:rsid w:val="004418C1"/>
    <w:rsid w:val="00447DAF"/>
    <w:rsid w:val="00450353"/>
    <w:rsid w:val="00450619"/>
    <w:rsid w:val="00456CB3"/>
    <w:rsid w:val="00456E54"/>
    <w:rsid w:val="0046229B"/>
    <w:rsid w:val="00464037"/>
    <w:rsid w:val="00465B0F"/>
    <w:rsid w:val="00471D7F"/>
    <w:rsid w:val="00475B06"/>
    <w:rsid w:val="00481CB5"/>
    <w:rsid w:val="00483886"/>
    <w:rsid w:val="004A5B86"/>
    <w:rsid w:val="004B7987"/>
    <w:rsid w:val="004C2393"/>
    <w:rsid w:val="004C7E9C"/>
    <w:rsid w:val="004D717D"/>
    <w:rsid w:val="004E6AD1"/>
    <w:rsid w:val="004F03CD"/>
    <w:rsid w:val="004F5954"/>
    <w:rsid w:val="004F7EE5"/>
    <w:rsid w:val="005053B2"/>
    <w:rsid w:val="00505A43"/>
    <w:rsid w:val="00506982"/>
    <w:rsid w:val="005073CA"/>
    <w:rsid w:val="0051013F"/>
    <w:rsid w:val="00510F36"/>
    <w:rsid w:val="0051147A"/>
    <w:rsid w:val="00513050"/>
    <w:rsid w:val="00513AF6"/>
    <w:rsid w:val="00514317"/>
    <w:rsid w:val="005225BF"/>
    <w:rsid w:val="00524463"/>
    <w:rsid w:val="00525FED"/>
    <w:rsid w:val="00526412"/>
    <w:rsid w:val="00533271"/>
    <w:rsid w:val="00535434"/>
    <w:rsid w:val="00541299"/>
    <w:rsid w:val="00545E45"/>
    <w:rsid w:val="00550FE2"/>
    <w:rsid w:val="005519DE"/>
    <w:rsid w:val="0055220B"/>
    <w:rsid w:val="00556194"/>
    <w:rsid w:val="00556364"/>
    <w:rsid w:val="005602E5"/>
    <w:rsid w:val="00560AC8"/>
    <w:rsid w:val="005619F0"/>
    <w:rsid w:val="00566E2C"/>
    <w:rsid w:val="00580F33"/>
    <w:rsid w:val="0058433B"/>
    <w:rsid w:val="00585F19"/>
    <w:rsid w:val="00586056"/>
    <w:rsid w:val="00586549"/>
    <w:rsid w:val="00586917"/>
    <w:rsid w:val="00586E1D"/>
    <w:rsid w:val="005935E3"/>
    <w:rsid w:val="0059439C"/>
    <w:rsid w:val="0059562E"/>
    <w:rsid w:val="005B3A6F"/>
    <w:rsid w:val="005C2973"/>
    <w:rsid w:val="005C7B20"/>
    <w:rsid w:val="005D0834"/>
    <w:rsid w:val="005D4A03"/>
    <w:rsid w:val="005D5922"/>
    <w:rsid w:val="005D5E30"/>
    <w:rsid w:val="005E0785"/>
    <w:rsid w:val="005E3F1C"/>
    <w:rsid w:val="005F1490"/>
    <w:rsid w:val="005F70D5"/>
    <w:rsid w:val="005F7891"/>
    <w:rsid w:val="00600D89"/>
    <w:rsid w:val="0061422D"/>
    <w:rsid w:val="006148CC"/>
    <w:rsid w:val="00621CC7"/>
    <w:rsid w:val="006245A6"/>
    <w:rsid w:val="00625A5E"/>
    <w:rsid w:val="0062657F"/>
    <w:rsid w:val="006303DA"/>
    <w:rsid w:val="00634AE8"/>
    <w:rsid w:val="00636AE2"/>
    <w:rsid w:val="006401B2"/>
    <w:rsid w:val="00642FD3"/>
    <w:rsid w:val="0064382A"/>
    <w:rsid w:val="00657E8F"/>
    <w:rsid w:val="00665BF5"/>
    <w:rsid w:val="00670D2E"/>
    <w:rsid w:val="00671CBC"/>
    <w:rsid w:val="00676D54"/>
    <w:rsid w:val="00684B22"/>
    <w:rsid w:val="00687F04"/>
    <w:rsid w:val="00692F54"/>
    <w:rsid w:val="006A25B3"/>
    <w:rsid w:val="006B2157"/>
    <w:rsid w:val="006B3E95"/>
    <w:rsid w:val="006C034C"/>
    <w:rsid w:val="006C03AC"/>
    <w:rsid w:val="006C04B0"/>
    <w:rsid w:val="006C16A8"/>
    <w:rsid w:val="006C183D"/>
    <w:rsid w:val="006C53BB"/>
    <w:rsid w:val="006C7E76"/>
    <w:rsid w:val="006C7F9F"/>
    <w:rsid w:val="006D66E1"/>
    <w:rsid w:val="006D7512"/>
    <w:rsid w:val="006E334B"/>
    <w:rsid w:val="006E3A9A"/>
    <w:rsid w:val="006E5F32"/>
    <w:rsid w:val="006E6FE8"/>
    <w:rsid w:val="006F4DB6"/>
    <w:rsid w:val="00702585"/>
    <w:rsid w:val="007047FC"/>
    <w:rsid w:val="007059D4"/>
    <w:rsid w:val="00714352"/>
    <w:rsid w:val="00715A8B"/>
    <w:rsid w:val="00722372"/>
    <w:rsid w:val="007267C3"/>
    <w:rsid w:val="00734809"/>
    <w:rsid w:val="00734B54"/>
    <w:rsid w:val="00740B43"/>
    <w:rsid w:val="0074504B"/>
    <w:rsid w:val="00750DDE"/>
    <w:rsid w:val="0075131B"/>
    <w:rsid w:val="00755183"/>
    <w:rsid w:val="007569D8"/>
    <w:rsid w:val="00763D83"/>
    <w:rsid w:val="007666E5"/>
    <w:rsid w:val="007842F7"/>
    <w:rsid w:val="007863E3"/>
    <w:rsid w:val="00794E6A"/>
    <w:rsid w:val="00797C17"/>
    <w:rsid w:val="00797F4B"/>
    <w:rsid w:val="007A0F0B"/>
    <w:rsid w:val="007A23DD"/>
    <w:rsid w:val="007A4EFF"/>
    <w:rsid w:val="007A7DB8"/>
    <w:rsid w:val="007B2C6A"/>
    <w:rsid w:val="007B38C8"/>
    <w:rsid w:val="007B5773"/>
    <w:rsid w:val="007C0339"/>
    <w:rsid w:val="007C2068"/>
    <w:rsid w:val="007C43E7"/>
    <w:rsid w:val="007D0C98"/>
    <w:rsid w:val="007D24FE"/>
    <w:rsid w:val="007D34A3"/>
    <w:rsid w:val="007D423A"/>
    <w:rsid w:val="007E7343"/>
    <w:rsid w:val="007E734B"/>
    <w:rsid w:val="007E7840"/>
    <w:rsid w:val="007F06C5"/>
    <w:rsid w:val="007F1E95"/>
    <w:rsid w:val="007F1EAC"/>
    <w:rsid w:val="007F6D91"/>
    <w:rsid w:val="00810C6D"/>
    <w:rsid w:val="00812158"/>
    <w:rsid w:val="008138EC"/>
    <w:rsid w:val="00820B8D"/>
    <w:rsid w:val="00826868"/>
    <w:rsid w:val="00831A6F"/>
    <w:rsid w:val="00831AE3"/>
    <w:rsid w:val="008346D5"/>
    <w:rsid w:val="0083753B"/>
    <w:rsid w:val="00850B3E"/>
    <w:rsid w:val="00851E6F"/>
    <w:rsid w:val="00853528"/>
    <w:rsid w:val="0085777B"/>
    <w:rsid w:val="00867FBD"/>
    <w:rsid w:val="00880B05"/>
    <w:rsid w:val="008834B8"/>
    <w:rsid w:val="00883F64"/>
    <w:rsid w:val="00885114"/>
    <w:rsid w:val="008915C5"/>
    <w:rsid w:val="008959CA"/>
    <w:rsid w:val="008A06B4"/>
    <w:rsid w:val="008A1155"/>
    <w:rsid w:val="008A19ED"/>
    <w:rsid w:val="008A231E"/>
    <w:rsid w:val="008A731D"/>
    <w:rsid w:val="008B26D5"/>
    <w:rsid w:val="008B498D"/>
    <w:rsid w:val="008C247F"/>
    <w:rsid w:val="008C2930"/>
    <w:rsid w:val="008C3DDA"/>
    <w:rsid w:val="008C64D5"/>
    <w:rsid w:val="008C748D"/>
    <w:rsid w:val="008D21AC"/>
    <w:rsid w:val="008E03F0"/>
    <w:rsid w:val="008E13B3"/>
    <w:rsid w:val="008E29F3"/>
    <w:rsid w:val="008E5BF2"/>
    <w:rsid w:val="008E6EE7"/>
    <w:rsid w:val="008F0851"/>
    <w:rsid w:val="008F2B5B"/>
    <w:rsid w:val="008F3649"/>
    <w:rsid w:val="008F3787"/>
    <w:rsid w:val="008F51C2"/>
    <w:rsid w:val="008F52E7"/>
    <w:rsid w:val="00905941"/>
    <w:rsid w:val="00907C3E"/>
    <w:rsid w:val="00915456"/>
    <w:rsid w:val="00933AD2"/>
    <w:rsid w:val="00940E13"/>
    <w:rsid w:val="00941685"/>
    <w:rsid w:val="00942E5E"/>
    <w:rsid w:val="009433AA"/>
    <w:rsid w:val="0094535D"/>
    <w:rsid w:val="00946993"/>
    <w:rsid w:val="00947208"/>
    <w:rsid w:val="009556EE"/>
    <w:rsid w:val="0096124B"/>
    <w:rsid w:val="00962E15"/>
    <w:rsid w:val="00964538"/>
    <w:rsid w:val="00967887"/>
    <w:rsid w:val="00972B1F"/>
    <w:rsid w:val="0098008B"/>
    <w:rsid w:val="00982105"/>
    <w:rsid w:val="0098487C"/>
    <w:rsid w:val="00985D61"/>
    <w:rsid w:val="00985F38"/>
    <w:rsid w:val="00986735"/>
    <w:rsid w:val="00994AD4"/>
    <w:rsid w:val="009A3DED"/>
    <w:rsid w:val="009A4193"/>
    <w:rsid w:val="009A6CDA"/>
    <w:rsid w:val="009B582F"/>
    <w:rsid w:val="009C63FB"/>
    <w:rsid w:val="009D0524"/>
    <w:rsid w:val="009D1E58"/>
    <w:rsid w:val="009D5AA0"/>
    <w:rsid w:val="009D6FF1"/>
    <w:rsid w:val="009E0852"/>
    <w:rsid w:val="009E66EE"/>
    <w:rsid w:val="009E6B8E"/>
    <w:rsid w:val="009E7D59"/>
    <w:rsid w:val="009F0B87"/>
    <w:rsid w:val="009F2CDC"/>
    <w:rsid w:val="009F31E6"/>
    <w:rsid w:val="009F7DB5"/>
    <w:rsid w:val="00A0286F"/>
    <w:rsid w:val="00A06F06"/>
    <w:rsid w:val="00A07E06"/>
    <w:rsid w:val="00A15E8E"/>
    <w:rsid w:val="00A207C9"/>
    <w:rsid w:val="00A31784"/>
    <w:rsid w:val="00A3471E"/>
    <w:rsid w:val="00A378BB"/>
    <w:rsid w:val="00A42A50"/>
    <w:rsid w:val="00A4397C"/>
    <w:rsid w:val="00A43CC0"/>
    <w:rsid w:val="00A43D34"/>
    <w:rsid w:val="00A44891"/>
    <w:rsid w:val="00A45277"/>
    <w:rsid w:val="00A46BF8"/>
    <w:rsid w:val="00A51F56"/>
    <w:rsid w:val="00A52B4D"/>
    <w:rsid w:val="00A53EC2"/>
    <w:rsid w:val="00A65F40"/>
    <w:rsid w:val="00A704D6"/>
    <w:rsid w:val="00A71F8A"/>
    <w:rsid w:val="00A7340E"/>
    <w:rsid w:val="00A76955"/>
    <w:rsid w:val="00A776F3"/>
    <w:rsid w:val="00A77888"/>
    <w:rsid w:val="00A81A1B"/>
    <w:rsid w:val="00A86CC3"/>
    <w:rsid w:val="00A90A1F"/>
    <w:rsid w:val="00A91384"/>
    <w:rsid w:val="00A930CB"/>
    <w:rsid w:val="00A9691D"/>
    <w:rsid w:val="00A976D8"/>
    <w:rsid w:val="00AA466E"/>
    <w:rsid w:val="00AB2338"/>
    <w:rsid w:val="00AB4149"/>
    <w:rsid w:val="00AB41F1"/>
    <w:rsid w:val="00AC2A0A"/>
    <w:rsid w:val="00AC427F"/>
    <w:rsid w:val="00AD0B2A"/>
    <w:rsid w:val="00AD46C7"/>
    <w:rsid w:val="00AD5E07"/>
    <w:rsid w:val="00AE106C"/>
    <w:rsid w:val="00AE1C6D"/>
    <w:rsid w:val="00AE79EE"/>
    <w:rsid w:val="00AE7DCC"/>
    <w:rsid w:val="00AF4E1A"/>
    <w:rsid w:val="00AF7C60"/>
    <w:rsid w:val="00B02818"/>
    <w:rsid w:val="00B03323"/>
    <w:rsid w:val="00B048CE"/>
    <w:rsid w:val="00B04C71"/>
    <w:rsid w:val="00B13E41"/>
    <w:rsid w:val="00B151B2"/>
    <w:rsid w:val="00B163F0"/>
    <w:rsid w:val="00B20192"/>
    <w:rsid w:val="00B220CB"/>
    <w:rsid w:val="00B26C7E"/>
    <w:rsid w:val="00B27887"/>
    <w:rsid w:val="00B31813"/>
    <w:rsid w:val="00B40A4E"/>
    <w:rsid w:val="00B45DB7"/>
    <w:rsid w:val="00B46B2F"/>
    <w:rsid w:val="00B53FD3"/>
    <w:rsid w:val="00B54F45"/>
    <w:rsid w:val="00B57014"/>
    <w:rsid w:val="00B6475F"/>
    <w:rsid w:val="00B66D51"/>
    <w:rsid w:val="00B75979"/>
    <w:rsid w:val="00B81BA1"/>
    <w:rsid w:val="00B83B49"/>
    <w:rsid w:val="00B9018A"/>
    <w:rsid w:val="00B95A97"/>
    <w:rsid w:val="00BA00BA"/>
    <w:rsid w:val="00BA54F5"/>
    <w:rsid w:val="00BB07BE"/>
    <w:rsid w:val="00BB128C"/>
    <w:rsid w:val="00BB4FF4"/>
    <w:rsid w:val="00BB5ED2"/>
    <w:rsid w:val="00BC16AA"/>
    <w:rsid w:val="00BC30A4"/>
    <w:rsid w:val="00BC47CA"/>
    <w:rsid w:val="00BC5430"/>
    <w:rsid w:val="00BD3AA5"/>
    <w:rsid w:val="00BD6660"/>
    <w:rsid w:val="00BE34BE"/>
    <w:rsid w:val="00BE374E"/>
    <w:rsid w:val="00BE4213"/>
    <w:rsid w:val="00BE54D0"/>
    <w:rsid w:val="00BF144C"/>
    <w:rsid w:val="00BF2C08"/>
    <w:rsid w:val="00BF3786"/>
    <w:rsid w:val="00BF76FE"/>
    <w:rsid w:val="00C146D2"/>
    <w:rsid w:val="00C15172"/>
    <w:rsid w:val="00C178B5"/>
    <w:rsid w:val="00C23DCB"/>
    <w:rsid w:val="00C25820"/>
    <w:rsid w:val="00C32E5E"/>
    <w:rsid w:val="00C3716A"/>
    <w:rsid w:val="00C40DF4"/>
    <w:rsid w:val="00C44F29"/>
    <w:rsid w:val="00C51297"/>
    <w:rsid w:val="00C53B1A"/>
    <w:rsid w:val="00C55198"/>
    <w:rsid w:val="00C65DD9"/>
    <w:rsid w:val="00C67018"/>
    <w:rsid w:val="00C713D1"/>
    <w:rsid w:val="00C73102"/>
    <w:rsid w:val="00C74EB7"/>
    <w:rsid w:val="00C80AF8"/>
    <w:rsid w:val="00C84459"/>
    <w:rsid w:val="00C95940"/>
    <w:rsid w:val="00C97239"/>
    <w:rsid w:val="00CB0589"/>
    <w:rsid w:val="00CB1002"/>
    <w:rsid w:val="00CB2223"/>
    <w:rsid w:val="00CB46AA"/>
    <w:rsid w:val="00CC6920"/>
    <w:rsid w:val="00CD50AD"/>
    <w:rsid w:val="00CD5372"/>
    <w:rsid w:val="00CD5E9B"/>
    <w:rsid w:val="00CE318B"/>
    <w:rsid w:val="00CE4164"/>
    <w:rsid w:val="00CF644C"/>
    <w:rsid w:val="00D01FF9"/>
    <w:rsid w:val="00D06AB4"/>
    <w:rsid w:val="00D072BE"/>
    <w:rsid w:val="00D07BDB"/>
    <w:rsid w:val="00D124C2"/>
    <w:rsid w:val="00D15FF5"/>
    <w:rsid w:val="00D1609E"/>
    <w:rsid w:val="00D2291D"/>
    <w:rsid w:val="00D26BB9"/>
    <w:rsid w:val="00D32F89"/>
    <w:rsid w:val="00D336A3"/>
    <w:rsid w:val="00D40A4C"/>
    <w:rsid w:val="00D41149"/>
    <w:rsid w:val="00D41425"/>
    <w:rsid w:val="00D434E7"/>
    <w:rsid w:val="00D450BB"/>
    <w:rsid w:val="00D45FC8"/>
    <w:rsid w:val="00D475C7"/>
    <w:rsid w:val="00D505CE"/>
    <w:rsid w:val="00D55966"/>
    <w:rsid w:val="00D62B28"/>
    <w:rsid w:val="00D67E1F"/>
    <w:rsid w:val="00D70646"/>
    <w:rsid w:val="00D815E5"/>
    <w:rsid w:val="00D92B5A"/>
    <w:rsid w:val="00D93436"/>
    <w:rsid w:val="00D9504E"/>
    <w:rsid w:val="00DA10E6"/>
    <w:rsid w:val="00DA3853"/>
    <w:rsid w:val="00DB1BC2"/>
    <w:rsid w:val="00DB4A99"/>
    <w:rsid w:val="00DB60B6"/>
    <w:rsid w:val="00DB7E1E"/>
    <w:rsid w:val="00DC42A1"/>
    <w:rsid w:val="00DD0D84"/>
    <w:rsid w:val="00DD3304"/>
    <w:rsid w:val="00DE4CB4"/>
    <w:rsid w:val="00DF21D0"/>
    <w:rsid w:val="00DF7B82"/>
    <w:rsid w:val="00E03F63"/>
    <w:rsid w:val="00E215B1"/>
    <w:rsid w:val="00E2350F"/>
    <w:rsid w:val="00E2412A"/>
    <w:rsid w:val="00E24560"/>
    <w:rsid w:val="00E255F2"/>
    <w:rsid w:val="00E30997"/>
    <w:rsid w:val="00E33723"/>
    <w:rsid w:val="00E33788"/>
    <w:rsid w:val="00E35B71"/>
    <w:rsid w:val="00E35D84"/>
    <w:rsid w:val="00E606A4"/>
    <w:rsid w:val="00E642D3"/>
    <w:rsid w:val="00E65244"/>
    <w:rsid w:val="00E720E0"/>
    <w:rsid w:val="00E74EA8"/>
    <w:rsid w:val="00E750E6"/>
    <w:rsid w:val="00E80D59"/>
    <w:rsid w:val="00E82EAC"/>
    <w:rsid w:val="00E83E49"/>
    <w:rsid w:val="00E86F06"/>
    <w:rsid w:val="00E9091C"/>
    <w:rsid w:val="00E9394F"/>
    <w:rsid w:val="00E93FE5"/>
    <w:rsid w:val="00EA4C16"/>
    <w:rsid w:val="00EB0AEF"/>
    <w:rsid w:val="00EB1FDF"/>
    <w:rsid w:val="00EC64A7"/>
    <w:rsid w:val="00EC674C"/>
    <w:rsid w:val="00EC7ED9"/>
    <w:rsid w:val="00ED360A"/>
    <w:rsid w:val="00EE2910"/>
    <w:rsid w:val="00EE5BDB"/>
    <w:rsid w:val="00EF0264"/>
    <w:rsid w:val="00EF07DC"/>
    <w:rsid w:val="00EF3ED4"/>
    <w:rsid w:val="00F012B7"/>
    <w:rsid w:val="00F12A95"/>
    <w:rsid w:val="00F23BF2"/>
    <w:rsid w:val="00F2479B"/>
    <w:rsid w:val="00F261B9"/>
    <w:rsid w:val="00F30213"/>
    <w:rsid w:val="00F306E7"/>
    <w:rsid w:val="00F334D8"/>
    <w:rsid w:val="00F3490D"/>
    <w:rsid w:val="00F41E66"/>
    <w:rsid w:val="00F42444"/>
    <w:rsid w:val="00F53EF8"/>
    <w:rsid w:val="00F6304B"/>
    <w:rsid w:val="00F65CFA"/>
    <w:rsid w:val="00F67463"/>
    <w:rsid w:val="00F67EA9"/>
    <w:rsid w:val="00F720EF"/>
    <w:rsid w:val="00F72275"/>
    <w:rsid w:val="00F72A20"/>
    <w:rsid w:val="00F75D71"/>
    <w:rsid w:val="00F773C8"/>
    <w:rsid w:val="00F83BAF"/>
    <w:rsid w:val="00F9101D"/>
    <w:rsid w:val="00F91A50"/>
    <w:rsid w:val="00F91F18"/>
    <w:rsid w:val="00F94367"/>
    <w:rsid w:val="00F962D6"/>
    <w:rsid w:val="00FA1334"/>
    <w:rsid w:val="00FA263B"/>
    <w:rsid w:val="00FA2E6F"/>
    <w:rsid w:val="00FA3DD1"/>
    <w:rsid w:val="00FA3F78"/>
    <w:rsid w:val="00FA7A37"/>
    <w:rsid w:val="00FB2562"/>
    <w:rsid w:val="00FB42C7"/>
    <w:rsid w:val="00FC4F27"/>
    <w:rsid w:val="00FD41D0"/>
    <w:rsid w:val="00FE3648"/>
    <w:rsid w:val="00FE4975"/>
    <w:rsid w:val="00FE632B"/>
    <w:rsid w:val="00FE6F0A"/>
    <w:rsid w:val="00FE6FA1"/>
    <w:rsid w:val="00FE7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538F6"/>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734B54"/>
    <w:rPr>
      <w:color w:val="605E5C"/>
      <w:shd w:val="clear" w:color="auto" w:fill="E1DFDD"/>
    </w:rPr>
  </w:style>
  <w:style w:type="paragraph" w:styleId="TOC1">
    <w:name w:val="toc 1"/>
    <w:basedOn w:val="Normal"/>
    <w:next w:val="Normal"/>
    <w:autoRedefine/>
    <w:uiPriority w:val="39"/>
    <w:unhideWhenUsed/>
    <w:rsid w:val="005519DE"/>
    <w:pPr>
      <w:spacing w:after="100"/>
    </w:pPr>
  </w:style>
  <w:style w:type="table" w:customStyle="1" w:styleId="TableGrid1">
    <w:name w:val="Table Grid1"/>
    <w:basedOn w:val="TableNormal"/>
    <w:next w:val="TableGrid"/>
    <w:uiPriority w:val="39"/>
    <w:rsid w:val="003E28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9790/487x-0624857" TargetMode="External"/><Relationship Id="rId18" Type="http://schemas.openxmlformats.org/officeDocument/2006/relationships/hyperlink" Target="https://blog.clearcompany.com/5-surprising-employee-development-statistics-you-dont-know" TargetMode="External"/><Relationship Id="rId26" Type="http://schemas.openxmlformats.org/officeDocument/2006/relationships/hyperlink" Target="https://doi.org/10.1108/13665621311306565" TargetMode="External"/><Relationship Id="rId39" Type="http://schemas.openxmlformats.org/officeDocument/2006/relationships/image" Target="media/image8.jpeg"/><Relationship Id="rId21" Type="http://schemas.openxmlformats.org/officeDocument/2006/relationships/hyperlink" Target="https://www2.deloitte.com/content/dam/Deloitte/il/Documents/human-capital/HR_and_Business_Perspectives_on_The%20Future_of_Work.pdf" TargetMode="External"/><Relationship Id="rId34" Type="http://schemas.openxmlformats.org/officeDocument/2006/relationships/hyperlink" Target="https://doi.org/10.1080/09544129610621"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orbes.com/sites/williamcraig/2018/07/31/making-strategic-investments-in-employee-development-is-crucial-for-success/?sh=2fdb4941140c" TargetMode="External"/><Relationship Id="rId20" Type="http://schemas.openxmlformats.org/officeDocument/2006/relationships/hyperlink" Target="https://www.shrm.org/hr-today/trends-and-forecasting/research-and-surveys/Documents/2017%20Employee%20Benefits%20Report.pdf" TargetMode="External"/><Relationship Id="rId29" Type="http://schemas.openxmlformats.org/officeDocument/2006/relationships/hyperlink" Target="https://doi.org/10.15185/izawol.34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link.gale.com/apps/doc/A79630224/AONE?u=anon~884c678&amp;sid=googleScholar&amp;xid=3d5d75dd" TargetMode="External"/><Relationship Id="rId32" Type="http://schemas.openxmlformats.org/officeDocument/2006/relationships/hyperlink" Target="https://doi.org/10.1787/995fff01-en" TargetMode="External"/><Relationship Id="rId37" Type="http://schemas.openxmlformats.org/officeDocument/2006/relationships/image" Target="media/image6.jpe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2307/41165943" TargetMode="External"/><Relationship Id="rId23" Type="http://schemas.openxmlformats.org/officeDocument/2006/relationships/hyperlink" Target="https://www.shrm.org/hr-today/news/hr-magazine/pages/010215-hiring.aspx" TargetMode="External"/><Relationship Id="rId28" Type="http://schemas.openxmlformats.org/officeDocument/2006/relationships/hyperlink" Target="https://doi.org/10.1787/861275538813" TargetMode="External"/><Relationship Id="rId36"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hyperlink" Target="https://doi.org/10.1016/j.jom.2012.03.004" TargetMode="External"/><Relationship Id="rId31" Type="http://schemas.openxmlformats.org/officeDocument/2006/relationships/hyperlink" Target="https://doi.org/10.1007/bf03025821"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entrepreneur.com/article/77678" TargetMode="External"/><Relationship Id="rId22" Type="http://schemas.openxmlformats.org/officeDocument/2006/relationships/hyperlink" Target="https://www2.deloitte.com/global/en/insights/topics/talent/skills-based-organizational-strategy.html" TargetMode="External"/><Relationship Id="rId27" Type="http://schemas.openxmlformats.org/officeDocument/2006/relationships/hyperlink" Target="http://www.jstor.org/stable/2663049" TargetMode="External"/><Relationship Id="rId30" Type="http://schemas.openxmlformats.org/officeDocument/2006/relationships/hyperlink" Target="https://doi.org/10.1007/978-3-663-05672-0_2" TargetMode="External"/><Relationship Id="rId35" Type="http://schemas.openxmlformats.org/officeDocument/2006/relationships/hyperlink" Target="https://edulastic.com/blog/types-of-assessment/"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hyperlink" Target="https://blog.clearcompany.com/5-surprising-employee-development-statistics-you-dont-know" TargetMode="External"/><Relationship Id="rId25" Type="http://schemas.openxmlformats.org/officeDocument/2006/relationships/hyperlink" Target="https://link.gale.com/apps/doc/A118951689/AONE?u=anon~73b40ac4&amp;sid=googleScholar&amp;xid=63372a11" TargetMode="External"/><Relationship Id="rId33" Type="http://schemas.openxmlformats.org/officeDocument/2006/relationships/hyperlink" Target="https://doi.org/10.1016/j.hrmr.2020.100793" TargetMode="External"/><Relationship Id="rId38"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1" ma:contentTypeDescription="Create a new document." ma:contentTypeScope="" ma:versionID="9f723188d4c42177454ca3c5ea4fd691">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73ea7383261e2ceb59e896230f7b34ca"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F794A-3AFA-4596-AD9A-EB60EB553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ff7b9-00aa-458e-bf34-374fd824dfbf"/>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27</Pages>
  <Words>7225</Words>
  <Characters>41189</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48318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Medi Williams</dc:creator>
  <cp:keywords/>
  <dc:description/>
  <cp:lastModifiedBy>Medi Williams (2025488)</cp:lastModifiedBy>
  <cp:revision>3</cp:revision>
  <dcterms:created xsi:type="dcterms:W3CDTF">2022-09-03T14:02:00Z</dcterms:created>
  <dcterms:modified xsi:type="dcterms:W3CDTF">2022-09-03T14:29:00Z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