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60"/>
          <w:szCs w:val="60"/>
          <w:lang w:val="en-GB"/>
        </w:rPr>
        <w:id w:val="-425646238"/>
        <w:docPartObj>
          <w:docPartGallery w:val="Cover Pages"/>
          <w:docPartUnique/>
        </w:docPartObj>
      </w:sdtPr>
      <w:sdtEndPr>
        <w:rPr>
          <w:color w:val="auto"/>
          <w:sz w:val="24"/>
          <w:szCs w:val="22"/>
        </w:rPr>
      </w:sdtEndPr>
      <w:sdtContent>
        <w:p w14:paraId="2A58F2B9" w14:textId="77777777" w:rsidR="001B2677" w:rsidRPr="00C30990" w:rsidRDefault="00C30990" w:rsidP="00C30990">
          <w:pPr>
            <w:pStyle w:val="NoSpacing"/>
            <w:spacing w:before="1540" w:after="240" w:line="360" w:lineRule="auto"/>
            <w:jc w:val="center"/>
            <w:rPr>
              <w:rFonts w:ascii="Arial" w:hAnsi="Arial" w:cs="Arial"/>
              <w:color w:val="5B9BD5" w:themeColor="accent1"/>
              <w:sz w:val="60"/>
              <w:szCs w:val="60"/>
            </w:rPr>
          </w:pPr>
          <w:r w:rsidRPr="00C30990">
            <w:rPr>
              <w:rFonts w:ascii="Arial" w:hAnsi="Arial" w:cs="Arial"/>
              <w:noProof/>
              <w:color w:val="5B9BD5" w:themeColor="accent1"/>
              <w:sz w:val="60"/>
              <w:szCs w:val="60"/>
            </w:rPr>
            <w:drawing>
              <wp:inline distT="0" distB="0" distL="0" distR="0" wp14:anchorId="349CE96E" wp14:editId="02B3F23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60"/>
              <w:szCs w:val="60"/>
            </w:rPr>
            <w:alias w:val="Title"/>
            <w:id w:val="1735040861"/>
            <w:placeholder>
              <w:docPart w:val="04F581863720434DA631F34F46456056"/>
            </w:placeholder>
            <w:dataBinding w:prefixMappings="xmlns:ns0='http://purl.org/dc/elements/1.1/' xmlns:ns1='http://schemas.openxmlformats.org/package/2006/metadata/core-properties' " w:xpath="/ns1:coreProperties[1]/ns0:title[1]" w:storeItemID="{6C3C8BC8-F283-45AE-878A-BAB7291924A1}"/>
            <w:text/>
          </w:sdtPr>
          <w:sdtEndPr/>
          <w:sdtContent>
            <w:p w14:paraId="31647C73" w14:textId="77777777" w:rsidR="001B2677" w:rsidRPr="00C30990" w:rsidRDefault="00C30990" w:rsidP="00C30990">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5B9BD5" w:themeColor="accent1"/>
                  <w:sz w:val="60"/>
                  <w:szCs w:val="60"/>
                </w:rPr>
              </w:pPr>
              <w:r w:rsidRPr="00C30990">
                <w:rPr>
                  <w:rFonts w:ascii="Arial" w:eastAsiaTheme="majorEastAsia" w:hAnsi="Arial" w:cs="Arial"/>
                  <w:caps/>
                  <w:color w:val="5B9BD5" w:themeColor="accent1"/>
                  <w:sz w:val="60"/>
                  <w:szCs w:val="60"/>
                </w:rPr>
                <w:t>MANAGING PEOPLE</w:t>
              </w:r>
            </w:p>
          </w:sdtContent>
        </w:sdt>
        <w:sdt>
          <w:sdtPr>
            <w:rPr>
              <w:rFonts w:ascii="Arial" w:hAnsi="Arial" w:cs="Arial"/>
              <w:color w:val="5B9BD5" w:themeColor="accent1"/>
              <w:sz w:val="60"/>
              <w:szCs w:val="60"/>
            </w:rPr>
            <w:alias w:val="Subtitle"/>
            <w:id w:val="328029620"/>
            <w:placeholder>
              <w:docPart w:val="EEE2ADE623564F7FB380122BCE811657"/>
            </w:placeholder>
            <w:dataBinding w:prefixMappings="xmlns:ns0='http://purl.org/dc/elements/1.1/' xmlns:ns1='http://schemas.openxmlformats.org/package/2006/metadata/core-properties' " w:xpath="/ns1:coreProperties[1]/ns0:subject[1]" w:storeItemID="{6C3C8BC8-F283-45AE-878A-BAB7291924A1}"/>
            <w:text/>
          </w:sdtPr>
          <w:sdtEndPr/>
          <w:sdtContent>
            <w:p w14:paraId="77070810" w14:textId="77777777" w:rsidR="001B2677" w:rsidRPr="00C30990" w:rsidRDefault="00C30990" w:rsidP="00C30990">
              <w:pPr>
                <w:pStyle w:val="NoSpacing"/>
                <w:spacing w:line="360" w:lineRule="auto"/>
                <w:jc w:val="center"/>
                <w:rPr>
                  <w:rFonts w:ascii="Arial" w:hAnsi="Arial" w:cs="Arial"/>
                  <w:color w:val="5B9BD5" w:themeColor="accent1"/>
                  <w:sz w:val="60"/>
                  <w:szCs w:val="60"/>
                </w:rPr>
              </w:pPr>
              <w:r w:rsidRPr="00C30990">
                <w:rPr>
                  <w:rFonts w:ascii="Arial" w:hAnsi="Arial" w:cs="Arial"/>
                  <w:color w:val="5B9BD5" w:themeColor="accent1"/>
                  <w:sz w:val="60"/>
                  <w:szCs w:val="60"/>
                </w:rPr>
                <w:t>Report analysis</w:t>
              </w:r>
            </w:p>
          </w:sdtContent>
        </w:sdt>
        <w:p w14:paraId="63CD482B" w14:textId="77777777" w:rsidR="001B2677" w:rsidRPr="00C30990" w:rsidRDefault="00C30990" w:rsidP="00C30990">
          <w:pPr>
            <w:pStyle w:val="NoSpacing"/>
            <w:spacing w:before="480" w:line="360" w:lineRule="auto"/>
            <w:jc w:val="center"/>
            <w:rPr>
              <w:rFonts w:ascii="Arial" w:hAnsi="Arial" w:cs="Arial"/>
              <w:color w:val="5B9BD5" w:themeColor="accent1"/>
              <w:sz w:val="60"/>
              <w:szCs w:val="60"/>
            </w:rPr>
          </w:pPr>
          <w:r w:rsidRPr="00C30990">
            <w:rPr>
              <w:rFonts w:ascii="Arial" w:hAnsi="Arial" w:cs="Arial"/>
              <w:noProof/>
              <w:color w:val="5B9BD5" w:themeColor="accent1"/>
              <w:sz w:val="60"/>
              <w:szCs w:val="60"/>
            </w:rPr>
            <w:drawing>
              <wp:inline distT="0" distB="0" distL="0" distR="0" wp14:anchorId="4C5ECB04" wp14:editId="6B9F3F6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F5986BC" w14:textId="2837A28D" w:rsidR="00E62D79" w:rsidRPr="006B57A1" w:rsidRDefault="00E62D79" w:rsidP="006B57A1">
          <w:pPr>
            <w:jc w:val="center"/>
            <w:rPr>
              <w:rFonts w:cs="Arial"/>
              <w:b/>
              <w:bCs/>
              <w:sz w:val="32"/>
              <w:szCs w:val="32"/>
            </w:rPr>
          </w:pPr>
          <w:r w:rsidRPr="006B57A1">
            <w:rPr>
              <w:rFonts w:cs="Arial"/>
              <w:b/>
              <w:bCs/>
              <w:sz w:val="32"/>
              <w:szCs w:val="32"/>
            </w:rPr>
            <w:t>UNIVERSITY OF WALES TRINITY SAINT DAVID</w:t>
          </w:r>
        </w:p>
        <w:p w14:paraId="7F54241F" w14:textId="77777777" w:rsidR="00E62D79" w:rsidRPr="006B57A1" w:rsidRDefault="00E62D79" w:rsidP="006B57A1">
          <w:pPr>
            <w:jc w:val="center"/>
            <w:rPr>
              <w:rFonts w:cs="Arial"/>
              <w:b/>
              <w:bCs/>
              <w:sz w:val="32"/>
              <w:szCs w:val="32"/>
            </w:rPr>
          </w:pPr>
          <w:r w:rsidRPr="006B57A1">
            <w:rPr>
              <w:rFonts w:cs="Arial"/>
              <w:b/>
              <w:bCs/>
              <w:sz w:val="32"/>
              <w:szCs w:val="32"/>
            </w:rPr>
            <w:t>Student name: Vasile-Claudiu Neacsu</w:t>
          </w:r>
        </w:p>
        <w:p w14:paraId="391F3CBD" w14:textId="77777777" w:rsidR="00E62D79" w:rsidRPr="006B57A1" w:rsidRDefault="00E62D79" w:rsidP="006B57A1">
          <w:pPr>
            <w:jc w:val="center"/>
            <w:rPr>
              <w:rFonts w:cs="Arial"/>
              <w:b/>
              <w:bCs/>
              <w:sz w:val="32"/>
              <w:szCs w:val="32"/>
            </w:rPr>
          </w:pPr>
          <w:r w:rsidRPr="006B57A1">
            <w:rPr>
              <w:rFonts w:cs="Arial"/>
              <w:b/>
              <w:bCs/>
              <w:sz w:val="32"/>
              <w:szCs w:val="32"/>
            </w:rPr>
            <w:t xml:space="preserve">Student </w:t>
          </w:r>
          <w:proofErr w:type="gramStart"/>
          <w:r w:rsidRPr="006B57A1">
            <w:rPr>
              <w:rFonts w:cs="Arial"/>
              <w:b/>
              <w:bCs/>
              <w:sz w:val="32"/>
              <w:szCs w:val="32"/>
            </w:rPr>
            <w:t>ID :</w:t>
          </w:r>
          <w:proofErr w:type="gramEnd"/>
          <w:r w:rsidRPr="006B57A1">
            <w:rPr>
              <w:rFonts w:cs="Arial"/>
              <w:b/>
              <w:bCs/>
              <w:sz w:val="32"/>
              <w:szCs w:val="32"/>
            </w:rPr>
            <w:t xml:space="preserve"> 1921604</w:t>
          </w:r>
        </w:p>
        <w:p w14:paraId="72C7A316" w14:textId="7963C1E0" w:rsidR="00E62D79" w:rsidRPr="006B57A1" w:rsidRDefault="00E62D79" w:rsidP="006B57A1">
          <w:pPr>
            <w:jc w:val="center"/>
            <w:rPr>
              <w:rFonts w:cs="Arial"/>
              <w:b/>
              <w:bCs/>
              <w:sz w:val="32"/>
              <w:szCs w:val="32"/>
            </w:rPr>
          </w:pPr>
          <w:proofErr w:type="gramStart"/>
          <w:r w:rsidRPr="006B57A1">
            <w:rPr>
              <w:rFonts w:cs="Arial"/>
              <w:b/>
              <w:bCs/>
              <w:sz w:val="32"/>
              <w:szCs w:val="32"/>
            </w:rPr>
            <w:t>Program :</w:t>
          </w:r>
          <w:proofErr w:type="gramEnd"/>
          <w:r w:rsidRPr="006B57A1">
            <w:rPr>
              <w:rFonts w:cs="Arial"/>
              <w:b/>
              <w:bCs/>
              <w:sz w:val="32"/>
              <w:szCs w:val="32"/>
            </w:rPr>
            <w:t xml:space="preserve"> Business Management</w:t>
          </w:r>
        </w:p>
        <w:p w14:paraId="3142525E" w14:textId="0311B999" w:rsidR="00E62D79" w:rsidRPr="006B57A1" w:rsidRDefault="00E62D79" w:rsidP="006B57A1">
          <w:pPr>
            <w:jc w:val="center"/>
            <w:rPr>
              <w:rFonts w:cs="Arial"/>
              <w:b/>
              <w:bCs/>
              <w:sz w:val="32"/>
              <w:szCs w:val="32"/>
            </w:rPr>
          </w:pPr>
          <w:r w:rsidRPr="006B57A1">
            <w:rPr>
              <w:rFonts w:cs="Arial"/>
              <w:b/>
              <w:bCs/>
              <w:sz w:val="32"/>
              <w:szCs w:val="32"/>
            </w:rPr>
            <w:t>Module: Managing People</w:t>
          </w:r>
        </w:p>
        <w:p w14:paraId="0A84DF49" w14:textId="77777777" w:rsidR="006B57A1" w:rsidRPr="006B57A1" w:rsidRDefault="00E62D79" w:rsidP="006B57A1">
          <w:pPr>
            <w:jc w:val="center"/>
            <w:rPr>
              <w:rFonts w:cs="Arial"/>
              <w:b/>
              <w:bCs/>
              <w:sz w:val="32"/>
              <w:szCs w:val="32"/>
            </w:rPr>
          </w:pPr>
          <w:r w:rsidRPr="006B57A1">
            <w:rPr>
              <w:rFonts w:cs="Arial"/>
              <w:b/>
              <w:bCs/>
              <w:sz w:val="32"/>
              <w:szCs w:val="32"/>
            </w:rPr>
            <w:t xml:space="preserve">Module </w:t>
          </w:r>
          <w:proofErr w:type="gramStart"/>
          <w:r w:rsidRPr="006B57A1">
            <w:rPr>
              <w:rFonts w:cs="Arial"/>
              <w:b/>
              <w:bCs/>
              <w:sz w:val="32"/>
              <w:szCs w:val="32"/>
            </w:rPr>
            <w:t>cod :</w:t>
          </w:r>
          <w:proofErr w:type="gramEnd"/>
          <w:r w:rsidRPr="006B57A1">
            <w:rPr>
              <w:rFonts w:cs="Arial"/>
              <w:b/>
              <w:bCs/>
              <w:sz w:val="32"/>
              <w:szCs w:val="32"/>
            </w:rPr>
            <w:t xml:space="preserve"> LCBB</w:t>
          </w:r>
          <w:r w:rsidR="006B57A1" w:rsidRPr="006B57A1">
            <w:rPr>
              <w:rFonts w:cs="Arial"/>
              <w:b/>
              <w:bCs/>
              <w:sz w:val="32"/>
              <w:szCs w:val="32"/>
            </w:rPr>
            <w:t>5004</w:t>
          </w:r>
        </w:p>
        <w:p w14:paraId="7B0138CF" w14:textId="77777777" w:rsidR="006B57A1" w:rsidRPr="006B57A1" w:rsidRDefault="006B57A1" w:rsidP="006B57A1">
          <w:pPr>
            <w:jc w:val="center"/>
            <w:rPr>
              <w:rFonts w:cs="Arial"/>
              <w:b/>
              <w:bCs/>
              <w:sz w:val="32"/>
              <w:szCs w:val="32"/>
            </w:rPr>
          </w:pPr>
          <w:r w:rsidRPr="006B57A1">
            <w:rPr>
              <w:rFonts w:cs="Arial"/>
              <w:b/>
              <w:bCs/>
              <w:sz w:val="32"/>
              <w:szCs w:val="32"/>
            </w:rPr>
            <w:t xml:space="preserve">Academic </w:t>
          </w:r>
          <w:proofErr w:type="gramStart"/>
          <w:r w:rsidRPr="006B57A1">
            <w:rPr>
              <w:rFonts w:cs="Arial"/>
              <w:b/>
              <w:bCs/>
              <w:sz w:val="32"/>
              <w:szCs w:val="32"/>
            </w:rPr>
            <w:t>year :</w:t>
          </w:r>
          <w:proofErr w:type="gramEnd"/>
          <w:r w:rsidRPr="006B57A1">
            <w:rPr>
              <w:rFonts w:cs="Arial"/>
              <w:b/>
              <w:bCs/>
              <w:sz w:val="32"/>
              <w:szCs w:val="32"/>
            </w:rPr>
            <w:t xml:space="preserve"> 2021-2022</w:t>
          </w:r>
        </w:p>
        <w:p w14:paraId="3FB64AC3" w14:textId="5A09C293" w:rsidR="006B57A1" w:rsidRPr="006B57A1" w:rsidRDefault="006B57A1" w:rsidP="006B57A1">
          <w:pPr>
            <w:jc w:val="center"/>
            <w:rPr>
              <w:rFonts w:cs="Arial"/>
              <w:b/>
              <w:bCs/>
              <w:sz w:val="32"/>
              <w:szCs w:val="32"/>
            </w:rPr>
          </w:pPr>
          <w:proofErr w:type="gramStart"/>
          <w:r w:rsidRPr="006B57A1">
            <w:rPr>
              <w:rFonts w:cs="Arial"/>
              <w:b/>
              <w:bCs/>
              <w:sz w:val="32"/>
              <w:szCs w:val="32"/>
            </w:rPr>
            <w:t>Lecturer :</w:t>
          </w:r>
          <w:proofErr w:type="gramEnd"/>
          <w:r w:rsidRPr="006B57A1">
            <w:rPr>
              <w:rFonts w:cs="Arial"/>
              <w:b/>
              <w:bCs/>
              <w:sz w:val="32"/>
              <w:szCs w:val="32"/>
            </w:rPr>
            <w:t xml:space="preserve"> DR OLUSOYI RICHARD ASHAYE</w:t>
          </w:r>
        </w:p>
        <w:p w14:paraId="55568B49" w14:textId="6C90C99F" w:rsidR="001B2677" w:rsidRPr="00264902" w:rsidRDefault="006B57A1" w:rsidP="006B57A1">
          <w:pPr>
            <w:jc w:val="center"/>
            <w:rPr>
              <w:rFonts w:cs="Arial"/>
              <w:sz w:val="22"/>
            </w:rPr>
          </w:pPr>
          <w:proofErr w:type="gramStart"/>
          <w:r w:rsidRPr="006B57A1">
            <w:rPr>
              <w:rFonts w:cs="Arial"/>
              <w:b/>
              <w:bCs/>
              <w:sz w:val="32"/>
              <w:szCs w:val="32"/>
            </w:rPr>
            <w:lastRenderedPageBreak/>
            <w:t>TERM :OCTOBER</w:t>
          </w:r>
          <w:proofErr w:type="gramEnd"/>
          <w:r w:rsidRPr="006B57A1">
            <w:rPr>
              <w:rFonts w:cs="Arial"/>
              <w:b/>
              <w:bCs/>
              <w:sz w:val="36"/>
              <w:szCs w:val="36"/>
            </w:rPr>
            <w:t xml:space="preserve"> </w:t>
          </w:r>
          <w:r w:rsidR="00C30990" w:rsidRPr="006B57A1">
            <w:rPr>
              <w:rFonts w:cs="Arial"/>
              <w:b/>
              <w:bCs/>
              <w:sz w:val="36"/>
              <w:szCs w:val="36"/>
            </w:rPr>
            <w:br w:type="page"/>
          </w:r>
        </w:p>
      </w:sdtContent>
    </w:sdt>
    <w:sdt>
      <w:sdtPr>
        <w:rPr>
          <w:rFonts w:ascii="Arial" w:eastAsiaTheme="minorHAnsi" w:hAnsi="Arial" w:cs="Arial"/>
          <w:color w:val="auto"/>
          <w:sz w:val="22"/>
          <w:szCs w:val="22"/>
          <w:lang w:val="en-GB"/>
        </w:rPr>
        <w:id w:val="618735739"/>
        <w:docPartObj>
          <w:docPartGallery w:val="Table of Contents"/>
          <w:docPartUnique/>
        </w:docPartObj>
      </w:sdtPr>
      <w:sdtEndPr>
        <w:rPr>
          <w:b/>
          <w:bCs/>
          <w:noProof/>
        </w:rPr>
      </w:sdtEndPr>
      <w:sdtContent>
        <w:p w14:paraId="742A5E69" w14:textId="77777777" w:rsidR="003D33C8" w:rsidRPr="00264902" w:rsidRDefault="00C30990" w:rsidP="00264902">
          <w:pPr>
            <w:pStyle w:val="TOCHeading"/>
            <w:spacing w:line="360" w:lineRule="auto"/>
            <w:jc w:val="both"/>
            <w:rPr>
              <w:rFonts w:ascii="Arial" w:hAnsi="Arial" w:cs="Arial"/>
              <w:sz w:val="22"/>
              <w:szCs w:val="22"/>
            </w:rPr>
          </w:pPr>
          <w:r w:rsidRPr="00264902">
            <w:rPr>
              <w:rFonts w:ascii="Arial" w:hAnsi="Arial" w:cs="Arial"/>
              <w:sz w:val="22"/>
              <w:szCs w:val="22"/>
            </w:rPr>
            <w:t>Contents</w:t>
          </w:r>
        </w:p>
        <w:p w14:paraId="1874DBC2" w14:textId="77777777" w:rsidR="00C30990" w:rsidRDefault="00C30990">
          <w:pPr>
            <w:pStyle w:val="TOC1"/>
            <w:tabs>
              <w:tab w:val="right" w:leader="dot" w:pos="9350"/>
            </w:tabs>
            <w:rPr>
              <w:rFonts w:asciiTheme="minorHAnsi" w:eastAsiaTheme="minorEastAsia" w:hAnsiTheme="minorHAnsi"/>
              <w:noProof/>
              <w:sz w:val="22"/>
              <w:lang w:val="en-US"/>
            </w:rPr>
          </w:pPr>
          <w:r w:rsidRPr="00264902">
            <w:rPr>
              <w:rFonts w:cs="Arial"/>
              <w:b/>
              <w:bCs/>
              <w:noProof/>
              <w:sz w:val="22"/>
            </w:rPr>
            <w:fldChar w:fldCharType="begin"/>
          </w:r>
          <w:r w:rsidRPr="00264902">
            <w:rPr>
              <w:rFonts w:cs="Arial"/>
              <w:b/>
              <w:bCs/>
              <w:noProof/>
              <w:sz w:val="22"/>
            </w:rPr>
            <w:instrText xml:space="preserve"> TOC \o "1-3" \h \z \u </w:instrText>
          </w:r>
          <w:r w:rsidRPr="00264902">
            <w:rPr>
              <w:rFonts w:cs="Arial"/>
              <w:b/>
              <w:bCs/>
              <w:noProof/>
              <w:sz w:val="22"/>
            </w:rPr>
            <w:fldChar w:fldCharType="separate"/>
          </w:r>
          <w:hyperlink w:anchor="_Toc91012376" w:history="1">
            <w:r w:rsidRPr="004C2DC3">
              <w:rPr>
                <w:rStyle w:val="Hyperlink"/>
                <w:rFonts w:cs="Arial"/>
                <w:noProof/>
              </w:rPr>
              <w:t>INTRODUCTION</w:t>
            </w:r>
            <w:r>
              <w:rPr>
                <w:noProof/>
                <w:webHidden/>
              </w:rPr>
              <w:tab/>
            </w:r>
            <w:r>
              <w:rPr>
                <w:noProof/>
                <w:webHidden/>
              </w:rPr>
              <w:fldChar w:fldCharType="begin"/>
            </w:r>
            <w:r>
              <w:rPr>
                <w:noProof/>
                <w:webHidden/>
              </w:rPr>
              <w:instrText xml:space="preserve"> PAGEREF _Toc91012376 \h </w:instrText>
            </w:r>
            <w:r>
              <w:rPr>
                <w:noProof/>
                <w:webHidden/>
              </w:rPr>
            </w:r>
            <w:r>
              <w:rPr>
                <w:noProof/>
                <w:webHidden/>
              </w:rPr>
              <w:fldChar w:fldCharType="separate"/>
            </w:r>
            <w:r>
              <w:rPr>
                <w:noProof/>
                <w:webHidden/>
              </w:rPr>
              <w:t>2</w:t>
            </w:r>
            <w:r>
              <w:rPr>
                <w:noProof/>
                <w:webHidden/>
              </w:rPr>
              <w:fldChar w:fldCharType="end"/>
            </w:r>
          </w:hyperlink>
        </w:p>
        <w:p w14:paraId="561F4D75" w14:textId="77777777" w:rsidR="00C30990" w:rsidRDefault="004A6060">
          <w:pPr>
            <w:pStyle w:val="TOC1"/>
            <w:tabs>
              <w:tab w:val="right" w:leader="dot" w:pos="9350"/>
            </w:tabs>
            <w:rPr>
              <w:rFonts w:asciiTheme="minorHAnsi" w:eastAsiaTheme="minorEastAsia" w:hAnsiTheme="minorHAnsi"/>
              <w:noProof/>
              <w:sz w:val="22"/>
              <w:lang w:val="en-US"/>
            </w:rPr>
          </w:pPr>
          <w:hyperlink w:anchor="_Toc91012377" w:history="1">
            <w:r w:rsidR="00C30990" w:rsidRPr="004C2DC3">
              <w:rPr>
                <w:rStyle w:val="Hyperlink"/>
                <w:rFonts w:cs="Arial"/>
                <w:noProof/>
              </w:rPr>
              <w:t>CONCEPT AND DRIVERS OF EMPLOYEE ENGAGEMENT</w:t>
            </w:r>
            <w:r w:rsidR="00C30990">
              <w:rPr>
                <w:noProof/>
                <w:webHidden/>
              </w:rPr>
              <w:tab/>
            </w:r>
            <w:r w:rsidR="00C30990">
              <w:rPr>
                <w:noProof/>
                <w:webHidden/>
              </w:rPr>
              <w:fldChar w:fldCharType="begin"/>
            </w:r>
            <w:r w:rsidR="00C30990">
              <w:rPr>
                <w:noProof/>
                <w:webHidden/>
              </w:rPr>
              <w:instrText xml:space="preserve"> PAGEREF _Toc91012377 \h </w:instrText>
            </w:r>
            <w:r w:rsidR="00C30990">
              <w:rPr>
                <w:noProof/>
                <w:webHidden/>
              </w:rPr>
            </w:r>
            <w:r w:rsidR="00C30990">
              <w:rPr>
                <w:noProof/>
                <w:webHidden/>
              </w:rPr>
              <w:fldChar w:fldCharType="separate"/>
            </w:r>
            <w:r w:rsidR="00C30990">
              <w:rPr>
                <w:noProof/>
                <w:webHidden/>
              </w:rPr>
              <w:t>3</w:t>
            </w:r>
            <w:r w:rsidR="00C30990">
              <w:rPr>
                <w:noProof/>
                <w:webHidden/>
              </w:rPr>
              <w:fldChar w:fldCharType="end"/>
            </w:r>
          </w:hyperlink>
        </w:p>
        <w:p w14:paraId="09EB7340" w14:textId="77777777" w:rsidR="00C30990" w:rsidRDefault="004A6060">
          <w:pPr>
            <w:pStyle w:val="TOC1"/>
            <w:tabs>
              <w:tab w:val="right" w:leader="dot" w:pos="9350"/>
            </w:tabs>
            <w:rPr>
              <w:rFonts w:asciiTheme="minorHAnsi" w:eastAsiaTheme="minorEastAsia" w:hAnsiTheme="minorHAnsi"/>
              <w:noProof/>
              <w:sz w:val="22"/>
              <w:lang w:val="en-US"/>
            </w:rPr>
          </w:pPr>
          <w:hyperlink w:anchor="_Toc91012378" w:history="1">
            <w:r w:rsidR="00C30990" w:rsidRPr="004C2DC3">
              <w:rPr>
                <w:rStyle w:val="Hyperlink"/>
                <w:rFonts w:cs="Arial"/>
                <w:noProof/>
              </w:rPr>
              <w:t>MEASURING EMPLOYEE ENGAGEMENT</w:t>
            </w:r>
            <w:r w:rsidR="00C30990">
              <w:rPr>
                <w:noProof/>
                <w:webHidden/>
              </w:rPr>
              <w:tab/>
            </w:r>
            <w:r w:rsidR="00C30990">
              <w:rPr>
                <w:noProof/>
                <w:webHidden/>
              </w:rPr>
              <w:fldChar w:fldCharType="begin"/>
            </w:r>
            <w:r w:rsidR="00C30990">
              <w:rPr>
                <w:noProof/>
                <w:webHidden/>
              </w:rPr>
              <w:instrText xml:space="preserve"> PAGEREF _Toc91012378 \h </w:instrText>
            </w:r>
            <w:r w:rsidR="00C30990">
              <w:rPr>
                <w:noProof/>
                <w:webHidden/>
              </w:rPr>
            </w:r>
            <w:r w:rsidR="00C30990">
              <w:rPr>
                <w:noProof/>
                <w:webHidden/>
              </w:rPr>
              <w:fldChar w:fldCharType="separate"/>
            </w:r>
            <w:r w:rsidR="00C30990">
              <w:rPr>
                <w:noProof/>
                <w:webHidden/>
              </w:rPr>
              <w:t>4</w:t>
            </w:r>
            <w:r w:rsidR="00C30990">
              <w:rPr>
                <w:noProof/>
                <w:webHidden/>
              </w:rPr>
              <w:fldChar w:fldCharType="end"/>
            </w:r>
          </w:hyperlink>
        </w:p>
        <w:p w14:paraId="28B10763" w14:textId="77777777" w:rsidR="00C30990" w:rsidRDefault="004A6060">
          <w:pPr>
            <w:pStyle w:val="TOC1"/>
            <w:tabs>
              <w:tab w:val="right" w:leader="dot" w:pos="9350"/>
            </w:tabs>
            <w:rPr>
              <w:rFonts w:asciiTheme="minorHAnsi" w:eastAsiaTheme="minorEastAsia" w:hAnsiTheme="minorHAnsi"/>
              <w:noProof/>
              <w:sz w:val="22"/>
              <w:lang w:val="en-US"/>
            </w:rPr>
          </w:pPr>
          <w:hyperlink w:anchor="_Toc91012379" w:history="1">
            <w:r w:rsidR="00C30990" w:rsidRPr="004C2DC3">
              <w:rPr>
                <w:rStyle w:val="Hyperlink"/>
                <w:rFonts w:cs="Arial"/>
                <w:noProof/>
              </w:rPr>
              <w:t>EMPLOYEE VALUE PROPOSITION</w:t>
            </w:r>
            <w:r w:rsidR="00C30990">
              <w:rPr>
                <w:noProof/>
                <w:webHidden/>
              </w:rPr>
              <w:tab/>
            </w:r>
            <w:r w:rsidR="00C30990">
              <w:rPr>
                <w:noProof/>
                <w:webHidden/>
              </w:rPr>
              <w:fldChar w:fldCharType="begin"/>
            </w:r>
            <w:r w:rsidR="00C30990">
              <w:rPr>
                <w:noProof/>
                <w:webHidden/>
              </w:rPr>
              <w:instrText xml:space="preserve"> PAGEREF _Toc91012379 \h </w:instrText>
            </w:r>
            <w:r w:rsidR="00C30990">
              <w:rPr>
                <w:noProof/>
                <w:webHidden/>
              </w:rPr>
            </w:r>
            <w:r w:rsidR="00C30990">
              <w:rPr>
                <w:noProof/>
                <w:webHidden/>
              </w:rPr>
              <w:fldChar w:fldCharType="separate"/>
            </w:r>
            <w:r w:rsidR="00C30990">
              <w:rPr>
                <w:noProof/>
                <w:webHidden/>
              </w:rPr>
              <w:t>7</w:t>
            </w:r>
            <w:r w:rsidR="00C30990">
              <w:rPr>
                <w:noProof/>
                <w:webHidden/>
              </w:rPr>
              <w:fldChar w:fldCharType="end"/>
            </w:r>
          </w:hyperlink>
        </w:p>
        <w:p w14:paraId="2A753017" w14:textId="77777777" w:rsidR="00C30990" w:rsidRDefault="004A6060">
          <w:pPr>
            <w:pStyle w:val="TOC1"/>
            <w:tabs>
              <w:tab w:val="right" w:leader="dot" w:pos="9350"/>
            </w:tabs>
            <w:rPr>
              <w:rFonts w:asciiTheme="minorHAnsi" w:eastAsiaTheme="minorEastAsia" w:hAnsiTheme="minorHAnsi"/>
              <w:noProof/>
              <w:sz w:val="22"/>
              <w:lang w:val="en-US"/>
            </w:rPr>
          </w:pPr>
          <w:hyperlink w:anchor="_Toc91012380" w:history="1">
            <w:r w:rsidR="00C30990" w:rsidRPr="004C2DC3">
              <w:rPr>
                <w:rStyle w:val="Hyperlink"/>
                <w:rFonts w:cs="Arial"/>
                <w:noProof/>
              </w:rPr>
              <w:t>CONCLUSION</w:t>
            </w:r>
            <w:r w:rsidR="00C30990">
              <w:rPr>
                <w:noProof/>
                <w:webHidden/>
              </w:rPr>
              <w:tab/>
            </w:r>
            <w:r w:rsidR="00C30990">
              <w:rPr>
                <w:noProof/>
                <w:webHidden/>
              </w:rPr>
              <w:fldChar w:fldCharType="begin"/>
            </w:r>
            <w:r w:rsidR="00C30990">
              <w:rPr>
                <w:noProof/>
                <w:webHidden/>
              </w:rPr>
              <w:instrText xml:space="preserve"> PAGEREF _Toc91012380 \h </w:instrText>
            </w:r>
            <w:r w:rsidR="00C30990">
              <w:rPr>
                <w:noProof/>
                <w:webHidden/>
              </w:rPr>
            </w:r>
            <w:r w:rsidR="00C30990">
              <w:rPr>
                <w:noProof/>
                <w:webHidden/>
              </w:rPr>
              <w:fldChar w:fldCharType="separate"/>
            </w:r>
            <w:r w:rsidR="00C30990">
              <w:rPr>
                <w:noProof/>
                <w:webHidden/>
              </w:rPr>
              <w:t>9</w:t>
            </w:r>
            <w:r w:rsidR="00C30990">
              <w:rPr>
                <w:noProof/>
                <w:webHidden/>
              </w:rPr>
              <w:fldChar w:fldCharType="end"/>
            </w:r>
          </w:hyperlink>
        </w:p>
        <w:p w14:paraId="6CC2B500" w14:textId="77777777" w:rsidR="00C30990" w:rsidRDefault="004A6060">
          <w:pPr>
            <w:pStyle w:val="TOC1"/>
            <w:tabs>
              <w:tab w:val="right" w:leader="dot" w:pos="9350"/>
            </w:tabs>
            <w:rPr>
              <w:rFonts w:asciiTheme="minorHAnsi" w:eastAsiaTheme="minorEastAsia" w:hAnsiTheme="minorHAnsi"/>
              <w:noProof/>
              <w:sz w:val="22"/>
              <w:lang w:val="en-US"/>
            </w:rPr>
          </w:pPr>
          <w:hyperlink w:anchor="_Toc91012381" w:history="1">
            <w:r w:rsidR="00C30990" w:rsidRPr="004C2DC3">
              <w:rPr>
                <w:rStyle w:val="Hyperlink"/>
                <w:rFonts w:cs="Arial"/>
                <w:noProof/>
              </w:rPr>
              <w:t>REFERENCES</w:t>
            </w:r>
            <w:r w:rsidR="00C30990">
              <w:rPr>
                <w:noProof/>
                <w:webHidden/>
              </w:rPr>
              <w:tab/>
            </w:r>
            <w:r w:rsidR="00C30990">
              <w:rPr>
                <w:noProof/>
                <w:webHidden/>
              </w:rPr>
              <w:fldChar w:fldCharType="begin"/>
            </w:r>
            <w:r w:rsidR="00C30990">
              <w:rPr>
                <w:noProof/>
                <w:webHidden/>
              </w:rPr>
              <w:instrText xml:space="preserve"> PAGEREF _Toc91012381 \h </w:instrText>
            </w:r>
            <w:r w:rsidR="00C30990">
              <w:rPr>
                <w:noProof/>
                <w:webHidden/>
              </w:rPr>
            </w:r>
            <w:r w:rsidR="00C30990">
              <w:rPr>
                <w:noProof/>
                <w:webHidden/>
              </w:rPr>
              <w:fldChar w:fldCharType="separate"/>
            </w:r>
            <w:r w:rsidR="00C30990">
              <w:rPr>
                <w:noProof/>
                <w:webHidden/>
              </w:rPr>
              <w:t>10</w:t>
            </w:r>
            <w:r w:rsidR="00C30990">
              <w:rPr>
                <w:noProof/>
                <w:webHidden/>
              </w:rPr>
              <w:fldChar w:fldCharType="end"/>
            </w:r>
          </w:hyperlink>
        </w:p>
        <w:p w14:paraId="04A6A841" w14:textId="77777777" w:rsidR="008A03A3" w:rsidRPr="00264902" w:rsidRDefault="00C30990" w:rsidP="00264902">
          <w:pPr>
            <w:rPr>
              <w:rFonts w:cs="Arial"/>
              <w:sz w:val="22"/>
            </w:rPr>
          </w:pPr>
          <w:r w:rsidRPr="00264902">
            <w:rPr>
              <w:rFonts w:cs="Arial"/>
              <w:b/>
              <w:bCs/>
              <w:noProof/>
              <w:sz w:val="22"/>
            </w:rPr>
            <w:fldChar w:fldCharType="end"/>
          </w:r>
        </w:p>
      </w:sdtContent>
    </w:sdt>
    <w:p w14:paraId="089184C8" w14:textId="77777777" w:rsidR="008A03A3" w:rsidRPr="00264902" w:rsidRDefault="00C30990" w:rsidP="00264902">
      <w:pPr>
        <w:rPr>
          <w:rFonts w:eastAsiaTheme="majorEastAsia" w:cs="Arial"/>
          <w:color w:val="2E74B5" w:themeColor="accent1" w:themeShade="BF"/>
          <w:sz w:val="22"/>
        </w:rPr>
      </w:pPr>
      <w:r w:rsidRPr="00264902">
        <w:rPr>
          <w:rFonts w:cs="Arial"/>
          <w:sz w:val="22"/>
        </w:rPr>
        <w:br w:type="page"/>
      </w:r>
    </w:p>
    <w:p w14:paraId="519FA4DA" w14:textId="77777777" w:rsidR="008A03A3" w:rsidRPr="00264902" w:rsidRDefault="00C30990" w:rsidP="00264902">
      <w:pPr>
        <w:pStyle w:val="Heading1"/>
        <w:rPr>
          <w:rFonts w:ascii="Arial" w:hAnsi="Arial" w:cs="Arial"/>
          <w:sz w:val="22"/>
          <w:szCs w:val="22"/>
        </w:rPr>
      </w:pPr>
      <w:bookmarkStart w:id="0" w:name="_Toc91012376"/>
      <w:r w:rsidRPr="00264902">
        <w:rPr>
          <w:rFonts w:ascii="Arial" w:hAnsi="Arial" w:cs="Arial"/>
          <w:sz w:val="22"/>
          <w:szCs w:val="22"/>
        </w:rPr>
        <w:lastRenderedPageBreak/>
        <w:t>INTRODUCTION</w:t>
      </w:r>
      <w:bookmarkEnd w:id="0"/>
    </w:p>
    <w:p w14:paraId="748421DF" w14:textId="77777777" w:rsidR="008A03A3" w:rsidRPr="00264902" w:rsidRDefault="00C30990" w:rsidP="00264902">
      <w:pPr>
        <w:rPr>
          <w:rFonts w:cs="Arial"/>
          <w:sz w:val="22"/>
        </w:rPr>
      </w:pPr>
      <w:r w:rsidRPr="00264902">
        <w:rPr>
          <w:rFonts w:cs="Arial"/>
          <w:sz w:val="22"/>
        </w:rPr>
        <w:t xml:space="preserve">This report will be the focus on </w:t>
      </w:r>
      <w:r w:rsidR="008A1EE6" w:rsidRPr="00264902">
        <w:rPr>
          <w:rFonts w:cs="Arial"/>
          <w:sz w:val="22"/>
        </w:rPr>
        <w:t>employee</w:t>
      </w:r>
      <w:r w:rsidRPr="00264902">
        <w:rPr>
          <w:rFonts w:cs="Arial"/>
          <w:sz w:val="22"/>
        </w:rPr>
        <w:t xml:space="preserve"> engagement in a </w:t>
      </w:r>
      <w:r w:rsidR="008A1EE6" w:rsidRPr="00264902">
        <w:rPr>
          <w:rFonts w:cs="Arial"/>
          <w:sz w:val="22"/>
        </w:rPr>
        <w:t>business</w:t>
      </w:r>
      <w:r w:rsidRPr="00264902">
        <w:rPr>
          <w:rFonts w:cs="Arial"/>
          <w:sz w:val="22"/>
        </w:rPr>
        <w:t xml:space="preserve"> </w:t>
      </w:r>
      <w:r w:rsidR="008A1EE6" w:rsidRPr="00264902">
        <w:rPr>
          <w:rFonts w:cs="Arial"/>
          <w:sz w:val="22"/>
        </w:rPr>
        <w:t>organisation</w:t>
      </w:r>
      <w:r w:rsidRPr="00264902">
        <w:rPr>
          <w:rFonts w:cs="Arial"/>
          <w:sz w:val="22"/>
        </w:rPr>
        <w:t xml:space="preserve"> that </w:t>
      </w:r>
      <w:r w:rsidR="008A1EE6" w:rsidRPr="00264902">
        <w:rPr>
          <w:rFonts w:cs="Arial"/>
          <w:sz w:val="22"/>
        </w:rPr>
        <w:t>will</w:t>
      </w:r>
      <w:r w:rsidRPr="00264902">
        <w:rPr>
          <w:rFonts w:cs="Arial"/>
          <w:sz w:val="22"/>
        </w:rPr>
        <w:t xml:space="preserve"> help </w:t>
      </w:r>
      <w:r w:rsidR="0092226C" w:rsidRPr="00264902">
        <w:rPr>
          <w:rFonts w:cs="Arial"/>
          <w:sz w:val="22"/>
        </w:rPr>
        <w:t>in</w:t>
      </w:r>
      <w:r w:rsidRPr="00264902">
        <w:rPr>
          <w:rFonts w:cs="Arial"/>
          <w:sz w:val="22"/>
        </w:rPr>
        <w:t xml:space="preserve"> understanding the importance of employee engagement in the business to facilitate better growth and </w:t>
      </w:r>
      <w:r w:rsidR="008A1EE6" w:rsidRPr="00264902">
        <w:rPr>
          <w:rFonts w:cs="Arial"/>
          <w:sz w:val="22"/>
        </w:rPr>
        <w:t>organisational</w:t>
      </w:r>
      <w:r w:rsidRPr="00264902">
        <w:rPr>
          <w:rFonts w:cs="Arial"/>
          <w:sz w:val="22"/>
        </w:rPr>
        <w:t xml:space="preserve"> profitability.</w:t>
      </w:r>
      <w:r w:rsidR="008A1EE6" w:rsidRPr="00264902">
        <w:rPr>
          <w:rFonts w:cs="Arial"/>
          <w:sz w:val="22"/>
        </w:rPr>
        <w:t xml:space="preserve"> In this report, the concept and the drivers behind the employee interaction will explain, which will increase the understanding of its role in making better organisational decisions.</w:t>
      </w:r>
      <w:r w:rsidR="00801457" w:rsidRPr="00264902">
        <w:rPr>
          <w:rFonts w:cs="Arial"/>
          <w:sz w:val="22"/>
        </w:rPr>
        <w:t xml:space="preserve"> Also, the measures of employee engagement and </w:t>
      </w:r>
      <w:r w:rsidR="0092226C" w:rsidRPr="00264902">
        <w:rPr>
          <w:rFonts w:cs="Arial"/>
          <w:sz w:val="22"/>
        </w:rPr>
        <w:t>an</w:t>
      </w:r>
      <w:r w:rsidR="00801457" w:rsidRPr="00264902">
        <w:rPr>
          <w:rFonts w:cs="Arial"/>
          <w:sz w:val="22"/>
        </w:rPr>
        <w:t xml:space="preserve"> employee value proposition will be explained to </w:t>
      </w:r>
      <w:r w:rsidR="0092226C" w:rsidRPr="00264902">
        <w:rPr>
          <w:rFonts w:cs="Arial"/>
          <w:sz w:val="22"/>
        </w:rPr>
        <w:t>increase</w:t>
      </w:r>
      <w:r w:rsidR="00801457" w:rsidRPr="00264902">
        <w:rPr>
          <w:rFonts w:cs="Arial"/>
          <w:sz w:val="22"/>
        </w:rPr>
        <w:t xml:space="preserve"> the understanding </w:t>
      </w:r>
      <w:r w:rsidR="0092226C" w:rsidRPr="00264902">
        <w:rPr>
          <w:rFonts w:cs="Arial"/>
          <w:sz w:val="22"/>
        </w:rPr>
        <w:t>related</w:t>
      </w:r>
      <w:r w:rsidR="00801457" w:rsidRPr="00264902">
        <w:rPr>
          <w:rFonts w:cs="Arial"/>
          <w:sz w:val="22"/>
        </w:rPr>
        <w:t xml:space="preserve"> to the use of employee engagement in making the company more productive and goals oriented. </w:t>
      </w:r>
    </w:p>
    <w:p w14:paraId="0C1470AF" w14:textId="77777777" w:rsidR="008A03A3" w:rsidRPr="00264902" w:rsidRDefault="00C30990" w:rsidP="00264902">
      <w:pPr>
        <w:rPr>
          <w:rFonts w:eastAsiaTheme="majorEastAsia" w:cs="Arial"/>
          <w:color w:val="2E74B5" w:themeColor="accent1" w:themeShade="BF"/>
          <w:sz w:val="22"/>
        </w:rPr>
      </w:pPr>
      <w:r w:rsidRPr="00264902">
        <w:rPr>
          <w:rFonts w:cs="Arial"/>
          <w:sz w:val="22"/>
        </w:rPr>
        <w:br w:type="page"/>
      </w:r>
    </w:p>
    <w:p w14:paraId="0733A90B" w14:textId="77777777" w:rsidR="008B4A5A" w:rsidRPr="00264902" w:rsidRDefault="00C30990" w:rsidP="00264902">
      <w:pPr>
        <w:pStyle w:val="Heading1"/>
        <w:rPr>
          <w:rFonts w:ascii="Arial" w:hAnsi="Arial" w:cs="Arial"/>
          <w:sz w:val="22"/>
          <w:szCs w:val="22"/>
        </w:rPr>
      </w:pPr>
      <w:bookmarkStart w:id="1" w:name="_Toc91012377"/>
      <w:r w:rsidRPr="00264902">
        <w:rPr>
          <w:rFonts w:ascii="Arial" w:hAnsi="Arial" w:cs="Arial"/>
          <w:sz w:val="22"/>
          <w:szCs w:val="22"/>
        </w:rPr>
        <w:lastRenderedPageBreak/>
        <w:t>CONCEPT AND DRIVERS OF EMPLOYEE ENGAGEMENT</w:t>
      </w:r>
      <w:bookmarkEnd w:id="1"/>
    </w:p>
    <w:p w14:paraId="63E8B8B3" w14:textId="77777777" w:rsidR="008212F4" w:rsidRPr="00264902" w:rsidRDefault="00C30990" w:rsidP="00264902">
      <w:pPr>
        <w:rPr>
          <w:rFonts w:cs="Arial"/>
          <w:sz w:val="22"/>
        </w:rPr>
      </w:pPr>
      <w:r w:rsidRPr="00264902">
        <w:rPr>
          <w:rFonts w:cs="Arial"/>
          <w:sz w:val="22"/>
        </w:rPr>
        <w:t xml:space="preserve">Employee engagement is the process of presenting opportunities in front of the employees to engage with colleagues and managers and the wider organisation. </w:t>
      </w:r>
    </w:p>
    <w:p w14:paraId="7202A396" w14:textId="77777777" w:rsidR="001E4FD7" w:rsidRPr="00264902" w:rsidRDefault="00C30990" w:rsidP="00264902">
      <w:pPr>
        <w:rPr>
          <w:rFonts w:cs="Arial"/>
          <w:sz w:val="22"/>
        </w:rPr>
      </w:pPr>
      <w:r w:rsidRPr="00264902">
        <w:rPr>
          <w:rFonts w:cs="Arial"/>
          <w:sz w:val="22"/>
        </w:rPr>
        <w:t xml:space="preserve">(Sun and </w:t>
      </w:r>
      <w:proofErr w:type="spellStart"/>
      <w:r w:rsidRPr="00264902">
        <w:rPr>
          <w:rFonts w:cs="Arial"/>
          <w:sz w:val="22"/>
        </w:rPr>
        <w:t>Bunchapattanasakda</w:t>
      </w:r>
      <w:proofErr w:type="spellEnd"/>
      <w:r w:rsidRPr="00264902">
        <w:rPr>
          <w:rFonts w:cs="Arial"/>
          <w:sz w:val="22"/>
        </w:rPr>
        <w:t>, 2019)</w:t>
      </w:r>
    </w:p>
    <w:p w14:paraId="6A4A954B" w14:textId="77777777" w:rsidR="0075340F" w:rsidRPr="00264902" w:rsidRDefault="00C30990" w:rsidP="00264902">
      <w:pPr>
        <w:rPr>
          <w:rFonts w:cs="Arial"/>
          <w:sz w:val="22"/>
        </w:rPr>
      </w:pPr>
      <w:r w:rsidRPr="00264902">
        <w:rPr>
          <w:rFonts w:cs="Arial"/>
          <w:sz w:val="22"/>
        </w:rPr>
        <w:t xml:space="preserve">In other words, Employee engagement is the process of gaining the participation of employees in </w:t>
      </w:r>
      <w:r w:rsidR="00923008" w:rsidRPr="00264902">
        <w:rPr>
          <w:rFonts w:cs="Arial"/>
          <w:sz w:val="22"/>
        </w:rPr>
        <w:t>organisational</w:t>
      </w:r>
      <w:r w:rsidRPr="00264902">
        <w:rPr>
          <w:rFonts w:cs="Arial"/>
          <w:sz w:val="22"/>
        </w:rPr>
        <w:t xml:space="preserve"> operations. It has gained a lot of </w:t>
      </w:r>
      <w:r w:rsidR="00923008" w:rsidRPr="00264902">
        <w:rPr>
          <w:rFonts w:cs="Arial"/>
          <w:sz w:val="22"/>
        </w:rPr>
        <w:t>importance</w:t>
      </w:r>
      <w:r w:rsidRPr="00264902">
        <w:rPr>
          <w:rFonts w:cs="Arial"/>
          <w:sz w:val="22"/>
        </w:rPr>
        <w:t xml:space="preserve"> over the last 10 years as the </w:t>
      </w:r>
      <w:r w:rsidR="00923008" w:rsidRPr="00264902">
        <w:rPr>
          <w:rFonts w:cs="Arial"/>
          <w:sz w:val="22"/>
        </w:rPr>
        <w:t>organisations</w:t>
      </w:r>
      <w:r w:rsidRPr="00264902">
        <w:rPr>
          <w:rFonts w:cs="Arial"/>
          <w:sz w:val="22"/>
        </w:rPr>
        <w:t xml:space="preserve"> are now thriving in making better business decisions that are supported by employee participation and their engagement in the operations of the company. </w:t>
      </w:r>
      <w:r w:rsidR="00036C85" w:rsidRPr="00264902">
        <w:rPr>
          <w:rFonts w:cs="Arial"/>
          <w:sz w:val="22"/>
        </w:rPr>
        <w:t>Employee engagement helps in making better use of the skill and effectiveness of employees in making better business operations</w:t>
      </w:r>
      <w:r w:rsidR="00F33B31" w:rsidRPr="00264902">
        <w:rPr>
          <w:rFonts w:cs="Arial"/>
          <w:sz w:val="22"/>
        </w:rPr>
        <w:t xml:space="preserve"> (Sun and </w:t>
      </w:r>
      <w:proofErr w:type="spellStart"/>
      <w:r w:rsidR="00F33B31" w:rsidRPr="00264902">
        <w:rPr>
          <w:rFonts w:cs="Arial"/>
          <w:sz w:val="22"/>
        </w:rPr>
        <w:t>Bunchapattanasakda</w:t>
      </w:r>
      <w:proofErr w:type="spellEnd"/>
      <w:r w:rsidR="00F33B31" w:rsidRPr="00264902">
        <w:rPr>
          <w:rFonts w:cs="Arial"/>
          <w:sz w:val="22"/>
        </w:rPr>
        <w:t>, 2019)</w:t>
      </w:r>
      <w:r w:rsidR="00036C85" w:rsidRPr="00264902">
        <w:rPr>
          <w:rFonts w:cs="Arial"/>
          <w:sz w:val="22"/>
        </w:rPr>
        <w:t>.</w:t>
      </w:r>
      <w:r w:rsidR="003E04E3" w:rsidRPr="00264902">
        <w:rPr>
          <w:rFonts w:cs="Arial"/>
          <w:sz w:val="22"/>
        </w:rPr>
        <w:t xml:space="preserve"> </w:t>
      </w:r>
    </w:p>
    <w:p w14:paraId="4A4E5C5A" w14:textId="77777777" w:rsidR="001A1B65" w:rsidRPr="00264902" w:rsidRDefault="00C30990" w:rsidP="00264902">
      <w:pPr>
        <w:rPr>
          <w:rFonts w:cs="Arial"/>
          <w:sz w:val="22"/>
        </w:rPr>
      </w:pPr>
      <w:r w:rsidRPr="00264902">
        <w:rPr>
          <w:rFonts w:cs="Arial"/>
          <w:sz w:val="22"/>
        </w:rPr>
        <w:t xml:space="preserve">It is one of the most vital elements in the organisational process of human </w:t>
      </w:r>
      <w:r w:rsidR="00B903EE" w:rsidRPr="00264902">
        <w:rPr>
          <w:rFonts w:cs="Arial"/>
          <w:sz w:val="22"/>
        </w:rPr>
        <w:t>resources</w:t>
      </w:r>
      <w:r w:rsidRPr="00264902">
        <w:rPr>
          <w:rFonts w:cs="Arial"/>
          <w:sz w:val="22"/>
        </w:rPr>
        <w:t xml:space="preserve"> management as it helps in making better employees participation and therefore helps in making effective business decisions.</w:t>
      </w:r>
      <w:r w:rsidR="008D091E" w:rsidRPr="00264902">
        <w:rPr>
          <w:rFonts w:cs="Arial"/>
          <w:sz w:val="22"/>
        </w:rPr>
        <w:t xml:space="preserve"> </w:t>
      </w:r>
      <w:r w:rsidR="00765EA6" w:rsidRPr="00264902">
        <w:rPr>
          <w:rFonts w:cs="Arial"/>
          <w:sz w:val="22"/>
        </w:rPr>
        <w:t>Therefore</w:t>
      </w:r>
      <w:r w:rsidR="008A51F0" w:rsidRPr="00264902">
        <w:rPr>
          <w:rFonts w:cs="Arial"/>
          <w:sz w:val="22"/>
        </w:rPr>
        <w:t xml:space="preserve"> the concept of employee engagement helps in making better business decisions as the employees will be presented with the </w:t>
      </w:r>
      <w:r w:rsidR="001A798A" w:rsidRPr="00264902">
        <w:rPr>
          <w:rFonts w:cs="Arial"/>
          <w:sz w:val="22"/>
        </w:rPr>
        <w:t>opportunity</w:t>
      </w:r>
      <w:r w:rsidR="008A51F0" w:rsidRPr="00264902">
        <w:rPr>
          <w:rFonts w:cs="Arial"/>
          <w:sz w:val="22"/>
        </w:rPr>
        <w:t xml:space="preserve"> to make communication with the organisation that </w:t>
      </w:r>
      <w:r w:rsidR="00765EA6" w:rsidRPr="00264902">
        <w:rPr>
          <w:rFonts w:cs="Arial"/>
          <w:sz w:val="22"/>
        </w:rPr>
        <w:t>will</w:t>
      </w:r>
      <w:r w:rsidR="008A51F0" w:rsidRPr="00264902">
        <w:rPr>
          <w:rFonts w:cs="Arial"/>
          <w:sz w:val="22"/>
        </w:rPr>
        <w:t xml:space="preserve"> help in generating </w:t>
      </w:r>
      <w:r w:rsidR="001A798A" w:rsidRPr="00264902">
        <w:rPr>
          <w:rFonts w:cs="Arial"/>
          <w:sz w:val="22"/>
        </w:rPr>
        <w:t>innovator</w:t>
      </w:r>
      <w:r w:rsidR="008A51F0" w:rsidRPr="00264902">
        <w:rPr>
          <w:rFonts w:cs="Arial"/>
          <w:sz w:val="22"/>
        </w:rPr>
        <w:t xml:space="preserve"> ideas that can be supported and converted into viable business ideas.</w:t>
      </w:r>
      <w:r w:rsidR="009C5A58" w:rsidRPr="00264902">
        <w:rPr>
          <w:rFonts w:cs="Arial"/>
          <w:sz w:val="22"/>
        </w:rPr>
        <w:t xml:space="preserve"> Therefore the low level of engagement in the business organisation can be improved by a proper </w:t>
      </w:r>
      <w:r w:rsidR="00123D3D" w:rsidRPr="00264902">
        <w:rPr>
          <w:rFonts w:cs="Arial"/>
          <w:sz w:val="22"/>
        </w:rPr>
        <w:t>understanding</w:t>
      </w:r>
      <w:r w:rsidR="009C5A58" w:rsidRPr="00264902">
        <w:rPr>
          <w:rFonts w:cs="Arial"/>
          <w:sz w:val="22"/>
        </w:rPr>
        <w:t xml:space="preserve"> of its </w:t>
      </w:r>
      <w:r w:rsidR="00123D3D" w:rsidRPr="00264902">
        <w:rPr>
          <w:rFonts w:cs="Arial"/>
          <w:sz w:val="22"/>
        </w:rPr>
        <w:t>concept</w:t>
      </w:r>
      <w:r w:rsidR="009C5A58" w:rsidRPr="00264902">
        <w:rPr>
          <w:rFonts w:cs="Arial"/>
          <w:sz w:val="22"/>
        </w:rPr>
        <w:t xml:space="preserve"> and the ways that can </w:t>
      </w:r>
      <w:r w:rsidR="00123D3D" w:rsidRPr="00264902">
        <w:rPr>
          <w:rFonts w:cs="Arial"/>
          <w:sz w:val="22"/>
        </w:rPr>
        <w:t>be</w:t>
      </w:r>
      <w:r w:rsidR="009C5A58" w:rsidRPr="00264902">
        <w:rPr>
          <w:rFonts w:cs="Arial"/>
          <w:sz w:val="22"/>
        </w:rPr>
        <w:t xml:space="preserve"> best implemented in the business and </w:t>
      </w:r>
      <w:r w:rsidR="00123D3D" w:rsidRPr="00264902">
        <w:rPr>
          <w:rFonts w:cs="Arial"/>
          <w:sz w:val="22"/>
        </w:rPr>
        <w:t>organisational</w:t>
      </w:r>
      <w:r w:rsidR="009C5A58" w:rsidRPr="00264902">
        <w:rPr>
          <w:rFonts w:cs="Arial"/>
          <w:sz w:val="22"/>
        </w:rPr>
        <w:t xml:space="preserve"> decision </w:t>
      </w:r>
      <w:r w:rsidR="00123D3D" w:rsidRPr="00264902">
        <w:rPr>
          <w:rFonts w:cs="Arial"/>
          <w:sz w:val="22"/>
        </w:rPr>
        <w:t>making</w:t>
      </w:r>
      <w:r w:rsidR="00F33B31" w:rsidRPr="00264902">
        <w:rPr>
          <w:rFonts w:cs="Arial"/>
          <w:sz w:val="22"/>
        </w:rPr>
        <w:t xml:space="preserve"> (Osborne and Hammoud, 2017)</w:t>
      </w:r>
      <w:r w:rsidR="009C5A58" w:rsidRPr="00264902">
        <w:rPr>
          <w:rFonts w:cs="Arial"/>
          <w:sz w:val="22"/>
        </w:rPr>
        <w:t>.</w:t>
      </w:r>
    </w:p>
    <w:p w14:paraId="3B39B712" w14:textId="77777777" w:rsidR="00765EA6" w:rsidRPr="00264902" w:rsidRDefault="00C30990" w:rsidP="00264902">
      <w:pPr>
        <w:rPr>
          <w:rFonts w:cs="Arial"/>
          <w:b/>
          <w:sz w:val="22"/>
        </w:rPr>
      </w:pPr>
      <w:r w:rsidRPr="00264902">
        <w:rPr>
          <w:rFonts w:cs="Arial"/>
          <w:b/>
          <w:sz w:val="22"/>
        </w:rPr>
        <w:t>Drivers of employee engagement</w:t>
      </w:r>
    </w:p>
    <w:p w14:paraId="3031073B" w14:textId="77777777" w:rsidR="00765EA6" w:rsidRPr="00264902" w:rsidRDefault="00C30990" w:rsidP="00264902">
      <w:pPr>
        <w:rPr>
          <w:rFonts w:cs="Arial"/>
          <w:sz w:val="22"/>
        </w:rPr>
      </w:pPr>
      <w:r w:rsidRPr="00264902">
        <w:rPr>
          <w:rFonts w:cs="Arial"/>
          <w:sz w:val="22"/>
        </w:rPr>
        <w:t xml:space="preserve">There are various drivers of employee engagement that increases the participation of the </w:t>
      </w:r>
      <w:r w:rsidR="001A798A" w:rsidRPr="00264902">
        <w:rPr>
          <w:rFonts w:cs="Arial"/>
          <w:sz w:val="22"/>
        </w:rPr>
        <w:t xml:space="preserve">employees </w:t>
      </w:r>
      <w:r w:rsidRPr="00264902">
        <w:rPr>
          <w:rFonts w:cs="Arial"/>
          <w:sz w:val="22"/>
        </w:rPr>
        <w:t xml:space="preserve">in the business organisation and in the process of making decisions. </w:t>
      </w:r>
      <w:r w:rsidR="00815648" w:rsidRPr="00264902">
        <w:rPr>
          <w:rFonts w:cs="Arial"/>
          <w:sz w:val="22"/>
        </w:rPr>
        <w:t xml:space="preserve">There </w:t>
      </w:r>
      <w:r w:rsidR="0051503B" w:rsidRPr="00264902">
        <w:rPr>
          <w:rFonts w:cs="Arial"/>
          <w:sz w:val="22"/>
        </w:rPr>
        <w:t>are mainly five</w:t>
      </w:r>
      <w:r w:rsidR="00815648" w:rsidRPr="00264902">
        <w:rPr>
          <w:rFonts w:cs="Arial"/>
          <w:sz w:val="22"/>
        </w:rPr>
        <w:t xml:space="preserve"> drivers of employee engagement </w:t>
      </w:r>
      <w:r w:rsidR="0098037F" w:rsidRPr="00264902">
        <w:rPr>
          <w:rFonts w:cs="Arial"/>
          <w:sz w:val="22"/>
        </w:rPr>
        <w:t>that</w:t>
      </w:r>
      <w:r w:rsidR="00815648" w:rsidRPr="00264902">
        <w:rPr>
          <w:rFonts w:cs="Arial"/>
          <w:sz w:val="22"/>
        </w:rPr>
        <w:t xml:space="preserve"> are:</w:t>
      </w:r>
    </w:p>
    <w:p w14:paraId="63EF262B" w14:textId="77777777" w:rsidR="00815648" w:rsidRPr="00264902" w:rsidRDefault="00C30990" w:rsidP="00264902">
      <w:pPr>
        <w:pStyle w:val="ListParagraph"/>
        <w:numPr>
          <w:ilvl w:val="0"/>
          <w:numId w:val="2"/>
        </w:numPr>
        <w:rPr>
          <w:rFonts w:cs="Arial"/>
          <w:b/>
          <w:sz w:val="22"/>
        </w:rPr>
      </w:pPr>
      <w:r w:rsidRPr="00264902">
        <w:rPr>
          <w:rFonts w:cs="Arial"/>
          <w:b/>
          <w:sz w:val="22"/>
        </w:rPr>
        <w:t>Employee welfare</w:t>
      </w:r>
      <w:r w:rsidR="00300D6F" w:rsidRPr="00264902">
        <w:rPr>
          <w:rFonts w:cs="Arial"/>
          <w:b/>
          <w:sz w:val="22"/>
        </w:rPr>
        <w:t xml:space="preserve">: </w:t>
      </w:r>
      <w:r w:rsidR="00300D6F" w:rsidRPr="00264902">
        <w:rPr>
          <w:rFonts w:cs="Arial"/>
          <w:sz w:val="22"/>
        </w:rPr>
        <w:t xml:space="preserve">employment welfare is the ability of employees </w:t>
      </w:r>
      <w:r w:rsidR="00FF3277" w:rsidRPr="00264902">
        <w:rPr>
          <w:rFonts w:cs="Arial"/>
          <w:sz w:val="22"/>
        </w:rPr>
        <w:t>to</w:t>
      </w:r>
      <w:r w:rsidR="00300D6F" w:rsidRPr="00264902">
        <w:rPr>
          <w:rFonts w:cs="Arial"/>
          <w:sz w:val="22"/>
        </w:rPr>
        <w:t xml:space="preserve"> make their social and </w:t>
      </w:r>
      <w:r w:rsidR="00FF3277" w:rsidRPr="00264902">
        <w:rPr>
          <w:rFonts w:cs="Arial"/>
          <w:sz w:val="22"/>
        </w:rPr>
        <w:t>interpersonal</w:t>
      </w:r>
      <w:r w:rsidR="00300D6F" w:rsidRPr="00264902">
        <w:rPr>
          <w:rFonts w:cs="Arial"/>
          <w:sz w:val="22"/>
        </w:rPr>
        <w:t xml:space="preserve"> development that will help in making </w:t>
      </w:r>
      <w:r w:rsidR="00FF3277" w:rsidRPr="00264902">
        <w:rPr>
          <w:rFonts w:cs="Arial"/>
          <w:sz w:val="22"/>
        </w:rPr>
        <w:t>them</w:t>
      </w:r>
      <w:r w:rsidR="00300D6F" w:rsidRPr="00264902">
        <w:rPr>
          <w:rFonts w:cs="Arial"/>
          <w:sz w:val="22"/>
        </w:rPr>
        <w:t xml:space="preserve"> more interacted and intellectual skilled. </w:t>
      </w:r>
      <w:r w:rsidR="00FF3277" w:rsidRPr="00264902">
        <w:rPr>
          <w:rFonts w:cs="Arial"/>
          <w:sz w:val="22"/>
        </w:rPr>
        <w:t xml:space="preserve">It refers to the </w:t>
      </w:r>
      <w:r w:rsidR="008E5BDF" w:rsidRPr="00264902">
        <w:rPr>
          <w:rFonts w:cs="Arial"/>
          <w:sz w:val="22"/>
        </w:rPr>
        <w:t>amenities</w:t>
      </w:r>
      <w:r w:rsidR="00FF3277" w:rsidRPr="00264902">
        <w:rPr>
          <w:rFonts w:cs="Arial"/>
          <w:sz w:val="22"/>
        </w:rPr>
        <w:t xml:space="preserve"> and the facilities that have been provided to the employees by the company. Employee </w:t>
      </w:r>
      <w:r w:rsidR="008E5BDF" w:rsidRPr="00264902">
        <w:rPr>
          <w:rFonts w:cs="Arial"/>
          <w:sz w:val="22"/>
        </w:rPr>
        <w:t>engagement can increase</w:t>
      </w:r>
      <w:r w:rsidR="00FF3277" w:rsidRPr="00264902">
        <w:rPr>
          <w:rFonts w:cs="Arial"/>
          <w:sz w:val="22"/>
        </w:rPr>
        <w:t xml:space="preserve"> the welfare that has been given to the employees as the employees can make promotions and increase the benefit offered to them</w:t>
      </w:r>
      <w:r w:rsidR="00C33F23" w:rsidRPr="00264902">
        <w:rPr>
          <w:rFonts w:cs="Arial"/>
          <w:sz w:val="22"/>
        </w:rPr>
        <w:t xml:space="preserve"> (</w:t>
      </w:r>
      <w:proofErr w:type="spellStart"/>
      <w:r w:rsidR="00C33F23" w:rsidRPr="00264902">
        <w:rPr>
          <w:rFonts w:cs="Arial"/>
          <w:sz w:val="22"/>
        </w:rPr>
        <w:t>Khodakarami</w:t>
      </w:r>
      <w:proofErr w:type="spellEnd"/>
      <w:r w:rsidR="00C33F23" w:rsidRPr="00264902">
        <w:rPr>
          <w:rFonts w:cs="Arial"/>
          <w:sz w:val="22"/>
        </w:rPr>
        <w:t xml:space="preserve"> and </w:t>
      </w:r>
      <w:proofErr w:type="spellStart"/>
      <w:r w:rsidR="00C33F23" w:rsidRPr="00264902">
        <w:rPr>
          <w:rFonts w:cs="Arial"/>
          <w:sz w:val="22"/>
        </w:rPr>
        <w:t>Dirani</w:t>
      </w:r>
      <w:proofErr w:type="spellEnd"/>
      <w:r w:rsidR="00C33F23" w:rsidRPr="00264902">
        <w:rPr>
          <w:rFonts w:cs="Arial"/>
          <w:sz w:val="22"/>
        </w:rPr>
        <w:t>, 2020)</w:t>
      </w:r>
      <w:r w:rsidR="00FF3277" w:rsidRPr="00264902">
        <w:rPr>
          <w:rFonts w:cs="Arial"/>
          <w:sz w:val="22"/>
        </w:rPr>
        <w:t>.</w:t>
      </w:r>
    </w:p>
    <w:p w14:paraId="68982140" w14:textId="77777777" w:rsidR="00815648" w:rsidRPr="00264902" w:rsidRDefault="00C30990" w:rsidP="00264902">
      <w:pPr>
        <w:pStyle w:val="ListParagraph"/>
        <w:numPr>
          <w:ilvl w:val="0"/>
          <w:numId w:val="2"/>
        </w:numPr>
        <w:rPr>
          <w:rFonts w:cs="Arial"/>
          <w:b/>
          <w:sz w:val="22"/>
        </w:rPr>
      </w:pPr>
      <w:r w:rsidRPr="00264902">
        <w:rPr>
          <w:rFonts w:cs="Arial"/>
          <w:b/>
          <w:sz w:val="22"/>
        </w:rPr>
        <w:t>Employee empowerment</w:t>
      </w:r>
      <w:r w:rsidR="008E5BDF" w:rsidRPr="00264902">
        <w:rPr>
          <w:rFonts w:cs="Arial"/>
          <w:b/>
          <w:sz w:val="22"/>
        </w:rPr>
        <w:t xml:space="preserve">: </w:t>
      </w:r>
      <w:r w:rsidR="008E5BDF" w:rsidRPr="00264902">
        <w:rPr>
          <w:rFonts w:cs="Arial"/>
          <w:sz w:val="22"/>
        </w:rPr>
        <w:t xml:space="preserve">empowering employees refers to the distribution and the </w:t>
      </w:r>
      <w:r w:rsidR="00BF6911" w:rsidRPr="00264902">
        <w:rPr>
          <w:rFonts w:cs="Arial"/>
          <w:sz w:val="22"/>
        </w:rPr>
        <w:t>delegation</w:t>
      </w:r>
      <w:r w:rsidR="008E5BDF" w:rsidRPr="00264902">
        <w:rPr>
          <w:rFonts w:cs="Arial"/>
          <w:sz w:val="22"/>
        </w:rPr>
        <w:t xml:space="preserve"> of the authority that has been </w:t>
      </w:r>
      <w:r w:rsidR="00BF6911" w:rsidRPr="00264902">
        <w:rPr>
          <w:rFonts w:cs="Arial"/>
          <w:sz w:val="22"/>
        </w:rPr>
        <w:t>given</w:t>
      </w:r>
      <w:r w:rsidR="008E5BDF" w:rsidRPr="00264902">
        <w:rPr>
          <w:rFonts w:cs="Arial"/>
          <w:sz w:val="22"/>
        </w:rPr>
        <w:t xml:space="preserve"> to them to </w:t>
      </w:r>
      <w:r w:rsidR="00BF6911" w:rsidRPr="00264902">
        <w:rPr>
          <w:rFonts w:cs="Arial"/>
          <w:sz w:val="22"/>
        </w:rPr>
        <w:t>facilitate</w:t>
      </w:r>
      <w:r w:rsidR="008E5BDF" w:rsidRPr="00264902">
        <w:rPr>
          <w:rFonts w:cs="Arial"/>
          <w:sz w:val="22"/>
        </w:rPr>
        <w:t xml:space="preserve"> the decision making </w:t>
      </w:r>
      <w:r w:rsidR="000D2A6C" w:rsidRPr="00264902">
        <w:rPr>
          <w:rFonts w:cs="Arial"/>
          <w:sz w:val="22"/>
        </w:rPr>
        <w:lastRenderedPageBreak/>
        <w:t>that</w:t>
      </w:r>
      <w:r w:rsidR="008E5BDF" w:rsidRPr="00264902">
        <w:rPr>
          <w:rFonts w:cs="Arial"/>
          <w:sz w:val="22"/>
        </w:rPr>
        <w:t xml:space="preserve"> can be used in making decisions on their end. This will help in increasing the accountability of the employees and </w:t>
      </w:r>
      <w:r w:rsidR="00BF6911" w:rsidRPr="00264902">
        <w:rPr>
          <w:rFonts w:cs="Arial"/>
          <w:sz w:val="22"/>
        </w:rPr>
        <w:t>therefore</w:t>
      </w:r>
      <w:r w:rsidR="008E5BDF" w:rsidRPr="00264902">
        <w:rPr>
          <w:rFonts w:cs="Arial"/>
          <w:sz w:val="22"/>
        </w:rPr>
        <w:t xml:space="preserve"> makes them accountable for the responsibilities and decisions that they take.</w:t>
      </w:r>
      <w:r w:rsidR="008E5BDF" w:rsidRPr="00264902">
        <w:rPr>
          <w:rFonts w:cs="Arial"/>
          <w:b/>
          <w:sz w:val="22"/>
        </w:rPr>
        <w:t xml:space="preserve"> </w:t>
      </w:r>
      <w:r w:rsidRPr="00264902">
        <w:rPr>
          <w:rFonts w:cs="Arial"/>
          <w:b/>
          <w:sz w:val="22"/>
        </w:rPr>
        <w:t xml:space="preserve"> </w:t>
      </w:r>
    </w:p>
    <w:p w14:paraId="2F408817" w14:textId="77777777" w:rsidR="00815648" w:rsidRPr="00264902" w:rsidRDefault="00C30990" w:rsidP="00264902">
      <w:pPr>
        <w:pStyle w:val="ListParagraph"/>
        <w:numPr>
          <w:ilvl w:val="0"/>
          <w:numId w:val="2"/>
        </w:numPr>
        <w:rPr>
          <w:rFonts w:cs="Arial"/>
          <w:sz w:val="22"/>
        </w:rPr>
      </w:pPr>
      <w:r w:rsidRPr="00264902">
        <w:rPr>
          <w:rFonts w:cs="Arial"/>
          <w:b/>
          <w:sz w:val="22"/>
        </w:rPr>
        <w:t>Employee growth</w:t>
      </w:r>
      <w:r w:rsidR="00FF3277" w:rsidRPr="00264902">
        <w:rPr>
          <w:rFonts w:cs="Arial"/>
          <w:b/>
          <w:sz w:val="22"/>
        </w:rPr>
        <w:t xml:space="preserve">: </w:t>
      </w:r>
      <w:r w:rsidR="00FF3277" w:rsidRPr="00264902">
        <w:rPr>
          <w:rFonts w:cs="Arial"/>
          <w:sz w:val="22"/>
        </w:rPr>
        <w:t>growth of a person in the</w:t>
      </w:r>
      <w:r w:rsidR="00C06533" w:rsidRPr="00264902">
        <w:rPr>
          <w:rFonts w:cs="Arial"/>
          <w:sz w:val="22"/>
        </w:rPr>
        <w:t xml:space="preserve"> business organisation is </w:t>
      </w:r>
      <w:r w:rsidR="000D2A6C" w:rsidRPr="00264902">
        <w:rPr>
          <w:rFonts w:cs="Arial"/>
          <w:sz w:val="22"/>
        </w:rPr>
        <w:t>important</w:t>
      </w:r>
      <w:r w:rsidR="00C06533" w:rsidRPr="00264902">
        <w:rPr>
          <w:rFonts w:cs="Arial"/>
          <w:sz w:val="22"/>
        </w:rPr>
        <w:t xml:space="preserve"> as it increases the motivation of the employees along with the responsibilities that also increases the satisfaction of the employees from the job.</w:t>
      </w:r>
      <w:r w:rsidRPr="00264902">
        <w:rPr>
          <w:rFonts w:cs="Arial"/>
          <w:sz w:val="22"/>
        </w:rPr>
        <w:t xml:space="preserve"> </w:t>
      </w:r>
      <w:r w:rsidR="0098037F" w:rsidRPr="00264902">
        <w:rPr>
          <w:rFonts w:cs="Arial"/>
          <w:sz w:val="22"/>
        </w:rPr>
        <w:t xml:space="preserve">Therefore employee growth is important as the </w:t>
      </w:r>
      <w:r w:rsidR="000D2A6C" w:rsidRPr="00264902">
        <w:rPr>
          <w:rFonts w:cs="Arial"/>
          <w:sz w:val="22"/>
        </w:rPr>
        <w:t>employees</w:t>
      </w:r>
      <w:r w:rsidR="0098037F" w:rsidRPr="00264902">
        <w:rPr>
          <w:rFonts w:cs="Arial"/>
          <w:sz w:val="22"/>
        </w:rPr>
        <w:t xml:space="preserve"> see their interpersonal and organisational development</w:t>
      </w:r>
      <w:r w:rsidR="00FC7732" w:rsidRPr="00264902">
        <w:rPr>
          <w:rFonts w:cs="Arial"/>
          <w:sz w:val="22"/>
        </w:rPr>
        <w:t xml:space="preserve"> (</w:t>
      </w:r>
      <w:proofErr w:type="spellStart"/>
      <w:r w:rsidR="00FC7732" w:rsidRPr="00264902">
        <w:rPr>
          <w:rFonts w:cs="Arial"/>
          <w:sz w:val="22"/>
        </w:rPr>
        <w:t>Khodakarami</w:t>
      </w:r>
      <w:proofErr w:type="spellEnd"/>
      <w:r w:rsidR="00FC7732" w:rsidRPr="00264902">
        <w:rPr>
          <w:rFonts w:cs="Arial"/>
          <w:sz w:val="22"/>
        </w:rPr>
        <w:t xml:space="preserve"> and </w:t>
      </w:r>
      <w:proofErr w:type="spellStart"/>
      <w:r w:rsidR="00FC7732" w:rsidRPr="00264902">
        <w:rPr>
          <w:rFonts w:cs="Arial"/>
          <w:sz w:val="22"/>
        </w:rPr>
        <w:t>Dirani</w:t>
      </w:r>
      <w:proofErr w:type="spellEnd"/>
      <w:r w:rsidR="00FC7732" w:rsidRPr="00264902">
        <w:rPr>
          <w:rFonts w:cs="Arial"/>
          <w:sz w:val="22"/>
        </w:rPr>
        <w:t>, 2020)</w:t>
      </w:r>
      <w:r w:rsidR="0098037F" w:rsidRPr="00264902">
        <w:rPr>
          <w:rFonts w:cs="Arial"/>
          <w:sz w:val="22"/>
        </w:rPr>
        <w:t>.</w:t>
      </w:r>
    </w:p>
    <w:p w14:paraId="59B1AD26" w14:textId="77777777" w:rsidR="00815648" w:rsidRPr="00264902" w:rsidRDefault="00C30990" w:rsidP="00264902">
      <w:pPr>
        <w:pStyle w:val="ListParagraph"/>
        <w:numPr>
          <w:ilvl w:val="0"/>
          <w:numId w:val="2"/>
        </w:numPr>
        <w:rPr>
          <w:rFonts w:cs="Arial"/>
          <w:b/>
          <w:sz w:val="22"/>
        </w:rPr>
      </w:pPr>
      <w:r w:rsidRPr="00264902">
        <w:rPr>
          <w:rFonts w:cs="Arial"/>
          <w:b/>
          <w:sz w:val="22"/>
        </w:rPr>
        <w:t xml:space="preserve">Interpersonal relationship: </w:t>
      </w:r>
      <w:r w:rsidRPr="00264902">
        <w:rPr>
          <w:rFonts w:cs="Arial"/>
          <w:sz w:val="22"/>
        </w:rPr>
        <w:t xml:space="preserve">the interpersonal relationship in the business between employees is important as </w:t>
      </w:r>
      <w:r w:rsidR="00C06533" w:rsidRPr="00264902">
        <w:rPr>
          <w:rFonts w:cs="Arial"/>
          <w:sz w:val="22"/>
        </w:rPr>
        <w:t>it</w:t>
      </w:r>
      <w:r w:rsidRPr="00264902">
        <w:rPr>
          <w:rFonts w:cs="Arial"/>
          <w:sz w:val="22"/>
        </w:rPr>
        <w:t xml:space="preserve"> </w:t>
      </w:r>
      <w:r w:rsidR="00C06533" w:rsidRPr="00264902">
        <w:rPr>
          <w:rFonts w:cs="Arial"/>
          <w:sz w:val="22"/>
        </w:rPr>
        <w:t>supports</w:t>
      </w:r>
      <w:r w:rsidRPr="00264902">
        <w:rPr>
          <w:rFonts w:cs="Arial"/>
          <w:sz w:val="22"/>
        </w:rPr>
        <w:t xml:space="preserve"> the </w:t>
      </w:r>
      <w:r w:rsidR="00C06533" w:rsidRPr="00264902">
        <w:rPr>
          <w:rFonts w:cs="Arial"/>
          <w:sz w:val="22"/>
        </w:rPr>
        <w:t>transfer</w:t>
      </w:r>
      <w:r w:rsidRPr="00264902">
        <w:rPr>
          <w:rFonts w:cs="Arial"/>
          <w:sz w:val="22"/>
        </w:rPr>
        <w:t xml:space="preserve"> of ideas that will help in transforming things the ability of the employees to work with better </w:t>
      </w:r>
      <w:r w:rsidR="00C06533" w:rsidRPr="00264902">
        <w:rPr>
          <w:rFonts w:cs="Arial"/>
          <w:sz w:val="22"/>
        </w:rPr>
        <w:t>organisational and interpersonal</w:t>
      </w:r>
      <w:r w:rsidRPr="00264902">
        <w:rPr>
          <w:rFonts w:cs="Arial"/>
          <w:sz w:val="22"/>
        </w:rPr>
        <w:t xml:space="preserve"> efficiency.</w:t>
      </w:r>
      <w:r w:rsidRPr="00264902">
        <w:rPr>
          <w:rFonts w:cs="Arial"/>
          <w:b/>
          <w:sz w:val="22"/>
        </w:rPr>
        <w:t xml:space="preserve"> </w:t>
      </w:r>
    </w:p>
    <w:p w14:paraId="104C7FFF" w14:textId="77777777" w:rsidR="0051503B" w:rsidRPr="00264902" w:rsidRDefault="00C30990" w:rsidP="00264902">
      <w:pPr>
        <w:pStyle w:val="ListParagraph"/>
        <w:numPr>
          <w:ilvl w:val="0"/>
          <w:numId w:val="2"/>
        </w:numPr>
        <w:rPr>
          <w:rFonts w:cs="Arial"/>
          <w:sz w:val="22"/>
        </w:rPr>
      </w:pPr>
      <w:r w:rsidRPr="00264902">
        <w:rPr>
          <w:rFonts w:cs="Arial"/>
          <w:b/>
          <w:sz w:val="22"/>
        </w:rPr>
        <w:t xml:space="preserve">Gaining leadership skills: </w:t>
      </w:r>
      <w:r w:rsidRPr="00264902">
        <w:rPr>
          <w:rFonts w:cs="Arial"/>
          <w:sz w:val="22"/>
        </w:rPr>
        <w:t xml:space="preserve">leadership skills refers to the ability </w:t>
      </w:r>
      <w:r w:rsidR="00D22736" w:rsidRPr="00264902">
        <w:rPr>
          <w:rFonts w:cs="Arial"/>
          <w:sz w:val="22"/>
        </w:rPr>
        <w:t>to</w:t>
      </w:r>
      <w:r w:rsidRPr="00264902">
        <w:rPr>
          <w:rFonts w:cs="Arial"/>
          <w:sz w:val="22"/>
        </w:rPr>
        <w:t xml:space="preserve"> lead people towards changes that can be influential and </w:t>
      </w:r>
      <w:r w:rsidR="00D22736" w:rsidRPr="00264902">
        <w:rPr>
          <w:rFonts w:cs="Arial"/>
          <w:sz w:val="22"/>
        </w:rPr>
        <w:t>therefore</w:t>
      </w:r>
      <w:r w:rsidRPr="00264902">
        <w:rPr>
          <w:rFonts w:cs="Arial"/>
          <w:sz w:val="22"/>
        </w:rPr>
        <w:t xml:space="preserve"> helps in achieving sustainability in business operations. </w:t>
      </w:r>
      <w:r w:rsidR="00CD74B6" w:rsidRPr="00264902">
        <w:rPr>
          <w:rFonts w:cs="Arial"/>
          <w:sz w:val="22"/>
        </w:rPr>
        <w:t xml:space="preserve">Employee engagement helps in gaining insights that can be used and </w:t>
      </w:r>
      <w:r w:rsidR="00561A17" w:rsidRPr="00264902">
        <w:rPr>
          <w:rFonts w:cs="Arial"/>
          <w:sz w:val="22"/>
        </w:rPr>
        <w:t>implemented</w:t>
      </w:r>
      <w:r w:rsidR="00CD74B6" w:rsidRPr="00264902">
        <w:rPr>
          <w:rFonts w:cs="Arial"/>
          <w:sz w:val="22"/>
        </w:rPr>
        <w:t xml:space="preserve"> in the process of </w:t>
      </w:r>
      <w:r w:rsidR="00561A17" w:rsidRPr="00264902">
        <w:rPr>
          <w:rFonts w:cs="Arial"/>
          <w:sz w:val="22"/>
        </w:rPr>
        <w:t>processing</w:t>
      </w:r>
      <w:r w:rsidR="00CD74B6" w:rsidRPr="00264902">
        <w:rPr>
          <w:rFonts w:cs="Arial"/>
          <w:sz w:val="22"/>
        </w:rPr>
        <w:t xml:space="preserve"> </w:t>
      </w:r>
      <w:r w:rsidR="00561A17" w:rsidRPr="00264902">
        <w:rPr>
          <w:rFonts w:cs="Arial"/>
          <w:sz w:val="22"/>
        </w:rPr>
        <w:t>information</w:t>
      </w:r>
      <w:r w:rsidR="00CD74B6" w:rsidRPr="00264902">
        <w:rPr>
          <w:rFonts w:cs="Arial"/>
          <w:sz w:val="22"/>
        </w:rPr>
        <w:t xml:space="preserve"> so that ideas can </w:t>
      </w:r>
      <w:r w:rsidR="00561A17" w:rsidRPr="00264902">
        <w:rPr>
          <w:rFonts w:cs="Arial"/>
          <w:sz w:val="22"/>
        </w:rPr>
        <w:t>be</w:t>
      </w:r>
      <w:r w:rsidR="00CD74B6" w:rsidRPr="00264902">
        <w:rPr>
          <w:rFonts w:cs="Arial"/>
          <w:sz w:val="22"/>
        </w:rPr>
        <w:t xml:space="preserve"> generated that will be used to increase the effectiveness of the business </w:t>
      </w:r>
      <w:r w:rsidR="00561A17" w:rsidRPr="00264902">
        <w:rPr>
          <w:rFonts w:cs="Arial"/>
          <w:sz w:val="22"/>
        </w:rPr>
        <w:t>organisation</w:t>
      </w:r>
      <w:r w:rsidR="00CD74B6" w:rsidRPr="00264902">
        <w:rPr>
          <w:rFonts w:cs="Arial"/>
          <w:sz w:val="22"/>
        </w:rPr>
        <w:t>.</w:t>
      </w:r>
      <w:r w:rsidR="00561A17" w:rsidRPr="00264902">
        <w:rPr>
          <w:rFonts w:cs="Arial"/>
          <w:sz w:val="22"/>
        </w:rPr>
        <w:t xml:space="preserve"> Hence the leadership skills </w:t>
      </w:r>
      <w:r w:rsidR="007B3CAD" w:rsidRPr="00264902">
        <w:rPr>
          <w:rFonts w:cs="Arial"/>
          <w:sz w:val="22"/>
        </w:rPr>
        <w:t>can be</w:t>
      </w:r>
      <w:r w:rsidR="00561A17" w:rsidRPr="00264902">
        <w:rPr>
          <w:rFonts w:cs="Arial"/>
          <w:sz w:val="22"/>
        </w:rPr>
        <w:t xml:space="preserve"> improved that will contribute to better organisational success</w:t>
      </w:r>
      <w:r w:rsidR="00FC7732" w:rsidRPr="00264902">
        <w:rPr>
          <w:rFonts w:cs="Arial"/>
          <w:sz w:val="22"/>
        </w:rPr>
        <w:t xml:space="preserve"> (</w:t>
      </w:r>
      <w:proofErr w:type="spellStart"/>
      <w:r w:rsidR="00FC7732" w:rsidRPr="00264902">
        <w:rPr>
          <w:rFonts w:cs="Arial"/>
          <w:sz w:val="22"/>
        </w:rPr>
        <w:t>Khodakarami</w:t>
      </w:r>
      <w:proofErr w:type="spellEnd"/>
      <w:r w:rsidR="00FC7732" w:rsidRPr="00264902">
        <w:rPr>
          <w:rFonts w:cs="Arial"/>
          <w:sz w:val="22"/>
        </w:rPr>
        <w:t xml:space="preserve"> and </w:t>
      </w:r>
      <w:proofErr w:type="spellStart"/>
      <w:r w:rsidR="00FC7732" w:rsidRPr="00264902">
        <w:rPr>
          <w:rFonts w:cs="Arial"/>
          <w:sz w:val="22"/>
        </w:rPr>
        <w:t>Dirani</w:t>
      </w:r>
      <w:proofErr w:type="spellEnd"/>
      <w:r w:rsidR="00FC7732" w:rsidRPr="00264902">
        <w:rPr>
          <w:rFonts w:cs="Arial"/>
          <w:sz w:val="22"/>
        </w:rPr>
        <w:t>, 2020)</w:t>
      </w:r>
      <w:r w:rsidR="00561A17" w:rsidRPr="00264902">
        <w:rPr>
          <w:rFonts w:cs="Arial"/>
          <w:sz w:val="22"/>
        </w:rPr>
        <w:t>.</w:t>
      </w:r>
    </w:p>
    <w:p w14:paraId="61D71068" w14:textId="77777777" w:rsidR="000D2A6C" w:rsidRPr="00264902" w:rsidRDefault="00C30990" w:rsidP="00264902">
      <w:pPr>
        <w:rPr>
          <w:rFonts w:cs="Arial"/>
          <w:sz w:val="22"/>
        </w:rPr>
      </w:pPr>
      <w:r w:rsidRPr="00264902">
        <w:rPr>
          <w:rFonts w:cs="Arial"/>
          <w:sz w:val="22"/>
        </w:rPr>
        <w:t>There are other drivers that can be used as a source of employee engagement. Some of these are:</w:t>
      </w:r>
    </w:p>
    <w:p w14:paraId="129D5D85" w14:textId="77777777" w:rsidR="000D2A6C" w:rsidRPr="00264902" w:rsidRDefault="00C30990" w:rsidP="00264902">
      <w:pPr>
        <w:pStyle w:val="ListParagraph"/>
        <w:numPr>
          <w:ilvl w:val="0"/>
          <w:numId w:val="1"/>
        </w:numPr>
        <w:rPr>
          <w:rFonts w:cs="Arial"/>
          <w:sz w:val="22"/>
        </w:rPr>
      </w:pPr>
      <w:r w:rsidRPr="00264902">
        <w:rPr>
          <w:rFonts w:cs="Arial"/>
          <w:sz w:val="22"/>
        </w:rPr>
        <w:t xml:space="preserve">The </w:t>
      </w:r>
      <w:r w:rsidR="007E34F6" w:rsidRPr="00264902">
        <w:rPr>
          <w:rFonts w:cs="Arial"/>
          <w:sz w:val="22"/>
        </w:rPr>
        <w:t>ability</w:t>
      </w:r>
      <w:r w:rsidRPr="00264902">
        <w:rPr>
          <w:rFonts w:cs="Arial"/>
          <w:sz w:val="22"/>
        </w:rPr>
        <w:t xml:space="preserve"> to make connections and growth in the company.</w:t>
      </w:r>
    </w:p>
    <w:p w14:paraId="3A1974D5" w14:textId="77777777" w:rsidR="000D2A6C" w:rsidRPr="00264902" w:rsidRDefault="00C30990" w:rsidP="00264902">
      <w:pPr>
        <w:pStyle w:val="ListParagraph"/>
        <w:numPr>
          <w:ilvl w:val="0"/>
          <w:numId w:val="1"/>
        </w:numPr>
        <w:rPr>
          <w:rFonts w:cs="Arial"/>
          <w:sz w:val="22"/>
        </w:rPr>
      </w:pPr>
      <w:r w:rsidRPr="00264902">
        <w:rPr>
          <w:rFonts w:cs="Arial"/>
          <w:sz w:val="22"/>
        </w:rPr>
        <w:t>Getting equal opportunity at work, health and safety at work. Being recognised and other benefits.</w:t>
      </w:r>
    </w:p>
    <w:p w14:paraId="7DA3EE16" w14:textId="77777777" w:rsidR="007E34F6" w:rsidRPr="00264902" w:rsidRDefault="00C30990" w:rsidP="00264902">
      <w:pPr>
        <w:pStyle w:val="ListParagraph"/>
        <w:numPr>
          <w:ilvl w:val="0"/>
          <w:numId w:val="1"/>
        </w:numPr>
        <w:rPr>
          <w:rFonts w:cs="Arial"/>
          <w:sz w:val="22"/>
        </w:rPr>
      </w:pPr>
      <w:r w:rsidRPr="00264902">
        <w:rPr>
          <w:rFonts w:cs="Arial"/>
          <w:sz w:val="22"/>
        </w:rPr>
        <w:t>Job satisfaction</w:t>
      </w:r>
    </w:p>
    <w:p w14:paraId="14F1B29D" w14:textId="77777777" w:rsidR="007E34F6" w:rsidRPr="00264902" w:rsidRDefault="00C30990" w:rsidP="00264902">
      <w:pPr>
        <w:pStyle w:val="ListParagraph"/>
        <w:numPr>
          <w:ilvl w:val="0"/>
          <w:numId w:val="1"/>
        </w:numPr>
        <w:rPr>
          <w:rFonts w:cs="Arial"/>
          <w:sz w:val="22"/>
        </w:rPr>
      </w:pPr>
      <w:r w:rsidRPr="00264902">
        <w:rPr>
          <w:rFonts w:cs="Arial"/>
          <w:sz w:val="22"/>
        </w:rPr>
        <w:t xml:space="preserve">Managing better relationships at work and therefore increasing the </w:t>
      </w:r>
      <w:r w:rsidR="00EE014D" w:rsidRPr="00264902">
        <w:rPr>
          <w:rFonts w:cs="Arial"/>
          <w:sz w:val="22"/>
        </w:rPr>
        <w:t>effectiveness</w:t>
      </w:r>
      <w:r w:rsidRPr="00264902">
        <w:rPr>
          <w:rFonts w:cs="Arial"/>
          <w:sz w:val="22"/>
        </w:rPr>
        <w:t xml:space="preserve"> of the communication and the effectiveness of the business communication</w:t>
      </w:r>
      <w:r w:rsidR="00F33B31" w:rsidRPr="00264902">
        <w:rPr>
          <w:rFonts w:cs="Arial"/>
          <w:sz w:val="22"/>
        </w:rPr>
        <w:t xml:space="preserve"> (Sun and </w:t>
      </w:r>
      <w:proofErr w:type="spellStart"/>
      <w:r w:rsidR="00F33B31" w:rsidRPr="00264902">
        <w:rPr>
          <w:rFonts w:cs="Arial"/>
          <w:sz w:val="22"/>
        </w:rPr>
        <w:t>Bunchapattanasakda</w:t>
      </w:r>
      <w:proofErr w:type="spellEnd"/>
      <w:r w:rsidR="00F33B31" w:rsidRPr="00264902">
        <w:rPr>
          <w:rFonts w:cs="Arial"/>
          <w:sz w:val="22"/>
        </w:rPr>
        <w:t>, 2019)</w:t>
      </w:r>
      <w:r w:rsidRPr="00264902">
        <w:rPr>
          <w:rFonts w:cs="Arial"/>
          <w:sz w:val="22"/>
        </w:rPr>
        <w:t>.</w:t>
      </w:r>
    </w:p>
    <w:p w14:paraId="175DE4D0" w14:textId="77777777" w:rsidR="00EE014D" w:rsidRPr="00264902" w:rsidRDefault="00C30990" w:rsidP="00264902">
      <w:pPr>
        <w:pStyle w:val="Heading1"/>
        <w:rPr>
          <w:rFonts w:ascii="Arial" w:hAnsi="Arial" w:cs="Arial"/>
          <w:sz w:val="22"/>
          <w:szCs w:val="22"/>
        </w:rPr>
      </w:pPr>
      <w:bookmarkStart w:id="2" w:name="_Toc91012378"/>
      <w:r w:rsidRPr="00264902">
        <w:rPr>
          <w:rFonts w:ascii="Arial" w:hAnsi="Arial" w:cs="Arial"/>
          <w:sz w:val="22"/>
          <w:szCs w:val="22"/>
        </w:rPr>
        <w:t>MEASURING EMPLOYEE ENGAGEMENT</w:t>
      </w:r>
      <w:bookmarkEnd w:id="2"/>
    </w:p>
    <w:p w14:paraId="081FC6C0" w14:textId="77777777" w:rsidR="00EE014D" w:rsidRPr="00264902" w:rsidRDefault="00C30990" w:rsidP="00264902">
      <w:pPr>
        <w:rPr>
          <w:rFonts w:cs="Arial"/>
          <w:sz w:val="22"/>
        </w:rPr>
      </w:pPr>
      <w:r w:rsidRPr="00264902">
        <w:rPr>
          <w:rFonts w:cs="Arial"/>
          <w:sz w:val="22"/>
        </w:rPr>
        <w:t xml:space="preserve">In the words of Othman et al (2018) </w:t>
      </w:r>
      <w:r w:rsidR="00652E56" w:rsidRPr="00264902">
        <w:rPr>
          <w:rFonts w:cs="Arial"/>
          <w:sz w:val="22"/>
        </w:rPr>
        <w:t xml:space="preserve">Given the importance of employee engagement, it is important that the managers must use some of the methods to measure the employee engagement of the business organisation so that better strategies can be formed that will lead to better and more </w:t>
      </w:r>
      <w:r w:rsidR="00652E56" w:rsidRPr="00264902">
        <w:rPr>
          <w:rFonts w:cs="Arial"/>
          <w:sz w:val="22"/>
        </w:rPr>
        <w:lastRenderedPageBreak/>
        <w:t xml:space="preserve">efficient communication between teams and </w:t>
      </w:r>
      <w:r w:rsidR="00CF4669" w:rsidRPr="00264902">
        <w:rPr>
          <w:rFonts w:cs="Arial"/>
          <w:sz w:val="22"/>
        </w:rPr>
        <w:t>employ</w:t>
      </w:r>
      <w:r w:rsidR="00652E56" w:rsidRPr="00264902">
        <w:rPr>
          <w:rFonts w:cs="Arial"/>
          <w:sz w:val="22"/>
        </w:rPr>
        <w:t>ees.</w:t>
      </w:r>
      <w:r w:rsidR="00CF4669" w:rsidRPr="00264902">
        <w:rPr>
          <w:rFonts w:cs="Arial"/>
          <w:sz w:val="22"/>
        </w:rPr>
        <w:t xml:space="preserve"> In this dynamic business </w:t>
      </w:r>
      <w:r w:rsidR="00AF2D9B" w:rsidRPr="00264902">
        <w:rPr>
          <w:rFonts w:cs="Arial"/>
          <w:sz w:val="22"/>
        </w:rPr>
        <w:t>environment</w:t>
      </w:r>
      <w:r w:rsidR="00CF4669" w:rsidRPr="00264902">
        <w:rPr>
          <w:rFonts w:cs="Arial"/>
          <w:sz w:val="22"/>
        </w:rPr>
        <w:t xml:space="preserve">, cultural issues and employee engagement are issues that are needed to be concerned to make better human resource practices to increase business </w:t>
      </w:r>
      <w:r w:rsidR="00AF2D9B" w:rsidRPr="00264902">
        <w:rPr>
          <w:rFonts w:cs="Arial"/>
          <w:sz w:val="22"/>
        </w:rPr>
        <w:t>effectiveness</w:t>
      </w:r>
      <w:r w:rsidR="00CF4669" w:rsidRPr="00264902">
        <w:rPr>
          <w:rFonts w:cs="Arial"/>
          <w:sz w:val="22"/>
        </w:rPr>
        <w:t xml:space="preserve">. </w:t>
      </w:r>
    </w:p>
    <w:p w14:paraId="4618564B" w14:textId="77777777" w:rsidR="000F5A53" w:rsidRPr="00264902" w:rsidRDefault="00C30990" w:rsidP="00264902">
      <w:pPr>
        <w:rPr>
          <w:rFonts w:cs="Arial"/>
          <w:b/>
          <w:sz w:val="22"/>
        </w:rPr>
      </w:pPr>
      <w:r w:rsidRPr="00264902">
        <w:rPr>
          <w:rFonts w:cs="Arial"/>
          <w:b/>
          <w:sz w:val="22"/>
        </w:rPr>
        <w:t>Employee surveys</w:t>
      </w:r>
    </w:p>
    <w:p w14:paraId="2EB34AF9" w14:textId="77777777" w:rsidR="00AF2D9B" w:rsidRPr="00264902" w:rsidRDefault="00C30990" w:rsidP="00264902">
      <w:pPr>
        <w:rPr>
          <w:rFonts w:cs="Arial"/>
          <w:sz w:val="22"/>
        </w:rPr>
      </w:pPr>
      <w:r w:rsidRPr="00264902">
        <w:rPr>
          <w:rFonts w:cs="Arial"/>
          <w:sz w:val="22"/>
        </w:rPr>
        <w:t xml:space="preserve">As stated by </w:t>
      </w:r>
      <w:proofErr w:type="spellStart"/>
      <w:r w:rsidRPr="00264902">
        <w:rPr>
          <w:rFonts w:cs="Arial"/>
          <w:sz w:val="22"/>
        </w:rPr>
        <w:t>Ebener</w:t>
      </w:r>
      <w:proofErr w:type="spellEnd"/>
      <w:r w:rsidRPr="00264902">
        <w:rPr>
          <w:rFonts w:cs="Arial"/>
          <w:sz w:val="22"/>
        </w:rPr>
        <w:t xml:space="preserve"> and </w:t>
      </w:r>
      <w:proofErr w:type="spellStart"/>
      <w:r w:rsidRPr="00264902">
        <w:rPr>
          <w:rFonts w:cs="Arial"/>
          <w:sz w:val="22"/>
        </w:rPr>
        <w:t>Hasselhorn</w:t>
      </w:r>
      <w:proofErr w:type="spellEnd"/>
      <w:r w:rsidRPr="00264902">
        <w:rPr>
          <w:rFonts w:cs="Arial"/>
          <w:sz w:val="22"/>
        </w:rPr>
        <w:t xml:space="preserve"> (2019) </w:t>
      </w:r>
      <w:r w:rsidR="00B85B38" w:rsidRPr="00264902">
        <w:rPr>
          <w:rFonts w:cs="Arial"/>
          <w:sz w:val="22"/>
        </w:rPr>
        <w:t>the</w:t>
      </w:r>
      <w:r w:rsidRPr="00264902">
        <w:rPr>
          <w:rFonts w:cs="Arial"/>
          <w:sz w:val="22"/>
        </w:rPr>
        <w:t xml:space="preserve"> employee </w:t>
      </w:r>
      <w:r w:rsidR="000F5A53" w:rsidRPr="00264902">
        <w:rPr>
          <w:rFonts w:cs="Arial"/>
          <w:sz w:val="22"/>
        </w:rPr>
        <w:t>surveys</w:t>
      </w:r>
      <w:r w:rsidRPr="00264902">
        <w:rPr>
          <w:rFonts w:cs="Arial"/>
          <w:sz w:val="22"/>
        </w:rPr>
        <w:t xml:space="preserve"> help in collecting the views </w:t>
      </w:r>
      <w:r w:rsidR="000F5A53" w:rsidRPr="00264902">
        <w:rPr>
          <w:rFonts w:cs="Arial"/>
          <w:sz w:val="22"/>
        </w:rPr>
        <w:t>of</w:t>
      </w:r>
      <w:r w:rsidRPr="00264902">
        <w:rPr>
          <w:rFonts w:cs="Arial"/>
          <w:sz w:val="22"/>
        </w:rPr>
        <w:t xml:space="preserve"> employees over the intensity of interaction that they have been experiencing in the business organisation.</w:t>
      </w:r>
      <w:r w:rsidR="009D6942" w:rsidRPr="00264902">
        <w:rPr>
          <w:rFonts w:cs="Arial"/>
          <w:sz w:val="22"/>
        </w:rPr>
        <w:t xml:space="preserve"> One of </w:t>
      </w:r>
      <w:r w:rsidR="00B0006A" w:rsidRPr="00264902">
        <w:rPr>
          <w:rFonts w:cs="Arial"/>
          <w:sz w:val="22"/>
        </w:rPr>
        <w:t>the</w:t>
      </w:r>
      <w:r w:rsidR="009D6942" w:rsidRPr="00264902">
        <w:rPr>
          <w:rFonts w:cs="Arial"/>
          <w:sz w:val="22"/>
        </w:rPr>
        <w:t xml:space="preserve"> important facts about making surveys is the ability to provide the answers </w:t>
      </w:r>
      <w:r w:rsidR="00B0006A" w:rsidRPr="00264902">
        <w:rPr>
          <w:rFonts w:cs="Arial"/>
          <w:sz w:val="22"/>
        </w:rPr>
        <w:t>anonymously</w:t>
      </w:r>
      <w:r w:rsidR="009D6942" w:rsidRPr="00264902">
        <w:rPr>
          <w:rFonts w:cs="Arial"/>
          <w:sz w:val="22"/>
        </w:rPr>
        <w:t xml:space="preserve"> that helps in transferring information </w:t>
      </w:r>
      <w:r w:rsidR="00B0006A" w:rsidRPr="00264902">
        <w:rPr>
          <w:rFonts w:cs="Arial"/>
          <w:sz w:val="22"/>
        </w:rPr>
        <w:t>without</w:t>
      </w:r>
      <w:r w:rsidR="009D6942" w:rsidRPr="00264902">
        <w:rPr>
          <w:rFonts w:cs="Arial"/>
          <w:sz w:val="22"/>
        </w:rPr>
        <w:t xml:space="preserve"> being notic</w:t>
      </w:r>
      <w:r w:rsidR="00B0006A" w:rsidRPr="00264902">
        <w:rPr>
          <w:rFonts w:cs="Arial"/>
          <w:sz w:val="22"/>
        </w:rPr>
        <w:t>ed or</w:t>
      </w:r>
      <w:r w:rsidR="009D6942" w:rsidRPr="00264902">
        <w:rPr>
          <w:rFonts w:cs="Arial"/>
          <w:sz w:val="22"/>
        </w:rPr>
        <w:t xml:space="preserve"> targeted.</w:t>
      </w:r>
      <w:r w:rsidR="00E207A0" w:rsidRPr="00264902">
        <w:rPr>
          <w:rFonts w:cs="Arial"/>
          <w:sz w:val="22"/>
        </w:rPr>
        <w:t xml:space="preserve"> Some of the questions that can be asked by the business in collection business information are: </w:t>
      </w:r>
    </w:p>
    <w:p w14:paraId="2F4FF020" w14:textId="77777777" w:rsidR="00E207A0" w:rsidRPr="00264902" w:rsidRDefault="00C30990" w:rsidP="00264902">
      <w:pPr>
        <w:pStyle w:val="ListParagraph"/>
        <w:numPr>
          <w:ilvl w:val="0"/>
          <w:numId w:val="3"/>
        </w:numPr>
        <w:rPr>
          <w:rFonts w:cs="Arial"/>
          <w:sz w:val="22"/>
        </w:rPr>
      </w:pPr>
      <w:r w:rsidRPr="00264902">
        <w:rPr>
          <w:rFonts w:cs="Arial"/>
          <w:sz w:val="22"/>
        </w:rPr>
        <w:t>Are you giving the best of your efforts?</w:t>
      </w:r>
    </w:p>
    <w:p w14:paraId="28BBC1E9" w14:textId="77777777" w:rsidR="00E207A0" w:rsidRPr="00264902" w:rsidRDefault="00C30990" w:rsidP="00264902">
      <w:pPr>
        <w:pStyle w:val="ListParagraph"/>
        <w:numPr>
          <w:ilvl w:val="0"/>
          <w:numId w:val="3"/>
        </w:numPr>
        <w:rPr>
          <w:rFonts w:cs="Arial"/>
          <w:sz w:val="22"/>
        </w:rPr>
      </w:pPr>
      <w:r w:rsidRPr="00264902">
        <w:rPr>
          <w:rFonts w:cs="Arial"/>
          <w:sz w:val="22"/>
        </w:rPr>
        <w:t>Are you satisfied with the work culture?</w:t>
      </w:r>
    </w:p>
    <w:p w14:paraId="460AC9A8" w14:textId="77777777" w:rsidR="00E207A0" w:rsidRPr="00264902" w:rsidRDefault="00C30990" w:rsidP="00264902">
      <w:pPr>
        <w:pStyle w:val="ListParagraph"/>
        <w:numPr>
          <w:ilvl w:val="0"/>
          <w:numId w:val="3"/>
        </w:numPr>
        <w:rPr>
          <w:rFonts w:cs="Arial"/>
          <w:sz w:val="22"/>
        </w:rPr>
      </w:pPr>
      <w:r w:rsidRPr="00264902">
        <w:rPr>
          <w:rFonts w:cs="Arial"/>
          <w:sz w:val="22"/>
        </w:rPr>
        <w:t>Are you comfortable in making connections with the other employees and management?</w:t>
      </w:r>
      <w:r w:rsidR="00B85B38" w:rsidRPr="00264902">
        <w:rPr>
          <w:rFonts w:cs="Arial"/>
          <w:sz w:val="22"/>
        </w:rPr>
        <w:t xml:space="preserve"> (</w:t>
      </w:r>
      <w:proofErr w:type="spellStart"/>
      <w:r w:rsidR="00B85B38" w:rsidRPr="00264902">
        <w:rPr>
          <w:rFonts w:cs="Arial"/>
          <w:sz w:val="22"/>
        </w:rPr>
        <w:t>Ebener</w:t>
      </w:r>
      <w:proofErr w:type="spellEnd"/>
      <w:r w:rsidR="00B85B38" w:rsidRPr="00264902">
        <w:rPr>
          <w:rFonts w:cs="Arial"/>
          <w:sz w:val="22"/>
        </w:rPr>
        <w:t xml:space="preserve"> and </w:t>
      </w:r>
      <w:proofErr w:type="spellStart"/>
      <w:r w:rsidR="00B85B38" w:rsidRPr="00264902">
        <w:rPr>
          <w:rFonts w:cs="Arial"/>
          <w:sz w:val="22"/>
        </w:rPr>
        <w:t>Hasselhorn</w:t>
      </w:r>
      <w:proofErr w:type="spellEnd"/>
      <w:r w:rsidR="00B85B38" w:rsidRPr="00264902">
        <w:rPr>
          <w:rFonts w:cs="Arial"/>
          <w:sz w:val="22"/>
        </w:rPr>
        <w:t>, 2019)</w:t>
      </w:r>
    </w:p>
    <w:p w14:paraId="26E70CD9" w14:textId="77777777" w:rsidR="00E207A0" w:rsidRPr="00264902" w:rsidRDefault="00C30990" w:rsidP="00264902">
      <w:pPr>
        <w:rPr>
          <w:rFonts w:cs="Arial"/>
          <w:b/>
          <w:sz w:val="22"/>
        </w:rPr>
      </w:pPr>
      <w:r w:rsidRPr="00264902">
        <w:rPr>
          <w:rFonts w:cs="Arial"/>
          <w:b/>
          <w:sz w:val="22"/>
        </w:rPr>
        <w:t>Exit interviews</w:t>
      </w:r>
    </w:p>
    <w:p w14:paraId="08E49A02" w14:textId="77777777" w:rsidR="00E207A0" w:rsidRPr="00264902" w:rsidRDefault="00C30990" w:rsidP="00264902">
      <w:pPr>
        <w:rPr>
          <w:rFonts w:cs="Arial"/>
          <w:sz w:val="22"/>
        </w:rPr>
      </w:pPr>
      <w:r w:rsidRPr="00264902">
        <w:rPr>
          <w:rFonts w:cs="Arial"/>
          <w:sz w:val="22"/>
        </w:rPr>
        <w:t xml:space="preserve">Making surveys is an effective method of collecting the data that is </w:t>
      </w:r>
      <w:r w:rsidR="00DA0C96" w:rsidRPr="00264902">
        <w:rPr>
          <w:rFonts w:cs="Arial"/>
          <w:sz w:val="22"/>
        </w:rPr>
        <w:t>treated</w:t>
      </w:r>
      <w:r w:rsidRPr="00264902">
        <w:rPr>
          <w:rFonts w:cs="Arial"/>
          <w:sz w:val="22"/>
        </w:rPr>
        <w:t xml:space="preserve"> to the employee engagement but the questions that lead an employee to leave the company is more important as the drivers of the exit can be used in making better strategy for the employee </w:t>
      </w:r>
      <w:r w:rsidR="00DA0C96" w:rsidRPr="00264902">
        <w:rPr>
          <w:rFonts w:cs="Arial"/>
          <w:sz w:val="22"/>
        </w:rPr>
        <w:t xml:space="preserve">retention and engagement </w:t>
      </w:r>
      <w:r w:rsidRPr="00264902">
        <w:rPr>
          <w:rFonts w:cs="Arial"/>
          <w:sz w:val="22"/>
        </w:rPr>
        <w:t xml:space="preserve">strategy. </w:t>
      </w:r>
      <w:r w:rsidR="00DA0C96" w:rsidRPr="00264902">
        <w:rPr>
          <w:rFonts w:cs="Arial"/>
          <w:sz w:val="22"/>
        </w:rPr>
        <w:t xml:space="preserve">This not only helps in knowing the </w:t>
      </w:r>
      <w:r w:rsidR="00C51650" w:rsidRPr="00264902">
        <w:rPr>
          <w:rFonts w:cs="Arial"/>
          <w:sz w:val="22"/>
        </w:rPr>
        <w:t>reasons</w:t>
      </w:r>
      <w:r w:rsidR="00DA0C96" w:rsidRPr="00264902">
        <w:rPr>
          <w:rFonts w:cs="Arial"/>
          <w:sz w:val="22"/>
        </w:rPr>
        <w:t xml:space="preserve"> behind leaving an organisation but also to make an analysis of the type of working conditions and the environment that has been provided to them for working</w:t>
      </w:r>
      <w:r w:rsidR="00AA1732" w:rsidRPr="00264902">
        <w:rPr>
          <w:rFonts w:cs="Arial"/>
          <w:sz w:val="22"/>
        </w:rPr>
        <w:t xml:space="preserve"> (Hossain et al., 2017)</w:t>
      </w:r>
      <w:r w:rsidR="00DA0C96" w:rsidRPr="00264902">
        <w:rPr>
          <w:rFonts w:cs="Arial"/>
          <w:sz w:val="22"/>
        </w:rPr>
        <w:t>.</w:t>
      </w:r>
    </w:p>
    <w:p w14:paraId="44F4E28B" w14:textId="77777777" w:rsidR="000F5A53" w:rsidRPr="00264902" w:rsidRDefault="00C30990" w:rsidP="00264902">
      <w:pPr>
        <w:rPr>
          <w:rFonts w:cs="Arial"/>
          <w:b/>
          <w:sz w:val="22"/>
        </w:rPr>
      </w:pPr>
      <w:r w:rsidRPr="00264902">
        <w:rPr>
          <w:rFonts w:cs="Arial"/>
          <w:b/>
          <w:sz w:val="22"/>
        </w:rPr>
        <w:t xml:space="preserve">Making small focus groups </w:t>
      </w:r>
    </w:p>
    <w:p w14:paraId="01A3C198" w14:textId="77777777" w:rsidR="00B54932" w:rsidRPr="00264902" w:rsidRDefault="00C30990" w:rsidP="00264902">
      <w:pPr>
        <w:rPr>
          <w:rFonts w:cs="Arial"/>
          <w:sz w:val="22"/>
        </w:rPr>
      </w:pPr>
      <w:r w:rsidRPr="00264902">
        <w:rPr>
          <w:rFonts w:cs="Arial"/>
          <w:sz w:val="22"/>
        </w:rPr>
        <w:t xml:space="preserve">As stated by Gupta and Sharma (2018) </w:t>
      </w:r>
      <w:r w:rsidR="000F5A53" w:rsidRPr="00264902">
        <w:rPr>
          <w:rFonts w:cs="Arial"/>
          <w:sz w:val="22"/>
        </w:rPr>
        <w:t>S</w:t>
      </w:r>
      <w:r w:rsidRPr="00264902">
        <w:rPr>
          <w:rFonts w:cs="Arial"/>
          <w:sz w:val="22"/>
        </w:rPr>
        <w:t xml:space="preserve">mall focus groups can work on singular </w:t>
      </w:r>
      <w:r w:rsidR="006A4B6A" w:rsidRPr="00264902">
        <w:rPr>
          <w:rFonts w:cs="Arial"/>
          <w:sz w:val="22"/>
        </w:rPr>
        <w:t>directions and the</w:t>
      </w:r>
      <w:r w:rsidRPr="00264902">
        <w:rPr>
          <w:rFonts w:cs="Arial"/>
          <w:sz w:val="22"/>
        </w:rPr>
        <w:t>re</w:t>
      </w:r>
      <w:r w:rsidR="006A4B6A" w:rsidRPr="00264902">
        <w:rPr>
          <w:rFonts w:cs="Arial"/>
          <w:sz w:val="22"/>
        </w:rPr>
        <w:t>fore</w:t>
      </w:r>
      <w:r w:rsidRPr="00264902">
        <w:rPr>
          <w:rFonts w:cs="Arial"/>
          <w:sz w:val="22"/>
        </w:rPr>
        <w:t xml:space="preserve"> </w:t>
      </w:r>
      <w:r w:rsidR="006A4B6A" w:rsidRPr="00264902">
        <w:rPr>
          <w:rFonts w:cs="Arial"/>
          <w:sz w:val="22"/>
        </w:rPr>
        <w:t>for</w:t>
      </w:r>
      <w:r w:rsidRPr="00264902">
        <w:rPr>
          <w:rFonts w:cs="Arial"/>
          <w:sz w:val="22"/>
        </w:rPr>
        <w:t xml:space="preserve"> the participants of the group are re required to make effective busine</w:t>
      </w:r>
      <w:r w:rsidR="006A4B6A" w:rsidRPr="00264902">
        <w:rPr>
          <w:rFonts w:cs="Arial"/>
          <w:sz w:val="22"/>
        </w:rPr>
        <w:t xml:space="preserve">ss and interpersonal connections </w:t>
      </w:r>
      <w:r w:rsidRPr="00264902">
        <w:rPr>
          <w:rFonts w:cs="Arial"/>
          <w:sz w:val="22"/>
        </w:rPr>
        <w:t xml:space="preserve">to make the effective </w:t>
      </w:r>
      <w:r w:rsidR="006A4B6A" w:rsidRPr="00264902">
        <w:rPr>
          <w:rFonts w:cs="Arial"/>
          <w:sz w:val="22"/>
        </w:rPr>
        <w:t>transfer</w:t>
      </w:r>
      <w:r w:rsidRPr="00264902">
        <w:rPr>
          <w:rFonts w:cs="Arial"/>
          <w:sz w:val="22"/>
        </w:rPr>
        <w:t xml:space="preserve"> of thoughts. This increases the effectiveness of the teams and therefore helps them in making better decisions that can </w:t>
      </w:r>
      <w:r w:rsidR="006A4B6A" w:rsidRPr="00264902">
        <w:rPr>
          <w:rFonts w:cs="Arial"/>
          <w:sz w:val="22"/>
        </w:rPr>
        <w:t>be</w:t>
      </w:r>
      <w:r w:rsidRPr="00264902">
        <w:rPr>
          <w:rFonts w:cs="Arial"/>
          <w:sz w:val="22"/>
        </w:rPr>
        <w:t xml:space="preserve"> focused on better growth and </w:t>
      </w:r>
      <w:r w:rsidR="006A4B6A" w:rsidRPr="00264902">
        <w:rPr>
          <w:rFonts w:cs="Arial"/>
          <w:sz w:val="22"/>
        </w:rPr>
        <w:t>organisational goals</w:t>
      </w:r>
      <w:r w:rsidRPr="00264902">
        <w:rPr>
          <w:rFonts w:cs="Arial"/>
          <w:sz w:val="22"/>
        </w:rPr>
        <w:t>.</w:t>
      </w:r>
      <w:r w:rsidR="006A4B6A" w:rsidRPr="00264902">
        <w:rPr>
          <w:rFonts w:cs="Arial"/>
          <w:sz w:val="22"/>
        </w:rPr>
        <w:t xml:space="preserve"> This can be used in assessing employee engagement and also how much effectiveness can be brought in the working after making communication with each other can </w:t>
      </w:r>
      <w:r w:rsidR="00C51650" w:rsidRPr="00264902">
        <w:rPr>
          <w:rFonts w:cs="Arial"/>
          <w:sz w:val="22"/>
        </w:rPr>
        <w:t>also</w:t>
      </w:r>
      <w:r w:rsidR="006A4B6A" w:rsidRPr="00264902">
        <w:rPr>
          <w:rFonts w:cs="Arial"/>
          <w:sz w:val="22"/>
        </w:rPr>
        <w:t xml:space="preserve"> be analysed</w:t>
      </w:r>
      <w:r w:rsidR="009E3752" w:rsidRPr="00264902">
        <w:rPr>
          <w:rFonts w:cs="Arial"/>
          <w:sz w:val="22"/>
        </w:rPr>
        <w:t xml:space="preserve"> (Gupta and Sharma, 2018)</w:t>
      </w:r>
      <w:r w:rsidR="006A4B6A" w:rsidRPr="00264902">
        <w:rPr>
          <w:rFonts w:cs="Arial"/>
          <w:sz w:val="22"/>
        </w:rPr>
        <w:t>.</w:t>
      </w:r>
    </w:p>
    <w:p w14:paraId="0246A88F" w14:textId="77777777" w:rsidR="000F5A53" w:rsidRPr="00264902" w:rsidRDefault="00C30990" w:rsidP="00264902">
      <w:pPr>
        <w:rPr>
          <w:rFonts w:cs="Arial"/>
          <w:b/>
          <w:sz w:val="22"/>
        </w:rPr>
      </w:pPr>
      <w:r w:rsidRPr="00264902">
        <w:rPr>
          <w:rFonts w:cs="Arial"/>
          <w:b/>
          <w:sz w:val="22"/>
        </w:rPr>
        <w:t>Introducing productivity measures and retention rate</w:t>
      </w:r>
    </w:p>
    <w:p w14:paraId="6BBD1C3D" w14:textId="77777777" w:rsidR="000F5A53" w:rsidRPr="00264902" w:rsidRDefault="00C30990" w:rsidP="00264902">
      <w:pPr>
        <w:rPr>
          <w:rFonts w:cs="Arial"/>
          <w:sz w:val="22"/>
        </w:rPr>
      </w:pPr>
      <w:r w:rsidRPr="00264902">
        <w:rPr>
          <w:rFonts w:cs="Arial"/>
          <w:sz w:val="22"/>
        </w:rPr>
        <w:lastRenderedPageBreak/>
        <w:t>As stated by Fahim (2018) Productivity measures makes the employees use innovation and creative thinking in making better business decisions therefore it makes it important that these are to be implemented in the organisational development process that makes it a major aspect in</w:t>
      </w:r>
      <w:r w:rsidR="008A03A3" w:rsidRPr="00264902">
        <w:rPr>
          <w:rFonts w:cs="Arial"/>
          <w:sz w:val="22"/>
        </w:rPr>
        <w:t xml:space="preserve"> </w:t>
      </w:r>
      <w:r w:rsidRPr="00264902">
        <w:rPr>
          <w:rFonts w:cs="Arial"/>
          <w:sz w:val="22"/>
        </w:rPr>
        <w:t xml:space="preserve">measuring employee </w:t>
      </w:r>
      <w:r w:rsidR="008A03A3" w:rsidRPr="00264902">
        <w:rPr>
          <w:rFonts w:cs="Arial"/>
          <w:sz w:val="22"/>
        </w:rPr>
        <w:t>engagement</w:t>
      </w:r>
      <w:r w:rsidRPr="00264902">
        <w:rPr>
          <w:rFonts w:cs="Arial"/>
          <w:sz w:val="22"/>
        </w:rPr>
        <w:t>.</w:t>
      </w:r>
      <w:r w:rsidR="007B3CAD" w:rsidRPr="00264902">
        <w:rPr>
          <w:rFonts w:cs="Arial"/>
          <w:sz w:val="22"/>
        </w:rPr>
        <w:t xml:space="preserve"> Productive measures can be the </w:t>
      </w:r>
      <w:r w:rsidR="00576F8C" w:rsidRPr="00264902">
        <w:rPr>
          <w:rFonts w:cs="Arial"/>
          <w:sz w:val="22"/>
        </w:rPr>
        <w:t>non-financial</w:t>
      </w:r>
      <w:r w:rsidR="007B3CAD" w:rsidRPr="00264902">
        <w:rPr>
          <w:rFonts w:cs="Arial"/>
          <w:sz w:val="22"/>
        </w:rPr>
        <w:t xml:space="preserve"> KPI</w:t>
      </w:r>
      <w:r w:rsidR="00576F8C" w:rsidRPr="00264902">
        <w:rPr>
          <w:rFonts w:cs="Arial"/>
          <w:sz w:val="22"/>
        </w:rPr>
        <w:t xml:space="preserve">, turnover rates, training and development, leadership and goals pieces of training and </w:t>
      </w:r>
      <w:r w:rsidR="006C0CEE" w:rsidRPr="00264902">
        <w:rPr>
          <w:rFonts w:cs="Arial"/>
          <w:sz w:val="22"/>
        </w:rPr>
        <w:t>others that</w:t>
      </w:r>
      <w:r w:rsidR="007B3CAD" w:rsidRPr="00264902">
        <w:rPr>
          <w:rFonts w:cs="Arial"/>
          <w:sz w:val="22"/>
        </w:rPr>
        <w:t xml:space="preserve"> are directed towards employee </w:t>
      </w:r>
      <w:r w:rsidR="00576F8C" w:rsidRPr="00264902">
        <w:rPr>
          <w:rFonts w:cs="Arial"/>
          <w:sz w:val="22"/>
        </w:rPr>
        <w:t>engagement</w:t>
      </w:r>
      <w:r w:rsidR="007B3CAD" w:rsidRPr="00264902">
        <w:rPr>
          <w:rFonts w:cs="Arial"/>
          <w:sz w:val="22"/>
        </w:rPr>
        <w:t xml:space="preserve"> and the retentions to make a better analysis of the progress that employees are making at the given level </w:t>
      </w:r>
      <w:r w:rsidR="00E927D0" w:rsidRPr="00264902">
        <w:rPr>
          <w:rFonts w:cs="Arial"/>
          <w:sz w:val="22"/>
        </w:rPr>
        <w:t xml:space="preserve">of </w:t>
      </w:r>
      <w:r w:rsidR="00576F8C" w:rsidRPr="00264902">
        <w:rPr>
          <w:rFonts w:cs="Arial"/>
          <w:sz w:val="22"/>
        </w:rPr>
        <w:t>engagement</w:t>
      </w:r>
      <w:r w:rsidR="00E927D0" w:rsidRPr="00264902">
        <w:rPr>
          <w:rFonts w:cs="Arial"/>
          <w:sz w:val="22"/>
        </w:rPr>
        <w:t>.</w:t>
      </w:r>
    </w:p>
    <w:p w14:paraId="50F12E88" w14:textId="77777777" w:rsidR="00576F8C" w:rsidRPr="00264902" w:rsidRDefault="00C30990" w:rsidP="00264902">
      <w:pPr>
        <w:rPr>
          <w:rFonts w:cs="Arial"/>
          <w:sz w:val="22"/>
        </w:rPr>
      </w:pPr>
      <w:r w:rsidRPr="00264902">
        <w:rPr>
          <w:rFonts w:cs="Arial"/>
          <w:sz w:val="22"/>
        </w:rPr>
        <w:t xml:space="preserve">Along with that calculation, the current retention rate of the employees can be helpful in making an assessment of the changes </w:t>
      </w:r>
      <w:r w:rsidR="006C0CEE" w:rsidRPr="00264902">
        <w:rPr>
          <w:rFonts w:cs="Arial"/>
          <w:sz w:val="22"/>
        </w:rPr>
        <w:t>required</w:t>
      </w:r>
      <w:r w:rsidRPr="00264902">
        <w:rPr>
          <w:rFonts w:cs="Arial"/>
          <w:sz w:val="22"/>
        </w:rPr>
        <w:t xml:space="preserve"> to make an </w:t>
      </w:r>
      <w:r w:rsidR="006C0CEE" w:rsidRPr="00264902">
        <w:rPr>
          <w:rFonts w:cs="Arial"/>
          <w:sz w:val="22"/>
        </w:rPr>
        <w:t>employee</w:t>
      </w:r>
      <w:r w:rsidRPr="00264902">
        <w:rPr>
          <w:rFonts w:cs="Arial"/>
          <w:sz w:val="22"/>
        </w:rPr>
        <w:t xml:space="preserve"> being retained to the company. Therefore these </w:t>
      </w:r>
      <w:r w:rsidR="006C0CEE" w:rsidRPr="00264902">
        <w:rPr>
          <w:rFonts w:cs="Arial"/>
          <w:sz w:val="22"/>
        </w:rPr>
        <w:t>matrices</w:t>
      </w:r>
      <w:r w:rsidRPr="00264902">
        <w:rPr>
          <w:rFonts w:cs="Arial"/>
          <w:sz w:val="22"/>
        </w:rPr>
        <w:t xml:space="preserve"> can be used in making a better assessment of employee retention and development at both organisational and interpersonal level</w:t>
      </w:r>
      <w:r w:rsidR="008F28FA" w:rsidRPr="00264902">
        <w:rPr>
          <w:rFonts w:cs="Arial"/>
          <w:sz w:val="22"/>
        </w:rPr>
        <w:t>s (</w:t>
      </w:r>
      <w:r w:rsidR="004E75C5" w:rsidRPr="00264902">
        <w:rPr>
          <w:rFonts w:cs="Arial"/>
          <w:sz w:val="22"/>
        </w:rPr>
        <w:t xml:space="preserve">Hossain et al., 2017; </w:t>
      </w:r>
      <w:r w:rsidR="008F28FA" w:rsidRPr="00264902">
        <w:rPr>
          <w:rFonts w:cs="Arial"/>
          <w:sz w:val="22"/>
        </w:rPr>
        <w:t>Fahim, 2018)</w:t>
      </w:r>
      <w:r w:rsidRPr="00264902">
        <w:rPr>
          <w:rFonts w:cs="Arial"/>
          <w:sz w:val="22"/>
        </w:rPr>
        <w:t>.</w:t>
      </w:r>
    </w:p>
    <w:p w14:paraId="4F92E4F5" w14:textId="77777777" w:rsidR="00FD136A" w:rsidRPr="00264902" w:rsidRDefault="00C30990" w:rsidP="00264902">
      <w:pPr>
        <w:rPr>
          <w:rFonts w:cs="Arial"/>
          <w:sz w:val="22"/>
        </w:rPr>
      </w:pPr>
      <w:r w:rsidRPr="00264902">
        <w:rPr>
          <w:rFonts w:cs="Arial"/>
          <w:sz w:val="22"/>
        </w:rPr>
        <w:t xml:space="preserve">Form using the above tools and the measures to make an employee assessment </w:t>
      </w:r>
      <w:r w:rsidR="009113C9" w:rsidRPr="00264902">
        <w:rPr>
          <w:rFonts w:cs="Arial"/>
          <w:sz w:val="22"/>
        </w:rPr>
        <w:t>it</w:t>
      </w:r>
      <w:r w:rsidRPr="00264902">
        <w:rPr>
          <w:rFonts w:cs="Arial"/>
          <w:sz w:val="22"/>
        </w:rPr>
        <w:t xml:space="preserve"> can be said that organisations can find the reasons behind the low level of retention and the employee engagement that can be used in making better strategies implemented in the business organisation to increase the engagement of employees in the company.</w:t>
      </w:r>
    </w:p>
    <w:p w14:paraId="516664C4" w14:textId="77777777" w:rsidR="00FD136A" w:rsidRPr="00264902" w:rsidRDefault="00C30990" w:rsidP="00264902">
      <w:pPr>
        <w:rPr>
          <w:rFonts w:cs="Arial"/>
          <w:sz w:val="22"/>
        </w:rPr>
      </w:pPr>
      <w:r w:rsidRPr="00264902">
        <w:rPr>
          <w:rFonts w:cs="Arial"/>
          <w:sz w:val="22"/>
        </w:rPr>
        <w:br w:type="page"/>
      </w:r>
    </w:p>
    <w:p w14:paraId="6034A445" w14:textId="77777777" w:rsidR="009113C9" w:rsidRPr="00264902" w:rsidRDefault="00C30990" w:rsidP="00264902">
      <w:pPr>
        <w:pStyle w:val="Heading1"/>
        <w:rPr>
          <w:rFonts w:ascii="Arial" w:hAnsi="Arial" w:cs="Arial"/>
          <w:sz w:val="22"/>
          <w:szCs w:val="22"/>
        </w:rPr>
      </w:pPr>
      <w:bookmarkStart w:id="3" w:name="_Toc91012379"/>
      <w:r w:rsidRPr="00264902">
        <w:rPr>
          <w:rFonts w:ascii="Arial" w:hAnsi="Arial" w:cs="Arial"/>
          <w:sz w:val="22"/>
          <w:szCs w:val="22"/>
        </w:rPr>
        <w:lastRenderedPageBreak/>
        <w:t>EMPLOYEE VALUE PRO</w:t>
      </w:r>
      <w:r w:rsidR="00FD136A" w:rsidRPr="00264902">
        <w:rPr>
          <w:rFonts w:ascii="Arial" w:hAnsi="Arial" w:cs="Arial"/>
          <w:sz w:val="22"/>
          <w:szCs w:val="22"/>
        </w:rPr>
        <w:t>POSITION</w:t>
      </w:r>
      <w:bookmarkEnd w:id="3"/>
    </w:p>
    <w:p w14:paraId="5E8EC893" w14:textId="77777777" w:rsidR="008955E5" w:rsidRPr="00264902" w:rsidRDefault="00C30990" w:rsidP="00264902">
      <w:pPr>
        <w:rPr>
          <w:rFonts w:cs="Arial"/>
          <w:sz w:val="22"/>
        </w:rPr>
      </w:pPr>
      <w:r w:rsidRPr="00264902">
        <w:rPr>
          <w:rFonts w:cs="Arial"/>
          <w:sz w:val="22"/>
        </w:rPr>
        <w:t>It is a representation of the unique set of skills that are used in measuring the value insights an employee is receiving in return for working in the business organisation.</w:t>
      </w:r>
      <w:r w:rsidR="00E714E3" w:rsidRPr="00264902">
        <w:rPr>
          <w:rFonts w:cs="Arial"/>
          <w:sz w:val="22"/>
        </w:rPr>
        <w:t xml:space="preserve"> It helps in defining the essence and the uniqueness of the company that makes it </w:t>
      </w:r>
      <w:r w:rsidR="003F398D" w:rsidRPr="00264902">
        <w:rPr>
          <w:rFonts w:cs="Arial"/>
          <w:sz w:val="22"/>
        </w:rPr>
        <w:t>unique</w:t>
      </w:r>
      <w:r w:rsidR="00E714E3" w:rsidRPr="00264902">
        <w:rPr>
          <w:rFonts w:cs="Arial"/>
          <w:sz w:val="22"/>
        </w:rPr>
        <w:t xml:space="preserve"> for the employees.</w:t>
      </w:r>
      <w:r w:rsidR="00A2277C" w:rsidRPr="00264902">
        <w:rPr>
          <w:rFonts w:cs="Arial"/>
          <w:sz w:val="22"/>
        </w:rPr>
        <w:t xml:space="preserve"> Employee value proposition helps the company in making an assessment related to the interpersonal growth of employees by </w:t>
      </w:r>
      <w:r w:rsidR="00955B91" w:rsidRPr="00264902">
        <w:rPr>
          <w:rFonts w:cs="Arial"/>
          <w:sz w:val="22"/>
        </w:rPr>
        <w:t>making</w:t>
      </w:r>
      <w:r w:rsidR="00A2277C" w:rsidRPr="00264902">
        <w:rPr>
          <w:rFonts w:cs="Arial"/>
          <w:sz w:val="22"/>
        </w:rPr>
        <w:t xml:space="preserve"> the business operations towards contribution that they are making the in the company.</w:t>
      </w:r>
      <w:r w:rsidR="00955B91" w:rsidRPr="00264902">
        <w:rPr>
          <w:rFonts w:cs="Arial"/>
          <w:sz w:val="22"/>
        </w:rPr>
        <w:t xml:space="preserve"> This also helps in increasing the effectiveness of the business operations that will improve the working of the company</w:t>
      </w:r>
      <w:r w:rsidR="00202FAB" w:rsidRPr="00264902">
        <w:rPr>
          <w:rFonts w:cs="Arial"/>
          <w:sz w:val="22"/>
        </w:rPr>
        <w:t xml:space="preserve"> (</w:t>
      </w:r>
      <w:proofErr w:type="spellStart"/>
      <w:r w:rsidR="00202FAB" w:rsidRPr="00264902">
        <w:rPr>
          <w:rFonts w:cs="Arial"/>
          <w:sz w:val="22"/>
        </w:rPr>
        <w:t>Arasanmi</w:t>
      </w:r>
      <w:proofErr w:type="spellEnd"/>
      <w:r w:rsidR="00202FAB" w:rsidRPr="00264902">
        <w:rPr>
          <w:rFonts w:cs="Arial"/>
          <w:sz w:val="22"/>
        </w:rPr>
        <w:t xml:space="preserve"> and Krishna, </w:t>
      </w:r>
      <w:r w:rsidR="00363FFB" w:rsidRPr="00264902">
        <w:rPr>
          <w:rFonts w:cs="Arial"/>
          <w:sz w:val="22"/>
        </w:rPr>
        <w:t>2</w:t>
      </w:r>
      <w:r w:rsidR="00202FAB" w:rsidRPr="00264902">
        <w:rPr>
          <w:rFonts w:cs="Arial"/>
          <w:sz w:val="22"/>
        </w:rPr>
        <w:t>019)</w:t>
      </w:r>
      <w:r w:rsidR="00955B91" w:rsidRPr="00264902">
        <w:rPr>
          <w:rFonts w:cs="Arial"/>
          <w:sz w:val="22"/>
        </w:rPr>
        <w:t xml:space="preserve">. </w:t>
      </w:r>
    </w:p>
    <w:p w14:paraId="26B1A39E" w14:textId="77777777" w:rsidR="008955E5" w:rsidRPr="00264902" w:rsidRDefault="00C30990" w:rsidP="00264902">
      <w:pPr>
        <w:rPr>
          <w:rFonts w:cs="Arial"/>
          <w:sz w:val="22"/>
        </w:rPr>
      </w:pPr>
      <w:r w:rsidRPr="00264902">
        <w:rPr>
          <w:rFonts w:cs="Arial"/>
          <w:sz w:val="22"/>
        </w:rPr>
        <w:t>The employee value proposition is mentioned below</w:t>
      </w:r>
    </w:p>
    <w:p w14:paraId="07DEB3AD" w14:textId="77777777" w:rsidR="008955E5" w:rsidRPr="00264902" w:rsidRDefault="00C30990" w:rsidP="00264902">
      <w:pPr>
        <w:rPr>
          <w:rFonts w:cs="Arial"/>
          <w:b/>
          <w:sz w:val="22"/>
        </w:rPr>
      </w:pPr>
      <w:r w:rsidRPr="00264902">
        <w:rPr>
          <w:rFonts w:cs="Arial"/>
          <w:b/>
          <w:sz w:val="22"/>
        </w:rPr>
        <w:t>Compensation</w:t>
      </w:r>
    </w:p>
    <w:p w14:paraId="059FAE12" w14:textId="77777777" w:rsidR="008955E5" w:rsidRPr="00264902" w:rsidRDefault="00C30990" w:rsidP="00264902">
      <w:pPr>
        <w:pStyle w:val="ListParagraph"/>
        <w:numPr>
          <w:ilvl w:val="0"/>
          <w:numId w:val="5"/>
        </w:numPr>
        <w:rPr>
          <w:rFonts w:cs="Arial"/>
          <w:sz w:val="22"/>
        </w:rPr>
      </w:pPr>
      <w:r w:rsidRPr="00264902">
        <w:rPr>
          <w:rFonts w:cs="Arial"/>
          <w:sz w:val="22"/>
        </w:rPr>
        <w:t xml:space="preserve">Employees will be paid a competitive salary as compared to other companies and competitors as per their </w:t>
      </w:r>
      <w:r w:rsidR="004721C8" w:rsidRPr="00264902">
        <w:rPr>
          <w:rFonts w:cs="Arial"/>
          <w:sz w:val="22"/>
        </w:rPr>
        <w:t xml:space="preserve">positions and a bonus on extra </w:t>
      </w:r>
      <w:r w:rsidR="00065AB7" w:rsidRPr="00264902">
        <w:rPr>
          <w:rFonts w:cs="Arial"/>
          <w:sz w:val="22"/>
        </w:rPr>
        <w:t>contributions</w:t>
      </w:r>
      <w:r w:rsidR="004721C8" w:rsidRPr="00264902">
        <w:rPr>
          <w:rFonts w:cs="Arial"/>
          <w:sz w:val="22"/>
        </w:rPr>
        <w:t>.</w:t>
      </w:r>
    </w:p>
    <w:p w14:paraId="59E5A12F" w14:textId="77777777" w:rsidR="00065AB7" w:rsidRPr="00264902" w:rsidRDefault="00C30990" w:rsidP="00264902">
      <w:pPr>
        <w:pStyle w:val="ListParagraph"/>
        <w:numPr>
          <w:ilvl w:val="0"/>
          <w:numId w:val="5"/>
        </w:numPr>
        <w:rPr>
          <w:rFonts w:cs="Arial"/>
          <w:sz w:val="22"/>
        </w:rPr>
      </w:pPr>
      <w:r w:rsidRPr="00264902">
        <w:rPr>
          <w:rFonts w:cs="Arial"/>
          <w:sz w:val="22"/>
        </w:rPr>
        <w:t xml:space="preserve">Frequent promotions as per the </w:t>
      </w:r>
      <w:r w:rsidR="004E153F" w:rsidRPr="00264902">
        <w:rPr>
          <w:rFonts w:cs="Arial"/>
          <w:sz w:val="22"/>
        </w:rPr>
        <w:t>contributing</w:t>
      </w:r>
      <w:r w:rsidRPr="00264902">
        <w:rPr>
          <w:rFonts w:cs="Arial"/>
          <w:sz w:val="22"/>
        </w:rPr>
        <w:t xml:space="preserve"> and the skills of the employees. This </w:t>
      </w:r>
      <w:r w:rsidR="004E153F" w:rsidRPr="00264902">
        <w:rPr>
          <w:rFonts w:cs="Arial"/>
          <w:sz w:val="22"/>
        </w:rPr>
        <w:t>can</w:t>
      </w:r>
      <w:r w:rsidRPr="00264902">
        <w:rPr>
          <w:rFonts w:cs="Arial"/>
          <w:sz w:val="22"/>
        </w:rPr>
        <w:t xml:space="preserve"> be measured against the standard of competitors.</w:t>
      </w:r>
    </w:p>
    <w:p w14:paraId="59656E33" w14:textId="77777777" w:rsidR="004E153F" w:rsidRPr="00264902" w:rsidRDefault="00C30990" w:rsidP="00264902">
      <w:pPr>
        <w:pStyle w:val="ListParagraph"/>
        <w:numPr>
          <w:ilvl w:val="0"/>
          <w:numId w:val="5"/>
        </w:numPr>
        <w:rPr>
          <w:rFonts w:cs="Arial"/>
          <w:sz w:val="22"/>
        </w:rPr>
      </w:pPr>
      <w:r w:rsidRPr="00264902">
        <w:rPr>
          <w:rFonts w:cs="Arial"/>
          <w:sz w:val="22"/>
        </w:rPr>
        <w:t>Other allowance will be paid along with the base salary for increased motivation</w:t>
      </w:r>
      <w:r w:rsidR="003D77C1" w:rsidRPr="00264902">
        <w:rPr>
          <w:rFonts w:cs="Arial"/>
          <w:sz w:val="22"/>
        </w:rPr>
        <w:t xml:space="preserve"> (Rafique, 2019)</w:t>
      </w:r>
      <w:r w:rsidRPr="00264902">
        <w:rPr>
          <w:rFonts w:cs="Arial"/>
          <w:sz w:val="22"/>
        </w:rPr>
        <w:t>.</w:t>
      </w:r>
    </w:p>
    <w:p w14:paraId="23418A79" w14:textId="77777777" w:rsidR="008955E5" w:rsidRPr="00264902" w:rsidRDefault="00C30990" w:rsidP="00264902">
      <w:pPr>
        <w:rPr>
          <w:rFonts w:cs="Arial"/>
          <w:b/>
          <w:sz w:val="22"/>
        </w:rPr>
      </w:pPr>
      <w:r w:rsidRPr="00264902">
        <w:rPr>
          <w:rFonts w:cs="Arial"/>
          <w:b/>
          <w:sz w:val="22"/>
        </w:rPr>
        <w:t xml:space="preserve">Benefits </w:t>
      </w:r>
    </w:p>
    <w:p w14:paraId="246A05AC" w14:textId="77777777" w:rsidR="00E10D4B" w:rsidRPr="00264902" w:rsidRDefault="00C30990" w:rsidP="00264902">
      <w:pPr>
        <w:pStyle w:val="ListParagraph"/>
        <w:numPr>
          <w:ilvl w:val="0"/>
          <w:numId w:val="4"/>
        </w:numPr>
        <w:rPr>
          <w:rFonts w:cs="Arial"/>
          <w:sz w:val="22"/>
        </w:rPr>
      </w:pPr>
      <w:r w:rsidRPr="00264902">
        <w:rPr>
          <w:rFonts w:cs="Arial"/>
          <w:sz w:val="22"/>
        </w:rPr>
        <w:t>A healthy work-life balance that is highly motivating and competent to make better employee growth</w:t>
      </w:r>
      <w:r w:rsidR="003D77C1" w:rsidRPr="00264902">
        <w:rPr>
          <w:rFonts w:cs="Arial"/>
          <w:sz w:val="22"/>
        </w:rPr>
        <w:t xml:space="preserve"> (</w:t>
      </w:r>
      <w:proofErr w:type="spellStart"/>
      <w:r w:rsidR="003D77C1" w:rsidRPr="00264902">
        <w:rPr>
          <w:rFonts w:cs="Arial"/>
          <w:sz w:val="22"/>
        </w:rPr>
        <w:t>Arasanmi</w:t>
      </w:r>
      <w:proofErr w:type="spellEnd"/>
      <w:r w:rsidR="003D77C1" w:rsidRPr="00264902">
        <w:rPr>
          <w:rFonts w:cs="Arial"/>
          <w:sz w:val="22"/>
        </w:rPr>
        <w:t xml:space="preserve"> and Krishna, 2019).</w:t>
      </w:r>
    </w:p>
    <w:p w14:paraId="1268566D" w14:textId="77777777" w:rsidR="00E10D4B" w:rsidRPr="00264902" w:rsidRDefault="00C30990" w:rsidP="00264902">
      <w:pPr>
        <w:pStyle w:val="ListParagraph"/>
        <w:numPr>
          <w:ilvl w:val="0"/>
          <w:numId w:val="4"/>
        </w:numPr>
        <w:rPr>
          <w:rFonts w:cs="Arial"/>
          <w:sz w:val="22"/>
        </w:rPr>
      </w:pPr>
      <w:r w:rsidRPr="00264902">
        <w:rPr>
          <w:rFonts w:cs="Arial"/>
          <w:sz w:val="22"/>
        </w:rPr>
        <w:t xml:space="preserve">Team working and increase in </w:t>
      </w:r>
      <w:r w:rsidR="002C51A5" w:rsidRPr="00264902">
        <w:rPr>
          <w:rFonts w:cs="Arial"/>
          <w:sz w:val="22"/>
        </w:rPr>
        <w:t>leadership</w:t>
      </w:r>
      <w:r w:rsidRPr="00264902">
        <w:rPr>
          <w:rFonts w:cs="Arial"/>
          <w:sz w:val="22"/>
        </w:rPr>
        <w:t xml:space="preserve"> skills </w:t>
      </w:r>
      <w:r w:rsidR="002C51A5" w:rsidRPr="00264902">
        <w:rPr>
          <w:rFonts w:cs="Arial"/>
          <w:sz w:val="22"/>
        </w:rPr>
        <w:t>contribute</w:t>
      </w:r>
      <w:r w:rsidRPr="00264902">
        <w:rPr>
          <w:rFonts w:cs="Arial"/>
          <w:sz w:val="22"/>
        </w:rPr>
        <w:t xml:space="preserve"> towards </w:t>
      </w:r>
      <w:r w:rsidR="002C51A5" w:rsidRPr="00264902">
        <w:rPr>
          <w:rFonts w:cs="Arial"/>
          <w:sz w:val="22"/>
        </w:rPr>
        <w:t>interpersonal</w:t>
      </w:r>
      <w:r w:rsidRPr="00264902">
        <w:rPr>
          <w:rFonts w:cs="Arial"/>
          <w:sz w:val="22"/>
        </w:rPr>
        <w:t xml:space="preserve"> growth.</w:t>
      </w:r>
    </w:p>
    <w:p w14:paraId="47C85D41" w14:textId="77777777" w:rsidR="002C51A5" w:rsidRPr="00264902" w:rsidRDefault="00C30990" w:rsidP="00264902">
      <w:pPr>
        <w:pStyle w:val="ListParagraph"/>
        <w:numPr>
          <w:ilvl w:val="0"/>
          <w:numId w:val="4"/>
        </w:numPr>
        <w:rPr>
          <w:rFonts w:cs="Arial"/>
          <w:sz w:val="22"/>
        </w:rPr>
      </w:pPr>
      <w:r w:rsidRPr="00264902">
        <w:rPr>
          <w:rFonts w:cs="Arial"/>
          <w:sz w:val="22"/>
        </w:rPr>
        <w:t xml:space="preserve">Medical and other insurance for the </w:t>
      </w:r>
      <w:r w:rsidR="006419EF" w:rsidRPr="00264902">
        <w:rPr>
          <w:rFonts w:cs="Arial"/>
          <w:sz w:val="22"/>
        </w:rPr>
        <w:t>employees</w:t>
      </w:r>
      <w:r w:rsidRPr="00264902">
        <w:rPr>
          <w:rFonts w:cs="Arial"/>
          <w:sz w:val="22"/>
        </w:rPr>
        <w:t xml:space="preserve"> and the families that can be used at the time of requirement. Along with that counselling in retirement planning will also be provided so that employees can make their retirement as per their wish</w:t>
      </w:r>
      <w:r w:rsidR="003D77C1" w:rsidRPr="00264902">
        <w:rPr>
          <w:rFonts w:cs="Arial"/>
          <w:sz w:val="22"/>
        </w:rPr>
        <w:t xml:space="preserve"> (Rafique, 2019)</w:t>
      </w:r>
      <w:r w:rsidRPr="00264902">
        <w:rPr>
          <w:rFonts w:cs="Arial"/>
          <w:sz w:val="22"/>
        </w:rPr>
        <w:t xml:space="preserve">. </w:t>
      </w:r>
    </w:p>
    <w:p w14:paraId="6CAE4F4B" w14:textId="77777777" w:rsidR="006419EF" w:rsidRPr="00264902" w:rsidRDefault="00C30990" w:rsidP="00264902">
      <w:pPr>
        <w:rPr>
          <w:rFonts w:cs="Arial"/>
          <w:b/>
          <w:sz w:val="22"/>
        </w:rPr>
      </w:pPr>
      <w:r w:rsidRPr="00264902">
        <w:rPr>
          <w:rFonts w:cs="Arial"/>
          <w:b/>
          <w:sz w:val="22"/>
        </w:rPr>
        <w:t>Career</w:t>
      </w:r>
    </w:p>
    <w:p w14:paraId="7624D16D" w14:textId="77777777" w:rsidR="008955E5" w:rsidRPr="00264902" w:rsidRDefault="00C30990" w:rsidP="00264902">
      <w:pPr>
        <w:pStyle w:val="ListParagraph"/>
        <w:numPr>
          <w:ilvl w:val="0"/>
          <w:numId w:val="6"/>
        </w:numPr>
        <w:rPr>
          <w:rFonts w:cs="Arial"/>
          <w:sz w:val="22"/>
        </w:rPr>
      </w:pPr>
      <w:r w:rsidRPr="00264902">
        <w:rPr>
          <w:rFonts w:cs="Arial"/>
          <w:sz w:val="22"/>
        </w:rPr>
        <w:t xml:space="preserve">Employees will be provided with the abilities to work independently and therefore they are </w:t>
      </w:r>
      <w:r w:rsidR="005D2157" w:rsidRPr="00264902">
        <w:rPr>
          <w:rFonts w:cs="Arial"/>
          <w:sz w:val="22"/>
        </w:rPr>
        <w:t>regularly</w:t>
      </w:r>
      <w:r w:rsidRPr="00264902">
        <w:rPr>
          <w:rFonts w:cs="Arial"/>
          <w:sz w:val="22"/>
        </w:rPr>
        <w:t xml:space="preserve"> trained through training and development programs that will be used to make them more skilled and informed</w:t>
      </w:r>
      <w:r w:rsidR="00731BA5" w:rsidRPr="00264902">
        <w:rPr>
          <w:rFonts w:cs="Arial"/>
          <w:sz w:val="22"/>
        </w:rPr>
        <w:t xml:space="preserve"> (</w:t>
      </w:r>
      <w:proofErr w:type="spellStart"/>
      <w:r w:rsidR="00731BA5" w:rsidRPr="00264902">
        <w:rPr>
          <w:rFonts w:cs="Arial"/>
          <w:sz w:val="22"/>
        </w:rPr>
        <w:t>Mascarenhas</w:t>
      </w:r>
      <w:proofErr w:type="spellEnd"/>
      <w:r w:rsidR="00731BA5" w:rsidRPr="00264902">
        <w:rPr>
          <w:rFonts w:cs="Arial"/>
          <w:sz w:val="22"/>
        </w:rPr>
        <w:t>, 2019)</w:t>
      </w:r>
      <w:r w:rsidRPr="00264902">
        <w:rPr>
          <w:rFonts w:cs="Arial"/>
          <w:sz w:val="22"/>
        </w:rPr>
        <w:t xml:space="preserve">. </w:t>
      </w:r>
    </w:p>
    <w:p w14:paraId="7D833310" w14:textId="77777777" w:rsidR="00014E0B" w:rsidRPr="00264902" w:rsidRDefault="00C30990" w:rsidP="00264902">
      <w:pPr>
        <w:pStyle w:val="ListParagraph"/>
        <w:numPr>
          <w:ilvl w:val="0"/>
          <w:numId w:val="6"/>
        </w:numPr>
        <w:rPr>
          <w:rFonts w:cs="Arial"/>
          <w:sz w:val="22"/>
        </w:rPr>
      </w:pPr>
      <w:r w:rsidRPr="00264902">
        <w:rPr>
          <w:rFonts w:cs="Arial"/>
          <w:sz w:val="22"/>
        </w:rPr>
        <w:t>The company is optimistic therefore it makes its contribution towards developing an engaging work environment that values unique people and insights that sets the company apart in terms of performance and employment</w:t>
      </w:r>
      <w:r w:rsidR="00731BA5" w:rsidRPr="00264902">
        <w:rPr>
          <w:rFonts w:cs="Arial"/>
          <w:sz w:val="22"/>
        </w:rPr>
        <w:t xml:space="preserve"> (</w:t>
      </w:r>
      <w:proofErr w:type="spellStart"/>
      <w:r w:rsidR="00731BA5" w:rsidRPr="00264902">
        <w:rPr>
          <w:rFonts w:cs="Arial"/>
          <w:sz w:val="22"/>
        </w:rPr>
        <w:t>Arasanmi</w:t>
      </w:r>
      <w:proofErr w:type="spellEnd"/>
      <w:r w:rsidR="00731BA5" w:rsidRPr="00264902">
        <w:rPr>
          <w:rFonts w:cs="Arial"/>
          <w:sz w:val="22"/>
        </w:rPr>
        <w:t xml:space="preserve"> and Krishna, 2019).</w:t>
      </w:r>
      <w:r w:rsidRPr="00264902">
        <w:rPr>
          <w:rFonts w:cs="Arial"/>
          <w:sz w:val="22"/>
        </w:rPr>
        <w:t xml:space="preserve"> </w:t>
      </w:r>
    </w:p>
    <w:p w14:paraId="2D4ADF61" w14:textId="77777777" w:rsidR="00014E0B" w:rsidRPr="00264902" w:rsidRDefault="00C30990" w:rsidP="00264902">
      <w:pPr>
        <w:pStyle w:val="ListParagraph"/>
        <w:numPr>
          <w:ilvl w:val="0"/>
          <w:numId w:val="6"/>
        </w:numPr>
        <w:rPr>
          <w:rFonts w:cs="Arial"/>
          <w:sz w:val="22"/>
        </w:rPr>
      </w:pPr>
      <w:r w:rsidRPr="00264902">
        <w:rPr>
          <w:rFonts w:cs="Arial"/>
          <w:sz w:val="22"/>
        </w:rPr>
        <w:lastRenderedPageBreak/>
        <w:t xml:space="preserve">Further contributions for the college education will be provided by the business organisation that will </w:t>
      </w:r>
      <w:r w:rsidR="005410EE" w:rsidRPr="00264902">
        <w:rPr>
          <w:rFonts w:cs="Arial"/>
          <w:sz w:val="22"/>
        </w:rPr>
        <w:t>help</w:t>
      </w:r>
      <w:r w:rsidRPr="00264902">
        <w:rPr>
          <w:rFonts w:cs="Arial"/>
          <w:sz w:val="22"/>
        </w:rPr>
        <w:t xml:space="preserve"> in increased knowledge and skills to make a better contribution in the operations of the business organisation.</w:t>
      </w:r>
    </w:p>
    <w:p w14:paraId="2C685BBD" w14:textId="77777777" w:rsidR="005410EE" w:rsidRPr="00264902" w:rsidRDefault="00C30990" w:rsidP="00264902">
      <w:pPr>
        <w:rPr>
          <w:rFonts w:cs="Arial"/>
          <w:b/>
          <w:sz w:val="22"/>
        </w:rPr>
      </w:pPr>
      <w:r w:rsidRPr="00264902">
        <w:rPr>
          <w:rFonts w:cs="Arial"/>
          <w:b/>
          <w:sz w:val="22"/>
        </w:rPr>
        <w:t>Work environment</w:t>
      </w:r>
    </w:p>
    <w:p w14:paraId="3A9430C9" w14:textId="77777777" w:rsidR="00C37354" w:rsidRPr="00264902" w:rsidRDefault="00C30990" w:rsidP="00264902">
      <w:pPr>
        <w:pStyle w:val="ListParagraph"/>
        <w:numPr>
          <w:ilvl w:val="0"/>
          <w:numId w:val="6"/>
        </w:numPr>
        <w:rPr>
          <w:rFonts w:cs="Arial"/>
          <w:sz w:val="22"/>
        </w:rPr>
      </w:pPr>
      <w:r w:rsidRPr="00264902">
        <w:rPr>
          <w:rFonts w:cs="Arial"/>
          <w:sz w:val="22"/>
        </w:rPr>
        <w:t>The roles and responsibilities will be delegated which will increase the accountability skills and therefore makes an employee more responsible towards</w:t>
      </w:r>
      <w:r w:rsidR="00722009" w:rsidRPr="00264902">
        <w:rPr>
          <w:rFonts w:cs="Arial"/>
          <w:sz w:val="22"/>
        </w:rPr>
        <w:t xml:space="preserve"> the work and the company (</w:t>
      </w:r>
      <w:proofErr w:type="spellStart"/>
      <w:r w:rsidR="00722009" w:rsidRPr="00264902">
        <w:rPr>
          <w:rFonts w:cs="Arial"/>
          <w:sz w:val="22"/>
        </w:rPr>
        <w:t>Mascarenhas</w:t>
      </w:r>
      <w:proofErr w:type="spellEnd"/>
      <w:r w:rsidR="00722009" w:rsidRPr="00264902">
        <w:rPr>
          <w:rFonts w:cs="Arial"/>
          <w:sz w:val="22"/>
        </w:rPr>
        <w:t>, 2019)</w:t>
      </w:r>
      <w:r w:rsidRPr="00264902">
        <w:rPr>
          <w:rFonts w:cs="Arial"/>
          <w:sz w:val="22"/>
        </w:rPr>
        <w:t>.</w:t>
      </w:r>
    </w:p>
    <w:p w14:paraId="622061AA" w14:textId="77777777" w:rsidR="008955E5" w:rsidRPr="00264902" w:rsidRDefault="00C30990" w:rsidP="00264902">
      <w:pPr>
        <w:pStyle w:val="ListParagraph"/>
        <w:numPr>
          <w:ilvl w:val="0"/>
          <w:numId w:val="6"/>
        </w:numPr>
        <w:rPr>
          <w:rFonts w:cs="Arial"/>
          <w:sz w:val="22"/>
        </w:rPr>
      </w:pPr>
      <w:r w:rsidRPr="00264902">
        <w:rPr>
          <w:rFonts w:cs="Arial"/>
          <w:sz w:val="22"/>
        </w:rPr>
        <w:t xml:space="preserve">New and innovative work </w:t>
      </w:r>
      <w:r w:rsidR="007A46F1" w:rsidRPr="00264902">
        <w:rPr>
          <w:rFonts w:cs="Arial"/>
          <w:sz w:val="22"/>
        </w:rPr>
        <w:t>practices</w:t>
      </w:r>
      <w:r w:rsidRPr="00264902">
        <w:rPr>
          <w:rFonts w:cs="Arial"/>
          <w:sz w:val="22"/>
        </w:rPr>
        <w:t xml:space="preserve"> </w:t>
      </w:r>
      <w:r w:rsidR="007A46F1" w:rsidRPr="00264902">
        <w:rPr>
          <w:rFonts w:cs="Arial"/>
          <w:sz w:val="22"/>
        </w:rPr>
        <w:t>will</w:t>
      </w:r>
      <w:r w:rsidRPr="00264902">
        <w:rPr>
          <w:rFonts w:cs="Arial"/>
          <w:sz w:val="22"/>
        </w:rPr>
        <w:t xml:space="preserve"> be presented in front of employees that increases the challenges faced by the employees to make them more agile and dynamic in terms of making an organisational decision. </w:t>
      </w:r>
    </w:p>
    <w:p w14:paraId="0F4F9E03" w14:textId="77777777" w:rsidR="00B162B1" w:rsidRPr="00264902" w:rsidRDefault="00C30990" w:rsidP="00264902">
      <w:pPr>
        <w:pStyle w:val="ListParagraph"/>
        <w:numPr>
          <w:ilvl w:val="0"/>
          <w:numId w:val="6"/>
        </w:numPr>
        <w:rPr>
          <w:rFonts w:cs="Arial"/>
          <w:sz w:val="22"/>
        </w:rPr>
      </w:pPr>
      <w:r w:rsidRPr="00264902">
        <w:rPr>
          <w:rFonts w:cs="Arial"/>
          <w:sz w:val="22"/>
        </w:rPr>
        <w:t xml:space="preserve">The company created a work </w:t>
      </w:r>
      <w:r w:rsidR="002A2DA3" w:rsidRPr="00264902">
        <w:rPr>
          <w:rFonts w:cs="Arial"/>
          <w:sz w:val="22"/>
        </w:rPr>
        <w:t>pattern and</w:t>
      </w:r>
      <w:r w:rsidRPr="00264902">
        <w:rPr>
          <w:rFonts w:cs="Arial"/>
          <w:sz w:val="22"/>
        </w:rPr>
        <w:t xml:space="preserve"> culture that attracts bright minds and people to make them feel skilled and therefore contributes towards making them more effective in their respective fields</w:t>
      </w:r>
      <w:r w:rsidR="00363FFB" w:rsidRPr="00264902">
        <w:rPr>
          <w:rFonts w:cs="Arial"/>
          <w:sz w:val="22"/>
        </w:rPr>
        <w:t xml:space="preserve"> (</w:t>
      </w:r>
      <w:proofErr w:type="spellStart"/>
      <w:r w:rsidR="00363FFB" w:rsidRPr="00264902">
        <w:rPr>
          <w:rFonts w:cs="Arial"/>
          <w:sz w:val="22"/>
        </w:rPr>
        <w:t>Mascarenhas</w:t>
      </w:r>
      <w:proofErr w:type="spellEnd"/>
      <w:r w:rsidR="00363FFB" w:rsidRPr="00264902">
        <w:rPr>
          <w:rFonts w:cs="Arial"/>
          <w:sz w:val="22"/>
        </w:rPr>
        <w:t>, 2019)</w:t>
      </w:r>
      <w:r w:rsidRPr="00264902">
        <w:rPr>
          <w:rFonts w:cs="Arial"/>
          <w:sz w:val="22"/>
        </w:rPr>
        <w:t xml:space="preserve">. </w:t>
      </w:r>
    </w:p>
    <w:p w14:paraId="7C6D981A" w14:textId="77777777" w:rsidR="002A2DA3" w:rsidRPr="00264902" w:rsidRDefault="00C30990" w:rsidP="00264902">
      <w:pPr>
        <w:rPr>
          <w:rFonts w:cs="Arial"/>
          <w:sz w:val="22"/>
        </w:rPr>
      </w:pPr>
      <w:r w:rsidRPr="00264902">
        <w:rPr>
          <w:rFonts w:cs="Arial"/>
          <w:b/>
          <w:sz w:val="22"/>
        </w:rPr>
        <w:t>Culture</w:t>
      </w:r>
      <w:r w:rsidRPr="00264902">
        <w:rPr>
          <w:rFonts w:cs="Arial"/>
          <w:sz w:val="22"/>
        </w:rPr>
        <w:t xml:space="preserve"> </w:t>
      </w:r>
    </w:p>
    <w:p w14:paraId="1371146F" w14:textId="77777777" w:rsidR="00811D52" w:rsidRPr="00264902" w:rsidRDefault="00C30990" w:rsidP="00264902">
      <w:pPr>
        <w:pStyle w:val="ListParagraph"/>
        <w:numPr>
          <w:ilvl w:val="0"/>
          <w:numId w:val="6"/>
        </w:numPr>
        <w:rPr>
          <w:rFonts w:cs="Arial"/>
          <w:sz w:val="22"/>
        </w:rPr>
      </w:pPr>
      <w:r w:rsidRPr="00264902">
        <w:rPr>
          <w:rFonts w:cs="Arial"/>
          <w:sz w:val="22"/>
        </w:rPr>
        <w:t xml:space="preserve">Organisational culture is innovation-related and performance connected that will help in motivating those who are connected to the company towards the highest </w:t>
      </w:r>
      <w:r w:rsidR="000721D1" w:rsidRPr="00264902">
        <w:rPr>
          <w:rFonts w:cs="Arial"/>
          <w:sz w:val="22"/>
        </w:rPr>
        <w:t>efficiency</w:t>
      </w:r>
      <w:r w:rsidRPr="00264902">
        <w:rPr>
          <w:rFonts w:cs="Arial"/>
          <w:sz w:val="22"/>
        </w:rPr>
        <w:t>.</w:t>
      </w:r>
    </w:p>
    <w:p w14:paraId="7429AAE1" w14:textId="77777777" w:rsidR="009113C9" w:rsidRPr="00264902" w:rsidRDefault="00C30990" w:rsidP="00264902">
      <w:pPr>
        <w:pStyle w:val="ListParagraph"/>
        <w:numPr>
          <w:ilvl w:val="0"/>
          <w:numId w:val="6"/>
        </w:numPr>
        <w:rPr>
          <w:rFonts w:cs="Arial"/>
          <w:sz w:val="22"/>
        </w:rPr>
      </w:pPr>
      <w:r w:rsidRPr="00264902">
        <w:rPr>
          <w:rFonts w:cs="Arial"/>
          <w:sz w:val="22"/>
        </w:rPr>
        <w:t xml:space="preserve">The company also contributes towards the social responsibility that makes the people contribute towards social development and </w:t>
      </w:r>
      <w:r w:rsidR="00EB0FF2" w:rsidRPr="00264902">
        <w:rPr>
          <w:rFonts w:cs="Arial"/>
          <w:sz w:val="22"/>
        </w:rPr>
        <w:t>environmental</w:t>
      </w:r>
      <w:r w:rsidRPr="00264902">
        <w:rPr>
          <w:rFonts w:cs="Arial"/>
          <w:sz w:val="22"/>
        </w:rPr>
        <w:t xml:space="preserve"> protection</w:t>
      </w:r>
      <w:r w:rsidR="00363FFB" w:rsidRPr="00264902">
        <w:rPr>
          <w:rFonts w:cs="Arial"/>
          <w:sz w:val="22"/>
        </w:rPr>
        <w:t xml:space="preserve"> (</w:t>
      </w:r>
      <w:proofErr w:type="spellStart"/>
      <w:r w:rsidR="00363FFB" w:rsidRPr="00264902">
        <w:rPr>
          <w:rFonts w:cs="Arial"/>
          <w:sz w:val="22"/>
        </w:rPr>
        <w:t>Arasanmi</w:t>
      </w:r>
      <w:proofErr w:type="spellEnd"/>
      <w:r w:rsidR="00363FFB" w:rsidRPr="00264902">
        <w:rPr>
          <w:rFonts w:cs="Arial"/>
          <w:sz w:val="22"/>
        </w:rPr>
        <w:t xml:space="preserve"> and Krishna, 2019)</w:t>
      </w:r>
      <w:r w:rsidRPr="00264902">
        <w:rPr>
          <w:rFonts w:cs="Arial"/>
          <w:sz w:val="22"/>
        </w:rPr>
        <w:t>.</w:t>
      </w:r>
      <w:r w:rsidRPr="00264902">
        <w:rPr>
          <w:rFonts w:cs="Arial"/>
          <w:sz w:val="22"/>
        </w:rPr>
        <w:br w:type="page"/>
      </w:r>
    </w:p>
    <w:p w14:paraId="7D8D81A8" w14:textId="77777777" w:rsidR="00123D3D" w:rsidRPr="00264902" w:rsidRDefault="00C30990" w:rsidP="00264902">
      <w:pPr>
        <w:pStyle w:val="Heading1"/>
        <w:rPr>
          <w:rFonts w:ascii="Arial" w:hAnsi="Arial" w:cs="Arial"/>
          <w:sz w:val="22"/>
          <w:szCs w:val="22"/>
        </w:rPr>
      </w:pPr>
      <w:bookmarkStart w:id="4" w:name="_Toc91012380"/>
      <w:r w:rsidRPr="00264902">
        <w:rPr>
          <w:rFonts w:ascii="Arial" w:hAnsi="Arial" w:cs="Arial"/>
          <w:sz w:val="22"/>
          <w:szCs w:val="22"/>
        </w:rPr>
        <w:lastRenderedPageBreak/>
        <w:t>CONCLUSION</w:t>
      </w:r>
      <w:bookmarkEnd w:id="4"/>
    </w:p>
    <w:p w14:paraId="38B3F70D" w14:textId="77777777" w:rsidR="00501A28" w:rsidRPr="00264902" w:rsidRDefault="00C30990" w:rsidP="00264902">
      <w:pPr>
        <w:rPr>
          <w:rFonts w:cs="Arial"/>
          <w:sz w:val="22"/>
        </w:rPr>
      </w:pPr>
      <w:r w:rsidRPr="00264902">
        <w:rPr>
          <w:rFonts w:cs="Arial"/>
          <w:sz w:val="22"/>
        </w:rPr>
        <w:t>Through this report, it can be concluded that business organisations after applying the measures of evaluating employee engagement can make decisions regarding the use of strategies to boost the engagement of the employees in organisational working.</w:t>
      </w:r>
      <w:r w:rsidR="00632588" w:rsidRPr="00264902">
        <w:rPr>
          <w:rFonts w:cs="Arial"/>
          <w:sz w:val="22"/>
        </w:rPr>
        <w:t xml:space="preserve"> In this report, the concept and the drivers behind employee engagement have been explained that will give a proper and effective knowledge over employee engagement.</w:t>
      </w:r>
      <w:r w:rsidR="009A4E45" w:rsidRPr="00264902">
        <w:rPr>
          <w:rFonts w:cs="Arial"/>
          <w:sz w:val="22"/>
        </w:rPr>
        <w:t xml:space="preserve"> Also, the measures to calculate the position of employee engagement have been mentioned that will increase the understanding related to the reasons that are reducing employee engagement. In the end, an employee value proposition has </w:t>
      </w:r>
      <w:r w:rsidR="000E0C3D" w:rsidRPr="00264902">
        <w:rPr>
          <w:rFonts w:cs="Arial"/>
          <w:sz w:val="22"/>
        </w:rPr>
        <w:t>seen</w:t>
      </w:r>
      <w:r w:rsidR="009A4E45" w:rsidRPr="00264902">
        <w:rPr>
          <w:rFonts w:cs="Arial"/>
          <w:sz w:val="22"/>
        </w:rPr>
        <w:t xml:space="preserve"> created to measure the value </w:t>
      </w:r>
      <w:r w:rsidR="001A6BC5" w:rsidRPr="00264902">
        <w:rPr>
          <w:rFonts w:cs="Arial"/>
          <w:sz w:val="22"/>
        </w:rPr>
        <w:t xml:space="preserve">that an employee is receiving in return for contributing to the business organisation. </w:t>
      </w:r>
    </w:p>
    <w:p w14:paraId="6B1992A6" w14:textId="77777777" w:rsidR="00501A28" w:rsidRPr="00264902" w:rsidRDefault="00C30990" w:rsidP="00264902">
      <w:pPr>
        <w:rPr>
          <w:rFonts w:cs="Arial"/>
          <w:sz w:val="22"/>
        </w:rPr>
      </w:pPr>
      <w:r w:rsidRPr="00264902">
        <w:rPr>
          <w:rFonts w:cs="Arial"/>
          <w:sz w:val="22"/>
        </w:rPr>
        <w:br w:type="page"/>
      </w:r>
    </w:p>
    <w:p w14:paraId="4F1BDDD8" w14:textId="77777777" w:rsidR="009113C9" w:rsidRPr="00264902" w:rsidRDefault="00C30990" w:rsidP="00264902">
      <w:pPr>
        <w:pStyle w:val="Heading1"/>
        <w:rPr>
          <w:rFonts w:ascii="Arial" w:hAnsi="Arial" w:cs="Arial"/>
          <w:sz w:val="22"/>
          <w:szCs w:val="22"/>
        </w:rPr>
      </w:pPr>
      <w:bookmarkStart w:id="5" w:name="_Toc91012381"/>
      <w:r w:rsidRPr="00264902">
        <w:rPr>
          <w:rFonts w:ascii="Arial" w:hAnsi="Arial" w:cs="Arial"/>
          <w:sz w:val="22"/>
          <w:szCs w:val="22"/>
        </w:rPr>
        <w:lastRenderedPageBreak/>
        <w:t>REFERENCES</w:t>
      </w:r>
      <w:bookmarkEnd w:id="5"/>
      <w:r w:rsidRPr="00264902">
        <w:rPr>
          <w:rFonts w:ascii="Arial" w:hAnsi="Arial" w:cs="Arial"/>
          <w:sz w:val="22"/>
          <w:szCs w:val="22"/>
        </w:rPr>
        <w:t xml:space="preserve"> </w:t>
      </w:r>
    </w:p>
    <w:p w14:paraId="7B1A84E7" w14:textId="77777777" w:rsidR="00264902" w:rsidRPr="00264902" w:rsidRDefault="00C30990" w:rsidP="00264902">
      <w:pPr>
        <w:rPr>
          <w:rFonts w:cs="Arial"/>
          <w:sz w:val="22"/>
        </w:rPr>
      </w:pPr>
      <w:proofErr w:type="spellStart"/>
      <w:r w:rsidRPr="00264902">
        <w:rPr>
          <w:rFonts w:cs="Arial"/>
          <w:sz w:val="22"/>
        </w:rPr>
        <w:t>Arasanmi</w:t>
      </w:r>
      <w:proofErr w:type="spellEnd"/>
      <w:r w:rsidRPr="00264902">
        <w:rPr>
          <w:rFonts w:cs="Arial"/>
          <w:sz w:val="22"/>
        </w:rPr>
        <w:t>, C. N. and Krishna, A. (2019). Linking the employee value proposition (EVP) to employee behavioural outcomes. </w:t>
      </w:r>
      <w:r w:rsidRPr="00264902">
        <w:rPr>
          <w:rFonts w:cs="Arial"/>
          <w:i/>
          <w:iCs/>
          <w:sz w:val="22"/>
        </w:rPr>
        <w:t>Industrial and Commercial Training</w:t>
      </w:r>
      <w:r w:rsidRPr="00264902">
        <w:rPr>
          <w:rFonts w:cs="Arial"/>
          <w:sz w:val="22"/>
        </w:rPr>
        <w:t>.</w:t>
      </w:r>
    </w:p>
    <w:p w14:paraId="43697F2A" w14:textId="77777777" w:rsidR="00264902" w:rsidRPr="00264902" w:rsidRDefault="00C30990" w:rsidP="00264902">
      <w:pPr>
        <w:rPr>
          <w:rFonts w:cs="Arial"/>
          <w:sz w:val="22"/>
        </w:rPr>
      </w:pPr>
      <w:proofErr w:type="spellStart"/>
      <w:r w:rsidRPr="00264902">
        <w:rPr>
          <w:rFonts w:cs="Arial"/>
          <w:sz w:val="22"/>
        </w:rPr>
        <w:t>Ebener</w:t>
      </w:r>
      <w:proofErr w:type="spellEnd"/>
      <w:r w:rsidRPr="00264902">
        <w:rPr>
          <w:rFonts w:cs="Arial"/>
          <w:sz w:val="22"/>
        </w:rPr>
        <w:t xml:space="preserve">, M. and </w:t>
      </w:r>
      <w:proofErr w:type="spellStart"/>
      <w:r w:rsidRPr="00264902">
        <w:rPr>
          <w:rFonts w:cs="Arial"/>
          <w:sz w:val="22"/>
        </w:rPr>
        <w:t>Hasselhorn</w:t>
      </w:r>
      <w:proofErr w:type="spellEnd"/>
      <w:r w:rsidRPr="00264902">
        <w:rPr>
          <w:rFonts w:cs="Arial"/>
          <w:sz w:val="22"/>
        </w:rPr>
        <w:t>, H. M. (2019). Validation of short measures of work ability for research and employee surveys. </w:t>
      </w:r>
      <w:r w:rsidRPr="00264902">
        <w:rPr>
          <w:rFonts w:cs="Arial"/>
          <w:i/>
          <w:iCs/>
          <w:sz w:val="22"/>
        </w:rPr>
        <w:t>International journal of environmental research and public health</w:t>
      </w:r>
      <w:r w:rsidRPr="00264902">
        <w:rPr>
          <w:rFonts w:cs="Arial"/>
          <w:sz w:val="22"/>
        </w:rPr>
        <w:t>, </w:t>
      </w:r>
      <w:r w:rsidRPr="00264902">
        <w:rPr>
          <w:rFonts w:cs="Arial"/>
          <w:i/>
          <w:iCs/>
          <w:sz w:val="22"/>
        </w:rPr>
        <w:t>16</w:t>
      </w:r>
      <w:r w:rsidRPr="00264902">
        <w:rPr>
          <w:rFonts w:cs="Arial"/>
          <w:sz w:val="22"/>
        </w:rPr>
        <w:t>(18), 3386.</w:t>
      </w:r>
    </w:p>
    <w:p w14:paraId="414041CE" w14:textId="77777777" w:rsidR="00264902" w:rsidRPr="00264902" w:rsidRDefault="00C30990" w:rsidP="00264902">
      <w:pPr>
        <w:rPr>
          <w:rFonts w:cs="Arial"/>
          <w:sz w:val="22"/>
        </w:rPr>
      </w:pPr>
      <w:r w:rsidRPr="00264902">
        <w:rPr>
          <w:rFonts w:cs="Arial"/>
          <w:sz w:val="22"/>
        </w:rPr>
        <w:t>Fahim, M. G. A. (2018). Strategic human resource management and public employee retention. </w:t>
      </w:r>
      <w:r w:rsidRPr="00264902">
        <w:rPr>
          <w:rFonts w:cs="Arial"/>
          <w:i/>
          <w:iCs/>
          <w:sz w:val="22"/>
        </w:rPr>
        <w:t>Review of Economics and Political Science</w:t>
      </w:r>
      <w:r w:rsidRPr="00264902">
        <w:rPr>
          <w:rFonts w:cs="Arial"/>
          <w:sz w:val="22"/>
        </w:rPr>
        <w:t>.</w:t>
      </w:r>
    </w:p>
    <w:p w14:paraId="5929439E" w14:textId="77777777" w:rsidR="00264902" w:rsidRPr="00264902" w:rsidRDefault="00C30990" w:rsidP="00264902">
      <w:pPr>
        <w:rPr>
          <w:rFonts w:cs="Arial"/>
          <w:sz w:val="22"/>
        </w:rPr>
      </w:pPr>
      <w:r w:rsidRPr="00264902">
        <w:rPr>
          <w:rFonts w:cs="Arial"/>
          <w:sz w:val="22"/>
        </w:rPr>
        <w:t>Gupta, N. and Sharma, V. (2018). The comparative analysis of employee engagement measures: a theoretical perspective. </w:t>
      </w:r>
      <w:r w:rsidRPr="00264902">
        <w:rPr>
          <w:rFonts w:cs="Arial"/>
          <w:i/>
          <w:iCs/>
          <w:sz w:val="22"/>
        </w:rPr>
        <w:t>International Journal of Management Practice</w:t>
      </w:r>
      <w:r w:rsidRPr="00264902">
        <w:rPr>
          <w:rFonts w:cs="Arial"/>
          <w:sz w:val="22"/>
        </w:rPr>
        <w:t>, </w:t>
      </w:r>
      <w:r w:rsidRPr="00264902">
        <w:rPr>
          <w:rFonts w:cs="Arial"/>
          <w:i/>
          <w:iCs/>
          <w:sz w:val="22"/>
        </w:rPr>
        <w:t>11</w:t>
      </w:r>
      <w:r w:rsidRPr="00264902">
        <w:rPr>
          <w:rFonts w:cs="Arial"/>
          <w:sz w:val="22"/>
        </w:rPr>
        <w:t>(1), 42-68.</w:t>
      </w:r>
    </w:p>
    <w:p w14:paraId="1F13DEB0" w14:textId="77777777" w:rsidR="00264902" w:rsidRPr="00264902" w:rsidRDefault="00C30990" w:rsidP="00264902">
      <w:pPr>
        <w:rPr>
          <w:rFonts w:cs="Arial"/>
          <w:sz w:val="22"/>
        </w:rPr>
      </w:pPr>
      <w:r w:rsidRPr="00264902">
        <w:rPr>
          <w:rFonts w:cs="Arial"/>
          <w:sz w:val="22"/>
        </w:rPr>
        <w:t xml:space="preserve">Hossain, M. S., </w:t>
      </w:r>
      <w:proofErr w:type="spellStart"/>
      <w:r w:rsidRPr="00264902">
        <w:rPr>
          <w:rFonts w:cs="Arial"/>
          <w:sz w:val="22"/>
        </w:rPr>
        <w:t>Himi</w:t>
      </w:r>
      <w:proofErr w:type="spellEnd"/>
      <w:r w:rsidRPr="00264902">
        <w:rPr>
          <w:rFonts w:cs="Arial"/>
          <w:sz w:val="22"/>
        </w:rPr>
        <w:t>, S. T. and Al Ameen, J. (2017). Strategic use of exit interviews: The art of retention. </w:t>
      </w:r>
      <w:r w:rsidRPr="00264902">
        <w:rPr>
          <w:rFonts w:cs="Arial"/>
          <w:i/>
          <w:iCs/>
          <w:sz w:val="22"/>
        </w:rPr>
        <w:t>Asian Journal of Economics, Business and Accounting</w:t>
      </w:r>
      <w:r w:rsidRPr="00264902">
        <w:rPr>
          <w:rFonts w:cs="Arial"/>
          <w:sz w:val="22"/>
        </w:rPr>
        <w:t>, 1-12.</w:t>
      </w:r>
    </w:p>
    <w:p w14:paraId="5852DB0E" w14:textId="77777777" w:rsidR="00264902" w:rsidRPr="00264902" w:rsidRDefault="00C30990" w:rsidP="00264902">
      <w:pPr>
        <w:rPr>
          <w:rFonts w:cs="Arial"/>
          <w:sz w:val="22"/>
        </w:rPr>
      </w:pPr>
      <w:proofErr w:type="spellStart"/>
      <w:r w:rsidRPr="00264902">
        <w:rPr>
          <w:rFonts w:cs="Arial"/>
          <w:sz w:val="22"/>
        </w:rPr>
        <w:t>Khodakarami</w:t>
      </w:r>
      <w:proofErr w:type="spellEnd"/>
      <w:r w:rsidRPr="00264902">
        <w:rPr>
          <w:rFonts w:cs="Arial"/>
          <w:sz w:val="22"/>
        </w:rPr>
        <w:t xml:space="preserve">, N. and </w:t>
      </w:r>
      <w:proofErr w:type="spellStart"/>
      <w:r w:rsidRPr="00264902">
        <w:rPr>
          <w:rFonts w:cs="Arial"/>
          <w:sz w:val="22"/>
        </w:rPr>
        <w:t>Dirani</w:t>
      </w:r>
      <w:proofErr w:type="spellEnd"/>
      <w:r w:rsidRPr="00264902">
        <w:rPr>
          <w:rFonts w:cs="Arial"/>
          <w:sz w:val="22"/>
        </w:rPr>
        <w:t>, K. (2020). Drivers of employee engagement: Differences by work area and gender. </w:t>
      </w:r>
      <w:r w:rsidRPr="00264902">
        <w:rPr>
          <w:rFonts w:cs="Arial"/>
          <w:i/>
          <w:iCs/>
          <w:sz w:val="22"/>
        </w:rPr>
        <w:t>Industrial and Commercial Training</w:t>
      </w:r>
      <w:r w:rsidRPr="00264902">
        <w:rPr>
          <w:rFonts w:cs="Arial"/>
          <w:sz w:val="22"/>
        </w:rPr>
        <w:t>.</w:t>
      </w:r>
    </w:p>
    <w:p w14:paraId="7DAA8F1C" w14:textId="77777777" w:rsidR="00264902" w:rsidRPr="00264902" w:rsidRDefault="00C30990" w:rsidP="00264902">
      <w:pPr>
        <w:rPr>
          <w:rFonts w:cs="Arial"/>
          <w:sz w:val="22"/>
        </w:rPr>
      </w:pPr>
      <w:proofErr w:type="spellStart"/>
      <w:r w:rsidRPr="00264902">
        <w:rPr>
          <w:rFonts w:cs="Arial"/>
          <w:sz w:val="22"/>
        </w:rPr>
        <w:t>Mascarenhas</w:t>
      </w:r>
      <w:proofErr w:type="spellEnd"/>
      <w:r w:rsidRPr="00264902">
        <w:rPr>
          <w:rFonts w:cs="Arial"/>
          <w:sz w:val="22"/>
        </w:rPr>
        <w:t>, B. G. (2019). Employer branding, employee value proposition, and employee experience: New approaches for people management in organizations. In </w:t>
      </w:r>
      <w:r w:rsidRPr="00264902">
        <w:rPr>
          <w:rFonts w:cs="Arial"/>
          <w:i/>
          <w:iCs/>
          <w:sz w:val="22"/>
        </w:rPr>
        <w:t>Strategic Employee Communication</w:t>
      </w:r>
      <w:r w:rsidRPr="00264902">
        <w:rPr>
          <w:rFonts w:cs="Arial"/>
          <w:sz w:val="22"/>
        </w:rPr>
        <w:t> (pp. 97-103). Palgrave Macmillan, Cham.</w:t>
      </w:r>
    </w:p>
    <w:p w14:paraId="13411C03" w14:textId="77777777" w:rsidR="00264902" w:rsidRPr="00264902" w:rsidRDefault="00C30990" w:rsidP="00264902">
      <w:pPr>
        <w:rPr>
          <w:rFonts w:cs="Arial"/>
          <w:sz w:val="22"/>
        </w:rPr>
      </w:pPr>
      <w:r w:rsidRPr="00264902">
        <w:rPr>
          <w:rFonts w:cs="Arial"/>
          <w:sz w:val="22"/>
        </w:rPr>
        <w:t>Osborne, S. and Hammoud, M. S. (2017). Effective employee engagement in the workplace. </w:t>
      </w:r>
      <w:r w:rsidRPr="00264902">
        <w:rPr>
          <w:rFonts w:cs="Arial"/>
          <w:i/>
          <w:iCs/>
          <w:sz w:val="22"/>
        </w:rPr>
        <w:t>International Journal of Applied Management and Technology</w:t>
      </w:r>
      <w:r w:rsidRPr="00264902">
        <w:rPr>
          <w:rFonts w:cs="Arial"/>
          <w:sz w:val="22"/>
        </w:rPr>
        <w:t>, </w:t>
      </w:r>
      <w:r w:rsidRPr="00264902">
        <w:rPr>
          <w:rFonts w:cs="Arial"/>
          <w:i/>
          <w:iCs/>
          <w:sz w:val="22"/>
        </w:rPr>
        <w:t>16</w:t>
      </w:r>
      <w:r w:rsidRPr="00264902">
        <w:rPr>
          <w:rFonts w:cs="Arial"/>
          <w:sz w:val="22"/>
        </w:rPr>
        <w:t>(1), 4.</w:t>
      </w:r>
    </w:p>
    <w:p w14:paraId="43DC55DD" w14:textId="77777777" w:rsidR="00264902" w:rsidRPr="00264902" w:rsidRDefault="00C30990" w:rsidP="00264902">
      <w:pPr>
        <w:rPr>
          <w:rFonts w:cs="Arial"/>
          <w:sz w:val="22"/>
        </w:rPr>
      </w:pPr>
      <w:r w:rsidRPr="00264902">
        <w:rPr>
          <w:rFonts w:cs="Arial"/>
          <w:sz w:val="22"/>
        </w:rPr>
        <w:t xml:space="preserve">Othman, A. K., Mahmud, Z., </w:t>
      </w:r>
      <w:proofErr w:type="spellStart"/>
      <w:r w:rsidRPr="00264902">
        <w:rPr>
          <w:rFonts w:cs="Arial"/>
          <w:sz w:val="22"/>
        </w:rPr>
        <w:t>Noranee</w:t>
      </w:r>
      <w:proofErr w:type="spellEnd"/>
      <w:r w:rsidRPr="00264902">
        <w:rPr>
          <w:rFonts w:cs="Arial"/>
          <w:sz w:val="22"/>
        </w:rPr>
        <w:t xml:space="preserve">, S. and </w:t>
      </w:r>
      <w:proofErr w:type="spellStart"/>
      <w:r w:rsidRPr="00264902">
        <w:rPr>
          <w:rFonts w:cs="Arial"/>
          <w:sz w:val="22"/>
        </w:rPr>
        <w:t>Noordin</w:t>
      </w:r>
      <w:proofErr w:type="spellEnd"/>
      <w:r w:rsidRPr="00264902">
        <w:rPr>
          <w:rFonts w:cs="Arial"/>
          <w:sz w:val="22"/>
        </w:rPr>
        <w:t xml:space="preserve">, F. (2018). Measuring employee happiness: </w:t>
      </w:r>
      <w:proofErr w:type="spellStart"/>
      <w:r w:rsidRPr="00264902">
        <w:rPr>
          <w:rFonts w:cs="Arial"/>
          <w:sz w:val="22"/>
        </w:rPr>
        <w:t>Analyzing</w:t>
      </w:r>
      <w:proofErr w:type="spellEnd"/>
      <w:r w:rsidRPr="00264902">
        <w:rPr>
          <w:rFonts w:cs="Arial"/>
          <w:sz w:val="22"/>
        </w:rPr>
        <w:t xml:space="preserve"> the dimensionality of employee engagement. In </w:t>
      </w:r>
      <w:r w:rsidRPr="00264902">
        <w:rPr>
          <w:rFonts w:cs="Arial"/>
          <w:i/>
          <w:iCs/>
          <w:sz w:val="22"/>
        </w:rPr>
        <w:t xml:space="preserve">International Conference on </w:t>
      </w:r>
      <w:proofErr w:type="spellStart"/>
      <w:r w:rsidRPr="00264902">
        <w:rPr>
          <w:rFonts w:cs="Arial"/>
          <w:i/>
          <w:iCs/>
          <w:sz w:val="22"/>
        </w:rPr>
        <w:t>Kansei</w:t>
      </w:r>
      <w:proofErr w:type="spellEnd"/>
      <w:r w:rsidRPr="00264902">
        <w:rPr>
          <w:rFonts w:cs="Arial"/>
          <w:i/>
          <w:iCs/>
          <w:sz w:val="22"/>
        </w:rPr>
        <w:t xml:space="preserve"> Engineering &amp; Emotion Research</w:t>
      </w:r>
      <w:r w:rsidRPr="00264902">
        <w:rPr>
          <w:rFonts w:cs="Arial"/>
          <w:sz w:val="22"/>
        </w:rPr>
        <w:t> (pp. 863-869). Springer, Singapore.</w:t>
      </w:r>
    </w:p>
    <w:p w14:paraId="76D6D0A7" w14:textId="77777777" w:rsidR="00264902" w:rsidRPr="00264902" w:rsidRDefault="00C30990" w:rsidP="00264902">
      <w:pPr>
        <w:rPr>
          <w:rFonts w:cs="Arial"/>
          <w:sz w:val="22"/>
        </w:rPr>
      </w:pPr>
      <w:r w:rsidRPr="00264902">
        <w:rPr>
          <w:rFonts w:cs="Arial"/>
          <w:sz w:val="22"/>
        </w:rPr>
        <w:t>Rafique, M. H. (2019). Employee value proposition.</w:t>
      </w:r>
    </w:p>
    <w:p w14:paraId="2A0FA0EA" w14:textId="77777777" w:rsidR="00264902" w:rsidRPr="00264902" w:rsidRDefault="00C30990" w:rsidP="00264902">
      <w:pPr>
        <w:rPr>
          <w:rFonts w:cs="Arial"/>
          <w:sz w:val="22"/>
        </w:rPr>
      </w:pPr>
      <w:r w:rsidRPr="00264902">
        <w:rPr>
          <w:rFonts w:cs="Arial"/>
          <w:sz w:val="22"/>
        </w:rPr>
        <w:t xml:space="preserve">Sun, L. and </w:t>
      </w:r>
      <w:proofErr w:type="spellStart"/>
      <w:r w:rsidRPr="00264902">
        <w:rPr>
          <w:rFonts w:cs="Arial"/>
          <w:sz w:val="22"/>
        </w:rPr>
        <w:t>Bunchapattanasakda</w:t>
      </w:r>
      <w:proofErr w:type="spellEnd"/>
      <w:r w:rsidRPr="00264902">
        <w:rPr>
          <w:rFonts w:cs="Arial"/>
          <w:sz w:val="22"/>
        </w:rPr>
        <w:t>, C. (2019). Employee engagement: A literature review. </w:t>
      </w:r>
      <w:r w:rsidRPr="00264902">
        <w:rPr>
          <w:rFonts w:cs="Arial"/>
          <w:i/>
          <w:iCs/>
          <w:sz w:val="22"/>
        </w:rPr>
        <w:t>International Journal of Human Resource Studies</w:t>
      </w:r>
      <w:r w:rsidRPr="00264902">
        <w:rPr>
          <w:rFonts w:cs="Arial"/>
          <w:sz w:val="22"/>
        </w:rPr>
        <w:t>, </w:t>
      </w:r>
      <w:r w:rsidRPr="00264902">
        <w:rPr>
          <w:rFonts w:cs="Arial"/>
          <w:i/>
          <w:iCs/>
          <w:sz w:val="22"/>
        </w:rPr>
        <w:t>9</w:t>
      </w:r>
      <w:r w:rsidRPr="00264902">
        <w:rPr>
          <w:rFonts w:cs="Arial"/>
          <w:sz w:val="22"/>
        </w:rPr>
        <w:t>(1), 63-80.</w:t>
      </w:r>
    </w:p>
    <w:sectPr w:rsidR="00264902" w:rsidRPr="00264902" w:rsidSect="001B267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7439E"/>
    <w:multiLevelType w:val="hybridMultilevel"/>
    <w:tmpl w:val="A59851BC"/>
    <w:lvl w:ilvl="0" w:tplc="B10C92CA">
      <w:start w:val="1"/>
      <w:numFmt w:val="bullet"/>
      <w:lvlText w:val=""/>
      <w:lvlJc w:val="left"/>
      <w:pPr>
        <w:ind w:left="720" w:hanging="360"/>
      </w:pPr>
      <w:rPr>
        <w:rFonts w:ascii="Symbol" w:hAnsi="Symbol" w:hint="default"/>
      </w:rPr>
    </w:lvl>
    <w:lvl w:ilvl="1" w:tplc="B4B8A3AA" w:tentative="1">
      <w:start w:val="1"/>
      <w:numFmt w:val="bullet"/>
      <w:lvlText w:val="o"/>
      <w:lvlJc w:val="left"/>
      <w:pPr>
        <w:ind w:left="1440" w:hanging="360"/>
      </w:pPr>
      <w:rPr>
        <w:rFonts w:ascii="Courier New" w:hAnsi="Courier New" w:cs="Courier New" w:hint="default"/>
      </w:rPr>
    </w:lvl>
    <w:lvl w:ilvl="2" w:tplc="4C78F24E" w:tentative="1">
      <w:start w:val="1"/>
      <w:numFmt w:val="bullet"/>
      <w:lvlText w:val=""/>
      <w:lvlJc w:val="left"/>
      <w:pPr>
        <w:ind w:left="2160" w:hanging="360"/>
      </w:pPr>
      <w:rPr>
        <w:rFonts w:ascii="Wingdings" w:hAnsi="Wingdings" w:hint="default"/>
      </w:rPr>
    </w:lvl>
    <w:lvl w:ilvl="3" w:tplc="1CB4A8D4" w:tentative="1">
      <w:start w:val="1"/>
      <w:numFmt w:val="bullet"/>
      <w:lvlText w:val=""/>
      <w:lvlJc w:val="left"/>
      <w:pPr>
        <w:ind w:left="2880" w:hanging="360"/>
      </w:pPr>
      <w:rPr>
        <w:rFonts w:ascii="Symbol" w:hAnsi="Symbol" w:hint="default"/>
      </w:rPr>
    </w:lvl>
    <w:lvl w:ilvl="4" w:tplc="4C8AD35A" w:tentative="1">
      <w:start w:val="1"/>
      <w:numFmt w:val="bullet"/>
      <w:lvlText w:val="o"/>
      <w:lvlJc w:val="left"/>
      <w:pPr>
        <w:ind w:left="3600" w:hanging="360"/>
      </w:pPr>
      <w:rPr>
        <w:rFonts w:ascii="Courier New" w:hAnsi="Courier New" w:cs="Courier New" w:hint="default"/>
      </w:rPr>
    </w:lvl>
    <w:lvl w:ilvl="5" w:tplc="B6EE570E" w:tentative="1">
      <w:start w:val="1"/>
      <w:numFmt w:val="bullet"/>
      <w:lvlText w:val=""/>
      <w:lvlJc w:val="left"/>
      <w:pPr>
        <w:ind w:left="4320" w:hanging="360"/>
      </w:pPr>
      <w:rPr>
        <w:rFonts w:ascii="Wingdings" w:hAnsi="Wingdings" w:hint="default"/>
      </w:rPr>
    </w:lvl>
    <w:lvl w:ilvl="6" w:tplc="42F29BB0" w:tentative="1">
      <w:start w:val="1"/>
      <w:numFmt w:val="bullet"/>
      <w:lvlText w:val=""/>
      <w:lvlJc w:val="left"/>
      <w:pPr>
        <w:ind w:left="5040" w:hanging="360"/>
      </w:pPr>
      <w:rPr>
        <w:rFonts w:ascii="Symbol" w:hAnsi="Symbol" w:hint="default"/>
      </w:rPr>
    </w:lvl>
    <w:lvl w:ilvl="7" w:tplc="5CE8CB0A" w:tentative="1">
      <w:start w:val="1"/>
      <w:numFmt w:val="bullet"/>
      <w:lvlText w:val="o"/>
      <w:lvlJc w:val="left"/>
      <w:pPr>
        <w:ind w:left="5760" w:hanging="360"/>
      </w:pPr>
      <w:rPr>
        <w:rFonts w:ascii="Courier New" w:hAnsi="Courier New" w:cs="Courier New" w:hint="default"/>
      </w:rPr>
    </w:lvl>
    <w:lvl w:ilvl="8" w:tplc="C38C4A6A" w:tentative="1">
      <w:start w:val="1"/>
      <w:numFmt w:val="bullet"/>
      <w:lvlText w:val=""/>
      <w:lvlJc w:val="left"/>
      <w:pPr>
        <w:ind w:left="6480" w:hanging="360"/>
      </w:pPr>
      <w:rPr>
        <w:rFonts w:ascii="Wingdings" w:hAnsi="Wingdings" w:hint="default"/>
      </w:rPr>
    </w:lvl>
  </w:abstractNum>
  <w:abstractNum w:abstractNumId="1" w15:restartNumberingAfterBreak="0">
    <w:nsid w:val="1A543858"/>
    <w:multiLevelType w:val="hybridMultilevel"/>
    <w:tmpl w:val="9E28E4DE"/>
    <w:lvl w:ilvl="0" w:tplc="5A8413D4">
      <w:start w:val="1"/>
      <w:numFmt w:val="bullet"/>
      <w:lvlText w:val=""/>
      <w:lvlJc w:val="left"/>
      <w:pPr>
        <w:ind w:left="720" w:hanging="360"/>
      </w:pPr>
      <w:rPr>
        <w:rFonts w:ascii="Symbol" w:hAnsi="Symbol" w:hint="default"/>
      </w:rPr>
    </w:lvl>
    <w:lvl w:ilvl="1" w:tplc="2D903504" w:tentative="1">
      <w:start w:val="1"/>
      <w:numFmt w:val="bullet"/>
      <w:lvlText w:val="o"/>
      <w:lvlJc w:val="left"/>
      <w:pPr>
        <w:ind w:left="1440" w:hanging="360"/>
      </w:pPr>
      <w:rPr>
        <w:rFonts w:ascii="Courier New" w:hAnsi="Courier New" w:cs="Courier New" w:hint="default"/>
      </w:rPr>
    </w:lvl>
    <w:lvl w:ilvl="2" w:tplc="55FC319A" w:tentative="1">
      <w:start w:val="1"/>
      <w:numFmt w:val="bullet"/>
      <w:lvlText w:val=""/>
      <w:lvlJc w:val="left"/>
      <w:pPr>
        <w:ind w:left="2160" w:hanging="360"/>
      </w:pPr>
      <w:rPr>
        <w:rFonts w:ascii="Wingdings" w:hAnsi="Wingdings" w:hint="default"/>
      </w:rPr>
    </w:lvl>
    <w:lvl w:ilvl="3" w:tplc="6C4E64F4" w:tentative="1">
      <w:start w:val="1"/>
      <w:numFmt w:val="bullet"/>
      <w:lvlText w:val=""/>
      <w:lvlJc w:val="left"/>
      <w:pPr>
        <w:ind w:left="2880" w:hanging="360"/>
      </w:pPr>
      <w:rPr>
        <w:rFonts w:ascii="Symbol" w:hAnsi="Symbol" w:hint="default"/>
      </w:rPr>
    </w:lvl>
    <w:lvl w:ilvl="4" w:tplc="3D9E55B2" w:tentative="1">
      <w:start w:val="1"/>
      <w:numFmt w:val="bullet"/>
      <w:lvlText w:val="o"/>
      <w:lvlJc w:val="left"/>
      <w:pPr>
        <w:ind w:left="3600" w:hanging="360"/>
      </w:pPr>
      <w:rPr>
        <w:rFonts w:ascii="Courier New" w:hAnsi="Courier New" w:cs="Courier New" w:hint="default"/>
      </w:rPr>
    </w:lvl>
    <w:lvl w:ilvl="5" w:tplc="10563924" w:tentative="1">
      <w:start w:val="1"/>
      <w:numFmt w:val="bullet"/>
      <w:lvlText w:val=""/>
      <w:lvlJc w:val="left"/>
      <w:pPr>
        <w:ind w:left="4320" w:hanging="360"/>
      </w:pPr>
      <w:rPr>
        <w:rFonts w:ascii="Wingdings" w:hAnsi="Wingdings" w:hint="default"/>
      </w:rPr>
    </w:lvl>
    <w:lvl w:ilvl="6" w:tplc="9A067892" w:tentative="1">
      <w:start w:val="1"/>
      <w:numFmt w:val="bullet"/>
      <w:lvlText w:val=""/>
      <w:lvlJc w:val="left"/>
      <w:pPr>
        <w:ind w:left="5040" w:hanging="360"/>
      </w:pPr>
      <w:rPr>
        <w:rFonts w:ascii="Symbol" w:hAnsi="Symbol" w:hint="default"/>
      </w:rPr>
    </w:lvl>
    <w:lvl w:ilvl="7" w:tplc="D4A8BBB6" w:tentative="1">
      <w:start w:val="1"/>
      <w:numFmt w:val="bullet"/>
      <w:lvlText w:val="o"/>
      <w:lvlJc w:val="left"/>
      <w:pPr>
        <w:ind w:left="5760" w:hanging="360"/>
      </w:pPr>
      <w:rPr>
        <w:rFonts w:ascii="Courier New" w:hAnsi="Courier New" w:cs="Courier New" w:hint="default"/>
      </w:rPr>
    </w:lvl>
    <w:lvl w:ilvl="8" w:tplc="E66430F2" w:tentative="1">
      <w:start w:val="1"/>
      <w:numFmt w:val="bullet"/>
      <w:lvlText w:val=""/>
      <w:lvlJc w:val="left"/>
      <w:pPr>
        <w:ind w:left="6480" w:hanging="360"/>
      </w:pPr>
      <w:rPr>
        <w:rFonts w:ascii="Wingdings" w:hAnsi="Wingdings" w:hint="default"/>
      </w:rPr>
    </w:lvl>
  </w:abstractNum>
  <w:abstractNum w:abstractNumId="2" w15:restartNumberingAfterBreak="0">
    <w:nsid w:val="2CD0760E"/>
    <w:multiLevelType w:val="hybridMultilevel"/>
    <w:tmpl w:val="A5624606"/>
    <w:lvl w:ilvl="0" w:tplc="10803A58">
      <w:start w:val="1"/>
      <w:numFmt w:val="bullet"/>
      <w:lvlText w:val=""/>
      <w:lvlJc w:val="left"/>
      <w:pPr>
        <w:ind w:left="720" w:hanging="360"/>
      </w:pPr>
      <w:rPr>
        <w:rFonts w:ascii="Symbol" w:hAnsi="Symbol" w:hint="default"/>
      </w:rPr>
    </w:lvl>
    <w:lvl w:ilvl="1" w:tplc="CEB699BC" w:tentative="1">
      <w:start w:val="1"/>
      <w:numFmt w:val="bullet"/>
      <w:lvlText w:val="o"/>
      <w:lvlJc w:val="left"/>
      <w:pPr>
        <w:ind w:left="1440" w:hanging="360"/>
      </w:pPr>
      <w:rPr>
        <w:rFonts w:ascii="Courier New" w:hAnsi="Courier New" w:cs="Courier New" w:hint="default"/>
      </w:rPr>
    </w:lvl>
    <w:lvl w:ilvl="2" w:tplc="2E54951A" w:tentative="1">
      <w:start w:val="1"/>
      <w:numFmt w:val="bullet"/>
      <w:lvlText w:val=""/>
      <w:lvlJc w:val="left"/>
      <w:pPr>
        <w:ind w:left="2160" w:hanging="360"/>
      </w:pPr>
      <w:rPr>
        <w:rFonts w:ascii="Wingdings" w:hAnsi="Wingdings" w:hint="default"/>
      </w:rPr>
    </w:lvl>
    <w:lvl w:ilvl="3" w:tplc="AD9EF536" w:tentative="1">
      <w:start w:val="1"/>
      <w:numFmt w:val="bullet"/>
      <w:lvlText w:val=""/>
      <w:lvlJc w:val="left"/>
      <w:pPr>
        <w:ind w:left="2880" w:hanging="360"/>
      </w:pPr>
      <w:rPr>
        <w:rFonts w:ascii="Symbol" w:hAnsi="Symbol" w:hint="default"/>
      </w:rPr>
    </w:lvl>
    <w:lvl w:ilvl="4" w:tplc="C250046E" w:tentative="1">
      <w:start w:val="1"/>
      <w:numFmt w:val="bullet"/>
      <w:lvlText w:val="o"/>
      <w:lvlJc w:val="left"/>
      <w:pPr>
        <w:ind w:left="3600" w:hanging="360"/>
      </w:pPr>
      <w:rPr>
        <w:rFonts w:ascii="Courier New" w:hAnsi="Courier New" w:cs="Courier New" w:hint="default"/>
      </w:rPr>
    </w:lvl>
    <w:lvl w:ilvl="5" w:tplc="2BB077AC" w:tentative="1">
      <w:start w:val="1"/>
      <w:numFmt w:val="bullet"/>
      <w:lvlText w:val=""/>
      <w:lvlJc w:val="left"/>
      <w:pPr>
        <w:ind w:left="4320" w:hanging="360"/>
      </w:pPr>
      <w:rPr>
        <w:rFonts w:ascii="Wingdings" w:hAnsi="Wingdings" w:hint="default"/>
      </w:rPr>
    </w:lvl>
    <w:lvl w:ilvl="6" w:tplc="72D4A6C8" w:tentative="1">
      <w:start w:val="1"/>
      <w:numFmt w:val="bullet"/>
      <w:lvlText w:val=""/>
      <w:lvlJc w:val="left"/>
      <w:pPr>
        <w:ind w:left="5040" w:hanging="360"/>
      </w:pPr>
      <w:rPr>
        <w:rFonts w:ascii="Symbol" w:hAnsi="Symbol" w:hint="default"/>
      </w:rPr>
    </w:lvl>
    <w:lvl w:ilvl="7" w:tplc="AFA2515E" w:tentative="1">
      <w:start w:val="1"/>
      <w:numFmt w:val="bullet"/>
      <w:lvlText w:val="o"/>
      <w:lvlJc w:val="left"/>
      <w:pPr>
        <w:ind w:left="5760" w:hanging="360"/>
      </w:pPr>
      <w:rPr>
        <w:rFonts w:ascii="Courier New" w:hAnsi="Courier New" w:cs="Courier New" w:hint="default"/>
      </w:rPr>
    </w:lvl>
    <w:lvl w:ilvl="8" w:tplc="02E2E6F2" w:tentative="1">
      <w:start w:val="1"/>
      <w:numFmt w:val="bullet"/>
      <w:lvlText w:val=""/>
      <w:lvlJc w:val="left"/>
      <w:pPr>
        <w:ind w:left="6480" w:hanging="360"/>
      </w:pPr>
      <w:rPr>
        <w:rFonts w:ascii="Wingdings" w:hAnsi="Wingdings" w:hint="default"/>
      </w:rPr>
    </w:lvl>
  </w:abstractNum>
  <w:abstractNum w:abstractNumId="3" w15:restartNumberingAfterBreak="0">
    <w:nsid w:val="6ECD0DC7"/>
    <w:multiLevelType w:val="hybridMultilevel"/>
    <w:tmpl w:val="85CEBD30"/>
    <w:lvl w:ilvl="0" w:tplc="FCA61088">
      <w:start w:val="1"/>
      <w:numFmt w:val="bullet"/>
      <w:lvlText w:val=""/>
      <w:lvlJc w:val="left"/>
      <w:pPr>
        <w:ind w:left="720" w:hanging="360"/>
      </w:pPr>
      <w:rPr>
        <w:rFonts w:ascii="Symbol" w:hAnsi="Symbol" w:hint="default"/>
      </w:rPr>
    </w:lvl>
    <w:lvl w:ilvl="1" w:tplc="A002D974" w:tentative="1">
      <w:start w:val="1"/>
      <w:numFmt w:val="bullet"/>
      <w:lvlText w:val="o"/>
      <w:lvlJc w:val="left"/>
      <w:pPr>
        <w:ind w:left="1440" w:hanging="360"/>
      </w:pPr>
      <w:rPr>
        <w:rFonts w:ascii="Courier New" w:hAnsi="Courier New" w:cs="Courier New" w:hint="default"/>
      </w:rPr>
    </w:lvl>
    <w:lvl w:ilvl="2" w:tplc="DF3A37FE" w:tentative="1">
      <w:start w:val="1"/>
      <w:numFmt w:val="bullet"/>
      <w:lvlText w:val=""/>
      <w:lvlJc w:val="left"/>
      <w:pPr>
        <w:ind w:left="2160" w:hanging="360"/>
      </w:pPr>
      <w:rPr>
        <w:rFonts w:ascii="Wingdings" w:hAnsi="Wingdings" w:hint="default"/>
      </w:rPr>
    </w:lvl>
    <w:lvl w:ilvl="3" w:tplc="81E0061E" w:tentative="1">
      <w:start w:val="1"/>
      <w:numFmt w:val="bullet"/>
      <w:lvlText w:val=""/>
      <w:lvlJc w:val="left"/>
      <w:pPr>
        <w:ind w:left="2880" w:hanging="360"/>
      </w:pPr>
      <w:rPr>
        <w:rFonts w:ascii="Symbol" w:hAnsi="Symbol" w:hint="default"/>
      </w:rPr>
    </w:lvl>
    <w:lvl w:ilvl="4" w:tplc="24228B5A" w:tentative="1">
      <w:start w:val="1"/>
      <w:numFmt w:val="bullet"/>
      <w:lvlText w:val="o"/>
      <w:lvlJc w:val="left"/>
      <w:pPr>
        <w:ind w:left="3600" w:hanging="360"/>
      </w:pPr>
      <w:rPr>
        <w:rFonts w:ascii="Courier New" w:hAnsi="Courier New" w:cs="Courier New" w:hint="default"/>
      </w:rPr>
    </w:lvl>
    <w:lvl w:ilvl="5" w:tplc="83DE567C" w:tentative="1">
      <w:start w:val="1"/>
      <w:numFmt w:val="bullet"/>
      <w:lvlText w:val=""/>
      <w:lvlJc w:val="left"/>
      <w:pPr>
        <w:ind w:left="4320" w:hanging="360"/>
      </w:pPr>
      <w:rPr>
        <w:rFonts w:ascii="Wingdings" w:hAnsi="Wingdings" w:hint="default"/>
      </w:rPr>
    </w:lvl>
    <w:lvl w:ilvl="6" w:tplc="4B30BF1E" w:tentative="1">
      <w:start w:val="1"/>
      <w:numFmt w:val="bullet"/>
      <w:lvlText w:val=""/>
      <w:lvlJc w:val="left"/>
      <w:pPr>
        <w:ind w:left="5040" w:hanging="360"/>
      </w:pPr>
      <w:rPr>
        <w:rFonts w:ascii="Symbol" w:hAnsi="Symbol" w:hint="default"/>
      </w:rPr>
    </w:lvl>
    <w:lvl w:ilvl="7" w:tplc="7F4CE780" w:tentative="1">
      <w:start w:val="1"/>
      <w:numFmt w:val="bullet"/>
      <w:lvlText w:val="o"/>
      <w:lvlJc w:val="left"/>
      <w:pPr>
        <w:ind w:left="5760" w:hanging="360"/>
      </w:pPr>
      <w:rPr>
        <w:rFonts w:ascii="Courier New" w:hAnsi="Courier New" w:cs="Courier New" w:hint="default"/>
      </w:rPr>
    </w:lvl>
    <w:lvl w:ilvl="8" w:tplc="BC2A11F8" w:tentative="1">
      <w:start w:val="1"/>
      <w:numFmt w:val="bullet"/>
      <w:lvlText w:val=""/>
      <w:lvlJc w:val="left"/>
      <w:pPr>
        <w:ind w:left="6480" w:hanging="360"/>
      </w:pPr>
      <w:rPr>
        <w:rFonts w:ascii="Wingdings" w:hAnsi="Wingdings" w:hint="default"/>
      </w:rPr>
    </w:lvl>
  </w:abstractNum>
  <w:abstractNum w:abstractNumId="4" w15:restartNumberingAfterBreak="0">
    <w:nsid w:val="769F065C"/>
    <w:multiLevelType w:val="hybridMultilevel"/>
    <w:tmpl w:val="37A2A46C"/>
    <w:lvl w:ilvl="0" w:tplc="FA8C812C">
      <w:start w:val="1"/>
      <w:numFmt w:val="decimal"/>
      <w:lvlText w:val="%1."/>
      <w:lvlJc w:val="left"/>
      <w:pPr>
        <w:ind w:left="720" w:hanging="360"/>
      </w:pPr>
    </w:lvl>
    <w:lvl w:ilvl="1" w:tplc="05D03BB4" w:tentative="1">
      <w:start w:val="1"/>
      <w:numFmt w:val="lowerLetter"/>
      <w:lvlText w:val="%2."/>
      <w:lvlJc w:val="left"/>
      <w:pPr>
        <w:ind w:left="1440" w:hanging="360"/>
      </w:pPr>
    </w:lvl>
    <w:lvl w:ilvl="2" w:tplc="E5848850" w:tentative="1">
      <w:start w:val="1"/>
      <w:numFmt w:val="lowerRoman"/>
      <w:lvlText w:val="%3."/>
      <w:lvlJc w:val="right"/>
      <w:pPr>
        <w:ind w:left="2160" w:hanging="180"/>
      </w:pPr>
    </w:lvl>
    <w:lvl w:ilvl="3" w:tplc="E1D8A054" w:tentative="1">
      <w:start w:val="1"/>
      <w:numFmt w:val="decimal"/>
      <w:lvlText w:val="%4."/>
      <w:lvlJc w:val="left"/>
      <w:pPr>
        <w:ind w:left="2880" w:hanging="360"/>
      </w:pPr>
    </w:lvl>
    <w:lvl w:ilvl="4" w:tplc="270AED6A" w:tentative="1">
      <w:start w:val="1"/>
      <w:numFmt w:val="lowerLetter"/>
      <w:lvlText w:val="%5."/>
      <w:lvlJc w:val="left"/>
      <w:pPr>
        <w:ind w:left="3600" w:hanging="360"/>
      </w:pPr>
    </w:lvl>
    <w:lvl w:ilvl="5" w:tplc="BE58CE60" w:tentative="1">
      <w:start w:val="1"/>
      <w:numFmt w:val="lowerRoman"/>
      <w:lvlText w:val="%6."/>
      <w:lvlJc w:val="right"/>
      <w:pPr>
        <w:ind w:left="4320" w:hanging="180"/>
      </w:pPr>
    </w:lvl>
    <w:lvl w:ilvl="6" w:tplc="E7927172" w:tentative="1">
      <w:start w:val="1"/>
      <w:numFmt w:val="decimal"/>
      <w:lvlText w:val="%7."/>
      <w:lvlJc w:val="left"/>
      <w:pPr>
        <w:ind w:left="5040" w:hanging="360"/>
      </w:pPr>
    </w:lvl>
    <w:lvl w:ilvl="7" w:tplc="A6C8D0EC" w:tentative="1">
      <w:start w:val="1"/>
      <w:numFmt w:val="lowerLetter"/>
      <w:lvlText w:val="%8."/>
      <w:lvlJc w:val="left"/>
      <w:pPr>
        <w:ind w:left="5760" w:hanging="360"/>
      </w:pPr>
    </w:lvl>
    <w:lvl w:ilvl="8" w:tplc="A620A8AA" w:tentative="1">
      <w:start w:val="1"/>
      <w:numFmt w:val="lowerRoman"/>
      <w:lvlText w:val="%9."/>
      <w:lvlJc w:val="right"/>
      <w:pPr>
        <w:ind w:left="6480" w:hanging="180"/>
      </w:pPr>
    </w:lvl>
  </w:abstractNum>
  <w:abstractNum w:abstractNumId="5" w15:restartNumberingAfterBreak="0">
    <w:nsid w:val="7B4839A8"/>
    <w:multiLevelType w:val="hybridMultilevel"/>
    <w:tmpl w:val="5D8E8A9C"/>
    <w:lvl w:ilvl="0" w:tplc="6A78E630">
      <w:start w:val="1"/>
      <w:numFmt w:val="bullet"/>
      <w:lvlText w:val=""/>
      <w:lvlJc w:val="left"/>
      <w:pPr>
        <w:ind w:left="720" w:hanging="360"/>
      </w:pPr>
      <w:rPr>
        <w:rFonts w:ascii="Symbol" w:hAnsi="Symbol" w:hint="default"/>
      </w:rPr>
    </w:lvl>
    <w:lvl w:ilvl="1" w:tplc="559828AE" w:tentative="1">
      <w:start w:val="1"/>
      <w:numFmt w:val="bullet"/>
      <w:lvlText w:val="o"/>
      <w:lvlJc w:val="left"/>
      <w:pPr>
        <w:ind w:left="1440" w:hanging="360"/>
      </w:pPr>
      <w:rPr>
        <w:rFonts w:ascii="Courier New" w:hAnsi="Courier New" w:cs="Courier New" w:hint="default"/>
      </w:rPr>
    </w:lvl>
    <w:lvl w:ilvl="2" w:tplc="FDA44000" w:tentative="1">
      <w:start w:val="1"/>
      <w:numFmt w:val="bullet"/>
      <w:lvlText w:val=""/>
      <w:lvlJc w:val="left"/>
      <w:pPr>
        <w:ind w:left="2160" w:hanging="360"/>
      </w:pPr>
      <w:rPr>
        <w:rFonts w:ascii="Wingdings" w:hAnsi="Wingdings" w:hint="default"/>
      </w:rPr>
    </w:lvl>
    <w:lvl w:ilvl="3" w:tplc="C3AE8702" w:tentative="1">
      <w:start w:val="1"/>
      <w:numFmt w:val="bullet"/>
      <w:lvlText w:val=""/>
      <w:lvlJc w:val="left"/>
      <w:pPr>
        <w:ind w:left="2880" w:hanging="360"/>
      </w:pPr>
      <w:rPr>
        <w:rFonts w:ascii="Symbol" w:hAnsi="Symbol" w:hint="default"/>
      </w:rPr>
    </w:lvl>
    <w:lvl w:ilvl="4" w:tplc="C128BB16" w:tentative="1">
      <w:start w:val="1"/>
      <w:numFmt w:val="bullet"/>
      <w:lvlText w:val="o"/>
      <w:lvlJc w:val="left"/>
      <w:pPr>
        <w:ind w:left="3600" w:hanging="360"/>
      </w:pPr>
      <w:rPr>
        <w:rFonts w:ascii="Courier New" w:hAnsi="Courier New" w:cs="Courier New" w:hint="default"/>
      </w:rPr>
    </w:lvl>
    <w:lvl w:ilvl="5" w:tplc="F39C2FA2" w:tentative="1">
      <w:start w:val="1"/>
      <w:numFmt w:val="bullet"/>
      <w:lvlText w:val=""/>
      <w:lvlJc w:val="left"/>
      <w:pPr>
        <w:ind w:left="4320" w:hanging="360"/>
      </w:pPr>
      <w:rPr>
        <w:rFonts w:ascii="Wingdings" w:hAnsi="Wingdings" w:hint="default"/>
      </w:rPr>
    </w:lvl>
    <w:lvl w:ilvl="6" w:tplc="A67A062C" w:tentative="1">
      <w:start w:val="1"/>
      <w:numFmt w:val="bullet"/>
      <w:lvlText w:val=""/>
      <w:lvlJc w:val="left"/>
      <w:pPr>
        <w:ind w:left="5040" w:hanging="360"/>
      </w:pPr>
      <w:rPr>
        <w:rFonts w:ascii="Symbol" w:hAnsi="Symbol" w:hint="default"/>
      </w:rPr>
    </w:lvl>
    <w:lvl w:ilvl="7" w:tplc="37180B42" w:tentative="1">
      <w:start w:val="1"/>
      <w:numFmt w:val="bullet"/>
      <w:lvlText w:val="o"/>
      <w:lvlJc w:val="left"/>
      <w:pPr>
        <w:ind w:left="5760" w:hanging="360"/>
      </w:pPr>
      <w:rPr>
        <w:rFonts w:ascii="Courier New" w:hAnsi="Courier New" w:cs="Courier New" w:hint="default"/>
      </w:rPr>
    </w:lvl>
    <w:lvl w:ilvl="8" w:tplc="61D0EBBC"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340F"/>
    <w:rsid w:val="00014E0B"/>
    <w:rsid w:val="00036C85"/>
    <w:rsid w:val="00065AB7"/>
    <w:rsid w:val="000721D1"/>
    <w:rsid w:val="000977FA"/>
    <w:rsid w:val="000D2A6C"/>
    <w:rsid w:val="000E0C3D"/>
    <w:rsid w:val="000F5A53"/>
    <w:rsid w:val="00123D3D"/>
    <w:rsid w:val="001A1B65"/>
    <w:rsid w:val="001A6BC5"/>
    <w:rsid w:val="001A798A"/>
    <w:rsid w:val="001B2677"/>
    <w:rsid w:val="001E4FD7"/>
    <w:rsid w:val="00202FAB"/>
    <w:rsid w:val="00264902"/>
    <w:rsid w:val="002A2DA3"/>
    <w:rsid w:val="002C51A5"/>
    <w:rsid w:val="002D2DE8"/>
    <w:rsid w:val="00300D6F"/>
    <w:rsid w:val="00363FFB"/>
    <w:rsid w:val="003D33C8"/>
    <w:rsid w:val="003D77C1"/>
    <w:rsid w:val="003E04E3"/>
    <w:rsid w:val="003F398D"/>
    <w:rsid w:val="004721C8"/>
    <w:rsid w:val="004A6060"/>
    <w:rsid w:val="004C79D7"/>
    <w:rsid w:val="004E153F"/>
    <w:rsid w:val="004E75C5"/>
    <w:rsid w:val="00501A28"/>
    <w:rsid w:val="0051503B"/>
    <w:rsid w:val="005249FC"/>
    <w:rsid w:val="005410EE"/>
    <w:rsid w:val="00561A17"/>
    <w:rsid w:val="00576F8C"/>
    <w:rsid w:val="00585EE9"/>
    <w:rsid w:val="005D2157"/>
    <w:rsid w:val="00632588"/>
    <w:rsid w:val="006419EF"/>
    <w:rsid w:val="00652E56"/>
    <w:rsid w:val="006A4B6A"/>
    <w:rsid w:val="006B57A1"/>
    <w:rsid w:val="006C0CEE"/>
    <w:rsid w:val="00722009"/>
    <w:rsid w:val="00731BA5"/>
    <w:rsid w:val="0075340F"/>
    <w:rsid w:val="00765EA6"/>
    <w:rsid w:val="00782EE8"/>
    <w:rsid w:val="007A46F1"/>
    <w:rsid w:val="007B3CAD"/>
    <w:rsid w:val="007E34F6"/>
    <w:rsid w:val="00801457"/>
    <w:rsid w:val="00811D52"/>
    <w:rsid w:val="00815648"/>
    <w:rsid w:val="008212F4"/>
    <w:rsid w:val="008955E5"/>
    <w:rsid w:val="008A03A3"/>
    <w:rsid w:val="008A1EE6"/>
    <w:rsid w:val="008A51F0"/>
    <w:rsid w:val="008B4A5A"/>
    <w:rsid w:val="008D091E"/>
    <w:rsid w:val="008E5BDF"/>
    <w:rsid w:val="008F28FA"/>
    <w:rsid w:val="009113C9"/>
    <w:rsid w:val="0092226C"/>
    <w:rsid w:val="00923008"/>
    <w:rsid w:val="00926F97"/>
    <w:rsid w:val="009525F3"/>
    <w:rsid w:val="0095554B"/>
    <w:rsid w:val="00955B91"/>
    <w:rsid w:val="0098037F"/>
    <w:rsid w:val="009A4E45"/>
    <w:rsid w:val="009C5A58"/>
    <w:rsid w:val="009C792E"/>
    <w:rsid w:val="009D6942"/>
    <w:rsid w:val="009E3752"/>
    <w:rsid w:val="00A2277C"/>
    <w:rsid w:val="00A60EFC"/>
    <w:rsid w:val="00AA1732"/>
    <w:rsid w:val="00AF2D9B"/>
    <w:rsid w:val="00B0006A"/>
    <w:rsid w:val="00B162B1"/>
    <w:rsid w:val="00B54932"/>
    <w:rsid w:val="00B85B38"/>
    <w:rsid w:val="00B903EE"/>
    <w:rsid w:val="00BF6911"/>
    <w:rsid w:val="00C06533"/>
    <w:rsid w:val="00C30990"/>
    <w:rsid w:val="00C33F23"/>
    <w:rsid w:val="00C37354"/>
    <w:rsid w:val="00C51650"/>
    <w:rsid w:val="00CD74B6"/>
    <w:rsid w:val="00CF4669"/>
    <w:rsid w:val="00D22736"/>
    <w:rsid w:val="00DA0C96"/>
    <w:rsid w:val="00DE25BD"/>
    <w:rsid w:val="00E10D4B"/>
    <w:rsid w:val="00E13C8D"/>
    <w:rsid w:val="00E207A0"/>
    <w:rsid w:val="00E62D79"/>
    <w:rsid w:val="00E714E3"/>
    <w:rsid w:val="00E927D0"/>
    <w:rsid w:val="00EB0FF2"/>
    <w:rsid w:val="00EE014D"/>
    <w:rsid w:val="00F00943"/>
    <w:rsid w:val="00F33B31"/>
    <w:rsid w:val="00FC7732"/>
    <w:rsid w:val="00FD136A"/>
    <w:rsid w:val="00FE1032"/>
    <w:rsid w:val="00FF32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43ED"/>
  <w15:chartTrackingRefBased/>
  <w15:docId w15:val="{8D6B0282-D032-4879-95DC-35A52A4D8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9D7"/>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7534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40F"/>
    <w:rPr>
      <w:rFonts w:asciiTheme="majorHAnsi" w:eastAsiaTheme="majorEastAsia" w:hAnsiTheme="majorHAnsi" w:cstheme="majorBidi"/>
      <w:color w:val="2E74B5" w:themeColor="accent1" w:themeShade="BF"/>
      <w:sz w:val="32"/>
      <w:szCs w:val="32"/>
      <w:lang w:val="en-GB"/>
    </w:rPr>
  </w:style>
  <w:style w:type="paragraph" w:styleId="ListParagraph">
    <w:name w:val="List Paragraph"/>
    <w:basedOn w:val="Normal"/>
    <w:uiPriority w:val="34"/>
    <w:qFormat/>
    <w:rsid w:val="00EE014D"/>
    <w:pPr>
      <w:ind w:left="720"/>
      <w:contextualSpacing/>
    </w:pPr>
  </w:style>
  <w:style w:type="paragraph" w:styleId="TOCHeading">
    <w:name w:val="TOC Heading"/>
    <w:basedOn w:val="Heading1"/>
    <w:next w:val="Normal"/>
    <w:uiPriority w:val="39"/>
    <w:unhideWhenUsed/>
    <w:qFormat/>
    <w:rsid w:val="003D33C8"/>
    <w:pPr>
      <w:spacing w:line="259" w:lineRule="auto"/>
      <w:jc w:val="left"/>
      <w:outlineLvl w:val="9"/>
    </w:pPr>
    <w:rPr>
      <w:lang w:val="en-US"/>
    </w:rPr>
  </w:style>
  <w:style w:type="paragraph" w:styleId="TOC1">
    <w:name w:val="toc 1"/>
    <w:basedOn w:val="Normal"/>
    <w:next w:val="Normal"/>
    <w:autoRedefine/>
    <w:uiPriority w:val="39"/>
    <w:unhideWhenUsed/>
    <w:rsid w:val="003D33C8"/>
    <w:pPr>
      <w:spacing w:after="100"/>
    </w:pPr>
  </w:style>
  <w:style w:type="character" w:styleId="Hyperlink">
    <w:name w:val="Hyperlink"/>
    <w:basedOn w:val="DefaultParagraphFont"/>
    <w:uiPriority w:val="99"/>
    <w:unhideWhenUsed/>
    <w:rsid w:val="003D33C8"/>
    <w:rPr>
      <w:color w:val="0563C1" w:themeColor="hyperlink"/>
      <w:u w:val="single"/>
    </w:rPr>
  </w:style>
  <w:style w:type="paragraph" w:styleId="NoSpacing">
    <w:name w:val="No Spacing"/>
    <w:link w:val="NoSpacingChar"/>
    <w:uiPriority w:val="1"/>
    <w:qFormat/>
    <w:rsid w:val="001B2677"/>
    <w:pPr>
      <w:spacing w:after="0" w:line="240" w:lineRule="auto"/>
    </w:pPr>
    <w:rPr>
      <w:rFonts w:eastAsiaTheme="minorEastAsia"/>
    </w:rPr>
  </w:style>
  <w:style w:type="character" w:customStyle="1" w:styleId="NoSpacingChar">
    <w:name w:val="No Spacing Char"/>
    <w:basedOn w:val="DefaultParagraphFont"/>
    <w:link w:val="NoSpacing"/>
    <w:uiPriority w:val="1"/>
    <w:rsid w:val="001B267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4F581863720434DA631F34F46456056"/>
        <w:category>
          <w:name w:val="General"/>
          <w:gallery w:val="placeholder"/>
        </w:category>
        <w:types>
          <w:type w:val="bbPlcHdr"/>
        </w:types>
        <w:behaviors>
          <w:behavior w:val="content"/>
        </w:behaviors>
        <w:guid w:val="{BBF9F5FF-600B-43BB-8BD3-F736CB493944}"/>
      </w:docPartPr>
      <w:docPartBody>
        <w:p w:rsidR="00926F97" w:rsidRDefault="0088083F" w:rsidP="00A60EFC">
          <w:pPr>
            <w:pStyle w:val="04F581863720434DA631F34F46456056"/>
          </w:pPr>
          <w:r>
            <w:rPr>
              <w:rFonts w:asciiTheme="majorHAnsi" w:eastAsiaTheme="majorEastAsia" w:hAnsiTheme="majorHAnsi" w:cstheme="majorBidi"/>
              <w:caps/>
              <w:color w:val="4472C4" w:themeColor="accent1"/>
              <w:sz w:val="80"/>
              <w:szCs w:val="80"/>
            </w:rPr>
            <w:t>[Document title]</w:t>
          </w:r>
        </w:p>
      </w:docPartBody>
    </w:docPart>
    <w:docPart>
      <w:docPartPr>
        <w:name w:val="EEE2ADE623564F7FB380122BCE811657"/>
        <w:category>
          <w:name w:val="General"/>
          <w:gallery w:val="placeholder"/>
        </w:category>
        <w:types>
          <w:type w:val="bbPlcHdr"/>
        </w:types>
        <w:behaviors>
          <w:behavior w:val="content"/>
        </w:behaviors>
        <w:guid w:val="{86DA4A0F-C83F-468F-87C0-FA3819E79511}"/>
      </w:docPartPr>
      <w:docPartBody>
        <w:p w:rsidR="00926F97" w:rsidRDefault="0088083F" w:rsidP="00A60EFC">
          <w:pPr>
            <w:pStyle w:val="EEE2ADE623564F7FB380122BCE81165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0EFC"/>
    <w:rsid w:val="00087F8D"/>
    <w:rsid w:val="00630C9C"/>
    <w:rsid w:val="0088083F"/>
    <w:rsid w:val="00926F97"/>
    <w:rsid w:val="00A60EFC"/>
    <w:rsid w:val="00ED45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F581863720434DA631F34F46456056">
    <w:name w:val="04F581863720434DA631F34F46456056"/>
    <w:rsid w:val="00A60EFC"/>
  </w:style>
  <w:style w:type="paragraph" w:customStyle="1" w:styleId="EEE2ADE623564F7FB380122BCE811657">
    <w:name w:val="EEE2ADE623564F7FB380122BCE811657"/>
    <w:rsid w:val="00A60E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247E06-2F37-4183-9A1E-026350140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2318</Words>
  <Characters>13219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MANAGING PEOPLE</vt:lpstr>
    </vt:vector>
  </TitlesOfParts>
  <Company/>
  <LinksUpToDate>false</LinksUpToDate>
  <CharactersWithSpaces>15506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Report analysis</dc:subject>
  <dc:creator>Microsoft account</dc:creator>
  <cp:lastModifiedBy>Vasile Claudiu Neacsu</cp:lastModifiedBy>
  <cp:revision>2</cp:revision>
  <dcterms:created xsi:type="dcterms:W3CDTF">2022-01-05T19:08:00Z</dcterms:created>
  <dcterms:modified xsi:type="dcterms:W3CDTF">2022-01-05T19:08:00Z</dcterms:modified>
</cp:coreProperties>
</file>