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5B9BD5" w:themeColor="accent1"/>
          <w:lang w:val="en-GB"/>
        </w:rPr>
        <w:id w:val="896020170"/>
        <w:docPartObj>
          <w:docPartGallery w:val="Cover Pages"/>
          <w:docPartUnique/>
        </w:docPartObj>
      </w:sdtPr>
      <w:sdtEndPr>
        <w:rPr>
          <w:color w:val="auto"/>
        </w:rPr>
      </w:sdtEndPr>
      <w:sdtContent>
        <w:p w14:paraId="4DCE65C2" w14:textId="2EEAFFA1" w:rsidR="00B237EE" w:rsidRPr="000C56E4" w:rsidRDefault="00B237EE" w:rsidP="000C56E4">
          <w:pPr>
            <w:pStyle w:val="NoSpacing"/>
            <w:spacing w:before="480" w:line="360" w:lineRule="auto"/>
            <w:jc w:val="center"/>
            <w:rPr>
              <w:rFonts w:ascii="Arial" w:hAnsi="Arial" w:cs="Arial"/>
              <w:color w:val="5B9BD5" w:themeColor="accent1"/>
              <w:lang w:val="en-GB"/>
            </w:rPr>
          </w:pPr>
        </w:p>
        <w:p w14:paraId="1F3A9F8F" w14:textId="77777777" w:rsidR="00031DB9" w:rsidRPr="000C56E4" w:rsidRDefault="00031DB9" w:rsidP="000C56E4">
          <w:pPr>
            <w:jc w:val="center"/>
            <w:rPr>
              <w:rFonts w:ascii="Arial" w:hAnsi="Arial" w:cs="Arial"/>
              <w:sz w:val="22"/>
            </w:rPr>
          </w:pPr>
          <w:r w:rsidRPr="000C56E4">
            <w:rPr>
              <w:rFonts w:ascii="Arial" w:hAnsi="Arial" w:cs="Arial"/>
              <w:sz w:val="22"/>
            </w:rPr>
            <w:t>Fizza Chohan 1807415</w:t>
          </w:r>
        </w:p>
        <w:p w14:paraId="2707E3C1" w14:textId="77777777" w:rsidR="00031DB9" w:rsidRPr="000C56E4" w:rsidRDefault="00031DB9" w:rsidP="000C56E4">
          <w:pPr>
            <w:jc w:val="center"/>
            <w:rPr>
              <w:rFonts w:ascii="Arial" w:hAnsi="Arial" w:cs="Arial"/>
              <w:sz w:val="22"/>
            </w:rPr>
          </w:pPr>
          <w:r w:rsidRPr="000C56E4">
            <w:rPr>
              <w:rFonts w:ascii="Arial" w:hAnsi="Arial" w:cs="Arial"/>
              <w:sz w:val="22"/>
            </w:rPr>
            <w:t>BMHP5004</w:t>
          </w:r>
        </w:p>
        <w:p w14:paraId="74B91C6E" w14:textId="77777777" w:rsidR="00031DB9" w:rsidRPr="000C56E4" w:rsidRDefault="00031DB9" w:rsidP="000C56E4">
          <w:pPr>
            <w:jc w:val="center"/>
            <w:rPr>
              <w:rFonts w:ascii="Arial" w:hAnsi="Arial" w:cs="Arial"/>
              <w:sz w:val="22"/>
            </w:rPr>
          </w:pPr>
          <w:r w:rsidRPr="000C56E4">
            <w:rPr>
              <w:rFonts w:ascii="Arial" w:hAnsi="Arial" w:cs="Arial"/>
              <w:sz w:val="22"/>
            </w:rPr>
            <w:t>Mark Gallagher-Read</w:t>
          </w:r>
        </w:p>
        <w:p w14:paraId="151CF406" w14:textId="4B5C6BFF" w:rsidR="00031DB9" w:rsidRPr="000C56E4" w:rsidRDefault="00F03233" w:rsidP="000C56E4">
          <w:pPr>
            <w:jc w:val="center"/>
            <w:rPr>
              <w:rFonts w:ascii="Arial" w:hAnsi="Arial" w:cs="Arial"/>
              <w:sz w:val="22"/>
            </w:rPr>
          </w:pPr>
          <w:r>
            <w:rPr>
              <w:rFonts w:ascii="Arial" w:hAnsi="Arial" w:cs="Arial"/>
              <w:sz w:val="22"/>
            </w:rPr>
            <w:t xml:space="preserve">Children young people and families </w:t>
          </w:r>
          <w:r w:rsidR="00B237EE" w:rsidRPr="000C56E4">
            <w:rPr>
              <w:rFonts w:ascii="Arial" w:hAnsi="Arial" w:cs="Arial"/>
              <w:sz w:val="22"/>
            </w:rPr>
            <w:br w:type="page"/>
          </w:r>
        </w:p>
        <w:p w14:paraId="0222977A" w14:textId="70579528" w:rsidR="00B237EE" w:rsidRPr="000C56E4" w:rsidRDefault="00825F80" w:rsidP="000C56E4">
          <w:pPr>
            <w:jc w:val="left"/>
            <w:rPr>
              <w:rFonts w:ascii="Arial" w:hAnsi="Arial" w:cs="Arial"/>
              <w:sz w:val="22"/>
            </w:rPr>
          </w:pPr>
        </w:p>
      </w:sdtContent>
    </w:sdt>
    <w:sdt>
      <w:sdtPr>
        <w:rPr>
          <w:rFonts w:ascii="Arial" w:eastAsiaTheme="minorHAnsi" w:hAnsi="Arial" w:cs="Arial"/>
          <w:color w:val="auto"/>
          <w:sz w:val="22"/>
          <w:szCs w:val="22"/>
          <w:lang w:val="en-GB"/>
        </w:rPr>
        <w:id w:val="-2004343179"/>
        <w:docPartObj>
          <w:docPartGallery w:val="Table of Contents"/>
          <w:docPartUnique/>
        </w:docPartObj>
      </w:sdtPr>
      <w:sdtEndPr>
        <w:rPr>
          <w:b/>
          <w:bCs/>
        </w:rPr>
      </w:sdtEndPr>
      <w:sdtContent>
        <w:p w14:paraId="0419C830" w14:textId="77777777" w:rsidR="00222283" w:rsidRPr="000C56E4" w:rsidRDefault="00222283" w:rsidP="000C56E4">
          <w:pPr>
            <w:pStyle w:val="TOCHeading"/>
            <w:spacing w:line="360" w:lineRule="auto"/>
            <w:rPr>
              <w:rFonts w:ascii="Arial" w:hAnsi="Arial" w:cs="Arial"/>
              <w:sz w:val="22"/>
              <w:szCs w:val="22"/>
              <w:lang w:val="en-GB"/>
            </w:rPr>
          </w:pPr>
          <w:r w:rsidRPr="000C56E4">
            <w:rPr>
              <w:rFonts w:ascii="Arial" w:hAnsi="Arial" w:cs="Arial"/>
              <w:sz w:val="22"/>
              <w:szCs w:val="22"/>
              <w:lang w:val="en-GB"/>
            </w:rPr>
            <w:t>Contents</w:t>
          </w:r>
        </w:p>
        <w:p w14:paraId="6C219B00" w14:textId="77777777" w:rsidR="00222283" w:rsidRPr="000C56E4" w:rsidRDefault="00222283" w:rsidP="000C56E4">
          <w:pPr>
            <w:pStyle w:val="TOC1"/>
            <w:tabs>
              <w:tab w:val="right" w:leader="dot" w:pos="9350"/>
            </w:tabs>
            <w:rPr>
              <w:rFonts w:ascii="Arial" w:eastAsiaTheme="minorEastAsia" w:hAnsi="Arial" w:cs="Arial"/>
              <w:noProof/>
              <w:sz w:val="22"/>
              <w:lang w:bidi="bn-BD"/>
            </w:rPr>
          </w:pPr>
          <w:r w:rsidRPr="000C56E4">
            <w:rPr>
              <w:rFonts w:ascii="Arial" w:hAnsi="Arial" w:cs="Arial"/>
              <w:sz w:val="22"/>
            </w:rPr>
            <w:fldChar w:fldCharType="begin"/>
          </w:r>
          <w:r w:rsidRPr="000C56E4">
            <w:rPr>
              <w:rFonts w:ascii="Arial" w:hAnsi="Arial" w:cs="Arial"/>
              <w:sz w:val="22"/>
            </w:rPr>
            <w:instrText xml:space="preserve"> TOC \o "1-3" \h \z \u </w:instrText>
          </w:r>
          <w:r w:rsidRPr="000C56E4">
            <w:rPr>
              <w:rFonts w:ascii="Arial" w:hAnsi="Arial" w:cs="Arial"/>
              <w:sz w:val="22"/>
            </w:rPr>
            <w:fldChar w:fldCharType="separate"/>
          </w:r>
          <w:hyperlink w:anchor="_Toc36815866" w:history="1">
            <w:r w:rsidRPr="000C56E4">
              <w:rPr>
                <w:rStyle w:val="Hyperlink"/>
                <w:rFonts w:ascii="Arial" w:hAnsi="Arial" w:cs="Arial"/>
                <w:noProof/>
                <w:sz w:val="22"/>
              </w:rPr>
              <w:t>Introduction</w:t>
            </w:r>
            <w:r w:rsidRPr="000C56E4">
              <w:rPr>
                <w:rFonts w:ascii="Arial" w:hAnsi="Arial" w:cs="Arial"/>
                <w:noProof/>
                <w:webHidden/>
                <w:sz w:val="22"/>
              </w:rPr>
              <w:tab/>
            </w:r>
            <w:r w:rsidRPr="000C56E4">
              <w:rPr>
                <w:rFonts w:ascii="Arial" w:hAnsi="Arial" w:cs="Arial"/>
                <w:noProof/>
                <w:webHidden/>
                <w:sz w:val="22"/>
              </w:rPr>
              <w:fldChar w:fldCharType="begin"/>
            </w:r>
            <w:r w:rsidRPr="000C56E4">
              <w:rPr>
                <w:rFonts w:ascii="Arial" w:hAnsi="Arial" w:cs="Arial"/>
                <w:noProof/>
                <w:webHidden/>
                <w:sz w:val="22"/>
              </w:rPr>
              <w:instrText xml:space="preserve"> PAGEREF _Toc36815866 \h </w:instrText>
            </w:r>
            <w:r w:rsidRPr="000C56E4">
              <w:rPr>
                <w:rFonts w:ascii="Arial" w:hAnsi="Arial" w:cs="Arial"/>
                <w:noProof/>
                <w:webHidden/>
                <w:sz w:val="22"/>
              </w:rPr>
            </w:r>
            <w:r w:rsidRPr="000C56E4">
              <w:rPr>
                <w:rFonts w:ascii="Arial" w:hAnsi="Arial" w:cs="Arial"/>
                <w:noProof/>
                <w:webHidden/>
                <w:sz w:val="22"/>
              </w:rPr>
              <w:fldChar w:fldCharType="separate"/>
            </w:r>
            <w:r w:rsidR="001C00AE" w:rsidRPr="000C56E4">
              <w:rPr>
                <w:rFonts w:ascii="Arial" w:hAnsi="Arial" w:cs="Arial"/>
                <w:noProof/>
                <w:webHidden/>
                <w:sz w:val="22"/>
              </w:rPr>
              <w:t>2</w:t>
            </w:r>
            <w:r w:rsidRPr="000C56E4">
              <w:rPr>
                <w:rFonts w:ascii="Arial" w:hAnsi="Arial" w:cs="Arial"/>
                <w:noProof/>
                <w:webHidden/>
                <w:sz w:val="22"/>
              </w:rPr>
              <w:fldChar w:fldCharType="end"/>
            </w:r>
          </w:hyperlink>
        </w:p>
        <w:p w14:paraId="60443D5C" w14:textId="77777777" w:rsidR="00222283" w:rsidRPr="000C56E4" w:rsidRDefault="00825F80" w:rsidP="000C56E4">
          <w:pPr>
            <w:pStyle w:val="TOC2"/>
            <w:tabs>
              <w:tab w:val="right" w:leader="dot" w:pos="9350"/>
            </w:tabs>
            <w:rPr>
              <w:rFonts w:ascii="Arial" w:eastAsiaTheme="minorEastAsia" w:hAnsi="Arial" w:cs="Arial"/>
              <w:noProof/>
              <w:sz w:val="22"/>
              <w:lang w:bidi="bn-BD"/>
            </w:rPr>
          </w:pPr>
          <w:hyperlink w:anchor="_Toc36815867" w:history="1">
            <w:r w:rsidR="00222283" w:rsidRPr="000C56E4">
              <w:rPr>
                <w:rStyle w:val="Hyperlink"/>
                <w:rFonts w:ascii="Arial" w:hAnsi="Arial" w:cs="Arial"/>
                <w:noProof/>
                <w:sz w:val="22"/>
              </w:rPr>
              <w:t>Definitions of childhood</w:t>
            </w:r>
            <w:r w:rsidR="00222283" w:rsidRPr="000C56E4">
              <w:rPr>
                <w:rFonts w:ascii="Arial" w:hAnsi="Arial" w:cs="Arial"/>
                <w:noProof/>
                <w:webHidden/>
                <w:sz w:val="22"/>
              </w:rPr>
              <w:tab/>
            </w:r>
            <w:r w:rsidR="00222283" w:rsidRPr="000C56E4">
              <w:rPr>
                <w:rFonts w:ascii="Arial" w:hAnsi="Arial" w:cs="Arial"/>
                <w:noProof/>
                <w:webHidden/>
                <w:sz w:val="22"/>
              </w:rPr>
              <w:fldChar w:fldCharType="begin"/>
            </w:r>
            <w:r w:rsidR="00222283" w:rsidRPr="000C56E4">
              <w:rPr>
                <w:rFonts w:ascii="Arial" w:hAnsi="Arial" w:cs="Arial"/>
                <w:noProof/>
                <w:webHidden/>
                <w:sz w:val="22"/>
              </w:rPr>
              <w:instrText xml:space="preserve"> PAGEREF _Toc36815867 \h </w:instrText>
            </w:r>
            <w:r w:rsidR="00222283" w:rsidRPr="000C56E4">
              <w:rPr>
                <w:rFonts w:ascii="Arial" w:hAnsi="Arial" w:cs="Arial"/>
                <w:noProof/>
                <w:webHidden/>
                <w:sz w:val="22"/>
              </w:rPr>
            </w:r>
            <w:r w:rsidR="00222283" w:rsidRPr="000C56E4">
              <w:rPr>
                <w:rFonts w:ascii="Arial" w:hAnsi="Arial" w:cs="Arial"/>
                <w:noProof/>
                <w:webHidden/>
                <w:sz w:val="22"/>
              </w:rPr>
              <w:fldChar w:fldCharType="separate"/>
            </w:r>
            <w:r w:rsidR="001C00AE" w:rsidRPr="000C56E4">
              <w:rPr>
                <w:rFonts w:ascii="Arial" w:hAnsi="Arial" w:cs="Arial"/>
                <w:noProof/>
                <w:webHidden/>
                <w:sz w:val="22"/>
              </w:rPr>
              <w:t>3</w:t>
            </w:r>
            <w:r w:rsidR="00222283" w:rsidRPr="000C56E4">
              <w:rPr>
                <w:rFonts w:ascii="Arial" w:hAnsi="Arial" w:cs="Arial"/>
                <w:noProof/>
                <w:webHidden/>
                <w:sz w:val="22"/>
              </w:rPr>
              <w:fldChar w:fldCharType="end"/>
            </w:r>
          </w:hyperlink>
        </w:p>
        <w:p w14:paraId="34F2D268" w14:textId="77777777" w:rsidR="00222283" w:rsidRPr="000C56E4" w:rsidRDefault="00825F80" w:rsidP="000C56E4">
          <w:pPr>
            <w:pStyle w:val="TOC2"/>
            <w:tabs>
              <w:tab w:val="right" w:leader="dot" w:pos="9350"/>
            </w:tabs>
            <w:rPr>
              <w:rFonts w:ascii="Arial" w:eastAsiaTheme="minorEastAsia" w:hAnsi="Arial" w:cs="Arial"/>
              <w:noProof/>
              <w:sz w:val="22"/>
              <w:lang w:bidi="bn-BD"/>
            </w:rPr>
          </w:pPr>
          <w:hyperlink w:anchor="_Toc36815868" w:history="1">
            <w:r w:rsidR="00222283" w:rsidRPr="000C56E4">
              <w:rPr>
                <w:rStyle w:val="Hyperlink"/>
                <w:rFonts w:ascii="Arial" w:hAnsi="Arial" w:cs="Arial"/>
                <w:noProof/>
                <w:sz w:val="22"/>
              </w:rPr>
              <w:t>Key elements of family life and childhood</w:t>
            </w:r>
            <w:r w:rsidR="00222283" w:rsidRPr="000C56E4">
              <w:rPr>
                <w:rFonts w:ascii="Arial" w:hAnsi="Arial" w:cs="Arial"/>
                <w:noProof/>
                <w:webHidden/>
                <w:sz w:val="22"/>
              </w:rPr>
              <w:tab/>
            </w:r>
            <w:r w:rsidR="00222283" w:rsidRPr="000C56E4">
              <w:rPr>
                <w:rFonts w:ascii="Arial" w:hAnsi="Arial" w:cs="Arial"/>
                <w:noProof/>
                <w:webHidden/>
                <w:sz w:val="22"/>
              </w:rPr>
              <w:fldChar w:fldCharType="begin"/>
            </w:r>
            <w:r w:rsidR="00222283" w:rsidRPr="000C56E4">
              <w:rPr>
                <w:rFonts w:ascii="Arial" w:hAnsi="Arial" w:cs="Arial"/>
                <w:noProof/>
                <w:webHidden/>
                <w:sz w:val="22"/>
              </w:rPr>
              <w:instrText xml:space="preserve"> PAGEREF _Toc36815868 \h </w:instrText>
            </w:r>
            <w:r w:rsidR="00222283" w:rsidRPr="000C56E4">
              <w:rPr>
                <w:rFonts w:ascii="Arial" w:hAnsi="Arial" w:cs="Arial"/>
                <w:noProof/>
                <w:webHidden/>
                <w:sz w:val="22"/>
              </w:rPr>
            </w:r>
            <w:r w:rsidR="00222283" w:rsidRPr="000C56E4">
              <w:rPr>
                <w:rFonts w:ascii="Arial" w:hAnsi="Arial" w:cs="Arial"/>
                <w:noProof/>
                <w:webHidden/>
                <w:sz w:val="22"/>
              </w:rPr>
              <w:fldChar w:fldCharType="separate"/>
            </w:r>
            <w:r w:rsidR="001C00AE" w:rsidRPr="000C56E4">
              <w:rPr>
                <w:rFonts w:ascii="Arial" w:hAnsi="Arial" w:cs="Arial"/>
                <w:noProof/>
                <w:webHidden/>
                <w:sz w:val="22"/>
              </w:rPr>
              <w:t>3</w:t>
            </w:r>
            <w:r w:rsidR="00222283" w:rsidRPr="000C56E4">
              <w:rPr>
                <w:rFonts w:ascii="Arial" w:hAnsi="Arial" w:cs="Arial"/>
                <w:noProof/>
                <w:webHidden/>
                <w:sz w:val="22"/>
              </w:rPr>
              <w:fldChar w:fldCharType="end"/>
            </w:r>
          </w:hyperlink>
        </w:p>
        <w:p w14:paraId="627EAD68" w14:textId="77777777" w:rsidR="00222283" w:rsidRPr="000C56E4" w:rsidRDefault="00825F80" w:rsidP="000C56E4">
          <w:pPr>
            <w:pStyle w:val="TOC2"/>
            <w:tabs>
              <w:tab w:val="right" w:leader="dot" w:pos="9350"/>
            </w:tabs>
            <w:rPr>
              <w:rFonts w:ascii="Arial" w:eastAsiaTheme="minorEastAsia" w:hAnsi="Arial" w:cs="Arial"/>
              <w:noProof/>
              <w:sz w:val="22"/>
              <w:lang w:bidi="bn-BD"/>
            </w:rPr>
          </w:pPr>
          <w:hyperlink w:anchor="_Toc36815869" w:history="1">
            <w:r w:rsidR="00222283" w:rsidRPr="000C56E4">
              <w:rPr>
                <w:rStyle w:val="Hyperlink"/>
                <w:rFonts w:ascii="Arial" w:hAnsi="Arial" w:cs="Arial"/>
                <w:noProof/>
                <w:sz w:val="22"/>
              </w:rPr>
              <w:t>Understanding of the development of the social construction of childhood from historical times to current times</w:t>
            </w:r>
            <w:r w:rsidR="00222283" w:rsidRPr="000C56E4">
              <w:rPr>
                <w:rFonts w:ascii="Arial" w:hAnsi="Arial" w:cs="Arial"/>
                <w:noProof/>
                <w:webHidden/>
                <w:sz w:val="22"/>
              </w:rPr>
              <w:tab/>
            </w:r>
            <w:r w:rsidR="00222283" w:rsidRPr="000C56E4">
              <w:rPr>
                <w:rFonts w:ascii="Arial" w:hAnsi="Arial" w:cs="Arial"/>
                <w:noProof/>
                <w:webHidden/>
                <w:sz w:val="22"/>
              </w:rPr>
              <w:fldChar w:fldCharType="begin"/>
            </w:r>
            <w:r w:rsidR="00222283" w:rsidRPr="000C56E4">
              <w:rPr>
                <w:rFonts w:ascii="Arial" w:hAnsi="Arial" w:cs="Arial"/>
                <w:noProof/>
                <w:webHidden/>
                <w:sz w:val="22"/>
              </w:rPr>
              <w:instrText xml:space="preserve"> PAGEREF _Toc36815869 \h </w:instrText>
            </w:r>
            <w:r w:rsidR="00222283" w:rsidRPr="000C56E4">
              <w:rPr>
                <w:rFonts w:ascii="Arial" w:hAnsi="Arial" w:cs="Arial"/>
                <w:noProof/>
                <w:webHidden/>
                <w:sz w:val="22"/>
              </w:rPr>
            </w:r>
            <w:r w:rsidR="00222283" w:rsidRPr="000C56E4">
              <w:rPr>
                <w:rFonts w:ascii="Arial" w:hAnsi="Arial" w:cs="Arial"/>
                <w:noProof/>
                <w:webHidden/>
                <w:sz w:val="22"/>
              </w:rPr>
              <w:fldChar w:fldCharType="separate"/>
            </w:r>
            <w:r w:rsidR="001C00AE" w:rsidRPr="000C56E4">
              <w:rPr>
                <w:rFonts w:ascii="Arial" w:hAnsi="Arial" w:cs="Arial"/>
                <w:noProof/>
                <w:webHidden/>
                <w:sz w:val="22"/>
              </w:rPr>
              <w:t>4</w:t>
            </w:r>
            <w:r w:rsidR="00222283" w:rsidRPr="000C56E4">
              <w:rPr>
                <w:rFonts w:ascii="Arial" w:hAnsi="Arial" w:cs="Arial"/>
                <w:noProof/>
                <w:webHidden/>
                <w:sz w:val="22"/>
              </w:rPr>
              <w:fldChar w:fldCharType="end"/>
            </w:r>
          </w:hyperlink>
        </w:p>
        <w:p w14:paraId="30CF4F84" w14:textId="77777777" w:rsidR="00222283" w:rsidRPr="000C56E4" w:rsidRDefault="00825F80" w:rsidP="000C56E4">
          <w:pPr>
            <w:pStyle w:val="TOC2"/>
            <w:tabs>
              <w:tab w:val="right" w:leader="dot" w:pos="9350"/>
            </w:tabs>
            <w:rPr>
              <w:rFonts w:ascii="Arial" w:eastAsiaTheme="minorEastAsia" w:hAnsi="Arial" w:cs="Arial"/>
              <w:noProof/>
              <w:sz w:val="22"/>
              <w:lang w:bidi="bn-BD"/>
            </w:rPr>
          </w:pPr>
          <w:hyperlink w:anchor="_Toc36815870" w:history="1">
            <w:r w:rsidR="00222283" w:rsidRPr="000C56E4">
              <w:rPr>
                <w:rStyle w:val="Hyperlink"/>
                <w:rFonts w:ascii="Arial" w:hAnsi="Arial" w:cs="Arial"/>
                <w:noProof/>
                <w:sz w:val="22"/>
              </w:rPr>
              <w:t>Demonstrating the knowledge of the changes seen in the lives of children and their families from historical to present times</w:t>
            </w:r>
            <w:r w:rsidR="00222283" w:rsidRPr="000C56E4">
              <w:rPr>
                <w:rFonts w:ascii="Arial" w:hAnsi="Arial" w:cs="Arial"/>
                <w:noProof/>
                <w:webHidden/>
                <w:sz w:val="22"/>
              </w:rPr>
              <w:tab/>
            </w:r>
            <w:r w:rsidR="00222283" w:rsidRPr="000C56E4">
              <w:rPr>
                <w:rFonts w:ascii="Arial" w:hAnsi="Arial" w:cs="Arial"/>
                <w:noProof/>
                <w:webHidden/>
                <w:sz w:val="22"/>
              </w:rPr>
              <w:fldChar w:fldCharType="begin"/>
            </w:r>
            <w:r w:rsidR="00222283" w:rsidRPr="000C56E4">
              <w:rPr>
                <w:rFonts w:ascii="Arial" w:hAnsi="Arial" w:cs="Arial"/>
                <w:noProof/>
                <w:webHidden/>
                <w:sz w:val="22"/>
              </w:rPr>
              <w:instrText xml:space="preserve"> PAGEREF _Toc36815870 \h </w:instrText>
            </w:r>
            <w:r w:rsidR="00222283" w:rsidRPr="000C56E4">
              <w:rPr>
                <w:rFonts w:ascii="Arial" w:hAnsi="Arial" w:cs="Arial"/>
                <w:noProof/>
                <w:webHidden/>
                <w:sz w:val="22"/>
              </w:rPr>
            </w:r>
            <w:r w:rsidR="00222283" w:rsidRPr="000C56E4">
              <w:rPr>
                <w:rFonts w:ascii="Arial" w:hAnsi="Arial" w:cs="Arial"/>
                <w:noProof/>
                <w:webHidden/>
                <w:sz w:val="22"/>
              </w:rPr>
              <w:fldChar w:fldCharType="separate"/>
            </w:r>
            <w:r w:rsidR="001C00AE" w:rsidRPr="000C56E4">
              <w:rPr>
                <w:rFonts w:ascii="Arial" w:hAnsi="Arial" w:cs="Arial"/>
                <w:noProof/>
                <w:webHidden/>
                <w:sz w:val="22"/>
              </w:rPr>
              <w:t>5</w:t>
            </w:r>
            <w:r w:rsidR="00222283" w:rsidRPr="000C56E4">
              <w:rPr>
                <w:rFonts w:ascii="Arial" w:hAnsi="Arial" w:cs="Arial"/>
                <w:noProof/>
                <w:webHidden/>
                <w:sz w:val="22"/>
              </w:rPr>
              <w:fldChar w:fldCharType="end"/>
            </w:r>
          </w:hyperlink>
        </w:p>
        <w:p w14:paraId="1C2A418A" w14:textId="77777777" w:rsidR="00222283" w:rsidRPr="000C56E4" w:rsidRDefault="00825F80" w:rsidP="000C56E4">
          <w:pPr>
            <w:pStyle w:val="TOC2"/>
            <w:tabs>
              <w:tab w:val="right" w:leader="dot" w:pos="9350"/>
            </w:tabs>
            <w:rPr>
              <w:rFonts w:ascii="Arial" w:eastAsiaTheme="minorEastAsia" w:hAnsi="Arial" w:cs="Arial"/>
              <w:noProof/>
              <w:sz w:val="22"/>
              <w:lang w:bidi="bn-BD"/>
            </w:rPr>
          </w:pPr>
          <w:hyperlink w:anchor="_Toc36815871" w:history="1">
            <w:r w:rsidR="00222283" w:rsidRPr="000C56E4">
              <w:rPr>
                <w:rStyle w:val="Hyperlink"/>
                <w:rFonts w:ascii="Arial" w:hAnsi="Arial" w:cs="Arial"/>
                <w:noProof/>
                <w:sz w:val="22"/>
              </w:rPr>
              <w:t>Policy and legislation that influences changes in the social construction of childhood and families from historical to present times</w:t>
            </w:r>
            <w:r w:rsidR="00222283" w:rsidRPr="000C56E4">
              <w:rPr>
                <w:rFonts w:ascii="Arial" w:hAnsi="Arial" w:cs="Arial"/>
                <w:noProof/>
                <w:webHidden/>
                <w:sz w:val="22"/>
              </w:rPr>
              <w:tab/>
            </w:r>
            <w:r w:rsidR="00222283" w:rsidRPr="000C56E4">
              <w:rPr>
                <w:rFonts w:ascii="Arial" w:hAnsi="Arial" w:cs="Arial"/>
                <w:noProof/>
                <w:webHidden/>
                <w:sz w:val="22"/>
              </w:rPr>
              <w:fldChar w:fldCharType="begin"/>
            </w:r>
            <w:r w:rsidR="00222283" w:rsidRPr="000C56E4">
              <w:rPr>
                <w:rFonts w:ascii="Arial" w:hAnsi="Arial" w:cs="Arial"/>
                <w:noProof/>
                <w:webHidden/>
                <w:sz w:val="22"/>
              </w:rPr>
              <w:instrText xml:space="preserve"> PAGEREF _Toc36815871 \h </w:instrText>
            </w:r>
            <w:r w:rsidR="00222283" w:rsidRPr="000C56E4">
              <w:rPr>
                <w:rFonts w:ascii="Arial" w:hAnsi="Arial" w:cs="Arial"/>
                <w:noProof/>
                <w:webHidden/>
                <w:sz w:val="22"/>
              </w:rPr>
            </w:r>
            <w:r w:rsidR="00222283" w:rsidRPr="000C56E4">
              <w:rPr>
                <w:rFonts w:ascii="Arial" w:hAnsi="Arial" w:cs="Arial"/>
                <w:noProof/>
                <w:webHidden/>
                <w:sz w:val="22"/>
              </w:rPr>
              <w:fldChar w:fldCharType="separate"/>
            </w:r>
            <w:r w:rsidR="001C00AE" w:rsidRPr="000C56E4">
              <w:rPr>
                <w:rFonts w:ascii="Arial" w:hAnsi="Arial" w:cs="Arial"/>
                <w:noProof/>
                <w:webHidden/>
                <w:sz w:val="22"/>
              </w:rPr>
              <w:t>5</w:t>
            </w:r>
            <w:r w:rsidR="00222283" w:rsidRPr="000C56E4">
              <w:rPr>
                <w:rFonts w:ascii="Arial" w:hAnsi="Arial" w:cs="Arial"/>
                <w:noProof/>
                <w:webHidden/>
                <w:sz w:val="22"/>
              </w:rPr>
              <w:fldChar w:fldCharType="end"/>
            </w:r>
          </w:hyperlink>
        </w:p>
        <w:p w14:paraId="1C2102A8" w14:textId="77777777" w:rsidR="00222283" w:rsidRPr="000C56E4" w:rsidRDefault="00825F80" w:rsidP="000C56E4">
          <w:pPr>
            <w:pStyle w:val="TOC2"/>
            <w:tabs>
              <w:tab w:val="right" w:leader="dot" w:pos="9350"/>
            </w:tabs>
            <w:rPr>
              <w:rFonts w:ascii="Arial" w:eastAsiaTheme="minorEastAsia" w:hAnsi="Arial" w:cs="Arial"/>
              <w:noProof/>
              <w:sz w:val="22"/>
              <w:lang w:bidi="bn-BD"/>
            </w:rPr>
          </w:pPr>
          <w:hyperlink w:anchor="_Toc36815872" w:history="1">
            <w:r w:rsidR="00222283" w:rsidRPr="000C56E4">
              <w:rPr>
                <w:rStyle w:val="Hyperlink"/>
                <w:rFonts w:ascii="Arial" w:hAnsi="Arial" w:cs="Arial"/>
                <w:noProof/>
                <w:sz w:val="22"/>
              </w:rPr>
              <w:t>Factors improving the lives of children, young people and families</w:t>
            </w:r>
            <w:r w:rsidR="00222283" w:rsidRPr="000C56E4">
              <w:rPr>
                <w:rFonts w:ascii="Arial" w:hAnsi="Arial" w:cs="Arial"/>
                <w:noProof/>
                <w:webHidden/>
                <w:sz w:val="22"/>
              </w:rPr>
              <w:tab/>
            </w:r>
            <w:r w:rsidR="00222283" w:rsidRPr="000C56E4">
              <w:rPr>
                <w:rFonts w:ascii="Arial" w:hAnsi="Arial" w:cs="Arial"/>
                <w:noProof/>
                <w:webHidden/>
                <w:sz w:val="22"/>
              </w:rPr>
              <w:fldChar w:fldCharType="begin"/>
            </w:r>
            <w:r w:rsidR="00222283" w:rsidRPr="000C56E4">
              <w:rPr>
                <w:rFonts w:ascii="Arial" w:hAnsi="Arial" w:cs="Arial"/>
                <w:noProof/>
                <w:webHidden/>
                <w:sz w:val="22"/>
              </w:rPr>
              <w:instrText xml:space="preserve"> PAGEREF _Toc36815872 \h </w:instrText>
            </w:r>
            <w:r w:rsidR="00222283" w:rsidRPr="000C56E4">
              <w:rPr>
                <w:rFonts w:ascii="Arial" w:hAnsi="Arial" w:cs="Arial"/>
                <w:noProof/>
                <w:webHidden/>
                <w:sz w:val="22"/>
              </w:rPr>
            </w:r>
            <w:r w:rsidR="00222283" w:rsidRPr="000C56E4">
              <w:rPr>
                <w:rFonts w:ascii="Arial" w:hAnsi="Arial" w:cs="Arial"/>
                <w:noProof/>
                <w:webHidden/>
                <w:sz w:val="22"/>
              </w:rPr>
              <w:fldChar w:fldCharType="separate"/>
            </w:r>
            <w:r w:rsidR="001C00AE" w:rsidRPr="000C56E4">
              <w:rPr>
                <w:rFonts w:ascii="Arial" w:hAnsi="Arial" w:cs="Arial"/>
                <w:noProof/>
                <w:webHidden/>
                <w:sz w:val="22"/>
              </w:rPr>
              <w:t>6</w:t>
            </w:r>
            <w:r w:rsidR="00222283" w:rsidRPr="000C56E4">
              <w:rPr>
                <w:rFonts w:ascii="Arial" w:hAnsi="Arial" w:cs="Arial"/>
                <w:noProof/>
                <w:webHidden/>
                <w:sz w:val="22"/>
              </w:rPr>
              <w:fldChar w:fldCharType="end"/>
            </w:r>
          </w:hyperlink>
        </w:p>
        <w:p w14:paraId="0CF3F775" w14:textId="32683EA4" w:rsidR="00222283" w:rsidRPr="000C56E4" w:rsidRDefault="00825F80" w:rsidP="00D92E94">
          <w:pPr>
            <w:pStyle w:val="TOC2"/>
            <w:tabs>
              <w:tab w:val="right" w:leader="dot" w:pos="9350"/>
            </w:tabs>
            <w:rPr>
              <w:rFonts w:ascii="Arial" w:eastAsiaTheme="minorEastAsia" w:hAnsi="Arial" w:cs="Arial"/>
              <w:noProof/>
              <w:sz w:val="22"/>
              <w:lang w:bidi="bn-BD"/>
            </w:rPr>
          </w:pPr>
          <w:hyperlink w:anchor="_Toc36815873" w:history="1">
            <w:r w:rsidR="00222283" w:rsidRPr="000C56E4">
              <w:rPr>
                <w:rStyle w:val="Hyperlink"/>
                <w:rFonts w:ascii="Arial" w:hAnsi="Arial" w:cs="Arial"/>
                <w:noProof/>
                <w:sz w:val="22"/>
              </w:rPr>
              <w:t>Interventions which support vulnerable children, young people and families in present times and their effectiveness</w:t>
            </w:r>
            <w:r w:rsidR="00222283" w:rsidRPr="000C56E4">
              <w:rPr>
                <w:rFonts w:ascii="Arial" w:hAnsi="Arial" w:cs="Arial"/>
                <w:noProof/>
                <w:webHidden/>
                <w:sz w:val="22"/>
              </w:rPr>
              <w:tab/>
            </w:r>
            <w:r w:rsidR="00222283" w:rsidRPr="000C56E4">
              <w:rPr>
                <w:rFonts w:ascii="Arial" w:hAnsi="Arial" w:cs="Arial"/>
                <w:noProof/>
                <w:webHidden/>
                <w:sz w:val="22"/>
              </w:rPr>
              <w:fldChar w:fldCharType="begin"/>
            </w:r>
            <w:r w:rsidR="00222283" w:rsidRPr="000C56E4">
              <w:rPr>
                <w:rFonts w:ascii="Arial" w:hAnsi="Arial" w:cs="Arial"/>
                <w:noProof/>
                <w:webHidden/>
                <w:sz w:val="22"/>
              </w:rPr>
              <w:instrText xml:space="preserve"> PAGEREF _Toc36815873 \h </w:instrText>
            </w:r>
            <w:r w:rsidR="00222283" w:rsidRPr="000C56E4">
              <w:rPr>
                <w:rFonts w:ascii="Arial" w:hAnsi="Arial" w:cs="Arial"/>
                <w:noProof/>
                <w:webHidden/>
                <w:sz w:val="22"/>
              </w:rPr>
            </w:r>
            <w:r w:rsidR="00222283" w:rsidRPr="000C56E4">
              <w:rPr>
                <w:rFonts w:ascii="Arial" w:hAnsi="Arial" w:cs="Arial"/>
                <w:noProof/>
                <w:webHidden/>
                <w:sz w:val="22"/>
              </w:rPr>
              <w:fldChar w:fldCharType="separate"/>
            </w:r>
            <w:r w:rsidR="001C00AE" w:rsidRPr="000C56E4">
              <w:rPr>
                <w:rFonts w:ascii="Arial" w:hAnsi="Arial" w:cs="Arial"/>
                <w:noProof/>
                <w:webHidden/>
                <w:sz w:val="22"/>
              </w:rPr>
              <w:t>7</w:t>
            </w:r>
            <w:r w:rsidR="00222283" w:rsidRPr="000C56E4">
              <w:rPr>
                <w:rFonts w:ascii="Arial" w:hAnsi="Arial" w:cs="Arial"/>
                <w:noProof/>
                <w:webHidden/>
                <w:sz w:val="22"/>
              </w:rPr>
              <w:fldChar w:fldCharType="end"/>
            </w:r>
          </w:hyperlink>
        </w:p>
        <w:p w14:paraId="0668FF9A" w14:textId="77777777" w:rsidR="00222283" w:rsidRPr="000C56E4" w:rsidRDefault="00825F80" w:rsidP="000C56E4">
          <w:pPr>
            <w:pStyle w:val="TOC1"/>
            <w:tabs>
              <w:tab w:val="right" w:leader="dot" w:pos="9350"/>
            </w:tabs>
            <w:rPr>
              <w:rFonts w:ascii="Arial" w:eastAsiaTheme="minorEastAsia" w:hAnsi="Arial" w:cs="Arial"/>
              <w:noProof/>
              <w:sz w:val="22"/>
              <w:lang w:bidi="bn-BD"/>
            </w:rPr>
          </w:pPr>
          <w:hyperlink w:anchor="_Toc36815875" w:history="1">
            <w:r w:rsidR="00222283" w:rsidRPr="000C56E4">
              <w:rPr>
                <w:rStyle w:val="Hyperlink"/>
                <w:rFonts w:ascii="Arial" w:hAnsi="Arial" w:cs="Arial"/>
                <w:noProof/>
                <w:sz w:val="22"/>
              </w:rPr>
              <w:t>Conclusion</w:t>
            </w:r>
            <w:r w:rsidR="00222283" w:rsidRPr="000C56E4">
              <w:rPr>
                <w:rFonts w:ascii="Arial" w:hAnsi="Arial" w:cs="Arial"/>
                <w:noProof/>
                <w:webHidden/>
                <w:sz w:val="22"/>
              </w:rPr>
              <w:tab/>
            </w:r>
            <w:r w:rsidR="00222283" w:rsidRPr="000C56E4">
              <w:rPr>
                <w:rFonts w:ascii="Arial" w:hAnsi="Arial" w:cs="Arial"/>
                <w:noProof/>
                <w:webHidden/>
                <w:sz w:val="22"/>
              </w:rPr>
              <w:fldChar w:fldCharType="begin"/>
            </w:r>
            <w:r w:rsidR="00222283" w:rsidRPr="000C56E4">
              <w:rPr>
                <w:rFonts w:ascii="Arial" w:hAnsi="Arial" w:cs="Arial"/>
                <w:noProof/>
                <w:webHidden/>
                <w:sz w:val="22"/>
              </w:rPr>
              <w:instrText xml:space="preserve"> PAGEREF _Toc36815875 \h </w:instrText>
            </w:r>
            <w:r w:rsidR="00222283" w:rsidRPr="000C56E4">
              <w:rPr>
                <w:rFonts w:ascii="Arial" w:hAnsi="Arial" w:cs="Arial"/>
                <w:noProof/>
                <w:webHidden/>
                <w:sz w:val="22"/>
              </w:rPr>
            </w:r>
            <w:r w:rsidR="00222283" w:rsidRPr="000C56E4">
              <w:rPr>
                <w:rFonts w:ascii="Arial" w:hAnsi="Arial" w:cs="Arial"/>
                <w:noProof/>
                <w:webHidden/>
                <w:sz w:val="22"/>
              </w:rPr>
              <w:fldChar w:fldCharType="separate"/>
            </w:r>
            <w:r w:rsidR="001C00AE" w:rsidRPr="000C56E4">
              <w:rPr>
                <w:rFonts w:ascii="Arial" w:hAnsi="Arial" w:cs="Arial"/>
                <w:noProof/>
                <w:webHidden/>
                <w:sz w:val="22"/>
              </w:rPr>
              <w:t>9</w:t>
            </w:r>
            <w:r w:rsidR="00222283" w:rsidRPr="000C56E4">
              <w:rPr>
                <w:rFonts w:ascii="Arial" w:hAnsi="Arial" w:cs="Arial"/>
                <w:noProof/>
                <w:webHidden/>
                <w:sz w:val="22"/>
              </w:rPr>
              <w:fldChar w:fldCharType="end"/>
            </w:r>
          </w:hyperlink>
        </w:p>
        <w:p w14:paraId="05225DFD" w14:textId="77777777" w:rsidR="00222283" w:rsidRPr="000C56E4" w:rsidRDefault="00825F80" w:rsidP="000C56E4">
          <w:pPr>
            <w:pStyle w:val="TOC1"/>
            <w:tabs>
              <w:tab w:val="right" w:leader="dot" w:pos="9350"/>
            </w:tabs>
            <w:rPr>
              <w:rFonts w:ascii="Arial" w:eastAsiaTheme="minorEastAsia" w:hAnsi="Arial" w:cs="Arial"/>
              <w:noProof/>
              <w:sz w:val="22"/>
              <w:lang w:bidi="bn-BD"/>
            </w:rPr>
          </w:pPr>
          <w:hyperlink w:anchor="_Toc36815876" w:history="1">
            <w:r w:rsidR="00222283" w:rsidRPr="000C56E4">
              <w:rPr>
                <w:rStyle w:val="Hyperlink"/>
                <w:rFonts w:ascii="Arial" w:hAnsi="Arial" w:cs="Arial"/>
                <w:noProof/>
                <w:sz w:val="22"/>
              </w:rPr>
              <w:t>References</w:t>
            </w:r>
            <w:r w:rsidR="00222283" w:rsidRPr="000C56E4">
              <w:rPr>
                <w:rFonts w:ascii="Arial" w:hAnsi="Arial" w:cs="Arial"/>
                <w:noProof/>
                <w:webHidden/>
                <w:sz w:val="22"/>
              </w:rPr>
              <w:tab/>
            </w:r>
            <w:r w:rsidR="00222283" w:rsidRPr="000C56E4">
              <w:rPr>
                <w:rFonts w:ascii="Arial" w:hAnsi="Arial" w:cs="Arial"/>
                <w:noProof/>
                <w:webHidden/>
                <w:sz w:val="22"/>
              </w:rPr>
              <w:fldChar w:fldCharType="begin"/>
            </w:r>
            <w:r w:rsidR="00222283" w:rsidRPr="000C56E4">
              <w:rPr>
                <w:rFonts w:ascii="Arial" w:hAnsi="Arial" w:cs="Arial"/>
                <w:noProof/>
                <w:webHidden/>
                <w:sz w:val="22"/>
              </w:rPr>
              <w:instrText xml:space="preserve"> PAGEREF _Toc36815876 \h </w:instrText>
            </w:r>
            <w:r w:rsidR="00222283" w:rsidRPr="000C56E4">
              <w:rPr>
                <w:rFonts w:ascii="Arial" w:hAnsi="Arial" w:cs="Arial"/>
                <w:noProof/>
                <w:webHidden/>
                <w:sz w:val="22"/>
              </w:rPr>
            </w:r>
            <w:r w:rsidR="00222283" w:rsidRPr="000C56E4">
              <w:rPr>
                <w:rFonts w:ascii="Arial" w:hAnsi="Arial" w:cs="Arial"/>
                <w:noProof/>
                <w:webHidden/>
                <w:sz w:val="22"/>
              </w:rPr>
              <w:fldChar w:fldCharType="separate"/>
            </w:r>
            <w:r w:rsidR="001C00AE" w:rsidRPr="000C56E4">
              <w:rPr>
                <w:rFonts w:ascii="Arial" w:hAnsi="Arial" w:cs="Arial"/>
                <w:noProof/>
                <w:webHidden/>
                <w:sz w:val="22"/>
              </w:rPr>
              <w:t>10</w:t>
            </w:r>
            <w:r w:rsidR="00222283" w:rsidRPr="000C56E4">
              <w:rPr>
                <w:rFonts w:ascii="Arial" w:hAnsi="Arial" w:cs="Arial"/>
                <w:noProof/>
                <w:webHidden/>
                <w:sz w:val="22"/>
              </w:rPr>
              <w:fldChar w:fldCharType="end"/>
            </w:r>
          </w:hyperlink>
        </w:p>
        <w:p w14:paraId="127C5861" w14:textId="77777777" w:rsidR="00222283" w:rsidRPr="000C56E4" w:rsidRDefault="00222283" w:rsidP="000C56E4">
          <w:pPr>
            <w:rPr>
              <w:rFonts w:ascii="Arial" w:hAnsi="Arial" w:cs="Arial"/>
              <w:sz w:val="22"/>
            </w:rPr>
          </w:pPr>
          <w:r w:rsidRPr="000C56E4">
            <w:rPr>
              <w:rFonts w:ascii="Arial" w:hAnsi="Arial" w:cs="Arial"/>
              <w:b/>
              <w:bCs/>
              <w:sz w:val="22"/>
            </w:rPr>
            <w:fldChar w:fldCharType="end"/>
          </w:r>
        </w:p>
      </w:sdtContent>
    </w:sdt>
    <w:p w14:paraId="47572DD2" w14:textId="77777777" w:rsidR="00B237EE" w:rsidRPr="000C56E4" w:rsidRDefault="00B237EE" w:rsidP="000C56E4">
      <w:pPr>
        <w:rPr>
          <w:rFonts w:ascii="Arial" w:hAnsi="Arial" w:cs="Arial"/>
          <w:sz w:val="22"/>
        </w:rPr>
      </w:pPr>
    </w:p>
    <w:p w14:paraId="7685AE0C" w14:textId="77777777" w:rsidR="00B237EE" w:rsidRPr="000C56E4" w:rsidRDefault="00B237EE" w:rsidP="000C56E4">
      <w:pPr>
        <w:rPr>
          <w:rFonts w:ascii="Arial" w:hAnsi="Arial" w:cs="Arial"/>
          <w:sz w:val="22"/>
        </w:rPr>
      </w:pPr>
    </w:p>
    <w:p w14:paraId="0172FD9F" w14:textId="77777777" w:rsidR="00B237EE" w:rsidRPr="000C56E4" w:rsidRDefault="00B237EE" w:rsidP="000C56E4">
      <w:pPr>
        <w:rPr>
          <w:rFonts w:ascii="Arial" w:hAnsi="Arial" w:cs="Arial"/>
          <w:sz w:val="22"/>
        </w:rPr>
      </w:pPr>
    </w:p>
    <w:p w14:paraId="33786899" w14:textId="77777777" w:rsidR="00B237EE" w:rsidRPr="000C56E4" w:rsidRDefault="00B237EE" w:rsidP="000C56E4">
      <w:pPr>
        <w:rPr>
          <w:rFonts w:ascii="Arial" w:hAnsi="Arial" w:cs="Arial"/>
          <w:sz w:val="22"/>
        </w:rPr>
      </w:pPr>
    </w:p>
    <w:p w14:paraId="2D517307" w14:textId="77777777" w:rsidR="00B237EE" w:rsidRPr="000C56E4" w:rsidRDefault="00B237EE" w:rsidP="000C56E4">
      <w:pPr>
        <w:rPr>
          <w:rFonts w:ascii="Arial" w:hAnsi="Arial" w:cs="Arial"/>
          <w:sz w:val="22"/>
        </w:rPr>
      </w:pPr>
    </w:p>
    <w:p w14:paraId="28B6906D" w14:textId="77777777" w:rsidR="00B237EE" w:rsidRPr="000C56E4" w:rsidRDefault="00B237EE" w:rsidP="000C56E4">
      <w:pPr>
        <w:rPr>
          <w:rFonts w:ascii="Arial" w:hAnsi="Arial" w:cs="Arial"/>
          <w:sz w:val="22"/>
        </w:rPr>
      </w:pPr>
    </w:p>
    <w:p w14:paraId="7ECF5C41" w14:textId="77777777" w:rsidR="00B237EE" w:rsidRPr="000C56E4" w:rsidRDefault="00B237EE" w:rsidP="000C56E4">
      <w:pPr>
        <w:rPr>
          <w:rFonts w:ascii="Arial" w:hAnsi="Arial" w:cs="Arial"/>
          <w:sz w:val="22"/>
        </w:rPr>
      </w:pPr>
    </w:p>
    <w:p w14:paraId="74132A13" w14:textId="77777777" w:rsidR="00B237EE" w:rsidRPr="000C56E4" w:rsidRDefault="00B237EE" w:rsidP="000C56E4">
      <w:pPr>
        <w:rPr>
          <w:rFonts w:ascii="Arial" w:hAnsi="Arial" w:cs="Arial"/>
          <w:sz w:val="22"/>
        </w:rPr>
      </w:pPr>
    </w:p>
    <w:p w14:paraId="74CA3FCC" w14:textId="77777777" w:rsidR="0026787A" w:rsidRDefault="0026787A" w:rsidP="000C56E4">
      <w:pPr>
        <w:pStyle w:val="Heading1"/>
        <w:rPr>
          <w:rFonts w:ascii="Arial" w:hAnsi="Arial" w:cs="Arial"/>
          <w:sz w:val="22"/>
          <w:szCs w:val="22"/>
        </w:rPr>
      </w:pPr>
      <w:bookmarkStart w:id="0" w:name="_Toc36815866"/>
    </w:p>
    <w:p w14:paraId="1E421842" w14:textId="27BC104E" w:rsidR="00302213" w:rsidRPr="000C56E4" w:rsidRDefault="00B237EE" w:rsidP="000C56E4">
      <w:pPr>
        <w:pStyle w:val="Heading1"/>
        <w:rPr>
          <w:rFonts w:ascii="Arial" w:hAnsi="Arial" w:cs="Arial"/>
          <w:sz w:val="22"/>
          <w:szCs w:val="22"/>
        </w:rPr>
      </w:pPr>
      <w:bookmarkStart w:id="1" w:name="_GoBack"/>
      <w:bookmarkEnd w:id="1"/>
      <w:r w:rsidRPr="000C56E4">
        <w:rPr>
          <w:rFonts w:ascii="Arial" w:hAnsi="Arial" w:cs="Arial"/>
          <w:sz w:val="22"/>
          <w:szCs w:val="22"/>
        </w:rPr>
        <w:lastRenderedPageBreak/>
        <w:t>Introduction</w:t>
      </w:r>
      <w:bookmarkEnd w:id="0"/>
    </w:p>
    <w:p w14:paraId="68A97178" w14:textId="71E8007C" w:rsidR="00543816" w:rsidRPr="000C56E4" w:rsidRDefault="00543816" w:rsidP="000C56E4">
      <w:pPr>
        <w:rPr>
          <w:rFonts w:ascii="Arial" w:hAnsi="Arial" w:cs="Arial"/>
          <w:sz w:val="22"/>
        </w:rPr>
      </w:pPr>
      <w:r w:rsidRPr="000C56E4">
        <w:rPr>
          <w:rFonts w:ascii="Arial" w:hAnsi="Arial" w:cs="Arial"/>
          <w:sz w:val="22"/>
        </w:rPr>
        <w:t xml:space="preserve">This assignment has been written about </w:t>
      </w:r>
      <w:r w:rsidR="002C213D">
        <w:rPr>
          <w:rFonts w:ascii="Arial" w:hAnsi="Arial" w:cs="Arial"/>
          <w:sz w:val="22"/>
        </w:rPr>
        <w:t>childhood.</w:t>
      </w:r>
      <w:r w:rsidRPr="000C56E4">
        <w:rPr>
          <w:rFonts w:ascii="Arial" w:hAnsi="Arial" w:cs="Arial"/>
          <w:sz w:val="22"/>
        </w:rPr>
        <w:t xml:space="preserve"> It starts with defining childhood. Then it discus</w:t>
      </w:r>
      <w:r w:rsidR="0044004C" w:rsidRPr="000C56E4">
        <w:rPr>
          <w:rFonts w:ascii="Arial" w:hAnsi="Arial" w:cs="Arial"/>
          <w:sz w:val="22"/>
        </w:rPr>
        <w:t>se</w:t>
      </w:r>
      <w:r w:rsidRPr="000C56E4">
        <w:rPr>
          <w:rFonts w:ascii="Arial" w:hAnsi="Arial" w:cs="Arial"/>
          <w:sz w:val="22"/>
        </w:rPr>
        <w:t xml:space="preserve">s the key elements of childhood and family </w:t>
      </w:r>
      <w:r w:rsidR="00BB06FB" w:rsidRPr="000C56E4">
        <w:rPr>
          <w:rFonts w:ascii="Arial" w:hAnsi="Arial" w:cs="Arial"/>
          <w:sz w:val="22"/>
        </w:rPr>
        <w:t>life. It</w:t>
      </w:r>
      <w:r w:rsidR="00276754" w:rsidRPr="000C56E4">
        <w:rPr>
          <w:rFonts w:ascii="Arial" w:hAnsi="Arial" w:cs="Arial"/>
          <w:sz w:val="22"/>
        </w:rPr>
        <w:t xml:space="preserve"> then</w:t>
      </w:r>
      <w:r w:rsidR="008B2E03" w:rsidRPr="000C56E4">
        <w:rPr>
          <w:rFonts w:ascii="Arial" w:hAnsi="Arial" w:cs="Arial"/>
          <w:sz w:val="22"/>
        </w:rPr>
        <w:t xml:space="preserve"> includes the understanding of the development of the social construction of childhood from historical times to current times. It describes the </w:t>
      </w:r>
      <w:r w:rsidR="0044004C" w:rsidRPr="000C56E4">
        <w:rPr>
          <w:rFonts w:ascii="Arial" w:hAnsi="Arial" w:cs="Arial"/>
          <w:sz w:val="22"/>
        </w:rPr>
        <w:t>p</w:t>
      </w:r>
      <w:r w:rsidR="008B2E03" w:rsidRPr="000C56E4">
        <w:rPr>
          <w:rFonts w:ascii="Arial" w:hAnsi="Arial" w:cs="Arial"/>
          <w:sz w:val="22"/>
        </w:rPr>
        <w:t>olicy and legislation that influences changes in the social construction of childhood. It also includes interventions which support vulnerable children, young people and families. The essay ends up with some Recommendations and their potential benefits to the children, young people and families</w:t>
      </w:r>
    </w:p>
    <w:p w14:paraId="4772EC19" w14:textId="77777777" w:rsidR="00EC3320" w:rsidRPr="000C56E4" w:rsidRDefault="00EC3320" w:rsidP="000C56E4">
      <w:pPr>
        <w:jc w:val="left"/>
        <w:outlineLvl w:val="9"/>
        <w:rPr>
          <w:rFonts w:ascii="Arial" w:eastAsiaTheme="majorEastAsia" w:hAnsi="Arial" w:cs="Arial"/>
          <w:b/>
          <w:sz w:val="22"/>
        </w:rPr>
      </w:pPr>
      <w:bookmarkStart w:id="2" w:name="_Toc36815867"/>
      <w:r w:rsidRPr="000C56E4">
        <w:rPr>
          <w:rFonts w:ascii="Arial" w:hAnsi="Arial" w:cs="Arial"/>
          <w:sz w:val="22"/>
        </w:rPr>
        <w:br w:type="page"/>
      </w:r>
    </w:p>
    <w:p w14:paraId="1ED85D51" w14:textId="77777777" w:rsidR="00B237EE" w:rsidRPr="000C56E4" w:rsidRDefault="00D624D2" w:rsidP="000C56E4">
      <w:pPr>
        <w:pStyle w:val="Heading2"/>
        <w:rPr>
          <w:rFonts w:ascii="Arial" w:hAnsi="Arial" w:cs="Arial"/>
          <w:sz w:val="22"/>
          <w:szCs w:val="22"/>
        </w:rPr>
      </w:pPr>
      <w:r w:rsidRPr="000C56E4">
        <w:rPr>
          <w:rFonts w:ascii="Arial" w:hAnsi="Arial" w:cs="Arial"/>
          <w:sz w:val="22"/>
          <w:szCs w:val="22"/>
        </w:rPr>
        <w:lastRenderedPageBreak/>
        <w:t>D</w:t>
      </w:r>
      <w:r w:rsidR="00B237EE" w:rsidRPr="000C56E4">
        <w:rPr>
          <w:rFonts w:ascii="Arial" w:hAnsi="Arial" w:cs="Arial"/>
          <w:sz w:val="22"/>
          <w:szCs w:val="22"/>
        </w:rPr>
        <w:t>efinitions of childhood</w:t>
      </w:r>
      <w:bookmarkEnd w:id="2"/>
    </w:p>
    <w:p w14:paraId="6D80A4EB" w14:textId="1EC218EE" w:rsidR="002572C5" w:rsidRPr="000C56E4" w:rsidRDefault="002572C5" w:rsidP="000C56E4">
      <w:pPr>
        <w:rPr>
          <w:rFonts w:ascii="Arial" w:hAnsi="Arial" w:cs="Arial"/>
          <w:sz w:val="22"/>
        </w:rPr>
      </w:pPr>
      <w:r w:rsidRPr="000C56E4">
        <w:rPr>
          <w:rFonts w:ascii="Arial" w:hAnsi="Arial" w:cs="Arial"/>
          <w:sz w:val="22"/>
        </w:rPr>
        <w:t xml:space="preserve">Childhood refers to the life span from birth to the adolescence. As per the Piaget’s theory of cognitive development, </w:t>
      </w:r>
      <w:r w:rsidR="0044004C" w:rsidRPr="000C56E4">
        <w:rPr>
          <w:rFonts w:ascii="Arial" w:hAnsi="Arial" w:cs="Arial"/>
          <w:sz w:val="22"/>
        </w:rPr>
        <w:t xml:space="preserve">the </w:t>
      </w:r>
      <w:r w:rsidRPr="000C56E4">
        <w:rPr>
          <w:rFonts w:ascii="Arial" w:hAnsi="Arial" w:cs="Arial"/>
          <w:sz w:val="22"/>
        </w:rPr>
        <w:t xml:space="preserve">life span of childhood has two stages. One is </w:t>
      </w:r>
      <w:r w:rsidR="0044004C" w:rsidRPr="000C56E4">
        <w:rPr>
          <w:rFonts w:ascii="Arial" w:hAnsi="Arial" w:cs="Arial"/>
          <w:sz w:val="22"/>
        </w:rPr>
        <w:t xml:space="preserve">the </w:t>
      </w:r>
      <w:r w:rsidRPr="000C56E4">
        <w:rPr>
          <w:rFonts w:ascii="Arial" w:hAnsi="Arial" w:cs="Arial"/>
          <w:sz w:val="22"/>
        </w:rPr>
        <w:t xml:space="preserve">preoperational </w:t>
      </w:r>
      <w:r w:rsidR="00BB06FB" w:rsidRPr="000C56E4">
        <w:rPr>
          <w:rFonts w:ascii="Arial" w:hAnsi="Arial" w:cs="Arial"/>
          <w:sz w:val="22"/>
        </w:rPr>
        <w:t>stage,</w:t>
      </w:r>
      <w:r w:rsidRPr="000C56E4">
        <w:rPr>
          <w:rFonts w:ascii="Arial" w:hAnsi="Arial" w:cs="Arial"/>
          <w:sz w:val="22"/>
        </w:rPr>
        <w:t xml:space="preserve"> and another is </w:t>
      </w:r>
      <w:r w:rsidR="0044004C" w:rsidRPr="000C56E4">
        <w:rPr>
          <w:rFonts w:ascii="Arial" w:hAnsi="Arial" w:cs="Arial"/>
          <w:sz w:val="22"/>
        </w:rPr>
        <w:t xml:space="preserve">the </w:t>
      </w:r>
      <w:r w:rsidRPr="000C56E4">
        <w:rPr>
          <w:rFonts w:ascii="Arial" w:hAnsi="Arial" w:cs="Arial"/>
          <w:sz w:val="22"/>
        </w:rPr>
        <w:t>concrete operational stage</w:t>
      </w:r>
      <w:r w:rsidR="000D76E1" w:rsidRPr="000C56E4">
        <w:rPr>
          <w:rFonts w:ascii="Arial" w:hAnsi="Arial" w:cs="Arial"/>
          <w:sz w:val="22"/>
        </w:rPr>
        <w:t xml:space="preserve"> (Eccles, 2019)</w:t>
      </w:r>
      <w:r w:rsidRPr="000C56E4">
        <w:rPr>
          <w:rFonts w:ascii="Arial" w:hAnsi="Arial" w:cs="Arial"/>
          <w:sz w:val="22"/>
        </w:rPr>
        <w:t>.  However, in term of development psychology childhood has been divided into three stage</w:t>
      </w:r>
      <w:r w:rsidR="0044004C" w:rsidRPr="000C56E4">
        <w:rPr>
          <w:rFonts w:ascii="Arial" w:hAnsi="Arial" w:cs="Arial"/>
          <w:sz w:val="22"/>
        </w:rPr>
        <w:t>s</w:t>
      </w:r>
      <w:r w:rsidRPr="000C56E4">
        <w:rPr>
          <w:rFonts w:ascii="Arial" w:hAnsi="Arial" w:cs="Arial"/>
          <w:sz w:val="22"/>
        </w:rPr>
        <w:t xml:space="preserve"> such as </w:t>
      </w:r>
      <w:r w:rsidR="0044004C" w:rsidRPr="000C56E4">
        <w:rPr>
          <w:rFonts w:ascii="Arial" w:hAnsi="Arial" w:cs="Arial"/>
          <w:sz w:val="22"/>
        </w:rPr>
        <w:t xml:space="preserve">the </w:t>
      </w:r>
      <w:r w:rsidRPr="000C56E4">
        <w:rPr>
          <w:rFonts w:ascii="Arial" w:hAnsi="Arial" w:cs="Arial"/>
          <w:sz w:val="22"/>
        </w:rPr>
        <w:t xml:space="preserve">stage of early childhood, stage of middle childhood and stage of adolescence. </w:t>
      </w:r>
      <w:r w:rsidR="00242CE4" w:rsidRPr="000C56E4">
        <w:rPr>
          <w:rFonts w:ascii="Arial" w:hAnsi="Arial" w:cs="Arial"/>
          <w:sz w:val="22"/>
        </w:rPr>
        <w:t xml:space="preserve">Early childhood means preschool age of children, middle childhood means school age of children and adolescence means puberty to legal adulthood. </w:t>
      </w:r>
    </w:p>
    <w:p w14:paraId="7B43C9EC" w14:textId="0F3CAF55" w:rsidR="001F0A4F" w:rsidRPr="000C56E4" w:rsidRDefault="001F0A4F" w:rsidP="000C56E4">
      <w:pPr>
        <w:rPr>
          <w:rFonts w:ascii="Arial" w:hAnsi="Arial" w:cs="Arial"/>
          <w:sz w:val="22"/>
        </w:rPr>
      </w:pPr>
      <w:r w:rsidRPr="000C56E4">
        <w:rPr>
          <w:rFonts w:ascii="Arial" w:hAnsi="Arial" w:cs="Arial"/>
          <w:b/>
          <w:bCs/>
          <w:sz w:val="22"/>
        </w:rPr>
        <w:t xml:space="preserve">Early Childhood: </w:t>
      </w:r>
      <w:r w:rsidRPr="000C56E4">
        <w:rPr>
          <w:rFonts w:ascii="Arial" w:hAnsi="Arial" w:cs="Arial"/>
          <w:sz w:val="22"/>
        </w:rPr>
        <w:t xml:space="preserve">Early childhood refers to the infancy stage. It begins with the toddlerhood. At that time children start speaking or independently start taking steps. After the end of toddlerhood or age </w:t>
      </w:r>
      <w:r w:rsidR="00336F25" w:rsidRPr="000C56E4">
        <w:rPr>
          <w:rFonts w:ascii="Arial" w:hAnsi="Arial" w:cs="Arial"/>
          <w:sz w:val="22"/>
        </w:rPr>
        <w:t>of,</w:t>
      </w:r>
      <w:r w:rsidRPr="000C56E4">
        <w:rPr>
          <w:rFonts w:ascii="Arial" w:hAnsi="Arial" w:cs="Arial"/>
          <w:sz w:val="22"/>
        </w:rPr>
        <w:t xml:space="preserve"> children become less dependent on their </w:t>
      </w:r>
      <w:r w:rsidR="00336F25" w:rsidRPr="000C56E4">
        <w:rPr>
          <w:rFonts w:ascii="Arial" w:hAnsi="Arial" w:cs="Arial"/>
          <w:sz w:val="22"/>
        </w:rPr>
        <w:t>parental</w:t>
      </w:r>
      <w:r w:rsidRPr="000C56E4">
        <w:rPr>
          <w:rFonts w:ascii="Arial" w:hAnsi="Arial" w:cs="Arial"/>
          <w:sz w:val="22"/>
        </w:rPr>
        <w:t xml:space="preserve"> </w:t>
      </w:r>
      <w:r w:rsidR="00336F25" w:rsidRPr="000C56E4">
        <w:rPr>
          <w:rFonts w:ascii="Arial" w:hAnsi="Arial" w:cs="Arial"/>
          <w:sz w:val="22"/>
        </w:rPr>
        <w:t>assistant</w:t>
      </w:r>
      <w:r w:rsidRPr="000C56E4">
        <w:rPr>
          <w:rFonts w:ascii="Arial" w:hAnsi="Arial" w:cs="Arial"/>
          <w:sz w:val="22"/>
        </w:rPr>
        <w:t xml:space="preserve"> of basic needs. The life </w:t>
      </w:r>
      <w:r w:rsidR="00336F25" w:rsidRPr="000C56E4">
        <w:rPr>
          <w:rFonts w:ascii="Arial" w:hAnsi="Arial" w:cs="Arial"/>
          <w:sz w:val="22"/>
        </w:rPr>
        <w:t>span</w:t>
      </w:r>
      <w:r w:rsidRPr="000C56E4">
        <w:rPr>
          <w:rFonts w:ascii="Arial" w:hAnsi="Arial" w:cs="Arial"/>
          <w:sz w:val="22"/>
        </w:rPr>
        <w:t xml:space="preserve"> of </w:t>
      </w:r>
      <w:r w:rsidR="00336F25" w:rsidRPr="000C56E4">
        <w:rPr>
          <w:rFonts w:ascii="Arial" w:hAnsi="Arial" w:cs="Arial"/>
          <w:sz w:val="22"/>
        </w:rPr>
        <w:t>early</w:t>
      </w:r>
      <w:r w:rsidRPr="000C56E4">
        <w:rPr>
          <w:rFonts w:ascii="Arial" w:hAnsi="Arial" w:cs="Arial"/>
          <w:sz w:val="22"/>
        </w:rPr>
        <w:t xml:space="preserve"> childhood is 0-7 years. During th</w:t>
      </w:r>
      <w:r w:rsidR="0075370E">
        <w:rPr>
          <w:rFonts w:ascii="Arial" w:hAnsi="Arial" w:cs="Arial"/>
          <w:sz w:val="22"/>
        </w:rPr>
        <w:t xml:space="preserve">is time </w:t>
      </w:r>
      <w:r w:rsidR="00BB06FB">
        <w:rPr>
          <w:rFonts w:ascii="Arial" w:hAnsi="Arial" w:cs="Arial"/>
          <w:sz w:val="22"/>
        </w:rPr>
        <w:t xml:space="preserve">the </w:t>
      </w:r>
      <w:r w:rsidR="00BB06FB" w:rsidRPr="000C56E4">
        <w:rPr>
          <w:rFonts w:ascii="Arial" w:hAnsi="Arial" w:cs="Arial"/>
          <w:sz w:val="22"/>
        </w:rPr>
        <w:t>children</w:t>
      </w:r>
      <w:r w:rsidRPr="000C56E4">
        <w:rPr>
          <w:rFonts w:ascii="Arial" w:hAnsi="Arial" w:cs="Arial"/>
          <w:sz w:val="22"/>
        </w:rPr>
        <w:t xml:space="preserve"> learn from the observation, </w:t>
      </w:r>
      <w:r w:rsidR="00336F25" w:rsidRPr="000C56E4">
        <w:rPr>
          <w:rFonts w:ascii="Arial" w:hAnsi="Arial" w:cs="Arial"/>
          <w:sz w:val="22"/>
        </w:rPr>
        <w:t>experimenting</w:t>
      </w:r>
      <w:r w:rsidRPr="000C56E4">
        <w:rPr>
          <w:rFonts w:ascii="Arial" w:hAnsi="Arial" w:cs="Arial"/>
          <w:sz w:val="22"/>
        </w:rPr>
        <w:t xml:space="preserve"> and communicating with others. There, the development process of the children </w:t>
      </w:r>
      <w:r w:rsidR="0044004C" w:rsidRPr="000C56E4">
        <w:rPr>
          <w:rFonts w:ascii="Arial" w:hAnsi="Arial" w:cs="Arial"/>
          <w:sz w:val="22"/>
        </w:rPr>
        <w:t>is</w:t>
      </w:r>
      <w:r w:rsidRPr="000C56E4">
        <w:rPr>
          <w:rFonts w:ascii="Arial" w:hAnsi="Arial" w:cs="Arial"/>
          <w:sz w:val="22"/>
        </w:rPr>
        <w:t xml:space="preserve"> highly influenced by the </w:t>
      </w:r>
      <w:r w:rsidR="00336F25" w:rsidRPr="000C56E4">
        <w:rPr>
          <w:rFonts w:ascii="Arial" w:hAnsi="Arial" w:cs="Arial"/>
          <w:sz w:val="22"/>
        </w:rPr>
        <w:t>supervision</w:t>
      </w:r>
      <w:r w:rsidRPr="000C56E4">
        <w:rPr>
          <w:rFonts w:ascii="Arial" w:hAnsi="Arial" w:cs="Arial"/>
          <w:sz w:val="22"/>
        </w:rPr>
        <w:t xml:space="preserve"> and support of the adult.</w:t>
      </w:r>
    </w:p>
    <w:p w14:paraId="72A65AFE" w14:textId="77777777" w:rsidR="001F0A4F" w:rsidRPr="000C56E4" w:rsidRDefault="001F0A4F" w:rsidP="000C56E4">
      <w:pPr>
        <w:rPr>
          <w:rFonts w:ascii="Arial" w:hAnsi="Arial" w:cs="Arial"/>
          <w:sz w:val="22"/>
        </w:rPr>
      </w:pPr>
      <w:r w:rsidRPr="000C56E4">
        <w:rPr>
          <w:rFonts w:ascii="Arial" w:hAnsi="Arial" w:cs="Arial"/>
          <w:b/>
          <w:bCs/>
          <w:sz w:val="22"/>
        </w:rPr>
        <w:t>Middle Childhood:</w:t>
      </w:r>
      <w:r w:rsidR="004E4B0A" w:rsidRPr="000C56E4">
        <w:rPr>
          <w:rFonts w:ascii="Arial" w:hAnsi="Arial" w:cs="Arial"/>
          <w:sz w:val="22"/>
        </w:rPr>
        <w:t xml:space="preserve"> Middle childhood </w:t>
      </w:r>
      <w:r w:rsidR="00336F25" w:rsidRPr="000C56E4">
        <w:rPr>
          <w:rFonts w:ascii="Arial" w:hAnsi="Arial" w:cs="Arial"/>
          <w:sz w:val="22"/>
        </w:rPr>
        <w:t>start</w:t>
      </w:r>
      <w:r w:rsidR="0044004C" w:rsidRPr="000C56E4">
        <w:rPr>
          <w:rFonts w:ascii="Arial" w:hAnsi="Arial" w:cs="Arial"/>
          <w:sz w:val="22"/>
        </w:rPr>
        <w:t>s</w:t>
      </w:r>
      <w:r w:rsidR="004E4B0A" w:rsidRPr="000C56E4">
        <w:rPr>
          <w:rFonts w:ascii="Arial" w:hAnsi="Arial" w:cs="Arial"/>
          <w:sz w:val="22"/>
        </w:rPr>
        <w:t xml:space="preserve"> at the </w:t>
      </w:r>
      <w:r w:rsidR="00336F25" w:rsidRPr="000C56E4">
        <w:rPr>
          <w:rFonts w:ascii="Arial" w:hAnsi="Arial" w:cs="Arial"/>
          <w:sz w:val="22"/>
        </w:rPr>
        <w:t xml:space="preserve">age </w:t>
      </w:r>
      <w:r w:rsidR="004E4B0A" w:rsidRPr="000C56E4">
        <w:rPr>
          <w:rFonts w:ascii="Arial" w:hAnsi="Arial" w:cs="Arial"/>
          <w:sz w:val="22"/>
        </w:rPr>
        <w:t>of 7 and continues to the age of 12 and 13. During this stage</w:t>
      </w:r>
      <w:r w:rsidR="0044004C" w:rsidRPr="000C56E4">
        <w:rPr>
          <w:rFonts w:ascii="Arial" w:hAnsi="Arial" w:cs="Arial"/>
          <w:sz w:val="22"/>
        </w:rPr>
        <w:t>,</w:t>
      </w:r>
      <w:r w:rsidR="004E4B0A" w:rsidRPr="000C56E4">
        <w:rPr>
          <w:rFonts w:ascii="Arial" w:hAnsi="Arial" w:cs="Arial"/>
          <w:sz w:val="22"/>
        </w:rPr>
        <w:t xml:space="preserve"> children develop themselves socially and mentally</w:t>
      </w:r>
      <w:r w:rsidR="000D76E1" w:rsidRPr="000C56E4">
        <w:rPr>
          <w:rFonts w:ascii="Arial" w:hAnsi="Arial" w:cs="Arial"/>
          <w:sz w:val="22"/>
        </w:rPr>
        <w:t xml:space="preserve"> (Moss, 2011)</w:t>
      </w:r>
      <w:r w:rsidR="004E4B0A" w:rsidRPr="000C56E4">
        <w:rPr>
          <w:rFonts w:ascii="Arial" w:hAnsi="Arial" w:cs="Arial"/>
          <w:sz w:val="22"/>
        </w:rPr>
        <w:t xml:space="preserve">. </w:t>
      </w:r>
      <w:r w:rsidR="00147BBE" w:rsidRPr="000C56E4">
        <w:rPr>
          <w:rFonts w:ascii="Arial" w:hAnsi="Arial" w:cs="Arial"/>
          <w:sz w:val="22"/>
        </w:rPr>
        <w:t xml:space="preserve">It is the primary </w:t>
      </w:r>
      <w:r w:rsidR="00336F25" w:rsidRPr="000C56E4">
        <w:rPr>
          <w:rFonts w:ascii="Arial" w:hAnsi="Arial" w:cs="Arial"/>
          <w:sz w:val="22"/>
        </w:rPr>
        <w:t>school</w:t>
      </w:r>
      <w:r w:rsidR="00147BBE" w:rsidRPr="000C56E4">
        <w:rPr>
          <w:rFonts w:ascii="Arial" w:hAnsi="Arial" w:cs="Arial"/>
          <w:sz w:val="22"/>
        </w:rPr>
        <w:t xml:space="preserve"> age of children. At this </w:t>
      </w:r>
      <w:r w:rsidR="00336F25" w:rsidRPr="000C56E4">
        <w:rPr>
          <w:rFonts w:ascii="Arial" w:hAnsi="Arial" w:cs="Arial"/>
          <w:sz w:val="22"/>
        </w:rPr>
        <w:t>sta</w:t>
      </w:r>
      <w:r w:rsidR="0044004C" w:rsidRPr="000C56E4">
        <w:rPr>
          <w:rFonts w:ascii="Arial" w:hAnsi="Arial" w:cs="Arial"/>
          <w:sz w:val="22"/>
        </w:rPr>
        <w:t>g</w:t>
      </w:r>
      <w:r w:rsidR="00336F25" w:rsidRPr="000C56E4">
        <w:rPr>
          <w:rFonts w:ascii="Arial" w:hAnsi="Arial" w:cs="Arial"/>
          <w:sz w:val="22"/>
        </w:rPr>
        <w:t>e</w:t>
      </w:r>
      <w:r w:rsidR="00147BBE" w:rsidRPr="000C56E4">
        <w:rPr>
          <w:rFonts w:ascii="Arial" w:hAnsi="Arial" w:cs="Arial"/>
          <w:sz w:val="22"/>
        </w:rPr>
        <w:t xml:space="preserve">, </w:t>
      </w:r>
      <w:r w:rsidR="00336F25" w:rsidRPr="000C56E4">
        <w:rPr>
          <w:rFonts w:ascii="Arial" w:hAnsi="Arial" w:cs="Arial"/>
          <w:sz w:val="22"/>
        </w:rPr>
        <w:t>the children</w:t>
      </w:r>
      <w:r w:rsidR="00147BBE" w:rsidRPr="000C56E4">
        <w:rPr>
          <w:rFonts w:ascii="Arial" w:hAnsi="Arial" w:cs="Arial"/>
          <w:sz w:val="22"/>
        </w:rPr>
        <w:t xml:space="preserve"> make new friends, attain new s</w:t>
      </w:r>
      <w:r w:rsidR="0044004C" w:rsidRPr="000C56E4">
        <w:rPr>
          <w:rFonts w:ascii="Arial" w:hAnsi="Arial" w:cs="Arial"/>
          <w:sz w:val="22"/>
        </w:rPr>
        <w:t>k</w:t>
      </w:r>
      <w:r w:rsidR="00147BBE" w:rsidRPr="000C56E4">
        <w:rPr>
          <w:rFonts w:ascii="Arial" w:hAnsi="Arial" w:cs="Arial"/>
          <w:sz w:val="22"/>
        </w:rPr>
        <w:t xml:space="preserve">ills and develop their individuality. </w:t>
      </w:r>
    </w:p>
    <w:p w14:paraId="72FDB0A4" w14:textId="77777777" w:rsidR="001F0A4F" w:rsidRPr="000C56E4" w:rsidRDefault="00FC4923" w:rsidP="000C56E4">
      <w:pPr>
        <w:rPr>
          <w:rFonts w:ascii="Arial" w:hAnsi="Arial" w:cs="Arial"/>
          <w:sz w:val="22"/>
        </w:rPr>
      </w:pPr>
      <w:r w:rsidRPr="000C56E4">
        <w:rPr>
          <w:rFonts w:ascii="Arial" w:hAnsi="Arial" w:cs="Arial"/>
          <w:b/>
          <w:bCs/>
          <w:sz w:val="22"/>
        </w:rPr>
        <w:t>Adolescence:</w:t>
      </w:r>
      <w:r w:rsidRPr="000C56E4">
        <w:rPr>
          <w:rFonts w:ascii="Arial" w:hAnsi="Arial" w:cs="Arial"/>
          <w:sz w:val="22"/>
        </w:rPr>
        <w:t xml:space="preserve"> Adolescence is the stage </w:t>
      </w:r>
      <w:r w:rsidR="00336F25" w:rsidRPr="000C56E4">
        <w:rPr>
          <w:rFonts w:ascii="Arial" w:hAnsi="Arial" w:cs="Arial"/>
          <w:sz w:val="22"/>
        </w:rPr>
        <w:t>between</w:t>
      </w:r>
      <w:r w:rsidRPr="000C56E4">
        <w:rPr>
          <w:rFonts w:ascii="Arial" w:hAnsi="Arial" w:cs="Arial"/>
          <w:sz w:val="22"/>
        </w:rPr>
        <w:t xml:space="preserve"> </w:t>
      </w:r>
      <w:r w:rsidR="00336F25" w:rsidRPr="000C56E4">
        <w:rPr>
          <w:rFonts w:ascii="Arial" w:hAnsi="Arial" w:cs="Arial"/>
          <w:sz w:val="22"/>
        </w:rPr>
        <w:t>puberty</w:t>
      </w:r>
      <w:r w:rsidRPr="000C56E4">
        <w:rPr>
          <w:rFonts w:ascii="Arial" w:hAnsi="Arial" w:cs="Arial"/>
          <w:sz w:val="22"/>
        </w:rPr>
        <w:t xml:space="preserve"> and legal adulthood. It start</w:t>
      </w:r>
      <w:r w:rsidR="0044004C" w:rsidRPr="000C56E4">
        <w:rPr>
          <w:rFonts w:ascii="Arial" w:hAnsi="Arial" w:cs="Arial"/>
          <w:sz w:val="22"/>
        </w:rPr>
        <w:t>s</w:t>
      </w:r>
      <w:r w:rsidRPr="000C56E4">
        <w:rPr>
          <w:rFonts w:ascii="Arial" w:hAnsi="Arial" w:cs="Arial"/>
          <w:sz w:val="22"/>
        </w:rPr>
        <w:t xml:space="preserve"> at the age of 13 and ends at </w:t>
      </w:r>
      <w:r w:rsidR="00336F25" w:rsidRPr="000C56E4">
        <w:rPr>
          <w:rFonts w:ascii="Arial" w:hAnsi="Arial" w:cs="Arial"/>
          <w:sz w:val="22"/>
        </w:rPr>
        <w:t>the</w:t>
      </w:r>
      <w:r w:rsidRPr="000C56E4">
        <w:rPr>
          <w:rFonts w:ascii="Arial" w:hAnsi="Arial" w:cs="Arial"/>
          <w:sz w:val="22"/>
        </w:rPr>
        <w:t xml:space="preserve"> age of 19. The </w:t>
      </w:r>
      <w:r w:rsidR="00336F25" w:rsidRPr="000C56E4">
        <w:rPr>
          <w:rFonts w:ascii="Arial" w:hAnsi="Arial" w:cs="Arial"/>
          <w:sz w:val="22"/>
        </w:rPr>
        <w:t>adolescence</w:t>
      </w:r>
      <w:r w:rsidRPr="000C56E4">
        <w:rPr>
          <w:rFonts w:ascii="Arial" w:hAnsi="Arial" w:cs="Arial"/>
          <w:sz w:val="22"/>
        </w:rPr>
        <w:t xml:space="preserve"> is biologically </w:t>
      </w:r>
      <w:r w:rsidR="00336F25" w:rsidRPr="000C56E4">
        <w:rPr>
          <w:rFonts w:ascii="Arial" w:hAnsi="Arial" w:cs="Arial"/>
          <w:sz w:val="22"/>
        </w:rPr>
        <w:t>distinct</w:t>
      </w:r>
      <w:r w:rsidRPr="000C56E4">
        <w:rPr>
          <w:rFonts w:ascii="Arial" w:hAnsi="Arial" w:cs="Arial"/>
          <w:sz w:val="22"/>
        </w:rPr>
        <w:t xml:space="preserve"> from childhood. However, some society accept</w:t>
      </w:r>
      <w:r w:rsidR="0044004C" w:rsidRPr="000C56E4">
        <w:rPr>
          <w:rFonts w:ascii="Arial" w:hAnsi="Arial" w:cs="Arial"/>
          <w:sz w:val="22"/>
        </w:rPr>
        <w:t>s</w:t>
      </w:r>
      <w:r w:rsidRPr="000C56E4">
        <w:rPr>
          <w:rFonts w:ascii="Arial" w:hAnsi="Arial" w:cs="Arial"/>
          <w:sz w:val="22"/>
        </w:rPr>
        <w:t xml:space="preserve"> the adolescence as a part of the children social childhood. In this stage, children experience various </w:t>
      </w:r>
      <w:r w:rsidR="00EC3320" w:rsidRPr="000C56E4">
        <w:rPr>
          <w:rFonts w:ascii="Arial" w:hAnsi="Arial" w:cs="Arial"/>
          <w:sz w:val="22"/>
        </w:rPr>
        <w:t>behavioural</w:t>
      </w:r>
      <w:r w:rsidRPr="000C56E4">
        <w:rPr>
          <w:rFonts w:ascii="Arial" w:hAnsi="Arial" w:cs="Arial"/>
          <w:sz w:val="22"/>
        </w:rPr>
        <w:t xml:space="preserve"> and psychological changes. </w:t>
      </w:r>
    </w:p>
    <w:p w14:paraId="096E72DA" w14:textId="77777777" w:rsidR="00B237EE" w:rsidRPr="000C56E4" w:rsidRDefault="00D624D2" w:rsidP="000C56E4">
      <w:pPr>
        <w:rPr>
          <w:rFonts w:ascii="Arial" w:hAnsi="Arial" w:cs="Arial"/>
          <w:b/>
          <w:bCs/>
          <w:sz w:val="22"/>
        </w:rPr>
      </w:pPr>
      <w:bookmarkStart w:id="3" w:name="_Toc36815868"/>
      <w:r w:rsidRPr="000C56E4">
        <w:rPr>
          <w:rStyle w:val="Heading2Char"/>
          <w:rFonts w:ascii="Arial" w:hAnsi="Arial" w:cs="Arial"/>
          <w:sz w:val="22"/>
          <w:szCs w:val="22"/>
        </w:rPr>
        <w:t>K</w:t>
      </w:r>
      <w:r w:rsidR="00B237EE" w:rsidRPr="000C56E4">
        <w:rPr>
          <w:rStyle w:val="Heading2Char"/>
          <w:rFonts w:ascii="Arial" w:hAnsi="Arial" w:cs="Arial"/>
          <w:sz w:val="22"/>
          <w:szCs w:val="22"/>
        </w:rPr>
        <w:t>ey elements of family life and childhood</w:t>
      </w:r>
      <w:bookmarkEnd w:id="3"/>
    </w:p>
    <w:p w14:paraId="6D38BEA1" w14:textId="77777777" w:rsidR="00FC4923" w:rsidRPr="000C56E4" w:rsidRDefault="00FC4923" w:rsidP="000C56E4">
      <w:pPr>
        <w:rPr>
          <w:rFonts w:ascii="Arial" w:hAnsi="Arial" w:cs="Arial"/>
          <w:sz w:val="22"/>
        </w:rPr>
      </w:pPr>
      <w:r w:rsidRPr="000C56E4">
        <w:rPr>
          <w:rFonts w:ascii="Arial" w:hAnsi="Arial" w:cs="Arial"/>
          <w:b/>
          <w:bCs/>
          <w:sz w:val="22"/>
        </w:rPr>
        <w:t xml:space="preserve">Mutual respect: </w:t>
      </w:r>
      <w:r w:rsidR="00CA27F0" w:rsidRPr="000C56E4">
        <w:rPr>
          <w:rFonts w:ascii="Arial" w:hAnsi="Arial" w:cs="Arial"/>
          <w:sz w:val="22"/>
        </w:rPr>
        <w:t xml:space="preserve">Mutual respect in family life and childhood is very crucial. Lack of mutual respect creates problems in family life. </w:t>
      </w:r>
      <w:r w:rsidR="0044004C" w:rsidRPr="000C56E4">
        <w:rPr>
          <w:rFonts w:ascii="Arial" w:hAnsi="Arial" w:cs="Arial"/>
          <w:sz w:val="22"/>
        </w:rPr>
        <w:t>The a</w:t>
      </w:r>
      <w:r w:rsidR="00CA27F0" w:rsidRPr="000C56E4">
        <w:rPr>
          <w:rFonts w:ascii="Arial" w:hAnsi="Arial" w:cs="Arial"/>
          <w:sz w:val="22"/>
        </w:rPr>
        <w:t xml:space="preserve">dult has to consider </w:t>
      </w:r>
      <w:r w:rsidR="00336F25" w:rsidRPr="000C56E4">
        <w:rPr>
          <w:rFonts w:ascii="Arial" w:hAnsi="Arial" w:cs="Arial"/>
          <w:sz w:val="22"/>
        </w:rPr>
        <w:t>respect</w:t>
      </w:r>
      <w:r w:rsidR="00CA27F0" w:rsidRPr="000C56E4">
        <w:rPr>
          <w:rFonts w:ascii="Arial" w:hAnsi="Arial" w:cs="Arial"/>
          <w:sz w:val="22"/>
        </w:rPr>
        <w:t xml:space="preserve"> when dealing with the children. Nagging, yelling, hitting and talking down </w:t>
      </w:r>
      <w:r w:rsidR="0044004C" w:rsidRPr="000C56E4">
        <w:rPr>
          <w:rFonts w:ascii="Arial" w:hAnsi="Arial" w:cs="Arial"/>
          <w:sz w:val="22"/>
        </w:rPr>
        <w:t>is</w:t>
      </w:r>
      <w:r w:rsidR="00CA27F0" w:rsidRPr="000C56E4">
        <w:rPr>
          <w:rFonts w:ascii="Arial" w:hAnsi="Arial" w:cs="Arial"/>
          <w:sz w:val="22"/>
        </w:rPr>
        <w:t xml:space="preserve"> disrespectful. All ha</w:t>
      </w:r>
      <w:r w:rsidR="0044004C" w:rsidRPr="000C56E4">
        <w:rPr>
          <w:rFonts w:ascii="Arial" w:hAnsi="Arial" w:cs="Arial"/>
          <w:sz w:val="22"/>
        </w:rPr>
        <w:t>ve</w:t>
      </w:r>
      <w:r w:rsidR="00CA27F0" w:rsidRPr="000C56E4">
        <w:rPr>
          <w:rFonts w:ascii="Arial" w:hAnsi="Arial" w:cs="Arial"/>
          <w:sz w:val="22"/>
        </w:rPr>
        <w:t xml:space="preserve"> to show the minimum respect to the child such as by reducing the negative talk.  </w:t>
      </w:r>
    </w:p>
    <w:p w14:paraId="34F6117D" w14:textId="77777777" w:rsidR="00FC4923" w:rsidRPr="000C56E4" w:rsidRDefault="00FC4923" w:rsidP="000C56E4">
      <w:pPr>
        <w:rPr>
          <w:rFonts w:ascii="Arial" w:hAnsi="Arial" w:cs="Arial"/>
          <w:sz w:val="22"/>
        </w:rPr>
      </w:pPr>
      <w:r w:rsidRPr="000C56E4">
        <w:rPr>
          <w:rFonts w:ascii="Arial" w:hAnsi="Arial" w:cs="Arial"/>
          <w:b/>
          <w:bCs/>
          <w:sz w:val="22"/>
        </w:rPr>
        <w:t>Communicated love:</w:t>
      </w:r>
      <w:r w:rsidR="00CA27F0" w:rsidRPr="000C56E4">
        <w:rPr>
          <w:rFonts w:ascii="Arial" w:hAnsi="Arial" w:cs="Arial"/>
          <w:sz w:val="22"/>
        </w:rPr>
        <w:t xml:space="preserve"> Family life exits on love. Clear and regular communication of love between the family members and children increase the children’s sense of security</w:t>
      </w:r>
      <w:r w:rsidR="000D76E1" w:rsidRPr="000C56E4">
        <w:rPr>
          <w:rFonts w:ascii="Arial" w:hAnsi="Arial" w:cs="Arial"/>
          <w:sz w:val="22"/>
        </w:rPr>
        <w:t xml:space="preserve"> (Aveyard, 2014)</w:t>
      </w:r>
      <w:r w:rsidR="00CA27F0" w:rsidRPr="000C56E4">
        <w:rPr>
          <w:rFonts w:ascii="Arial" w:hAnsi="Arial" w:cs="Arial"/>
          <w:sz w:val="22"/>
        </w:rPr>
        <w:t xml:space="preserve">. Hug, kisses, a </w:t>
      </w:r>
      <w:r w:rsidR="00336F25" w:rsidRPr="000C56E4">
        <w:rPr>
          <w:rFonts w:ascii="Arial" w:hAnsi="Arial" w:cs="Arial"/>
          <w:sz w:val="22"/>
        </w:rPr>
        <w:t>gentle</w:t>
      </w:r>
      <w:r w:rsidR="00CA27F0" w:rsidRPr="000C56E4">
        <w:rPr>
          <w:rFonts w:ascii="Arial" w:hAnsi="Arial" w:cs="Arial"/>
          <w:sz w:val="22"/>
        </w:rPr>
        <w:t xml:space="preserve"> pat on the </w:t>
      </w:r>
      <w:r w:rsidR="00336F25" w:rsidRPr="000C56E4">
        <w:rPr>
          <w:rFonts w:ascii="Arial" w:hAnsi="Arial" w:cs="Arial"/>
          <w:sz w:val="22"/>
        </w:rPr>
        <w:t>back</w:t>
      </w:r>
      <w:r w:rsidR="00CA27F0" w:rsidRPr="000C56E4">
        <w:rPr>
          <w:rFonts w:ascii="Arial" w:hAnsi="Arial" w:cs="Arial"/>
          <w:sz w:val="22"/>
        </w:rPr>
        <w:t xml:space="preserve">, tousling </w:t>
      </w:r>
      <w:r w:rsidR="00336F25" w:rsidRPr="000C56E4">
        <w:rPr>
          <w:rFonts w:ascii="Arial" w:hAnsi="Arial" w:cs="Arial"/>
          <w:sz w:val="22"/>
        </w:rPr>
        <w:t>hair</w:t>
      </w:r>
      <w:r w:rsidR="00CA27F0" w:rsidRPr="000C56E4">
        <w:rPr>
          <w:rFonts w:ascii="Arial" w:hAnsi="Arial" w:cs="Arial"/>
          <w:sz w:val="22"/>
        </w:rPr>
        <w:t xml:space="preserve"> are the more important </w:t>
      </w:r>
      <w:r w:rsidR="00336F25" w:rsidRPr="000C56E4">
        <w:rPr>
          <w:rFonts w:ascii="Arial" w:hAnsi="Arial" w:cs="Arial"/>
          <w:sz w:val="22"/>
        </w:rPr>
        <w:t>gesture</w:t>
      </w:r>
      <w:r w:rsidR="00CA27F0" w:rsidRPr="000C56E4">
        <w:rPr>
          <w:rFonts w:ascii="Arial" w:hAnsi="Arial" w:cs="Arial"/>
          <w:sz w:val="22"/>
        </w:rPr>
        <w:t xml:space="preserve"> of l</w:t>
      </w:r>
      <w:r w:rsidR="00336F25" w:rsidRPr="000C56E4">
        <w:rPr>
          <w:rFonts w:ascii="Arial" w:hAnsi="Arial" w:cs="Arial"/>
          <w:sz w:val="22"/>
        </w:rPr>
        <w:t>o</w:t>
      </w:r>
      <w:r w:rsidR="00CA27F0" w:rsidRPr="000C56E4">
        <w:rPr>
          <w:rFonts w:ascii="Arial" w:hAnsi="Arial" w:cs="Arial"/>
          <w:sz w:val="22"/>
        </w:rPr>
        <w:t>ve with</w:t>
      </w:r>
      <w:r w:rsidR="00336F25" w:rsidRPr="000C56E4">
        <w:rPr>
          <w:rFonts w:ascii="Arial" w:hAnsi="Arial" w:cs="Arial"/>
          <w:sz w:val="22"/>
        </w:rPr>
        <w:t>in</w:t>
      </w:r>
      <w:r w:rsidR="00CA27F0" w:rsidRPr="000C56E4">
        <w:rPr>
          <w:rFonts w:ascii="Arial" w:hAnsi="Arial" w:cs="Arial"/>
          <w:sz w:val="22"/>
        </w:rPr>
        <w:t xml:space="preserve"> the </w:t>
      </w:r>
      <w:r w:rsidR="00CA27F0" w:rsidRPr="000C56E4">
        <w:rPr>
          <w:rFonts w:ascii="Arial" w:hAnsi="Arial" w:cs="Arial"/>
          <w:sz w:val="22"/>
        </w:rPr>
        <w:lastRenderedPageBreak/>
        <w:t xml:space="preserve">family life and </w:t>
      </w:r>
      <w:r w:rsidR="00336F25" w:rsidRPr="000C56E4">
        <w:rPr>
          <w:rFonts w:ascii="Arial" w:hAnsi="Arial" w:cs="Arial"/>
          <w:sz w:val="22"/>
        </w:rPr>
        <w:t>childhood</w:t>
      </w:r>
      <w:r w:rsidR="00CA27F0" w:rsidRPr="000C56E4">
        <w:rPr>
          <w:rFonts w:ascii="Arial" w:hAnsi="Arial" w:cs="Arial"/>
          <w:sz w:val="22"/>
        </w:rPr>
        <w:t>. When everyone show</w:t>
      </w:r>
      <w:r w:rsidR="0044004C" w:rsidRPr="000C56E4">
        <w:rPr>
          <w:rFonts w:ascii="Arial" w:hAnsi="Arial" w:cs="Arial"/>
          <w:sz w:val="22"/>
        </w:rPr>
        <w:t>s</w:t>
      </w:r>
      <w:r w:rsidR="00CA27F0" w:rsidRPr="000C56E4">
        <w:rPr>
          <w:rFonts w:ascii="Arial" w:hAnsi="Arial" w:cs="Arial"/>
          <w:sz w:val="22"/>
        </w:rPr>
        <w:t xml:space="preserve"> mutual love and allow children to take responsibility, the increase their individuality.</w:t>
      </w:r>
    </w:p>
    <w:p w14:paraId="5F09AA92" w14:textId="0D9459F6" w:rsidR="00FC4923" w:rsidRPr="000C56E4" w:rsidRDefault="00FC4923" w:rsidP="000C56E4">
      <w:pPr>
        <w:rPr>
          <w:rFonts w:ascii="Arial" w:hAnsi="Arial" w:cs="Arial"/>
          <w:sz w:val="22"/>
        </w:rPr>
      </w:pPr>
      <w:r w:rsidRPr="000C56E4">
        <w:rPr>
          <w:rFonts w:ascii="Arial" w:hAnsi="Arial" w:cs="Arial"/>
          <w:b/>
          <w:bCs/>
          <w:sz w:val="22"/>
        </w:rPr>
        <w:t>Time for fun:</w:t>
      </w:r>
      <w:r w:rsidR="00CA27F0" w:rsidRPr="000C56E4">
        <w:rPr>
          <w:rFonts w:ascii="Arial" w:hAnsi="Arial" w:cs="Arial"/>
          <w:sz w:val="22"/>
        </w:rPr>
        <w:t xml:space="preserve"> To develop a strong and happy family time, fun is important. </w:t>
      </w:r>
      <w:r w:rsidR="00BB06FB" w:rsidRPr="000C56E4">
        <w:rPr>
          <w:rFonts w:ascii="Arial" w:hAnsi="Arial" w:cs="Arial"/>
          <w:sz w:val="22"/>
        </w:rPr>
        <w:t>One-hour</w:t>
      </w:r>
      <w:r w:rsidR="0044004C" w:rsidRPr="000C56E4">
        <w:rPr>
          <w:rFonts w:ascii="Arial" w:hAnsi="Arial" w:cs="Arial"/>
          <w:sz w:val="22"/>
        </w:rPr>
        <w:t xml:space="preserve"> </w:t>
      </w:r>
      <w:r w:rsidR="00DB65D6" w:rsidRPr="000C56E4">
        <w:rPr>
          <w:rFonts w:ascii="Arial" w:hAnsi="Arial" w:cs="Arial"/>
          <w:sz w:val="22"/>
        </w:rPr>
        <w:t>spending quality</w:t>
      </w:r>
      <w:r w:rsidR="00C95FFB">
        <w:rPr>
          <w:rFonts w:ascii="Arial" w:hAnsi="Arial" w:cs="Arial"/>
          <w:sz w:val="22"/>
        </w:rPr>
        <w:t xml:space="preserve"> time</w:t>
      </w:r>
      <w:r w:rsidR="00DB65D6" w:rsidRPr="000C56E4">
        <w:rPr>
          <w:rFonts w:ascii="Arial" w:hAnsi="Arial" w:cs="Arial"/>
          <w:sz w:val="22"/>
        </w:rPr>
        <w:t xml:space="preserve"> is much </w:t>
      </w:r>
      <w:r w:rsidR="00336F25" w:rsidRPr="000C56E4">
        <w:rPr>
          <w:rFonts w:ascii="Arial" w:hAnsi="Arial" w:cs="Arial"/>
          <w:sz w:val="22"/>
        </w:rPr>
        <w:t>better</w:t>
      </w:r>
      <w:r w:rsidR="00DB65D6" w:rsidRPr="000C56E4">
        <w:rPr>
          <w:rFonts w:ascii="Arial" w:hAnsi="Arial" w:cs="Arial"/>
          <w:sz w:val="22"/>
        </w:rPr>
        <w:t xml:space="preserve"> tha</w:t>
      </w:r>
      <w:r w:rsidR="0044004C" w:rsidRPr="000C56E4">
        <w:rPr>
          <w:rFonts w:ascii="Arial" w:hAnsi="Arial" w:cs="Arial"/>
          <w:sz w:val="22"/>
        </w:rPr>
        <w:t>n</w:t>
      </w:r>
      <w:r w:rsidR="00DB65D6" w:rsidRPr="000C56E4">
        <w:rPr>
          <w:rFonts w:ascii="Arial" w:hAnsi="Arial" w:cs="Arial"/>
          <w:sz w:val="22"/>
        </w:rPr>
        <w:t xml:space="preserve"> 5 </w:t>
      </w:r>
      <w:r w:rsidR="00336F25" w:rsidRPr="000C56E4">
        <w:rPr>
          <w:rFonts w:ascii="Arial" w:hAnsi="Arial" w:cs="Arial"/>
          <w:sz w:val="22"/>
        </w:rPr>
        <w:t>hours</w:t>
      </w:r>
      <w:r w:rsidR="00DB65D6" w:rsidRPr="000C56E4">
        <w:rPr>
          <w:rFonts w:ascii="Arial" w:hAnsi="Arial" w:cs="Arial"/>
          <w:sz w:val="22"/>
        </w:rPr>
        <w:t xml:space="preserve"> of conflict. Spending quality time is </w:t>
      </w:r>
      <w:r w:rsidR="00336F25" w:rsidRPr="000C56E4">
        <w:rPr>
          <w:rFonts w:ascii="Arial" w:hAnsi="Arial" w:cs="Arial"/>
          <w:sz w:val="22"/>
        </w:rPr>
        <w:t>more</w:t>
      </w:r>
      <w:r w:rsidR="00DB65D6" w:rsidRPr="000C56E4">
        <w:rPr>
          <w:rFonts w:ascii="Arial" w:hAnsi="Arial" w:cs="Arial"/>
          <w:sz w:val="22"/>
        </w:rPr>
        <w:t xml:space="preserve"> important when there are children </w:t>
      </w:r>
      <w:r w:rsidR="0044004C" w:rsidRPr="000C56E4">
        <w:rPr>
          <w:rFonts w:ascii="Arial" w:hAnsi="Arial" w:cs="Arial"/>
          <w:sz w:val="22"/>
        </w:rPr>
        <w:t>in</w:t>
      </w:r>
      <w:r w:rsidR="00DB65D6" w:rsidRPr="000C56E4">
        <w:rPr>
          <w:rFonts w:ascii="Arial" w:hAnsi="Arial" w:cs="Arial"/>
          <w:sz w:val="22"/>
        </w:rPr>
        <w:t xml:space="preserve"> the family. When all the members spend quality time by doing something together and enjoying together, children become happy and enlightened. </w:t>
      </w:r>
    </w:p>
    <w:p w14:paraId="10E18BCB" w14:textId="77777777" w:rsidR="00B237EE" w:rsidRPr="000C56E4" w:rsidRDefault="00D624D2" w:rsidP="000C56E4">
      <w:pPr>
        <w:pStyle w:val="Heading2"/>
        <w:rPr>
          <w:rFonts w:ascii="Arial" w:hAnsi="Arial" w:cs="Arial"/>
          <w:sz w:val="22"/>
          <w:szCs w:val="22"/>
        </w:rPr>
      </w:pPr>
      <w:bookmarkStart w:id="4" w:name="_Toc36815869"/>
      <w:r w:rsidRPr="000C56E4">
        <w:rPr>
          <w:rFonts w:ascii="Arial" w:hAnsi="Arial" w:cs="Arial"/>
          <w:sz w:val="22"/>
          <w:szCs w:val="22"/>
        </w:rPr>
        <w:t>U</w:t>
      </w:r>
      <w:r w:rsidR="00B237EE" w:rsidRPr="000C56E4">
        <w:rPr>
          <w:rFonts w:ascii="Arial" w:hAnsi="Arial" w:cs="Arial"/>
          <w:sz w:val="22"/>
          <w:szCs w:val="22"/>
        </w:rPr>
        <w:t>nderstanding of the development of the social construction of childhood from hi</w:t>
      </w:r>
      <w:r w:rsidR="00222283" w:rsidRPr="000C56E4">
        <w:rPr>
          <w:rFonts w:ascii="Arial" w:hAnsi="Arial" w:cs="Arial"/>
          <w:sz w:val="22"/>
          <w:szCs w:val="22"/>
        </w:rPr>
        <w:t>storical times to current times</w:t>
      </w:r>
      <w:bookmarkEnd w:id="4"/>
    </w:p>
    <w:p w14:paraId="37BC9BAD" w14:textId="01C31E68" w:rsidR="00DB65D6" w:rsidRPr="000C56E4" w:rsidRDefault="00D14719" w:rsidP="000C56E4">
      <w:pPr>
        <w:rPr>
          <w:rFonts w:ascii="Arial" w:hAnsi="Arial" w:cs="Arial"/>
          <w:sz w:val="22"/>
        </w:rPr>
      </w:pPr>
      <w:r w:rsidRPr="000C56E4">
        <w:rPr>
          <w:rFonts w:ascii="Arial" w:hAnsi="Arial" w:cs="Arial"/>
          <w:sz w:val="22"/>
        </w:rPr>
        <w:t xml:space="preserve">Social contraction of childhood refers to the understanding that childhood is </w:t>
      </w:r>
      <w:r w:rsidR="00BB06FB" w:rsidRPr="000C56E4">
        <w:rPr>
          <w:rFonts w:ascii="Arial" w:hAnsi="Arial" w:cs="Arial"/>
          <w:sz w:val="22"/>
        </w:rPr>
        <w:t>not</w:t>
      </w:r>
      <w:r w:rsidRPr="000C56E4">
        <w:rPr>
          <w:rFonts w:ascii="Arial" w:hAnsi="Arial" w:cs="Arial"/>
          <w:sz w:val="22"/>
        </w:rPr>
        <w:t xml:space="preserve"> a natural process rather it the society or community who decides when </w:t>
      </w:r>
      <w:r w:rsidR="0044004C" w:rsidRPr="000C56E4">
        <w:rPr>
          <w:rFonts w:ascii="Arial" w:hAnsi="Arial" w:cs="Arial"/>
          <w:sz w:val="22"/>
        </w:rPr>
        <w:t xml:space="preserve">a </w:t>
      </w:r>
      <w:r w:rsidRPr="000C56E4">
        <w:rPr>
          <w:rFonts w:ascii="Arial" w:hAnsi="Arial" w:cs="Arial"/>
          <w:sz w:val="22"/>
        </w:rPr>
        <w:t xml:space="preserve">child is </w:t>
      </w:r>
      <w:r w:rsidR="0044004C" w:rsidRPr="000C56E4">
        <w:rPr>
          <w:rFonts w:ascii="Arial" w:hAnsi="Arial" w:cs="Arial"/>
          <w:sz w:val="22"/>
        </w:rPr>
        <w:t xml:space="preserve">a </w:t>
      </w:r>
      <w:r w:rsidRPr="000C56E4">
        <w:rPr>
          <w:rFonts w:ascii="Arial" w:hAnsi="Arial" w:cs="Arial"/>
          <w:sz w:val="22"/>
        </w:rPr>
        <w:t xml:space="preserve">child and when a child is </w:t>
      </w:r>
      <w:r w:rsidR="0044004C" w:rsidRPr="000C56E4">
        <w:rPr>
          <w:rFonts w:ascii="Arial" w:hAnsi="Arial" w:cs="Arial"/>
          <w:sz w:val="22"/>
        </w:rPr>
        <w:t xml:space="preserve">an </w:t>
      </w:r>
      <w:r w:rsidRPr="000C56E4">
        <w:rPr>
          <w:rFonts w:ascii="Arial" w:hAnsi="Arial" w:cs="Arial"/>
          <w:sz w:val="22"/>
        </w:rPr>
        <w:t>adult. A drastically changes has occurred in case of development of the social construction of childhood from historical times to current times.</w:t>
      </w:r>
    </w:p>
    <w:p w14:paraId="59AD06C6" w14:textId="77777777" w:rsidR="00D14719" w:rsidRPr="000C56E4" w:rsidRDefault="005217EF" w:rsidP="000C56E4">
      <w:pPr>
        <w:rPr>
          <w:rFonts w:ascii="Arial" w:hAnsi="Arial" w:cs="Arial"/>
          <w:sz w:val="22"/>
        </w:rPr>
      </w:pPr>
      <w:r w:rsidRPr="000C56E4">
        <w:rPr>
          <w:rFonts w:ascii="Arial" w:hAnsi="Arial" w:cs="Arial"/>
          <w:sz w:val="22"/>
        </w:rPr>
        <w:t xml:space="preserve">The concept of childhood began to </w:t>
      </w:r>
      <w:r w:rsidR="00336F25" w:rsidRPr="000C56E4">
        <w:rPr>
          <w:rFonts w:ascii="Arial" w:hAnsi="Arial" w:cs="Arial"/>
          <w:sz w:val="22"/>
        </w:rPr>
        <w:t>develop</w:t>
      </w:r>
      <w:r w:rsidRPr="000C56E4">
        <w:rPr>
          <w:rFonts w:ascii="Arial" w:hAnsi="Arial" w:cs="Arial"/>
          <w:sz w:val="22"/>
        </w:rPr>
        <w:t xml:space="preserve"> in Europe during the 1600s. During that time, </w:t>
      </w:r>
      <w:r w:rsidR="00336F25" w:rsidRPr="000C56E4">
        <w:rPr>
          <w:rFonts w:ascii="Arial" w:hAnsi="Arial" w:cs="Arial"/>
          <w:sz w:val="22"/>
        </w:rPr>
        <w:t>adults</w:t>
      </w:r>
      <w:r w:rsidRPr="000C56E4">
        <w:rPr>
          <w:rFonts w:ascii="Arial" w:hAnsi="Arial" w:cs="Arial"/>
          <w:sz w:val="22"/>
        </w:rPr>
        <w:t xml:space="preserve"> and mature </w:t>
      </w:r>
      <w:r w:rsidR="00336F25" w:rsidRPr="000C56E4">
        <w:rPr>
          <w:rFonts w:ascii="Arial" w:hAnsi="Arial" w:cs="Arial"/>
          <w:sz w:val="22"/>
        </w:rPr>
        <w:t>people</w:t>
      </w:r>
      <w:r w:rsidRPr="000C56E4">
        <w:rPr>
          <w:rFonts w:ascii="Arial" w:hAnsi="Arial" w:cs="Arial"/>
          <w:sz w:val="22"/>
        </w:rPr>
        <w:t xml:space="preserve"> </w:t>
      </w:r>
      <w:r w:rsidR="00336F25" w:rsidRPr="000C56E4">
        <w:rPr>
          <w:rFonts w:ascii="Arial" w:hAnsi="Arial" w:cs="Arial"/>
          <w:sz w:val="22"/>
        </w:rPr>
        <w:t>saw</w:t>
      </w:r>
      <w:r w:rsidRPr="000C56E4">
        <w:rPr>
          <w:rFonts w:ascii="Arial" w:hAnsi="Arial" w:cs="Arial"/>
          <w:sz w:val="22"/>
        </w:rPr>
        <w:t xml:space="preserve"> the children as </w:t>
      </w:r>
      <w:r w:rsidR="0044004C" w:rsidRPr="000C56E4">
        <w:rPr>
          <w:rFonts w:ascii="Arial" w:hAnsi="Arial" w:cs="Arial"/>
          <w:sz w:val="22"/>
        </w:rPr>
        <w:t xml:space="preserve">a </w:t>
      </w:r>
      <w:r w:rsidRPr="000C56E4">
        <w:rPr>
          <w:rFonts w:ascii="Arial" w:hAnsi="Arial" w:cs="Arial"/>
          <w:sz w:val="22"/>
        </w:rPr>
        <w:t xml:space="preserve">separate being, innocent and I need training and protection of the adult. During that time, the English </w:t>
      </w:r>
      <w:r w:rsidR="00336F25" w:rsidRPr="000C56E4">
        <w:rPr>
          <w:rFonts w:ascii="Arial" w:hAnsi="Arial" w:cs="Arial"/>
          <w:sz w:val="22"/>
        </w:rPr>
        <w:t>philosopher</w:t>
      </w:r>
      <w:r w:rsidRPr="000C56E4">
        <w:rPr>
          <w:rFonts w:ascii="Arial" w:hAnsi="Arial" w:cs="Arial"/>
          <w:sz w:val="22"/>
        </w:rPr>
        <w:t xml:space="preserve"> </w:t>
      </w:r>
      <w:r w:rsidR="00336F25" w:rsidRPr="000C56E4">
        <w:rPr>
          <w:rFonts w:ascii="Arial" w:hAnsi="Arial" w:cs="Arial"/>
          <w:sz w:val="22"/>
        </w:rPr>
        <w:t>named</w:t>
      </w:r>
      <w:r w:rsidRPr="000C56E4">
        <w:rPr>
          <w:rFonts w:ascii="Arial" w:hAnsi="Arial" w:cs="Arial"/>
          <w:sz w:val="22"/>
        </w:rPr>
        <w:t xml:space="preserve"> </w:t>
      </w:r>
      <w:r w:rsidR="00336F25" w:rsidRPr="000C56E4">
        <w:rPr>
          <w:rFonts w:ascii="Arial" w:hAnsi="Arial" w:cs="Arial"/>
          <w:sz w:val="22"/>
        </w:rPr>
        <w:t>John</w:t>
      </w:r>
      <w:r w:rsidRPr="000C56E4">
        <w:rPr>
          <w:rFonts w:ascii="Arial" w:hAnsi="Arial" w:cs="Arial"/>
          <w:sz w:val="22"/>
        </w:rPr>
        <w:t xml:space="preserve"> Locke was very </w:t>
      </w:r>
      <w:r w:rsidR="00336F25" w:rsidRPr="000C56E4">
        <w:rPr>
          <w:rFonts w:ascii="Arial" w:hAnsi="Arial" w:cs="Arial"/>
          <w:sz w:val="22"/>
        </w:rPr>
        <w:t>influential</w:t>
      </w:r>
      <w:r w:rsidRPr="000C56E4">
        <w:rPr>
          <w:rFonts w:ascii="Arial" w:hAnsi="Arial" w:cs="Arial"/>
          <w:sz w:val="22"/>
        </w:rPr>
        <w:t xml:space="preserve"> in </w:t>
      </w:r>
      <w:r w:rsidR="0044004C" w:rsidRPr="000C56E4">
        <w:rPr>
          <w:rFonts w:ascii="Arial" w:hAnsi="Arial" w:cs="Arial"/>
          <w:sz w:val="22"/>
        </w:rPr>
        <w:t xml:space="preserve">the </w:t>
      </w:r>
      <w:r w:rsidRPr="000C56E4">
        <w:rPr>
          <w:rFonts w:ascii="Arial" w:hAnsi="Arial" w:cs="Arial"/>
          <w:sz w:val="22"/>
        </w:rPr>
        <w:t xml:space="preserve">case of the social contraction of </w:t>
      </w:r>
      <w:r w:rsidR="0044004C" w:rsidRPr="000C56E4">
        <w:rPr>
          <w:rFonts w:ascii="Arial" w:hAnsi="Arial" w:cs="Arial"/>
          <w:sz w:val="22"/>
        </w:rPr>
        <w:t xml:space="preserve">the </w:t>
      </w:r>
      <w:r w:rsidRPr="000C56E4">
        <w:rPr>
          <w:rFonts w:ascii="Arial" w:hAnsi="Arial" w:cs="Arial"/>
          <w:sz w:val="22"/>
        </w:rPr>
        <w:t>child</w:t>
      </w:r>
      <w:r w:rsidR="000D76E1" w:rsidRPr="000C56E4">
        <w:rPr>
          <w:rFonts w:ascii="Arial" w:hAnsi="Arial" w:cs="Arial"/>
          <w:sz w:val="22"/>
        </w:rPr>
        <w:t xml:space="preserve"> (Welch et al., 2011)</w:t>
      </w:r>
      <w:r w:rsidRPr="000C56E4">
        <w:rPr>
          <w:rFonts w:ascii="Arial" w:hAnsi="Arial" w:cs="Arial"/>
          <w:sz w:val="22"/>
        </w:rPr>
        <w:t xml:space="preserve">. He considered the mind of </w:t>
      </w:r>
      <w:r w:rsidR="0044004C" w:rsidRPr="000C56E4">
        <w:rPr>
          <w:rFonts w:ascii="Arial" w:hAnsi="Arial" w:cs="Arial"/>
          <w:sz w:val="22"/>
        </w:rPr>
        <w:t xml:space="preserve">a </w:t>
      </w:r>
      <w:r w:rsidRPr="000C56E4">
        <w:rPr>
          <w:rFonts w:ascii="Arial" w:hAnsi="Arial" w:cs="Arial"/>
          <w:sz w:val="22"/>
        </w:rPr>
        <w:t xml:space="preserve">child at </w:t>
      </w:r>
      <w:r w:rsidR="00336F25" w:rsidRPr="000C56E4">
        <w:rPr>
          <w:rFonts w:ascii="Arial" w:hAnsi="Arial" w:cs="Arial"/>
          <w:sz w:val="22"/>
        </w:rPr>
        <w:t>birth</w:t>
      </w:r>
      <w:r w:rsidRPr="000C56E4">
        <w:rPr>
          <w:rFonts w:ascii="Arial" w:hAnsi="Arial" w:cs="Arial"/>
          <w:sz w:val="22"/>
        </w:rPr>
        <w:t xml:space="preserve"> as </w:t>
      </w:r>
      <w:r w:rsidR="0044004C" w:rsidRPr="000C56E4">
        <w:rPr>
          <w:rFonts w:ascii="Arial" w:hAnsi="Arial" w:cs="Arial"/>
          <w:sz w:val="22"/>
        </w:rPr>
        <w:t xml:space="preserve">a </w:t>
      </w:r>
      <w:r w:rsidRPr="000C56E4">
        <w:rPr>
          <w:rFonts w:ascii="Arial" w:hAnsi="Arial" w:cs="Arial"/>
          <w:sz w:val="22"/>
        </w:rPr>
        <w:t>blank s</w:t>
      </w:r>
      <w:r w:rsidR="0044004C" w:rsidRPr="000C56E4">
        <w:rPr>
          <w:rFonts w:ascii="Arial" w:hAnsi="Arial" w:cs="Arial"/>
          <w:sz w:val="22"/>
        </w:rPr>
        <w:t>l</w:t>
      </w:r>
      <w:r w:rsidRPr="000C56E4">
        <w:rPr>
          <w:rFonts w:ascii="Arial" w:hAnsi="Arial" w:cs="Arial"/>
          <w:sz w:val="22"/>
        </w:rPr>
        <w:t xml:space="preserve">ate. </w:t>
      </w:r>
      <w:r w:rsidR="008A64E4" w:rsidRPr="000C56E4">
        <w:rPr>
          <w:rFonts w:ascii="Arial" w:hAnsi="Arial" w:cs="Arial"/>
          <w:sz w:val="22"/>
        </w:rPr>
        <w:t xml:space="preserve">It </w:t>
      </w:r>
      <w:r w:rsidR="00336F25" w:rsidRPr="000C56E4">
        <w:rPr>
          <w:rFonts w:ascii="Arial" w:hAnsi="Arial" w:cs="Arial"/>
          <w:sz w:val="22"/>
        </w:rPr>
        <w:t>means</w:t>
      </w:r>
      <w:r w:rsidR="008A64E4" w:rsidRPr="000C56E4">
        <w:rPr>
          <w:rFonts w:ascii="Arial" w:hAnsi="Arial" w:cs="Arial"/>
          <w:sz w:val="22"/>
        </w:rPr>
        <w:t xml:space="preserve"> that the child is born as a </w:t>
      </w:r>
      <w:r w:rsidR="00336F25" w:rsidRPr="000C56E4">
        <w:rPr>
          <w:rFonts w:ascii="Arial" w:hAnsi="Arial" w:cs="Arial"/>
          <w:sz w:val="22"/>
        </w:rPr>
        <w:t>blank</w:t>
      </w:r>
      <w:r w:rsidR="008A64E4" w:rsidRPr="000C56E4">
        <w:rPr>
          <w:rFonts w:ascii="Arial" w:hAnsi="Arial" w:cs="Arial"/>
          <w:sz w:val="22"/>
        </w:rPr>
        <w:t xml:space="preserve"> mind and it is the responsibility of the </w:t>
      </w:r>
      <w:r w:rsidR="00336F25" w:rsidRPr="000C56E4">
        <w:rPr>
          <w:rFonts w:ascii="Arial" w:hAnsi="Arial" w:cs="Arial"/>
          <w:sz w:val="22"/>
        </w:rPr>
        <w:t>adult</w:t>
      </w:r>
      <w:r w:rsidR="008A64E4" w:rsidRPr="000C56E4">
        <w:rPr>
          <w:rFonts w:ascii="Arial" w:hAnsi="Arial" w:cs="Arial"/>
          <w:sz w:val="22"/>
        </w:rPr>
        <w:t xml:space="preserve"> and parents to imbue the children with </w:t>
      </w:r>
      <w:r w:rsidR="0044004C" w:rsidRPr="000C56E4">
        <w:rPr>
          <w:rFonts w:ascii="Arial" w:hAnsi="Arial" w:cs="Arial"/>
          <w:sz w:val="22"/>
        </w:rPr>
        <w:t xml:space="preserve">the </w:t>
      </w:r>
      <w:r w:rsidR="008A64E4" w:rsidRPr="000C56E4">
        <w:rPr>
          <w:rFonts w:ascii="Arial" w:hAnsi="Arial" w:cs="Arial"/>
          <w:sz w:val="22"/>
        </w:rPr>
        <w:t xml:space="preserve">correct notion. </w:t>
      </w:r>
    </w:p>
    <w:p w14:paraId="5DE9CC58" w14:textId="640CC35B" w:rsidR="008A64E4" w:rsidRPr="000C56E4" w:rsidRDefault="008A64E4" w:rsidP="000C56E4">
      <w:pPr>
        <w:rPr>
          <w:rFonts w:ascii="Arial" w:hAnsi="Arial" w:cs="Arial"/>
          <w:sz w:val="22"/>
        </w:rPr>
      </w:pPr>
      <w:r w:rsidRPr="000C56E4">
        <w:rPr>
          <w:rFonts w:ascii="Arial" w:hAnsi="Arial" w:cs="Arial"/>
          <w:sz w:val="22"/>
        </w:rPr>
        <w:t xml:space="preserve">Nowadays, the development of the social construction of childhood has been changed drastically. A </w:t>
      </w:r>
      <w:r w:rsidR="00336F25" w:rsidRPr="000C56E4">
        <w:rPr>
          <w:rFonts w:ascii="Arial" w:hAnsi="Arial" w:cs="Arial"/>
          <w:sz w:val="22"/>
        </w:rPr>
        <w:t>French</w:t>
      </w:r>
      <w:r w:rsidRPr="000C56E4">
        <w:rPr>
          <w:rFonts w:ascii="Arial" w:hAnsi="Arial" w:cs="Arial"/>
          <w:sz w:val="22"/>
        </w:rPr>
        <w:t xml:space="preserve"> historian named </w:t>
      </w:r>
      <w:r w:rsidR="00336F25" w:rsidRPr="000C56E4">
        <w:rPr>
          <w:rFonts w:ascii="Arial" w:hAnsi="Arial" w:cs="Arial"/>
          <w:sz w:val="22"/>
        </w:rPr>
        <w:t>Philippe</w:t>
      </w:r>
      <w:r w:rsidRPr="000C56E4">
        <w:rPr>
          <w:rFonts w:ascii="Arial" w:hAnsi="Arial" w:cs="Arial"/>
          <w:sz w:val="22"/>
        </w:rPr>
        <w:t xml:space="preserve"> Aries suggested that childhood is not a natural phenomenon rather is a creation of society. With the time being the social concept of the childhood </w:t>
      </w:r>
      <w:r w:rsidR="00336F25" w:rsidRPr="000C56E4">
        <w:rPr>
          <w:rFonts w:ascii="Arial" w:hAnsi="Arial" w:cs="Arial"/>
          <w:sz w:val="22"/>
        </w:rPr>
        <w:t>changes</w:t>
      </w:r>
      <w:r w:rsidRPr="000C56E4">
        <w:rPr>
          <w:rFonts w:ascii="Arial" w:hAnsi="Arial" w:cs="Arial"/>
          <w:sz w:val="22"/>
        </w:rPr>
        <w:t xml:space="preserve"> as the adult </w:t>
      </w:r>
      <w:r w:rsidR="00336F25" w:rsidRPr="000C56E4">
        <w:rPr>
          <w:rFonts w:ascii="Arial" w:hAnsi="Arial" w:cs="Arial"/>
          <w:sz w:val="22"/>
        </w:rPr>
        <w:t>expectation</w:t>
      </w:r>
      <w:r w:rsidRPr="000C56E4">
        <w:rPr>
          <w:rFonts w:ascii="Arial" w:hAnsi="Arial" w:cs="Arial"/>
          <w:sz w:val="22"/>
        </w:rPr>
        <w:t xml:space="preserve"> is altering with the changes of the lifestyles. Now people believe that children should not have worr</w:t>
      </w:r>
      <w:r w:rsidR="00DC0198">
        <w:rPr>
          <w:rFonts w:ascii="Arial" w:hAnsi="Arial" w:cs="Arial"/>
          <w:sz w:val="22"/>
        </w:rPr>
        <w:t>y</w:t>
      </w:r>
      <w:r w:rsidRPr="000C56E4">
        <w:rPr>
          <w:rFonts w:ascii="Arial" w:hAnsi="Arial" w:cs="Arial"/>
          <w:sz w:val="22"/>
        </w:rPr>
        <w:t>. They should not have to do work. Their life must be trouble</w:t>
      </w:r>
      <w:r w:rsidR="0044004C" w:rsidRPr="000C56E4">
        <w:rPr>
          <w:rFonts w:ascii="Arial" w:hAnsi="Arial" w:cs="Arial"/>
          <w:sz w:val="22"/>
        </w:rPr>
        <w:t>-</w:t>
      </w:r>
      <w:r w:rsidRPr="000C56E4">
        <w:rPr>
          <w:rFonts w:ascii="Arial" w:hAnsi="Arial" w:cs="Arial"/>
          <w:sz w:val="22"/>
        </w:rPr>
        <w:t xml:space="preserve">free. It is the time of </w:t>
      </w:r>
      <w:r w:rsidR="00336F25" w:rsidRPr="000C56E4">
        <w:rPr>
          <w:rFonts w:ascii="Arial" w:hAnsi="Arial" w:cs="Arial"/>
          <w:sz w:val="22"/>
        </w:rPr>
        <w:t>learning</w:t>
      </w:r>
      <w:r w:rsidRPr="000C56E4">
        <w:rPr>
          <w:rFonts w:ascii="Arial" w:hAnsi="Arial" w:cs="Arial"/>
          <w:sz w:val="22"/>
        </w:rPr>
        <w:t>, playing, experiencing, sociali</w:t>
      </w:r>
      <w:r w:rsidR="000D76E1" w:rsidRPr="000C56E4">
        <w:rPr>
          <w:rFonts w:ascii="Arial" w:hAnsi="Arial" w:cs="Arial"/>
          <w:sz w:val="22"/>
        </w:rPr>
        <w:t>si</w:t>
      </w:r>
      <w:r w:rsidRPr="000C56E4">
        <w:rPr>
          <w:rFonts w:ascii="Arial" w:hAnsi="Arial" w:cs="Arial"/>
          <w:sz w:val="22"/>
        </w:rPr>
        <w:t xml:space="preserve">ng without the interference of adults aside from the parents. </w:t>
      </w:r>
    </w:p>
    <w:p w14:paraId="6D5133D1" w14:textId="77777777" w:rsidR="00EC3320" w:rsidRPr="000C56E4" w:rsidRDefault="00EC3320" w:rsidP="000C56E4">
      <w:pPr>
        <w:jc w:val="left"/>
        <w:outlineLvl w:val="9"/>
        <w:rPr>
          <w:rFonts w:ascii="Arial" w:eastAsiaTheme="majorEastAsia" w:hAnsi="Arial" w:cs="Arial"/>
          <w:b/>
          <w:sz w:val="22"/>
        </w:rPr>
      </w:pPr>
      <w:bookmarkStart w:id="5" w:name="_Toc36815870"/>
      <w:r w:rsidRPr="000C56E4">
        <w:rPr>
          <w:rFonts w:ascii="Arial" w:hAnsi="Arial" w:cs="Arial"/>
          <w:sz w:val="22"/>
        </w:rPr>
        <w:br w:type="page"/>
      </w:r>
    </w:p>
    <w:p w14:paraId="5F3DCFB0" w14:textId="77777777" w:rsidR="00B237EE" w:rsidRPr="000C56E4" w:rsidRDefault="00D624D2" w:rsidP="000C56E4">
      <w:pPr>
        <w:pStyle w:val="Heading2"/>
        <w:rPr>
          <w:rFonts w:ascii="Arial" w:hAnsi="Arial" w:cs="Arial"/>
          <w:sz w:val="22"/>
          <w:szCs w:val="22"/>
        </w:rPr>
      </w:pPr>
      <w:r w:rsidRPr="000C56E4">
        <w:rPr>
          <w:rFonts w:ascii="Arial" w:hAnsi="Arial" w:cs="Arial"/>
          <w:sz w:val="22"/>
          <w:szCs w:val="22"/>
        </w:rPr>
        <w:lastRenderedPageBreak/>
        <w:t>Demonstrating the</w:t>
      </w:r>
      <w:r w:rsidR="00B237EE" w:rsidRPr="000C56E4">
        <w:rPr>
          <w:rFonts w:ascii="Arial" w:hAnsi="Arial" w:cs="Arial"/>
          <w:sz w:val="22"/>
          <w:szCs w:val="22"/>
        </w:rPr>
        <w:t xml:space="preserve"> knowledge of the changes seen in the lives of children and their families fr</w:t>
      </w:r>
      <w:r w:rsidR="00222283" w:rsidRPr="000C56E4">
        <w:rPr>
          <w:rFonts w:ascii="Arial" w:hAnsi="Arial" w:cs="Arial"/>
          <w:sz w:val="22"/>
          <w:szCs w:val="22"/>
        </w:rPr>
        <w:t>om historical to present times</w:t>
      </w:r>
      <w:bookmarkEnd w:id="5"/>
    </w:p>
    <w:p w14:paraId="61556907" w14:textId="77777777" w:rsidR="008A64E4" w:rsidRPr="000C56E4" w:rsidRDefault="00140D82" w:rsidP="000C56E4">
      <w:pPr>
        <w:rPr>
          <w:rFonts w:ascii="Arial" w:hAnsi="Arial" w:cs="Arial"/>
          <w:sz w:val="22"/>
        </w:rPr>
      </w:pPr>
      <w:r w:rsidRPr="000C56E4">
        <w:rPr>
          <w:rFonts w:ascii="Arial" w:hAnsi="Arial" w:cs="Arial"/>
          <w:sz w:val="22"/>
        </w:rPr>
        <w:t>Lives of the young children and their families change drastically from generation to generation.</w:t>
      </w:r>
    </w:p>
    <w:p w14:paraId="24AB266F" w14:textId="3311C549" w:rsidR="00140D82" w:rsidRPr="000C56E4" w:rsidRDefault="00140D82" w:rsidP="000C56E4">
      <w:pPr>
        <w:rPr>
          <w:rFonts w:ascii="Arial" w:hAnsi="Arial" w:cs="Arial"/>
          <w:sz w:val="22"/>
        </w:rPr>
      </w:pPr>
      <w:r w:rsidRPr="000C56E4">
        <w:rPr>
          <w:rFonts w:ascii="Arial" w:hAnsi="Arial" w:cs="Arial"/>
          <w:b/>
          <w:bCs/>
          <w:sz w:val="22"/>
        </w:rPr>
        <w:t>Past times:</w:t>
      </w:r>
      <w:r w:rsidRPr="000C56E4">
        <w:rPr>
          <w:rFonts w:ascii="Arial" w:hAnsi="Arial" w:cs="Arial"/>
          <w:sz w:val="22"/>
        </w:rPr>
        <w:t xml:space="preserve"> Mother di</w:t>
      </w:r>
      <w:r w:rsidR="00294955">
        <w:rPr>
          <w:rFonts w:ascii="Arial" w:hAnsi="Arial" w:cs="Arial"/>
          <w:sz w:val="22"/>
        </w:rPr>
        <w:t xml:space="preserve">d not care </w:t>
      </w:r>
      <w:r w:rsidRPr="000C56E4">
        <w:rPr>
          <w:rFonts w:ascii="Arial" w:hAnsi="Arial" w:cs="Arial"/>
          <w:sz w:val="22"/>
        </w:rPr>
        <w:t xml:space="preserve">if </w:t>
      </w:r>
      <w:r w:rsidR="007E661B">
        <w:rPr>
          <w:rFonts w:ascii="Arial" w:hAnsi="Arial" w:cs="Arial"/>
          <w:sz w:val="22"/>
        </w:rPr>
        <w:t>he</w:t>
      </w:r>
      <w:r w:rsidR="00535713">
        <w:rPr>
          <w:rFonts w:ascii="Arial" w:hAnsi="Arial" w:cs="Arial"/>
          <w:sz w:val="22"/>
        </w:rPr>
        <w:t>r</w:t>
      </w:r>
      <w:r w:rsidR="007E661B">
        <w:rPr>
          <w:rFonts w:ascii="Arial" w:hAnsi="Arial" w:cs="Arial"/>
          <w:sz w:val="22"/>
        </w:rPr>
        <w:t xml:space="preserve"> children</w:t>
      </w:r>
      <w:r w:rsidRPr="000C56E4">
        <w:rPr>
          <w:rFonts w:ascii="Arial" w:hAnsi="Arial" w:cs="Arial"/>
          <w:sz w:val="22"/>
        </w:rPr>
        <w:t xml:space="preserve"> run away. Children </w:t>
      </w:r>
      <w:r w:rsidR="000D76E1" w:rsidRPr="000C56E4">
        <w:rPr>
          <w:rFonts w:ascii="Arial" w:hAnsi="Arial" w:cs="Arial"/>
          <w:sz w:val="22"/>
        </w:rPr>
        <w:t>were</w:t>
      </w:r>
      <w:r w:rsidRPr="000C56E4">
        <w:rPr>
          <w:rFonts w:ascii="Arial" w:hAnsi="Arial" w:cs="Arial"/>
          <w:sz w:val="22"/>
        </w:rPr>
        <w:t xml:space="preserve"> </w:t>
      </w:r>
      <w:r w:rsidR="0044004C" w:rsidRPr="000C56E4">
        <w:rPr>
          <w:rFonts w:ascii="Arial" w:hAnsi="Arial" w:cs="Arial"/>
          <w:sz w:val="22"/>
        </w:rPr>
        <w:t xml:space="preserve">a </w:t>
      </w:r>
      <w:r w:rsidRPr="000C56E4">
        <w:rPr>
          <w:rFonts w:ascii="Arial" w:hAnsi="Arial" w:cs="Arial"/>
          <w:sz w:val="22"/>
        </w:rPr>
        <w:t>fr</w:t>
      </w:r>
      <w:r w:rsidR="007E661B">
        <w:rPr>
          <w:rFonts w:ascii="Arial" w:hAnsi="Arial" w:cs="Arial"/>
          <w:sz w:val="22"/>
        </w:rPr>
        <w:t>ee to roam around</w:t>
      </w:r>
      <w:r w:rsidR="00535713">
        <w:rPr>
          <w:rFonts w:ascii="Arial" w:hAnsi="Arial" w:cs="Arial"/>
          <w:sz w:val="22"/>
        </w:rPr>
        <w:t xml:space="preserve"> and play for hours on end. They would be called in when it was time to eat or when the sun would set.</w:t>
      </w:r>
    </w:p>
    <w:p w14:paraId="54EE3196" w14:textId="690DF42D" w:rsidR="00140D82" w:rsidRPr="000C56E4" w:rsidRDefault="00140D82" w:rsidP="000C56E4">
      <w:pPr>
        <w:rPr>
          <w:rFonts w:ascii="Arial" w:hAnsi="Arial" w:cs="Arial"/>
          <w:sz w:val="22"/>
        </w:rPr>
      </w:pPr>
      <w:r w:rsidRPr="000C56E4">
        <w:rPr>
          <w:rFonts w:ascii="Arial" w:hAnsi="Arial" w:cs="Arial"/>
          <w:b/>
          <w:bCs/>
          <w:sz w:val="22"/>
        </w:rPr>
        <w:t>Present times:</w:t>
      </w:r>
      <w:r w:rsidRPr="000C56E4">
        <w:rPr>
          <w:rFonts w:ascii="Arial" w:hAnsi="Arial" w:cs="Arial"/>
          <w:sz w:val="22"/>
        </w:rPr>
        <w:t xml:space="preserve">  They always have the fear </w:t>
      </w:r>
      <w:r w:rsidR="000D76E1" w:rsidRPr="000C56E4">
        <w:rPr>
          <w:rFonts w:ascii="Arial" w:hAnsi="Arial" w:cs="Arial"/>
          <w:sz w:val="22"/>
        </w:rPr>
        <w:t>that</w:t>
      </w:r>
      <w:r w:rsidRPr="000C56E4">
        <w:rPr>
          <w:rFonts w:ascii="Arial" w:hAnsi="Arial" w:cs="Arial"/>
          <w:sz w:val="22"/>
        </w:rPr>
        <w:t xml:space="preserve"> the children may have </w:t>
      </w:r>
      <w:r w:rsidR="0044004C" w:rsidRPr="000C56E4">
        <w:rPr>
          <w:rFonts w:ascii="Arial" w:hAnsi="Arial" w:cs="Arial"/>
          <w:sz w:val="22"/>
        </w:rPr>
        <w:t xml:space="preserve">a </w:t>
      </w:r>
      <w:r w:rsidRPr="000C56E4">
        <w:rPr>
          <w:rFonts w:ascii="Arial" w:hAnsi="Arial" w:cs="Arial"/>
          <w:sz w:val="22"/>
        </w:rPr>
        <w:t xml:space="preserve">panicked attack if they are alone. There is also a thinking that some may kidnap </w:t>
      </w:r>
      <w:proofErr w:type="gramStart"/>
      <w:r w:rsidRPr="000C56E4">
        <w:rPr>
          <w:rFonts w:ascii="Arial" w:hAnsi="Arial" w:cs="Arial"/>
          <w:sz w:val="22"/>
        </w:rPr>
        <w:t>them</w:t>
      </w:r>
      <w:proofErr w:type="gramEnd"/>
      <w:r w:rsidRPr="000C56E4">
        <w:rPr>
          <w:rFonts w:ascii="Arial" w:hAnsi="Arial" w:cs="Arial"/>
          <w:sz w:val="22"/>
        </w:rPr>
        <w:t xml:space="preserve"> o</w:t>
      </w:r>
      <w:r w:rsidR="00CC660A">
        <w:rPr>
          <w:rFonts w:ascii="Arial" w:hAnsi="Arial" w:cs="Arial"/>
          <w:sz w:val="22"/>
        </w:rPr>
        <w:t>r they may get hurt.</w:t>
      </w:r>
    </w:p>
    <w:p w14:paraId="50F12959" w14:textId="77777777" w:rsidR="0099728A" w:rsidRPr="000C56E4" w:rsidRDefault="0099728A" w:rsidP="000C56E4">
      <w:pPr>
        <w:rPr>
          <w:rFonts w:ascii="Arial" w:hAnsi="Arial" w:cs="Arial"/>
          <w:sz w:val="22"/>
        </w:rPr>
      </w:pPr>
      <w:r w:rsidRPr="000C56E4">
        <w:rPr>
          <w:rFonts w:ascii="Arial" w:hAnsi="Arial" w:cs="Arial"/>
          <w:b/>
          <w:bCs/>
          <w:sz w:val="22"/>
        </w:rPr>
        <w:t>Past times:</w:t>
      </w:r>
      <w:r w:rsidRPr="000C56E4">
        <w:rPr>
          <w:rFonts w:ascii="Arial" w:hAnsi="Arial" w:cs="Arial"/>
          <w:sz w:val="22"/>
        </w:rPr>
        <w:t xml:space="preserve"> Parents left the children home by themselves. There were no babysitters. Children were used to play</w:t>
      </w:r>
      <w:r w:rsidR="0044004C" w:rsidRPr="000C56E4">
        <w:rPr>
          <w:rFonts w:ascii="Arial" w:hAnsi="Arial" w:cs="Arial"/>
          <w:sz w:val="22"/>
        </w:rPr>
        <w:t>ing</w:t>
      </w:r>
      <w:r w:rsidRPr="000C56E4">
        <w:rPr>
          <w:rFonts w:ascii="Arial" w:hAnsi="Arial" w:cs="Arial"/>
          <w:sz w:val="22"/>
        </w:rPr>
        <w:t xml:space="preserve"> by themselves in the home. Parents usually, did not help the children with their </w:t>
      </w:r>
      <w:r w:rsidR="000D76E1" w:rsidRPr="000C56E4">
        <w:rPr>
          <w:rFonts w:ascii="Arial" w:hAnsi="Arial" w:cs="Arial"/>
          <w:sz w:val="22"/>
        </w:rPr>
        <w:t>homework (Hallam, 2010)</w:t>
      </w:r>
      <w:r w:rsidRPr="000C56E4">
        <w:rPr>
          <w:rFonts w:ascii="Arial" w:hAnsi="Arial" w:cs="Arial"/>
          <w:sz w:val="22"/>
        </w:rPr>
        <w:t xml:space="preserve">. They would not like to involve in child schooling. The children </w:t>
      </w:r>
      <w:r w:rsidR="000D76E1" w:rsidRPr="000C56E4">
        <w:rPr>
          <w:rFonts w:ascii="Arial" w:hAnsi="Arial" w:cs="Arial"/>
          <w:sz w:val="22"/>
        </w:rPr>
        <w:t>climbed</w:t>
      </w:r>
      <w:r w:rsidRPr="000C56E4">
        <w:rPr>
          <w:rFonts w:ascii="Arial" w:hAnsi="Arial" w:cs="Arial"/>
          <w:sz w:val="22"/>
        </w:rPr>
        <w:t xml:space="preserve"> trees </w:t>
      </w:r>
      <w:r w:rsidR="000D76E1" w:rsidRPr="000C56E4">
        <w:rPr>
          <w:rFonts w:ascii="Arial" w:hAnsi="Arial" w:cs="Arial"/>
          <w:sz w:val="22"/>
        </w:rPr>
        <w:t>without</w:t>
      </w:r>
      <w:r w:rsidRPr="000C56E4">
        <w:rPr>
          <w:rFonts w:ascii="Arial" w:hAnsi="Arial" w:cs="Arial"/>
          <w:sz w:val="22"/>
        </w:rPr>
        <w:t xml:space="preserve"> fear. The meals and snacks were </w:t>
      </w:r>
      <w:r w:rsidR="000D76E1" w:rsidRPr="000C56E4">
        <w:rPr>
          <w:rFonts w:ascii="Arial" w:hAnsi="Arial" w:cs="Arial"/>
          <w:sz w:val="22"/>
        </w:rPr>
        <w:t>handled</w:t>
      </w:r>
      <w:r w:rsidRPr="000C56E4">
        <w:rPr>
          <w:rFonts w:ascii="Arial" w:hAnsi="Arial" w:cs="Arial"/>
          <w:sz w:val="22"/>
        </w:rPr>
        <w:t xml:space="preserve"> differently. Parents were not that much concern about the foods.</w:t>
      </w:r>
    </w:p>
    <w:p w14:paraId="4ECC1DB6" w14:textId="77777777" w:rsidR="0099728A" w:rsidRPr="000C56E4" w:rsidRDefault="0099728A" w:rsidP="000C56E4">
      <w:pPr>
        <w:rPr>
          <w:rFonts w:ascii="Arial" w:hAnsi="Arial" w:cs="Arial"/>
          <w:sz w:val="22"/>
        </w:rPr>
      </w:pPr>
      <w:r w:rsidRPr="000C56E4">
        <w:rPr>
          <w:rFonts w:ascii="Arial" w:hAnsi="Arial" w:cs="Arial"/>
          <w:b/>
          <w:bCs/>
          <w:sz w:val="22"/>
        </w:rPr>
        <w:t>Present times:</w:t>
      </w:r>
      <w:r w:rsidRPr="000C56E4">
        <w:rPr>
          <w:rFonts w:ascii="Arial" w:hAnsi="Arial" w:cs="Arial"/>
          <w:sz w:val="22"/>
        </w:rPr>
        <w:t xml:space="preserve"> Parents never left the children alone in the home. There are babysitters in every </w:t>
      </w:r>
      <w:r w:rsidR="000D76E1" w:rsidRPr="000C56E4">
        <w:rPr>
          <w:rFonts w:ascii="Arial" w:hAnsi="Arial" w:cs="Arial"/>
          <w:sz w:val="22"/>
        </w:rPr>
        <w:t>household</w:t>
      </w:r>
      <w:r w:rsidRPr="000C56E4">
        <w:rPr>
          <w:rFonts w:ascii="Arial" w:hAnsi="Arial" w:cs="Arial"/>
          <w:sz w:val="22"/>
        </w:rPr>
        <w:t xml:space="preserve"> who ha</w:t>
      </w:r>
      <w:r w:rsidR="0044004C" w:rsidRPr="000C56E4">
        <w:rPr>
          <w:rFonts w:ascii="Arial" w:hAnsi="Arial" w:cs="Arial"/>
          <w:sz w:val="22"/>
        </w:rPr>
        <w:t>ve</w:t>
      </w:r>
      <w:r w:rsidRPr="000C56E4">
        <w:rPr>
          <w:rFonts w:ascii="Arial" w:hAnsi="Arial" w:cs="Arial"/>
          <w:sz w:val="22"/>
        </w:rPr>
        <w:t xml:space="preserve"> dual </w:t>
      </w:r>
      <w:r w:rsidR="000D76E1" w:rsidRPr="000C56E4">
        <w:rPr>
          <w:rFonts w:ascii="Arial" w:hAnsi="Arial" w:cs="Arial"/>
          <w:sz w:val="22"/>
        </w:rPr>
        <w:t>earners</w:t>
      </w:r>
      <w:r w:rsidRPr="000C56E4">
        <w:rPr>
          <w:rFonts w:ascii="Arial" w:hAnsi="Arial" w:cs="Arial"/>
          <w:sz w:val="22"/>
        </w:rPr>
        <w:t>. Children are not allow</w:t>
      </w:r>
      <w:r w:rsidR="0044004C" w:rsidRPr="000C56E4">
        <w:rPr>
          <w:rFonts w:ascii="Arial" w:hAnsi="Arial" w:cs="Arial"/>
          <w:sz w:val="22"/>
        </w:rPr>
        <w:t>ed</w:t>
      </w:r>
      <w:r w:rsidRPr="000C56E4">
        <w:rPr>
          <w:rFonts w:ascii="Arial" w:hAnsi="Arial" w:cs="Arial"/>
          <w:sz w:val="22"/>
        </w:rPr>
        <w:t xml:space="preserve"> to play in the room like a free bird as different </w:t>
      </w:r>
      <w:r w:rsidR="000D76E1" w:rsidRPr="000C56E4">
        <w:rPr>
          <w:rFonts w:ascii="Arial" w:hAnsi="Arial" w:cs="Arial"/>
          <w:sz w:val="22"/>
        </w:rPr>
        <w:t>warning</w:t>
      </w:r>
      <w:r w:rsidRPr="000C56E4">
        <w:rPr>
          <w:rFonts w:ascii="Arial" w:hAnsi="Arial" w:cs="Arial"/>
          <w:sz w:val="22"/>
        </w:rPr>
        <w:t xml:space="preserve"> </w:t>
      </w:r>
      <w:r w:rsidR="0044004C" w:rsidRPr="000C56E4">
        <w:rPr>
          <w:rFonts w:ascii="Arial" w:hAnsi="Arial" w:cs="Arial"/>
          <w:sz w:val="22"/>
        </w:rPr>
        <w:t>is</w:t>
      </w:r>
      <w:r w:rsidRPr="000C56E4">
        <w:rPr>
          <w:rFonts w:ascii="Arial" w:hAnsi="Arial" w:cs="Arial"/>
          <w:sz w:val="22"/>
        </w:rPr>
        <w:t xml:space="preserve"> given. In </w:t>
      </w:r>
      <w:r w:rsidR="0044004C" w:rsidRPr="000C56E4">
        <w:rPr>
          <w:rFonts w:ascii="Arial" w:hAnsi="Arial" w:cs="Arial"/>
          <w:sz w:val="22"/>
        </w:rPr>
        <w:t xml:space="preserve">the </w:t>
      </w:r>
      <w:r w:rsidRPr="000C56E4">
        <w:rPr>
          <w:rFonts w:ascii="Arial" w:hAnsi="Arial" w:cs="Arial"/>
          <w:sz w:val="22"/>
        </w:rPr>
        <w:t>case of handwr</w:t>
      </w:r>
      <w:r w:rsidR="0044004C" w:rsidRPr="000C56E4">
        <w:rPr>
          <w:rFonts w:ascii="Arial" w:hAnsi="Arial" w:cs="Arial"/>
          <w:sz w:val="22"/>
        </w:rPr>
        <w:t>ote</w:t>
      </w:r>
      <w:r w:rsidRPr="000C56E4">
        <w:rPr>
          <w:rFonts w:ascii="Arial" w:hAnsi="Arial" w:cs="Arial"/>
          <w:sz w:val="22"/>
        </w:rPr>
        <w:t xml:space="preserve"> and homework, parents are so </w:t>
      </w:r>
      <w:r w:rsidR="000D76E1" w:rsidRPr="000C56E4">
        <w:rPr>
          <w:rFonts w:ascii="Arial" w:hAnsi="Arial" w:cs="Arial"/>
          <w:sz w:val="22"/>
        </w:rPr>
        <w:t>conc</w:t>
      </w:r>
      <w:r w:rsidR="0044004C" w:rsidRPr="000C56E4">
        <w:rPr>
          <w:rFonts w:ascii="Arial" w:hAnsi="Arial" w:cs="Arial"/>
          <w:sz w:val="22"/>
        </w:rPr>
        <w:t>lu</w:t>
      </w:r>
      <w:r w:rsidR="000D76E1" w:rsidRPr="000C56E4">
        <w:rPr>
          <w:rFonts w:ascii="Arial" w:hAnsi="Arial" w:cs="Arial"/>
          <w:sz w:val="22"/>
        </w:rPr>
        <w:t>sions</w:t>
      </w:r>
      <w:r w:rsidRPr="000C56E4">
        <w:rPr>
          <w:rFonts w:ascii="Arial" w:hAnsi="Arial" w:cs="Arial"/>
          <w:sz w:val="22"/>
        </w:rPr>
        <w:t xml:space="preserve">. They are very aware </w:t>
      </w:r>
      <w:r w:rsidR="0044004C" w:rsidRPr="000C56E4">
        <w:rPr>
          <w:rFonts w:ascii="Arial" w:hAnsi="Arial" w:cs="Arial"/>
          <w:sz w:val="22"/>
        </w:rPr>
        <w:t>of</w:t>
      </w:r>
      <w:r w:rsidRPr="000C56E4">
        <w:rPr>
          <w:rFonts w:ascii="Arial" w:hAnsi="Arial" w:cs="Arial"/>
          <w:sz w:val="22"/>
        </w:rPr>
        <w:t xml:space="preserve"> how they did and with whom they did. Now, children are not </w:t>
      </w:r>
      <w:r w:rsidR="000D76E1" w:rsidRPr="000C56E4">
        <w:rPr>
          <w:rFonts w:ascii="Arial" w:hAnsi="Arial" w:cs="Arial"/>
          <w:sz w:val="22"/>
        </w:rPr>
        <w:t>allowed</w:t>
      </w:r>
      <w:r w:rsidRPr="000C56E4">
        <w:rPr>
          <w:rFonts w:ascii="Arial" w:hAnsi="Arial" w:cs="Arial"/>
          <w:sz w:val="22"/>
        </w:rPr>
        <w:t xml:space="preserve"> to climb trees as there is </w:t>
      </w:r>
      <w:r w:rsidR="0044004C" w:rsidRPr="000C56E4">
        <w:rPr>
          <w:rFonts w:ascii="Arial" w:hAnsi="Arial" w:cs="Arial"/>
          <w:sz w:val="22"/>
        </w:rPr>
        <w:t xml:space="preserve">a </w:t>
      </w:r>
      <w:r w:rsidRPr="000C56E4">
        <w:rPr>
          <w:rFonts w:ascii="Arial" w:hAnsi="Arial" w:cs="Arial"/>
          <w:sz w:val="22"/>
        </w:rPr>
        <w:t xml:space="preserve">risk. </w:t>
      </w:r>
      <w:r w:rsidR="001B765E" w:rsidRPr="000C56E4">
        <w:rPr>
          <w:rFonts w:ascii="Arial" w:hAnsi="Arial" w:cs="Arial"/>
          <w:sz w:val="22"/>
        </w:rPr>
        <w:t>Parents are very much concern about the meals and snacks of children</w:t>
      </w:r>
      <w:r w:rsidR="00EC3320" w:rsidRPr="000C56E4">
        <w:rPr>
          <w:rFonts w:ascii="Arial" w:hAnsi="Arial" w:cs="Arial"/>
          <w:sz w:val="22"/>
        </w:rPr>
        <w:t xml:space="preserve">. </w:t>
      </w:r>
    </w:p>
    <w:p w14:paraId="079CBBEB" w14:textId="77777777" w:rsidR="00EC3320" w:rsidRPr="000C56E4" w:rsidRDefault="00EC3320" w:rsidP="000C56E4">
      <w:pPr>
        <w:rPr>
          <w:rFonts w:ascii="Arial" w:hAnsi="Arial" w:cs="Arial"/>
          <w:sz w:val="22"/>
        </w:rPr>
      </w:pPr>
    </w:p>
    <w:p w14:paraId="22E1CFF5" w14:textId="77777777" w:rsidR="00B237EE" w:rsidRPr="000C56E4" w:rsidRDefault="00D624D2" w:rsidP="000C56E4">
      <w:pPr>
        <w:pStyle w:val="Heading2"/>
        <w:rPr>
          <w:rFonts w:ascii="Arial" w:hAnsi="Arial" w:cs="Arial"/>
          <w:sz w:val="22"/>
          <w:szCs w:val="22"/>
        </w:rPr>
      </w:pPr>
      <w:bookmarkStart w:id="6" w:name="_Toc36815871"/>
      <w:r w:rsidRPr="000C56E4">
        <w:rPr>
          <w:rFonts w:ascii="Arial" w:hAnsi="Arial" w:cs="Arial"/>
          <w:sz w:val="22"/>
          <w:szCs w:val="22"/>
        </w:rPr>
        <w:t>P</w:t>
      </w:r>
      <w:r w:rsidR="00B237EE" w:rsidRPr="000C56E4">
        <w:rPr>
          <w:rFonts w:ascii="Arial" w:hAnsi="Arial" w:cs="Arial"/>
          <w:sz w:val="22"/>
          <w:szCs w:val="22"/>
        </w:rPr>
        <w:t>olicy and legislation</w:t>
      </w:r>
      <w:r w:rsidRPr="000C56E4">
        <w:rPr>
          <w:rFonts w:ascii="Arial" w:hAnsi="Arial" w:cs="Arial"/>
          <w:sz w:val="22"/>
          <w:szCs w:val="22"/>
        </w:rPr>
        <w:t xml:space="preserve"> that influences</w:t>
      </w:r>
      <w:r w:rsidR="00B237EE" w:rsidRPr="000C56E4">
        <w:rPr>
          <w:rFonts w:ascii="Arial" w:hAnsi="Arial" w:cs="Arial"/>
          <w:sz w:val="22"/>
          <w:szCs w:val="22"/>
        </w:rPr>
        <w:t xml:space="preserve"> changes in the social construction of childhood and families f</w:t>
      </w:r>
      <w:r w:rsidR="00222283" w:rsidRPr="000C56E4">
        <w:rPr>
          <w:rFonts w:ascii="Arial" w:hAnsi="Arial" w:cs="Arial"/>
          <w:sz w:val="22"/>
          <w:szCs w:val="22"/>
        </w:rPr>
        <w:t>rom historical to present times</w:t>
      </w:r>
      <w:bookmarkEnd w:id="6"/>
    </w:p>
    <w:p w14:paraId="4BF3BC93" w14:textId="77777777" w:rsidR="002C2A56" w:rsidRPr="000C56E4" w:rsidRDefault="002C2A56" w:rsidP="000C56E4">
      <w:pPr>
        <w:rPr>
          <w:rFonts w:ascii="Arial" w:hAnsi="Arial" w:cs="Arial"/>
          <w:sz w:val="22"/>
        </w:rPr>
      </w:pPr>
      <w:r w:rsidRPr="000C56E4">
        <w:rPr>
          <w:rFonts w:ascii="Arial" w:hAnsi="Arial" w:cs="Arial"/>
          <w:b/>
          <w:bCs/>
          <w:sz w:val="22"/>
        </w:rPr>
        <w:t>The health and social care act 2012:</w:t>
      </w:r>
      <w:r w:rsidR="0043249F" w:rsidRPr="000C56E4">
        <w:rPr>
          <w:rFonts w:ascii="Arial" w:hAnsi="Arial" w:cs="Arial"/>
          <w:sz w:val="22"/>
        </w:rPr>
        <w:t xml:space="preserve"> This act </w:t>
      </w:r>
      <w:r w:rsidR="00EC3320" w:rsidRPr="000C56E4">
        <w:rPr>
          <w:rFonts w:ascii="Arial" w:hAnsi="Arial" w:cs="Arial"/>
          <w:sz w:val="22"/>
        </w:rPr>
        <w:t>introduce</w:t>
      </w:r>
      <w:r w:rsidR="0043249F" w:rsidRPr="000C56E4">
        <w:rPr>
          <w:rFonts w:ascii="Arial" w:hAnsi="Arial" w:cs="Arial"/>
          <w:sz w:val="22"/>
        </w:rPr>
        <w:t xml:space="preserve"> a new system in the public health of England. This act brought about new legal duties for the NHS.</w:t>
      </w:r>
      <w:r w:rsidR="00543816" w:rsidRPr="000C56E4">
        <w:rPr>
          <w:rFonts w:ascii="Arial" w:hAnsi="Arial" w:cs="Arial"/>
          <w:sz w:val="22"/>
        </w:rPr>
        <w:t xml:space="preserve"> It provide</w:t>
      </w:r>
      <w:r w:rsidR="0044004C" w:rsidRPr="000C56E4">
        <w:rPr>
          <w:rFonts w:ascii="Arial" w:hAnsi="Arial" w:cs="Arial"/>
          <w:sz w:val="22"/>
        </w:rPr>
        <w:t>s</w:t>
      </w:r>
      <w:r w:rsidR="00543816" w:rsidRPr="000C56E4">
        <w:rPr>
          <w:rFonts w:ascii="Arial" w:hAnsi="Arial" w:cs="Arial"/>
          <w:sz w:val="22"/>
        </w:rPr>
        <w:t xml:space="preserve"> the most extensive reorganisation of the health and social care survives of </w:t>
      </w:r>
      <w:r w:rsidR="0044004C" w:rsidRPr="000C56E4">
        <w:rPr>
          <w:rFonts w:ascii="Arial" w:hAnsi="Arial" w:cs="Arial"/>
          <w:sz w:val="22"/>
        </w:rPr>
        <w:t xml:space="preserve">the </w:t>
      </w:r>
      <w:r w:rsidR="00543816" w:rsidRPr="000C56E4">
        <w:rPr>
          <w:rFonts w:ascii="Arial" w:hAnsi="Arial" w:cs="Arial"/>
          <w:sz w:val="22"/>
        </w:rPr>
        <w:t xml:space="preserve">UK. It is </w:t>
      </w:r>
      <w:r w:rsidR="000D76E1" w:rsidRPr="000C56E4">
        <w:rPr>
          <w:rFonts w:ascii="Arial" w:hAnsi="Arial" w:cs="Arial"/>
          <w:sz w:val="22"/>
        </w:rPr>
        <w:t>established</w:t>
      </w:r>
      <w:r w:rsidR="00543816" w:rsidRPr="000C56E4">
        <w:rPr>
          <w:rFonts w:ascii="Arial" w:hAnsi="Arial" w:cs="Arial"/>
          <w:sz w:val="22"/>
        </w:rPr>
        <w:t xml:space="preserve"> to make provision about the overall public health care matters of </w:t>
      </w:r>
      <w:r w:rsidR="000D76E1" w:rsidRPr="000C56E4">
        <w:rPr>
          <w:rFonts w:ascii="Arial" w:hAnsi="Arial" w:cs="Arial"/>
          <w:sz w:val="22"/>
        </w:rPr>
        <w:t>the</w:t>
      </w:r>
      <w:r w:rsidR="00543816" w:rsidRPr="000C56E4">
        <w:rPr>
          <w:rFonts w:ascii="Arial" w:hAnsi="Arial" w:cs="Arial"/>
          <w:sz w:val="22"/>
        </w:rPr>
        <w:t xml:space="preserve"> country. It ensure</w:t>
      </w:r>
      <w:r w:rsidR="0044004C" w:rsidRPr="000C56E4">
        <w:rPr>
          <w:rFonts w:ascii="Arial" w:hAnsi="Arial" w:cs="Arial"/>
          <w:sz w:val="22"/>
        </w:rPr>
        <w:t>s</w:t>
      </w:r>
      <w:r w:rsidR="00543816" w:rsidRPr="000C56E4">
        <w:rPr>
          <w:rFonts w:ascii="Arial" w:hAnsi="Arial" w:cs="Arial"/>
          <w:sz w:val="22"/>
        </w:rPr>
        <w:t xml:space="preserve"> the equality in </w:t>
      </w:r>
      <w:r w:rsidR="000D76E1" w:rsidRPr="000C56E4">
        <w:rPr>
          <w:rFonts w:ascii="Arial" w:hAnsi="Arial" w:cs="Arial"/>
          <w:sz w:val="22"/>
        </w:rPr>
        <w:t>treatment</w:t>
      </w:r>
      <w:r w:rsidR="00543816" w:rsidRPr="000C56E4">
        <w:rPr>
          <w:rFonts w:ascii="Arial" w:hAnsi="Arial" w:cs="Arial"/>
          <w:sz w:val="22"/>
        </w:rPr>
        <w:t xml:space="preserve"> for young, children and families. </w:t>
      </w:r>
    </w:p>
    <w:p w14:paraId="609633AF" w14:textId="77777777" w:rsidR="002C2A56" w:rsidRPr="000C56E4" w:rsidRDefault="002C2A56" w:rsidP="000C56E4">
      <w:pPr>
        <w:rPr>
          <w:rFonts w:ascii="Arial" w:hAnsi="Arial" w:cs="Arial"/>
          <w:sz w:val="22"/>
        </w:rPr>
      </w:pPr>
      <w:r w:rsidRPr="000C56E4">
        <w:rPr>
          <w:rFonts w:ascii="Arial" w:hAnsi="Arial" w:cs="Arial"/>
          <w:b/>
          <w:bCs/>
          <w:sz w:val="22"/>
        </w:rPr>
        <w:t>Public Health Outcomes Framework 2013:</w:t>
      </w:r>
      <w:r w:rsidR="00543816" w:rsidRPr="000C56E4">
        <w:rPr>
          <w:rFonts w:ascii="Arial" w:hAnsi="Arial" w:cs="Arial"/>
          <w:b/>
          <w:bCs/>
          <w:sz w:val="22"/>
        </w:rPr>
        <w:t xml:space="preserve"> </w:t>
      </w:r>
      <w:r w:rsidR="00543816" w:rsidRPr="000C56E4">
        <w:rPr>
          <w:rFonts w:ascii="Arial" w:hAnsi="Arial" w:cs="Arial"/>
          <w:sz w:val="22"/>
        </w:rPr>
        <w:t>Th</w:t>
      </w:r>
      <w:r w:rsidR="0044004C" w:rsidRPr="000C56E4">
        <w:rPr>
          <w:rFonts w:ascii="Arial" w:hAnsi="Arial" w:cs="Arial"/>
          <w:sz w:val="22"/>
        </w:rPr>
        <w:t>is</w:t>
      </w:r>
      <w:r w:rsidR="00543816" w:rsidRPr="000C56E4">
        <w:rPr>
          <w:rFonts w:ascii="Arial" w:hAnsi="Arial" w:cs="Arial"/>
          <w:sz w:val="22"/>
        </w:rPr>
        <w:t xml:space="preserve"> framework was published by the department of </w:t>
      </w:r>
      <w:r w:rsidR="000D76E1" w:rsidRPr="000C56E4">
        <w:rPr>
          <w:rFonts w:ascii="Arial" w:hAnsi="Arial" w:cs="Arial"/>
          <w:sz w:val="22"/>
        </w:rPr>
        <w:t>health</w:t>
      </w:r>
      <w:r w:rsidR="00543816" w:rsidRPr="000C56E4">
        <w:rPr>
          <w:rFonts w:ascii="Arial" w:hAnsi="Arial" w:cs="Arial"/>
          <w:sz w:val="22"/>
        </w:rPr>
        <w:t xml:space="preserve">. These indicators help us to understand how well public health is protected and </w:t>
      </w:r>
      <w:r w:rsidR="00543816" w:rsidRPr="000C56E4">
        <w:rPr>
          <w:rFonts w:ascii="Arial" w:hAnsi="Arial" w:cs="Arial"/>
          <w:sz w:val="22"/>
        </w:rPr>
        <w:lastRenderedPageBreak/>
        <w:t xml:space="preserve">improved. Four key domains of the framework are improving the wider </w:t>
      </w:r>
      <w:r w:rsidR="000D76E1" w:rsidRPr="000C56E4">
        <w:rPr>
          <w:rFonts w:ascii="Arial" w:hAnsi="Arial" w:cs="Arial"/>
          <w:sz w:val="22"/>
        </w:rPr>
        <w:t>determinants</w:t>
      </w:r>
      <w:r w:rsidR="00543816" w:rsidRPr="000C56E4">
        <w:rPr>
          <w:rFonts w:ascii="Arial" w:hAnsi="Arial" w:cs="Arial"/>
          <w:sz w:val="22"/>
        </w:rPr>
        <w:t xml:space="preserve"> of health, health protection, </w:t>
      </w:r>
      <w:r w:rsidR="000D76E1" w:rsidRPr="000C56E4">
        <w:rPr>
          <w:rFonts w:ascii="Arial" w:hAnsi="Arial" w:cs="Arial"/>
          <w:sz w:val="22"/>
        </w:rPr>
        <w:t>and health</w:t>
      </w:r>
      <w:r w:rsidR="00543816" w:rsidRPr="000C56E4">
        <w:rPr>
          <w:rFonts w:ascii="Arial" w:hAnsi="Arial" w:cs="Arial"/>
          <w:sz w:val="22"/>
        </w:rPr>
        <w:t xml:space="preserve"> improvement and prevent premature mortality.</w:t>
      </w:r>
    </w:p>
    <w:p w14:paraId="7D49AA12" w14:textId="77777777" w:rsidR="002C2A56" w:rsidRPr="000C56E4" w:rsidRDefault="002C2A56" w:rsidP="000C56E4">
      <w:pPr>
        <w:rPr>
          <w:rFonts w:ascii="Arial" w:hAnsi="Arial" w:cs="Arial"/>
          <w:sz w:val="22"/>
        </w:rPr>
      </w:pPr>
      <w:r w:rsidRPr="000C56E4">
        <w:rPr>
          <w:rFonts w:ascii="Arial" w:hAnsi="Arial" w:cs="Arial"/>
          <w:b/>
          <w:bCs/>
          <w:sz w:val="22"/>
        </w:rPr>
        <w:t>Health Inequalities national support Team:</w:t>
      </w:r>
      <w:r w:rsidR="00543816" w:rsidRPr="000C56E4">
        <w:rPr>
          <w:rFonts w:ascii="Arial" w:hAnsi="Arial" w:cs="Arial"/>
          <w:sz w:val="22"/>
        </w:rPr>
        <w:t xml:space="preserve"> T</w:t>
      </w:r>
      <w:r w:rsidR="000D76E1" w:rsidRPr="000C56E4">
        <w:rPr>
          <w:rFonts w:ascii="Arial" w:hAnsi="Arial" w:cs="Arial"/>
          <w:sz w:val="22"/>
        </w:rPr>
        <w:t>he team was established to support</w:t>
      </w:r>
      <w:r w:rsidR="00543816" w:rsidRPr="000C56E4">
        <w:rPr>
          <w:rFonts w:ascii="Arial" w:hAnsi="Arial" w:cs="Arial"/>
          <w:sz w:val="22"/>
        </w:rPr>
        <w:t xml:space="preserve"> the health economies. The team engages i</w:t>
      </w:r>
      <w:r w:rsidR="0044004C" w:rsidRPr="000C56E4">
        <w:rPr>
          <w:rFonts w:ascii="Arial" w:hAnsi="Arial" w:cs="Arial"/>
          <w:sz w:val="22"/>
        </w:rPr>
        <w:t>n</w:t>
      </w:r>
      <w:r w:rsidR="00543816" w:rsidRPr="000C56E4">
        <w:rPr>
          <w:rFonts w:ascii="Arial" w:hAnsi="Arial" w:cs="Arial"/>
          <w:sz w:val="22"/>
        </w:rPr>
        <w:t xml:space="preserve"> the fieldwork for removing the health care inequalities from society and facil</w:t>
      </w:r>
      <w:r w:rsidR="000D76E1" w:rsidRPr="000C56E4">
        <w:rPr>
          <w:rFonts w:ascii="Arial" w:hAnsi="Arial" w:cs="Arial"/>
          <w:sz w:val="22"/>
        </w:rPr>
        <w:t>it</w:t>
      </w:r>
      <w:r w:rsidR="00543816" w:rsidRPr="000C56E4">
        <w:rPr>
          <w:rFonts w:ascii="Arial" w:hAnsi="Arial" w:cs="Arial"/>
          <w:sz w:val="22"/>
        </w:rPr>
        <w:t xml:space="preserve">ate the social </w:t>
      </w:r>
      <w:r w:rsidR="000D76E1" w:rsidRPr="000C56E4">
        <w:rPr>
          <w:rFonts w:ascii="Arial" w:hAnsi="Arial" w:cs="Arial"/>
          <w:sz w:val="22"/>
        </w:rPr>
        <w:t>construction</w:t>
      </w:r>
      <w:r w:rsidR="00543816" w:rsidRPr="000C56E4">
        <w:rPr>
          <w:rFonts w:ascii="Arial" w:hAnsi="Arial" w:cs="Arial"/>
          <w:sz w:val="22"/>
        </w:rPr>
        <w:t xml:space="preserve"> of childhood and families. </w:t>
      </w:r>
    </w:p>
    <w:p w14:paraId="0E0E6B27" w14:textId="77777777" w:rsidR="00EC3320" w:rsidRPr="000C56E4" w:rsidRDefault="00EC3320" w:rsidP="000C56E4">
      <w:pPr>
        <w:rPr>
          <w:rFonts w:ascii="Arial" w:hAnsi="Arial" w:cs="Arial"/>
          <w:sz w:val="22"/>
        </w:rPr>
      </w:pPr>
    </w:p>
    <w:p w14:paraId="5A317F53" w14:textId="77777777" w:rsidR="0043249F" w:rsidRPr="000C56E4" w:rsidRDefault="0043249F" w:rsidP="000C56E4">
      <w:pPr>
        <w:pStyle w:val="Heading2"/>
        <w:rPr>
          <w:rFonts w:ascii="Arial" w:hAnsi="Arial" w:cs="Arial"/>
          <w:sz w:val="22"/>
          <w:szCs w:val="22"/>
        </w:rPr>
      </w:pPr>
      <w:bookmarkStart w:id="7" w:name="_Toc36815872"/>
      <w:r w:rsidRPr="000C56E4">
        <w:rPr>
          <w:rFonts w:ascii="Arial" w:hAnsi="Arial" w:cs="Arial"/>
          <w:sz w:val="22"/>
          <w:szCs w:val="22"/>
        </w:rPr>
        <w:t>F</w:t>
      </w:r>
      <w:r w:rsidR="00B237EE" w:rsidRPr="000C56E4">
        <w:rPr>
          <w:rFonts w:ascii="Arial" w:hAnsi="Arial" w:cs="Arial"/>
          <w:sz w:val="22"/>
          <w:szCs w:val="22"/>
        </w:rPr>
        <w:t>actors improving the lives of children, young people and families</w:t>
      </w:r>
      <w:bookmarkEnd w:id="7"/>
    </w:p>
    <w:p w14:paraId="37EE69EC" w14:textId="77777777" w:rsidR="0043249F" w:rsidRPr="000C56E4" w:rsidRDefault="00D624D2" w:rsidP="000C56E4">
      <w:pPr>
        <w:rPr>
          <w:rFonts w:ascii="Arial" w:hAnsi="Arial" w:cs="Arial"/>
          <w:sz w:val="22"/>
        </w:rPr>
      </w:pPr>
      <w:r w:rsidRPr="000C56E4">
        <w:rPr>
          <w:rFonts w:ascii="Arial" w:hAnsi="Arial" w:cs="Arial"/>
          <w:sz w:val="22"/>
        </w:rPr>
        <w:t>Different factors impact the li</w:t>
      </w:r>
      <w:r w:rsidR="0044004C" w:rsidRPr="000C56E4">
        <w:rPr>
          <w:rFonts w:ascii="Arial" w:hAnsi="Arial" w:cs="Arial"/>
          <w:sz w:val="22"/>
        </w:rPr>
        <w:t>ves</w:t>
      </w:r>
      <w:r w:rsidRPr="000C56E4">
        <w:rPr>
          <w:rFonts w:ascii="Arial" w:hAnsi="Arial" w:cs="Arial"/>
          <w:sz w:val="22"/>
        </w:rPr>
        <w:t xml:space="preserve"> of children young people and families. These factors can be divided as individual lifestyle factors, social and community network and </w:t>
      </w:r>
      <w:r w:rsidR="000D76E1" w:rsidRPr="000C56E4">
        <w:rPr>
          <w:rFonts w:ascii="Arial" w:hAnsi="Arial" w:cs="Arial"/>
          <w:sz w:val="22"/>
        </w:rPr>
        <w:t>general</w:t>
      </w:r>
      <w:r w:rsidRPr="000C56E4">
        <w:rPr>
          <w:rFonts w:ascii="Arial" w:hAnsi="Arial" w:cs="Arial"/>
          <w:sz w:val="22"/>
        </w:rPr>
        <w:t xml:space="preserve"> economic, cultural and environmental factors. </w:t>
      </w:r>
    </w:p>
    <w:p w14:paraId="5062433F" w14:textId="77777777" w:rsidR="00D624D2" w:rsidRPr="000C56E4" w:rsidRDefault="00D624D2" w:rsidP="000C56E4">
      <w:pPr>
        <w:rPr>
          <w:rFonts w:ascii="Arial" w:hAnsi="Arial" w:cs="Arial"/>
          <w:sz w:val="22"/>
        </w:rPr>
      </w:pPr>
      <w:r w:rsidRPr="000C56E4">
        <w:rPr>
          <w:rFonts w:ascii="Arial" w:hAnsi="Arial" w:cs="Arial"/>
          <w:sz w:val="22"/>
        </w:rPr>
        <w:t>Among these factors social and community network and the general economic and environmental factors are more crucial. If the social network system is very strong, if the social people are helpful to each other and if equality is maintain</w:t>
      </w:r>
      <w:r w:rsidR="0044004C" w:rsidRPr="000C56E4">
        <w:rPr>
          <w:rFonts w:ascii="Arial" w:hAnsi="Arial" w:cs="Arial"/>
          <w:sz w:val="22"/>
        </w:rPr>
        <w:t>ed</w:t>
      </w:r>
      <w:r w:rsidRPr="000C56E4">
        <w:rPr>
          <w:rFonts w:ascii="Arial" w:hAnsi="Arial" w:cs="Arial"/>
          <w:sz w:val="22"/>
        </w:rPr>
        <w:t xml:space="preserve"> in all aspects of social life, the lives of children, young people and families become </w:t>
      </w:r>
      <w:r w:rsidR="00222283" w:rsidRPr="000C56E4">
        <w:rPr>
          <w:rFonts w:ascii="Arial" w:hAnsi="Arial" w:cs="Arial"/>
          <w:sz w:val="22"/>
        </w:rPr>
        <w:t>improved (</w:t>
      </w:r>
      <w:r w:rsidR="000D76E1" w:rsidRPr="000C56E4">
        <w:rPr>
          <w:rFonts w:ascii="Arial" w:hAnsi="Arial" w:cs="Arial"/>
          <w:sz w:val="22"/>
        </w:rPr>
        <w:t>Hallam and Council, 2015)</w:t>
      </w:r>
      <w:r w:rsidRPr="000C56E4">
        <w:rPr>
          <w:rFonts w:ascii="Arial" w:hAnsi="Arial" w:cs="Arial"/>
          <w:sz w:val="22"/>
        </w:rPr>
        <w:t xml:space="preserve">. Equalities in health care sectors </w:t>
      </w:r>
      <w:r w:rsidR="0044004C" w:rsidRPr="000C56E4">
        <w:rPr>
          <w:rFonts w:ascii="Arial" w:hAnsi="Arial" w:cs="Arial"/>
          <w:sz w:val="22"/>
        </w:rPr>
        <w:t>are</w:t>
      </w:r>
      <w:r w:rsidRPr="000C56E4">
        <w:rPr>
          <w:rFonts w:ascii="Arial" w:hAnsi="Arial" w:cs="Arial"/>
          <w:sz w:val="22"/>
        </w:rPr>
        <w:t xml:space="preserve"> crucial in this case. </w:t>
      </w:r>
      <w:r w:rsidR="0044004C" w:rsidRPr="000C56E4">
        <w:rPr>
          <w:rFonts w:ascii="Arial" w:hAnsi="Arial" w:cs="Arial"/>
          <w:sz w:val="22"/>
        </w:rPr>
        <w:t>T</w:t>
      </w:r>
      <w:r w:rsidRPr="000C56E4">
        <w:rPr>
          <w:rFonts w:ascii="Arial" w:hAnsi="Arial" w:cs="Arial"/>
          <w:sz w:val="22"/>
        </w:rPr>
        <w:t xml:space="preserve">o ensure the equal health and social care within the society, </w:t>
      </w:r>
      <w:r w:rsidR="0044004C" w:rsidRPr="000C56E4">
        <w:rPr>
          <w:rFonts w:ascii="Arial" w:hAnsi="Arial" w:cs="Arial"/>
          <w:sz w:val="22"/>
        </w:rPr>
        <w:t xml:space="preserve">the </w:t>
      </w:r>
      <w:r w:rsidRPr="000C56E4">
        <w:rPr>
          <w:rFonts w:ascii="Arial" w:hAnsi="Arial" w:cs="Arial"/>
          <w:sz w:val="22"/>
        </w:rPr>
        <w:t xml:space="preserve">government has to take different initiatives and program to provide free treatment to the deprived and underprivileged children, young people and families. Different development policies and legislations play a </w:t>
      </w:r>
      <w:r w:rsidR="00C14FDB" w:rsidRPr="000C56E4">
        <w:rPr>
          <w:rFonts w:ascii="Arial" w:hAnsi="Arial" w:cs="Arial"/>
          <w:sz w:val="22"/>
        </w:rPr>
        <w:t>very</w:t>
      </w:r>
      <w:r w:rsidRPr="000C56E4">
        <w:rPr>
          <w:rFonts w:ascii="Arial" w:hAnsi="Arial" w:cs="Arial"/>
          <w:sz w:val="22"/>
        </w:rPr>
        <w:t xml:space="preserve"> vital role in this case. For example, Social and health care act, social value act, </w:t>
      </w:r>
      <w:r w:rsidR="00C14FDB" w:rsidRPr="000C56E4">
        <w:rPr>
          <w:rFonts w:ascii="Arial" w:hAnsi="Arial" w:cs="Arial"/>
          <w:sz w:val="22"/>
        </w:rPr>
        <w:t>health inequalities national support team helps the government reduce the health care inequities and ultimately improve the lives of young people, children and families by ensuring equal treatment in the soci</w:t>
      </w:r>
      <w:r w:rsidR="0044004C" w:rsidRPr="000C56E4">
        <w:rPr>
          <w:rFonts w:ascii="Arial" w:hAnsi="Arial" w:cs="Arial"/>
          <w:sz w:val="22"/>
        </w:rPr>
        <w:t>al</w:t>
      </w:r>
      <w:r w:rsidR="00C14FDB" w:rsidRPr="000C56E4">
        <w:rPr>
          <w:rFonts w:ascii="Arial" w:hAnsi="Arial" w:cs="Arial"/>
          <w:sz w:val="22"/>
        </w:rPr>
        <w:t xml:space="preserve"> level.  Those legislation and development policies force the different hospital and health care organisation to provide the appropriate health and social care to all people of society.</w:t>
      </w:r>
    </w:p>
    <w:p w14:paraId="64BAB0C9" w14:textId="77777777" w:rsidR="00EC3320" w:rsidRPr="000C56E4" w:rsidRDefault="00EC3320" w:rsidP="000C56E4">
      <w:pPr>
        <w:jc w:val="left"/>
        <w:outlineLvl w:val="9"/>
        <w:rPr>
          <w:rFonts w:ascii="Arial" w:eastAsiaTheme="majorEastAsia" w:hAnsi="Arial" w:cs="Arial"/>
          <w:b/>
          <w:sz w:val="22"/>
        </w:rPr>
      </w:pPr>
      <w:bookmarkStart w:id="8" w:name="_Toc36815873"/>
      <w:r w:rsidRPr="000C56E4">
        <w:rPr>
          <w:rFonts w:ascii="Arial" w:hAnsi="Arial" w:cs="Arial"/>
          <w:sz w:val="22"/>
        </w:rPr>
        <w:br w:type="page"/>
      </w:r>
    </w:p>
    <w:p w14:paraId="691CF43F" w14:textId="77777777" w:rsidR="00B237EE" w:rsidRPr="000C56E4" w:rsidRDefault="00D624D2" w:rsidP="000C56E4">
      <w:pPr>
        <w:pStyle w:val="Heading2"/>
        <w:rPr>
          <w:rFonts w:ascii="Arial" w:hAnsi="Arial" w:cs="Arial"/>
          <w:sz w:val="22"/>
          <w:szCs w:val="22"/>
        </w:rPr>
      </w:pPr>
      <w:r w:rsidRPr="000C56E4">
        <w:rPr>
          <w:rFonts w:ascii="Arial" w:hAnsi="Arial" w:cs="Arial"/>
          <w:sz w:val="22"/>
          <w:szCs w:val="22"/>
        </w:rPr>
        <w:lastRenderedPageBreak/>
        <w:t>I</w:t>
      </w:r>
      <w:r w:rsidR="00B237EE" w:rsidRPr="000C56E4">
        <w:rPr>
          <w:rFonts w:ascii="Arial" w:hAnsi="Arial" w:cs="Arial"/>
          <w:sz w:val="22"/>
          <w:szCs w:val="22"/>
        </w:rPr>
        <w:t xml:space="preserve">nterventions which support vulnerable children, young people and families in present times and </w:t>
      </w:r>
      <w:r w:rsidRPr="000C56E4">
        <w:rPr>
          <w:rFonts w:ascii="Arial" w:hAnsi="Arial" w:cs="Arial"/>
          <w:sz w:val="22"/>
          <w:szCs w:val="22"/>
        </w:rPr>
        <w:t>their effectiveness</w:t>
      </w:r>
      <w:bookmarkEnd w:id="8"/>
      <w:r w:rsidR="00B237EE" w:rsidRPr="000C56E4">
        <w:rPr>
          <w:rFonts w:ascii="Arial" w:hAnsi="Arial" w:cs="Arial"/>
          <w:sz w:val="22"/>
          <w:szCs w:val="22"/>
        </w:rPr>
        <w:t xml:space="preserve"> </w:t>
      </w:r>
    </w:p>
    <w:p w14:paraId="16D2FDF0" w14:textId="77777777" w:rsidR="00F463FC" w:rsidRPr="000C56E4" w:rsidRDefault="00F463FC" w:rsidP="000C56E4">
      <w:pPr>
        <w:rPr>
          <w:rFonts w:ascii="Arial" w:hAnsi="Arial" w:cs="Arial"/>
          <w:sz w:val="22"/>
        </w:rPr>
      </w:pPr>
      <w:r w:rsidRPr="000C56E4">
        <w:rPr>
          <w:rFonts w:ascii="Arial" w:hAnsi="Arial" w:cs="Arial"/>
          <w:sz w:val="22"/>
        </w:rPr>
        <w:t xml:space="preserve">One the major intervention of NHS to support the vulnerable children, young people and </w:t>
      </w:r>
      <w:r w:rsidR="00804CE5" w:rsidRPr="000C56E4">
        <w:rPr>
          <w:rFonts w:ascii="Arial" w:hAnsi="Arial" w:cs="Arial"/>
          <w:sz w:val="22"/>
        </w:rPr>
        <w:t>families</w:t>
      </w:r>
      <w:r w:rsidRPr="000C56E4">
        <w:rPr>
          <w:rFonts w:ascii="Arial" w:hAnsi="Arial" w:cs="Arial"/>
          <w:sz w:val="22"/>
        </w:rPr>
        <w:t xml:space="preserve"> is the “Complex Vulnerability service for the young people and children.</w:t>
      </w:r>
    </w:p>
    <w:p w14:paraId="3764ACFD" w14:textId="77777777" w:rsidR="00F463FC" w:rsidRPr="000C56E4" w:rsidRDefault="00F463FC" w:rsidP="000C56E4">
      <w:pPr>
        <w:rPr>
          <w:rFonts w:ascii="Arial" w:hAnsi="Arial" w:cs="Arial"/>
          <w:sz w:val="22"/>
        </w:rPr>
      </w:pPr>
      <w:r w:rsidRPr="000C56E4">
        <w:rPr>
          <w:rFonts w:ascii="Arial" w:hAnsi="Arial" w:cs="Arial"/>
          <w:sz w:val="22"/>
        </w:rPr>
        <w:t xml:space="preserve">The Complex </w:t>
      </w:r>
      <w:r w:rsidR="00804CE5" w:rsidRPr="000C56E4">
        <w:rPr>
          <w:rFonts w:ascii="Arial" w:hAnsi="Arial" w:cs="Arial"/>
          <w:sz w:val="22"/>
        </w:rPr>
        <w:t>vulnerability</w:t>
      </w:r>
      <w:r w:rsidRPr="000C56E4">
        <w:rPr>
          <w:rFonts w:ascii="Arial" w:hAnsi="Arial" w:cs="Arial"/>
          <w:sz w:val="22"/>
        </w:rPr>
        <w:t xml:space="preserve"> service acts as a support for </w:t>
      </w:r>
      <w:r w:rsidR="00804CE5" w:rsidRPr="000C56E4">
        <w:rPr>
          <w:rFonts w:ascii="Arial" w:hAnsi="Arial" w:cs="Arial"/>
          <w:sz w:val="22"/>
        </w:rPr>
        <w:t>the</w:t>
      </w:r>
      <w:r w:rsidRPr="000C56E4">
        <w:rPr>
          <w:rFonts w:ascii="Arial" w:hAnsi="Arial" w:cs="Arial"/>
          <w:sz w:val="22"/>
        </w:rPr>
        <w:t xml:space="preserve"> children, young people and families who are facing the </w:t>
      </w:r>
      <w:r w:rsidR="00804CE5" w:rsidRPr="000C56E4">
        <w:rPr>
          <w:rFonts w:ascii="Arial" w:hAnsi="Arial" w:cs="Arial"/>
          <w:sz w:val="22"/>
        </w:rPr>
        <w:t>inequalities</w:t>
      </w:r>
      <w:r w:rsidRPr="000C56E4">
        <w:rPr>
          <w:rFonts w:ascii="Arial" w:hAnsi="Arial" w:cs="Arial"/>
          <w:sz w:val="22"/>
        </w:rPr>
        <w:t xml:space="preserve">. This focus on the consultation, screening and support for the vulnerable young </w:t>
      </w:r>
      <w:r w:rsidR="00804CE5" w:rsidRPr="000C56E4">
        <w:rPr>
          <w:rFonts w:ascii="Arial" w:hAnsi="Arial" w:cs="Arial"/>
          <w:sz w:val="22"/>
        </w:rPr>
        <w:t>children</w:t>
      </w:r>
      <w:r w:rsidRPr="000C56E4">
        <w:rPr>
          <w:rFonts w:ascii="Arial" w:hAnsi="Arial" w:cs="Arial"/>
          <w:sz w:val="22"/>
        </w:rPr>
        <w:t xml:space="preserve"> who are in need</w:t>
      </w:r>
      <w:r w:rsidR="000D76E1" w:rsidRPr="000C56E4">
        <w:rPr>
          <w:rFonts w:ascii="Arial" w:hAnsi="Arial" w:cs="Arial"/>
          <w:sz w:val="22"/>
        </w:rPr>
        <w:t xml:space="preserve"> (Hart and Bond, 2015)</w:t>
      </w:r>
      <w:r w:rsidR="00804CE5" w:rsidRPr="000C56E4">
        <w:rPr>
          <w:rFonts w:ascii="Arial" w:hAnsi="Arial" w:cs="Arial"/>
          <w:sz w:val="22"/>
        </w:rPr>
        <w:t xml:space="preserve">. This service </w:t>
      </w:r>
      <w:r w:rsidR="0044004C" w:rsidRPr="000C56E4">
        <w:rPr>
          <w:rFonts w:ascii="Arial" w:hAnsi="Arial" w:cs="Arial"/>
          <w:sz w:val="22"/>
        </w:rPr>
        <w:t>applies</w:t>
      </w:r>
      <w:r w:rsidR="00804CE5" w:rsidRPr="000C56E4">
        <w:rPr>
          <w:rFonts w:ascii="Arial" w:hAnsi="Arial" w:cs="Arial"/>
          <w:sz w:val="22"/>
        </w:rPr>
        <w:t xml:space="preserve"> to the people who do not meet the threshold adolescent and child mental health services</w:t>
      </w:r>
      <w:r w:rsidR="0044004C" w:rsidRPr="000C56E4">
        <w:rPr>
          <w:rFonts w:ascii="Arial" w:hAnsi="Arial" w:cs="Arial"/>
          <w:sz w:val="22"/>
        </w:rPr>
        <w:t>,</w:t>
      </w:r>
      <w:r w:rsidR="00804CE5" w:rsidRPr="000C56E4">
        <w:rPr>
          <w:rFonts w:ascii="Arial" w:hAnsi="Arial" w:cs="Arial"/>
          <w:sz w:val="22"/>
        </w:rPr>
        <w:t xml:space="preserve"> especially whose need </w:t>
      </w:r>
      <w:r w:rsidR="0044004C" w:rsidRPr="000C56E4">
        <w:rPr>
          <w:rFonts w:ascii="Arial" w:hAnsi="Arial" w:cs="Arial"/>
          <w:sz w:val="22"/>
        </w:rPr>
        <w:t>is</w:t>
      </w:r>
      <w:r w:rsidR="00804CE5" w:rsidRPr="000C56E4">
        <w:rPr>
          <w:rFonts w:ascii="Arial" w:hAnsi="Arial" w:cs="Arial"/>
          <w:sz w:val="22"/>
        </w:rPr>
        <w:t xml:space="preserve"> unmet.</w:t>
      </w:r>
    </w:p>
    <w:p w14:paraId="2C4D46B8" w14:textId="76F39B03" w:rsidR="00804CE5" w:rsidRPr="000C56E4" w:rsidRDefault="00804CE5" w:rsidP="000C56E4">
      <w:pPr>
        <w:rPr>
          <w:rFonts w:ascii="Arial" w:hAnsi="Arial" w:cs="Arial"/>
          <w:sz w:val="22"/>
        </w:rPr>
      </w:pPr>
      <w:r w:rsidRPr="000C56E4">
        <w:rPr>
          <w:rFonts w:ascii="Arial" w:hAnsi="Arial" w:cs="Arial"/>
          <w:sz w:val="22"/>
        </w:rPr>
        <w:t xml:space="preserve">The model of care provides assessment, consultation and transition for the highly vulnerable young people and families by using trauma and psychological informed framework. The key principles are </w:t>
      </w:r>
      <w:r w:rsidR="00EC3320" w:rsidRPr="000C56E4">
        <w:rPr>
          <w:rFonts w:ascii="Arial" w:hAnsi="Arial" w:cs="Arial"/>
          <w:sz w:val="22"/>
        </w:rPr>
        <w:t>collaborative</w:t>
      </w:r>
      <w:r w:rsidRPr="000C56E4">
        <w:rPr>
          <w:rFonts w:ascii="Arial" w:hAnsi="Arial" w:cs="Arial"/>
          <w:sz w:val="22"/>
        </w:rPr>
        <w:t xml:space="preserve"> working, trauma-informed care, and </w:t>
      </w:r>
      <w:r w:rsidR="00BB06FB" w:rsidRPr="000C56E4">
        <w:rPr>
          <w:rFonts w:ascii="Arial" w:hAnsi="Arial" w:cs="Arial"/>
          <w:sz w:val="22"/>
        </w:rPr>
        <w:t>psychologically informed</w:t>
      </w:r>
      <w:r w:rsidRPr="000C56E4">
        <w:rPr>
          <w:rFonts w:ascii="Arial" w:hAnsi="Arial" w:cs="Arial"/>
          <w:sz w:val="22"/>
        </w:rPr>
        <w:t xml:space="preserve"> care, relationship with wrap-around care and family support. </w:t>
      </w:r>
    </w:p>
    <w:p w14:paraId="2B9ECE65" w14:textId="77777777" w:rsidR="00804CE5" w:rsidRPr="000C56E4" w:rsidRDefault="00804CE5" w:rsidP="000C56E4">
      <w:pPr>
        <w:rPr>
          <w:rFonts w:ascii="Arial" w:hAnsi="Arial" w:cs="Arial"/>
          <w:sz w:val="22"/>
        </w:rPr>
      </w:pPr>
      <w:r w:rsidRPr="000C56E4">
        <w:rPr>
          <w:rFonts w:ascii="Arial" w:hAnsi="Arial" w:cs="Arial"/>
          <w:sz w:val="22"/>
        </w:rPr>
        <w:t>Th</w:t>
      </w:r>
      <w:r w:rsidR="0044004C" w:rsidRPr="000C56E4">
        <w:rPr>
          <w:rFonts w:ascii="Arial" w:hAnsi="Arial" w:cs="Arial"/>
          <w:sz w:val="22"/>
        </w:rPr>
        <w:t>is</w:t>
      </w:r>
      <w:r w:rsidRPr="000C56E4">
        <w:rPr>
          <w:rFonts w:ascii="Arial" w:hAnsi="Arial" w:cs="Arial"/>
          <w:sz w:val="22"/>
        </w:rPr>
        <w:t xml:space="preserve"> intervention of NHS has very become effective. With the help of NHS all the vulnerable children, young people and families are getting sufficient treatment. Previously, vulnerable children did not get those kinds of treatment and experienced inequalities in health care. </w:t>
      </w:r>
      <w:r w:rsidR="00E962DD" w:rsidRPr="000C56E4">
        <w:rPr>
          <w:rFonts w:ascii="Arial" w:hAnsi="Arial" w:cs="Arial"/>
          <w:sz w:val="22"/>
        </w:rPr>
        <w:t>Interventions</w:t>
      </w:r>
      <w:r w:rsidRPr="000C56E4">
        <w:rPr>
          <w:rFonts w:ascii="Arial" w:hAnsi="Arial" w:cs="Arial"/>
          <w:sz w:val="22"/>
        </w:rPr>
        <w:t xml:space="preserve"> of NHS</w:t>
      </w:r>
      <w:r w:rsidR="00E962DD" w:rsidRPr="000C56E4">
        <w:rPr>
          <w:rFonts w:ascii="Arial" w:hAnsi="Arial" w:cs="Arial"/>
          <w:sz w:val="22"/>
        </w:rPr>
        <w:t xml:space="preserve"> are ensuring equal treatment for the vulnerable young children and families by identifying them.</w:t>
      </w:r>
    </w:p>
    <w:p w14:paraId="0660D276" w14:textId="77777777" w:rsidR="00EC3320" w:rsidRPr="000C56E4" w:rsidRDefault="00EC3320" w:rsidP="000C56E4">
      <w:pPr>
        <w:jc w:val="left"/>
        <w:outlineLvl w:val="9"/>
        <w:rPr>
          <w:rFonts w:ascii="Arial" w:eastAsiaTheme="majorEastAsia" w:hAnsi="Arial" w:cs="Arial"/>
          <w:b/>
          <w:sz w:val="22"/>
        </w:rPr>
      </w:pPr>
      <w:bookmarkStart w:id="9" w:name="_Toc36815874"/>
      <w:r w:rsidRPr="000C56E4">
        <w:rPr>
          <w:rFonts w:ascii="Arial" w:hAnsi="Arial" w:cs="Arial"/>
          <w:sz w:val="22"/>
        </w:rPr>
        <w:br w:type="page"/>
      </w:r>
    </w:p>
    <w:p w14:paraId="4B769D35" w14:textId="77777777" w:rsidR="00D624D2" w:rsidRPr="000C56E4" w:rsidRDefault="00D624D2" w:rsidP="000C56E4">
      <w:pPr>
        <w:pStyle w:val="Heading2"/>
        <w:rPr>
          <w:rFonts w:ascii="Arial" w:hAnsi="Arial" w:cs="Arial"/>
          <w:sz w:val="22"/>
          <w:szCs w:val="22"/>
        </w:rPr>
      </w:pPr>
      <w:r w:rsidRPr="000C56E4">
        <w:rPr>
          <w:rFonts w:ascii="Arial" w:hAnsi="Arial" w:cs="Arial"/>
          <w:sz w:val="22"/>
          <w:szCs w:val="22"/>
        </w:rPr>
        <w:lastRenderedPageBreak/>
        <w:t>Recommendations and their potential benefits to the children, young people and families</w:t>
      </w:r>
      <w:bookmarkEnd w:id="9"/>
      <w:r w:rsidRPr="000C56E4">
        <w:rPr>
          <w:rFonts w:ascii="Arial" w:hAnsi="Arial" w:cs="Arial"/>
          <w:sz w:val="22"/>
          <w:szCs w:val="22"/>
        </w:rPr>
        <w:t xml:space="preserve"> </w:t>
      </w:r>
    </w:p>
    <w:p w14:paraId="2079D7C4" w14:textId="77777777" w:rsidR="009D4388" w:rsidRPr="000C56E4" w:rsidRDefault="000D76E1" w:rsidP="000C56E4">
      <w:pPr>
        <w:rPr>
          <w:rFonts w:ascii="Arial" w:hAnsi="Arial" w:cs="Arial"/>
          <w:sz w:val="22"/>
        </w:rPr>
      </w:pPr>
      <w:r w:rsidRPr="000C56E4">
        <w:rPr>
          <w:rFonts w:ascii="Arial" w:hAnsi="Arial" w:cs="Arial"/>
          <w:sz w:val="22"/>
        </w:rPr>
        <w:t>Below</w:t>
      </w:r>
      <w:r w:rsidR="009D4388" w:rsidRPr="000C56E4">
        <w:rPr>
          <w:rFonts w:ascii="Arial" w:hAnsi="Arial" w:cs="Arial"/>
          <w:sz w:val="22"/>
        </w:rPr>
        <w:t xml:space="preserve"> is given the recommendations and their potential benefits to the children, young people and families:</w:t>
      </w:r>
    </w:p>
    <w:p w14:paraId="7D57480D" w14:textId="4319B70A" w:rsidR="009D4388" w:rsidRPr="000C56E4" w:rsidRDefault="009D4388" w:rsidP="000C56E4">
      <w:pPr>
        <w:rPr>
          <w:rFonts w:ascii="Arial" w:hAnsi="Arial" w:cs="Arial"/>
          <w:sz w:val="22"/>
        </w:rPr>
      </w:pPr>
      <w:r w:rsidRPr="000C56E4">
        <w:rPr>
          <w:rFonts w:ascii="Arial" w:hAnsi="Arial" w:cs="Arial"/>
          <w:b/>
          <w:bCs/>
          <w:sz w:val="22"/>
        </w:rPr>
        <w:t xml:space="preserve">Support responsive relationship: </w:t>
      </w:r>
      <w:r w:rsidRPr="000C56E4">
        <w:rPr>
          <w:rFonts w:ascii="Arial" w:hAnsi="Arial" w:cs="Arial"/>
          <w:sz w:val="22"/>
        </w:rPr>
        <w:t xml:space="preserve">Responsive relationship is very crucial for the development of young children and families. When society becomes responsive to each other the benefits come in </w:t>
      </w:r>
      <w:r w:rsidR="0044004C" w:rsidRPr="000C56E4">
        <w:rPr>
          <w:rFonts w:ascii="Arial" w:hAnsi="Arial" w:cs="Arial"/>
          <w:sz w:val="22"/>
        </w:rPr>
        <w:t xml:space="preserve">a </w:t>
      </w:r>
      <w:r w:rsidRPr="000C56E4">
        <w:rPr>
          <w:rFonts w:ascii="Arial" w:hAnsi="Arial" w:cs="Arial"/>
          <w:sz w:val="22"/>
        </w:rPr>
        <w:t>circle. Chi</w:t>
      </w:r>
      <w:r w:rsidR="00D02EA1">
        <w:rPr>
          <w:rFonts w:ascii="Arial" w:hAnsi="Arial" w:cs="Arial"/>
          <w:sz w:val="22"/>
        </w:rPr>
        <w:t>ldren</w:t>
      </w:r>
      <w:r w:rsidRPr="000C56E4">
        <w:rPr>
          <w:rFonts w:ascii="Arial" w:hAnsi="Arial" w:cs="Arial"/>
          <w:sz w:val="22"/>
        </w:rPr>
        <w:t xml:space="preserve"> learn many things from the responsive support of the adults and family and soci</w:t>
      </w:r>
      <w:r w:rsidR="0044004C" w:rsidRPr="000C56E4">
        <w:rPr>
          <w:rFonts w:ascii="Arial" w:hAnsi="Arial" w:cs="Arial"/>
          <w:sz w:val="22"/>
        </w:rPr>
        <w:t>al</w:t>
      </w:r>
      <w:r w:rsidRPr="000C56E4">
        <w:rPr>
          <w:rFonts w:ascii="Arial" w:hAnsi="Arial" w:cs="Arial"/>
          <w:sz w:val="22"/>
        </w:rPr>
        <w:t xml:space="preserve"> life becomes </w:t>
      </w:r>
      <w:r w:rsidR="0044004C" w:rsidRPr="000C56E4">
        <w:rPr>
          <w:rFonts w:ascii="Arial" w:hAnsi="Arial" w:cs="Arial"/>
          <w:sz w:val="22"/>
        </w:rPr>
        <w:t>happier</w:t>
      </w:r>
      <w:r w:rsidRPr="000C56E4">
        <w:rPr>
          <w:rFonts w:ascii="Arial" w:hAnsi="Arial" w:cs="Arial"/>
          <w:sz w:val="22"/>
        </w:rPr>
        <w:t xml:space="preserve"> and stronger.  </w:t>
      </w:r>
    </w:p>
    <w:p w14:paraId="1874105D" w14:textId="77777777" w:rsidR="009D4388" w:rsidRPr="000C56E4" w:rsidRDefault="009D4388" w:rsidP="000C56E4">
      <w:pPr>
        <w:rPr>
          <w:rFonts w:ascii="Arial" w:hAnsi="Arial" w:cs="Arial"/>
          <w:sz w:val="22"/>
        </w:rPr>
      </w:pPr>
      <w:r w:rsidRPr="000C56E4">
        <w:rPr>
          <w:rFonts w:ascii="Arial" w:hAnsi="Arial" w:cs="Arial"/>
          <w:b/>
          <w:bCs/>
          <w:sz w:val="22"/>
        </w:rPr>
        <w:t>Strengthens Core life Skills:</w:t>
      </w:r>
      <w:r w:rsidR="00BA55B8" w:rsidRPr="000C56E4">
        <w:rPr>
          <w:rFonts w:ascii="Arial" w:hAnsi="Arial" w:cs="Arial"/>
          <w:sz w:val="22"/>
        </w:rPr>
        <w:t xml:space="preserve"> Core life skills are essential for learning, development, and making healthy choices for ourselves and our families</w:t>
      </w:r>
      <w:r w:rsidR="000D76E1" w:rsidRPr="000C56E4">
        <w:rPr>
          <w:rFonts w:ascii="Arial" w:hAnsi="Arial" w:cs="Arial"/>
          <w:sz w:val="22"/>
        </w:rPr>
        <w:t xml:space="preserve"> (Winter and Munn-Giddings, 2011)</w:t>
      </w:r>
      <w:r w:rsidR="00BA55B8" w:rsidRPr="000C56E4">
        <w:rPr>
          <w:rFonts w:ascii="Arial" w:hAnsi="Arial" w:cs="Arial"/>
          <w:sz w:val="22"/>
        </w:rPr>
        <w:t>.</w:t>
      </w:r>
      <w:r w:rsidR="00C330B1" w:rsidRPr="000C56E4">
        <w:rPr>
          <w:rFonts w:ascii="Arial" w:hAnsi="Arial" w:cs="Arial"/>
          <w:sz w:val="22"/>
        </w:rPr>
        <w:t xml:space="preserve"> No one is born with skills. Skills need to be attained. The</w:t>
      </w:r>
      <w:r w:rsidR="0044004C" w:rsidRPr="000C56E4">
        <w:rPr>
          <w:rFonts w:ascii="Arial" w:hAnsi="Arial" w:cs="Arial"/>
          <w:sz w:val="22"/>
        </w:rPr>
        <w:t>s</w:t>
      </w:r>
      <w:r w:rsidR="00C330B1" w:rsidRPr="000C56E4">
        <w:rPr>
          <w:rFonts w:ascii="Arial" w:hAnsi="Arial" w:cs="Arial"/>
          <w:sz w:val="22"/>
        </w:rPr>
        <w:t>e policies need to be maintain</w:t>
      </w:r>
      <w:r w:rsidR="0044004C" w:rsidRPr="000C56E4">
        <w:rPr>
          <w:rFonts w:ascii="Arial" w:hAnsi="Arial" w:cs="Arial"/>
          <w:sz w:val="22"/>
        </w:rPr>
        <w:t>ed</w:t>
      </w:r>
      <w:r w:rsidR="00C330B1" w:rsidRPr="000C56E4">
        <w:rPr>
          <w:rFonts w:ascii="Arial" w:hAnsi="Arial" w:cs="Arial"/>
          <w:sz w:val="22"/>
        </w:rPr>
        <w:t xml:space="preserve"> to attain those core life skills that we need to </w:t>
      </w:r>
      <w:r w:rsidR="000D76E1" w:rsidRPr="000C56E4">
        <w:rPr>
          <w:rFonts w:ascii="Arial" w:hAnsi="Arial" w:cs="Arial"/>
          <w:sz w:val="22"/>
        </w:rPr>
        <w:t>make</w:t>
      </w:r>
      <w:r w:rsidR="00C330B1" w:rsidRPr="000C56E4">
        <w:rPr>
          <w:rFonts w:ascii="Arial" w:hAnsi="Arial" w:cs="Arial"/>
          <w:sz w:val="22"/>
        </w:rPr>
        <w:t xml:space="preserve"> our work, life and relationship.</w:t>
      </w:r>
    </w:p>
    <w:p w14:paraId="37A47A28" w14:textId="77777777" w:rsidR="009D4388" w:rsidRPr="000C56E4" w:rsidRDefault="009D4388" w:rsidP="000C56E4">
      <w:pPr>
        <w:rPr>
          <w:rFonts w:ascii="Arial" w:hAnsi="Arial" w:cs="Arial"/>
          <w:sz w:val="22"/>
        </w:rPr>
      </w:pPr>
      <w:r w:rsidRPr="000C56E4">
        <w:rPr>
          <w:rFonts w:ascii="Arial" w:hAnsi="Arial" w:cs="Arial"/>
          <w:b/>
          <w:bCs/>
          <w:sz w:val="22"/>
        </w:rPr>
        <w:t>Reduce the source of stress:</w:t>
      </w:r>
      <w:r w:rsidR="00C330B1" w:rsidRPr="000C56E4">
        <w:rPr>
          <w:rFonts w:ascii="Arial" w:hAnsi="Arial" w:cs="Arial"/>
          <w:b/>
          <w:bCs/>
          <w:sz w:val="22"/>
        </w:rPr>
        <w:t xml:space="preserve"> </w:t>
      </w:r>
      <w:r w:rsidR="00C330B1" w:rsidRPr="000C56E4">
        <w:rPr>
          <w:rFonts w:ascii="Arial" w:hAnsi="Arial" w:cs="Arial"/>
          <w:sz w:val="22"/>
        </w:rPr>
        <w:t xml:space="preserve">Stress is very harmful </w:t>
      </w:r>
      <w:r w:rsidR="0044004C" w:rsidRPr="000C56E4">
        <w:rPr>
          <w:rFonts w:ascii="Arial" w:hAnsi="Arial" w:cs="Arial"/>
          <w:sz w:val="22"/>
        </w:rPr>
        <w:t>to</w:t>
      </w:r>
      <w:r w:rsidR="00C330B1" w:rsidRPr="000C56E4">
        <w:rPr>
          <w:rFonts w:ascii="Arial" w:hAnsi="Arial" w:cs="Arial"/>
          <w:sz w:val="22"/>
        </w:rPr>
        <w:t xml:space="preserve"> all walk of life.</w:t>
      </w:r>
      <w:r w:rsidR="00C330B1" w:rsidRPr="000C56E4">
        <w:rPr>
          <w:rFonts w:ascii="Arial" w:hAnsi="Arial" w:cs="Arial"/>
          <w:b/>
          <w:bCs/>
          <w:sz w:val="22"/>
        </w:rPr>
        <w:t xml:space="preserve"> </w:t>
      </w:r>
      <w:r w:rsidR="00C330B1" w:rsidRPr="000C56E4">
        <w:rPr>
          <w:rFonts w:ascii="Arial" w:hAnsi="Arial" w:cs="Arial"/>
          <w:sz w:val="22"/>
        </w:rPr>
        <w:t xml:space="preserve">Continuous stress depletes precious energy the brain needs for healthy development in adulthood and </w:t>
      </w:r>
      <w:r w:rsidR="00222283" w:rsidRPr="000C56E4">
        <w:rPr>
          <w:rFonts w:ascii="Arial" w:hAnsi="Arial" w:cs="Arial"/>
          <w:sz w:val="22"/>
        </w:rPr>
        <w:t>childhood (</w:t>
      </w:r>
      <w:r w:rsidR="000D76E1" w:rsidRPr="000C56E4">
        <w:rPr>
          <w:rFonts w:ascii="Arial" w:hAnsi="Arial" w:cs="Arial"/>
          <w:sz w:val="22"/>
        </w:rPr>
        <w:t>Reeves et al., 2011)</w:t>
      </w:r>
      <w:r w:rsidR="00C330B1" w:rsidRPr="000C56E4">
        <w:rPr>
          <w:rFonts w:ascii="Arial" w:hAnsi="Arial" w:cs="Arial"/>
          <w:sz w:val="22"/>
        </w:rPr>
        <w:t xml:space="preserve">. Therefore, it is important to reduce the sources of stress. Children must be </w:t>
      </w:r>
      <w:r w:rsidR="000D76E1" w:rsidRPr="000C56E4">
        <w:rPr>
          <w:rFonts w:ascii="Arial" w:hAnsi="Arial" w:cs="Arial"/>
          <w:sz w:val="22"/>
        </w:rPr>
        <w:t>kept</w:t>
      </w:r>
      <w:r w:rsidR="00C330B1" w:rsidRPr="000C56E4">
        <w:rPr>
          <w:rFonts w:ascii="Arial" w:hAnsi="Arial" w:cs="Arial"/>
          <w:sz w:val="22"/>
        </w:rPr>
        <w:t xml:space="preserve"> free from all stress in life as the early stage learning and development will bring </w:t>
      </w:r>
      <w:r w:rsidR="00336F25" w:rsidRPr="000C56E4">
        <w:rPr>
          <w:rFonts w:ascii="Arial" w:hAnsi="Arial" w:cs="Arial"/>
          <w:sz w:val="22"/>
        </w:rPr>
        <w:t>benefits</w:t>
      </w:r>
      <w:r w:rsidR="00C330B1" w:rsidRPr="000C56E4">
        <w:rPr>
          <w:rFonts w:ascii="Arial" w:hAnsi="Arial" w:cs="Arial"/>
          <w:sz w:val="22"/>
        </w:rPr>
        <w:t xml:space="preserve"> to the later stage.</w:t>
      </w:r>
    </w:p>
    <w:p w14:paraId="3BEF171D" w14:textId="77777777" w:rsidR="00EC3320" w:rsidRPr="000C56E4" w:rsidRDefault="00EC3320" w:rsidP="000C56E4">
      <w:pPr>
        <w:jc w:val="left"/>
        <w:outlineLvl w:val="9"/>
        <w:rPr>
          <w:rFonts w:ascii="Arial" w:eastAsiaTheme="majorEastAsia" w:hAnsi="Arial" w:cs="Arial"/>
          <w:b/>
          <w:sz w:val="22"/>
        </w:rPr>
      </w:pPr>
      <w:bookmarkStart w:id="10" w:name="_Toc36815875"/>
      <w:r w:rsidRPr="000C56E4">
        <w:rPr>
          <w:rFonts w:ascii="Arial" w:hAnsi="Arial" w:cs="Arial"/>
          <w:sz w:val="22"/>
        </w:rPr>
        <w:br w:type="page"/>
      </w:r>
    </w:p>
    <w:p w14:paraId="5E56916B" w14:textId="77777777" w:rsidR="00B237EE" w:rsidRPr="000C56E4" w:rsidRDefault="00B237EE" w:rsidP="000C56E4">
      <w:pPr>
        <w:pStyle w:val="Heading1"/>
        <w:rPr>
          <w:rFonts w:ascii="Arial" w:hAnsi="Arial" w:cs="Arial"/>
          <w:sz w:val="22"/>
          <w:szCs w:val="22"/>
        </w:rPr>
      </w:pPr>
      <w:r w:rsidRPr="000C56E4">
        <w:rPr>
          <w:rFonts w:ascii="Arial" w:hAnsi="Arial" w:cs="Arial"/>
          <w:sz w:val="22"/>
          <w:szCs w:val="22"/>
        </w:rPr>
        <w:lastRenderedPageBreak/>
        <w:t>Conclusion</w:t>
      </w:r>
      <w:bookmarkEnd w:id="10"/>
    </w:p>
    <w:p w14:paraId="3A15A690" w14:textId="5523B49B" w:rsidR="008B2E03" w:rsidRPr="000C56E4" w:rsidRDefault="008B2E03" w:rsidP="000C56E4">
      <w:pPr>
        <w:rPr>
          <w:rFonts w:ascii="Arial" w:hAnsi="Arial" w:cs="Arial"/>
          <w:sz w:val="22"/>
        </w:rPr>
      </w:pPr>
      <w:r w:rsidRPr="000C56E4">
        <w:rPr>
          <w:rFonts w:ascii="Arial" w:hAnsi="Arial" w:cs="Arial"/>
          <w:sz w:val="22"/>
        </w:rPr>
        <w:t>It cannot be possible to s</w:t>
      </w:r>
      <w:r w:rsidR="007A699B" w:rsidRPr="000C56E4">
        <w:rPr>
          <w:rFonts w:ascii="Arial" w:hAnsi="Arial" w:cs="Arial"/>
          <w:sz w:val="22"/>
        </w:rPr>
        <w:t>tate</w:t>
      </w:r>
      <w:r w:rsidRPr="000C56E4">
        <w:rPr>
          <w:rFonts w:ascii="Arial" w:hAnsi="Arial" w:cs="Arial"/>
          <w:sz w:val="22"/>
        </w:rPr>
        <w:t xml:space="preserve"> family life and childhood. Children grow within the family. Family life has a great influence </w:t>
      </w:r>
      <w:r w:rsidR="0044004C" w:rsidRPr="000C56E4">
        <w:rPr>
          <w:rFonts w:ascii="Arial" w:hAnsi="Arial" w:cs="Arial"/>
          <w:sz w:val="22"/>
        </w:rPr>
        <w:t>o</w:t>
      </w:r>
      <w:r w:rsidRPr="000C56E4">
        <w:rPr>
          <w:rFonts w:ascii="Arial" w:hAnsi="Arial" w:cs="Arial"/>
          <w:sz w:val="22"/>
        </w:rPr>
        <w:t xml:space="preserve">n the growth and development of childhood. Commutated love, mutual respect are the key elements of childhood and family. With the passage of tie, </w:t>
      </w:r>
      <w:r w:rsidR="0044004C" w:rsidRPr="000C56E4">
        <w:rPr>
          <w:rFonts w:ascii="Arial" w:hAnsi="Arial" w:cs="Arial"/>
          <w:sz w:val="22"/>
        </w:rPr>
        <w:t xml:space="preserve">the </w:t>
      </w:r>
      <w:r w:rsidRPr="000C56E4">
        <w:rPr>
          <w:rFonts w:ascii="Arial" w:hAnsi="Arial" w:cs="Arial"/>
          <w:sz w:val="22"/>
        </w:rPr>
        <w:t xml:space="preserve">concept of childhood changes. Different policies and legislation are taken by the government that largely influence the lives of children, family and young people. </w:t>
      </w:r>
      <w:r w:rsidR="00336F25" w:rsidRPr="000C56E4">
        <w:rPr>
          <w:rFonts w:ascii="Arial" w:hAnsi="Arial" w:cs="Arial"/>
          <w:sz w:val="22"/>
        </w:rPr>
        <w:t>However</w:t>
      </w:r>
      <w:r w:rsidRPr="000C56E4">
        <w:rPr>
          <w:rFonts w:ascii="Arial" w:hAnsi="Arial" w:cs="Arial"/>
          <w:sz w:val="22"/>
        </w:rPr>
        <w:t xml:space="preserve">, reducing inequalities in </w:t>
      </w:r>
      <w:r w:rsidR="00336F25" w:rsidRPr="000C56E4">
        <w:rPr>
          <w:rFonts w:ascii="Arial" w:hAnsi="Arial" w:cs="Arial"/>
          <w:sz w:val="22"/>
        </w:rPr>
        <w:t>health</w:t>
      </w:r>
      <w:r w:rsidRPr="000C56E4">
        <w:rPr>
          <w:rFonts w:ascii="Arial" w:hAnsi="Arial" w:cs="Arial"/>
          <w:sz w:val="22"/>
        </w:rPr>
        <w:t xml:space="preserve"> is important for </w:t>
      </w:r>
      <w:r w:rsidR="0044004C" w:rsidRPr="000C56E4">
        <w:rPr>
          <w:rFonts w:ascii="Arial" w:hAnsi="Arial" w:cs="Arial"/>
          <w:sz w:val="22"/>
        </w:rPr>
        <w:t xml:space="preserve">a </w:t>
      </w:r>
      <w:r w:rsidR="009F727A" w:rsidRPr="000C56E4">
        <w:rPr>
          <w:rFonts w:ascii="Arial" w:hAnsi="Arial" w:cs="Arial"/>
          <w:sz w:val="22"/>
        </w:rPr>
        <w:t xml:space="preserve">child to have great memories of </w:t>
      </w:r>
      <w:r w:rsidRPr="000C56E4">
        <w:rPr>
          <w:rFonts w:ascii="Arial" w:hAnsi="Arial" w:cs="Arial"/>
          <w:sz w:val="22"/>
        </w:rPr>
        <w:t>childhood and family life.</w:t>
      </w:r>
    </w:p>
    <w:p w14:paraId="6BA3C358" w14:textId="77777777" w:rsidR="00222283" w:rsidRPr="000C56E4" w:rsidRDefault="00222283" w:rsidP="000C56E4">
      <w:pPr>
        <w:rPr>
          <w:rFonts w:ascii="Arial" w:hAnsi="Arial" w:cs="Arial"/>
          <w:sz w:val="22"/>
        </w:rPr>
      </w:pPr>
    </w:p>
    <w:p w14:paraId="0489E96E" w14:textId="77777777" w:rsidR="00222283" w:rsidRPr="000C56E4" w:rsidRDefault="00222283" w:rsidP="000C56E4">
      <w:pPr>
        <w:rPr>
          <w:rFonts w:ascii="Arial" w:hAnsi="Arial" w:cs="Arial"/>
          <w:sz w:val="22"/>
        </w:rPr>
      </w:pPr>
    </w:p>
    <w:p w14:paraId="39CCC826" w14:textId="77777777" w:rsidR="00222283" w:rsidRPr="000C56E4" w:rsidRDefault="00222283" w:rsidP="000C56E4">
      <w:pPr>
        <w:rPr>
          <w:rFonts w:ascii="Arial" w:hAnsi="Arial" w:cs="Arial"/>
          <w:sz w:val="22"/>
        </w:rPr>
      </w:pPr>
    </w:p>
    <w:p w14:paraId="00273393" w14:textId="77777777" w:rsidR="00222283" w:rsidRPr="000C56E4" w:rsidRDefault="00222283" w:rsidP="000C56E4">
      <w:pPr>
        <w:rPr>
          <w:rFonts w:ascii="Arial" w:hAnsi="Arial" w:cs="Arial"/>
          <w:sz w:val="22"/>
        </w:rPr>
      </w:pPr>
    </w:p>
    <w:p w14:paraId="7AF232BD" w14:textId="77777777" w:rsidR="00222283" w:rsidRPr="000C56E4" w:rsidRDefault="00222283" w:rsidP="000C56E4">
      <w:pPr>
        <w:rPr>
          <w:rFonts w:ascii="Arial" w:hAnsi="Arial" w:cs="Arial"/>
          <w:sz w:val="22"/>
        </w:rPr>
      </w:pPr>
    </w:p>
    <w:p w14:paraId="38918089" w14:textId="77777777" w:rsidR="00222283" w:rsidRPr="000C56E4" w:rsidRDefault="00222283" w:rsidP="000C56E4">
      <w:pPr>
        <w:rPr>
          <w:rFonts w:ascii="Arial" w:hAnsi="Arial" w:cs="Arial"/>
          <w:sz w:val="22"/>
        </w:rPr>
      </w:pPr>
    </w:p>
    <w:p w14:paraId="40FCE402" w14:textId="77777777" w:rsidR="00222283" w:rsidRPr="0024656A" w:rsidRDefault="00222283" w:rsidP="008B2E03"/>
    <w:p w14:paraId="40C3EB35" w14:textId="77777777" w:rsidR="00222283" w:rsidRPr="0024656A" w:rsidRDefault="00222283" w:rsidP="008B2E03"/>
    <w:p w14:paraId="372318DC" w14:textId="77777777" w:rsidR="00222283" w:rsidRPr="0024656A" w:rsidRDefault="00222283" w:rsidP="008B2E03"/>
    <w:p w14:paraId="587D8A22" w14:textId="77777777" w:rsidR="00222283" w:rsidRPr="0024656A" w:rsidRDefault="00222283" w:rsidP="008B2E03"/>
    <w:p w14:paraId="63292EDD" w14:textId="77777777" w:rsidR="00EC3320" w:rsidRDefault="00EC3320">
      <w:pPr>
        <w:spacing w:line="259" w:lineRule="auto"/>
        <w:jc w:val="left"/>
        <w:outlineLvl w:val="9"/>
        <w:rPr>
          <w:rFonts w:eastAsiaTheme="majorEastAsia"/>
          <w:b/>
          <w:sz w:val="32"/>
          <w:szCs w:val="32"/>
        </w:rPr>
      </w:pPr>
      <w:bookmarkStart w:id="11" w:name="_Toc36815876"/>
      <w:r>
        <w:br w:type="page"/>
      </w:r>
    </w:p>
    <w:p w14:paraId="3DF7BF6F" w14:textId="77777777" w:rsidR="00B237EE" w:rsidRPr="0024656A" w:rsidRDefault="00B237EE" w:rsidP="00222283">
      <w:pPr>
        <w:pStyle w:val="Heading1"/>
      </w:pPr>
      <w:r w:rsidRPr="0024656A">
        <w:lastRenderedPageBreak/>
        <w:t>References</w:t>
      </w:r>
      <w:bookmarkEnd w:id="11"/>
    </w:p>
    <w:p w14:paraId="6477D56C" w14:textId="77777777" w:rsidR="00222283" w:rsidRPr="0024656A" w:rsidRDefault="00222283" w:rsidP="000D76E1">
      <w:pPr>
        <w:rPr>
          <w:szCs w:val="24"/>
        </w:rPr>
      </w:pPr>
      <w:r w:rsidRPr="0024656A">
        <w:rPr>
          <w:szCs w:val="24"/>
        </w:rPr>
        <w:t>Aveyard, H., 2014. Doing a literature review in health and social care: A practical guide. McGraw-Hill Education (UK).</w:t>
      </w:r>
    </w:p>
    <w:p w14:paraId="644370BD" w14:textId="77777777" w:rsidR="00222283" w:rsidRPr="0024656A" w:rsidRDefault="00222283" w:rsidP="000D76E1">
      <w:pPr>
        <w:rPr>
          <w:szCs w:val="24"/>
        </w:rPr>
      </w:pPr>
      <w:r w:rsidRPr="0024656A">
        <w:rPr>
          <w:szCs w:val="24"/>
        </w:rPr>
        <w:t>Eccles, J.S., 2019. The development of children ages 6 to 14. The future of children, pp.30-44.</w:t>
      </w:r>
    </w:p>
    <w:p w14:paraId="0A490111" w14:textId="77777777" w:rsidR="00222283" w:rsidRPr="0024656A" w:rsidRDefault="00222283" w:rsidP="000D76E1">
      <w:pPr>
        <w:rPr>
          <w:szCs w:val="24"/>
        </w:rPr>
      </w:pPr>
      <w:r w:rsidRPr="0024656A">
        <w:rPr>
          <w:szCs w:val="24"/>
        </w:rPr>
        <w:t>Hallam, S. and Council, M.E., 2015. The power of music: A research synthesis of the impact of actively making music on the intellectual, social and personal development of children and young people. International Music Education Research Centre (</w:t>
      </w:r>
      <w:proofErr w:type="spellStart"/>
      <w:r w:rsidRPr="0024656A">
        <w:rPr>
          <w:szCs w:val="24"/>
        </w:rPr>
        <w:t>iMerc</w:t>
      </w:r>
      <w:proofErr w:type="spellEnd"/>
      <w:r w:rsidRPr="0024656A">
        <w:rPr>
          <w:szCs w:val="24"/>
        </w:rPr>
        <w:t>).</w:t>
      </w:r>
    </w:p>
    <w:p w14:paraId="2DBAAD10" w14:textId="77777777" w:rsidR="00222283" w:rsidRPr="0024656A" w:rsidRDefault="00222283" w:rsidP="000D76E1">
      <w:pPr>
        <w:rPr>
          <w:szCs w:val="24"/>
        </w:rPr>
      </w:pPr>
      <w:r w:rsidRPr="0024656A">
        <w:rPr>
          <w:szCs w:val="24"/>
        </w:rPr>
        <w:t>Hallam, S., 2010. The power of music: Its impact on the intellectual, social and personal development of children and young people. International Journal of Music Education, 28(3), pp.269-289.</w:t>
      </w:r>
    </w:p>
    <w:p w14:paraId="6D8E0804" w14:textId="77777777" w:rsidR="00222283" w:rsidRPr="0024656A" w:rsidRDefault="00222283" w:rsidP="000D76E1">
      <w:pPr>
        <w:rPr>
          <w:szCs w:val="24"/>
        </w:rPr>
      </w:pPr>
      <w:r w:rsidRPr="0024656A">
        <w:rPr>
          <w:szCs w:val="24"/>
        </w:rPr>
        <w:t>Hart, F. and Bond, M., 2015. Action research for health and social care: a guide to practice. McGraw-Hill Education (UK).</w:t>
      </w:r>
    </w:p>
    <w:p w14:paraId="7CD66D0C" w14:textId="77777777" w:rsidR="00222283" w:rsidRPr="0024656A" w:rsidRDefault="00222283" w:rsidP="000D76E1">
      <w:pPr>
        <w:rPr>
          <w:szCs w:val="24"/>
        </w:rPr>
      </w:pPr>
      <w:r w:rsidRPr="0024656A">
        <w:rPr>
          <w:szCs w:val="24"/>
        </w:rPr>
        <w:t>Moss, P., 2011. Social pedagogy and working with children and young people: Where care and education meet. Jessica Kingsley Publishers.</w:t>
      </w:r>
    </w:p>
    <w:p w14:paraId="49225F44" w14:textId="77777777" w:rsidR="00222283" w:rsidRPr="0024656A" w:rsidRDefault="00222283" w:rsidP="000D76E1">
      <w:pPr>
        <w:rPr>
          <w:szCs w:val="24"/>
        </w:rPr>
      </w:pPr>
      <w:r w:rsidRPr="0024656A">
        <w:rPr>
          <w:szCs w:val="24"/>
        </w:rPr>
        <w:t xml:space="preserve">Reeves, S., Lewin, S., </w:t>
      </w:r>
      <w:proofErr w:type="spellStart"/>
      <w:r w:rsidRPr="0024656A">
        <w:rPr>
          <w:szCs w:val="24"/>
        </w:rPr>
        <w:t>Espin</w:t>
      </w:r>
      <w:proofErr w:type="spellEnd"/>
      <w:r w:rsidRPr="0024656A">
        <w:rPr>
          <w:szCs w:val="24"/>
        </w:rPr>
        <w:t xml:space="preserve">, S. and </w:t>
      </w:r>
      <w:proofErr w:type="spellStart"/>
      <w:r w:rsidRPr="0024656A">
        <w:rPr>
          <w:szCs w:val="24"/>
        </w:rPr>
        <w:t>Zwarenstein</w:t>
      </w:r>
      <w:proofErr w:type="spellEnd"/>
      <w:r w:rsidRPr="0024656A">
        <w:rPr>
          <w:szCs w:val="24"/>
        </w:rPr>
        <w:t>, M., 2011. Interprofessional teamwork for health and social care (Vol. 8). John Wiley &amp; Sons.</w:t>
      </w:r>
    </w:p>
    <w:p w14:paraId="46ADA1EC" w14:textId="77777777" w:rsidR="00222283" w:rsidRPr="0024656A" w:rsidRDefault="00222283" w:rsidP="000D76E1">
      <w:pPr>
        <w:rPr>
          <w:szCs w:val="24"/>
        </w:rPr>
      </w:pPr>
      <w:r w:rsidRPr="0024656A">
        <w:rPr>
          <w:szCs w:val="24"/>
        </w:rPr>
        <w:t xml:space="preserve">Welch, G., </w:t>
      </w:r>
      <w:proofErr w:type="spellStart"/>
      <w:r w:rsidRPr="0024656A">
        <w:rPr>
          <w:szCs w:val="24"/>
        </w:rPr>
        <w:t>Ockelford</w:t>
      </w:r>
      <w:proofErr w:type="spellEnd"/>
      <w:r w:rsidRPr="0024656A">
        <w:rPr>
          <w:szCs w:val="24"/>
        </w:rPr>
        <w:t xml:space="preserve">, A., Carter, F.C., Zimmermann, S.A. and </w:t>
      </w:r>
      <w:proofErr w:type="spellStart"/>
      <w:r w:rsidRPr="0024656A">
        <w:rPr>
          <w:szCs w:val="24"/>
        </w:rPr>
        <w:t>Himonides</w:t>
      </w:r>
      <w:proofErr w:type="spellEnd"/>
      <w:r w:rsidRPr="0024656A">
        <w:rPr>
          <w:szCs w:val="24"/>
        </w:rPr>
        <w:t xml:space="preserve">, E., 2011. Sounds of Intent': mapping musical </w:t>
      </w:r>
      <w:proofErr w:type="spellStart"/>
      <w:r w:rsidRPr="0024656A">
        <w:rPr>
          <w:szCs w:val="24"/>
        </w:rPr>
        <w:t>behav</w:t>
      </w:r>
      <w:r w:rsidR="0024656A">
        <w:rPr>
          <w:szCs w:val="24"/>
        </w:rPr>
        <w:t>ior</w:t>
      </w:r>
      <w:proofErr w:type="spellEnd"/>
      <w:r w:rsidRPr="0024656A">
        <w:rPr>
          <w:szCs w:val="24"/>
        </w:rPr>
        <w:t xml:space="preserve"> and development in children and young people with complex needs. Psychology of Music, 37(3), pp.348-370.</w:t>
      </w:r>
    </w:p>
    <w:p w14:paraId="0E29BBFF" w14:textId="77777777" w:rsidR="00222283" w:rsidRPr="0024656A" w:rsidRDefault="00222283" w:rsidP="000D76E1">
      <w:pPr>
        <w:rPr>
          <w:szCs w:val="24"/>
        </w:rPr>
      </w:pPr>
      <w:r w:rsidRPr="0024656A">
        <w:rPr>
          <w:szCs w:val="24"/>
        </w:rPr>
        <w:t>Winter, R. and Munn-Giddings, C., 2011. A handbook for action research in health and social care. Psychology Press.</w:t>
      </w:r>
    </w:p>
    <w:p w14:paraId="721DD045" w14:textId="77777777" w:rsidR="00B237EE" w:rsidRPr="0024656A" w:rsidRDefault="00B237EE" w:rsidP="00B237EE"/>
    <w:sectPr w:rsidR="00B237EE" w:rsidRPr="0024656A" w:rsidSect="00B237EE">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4745B8" w14:textId="77777777" w:rsidR="00825F80" w:rsidRDefault="00825F80" w:rsidP="00B237EE">
      <w:pPr>
        <w:spacing w:after="0" w:line="240" w:lineRule="auto"/>
      </w:pPr>
      <w:r>
        <w:separator/>
      </w:r>
    </w:p>
  </w:endnote>
  <w:endnote w:type="continuationSeparator" w:id="0">
    <w:p w14:paraId="41807C69" w14:textId="77777777" w:rsidR="00825F80" w:rsidRDefault="00825F80" w:rsidP="00B23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7781330"/>
      <w:docPartObj>
        <w:docPartGallery w:val="Page Numbers (Bottom of Page)"/>
        <w:docPartUnique/>
      </w:docPartObj>
    </w:sdtPr>
    <w:sdtEndPr>
      <w:rPr>
        <w:noProof/>
      </w:rPr>
    </w:sdtEndPr>
    <w:sdtContent>
      <w:p w14:paraId="31658DFC" w14:textId="77777777" w:rsidR="00B237EE" w:rsidRDefault="00B237EE">
        <w:pPr>
          <w:pStyle w:val="Footer"/>
          <w:jc w:val="right"/>
        </w:pPr>
        <w:r>
          <w:fldChar w:fldCharType="begin"/>
        </w:r>
        <w:r>
          <w:instrText xml:space="preserve"> PAGE   \* MERGEFORMAT </w:instrText>
        </w:r>
        <w:r>
          <w:fldChar w:fldCharType="separate"/>
        </w:r>
        <w:r w:rsidR="0044004C">
          <w:rPr>
            <w:noProof/>
          </w:rPr>
          <w:t>8</w:t>
        </w:r>
        <w:r>
          <w:rPr>
            <w:noProof/>
          </w:rPr>
          <w:fldChar w:fldCharType="end"/>
        </w:r>
      </w:p>
    </w:sdtContent>
  </w:sdt>
  <w:p w14:paraId="2004D7A9" w14:textId="77777777" w:rsidR="00B237EE" w:rsidRDefault="00B237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B4D763" w14:textId="77777777" w:rsidR="00825F80" w:rsidRDefault="00825F80" w:rsidP="00B237EE">
      <w:pPr>
        <w:spacing w:after="0" w:line="240" w:lineRule="auto"/>
      </w:pPr>
      <w:r>
        <w:separator/>
      </w:r>
    </w:p>
  </w:footnote>
  <w:footnote w:type="continuationSeparator" w:id="0">
    <w:p w14:paraId="39D8CCF7" w14:textId="77777777" w:rsidR="00825F80" w:rsidRDefault="00825F80" w:rsidP="00B237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A2NzU1tTC0sDAzMjFU0lEKTi0uzszPAykwrAUA93xOTCwAAAA="/>
  </w:docVars>
  <w:rsids>
    <w:rsidRoot w:val="009B413A"/>
    <w:rsid w:val="00031DB9"/>
    <w:rsid w:val="000C56E4"/>
    <w:rsid w:val="000D76E1"/>
    <w:rsid w:val="00140D82"/>
    <w:rsid w:val="00147BBE"/>
    <w:rsid w:val="00192F60"/>
    <w:rsid w:val="001B0E83"/>
    <w:rsid w:val="001B765E"/>
    <w:rsid w:val="001C00AE"/>
    <w:rsid w:val="001F0A4F"/>
    <w:rsid w:val="001F4C3F"/>
    <w:rsid w:val="00210659"/>
    <w:rsid w:val="00222283"/>
    <w:rsid w:val="00242CE4"/>
    <w:rsid w:val="0024656A"/>
    <w:rsid w:val="002572C5"/>
    <w:rsid w:val="0026787A"/>
    <w:rsid w:val="00276754"/>
    <w:rsid w:val="00294955"/>
    <w:rsid w:val="002C213D"/>
    <w:rsid w:val="002C2A56"/>
    <w:rsid w:val="00302213"/>
    <w:rsid w:val="00302DC6"/>
    <w:rsid w:val="0031510E"/>
    <w:rsid w:val="00336F25"/>
    <w:rsid w:val="00404740"/>
    <w:rsid w:val="0043249F"/>
    <w:rsid w:val="0044004C"/>
    <w:rsid w:val="004E4B0A"/>
    <w:rsid w:val="005217EF"/>
    <w:rsid w:val="00535713"/>
    <w:rsid w:val="00543816"/>
    <w:rsid w:val="00555D0F"/>
    <w:rsid w:val="00610CD1"/>
    <w:rsid w:val="0075370E"/>
    <w:rsid w:val="007A699B"/>
    <w:rsid w:val="007E661B"/>
    <w:rsid w:val="00804CE5"/>
    <w:rsid w:val="00825F80"/>
    <w:rsid w:val="008A64E4"/>
    <w:rsid w:val="008B2E03"/>
    <w:rsid w:val="008D60CE"/>
    <w:rsid w:val="00923AB7"/>
    <w:rsid w:val="0099728A"/>
    <w:rsid w:val="009B413A"/>
    <w:rsid w:val="009D4388"/>
    <w:rsid w:val="009F727A"/>
    <w:rsid w:val="00AA5AE3"/>
    <w:rsid w:val="00B237EE"/>
    <w:rsid w:val="00BA55B8"/>
    <w:rsid w:val="00BB06FB"/>
    <w:rsid w:val="00C14FDB"/>
    <w:rsid w:val="00C330B1"/>
    <w:rsid w:val="00C43B66"/>
    <w:rsid w:val="00C95FFB"/>
    <w:rsid w:val="00CA27F0"/>
    <w:rsid w:val="00CC660A"/>
    <w:rsid w:val="00D02EA1"/>
    <w:rsid w:val="00D14719"/>
    <w:rsid w:val="00D624D2"/>
    <w:rsid w:val="00D92E94"/>
    <w:rsid w:val="00DB65D6"/>
    <w:rsid w:val="00DC0198"/>
    <w:rsid w:val="00E17225"/>
    <w:rsid w:val="00E4395E"/>
    <w:rsid w:val="00E962DD"/>
    <w:rsid w:val="00EB0744"/>
    <w:rsid w:val="00EC3320"/>
    <w:rsid w:val="00F03233"/>
    <w:rsid w:val="00F463FC"/>
    <w:rsid w:val="00FC492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D3789"/>
  <w15:chartTrackingRefBased/>
  <w15:docId w15:val="{07D1816C-F43C-4994-AB99-4DFD491A3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A"/>
    <w:pPr>
      <w:spacing w:line="360" w:lineRule="auto"/>
      <w:jc w:val="both"/>
      <w:outlineLvl w:val="1"/>
    </w:pPr>
    <w:rPr>
      <w:rFonts w:ascii="Times New Roman" w:hAnsi="Times New Roman" w:cs="Times New Roman"/>
      <w:sz w:val="24"/>
      <w:lang w:val="en-GB"/>
    </w:rPr>
  </w:style>
  <w:style w:type="paragraph" w:styleId="Heading1">
    <w:name w:val="heading 1"/>
    <w:basedOn w:val="Normal"/>
    <w:next w:val="Normal"/>
    <w:link w:val="Heading1Char"/>
    <w:uiPriority w:val="9"/>
    <w:qFormat/>
    <w:rsid w:val="0024656A"/>
    <w:pPr>
      <w:outlineLvl w:val="0"/>
    </w:pPr>
    <w:rPr>
      <w:rFonts w:eastAsiaTheme="majorEastAsia"/>
      <w:b/>
      <w:sz w:val="32"/>
      <w:szCs w:val="32"/>
    </w:rPr>
  </w:style>
  <w:style w:type="paragraph" w:styleId="Heading2">
    <w:name w:val="heading 2"/>
    <w:basedOn w:val="Normal"/>
    <w:next w:val="Normal"/>
    <w:link w:val="Heading2Char"/>
    <w:uiPriority w:val="9"/>
    <w:unhideWhenUsed/>
    <w:qFormat/>
    <w:rsid w:val="0024656A"/>
    <w:rPr>
      <w:rFonts w:eastAsiaTheme="majorEastAsia"/>
      <w:b/>
      <w:sz w:val="28"/>
      <w:szCs w:val="26"/>
    </w:rPr>
  </w:style>
  <w:style w:type="paragraph" w:styleId="Heading3">
    <w:name w:val="heading 3"/>
    <w:basedOn w:val="Normal"/>
    <w:next w:val="Normal"/>
    <w:link w:val="Heading3Char"/>
    <w:uiPriority w:val="9"/>
    <w:semiHidden/>
    <w:unhideWhenUsed/>
    <w:qFormat/>
    <w:rsid w:val="00210659"/>
    <w:pPr>
      <w:keepNext/>
      <w:keepLines/>
      <w:spacing w:before="40" w:after="0"/>
      <w:outlineLvl w:val="2"/>
    </w:pPr>
    <w:rPr>
      <w:rFonts w:eastAsiaTheme="majorEastAsia" w:cstheme="majorBidi"/>
      <w:b/>
      <w:sz w:val="26"/>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56A"/>
    <w:rPr>
      <w:rFonts w:ascii="Times New Roman" w:eastAsiaTheme="majorEastAsia" w:hAnsi="Times New Roman" w:cs="Times New Roman"/>
      <w:b/>
      <w:sz w:val="32"/>
      <w:szCs w:val="32"/>
      <w:lang w:val="en-GB"/>
    </w:rPr>
  </w:style>
  <w:style w:type="character" w:customStyle="1" w:styleId="Heading2Char">
    <w:name w:val="Heading 2 Char"/>
    <w:basedOn w:val="DefaultParagraphFont"/>
    <w:link w:val="Heading2"/>
    <w:uiPriority w:val="9"/>
    <w:rsid w:val="0024656A"/>
    <w:rPr>
      <w:rFonts w:ascii="Times New Roman" w:eastAsiaTheme="majorEastAsia" w:hAnsi="Times New Roman" w:cs="Times New Roman"/>
      <w:b/>
      <w:sz w:val="28"/>
      <w:szCs w:val="26"/>
      <w:lang w:val="en-GB"/>
    </w:rPr>
  </w:style>
  <w:style w:type="character" w:customStyle="1" w:styleId="Heading3Char">
    <w:name w:val="Heading 3 Char"/>
    <w:basedOn w:val="DefaultParagraphFont"/>
    <w:link w:val="Heading3"/>
    <w:uiPriority w:val="9"/>
    <w:semiHidden/>
    <w:rsid w:val="00210659"/>
    <w:rPr>
      <w:rFonts w:ascii="Times New Roman" w:eastAsiaTheme="majorEastAsia" w:hAnsi="Times New Roman" w:cstheme="majorBidi"/>
      <w:b/>
      <w:sz w:val="26"/>
      <w:szCs w:val="24"/>
    </w:rPr>
  </w:style>
  <w:style w:type="paragraph" w:styleId="NoSpacing">
    <w:name w:val="No Spacing"/>
    <w:link w:val="NoSpacingChar"/>
    <w:uiPriority w:val="1"/>
    <w:qFormat/>
    <w:rsid w:val="00B237EE"/>
    <w:pPr>
      <w:spacing w:after="0" w:line="240" w:lineRule="auto"/>
    </w:pPr>
    <w:rPr>
      <w:rFonts w:eastAsiaTheme="minorEastAsia"/>
    </w:rPr>
  </w:style>
  <w:style w:type="character" w:customStyle="1" w:styleId="NoSpacingChar">
    <w:name w:val="No Spacing Char"/>
    <w:basedOn w:val="DefaultParagraphFont"/>
    <w:link w:val="NoSpacing"/>
    <w:uiPriority w:val="1"/>
    <w:rsid w:val="00B237EE"/>
    <w:rPr>
      <w:rFonts w:eastAsiaTheme="minorEastAsia"/>
    </w:rPr>
  </w:style>
  <w:style w:type="paragraph" w:styleId="TOCHeading">
    <w:name w:val="TOC Heading"/>
    <w:basedOn w:val="Heading1"/>
    <w:next w:val="Normal"/>
    <w:uiPriority w:val="39"/>
    <w:unhideWhenUsed/>
    <w:qFormat/>
    <w:rsid w:val="00B237EE"/>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237EE"/>
    <w:pPr>
      <w:spacing w:after="100"/>
    </w:pPr>
  </w:style>
  <w:style w:type="character" w:styleId="Hyperlink">
    <w:name w:val="Hyperlink"/>
    <w:basedOn w:val="DefaultParagraphFont"/>
    <w:uiPriority w:val="99"/>
    <w:unhideWhenUsed/>
    <w:rsid w:val="00B237EE"/>
    <w:rPr>
      <w:color w:val="0563C1" w:themeColor="hyperlink"/>
      <w:u w:val="single"/>
    </w:rPr>
  </w:style>
  <w:style w:type="paragraph" w:styleId="Header">
    <w:name w:val="header"/>
    <w:basedOn w:val="Normal"/>
    <w:link w:val="HeaderChar"/>
    <w:uiPriority w:val="99"/>
    <w:unhideWhenUsed/>
    <w:rsid w:val="00B237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37EE"/>
    <w:rPr>
      <w:rFonts w:ascii="Times New Roman" w:hAnsi="Times New Roman"/>
      <w:sz w:val="24"/>
      <w:lang w:val="en-GB"/>
    </w:rPr>
  </w:style>
  <w:style w:type="paragraph" w:styleId="Footer">
    <w:name w:val="footer"/>
    <w:basedOn w:val="Normal"/>
    <w:link w:val="FooterChar"/>
    <w:uiPriority w:val="99"/>
    <w:unhideWhenUsed/>
    <w:rsid w:val="00B237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37EE"/>
    <w:rPr>
      <w:rFonts w:ascii="Times New Roman" w:hAnsi="Times New Roman"/>
      <w:sz w:val="24"/>
      <w:lang w:val="en-GB"/>
    </w:rPr>
  </w:style>
  <w:style w:type="paragraph" w:styleId="TOC2">
    <w:name w:val="toc 2"/>
    <w:basedOn w:val="Normal"/>
    <w:next w:val="Normal"/>
    <w:autoRedefine/>
    <w:uiPriority w:val="39"/>
    <w:unhideWhenUsed/>
    <w:rsid w:val="0022228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372DFD1-2ABD-43C8-8B3D-04CE8C7E40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CF1023-F5D4-449D-AB63-F0D461810977}">
  <ds:schemaRefs>
    <ds:schemaRef ds:uri="http://schemas.microsoft.com/sharepoint/v3/contenttype/forms"/>
  </ds:schemaRefs>
</ds:datastoreItem>
</file>

<file path=customXml/itemProps3.xml><?xml version="1.0" encoding="utf-8"?>
<ds:datastoreItem xmlns:ds="http://schemas.openxmlformats.org/officeDocument/2006/customXml" ds:itemID="{5A834F04-AC65-4C5C-A0E6-7585C8E28A3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75ACD4F-E22D-4BD5-A2D1-64E90CAE1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2314</Words>
  <Characters>13194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Children, Young People and Families</vt:lpstr>
    </vt:vector>
  </TitlesOfParts>
  <Company/>
  <LinksUpToDate>false</LinksUpToDate>
  <CharactersWithSpaces>15478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
  <dc:creator>Fiza</dc:creator>
  <cp:keywords/>
  <dc:description/>
  <cp:lastModifiedBy>Fizza Chohan (1807415)</cp:lastModifiedBy>
  <cp:revision>2</cp:revision>
  <dcterms:created xsi:type="dcterms:W3CDTF">2020-04-03T13:50:00Z</dcterms:created>
  <dcterms:modified xsi:type="dcterms:W3CDTF">2020-04-03T13:50:00Z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