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EE3D463" w14:textId="77777777" w:rsidR="00AC31AD" w:rsidRPr="006206BE" w:rsidRDefault="00AC31AD" w:rsidP="00AC31AD">
      <w:pPr>
        <w:jc w:val="center"/>
        <w:rPr>
          <w:rFonts w:ascii="Times New Roman" w:eastAsia="Times New Roman" w:hAnsi="Times New Roman" w:cs="Times New Roman"/>
          <w:b/>
          <w:sz w:val="24"/>
          <w:szCs w:val="24"/>
        </w:rPr>
      </w:pPr>
    </w:p>
    <w:p w14:paraId="5557868C" w14:textId="77777777" w:rsidR="00AC31AD" w:rsidRPr="006206BE" w:rsidRDefault="00AC31AD" w:rsidP="00AC31AD">
      <w:pPr>
        <w:jc w:val="center"/>
        <w:rPr>
          <w:rFonts w:ascii="Times New Roman" w:eastAsia="Times New Roman" w:hAnsi="Times New Roman" w:cs="Times New Roman"/>
          <w:b/>
          <w:sz w:val="24"/>
          <w:szCs w:val="24"/>
        </w:rPr>
      </w:pPr>
    </w:p>
    <w:p w14:paraId="19D185A0" w14:textId="77777777" w:rsidR="00AC31AD" w:rsidRPr="006206BE" w:rsidRDefault="00AC31AD" w:rsidP="00AC31AD">
      <w:pPr>
        <w:jc w:val="center"/>
        <w:rPr>
          <w:rFonts w:ascii="Times New Roman" w:eastAsia="Times New Roman" w:hAnsi="Times New Roman" w:cs="Times New Roman"/>
          <w:b/>
          <w:sz w:val="24"/>
          <w:szCs w:val="24"/>
        </w:rPr>
      </w:pPr>
    </w:p>
    <w:p w14:paraId="15FFF9A9" w14:textId="77777777" w:rsidR="00AC31AD" w:rsidRPr="006206BE" w:rsidRDefault="00AC31AD" w:rsidP="00AC31AD">
      <w:pPr>
        <w:jc w:val="center"/>
        <w:rPr>
          <w:rFonts w:ascii="Times New Roman" w:eastAsia="Times New Roman" w:hAnsi="Times New Roman" w:cs="Times New Roman"/>
          <w:b/>
          <w:sz w:val="24"/>
          <w:szCs w:val="24"/>
        </w:rPr>
      </w:pPr>
    </w:p>
    <w:p w14:paraId="18197428" w14:textId="77777777" w:rsidR="00AC31AD" w:rsidRPr="00B33FCD" w:rsidRDefault="00AC31AD" w:rsidP="00AC31AD">
      <w:pPr>
        <w:jc w:val="center"/>
        <w:rPr>
          <w:rFonts w:ascii="Times New Roman" w:eastAsia="Times New Roman" w:hAnsi="Times New Roman" w:cs="Times New Roman"/>
          <w:b/>
          <w:sz w:val="24"/>
          <w:szCs w:val="24"/>
        </w:rPr>
      </w:pPr>
    </w:p>
    <w:p w14:paraId="2389D902" w14:textId="77777777" w:rsidR="00AC31AD" w:rsidRPr="00B33FCD" w:rsidRDefault="00AC31AD" w:rsidP="00AC31AD">
      <w:pPr>
        <w:jc w:val="center"/>
        <w:rPr>
          <w:rFonts w:ascii="Times New Roman" w:eastAsia="Times New Roman" w:hAnsi="Times New Roman" w:cs="Times New Roman"/>
          <w:b/>
          <w:sz w:val="24"/>
          <w:szCs w:val="24"/>
        </w:rPr>
      </w:pPr>
    </w:p>
    <w:p w14:paraId="7A56D739" w14:textId="77777777" w:rsidR="00AC31AD" w:rsidRPr="00B33FCD" w:rsidRDefault="00AC31AD" w:rsidP="00AC31AD">
      <w:pPr>
        <w:jc w:val="center"/>
        <w:rPr>
          <w:rFonts w:ascii="Times New Roman" w:eastAsia="Times New Roman" w:hAnsi="Times New Roman" w:cs="Times New Roman"/>
          <w:b/>
          <w:sz w:val="24"/>
          <w:szCs w:val="24"/>
        </w:rPr>
      </w:pPr>
    </w:p>
    <w:p w14:paraId="708B9A11" w14:textId="77777777" w:rsidR="00AC31AD" w:rsidRPr="00B33FCD" w:rsidRDefault="00AC31AD" w:rsidP="00AC31AD">
      <w:pPr>
        <w:jc w:val="center"/>
        <w:rPr>
          <w:rFonts w:ascii="Times New Roman" w:eastAsia="Times New Roman" w:hAnsi="Times New Roman" w:cs="Times New Roman"/>
          <w:b/>
          <w:sz w:val="24"/>
          <w:szCs w:val="24"/>
        </w:rPr>
      </w:pPr>
    </w:p>
    <w:p w14:paraId="36A281D3" w14:textId="77777777" w:rsidR="00AC31AD" w:rsidRPr="00B33FCD" w:rsidRDefault="00AC31AD" w:rsidP="00AC31AD">
      <w:pPr>
        <w:jc w:val="center"/>
        <w:rPr>
          <w:rFonts w:ascii="Times New Roman" w:eastAsia="Times New Roman" w:hAnsi="Times New Roman" w:cs="Times New Roman"/>
          <w:b/>
          <w:sz w:val="24"/>
          <w:szCs w:val="24"/>
        </w:rPr>
      </w:pPr>
    </w:p>
    <w:p w14:paraId="135B5B0A" w14:textId="77777777" w:rsidR="00AC31AD" w:rsidRPr="00B33FCD" w:rsidRDefault="00AC31AD" w:rsidP="00AC31AD">
      <w:pPr>
        <w:jc w:val="center"/>
        <w:rPr>
          <w:rFonts w:ascii="Times New Roman" w:eastAsia="Times New Roman" w:hAnsi="Times New Roman" w:cs="Times New Roman"/>
          <w:b/>
          <w:sz w:val="24"/>
          <w:szCs w:val="24"/>
        </w:rPr>
      </w:pPr>
    </w:p>
    <w:p w14:paraId="37144413" w14:textId="77777777" w:rsidR="00B33FCD" w:rsidRPr="00B33FCD" w:rsidRDefault="00B33FCD" w:rsidP="00B33FCD">
      <w:pPr>
        <w:pStyle w:val="Heading1"/>
        <w:jc w:val="center"/>
        <w:rPr>
          <w:sz w:val="32"/>
          <w:szCs w:val="32"/>
        </w:rPr>
      </w:pPr>
      <w:r w:rsidRPr="00B33FCD">
        <w:rPr>
          <w:sz w:val="32"/>
          <w:szCs w:val="32"/>
        </w:rPr>
        <w:t>Name: Georgi Ivanov</w:t>
      </w:r>
    </w:p>
    <w:p w14:paraId="1F846B50" w14:textId="77777777" w:rsidR="00B33FCD" w:rsidRPr="00B33FCD" w:rsidRDefault="00B33FCD" w:rsidP="00B33FCD">
      <w:pPr>
        <w:rPr>
          <w:rFonts w:ascii="Times New Roman" w:hAnsi="Times New Roman" w:cs="Times New Roman"/>
          <w:sz w:val="32"/>
          <w:szCs w:val="28"/>
        </w:rPr>
      </w:pPr>
    </w:p>
    <w:p w14:paraId="3615B0CF" w14:textId="77777777" w:rsidR="00B33FCD" w:rsidRPr="00B33FCD" w:rsidRDefault="00B33FCD" w:rsidP="00B33FCD">
      <w:pPr>
        <w:rPr>
          <w:rFonts w:ascii="Times New Roman" w:hAnsi="Times New Roman" w:cs="Times New Roman"/>
          <w:sz w:val="32"/>
          <w:szCs w:val="28"/>
        </w:rPr>
      </w:pPr>
    </w:p>
    <w:p w14:paraId="792CB961" w14:textId="77777777" w:rsidR="00B33FCD" w:rsidRPr="00B33FCD" w:rsidRDefault="00B33FCD" w:rsidP="00B33FCD">
      <w:pPr>
        <w:jc w:val="center"/>
        <w:rPr>
          <w:rFonts w:ascii="Times New Roman" w:hAnsi="Times New Roman" w:cs="Times New Roman"/>
          <w:b/>
          <w:bCs/>
          <w:sz w:val="32"/>
          <w:szCs w:val="28"/>
        </w:rPr>
      </w:pPr>
      <w:r w:rsidRPr="00B33FCD">
        <w:rPr>
          <w:rFonts w:ascii="Times New Roman" w:hAnsi="Times New Roman" w:cs="Times New Roman"/>
          <w:b/>
          <w:bCs/>
          <w:sz w:val="32"/>
          <w:szCs w:val="28"/>
        </w:rPr>
        <w:t>Student ID: 1814701</w:t>
      </w:r>
    </w:p>
    <w:p w14:paraId="43D0C9AE" w14:textId="08E06E30" w:rsidR="00B33FCD" w:rsidRPr="00B33FCD" w:rsidRDefault="00B33FCD" w:rsidP="00B33FCD">
      <w:pPr>
        <w:jc w:val="center"/>
        <w:rPr>
          <w:rFonts w:ascii="Times New Roman" w:hAnsi="Times New Roman" w:cs="Times New Roman"/>
          <w:b/>
          <w:bCs/>
          <w:sz w:val="32"/>
          <w:szCs w:val="28"/>
        </w:rPr>
      </w:pPr>
    </w:p>
    <w:p w14:paraId="24EFEE19" w14:textId="77777777" w:rsidR="00B33FCD" w:rsidRPr="00B33FCD" w:rsidRDefault="00B33FCD" w:rsidP="00B33FCD">
      <w:pPr>
        <w:jc w:val="center"/>
        <w:rPr>
          <w:rFonts w:ascii="Times New Roman" w:hAnsi="Times New Roman" w:cs="Times New Roman"/>
          <w:b/>
          <w:bCs/>
          <w:sz w:val="32"/>
          <w:szCs w:val="28"/>
        </w:rPr>
      </w:pPr>
    </w:p>
    <w:p w14:paraId="3BD5F366" w14:textId="36170696" w:rsidR="00B33FCD" w:rsidRPr="00B33FCD" w:rsidRDefault="00B33FCD" w:rsidP="00B33FCD">
      <w:pPr>
        <w:pStyle w:val="Heading1"/>
        <w:jc w:val="center"/>
        <w:rPr>
          <w:sz w:val="32"/>
          <w:szCs w:val="32"/>
        </w:rPr>
      </w:pPr>
      <w:bookmarkStart w:id="0" w:name="_Toc35886415"/>
      <w:bookmarkStart w:id="1" w:name="_Toc35886461"/>
      <w:r w:rsidRPr="00B33FCD">
        <w:rPr>
          <w:sz w:val="32"/>
          <w:szCs w:val="32"/>
        </w:rPr>
        <w:t xml:space="preserve">Module: </w:t>
      </w:r>
      <w:bookmarkEnd w:id="0"/>
      <w:bookmarkEnd w:id="1"/>
      <w:r w:rsidRPr="00B33FCD">
        <w:rPr>
          <w:sz w:val="32"/>
          <w:szCs w:val="32"/>
        </w:rPr>
        <w:t>Management Accounting</w:t>
      </w:r>
    </w:p>
    <w:p w14:paraId="19E76C12" w14:textId="77777777" w:rsidR="00B33FCD" w:rsidRPr="00B33FCD" w:rsidRDefault="00B33FCD" w:rsidP="00B33FCD">
      <w:pPr>
        <w:rPr>
          <w:rFonts w:ascii="Times New Roman" w:hAnsi="Times New Roman" w:cs="Times New Roman"/>
          <w:sz w:val="32"/>
          <w:szCs w:val="28"/>
        </w:rPr>
      </w:pPr>
    </w:p>
    <w:p w14:paraId="5E29A41C" w14:textId="77777777" w:rsidR="00B33FCD" w:rsidRPr="00B33FCD" w:rsidRDefault="00B33FCD" w:rsidP="00B33FCD">
      <w:pPr>
        <w:rPr>
          <w:rFonts w:ascii="Times New Roman" w:hAnsi="Times New Roman" w:cs="Times New Roman"/>
          <w:sz w:val="32"/>
          <w:szCs w:val="28"/>
        </w:rPr>
      </w:pPr>
    </w:p>
    <w:p w14:paraId="2D9F6897" w14:textId="77777777" w:rsidR="00B33FCD" w:rsidRDefault="00B33FCD" w:rsidP="00B33FCD">
      <w:pPr>
        <w:jc w:val="center"/>
        <w:rPr>
          <w:rFonts w:ascii="Times New Roman" w:hAnsi="Times New Roman" w:cs="Times New Roman"/>
          <w:b/>
          <w:bCs/>
          <w:sz w:val="32"/>
          <w:szCs w:val="28"/>
        </w:rPr>
      </w:pPr>
      <w:r w:rsidRPr="00B33FCD">
        <w:rPr>
          <w:rFonts w:ascii="Times New Roman" w:hAnsi="Times New Roman" w:cs="Times New Roman"/>
          <w:b/>
          <w:bCs/>
          <w:sz w:val="32"/>
          <w:szCs w:val="28"/>
        </w:rPr>
        <w:t xml:space="preserve">Topic: </w:t>
      </w:r>
    </w:p>
    <w:p w14:paraId="05D14AF5" w14:textId="0AAD7799" w:rsidR="00B33FCD" w:rsidRDefault="00B33FCD" w:rsidP="00B33FCD">
      <w:pPr>
        <w:jc w:val="center"/>
        <w:rPr>
          <w:rFonts w:ascii="Times New Roman" w:hAnsi="Times New Roman" w:cs="Times New Roman"/>
          <w:b/>
          <w:bCs/>
          <w:sz w:val="32"/>
          <w:szCs w:val="28"/>
        </w:rPr>
      </w:pPr>
      <w:r>
        <w:rPr>
          <w:rFonts w:ascii="Times New Roman" w:hAnsi="Times New Roman" w:cs="Times New Roman"/>
          <w:b/>
          <w:bCs/>
          <w:sz w:val="32"/>
          <w:szCs w:val="28"/>
        </w:rPr>
        <w:t>T</w:t>
      </w:r>
      <w:r w:rsidRPr="00B33FCD">
        <w:rPr>
          <w:rFonts w:ascii="Times New Roman" w:hAnsi="Times New Roman" w:cs="Times New Roman"/>
          <w:b/>
          <w:bCs/>
          <w:sz w:val="32"/>
          <w:szCs w:val="28"/>
        </w:rPr>
        <w:t>he role of budgeting in helping managers make optimal decisions within a constantly changing environment</w:t>
      </w:r>
      <w:r>
        <w:rPr>
          <w:rFonts w:ascii="Times New Roman" w:hAnsi="Times New Roman" w:cs="Times New Roman"/>
          <w:b/>
          <w:bCs/>
          <w:sz w:val="32"/>
          <w:szCs w:val="28"/>
        </w:rPr>
        <w:t>.</w:t>
      </w:r>
    </w:p>
    <w:p w14:paraId="52BBD37E" w14:textId="77777777" w:rsidR="00B33FCD" w:rsidRPr="00B33FCD" w:rsidRDefault="00B33FCD" w:rsidP="00B33FCD">
      <w:pPr>
        <w:jc w:val="center"/>
        <w:rPr>
          <w:rFonts w:ascii="Times New Roman" w:hAnsi="Times New Roman" w:cs="Times New Roman"/>
          <w:b/>
          <w:bCs/>
          <w:sz w:val="32"/>
          <w:szCs w:val="28"/>
        </w:rPr>
      </w:pPr>
    </w:p>
    <w:p w14:paraId="17C6149D" w14:textId="77777777" w:rsidR="00B33FCD" w:rsidRPr="00B33FCD" w:rsidRDefault="00B33FCD" w:rsidP="00B33FCD">
      <w:pPr>
        <w:jc w:val="center"/>
        <w:rPr>
          <w:rFonts w:ascii="Times New Roman" w:hAnsi="Times New Roman" w:cs="Times New Roman"/>
          <w:b/>
          <w:bCs/>
          <w:sz w:val="32"/>
          <w:szCs w:val="28"/>
        </w:rPr>
      </w:pPr>
    </w:p>
    <w:p w14:paraId="49354B6E" w14:textId="37841D4E" w:rsidR="00B33FCD" w:rsidRPr="00B33FCD" w:rsidRDefault="00B33FCD" w:rsidP="00B33FCD">
      <w:pPr>
        <w:pStyle w:val="Heading1"/>
        <w:jc w:val="center"/>
        <w:rPr>
          <w:sz w:val="32"/>
          <w:szCs w:val="32"/>
        </w:rPr>
      </w:pPr>
      <w:r w:rsidRPr="00B33FCD">
        <w:rPr>
          <w:sz w:val="32"/>
          <w:szCs w:val="32"/>
        </w:rPr>
        <w:t xml:space="preserve">Lecturer’s Name: </w:t>
      </w:r>
      <w:r>
        <w:rPr>
          <w:sz w:val="32"/>
          <w:szCs w:val="32"/>
        </w:rPr>
        <w:t xml:space="preserve">Winfred </w:t>
      </w:r>
      <w:proofErr w:type="spellStart"/>
      <w:r>
        <w:rPr>
          <w:sz w:val="32"/>
          <w:szCs w:val="32"/>
        </w:rPr>
        <w:t>Sorbie</w:t>
      </w:r>
      <w:proofErr w:type="spellEnd"/>
    </w:p>
    <w:p w14:paraId="1C9B9E2B" w14:textId="2E91A2A4" w:rsidR="00B33FCD" w:rsidRPr="00B33FCD" w:rsidRDefault="00B33FCD" w:rsidP="00B33FCD">
      <w:pPr>
        <w:pStyle w:val="Heading1"/>
        <w:jc w:val="center"/>
        <w:rPr>
          <w:sz w:val="32"/>
          <w:szCs w:val="32"/>
        </w:rPr>
      </w:pPr>
    </w:p>
    <w:p w14:paraId="24193463" w14:textId="77777777" w:rsidR="00B33FCD" w:rsidRPr="00B33FCD" w:rsidRDefault="00B33FCD" w:rsidP="00B33FCD">
      <w:pPr>
        <w:rPr>
          <w:rFonts w:ascii="Times New Roman" w:hAnsi="Times New Roman" w:cs="Times New Roman"/>
        </w:rPr>
      </w:pPr>
    </w:p>
    <w:p w14:paraId="190F9DFB" w14:textId="168D9D6D" w:rsidR="00B33FCD" w:rsidRPr="00B33FCD" w:rsidRDefault="00B33FCD" w:rsidP="00B33FCD">
      <w:pPr>
        <w:pStyle w:val="Heading1"/>
        <w:jc w:val="center"/>
        <w:rPr>
          <w:sz w:val="32"/>
          <w:szCs w:val="32"/>
        </w:rPr>
      </w:pPr>
      <w:r w:rsidRPr="00B33FCD">
        <w:rPr>
          <w:sz w:val="32"/>
          <w:szCs w:val="32"/>
        </w:rPr>
        <w:t>Module Code: LCBB500</w:t>
      </w:r>
      <w:r>
        <w:rPr>
          <w:sz w:val="32"/>
          <w:szCs w:val="32"/>
        </w:rPr>
        <w:t>2</w:t>
      </w:r>
    </w:p>
    <w:p w14:paraId="32C04AE0" w14:textId="77777777" w:rsidR="00AC31AD" w:rsidRPr="006206BE" w:rsidRDefault="00AC31AD" w:rsidP="00AC31AD">
      <w:pPr>
        <w:jc w:val="center"/>
        <w:rPr>
          <w:rFonts w:ascii="Times New Roman" w:eastAsia="Times New Roman" w:hAnsi="Times New Roman" w:cs="Times New Roman"/>
          <w:b/>
          <w:sz w:val="24"/>
          <w:szCs w:val="24"/>
        </w:rPr>
      </w:pPr>
    </w:p>
    <w:p w14:paraId="16054EB7" w14:textId="77777777" w:rsidR="00AC31AD" w:rsidRPr="006206BE" w:rsidRDefault="00AC31AD" w:rsidP="00AC31AD">
      <w:pPr>
        <w:jc w:val="center"/>
        <w:rPr>
          <w:rFonts w:ascii="Times New Roman" w:eastAsia="Times New Roman" w:hAnsi="Times New Roman" w:cs="Times New Roman"/>
          <w:b/>
          <w:sz w:val="24"/>
          <w:szCs w:val="24"/>
        </w:rPr>
      </w:pPr>
    </w:p>
    <w:p w14:paraId="64A98610" w14:textId="77777777" w:rsidR="00AC31AD" w:rsidRPr="006206BE" w:rsidRDefault="00AC31AD" w:rsidP="00AC31AD">
      <w:pPr>
        <w:jc w:val="center"/>
        <w:rPr>
          <w:rFonts w:ascii="Times New Roman" w:eastAsia="Times New Roman" w:hAnsi="Times New Roman" w:cs="Times New Roman"/>
          <w:b/>
          <w:sz w:val="24"/>
          <w:szCs w:val="24"/>
        </w:rPr>
      </w:pPr>
    </w:p>
    <w:p w14:paraId="56890DDF" w14:textId="77777777" w:rsidR="00AC31AD" w:rsidRPr="006206BE" w:rsidRDefault="00AC31AD" w:rsidP="00AC31AD">
      <w:pPr>
        <w:jc w:val="center"/>
        <w:rPr>
          <w:rFonts w:ascii="Times New Roman" w:eastAsia="Times New Roman" w:hAnsi="Times New Roman" w:cs="Times New Roman"/>
          <w:b/>
          <w:sz w:val="24"/>
          <w:szCs w:val="24"/>
        </w:rPr>
      </w:pPr>
    </w:p>
    <w:p w14:paraId="2F9CE5D2" w14:textId="6664761E" w:rsidR="000439FE" w:rsidRPr="006206BE" w:rsidRDefault="000439FE" w:rsidP="00AC31AD">
      <w:pPr>
        <w:pBdr>
          <w:bottom w:val="single" w:sz="4" w:space="1" w:color="auto"/>
        </w:pBdr>
        <w:jc w:val="center"/>
        <w:rPr>
          <w:rFonts w:ascii="Times New Roman" w:eastAsia="Times New Roman" w:hAnsi="Times New Roman" w:cs="Times New Roman"/>
          <w:b/>
          <w:sz w:val="24"/>
          <w:szCs w:val="24"/>
        </w:rPr>
      </w:pPr>
      <w:r w:rsidRPr="006206BE">
        <w:rPr>
          <w:rFonts w:ascii="Times New Roman" w:eastAsia="Times New Roman" w:hAnsi="Times New Roman" w:cs="Times New Roman"/>
          <w:b/>
          <w:sz w:val="24"/>
          <w:szCs w:val="24"/>
        </w:rPr>
        <w:br w:type="page"/>
      </w:r>
    </w:p>
    <w:sdt>
      <w:sdtPr>
        <w:rPr>
          <w:rFonts w:ascii="Times New Roman" w:eastAsia="Arial" w:hAnsi="Times New Roman" w:cs="Times New Roman"/>
          <w:b w:val="0"/>
          <w:bCs w:val="0"/>
          <w:color w:val="000000" w:themeColor="text1"/>
          <w:sz w:val="24"/>
          <w:szCs w:val="24"/>
          <w:lang w:val="en-GB" w:eastAsia="en-IN"/>
        </w:rPr>
        <w:id w:val="-446543327"/>
        <w:docPartObj>
          <w:docPartGallery w:val="Table of Contents"/>
          <w:docPartUnique/>
        </w:docPartObj>
      </w:sdtPr>
      <w:sdtEndPr/>
      <w:sdtContent>
        <w:p w14:paraId="662CF6F6" w14:textId="554D937F" w:rsidR="000439FE" w:rsidRPr="006206BE" w:rsidRDefault="000439FE" w:rsidP="000439FE">
          <w:pPr>
            <w:pStyle w:val="TOCHeading"/>
            <w:spacing w:line="360" w:lineRule="auto"/>
            <w:jc w:val="center"/>
            <w:rPr>
              <w:rFonts w:ascii="Times New Roman" w:hAnsi="Times New Roman" w:cs="Times New Roman"/>
              <w:color w:val="000000" w:themeColor="text1"/>
              <w:sz w:val="24"/>
              <w:szCs w:val="24"/>
              <w:lang w:val="en-GB"/>
            </w:rPr>
          </w:pPr>
          <w:r w:rsidRPr="006206BE">
            <w:rPr>
              <w:rFonts w:ascii="Times New Roman" w:hAnsi="Times New Roman" w:cs="Times New Roman"/>
              <w:color w:val="000000" w:themeColor="text1"/>
              <w:sz w:val="24"/>
              <w:szCs w:val="24"/>
              <w:lang w:val="en-GB"/>
            </w:rPr>
            <w:t>Table of Contents</w:t>
          </w:r>
        </w:p>
        <w:p w14:paraId="6361AD07" w14:textId="5114864A" w:rsidR="000439FE" w:rsidRPr="006206BE" w:rsidRDefault="000439FE" w:rsidP="000439FE">
          <w:pPr>
            <w:pStyle w:val="TOC1"/>
            <w:tabs>
              <w:tab w:val="right" w:leader="dot" w:pos="9016"/>
            </w:tabs>
            <w:spacing w:line="360" w:lineRule="auto"/>
            <w:jc w:val="both"/>
            <w:rPr>
              <w:rFonts w:ascii="Times New Roman" w:hAnsi="Times New Roman" w:cs="Times New Roman"/>
              <w:noProof/>
              <w:color w:val="000000" w:themeColor="text1"/>
              <w:sz w:val="24"/>
              <w:szCs w:val="24"/>
            </w:rPr>
          </w:pPr>
          <w:r w:rsidRPr="006206BE">
            <w:rPr>
              <w:rFonts w:ascii="Times New Roman" w:hAnsi="Times New Roman" w:cs="Times New Roman"/>
              <w:color w:val="000000" w:themeColor="text1"/>
              <w:sz w:val="24"/>
              <w:szCs w:val="24"/>
            </w:rPr>
            <w:fldChar w:fldCharType="begin"/>
          </w:r>
          <w:r w:rsidRPr="006206BE">
            <w:rPr>
              <w:rFonts w:ascii="Times New Roman" w:hAnsi="Times New Roman" w:cs="Times New Roman"/>
              <w:color w:val="000000" w:themeColor="text1"/>
              <w:sz w:val="24"/>
              <w:szCs w:val="24"/>
            </w:rPr>
            <w:instrText xml:space="preserve"> TOC \o "1-3" \h \z \u </w:instrText>
          </w:r>
          <w:r w:rsidRPr="006206BE">
            <w:rPr>
              <w:rFonts w:ascii="Times New Roman" w:hAnsi="Times New Roman" w:cs="Times New Roman"/>
              <w:color w:val="000000" w:themeColor="text1"/>
              <w:sz w:val="24"/>
              <w:szCs w:val="24"/>
            </w:rPr>
            <w:fldChar w:fldCharType="separate"/>
          </w:r>
          <w:hyperlink w:anchor="_Toc47787124" w:history="1">
            <w:r w:rsidRPr="006206BE">
              <w:rPr>
                <w:rStyle w:val="Hyperlink"/>
                <w:rFonts w:ascii="Times New Roman" w:hAnsi="Times New Roman" w:cs="Times New Roman"/>
                <w:noProof/>
                <w:color w:val="000000" w:themeColor="text1"/>
                <w:sz w:val="24"/>
                <w:szCs w:val="24"/>
              </w:rPr>
              <w:t>Introduction</w:t>
            </w:r>
            <w:r w:rsidRPr="006206BE">
              <w:rPr>
                <w:rFonts w:ascii="Times New Roman" w:hAnsi="Times New Roman" w:cs="Times New Roman"/>
                <w:noProof/>
                <w:webHidden/>
                <w:color w:val="000000" w:themeColor="text1"/>
                <w:sz w:val="24"/>
                <w:szCs w:val="24"/>
              </w:rPr>
              <w:tab/>
            </w:r>
            <w:r w:rsidRPr="006206BE">
              <w:rPr>
                <w:rFonts w:ascii="Times New Roman" w:hAnsi="Times New Roman" w:cs="Times New Roman"/>
                <w:noProof/>
                <w:webHidden/>
                <w:color w:val="000000" w:themeColor="text1"/>
                <w:sz w:val="24"/>
                <w:szCs w:val="24"/>
              </w:rPr>
              <w:fldChar w:fldCharType="begin"/>
            </w:r>
            <w:r w:rsidRPr="006206BE">
              <w:rPr>
                <w:rFonts w:ascii="Times New Roman" w:hAnsi="Times New Roman" w:cs="Times New Roman"/>
                <w:noProof/>
                <w:webHidden/>
                <w:color w:val="000000" w:themeColor="text1"/>
                <w:sz w:val="24"/>
                <w:szCs w:val="24"/>
              </w:rPr>
              <w:instrText xml:space="preserve"> PAGEREF _Toc47787124 \h </w:instrText>
            </w:r>
            <w:r w:rsidRPr="006206BE">
              <w:rPr>
                <w:rFonts w:ascii="Times New Roman" w:hAnsi="Times New Roman" w:cs="Times New Roman"/>
                <w:noProof/>
                <w:webHidden/>
                <w:color w:val="000000" w:themeColor="text1"/>
                <w:sz w:val="24"/>
                <w:szCs w:val="24"/>
              </w:rPr>
            </w:r>
            <w:r w:rsidRPr="006206BE">
              <w:rPr>
                <w:rFonts w:ascii="Times New Roman" w:hAnsi="Times New Roman" w:cs="Times New Roman"/>
                <w:noProof/>
                <w:webHidden/>
                <w:color w:val="000000" w:themeColor="text1"/>
                <w:sz w:val="24"/>
                <w:szCs w:val="24"/>
              </w:rPr>
              <w:fldChar w:fldCharType="separate"/>
            </w:r>
            <w:r w:rsidR="00A47A18">
              <w:rPr>
                <w:rFonts w:ascii="Times New Roman" w:hAnsi="Times New Roman" w:cs="Times New Roman"/>
                <w:noProof/>
                <w:webHidden/>
                <w:color w:val="000000" w:themeColor="text1"/>
                <w:sz w:val="24"/>
                <w:szCs w:val="24"/>
              </w:rPr>
              <w:t>3</w:t>
            </w:r>
            <w:r w:rsidRPr="006206BE">
              <w:rPr>
                <w:rFonts w:ascii="Times New Roman" w:hAnsi="Times New Roman" w:cs="Times New Roman"/>
                <w:noProof/>
                <w:webHidden/>
                <w:color w:val="000000" w:themeColor="text1"/>
                <w:sz w:val="24"/>
                <w:szCs w:val="24"/>
              </w:rPr>
              <w:fldChar w:fldCharType="end"/>
            </w:r>
          </w:hyperlink>
        </w:p>
        <w:p w14:paraId="3537DAF5" w14:textId="4208F8F4" w:rsidR="000439FE" w:rsidRPr="006206BE" w:rsidRDefault="00BB3416" w:rsidP="000439F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7787125" w:history="1">
            <w:r w:rsidR="000439FE" w:rsidRPr="006206BE">
              <w:rPr>
                <w:rStyle w:val="Hyperlink"/>
                <w:rFonts w:ascii="Times New Roman" w:hAnsi="Times New Roman" w:cs="Times New Roman"/>
                <w:noProof/>
                <w:color w:val="000000" w:themeColor="text1"/>
                <w:sz w:val="24"/>
                <w:szCs w:val="24"/>
              </w:rPr>
              <w:t>Discussion</w:t>
            </w:r>
            <w:r w:rsidR="000439FE" w:rsidRPr="006206BE">
              <w:rPr>
                <w:rFonts w:ascii="Times New Roman" w:hAnsi="Times New Roman" w:cs="Times New Roman"/>
                <w:noProof/>
                <w:webHidden/>
                <w:color w:val="000000" w:themeColor="text1"/>
                <w:sz w:val="24"/>
                <w:szCs w:val="24"/>
              </w:rPr>
              <w:tab/>
            </w:r>
            <w:r w:rsidR="000439FE" w:rsidRPr="006206BE">
              <w:rPr>
                <w:rFonts w:ascii="Times New Roman" w:hAnsi="Times New Roman" w:cs="Times New Roman"/>
                <w:noProof/>
                <w:webHidden/>
                <w:color w:val="000000" w:themeColor="text1"/>
                <w:sz w:val="24"/>
                <w:szCs w:val="24"/>
              </w:rPr>
              <w:fldChar w:fldCharType="begin"/>
            </w:r>
            <w:r w:rsidR="000439FE" w:rsidRPr="006206BE">
              <w:rPr>
                <w:rFonts w:ascii="Times New Roman" w:hAnsi="Times New Roman" w:cs="Times New Roman"/>
                <w:noProof/>
                <w:webHidden/>
                <w:color w:val="000000" w:themeColor="text1"/>
                <w:sz w:val="24"/>
                <w:szCs w:val="24"/>
              </w:rPr>
              <w:instrText xml:space="preserve"> PAGEREF _Toc47787125 \h </w:instrText>
            </w:r>
            <w:r w:rsidR="000439FE" w:rsidRPr="006206BE">
              <w:rPr>
                <w:rFonts w:ascii="Times New Roman" w:hAnsi="Times New Roman" w:cs="Times New Roman"/>
                <w:noProof/>
                <w:webHidden/>
                <w:color w:val="000000" w:themeColor="text1"/>
                <w:sz w:val="24"/>
                <w:szCs w:val="24"/>
              </w:rPr>
            </w:r>
            <w:r w:rsidR="000439FE" w:rsidRPr="006206BE">
              <w:rPr>
                <w:rFonts w:ascii="Times New Roman" w:hAnsi="Times New Roman" w:cs="Times New Roman"/>
                <w:noProof/>
                <w:webHidden/>
                <w:color w:val="000000" w:themeColor="text1"/>
                <w:sz w:val="24"/>
                <w:szCs w:val="24"/>
              </w:rPr>
              <w:fldChar w:fldCharType="separate"/>
            </w:r>
            <w:r w:rsidR="00A47A18">
              <w:rPr>
                <w:rFonts w:ascii="Times New Roman" w:hAnsi="Times New Roman" w:cs="Times New Roman"/>
                <w:noProof/>
                <w:webHidden/>
                <w:color w:val="000000" w:themeColor="text1"/>
                <w:sz w:val="24"/>
                <w:szCs w:val="24"/>
              </w:rPr>
              <w:t>3</w:t>
            </w:r>
            <w:r w:rsidR="000439FE" w:rsidRPr="006206BE">
              <w:rPr>
                <w:rFonts w:ascii="Times New Roman" w:hAnsi="Times New Roman" w:cs="Times New Roman"/>
                <w:noProof/>
                <w:webHidden/>
                <w:color w:val="000000" w:themeColor="text1"/>
                <w:sz w:val="24"/>
                <w:szCs w:val="24"/>
              </w:rPr>
              <w:fldChar w:fldCharType="end"/>
            </w:r>
          </w:hyperlink>
        </w:p>
        <w:p w14:paraId="3AD7B4AF" w14:textId="358B74B4" w:rsidR="000439FE" w:rsidRPr="006206BE" w:rsidRDefault="00BB3416" w:rsidP="000439F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7787126" w:history="1">
            <w:r w:rsidR="000439FE" w:rsidRPr="006206BE">
              <w:rPr>
                <w:rStyle w:val="Hyperlink"/>
                <w:rFonts w:ascii="Times New Roman" w:hAnsi="Times New Roman" w:cs="Times New Roman"/>
                <w:noProof/>
                <w:color w:val="000000" w:themeColor="text1"/>
                <w:sz w:val="24"/>
                <w:szCs w:val="24"/>
                <w:highlight w:val="white"/>
              </w:rPr>
              <w:t>Conclusion</w:t>
            </w:r>
            <w:r w:rsidR="000439FE" w:rsidRPr="006206BE">
              <w:rPr>
                <w:rFonts w:ascii="Times New Roman" w:hAnsi="Times New Roman" w:cs="Times New Roman"/>
                <w:noProof/>
                <w:webHidden/>
                <w:color w:val="000000" w:themeColor="text1"/>
                <w:sz w:val="24"/>
                <w:szCs w:val="24"/>
              </w:rPr>
              <w:tab/>
            </w:r>
            <w:r w:rsidR="000439FE" w:rsidRPr="006206BE">
              <w:rPr>
                <w:rFonts w:ascii="Times New Roman" w:hAnsi="Times New Roman" w:cs="Times New Roman"/>
                <w:noProof/>
                <w:webHidden/>
                <w:color w:val="000000" w:themeColor="text1"/>
                <w:sz w:val="24"/>
                <w:szCs w:val="24"/>
              </w:rPr>
              <w:fldChar w:fldCharType="begin"/>
            </w:r>
            <w:r w:rsidR="000439FE" w:rsidRPr="006206BE">
              <w:rPr>
                <w:rFonts w:ascii="Times New Roman" w:hAnsi="Times New Roman" w:cs="Times New Roman"/>
                <w:noProof/>
                <w:webHidden/>
                <w:color w:val="000000" w:themeColor="text1"/>
                <w:sz w:val="24"/>
                <w:szCs w:val="24"/>
              </w:rPr>
              <w:instrText xml:space="preserve"> PAGEREF _Toc47787126 \h </w:instrText>
            </w:r>
            <w:r w:rsidR="000439FE" w:rsidRPr="006206BE">
              <w:rPr>
                <w:rFonts w:ascii="Times New Roman" w:hAnsi="Times New Roman" w:cs="Times New Roman"/>
                <w:noProof/>
                <w:webHidden/>
                <w:color w:val="000000" w:themeColor="text1"/>
                <w:sz w:val="24"/>
                <w:szCs w:val="24"/>
              </w:rPr>
            </w:r>
            <w:r w:rsidR="000439FE" w:rsidRPr="006206BE">
              <w:rPr>
                <w:rFonts w:ascii="Times New Roman" w:hAnsi="Times New Roman" w:cs="Times New Roman"/>
                <w:noProof/>
                <w:webHidden/>
                <w:color w:val="000000" w:themeColor="text1"/>
                <w:sz w:val="24"/>
                <w:szCs w:val="24"/>
              </w:rPr>
              <w:fldChar w:fldCharType="separate"/>
            </w:r>
            <w:r w:rsidR="00A47A18">
              <w:rPr>
                <w:rFonts w:ascii="Times New Roman" w:hAnsi="Times New Roman" w:cs="Times New Roman"/>
                <w:noProof/>
                <w:webHidden/>
                <w:color w:val="000000" w:themeColor="text1"/>
                <w:sz w:val="24"/>
                <w:szCs w:val="24"/>
              </w:rPr>
              <w:t>6</w:t>
            </w:r>
            <w:r w:rsidR="000439FE" w:rsidRPr="006206BE">
              <w:rPr>
                <w:rFonts w:ascii="Times New Roman" w:hAnsi="Times New Roman" w:cs="Times New Roman"/>
                <w:noProof/>
                <w:webHidden/>
                <w:color w:val="000000" w:themeColor="text1"/>
                <w:sz w:val="24"/>
                <w:szCs w:val="24"/>
              </w:rPr>
              <w:fldChar w:fldCharType="end"/>
            </w:r>
          </w:hyperlink>
        </w:p>
        <w:p w14:paraId="003B6296" w14:textId="76FC5C6A" w:rsidR="000439FE" w:rsidRPr="006206BE" w:rsidRDefault="00BB3416" w:rsidP="000439FE">
          <w:pPr>
            <w:pStyle w:val="TOC1"/>
            <w:tabs>
              <w:tab w:val="right" w:leader="dot" w:pos="9016"/>
            </w:tabs>
            <w:spacing w:line="360" w:lineRule="auto"/>
            <w:jc w:val="both"/>
            <w:rPr>
              <w:rFonts w:ascii="Times New Roman" w:hAnsi="Times New Roman" w:cs="Times New Roman"/>
              <w:noProof/>
              <w:color w:val="000000" w:themeColor="text1"/>
              <w:sz w:val="24"/>
              <w:szCs w:val="24"/>
            </w:rPr>
          </w:pPr>
          <w:hyperlink w:anchor="_Toc47787127" w:history="1">
            <w:r w:rsidR="000439FE" w:rsidRPr="006206BE">
              <w:rPr>
                <w:rStyle w:val="Hyperlink"/>
                <w:rFonts w:ascii="Times New Roman" w:hAnsi="Times New Roman" w:cs="Times New Roman"/>
                <w:noProof/>
                <w:color w:val="000000" w:themeColor="text1"/>
                <w:sz w:val="24"/>
                <w:szCs w:val="24"/>
                <w:highlight w:val="white"/>
              </w:rPr>
              <w:t>References</w:t>
            </w:r>
            <w:r w:rsidR="000439FE" w:rsidRPr="006206BE">
              <w:rPr>
                <w:rFonts w:ascii="Times New Roman" w:hAnsi="Times New Roman" w:cs="Times New Roman"/>
                <w:noProof/>
                <w:webHidden/>
                <w:color w:val="000000" w:themeColor="text1"/>
                <w:sz w:val="24"/>
                <w:szCs w:val="24"/>
              </w:rPr>
              <w:tab/>
            </w:r>
            <w:r w:rsidR="00A47A18">
              <w:rPr>
                <w:rFonts w:ascii="Times New Roman" w:hAnsi="Times New Roman" w:cs="Times New Roman"/>
                <w:noProof/>
                <w:webHidden/>
                <w:color w:val="000000" w:themeColor="text1"/>
                <w:sz w:val="24"/>
                <w:szCs w:val="24"/>
              </w:rPr>
              <w:t>7</w:t>
            </w:r>
          </w:hyperlink>
        </w:p>
        <w:p w14:paraId="660B19DA" w14:textId="0141D323" w:rsidR="000439FE" w:rsidRPr="006206BE" w:rsidRDefault="000439FE" w:rsidP="000439FE">
          <w:pPr>
            <w:spacing w:line="360" w:lineRule="auto"/>
            <w:jc w:val="both"/>
            <w:rPr>
              <w:rFonts w:ascii="Times New Roman" w:hAnsi="Times New Roman" w:cs="Times New Roman"/>
              <w:color w:val="000000" w:themeColor="text1"/>
              <w:sz w:val="24"/>
              <w:szCs w:val="24"/>
            </w:rPr>
          </w:pPr>
          <w:r w:rsidRPr="006206BE">
            <w:rPr>
              <w:rFonts w:ascii="Times New Roman" w:hAnsi="Times New Roman" w:cs="Times New Roman"/>
              <w:b/>
              <w:bCs/>
              <w:color w:val="000000" w:themeColor="text1"/>
              <w:sz w:val="24"/>
              <w:szCs w:val="24"/>
            </w:rPr>
            <w:fldChar w:fldCharType="end"/>
          </w:r>
        </w:p>
      </w:sdtContent>
    </w:sdt>
    <w:p w14:paraId="1BEC9076" w14:textId="77777777" w:rsidR="000439FE" w:rsidRPr="006206BE" w:rsidRDefault="000439FE" w:rsidP="000439FE">
      <w:pPr>
        <w:spacing w:line="360" w:lineRule="auto"/>
        <w:jc w:val="both"/>
        <w:rPr>
          <w:rFonts w:ascii="Times New Roman" w:eastAsia="Times New Roman" w:hAnsi="Times New Roman" w:cs="Times New Roman"/>
          <w:b/>
          <w:color w:val="000000" w:themeColor="text1"/>
          <w:sz w:val="24"/>
          <w:szCs w:val="24"/>
        </w:rPr>
      </w:pPr>
      <w:r w:rsidRPr="006206BE">
        <w:rPr>
          <w:rFonts w:ascii="Times New Roman" w:eastAsia="Times New Roman" w:hAnsi="Times New Roman" w:cs="Times New Roman"/>
          <w:b/>
          <w:color w:val="000000" w:themeColor="text1"/>
          <w:sz w:val="24"/>
          <w:szCs w:val="24"/>
        </w:rPr>
        <w:br w:type="page"/>
      </w:r>
    </w:p>
    <w:p w14:paraId="00000001" w14:textId="312963F6" w:rsidR="00527DE0" w:rsidRPr="006206BE" w:rsidRDefault="007106DB" w:rsidP="000439FE">
      <w:pPr>
        <w:pStyle w:val="Heading1"/>
      </w:pPr>
      <w:bookmarkStart w:id="2" w:name="_Toc47787124"/>
      <w:r w:rsidRPr="006206BE">
        <w:lastRenderedPageBreak/>
        <w:t>Introduction</w:t>
      </w:r>
      <w:bookmarkEnd w:id="2"/>
      <w:r w:rsidRPr="006206BE">
        <w:t xml:space="preserve"> </w:t>
      </w:r>
    </w:p>
    <w:p w14:paraId="00000002" w14:textId="1CC8B61A" w:rsidR="00527DE0" w:rsidRDefault="007106DB">
      <w:pPr>
        <w:spacing w:line="360" w:lineRule="auto"/>
        <w:jc w:val="both"/>
        <w:rPr>
          <w:rFonts w:ascii="Times New Roman" w:eastAsia="Times New Roman" w:hAnsi="Times New Roman" w:cs="Times New Roman"/>
          <w:sz w:val="24"/>
          <w:szCs w:val="24"/>
        </w:rPr>
      </w:pPr>
      <w:r w:rsidRPr="006206BE">
        <w:rPr>
          <w:rFonts w:ascii="Times New Roman" w:eastAsia="Times New Roman" w:hAnsi="Times New Roman" w:cs="Times New Roman"/>
          <w:sz w:val="24"/>
          <w:szCs w:val="24"/>
        </w:rPr>
        <w:t>The access of Management</w:t>
      </w:r>
      <w:r w:rsidR="00B33FCD">
        <w:rPr>
          <w:rFonts w:ascii="Times New Roman" w:eastAsia="Times New Roman" w:hAnsi="Times New Roman" w:cs="Times New Roman"/>
          <w:sz w:val="24"/>
          <w:szCs w:val="24"/>
        </w:rPr>
        <w:t xml:space="preserve"> </w:t>
      </w:r>
      <w:r w:rsidRPr="006206BE">
        <w:rPr>
          <w:rFonts w:ascii="Times New Roman" w:eastAsia="Times New Roman" w:hAnsi="Times New Roman" w:cs="Times New Roman"/>
          <w:sz w:val="24"/>
          <w:szCs w:val="24"/>
        </w:rPr>
        <w:t xml:space="preserve">Accounting system is basically enabled to the decision makers of </w:t>
      </w:r>
      <w:r w:rsidR="007A2C24">
        <w:rPr>
          <w:rFonts w:ascii="Times New Roman" w:eastAsia="Times New Roman" w:hAnsi="Times New Roman" w:cs="Times New Roman"/>
          <w:sz w:val="24"/>
          <w:szCs w:val="24"/>
        </w:rPr>
        <w:t xml:space="preserve">a </w:t>
      </w:r>
      <w:r w:rsidRPr="006206BE">
        <w:rPr>
          <w:rFonts w:ascii="Times New Roman" w:eastAsia="Times New Roman" w:hAnsi="Times New Roman" w:cs="Times New Roman"/>
          <w:sz w:val="24"/>
          <w:szCs w:val="24"/>
        </w:rPr>
        <w:t xml:space="preserve">business about the recent operational performances and capacities in order to initiate any </w:t>
      </w:r>
      <w:r w:rsidR="001C7E93" w:rsidRPr="006206BE">
        <w:rPr>
          <w:rFonts w:ascii="Times New Roman" w:eastAsia="Times New Roman" w:hAnsi="Times New Roman" w:cs="Times New Roman"/>
          <w:sz w:val="24"/>
          <w:szCs w:val="24"/>
        </w:rPr>
        <w:t>expansion</w:t>
      </w:r>
      <w:r w:rsidRPr="006206BE">
        <w:rPr>
          <w:rFonts w:ascii="Times New Roman" w:eastAsia="Times New Roman" w:hAnsi="Times New Roman" w:cs="Times New Roman"/>
          <w:sz w:val="24"/>
          <w:szCs w:val="24"/>
        </w:rPr>
        <w:t xml:space="preserve"> activities of </w:t>
      </w:r>
      <w:r w:rsidR="007A2C24">
        <w:rPr>
          <w:rFonts w:ascii="Times New Roman" w:eastAsia="Times New Roman" w:hAnsi="Times New Roman" w:cs="Times New Roman"/>
          <w:sz w:val="24"/>
          <w:szCs w:val="24"/>
        </w:rPr>
        <w:t xml:space="preserve">the </w:t>
      </w:r>
      <w:r w:rsidRPr="006206BE">
        <w:rPr>
          <w:rFonts w:ascii="Times New Roman" w:eastAsia="Times New Roman" w:hAnsi="Times New Roman" w:cs="Times New Roman"/>
          <w:sz w:val="24"/>
          <w:szCs w:val="24"/>
        </w:rPr>
        <w:t xml:space="preserve">business. Such a system is also recognised for providing the benefits of using budgetary controlling tools for understanding the present activities and </w:t>
      </w:r>
      <w:r w:rsidR="007A2C24">
        <w:rPr>
          <w:rFonts w:ascii="Times New Roman" w:eastAsia="Times New Roman" w:hAnsi="Times New Roman" w:cs="Times New Roman"/>
          <w:sz w:val="24"/>
          <w:szCs w:val="24"/>
        </w:rPr>
        <w:t xml:space="preserve">the </w:t>
      </w:r>
      <w:r w:rsidRPr="006206BE">
        <w:rPr>
          <w:rFonts w:ascii="Times New Roman" w:eastAsia="Times New Roman" w:hAnsi="Times New Roman" w:cs="Times New Roman"/>
          <w:sz w:val="24"/>
          <w:szCs w:val="24"/>
        </w:rPr>
        <w:t>efficienc</w:t>
      </w:r>
      <w:r w:rsidR="007A2C24">
        <w:rPr>
          <w:rFonts w:ascii="Times New Roman" w:eastAsia="Times New Roman" w:hAnsi="Times New Roman" w:cs="Times New Roman"/>
          <w:sz w:val="24"/>
          <w:szCs w:val="24"/>
        </w:rPr>
        <w:t>y</w:t>
      </w:r>
      <w:r w:rsidRPr="006206BE">
        <w:rPr>
          <w:rFonts w:ascii="Times New Roman" w:eastAsia="Times New Roman" w:hAnsi="Times New Roman" w:cs="Times New Roman"/>
          <w:sz w:val="24"/>
          <w:szCs w:val="24"/>
        </w:rPr>
        <w:t xml:space="preserve"> of </w:t>
      </w:r>
      <w:r w:rsidR="007A2C24">
        <w:rPr>
          <w:rFonts w:ascii="Times New Roman" w:eastAsia="Times New Roman" w:hAnsi="Times New Roman" w:cs="Times New Roman"/>
          <w:sz w:val="24"/>
          <w:szCs w:val="24"/>
        </w:rPr>
        <w:t xml:space="preserve">a </w:t>
      </w:r>
      <w:r w:rsidRPr="006206BE">
        <w:rPr>
          <w:rFonts w:ascii="Times New Roman" w:eastAsia="Times New Roman" w:hAnsi="Times New Roman" w:cs="Times New Roman"/>
          <w:sz w:val="24"/>
          <w:szCs w:val="24"/>
        </w:rPr>
        <w:t>company’s operations and the predictable market opportunity options for completing the overall business objectives. Budget process can be approached as a forecasted statement that is structured in accordance with general operational incomes and expenses volume of the business during the recent financial timeframe and with a certain addition or subtraction of market opportunity volume for deriving the range of future probabilities. Based on the general operational structure of business deci</w:t>
      </w:r>
      <w:r w:rsidR="00B33FCD">
        <w:rPr>
          <w:rFonts w:ascii="Times New Roman" w:eastAsia="Times New Roman" w:hAnsi="Times New Roman" w:cs="Times New Roman"/>
          <w:sz w:val="24"/>
          <w:szCs w:val="24"/>
        </w:rPr>
        <w:t>sion makers</w:t>
      </w:r>
      <w:r w:rsidRPr="006206BE">
        <w:rPr>
          <w:rFonts w:ascii="Times New Roman" w:eastAsia="Times New Roman" w:hAnsi="Times New Roman" w:cs="Times New Roman"/>
          <w:sz w:val="24"/>
          <w:szCs w:val="24"/>
        </w:rPr>
        <w:t xml:space="preserve"> of a company can apply various types of budget </w:t>
      </w:r>
      <w:r w:rsidR="001C7E93" w:rsidRPr="006206BE">
        <w:rPr>
          <w:rFonts w:ascii="Times New Roman" w:eastAsia="Times New Roman" w:hAnsi="Times New Roman" w:cs="Times New Roman"/>
          <w:sz w:val="24"/>
          <w:szCs w:val="24"/>
        </w:rPr>
        <w:t>processing</w:t>
      </w:r>
      <w:r w:rsidRPr="006206BE">
        <w:rPr>
          <w:rFonts w:ascii="Times New Roman" w:eastAsia="Times New Roman" w:hAnsi="Times New Roman" w:cs="Times New Roman"/>
          <w:sz w:val="24"/>
          <w:szCs w:val="24"/>
        </w:rPr>
        <w:t xml:space="preserve"> with a positive manner, so that fundamental objectives of </w:t>
      </w:r>
      <w:r w:rsidR="007A2C24">
        <w:rPr>
          <w:rFonts w:ascii="Times New Roman" w:eastAsia="Times New Roman" w:hAnsi="Times New Roman" w:cs="Times New Roman"/>
          <w:sz w:val="24"/>
          <w:szCs w:val="24"/>
        </w:rPr>
        <w:t xml:space="preserve">the </w:t>
      </w:r>
      <w:r w:rsidRPr="006206BE">
        <w:rPr>
          <w:rFonts w:ascii="Times New Roman" w:eastAsia="Times New Roman" w:hAnsi="Times New Roman" w:cs="Times New Roman"/>
          <w:sz w:val="24"/>
          <w:szCs w:val="24"/>
        </w:rPr>
        <w:t xml:space="preserve">business can be </w:t>
      </w:r>
      <w:r w:rsidR="007A2C24">
        <w:rPr>
          <w:rFonts w:ascii="Times New Roman" w:eastAsia="Times New Roman" w:hAnsi="Times New Roman" w:cs="Times New Roman"/>
          <w:sz w:val="24"/>
          <w:szCs w:val="24"/>
        </w:rPr>
        <w:t>achieved</w:t>
      </w:r>
      <w:r w:rsidRPr="006206BE">
        <w:rPr>
          <w:rFonts w:ascii="Times New Roman" w:eastAsia="Times New Roman" w:hAnsi="Times New Roman" w:cs="Times New Roman"/>
          <w:sz w:val="24"/>
          <w:szCs w:val="24"/>
        </w:rPr>
        <w:t>.</w:t>
      </w:r>
    </w:p>
    <w:p w14:paraId="4CB90375" w14:textId="77777777" w:rsidR="00B33FCD" w:rsidRPr="006206BE" w:rsidRDefault="00B33FCD">
      <w:pPr>
        <w:spacing w:line="360" w:lineRule="auto"/>
        <w:jc w:val="both"/>
        <w:rPr>
          <w:rFonts w:ascii="Times New Roman" w:eastAsia="Times New Roman" w:hAnsi="Times New Roman" w:cs="Times New Roman"/>
          <w:sz w:val="24"/>
          <w:szCs w:val="24"/>
        </w:rPr>
      </w:pPr>
    </w:p>
    <w:p w14:paraId="00000003" w14:textId="765666AA" w:rsidR="00527DE0" w:rsidRPr="006206BE" w:rsidRDefault="007106DB" w:rsidP="000439FE">
      <w:pPr>
        <w:pStyle w:val="Heading1"/>
      </w:pPr>
      <w:bookmarkStart w:id="3" w:name="_Toc47787125"/>
      <w:r w:rsidRPr="006206BE">
        <w:t>Discussion</w:t>
      </w:r>
      <w:bookmarkEnd w:id="3"/>
      <w:r w:rsidRPr="006206BE">
        <w:t xml:space="preserve"> </w:t>
      </w:r>
    </w:p>
    <w:p w14:paraId="00000004" w14:textId="4489EEA6" w:rsidR="00527DE0" w:rsidRPr="006206BE" w:rsidRDefault="007A2C2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w:t>
      </w:r>
      <w:r w:rsidR="007106DB" w:rsidRPr="006206BE">
        <w:rPr>
          <w:rFonts w:ascii="Times New Roman" w:eastAsia="Times New Roman" w:hAnsi="Times New Roman" w:cs="Times New Roman"/>
          <w:sz w:val="24"/>
          <w:szCs w:val="24"/>
        </w:rPr>
        <w:t xml:space="preserve">udget </w:t>
      </w:r>
      <w:r w:rsidR="000439FE" w:rsidRPr="006206BE">
        <w:rPr>
          <w:rFonts w:ascii="Times New Roman" w:eastAsia="Times New Roman" w:hAnsi="Times New Roman" w:cs="Times New Roman"/>
          <w:sz w:val="24"/>
          <w:szCs w:val="24"/>
        </w:rPr>
        <w:t xml:space="preserve">is </w:t>
      </w:r>
      <w:r w:rsidR="007106DB" w:rsidRPr="006206BE">
        <w:rPr>
          <w:rFonts w:ascii="Times New Roman" w:eastAsia="Times New Roman" w:hAnsi="Times New Roman" w:cs="Times New Roman"/>
          <w:sz w:val="24"/>
          <w:szCs w:val="24"/>
        </w:rPr>
        <w:t>an evaluating tool of business account related performances</w:t>
      </w:r>
      <w:r w:rsidR="00310216">
        <w:rPr>
          <w:rFonts w:ascii="Times New Roman" w:eastAsia="Times New Roman" w:hAnsi="Times New Roman" w:cs="Times New Roman"/>
          <w:sz w:val="24"/>
          <w:szCs w:val="24"/>
        </w:rPr>
        <w:t>. It is</w:t>
      </w:r>
      <w:r w:rsidR="007106DB" w:rsidRPr="006206BE">
        <w:rPr>
          <w:rFonts w:ascii="Times New Roman" w:eastAsia="Times New Roman" w:hAnsi="Times New Roman" w:cs="Times New Roman"/>
          <w:sz w:val="24"/>
          <w:szCs w:val="24"/>
        </w:rPr>
        <w:t xml:space="preserve"> applied with the basic intention of understanding the present condition of the business through accessing general financial condition and expected future opportunities in the market. In accordance with the basic guideline that is provided under </w:t>
      </w:r>
      <w:r>
        <w:rPr>
          <w:rFonts w:ascii="Times New Roman" w:eastAsia="Times New Roman" w:hAnsi="Times New Roman" w:cs="Times New Roman"/>
          <w:sz w:val="24"/>
          <w:szCs w:val="24"/>
        </w:rPr>
        <w:t>c</w:t>
      </w:r>
      <w:r w:rsidR="007106DB" w:rsidRPr="006206BE">
        <w:rPr>
          <w:rFonts w:ascii="Times New Roman" w:eastAsia="Times New Roman" w:hAnsi="Times New Roman" w:cs="Times New Roman"/>
          <w:sz w:val="24"/>
          <w:szCs w:val="24"/>
        </w:rPr>
        <w:t>osting principles, such evaluating tools can be categorised into different prospects based on the general operational manner. Before initiating the application of a budgeting system, the deci</w:t>
      </w:r>
      <w:r w:rsidR="00B33FCD">
        <w:rPr>
          <w:rFonts w:ascii="Times New Roman" w:eastAsia="Times New Roman" w:hAnsi="Times New Roman" w:cs="Times New Roman"/>
          <w:sz w:val="24"/>
          <w:szCs w:val="24"/>
        </w:rPr>
        <w:t>sion makers</w:t>
      </w:r>
      <w:r w:rsidR="007106DB" w:rsidRPr="006206BE">
        <w:rPr>
          <w:rFonts w:ascii="Times New Roman" w:eastAsia="Times New Roman" w:hAnsi="Times New Roman" w:cs="Times New Roman"/>
          <w:sz w:val="24"/>
          <w:szCs w:val="24"/>
        </w:rPr>
        <w:t xml:space="preserve"> </w:t>
      </w:r>
      <w:r w:rsidR="00B33FCD">
        <w:rPr>
          <w:rFonts w:ascii="Times New Roman" w:eastAsia="Times New Roman" w:hAnsi="Times New Roman" w:cs="Times New Roman"/>
          <w:sz w:val="24"/>
          <w:szCs w:val="24"/>
        </w:rPr>
        <w:t>in</w:t>
      </w:r>
      <w:r w:rsidR="007106DB" w:rsidRPr="006206BE">
        <w:rPr>
          <w:rFonts w:ascii="Times New Roman" w:eastAsia="Times New Roman" w:hAnsi="Times New Roman" w:cs="Times New Roman"/>
          <w:sz w:val="24"/>
          <w:szCs w:val="24"/>
        </w:rPr>
        <w:t xml:space="preserve"> </w:t>
      </w:r>
      <w:r w:rsidR="00310216">
        <w:rPr>
          <w:rFonts w:ascii="Times New Roman" w:eastAsia="Times New Roman" w:hAnsi="Times New Roman" w:cs="Times New Roman"/>
          <w:sz w:val="24"/>
          <w:szCs w:val="24"/>
        </w:rPr>
        <w:t xml:space="preserve">a </w:t>
      </w:r>
      <w:r w:rsidR="007106DB" w:rsidRPr="006206BE">
        <w:rPr>
          <w:rFonts w:ascii="Times New Roman" w:eastAsia="Times New Roman" w:hAnsi="Times New Roman" w:cs="Times New Roman"/>
          <w:sz w:val="24"/>
          <w:szCs w:val="24"/>
        </w:rPr>
        <w:t xml:space="preserve">business are required to evaluate the present business performing range and choose the right budgeting process in accordance with the suitable performing composition.  According to </w:t>
      </w:r>
      <w:r w:rsidR="00310216">
        <w:rPr>
          <w:rFonts w:ascii="Times New Roman" w:eastAsia="Times New Roman" w:hAnsi="Times New Roman" w:cs="Times New Roman"/>
          <w:sz w:val="24"/>
          <w:szCs w:val="24"/>
        </w:rPr>
        <w:t xml:space="preserve">the </w:t>
      </w:r>
      <w:r w:rsidR="007106DB" w:rsidRPr="006206BE">
        <w:rPr>
          <w:rFonts w:ascii="Times New Roman" w:eastAsia="Times New Roman" w:hAnsi="Times New Roman" w:cs="Times New Roman"/>
          <w:sz w:val="24"/>
          <w:szCs w:val="24"/>
        </w:rPr>
        <w:t xml:space="preserve">general nature and </w:t>
      </w:r>
      <w:r w:rsidR="00310216">
        <w:rPr>
          <w:rFonts w:ascii="Times New Roman" w:eastAsia="Times New Roman" w:hAnsi="Times New Roman" w:cs="Times New Roman"/>
          <w:sz w:val="24"/>
          <w:szCs w:val="24"/>
        </w:rPr>
        <w:t xml:space="preserve">the </w:t>
      </w:r>
      <w:r w:rsidR="007106DB" w:rsidRPr="006206BE">
        <w:rPr>
          <w:rFonts w:ascii="Times New Roman" w:eastAsia="Times New Roman" w:hAnsi="Times New Roman" w:cs="Times New Roman"/>
          <w:sz w:val="24"/>
          <w:szCs w:val="24"/>
        </w:rPr>
        <w:t xml:space="preserve">market possibilities the essential budgeting systems are </w:t>
      </w:r>
      <w:r>
        <w:rPr>
          <w:rFonts w:ascii="Times New Roman" w:eastAsia="Times New Roman" w:hAnsi="Times New Roman" w:cs="Times New Roman"/>
          <w:sz w:val="24"/>
          <w:szCs w:val="24"/>
        </w:rPr>
        <w:t>a</w:t>
      </w:r>
      <w:r w:rsidR="007106DB" w:rsidRPr="006206BE">
        <w:rPr>
          <w:rFonts w:ascii="Times New Roman" w:eastAsia="Times New Roman" w:hAnsi="Times New Roman" w:cs="Times New Roman"/>
          <w:sz w:val="24"/>
          <w:szCs w:val="24"/>
        </w:rPr>
        <w:t xml:space="preserve">ctivity-based budgeting, </w:t>
      </w:r>
      <w:r>
        <w:rPr>
          <w:rFonts w:ascii="Times New Roman" w:eastAsia="Times New Roman" w:hAnsi="Times New Roman" w:cs="Times New Roman"/>
          <w:sz w:val="24"/>
          <w:szCs w:val="24"/>
        </w:rPr>
        <w:t>i</w:t>
      </w:r>
      <w:r w:rsidR="007106DB" w:rsidRPr="006206BE">
        <w:rPr>
          <w:rFonts w:ascii="Times New Roman" w:eastAsia="Times New Roman" w:hAnsi="Times New Roman" w:cs="Times New Roman"/>
          <w:sz w:val="24"/>
          <w:szCs w:val="24"/>
        </w:rPr>
        <w:t xml:space="preserve">ncremental budgeting and </w:t>
      </w:r>
      <w:r>
        <w:rPr>
          <w:rFonts w:ascii="Times New Roman" w:eastAsia="Times New Roman" w:hAnsi="Times New Roman" w:cs="Times New Roman"/>
          <w:sz w:val="24"/>
          <w:szCs w:val="24"/>
        </w:rPr>
        <w:t>z</w:t>
      </w:r>
      <w:r w:rsidR="00310216" w:rsidRPr="006206BE">
        <w:rPr>
          <w:rFonts w:ascii="Times New Roman" w:eastAsia="Times New Roman" w:hAnsi="Times New Roman" w:cs="Times New Roman"/>
          <w:sz w:val="24"/>
          <w:szCs w:val="24"/>
        </w:rPr>
        <w:t>ero-based</w:t>
      </w:r>
      <w:r w:rsidR="007106DB" w:rsidRPr="006206BE">
        <w:rPr>
          <w:rFonts w:ascii="Times New Roman" w:eastAsia="Times New Roman" w:hAnsi="Times New Roman" w:cs="Times New Roman"/>
          <w:sz w:val="24"/>
          <w:szCs w:val="24"/>
        </w:rPr>
        <w:t xml:space="preserve"> budgeting process. </w:t>
      </w:r>
    </w:p>
    <w:p w14:paraId="00000005" w14:textId="494DBBA8" w:rsidR="00527DE0" w:rsidRPr="006206BE" w:rsidRDefault="007106DB">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rPr>
        <w:t xml:space="preserve">As per </w:t>
      </w:r>
      <w:r w:rsidR="00310216">
        <w:rPr>
          <w:rFonts w:ascii="Times New Roman" w:eastAsia="Times New Roman" w:hAnsi="Times New Roman" w:cs="Times New Roman"/>
          <w:sz w:val="24"/>
          <w:szCs w:val="24"/>
        </w:rPr>
        <w:t xml:space="preserve">the </w:t>
      </w:r>
      <w:r w:rsidRPr="006206BE">
        <w:rPr>
          <w:rFonts w:ascii="Times New Roman" w:eastAsia="Times New Roman" w:hAnsi="Times New Roman" w:cs="Times New Roman"/>
          <w:sz w:val="24"/>
          <w:szCs w:val="24"/>
        </w:rPr>
        <w:t xml:space="preserve">statement </w:t>
      </w:r>
      <w:r w:rsidR="007A2C24">
        <w:rPr>
          <w:rFonts w:ascii="Times New Roman" w:eastAsia="Times New Roman" w:hAnsi="Times New Roman" w:cs="Times New Roman"/>
          <w:sz w:val="24"/>
          <w:szCs w:val="24"/>
        </w:rPr>
        <w:t xml:space="preserve">made </w:t>
      </w:r>
      <w:r w:rsidRPr="006206BE">
        <w:rPr>
          <w:rFonts w:ascii="Times New Roman" w:eastAsia="Times New Roman" w:hAnsi="Times New Roman" w:cs="Times New Roman"/>
          <w:sz w:val="24"/>
          <w:szCs w:val="24"/>
        </w:rPr>
        <w:t xml:space="preserve">by Mahal and Hossain (2015), the process of </w:t>
      </w:r>
      <w:r w:rsidR="007A2C24">
        <w:rPr>
          <w:rFonts w:ascii="Times New Roman" w:eastAsia="Times New Roman" w:hAnsi="Times New Roman" w:cs="Times New Roman"/>
          <w:bCs/>
          <w:sz w:val="24"/>
          <w:szCs w:val="24"/>
        </w:rPr>
        <w:t>a</w:t>
      </w:r>
      <w:r w:rsidRPr="00BB214D">
        <w:rPr>
          <w:rFonts w:ascii="Times New Roman" w:eastAsia="Times New Roman" w:hAnsi="Times New Roman" w:cs="Times New Roman"/>
          <w:bCs/>
          <w:sz w:val="24"/>
          <w:szCs w:val="24"/>
        </w:rPr>
        <w:t>ctivity-based</w:t>
      </w:r>
      <w:r w:rsidRPr="006206BE">
        <w:rPr>
          <w:rFonts w:ascii="Times New Roman" w:eastAsia="Times New Roman" w:hAnsi="Times New Roman" w:cs="Times New Roman"/>
          <w:b/>
          <w:sz w:val="24"/>
          <w:szCs w:val="24"/>
        </w:rPr>
        <w:t xml:space="preserve"> </w:t>
      </w:r>
      <w:r w:rsidRPr="00BB214D">
        <w:rPr>
          <w:rFonts w:ascii="Times New Roman" w:eastAsia="Times New Roman" w:hAnsi="Times New Roman" w:cs="Times New Roman"/>
          <w:bCs/>
          <w:sz w:val="24"/>
          <w:szCs w:val="24"/>
        </w:rPr>
        <w:t>budgeting</w:t>
      </w:r>
      <w:r w:rsidRPr="006206BE">
        <w:rPr>
          <w:rFonts w:ascii="Times New Roman" w:eastAsia="Times New Roman" w:hAnsi="Times New Roman" w:cs="Times New Roman"/>
          <w:sz w:val="24"/>
          <w:szCs w:val="24"/>
        </w:rPr>
        <w:t xml:space="preserve"> can also be recognised</w:t>
      </w:r>
      <w:r w:rsidR="00BB214D">
        <w:rPr>
          <w:rFonts w:ascii="Times New Roman" w:eastAsia="Times New Roman" w:hAnsi="Times New Roman" w:cs="Times New Roman"/>
          <w:sz w:val="24"/>
          <w:szCs w:val="24"/>
        </w:rPr>
        <w:t xml:space="preserve"> as</w:t>
      </w:r>
      <w:r w:rsidRPr="006206BE">
        <w:rPr>
          <w:rFonts w:ascii="Times New Roman" w:eastAsia="Times New Roman" w:hAnsi="Times New Roman" w:cs="Times New Roman"/>
          <w:sz w:val="24"/>
          <w:szCs w:val="24"/>
        </w:rPr>
        <w:t xml:space="preserve"> top down budgeting system depending on the general operation</w:t>
      </w:r>
      <w:r w:rsidR="007A2C24">
        <w:rPr>
          <w:rFonts w:ascii="Times New Roman" w:eastAsia="Times New Roman" w:hAnsi="Times New Roman" w:cs="Times New Roman"/>
          <w:sz w:val="24"/>
          <w:szCs w:val="24"/>
        </w:rPr>
        <w:t>s</w:t>
      </w:r>
      <w:r w:rsidRPr="006206BE">
        <w:rPr>
          <w:rFonts w:ascii="Times New Roman" w:eastAsia="Times New Roman" w:hAnsi="Times New Roman" w:cs="Times New Roman"/>
          <w:sz w:val="24"/>
          <w:szCs w:val="24"/>
        </w:rPr>
        <w:t xml:space="preserve"> and performances of </w:t>
      </w:r>
      <w:r w:rsidR="00310216">
        <w:rPr>
          <w:rFonts w:ascii="Times New Roman" w:eastAsia="Times New Roman" w:hAnsi="Times New Roman" w:cs="Times New Roman"/>
          <w:sz w:val="24"/>
          <w:szCs w:val="24"/>
        </w:rPr>
        <w:t xml:space="preserve">a </w:t>
      </w:r>
      <w:r w:rsidRPr="006206BE">
        <w:rPr>
          <w:rFonts w:ascii="Times New Roman" w:eastAsia="Times New Roman" w:hAnsi="Times New Roman" w:cs="Times New Roman"/>
          <w:sz w:val="24"/>
          <w:szCs w:val="24"/>
        </w:rPr>
        <w:t>business</w:t>
      </w:r>
      <w:r w:rsidR="00310216">
        <w:rPr>
          <w:rFonts w:ascii="Times New Roman" w:eastAsia="Times New Roman" w:hAnsi="Times New Roman" w:cs="Times New Roman"/>
          <w:sz w:val="24"/>
          <w:szCs w:val="24"/>
        </w:rPr>
        <w:t>,</w:t>
      </w:r>
      <w:r w:rsidRPr="006206BE">
        <w:rPr>
          <w:rFonts w:ascii="Times New Roman" w:eastAsia="Times New Roman" w:hAnsi="Times New Roman" w:cs="Times New Roman"/>
          <w:sz w:val="24"/>
          <w:szCs w:val="24"/>
        </w:rPr>
        <w:t xml:space="preserve"> along with the involvement of essential business components for providing efficient support. With the application of such a process</w:t>
      </w:r>
      <w:r w:rsidR="00310216">
        <w:rPr>
          <w:rFonts w:ascii="Times New Roman" w:eastAsia="Times New Roman" w:hAnsi="Times New Roman" w:cs="Times New Roman"/>
          <w:sz w:val="24"/>
          <w:szCs w:val="24"/>
        </w:rPr>
        <w:t xml:space="preserve"> that</w:t>
      </w:r>
      <w:r w:rsidRPr="006206BE">
        <w:rPr>
          <w:rFonts w:ascii="Times New Roman" w:eastAsia="Times New Roman" w:hAnsi="Times New Roman" w:cs="Times New Roman"/>
          <w:sz w:val="24"/>
          <w:szCs w:val="24"/>
        </w:rPr>
        <w:t xml:space="preserve"> enables the analysts of </w:t>
      </w:r>
      <w:r w:rsidR="00922046">
        <w:rPr>
          <w:rFonts w:ascii="Times New Roman" w:eastAsia="Times New Roman" w:hAnsi="Times New Roman" w:cs="Times New Roman"/>
          <w:sz w:val="24"/>
          <w:szCs w:val="24"/>
        </w:rPr>
        <w:t xml:space="preserve">a </w:t>
      </w:r>
      <w:r w:rsidRPr="006206BE">
        <w:rPr>
          <w:rFonts w:ascii="Times New Roman" w:eastAsia="Times New Roman" w:hAnsi="Times New Roman" w:cs="Times New Roman"/>
          <w:sz w:val="24"/>
          <w:szCs w:val="24"/>
        </w:rPr>
        <w:t xml:space="preserve">business about managing </w:t>
      </w:r>
      <w:r w:rsidRPr="006206BE">
        <w:rPr>
          <w:rFonts w:ascii="Times New Roman" w:eastAsia="Times New Roman" w:hAnsi="Times New Roman" w:cs="Times New Roman"/>
          <w:sz w:val="24"/>
          <w:szCs w:val="24"/>
          <w:highlight w:val="white"/>
        </w:rPr>
        <w:t>efficient</w:t>
      </w:r>
      <w:r w:rsidR="00922046">
        <w:rPr>
          <w:rFonts w:ascii="Times New Roman" w:eastAsia="Times New Roman" w:hAnsi="Times New Roman" w:cs="Times New Roman"/>
          <w:sz w:val="24"/>
          <w:szCs w:val="24"/>
          <w:highlight w:val="white"/>
        </w:rPr>
        <w:t>ly and</w:t>
      </w:r>
      <w:r w:rsidRPr="006206BE">
        <w:rPr>
          <w:rFonts w:ascii="Times New Roman" w:eastAsia="Times New Roman" w:hAnsi="Times New Roman" w:cs="Times New Roman"/>
          <w:sz w:val="24"/>
          <w:szCs w:val="24"/>
          <w:highlight w:val="white"/>
        </w:rPr>
        <w:t xml:space="preserve"> </w:t>
      </w:r>
      <w:r w:rsidR="00922046">
        <w:rPr>
          <w:rFonts w:ascii="Times New Roman" w:eastAsia="Times New Roman" w:hAnsi="Times New Roman" w:cs="Times New Roman"/>
          <w:sz w:val="24"/>
          <w:szCs w:val="24"/>
          <w:highlight w:val="white"/>
        </w:rPr>
        <w:t>meeting</w:t>
      </w:r>
      <w:r w:rsidRPr="006206BE">
        <w:rPr>
          <w:rFonts w:ascii="Times New Roman" w:eastAsia="Times New Roman" w:hAnsi="Times New Roman" w:cs="Times New Roman"/>
          <w:sz w:val="24"/>
          <w:szCs w:val="24"/>
          <w:highlight w:val="white"/>
        </w:rPr>
        <w:t xml:space="preserve"> the target</w:t>
      </w:r>
      <w:r w:rsidR="00310216">
        <w:rPr>
          <w:rFonts w:ascii="Times New Roman" w:eastAsia="Times New Roman" w:hAnsi="Times New Roman" w:cs="Times New Roman"/>
          <w:sz w:val="24"/>
          <w:szCs w:val="24"/>
          <w:highlight w:val="white"/>
        </w:rPr>
        <w:t xml:space="preserve">s </w:t>
      </w:r>
      <w:r w:rsidRPr="006206BE">
        <w:rPr>
          <w:rFonts w:ascii="Times New Roman" w:eastAsia="Times New Roman" w:hAnsi="Times New Roman" w:cs="Times New Roman"/>
          <w:sz w:val="24"/>
          <w:szCs w:val="24"/>
          <w:highlight w:val="white"/>
        </w:rPr>
        <w:t xml:space="preserve">set by the company for effective business performance results. </w:t>
      </w:r>
      <w:r w:rsidR="00BB214D">
        <w:rPr>
          <w:rFonts w:ascii="Times New Roman" w:eastAsia="Times New Roman" w:hAnsi="Times New Roman" w:cs="Times New Roman"/>
          <w:sz w:val="24"/>
          <w:szCs w:val="24"/>
          <w:highlight w:val="white"/>
        </w:rPr>
        <w:t>For e</w:t>
      </w:r>
      <w:r w:rsidRPr="006206BE">
        <w:rPr>
          <w:rFonts w:ascii="Times New Roman" w:eastAsia="Times New Roman" w:hAnsi="Times New Roman" w:cs="Times New Roman"/>
          <w:sz w:val="24"/>
          <w:szCs w:val="24"/>
          <w:highlight w:val="white"/>
        </w:rPr>
        <w:t>xample</w:t>
      </w:r>
      <w:r w:rsidR="00BB214D">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xml:space="preserve"> if the </w:t>
      </w:r>
      <w:r w:rsidR="00BB214D">
        <w:rPr>
          <w:rFonts w:ascii="Times New Roman" w:eastAsia="Times New Roman" w:hAnsi="Times New Roman" w:cs="Times New Roman"/>
          <w:sz w:val="24"/>
          <w:szCs w:val="24"/>
          <w:highlight w:val="white"/>
        </w:rPr>
        <w:t>management</w:t>
      </w:r>
      <w:r w:rsidRPr="006206BE">
        <w:rPr>
          <w:rFonts w:ascii="Times New Roman" w:eastAsia="Times New Roman" w:hAnsi="Times New Roman" w:cs="Times New Roman"/>
          <w:sz w:val="24"/>
          <w:szCs w:val="24"/>
          <w:highlight w:val="white"/>
        </w:rPr>
        <w:t xml:space="preserve"> of a manufacturing </w:t>
      </w:r>
      <w:r w:rsidR="00922046">
        <w:rPr>
          <w:rFonts w:ascii="Times New Roman" w:eastAsia="Times New Roman" w:hAnsi="Times New Roman" w:cs="Times New Roman"/>
          <w:sz w:val="24"/>
          <w:szCs w:val="24"/>
          <w:highlight w:val="white"/>
        </w:rPr>
        <w:t>company</w:t>
      </w:r>
      <w:r w:rsidRPr="006206BE">
        <w:rPr>
          <w:rFonts w:ascii="Times New Roman" w:eastAsia="Times New Roman" w:hAnsi="Times New Roman" w:cs="Times New Roman"/>
          <w:sz w:val="24"/>
          <w:szCs w:val="24"/>
          <w:highlight w:val="white"/>
        </w:rPr>
        <w:t xml:space="preserve"> have decided to output a target of $250 million </w:t>
      </w:r>
      <w:r w:rsidR="00BB214D">
        <w:rPr>
          <w:rFonts w:ascii="Times New Roman" w:eastAsia="Times New Roman" w:hAnsi="Times New Roman" w:cs="Times New Roman"/>
          <w:sz w:val="24"/>
          <w:szCs w:val="24"/>
          <w:highlight w:val="white"/>
        </w:rPr>
        <w:t xml:space="preserve">in </w:t>
      </w:r>
      <w:r w:rsidRPr="006206BE">
        <w:rPr>
          <w:rFonts w:ascii="Times New Roman" w:eastAsia="Times New Roman" w:hAnsi="Times New Roman" w:cs="Times New Roman"/>
          <w:sz w:val="24"/>
          <w:szCs w:val="24"/>
          <w:highlight w:val="white"/>
        </w:rPr>
        <w:t xml:space="preserve">revenues in </w:t>
      </w:r>
      <w:r w:rsidR="00310216">
        <w:rPr>
          <w:rFonts w:ascii="Times New Roman" w:eastAsia="Times New Roman" w:hAnsi="Times New Roman" w:cs="Times New Roman"/>
          <w:sz w:val="24"/>
          <w:szCs w:val="24"/>
          <w:highlight w:val="white"/>
        </w:rPr>
        <w:t>a</w:t>
      </w:r>
      <w:r w:rsidRPr="006206BE">
        <w:rPr>
          <w:rFonts w:ascii="Times New Roman" w:eastAsia="Times New Roman" w:hAnsi="Times New Roman" w:cs="Times New Roman"/>
          <w:sz w:val="24"/>
          <w:szCs w:val="24"/>
          <w:highlight w:val="white"/>
        </w:rPr>
        <w:t xml:space="preserve"> time frame, the analysts and managers must construct the fundamental activities of the business with the basic intention of earning the expected revenue amount. </w:t>
      </w:r>
    </w:p>
    <w:p w14:paraId="00000006" w14:textId="62F30E4A" w:rsidR="00527DE0" w:rsidRPr="006206BE" w:rsidRDefault="007106DB">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lastRenderedPageBreak/>
        <w:t xml:space="preserve">On the contrary, based on the statement </w:t>
      </w:r>
      <w:r w:rsidR="00310216">
        <w:rPr>
          <w:rFonts w:ascii="Times New Roman" w:eastAsia="Times New Roman" w:hAnsi="Times New Roman" w:cs="Times New Roman"/>
          <w:sz w:val="24"/>
          <w:szCs w:val="24"/>
          <w:highlight w:val="white"/>
        </w:rPr>
        <w:t>made</w:t>
      </w:r>
      <w:r w:rsidRPr="006206BE">
        <w:rPr>
          <w:rFonts w:ascii="Times New Roman" w:eastAsia="Times New Roman" w:hAnsi="Times New Roman" w:cs="Times New Roman"/>
          <w:sz w:val="24"/>
          <w:szCs w:val="24"/>
          <w:highlight w:val="white"/>
        </w:rPr>
        <w:t xml:space="preserve"> by Miller (2018) the process of </w:t>
      </w:r>
      <w:r w:rsidR="00922046">
        <w:rPr>
          <w:rFonts w:ascii="Times New Roman" w:eastAsia="Times New Roman" w:hAnsi="Times New Roman" w:cs="Times New Roman"/>
          <w:bCs/>
          <w:sz w:val="24"/>
          <w:szCs w:val="24"/>
          <w:highlight w:val="white"/>
        </w:rPr>
        <w:t>z</w:t>
      </w:r>
      <w:r w:rsidRPr="00BB214D">
        <w:rPr>
          <w:rFonts w:ascii="Times New Roman" w:eastAsia="Times New Roman" w:hAnsi="Times New Roman" w:cs="Times New Roman"/>
          <w:bCs/>
          <w:sz w:val="24"/>
          <w:szCs w:val="24"/>
          <w:highlight w:val="white"/>
        </w:rPr>
        <w:t>ero-</w:t>
      </w:r>
      <w:r w:rsidR="00922046">
        <w:rPr>
          <w:rFonts w:ascii="Times New Roman" w:eastAsia="Times New Roman" w:hAnsi="Times New Roman" w:cs="Times New Roman"/>
          <w:bCs/>
          <w:sz w:val="24"/>
          <w:szCs w:val="24"/>
          <w:highlight w:val="white"/>
        </w:rPr>
        <w:t>b</w:t>
      </w:r>
      <w:r w:rsidRPr="00BB214D">
        <w:rPr>
          <w:rFonts w:ascii="Times New Roman" w:eastAsia="Times New Roman" w:hAnsi="Times New Roman" w:cs="Times New Roman"/>
          <w:bCs/>
          <w:sz w:val="24"/>
          <w:szCs w:val="24"/>
          <w:highlight w:val="white"/>
        </w:rPr>
        <w:t>ased</w:t>
      </w:r>
      <w:r w:rsidRPr="006206BE">
        <w:rPr>
          <w:rFonts w:ascii="Times New Roman" w:eastAsia="Times New Roman" w:hAnsi="Times New Roman" w:cs="Times New Roman"/>
          <w:b/>
          <w:sz w:val="24"/>
          <w:szCs w:val="24"/>
          <w:highlight w:val="white"/>
        </w:rPr>
        <w:t xml:space="preserve"> </w:t>
      </w:r>
      <w:r w:rsidRPr="00BB214D">
        <w:rPr>
          <w:rFonts w:ascii="Times New Roman" w:eastAsia="Times New Roman" w:hAnsi="Times New Roman" w:cs="Times New Roman"/>
          <w:bCs/>
          <w:sz w:val="24"/>
          <w:szCs w:val="24"/>
          <w:highlight w:val="white"/>
        </w:rPr>
        <w:t>budgeting</w:t>
      </w:r>
      <w:r w:rsidRPr="006206BE">
        <w:rPr>
          <w:rFonts w:ascii="Times New Roman" w:eastAsia="Times New Roman" w:hAnsi="Times New Roman" w:cs="Times New Roman"/>
          <w:b/>
          <w:sz w:val="24"/>
          <w:szCs w:val="24"/>
          <w:highlight w:val="white"/>
        </w:rPr>
        <w:t xml:space="preserve"> </w:t>
      </w:r>
      <w:r w:rsidRPr="006206BE">
        <w:rPr>
          <w:rFonts w:ascii="Times New Roman" w:eastAsia="Times New Roman" w:hAnsi="Times New Roman" w:cs="Times New Roman"/>
          <w:sz w:val="24"/>
          <w:szCs w:val="24"/>
          <w:highlight w:val="white"/>
        </w:rPr>
        <w:t xml:space="preserve">can be recognised as </w:t>
      </w:r>
      <w:r w:rsidR="00310216">
        <w:rPr>
          <w:rFonts w:ascii="Times New Roman" w:eastAsia="Times New Roman" w:hAnsi="Times New Roman" w:cs="Times New Roman"/>
          <w:sz w:val="24"/>
          <w:szCs w:val="24"/>
          <w:highlight w:val="white"/>
        </w:rPr>
        <w:t xml:space="preserve">a </w:t>
      </w:r>
      <w:r w:rsidRPr="006206BE">
        <w:rPr>
          <w:rFonts w:ascii="Times New Roman" w:eastAsia="Times New Roman" w:hAnsi="Times New Roman" w:cs="Times New Roman"/>
          <w:sz w:val="24"/>
          <w:szCs w:val="24"/>
          <w:highlight w:val="white"/>
        </w:rPr>
        <w:t xml:space="preserve">business evaluated budget statement that construct in accordance with the fundamental pre-assumptions that </w:t>
      </w:r>
      <w:r w:rsidR="001C7E93" w:rsidRPr="006206BE">
        <w:rPr>
          <w:rFonts w:ascii="Times New Roman" w:eastAsia="Times New Roman" w:hAnsi="Times New Roman" w:cs="Times New Roman"/>
          <w:sz w:val="24"/>
          <w:szCs w:val="24"/>
          <w:highlight w:val="white"/>
        </w:rPr>
        <w:t>the entire</w:t>
      </w:r>
      <w:r w:rsidRPr="006206BE">
        <w:rPr>
          <w:rFonts w:ascii="Times New Roman" w:eastAsia="Times New Roman" w:hAnsi="Times New Roman" w:cs="Times New Roman"/>
          <w:sz w:val="24"/>
          <w:szCs w:val="24"/>
          <w:highlight w:val="white"/>
        </w:rPr>
        <w:t xml:space="preserve"> essential business budget should </w:t>
      </w:r>
      <w:r w:rsidR="00310216">
        <w:rPr>
          <w:rFonts w:ascii="Times New Roman" w:eastAsia="Times New Roman" w:hAnsi="Times New Roman" w:cs="Times New Roman"/>
          <w:sz w:val="24"/>
          <w:szCs w:val="24"/>
          <w:highlight w:val="white"/>
        </w:rPr>
        <w:t xml:space="preserve">be </w:t>
      </w:r>
      <w:r w:rsidR="00B61E58" w:rsidRPr="006206BE">
        <w:rPr>
          <w:rFonts w:ascii="Times New Roman" w:eastAsia="Times New Roman" w:hAnsi="Times New Roman" w:cs="Times New Roman"/>
          <w:sz w:val="24"/>
          <w:szCs w:val="24"/>
          <w:highlight w:val="white"/>
        </w:rPr>
        <w:t>started</w:t>
      </w:r>
      <w:r w:rsidRPr="006206BE">
        <w:rPr>
          <w:rFonts w:ascii="Times New Roman" w:eastAsia="Times New Roman" w:hAnsi="Times New Roman" w:cs="Times New Roman"/>
          <w:sz w:val="24"/>
          <w:szCs w:val="24"/>
          <w:highlight w:val="white"/>
        </w:rPr>
        <w:t xml:space="preserve"> along with </w:t>
      </w:r>
      <w:r w:rsidR="00922046">
        <w:rPr>
          <w:rFonts w:ascii="Times New Roman" w:eastAsia="Times New Roman" w:hAnsi="Times New Roman" w:cs="Times New Roman"/>
          <w:sz w:val="24"/>
          <w:szCs w:val="24"/>
          <w:highlight w:val="white"/>
        </w:rPr>
        <w:t>z</w:t>
      </w:r>
      <w:r w:rsidRPr="006206BE">
        <w:rPr>
          <w:rFonts w:ascii="Times New Roman" w:eastAsia="Times New Roman" w:hAnsi="Times New Roman" w:cs="Times New Roman"/>
          <w:sz w:val="24"/>
          <w:szCs w:val="24"/>
          <w:highlight w:val="white"/>
        </w:rPr>
        <w:t xml:space="preserve">ero and rebuilt from scratch. Based on this specific budgeting system the overall business performances for the </w:t>
      </w:r>
      <w:r w:rsidR="00922046" w:rsidRPr="006206BE">
        <w:rPr>
          <w:rFonts w:ascii="Times New Roman" w:eastAsia="Times New Roman" w:hAnsi="Times New Roman" w:cs="Times New Roman"/>
          <w:sz w:val="24"/>
          <w:szCs w:val="24"/>
          <w:highlight w:val="white"/>
        </w:rPr>
        <w:t>previous</w:t>
      </w:r>
      <w:r w:rsidRPr="006206BE">
        <w:rPr>
          <w:rFonts w:ascii="Times New Roman" w:eastAsia="Times New Roman" w:hAnsi="Times New Roman" w:cs="Times New Roman"/>
          <w:sz w:val="24"/>
          <w:szCs w:val="24"/>
          <w:highlight w:val="white"/>
        </w:rPr>
        <w:t xml:space="preserve"> timeframe are constructed along with the general operating expenses of the business including proper legacy expenses maintenance for efficient business results. </w:t>
      </w:r>
      <w:r w:rsidR="005F6D31" w:rsidRPr="006206BE">
        <w:rPr>
          <w:rFonts w:ascii="Times New Roman" w:eastAsia="Times New Roman" w:hAnsi="Times New Roman" w:cs="Times New Roman"/>
          <w:sz w:val="24"/>
          <w:szCs w:val="24"/>
          <w:highlight w:val="white"/>
        </w:rPr>
        <w:t>Although</w:t>
      </w:r>
      <w:r w:rsidRPr="006206BE">
        <w:rPr>
          <w:rFonts w:ascii="Times New Roman" w:eastAsia="Times New Roman" w:hAnsi="Times New Roman" w:cs="Times New Roman"/>
          <w:sz w:val="24"/>
          <w:szCs w:val="24"/>
          <w:highlight w:val="white"/>
        </w:rPr>
        <w:t xml:space="preserve"> such</w:t>
      </w:r>
      <w:r w:rsidR="005F6D31">
        <w:rPr>
          <w:rFonts w:ascii="Times New Roman" w:eastAsia="Times New Roman" w:hAnsi="Times New Roman" w:cs="Times New Roman"/>
          <w:sz w:val="24"/>
          <w:szCs w:val="24"/>
          <w:highlight w:val="white"/>
        </w:rPr>
        <w:t xml:space="preserve"> a</w:t>
      </w:r>
      <w:r w:rsidRPr="006206BE">
        <w:rPr>
          <w:rFonts w:ascii="Times New Roman" w:eastAsia="Times New Roman" w:hAnsi="Times New Roman" w:cs="Times New Roman"/>
          <w:sz w:val="24"/>
          <w:szCs w:val="24"/>
          <w:highlight w:val="white"/>
        </w:rPr>
        <w:t xml:space="preserve"> specific evaluating tool is </w:t>
      </w:r>
      <w:r w:rsidR="005F6D31" w:rsidRPr="006206BE">
        <w:rPr>
          <w:rFonts w:ascii="Times New Roman" w:eastAsia="Times New Roman" w:hAnsi="Times New Roman" w:cs="Times New Roman"/>
          <w:sz w:val="24"/>
          <w:szCs w:val="24"/>
          <w:highlight w:val="white"/>
        </w:rPr>
        <w:t>capable</w:t>
      </w:r>
      <w:r w:rsidRPr="006206BE">
        <w:rPr>
          <w:rFonts w:ascii="Times New Roman" w:eastAsia="Times New Roman" w:hAnsi="Times New Roman" w:cs="Times New Roman"/>
          <w:sz w:val="24"/>
          <w:szCs w:val="24"/>
          <w:highlight w:val="white"/>
        </w:rPr>
        <w:t xml:space="preserve"> to provide efficient business results related to a significant amount of business incomes and expenses, it is totally incapable of providing short-term business financial decisions. As a result, during the application of a flexible business environment, where relevant business components are continuously </w:t>
      </w:r>
      <w:r w:rsidR="005F6D31" w:rsidRPr="006206BE">
        <w:rPr>
          <w:rFonts w:ascii="Times New Roman" w:eastAsia="Times New Roman" w:hAnsi="Times New Roman" w:cs="Times New Roman"/>
          <w:sz w:val="24"/>
          <w:szCs w:val="24"/>
          <w:highlight w:val="white"/>
        </w:rPr>
        <w:t>transformed</w:t>
      </w:r>
      <w:r w:rsidRPr="006206BE">
        <w:rPr>
          <w:rFonts w:ascii="Times New Roman" w:eastAsia="Times New Roman" w:hAnsi="Times New Roman" w:cs="Times New Roman"/>
          <w:sz w:val="24"/>
          <w:szCs w:val="24"/>
          <w:highlight w:val="white"/>
        </w:rPr>
        <w:t xml:space="preserve">, </w:t>
      </w:r>
      <w:r w:rsidR="005F6D31">
        <w:rPr>
          <w:rFonts w:ascii="Times New Roman" w:eastAsia="Times New Roman" w:hAnsi="Times New Roman" w:cs="Times New Roman"/>
          <w:sz w:val="24"/>
          <w:szCs w:val="24"/>
          <w:highlight w:val="white"/>
        </w:rPr>
        <w:t xml:space="preserve">in </w:t>
      </w:r>
      <w:r w:rsidR="001C7E93" w:rsidRPr="006206BE">
        <w:rPr>
          <w:rFonts w:ascii="Times New Roman" w:eastAsia="Times New Roman" w:hAnsi="Times New Roman" w:cs="Times New Roman"/>
          <w:sz w:val="24"/>
          <w:szCs w:val="24"/>
          <w:highlight w:val="white"/>
        </w:rPr>
        <w:t>such</w:t>
      </w:r>
      <w:r w:rsidRPr="006206BE">
        <w:rPr>
          <w:rFonts w:ascii="Times New Roman" w:eastAsia="Times New Roman" w:hAnsi="Times New Roman" w:cs="Times New Roman"/>
          <w:sz w:val="24"/>
          <w:szCs w:val="24"/>
          <w:highlight w:val="white"/>
        </w:rPr>
        <w:t xml:space="preserve"> case this budget is not genuinely capable of providing efficient results. </w:t>
      </w:r>
    </w:p>
    <w:p w14:paraId="00000007" w14:textId="0BE5FB1B" w:rsidR="00527DE0" w:rsidRPr="006206BE" w:rsidRDefault="007106DB">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Apart from the above concepts, the process of </w:t>
      </w:r>
      <w:r w:rsidRPr="00BB214D">
        <w:rPr>
          <w:rFonts w:ascii="Times New Roman" w:eastAsia="Times New Roman" w:hAnsi="Times New Roman" w:cs="Times New Roman"/>
          <w:bCs/>
          <w:sz w:val="24"/>
          <w:szCs w:val="24"/>
          <w:highlight w:val="white"/>
        </w:rPr>
        <w:t>Incremental budgeting</w:t>
      </w:r>
      <w:r w:rsidRPr="006206BE">
        <w:rPr>
          <w:rFonts w:ascii="Times New Roman" w:eastAsia="Times New Roman" w:hAnsi="Times New Roman" w:cs="Times New Roman"/>
          <w:b/>
          <w:sz w:val="24"/>
          <w:szCs w:val="24"/>
          <w:highlight w:val="white"/>
        </w:rPr>
        <w:t xml:space="preserve"> </w:t>
      </w:r>
      <w:r w:rsidRPr="006206BE">
        <w:rPr>
          <w:rFonts w:ascii="Times New Roman" w:eastAsia="Times New Roman" w:hAnsi="Times New Roman" w:cs="Times New Roman"/>
          <w:sz w:val="24"/>
          <w:szCs w:val="24"/>
          <w:highlight w:val="white"/>
        </w:rPr>
        <w:t xml:space="preserve">is used to provide a forecasted business financial presentation that is totally </w:t>
      </w:r>
      <w:r w:rsidR="001C7E93" w:rsidRPr="006206BE">
        <w:rPr>
          <w:rFonts w:ascii="Times New Roman" w:eastAsia="Times New Roman" w:hAnsi="Times New Roman" w:cs="Times New Roman"/>
          <w:sz w:val="24"/>
          <w:szCs w:val="24"/>
          <w:highlight w:val="white"/>
        </w:rPr>
        <w:t>based on</w:t>
      </w:r>
      <w:r w:rsidRPr="006206BE">
        <w:rPr>
          <w:rFonts w:ascii="Times New Roman" w:eastAsia="Times New Roman" w:hAnsi="Times New Roman" w:cs="Times New Roman"/>
          <w:sz w:val="24"/>
          <w:szCs w:val="24"/>
          <w:highlight w:val="white"/>
        </w:rPr>
        <w:t xml:space="preserve"> the significant amount of </w:t>
      </w:r>
      <w:r w:rsidR="005F6D31">
        <w:rPr>
          <w:rFonts w:ascii="Times New Roman" w:eastAsia="Times New Roman" w:hAnsi="Times New Roman" w:cs="Times New Roman"/>
          <w:sz w:val="24"/>
          <w:szCs w:val="24"/>
          <w:highlight w:val="white"/>
        </w:rPr>
        <w:t xml:space="preserve">previous </w:t>
      </w:r>
      <w:r w:rsidRPr="006206BE">
        <w:rPr>
          <w:rFonts w:ascii="Times New Roman" w:eastAsia="Times New Roman" w:hAnsi="Times New Roman" w:cs="Times New Roman"/>
          <w:sz w:val="24"/>
          <w:szCs w:val="24"/>
          <w:highlight w:val="white"/>
        </w:rPr>
        <w:t xml:space="preserve">business financial approaches. Based on the general budgeting concepts, a certain percentage of expenses or revenues are added or </w:t>
      </w:r>
      <w:r w:rsidR="00922046" w:rsidRPr="006206BE">
        <w:rPr>
          <w:rFonts w:ascii="Times New Roman" w:eastAsia="Times New Roman" w:hAnsi="Times New Roman" w:cs="Times New Roman"/>
          <w:sz w:val="24"/>
          <w:szCs w:val="24"/>
          <w:highlight w:val="white"/>
        </w:rPr>
        <w:t>deducted</w:t>
      </w:r>
      <w:r w:rsidRPr="006206BE">
        <w:rPr>
          <w:rFonts w:ascii="Times New Roman" w:eastAsia="Times New Roman" w:hAnsi="Times New Roman" w:cs="Times New Roman"/>
          <w:sz w:val="24"/>
          <w:szCs w:val="24"/>
          <w:highlight w:val="white"/>
        </w:rPr>
        <w:t xml:space="preserve"> from the present financial statement for recognising the </w:t>
      </w:r>
      <w:r w:rsidR="00922046" w:rsidRPr="006206BE">
        <w:rPr>
          <w:rFonts w:ascii="Times New Roman" w:eastAsia="Times New Roman" w:hAnsi="Times New Roman" w:cs="Times New Roman"/>
          <w:sz w:val="24"/>
          <w:szCs w:val="24"/>
          <w:highlight w:val="white"/>
        </w:rPr>
        <w:t>new</w:t>
      </w:r>
      <w:r w:rsidRPr="006206BE">
        <w:rPr>
          <w:rFonts w:ascii="Times New Roman" w:eastAsia="Times New Roman" w:hAnsi="Times New Roman" w:cs="Times New Roman"/>
          <w:sz w:val="24"/>
          <w:szCs w:val="24"/>
          <w:highlight w:val="white"/>
        </w:rPr>
        <w:t xml:space="preserve"> market opportunities for the company (</w:t>
      </w:r>
      <w:proofErr w:type="spellStart"/>
      <w:r w:rsidRPr="006206BE">
        <w:rPr>
          <w:rFonts w:ascii="Times New Roman" w:eastAsia="Times New Roman" w:hAnsi="Times New Roman" w:cs="Times New Roman"/>
          <w:sz w:val="24"/>
          <w:szCs w:val="24"/>
          <w:highlight w:val="white"/>
        </w:rPr>
        <w:t>Ouassini</w:t>
      </w:r>
      <w:proofErr w:type="spellEnd"/>
      <w:r w:rsidRPr="006206BE">
        <w:rPr>
          <w:rFonts w:ascii="Times New Roman" w:eastAsia="Times New Roman" w:hAnsi="Times New Roman" w:cs="Times New Roman"/>
          <w:sz w:val="24"/>
          <w:szCs w:val="24"/>
          <w:highlight w:val="white"/>
        </w:rPr>
        <w:t xml:space="preserve">, 2018). This specific budget system is recognised to </w:t>
      </w:r>
      <w:r w:rsidR="00922046" w:rsidRPr="006206BE">
        <w:rPr>
          <w:rFonts w:ascii="Times New Roman" w:eastAsia="Times New Roman" w:hAnsi="Times New Roman" w:cs="Times New Roman"/>
          <w:sz w:val="24"/>
          <w:szCs w:val="24"/>
          <w:highlight w:val="white"/>
        </w:rPr>
        <w:t>develop</w:t>
      </w:r>
      <w:r w:rsidRPr="006206BE">
        <w:rPr>
          <w:rFonts w:ascii="Times New Roman" w:eastAsia="Times New Roman" w:hAnsi="Times New Roman" w:cs="Times New Roman"/>
          <w:sz w:val="24"/>
          <w:szCs w:val="24"/>
          <w:highlight w:val="white"/>
        </w:rPr>
        <w:t xml:space="preserve"> the certain amount of advantages to reduce internal rivalry with the basic intentions of proper business resources allocation. </w:t>
      </w:r>
      <w:r w:rsidR="006A5996">
        <w:rPr>
          <w:rFonts w:ascii="Times New Roman" w:eastAsia="Times New Roman" w:hAnsi="Times New Roman" w:cs="Times New Roman"/>
          <w:sz w:val="24"/>
          <w:szCs w:val="24"/>
          <w:highlight w:val="white"/>
        </w:rPr>
        <w:t>With t</w:t>
      </w:r>
      <w:r w:rsidRPr="006206BE">
        <w:rPr>
          <w:rFonts w:ascii="Times New Roman" w:eastAsia="Times New Roman" w:hAnsi="Times New Roman" w:cs="Times New Roman"/>
          <w:sz w:val="24"/>
          <w:szCs w:val="24"/>
          <w:highlight w:val="white"/>
        </w:rPr>
        <w:t>he use of such processes</w:t>
      </w:r>
      <w:r w:rsidR="006A5996">
        <w:rPr>
          <w:rFonts w:ascii="Times New Roman" w:eastAsia="Times New Roman" w:hAnsi="Times New Roman" w:cs="Times New Roman"/>
          <w:sz w:val="24"/>
          <w:szCs w:val="24"/>
          <w:highlight w:val="white"/>
        </w:rPr>
        <w:t xml:space="preserve"> </w:t>
      </w:r>
      <w:r w:rsidR="001C7E93" w:rsidRPr="006206BE">
        <w:rPr>
          <w:rFonts w:ascii="Times New Roman" w:eastAsia="Times New Roman" w:hAnsi="Times New Roman" w:cs="Times New Roman"/>
          <w:sz w:val="24"/>
          <w:szCs w:val="24"/>
          <w:highlight w:val="white"/>
        </w:rPr>
        <w:t xml:space="preserve">the managers </w:t>
      </w:r>
      <w:r w:rsidRPr="006206BE">
        <w:rPr>
          <w:rFonts w:ascii="Times New Roman" w:eastAsia="Times New Roman" w:hAnsi="Times New Roman" w:cs="Times New Roman"/>
          <w:sz w:val="24"/>
          <w:szCs w:val="24"/>
          <w:highlight w:val="white"/>
        </w:rPr>
        <w:t xml:space="preserve">can also </w:t>
      </w:r>
      <w:r w:rsidR="001C7E93" w:rsidRPr="006206BE">
        <w:rPr>
          <w:rFonts w:ascii="Times New Roman" w:eastAsia="Times New Roman" w:hAnsi="Times New Roman" w:cs="Times New Roman"/>
          <w:sz w:val="24"/>
          <w:szCs w:val="24"/>
          <w:highlight w:val="white"/>
        </w:rPr>
        <w:t>face</w:t>
      </w:r>
      <w:r w:rsidRPr="006206BE">
        <w:rPr>
          <w:rFonts w:ascii="Times New Roman" w:eastAsia="Times New Roman" w:hAnsi="Times New Roman" w:cs="Times New Roman"/>
          <w:sz w:val="24"/>
          <w:szCs w:val="24"/>
          <w:highlight w:val="white"/>
        </w:rPr>
        <w:t xml:space="preserve"> the negative approach of pro</w:t>
      </w:r>
      <w:r w:rsidR="001C7E93" w:rsidRPr="006206BE">
        <w:rPr>
          <w:rFonts w:ascii="Times New Roman" w:eastAsia="Times New Roman" w:hAnsi="Times New Roman" w:cs="Times New Roman"/>
          <w:sz w:val="24"/>
          <w:szCs w:val="24"/>
          <w:highlight w:val="white"/>
        </w:rPr>
        <w:t>moting unnecessary expenditures</w:t>
      </w:r>
      <w:r w:rsidRPr="006206BE">
        <w:rPr>
          <w:rFonts w:ascii="Times New Roman" w:eastAsia="Times New Roman" w:hAnsi="Times New Roman" w:cs="Times New Roman"/>
          <w:sz w:val="24"/>
          <w:szCs w:val="24"/>
          <w:highlight w:val="white"/>
        </w:rPr>
        <w:t xml:space="preserve"> </w:t>
      </w:r>
      <w:r w:rsidR="001C7E93" w:rsidRPr="006206BE">
        <w:rPr>
          <w:rFonts w:ascii="Times New Roman" w:eastAsia="Times New Roman" w:hAnsi="Times New Roman" w:cs="Times New Roman"/>
          <w:sz w:val="24"/>
          <w:szCs w:val="24"/>
          <w:highlight w:val="white"/>
        </w:rPr>
        <w:t>and</w:t>
      </w:r>
      <w:r w:rsidRPr="006206BE">
        <w:rPr>
          <w:rFonts w:ascii="Times New Roman" w:eastAsia="Times New Roman" w:hAnsi="Times New Roman" w:cs="Times New Roman"/>
          <w:sz w:val="24"/>
          <w:szCs w:val="24"/>
          <w:highlight w:val="white"/>
        </w:rPr>
        <w:t xml:space="preserve"> discourage innovative technology applications.</w:t>
      </w:r>
      <w:r w:rsidR="002C1B74">
        <w:rPr>
          <w:rFonts w:ascii="Times New Roman" w:eastAsia="Times New Roman" w:hAnsi="Times New Roman" w:cs="Times New Roman"/>
          <w:sz w:val="24"/>
          <w:szCs w:val="24"/>
          <w:highlight w:val="white"/>
        </w:rPr>
        <w:t xml:space="preserve"> For example</w:t>
      </w:r>
      <w:r w:rsidR="006A5996">
        <w:rPr>
          <w:rFonts w:ascii="Times New Roman" w:eastAsia="Times New Roman" w:hAnsi="Times New Roman" w:cs="Times New Roman"/>
          <w:sz w:val="24"/>
          <w:szCs w:val="24"/>
          <w:highlight w:val="white"/>
        </w:rPr>
        <w:t xml:space="preserve">, if </w:t>
      </w:r>
      <w:r w:rsidR="002C1B74">
        <w:rPr>
          <w:rFonts w:ascii="Times New Roman" w:eastAsia="Times New Roman" w:hAnsi="Times New Roman" w:cs="Times New Roman"/>
          <w:sz w:val="24"/>
          <w:szCs w:val="24"/>
          <w:highlight w:val="white"/>
        </w:rPr>
        <w:t>a manufacturing business</w:t>
      </w:r>
      <w:r w:rsidR="006A5996">
        <w:rPr>
          <w:rFonts w:ascii="Times New Roman" w:eastAsia="Times New Roman" w:hAnsi="Times New Roman" w:cs="Times New Roman"/>
          <w:sz w:val="24"/>
          <w:szCs w:val="24"/>
          <w:highlight w:val="white"/>
        </w:rPr>
        <w:t xml:space="preserve"> desires to</w:t>
      </w:r>
      <w:r w:rsidR="002C1B74" w:rsidRPr="002C1B74">
        <w:rPr>
          <w:rFonts w:ascii="Times New Roman" w:eastAsia="Times New Roman" w:hAnsi="Times New Roman" w:cs="Times New Roman"/>
          <w:sz w:val="24"/>
          <w:szCs w:val="24"/>
          <w:highlight w:val="white"/>
        </w:rPr>
        <w:t xml:space="preserve"> determine the amount of electricity consumed in a particular period, </w:t>
      </w:r>
      <w:r w:rsidR="006A5996">
        <w:rPr>
          <w:rFonts w:ascii="Times New Roman" w:eastAsia="Times New Roman" w:hAnsi="Times New Roman" w:cs="Times New Roman"/>
          <w:sz w:val="24"/>
          <w:szCs w:val="24"/>
          <w:highlight w:val="white"/>
        </w:rPr>
        <w:t>it needs the</w:t>
      </w:r>
      <w:r w:rsidR="002C1B74" w:rsidRPr="002C1B74">
        <w:rPr>
          <w:rFonts w:ascii="Times New Roman" w:eastAsia="Times New Roman" w:hAnsi="Times New Roman" w:cs="Times New Roman"/>
          <w:sz w:val="24"/>
          <w:szCs w:val="24"/>
          <w:highlight w:val="white"/>
        </w:rPr>
        <w:t xml:space="preserve"> number of units consumed </w:t>
      </w:r>
      <w:r w:rsidR="006A5996">
        <w:rPr>
          <w:rFonts w:ascii="Times New Roman" w:eastAsia="Times New Roman" w:hAnsi="Times New Roman" w:cs="Times New Roman"/>
          <w:sz w:val="24"/>
          <w:szCs w:val="24"/>
          <w:highlight w:val="white"/>
        </w:rPr>
        <w:t xml:space="preserve">in order to </w:t>
      </w:r>
      <w:r w:rsidR="002C1B74" w:rsidRPr="002C1B74">
        <w:rPr>
          <w:rFonts w:ascii="Times New Roman" w:eastAsia="Times New Roman" w:hAnsi="Times New Roman" w:cs="Times New Roman"/>
          <w:sz w:val="24"/>
          <w:szCs w:val="24"/>
          <w:highlight w:val="white"/>
        </w:rPr>
        <w:t>determine the total bill for electricity. In such a scenario, the units of electricity consumed do not change from year to year.</w:t>
      </w:r>
      <w:r w:rsidRPr="006206BE">
        <w:rPr>
          <w:rFonts w:ascii="Times New Roman" w:eastAsia="Times New Roman" w:hAnsi="Times New Roman" w:cs="Times New Roman"/>
          <w:sz w:val="24"/>
          <w:szCs w:val="24"/>
          <w:highlight w:val="white"/>
        </w:rPr>
        <w:t xml:space="preserve"> </w:t>
      </w:r>
    </w:p>
    <w:p w14:paraId="00000008" w14:textId="194135D3" w:rsidR="00527DE0" w:rsidRPr="006206BE" w:rsidRDefault="007106DB">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In respect of budget </w:t>
      </w:r>
      <w:r w:rsidR="005850BC" w:rsidRPr="006206BE">
        <w:rPr>
          <w:rFonts w:ascii="Times New Roman" w:eastAsia="Times New Roman" w:hAnsi="Times New Roman" w:cs="Times New Roman"/>
          <w:sz w:val="24"/>
          <w:szCs w:val="24"/>
          <w:highlight w:val="white"/>
        </w:rPr>
        <w:t>significance,</w:t>
      </w:r>
      <w:r w:rsidRPr="006206BE">
        <w:rPr>
          <w:rFonts w:ascii="Times New Roman" w:eastAsia="Times New Roman" w:hAnsi="Times New Roman" w:cs="Times New Roman"/>
          <w:sz w:val="24"/>
          <w:szCs w:val="24"/>
          <w:highlight w:val="white"/>
        </w:rPr>
        <w:t xml:space="preserve"> </w:t>
      </w:r>
      <w:r w:rsidR="005850BC">
        <w:rPr>
          <w:rFonts w:ascii="Times New Roman" w:eastAsia="Times New Roman" w:hAnsi="Times New Roman" w:cs="Times New Roman"/>
          <w:sz w:val="24"/>
          <w:szCs w:val="24"/>
          <w:highlight w:val="white"/>
        </w:rPr>
        <w:t xml:space="preserve">it can be stated </w:t>
      </w:r>
      <w:r w:rsidRPr="006206BE">
        <w:rPr>
          <w:rFonts w:ascii="Times New Roman" w:eastAsia="Times New Roman" w:hAnsi="Times New Roman" w:cs="Times New Roman"/>
          <w:sz w:val="24"/>
          <w:szCs w:val="24"/>
          <w:highlight w:val="white"/>
        </w:rPr>
        <w:t xml:space="preserve">that </w:t>
      </w:r>
      <w:r w:rsidR="005850BC">
        <w:rPr>
          <w:rFonts w:ascii="Times New Roman" w:eastAsia="Times New Roman" w:hAnsi="Times New Roman" w:cs="Times New Roman"/>
          <w:sz w:val="24"/>
          <w:szCs w:val="24"/>
          <w:highlight w:val="white"/>
        </w:rPr>
        <w:t xml:space="preserve">having </w:t>
      </w:r>
      <w:r w:rsidRPr="006206BE">
        <w:rPr>
          <w:rFonts w:ascii="Times New Roman" w:eastAsia="Times New Roman" w:hAnsi="Times New Roman" w:cs="Times New Roman"/>
          <w:sz w:val="24"/>
          <w:szCs w:val="24"/>
          <w:highlight w:val="white"/>
        </w:rPr>
        <w:t xml:space="preserve">access to budgeting can </w:t>
      </w:r>
      <w:r w:rsidR="00922046" w:rsidRPr="006206BE">
        <w:rPr>
          <w:rFonts w:ascii="Times New Roman" w:eastAsia="Times New Roman" w:hAnsi="Times New Roman" w:cs="Times New Roman"/>
          <w:sz w:val="24"/>
          <w:szCs w:val="24"/>
          <w:highlight w:val="white"/>
        </w:rPr>
        <w:t>develop</w:t>
      </w:r>
      <w:r w:rsidRPr="006206BE">
        <w:rPr>
          <w:rFonts w:ascii="Times New Roman" w:eastAsia="Times New Roman" w:hAnsi="Times New Roman" w:cs="Times New Roman"/>
          <w:sz w:val="24"/>
          <w:szCs w:val="24"/>
          <w:highlight w:val="white"/>
        </w:rPr>
        <w:t xml:space="preserve"> the significant benefits of constructing overall business processes in accordance with the general operational structure of </w:t>
      </w:r>
      <w:r w:rsidR="005850BC">
        <w:rPr>
          <w:rFonts w:ascii="Times New Roman" w:eastAsia="Times New Roman" w:hAnsi="Times New Roman" w:cs="Times New Roman"/>
          <w:sz w:val="24"/>
          <w:szCs w:val="24"/>
          <w:highlight w:val="white"/>
        </w:rPr>
        <w:t xml:space="preserve">the </w:t>
      </w:r>
      <w:r w:rsidRPr="006206BE">
        <w:rPr>
          <w:rFonts w:ascii="Times New Roman" w:eastAsia="Times New Roman" w:hAnsi="Times New Roman" w:cs="Times New Roman"/>
          <w:sz w:val="24"/>
          <w:szCs w:val="24"/>
          <w:highlight w:val="white"/>
        </w:rPr>
        <w:t>business</w:t>
      </w:r>
      <w:r w:rsidR="005850BC">
        <w:rPr>
          <w:rFonts w:ascii="Times New Roman" w:eastAsia="Times New Roman" w:hAnsi="Times New Roman" w:cs="Times New Roman"/>
          <w:sz w:val="24"/>
          <w:szCs w:val="24"/>
          <w:highlight w:val="white"/>
        </w:rPr>
        <w:t xml:space="preserve"> (</w:t>
      </w:r>
      <w:r w:rsidR="005850BC" w:rsidRPr="006206BE">
        <w:rPr>
          <w:rFonts w:ascii="Times New Roman" w:eastAsia="Times New Roman" w:hAnsi="Times New Roman" w:cs="Times New Roman"/>
          <w:sz w:val="24"/>
          <w:szCs w:val="24"/>
          <w:highlight w:val="white"/>
        </w:rPr>
        <w:t xml:space="preserve">Petty </w:t>
      </w:r>
      <w:r w:rsidR="005850BC" w:rsidRPr="006206BE">
        <w:rPr>
          <w:rFonts w:ascii="Times New Roman" w:eastAsia="Times New Roman" w:hAnsi="Times New Roman" w:cs="Times New Roman"/>
          <w:i/>
          <w:sz w:val="24"/>
          <w:szCs w:val="24"/>
          <w:highlight w:val="white"/>
        </w:rPr>
        <w:t xml:space="preserve">et al. </w:t>
      </w:r>
      <w:r w:rsidR="005850BC" w:rsidRPr="006206BE">
        <w:rPr>
          <w:rFonts w:ascii="Times New Roman" w:eastAsia="Times New Roman" w:hAnsi="Times New Roman" w:cs="Times New Roman"/>
          <w:sz w:val="24"/>
          <w:szCs w:val="24"/>
          <w:highlight w:val="white"/>
        </w:rPr>
        <w:t>2015)</w:t>
      </w:r>
      <w:r w:rsidRPr="006206BE">
        <w:rPr>
          <w:rFonts w:ascii="Times New Roman" w:eastAsia="Times New Roman" w:hAnsi="Times New Roman" w:cs="Times New Roman"/>
          <w:sz w:val="24"/>
          <w:szCs w:val="24"/>
          <w:highlight w:val="white"/>
        </w:rPr>
        <w:t xml:space="preserve">. Including that with the genuine application of such processing can also </w:t>
      </w:r>
      <w:r w:rsidR="00922046" w:rsidRPr="006206BE">
        <w:rPr>
          <w:rFonts w:ascii="Times New Roman" w:eastAsia="Times New Roman" w:hAnsi="Times New Roman" w:cs="Times New Roman"/>
          <w:sz w:val="24"/>
          <w:szCs w:val="24"/>
          <w:highlight w:val="white"/>
        </w:rPr>
        <w:t>develop</w:t>
      </w:r>
      <w:r w:rsidRPr="006206BE">
        <w:rPr>
          <w:rFonts w:ascii="Times New Roman" w:eastAsia="Times New Roman" w:hAnsi="Times New Roman" w:cs="Times New Roman"/>
          <w:sz w:val="24"/>
          <w:szCs w:val="24"/>
          <w:highlight w:val="white"/>
        </w:rPr>
        <w:t xml:space="preserve"> the benefits of cost of inputs that directly appl</w:t>
      </w:r>
      <w:r w:rsidR="005850BC">
        <w:rPr>
          <w:rFonts w:ascii="Times New Roman" w:eastAsia="Times New Roman" w:hAnsi="Times New Roman" w:cs="Times New Roman"/>
          <w:sz w:val="24"/>
          <w:szCs w:val="24"/>
          <w:highlight w:val="white"/>
        </w:rPr>
        <w:t>y</w:t>
      </w:r>
      <w:r w:rsidRPr="006206BE">
        <w:rPr>
          <w:rFonts w:ascii="Times New Roman" w:eastAsia="Times New Roman" w:hAnsi="Times New Roman" w:cs="Times New Roman"/>
          <w:sz w:val="24"/>
          <w:szCs w:val="24"/>
          <w:highlight w:val="white"/>
        </w:rPr>
        <w:t xml:space="preserve"> for overall business processing for efficient business performances presentation. However, in the same aspect, </w:t>
      </w:r>
      <w:r w:rsidR="005850BC">
        <w:rPr>
          <w:rFonts w:ascii="Times New Roman" w:eastAsia="Times New Roman" w:hAnsi="Times New Roman" w:cs="Times New Roman"/>
          <w:sz w:val="24"/>
          <w:szCs w:val="24"/>
          <w:highlight w:val="white"/>
        </w:rPr>
        <w:t>it could be concluded</w:t>
      </w:r>
      <w:r w:rsidRPr="006206BE">
        <w:rPr>
          <w:rFonts w:ascii="Times New Roman" w:eastAsia="Times New Roman" w:hAnsi="Times New Roman" w:cs="Times New Roman"/>
          <w:sz w:val="24"/>
          <w:szCs w:val="24"/>
          <w:highlight w:val="white"/>
        </w:rPr>
        <w:t xml:space="preserve"> that using a budget system can also be considered as enhancement of irrelevant business expenditure for a </w:t>
      </w:r>
      <w:r w:rsidR="005850BC">
        <w:rPr>
          <w:rFonts w:ascii="Times New Roman" w:eastAsia="Times New Roman" w:hAnsi="Times New Roman" w:cs="Times New Roman"/>
          <w:sz w:val="24"/>
          <w:szCs w:val="24"/>
          <w:highlight w:val="white"/>
        </w:rPr>
        <w:t>s</w:t>
      </w:r>
      <w:r w:rsidRPr="006206BE">
        <w:rPr>
          <w:rFonts w:ascii="Times New Roman" w:eastAsia="Times New Roman" w:hAnsi="Times New Roman" w:cs="Times New Roman"/>
          <w:sz w:val="24"/>
          <w:szCs w:val="24"/>
          <w:highlight w:val="white"/>
        </w:rPr>
        <w:t xml:space="preserve">mall and medium size </w:t>
      </w:r>
      <w:r w:rsidR="005850BC">
        <w:rPr>
          <w:rFonts w:ascii="Times New Roman" w:eastAsia="Times New Roman" w:hAnsi="Times New Roman" w:cs="Times New Roman"/>
          <w:sz w:val="24"/>
          <w:szCs w:val="24"/>
          <w:highlight w:val="white"/>
        </w:rPr>
        <w:t>b</w:t>
      </w:r>
      <w:r w:rsidR="001C7E93" w:rsidRPr="006206BE">
        <w:rPr>
          <w:rFonts w:ascii="Times New Roman" w:eastAsia="Times New Roman" w:hAnsi="Times New Roman" w:cs="Times New Roman"/>
          <w:sz w:val="24"/>
          <w:szCs w:val="24"/>
          <w:highlight w:val="white"/>
        </w:rPr>
        <w:t xml:space="preserve">usiness </w:t>
      </w:r>
      <w:r w:rsidR="005850BC">
        <w:rPr>
          <w:rFonts w:ascii="Times New Roman" w:eastAsia="Times New Roman" w:hAnsi="Times New Roman" w:cs="Times New Roman"/>
          <w:sz w:val="24"/>
          <w:szCs w:val="24"/>
          <w:highlight w:val="white"/>
        </w:rPr>
        <w:t>c</w:t>
      </w:r>
      <w:r w:rsidR="001C7E93" w:rsidRPr="006206BE">
        <w:rPr>
          <w:rFonts w:ascii="Times New Roman" w:eastAsia="Times New Roman" w:hAnsi="Times New Roman" w:cs="Times New Roman"/>
          <w:sz w:val="24"/>
          <w:szCs w:val="24"/>
          <w:highlight w:val="white"/>
        </w:rPr>
        <w:t>orporation</w:t>
      </w:r>
      <w:r w:rsidR="005850BC">
        <w:rPr>
          <w:rFonts w:ascii="Times New Roman" w:eastAsia="Times New Roman" w:hAnsi="Times New Roman" w:cs="Times New Roman"/>
          <w:sz w:val="24"/>
          <w:szCs w:val="24"/>
          <w:highlight w:val="white"/>
        </w:rPr>
        <w:t>s</w:t>
      </w:r>
      <w:r w:rsidRPr="006206BE">
        <w:rPr>
          <w:rFonts w:ascii="Times New Roman" w:eastAsia="Times New Roman" w:hAnsi="Times New Roman" w:cs="Times New Roman"/>
          <w:sz w:val="24"/>
          <w:szCs w:val="24"/>
          <w:highlight w:val="white"/>
        </w:rPr>
        <w:t xml:space="preserve"> and sometimes it is totally incapable to provide efficient business formulation during the short-term business </w:t>
      </w:r>
      <w:r w:rsidR="005850BC" w:rsidRPr="006206BE">
        <w:rPr>
          <w:rFonts w:ascii="Times New Roman" w:eastAsia="Times New Roman" w:hAnsi="Times New Roman" w:cs="Times New Roman"/>
          <w:sz w:val="24"/>
          <w:szCs w:val="24"/>
          <w:highlight w:val="white"/>
        </w:rPr>
        <w:t>decision</w:t>
      </w:r>
      <w:r w:rsidR="005850BC">
        <w:rPr>
          <w:rFonts w:ascii="Times New Roman" w:eastAsia="Times New Roman" w:hAnsi="Times New Roman" w:cs="Times New Roman"/>
          <w:sz w:val="24"/>
          <w:szCs w:val="24"/>
          <w:highlight w:val="white"/>
        </w:rPr>
        <w:t xml:space="preserve"> making</w:t>
      </w:r>
      <w:r w:rsidRPr="006206BE">
        <w:rPr>
          <w:rFonts w:ascii="Times New Roman" w:eastAsia="Times New Roman" w:hAnsi="Times New Roman" w:cs="Times New Roman"/>
          <w:sz w:val="24"/>
          <w:szCs w:val="24"/>
          <w:highlight w:val="white"/>
        </w:rPr>
        <w:t xml:space="preserve"> </w:t>
      </w:r>
      <w:r w:rsidR="005850BC">
        <w:rPr>
          <w:rFonts w:ascii="Times New Roman" w:eastAsia="Times New Roman" w:hAnsi="Times New Roman" w:cs="Times New Roman"/>
          <w:sz w:val="24"/>
          <w:szCs w:val="24"/>
          <w:highlight w:val="white"/>
        </w:rPr>
        <w:t>(</w:t>
      </w:r>
      <w:proofErr w:type="spellStart"/>
      <w:r w:rsidR="005850BC" w:rsidRPr="006206BE">
        <w:rPr>
          <w:rFonts w:ascii="Times New Roman" w:eastAsia="Times New Roman" w:hAnsi="Times New Roman" w:cs="Times New Roman"/>
          <w:sz w:val="24"/>
          <w:szCs w:val="24"/>
          <w:highlight w:val="white"/>
        </w:rPr>
        <w:t>Hoye</w:t>
      </w:r>
      <w:proofErr w:type="spellEnd"/>
      <w:r w:rsidR="005850BC" w:rsidRPr="006206BE">
        <w:rPr>
          <w:rFonts w:ascii="Times New Roman" w:eastAsia="Times New Roman" w:hAnsi="Times New Roman" w:cs="Times New Roman"/>
          <w:sz w:val="24"/>
          <w:szCs w:val="24"/>
          <w:highlight w:val="white"/>
        </w:rPr>
        <w:t xml:space="preserve"> </w:t>
      </w:r>
      <w:r w:rsidR="005850BC" w:rsidRPr="006206BE">
        <w:rPr>
          <w:rFonts w:ascii="Times New Roman" w:eastAsia="Times New Roman" w:hAnsi="Times New Roman" w:cs="Times New Roman"/>
          <w:i/>
          <w:sz w:val="24"/>
          <w:szCs w:val="24"/>
          <w:highlight w:val="white"/>
        </w:rPr>
        <w:t>et al.</w:t>
      </w:r>
      <w:r w:rsidR="005850BC" w:rsidRPr="006206BE">
        <w:rPr>
          <w:rFonts w:ascii="Times New Roman" w:eastAsia="Times New Roman" w:hAnsi="Times New Roman" w:cs="Times New Roman"/>
          <w:sz w:val="24"/>
          <w:szCs w:val="24"/>
          <w:highlight w:val="white"/>
        </w:rPr>
        <w:t xml:space="preserve"> 2015)</w:t>
      </w:r>
      <w:r w:rsidRPr="006206BE">
        <w:rPr>
          <w:rFonts w:ascii="Times New Roman" w:eastAsia="Times New Roman" w:hAnsi="Times New Roman" w:cs="Times New Roman"/>
          <w:sz w:val="24"/>
          <w:szCs w:val="24"/>
          <w:highlight w:val="white"/>
        </w:rPr>
        <w:t xml:space="preserve">. </w:t>
      </w:r>
    </w:p>
    <w:p w14:paraId="00000009" w14:textId="6B26AD93" w:rsidR="00527DE0" w:rsidRPr="006206BE" w:rsidRDefault="005850BC">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Another</w:t>
      </w:r>
      <w:r w:rsidR="007106DB" w:rsidRPr="006206BE">
        <w:rPr>
          <w:rFonts w:ascii="Times New Roman" w:eastAsia="Times New Roman" w:hAnsi="Times New Roman" w:cs="Times New Roman"/>
          <w:sz w:val="24"/>
          <w:szCs w:val="24"/>
          <w:highlight w:val="white"/>
        </w:rPr>
        <w:t xml:space="preserve"> point of view based on the present operational activities of </w:t>
      </w:r>
      <w:r>
        <w:rPr>
          <w:rFonts w:ascii="Times New Roman" w:eastAsia="Times New Roman" w:hAnsi="Times New Roman" w:cs="Times New Roman"/>
          <w:sz w:val="24"/>
          <w:szCs w:val="24"/>
          <w:highlight w:val="white"/>
        </w:rPr>
        <w:t xml:space="preserve">a </w:t>
      </w:r>
      <w:r w:rsidR="007106DB" w:rsidRPr="006206BE">
        <w:rPr>
          <w:rFonts w:ascii="Times New Roman" w:eastAsia="Times New Roman" w:hAnsi="Times New Roman" w:cs="Times New Roman"/>
          <w:sz w:val="24"/>
          <w:szCs w:val="24"/>
          <w:highlight w:val="white"/>
        </w:rPr>
        <w:t xml:space="preserve">business including market opportunities, accessing relevant costing principles and budget processing can be </w:t>
      </w:r>
      <w:r w:rsidRPr="006206BE">
        <w:rPr>
          <w:rFonts w:ascii="Times New Roman" w:eastAsia="Times New Roman" w:hAnsi="Times New Roman" w:cs="Times New Roman"/>
          <w:sz w:val="24"/>
          <w:szCs w:val="24"/>
          <w:highlight w:val="white"/>
        </w:rPr>
        <w:t>capable</w:t>
      </w:r>
      <w:r w:rsidR="007106DB" w:rsidRPr="006206BE">
        <w:rPr>
          <w:rFonts w:ascii="Times New Roman" w:eastAsia="Times New Roman" w:hAnsi="Times New Roman" w:cs="Times New Roman"/>
          <w:sz w:val="24"/>
          <w:szCs w:val="24"/>
          <w:highlight w:val="white"/>
        </w:rPr>
        <w:t xml:space="preserve"> to </w:t>
      </w:r>
      <w:r w:rsidR="00D72664">
        <w:rPr>
          <w:rFonts w:ascii="Times New Roman" w:eastAsia="Times New Roman" w:hAnsi="Times New Roman" w:cs="Times New Roman"/>
          <w:sz w:val="24"/>
          <w:szCs w:val="24"/>
          <w:highlight w:val="white"/>
        </w:rPr>
        <w:t>create</w:t>
      </w:r>
      <w:r w:rsidR="007106DB" w:rsidRPr="006206BE">
        <w:rPr>
          <w:rFonts w:ascii="Times New Roman" w:eastAsia="Times New Roman" w:hAnsi="Times New Roman" w:cs="Times New Roman"/>
          <w:sz w:val="24"/>
          <w:szCs w:val="24"/>
          <w:highlight w:val="white"/>
        </w:rPr>
        <w:t xml:space="preserve"> efficient evaluation of financial performances of the business for </w:t>
      </w:r>
      <w:r>
        <w:rPr>
          <w:rFonts w:ascii="Times New Roman" w:eastAsia="Times New Roman" w:hAnsi="Times New Roman" w:cs="Times New Roman"/>
          <w:sz w:val="24"/>
          <w:szCs w:val="24"/>
          <w:highlight w:val="white"/>
        </w:rPr>
        <w:t xml:space="preserve">the </w:t>
      </w:r>
      <w:r w:rsidR="007106DB" w:rsidRPr="006206BE">
        <w:rPr>
          <w:rFonts w:ascii="Times New Roman" w:eastAsia="Times New Roman" w:hAnsi="Times New Roman" w:cs="Times New Roman"/>
          <w:sz w:val="24"/>
          <w:szCs w:val="24"/>
          <w:highlight w:val="white"/>
        </w:rPr>
        <w:t>forecasted timeframe</w:t>
      </w:r>
      <w:r>
        <w:rPr>
          <w:rFonts w:ascii="Times New Roman" w:eastAsia="Times New Roman" w:hAnsi="Times New Roman" w:cs="Times New Roman"/>
          <w:sz w:val="24"/>
          <w:szCs w:val="24"/>
          <w:highlight w:val="white"/>
        </w:rPr>
        <w:t xml:space="preserve"> (</w:t>
      </w:r>
      <w:r w:rsidRPr="006206BE">
        <w:rPr>
          <w:rFonts w:ascii="Times New Roman" w:eastAsia="Times New Roman" w:hAnsi="Times New Roman" w:cs="Times New Roman"/>
          <w:sz w:val="24"/>
          <w:szCs w:val="24"/>
          <w:highlight w:val="white"/>
        </w:rPr>
        <w:t xml:space="preserve">Baas </w:t>
      </w:r>
      <w:r w:rsidRPr="006206BE">
        <w:rPr>
          <w:rFonts w:ascii="Times New Roman" w:eastAsia="Times New Roman" w:hAnsi="Times New Roman" w:cs="Times New Roman"/>
          <w:i/>
          <w:sz w:val="24"/>
          <w:szCs w:val="24"/>
          <w:highlight w:val="white"/>
        </w:rPr>
        <w:t>et al.</w:t>
      </w:r>
      <w:r w:rsidRPr="006206BE">
        <w:rPr>
          <w:rFonts w:ascii="Times New Roman" w:eastAsia="Times New Roman" w:hAnsi="Times New Roman" w:cs="Times New Roman"/>
          <w:sz w:val="24"/>
          <w:szCs w:val="24"/>
          <w:highlight w:val="white"/>
        </w:rPr>
        <w:t xml:space="preserve"> 2018)</w:t>
      </w:r>
      <w:r w:rsidR="007106DB" w:rsidRPr="006206BE">
        <w:rPr>
          <w:rFonts w:ascii="Times New Roman" w:eastAsia="Times New Roman" w:hAnsi="Times New Roman" w:cs="Times New Roman"/>
          <w:sz w:val="24"/>
          <w:szCs w:val="24"/>
          <w:highlight w:val="white"/>
        </w:rPr>
        <w:t xml:space="preserve">. As a </w:t>
      </w:r>
      <w:r w:rsidR="00990975" w:rsidRPr="006206BE">
        <w:rPr>
          <w:rFonts w:ascii="Times New Roman" w:eastAsia="Times New Roman" w:hAnsi="Times New Roman" w:cs="Times New Roman"/>
          <w:sz w:val="24"/>
          <w:szCs w:val="24"/>
          <w:highlight w:val="white"/>
        </w:rPr>
        <w:t>result,</w:t>
      </w:r>
      <w:r w:rsidR="007106DB" w:rsidRPr="006206BE">
        <w:rPr>
          <w:rFonts w:ascii="Times New Roman" w:eastAsia="Times New Roman" w:hAnsi="Times New Roman" w:cs="Times New Roman"/>
          <w:sz w:val="24"/>
          <w:szCs w:val="24"/>
          <w:highlight w:val="white"/>
        </w:rPr>
        <w:t xml:space="preserve"> managers</w:t>
      </w:r>
      <w:r w:rsidR="00990975">
        <w:rPr>
          <w:rFonts w:ascii="Times New Roman" w:eastAsia="Times New Roman" w:hAnsi="Times New Roman" w:cs="Times New Roman"/>
          <w:sz w:val="24"/>
          <w:szCs w:val="24"/>
          <w:highlight w:val="white"/>
        </w:rPr>
        <w:t xml:space="preserve"> </w:t>
      </w:r>
      <w:r w:rsidR="00D72664">
        <w:rPr>
          <w:rFonts w:ascii="Times New Roman" w:eastAsia="Times New Roman" w:hAnsi="Times New Roman" w:cs="Times New Roman"/>
          <w:sz w:val="24"/>
          <w:szCs w:val="24"/>
          <w:highlight w:val="white"/>
        </w:rPr>
        <w:t>with</w:t>
      </w:r>
      <w:r w:rsidR="00990975">
        <w:rPr>
          <w:rFonts w:ascii="Times New Roman" w:eastAsia="Times New Roman" w:hAnsi="Times New Roman" w:cs="Times New Roman"/>
          <w:sz w:val="24"/>
          <w:szCs w:val="24"/>
          <w:highlight w:val="white"/>
        </w:rPr>
        <w:t>in</w:t>
      </w:r>
      <w:r w:rsidR="007106DB" w:rsidRPr="006206BE">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highlight w:val="white"/>
        </w:rPr>
        <w:t xml:space="preserve">a </w:t>
      </w:r>
      <w:r w:rsidR="007106DB" w:rsidRPr="006206BE">
        <w:rPr>
          <w:rFonts w:ascii="Times New Roman" w:eastAsia="Times New Roman" w:hAnsi="Times New Roman" w:cs="Times New Roman"/>
          <w:sz w:val="24"/>
          <w:szCs w:val="24"/>
          <w:highlight w:val="white"/>
        </w:rPr>
        <w:t xml:space="preserve">business are </w:t>
      </w:r>
      <w:r w:rsidRPr="006206BE">
        <w:rPr>
          <w:rFonts w:ascii="Times New Roman" w:eastAsia="Times New Roman" w:hAnsi="Times New Roman" w:cs="Times New Roman"/>
          <w:sz w:val="24"/>
          <w:szCs w:val="24"/>
          <w:highlight w:val="white"/>
        </w:rPr>
        <w:t>capable</w:t>
      </w:r>
      <w:r w:rsidR="007106DB" w:rsidRPr="006206BE">
        <w:rPr>
          <w:rFonts w:ascii="Times New Roman" w:eastAsia="Times New Roman" w:hAnsi="Times New Roman" w:cs="Times New Roman"/>
          <w:sz w:val="24"/>
          <w:szCs w:val="24"/>
          <w:highlight w:val="white"/>
        </w:rPr>
        <w:t xml:space="preserve"> to </w:t>
      </w:r>
      <w:r w:rsidR="00027A5E" w:rsidRPr="006206BE">
        <w:rPr>
          <w:rFonts w:ascii="Times New Roman" w:eastAsia="Times New Roman" w:hAnsi="Times New Roman" w:cs="Times New Roman"/>
          <w:sz w:val="24"/>
          <w:szCs w:val="24"/>
          <w:highlight w:val="white"/>
        </w:rPr>
        <w:t>develop</w:t>
      </w:r>
      <w:r w:rsidR="007106DB" w:rsidRPr="006206BE">
        <w:rPr>
          <w:rFonts w:ascii="Times New Roman" w:eastAsia="Times New Roman" w:hAnsi="Times New Roman" w:cs="Times New Roman"/>
          <w:sz w:val="24"/>
          <w:szCs w:val="24"/>
          <w:highlight w:val="white"/>
        </w:rPr>
        <w:t xml:space="preserve"> some efficient business guidance related to </w:t>
      </w:r>
      <w:r w:rsidR="00027A5E" w:rsidRPr="006206BE">
        <w:rPr>
          <w:rFonts w:ascii="Times New Roman" w:eastAsia="Times New Roman" w:hAnsi="Times New Roman" w:cs="Times New Roman"/>
          <w:sz w:val="24"/>
          <w:szCs w:val="24"/>
          <w:highlight w:val="white"/>
        </w:rPr>
        <w:t>previous</w:t>
      </w:r>
      <w:r w:rsidR="007106DB" w:rsidRPr="006206BE">
        <w:rPr>
          <w:rFonts w:ascii="Times New Roman" w:eastAsia="Times New Roman" w:hAnsi="Times New Roman" w:cs="Times New Roman"/>
          <w:sz w:val="24"/>
          <w:szCs w:val="24"/>
          <w:highlight w:val="white"/>
        </w:rPr>
        <w:t xml:space="preserve"> business financial activities along with market advantages. On the same prospects, in case of structuring the general operational approaches of </w:t>
      </w:r>
      <w:r w:rsidR="00027A5E">
        <w:rPr>
          <w:rFonts w:ascii="Times New Roman" w:eastAsia="Times New Roman" w:hAnsi="Times New Roman" w:cs="Times New Roman"/>
          <w:sz w:val="24"/>
          <w:szCs w:val="24"/>
          <w:highlight w:val="white"/>
        </w:rPr>
        <w:t xml:space="preserve">a </w:t>
      </w:r>
      <w:r w:rsidR="007106DB" w:rsidRPr="006206BE">
        <w:rPr>
          <w:rFonts w:ascii="Times New Roman" w:eastAsia="Times New Roman" w:hAnsi="Times New Roman" w:cs="Times New Roman"/>
          <w:sz w:val="24"/>
          <w:szCs w:val="24"/>
          <w:highlight w:val="white"/>
        </w:rPr>
        <w:t xml:space="preserve">business along with efficient strategic plans the managers can significantly </w:t>
      </w:r>
      <w:r w:rsidR="00027A5E">
        <w:rPr>
          <w:rFonts w:ascii="Times New Roman" w:eastAsia="Times New Roman" w:hAnsi="Times New Roman" w:cs="Times New Roman"/>
          <w:sz w:val="24"/>
          <w:szCs w:val="24"/>
          <w:highlight w:val="white"/>
        </w:rPr>
        <w:t>apply</w:t>
      </w:r>
      <w:r w:rsidR="007106DB" w:rsidRPr="006206BE">
        <w:rPr>
          <w:rFonts w:ascii="Times New Roman" w:eastAsia="Times New Roman" w:hAnsi="Times New Roman" w:cs="Times New Roman"/>
          <w:sz w:val="24"/>
          <w:szCs w:val="24"/>
          <w:highlight w:val="white"/>
        </w:rPr>
        <w:t xml:space="preserve"> those evaluating tools conveniently, </w:t>
      </w:r>
      <w:r w:rsidR="00027A5E">
        <w:rPr>
          <w:rFonts w:ascii="Times New Roman" w:eastAsia="Times New Roman" w:hAnsi="Times New Roman" w:cs="Times New Roman"/>
          <w:sz w:val="24"/>
          <w:szCs w:val="24"/>
          <w:highlight w:val="white"/>
        </w:rPr>
        <w:t>although</w:t>
      </w:r>
      <w:r w:rsidR="007106DB" w:rsidRPr="006206BE">
        <w:rPr>
          <w:rFonts w:ascii="Times New Roman" w:eastAsia="Times New Roman" w:hAnsi="Times New Roman" w:cs="Times New Roman"/>
          <w:sz w:val="24"/>
          <w:szCs w:val="24"/>
          <w:highlight w:val="white"/>
        </w:rPr>
        <w:t xml:space="preserve"> it is not </w:t>
      </w:r>
      <w:r w:rsidR="00027A5E">
        <w:rPr>
          <w:rFonts w:ascii="Times New Roman" w:eastAsia="Times New Roman" w:hAnsi="Times New Roman" w:cs="Times New Roman"/>
          <w:sz w:val="24"/>
          <w:szCs w:val="24"/>
          <w:highlight w:val="white"/>
        </w:rPr>
        <w:t>applicable</w:t>
      </w:r>
      <w:r w:rsidR="007106DB" w:rsidRPr="006206BE">
        <w:rPr>
          <w:rFonts w:ascii="Times New Roman" w:eastAsia="Times New Roman" w:hAnsi="Times New Roman" w:cs="Times New Roman"/>
          <w:sz w:val="24"/>
          <w:szCs w:val="24"/>
          <w:highlight w:val="white"/>
        </w:rPr>
        <w:t xml:space="preserve"> for short run</w:t>
      </w:r>
      <w:r w:rsidR="00027A5E">
        <w:rPr>
          <w:rFonts w:ascii="Times New Roman" w:eastAsia="Times New Roman" w:hAnsi="Times New Roman" w:cs="Times New Roman"/>
          <w:sz w:val="24"/>
          <w:szCs w:val="24"/>
          <w:highlight w:val="white"/>
        </w:rPr>
        <w:t xml:space="preserve"> business</w:t>
      </w:r>
      <w:r w:rsidR="007106DB" w:rsidRPr="006206BE">
        <w:rPr>
          <w:rFonts w:ascii="Times New Roman" w:eastAsia="Times New Roman" w:hAnsi="Times New Roman" w:cs="Times New Roman"/>
          <w:sz w:val="24"/>
          <w:szCs w:val="24"/>
          <w:highlight w:val="white"/>
        </w:rPr>
        <w:t xml:space="preserve"> application</w:t>
      </w:r>
      <w:r w:rsidR="005A4962">
        <w:rPr>
          <w:rFonts w:ascii="Times New Roman" w:eastAsia="Times New Roman" w:hAnsi="Times New Roman" w:cs="Times New Roman"/>
          <w:sz w:val="24"/>
          <w:szCs w:val="24"/>
          <w:highlight w:val="white"/>
        </w:rPr>
        <w:t xml:space="preserve"> </w:t>
      </w:r>
      <w:r w:rsidR="005A4962">
        <w:rPr>
          <w:rFonts w:ascii="Times New Roman" w:eastAsia="Times New Roman" w:hAnsi="Times New Roman" w:cs="Times New Roman"/>
          <w:sz w:val="24"/>
          <w:szCs w:val="24"/>
          <w:highlight w:val="white"/>
        </w:rPr>
        <w:t>(</w:t>
      </w:r>
      <w:proofErr w:type="spellStart"/>
      <w:r w:rsidR="005A4962" w:rsidRPr="006206BE">
        <w:rPr>
          <w:rFonts w:ascii="Times New Roman" w:eastAsia="Times New Roman" w:hAnsi="Times New Roman" w:cs="Times New Roman"/>
          <w:sz w:val="24"/>
          <w:szCs w:val="24"/>
          <w:highlight w:val="white"/>
        </w:rPr>
        <w:t>Gitman</w:t>
      </w:r>
      <w:proofErr w:type="spellEnd"/>
      <w:r w:rsidR="005A4962" w:rsidRPr="006206BE">
        <w:rPr>
          <w:rFonts w:ascii="Times New Roman" w:eastAsia="Times New Roman" w:hAnsi="Times New Roman" w:cs="Times New Roman"/>
          <w:sz w:val="24"/>
          <w:szCs w:val="24"/>
          <w:highlight w:val="white"/>
        </w:rPr>
        <w:t xml:space="preserve"> et al. 2015)</w:t>
      </w:r>
      <w:r w:rsidR="00027A5E">
        <w:rPr>
          <w:rFonts w:ascii="Times New Roman" w:eastAsia="Times New Roman" w:hAnsi="Times New Roman" w:cs="Times New Roman"/>
          <w:sz w:val="24"/>
          <w:szCs w:val="24"/>
          <w:highlight w:val="white"/>
        </w:rPr>
        <w:t>.</w:t>
      </w:r>
    </w:p>
    <w:p w14:paraId="41706B5F" w14:textId="4F348201" w:rsidR="002C1B74" w:rsidRDefault="007106DB">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According to Larkin and Di</w:t>
      </w:r>
      <w:r w:rsidR="00990975">
        <w:rPr>
          <w:rFonts w:ascii="Times New Roman" w:eastAsia="Times New Roman" w:hAnsi="Times New Roman" w:cs="Times New Roman"/>
          <w:sz w:val="24"/>
          <w:szCs w:val="24"/>
          <w:highlight w:val="white"/>
        </w:rPr>
        <w:t xml:space="preserve"> </w:t>
      </w:r>
      <w:r w:rsidRPr="006206BE">
        <w:rPr>
          <w:rFonts w:ascii="Times New Roman" w:eastAsia="Times New Roman" w:hAnsi="Times New Roman" w:cs="Times New Roman"/>
          <w:sz w:val="24"/>
          <w:szCs w:val="24"/>
          <w:highlight w:val="white"/>
        </w:rPr>
        <w:t xml:space="preserve">Tommaso (2018) </w:t>
      </w:r>
      <w:r w:rsidR="008723F6">
        <w:rPr>
          <w:rFonts w:ascii="Times New Roman" w:eastAsia="Times New Roman" w:hAnsi="Times New Roman" w:cs="Times New Roman"/>
          <w:sz w:val="24"/>
          <w:szCs w:val="24"/>
          <w:highlight w:val="white"/>
        </w:rPr>
        <w:t>all</w:t>
      </w:r>
      <w:r w:rsidRPr="006206BE">
        <w:rPr>
          <w:rFonts w:ascii="Times New Roman" w:eastAsia="Times New Roman" w:hAnsi="Times New Roman" w:cs="Times New Roman"/>
          <w:sz w:val="24"/>
          <w:szCs w:val="24"/>
          <w:highlight w:val="white"/>
        </w:rPr>
        <w:t xml:space="preserve"> business establishments are</w:t>
      </w:r>
      <w:r w:rsidR="008723F6">
        <w:rPr>
          <w:rFonts w:ascii="Times New Roman" w:eastAsia="Times New Roman" w:hAnsi="Times New Roman" w:cs="Times New Roman"/>
          <w:sz w:val="24"/>
          <w:szCs w:val="24"/>
          <w:highlight w:val="white"/>
        </w:rPr>
        <w:t xml:space="preserve"> being</w:t>
      </w:r>
      <w:r w:rsidRPr="006206BE">
        <w:rPr>
          <w:rFonts w:ascii="Times New Roman" w:eastAsia="Times New Roman" w:hAnsi="Times New Roman" w:cs="Times New Roman"/>
          <w:sz w:val="24"/>
          <w:szCs w:val="24"/>
          <w:highlight w:val="white"/>
        </w:rPr>
        <w:t xml:space="preserve"> </w:t>
      </w:r>
      <w:r w:rsidR="00027A5E">
        <w:rPr>
          <w:rFonts w:ascii="Times New Roman" w:eastAsia="Times New Roman" w:hAnsi="Times New Roman" w:cs="Times New Roman"/>
          <w:sz w:val="24"/>
          <w:szCs w:val="24"/>
          <w:highlight w:val="white"/>
        </w:rPr>
        <w:t>o</w:t>
      </w:r>
      <w:r w:rsidRPr="006206BE">
        <w:rPr>
          <w:rFonts w:ascii="Times New Roman" w:eastAsia="Times New Roman" w:hAnsi="Times New Roman" w:cs="Times New Roman"/>
          <w:sz w:val="24"/>
          <w:szCs w:val="24"/>
          <w:highlight w:val="white"/>
        </w:rPr>
        <w:t xml:space="preserve">perated in a specific marketing structure where overall business environments are constantly changing based on the general operational approaches. This environment is generally called a flexible business environment. In such scenarios, for </w:t>
      </w:r>
      <w:r w:rsidR="007C2400">
        <w:rPr>
          <w:rFonts w:ascii="Times New Roman" w:eastAsia="Times New Roman" w:hAnsi="Times New Roman" w:cs="Times New Roman"/>
          <w:sz w:val="24"/>
          <w:szCs w:val="24"/>
          <w:highlight w:val="white"/>
        </w:rPr>
        <w:t>achieving</w:t>
      </w:r>
      <w:r w:rsidRPr="006206BE">
        <w:rPr>
          <w:rFonts w:ascii="Times New Roman" w:eastAsia="Times New Roman" w:hAnsi="Times New Roman" w:cs="Times New Roman"/>
          <w:sz w:val="24"/>
          <w:szCs w:val="24"/>
          <w:highlight w:val="white"/>
        </w:rPr>
        <w:t xml:space="preserve"> </w:t>
      </w:r>
      <w:r w:rsidR="007C2400">
        <w:rPr>
          <w:rFonts w:ascii="Times New Roman" w:eastAsia="Times New Roman" w:hAnsi="Times New Roman" w:cs="Times New Roman"/>
          <w:sz w:val="24"/>
          <w:szCs w:val="24"/>
          <w:highlight w:val="white"/>
        </w:rPr>
        <w:t>c</w:t>
      </w:r>
      <w:r w:rsidRPr="006206BE">
        <w:rPr>
          <w:rFonts w:ascii="Times New Roman" w:eastAsia="Times New Roman" w:hAnsi="Times New Roman" w:cs="Times New Roman"/>
          <w:sz w:val="24"/>
          <w:szCs w:val="24"/>
          <w:highlight w:val="white"/>
        </w:rPr>
        <w:t xml:space="preserve">onsistency between market circumstances and operational condition of a business the managers </w:t>
      </w:r>
      <w:r w:rsidR="007C2400">
        <w:rPr>
          <w:rFonts w:ascii="Times New Roman" w:eastAsia="Times New Roman" w:hAnsi="Times New Roman" w:cs="Times New Roman"/>
          <w:sz w:val="24"/>
          <w:szCs w:val="24"/>
          <w:highlight w:val="white"/>
        </w:rPr>
        <w:t>need</w:t>
      </w:r>
      <w:r w:rsidRPr="006206BE">
        <w:rPr>
          <w:rFonts w:ascii="Times New Roman" w:eastAsia="Times New Roman" w:hAnsi="Times New Roman" w:cs="Times New Roman"/>
          <w:sz w:val="24"/>
          <w:szCs w:val="24"/>
          <w:highlight w:val="white"/>
        </w:rPr>
        <w:t xml:space="preserve"> to realise </w:t>
      </w:r>
      <w:r w:rsidR="007C2400">
        <w:rPr>
          <w:rFonts w:ascii="Times New Roman" w:eastAsia="Times New Roman" w:hAnsi="Times New Roman" w:cs="Times New Roman"/>
          <w:sz w:val="24"/>
          <w:szCs w:val="24"/>
          <w:highlight w:val="white"/>
        </w:rPr>
        <w:t>that it is</w:t>
      </w:r>
      <w:r w:rsidRPr="006206BE">
        <w:rPr>
          <w:rFonts w:ascii="Times New Roman" w:eastAsia="Times New Roman" w:hAnsi="Times New Roman" w:cs="Times New Roman"/>
          <w:sz w:val="24"/>
          <w:szCs w:val="24"/>
          <w:highlight w:val="white"/>
        </w:rPr>
        <w:t xml:space="preserve"> importa</w:t>
      </w:r>
      <w:r w:rsidR="007C2400">
        <w:rPr>
          <w:rFonts w:ascii="Times New Roman" w:eastAsia="Times New Roman" w:hAnsi="Times New Roman" w:cs="Times New Roman"/>
          <w:sz w:val="24"/>
          <w:szCs w:val="24"/>
          <w:highlight w:val="white"/>
        </w:rPr>
        <w:t>nt</w:t>
      </w:r>
      <w:r w:rsidRPr="006206BE">
        <w:rPr>
          <w:rFonts w:ascii="Times New Roman" w:eastAsia="Times New Roman" w:hAnsi="Times New Roman" w:cs="Times New Roman"/>
          <w:sz w:val="24"/>
          <w:szCs w:val="24"/>
          <w:highlight w:val="white"/>
        </w:rPr>
        <w:t xml:space="preserve"> </w:t>
      </w:r>
      <w:r w:rsidR="007C2400">
        <w:rPr>
          <w:rFonts w:ascii="Times New Roman" w:eastAsia="Times New Roman" w:hAnsi="Times New Roman" w:cs="Times New Roman"/>
          <w:sz w:val="24"/>
          <w:szCs w:val="24"/>
          <w:highlight w:val="white"/>
        </w:rPr>
        <w:t>to</w:t>
      </w:r>
      <w:r w:rsidRPr="006206BE">
        <w:rPr>
          <w:rFonts w:ascii="Times New Roman" w:eastAsia="Times New Roman" w:hAnsi="Times New Roman" w:cs="Times New Roman"/>
          <w:sz w:val="24"/>
          <w:szCs w:val="24"/>
          <w:highlight w:val="white"/>
        </w:rPr>
        <w:t xml:space="preserve"> access </w:t>
      </w:r>
      <w:r w:rsidR="007C2400">
        <w:rPr>
          <w:rFonts w:ascii="Times New Roman" w:eastAsia="Times New Roman" w:hAnsi="Times New Roman" w:cs="Times New Roman"/>
          <w:bCs/>
          <w:sz w:val="24"/>
          <w:szCs w:val="24"/>
          <w:highlight w:val="white"/>
        </w:rPr>
        <w:t>f</w:t>
      </w:r>
      <w:r w:rsidRPr="00990975">
        <w:rPr>
          <w:rFonts w:ascii="Times New Roman" w:eastAsia="Times New Roman" w:hAnsi="Times New Roman" w:cs="Times New Roman"/>
          <w:bCs/>
          <w:sz w:val="24"/>
          <w:szCs w:val="24"/>
          <w:highlight w:val="white"/>
        </w:rPr>
        <w:t>lexible budgeting structure</w:t>
      </w:r>
      <w:r w:rsidRPr="006206BE">
        <w:rPr>
          <w:rFonts w:ascii="Times New Roman" w:eastAsia="Times New Roman" w:hAnsi="Times New Roman" w:cs="Times New Roman"/>
          <w:b/>
          <w:sz w:val="24"/>
          <w:szCs w:val="24"/>
          <w:highlight w:val="white"/>
        </w:rPr>
        <w:t xml:space="preserve"> </w:t>
      </w:r>
      <w:r w:rsidRPr="006206BE">
        <w:rPr>
          <w:rFonts w:ascii="Times New Roman" w:eastAsia="Times New Roman" w:hAnsi="Times New Roman" w:cs="Times New Roman"/>
          <w:sz w:val="24"/>
          <w:szCs w:val="24"/>
          <w:highlight w:val="white"/>
        </w:rPr>
        <w:t>efficiently. It is one of the influential budgeting approaches that provide importance to the current market and circumstances for constructing the operational and financial activities of the business to gain efficient productivity units.</w:t>
      </w:r>
      <w:r w:rsidR="002C1B74">
        <w:rPr>
          <w:rFonts w:ascii="Times New Roman" w:eastAsia="Times New Roman" w:hAnsi="Times New Roman" w:cs="Times New Roman"/>
          <w:sz w:val="24"/>
          <w:szCs w:val="24"/>
          <w:highlight w:val="white"/>
        </w:rPr>
        <w:t xml:space="preserve"> This</w:t>
      </w:r>
      <w:r w:rsidR="002C1B74" w:rsidRPr="002C1B74">
        <w:rPr>
          <w:rFonts w:ascii="Times New Roman" w:eastAsia="Times New Roman" w:hAnsi="Times New Roman" w:cs="Times New Roman"/>
          <w:sz w:val="24"/>
          <w:szCs w:val="24"/>
          <w:highlight w:val="white"/>
        </w:rPr>
        <w:t xml:space="preserve"> budgeted figure is changed according to these production levels. Furthermore, flexible budget recognizes the behaviour of cost into variables</w:t>
      </w:r>
      <w:r w:rsidR="002C1B74">
        <w:rPr>
          <w:rFonts w:ascii="Times New Roman" w:eastAsia="Times New Roman" w:hAnsi="Times New Roman" w:cs="Times New Roman"/>
          <w:sz w:val="24"/>
          <w:szCs w:val="24"/>
          <w:highlight w:val="white"/>
        </w:rPr>
        <w:t xml:space="preserve">, semi variable and fixed cost, and it is mainly used in case of manufacturing concern for effective evaluation of business costing performances. </w:t>
      </w:r>
    </w:p>
    <w:p w14:paraId="0000000A" w14:textId="5161F6C6" w:rsidR="00527DE0" w:rsidRPr="006206BE" w:rsidRDefault="007106DB">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 According to the budgeting assessment it is recognised as </w:t>
      </w:r>
      <w:r w:rsidR="00D72664">
        <w:rPr>
          <w:rFonts w:ascii="Times New Roman" w:eastAsia="Times New Roman" w:hAnsi="Times New Roman" w:cs="Times New Roman"/>
          <w:sz w:val="24"/>
          <w:szCs w:val="24"/>
          <w:highlight w:val="white"/>
        </w:rPr>
        <w:t xml:space="preserve">the </w:t>
      </w:r>
      <w:r w:rsidRPr="006206BE">
        <w:rPr>
          <w:rFonts w:ascii="Times New Roman" w:eastAsia="Times New Roman" w:hAnsi="Times New Roman" w:cs="Times New Roman"/>
          <w:sz w:val="24"/>
          <w:szCs w:val="24"/>
          <w:highlight w:val="white"/>
        </w:rPr>
        <w:t>most sophisticated business performance compared with the static budget concept for business consistency maintenance. For example</w:t>
      </w:r>
      <w:r w:rsidR="008723F6">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xml:space="preserve"> in a manufacturing business </w:t>
      </w:r>
      <w:r w:rsidR="008723F6">
        <w:rPr>
          <w:rFonts w:ascii="Times New Roman" w:eastAsia="Times New Roman" w:hAnsi="Times New Roman" w:cs="Times New Roman"/>
          <w:sz w:val="24"/>
          <w:szCs w:val="24"/>
          <w:highlight w:val="white"/>
        </w:rPr>
        <w:t xml:space="preserve">the </w:t>
      </w:r>
      <w:r w:rsidRPr="006206BE">
        <w:rPr>
          <w:rFonts w:ascii="Times New Roman" w:eastAsia="Times New Roman" w:hAnsi="Times New Roman" w:cs="Times New Roman"/>
          <w:sz w:val="24"/>
          <w:szCs w:val="24"/>
          <w:highlight w:val="white"/>
        </w:rPr>
        <w:t xml:space="preserve">electricity </w:t>
      </w:r>
      <w:r w:rsidR="00945D5C">
        <w:rPr>
          <w:rFonts w:ascii="Times New Roman" w:eastAsia="Times New Roman" w:hAnsi="Times New Roman" w:cs="Times New Roman"/>
          <w:sz w:val="24"/>
          <w:szCs w:val="24"/>
          <w:highlight w:val="white"/>
        </w:rPr>
        <w:t>rates</w:t>
      </w:r>
      <w:r w:rsidRPr="006206BE">
        <w:rPr>
          <w:rFonts w:ascii="Times New Roman" w:eastAsia="Times New Roman" w:hAnsi="Times New Roman" w:cs="Times New Roman"/>
          <w:sz w:val="24"/>
          <w:szCs w:val="24"/>
          <w:highlight w:val="white"/>
        </w:rPr>
        <w:t xml:space="preserve"> </w:t>
      </w:r>
      <w:r w:rsidR="00945D5C">
        <w:rPr>
          <w:rFonts w:ascii="Times New Roman" w:eastAsia="Times New Roman" w:hAnsi="Times New Roman" w:cs="Times New Roman"/>
          <w:sz w:val="24"/>
          <w:szCs w:val="24"/>
          <w:highlight w:val="white"/>
        </w:rPr>
        <w:t xml:space="preserve">are </w:t>
      </w:r>
      <w:r w:rsidRPr="006206BE">
        <w:rPr>
          <w:rFonts w:ascii="Times New Roman" w:eastAsia="Times New Roman" w:hAnsi="Times New Roman" w:cs="Times New Roman"/>
          <w:sz w:val="24"/>
          <w:szCs w:val="24"/>
          <w:highlight w:val="white"/>
        </w:rPr>
        <w:t>depending on the duration of the machine actually running</w:t>
      </w:r>
      <w:r w:rsidR="00945D5C">
        <w:rPr>
          <w:rFonts w:ascii="Times New Roman" w:eastAsia="Times New Roman" w:hAnsi="Times New Roman" w:cs="Times New Roman"/>
          <w:sz w:val="24"/>
          <w:szCs w:val="24"/>
          <w:highlight w:val="white"/>
        </w:rPr>
        <w:t xml:space="preserve"> during </w:t>
      </w:r>
      <w:r w:rsidRPr="006206BE">
        <w:rPr>
          <w:rFonts w:ascii="Times New Roman" w:eastAsia="Times New Roman" w:hAnsi="Times New Roman" w:cs="Times New Roman"/>
          <w:sz w:val="24"/>
          <w:szCs w:val="24"/>
          <w:highlight w:val="white"/>
        </w:rPr>
        <w:t xml:space="preserve">the business manufacturing process. </w:t>
      </w:r>
    </w:p>
    <w:p w14:paraId="0000000B" w14:textId="5BF6A063" w:rsidR="00527DE0" w:rsidRPr="006206BE" w:rsidRDefault="007106DB">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On the contrary, in the prospect of </w:t>
      </w:r>
      <w:r w:rsidR="00D72664">
        <w:rPr>
          <w:rFonts w:ascii="Times New Roman" w:eastAsia="Times New Roman" w:hAnsi="Times New Roman" w:cs="Times New Roman"/>
          <w:bCs/>
          <w:sz w:val="24"/>
          <w:szCs w:val="24"/>
          <w:highlight w:val="white"/>
        </w:rPr>
        <w:t>s</w:t>
      </w:r>
      <w:r w:rsidRPr="00990975">
        <w:rPr>
          <w:rFonts w:ascii="Times New Roman" w:eastAsia="Times New Roman" w:hAnsi="Times New Roman" w:cs="Times New Roman"/>
          <w:bCs/>
          <w:sz w:val="24"/>
          <w:szCs w:val="24"/>
          <w:highlight w:val="white"/>
        </w:rPr>
        <w:t xml:space="preserve">tatic </w:t>
      </w:r>
      <w:r w:rsidR="00D72664">
        <w:rPr>
          <w:rFonts w:ascii="Times New Roman" w:eastAsia="Times New Roman" w:hAnsi="Times New Roman" w:cs="Times New Roman"/>
          <w:bCs/>
          <w:sz w:val="24"/>
          <w:szCs w:val="24"/>
          <w:highlight w:val="white"/>
        </w:rPr>
        <w:t>b</w:t>
      </w:r>
      <w:r w:rsidRPr="00990975">
        <w:rPr>
          <w:rFonts w:ascii="Times New Roman" w:eastAsia="Times New Roman" w:hAnsi="Times New Roman" w:cs="Times New Roman"/>
          <w:bCs/>
          <w:sz w:val="24"/>
          <w:szCs w:val="24"/>
          <w:highlight w:val="white"/>
        </w:rPr>
        <w:t>udgeting</w:t>
      </w:r>
      <w:r w:rsidR="00945D5C">
        <w:rPr>
          <w:rFonts w:ascii="Times New Roman" w:eastAsia="Times New Roman" w:hAnsi="Times New Roman" w:cs="Times New Roman"/>
          <w:bCs/>
          <w:sz w:val="24"/>
          <w:szCs w:val="24"/>
          <w:highlight w:val="white"/>
        </w:rPr>
        <w:t>,</w:t>
      </w:r>
      <w:r w:rsidR="001C7E93" w:rsidRPr="006206BE">
        <w:rPr>
          <w:rFonts w:ascii="Times New Roman" w:eastAsia="Times New Roman" w:hAnsi="Times New Roman" w:cs="Times New Roman"/>
          <w:b/>
          <w:sz w:val="24"/>
          <w:szCs w:val="24"/>
          <w:highlight w:val="white"/>
        </w:rPr>
        <w:t xml:space="preserve"> </w:t>
      </w:r>
      <w:proofErr w:type="spellStart"/>
      <w:r w:rsidR="001C7E93" w:rsidRPr="006206BE">
        <w:rPr>
          <w:rFonts w:ascii="Times New Roman" w:eastAsia="Times New Roman" w:hAnsi="Times New Roman" w:cs="Times New Roman"/>
          <w:sz w:val="24"/>
          <w:szCs w:val="24"/>
          <w:highlight w:val="white"/>
        </w:rPr>
        <w:t>Bogsnes</w:t>
      </w:r>
      <w:proofErr w:type="spellEnd"/>
      <w:r w:rsidRPr="006206BE">
        <w:rPr>
          <w:rFonts w:ascii="Times New Roman" w:eastAsia="Times New Roman" w:hAnsi="Times New Roman" w:cs="Times New Roman"/>
          <w:sz w:val="24"/>
          <w:szCs w:val="24"/>
          <w:highlight w:val="white"/>
        </w:rPr>
        <w:t xml:space="preserve"> (2016), has </w:t>
      </w:r>
      <w:r w:rsidR="00945D5C">
        <w:rPr>
          <w:rFonts w:ascii="Times New Roman" w:eastAsia="Times New Roman" w:hAnsi="Times New Roman" w:cs="Times New Roman"/>
          <w:sz w:val="24"/>
          <w:szCs w:val="24"/>
          <w:highlight w:val="white"/>
        </w:rPr>
        <w:t>stated</w:t>
      </w:r>
      <w:r w:rsidRPr="006206BE">
        <w:rPr>
          <w:rFonts w:ascii="Times New Roman" w:eastAsia="Times New Roman" w:hAnsi="Times New Roman" w:cs="Times New Roman"/>
          <w:sz w:val="24"/>
          <w:szCs w:val="24"/>
          <w:highlight w:val="white"/>
        </w:rPr>
        <w:t xml:space="preserve"> that such budgeting approach is used to deliver significant </w:t>
      </w:r>
      <w:r w:rsidR="001C7E93" w:rsidRPr="006206BE">
        <w:rPr>
          <w:rFonts w:ascii="Times New Roman" w:eastAsia="Times New Roman" w:hAnsi="Times New Roman" w:cs="Times New Roman"/>
          <w:sz w:val="24"/>
          <w:szCs w:val="24"/>
          <w:highlight w:val="white"/>
        </w:rPr>
        <w:t>importance</w:t>
      </w:r>
      <w:r w:rsidRPr="006206BE">
        <w:rPr>
          <w:rFonts w:ascii="Times New Roman" w:eastAsia="Times New Roman" w:hAnsi="Times New Roman" w:cs="Times New Roman"/>
          <w:sz w:val="24"/>
          <w:szCs w:val="24"/>
          <w:highlight w:val="white"/>
        </w:rPr>
        <w:t xml:space="preserve"> to the actual level of business productive units, which does not provide any significant importance to the current flexible nature of </w:t>
      </w:r>
      <w:r w:rsidR="00945D5C">
        <w:rPr>
          <w:rFonts w:ascii="Times New Roman" w:eastAsia="Times New Roman" w:hAnsi="Times New Roman" w:cs="Times New Roman"/>
          <w:sz w:val="24"/>
          <w:szCs w:val="24"/>
          <w:highlight w:val="white"/>
        </w:rPr>
        <w:t xml:space="preserve">the </w:t>
      </w:r>
      <w:r w:rsidRPr="006206BE">
        <w:rPr>
          <w:rFonts w:ascii="Times New Roman" w:eastAsia="Times New Roman" w:hAnsi="Times New Roman" w:cs="Times New Roman"/>
          <w:sz w:val="24"/>
          <w:szCs w:val="24"/>
          <w:highlight w:val="white"/>
        </w:rPr>
        <w:t>business marketing. It is basically a predetermined business financial approach that has to be borne by the organisation for continuous business performances. For example</w:t>
      </w:r>
      <w:r w:rsidR="00990975">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xml:space="preserve"> </w:t>
      </w:r>
      <w:r w:rsidR="001C7E93" w:rsidRPr="006206BE">
        <w:rPr>
          <w:rFonts w:ascii="Times New Roman" w:eastAsia="Times New Roman" w:hAnsi="Times New Roman" w:cs="Times New Roman"/>
          <w:sz w:val="24"/>
          <w:szCs w:val="24"/>
          <w:highlight w:val="white"/>
        </w:rPr>
        <w:t>for</w:t>
      </w:r>
      <w:r w:rsidRPr="006206BE">
        <w:rPr>
          <w:rFonts w:ascii="Times New Roman" w:eastAsia="Times New Roman" w:hAnsi="Times New Roman" w:cs="Times New Roman"/>
          <w:sz w:val="24"/>
          <w:szCs w:val="24"/>
          <w:highlight w:val="white"/>
        </w:rPr>
        <w:t xml:space="preserve"> a manufacturing </w:t>
      </w:r>
      <w:r w:rsidR="00D72664">
        <w:rPr>
          <w:rFonts w:ascii="Times New Roman" w:eastAsia="Times New Roman" w:hAnsi="Times New Roman" w:cs="Times New Roman"/>
          <w:sz w:val="24"/>
          <w:szCs w:val="24"/>
          <w:highlight w:val="white"/>
        </w:rPr>
        <w:t>company</w:t>
      </w:r>
      <w:r w:rsidRPr="006206BE">
        <w:rPr>
          <w:rFonts w:ascii="Times New Roman" w:eastAsia="Times New Roman" w:hAnsi="Times New Roman" w:cs="Times New Roman"/>
          <w:sz w:val="24"/>
          <w:szCs w:val="24"/>
          <w:highlight w:val="white"/>
        </w:rPr>
        <w:t xml:space="preserve">, if the managers follow the concept of static budgeting and the overall value of the sales </w:t>
      </w:r>
      <w:r w:rsidR="00945D5C">
        <w:rPr>
          <w:rFonts w:ascii="Times New Roman" w:eastAsia="Times New Roman" w:hAnsi="Times New Roman" w:cs="Times New Roman"/>
          <w:sz w:val="24"/>
          <w:szCs w:val="24"/>
          <w:highlight w:val="white"/>
        </w:rPr>
        <w:t>c</w:t>
      </w:r>
      <w:r w:rsidRPr="006206BE">
        <w:rPr>
          <w:rFonts w:ascii="Times New Roman" w:eastAsia="Times New Roman" w:hAnsi="Times New Roman" w:cs="Times New Roman"/>
          <w:sz w:val="24"/>
          <w:szCs w:val="24"/>
          <w:highlight w:val="white"/>
        </w:rPr>
        <w:t xml:space="preserve">ommission provided </w:t>
      </w:r>
      <w:r w:rsidR="00945D5C">
        <w:rPr>
          <w:rFonts w:ascii="Times New Roman" w:eastAsia="Times New Roman" w:hAnsi="Times New Roman" w:cs="Times New Roman"/>
          <w:sz w:val="24"/>
          <w:szCs w:val="24"/>
          <w:highlight w:val="white"/>
        </w:rPr>
        <w:t>i</w:t>
      </w:r>
      <w:r w:rsidRPr="006206BE">
        <w:rPr>
          <w:rFonts w:ascii="Times New Roman" w:eastAsia="Times New Roman" w:hAnsi="Times New Roman" w:cs="Times New Roman"/>
          <w:sz w:val="24"/>
          <w:szCs w:val="24"/>
          <w:highlight w:val="white"/>
        </w:rPr>
        <w:t xml:space="preserve">s </w:t>
      </w:r>
      <w:r w:rsidR="00990975">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xml:space="preserve">85,000, then whatever the </w:t>
      </w:r>
      <w:r w:rsidR="00945D5C">
        <w:rPr>
          <w:rFonts w:ascii="Times New Roman" w:eastAsia="Times New Roman" w:hAnsi="Times New Roman" w:cs="Times New Roman"/>
          <w:sz w:val="24"/>
          <w:szCs w:val="24"/>
          <w:highlight w:val="white"/>
        </w:rPr>
        <w:t>a</w:t>
      </w:r>
      <w:r w:rsidRPr="006206BE">
        <w:rPr>
          <w:rFonts w:ascii="Times New Roman" w:eastAsia="Times New Roman" w:hAnsi="Times New Roman" w:cs="Times New Roman"/>
          <w:sz w:val="24"/>
          <w:szCs w:val="24"/>
          <w:highlight w:val="white"/>
        </w:rPr>
        <w:t xml:space="preserve">ctual amount of business sales </w:t>
      </w:r>
      <w:r w:rsidR="001C7E93" w:rsidRPr="006206BE">
        <w:rPr>
          <w:rFonts w:ascii="Times New Roman" w:eastAsia="Times New Roman" w:hAnsi="Times New Roman" w:cs="Times New Roman"/>
          <w:sz w:val="24"/>
          <w:szCs w:val="24"/>
          <w:highlight w:val="white"/>
        </w:rPr>
        <w:t xml:space="preserve">volume </w:t>
      </w:r>
      <w:r w:rsidR="00945D5C">
        <w:rPr>
          <w:rFonts w:ascii="Times New Roman" w:eastAsia="Times New Roman" w:hAnsi="Times New Roman" w:cs="Times New Roman"/>
          <w:sz w:val="24"/>
          <w:szCs w:val="24"/>
          <w:highlight w:val="white"/>
        </w:rPr>
        <w:t xml:space="preserve">is, </w:t>
      </w:r>
      <w:r w:rsidR="001C7E93" w:rsidRPr="006206BE">
        <w:rPr>
          <w:rFonts w:ascii="Times New Roman" w:eastAsia="Times New Roman" w:hAnsi="Times New Roman" w:cs="Times New Roman"/>
          <w:sz w:val="24"/>
          <w:szCs w:val="24"/>
          <w:highlight w:val="white"/>
        </w:rPr>
        <w:t>the</w:t>
      </w:r>
      <w:r w:rsidRPr="006206BE">
        <w:rPr>
          <w:rFonts w:ascii="Times New Roman" w:eastAsia="Times New Roman" w:hAnsi="Times New Roman" w:cs="Times New Roman"/>
          <w:sz w:val="24"/>
          <w:szCs w:val="24"/>
          <w:highlight w:val="white"/>
        </w:rPr>
        <w:t xml:space="preserve"> sales </w:t>
      </w:r>
      <w:r w:rsidR="00945D5C">
        <w:rPr>
          <w:rFonts w:ascii="Times New Roman" w:eastAsia="Times New Roman" w:hAnsi="Times New Roman" w:cs="Times New Roman"/>
          <w:sz w:val="24"/>
          <w:szCs w:val="24"/>
          <w:highlight w:val="white"/>
        </w:rPr>
        <w:t>c</w:t>
      </w:r>
      <w:r w:rsidRPr="006206BE">
        <w:rPr>
          <w:rFonts w:ascii="Times New Roman" w:eastAsia="Times New Roman" w:hAnsi="Times New Roman" w:cs="Times New Roman"/>
          <w:sz w:val="24"/>
          <w:szCs w:val="24"/>
          <w:highlight w:val="white"/>
        </w:rPr>
        <w:t xml:space="preserve">ommission will be charged with this particular amount respectively in </w:t>
      </w:r>
      <w:r w:rsidR="00945D5C">
        <w:rPr>
          <w:rFonts w:ascii="Times New Roman" w:eastAsia="Times New Roman" w:hAnsi="Times New Roman" w:cs="Times New Roman"/>
          <w:sz w:val="24"/>
          <w:szCs w:val="24"/>
          <w:highlight w:val="white"/>
        </w:rPr>
        <w:t xml:space="preserve">the </w:t>
      </w:r>
      <w:r w:rsidRPr="006206BE">
        <w:rPr>
          <w:rFonts w:ascii="Times New Roman" w:eastAsia="Times New Roman" w:hAnsi="Times New Roman" w:cs="Times New Roman"/>
          <w:sz w:val="24"/>
          <w:szCs w:val="24"/>
          <w:highlight w:val="white"/>
        </w:rPr>
        <w:t xml:space="preserve">business account. This specific budgeting approach is not </w:t>
      </w:r>
      <w:r w:rsidR="007A2C24" w:rsidRPr="006206BE">
        <w:rPr>
          <w:rFonts w:ascii="Times New Roman" w:eastAsia="Times New Roman" w:hAnsi="Times New Roman" w:cs="Times New Roman"/>
          <w:sz w:val="24"/>
          <w:szCs w:val="24"/>
          <w:highlight w:val="white"/>
        </w:rPr>
        <w:t>capable</w:t>
      </w:r>
      <w:r w:rsidRPr="006206BE">
        <w:rPr>
          <w:rFonts w:ascii="Times New Roman" w:eastAsia="Times New Roman" w:hAnsi="Times New Roman" w:cs="Times New Roman"/>
          <w:sz w:val="24"/>
          <w:szCs w:val="24"/>
          <w:highlight w:val="white"/>
        </w:rPr>
        <w:t xml:space="preserve"> to </w:t>
      </w:r>
      <w:r w:rsidRPr="006206BE">
        <w:rPr>
          <w:rFonts w:ascii="Times New Roman" w:eastAsia="Times New Roman" w:hAnsi="Times New Roman" w:cs="Times New Roman"/>
          <w:sz w:val="24"/>
          <w:szCs w:val="24"/>
          <w:highlight w:val="white"/>
        </w:rPr>
        <w:lastRenderedPageBreak/>
        <w:t xml:space="preserve">provide efficient results in case of a flexible business environment, where the marketing environment of the business is constantly changing. </w:t>
      </w:r>
    </w:p>
    <w:p w14:paraId="0000000C" w14:textId="7E861568" w:rsidR="00527DE0" w:rsidRPr="006206BE" w:rsidRDefault="001C7E93">
      <w:pPr>
        <w:spacing w:line="360" w:lineRule="auto"/>
        <w:jc w:val="both"/>
        <w:rPr>
          <w:rFonts w:ascii="Times New Roman" w:eastAsia="Times New Roman" w:hAnsi="Times New Roman" w:cs="Times New Roman"/>
          <w:sz w:val="24"/>
          <w:szCs w:val="24"/>
          <w:highlight w:val="white"/>
        </w:rPr>
      </w:pPr>
      <w:r w:rsidRPr="00D72664">
        <w:rPr>
          <w:rFonts w:ascii="Times New Roman" w:eastAsia="Times New Roman" w:hAnsi="Times New Roman" w:cs="Times New Roman"/>
          <w:sz w:val="24"/>
          <w:szCs w:val="24"/>
          <w:highlight w:val="yellow"/>
        </w:rPr>
        <w:t xml:space="preserve">The </w:t>
      </w:r>
      <w:r w:rsidR="00D72664" w:rsidRPr="00D72664">
        <w:rPr>
          <w:rFonts w:ascii="Times New Roman" w:eastAsia="Times New Roman" w:hAnsi="Times New Roman" w:cs="Times New Roman"/>
          <w:bCs/>
          <w:sz w:val="24"/>
          <w:szCs w:val="24"/>
          <w:highlight w:val="yellow"/>
        </w:rPr>
        <w:t>p</w:t>
      </w:r>
      <w:r w:rsidRPr="00D72664">
        <w:rPr>
          <w:rFonts w:ascii="Times New Roman" w:eastAsia="Times New Roman" w:hAnsi="Times New Roman" w:cs="Times New Roman"/>
          <w:bCs/>
          <w:sz w:val="24"/>
          <w:szCs w:val="24"/>
          <w:highlight w:val="yellow"/>
        </w:rPr>
        <w:t xml:space="preserve">articipating </w:t>
      </w:r>
      <w:r w:rsidRPr="007A2C24">
        <w:rPr>
          <w:rFonts w:ascii="Times New Roman" w:eastAsia="Times New Roman" w:hAnsi="Times New Roman" w:cs="Times New Roman"/>
          <w:bCs/>
          <w:sz w:val="24"/>
          <w:szCs w:val="24"/>
          <w:highlight w:val="white"/>
        </w:rPr>
        <w:t>budget</w:t>
      </w:r>
      <w:r w:rsidR="007106DB" w:rsidRPr="006206BE">
        <w:rPr>
          <w:rFonts w:ascii="Times New Roman" w:eastAsia="Times New Roman" w:hAnsi="Times New Roman" w:cs="Times New Roman"/>
          <w:sz w:val="24"/>
          <w:szCs w:val="24"/>
          <w:highlight w:val="white"/>
        </w:rPr>
        <w:t xml:space="preserve"> process of business is recognised for </w:t>
      </w:r>
      <w:r w:rsidR="00D72664">
        <w:rPr>
          <w:rFonts w:ascii="Times New Roman" w:eastAsia="Times New Roman" w:hAnsi="Times New Roman" w:cs="Times New Roman"/>
          <w:sz w:val="24"/>
          <w:szCs w:val="24"/>
          <w:highlight w:val="white"/>
        </w:rPr>
        <w:t xml:space="preserve">the </w:t>
      </w:r>
      <w:r w:rsidR="007106DB" w:rsidRPr="006206BE">
        <w:rPr>
          <w:rFonts w:ascii="Times New Roman" w:eastAsia="Times New Roman" w:hAnsi="Times New Roman" w:cs="Times New Roman"/>
          <w:sz w:val="24"/>
          <w:szCs w:val="24"/>
          <w:highlight w:val="white"/>
        </w:rPr>
        <w:t>more influential concepts while the deci</w:t>
      </w:r>
      <w:r w:rsidR="0045031A">
        <w:rPr>
          <w:rFonts w:ascii="Times New Roman" w:eastAsia="Times New Roman" w:hAnsi="Times New Roman" w:cs="Times New Roman"/>
          <w:sz w:val="24"/>
          <w:szCs w:val="24"/>
          <w:highlight w:val="white"/>
        </w:rPr>
        <w:t>sion makers</w:t>
      </w:r>
      <w:r w:rsidR="007106DB" w:rsidRPr="006206BE">
        <w:rPr>
          <w:rFonts w:ascii="Times New Roman" w:eastAsia="Times New Roman" w:hAnsi="Times New Roman" w:cs="Times New Roman"/>
          <w:sz w:val="24"/>
          <w:szCs w:val="24"/>
          <w:highlight w:val="white"/>
        </w:rPr>
        <w:t xml:space="preserve"> or other pe</w:t>
      </w:r>
      <w:r w:rsidR="0045031A">
        <w:rPr>
          <w:rFonts w:ascii="Times New Roman" w:eastAsia="Times New Roman" w:hAnsi="Times New Roman" w:cs="Times New Roman"/>
          <w:sz w:val="24"/>
          <w:szCs w:val="24"/>
          <w:highlight w:val="white"/>
        </w:rPr>
        <w:t>ople</w:t>
      </w:r>
      <w:r w:rsidR="007106DB" w:rsidRPr="006206BE">
        <w:rPr>
          <w:rFonts w:ascii="Times New Roman" w:eastAsia="Times New Roman" w:hAnsi="Times New Roman" w:cs="Times New Roman"/>
          <w:sz w:val="24"/>
          <w:szCs w:val="24"/>
          <w:highlight w:val="white"/>
        </w:rPr>
        <w:t xml:space="preserve"> </w:t>
      </w:r>
      <w:r w:rsidR="00D72664">
        <w:rPr>
          <w:rFonts w:ascii="Times New Roman" w:eastAsia="Times New Roman" w:hAnsi="Times New Roman" w:cs="Times New Roman"/>
          <w:sz w:val="24"/>
          <w:szCs w:val="24"/>
          <w:highlight w:val="white"/>
        </w:rPr>
        <w:t>related to</w:t>
      </w:r>
      <w:r w:rsidR="007106DB" w:rsidRPr="006206BE">
        <w:rPr>
          <w:rFonts w:ascii="Times New Roman" w:eastAsia="Times New Roman" w:hAnsi="Times New Roman" w:cs="Times New Roman"/>
          <w:sz w:val="24"/>
          <w:szCs w:val="24"/>
          <w:highlight w:val="white"/>
        </w:rPr>
        <w:t xml:space="preserve"> </w:t>
      </w:r>
      <w:r w:rsidR="00D72664">
        <w:rPr>
          <w:rFonts w:ascii="Times New Roman" w:eastAsia="Times New Roman" w:hAnsi="Times New Roman" w:cs="Times New Roman"/>
          <w:sz w:val="24"/>
          <w:szCs w:val="24"/>
          <w:highlight w:val="white"/>
        </w:rPr>
        <w:t>the</w:t>
      </w:r>
      <w:r w:rsidR="007106DB" w:rsidRPr="006206BE">
        <w:rPr>
          <w:rFonts w:ascii="Times New Roman" w:eastAsia="Times New Roman" w:hAnsi="Times New Roman" w:cs="Times New Roman"/>
          <w:sz w:val="24"/>
          <w:szCs w:val="24"/>
          <w:highlight w:val="white"/>
        </w:rPr>
        <w:t xml:space="preserve"> business intend to adopt a specific system for checking the balance of </w:t>
      </w:r>
      <w:r w:rsidR="00D72664">
        <w:rPr>
          <w:rFonts w:ascii="Times New Roman" w:eastAsia="Times New Roman" w:hAnsi="Times New Roman" w:cs="Times New Roman"/>
          <w:sz w:val="24"/>
          <w:szCs w:val="24"/>
          <w:highlight w:val="white"/>
        </w:rPr>
        <w:t xml:space="preserve">the </w:t>
      </w:r>
      <w:r w:rsidR="007106DB" w:rsidRPr="006206BE">
        <w:rPr>
          <w:rFonts w:ascii="Times New Roman" w:eastAsia="Times New Roman" w:hAnsi="Times New Roman" w:cs="Times New Roman"/>
          <w:sz w:val="24"/>
          <w:szCs w:val="24"/>
          <w:highlight w:val="white"/>
        </w:rPr>
        <w:t xml:space="preserve">financial performances with the basic intentions of preventing </w:t>
      </w:r>
      <w:r w:rsidR="00D72664" w:rsidRPr="006206BE">
        <w:rPr>
          <w:rFonts w:ascii="Times New Roman" w:eastAsia="Times New Roman" w:hAnsi="Times New Roman" w:cs="Times New Roman"/>
          <w:sz w:val="24"/>
          <w:szCs w:val="24"/>
          <w:highlight w:val="white"/>
        </w:rPr>
        <w:t>uncontrollable</w:t>
      </w:r>
      <w:r w:rsidR="007106DB" w:rsidRPr="006206BE">
        <w:rPr>
          <w:rFonts w:ascii="Times New Roman" w:eastAsia="Times New Roman" w:hAnsi="Times New Roman" w:cs="Times New Roman"/>
          <w:sz w:val="24"/>
          <w:szCs w:val="24"/>
          <w:highlight w:val="white"/>
        </w:rPr>
        <w:t xml:space="preserve"> managers from abusing their power. Through the proper assessment of such budgeting concepts evaluators are able to provide genuine business reports to the deci</w:t>
      </w:r>
      <w:r w:rsidR="0045031A">
        <w:rPr>
          <w:rFonts w:ascii="Times New Roman" w:eastAsia="Times New Roman" w:hAnsi="Times New Roman" w:cs="Times New Roman"/>
          <w:sz w:val="24"/>
          <w:szCs w:val="24"/>
          <w:highlight w:val="white"/>
        </w:rPr>
        <w:t>sion makers</w:t>
      </w:r>
      <w:r w:rsidR="007106DB" w:rsidRPr="006206BE">
        <w:rPr>
          <w:rFonts w:ascii="Times New Roman" w:eastAsia="Times New Roman" w:hAnsi="Times New Roman" w:cs="Times New Roman"/>
          <w:sz w:val="24"/>
          <w:szCs w:val="24"/>
          <w:highlight w:val="white"/>
        </w:rPr>
        <w:t xml:space="preserve"> for efficient business decisions. </w:t>
      </w:r>
      <w:r w:rsidR="0031493D">
        <w:rPr>
          <w:rFonts w:ascii="Times New Roman" w:eastAsia="Times New Roman" w:hAnsi="Times New Roman" w:cs="Times New Roman"/>
          <w:sz w:val="24"/>
          <w:szCs w:val="24"/>
          <w:highlight w:val="white"/>
        </w:rPr>
        <w:t>In accordance with</w:t>
      </w:r>
      <w:r w:rsidR="00D72664">
        <w:rPr>
          <w:rFonts w:ascii="Times New Roman" w:eastAsia="Times New Roman" w:hAnsi="Times New Roman" w:cs="Times New Roman"/>
          <w:sz w:val="24"/>
          <w:szCs w:val="24"/>
          <w:highlight w:val="white"/>
        </w:rPr>
        <w:t xml:space="preserve"> the</w:t>
      </w:r>
      <w:r w:rsidR="0031493D">
        <w:rPr>
          <w:rFonts w:ascii="Times New Roman" w:eastAsia="Times New Roman" w:hAnsi="Times New Roman" w:cs="Times New Roman"/>
          <w:sz w:val="24"/>
          <w:szCs w:val="24"/>
          <w:highlight w:val="white"/>
        </w:rPr>
        <w:t xml:space="preserve"> general performances the us</w:t>
      </w:r>
      <w:r w:rsidR="00D72664">
        <w:rPr>
          <w:rFonts w:ascii="Times New Roman" w:eastAsia="Times New Roman" w:hAnsi="Times New Roman" w:cs="Times New Roman"/>
          <w:sz w:val="24"/>
          <w:szCs w:val="24"/>
          <w:highlight w:val="white"/>
        </w:rPr>
        <w:t>e</w:t>
      </w:r>
      <w:r w:rsidR="0031493D">
        <w:rPr>
          <w:rFonts w:ascii="Times New Roman" w:eastAsia="Times New Roman" w:hAnsi="Times New Roman" w:cs="Times New Roman"/>
          <w:sz w:val="24"/>
          <w:szCs w:val="24"/>
          <w:highlight w:val="white"/>
        </w:rPr>
        <w:t xml:space="preserve"> of this budgeting process </w:t>
      </w:r>
      <w:r w:rsidR="00D72664">
        <w:rPr>
          <w:rFonts w:ascii="Times New Roman" w:eastAsia="Times New Roman" w:hAnsi="Times New Roman" w:cs="Times New Roman"/>
          <w:sz w:val="24"/>
          <w:szCs w:val="24"/>
          <w:highlight w:val="white"/>
        </w:rPr>
        <w:t>develops</w:t>
      </w:r>
      <w:r w:rsidR="0031493D">
        <w:rPr>
          <w:rFonts w:ascii="Times New Roman" w:eastAsia="Times New Roman" w:hAnsi="Times New Roman" w:cs="Times New Roman"/>
          <w:sz w:val="24"/>
          <w:szCs w:val="24"/>
          <w:highlight w:val="white"/>
        </w:rPr>
        <w:t xml:space="preserve"> the benefits of effective motivation</w:t>
      </w:r>
      <w:r w:rsidR="00A63A0B">
        <w:rPr>
          <w:rFonts w:ascii="Times New Roman" w:eastAsia="Times New Roman" w:hAnsi="Times New Roman" w:cs="Times New Roman"/>
          <w:sz w:val="24"/>
          <w:szCs w:val="24"/>
          <w:highlight w:val="white"/>
        </w:rPr>
        <w:t xml:space="preserve"> and </w:t>
      </w:r>
      <w:r w:rsidR="0031493D" w:rsidRPr="0031493D">
        <w:rPr>
          <w:rFonts w:ascii="Times New Roman" w:eastAsia="Times New Roman" w:hAnsi="Times New Roman" w:cs="Times New Roman"/>
          <w:sz w:val="24"/>
          <w:szCs w:val="24"/>
          <w:highlight w:val="white"/>
        </w:rPr>
        <w:t xml:space="preserve">boosts the morale </w:t>
      </w:r>
      <w:r w:rsidR="0031493D">
        <w:rPr>
          <w:rFonts w:ascii="Times New Roman" w:eastAsia="Times New Roman" w:hAnsi="Times New Roman" w:cs="Times New Roman"/>
          <w:sz w:val="24"/>
          <w:szCs w:val="24"/>
          <w:highlight w:val="white"/>
        </w:rPr>
        <w:t xml:space="preserve">and </w:t>
      </w:r>
      <w:r w:rsidR="00A63A0B">
        <w:rPr>
          <w:rFonts w:ascii="Times New Roman" w:eastAsia="Times New Roman" w:hAnsi="Times New Roman" w:cs="Times New Roman"/>
          <w:sz w:val="24"/>
          <w:szCs w:val="24"/>
          <w:highlight w:val="white"/>
        </w:rPr>
        <w:t xml:space="preserve">the </w:t>
      </w:r>
      <w:r w:rsidR="0031493D">
        <w:rPr>
          <w:rFonts w:ascii="Times New Roman" w:eastAsia="Times New Roman" w:hAnsi="Times New Roman" w:cs="Times New Roman"/>
          <w:sz w:val="24"/>
          <w:szCs w:val="24"/>
          <w:highlight w:val="white"/>
        </w:rPr>
        <w:t>responsibilit</w:t>
      </w:r>
      <w:r w:rsidR="00A63A0B">
        <w:rPr>
          <w:rFonts w:ascii="Times New Roman" w:eastAsia="Times New Roman" w:hAnsi="Times New Roman" w:cs="Times New Roman"/>
          <w:sz w:val="24"/>
          <w:szCs w:val="24"/>
          <w:highlight w:val="white"/>
        </w:rPr>
        <w:t>y</w:t>
      </w:r>
      <w:r w:rsidR="0031493D">
        <w:rPr>
          <w:rFonts w:ascii="Times New Roman" w:eastAsia="Times New Roman" w:hAnsi="Times New Roman" w:cs="Times New Roman"/>
          <w:sz w:val="24"/>
          <w:szCs w:val="24"/>
          <w:highlight w:val="white"/>
        </w:rPr>
        <w:t xml:space="preserve"> </w:t>
      </w:r>
      <w:r w:rsidR="00A63A0B">
        <w:rPr>
          <w:rFonts w:ascii="Times New Roman" w:eastAsia="Times New Roman" w:hAnsi="Times New Roman" w:cs="Times New Roman"/>
          <w:sz w:val="24"/>
          <w:szCs w:val="24"/>
          <w:highlight w:val="white"/>
        </w:rPr>
        <w:t xml:space="preserve">level </w:t>
      </w:r>
      <w:r w:rsidR="0031493D" w:rsidRPr="0031493D">
        <w:rPr>
          <w:rFonts w:ascii="Times New Roman" w:eastAsia="Times New Roman" w:hAnsi="Times New Roman" w:cs="Times New Roman"/>
          <w:sz w:val="24"/>
          <w:szCs w:val="24"/>
          <w:highlight w:val="white"/>
        </w:rPr>
        <w:t xml:space="preserve">of </w:t>
      </w:r>
      <w:r w:rsidR="00A63A0B">
        <w:rPr>
          <w:rFonts w:ascii="Times New Roman" w:eastAsia="Times New Roman" w:hAnsi="Times New Roman" w:cs="Times New Roman"/>
          <w:sz w:val="24"/>
          <w:szCs w:val="24"/>
          <w:highlight w:val="white"/>
        </w:rPr>
        <w:t xml:space="preserve">the </w:t>
      </w:r>
      <w:r w:rsidR="0031493D" w:rsidRPr="0031493D">
        <w:rPr>
          <w:rFonts w:ascii="Times New Roman" w:eastAsia="Times New Roman" w:hAnsi="Times New Roman" w:cs="Times New Roman"/>
          <w:sz w:val="24"/>
          <w:szCs w:val="24"/>
          <w:highlight w:val="white"/>
        </w:rPr>
        <w:t>employees</w:t>
      </w:r>
      <w:r w:rsidR="00A63A0B">
        <w:rPr>
          <w:rFonts w:ascii="Times New Roman" w:eastAsia="Times New Roman" w:hAnsi="Times New Roman" w:cs="Times New Roman"/>
          <w:sz w:val="24"/>
          <w:szCs w:val="24"/>
          <w:highlight w:val="white"/>
        </w:rPr>
        <w:t xml:space="preserve">. </w:t>
      </w:r>
      <w:r w:rsidR="0031493D">
        <w:rPr>
          <w:rFonts w:ascii="Times New Roman" w:eastAsia="Times New Roman" w:hAnsi="Times New Roman" w:cs="Times New Roman"/>
          <w:sz w:val="24"/>
          <w:szCs w:val="24"/>
          <w:highlight w:val="white"/>
        </w:rPr>
        <w:t xml:space="preserve">However, such process </w:t>
      </w:r>
      <w:r w:rsidR="00A63A0B">
        <w:rPr>
          <w:rFonts w:ascii="Times New Roman" w:eastAsia="Times New Roman" w:hAnsi="Times New Roman" w:cs="Times New Roman"/>
          <w:sz w:val="24"/>
          <w:szCs w:val="24"/>
          <w:highlight w:val="white"/>
        </w:rPr>
        <w:t>is having s</w:t>
      </w:r>
      <w:r w:rsidR="0031493D">
        <w:rPr>
          <w:rFonts w:ascii="Times New Roman" w:eastAsia="Times New Roman" w:hAnsi="Times New Roman" w:cs="Times New Roman"/>
          <w:sz w:val="24"/>
          <w:szCs w:val="24"/>
          <w:highlight w:val="white"/>
        </w:rPr>
        <w:t xml:space="preserve">ome significant drawbacks </w:t>
      </w:r>
      <w:r w:rsidR="00A63A0B">
        <w:rPr>
          <w:rFonts w:ascii="Times New Roman" w:eastAsia="Times New Roman" w:hAnsi="Times New Roman" w:cs="Times New Roman"/>
          <w:sz w:val="24"/>
          <w:szCs w:val="24"/>
          <w:highlight w:val="white"/>
        </w:rPr>
        <w:t>such as</w:t>
      </w:r>
      <w:r w:rsidR="0031493D">
        <w:rPr>
          <w:rFonts w:ascii="Times New Roman" w:eastAsia="Times New Roman" w:hAnsi="Times New Roman" w:cs="Times New Roman"/>
          <w:sz w:val="24"/>
          <w:szCs w:val="24"/>
          <w:highlight w:val="white"/>
        </w:rPr>
        <w:t xml:space="preserve"> </w:t>
      </w:r>
      <w:r w:rsidR="0031493D" w:rsidRPr="0031493D">
        <w:rPr>
          <w:rFonts w:ascii="Times New Roman" w:eastAsia="Times New Roman" w:hAnsi="Times New Roman" w:cs="Times New Roman"/>
          <w:sz w:val="24"/>
          <w:szCs w:val="24"/>
          <w:highlight w:val="white"/>
        </w:rPr>
        <w:t xml:space="preserve">time-consuming </w:t>
      </w:r>
      <w:r w:rsidR="00A63A0B">
        <w:rPr>
          <w:rFonts w:ascii="Times New Roman" w:eastAsia="Times New Roman" w:hAnsi="Times New Roman" w:cs="Times New Roman"/>
          <w:sz w:val="24"/>
          <w:szCs w:val="24"/>
          <w:highlight w:val="white"/>
        </w:rPr>
        <w:t xml:space="preserve">in </w:t>
      </w:r>
      <w:r w:rsidR="0031493D" w:rsidRPr="0031493D">
        <w:rPr>
          <w:rFonts w:ascii="Times New Roman" w:eastAsia="Times New Roman" w:hAnsi="Times New Roman" w:cs="Times New Roman"/>
          <w:sz w:val="24"/>
          <w:szCs w:val="24"/>
          <w:highlight w:val="white"/>
        </w:rPr>
        <w:t>compar</w:t>
      </w:r>
      <w:r w:rsidR="00A63A0B">
        <w:rPr>
          <w:rFonts w:ascii="Times New Roman" w:eastAsia="Times New Roman" w:hAnsi="Times New Roman" w:cs="Times New Roman"/>
          <w:sz w:val="24"/>
          <w:szCs w:val="24"/>
          <w:highlight w:val="white"/>
        </w:rPr>
        <w:t>ison</w:t>
      </w:r>
      <w:r w:rsidR="0031493D" w:rsidRPr="0031493D">
        <w:rPr>
          <w:rFonts w:ascii="Times New Roman" w:eastAsia="Times New Roman" w:hAnsi="Times New Roman" w:cs="Times New Roman"/>
          <w:sz w:val="24"/>
          <w:szCs w:val="24"/>
          <w:highlight w:val="white"/>
        </w:rPr>
        <w:t xml:space="preserve"> </w:t>
      </w:r>
      <w:r w:rsidR="00A63A0B">
        <w:rPr>
          <w:rFonts w:ascii="Times New Roman" w:eastAsia="Times New Roman" w:hAnsi="Times New Roman" w:cs="Times New Roman"/>
          <w:sz w:val="24"/>
          <w:szCs w:val="24"/>
          <w:highlight w:val="white"/>
        </w:rPr>
        <w:t>with</w:t>
      </w:r>
      <w:r w:rsidR="0031493D" w:rsidRPr="0031493D">
        <w:rPr>
          <w:rFonts w:ascii="Times New Roman" w:eastAsia="Times New Roman" w:hAnsi="Times New Roman" w:cs="Times New Roman"/>
          <w:sz w:val="24"/>
          <w:szCs w:val="24"/>
          <w:highlight w:val="white"/>
        </w:rPr>
        <w:t xml:space="preserve"> an imposed </w:t>
      </w:r>
      <w:r w:rsidR="0031493D" w:rsidRPr="0031493D">
        <w:rPr>
          <w:rFonts w:ascii="Times New Roman" w:eastAsia="Times New Roman" w:hAnsi="Times New Roman" w:cs="Times New Roman"/>
          <w:bCs/>
          <w:sz w:val="24"/>
          <w:szCs w:val="24"/>
          <w:highlight w:val="white"/>
        </w:rPr>
        <w:t>budget</w:t>
      </w:r>
      <w:r w:rsidR="0031493D" w:rsidRPr="0031493D">
        <w:rPr>
          <w:rFonts w:ascii="Times New Roman" w:eastAsia="Times New Roman" w:hAnsi="Times New Roman" w:cs="Times New Roman"/>
          <w:sz w:val="24"/>
          <w:szCs w:val="24"/>
          <w:highlight w:val="white"/>
        </w:rPr>
        <w:t>.</w:t>
      </w:r>
      <w:r w:rsidR="0031493D">
        <w:rPr>
          <w:rFonts w:ascii="Times New Roman" w:eastAsia="Times New Roman" w:hAnsi="Times New Roman" w:cs="Times New Roman"/>
          <w:sz w:val="24"/>
          <w:szCs w:val="24"/>
          <w:highlight w:val="white"/>
        </w:rPr>
        <w:t xml:space="preserve"> </w:t>
      </w:r>
      <w:r w:rsidR="00A63A0B">
        <w:rPr>
          <w:rFonts w:ascii="Times New Roman" w:eastAsia="Times New Roman" w:hAnsi="Times New Roman" w:cs="Times New Roman"/>
          <w:sz w:val="24"/>
          <w:szCs w:val="24"/>
          <w:highlight w:val="white"/>
        </w:rPr>
        <w:t>A</w:t>
      </w:r>
      <w:r w:rsidR="0031493D">
        <w:rPr>
          <w:rFonts w:ascii="Times New Roman" w:eastAsia="Times New Roman" w:hAnsi="Times New Roman" w:cs="Times New Roman"/>
          <w:sz w:val="24"/>
          <w:szCs w:val="24"/>
          <w:highlight w:val="white"/>
        </w:rPr>
        <w:t>nother</w:t>
      </w:r>
      <w:r w:rsidR="00BF0E5B">
        <w:rPr>
          <w:rFonts w:ascii="Times New Roman" w:eastAsia="Times New Roman" w:hAnsi="Times New Roman" w:cs="Times New Roman"/>
          <w:sz w:val="24"/>
          <w:szCs w:val="24"/>
          <w:highlight w:val="white"/>
        </w:rPr>
        <w:t xml:space="preserve"> drawback is related to budgetary slack that impacted over business processing negatively. </w:t>
      </w:r>
    </w:p>
    <w:p w14:paraId="0000000D" w14:textId="06C58F38" w:rsidR="00527DE0" w:rsidRDefault="007106DB">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After providing the above </w:t>
      </w:r>
      <w:r w:rsidR="00A63A0B" w:rsidRPr="006206BE">
        <w:rPr>
          <w:rFonts w:ascii="Times New Roman" w:eastAsia="Times New Roman" w:hAnsi="Times New Roman" w:cs="Times New Roman"/>
          <w:sz w:val="24"/>
          <w:szCs w:val="24"/>
          <w:highlight w:val="white"/>
        </w:rPr>
        <w:t>details</w:t>
      </w:r>
      <w:r w:rsidRPr="006206BE">
        <w:rPr>
          <w:rFonts w:ascii="Times New Roman" w:eastAsia="Times New Roman" w:hAnsi="Times New Roman" w:cs="Times New Roman"/>
          <w:sz w:val="24"/>
          <w:szCs w:val="24"/>
          <w:highlight w:val="white"/>
        </w:rPr>
        <w:t xml:space="preserve">, on the basis of general operational structures and market performances </w:t>
      </w:r>
      <w:r w:rsidR="00A63A0B">
        <w:rPr>
          <w:rFonts w:ascii="Times New Roman" w:eastAsia="Times New Roman" w:hAnsi="Times New Roman" w:cs="Times New Roman"/>
          <w:sz w:val="24"/>
          <w:szCs w:val="24"/>
          <w:highlight w:val="white"/>
        </w:rPr>
        <w:t xml:space="preserve">the </w:t>
      </w:r>
      <w:r w:rsidRPr="006206BE">
        <w:rPr>
          <w:rFonts w:ascii="Times New Roman" w:eastAsia="Times New Roman" w:hAnsi="Times New Roman" w:cs="Times New Roman"/>
          <w:sz w:val="24"/>
          <w:szCs w:val="24"/>
          <w:highlight w:val="white"/>
        </w:rPr>
        <w:t xml:space="preserve">application of flexible business budgeting is more suitable for maintaining consistency between market opportunities and performing </w:t>
      </w:r>
      <w:r w:rsidR="00A63A0B" w:rsidRPr="006206BE">
        <w:rPr>
          <w:rFonts w:ascii="Times New Roman" w:eastAsia="Times New Roman" w:hAnsi="Times New Roman" w:cs="Times New Roman"/>
          <w:sz w:val="24"/>
          <w:szCs w:val="24"/>
          <w:highlight w:val="white"/>
        </w:rPr>
        <w:t>methods</w:t>
      </w:r>
      <w:r w:rsidRPr="006206BE">
        <w:rPr>
          <w:rFonts w:ascii="Times New Roman" w:eastAsia="Times New Roman" w:hAnsi="Times New Roman" w:cs="Times New Roman"/>
          <w:sz w:val="24"/>
          <w:szCs w:val="24"/>
          <w:highlight w:val="white"/>
        </w:rPr>
        <w:t xml:space="preserve">. However, </w:t>
      </w:r>
      <w:r w:rsidR="00A63A0B">
        <w:rPr>
          <w:rFonts w:ascii="Times New Roman" w:eastAsia="Times New Roman" w:hAnsi="Times New Roman" w:cs="Times New Roman"/>
          <w:sz w:val="24"/>
          <w:szCs w:val="24"/>
          <w:highlight w:val="white"/>
        </w:rPr>
        <w:t>in accordance</w:t>
      </w:r>
      <w:r w:rsidRPr="006206BE">
        <w:rPr>
          <w:rFonts w:ascii="Times New Roman" w:eastAsia="Times New Roman" w:hAnsi="Times New Roman" w:cs="Times New Roman"/>
          <w:sz w:val="24"/>
          <w:szCs w:val="24"/>
          <w:highlight w:val="white"/>
        </w:rPr>
        <w:t xml:space="preserve"> with the circumstances the managers can also provide significant </w:t>
      </w:r>
      <w:r w:rsidR="001C7E93" w:rsidRPr="006206BE">
        <w:rPr>
          <w:rFonts w:ascii="Times New Roman" w:eastAsia="Times New Roman" w:hAnsi="Times New Roman" w:cs="Times New Roman"/>
          <w:sz w:val="24"/>
          <w:szCs w:val="24"/>
          <w:highlight w:val="white"/>
        </w:rPr>
        <w:t>importance</w:t>
      </w:r>
      <w:r w:rsidRPr="006206BE">
        <w:rPr>
          <w:rFonts w:ascii="Times New Roman" w:eastAsia="Times New Roman" w:hAnsi="Times New Roman" w:cs="Times New Roman"/>
          <w:sz w:val="24"/>
          <w:szCs w:val="24"/>
          <w:highlight w:val="white"/>
        </w:rPr>
        <w:t xml:space="preserve"> to the </w:t>
      </w:r>
      <w:r w:rsidR="0045031A" w:rsidRPr="0045031A">
        <w:rPr>
          <w:rFonts w:ascii="Times New Roman" w:eastAsia="Times New Roman" w:hAnsi="Times New Roman" w:cs="Times New Roman"/>
          <w:bCs/>
          <w:sz w:val="24"/>
          <w:szCs w:val="24"/>
          <w:highlight w:val="white"/>
        </w:rPr>
        <w:t>activity</w:t>
      </w:r>
      <w:r w:rsidR="0045031A">
        <w:rPr>
          <w:rFonts w:ascii="Times New Roman" w:eastAsia="Times New Roman" w:hAnsi="Times New Roman" w:cs="Times New Roman"/>
          <w:bCs/>
          <w:sz w:val="24"/>
          <w:szCs w:val="24"/>
          <w:highlight w:val="white"/>
        </w:rPr>
        <w:t>-based</w:t>
      </w:r>
      <w:r w:rsidRPr="0045031A">
        <w:rPr>
          <w:rFonts w:ascii="Times New Roman" w:eastAsia="Times New Roman" w:hAnsi="Times New Roman" w:cs="Times New Roman"/>
          <w:bCs/>
          <w:sz w:val="24"/>
          <w:szCs w:val="24"/>
          <w:highlight w:val="white"/>
        </w:rPr>
        <w:t xml:space="preserve"> budgeting</w:t>
      </w:r>
      <w:r w:rsidRPr="006206BE">
        <w:rPr>
          <w:rFonts w:ascii="Times New Roman" w:eastAsia="Times New Roman" w:hAnsi="Times New Roman" w:cs="Times New Roman"/>
          <w:sz w:val="24"/>
          <w:szCs w:val="24"/>
          <w:highlight w:val="white"/>
        </w:rPr>
        <w:t xml:space="preserve"> or </w:t>
      </w:r>
      <w:r w:rsidR="0045031A" w:rsidRPr="0045031A">
        <w:rPr>
          <w:rFonts w:ascii="Times New Roman" w:eastAsia="Times New Roman" w:hAnsi="Times New Roman" w:cs="Times New Roman"/>
          <w:bCs/>
          <w:sz w:val="24"/>
          <w:szCs w:val="24"/>
          <w:highlight w:val="white"/>
        </w:rPr>
        <w:t>Zero-based</w:t>
      </w:r>
      <w:r w:rsidRPr="0045031A">
        <w:rPr>
          <w:rFonts w:ascii="Times New Roman" w:eastAsia="Times New Roman" w:hAnsi="Times New Roman" w:cs="Times New Roman"/>
          <w:bCs/>
          <w:sz w:val="24"/>
          <w:szCs w:val="24"/>
          <w:highlight w:val="white"/>
        </w:rPr>
        <w:t xml:space="preserve"> budgeting</w:t>
      </w:r>
      <w:r w:rsidRPr="006206BE">
        <w:rPr>
          <w:rFonts w:ascii="Times New Roman" w:eastAsia="Times New Roman" w:hAnsi="Times New Roman" w:cs="Times New Roman"/>
          <w:sz w:val="24"/>
          <w:szCs w:val="24"/>
          <w:highlight w:val="white"/>
        </w:rPr>
        <w:t xml:space="preserve"> for efficient business performance maintenance. The application of a participatory budget basically enables the involvement of lower level managers for efficient business performing presentations and also motivates them towards the common business objectives. In a </w:t>
      </w:r>
      <w:r w:rsidR="0045031A" w:rsidRPr="006206BE">
        <w:rPr>
          <w:rFonts w:ascii="Times New Roman" w:eastAsia="Times New Roman" w:hAnsi="Times New Roman" w:cs="Times New Roman"/>
          <w:sz w:val="24"/>
          <w:szCs w:val="24"/>
          <w:highlight w:val="white"/>
        </w:rPr>
        <w:t>complex business operation</w:t>
      </w:r>
      <w:r w:rsidRPr="006206BE">
        <w:rPr>
          <w:rFonts w:ascii="Times New Roman" w:eastAsia="Times New Roman" w:hAnsi="Times New Roman" w:cs="Times New Roman"/>
          <w:sz w:val="24"/>
          <w:szCs w:val="24"/>
          <w:highlight w:val="white"/>
        </w:rPr>
        <w:t xml:space="preserve"> through maintaining a consistency level between different departments in a business and also sharing the responsibility of business objectives among each and every potential member </w:t>
      </w:r>
      <w:r w:rsidR="001C7E93" w:rsidRPr="006206BE">
        <w:rPr>
          <w:rFonts w:ascii="Times New Roman" w:eastAsia="Times New Roman" w:hAnsi="Times New Roman" w:cs="Times New Roman"/>
          <w:sz w:val="24"/>
          <w:szCs w:val="24"/>
          <w:highlight w:val="white"/>
        </w:rPr>
        <w:t>a sophisticated</w:t>
      </w:r>
      <w:r w:rsidRPr="006206BE">
        <w:rPr>
          <w:rFonts w:ascii="Times New Roman" w:eastAsia="Times New Roman" w:hAnsi="Times New Roman" w:cs="Times New Roman"/>
          <w:sz w:val="24"/>
          <w:szCs w:val="24"/>
          <w:highlight w:val="white"/>
        </w:rPr>
        <w:t xml:space="preserve"> business environment </w:t>
      </w:r>
      <w:r w:rsidR="001C7E93" w:rsidRPr="006206BE">
        <w:rPr>
          <w:rFonts w:ascii="Times New Roman" w:eastAsia="Times New Roman" w:hAnsi="Times New Roman" w:cs="Times New Roman"/>
          <w:sz w:val="24"/>
          <w:szCs w:val="24"/>
          <w:highlight w:val="white"/>
        </w:rPr>
        <w:t xml:space="preserve">can </w:t>
      </w:r>
      <w:r w:rsidR="00A9340B">
        <w:rPr>
          <w:rFonts w:ascii="Times New Roman" w:eastAsia="Times New Roman" w:hAnsi="Times New Roman" w:cs="Times New Roman"/>
          <w:sz w:val="24"/>
          <w:szCs w:val="24"/>
          <w:highlight w:val="white"/>
        </w:rPr>
        <w:t>be</w:t>
      </w:r>
      <w:r w:rsidRPr="006206BE">
        <w:rPr>
          <w:rFonts w:ascii="Times New Roman" w:eastAsia="Times New Roman" w:hAnsi="Times New Roman" w:cs="Times New Roman"/>
          <w:sz w:val="24"/>
          <w:szCs w:val="24"/>
          <w:highlight w:val="white"/>
        </w:rPr>
        <w:t xml:space="preserve"> </w:t>
      </w:r>
      <w:r w:rsidR="00A9340B">
        <w:rPr>
          <w:rFonts w:ascii="Times New Roman" w:eastAsia="Times New Roman" w:hAnsi="Times New Roman" w:cs="Times New Roman"/>
          <w:sz w:val="24"/>
          <w:szCs w:val="24"/>
          <w:highlight w:val="white"/>
        </w:rPr>
        <w:t>delivered</w:t>
      </w:r>
      <w:r w:rsidRPr="006206BE">
        <w:rPr>
          <w:rFonts w:ascii="Times New Roman" w:eastAsia="Times New Roman" w:hAnsi="Times New Roman" w:cs="Times New Roman"/>
          <w:sz w:val="24"/>
          <w:szCs w:val="24"/>
          <w:highlight w:val="white"/>
        </w:rPr>
        <w:t xml:space="preserve">. </w:t>
      </w:r>
    </w:p>
    <w:p w14:paraId="07CE264B" w14:textId="77777777" w:rsidR="00B33FCD" w:rsidRPr="006206BE" w:rsidRDefault="00B33FCD">
      <w:pPr>
        <w:spacing w:line="360" w:lineRule="auto"/>
        <w:jc w:val="both"/>
        <w:rPr>
          <w:rFonts w:ascii="Times New Roman" w:eastAsia="Times New Roman" w:hAnsi="Times New Roman" w:cs="Times New Roman"/>
          <w:sz w:val="24"/>
          <w:szCs w:val="24"/>
          <w:highlight w:val="white"/>
        </w:rPr>
      </w:pPr>
    </w:p>
    <w:p w14:paraId="0000000E" w14:textId="77777777" w:rsidR="00527DE0" w:rsidRPr="006206BE" w:rsidRDefault="007106DB" w:rsidP="000439FE">
      <w:pPr>
        <w:pStyle w:val="Heading1"/>
        <w:rPr>
          <w:highlight w:val="white"/>
        </w:rPr>
      </w:pPr>
      <w:bookmarkStart w:id="4" w:name="_Toc47787126"/>
      <w:r w:rsidRPr="006206BE">
        <w:rPr>
          <w:highlight w:val="white"/>
        </w:rPr>
        <w:t>Conclusions</w:t>
      </w:r>
      <w:bookmarkEnd w:id="4"/>
      <w:r w:rsidRPr="006206BE">
        <w:rPr>
          <w:highlight w:val="white"/>
        </w:rPr>
        <w:t xml:space="preserve"> </w:t>
      </w:r>
    </w:p>
    <w:p w14:paraId="0000000F" w14:textId="2E84EFEC" w:rsidR="00527DE0" w:rsidRPr="006206BE" w:rsidRDefault="007106DB">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After providing the above discussions, it can be concluded that </w:t>
      </w:r>
      <w:r w:rsidR="00A9340B">
        <w:rPr>
          <w:rFonts w:ascii="Times New Roman" w:eastAsia="Times New Roman" w:hAnsi="Times New Roman" w:cs="Times New Roman"/>
          <w:sz w:val="24"/>
          <w:szCs w:val="24"/>
          <w:highlight w:val="white"/>
        </w:rPr>
        <w:t xml:space="preserve">the </w:t>
      </w:r>
      <w:r w:rsidRPr="006206BE">
        <w:rPr>
          <w:rFonts w:ascii="Times New Roman" w:eastAsia="Times New Roman" w:hAnsi="Times New Roman" w:cs="Times New Roman"/>
          <w:sz w:val="24"/>
          <w:szCs w:val="24"/>
          <w:highlight w:val="white"/>
        </w:rPr>
        <w:t xml:space="preserve">application of budget is </w:t>
      </w:r>
      <w:r w:rsidR="00A9340B" w:rsidRPr="006206BE">
        <w:rPr>
          <w:rFonts w:ascii="Times New Roman" w:eastAsia="Times New Roman" w:hAnsi="Times New Roman" w:cs="Times New Roman"/>
          <w:sz w:val="24"/>
          <w:szCs w:val="24"/>
          <w:highlight w:val="white"/>
        </w:rPr>
        <w:t>recognized</w:t>
      </w:r>
      <w:r w:rsidRPr="006206BE">
        <w:rPr>
          <w:rFonts w:ascii="Times New Roman" w:eastAsia="Times New Roman" w:hAnsi="Times New Roman" w:cs="Times New Roman"/>
          <w:sz w:val="24"/>
          <w:szCs w:val="24"/>
          <w:highlight w:val="white"/>
        </w:rPr>
        <w:t xml:space="preserve"> </w:t>
      </w:r>
      <w:r w:rsidR="00A9340B">
        <w:rPr>
          <w:rFonts w:ascii="Times New Roman" w:eastAsia="Times New Roman" w:hAnsi="Times New Roman" w:cs="Times New Roman"/>
          <w:sz w:val="24"/>
          <w:szCs w:val="24"/>
          <w:highlight w:val="white"/>
        </w:rPr>
        <w:t>as</w:t>
      </w:r>
      <w:r w:rsidRPr="006206BE">
        <w:rPr>
          <w:rFonts w:ascii="Times New Roman" w:eastAsia="Times New Roman" w:hAnsi="Times New Roman" w:cs="Times New Roman"/>
          <w:sz w:val="24"/>
          <w:szCs w:val="24"/>
          <w:highlight w:val="white"/>
        </w:rPr>
        <w:t xml:space="preserve"> </w:t>
      </w:r>
      <w:r w:rsidR="00A9340B">
        <w:rPr>
          <w:rFonts w:ascii="Times New Roman" w:eastAsia="Times New Roman" w:hAnsi="Times New Roman" w:cs="Times New Roman"/>
          <w:sz w:val="24"/>
          <w:szCs w:val="24"/>
          <w:highlight w:val="white"/>
        </w:rPr>
        <w:t>increasing</w:t>
      </w:r>
      <w:r w:rsidRPr="006206BE">
        <w:rPr>
          <w:rFonts w:ascii="Times New Roman" w:eastAsia="Times New Roman" w:hAnsi="Times New Roman" w:cs="Times New Roman"/>
          <w:sz w:val="24"/>
          <w:szCs w:val="24"/>
          <w:highlight w:val="white"/>
        </w:rPr>
        <w:t xml:space="preserve"> </w:t>
      </w:r>
      <w:r w:rsidR="00A9340B">
        <w:rPr>
          <w:rFonts w:ascii="Times New Roman" w:eastAsia="Times New Roman" w:hAnsi="Times New Roman" w:cs="Times New Roman"/>
          <w:sz w:val="24"/>
          <w:szCs w:val="24"/>
          <w:highlight w:val="white"/>
        </w:rPr>
        <w:t xml:space="preserve">the </w:t>
      </w:r>
      <w:r w:rsidRPr="006206BE">
        <w:rPr>
          <w:rFonts w:ascii="Times New Roman" w:eastAsia="Times New Roman" w:hAnsi="Times New Roman" w:cs="Times New Roman"/>
          <w:sz w:val="24"/>
          <w:szCs w:val="24"/>
          <w:highlight w:val="white"/>
        </w:rPr>
        <w:t xml:space="preserve">chance of achievements if the managers are providing structured budget along with the basic knowledge related to business expenditures during business </w:t>
      </w:r>
      <w:r w:rsidR="001C7E93" w:rsidRPr="006206BE">
        <w:rPr>
          <w:rFonts w:ascii="Times New Roman" w:eastAsia="Times New Roman" w:hAnsi="Times New Roman" w:cs="Times New Roman"/>
          <w:sz w:val="24"/>
          <w:szCs w:val="24"/>
          <w:highlight w:val="white"/>
        </w:rPr>
        <w:t>processing</w:t>
      </w:r>
      <w:r w:rsidRPr="006206BE">
        <w:rPr>
          <w:rFonts w:ascii="Times New Roman" w:eastAsia="Times New Roman" w:hAnsi="Times New Roman" w:cs="Times New Roman"/>
          <w:sz w:val="24"/>
          <w:szCs w:val="24"/>
          <w:highlight w:val="white"/>
        </w:rPr>
        <w:t xml:space="preserve">. Along with this, such management needs to improvise operational approaches more conveniently towards the business fundamental objectives for gaining efficient business </w:t>
      </w:r>
      <w:r w:rsidR="00A9340B" w:rsidRPr="006206BE">
        <w:rPr>
          <w:rFonts w:ascii="Times New Roman" w:eastAsia="Times New Roman" w:hAnsi="Times New Roman" w:cs="Times New Roman"/>
          <w:sz w:val="24"/>
          <w:szCs w:val="24"/>
          <w:highlight w:val="white"/>
        </w:rPr>
        <w:t>achievements</w:t>
      </w:r>
      <w:r w:rsidRPr="006206BE">
        <w:rPr>
          <w:rFonts w:ascii="Times New Roman" w:eastAsia="Times New Roman" w:hAnsi="Times New Roman" w:cs="Times New Roman"/>
          <w:sz w:val="24"/>
          <w:szCs w:val="24"/>
          <w:highlight w:val="white"/>
        </w:rPr>
        <w:t xml:space="preserve">. With providing some essential focus on business general performances the managers are also </w:t>
      </w:r>
      <w:r w:rsidR="00A9340B" w:rsidRPr="006206BE">
        <w:rPr>
          <w:rFonts w:ascii="Times New Roman" w:eastAsia="Times New Roman" w:hAnsi="Times New Roman" w:cs="Times New Roman"/>
          <w:sz w:val="24"/>
          <w:szCs w:val="24"/>
          <w:highlight w:val="white"/>
        </w:rPr>
        <w:t>capable</w:t>
      </w:r>
      <w:r w:rsidRPr="006206BE">
        <w:rPr>
          <w:rFonts w:ascii="Times New Roman" w:eastAsia="Times New Roman" w:hAnsi="Times New Roman" w:cs="Times New Roman"/>
          <w:sz w:val="24"/>
          <w:szCs w:val="24"/>
          <w:highlight w:val="white"/>
        </w:rPr>
        <w:t xml:space="preserve"> to initiate sustainabl</w:t>
      </w:r>
      <w:r w:rsidR="00A9340B">
        <w:rPr>
          <w:rFonts w:ascii="Times New Roman" w:eastAsia="Times New Roman" w:hAnsi="Times New Roman" w:cs="Times New Roman"/>
          <w:sz w:val="24"/>
          <w:szCs w:val="24"/>
          <w:highlight w:val="white"/>
        </w:rPr>
        <w:t>e</w:t>
      </w:r>
      <w:r w:rsidRPr="006206BE">
        <w:rPr>
          <w:rFonts w:ascii="Times New Roman" w:eastAsia="Times New Roman" w:hAnsi="Times New Roman" w:cs="Times New Roman"/>
          <w:sz w:val="24"/>
          <w:szCs w:val="24"/>
          <w:highlight w:val="white"/>
        </w:rPr>
        <w:t xml:space="preserve"> approaches efficiently with fundamental Costing and Management</w:t>
      </w:r>
      <w:r w:rsidR="0045031A">
        <w:rPr>
          <w:rFonts w:ascii="Times New Roman" w:eastAsia="Times New Roman" w:hAnsi="Times New Roman" w:cs="Times New Roman"/>
          <w:sz w:val="24"/>
          <w:szCs w:val="24"/>
          <w:highlight w:val="white"/>
        </w:rPr>
        <w:t xml:space="preserve"> </w:t>
      </w:r>
      <w:r w:rsidRPr="006206BE">
        <w:rPr>
          <w:rFonts w:ascii="Times New Roman" w:eastAsia="Times New Roman" w:hAnsi="Times New Roman" w:cs="Times New Roman"/>
          <w:sz w:val="24"/>
          <w:szCs w:val="24"/>
          <w:highlight w:val="white"/>
        </w:rPr>
        <w:t xml:space="preserve">Accounting principles. </w:t>
      </w:r>
    </w:p>
    <w:p w14:paraId="762D89CB" w14:textId="6D438121" w:rsidR="00932AD5" w:rsidRPr="006206BE" w:rsidRDefault="00932AD5">
      <w:pPr>
        <w:rPr>
          <w:rFonts w:ascii="Times New Roman" w:eastAsia="Times New Roman" w:hAnsi="Times New Roman" w:cs="Times New Roman"/>
          <w:sz w:val="24"/>
          <w:szCs w:val="24"/>
          <w:highlight w:val="white"/>
        </w:rPr>
      </w:pPr>
    </w:p>
    <w:p w14:paraId="0A3A71FA" w14:textId="503FA763" w:rsidR="00932AD5" w:rsidRPr="006206BE" w:rsidRDefault="00932AD5" w:rsidP="000439FE">
      <w:pPr>
        <w:pStyle w:val="Heading1"/>
        <w:rPr>
          <w:highlight w:val="white"/>
        </w:rPr>
      </w:pPr>
      <w:bookmarkStart w:id="5" w:name="_Toc47787127"/>
      <w:r w:rsidRPr="006206BE">
        <w:rPr>
          <w:highlight w:val="white"/>
        </w:rPr>
        <w:t>References</w:t>
      </w:r>
      <w:bookmarkEnd w:id="5"/>
    </w:p>
    <w:p w14:paraId="545C324D" w14:textId="2DCE1AC5" w:rsidR="00932AD5" w:rsidRPr="006206BE" w:rsidRDefault="00932AD5" w:rsidP="00932AD5">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Baas, J., Augustine, S., Marques, G.M. and </w:t>
      </w:r>
      <w:proofErr w:type="spellStart"/>
      <w:r w:rsidRPr="006206BE">
        <w:rPr>
          <w:rFonts w:ascii="Times New Roman" w:eastAsia="Times New Roman" w:hAnsi="Times New Roman" w:cs="Times New Roman"/>
          <w:sz w:val="24"/>
          <w:szCs w:val="24"/>
          <w:highlight w:val="white"/>
        </w:rPr>
        <w:t>Dorne</w:t>
      </w:r>
      <w:proofErr w:type="spellEnd"/>
      <w:r w:rsidRPr="006206BE">
        <w:rPr>
          <w:rFonts w:ascii="Times New Roman" w:eastAsia="Times New Roman" w:hAnsi="Times New Roman" w:cs="Times New Roman"/>
          <w:sz w:val="24"/>
          <w:szCs w:val="24"/>
          <w:highlight w:val="white"/>
        </w:rPr>
        <w:t xml:space="preserve">, J.L. </w:t>
      </w:r>
      <w:r w:rsidR="0045031A">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2018</w:t>
      </w:r>
      <w:r w:rsidR="0045031A">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xml:space="preserve"> </w:t>
      </w:r>
      <w:r w:rsidR="00B44037">
        <w:rPr>
          <w:rFonts w:ascii="Times New Roman" w:eastAsia="Times New Roman" w:hAnsi="Times New Roman" w:cs="Times New Roman"/>
          <w:sz w:val="24"/>
          <w:szCs w:val="24"/>
          <w:highlight w:val="white"/>
        </w:rPr>
        <w:t>‘</w:t>
      </w:r>
      <w:r w:rsidRPr="00B44037">
        <w:rPr>
          <w:rFonts w:ascii="Times New Roman" w:eastAsia="Times New Roman" w:hAnsi="Times New Roman" w:cs="Times New Roman"/>
          <w:sz w:val="24"/>
          <w:szCs w:val="24"/>
          <w:highlight w:val="white"/>
        </w:rPr>
        <w:t>Dynamic energy budget models in ecological risk assessment: From principles to applications</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w:t>
      </w:r>
      <w:r w:rsidRPr="006206BE">
        <w:rPr>
          <w:rFonts w:ascii="Times New Roman" w:eastAsia="Times New Roman" w:hAnsi="Times New Roman" w:cs="Times New Roman"/>
          <w:i/>
          <w:iCs/>
          <w:sz w:val="24"/>
          <w:szCs w:val="24"/>
          <w:highlight w:val="white"/>
        </w:rPr>
        <w:t>Science of the Total Environment</w:t>
      </w:r>
      <w:r w:rsidRPr="006206BE">
        <w:rPr>
          <w:rFonts w:ascii="Times New Roman" w:eastAsia="Times New Roman" w:hAnsi="Times New Roman" w:cs="Times New Roman"/>
          <w:sz w:val="24"/>
          <w:szCs w:val="24"/>
          <w:highlight w:val="white"/>
        </w:rPr>
        <w:t>, </w:t>
      </w:r>
      <w:r w:rsidRPr="00B44037">
        <w:rPr>
          <w:rFonts w:ascii="Times New Roman" w:eastAsia="Times New Roman" w:hAnsi="Times New Roman" w:cs="Times New Roman"/>
          <w:sz w:val="24"/>
          <w:szCs w:val="24"/>
          <w:highlight w:val="white"/>
        </w:rPr>
        <w:t>628</w:t>
      </w:r>
      <w:r w:rsidRPr="006206BE">
        <w:rPr>
          <w:rFonts w:ascii="Times New Roman" w:eastAsia="Times New Roman" w:hAnsi="Times New Roman" w:cs="Times New Roman"/>
          <w:sz w:val="24"/>
          <w:szCs w:val="24"/>
          <w:highlight w:val="white"/>
        </w:rPr>
        <w:t>, pp.</w:t>
      </w:r>
      <w:r w:rsidR="00B44037">
        <w:rPr>
          <w:rFonts w:ascii="Times New Roman" w:eastAsia="Times New Roman" w:hAnsi="Times New Roman" w:cs="Times New Roman"/>
          <w:sz w:val="24"/>
          <w:szCs w:val="24"/>
          <w:highlight w:val="white"/>
        </w:rPr>
        <w:t xml:space="preserve"> </w:t>
      </w:r>
      <w:r w:rsidRPr="006206BE">
        <w:rPr>
          <w:rFonts w:ascii="Times New Roman" w:eastAsia="Times New Roman" w:hAnsi="Times New Roman" w:cs="Times New Roman"/>
          <w:sz w:val="24"/>
          <w:szCs w:val="24"/>
          <w:highlight w:val="white"/>
        </w:rPr>
        <w:t>249-260.</w:t>
      </w:r>
    </w:p>
    <w:p w14:paraId="700287AA" w14:textId="7158A131" w:rsidR="00932AD5" w:rsidRPr="006206BE" w:rsidRDefault="00932AD5" w:rsidP="00932AD5">
      <w:pPr>
        <w:spacing w:line="360" w:lineRule="auto"/>
        <w:jc w:val="both"/>
        <w:rPr>
          <w:rFonts w:ascii="Times New Roman" w:eastAsia="Times New Roman" w:hAnsi="Times New Roman" w:cs="Times New Roman"/>
          <w:sz w:val="24"/>
          <w:szCs w:val="24"/>
          <w:highlight w:val="white"/>
        </w:rPr>
      </w:pPr>
      <w:proofErr w:type="spellStart"/>
      <w:r w:rsidRPr="006206BE">
        <w:rPr>
          <w:rFonts w:ascii="Times New Roman" w:eastAsia="Times New Roman" w:hAnsi="Times New Roman" w:cs="Times New Roman"/>
          <w:sz w:val="24"/>
          <w:szCs w:val="24"/>
          <w:highlight w:val="white"/>
        </w:rPr>
        <w:t>Bogsnes</w:t>
      </w:r>
      <w:proofErr w:type="spellEnd"/>
      <w:r w:rsidRPr="006206BE">
        <w:rPr>
          <w:rFonts w:ascii="Times New Roman" w:eastAsia="Times New Roman" w:hAnsi="Times New Roman" w:cs="Times New Roman"/>
          <w:sz w:val="24"/>
          <w:szCs w:val="24"/>
          <w:highlight w:val="white"/>
        </w:rPr>
        <w:t xml:space="preserve">, B. </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2016</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w:t>
      </w:r>
      <w:r w:rsidRPr="006206BE">
        <w:rPr>
          <w:rFonts w:ascii="Times New Roman" w:eastAsia="Times New Roman" w:hAnsi="Times New Roman" w:cs="Times New Roman"/>
          <w:i/>
          <w:iCs/>
          <w:sz w:val="24"/>
          <w:szCs w:val="24"/>
          <w:highlight w:val="white"/>
        </w:rPr>
        <w:t>Implementing beyond budgeting: Unlocking the performance potential</w:t>
      </w:r>
      <w:r w:rsidRPr="006206BE">
        <w:rPr>
          <w:rFonts w:ascii="Times New Roman" w:eastAsia="Times New Roman" w:hAnsi="Times New Roman" w:cs="Times New Roman"/>
          <w:sz w:val="24"/>
          <w:szCs w:val="24"/>
          <w:highlight w:val="white"/>
        </w:rPr>
        <w:t>. John Wiley &amp; Sons.</w:t>
      </w:r>
    </w:p>
    <w:p w14:paraId="2C1B80D7" w14:textId="572D8029" w:rsidR="00932AD5" w:rsidRPr="006206BE" w:rsidRDefault="00932AD5" w:rsidP="00932AD5">
      <w:pPr>
        <w:spacing w:line="360" w:lineRule="auto"/>
        <w:jc w:val="both"/>
        <w:rPr>
          <w:rFonts w:ascii="Times New Roman" w:eastAsia="Times New Roman" w:hAnsi="Times New Roman" w:cs="Times New Roman"/>
          <w:sz w:val="24"/>
          <w:szCs w:val="24"/>
          <w:highlight w:val="white"/>
        </w:rPr>
      </w:pPr>
      <w:proofErr w:type="spellStart"/>
      <w:r w:rsidRPr="006206BE">
        <w:rPr>
          <w:rFonts w:ascii="Times New Roman" w:eastAsia="Times New Roman" w:hAnsi="Times New Roman" w:cs="Times New Roman"/>
          <w:sz w:val="24"/>
          <w:szCs w:val="24"/>
          <w:highlight w:val="white"/>
        </w:rPr>
        <w:t>Gitman</w:t>
      </w:r>
      <w:proofErr w:type="spellEnd"/>
      <w:r w:rsidRPr="006206BE">
        <w:rPr>
          <w:rFonts w:ascii="Times New Roman" w:eastAsia="Times New Roman" w:hAnsi="Times New Roman" w:cs="Times New Roman"/>
          <w:sz w:val="24"/>
          <w:szCs w:val="24"/>
          <w:highlight w:val="white"/>
        </w:rPr>
        <w:t xml:space="preserve">, L.J., </w:t>
      </w:r>
      <w:proofErr w:type="spellStart"/>
      <w:r w:rsidRPr="006206BE">
        <w:rPr>
          <w:rFonts w:ascii="Times New Roman" w:eastAsia="Times New Roman" w:hAnsi="Times New Roman" w:cs="Times New Roman"/>
          <w:sz w:val="24"/>
          <w:szCs w:val="24"/>
          <w:highlight w:val="white"/>
        </w:rPr>
        <w:t>Juchau</w:t>
      </w:r>
      <w:proofErr w:type="spellEnd"/>
      <w:r w:rsidRPr="006206BE">
        <w:rPr>
          <w:rFonts w:ascii="Times New Roman" w:eastAsia="Times New Roman" w:hAnsi="Times New Roman" w:cs="Times New Roman"/>
          <w:sz w:val="24"/>
          <w:szCs w:val="24"/>
          <w:highlight w:val="white"/>
        </w:rPr>
        <w:t xml:space="preserve">, R. and Flanagan, J. </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2015</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w:t>
      </w:r>
      <w:r w:rsidRPr="006206BE">
        <w:rPr>
          <w:rFonts w:ascii="Times New Roman" w:eastAsia="Times New Roman" w:hAnsi="Times New Roman" w:cs="Times New Roman"/>
          <w:i/>
          <w:iCs/>
          <w:sz w:val="24"/>
          <w:szCs w:val="24"/>
          <w:highlight w:val="white"/>
        </w:rPr>
        <w:t>Principles of managerial finance</w:t>
      </w:r>
      <w:r w:rsidRPr="006206BE">
        <w:rPr>
          <w:rFonts w:ascii="Times New Roman" w:eastAsia="Times New Roman" w:hAnsi="Times New Roman" w:cs="Times New Roman"/>
          <w:sz w:val="24"/>
          <w:szCs w:val="24"/>
          <w:highlight w:val="white"/>
        </w:rPr>
        <w:t>. Pearson Higher Education AU.</w:t>
      </w:r>
    </w:p>
    <w:p w14:paraId="362A8A27" w14:textId="6C4F850C" w:rsidR="00932AD5" w:rsidRPr="006206BE" w:rsidRDefault="00932AD5" w:rsidP="00932AD5">
      <w:pPr>
        <w:spacing w:line="360" w:lineRule="auto"/>
        <w:jc w:val="both"/>
        <w:rPr>
          <w:rFonts w:ascii="Times New Roman" w:eastAsia="Times New Roman" w:hAnsi="Times New Roman" w:cs="Times New Roman"/>
          <w:sz w:val="24"/>
          <w:szCs w:val="24"/>
          <w:highlight w:val="white"/>
        </w:rPr>
      </w:pPr>
      <w:proofErr w:type="spellStart"/>
      <w:r w:rsidRPr="006206BE">
        <w:rPr>
          <w:rFonts w:ascii="Times New Roman" w:eastAsia="Times New Roman" w:hAnsi="Times New Roman" w:cs="Times New Roman"/>
          <w:sz w:val="24"/>
          <w:szCs w:val="24"/>
          <w:highlight w:val="white"/>
        </w:rPr>
        <w:t>Hoye</w:t>
      </w:r>
      <w:proofErr w:type="spellEnd"/>
      <w:r w:rsidRPr="006206BE">
        <w:rPr>
          <w:rFonts w:ascii="Times New Roman" w:eastAsia="Times New Roman" w:hAnsi="Times New Roman" w:cs="Times New Roman"/>
          <w:sz w:val="24"/>
          <w:szCs w:val="24"/>
          <w:highlight w:val="white"/>
        </w:rPr>
        <w:t xml:space="preserve">, R., Smith, A.C., Nicholson, M. and Stewart, B. </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2015</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w:t>
      </w:r>
      <w:r w:rsidRPr="006206BE">
        <w:rPr>
          <w:rFonts w:ascii="Times New Roman" w:eastAsia="Times New Roman" w:hAnsi="Times New Roman" w:cs="Times New Roman"/>
          <w:i/>
          <w:iCs/>
          <w:sz w:val="24"/>
          <w:szCs w:val="24"/>
          <w:highlight w:val="white"/>
        </w:rPr>
        <w:t>Sport management: principles and applications</w:t>
      </w:r>
      <w:r w:rsidRPr="006206BE">
        <w:rPr>
          <w:rFonts w:ascii="Times New Roman" w:eastAsia="Times New Roman" w:hAnsi="Times New Roman" w:cs="Times New Roman"/>
          <w:sz w:val="24"/>
          <w:szCs w:val="24"/>
          <w:highlight w:val="white"/>
        </w:rPr>
        <w:t>. Routledge.</w:t>
      </w:r>
    </w:p>
    <w:p w14:paraId="1902D00A" w14:textId="7D1D34F1" w:rsidR="00932AD5" w:rsidRPr="006206BE" w:rsidRDefault="00932AD5" w:rsidP="00932AD5">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Larkin, R.F. and Di</w:t>
      </w:r>
      <w:r w:rsidR="00F27D0A">
        <w:rPr>
          <w:rFonts w:ascii="Times New Roman" w:eastAsia="Times New Roman" w:hAnsi="Times New Roman" w:cs="Times New Roman"/>
          <w:sz w:val="24"/>
          <w:szCs w:val="24"/>
          <w:highlight w:val="white"/>
        </w:rPr>
        <w:t xml:space="preserve"> </w:t>
      </w:r>
      <w:r w:rsidRPr="006206BE">
        <w:rPr>
          <w:rFonts w:ascii="Times New Roman" w:eastAsia="Times New Roman" w:hAnsi="Times New Roman" w:cs="Times New Roman"/>
          <w:sz w:val="24"/>
          <w:szCs w:val="24"/>
          <w:highlight w:val="white"/>
        </w:rPr>
        <w:t xml:space="preserve">Tommaso, M. </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2018</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w:t>
      </w:r>
      <w:r w:rsidRPr="006206BE">
        <w:rPr>
          <w:rFonts w:ascii="Times New Roman" w:eastAsia="Times New Roman" w:hAnsi="Times New Roman" w:cs="Times New Roman"/>
          <w:i/>
          <w:iCs/>
          <w:sz w:val="24"/>
          <w:szCs w:val="24"/>
          <w:highlight w:val="white"/>
        </w:rPr>
        <w:t>Wiley Not-for-profit GAAP 2018: Interpretation and Application of Generally Accepted Accounting Principles</w:t>
      </w:r>
      <w:r w:rsidRPr="006206BE">
        <w:rPr>
          <w:rFonts w:ascii="Times New Roman" w:eastAsia="Times New Roman" w:hAnsi="Times New Roman" w:cs="Times New Roman"/>
          <w:sz w:val="24"/>
          <w:szCs w:val="24"/>
          <w:highlight w:val="white"/>
        </w:rPr>
        <w:t>. John Wiley &amp; Sons.</w:t>
      </w:r>
    </w:p>
    <w:p w14:paraId="1BF3C941" w14:textId="6A4BCE20" w:rsidR="00932AD5" w:rsidRPr="006206BE" w:rsidRDefault="00932AD5" w:rsidP="00932AD5">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Mahal, I. and Hossain, A. </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2015</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xml:space="preserve"> </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Activity-based costing (ABC)–an effective tool for better management</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w:t>
      </w:r>
      <w:r w:rsidRPr="006206BE">
        <w:rPr>
          <w:rFonts w:ascii="Times New Roman" w:eastAsia="Times New Roman" w:hAnsi="Times New Roman" w:cs="Times New Roman"/>
          <w:i/>
          <w:iCs/>
          <w:sz w:val="24"/>
          <w:szCs w:val="24"/>
          <w:highlight w:val="white"/>
        </w:rPr>
        <w:t>Research journal of finance and accounting</w:t>
      </w:r>
      <w:r w:rsidRPr="006206BE">
        <w:rPr>
          <w:rFonts w:ascii="Times New Roman" w:eastAsia="Times New Roman" w:hAnsi="Times New Roman" w:cs="Times New Roman"/>
          <w:sz w:val="24"/>
          <w:szCs w:val="24"/>
          <w:highlight w:val="white"/>
        </w:rPr>
        <w:t>, </w:t>
      </w:r>
      <w:r w:rsidRPr="006206BE">
        <w:rPr>
          <w:rFonts w:ascii="Times New Roman" w:eastAsia="Times New Roman" w:hAnsi="Times New Roman" w:cs="Times New Roman"/>
          <w:i/>
          <w:iCs/>
          <w:sz w:val="24"/>
          <w:szCs w:val="24"/>
          <w:highlight w:val="white"/>
        </w:rPr>
        <w:t>6</w:t>
      </w:r>
      <w:r w:rsidRPr="006206BE">
        <w:rPr>
          <w:rFonts w:ascii="Times New Roman" w:eastAsia="Times New Roman" w:hAnsi="Times New Roman" w:cs="Times New Roman"/>
          <w:sz w:val="24"/>
          <w:szCs w:val="24"/>
          <w:highlight w:val="white"/>
        </w:rPr>
        <w:t>(4), pp.</w:t>
      </w:r>
      <w:r w:rsidR="00B44037">
        <w:rPr>
          <w:rFonts w:ascii="Times New Roman" w:eastAsia="Times New Roman" w:hAnsi="Times New Roman" w:cs="Times New Roman"/>
          <w:sz w:val="24"/>
          <w:szCs w:val="24"/>
          <w:highlight w:val="white"/>
        </w:rPr>
        <w:t xml:space="preserve"> </w:t>
      </w:r>
      <w:r w:rsidRPr="006206BE">
        <w:rPr>
          <w:rFonts w:ascii="Times New Roman" w:eastAsia="Times New Roman" w:hAnsi="Times New Roman" w:cs="Times New Roman"/>
          <w:sz w:val="24"/>
          <w:szCs w:val="24"/>
          <w:highlight w:val="white"/>
        </w:rPr>
        <w:t>66-74.</w:t>
      </w:r>
    </w:p>
    <w:p w14:paraId="727C903C" w14:textId="03993922" w:rsidR="00932AD5" w:rsidRPr="006206BE" w:rsidRDefault="00932AD5" w:rsidP="00932AD5">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Miller, G. </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2018</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w:t>
      </w:r>
      <w:r w:rsidRPr="006206BE">
        <w:rPr>
          <w:rFonts w:ascii="Times New Roman" w:eastAsia="Times New Roman" w:hAnsi="Times New Roman" w:cs="Times New Roman"/>
          <w:i/>
          <w:iCs/>
          <w:sz w:val="24"/>
          <w:szCs w:val="24"/>
          <w:highlight w:val="white"/>
        </w:rPr>
        <w:t>Performance based budgeting</w:t>
      </w:r>
      <w:r w:rsidRPr="006206BE">
        <w:rPr>
          <w:rFonts w:ascii="Times New Roman" w:eastAsia="Times New Roman" w:hAnsi="Times New Roman" w:cs="Times New Roman"/>
          <w:sz w:val="24"/>
          <w:szCs w:val="24"/>
          <w:highlight w:val="white"/>
        </w:rPr>
        <w:t>. Routledge.</w:t>
      </w:r>
    </w:p>
    <w:p w14:paraId="2FB654E5" w14:textId="79667636" w:rsidR="00932AD5" w:rsidRPr="006206BE" w:rsidRDefault="00932AD5" w:rsidP="00932AD5">
      <w:pPr>
        <w:spacing w:line="360" w:lineRule="auto"/>
        <w:jc w:val="both"/>
        <w:rPr>
          <w:rFonts w:ascii="Times New Roman" w:eastAsia="Times New Roman" w:hAnsi="Times New Roman" w:cs="Times New Roman"/>
          <w:sz w:val="24"/>
          <w:szCs w:val="24"/>
          <w:highlight w:val="white"/>
        </w:rPr>
      </w:pPr>
      <w:proofErr w:type="spellStart"/>
      <w:r w:rsidRPr="006206BE">
        <w:rPr>
          <w:rFonts w:ascii="Times New Roman" w:eastAsia="Times New Roman" w:hAnsi="Times New Roman" w:cs="Times New Roman"/>
          <w:sz w:val="24"/>
          <w:szCs w:val="24"/>
          <w:highlight w:val="white"/>
        </w:rPr>
        <w:t>Ouassini</w:t>
      </w:r>
      <w:proofErr w:type="spellEnd"/>
      <w:r w:rsidRPr="006206BE">
        <w:rPr>
          <w:rFonts w:ascii="Times New Roman" w:eastAsia="Times New Roman" w:hAnsi="Times New Roman" w:cs="Times New Roman"/>
          <w:sz w:val="24"/>
          <w:szCs w:val="24"/>
          <w:highlight w:val="white"/>
        </w:rPr>
        <w:t xml:space="preserve">, I. </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2018</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xml:space="preserve"> </w:t>
      </w:r>
      <w:r w:rsidR="00B44037">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An introduction to the concept of Incremental Budgeting and Beyond Budgeting</w:t>
      </w:r>
      <w:r w:rsidR="00F5210F">
        <w:rPr>
          <w:rFonts w:ascii="Times New Roman" w:eastAsia="Times New Roman" w:hAnsi="Times New Roman" w:cs="Times New Roman"/>
          <w:sz w:val="24"/>
          <w:szCs w:val="24"/>
          <w:highlight w:val="white"/>
        </w:rPr>
        <w:t xml:space="preserve">’, </w:t>
      </w:r>
      <w:r w:rsidR="00F5210F" w:rsidRPr="00F5210F">
        <w:rPr>
          <w:rFonts w:ascii="Times New Roman" w:eastAsia="Times New Roman" w:hAnsi="Times New Roman" w:cs="Times New Roman"/>
          <w:i/>
          <w:iCs/>
          <w:sz w:val="24"/>
          <w:szCs w:val="24"/>
        </w:rPr>
        <w:t>University of the West of Scotland - Finance and Accounting</w:t>
      </w:r>
      <w:r w:rsidR="00F5210F">
        <w:rPr>
          <w:rFonts w:ascii="Times New Roman" w:eastAsia="Times New Roman" w:hAnsi="Times New Roman" w:cs="Times New Roman"/>
          <w:sz w:val="24"/>
          <w:szCs w:val="24"/>
        </w:rPr>
        <w:t>.</w:t>
      </w:r>
      <w:r w:rsidRPr="006206BE">
        <w:rPr>
          <w:rFonts w:ascii="Times New Roman" w:eastAsia="Times New Roman" w:hAnsi="Times New Roman" w:cs="Times New Roman"/>
          <w:sz w:val="24"/>
          <w:szCs w:val="24"/>
          <w:highlight w:val="white"/>
        </w:rPr>
        <w:t> </w:t>
      </w:r>
      <w:r w:rsidRPr="00F5210F">
        <w:rPr>
          <w:rFonts w:ascii="Times New Roman" w:eastAsia="Times New Roman" w:hAnsi="Times New Roman" w:cs="Times New Roman"/>
          <w:sz w:val="24"/>
          <w:szCs w:val="24"/>
          <w:highlight w:val="white"/>
        </w:rPr>
        <w:t>Available at</w:t>
      </w:r>
      <w:r w:rsidR="00F5210F">
        <w:rPr>
          <w:rFonts w:ascii="Times New Roman" w:eastAsia="Times New Roman" w:hAnsi="Times New Roman" w:cs="Times New Roman"/>
          <w:sz w:val="24"/>
          <w:szCs w:val="24"/>
          <w:highlight w:val="white"/>
        </w:rPr>
        <w:t>:</w:t>
      </w:r>
      <w:r w:rsidRPr="00F5210F">
        <w:rPr>
          <w:rFonts w:ascii="Times New Roman" w:eastAsia="Times New Roman" w:hAnsi="Times New Roman" w:cs="Times New Roman"/>
          <w:sz w:val="24"/>
          <w:szCs w:val="24"/>
          <w:highlight w:val="white"/>
        </w:rPr>
        <w:t xml:space="preserve"> SSRN</w:t>
      </w:r>
      <w:r w:rsidRPr="006206BE">
        <w:rPr>
          <w:rFonts w:ascii="Times New Roman" w:eastAsia="Times New Roman" w:hAnsi="Times New Roman" w:cs="Times New Roman"/>
          <w:i/>
          <w:iCs/>
          <w:sz w:val="24"/>
          <w:szCs w:val="24"/>
          <w:highlight w:val="white"/>
        </w:rPr>
        <w:t xml:space="preserve"> 3140059</w:t>
      </w:r>
      <w:r w:rsidRPr="006206BE">
        <w:rPr>
          <w:rFonts w:ascii="Times New Roman" w:eastAsia="Times New Roman" w:hAnsi="Times New Roman" w:cs="Times New Roman"/>
          <w:sz w:val="24"/>
          <w:szCs w:val="24"/>
          <w:highlight w:val="white"/>
        </w:rPr>
        <w:t>.</w:t>
      </w:r>
      <w:r w:rsidR="00F5210F">
        <w:rPr>
          <w:rFonts w:ascii="Times New Roman" w:eastAsia="Times New Roman" w:hAnsi="Times New Roman" w:cs="Times New Roman"/>
          <w:sz w:val="24"/>
          <w:szCs w:val="24"/>
          <w:highlight w:val="white"/>
        </w:rPr>
        <w:t xml:space="preserve"> </w:t>
      </w:r>
      <w:proofErr w:type="gramStart"/>
      <w:r w:rsidR="00F5210F" w:rsidRPr="00F5210F">
        <w:rPr>
          <w:rFonts w:ascii="Times New Roman" w:eastAsia="Times New Roman" w:hAnsi="Times New Roman" w:cs="Times New Roman"/>
          <w:sz w:val="24"/>
          <w:szCs w:val="24"/>
        </w:rPr>
        <w:t>https://papers.ssrn.com/sol3/papers.cfm?abstract_id=3140059</w:t>
      </w:r>
      <w:r w:rsidR="00F5210F">
        <w:rPr>
          <w:rFonts w:ascii="Times New Roman" w:eastAsia="Times New Roman" w:hAnsi="Times New Roman" w:cs="Times New Roman"/>
          <w:sz w:val="24"/>
          <w:szCs w:val="24"/>
        </w:rPr>
        <w:t xml:space="preserve"> .</w:t>
      </w:r>
      <w:proofErr w:type="gramEnd"/>
      <w:r w:rsidR="00F5210F">
        <w:rPr>
          <w:rFonts w:ascii="Times New Roman" w:eastAsia="Times New Roman" w:hAnsi="Times New Roman" w:cs="Times New Roman"/>
          <w:sz w:val="24"/>
          <w:szCs w:val="24"/>
        </w:rPr>
        <w:t xml:space="preserve"> [Accessed</w:t>
      </w:r>
      <w:r w:rsidR="00F27D0A">
        <w:rPr>
          <w:rFonts w:ascii="Times New Roman" w:eastAsia="Times New Roman" w:hAnsi="Times New Roman" w:cs="Times New Roman"/>
          <w:sz w:val="24"/>
          <w:szCs w:val="24"/>
        </w:rPr>
        <w:t>: 25</w:t>
      </w:r>
      <w:r w:rsidR="00F27D0A" w:rsidRPr="00F27D0A">
        <w:rPr>
          <w:rFonts w:ascii="Times New Roman" w:eastAsia="Times New Roman" w:hAnsi="Times New Roman" w:cs="Times New Roman"/>
          <w:sz w:val="24"/>
          <w:szCs w:val="24"/>
          <w:vertAlign w:val="superscript"/>
        </w:rPr>
        <w:t>th</w:t>
      </w:r>
      <w:r w:rsidR="00F27D0A">
        <w:rPr>
          <w:rFonts w:ascii="Times New Roman" w:eastAsia="Times New Roman" w:hAnsi="Times New Roman" w:cs="Times New Roman"/>
          <w:sz w:val="24"/>
          <w:szCs w:val="24"/>
        </w:rPr>
        <w:t xml:space="preserve"> July 2020].</w:t>
      </w:r>
    </w:p>
    <w:p w14:paraId="00E39BDA" w14:textId="3CAABCE3" w:rsidR="00932AD5" w:rsidRPr="006206BE" w:rsidRDefault="00932AD5" w:rsidP="00932AD5">
      <w:pPr>
        <w:spacing w:line="360" w:lineRule="auto"/>
        <w:jc w:val="both"/>
        <w:rPr>
          <w:rFonts w:ascii="Times New Roman" w:eastAsia="Times New Roman" w:hAnsi="Times New Roman" w:cs="Times New Roman"/>
          <w:sz w:val="24"/>
          <w:szCs w:val="24"/>
          <w:highlight w:val="white"/>
        </w:rPr>
      </w:pPr>
      <w:r w:rsidRPr="006206BE">
        <w:rPr>
          <w:rFonts w:ascii="Times New Roman" w:eastAsia="Times New Roman" w:hAnsi="Times New Roman" w:cs="Times New Roman"/>
          <w:sz w:val="24"/>
          <w:szCs w:val="24"/>
          <w:highlight w:val="white"/>
        </w:rPr>
        <w:t xml:space="preserve">Petty, J.W., Titman, S., Keown, A.J., Martin, P., Martin, J.D. and Burrow, M. </w:t>
      </w:r>
      <w:r w:rsidR="00F27D0A">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2015</w:t>
      </w:r>
      <w:r w:rsidR="00F27D0A">
        <w:rPr>
          <w:rFonts w:ascii="Times New Roman" w:eastAsia="Times New Roman" w:hAnsi="Times New Roman" w:cs="Times New Roman"/>
          <w:sz w:val="24"/>
          <w:szCs w:val="24"/>
          <w:highlight w:val="white"/>
        </w:rPr>
        <w:t>)</w:t>
      </w:r>
      <w:r w:rsidRPr="006206BE">
        <w:rPr>
          <w:rFonts w:ascii="Times New Roman" w:eastAsia="Times New Roman" w:hAnsi="Times New Roman" w:cs="Times New Roman"/>
          <w:sz w:val="24"/>
          <w:szCs w:val="24"/>
          <w:highlight w:val="white"/>
        </w:rPr>
        <w:t> </w:t>
      </w:r>
      <w:r w:rsidRPr="006206BE">
        <w:rPr>
          <w:rFonts w:ascii="Times New Roman" w:eastAsia="Times New Roman" w:hAnsi="Times New Roman" w:cs="Times New Roman"/>
          <w:i/>
          <w:iCs/>
          <w:sz w:val="24"/>
          <w:szCs w:val="24"/>
          <w:highlight w:val="white"/>
        </w:rPr>
        <w:t>Financial management: Principles and applications</w:t>
      </w:r>
      <w:r w:rsidRPr="006206BE">
        <w:rPr>
          <w:rFonts w:ascii="Times New Roman" w:eastAsia="Times New Roman" w:hAnsi="Times New Roman" w:cs="Times New Roman"/>
          <w:sz w:val="24"/>
          <w:szCs w:val="24"/>
          <w:highlight w:val="white"/>
        </w:rPr>
        <w:t>. Pearson Higher Education AU.</w:t>
      </w:r>
    </w:p>
    <w:p w14:paraId="6B8108E8" w14:textId="77777777" w:rsidR="00932AD5" w:rsidRPr="006206BE" w:rsidRDefault="00932AD5">
      <w:pPr>
        <w:spacing w:line="360" w:lineRule="auto"/>
        <w:jc w:val="both"/>
        <w:rPr>
          <w:rFonts w:ascii="Times New Roman" w:eastAsia="Times New Roman" w:hAnsi="Times New Roman" w:cs="Times New Roman"/>
          <w:sz w:val="24"/>
          <w:szCs w:val="24"/>
          <w:highlight w:val="white"/>
        </w:rPr>
      </w:pPr>
    </w:p>
    <w:sectPr w:rsidR="00932AD5" w:rsidRPr="006206B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8153DE" w14:textId="77777777" w:rsidR="00BB3416" w:rsidRDefault="00BB3416">
      <w:pPr>
        <w:spacing w:line="240" w:lineRule="auto"/>
      </w:pPr>
      <w:r>
        <w:separator/>
      </w:r>
    </w:p>
  </w:endnote>
  <w:endnote w:type="continuationSeparator" w:id="0">
    <w:p w14:paraId="6EACE383" w14:textId="77777777" w:rsidR="00BB3416" w:rsidRDefault="00BB34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E2297" w14:textId="77777777" w:rsidR="00B33FCD" w:rsidRDefault="00B33F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10658281"/>
      <w:docPartObj>
        <w:docPartGallery w:val="Page Numbers (Bottom of Page)"/>
        <w:docPartUnique/>
      </w:docPartObj>
    </w:sdtPr>
    <w:sdtEndPr>
      <w:rPr>
        <w:noProof/>
      </w:rPr>
    </w:sdtEndPr>
    <w:sdtContent>
      <w:p w14:paraId="02F5D9FC" w14:textId="37BBF7A9" w:rsidR="00AC31AD" w:rsidRDefault="00AC31AD">
        <w:pPr>
          <w:pStyle w:val="Footer"/>
          <w:jc w:val="right"/>
        </w:pPr>
        <w:r>
          <w:fldChar w:fldCharType="begin"/>
        </w:r>
        <w:r>
          <w:instrText xml:space="preserve"> PAGE   \* MERGEFORMAT </w:instrText>
        </w:r>
        <w:r>
          <w:fldChar w:fldCharType="separate"/>
        </w:r>
        <w:r w:rsidR="00BF0E5B">
          <w:rPr>
            <w:noProof/>
          </w:rPr>
          <w:t>8</w:t>
        </w:r>
        <w:r>
          <w:rPr>
            <w:noProof/>
          </w:rPr>
          <w:fldChar w:fldCharType="end"/>
        </w:r>
      </w:p>
    </w:sdtContent>
  </w:sdt>
  <w:p w14:paraId="75923725" w14:textId="77777777" w:rsidR="00AC31AD" w:rsidRDefault="00AC31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8101BF" w14:textId="77777777" w:rsidR="00B33FCD" w:rsidRDefault="00B33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B5A1E1" w14:textId="77777777" w:rsidR="00BB3416" w:rsidRDefault="00BB3416">
      <w:pPr>
        <w:spacing w:line="240" w:lineRule="auto"/>
      </w:pPr>
      <w:r>
        <w:separator/>
      </w:r>
    </w:p>
  </w:footnote>
  <w:footnote w:type="continuationSeparator" w:id="0">
    <w:p w14:paraId="657619C8" w14:textId="77777777" w:rsidR="00BB3416" w:rsidRDefault="00BB34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1AE901" w14:textId="77777777" w:rsidR="00B33FCD" w:rsidRDefault="00B33F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B854A" w14:textId="77777777" w:rsidR="00B33FCD" w:rsidRDefault="00B33F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64D028" w14:textId="77777777" w:rsidR="00B33FCD" w:rsidRDefault="00B33F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DE195F"/>
    <w:multiLevelType w:val="hybridMultilevel"/>
    <w:tmpl w:val="254AF70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527DE0"/>
    <w:rsid w:val="00027A5E"/>
    <w:rsid w:val="000439FE"/>
    <w:rsid w:val="001C7E93"/>
    <w:rsid w:val="002A7E3E"/>
    <w:rsid w:val="002C1B74"/>
    <w:rsid w:val="00310216"/>
    <w:rsid w:val="0031493D"/>
    <w:rsid w:val="004070A0"/>
    <w:rsid w:val="0045031A"/>
    <w:rsid w:val="00527DE0"/>
    <w:rsid w:val="005850BC"/>
    <w:rsid w:val="005A4962"/>
    <w:rsid w:val="005F6D31"/>
    <w:rsid w:val="006206BE"/>
    <w:rsid w:val="006A5996"/>
    <w:rsid w:val="007106DB"/>
    <w:rsid w:val="007A2C24"/>
    <w:rsid w:val="007C2400"/>
    <w:rsid w:val="008723F6"/>
    <w:rsid w:val="00922046"/>
    <w:rsid w:val="00932AD5"/>
    <w:rsid w:val="00945D5C"/>
    <w:rsid w:val="00990975"/>
    <w:rsid w:val="00A47A18"/>
    <w:rsid w:val="00A63A0B"/>
    <w:rsid w:val="00A9340B"/>
    <w:rsid w:val="00AC31AD"/>
    <w:rsid w:val="00B02129"/>
    <w:rsid w:val="00B33FCD"/>
    <w:rsid w:val="00B44037"/>
    <w:rsid w:val="00B61E58"/>
    <w:rsid w:val="00BB214D"/>
    <w:rsid w:val="00BB3416"/>
    <w:rsid w:val="00BF0E5B"/>
    <w:rsid w:val="00CB6AF4"/>
    <w:rsid w:val="00D72664"/>
    <w:rsid w:val="00F27D0A"/>
    <w:rsid w:val="00F5210F"/>
    <w:rsid w:val="00FB76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7BA1C"/>
  <w15:docId w15:val="{A95C48D7-DB63-264F-AE49-6E222D30B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0439FE"/>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932AD5"/>
    <w:pPr>
      <w:ind w:left="720"/>
      <w:contextualSpacing/>
    </w:pPr>
  </w:style>
  <w:style w:type="paragraph" w:styleId="TOCHeading">
    <w:name w:val="TOC Heading"/>
    <w:basedOn w:val="Heading1"/>
    <w:next w:val="Normal"/>
    <w:uiPriority w:val="39"/>
    <w:semiHidden/>
    <w:unhideWhenUsed/>
    <w:qFormat/>
    <w:rsid w:val="000439FE"/>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0439FE"/>
    <w:pPr>
      <w:spacing w:after="100"/>
    </w:pPr>
  </w:style>
  <w:style w:type="character" w:styleId="Hyperlink">
    <w:name w:val="Hyperlink"/>
    <w:basedOn w:val="DefaultParagraphFont"/>
    <w:uiPriority w:val="99"/>
    <w:unhideWhenUsed/>
    <w:rsid w:val="000439FE"/>
    <w:rPr>
      <w:color w:val="0000FF" w:themeColor="hyperlink"/>
      <w:u w:val="single"/>
    </w:rPr>
  </w:style>
  <w:style w:type="paragraph" w:styleId="BalloonText">
    <w:name w:val="Balloon Text"/>
    <w:basedOn w:val="Normal"/>
    <w:link w:val="BalloonTextChar"/>
    <w:uiPriority w:val="99"/>
    <w:semiHidden/>
    <w:unhideWhenUsed/>
    <w:rsid w:val="000439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39FE"/>
    <w:rPr>
      <w:rFonts w:ascii="Tahoma" w:hAnsi="Tahoma" w:cs="Tahoma"/>
      <w:sz w:val="16"/>
      <w:szCs w:val="16"/>
      <w:lang w:val="en-GB"/>
    </w:rPr>
  </w:style>
  <w:style w:type="paragraph" w:styleId="Header">
    <w:name w:val="header"/>
    <w:basedOn w:val="Normal"/>
    <w:link w:val="HeaderChar"/>
    <w:uiPriority w:val="99"/>
    <w:unhideWhenUsed/>
    <w:rsid w:val="00AC31AD"/>
    <w:pPr>
      <w:tabs>
        <w:tab w:val="center" w:pos="4513"/>
        <w:tab w:val="right" w:pos="9026"/>
      </w:tabs>
      <w:spacing w:line="240" w:lineRule="auto"/>
    </w:pPr>
  </w:style>
  <w:style w:type="character" w:customStyle="1" w:styleId="HeaderChar">
    <w:name w:val="Header Char"/>
    <w:basedOn w:val="DefaultParagraphFont"/>
    <w:link w:val="Header"/>
    <w:uiPriority w:val="99"/>
    <w:rsid w:val="00AC31AD"/>
    <w:rPr>
      <w:lang w:val="en-GB"/>
    </w:rPr>
  </w:style>
  <w:style w:type="paragraph" w:styleId="Footer">
    <w:name w:val="footer"/>
    <w:basedOn w:val="Normal"/>
    <w:link w:val="FooterChar"/>
    <w:uiPriority w:val="99"/>
    <w:unhideWhenUsed/>
    <w:rsid w:val="00AC31AD"/>
    <w:pPr>
      <w:tabs>
        <w:tab w:val="center" w:pos="4513"/>
        <w:tab w:val="right" w:pos="9026"/>
      </w:tabs>
      <w:spacing w:line="240" w:lineRule="auto"/>
    </w:pPr>
  </w:style>
  <w:style w:type="character" w:customStyle="1" w:styleId="FooterChar">
    <w:name w:val="Footer Char"/>
    <w:basedOn w:val="DefaultParagraphFont"/>
    <w:link w:val="Footer"/>
    <w:uiPriority w:val="99"/>
    <w:rsid w:val="00AC31AD"/>
    <w:rPr>
      <w:lang w:val="en-GB"/>
    </w:rPr>
  </w:style>
  <w:style w:type="character" w:styleId="CommentReference">
    <w:name w:val="annotation reference"/>
    <w:basedOn w:val="DefaultParagraphFont"/>
    <w:uiPriority w:val="99"/>
    <w:semiHidden/>
    <w:unhideWhenUsed/>
    <w:rsid w:val="004070A0"/>
    <w:rPr>
      <w:sz w:val="16"/>
      <w:szCs w:val="16"/>
    </w:rPr>
  </w:style>
  <w:style w:type="paragraph" w:styleId="CommentText">
    <w:name w:val="annotation text"/>
    <w:basedOn w:val="Normal"/>
    <w:link w:val="CommentTextChar"/>
    <w:uiPriority w:val="99"/>
    <w:semiHidden/>
    <w:unhideWhenUsed/>
    <w:rsid w:val="004070A0"/>
    <w:pPr>
      <w:spacing w:line="240" w:lineRule="auto"/>
    </w:pPr>
    <w:rPr>
      <w:sz w:val="20"/>
      <w:szCs w:val="20"/>
    </w:rPr>
  </w:style>
  <w:style w:type="character" w:customStyle="1" w:styleId="CommentTextChar">
    <w:name w:val="Comment Text Char"/>
    <w:basedOn w:val="DefaultParagraphFont"/>
    <w:link w:val="CommentText"/>
    <w:uiPriority w:val="99"/>
    <w:semiHidden/>
    <w:rsid w:val="004070A0"/>
    <w:rPr>
      <w:sz w:val="20"/>
      <w:szCs w:val="20"/>
      <w:lang w:val="en-GB"/>
    </w:rPr>
  </w:style>
  <w:style w:type="paragraph" w:styleId="CommentSubject">
    <w:name w:val="annotation subject"/>
    <w:basedOn w:val="CommentText"/>
    <w:next w:val="CommentText"/>
    <w:link w:val="CommentSubjectChar"/>
    <w:uiPriority w:val="99"/>
    <w:semiHidden/>
    <w:unhideWhenUsed/>
    <w:rsid w:val="004070A0"/>
    <w:rPr>
      <w:b/>
      <w:bCs/>
    </w:rPr>
  </w:style>
  <w:style w:type="character" w:customStyle="1" w:styleId="CommentSubjectChar">
    <w:name w:val="Comment Subject Char"/>
    <w:basedOn w:val="CommentTextChar"/>
    <w:link w:val="CommentSubject"/>
    <w:uiPriority w:val="99"/>
    <w:semiHidden/>
    <w:rsid w:val="004070A0"/>
    <w:rPr>
      <w:b/>
      <w:bCs/>
      <w:sz w:val="20"/>
      <w:szCs w:val="20"/>
      <w:lang w:val="en-GB"/>
    </w:rPr>
  </w:style>
  <w:style w:type="character" w:styleId="UnresolvedMention">
    <w:name w:val="Unresolved Mention"/>
    <w:basedOn w:val="DefaultParagraphFont"/>
    <w:uiPriority w:val="99"/>
    <w:semiHidden/>
    <w:unhideWhenUsed/>
    <w:rsid w:val="00F521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1508961">
      <w:bodyDiv w:val="1"/>
      <w:marLeft w:val="0"/>
      <w:marRight w:val="0"/>
      <w:marTop w:val="0"/>
      <w:marBottom w:val="0"/>
      <w:divBdr>
        <w:top w:val="none" w:sz="0" w:space="0" w:color="auto"/>
        <w:left w:val="none" w:sz="0" w:space="0" w:color="auto"/>
        <w:bottom w:val="none" w:sz="0" w:space="0" w:color="auto"/>
        <w:right w:val="none" w:sz="0" w:space="0" w:color="auto"/>
      </w:divBdr>
    </w:div>
    <w:div w:id="1889798420">
      <w:bodyDiv w:val="1"/>
      <w:marLeft w:val="0"/>
      <w:marRight w:val="0"/>
      <w:marTop w:val="0"/>
      <w:marBottom w:val="0"/>
      <w:divBdr>
        <w:top w:val="none" w:sz="0" w:space="0" w:color="auto"/>
        <w:left w:val="none" w:sz="0" w:space="0" w:color="auto"/>
        <w:bottom w:val="none" w:sz="0" w:space="0" w:color="auto"/>
        <w:right w:val="none" w:sz="0" w:space="0" w:color="auto"/>
      </w:divBdr>
      <w:divsChild>
        <w:div w:id="359862810">
          <w:marLeft w:val="0"/>
          <w:marRight w:val="0"/>
          <w:marTop w:val="0"/>
          <w:marBottom w:val="0"/>
          <w:divBdr>
            <w:top w:val="none" w:sz="0" w:space="0" w:color="auto"/>
            <w:left w:val="none" w:sz="0" w:space="0" w:color="auto"/>
            <w:bottom w:val="none" w:sz="0" w:space="0" w:color="auto"/>
            <w:right w:val="none" w:sz="0" w:space="0" w:color="auto"/>
          </w:divBdr>
          <w:divsChild>
            <w:div w:id="492186604">
              <w:marLeft w:val="0"/>
              <w:marRight w:val="0"/>
              <w:marTop w:val="0"/>
              <w:marBottom w:val="0"/>
              <w:divBdr>
                <w:top w:val="none" w:sz="0" w:space="0" w:color="auto"/>
                <w:left w:val="none" w:sz="0" w:space="0" w:color="auto"/>
                <w:bottom w:val="none" w:sz="0" w:space="0" w:color="auto"/>
                <w:right w:val="none" w:sz="0" w:space="0" w:color="auto"/>
              </w:divBdr>
              <w:divsChild>
                <w:div w:id="214507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6729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66535-B845-4CDF-8D2A-DDC65BB92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7</Pages>
  <Words>1989</Words>
  <Characters>11343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Miroslava Tosheva (1907385)</cp:lastModifiedBy>
  <cp:revision>7</cp:revision>
  <dcterms:created xsi:type="dcterms:W3CDTF">2020-08-08T08:17:00Z</dcterms:created>
  <dcterms:modified xsi:type="dcterms:W3CDTF">2020-08-11T15:38:00Z</dcterms:modified>
</cp:coreProperties>
</file>