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22F252" w14:textId="73B9AACD" w:rsidR="000F5C2C" w:rsidRDefault="000F5C2C" w:rsidP="005D5E1E">
      <w:pPr>
        <w:pStyle w:val="Title"/>
      </w:pPr>
      <w:r>
        <w:t>Contemporary Challenges Blog Posts</w:t>
      </w:r>
    </w:p>
    <w:p w14:paraId="3D4D9FC3" w14:textId="334A6147" w:rsidR="000F5C2C" w:rsidRDefault="000F5C2C" w:rsidP="000F5C2C">
      <w:hyperlink r:id="rId4" w:history="1">
        <w:r w:rsidRPr="000F5C2C">
          <w:rPr>
            <w:rStyle w:val="Hyperlink"/>
          </w:rPr>
          <w:t>juliergoodwin.wordp</w:t>
        </w:r>
        <w:r w:rsidRPr="000F5C2C">
          <w:rPr>
            <w:rStyle w:val="Hyperlink"/>
          </w:rPr>
          <w:t>r</w:t>
        </w:r>
        <w:r w:rsidRPr="000F5C2C">
          <w:rPr>
            <w:rStyle w:val="Hyperlink"/>
          </w:rPr>
          <w:t>ess.com</w:t>
        </w:r>
      </w:hyperlink>
    </w:p>
    <w:p w14:paraId="6C0EEC08" w14:textId="6C02C818" w:rsidR="006F6008" w:rsidRDefault="006F6008" w:rsidP="000F5C2C">
      <w:r>
        <w:t xml:space="preserve">The three posts are password protected with the password </w:t>
      </w:r>
      <w:proofErr w:type="gramStart"/>
      <w:r>
        <w:t>being :</w:t>
      </w:r>
      <w:proofErr w:type="gramEnd"/>
      <w:r>
        <w:t xml:space="preserve"> </w:t>
      </w:r>
      <w:r w:rsidRPr="006F6008">
        <w:t>The1975Chocolate</w:t>
      </w:r>
    </w:p>
    <w:p w14:paraId="7A36F422" w14:textId="77777777" w:rsidR="006F6008" w:rsidRPr="000F5C2C" w:rsidRDefault="006F6008" w:rsidP="000F5C2C"/>
    <w:p w14:paraId="7A3451F4" w14:textId="77777777" w:rsidR="000F5C2C" w:rsidRDefault="000F5C2C">
      <w:pPr>
        <w:rPr>
          <w:rFonts w:asciiTheme="majorHAnsi" w:eastAsiaTheme="majorEastAsia" w:hAnsiTheme="majorHAnsi" w:cstheme="majorBidi"/>
          <w:spacing w:val="-10"/>
          <w:kern w:val="28"/>
          <w:sz w:val="56"/>
          <w:szCs w:val="56"/>
        </w:rPr>
      </w:pPr>
      <w:r>
        <w:br w:type="page"/>
      </w:r>
    </w:p>
    <w:p w14:paraId="0EE8E5C4" w14:textId="04B6F727" w:rsidR="005516C2" w:rsidRPr="005D5E1E" w:rsidRDefault="005516C2" w:rsidP="005D5E1E">
      <w:pPr>
        <w:pStyle w:val="Title"/>
      </w:pPr>
      <w:r w:rsidRPr="005D5E1E">
        <w:lastRenderedPageBreak/>
        <w:t xml:space="preserve">AI and why </w:t>
      </w:r>
      <w:proofErr w:type="spellStart"/>
      <w:r w:rsidRPr="005D5E1E">
        <w:t>its</w:t>
      </w:r>
      <w:proofErr w:type="spellEnd"/>
      <w:r w:rsidRPr="005D5E1E">
        <w:t xml:space="preserve"> the biggest threat to </w:t>
      </w:r>
      <w:r w:rsidR="005D5E1E">
        <w:t xml:space="preserve">humans and the </w:t>
      </w:r>
      <w:r w:rsidRPr="005D5E1E">
        <w:t>entertainment industry</w:t>
      </w:r>
    </w:p>
    <w:p w14:paraId="318EBF5F" w14:textId="496C0655" w:rsidR="005516C2" w:rsidRPr="006F6008" w:rsidRDefault="005516C2">
      <w:pPr>
        <w:rPr>
          <w:rFonts w:ascii="Times New Roman" w:eastAsia="Times New Roman" w:hAnsi="Times New Roman" w:cs="Times New Roman"/>
          <w:kern w:val="0"/>
          <w:sz w:val="27"/>
          <w:szCs w:val="27"/>
          <w14:ligatures w14:val="none"/>
        </w:rPr>
      </w:pPr>
      <w:r w:rsidRPr="006F6008">
        <w:rPr>
          <w:sz w:val="27"/>
          <w:szCs w:val="27"/>
        </w:rPr>
        <w:t xml:space="preserve">Humankind have enjoyed many different forms of entertainment for as long as we can recall in our history. Many individuals have made a living </w:t>
      </w:r>
      <w:proofErr w:type="gramStart"/>
      <w:r w:rsidRPr="006F6008">
        <w:rPr>
          <w:sz w:val="27"/>
          <w:szCs w:val="27"/>
        </w:rPr>
        <w:t>off of</w:t>
      </w:r>
      <w:proofErr w:type="gramEnd"/>
      <w:r w:rsidRPr="006F6008">
        <w:rPr>
          <w:sz w:val="27"/>
          <w:szCs w:val="27"/>
        </w:rPr>
        <w:t xml:space="preserve"> working in the entertainment industry, be it Infront or behind an audience. in the early 1950s talks of the possibility of AI came into discussions and in 1956</w:t>
      </w:r>
      <w:r w:rsidRPr="006F6008">
        <w:rPr>
          <w:sz w:val="27"/>
          <w:szCs w:val="27"/>
        </w:rPr>
        <w:t xml:space="preserve"> according to </w:t>
      </w:r>
      <w:r w:rsidRPr="006F6008">
        <w:rPr>
          <w:rFonts w:ascii="Times New Roman" w:eastAsia="Times New Roman" w:hAnsi="Times New Roman" w:cs="Times New Roman"/>
          <w:kern w:val="0"/>
          <w:sz w:val="27"/>
          <w:szCs w:val="27"/>
          <w14:ligatures w14:val="none"/>
        </w:rPr>
        <w:t>(</w:t>
      </w:r>
      <w:proofErr w:type="spellStart"/>
      <w:r w:rsidRPr="006F6008">
        <w:rPr>
          <w:rFonts w:ascii="Times New Roman" w:eastAsia="Times New Roman" w:hAnsi="Times New Roman" w:cs="Times New Roman"/>
          <w:kern w:val="0"/>
          <w:sz w:val="27"/>
          <w:szCs w:val="27"/>
          <w14:ligatures w14:val="none"/>
        </w:rPr>
        <w:t>SITNFlash</w:t>
      </w:r>
      <w:proofErr w:type="spellEnd"/>
      <w:r w:rsidRPr="006F6008">
        <w:rPr>
          <w:rFonts w:ascii="Times New Roman" w:eastAsia="Times New Roman" w:hAnsi="Times New Roman" w:cs="Times New Roman"/>
          <w:kern w:val="0"/>
          <w:sz w:val="27"/>
          <w:szCs w:val="27"/>
          <w14:ligatures w14:val="none"/>
        </w:rPr>
        <w:t>, 2017)</w:t>
      </w:r>
      <w:r w:rsidRPr="006F6008">
        <w:rPr>
          <w:sz w:val="27"/>
          <w:szCs w:val="27"/>
        </w:rPr>
        <w:t xml:space="preserve"> </w:t>
      </w:r>
      <w:hyperlink r:id="rId5" w:history="1">
        <w:r w:rsidRPr="006F6008">
          <w:rPr>
            <w:rStyle w:val="Hyperlink"/>
            <w:sz w:val="27"/>
            <w:szCs w:val="27"/>
          </w:rPr>
          <w:t>the Logic Theorist</w:t>
        </w:r>
      </w:hyperlink>
      <w:r w:rsidRPr="006F6008">
        <w:rPr>
          <w:sz w:val="27"/>
          <w:szCs w:val="27"/>
        </w:rPr>
        <w:t xml:space="preserve"> </w:t>
      </w:r>
      <w:r w:rsidRPr="006F6008">
        <w:rPr>
          <w:sz w:val="27"/>
          <w:szCs w:val="27"/>
        </w:rPr>
        <w:t xml:space="preserve"> </w:t>
      </w:r>
      <w:r w:rsidRPr="006F6008">
        <w:rPr>
          <w:sz w:val="27"/>
          <w:szCs w:val="27"/>
        </w:rPr>
        <w:t>was presented by Allen Newell, Cliff Shaw, and Herbert Simon at the Dartmouth Summer Research Project on Artificial Intelligence (DSRPAI)</w:t>
      </w:r>
      <w:r w:rsidRPr="006F6008">
        <w:rPr>
          <w:sz w:val="27"/>
          <w:szCs w:val="27"/>
        </w:rPr>
        <w:t xml:space="preserve"> </w:t>
      </w:r>
    </w:p>
    <w:p w14:paraId="74C8240B" w14:textId="03E91137" w:rsidR="005516C2" w:rsidRPr="006F6008" w:rsidRDefault="005516C2">
      <w:pPr>
        <w:rPr>
          <w:sz w:val="27"/>
          <w:szCs w:val="27"/>
        </w:rPr>
      </w:pPr>
      <w:r w:rsidRPr="006F6008">
        <w:rPr>
          <w:noProof/>
          <w:sz w:val="27"/>
          <w:szCs w:val="27"/>
        </w:rPr>
        <w:drawing>
          <wp:inline distT="0" distB="0" distL="0" distR="0" wp14:anchorId="63095117" wp14:editId="49B1A7BB">
            <wp:extent cx="5861050" cy="2411578"/>
            <wp:effectExtent l="0" t="0" r="6350" b="8255"/>
            <wp:docPr id="238305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72645" cy="2416349"/>
                    </a:xfrm>
                    <a:prstGeom prst="rect">
                      <a:avLst/>
                    </a:prstGeom>
                    <a:noFill/>
                  </pic:spPr>
                </pic:pic>
              </a:graphicData>
            </a:graphic>
          </wp:inline>
        </w:drawing>
      </w:r>
    </w:p>
    <w:p w14:paraId="7472AEFF" w14:textId="5A205368" w:rsidR="005516C2" w:rsidRPr="006F6008" w:rsidRDefault="005516C2" w:rsidP="005516C2">
      <w:pPr>
        <w:rPr>
          <w:b/>
          <w:bCs/>
          <w:sz w:val="27"/>
          <w:szCs w:val="27"/>
        </w:rPr>
      </w:pPr>
      <w:proofErr w:type="gramStart"/>
      <w:r w:rsidRPr="006F6008">
        <w:rPr>
          <w:b/>
          <w:bCs/>
          <w:sz w:val="27"/>
          <w:szCs w:val="27"/>
        </w:rPr>
        <w:t>So</w:t>
      </w:r>
      <w:proofErr w:type="gramEnd"/>
      <w:r w:rsidRPr="006F6008">
        <w:rPr>
          <w:b/>
          <w:bCs/>
          <w:sz w:val="27"/>
          <w:szCs w:val="27"/>
        </w:rPr>
        <w:t xml:space="preserve"> If AI has been around for over 60 years, why is it only now just posing a threat to the entertainment industry?</w:t>
      </w:r>
    </w:p>
    <w:p w14:paraId="01F5DE4D" w14:textId="2F6C241A" w:rsidR="005516C2" w:rsidRPr="006F6008" w:rsidRDefault="005516C2" w:rsidP="005516C2">
      <w:pPr>
        <w:rPr>
          <w:sz w:val="27"/>
          <w:szCs w:val="27"/>
        </w:rPr>
      </w:pPr>
      <w:r w:rsidRPr="006F6008">
        <w:rPr>
          <w:sz w:val="27"/>
          <w:szCs w:val="27"/>
        </w:rPr>
        <w:t>while i could delve into the technical aspect behind AI's recent growth i think it is easier simplified into the fact that with the internet making everything so easily accessible and shared data to train the ai systems is so easily accessible. and while AI itself technically speaking isn't a threat it is the current and possible humans that are choosing to use it that are the real threat.</w:t>
      </w:r>
    </w:p>
    <w:p w14:paraId="3D02836B" w14:textId="352F8707" w:rsidR="005516C2" w:rsidRPr="006F6008" w:rsidRDefault="005516C2" w:rsidP="005516C2">
      <w:pPr>
        <w:rPr>
          <w:rFonts w:ascii="Times New Roman" w:eastAsia="Times New Roman" w:hAnsi="Times New Roman" w:cs="Times New Roman"/>
          <w:kern w:val="0"/>
          <w:sz w:val="27"/>
          <w:szCs w:val="27"/>
          <w14:ligatures w14:val="none"/>
        </w:rPr>
      </w:pPr>
      <w:r w:rsidRPr="006F6008">
        <w:rPr>
          <w:b/>
          <w:bCs/>
          <w:sz w:val="27"/>
          <w:szCs w:val="27"/>
        </w:rPr>
        <w:t xml:space="preserve">“The worst threat to man is man himself” </w:t>
      </w:r>
      <w:proofErr w:type="spellStart"/>
      <w:r w:rsidRPr="006F6008">
        <w:rPr>
          <w:b/>
          <w:bCs/>
          <w:sz w:val="27"/>
          <w:szCs w:val="27"/>
        </w:rPr>
        <w:t>Bangambiki</w:t>
      </w:r>
      <w:proofErr w:type="spellEnd"/>
      <w:r w:rsidRPr="006F6008">
        <w:rPr>
          <w:b/>
          <w:bCs/>
          <w:sz w:val="27"/>
          <w:szCs w:val="27"/>
        </w:rPr>
        <w:t xml:space="preserve"> Habyarimana</w:t>
      </w:r>
      <w:r w:rsidRPr="006F6008">
        <w:rPr>
          <w:b/>
          <w:bCs/>
          <w:sz w:val="27"/>
          <w:szCs w:val="27"/>
        </w:rPr>
        <w:t xml:space="preserve"> </w:t>
      </w:r>
      <w:r w:rsidRPr="006F6008">
        <w:rPr>
          <w:rFonts w:ascii="Times New Roman" w:eastAsia="Times New Roman" w:hAnsi="Times New Roman" w:cs="Times New Roman"/>
          <w:kern w:val="0"/>
          <w:sz w:val="27"/>
          <w:szCs w:val="27"/>
          <w14:ligatures w14:val="none"/>
        </w:rPr>
        <w:t>(Goodreads.com, 2022)</w:t>
      </w:r>
    </w:p>
    <w:p w14:paraId="3B527EC4" w14:textId="54E71A3B" w:rsidR="005516C2" w:rsidRPr="006F6008" w:rsidRDefault="005516C2" w:rsidP="005516C2">
      <w:pPr>
        <w:rPr>
          <w:sz w:val="27"/>
          <w:szCs w:val="27"/>
        </w:rPr>
      </w:pPr>
      <w:r w:rsidRPr="006F6008">
        <w:rPr>
          <w:sz w:val="27"/>
          <w:szCs w:val="27"/>
        </w:rPr>
        <w:t xml:space="preserve">The idea that with ai you can input an idea, a </w:t>
      </w:r>
      <w:proofErr w:type="gramStart"/>
      <w:r w:rsidRPr="006F6008">
        <w:rPr>
          <w:sz w:val="27"/>
          <w:szCs w:val="27"/>
        </w:rPr>
        <w:t>question</w:t>
      </w:r>
      <w:proofErr w:type="gramEnd"/>
      <w:r w:rsidRPr="006F6008">
        <w:rPr>
          <w:sz w:val="27"/>
          <w:szCs w:val="27"/>
        </w:rPr>
        <w:t xml:space="preserve"> or a task and in minutes you can receive an answer back in response. and while in responsible hands this is an excellent fountain of knowledge accessible all in one place. In the wrong hands, it is a way to save money, to fire people</w:t>
      </w:r>
      <w:r w:rsidR="005D5E1E" w:rsidRPr="006F6008">
        <w:rPr>
          <w:sz w:val="27"/>
          <w:szCs w:val="27"/>
        </w:rPr>
        <w:t xml:space="preserve"> </w:t>
      </w:r>
      <w:r w:rsidR="005D5E1E" w:rsidRPr="006F6008">
        <w:rPr>
          <w:sz w:val="27"/>
          <w:szCs w:val="27"/>
        </w:rPr>
        <w:t>(Built In, 2023)</w:t>
      </w:r>
      <w:r w:rsidRPr="006F6008">
        <w:rPr>
          <w:sz w:val="27"/>
          <w:szCs w:val="27"/>
        </w:rPr>
        <w:t xml:space="preserve">, to profit from something you didn't </w:t>
      </w:r>
      <w:proofErr w:type="gramStart"/>
      <w:r w:rsidRPr="006F6008">
        <w:rPr>
          <w:sz w:val="27"/>
          <w:szCs w:val="27"/>
        </w:rPr>
        <w:t>actually create</w:t>
      </w:r>
      <w:proofErr w:type="gramEnd"/>
      <w:r w:rsidRPr="006F6008">
        <w:rPr>
          <w:sz w:val="27"/>
          <w:szCs w:val="27"/>
        </w:rPr>
        <w:t xml:space="preserve">. </w:t>
      </w:r>
    </w:p>
    <w:p w14:paraId="14FB8443" w14:textId="77777777" w:rsidR="00D12BF5" w:rsidRPr="006F6008" w:rsidRDefault="005516C2" w:rsidP="005516C2">
      <w:pPr>
        <w:rPr>
          <w:b/>
          <w:bCs/>
          <w:sz w:val="27"/>
          <w:szCs w:val="27"/>
        </w:rPr>
      </w:pPr>
      <w:r w:rsidRPr="006F6008">
        <w:rPr>
          <w:noProof/>
          <w:sz w:val="27"/>
          <w:szCs w:val="27"/>
        </w:rPr>
        <w:lastRenderedPageBreak/>
        <w:drawing>
          <wp:inline distT="0" distB="0" distL="0" distR="0" wp14:anchorId="16CBD401" wp14:editId="2490F18C">
            <wp:extent cx="5656669" cy="2402979"/>
            <wp:effectExtent l="0" t="0" r="1270" b="0"/>
            <wp:docPr id="1050052174" name="Picture 2" descr="A close up of hands with r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52174" name="Picture 2" descr="A close up of hands with ring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9617" cy="2412728"/>
                    </a:xfrm>
                    <a:prstGeom prst="rect">
                      <a:avLst/>
                    </a:prstGeom>
                    <a:noFill/>
                  </pic:spPr>
                </pic:pic>
              </a:graphicData>
            </a:graphic>
          </wp:inline>
        </w:drawing>
      </w:r>
    </w:p>
    <w:p w14:paraId="3A303FF9" w14:textId="268D4778" w:rsidR="005516C2" w:rsidRPr="006F6008" w:rsidRDefault="005516C2" w:rsidP="005516C2">
      <w:pPr>
        <w:rPr>
          <w:b/>
          <w:bCs/>
          <w:sz w:val="27"/>
          <w:szCs w:val="27"/>
        </w:rPr>
      </w:pPr>
      <w:r w:rsidRPr="006F6008">
        <w:rPr>
          <w:b/>
          <w:bCs/>
          <w:sz w:val="27"/>
          <w:szCs w:val="27"/>
        </w:rPr>
        <w:t>Onto the reasons why it is a threat to the entertainment industry more specifically.</w:t>
      </w:r>
    </w:p>
    <w:p w14:paraId="26FBCA14" w14:textId="4A1D5328" w:rsidR="005516C2" w:rsidRPr="006F6008" w:rsidRDefault="005516C2" w:rsidP="005516C2">
      <w:pPr>
        <w:rPr>
          <w:sz w:val="27"/>
          <w:szCs w:val="27"/>
        </w:rPr>
      </w:pPr>
      <w:r w:rsidRPr="006F6008">
        <w:rPr>
          <w:sz w:val="27"/>
          <w:szCs w:val="27"/>
        </w:rPr>
        <w:t xml:space="preserve">Script writers can earn upwards of £20,000 for a script that can take </w:t>
      </w:r>
      <w:proofErr w:type="gramStart"/>
      <w:r w:rsidRPr="006F6008">
        <w:rPr>
          <w:sz w:val="27"/>
          <w:szCs w:val="27"/>
        </w:rPr>
        <w:t>more often than not</w:t>
      </w:r>
      <w:proofErr w:type="gramEnd"/>
      <w:r w:rsidRPr="006F6008">
        <w:rPr>
          <w:sz w:val="27"/>
          <w:szCs w:val="27"/>
        </w:rPr>
        <w:t xml:space="preserve"> 3 months to write. for a lot of people this is their lively hood, their source of income and Ai poses a huge risk to them as their </w:t>
      </w:r>
      <w:r w:rsidRPr="006F6008">
        <w:rPr>
          <w:sz w:val="27"/>
          <w:szCs w:val="27"/>
        </w:rPr>
        <w:t>3-month</w:t>
      </w:r>
      <w:r w:rsidRPr="006F6008">
        <w:rPr>
          <w:sz w:val="27"/>
          <w:szCs w:val="27"/>
        </w:rPr>
        <w:t xml:space="preserve"> $20,000 script can be replicated by ai in mere minutes. </w:t>
      </w:r>
      <w:r w:rsidRPr="006F6008">
        <w:rPr>
          <w:sz w:val="27"/>
          <w:szCs w:val="27"/>
        </w:rPr>
        <w:t>however,</w:t>
      </w:r>
      <w:r w:rsidRPr="006F6008">
        <w:rPr>
          <w:sz w:val="27"/>
          <w:szCs w:val="27"/>
        </w:rPr>
        <w:t xml:space="preserve"> it may not be of the same quality, thought out quite as much and so it leaves audiences being disappointed, and can quite possibly reduce the total viewing and earning of what's produced.</w:t>
      </w:r>
    </w:p>
    <w:p w14:paraId="3D0116E0" w14:textId="44FAD21A" w:rsidR="005516C2" w:rsidRPr="006F6008" w:rsidRDefault="005516C2" w:rsidP="005516C2">
      <w:pPr>
        <w:rPr>
          <w:rFonts w:ascii="Times New Roman" w:eastAsia="Times New Roman" w:hAnsi="Times New Roman" w:cs="Times New Roman"/>
          <w:kern w:val="0"/>
          <w:sz w:val="27"/>
          <w:szCs w:val="27"/>
          <w14:ligatures w14:val="none"/>
        </w:rPr>
      </w:pPr>
      <w:r w:rsidRPr="006F6008">
        <w:rPr>
          <w:noProof/>
          <w:sz w:val="27"/>
          <w:szCs w:val="27"/>
        </w:rPr>
        <w:drawing>
          <wp:anchor distT="0" distB="0" distL="114300" distR="114300" simplePos="0" relativeHeight="251658240" behindDoc="0" locked="0" layoutInCell="1" allowOverlap="1" wp14:anchorId="14FAC687" wp14:editId="0167DCF1">
            <wp:simplePos x="0" y="0"/>
            <wp:positionH relativeFrom="margin">
              <wp:align>left</wp:align>
            </wp:positionH>
            <wp:positionV relativeFrom="paragraph">
              <wp:posOffset>233636</wp:posOffset>
            </wp:positionV>
            <wp:extent cx="2795905" cy="2781300"/>
            <wp:effectExtent l="0" t="0" r="4445" b="0"/>
            <wp:wrapSquare wrapText="bothSides"/>
            <wp:docPr id="1217325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098" b="19612"/>
                    <a:stretch/>
                  </pic:blipFill>
                  <pic:spPr bwMode="auto">
                    <a:xfrm>
                      <a:off x="0" y="0"/>
                      <a:ext cx="2811929" cy="279737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F6008">
        <w:rPr>
          <w:sz w:val="27"/>
          <w:szCs w:val="27"/>
        </w:rPr>
        <w:t xml:space="preserve">Ai can also be used to generate images from a series of prompts, and while this is great for those that can't draw very well, the problem comes from the fact that ai needs a database to be able to produce these things and what is appearing more and more is that artworks from artists are ending up in these databases and being used when generating images, whether this is intentional or not it also </w:t>
      </w:r>
      <w:r w:rsidR="005D5E1E" w:rsidRPr="006F6008">
        <w:rPr>
          <w:sz w:val="27"/>
          <w:szCs w:val="27"/>
        </w:rPr>
        <w:t xml:space="preserve">according to </w:t>
      </w:r>
      <w:r w:rsidR="005D5E1E" w:rsidRPr="006F6008">
        <w:rPr>
          <w:sz w:val="27"/>
          <w:szCs w:val="27"/>
        </w:rPr>
        <w:t>(Hencz, 2023)</w:t>
      </w:r>
      <w:r w:rsidR="005D5E1E" w:rsidRPr="006F6008">
        <w:rPr>
          <w:sz w:val="27"/>
          <w:szCs w:val="27"/>
        </w:rPr>
        <w:t xml:space="preserve"> It </w:t>
      </w:r>
      <w:r w:rsidRPr="006F6008">
        <w:rPr>
          <w:sz w:val="27"/>
          <w:szCs w:val="27"/>
        </w:rPr>
        <w:t xml:space="preserve">poses a copyright issue for the artists as there aren't very strict laws for this sort of thing. Thankfully at the current moment Ai is still learning and still gets things wrong in its generation often detail in images are incorrect, </w:t>
      </w:r>
      <w:r w:rsidR="005D5E1E" w:rsidRPr="006F6008">
        <w:rPr>
          <w:sz w:val="27"/>
          <w:szCs w:val="27"/>
        </w:rPr>
        <w:t xml:space="preserve">according to </w:t>
      </w:r>
      <w:r w:rsidR="005D5E1E" w:rsidRPr="006F6008">
        <w:rPr>
          <w:rFonts w:ascii="Times New Roman" w:eastAsia="Times New Roman" w:hAnsi="Times New Roman" w:cs="Times New Roman"/>
          <w:kern w:val="0"/>
          <w:sz w:val="27"/>
          <w:szCs w:val="27"/>
          <w14:ligatures w14:val="none"/>
        </w:rPr>
        <w:t>(Sciencefocus.com, 2023)</w:t>
      </w:r>
      <w:r w:rsidR="005D5E1E" w:rsidRPr="006F6008">
        <w:rPr>
          <w:rFonts w:ascii="Times New Roman" w:eastAsia="Times New Roman" w:hAnsi="Times New Roman" w:cs="Times New Roman"/>
          <w:kern w:val="0"/>
          <w:sz w:val="27"/>
          <w:szCs w:val="27"/>
          <w14:ligatures w14:val="none"/>
        </w:rPr>
        <w:t xml:space="preserve"> </w:t>
      </w:r>
      <w:r w:rsidRPr="006F6008">
        <w:rPr>
          <w:sz w:val="27"/>
          <w:szCs w:val="27"/>
        </w:rPr>
        <w:t>hands have too many or not enough fingers, while plants feel just a little bit... off.</w:t>
      </w:r>
      <w:r w:rsidR="005D5E1E" w:rsidRPr="006F6008">
        <w:rPr>
          <w:sz w:val="27"/>
          <w:szCs w:val="27"/>
        </w:rPr>
        <w:t xml:space="preserve"> </w:t>
      </w:r>
    </w:p>
    <w:p w14:paraId="469165A2" w14:textId="3FDE6AC7" w:rsidR="005D5E1E" w:rsidRDefault="005D5E1E" w:rsidP="005516C2"/>
    <w:p w14:paraId="0AB81DDD" w14:textId="545E4F98" w:rsidR="00E74301" w:rsidRDefault="005D5E1E" w:rsidP="00E74301">
      <w:r>
        <w:br w:type="page"/>
      </w:r>
    </w:p>
    <w:p w14:paraId="146D2546" w14:textId="6ACA4AEC" w:rsidR="00E74301" w:rsidRDefault="00E74301" w:rsidP="00E74301">
      <w:pPr>
        <w:pStyle w:val="Title"/>
      </w:pPr>
      <w:r w:rsidRPr="005D5E1E">
        <w:lastRenderedPageBreak/>
        <w:t xml:space="preserve">AI and why </w:t>
      </w:r>
      <w:proofErr w:type="spellStart"/>
      <w:r w:rsidRPr="005D5E1E">
        <w:t>its</w:t>
      </w:r>
      <w:proofErr w:type="spellEnd"/>
      <w:r w:rsidRPr="005D5E1E">
        <w:t xml:space="preserve"> the biggest threat to </w:t>
      </w:r>
      <w:r>
        <w:t xml:space="preserve">humans and the </w:t>
      </w:r>
      <w:r w:rsidRPr="005D5E1E">
        <w:t>entertainment industry</w:t>
      </w:r>
    </w:p>
    <w:p w14:paraId="6E975D2D" w14:textId="2177C472" w:rsidR="005516C2" w:rsidRDefault="005D5E1E" w:rsidP="00E74301">
      <w:pPr>
        <w:pStyle w:val="Heading1"/>
      </w:pPr>
      <w:r>
        <w:t>Bibliography</w:t>
      </w:r>
    </w:p>
    <w:p w14:paraId="0F4847D9" w14:textId="1A9A748E" w:rsidR="005D5E1E" w:rsidRDefault="005D5E1E" w:rsidP="005516C2">
      <w:r w:rsidRPr="005D5E1E">
        <w:t>Built In. (2023). AI Taking Over Jobs: What to Know About the Future of Jobs. [online] Available at: https://builtin.com/artificial-intelligence/ai-replacing-jobs-creating-jobs [Accessed 2</w:t>
      </w:r>
      <w:r w:rsidR="00D12BF5">
        <w:t>0</w:t>
      </w:r>
      <w:r w:rsidRPr="005D5E1E">
        <w:t xml:space="preserve"> Apr. 2024]</w:t>
      </w:r>
    </w:p>
    <w:p w14:paraId="4A211727" w14:textId="7BF3B38E" w:rsidR="005D5E1E" w:rsidRDefault="005D5E1E" w:rsidP="005516C2">
      <w:r w:rsidRPr="005D5E1E">
        <w:t>Goodreads.com. (2022). A quote from The Great Pearl of Wisdom. [online] Available at: https://www.goodreads.com/quotes/7292282-the-worst-threat-to-man-is-man-himself#:~:text=Quote%20by%20Bangambiki%20Habyarimana%3A%20%E2%80%9CThe,to%20man%20is%20man%20himself%E2%80%9D [Accessed 2</w:t>
      </w:r>
      <w:r w:rsidR="00D12BF5">
        <w:t>0</w:t>
      </w:r>
      <w:r w:rsidRPr="005D5E1E">
        <w:t xml:space="preserve"> Apr. 2024]</w:t>
      </w:r>
    </w:p>
    <w:p w14:paraId="316837B8" w14:textId="55AAA418" w:rsidR="005D5E1E" w:rsidRDefault="005D5E1E" w:rsidP="005516C2">
      <w:r w:rsidRPr="005D5E1E">
        <w:t>Heikkilä, M. (2022). This artist is dominating AI-generated art. And he’s not happy about it. [online] MIT Technology Review. Available at: https://www.technologyreview.com/2022/09/16/1059598/this-artist-is-dominating-ai-generated-art-and-hes-not-happy-about-it/ [Accessed 2</w:t>
      </w:r>
      <w:r w:rsidR="00D12BF5">
        <w:t>0</w:t>
      </w:r>
      <w:r w:rsidRPr="005D5E1E">
        <w:t xml:space="preserve"> Apr. 2024]</w:t>
      </w:r>
    </w:p>
    <w:p w14:paraId="09BB6A3A" w14:textId="7D2FF56F" w:rsidR="005D5E1E" w:rsidRDefault="005D5E1E" w:rsidP="005516C2">
      <w:r w:rsidRPr="005D5E1E">
        <w:t xml:space="preserve">Hencz, A. (2023). AI Art Controversy: Hype, </w:t>
      </w:r>
      <w:proofErr w:type="spellStart"/>
      <w:r w:rsidRPr="005D5E1E">
        <w:t>Skepticism</w:t>
      </w:r>
      <w:proofErr w:type="spellEnd"/>
      <w:r w:rsidRPr="005D5E1E">
        <w:t xml:space="preserve"> &amp; Copyright Issues. [online] </w:t>
      </w:r>
      <w:proofErr w:type="spellStart"/>
      <w:r w:rsidRPr="005D5E1E">
        <w:t>Artland</w:t>
      </w:r>
      <w:proofErr w:type="spellEnd"/>
      <w:r w:rsidRPr="005D5E1E">
        <w:t xml:space="preserve"> Magazine. Available at: https://magazine.artland.com/ai-art-creativity-controversy/ [Accessed 2</w:t>
      </w:r>
      <w:r w:rsidR="00D12BF5">
        <w:t>0</w:t>
      </w:r>
      <w:r w:rsidRPr="005D5E1E">
        <w:t xml:space="preserve"> Apr. 2024]</w:t>
      </w:r>
    </w:p>
    <w:p w14:paraId="0AABFE46" w14:textId="57E6AA4F" w:rsidR="005D5E1E" w:rsidRDefault="005D5E1E" w:rsidP="005516C2">
      <w:r w:rsidRPr="005D5E1E">
        <w:t xml:space="preserve">History Computer Staff (2021). Logic Theorist Explained - Everything You Need </w:t>
      </w:r>
      <w:proofErr w:type="gramStart"/>
      <w:r w:rsidRPr="005D5E1E">
        <w:t>To</w:t>
      </w:r>
      <w:proofErr w:type="gramEnd"/>
      <w:r w:rsidRPr="005D5E1E">
        <w:t xml:space="preserve"> Know. [online] History-Computer. Available at: https://history-computer.com/technology/logic-theorist/ [Accessed 2</w:t>
      </w:r>
      <w:r w:rsidR="00D12BF5">
        <w:t>0</w:t>
      </w:r>
      <w:r w:rsidRPr="005D5E1E">
        <w:t xml:space="preserve"> Apr. 2024]</w:t>
      </w:r>
    </w:p>
    <w:p w14:paraId="79C352C4" w14:textId="4585EAE5" w:rsidR="005D5E1E" w:rsidRDefault="005D5E1E" w:rsidP="005516C2">
      <w:r w:rsidRPr="005D5E1E">
        <w:t>Sciencefocus.com. (2023). Why AI-generated hands are the stuff of nightmares, explained by a scientist. [online] Available at: https://www.sciencefocus.com/future-technology/why-ai-generated-hands-are-the-stuff-of-nightmares-explained-by-a-scientist [Accessed 2</w:t>
      </w:r>
      <w:r w:rsidR="00D12BF5">
        <w:t>0</w:t>
      </w:r>
      <w:r w:rsidRPr="005D5E1E">
        <w:t xml:space="preserve"> Apr. 2024]</w:t>
      </w:r>
    </w:p>
    <w:p w14:paraId="34FDBB5B" w14:textId="074828C3" w:rsidR="005D5E1E" w:rsidRDefault="005D5E1E" w:rsidP="005516C2">
      <w:proofErr w:type="spellStart"/>
      <w:r w:rsidRPr="005D5E1E">
        <w:t>SITNFlash</w:t>
      </w:r>
      <w:proofErr w:type="spellEnd"/>
      <w:r w:rsidRPr="005D5E1E">
        <w:t xml:space="preserve"> (2017). The History of Artificial Intelligence - Science in the News. [online] Science in the News. Available at: https://sitn.hms.harvard.edu/flash/2017/history-artificial-intelligence/ [Accessed 2</w:t>
      </w:r>
      <w:r w:rsidR="00D12BF5">
        <w:t>0</w:t>
      </w:r>
      <w:r w:rsidRPr="005D5E1E">
        <w:t xml:space="preserve"> Apr. 2024]</w:t>
      </w:r>
    </w:p>
    <w:p w14:paraId="376B1B9C" w14:textId="6BD54987" w:rsidR="00D12BF5" w:rsidRPr="005D5E1E" w:rsidRDefault="005D5E1E" w:rsidP="00D12BF5">
      <w:pPr>
        <w:pStyle w:val="Title"/>
      </w:pPr>
      <w:r>
        <w:br w:type="page"/>
      </w:r>
    </w:p>
    <w:p w14:paraId="01301FEC" w14:textId="77777777" w:rsidR="00D12BF5" w:rsidRDefault="00D12BF5" w:rsidP="00D12BF5">
      <w:pPr>
        <w:pStyle w:val="Title"/>
      </w:pPr>
      <w:r>
        <w:lastRenderedPageBreak/>
        <w:t>The skills needed to become a Set Designer</w:t>
      </w:r>
    </w:p>
    <w:p w14:paraId="2E456093" w14:textId="77777777" w:rsidR="00D12BF5" w:rsidRPr="006F6008" w:rsidRDefault="00D12BF5" w:rsidP="00D12BF5">
      <w:pPr>
        <w:rPr>
          <w:sz w:val="27"/>
          <w:szCs w:val="27"/>
        </w:rPr>
      </w:pPr>
      <w:r w:rsidRPr="006F6008">
        <w:rPr>
          <w:sz w:val="27"/>
          <w:szCs w:val="27"/>
        </w:rPr>
        <w:t xml:space="preserve">The </w:t>
      </w:r>
      <w:proofErr w:type="gramStart"/>
      <w:r w:rsidRPr="006F6008">
        <w:rPr>
          <w:sz w:val="27"/>
          <w:szCs w:val="27"/>
        </w:rPr>
        <w:t>set in</w:t>
      </w:r>
      <w:proofErr w:type="gramEnd"/>
      <w:r w:rsidRPr="006F6008">
        <w:rPr>
          <w:sz w:val="27"/>
          <w:szCs w:val="27"/>
        </w:rPr>
        <w:t xml:space="preserve"> theatre is one of the first things you see when you go to watch a show, it immediately sets the tone and atmosphere for the show. And the skills to become a set designer are equally as important. </w:t>
      </w:r>
    </w:p>
    <w:p w14:paraId="3696B7F4" w14:textId="77777777" w:rsidR="00D12BF5" w:rsidRPr="006F6008" w:rsidRDefault="00D12BF5" w:rsidP="00D12BF5">
      <w:pPr>
        <w:rPr>
          <w:sz w:val="27"/>
          <w:szCs w:val="27"/>
        </w:rPr>
      </w:pPr>
      <w:r w:rsidRPr="006F6008">
        <w:rPr>
          <w:sz w:val="27"/>
          <w:szCs w:val="27"/>
        </w:rPr>
        <w:t>One of the most obvious and important skills needed as a set designer is Creativity, of course anything in this industry is creative in some aspect, set design is vitally creative as it requires the ability to imagine and create an area that will later be performed upon, they need to be able to create the mood and atmosphere that the director is after while aiming to think out of the box and create something unique. It is I think one of if not the most important skill required.</w:t>
      </w:r>
    </w:p>
    <w:p w14:paraId="4F1BD4BC" w14:textId="77777777" w:rsidR="00D12BF5" w:rsidRPr="006F6008" w:rsidRDefault="00D12BF5" w:rsidP="00D12BF5">
      <w:pPr>
        <w:rPr>
          <w:sz w:val="27"/>
          <w:szCs w:val="27"/>
        </w:rPr>
      </w:pPr>
      <w:r w:rsidRPr="006F6008">
        <w:rPr>
          <w:sz w:val="27"/>
          <w:szCs w:val="27"/>
        </w:rPr>
        <w:t xml:space="preserve">Another important skill is Collaboration and as Indeed Career Guide (2023) mentions “Collaborating with others allows you to incorporate the goals and ideas of others into your design, helping to create a final production that's more cohesive and appealing.” </w:t>
      </w:r>
      <w:proofErr w:type="gramStart"/>
      <w:r w:rsidRPr="006F6008">
        <w:rPr>
          <w:sz w:val="27"/>
          <w:szCs w:val="27"/>
        </w:rPr>
        <w:t>However</w:t>
      </w:r>
      <w:proofErr w:type="gramEnd"/>
      <w:r w:rsidRPr="006F6008">
        <w:rPr>
          <w:sz w:val="27"/>
          <w:szCs w:val="27"/>
        </w:rPr>
        <w:t xml:space="preserve"> collaboration is not just that, its creating relationships with other co-workers or people in your industry, this may be beneficial in the future as it gives the chance of more working opportunities, and more chances to collaborate. </w:t>
      </w:r>
      <w:proofErr w:type="gramStart"/>
      <w:r w:rsidRPr="006F6008">
        <w:rPr>
          <w:sz w:val="27"/>
          <w:szCs w:val="27"/>
        </w:rPr>
        <w:t>Thus</w:t>
      </w:r>
      <w:proofErr w:type="gramEnd"/>
      <w:r w:rsidRPr="006F6008">
        <w:rPr>
          <w:sz w:val="27"/>
          <w:szCs w:val="27"/>
        </w:rPr>
        <w:t xml:space="preserve"> being another vitally important skill, no one wants to work with someone that work well with others! </w:t>
      </w:r>
    </w:p>
    <w:p w14:paraId="79BCFE38" w14:textId="77777777" w:rsidR="00D12BF5" w:rsidRPr="006F6008" w:rsidRDefault="00D12BF5" w:rsidP="00D12BF5">
      <w:pPr>
        <w:rPr>
          <w:sz w:val="27"/>
          <w:szCs w:val="27"/>
        </w:rPr>
      </w:pPr>
      <w:r w:rsidRPr="006F6008">
        <w:rPr>
          <w:sz w:val="27"/>
          <w:szCs w:val="27"/>
        </w:rPr>
        <w:t xml:space="preserve">Collaboration also blends perfectly into communication, you can be </w:t>
      </w:r>
      <w:proofErr w:type="gramStart"/>
      <w:r w:rsidRPr="006F6008">
        <w:rPr>
          <w:sz w:val="27"/>
          <w:szCs w:val="27"/>
        </w:rPr>
        <w:t>absolutely great</w:t>
      </w:r>
      <w:proofErr w:type="gramEnd"/>
      <w:r w:rsidRPr="006F6008">
        <w:rPr>
          <w:sz w:val="27"/>
          <w:szCs w:val="27"/>
        </w:rPr>
        <w:t xml:space="preserve"> at working with others, but remembering to share your information with them is a whole other skill. It requires you to be able to give information </w:t>
      </w:r>
      <w:proofErr w:type="gramStart"/>
      <w:r w:rsidRPr="006F6008">
        <w:rPr>
          <w:sz w:val="27"/>
          <w:szCs w:val="27"/>
        </w:rPr>
        <w:t>in a clear and concise way</w:t>
      </w:r>
      <w:proofErr w:type="gramEnd"/>
      <w:r w:rsidRPr="006F6008">
        <w:rPr>
          <w:sz w:val="27"/>
          <w:szCs w:val="27"/>
        </w:rPr>
        <w:t xml:space="preserve">. Which isn’t as easy as it may appear on paper, not if you have a crowd of people watching you present your design, for those that struggle with it one way to improve is to practise! Practice in front of a mirror, and </w:t>
      </w:r>
      <w:proofErr w:type="gramStart"/>
      <w:r w:rsidRPr="006F6008">
        <w:rPr>
          <w:sz w:val="27"/>
          <w:szCs w:val="27"/>
        </w:rPr>
        <w:t>If</w:t>
      </w:r>
      <w:proofErr w:type="gramEnd"/>
      <w:r w:rsidRPr="006F6008">
        <w:rPr>
          <w:sz w:val="27"/>
          <w:szCs w:val="27"/>
        </w:rPr>
        <w:t xml:space="preserve"> you’re particularly nervous try writing out what you want to say!</w:t>
      </w:r>
    </w:p>
    <w:p w14:paraId="6271A6F3" w14:textId="77777777" w:rsidR="00D12BF5" w:rsidRPr="006F6008" w:rsidRDefault="00D12BF5" w:rsidP="00D12BF5">
      <w:pPr>
        <w:rPr>
          <w:sz w:val="27"/>
          <w:szCs w:val="27"/>
        </w:rPr>
      </w:pPr>
      <w:r w:rsidRPr="006F6008">
        <w:rPr>
          <w:sz w:val="27"/>
          <w:szCs w:val="27"/>
        </w:rPr>
        <w:t>One often overlooked skill that I think is important is the ability to budget, when receiving a job you will sometimes be given a budget before you start designing, and ensuring you know the cost of what you’re designing is incredibly necessary, especially if like in some cases you don’t find the budget out until you’ve finished the design, being able to know the cost of what you have designed allows you to highlight the more expensive aspects, discuss what could be cut with director without needing to organise another meeting so you can cost it all out.</w:t>
      </w:r>
    </w:p>
    <w:p w14:paraId="3D1E94D0" w14:textId="77777777" w:rsidR="00D12BF5" w:rsidRPr="006F6008" w:rsidRDefault="00D12BF5" w:rsidP="00D12BF5">
      <w:pPr>
        <w:rPr>
          <w:sz w:val="27"/>
          <w:szCs w:val="27"/>
        </w:rPr>
      </w:pPr>
      <w:r w:rsidRPr="006F6008">
        <w:rPr>
          <w:sz w:val="27"/>
          <w:szCs w:val="27"/>
        </w:rPr>
        <w:t xml:space="preserve">Out of these 4 skills, I think creativity is </w:t>
      </w:r>
      <w:proofErr w:type="gramStart"/>
      <w:r w:rsidRPr="006F6008">
        <w:rPr>
          <w:sz w:val="27"/>
          <w:szCs w:val="27"/>
        </w:rPr>
        <w:t>definitely the</w:t>
      </w:r>
      <w:proofErr w:type="gramEnd"/>
      <w:r w:rsidRPr="006F6008">
        <w:rPr>
          <w:sz w:val="27"/>
          <w:szCs w:val="27"/>
        </w:rPr>
        <w:t xml:space="preserve"> most important and necessary skills, but all of these skills are dependent on one another. You may be the most creative person with some of the best designs, but if you aren’t the best person to work with and are often withholding information from others, or even designing sets that are massively out of budget, you may find it harder to get that foot in the door </w:t>
      </w:r>
      <w:proofErr w:type="gramStart"/>
      <w:r w:rsidRPr="006F6008">
        <w:rPr>
          <w:sz w:val="27"/>
          <w:szCs w:val="27"/>
        </w:rPr>
        <w:t>In</w:t>
      </w:r>
      <w:proofErr w:type="gramEnd"/>
      <w:r w:rsidRPr="006F6008">
        <w:rPr>
          <w:sz w:val="27"/>
          <w:szCs w:val="27"/>
        </w:rPr>
        <w:t xml:space="preserve"> the industry.</w:t>
      </w:r>
    </w:p>
    <w:p w14:paraId="31A2B099" w14:textId="3762CD7D" w:rsidR="00D12BF5" w:rsidRDefault="00D12BF5" w:rsidP="005D5E1E"/>
    <w:p w14:paraId="32EDCD82" w14:textId="77777777" w:rsidR="00E74301" w:rsidRDefault="00E74301" w:rsidP="00E74301">
      <w:pPr>
        <w:pStyle w:val="Title"/>
      </w:pPr>
      <w:r>
        <w:lastRenderedPageBreak/>
        <w:t>The skills needed to become a Set Designer</w:t>
      </w:r>
    </w:p>
    <w:p w14:paraId="46CE49DF" w14:textId="40A5D427" w:rsidR="00E74301" w:rsidRDefault="00E74301" w:rsidP="00E74301">
      <w:pPr>
        <w:pStyle w:val="Heading1"/>
      </w:pPr>
      <w:r>
        <w:t>Bibliography</w:t>
      </w:r>
    </w:p>
    <w:p w14:paraId="7AC81D64" w14:textId="08FC0166" w:rsidR="00D12BF5" w:rsidRDefault="00D12BF5" w:rsidP="005D5E1E">
      <w:r w:rsidRPr="00D12BF5">
        <w:t>Get into Theatre. (2023). What does a Set Designer do? - Get into Theatre. [online] Available at: https://getintotheatre.org/blog/what-does-a-set-designer-do-in-theatre/ [Accessed 2</w:t>
      </w:r>
      <w:r>
        <w:t>0</w:t>
      </w:r>
      <w:r w:rsidRPr="00D12BF5">
        <w:t xml:space="preserve"> Apr. 2024]</w:t>
      </w:r>
    </w:p>
    <w:p w14:paraId="40A0770D" w14:textId="25977938" w:rsidR="00D12BF5" w:rsidRDefault="00D12BF5" w:rsidP="005D5E1E">
      <w:proofErr w:type="gramStart"/>
      <w:r w:rsidRPr="00D12BF5">
        <w:t>Indeed</w:t>
      </w:r>
      <w:proofErr w:type="gramEnd"/>
      <w:r w:rsidRPr="00D12BF5">
        <w:t xml:space="preserve"> Career Guide. (2023). Skills to Increase Your Attention to Detail at Work. [online] Available at: https://www.indeed.com/career-advice/resumes-cover-letters/set-designer-skills [Accessed 2</w:t>
      </w:r>
      <w:r>
        <w:t>0</w:t>
      </w:r>
      <w:r w:rsidRPr="00D12BF5">
        <w:t xml:space="preserve"> Apr. 2024]</w:t>
      </w:r>
    </w:p>
    <w:p w14:paraId="7DA85009" w14:textId="020D1544" w:rsidR="00D12BF5" w:rsidRDefault="00D12BF5" w:rsidP="005D5E1E">
      <w:r w:rsidRPr="00D12BF5">
        <w:t>Service.gov.uk. (2024). Set designer | Explore careers | National Careers Service. [online] Available at: https://nationalcareers.service.gov.uk/job-profiles/set-designer [Accessed 2</w:t>
      </w:r>
      <w:r>
        <w:t>0</w:t>
      </w:r>
      <w:r w:rsidRPr="00D12BF5">
        <w:t xml:space="preserve"> Apr. 2024].</w:t>
      </w:r>
    </w:p>
    <w:p w14:paraId="4AF57E83" w14:textId="77777777" w:rsidR="00D12BF5" w:rsidRDefault="00D12BF5">
      <w:r>
        <w:br w:type="page"/>
      </w:r>
    </w:p>
    <w:p w14:paraId="3A27B809" w14:textId="77777777" w:rsidR="00E74301" w:rsidRDefault="00E74301" w:rsidP="00E74301">
      <w:pPr>
        <w:pStyle w:val="Title"/>
      </w:pPr>
      <w:r>
        <w:lastRenderedPageBreak/>
        <w:t xml:space="preserve">Design Thinking, </w:t>
      </w:r>
      <w:proofErr w:type="gramStart"/>
      <w:r>
        <w:t>As</w:t>
      </w:r>
      <w:proofErr w:type="gramEnd"/>
      <w:r>
        <w:t xml:space="preserve"> a Set Designer is it worth using?</w:t>
      </w:r>
    </w:p>
    <w:p w14:paraId="20CC15AD" w14:textId="77777777" w:rsidR="00E74301" w:rsidRPr="006F6008" w:rsidRDefault="00E74301" w:rsidP="00E74301">
      <w:pPr>
        <w:rPr>
          <w:sz w:val="27"/>
          <w:szCs w:val="27"/>
        </w:rPr>
      </w:pPr>
      <w:r w:rsidRPr="006F6008">
        <w:rPr>
          <w:noProof/>
          <w:sz w:val="27"/>
          <w:szCs w:val="27"/>
        </w:rPr>
        <w:drawing>
          <wp:anchor distT="0" distB="0" distL="114300" distR="114300" simplePos="0" relativeHeight="251660288" behindDoc="0" locked="0" layoutInCell="1" allowOverlap="1" wp14:anchorId="780D2695" wp14:editId="2B8E1E5D">
            <wp:simplePos x="0" y="0"/>
            <wp:positionH relativeFrom="margin">
              <wp:posOffset>-214685</wp:posOffset>
            </wp:positionH>
            <wp:positionV relativeFrom="paragraph">
              <wp:posOffset>50994</wp:posOffset>
            </wp:positionV>
            <wp:extent cx="3251835" cy="2774950"/>
            <wp:effectExtent l="0" t="0" r="5715" b="6350"/>
            <wp:wrapSquare wrapText="bothSides"/>
            <wp:docPr id="2052" name="Picture 4" descr="A diagram of a process&#10;&#10;Description automatically generated">
              <a:extLst xmlns:a="http://schemas.openxmlformats.org/drawingml/2006/main">
                <a:ext uri="{FF2B5EF4-FFF2-40B4-BE49-F238E27FC236}">
                  <a16:creationId xmlns:a16="http://schemas.microsoft.com/office/drawing/2014/main" id="{275119E7-3252-084E-BF87-C63D25DE39E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2" name="Picture 4" descr="A diagram of a process&#10;&#10;Description automatically generated">
                      <a:extLst>
                        <a:ext uri="{FF2B5EF4-FFF2-40B4-BE49-F238E27FC236}">
                          <a16:creationId xmlns:a16="http://schemas.microsoft.com/office/drawing/2014/main" id="{275119E7-3252-084E-BF87-C63D25DE39E8}"/>
                        </a:ext>
                      </a:extLst>
                    </pic:cNvPr>
                    <pic:cNvPicPr>
                      <a:picLocks noGrp="1"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251835" cy="2774950"/>
                    </a:xfrm>
                    <a:prstGeom prst="rect">
                      <a:avLst/>
                    </a:prstGeom>
                    <a:noFill/>
                  </pic:spPr>
                </pic:pic>
              </a:graphicData>
            </a:graphic>
            <wp14:sizeRelH relativeFrom="page">
              <wp14:pctWidth>0</wp14:pctWidth>
            </wp14:sizeRelH>
            <wp14:sizeRelV relativeFrom="page">
              <wp14:pctHeight>0</wp14:pctHeight>
            </wp14:sizeRelV>
          </wp:anchor>
        </w:drawing>
      </w:r>
      <w:r w:rsidRPr="006F6008">
        <w:rPr>
          <w:sz w:val="27"/>
          <w:szCs w:val="27"/>
        </w:rPr>
        <w:t>Design Thinking is a Non-linear Design process that according to (The Interaction Design Foundation, 2016) “It is most useful to tackle ill-defined or unknown problems and involves five phases: Empathize, Define, Ideate, Prototype and Test.” It goes on to say that “Design thinking is a human-centred approach to innovation that draws from the designer's toolkit to integrate the needs of people, the possibilities of technology, and the requirements for business success.”</w:t>
      </w:r>
    </w:p>
    <w:p w14:paraId="5068509C" w14:textId="77777777" w:rsidR="00E74301" w:rsidRPr="006F6008" w:rsidRDefault="00E74301" w:rsidP="00E74301">
      <w:pPr>
        <w:spacing w:before="240"/>
        <w:rPr>
          <w:sz w:val="27"/>
          <w:szCs w:val="27"/>
        </w:rPr>
      </w:pPr>
      <w:r w:rsidRPr="006F6008">
        <w:rPr>
          <w:sz w:val="27"/>
          <w:szCs w:val="27"/>
        </w:rPr>
        <w:t xml:space="preserve">Design thinking as a set designer in theory seems like a perfect system, it encourages going back and looking over previous designs and ideas, Design thinking encourages thinking out of the box and revisiting different stages no matter where you are in the process. Empathize allows you to think of the target audience, what you want to come out of it for them. It’s flexibility as a process allows for continuous change to ideas bettering them the further along the process you go. </w:t>
      </w:r>
    </w:p>
    <w:p w14:paraId="4CE94471" w14:textId="77777777" w:rsidR="00E74301" w:rsidRPr="006F6008" w:rsidRDefault="00E74301" w:rsidP="00E74301">
      <w:pPr>
        <w:spacing w:before="240"/>
        <w:rPr>
          <w:sz w:val="27"/>
          <w:szCs w:val="27"/>
        </w:rPr>
      </w:pPr>
      <w:r w:rsidRPr="006F6008">
        <w:rPr>
          <w:noProof/>
          <w:sz w:val="27"/>
          <w:szCs w:val="27"/>
        </w:rPr>
        <w:drawing>
          <wp:anchor distT="0" distB="0" distL="114300" distR="114300" simplePos="0" relativeHeight="251661312" behindDoc="0" locked="0" layoutInCell="1" allowOverlap="1" wp14:anchorId="062F8F8F" wp14:editId="0F1C57E4">
            <wp:simplePos x="0" y="0"/>
            <wp:positionH relativeFrom="page">
              <wp:posOffset>2836174</wp:posOffset>
            </wp:positionH>
            <wp:positionV relativeFrom="paragraph">
              <wp:posOffset>465455</wp:posOffset>
            </wp:positionV>
            <wp:extent cx="4269740" cy="2458085"/>
            <wp:effectExtent l="0" t="0" r="0" b="0"/>
            <wp:wrapSquare wrapText="bothSides"/>
            <wp:docPr id="1667833354"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833354" name="Picture 1" descr="A screenshot of a tab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69740" cy="2458085"/>
                    </a:xfrm>
                    <a:prstGeom prst="rect">
                      <a:avLst/>
                    </a:prstGeom>
                    <a:noFill/>
                  </pic:spPr>
                </pic:pic>
              </a:graphicData>
            </a:graphic>
            <wp14:sizeRelH relativeFrom="page">
              <wp14:pctWidth>0</wp14:pctWidth>
            </wp14:sizeRelH>
            <wp14:sizeRelV relativeFrom="page">
              <wp14:pctHeight>0</wp14:pctHeight>
            </wp14:sizeRelV>
          </wp:anchor>
        </w:drawing>
      </w:r>
      <w:proofErr w:type="gramStart"/>
      <w:r w:rsidRPr="006F6008">
        <w:rPr>
          <w:sz w:val="27"/>
          <w:szCs w:val="27"/>
        </w:rPr>
        <w:t>However</w:t>
      </w:r>
      <w:proofErr w:type="gramEnd"/>
      <w:r w:rsidRPr="006F6008">
        <w:rPr>
          <w:sz w:val="27"/>
          <w:szCs w:val="27"/>
        </w:rPr>
        <w:t xml:space="preserve"> the process itself is not unique, there are many other variations of the same process, each with generally the same intention and can essentially be simplified into 3 categories: Discover, Create and lastly implement.</w:t>
      </w:r>
    </w:p>
    <w:p w14:paraId="2BF37FBD" w14:textId="77777777" w:rsidR="00E74301" w:rsidRPr="006F6008" w:rsidRDefault="00E74301" w:rsidP="00E74301">
      <w:pPr>
        <w:spacing w:before="240"/>
        <w:rPr>
          <w:sz w:val="27"/>
          <w:szCs w:val="27"/>
        </w:rPr>
      </w:pPr>
    </w:p>
    <w:p w14:paraId="37784396" w14:textId="77777777" w:rsidR="00E74301" w:rsidRPr="006F6008" w:rsidRDefault="00E74301" w:rsidP="00E74301">
      <w:pPr>
        <w:spacing w:before="240"/>
        <w:rPr>
          <w:sz w:val="27"/>
          <w:szCs w:val="27"/>
        </w:rPr>
      </w:pPr>
    </w:p>
    <w:p w14:paraId="1BC5A7BD" w14:textId="77777777" w:rsidR="00E74301" w:rsidRPr="006F6008" w:rsidRDefault="00E74301" w:rsidP="00E74301">
      <w:pPr>
        <w:spacing w:before="240"/>
        <w:rPr>
          <w:sz w:val="27"/>
          <w:szCs w:val="27"/>
        </w:rPr>
      </w:pPr>
    </w:p>
    <w:p w14:paraId="08C0B3C3" w14:textId="77777777" w:rsidR="00E74301" w:rsidRPr="006F6008" w:rsidRDefault="00E74301" w:rsidP="00E74301">
      <w:pPr>
        <w:spacing w:before="240"/>
        <w:rPr>
          <w:sz w:val="27"/>
          <w:szCs w:val="27"/>
        </w:rPr>
      </w:pPr>
    </w:p>
    <w:p w14:paraId="63BCF8DC" w14:textId="77777777" w:rsidR="00E74301" w:rsidRPr="006F6008" w:rsidRDefault="00E74301" w:rsidP="00E74301">
      <w:pPr>
        <w:spacing w:before="240"/>
        <w:rPr>
          <w:sz w:val="27"/>
          <w:szCs w:val="27"/>
        </w:rPr>
      </w:pPr>
    </w:p>
    <w:p w14:paraId="63A3F287" w14:textId="77777777" w:rsidR="00E74301" w:rsidRPr="006F6008" w:rsidRDefault="00E74301" w:rsidP="00E74301">
      <w:pPr>
        <w:spacing w:before="240"/>
        <w:rPr>
          <w:sz w:val="27"/>
          <w:szCs w:val="27"/>
        </w:rPr>
      </w:pPr>
    </w:p>
    <w:p w14:paraId="239C0062" w14:textId="77777777" w:rsidR="00E74301" w:rsidRPr="006F6008" w:rsidRDefault="00E74301" w:rsidP="00E74301">
      <w:pPr>
        <w:spacing w:before="240"/>
        <w:rPr>
          <w:sz w:val="27"/>
          <w:szCs w:val="27"/>
        </w:rPr>
      </w:pPr>
      <w:r w:rsidRPr="006F6008">
        <w:rPr>
          <w:sz w:val="27"/>
          <w:szCs w:val="27"/>
        </w:rPr>
        <w:t xml:space="preserve">But staying with Design thinking, it is incredibly time consuming. According to Kaizen Consulting Group | Lean Six Sigma Training Consulting | Kaizen Consulting Group provides </w:t>
      </w:r>
      <w:r w:rsidRPr="006F6008">
        <w:rPr>
          <w:sz w:val="27"/>
          <w:szCs w:val="27"/>
        </w:rPr>
        <w:lastRenderedPageBreak/>
        <w:t xml:space="preserve">training, consulting and certification in Lean Six Sigma, Kaizen, Continuous Process Improvement &amp; Productivity Improvement (2023) “Design thinking is a highly iterative process that requires significant time and resources to implement effectively.” And time is something which you don’t always get the luxury of as a designer. </w:t>
      </w:r>
    </w:p>
    <w:p w14:paraId="32C77330" w14:textId="77777777" w:rsidR="00E74301" w:rsidRPr="006F6008" w:rsidRDefault="00E74301" w:rsidP="00E74301">
      <w:pPr>
        <w:spacing w:before="240"/>
        <w:rPr>
          <w:sz w:val="27"/>
          <w:szCs w:val="27"/>
        </w:rPr>
      </w:pPr>
      <w:r w:rsidRPr="006F6008">
        <w:rPr>
          <w:sz w:val="27"/>
          <w:szCs w:val="27"/>
        </w:rPr>
        <w:t xml:space="preserve">It also feels much more like it is meant for the commercial industry rather than the entertainment industry. Empathise “research </w:t>
      </w:r>
      <w:proofErr w:type="spellStart"/>
      <w:r w:rsidRPr="006F6008">
        <w:rPr>
          <w:sz w:val="27"/>
          <w:szCs w:val="27"/>
        </w:rPr>
        <w:t>users</w:t>
      </w:r>
      <w:proofErr w:type="spellEnd"/>
      <w:r w:rsidRPr="006F6008">
        <w:rPr>
          <w:sz w:val="27"/>
          <w:szCs w:val="27"/>
        </w:rPr>
        <w:t xml:space="preserve"> </w:t>
      </w:r>
      <w:proofErr w:type="gramStart"/>
      <w:r w:rsidRPr="006F6008">
        <w:rPr>
          <w:sz w:val="27"/>
          <w:szCs w:val="27"/>
        </w:rPr>
        <w:t>needs</w:t>
      </w:r>
      <w:proofErr w:type="gramEnd"/>
      <w:r w:rsidRPr="006F6008">
        <w:rPr>
          <w:sz w:val="27"/>
          <w:szCs w:val="27"/>
        </w:rPr>
        <w:t xml:space="preserve">” The CEO of IDEO (a company known for making the design thinking process so popular) Tim Brown Stated “Design thinking is a human-centred approach to innovation that draws from the designer's toolkit to integrate the needs of people, the possibilities of technology, and the requirements for business success.” This absolutely encourages the idea that the process is business centred not for the creative industry. </w:t>
      </w:r>
    </w:p>
    <w:p w14:paraId="23E7677E" w14:textId="7D68E6FC" w:rsidR="00E74301" w:rsidRPr="006F6008" w:rsidRDefault="00E74301" w:rsidP="00E74301">
      <w:pPr>
        <w:spacing w:before="240"/>
        <w:rPr>
          <w:sz w:val="27"/>
          <w:szCs w:val="27"/>
        </w:rPr>
      </w:pPr>
      <w:proofErr w:type="gramStart"/>
      <w:r w:rsidRPr="006F6008">
        <w:rPr>
          <w:sz w:val="27"/>
          <w:szCs w:val="27"/>
        </w:rPr>
        <w:t>As a whole I</w:t>
      </w:r>
      <w:proofErr w:type="gramEnd"/>
      <w:r w:rsidRPr="006F6008">
        <w:rPr>
          <w:sz w:val="27"/>
          <w:szCs w:val="27"/>
        </w:rPr>
        <w:t xml:space="preserve"> think there are much better design processes, like the seven steps of design, that are more suited to be used in the creative industry. It is more detailed, goes into what designers </w:t>
      </w:r>
      <w:proofErr w:type="gramStart"/>
      <w:r w:rsidRPr="006F6008">
        <w:rPr>
          <w:sz w:val="27"/>
          <w:szCs w:val="27"/>
        </w:rPr>
        <w:t>actually need</w:t>
      </w:r>
      <w:proofErr w:type="gramEnd"/>
      <w:r w:rsidRPr="006F6008">
        <w:rPr>
          <w:sz w:val="27"/>
          <w:szCs w:val="27"/>
        </w:rPr>
        <w:t xml:space="preserve"> to consider for their designs, and is actually taught to students as the best process they should follow.</w:t>
      </w:r>
    </w:p>
    <w:p w14:paraId="3C72538C" w14:textId="77777777" w:rsidR="00E74301" w:rsidRDefault="00E74301">
      <w:r>
        <w:br w:type="page"/>
      </w:r>
    </w:p>
    <w:p w14:paraId="2845E5CB" w14:textId="77777777" w:rsidR="000F5C2C" w:rsidRDefault="000F5C2C" w:rsidP="000F5C2C">
      <w:pPr>
        <w:pStyle w:val="Title"/>
      </w:pPr>
      <w:r>
        <w:lastRenderedPageBreak/>
        <w:t xml:space="preserve">Design Thinking, </w:t>
      </w:r>
      <w:proofErr w:type="gramStart"/>
      <w:r>
        <w:t>As</w:t>
      </w:r>
      <w:proofErr w:type="gramEnd"/>
      <w:r>
        <w:t xml:space="preserve"> a Set Designer is it worth using?</w:t>
      </w:r>
    </w:p>
    <w:p w14:paraId="784EADA7" w14:textId="4FCE268F" w:rsidR="00E74301" w:rsidRDefault="000F5C2C" w:rsidP="000F5C2C">
      <w:pPr>
        <w:pStyle w:val="Heading1"/>
      </w:pPr>
      <w:r>
        <w:t>Bibliography</w:t>
      </w:r>
    </w:p>
    <w:p w14:paraId="4593ACE1" w14:textId="53B03672" w:rsidR="000F5C2C" w:rsidRDefault="000F5C2C" w:rsidP="00E74301">
      <w:pPr>
        <w:spacing w:before="240"/>
      </w:pPr>
      <w:r w:rsidRPr="000F5C2C">
        <w:t xml:space="preserve">Humanities </w:t>
      </w:r>
      <w:proofErr w:type="spellStart"/>
      <w:r w:rsidRPr="000F5C2C">
        <w:t>LibreTexts</w:t>
      </w:r>
      <w:proofErr w:type="spellEnd"/>
      <w:r w:rsidRPr="000F5C2C">
        <w:t>. (2022). 8.2: The Design Process. [online] Available at: https://human.libretexts.org/Courses/Santa_Barbara_City_College/Mastering_the_Art_of_Stagecraft/08%3A_Design/8.02%3A_The_Design_Process#:~:text=Michael%20Gillette%20defined%20a%20seven,%2C%20and%20(7)%20evaluation. [Accessed 2</w:t>
      </w:r>
      <w:r>
        <w:t>0</w:t>
      </w:r>
      <w:r w:rsidRPr="000F5C2C">
        <w:t xml:space="preserve"> Apr. 2024]</w:t>
      </w:r>
    </w:p>
    <w:p w14:paraId="3F8F1CF5" w14:textId="7CA0542E" w:rsidR="000F5C2C" w:rsidRDefault="000F5C2C" w:rsidP="00E74301">
      <w:pPr>
        <w:spacing w:before="240"/>
      </w:pPr>
      <w:r w:rsidRPr="000F5C2C">
        <w:t>Kaizen Consulting Group | Lean Six Sigma Training Consulting | Kaizen Consulting Group provides training, consulting &amp; certification in Lean Six Sigma, Kaizen, Continuous Process Improvement &amp; Productivity Improvement. (2023). Kaizen Consulting Group – The Leader in Kaizen, Continuous Improvement &amp; Lean Six Sigma. [online] Available at: https://www.kcg.com.sg/limitations-of-design-thinking/#:~:text=Time%20and%20cost%3A%20Design%20thinking,to%20personal%20and%20cultural%20biases. [Accessed 2</w:t>
      </w:r>
      <w:r>
        <w:t>0</w:t>
      </w:r>
      <w:r w:rsidRPr="000F5C2C">
        <w:t xml:space="preserve"> Apr. 2024]</w:t>
      </w:r>
    </w:p>
    <w:p w14:paraId="541493DE" w14:textId="4869F34A" w:rsidR="000F5C2C" w:rsidRDefault="000F5C2C" w:rsidP="00E74301">
      <w:pPr>
        <w:spacing w:before="240"/>
      </w:pPr>
      <w:r w:rsidRPr="000F5C2C">
        <w:t>Schmidt, M. (2019). The illusion of different design processes - UX Collective. [online] Medium. Available at: https://uxdesign.cc/the-illusion-of-different-design-processes-dc5bed14a7e7 [Accessed 2</w:t>
      </w:r>
      <w:r>
        <w:t>0</w:t>
      </w:r>
      <w:r w:rsidRPr="000F5C2C">
        <w:t xml:space="preserve"> Apr. 2024]</w:t>
      </w:r>
    </w:p>
    <w:p w14:paraId="55960A12" w14:textId="628FD4AD" w:rsidR="00E74301" w:rsidRPr="00D55754" w:rsidRDefault="000F5C2C" w:rsidP="00E74301">
      <w:pPr>
        <w:spacing w:before="240"/>
      </w:pPr>
      <w:r w:rsidRPr="000F5C2C">
        <w:t>The Interaction Design Foundation. (2016). What is Design Thinking? [online] Available at: https://www.interaction-design.org/literature/topics/design-thinking#:~:text=Design%20thinking%20is%20a%20non,%2C%20Ideate%2C%20Prototype%20and%20Test. [Accessed 2</w:t>
      </w:r>
      <w:r>
        <w:t>0</w:t>
      </w:r>
      <w:r w:rsidRPr="000F5C2C">
        <w:t xml:space="preserve"> Apr. 2024].</w:t>
      </w:r>
    </w:p>
    <w:p w14:paraId="051C7C82" w14:textId="4D6F193B" w:rsidR="00D12BF5" w:rsidRPr="00D12BF5" w:rsidRDefault="00D12BF5" w:rsidP="00E74301">
      <w:pPr>
        <w:pStyle w:val="Title"/>
      </w:pPr>
    </w:p>
    <w:sectPr w:rsidR="00D12BF5" w:rsidRPr="00D12BF5" w:rsidSect="0086796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6C2"/>
    <w:rsid w:val="000F5C2C"/>
    <w:rsid w:val="004021FD"/>
    <w:rsid w:val="005516C2"/>
    <w:rsid w:val="005D5E1E"/>
    <w:rsid w:val="006F6008"/>
    <w:rsid w:val="0086796D"/>
    <w:rsid w:val="00D12BF5"/>
    <w:rsid w:val="00E7430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49C45E2"/>
  <w15:chartTrackingRefBased/>
  <w15:docId w15:val="{C8CA71DD-9294-4FA2-A66B-3D787F93F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6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16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16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16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16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16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6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6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6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6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16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16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16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16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16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16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16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16C2"/>
    <w:rPr>
      <w:rFonts w:eastAsiaTheme="majorEastAsia" w:cstheme="majorBidi"/>
      <w:color w:val="272727" w:themeColor="text1" w:themeTint="D8"/>
    </w:rPr>
  </w:style>
  <w:style w:type="paragraph" w:styleId="Title">
    <w:name w:val="Title"/>
    <w:basedOn w:val="Normal"/>
    <w:next w:val="Normal"/>
    <w:link w:val="TitleChar"/>
    <w:uiPriority w:val="10"/>
    <w:qFormat/>
    <w:rsid w:val="005516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6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6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6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16C2"/>
    <w:pPr>
      <w:spacing w:before="160"/>
      <w:jc w:val="center"/>
    </w:pPr>
    <w:rPr>
      <w:i/>
      <w:iCs/>
      <w:color w:val="404040" w:themeColor="text1" w:themeTint="BF"/>
    </w:rPr>
  </w:style>
  <w:style w:type="character" w:customStyle="1" w:styleId="QuoteChar">
    <w:name w:val="Quote Char"/>
    <w:basedOn w:val="DefaultParagraphFont"/>
    <w:link w:val="Quote"/>
    <w:uiPriority w:val="29"/>
    <w:rsid w:val="005516C2"/>
    <w:rPr>
      <w:i/>
      <w:iCs/>
      <w:color w:val="404040" w:themeColor="text1" w:themeTint="BF"/>
    </w:rPr>
  </w:style>
  <w:style w:type="paragraph" w:styleId="ListParagraph">
    <w:name w:val="List Paragraph"/>
    <w:basedOn w:val="Normal"/>
    <w:uiPriority w:val="34"/>
    <w:qFormat/>
    <w:rsid w:val="005516C2"/>
    <w:pPr>
      <w:ind w:left="720"/>
      <w:contextualSpacing/>
    </w:pPr>
  </w:style>
  <w:style w:type="character" w:styleId="IntenseEmphasis">
    <w:name w:val="Intense Emphasis"/>
    <w:basedOn w:val="DefaultParagraphFont"/>
    <w:uiPriority w:val="21"/>
    <w:qFormat/>
    <w:rsid w:val="005516C2"/>
    <w:rPr>
      <w:i/>
      <w:iCs/>
      <w:color w:val="0F4761" w:themeColor="accent1" w:themeShade="BF"/>
    </w:rPr>
  </w:style>
  <w:style w:type="paragraph" w:styleId="IntenseQuote">
    <w:name w:val="Intense Quote"/>
    <w:basedOn w:val="Normal"/>
    <w:next w:val="Normal"/>
    <w:link w:val="IntenseQuoteChar"/>
    <w:uiPriority w:val="30"/>
    <w:qFormat/>
    <w:rsid w:val="005516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6C2"/>
    <w:rPr>
      <w:i/>
      <w:iCs/>
      <w:color w:val="0F4761" w:themeColor="accent1" w:themeShade="BF"/>
    </w:rPr>
  </w:style>
  <w:style w:type="character" w:styleId="IntenseReference">
    <w:name w:val="Intense Reference"/>
    <w:basedOn w:val="DefaultParagraphFont"/>
    <w:uiPriority w:val="32"/>
    <w:qFormat/>
    <w:rsid w:val="005516C2"/>
    <w:rPr>
      <w:b/>
      <w:bCs/>
      <w:smallCaps/>
      <w:color w:val="0F4761" w:themeColor="accent1" w:themeShade="BF"/>
      <w:spacing w:val="5"/>
    </w:rPr>
  </w:style>
  <w:style w:type="character" w:styleId="Hyperlink">
    <w:name w:val="Hyperlink"/>
    <w:basedOn w:val="DefaultParagraphFont"/>
    <w:uiPriority w:val="99"/>
    <w:unhideWhenUsed/>
    <w:rsid w:val="005516C2"/>
    <w:rPr>
      <w:color w:val="0000FF"/>
      <w:u w:val="single"/>
    </w:rPr>
  </w:style>
  <w:style w:type="paragraph" w:styleId="NormalWeb">
    <w:name w:val="Normal (Web)"/>
    <w:basedOn w:val="Normal"/>
    <w:uiPriority w:val="99"/>
    <w:semiHidden/>
    <w:unhideWhenUsed/>
    <w:rsid w:val="005D5E1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5D5E1E"/>
    <w:rPr>
      <w:b/>
      <w:bCs/>
    </w:rPr>
  </w:style>
  <w:style w:type="character" w:styleId="Emphasis">
    <w:name w:val="Emphasis"/>
    <w:basedOn w:val="DefaultParagraphFont"/>
    <w:uiPriority w:val="20"/>
    <w:qFormat/>
    <w:rsid w:val="005D5E1E"/>
    <w:rPr>
      <w:i/>
      <w:iCs/>
    </w:rPr>
  </w:style>
  <w:style w:type="character" w:styleId="UnresolvedMention">
    <w:name w:val="Unresolved Mention"/>
    <w:basedOn w:val="DefaultParagraphFont"/>
    <w:uiPriority w:val="99"/>
    <w:semiHidden/>
    <w:unhideWhenUsed/>
    <w:rsid w:val="000F5C2C"/>
    <w:rPr>
      <w:color w:val="605E5C"/>
      <w:shd w:val="clear" w:color="auto" w:fill="E1DFDD"/>
    </w:rPr>
  </w:style>
  <w:style w:type="character" w:styleId="FollowedHyperlink">
    <w:name w:val="FollowedHyperlink"/>
    <w:basedOn w:val="DefaultParagraphFont"/>
    <w:uiPriority w:val="99"/>
    <w:semiHidden/>
    <w:unhideWhenUsed/>
    <w:rsid w:val="000F5C2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66362">
      <w:bodyDiv w:val="1"/>
      <w:marLeft w:val="0"/>
      <w:marRight w:val="0"/>
      <w:marTop w:val="0"/>
      <w:marBottom w:val="0"/>
      <w:divBdr>
        <w:top w:val="none" w:sz="0" w:space="0" w:color="auto"/>
        <w:left w:val="none" w:sz="0" w:space="0" w:color="auto"/>
        <w:bottom w:val="none" w:sz="0" w:space="0" w:color="auto"/>
        <w:right w:val="none" w:sz="0" w:space="0" w:color="auto"/>
      </w:divBdr>
    </w:div>
    <w:div w:id="681010691">
      <w:bodyDiv w:val="1"/>
      <w:marLeft w:val="0"/>
      <w:marRight w:val="0"/>
      <w:marTop w:val="0"/>
      <w:marBottom w:val="0"/>
      <w:divBdr>
        <w:top w:val="none" w:sz="0" w:space="0" w:color="auto"/>
        <w:left w:val="none" w:sz="0" w:space="0" w:color="auto"/>
        <w:bottom w:val="none" w:sz="0" w:space="0" w:color="auto"/>
        <w:right w:val="none" w:sz="0" w:space="0" w:color="auto"/>
      </w:divBdr>
    </w:div>
    <w:div w:id="877206943">
      <w:bodyDiv w:val="1"/>
      <w:marLeft w:val="0"/>
      <w:marRight w:val="0"/>
      <w:marTop w:val="0"/>
      <w:marBottom w:val="0"/>
      <w:divBdr>
        <w:top w:val="none" w:sz="0" w:space="0" w:color="auto"/>
        <w:left w:val="none" w:sz="0" w:space="0" w:color="auto"/>
        <w:bottom w:val="none" w:sz="0" w:space="0" w:color="auto"/>
        <w:right w:val="none" w:sz="0" w:space="0" w:color="auto"/>
      </w:divBdr>
      <w:divsChild>
        <w:div w:id="516040164">
          <w:marLeft w:val="0"/>
          <w:marRight w:val="0"/>
          <w:marTop w:val="0"/>
          <w:marBottom w:val="0"/>
          <w:divBdr>
            <w:top w:val="none" w:sz="0" w:space="0" w:color="auto"/>
            <w:left w:val="none" w:sz="0" w:space="0" w:color="auto"/>
            <w:bottom w:val="none" w:sz="0" w:space="0" w:color="auto"/>
            <w:right w:val="none" w:sz="0" w:space="0" w:color="auto"/>
          </w:divBdr>
        </w:div>
      </w:divsChild>
    </w:div>
    <w:div w:id="1312444072">
      <w:bodyDiv w:val="1"/>
      <w:marLeft w:val="0"/>
      <w:marRight w:val="0"/>
      <w:marTop w:val="0"/>
      <w:marBottom w:val="0"/>
      <w:divBdr>
        <w:top w:val="none" w:sz="0" w:space="0" w:color="auto"/>
        <w:left w:val="none" w:sz="0" w:space="0" w:color="auto"/>
        <w:bottom w:val="none" w:sz="0" w:space="0" w:color="auto"/>
        <w:right w:val="none" w:sz="0" w:space="0" w:color="auto"/>
      </w:divBdr>
    </w:div>
    <w:div w:id="1694450795">
      <w:bodyDiv w:val="1"/>
      <w:marLeft w:val="0"/>
      <w:marRight w:val="0"/>
      <w:marTop w:val="0"/>
      <w:marBottom w:val="0"/>
      <w:divBdr>
        <w:top w:val="none" w:sz="0" w:space="0" w:color="auto"/>
        <w:left w:val="none" w:sz="0" w:space="0" w:color="auto"/>
        <w:bottom w:val="none" w:sz="0" w:space="0" w:color="auto"/>
        <w:right w:val="none" w:sz="0" w:space="0" w:color="auto"/>
      </w:divBdr>
    </w:div>
    <w:div w:id="2066638489">
      <w:bodyDiv w:val="1"/>
      <w:marLeft w:val="0"/>
      <w:marRight w:val="0"/>
      <w:marTop w:val="0"/>
      <w:marBottom w:val="0"/>
      <w:divBdr>
        <w:top w:val="none" w:sz="0" w:space="0" w:color="auto"/>
        <w:left w:val="none" w:sz="0" w:space="0" w:color="auto"/>
        <w:bottom w:val="none" w:sz="0" w:space="0" w:color="auto"/>
        <w:right w:val="none" w:sz="0" w:space="0" w:color="auto"/>
      </w:divBdr>
      <w:divsChild>
        <w:div w:id="9464999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sitn.hms.harvard.edu/flash/2017/history-artificial-intelligence/" TargetMode="External"/><Relationship Id="rId10" Type="http://schemas.openxmlformats.org/officeDocument/2006/relationships/image" Target="media/image5.png"/><Relationship Id="rId4" Type="http://schemas.openxmlformats.org/officeDocument/2006/relationships/hyperlink" Target="https://juliergoodwin.wordpress.com/" TargetMode="Externa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9</Pages>
  <Words>1865</Words>
  <Characters>10636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Julier-goodwin</dc:creator>
  <cp:keywords/>
  <dc:description/>
  <cp:lastModifiedBy>Nicole Julier-goodwin</cp:lastModifiedBy>
  <cp:revision>1</cp:revision>
  <dcterms:created xsi:type="dcterms:W3CDTF">2024-04-26T09:27:00Z</dcterms:created>
  <dcterms:modified xsi:type="dcterms:W3CDTF">2024-04-26T11:47:00Z</dcterms:modified>
</cp:coreProperties>
</file>