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8D2F5" w14:textId="02D8E57C" w:rsidR="65FA6B6C" w:rsidRDefault="65FA6B6C"/>
    <w:p w14:paraId="3348946E" w14:textId="76905A2D" w:rsidR="6A3E4452" w:rsidRDefault="6A3E4452" w:rsidP="65FA6B6C">
      <w:pPr>
        <w:rPr>
          <w:rFonts w:ascii="Times New Roman" w:eastAsia="Times New Roman" w:hAnsi="Times New Roman" w:cs="Times New Roman"/>
          <w:i/>
          <w:iCs/>
          <w:sz w:val="56"/>
          <w:szCs w:val="56"/>
        </w:rPr>
      </w:pPr>
      <w:r>
        <w:t xml:space="preserve">                                         </w:t>
      </w:r>
    </w:p>
    <w:p w14:paraId="0D0251F1" w14:textId="21E9180D" w:rsidR="6A3E4452" w:rsidRDefault="6A3E4452" w:rsidP="65FA6B6C">
      <w:pPr>
        <w:rPr>
          <w:rFonts w:ascii="Times New Roman" w:eastAsia="Times New Roman" w:hAnsi="Times New Roman" w:cs="Times New Roman"/>
          <w:i/>
          <w:iCs/>
          <w:sz w:val="52"/>
          <w:szCs w:val="52"/>
        </w:rPr>
      </w:pPr>
      <w:r w:rsidRPr="65FA6B6C">
        <w:rPr>
          <w:rFonts w:ascii="Times New Roman" w:eastAsia="Times New Roman" w:hAnsi="Times New Roman" w:cs="Times New Roman"/>
          <w:sz w:val="52"/>
          <w:szCs w:val="52"/>
        </w:rPr>
        <w:t xml:space="preserve">           </w:t>
      </w:r>
    </w:p>
    <w:p w14:paraId="38341E75" w14:textId="2A870FEE" w:rsidR="6A3E4452" w:rsidRDefault="6A3E4452" w:rsidP="65FA6B6C">
      <w:pPr>
        <w:rPr>
          <w:rFonts w:ascii="Times New Roman" w:eastAsia="Times New Roman" w:hAnsi="Times New Roman" w:cs="Times New Roman"/>
          <w:b/>
          <w:bCs/>
          <w:i/>
          <w:iCs/>
          <w:sz w:val="52"/>
          <w:szCs w:val="52"/>
        </w:rPr>
      </w:pPr>
      <w:r w:rsidRPr="65FA6B6C">
        <w:rPr>
          <w:rFonts w:ascii="Times New Roman" w:eastAsia="Times New Roman" w:hAnsi="Times New Roman" w:cs="Times New Roman"/>
          <w:i/>
          <w:iCs/>
          <w:sz w:val="52"/>
          <w:szCs w:val="52"/>
        </w:rPr>
        <w:t xml:space="preserve"> </w:t>
      </w:r>
      <w:r w:rsidRPr="65FA6B6C">
        <w:rPr>
          <w:rFonts w:ascii="Times New Roman" w:eastAsia="Times New Roman" w:hAnsi="Times New Roman" w:cs="Times New Roman"/>
          <w:b/>
          <w:bCs/>
          <w:i/>
          <w:iCs/>
          <w:sz w:val="52"/>
          <w:szCs w:val="52"/>
        </w:rPr>
        <w:t>BA BUSINESS MANAGEMENT</w:t>
      </w:r>
    </w:p>
    <w:p w14:paraId="7576579E" w14:textId="1A99F455" w:rsidR="6A3E4452" w:rsidRDefault="6A3E4452" w:rsidP="65FA6B6C">
      <w:pPr>
        <w:rPr>
          <w:rFonts w:ascii="Times New Roman" w:eastAsia="Times New Roman" w:hAnsi="Times New Roman" w:cs="Times New Roman"/>
          <w:b/>
          <w:bCs/>
          <w:i/>
          <w:iCs/>
          <w:sz w:val="52"/>
          <w:szCs w:val="52"/>
        </w:rPr>
      </w:pPr>
      <w:r w:rsidRPr="65FA6B6C">
        <w:rPr>
          <w:rFonts w:ascii="Times New Roman" w:eastAsia="Times New Roman" w:hAnsi="Times New Roman" w:cs="Times New Roman"/>
          <w:b/>
          <w:bCs/>
          <w:i/>
          <w:iCs/>
          <w:sz w:val="52"/>
          <w:szCs w:val="52"/>
        </w:rPr>
        <w:t xml:space="preserve">               ENTREPRENEURSHIP</w:t>
      </w:r>
    </w:p>
    <w:p w14:paraId="57FB2883" w14:textId="100C4956" w:rsidR="6A3E4452" w:rsidRDefault="6A3E4452" w:rsidP="65FA6B6C">
      <w:pPr>
        <w:rPr>
          <w:rFonts w:ascii="Times New Roman" w:eastAsia="Times New Roman" w:hAnsi="Times New Roman" w:cs="Times New Roman"/>
          <w:b/>
          <w:bCs/>
          <w:i/>
          <w:iCs/>
          <w:sz w:val="52"/>
          <w:szCs w:val="52"/>
        </w:rPr>
      </w:pPr>
      <w:r w:rsidRPr="65FA6B6C">
        <w:rPr>
          <w:rFonts w:ascii="Times New Roman" w:eastAsia="Times New Roman" w:hAnsi="Times New Roman" w:cs="Times New Roman"/>
          <w:b/>
          <w:bCs/>
          <w:i/>
          <w:iCs/>
          <w:sz w:val="52"/>
          <w:szCs w:val="52"/>
        </w:rPr>
        <w:t xml:space="preserve">                    LCBB5001 </w:t>
      </w:r>
    </w:p>
    <w:p w14:paraId="6133E582" w14:textId="275AE2CA" w:rsidR="65FA6B6C" w:rsidRDefault="65FA6B6C" w:rsidP="65FA6B6C">
      <w:pPr>
        <w:rPr>
          <w:rFonts w:ascii="Times New Roman" w:eastAsia="Times New Roman" w:hAnsi="Times New Roman" w:cs="Times New Roman"/>
          <w:i/>
          <w:iCs/>
          <w:sz w:val="52"/>
          <w:szCs w:val="52"/>
        </w:rPr>
      </w:pPr>
    </w:p>
    <w:p w14:paraId="1AA3A2CD" w14:textId="32E26CC5" w:rsidR="65FA6B6C" w:rsidRDefault="65FA6B6C" w:rsidP="65FA6B6C">
      <w:pPr>
        <w:rPr>
          <w:rFonts w:ascii="Times New Roman" w:eastAsia="Times New Roman" w:hAnsi="Times New Roman" w:cs="Times New Roman"/>
          <w:i/>
          <w:iCs/>
          <w:sz w:val="52"/>
          <w:szCs w:val="52"/>
        </w:rPr>
      </w:pPr>
    </w:p>
    <w:p w14:paraId="052C1346" w14:textId="232B91E3" w:rsidR="65FA6B6C" w:rsidRDefault="65FA6B6C" w:rsidP="65FA6B6C">
      <w:pPr>
        <w:rPr>
          <w:rFonts w:ascii="Times New Roman" w:eastAsia="Times New Roman" w:hAnsi="Times New Roman" w:cs="Times New Roman"/>
          <w:i/>
          <w:iCs/>
          <w:sz w:val="52"/>
          <w:szCs w:val="52"/>
        </w:rPr>
      </w:pPr>
    </w:p>
    <w:p w14:paraId="7D4E554D" w14:textId="2CA57E3C" w:rsidR="6A3E4452" w:rsidRDefault="6A3E4452" w:rsidP="65FA6B6C">
      <w:pPr>
        <w:rPr>
          <w:rFonts w:ascii="Times New Roman" w:eastAsia="Times New Roman" w:hAnsi="Times New Roman" w:cs="Times New Roman"/>
          <w:i/>
          <w:iCs/>
          <w:sz w:val="36"/>
          <w:szCs w:val="36"/>
        </w:rPr>
      </w:pPr>
      <w:r w:rsidRPr="65FA6B6C">
        <w:rPr>
          <w:rFonts w:ascii="Times New Roman" w:eastAsia="Times New Roman" w:hAnsi="Times New Roman" w:cs="Times New Roman"/>
          <w:i/>
          <w:iCs/>
          <w:sz w:val="52"/>
          <w:szCs w:val="52"/>
        </w:rPr>
        <w:t xml:space="preserve">   </w:t>
      </w:r>
      <w:r w:rsidRPr="65FA6B6C">
        <w:rPr>
          <w:rFonts w:ascii="Times New Roman" w:eastAsia="Times New Roman" w:hAnsi="Times New Roman" w:cs="Times New Roman"/>
          <w:b/>
          <w:bCs/>
          <w:i/>
          <w:iCs/>
          <w:sz w:val="52"/>
          <w:szCs w:val="52"/>
        </w:rPr>
        <w:t xml:space="preserve"> </w:t>
      </w:r>
      <w:r w:rsidRPr="65FA6B6C">
        <w:rPr>
          <w:rFonts w:ascii="Times New Roman" w:eastAsia="Times New Roman" w:hAnsi="Times New Roman" w:cs="Times New Roman"/>
          <w:b/>
          <w:bCs/>
          <w:i/>
          <w:iCs/>
          <w:sz w:val="36"/>
          <w:szCs w:val="36"/>
        </w:rPr>
        <w:t>LECTURER EJIRO ESOHWODE</w:t>
      </w:r>
    </w:p>
    <w:p w14:paraId="707149FD" w14:textId="195EE56D" w:rsidR="6A3E4452" w:rsidRDefault="6A3E4452" w:rsidP="65FA6B6C">
      <w:pPr>
        <w:rPr>
          <w:rFonts w:ascii="Times New Roman" w:eastAsia="Times New Roman" w:hAnsi="Times New Roman" w:cs="Times New Roman"/>
          <w:b/>
          <w:bCs/>
          <w:i/>
          <w:iCs/>
          <w:sz w:val="36"/>
          <w:szCs w:val="36"/>
        </w:rPr>
      </w:pPr>
      <w:r w:rsidRPr="65FA6B6C">
        <w:rPr>
          <w:rFonts w:ascii="Times New Roman" w:eastAsia="Times New Roman" w:hAnsi="Times New Roman" w:cs="Times New Roman"/>
          <w:i/>
          <w:iCs/>
          <w:sz w:val="36"/>
          <w:szCs w:val="36"/>
        </w:rPr>
        <w:t xml:space="preserve">    </w:t>
      </w:r>
      <w:r w:rsidRPr="65FA6B6C">
        <w:rPr>
          <w:rFonts w:ascii="Times New Roman" w:eastAsia="Times New Roman" w:hAnsi="Times New Roman" w:cs="Times New Roman"/>
          <w:b/>
          <w:bCs/>
          <w:i/>
          <w:iCs/>
          <w:sz w:val="36"/>
          <w:szCs w:val="36"/>
        </w:rPr>
        <w:t xml:space="preserve">STUDENT LILIA TRIBOI </w:t>
      </w:r>
    </w:p>
    <w:p w14:paraId="2D465FC9" w14:textId="292F2BCB" w:rsidR="6A3E4452" w:rsidRDefault="6A3E4452" w:rsidP="65FA6B6C">
      <w:pPr>
        <w:rPr>
          <w:rFonts w:ascii="Times New Roman" w:eastAsia="Times New Roman" w:hAnsi="Times New Roman" w:cs="Times New Roman"/>
          <w:b/>
          <w:bCs/>
          <w:i/>
          <w:iCs/>
          <w:sz w:val="36"/>
          <w:szCs w:val="36"/>
        </w:rPr>
      </w:pPr>
      <w:r w:rsidRPr="65FA6B6C">
        <w:rPr>
          <w:rFonts w:ascii="Times New Roman" w:eastAsia="Times New Roman" w:hAnsi="Times New Roman" w:cs="Times New Roman"/>
          <w:b/>
          <w:bCs/>
          <w:i/>
          <w:iCs/>
          <w:sz w:val="36"/>
          <w:szCs w:val="36"/>
        </w:rPr>
        <w:t xml:space="preserve">    ID 2027089</w:t>
      </w:r>
    </w:p>
    <w:p w14:paraId="28E5F39D" w14:textId="14355DA2" w:rsidR="65FA6B6C" w:rsidRDefault="65FA6B6C" w:rsidP="65FA6B6C">
      <w:pPr>
        <w:rPr>
          <w:rFonts w:ascii="Times New Roman" w:eastAsia="Times New Roman" w:hAnsi="Times New Roman" w:cs="Times New Roman"/>
          <w:sz w:val="52"/>
          <w:szCs w:val="52"/>
        </w:rPr>
      </w:pPr>
    </w:p>
    <w:p w14:paraId="686C8016" w14:textId="3D8D349D" w:rsidR="65FA6B6C" w:rsidRDefault="65FA6B6C" w:rsidP="65FA6B6C"/>
    <w:p w14:paraId="1748DA12" w14:textId="4F2ED09B" w:rsidR="65FA6B6C" w:rsidRDefault="65FA6B6C" w:rsidP="65FA6B6C"/>
    <w:p w14:paraId="5F1A9785" w14:textId="16EB2002" w:rsidR="65FA6B6C" w:rsidRDefault="65FA6B6C" w:rsidP="65FA6B6C"/>
    <w:p w14:paraId="57045E18" w14:textId="4BDB2356" w:rsidR="65FA6B6C" w:rsidRDefault="65FA6B6C" w:rsidP="65FA6B6C"/>
    <w:p w14:paraId="07C637E2" w14:textId="4B3F18D9" w:rsidR="65FA6B6C" w:rsidRDefault="65FA6B6C" w:rsidP="65FA6B6C"/>
    <w:p w14:paraId="70CB71B4" w14:textId="68FF4039" w:rsidR="65FA6B6C" w:rsidRDefault="65FA6B6C" w:rsidP="65FA6B6C"/>
    <w:p w14:paraId="53EE841C" w14:textId="4A16FF75" w:rsidR="65FA6B6C" w:rsidRDefault="65FA6B6C" w:rsidP="65FA6B6C"/>
    <w:p w14:paraId="71BB2B31" w14:textId="2A168139" w:rsidR="65FA6B6C" w:rsidRDefault="65FA6B6C" w:rsidP="65FA6B6C"/>
    <w:p w14:paraId="3EA65321" w14:textId="3E9C0805" w:rsidR="65FA6B6C" w:rsidRDefault="65FA6B6C" w:rsidP="65FA6B6C"/>
    <w:p w14:paraId="6F10AC33" w14:textId="1D1F648C" w:rsidR="65FA6B6C" w:rsidRDefault="65FA6B6C" w:rsidP="65FA6B6C"/>
    <w:p w14:paraId="0EC8B324" w14:textId="5EA95E1E" w:rsidR="65FA6B6C" w:rsidRDefault="65FA6B6C" w:rsidP="65FA6B6C"/>
    <w:p w14:paraId="782DBB51" w14:textId="543FDEAC" w:rsidR="65FA6B6C" w:rsidRDefault="65FA6B6C" w:rsidP="65FA6B6C"/>
    <w:p w14:paraId="05E47F5B" w14:textId="33717BF2" w:rsidR="65FA6B6C" w:rsidRDefault="65FA6B6C" w:rsidP="65FA6B6C"/>
    <w:p w14:paraId="44CC968E" w14:textId="3D965F62" w:rsidR="506D4657" w:rsidRDefault="506D4657" w:rsidP="65FA6B6C">
      <w:r>
        <w:t>TABLE OF CONTENTS</w:t>
      </w:r>
    </w:p>
    <w:p w14:paraId="085C5F7C" w14:textId="5A29C536" w:rsidR="65FA6B6C" w:rsidRDefault="65FA6B6C" w:rsidP="65FA6B6C"/>
    <w:sdt>
      <w:sdtPr>
        <w:id w:val="501690259"/>
        <w:docPartObj>
          <w:docPartGallery w:val="Table of Contents"/>
          <w:docPartUnique/>
        </w:docPartObj>
      </w:sdtPr>
      <w:sdtContent>
        <w:p w14:paraId="1B53FADA" w14:textId="0726F816" w:rsidR="65FA6B6C" w:rsidRDefault="65FA6B6C" w:rsidP="65FA6B6C">
          <w:pPr>
            <w:pStyle w:val="TOC1"/>
            <w:tabs>
              <w:tab w:val="right" w:leader="dot" w:pos="9015"/>
            </w:tabs>
            <w:rPr>
              <w:rStyle w:val="Hyperlink"/>
            </w:rPr>
          </w:pPr>
          <w:r>
            <w:fldChar w:fldCharType="begin"/>
          </w:r>
          <w:r>
            <w:instrText>TOC \o \z \u \h</w:instrText>
          </w:r>
          <w:r>
            <w:fldChar w:fldCharType="separate"/>
          </w:r>
          <w:hyperlink w:anchor="_Toc296278275">
            <w:r w:rsidRPr="65FA6B6C">
              <w:rPr>
                <w:rStyle w:val="Hyperlink"/>
              </w:rPr>
              <w:t>1. Evaluation of business idea and the motivational factors leading to the business</w:t>
            </w:r>
            <w:r>
              <w:tab/>
            </w:r>
            <w:r>
              <w:fldChar w:fldCharType="begin"/>
            </w:r>
            <w:r>
              <w:instrText>PAGEREF _Toc296278275 \h</w:instrText>
            </w:r>
            <w:r>
              <w:fldChar w:fldCharType="separate"/>
            </w:r>
            <w:r w:rsidRPr="65FA6B6C">
              <w:rPr>
                <w:rStyle w:val="Hyperlink"/>
              </w:rPr>
              <w:t>3</w:t>
            </w:r>
            <w:r>
              <w:fldChar w:fldCharType="end"/>
            </w:r>
          </w:hyperlink>
        </w:p>
        <w:p w14:paraId="23E7DC46" w14:textId="5E973E84" w:rsidR="65FA6B6C" w:rsidRDefault="00000000" w:rsidP="65FA6B6C">
          <w:pPr>
            <w:pStyle w:val="TOC2"/>
            <w:tabs>
              <w:tab w:val="right" w:leader="dot" w:pos="9015"/>
            </w:tabs>
            <w:rPr>
              <w:rStyle w:val="Hyperlink"/>
            </w:rPr>
          </w:pPr>
          <w:hyperlink w:anchor="_Toc801238526">
            <w:r w:rsidR="65FA6B6C" w:rsidRPr="65FA6B6C">
              <w:rPr>
                <w:rStyle w:val="Hyperlink"/>
              </w:rPr>
              <w:t>2. Five entrepreneurship skills, traits, and behaviour and why these are important for business</w:t>
            </w:r>
            <w:r w:rsidR="65FA6B6C">
              <w:tab/>
            </w:r>
            <w:r w:rsidR="65FA6B6C">
              <w:fldChar w:fldCharType="begin"/>
            </w:r>
            <w:r w:rsidR="65FA6B6C">
              <w:instrText>PAGEREF _Toc801238526 \h</w:instrText>
            </w:r>
            <w:r w:rsidR="65FA6B6C">
              <w:fldChar w:fldCharType="separate"/>
            </w:r>
            <w:r w:rsidR="65FA6B6C" w:rsidRPr="65FA6B6C">
              <w:rPr>
                <w:rStyle w:val="Hyperlink"/>
              </w:rPr>
              <w:t>4</w:t>
            </w:r>
            <w:r w:rsidR="65FA6B6C">
              <w:fldChar w:fldCharType="end"/>
            </w:r>
          </w:hyperlink>
        </w:p>
        <w:p w14:paraId="3A90278F" w14:textId="1F581F12" w:rsidR="65FA6B6C" w:rsidRDefault="00000000" w:rsidP="65FA6B6C">
          <w:pPr>
            <w:pStyle w:val="TOC1"/>
            <w:tabs>
              <w:tab w:val="right" w:leader="dot" w:pos="9015"/>
            </w:tabs>
            <w:rPr>
              <w:rStyle w:val="Hyperlink"/>
            </w:rPr>
          </w:pPr>
          <w:hyperlink w:anchor="_Toc1893739928">
            <w:r w:rsidR="65FA6B6C" w:rsidRPr="65FA6B6C">
              <w:rPr>
                <w:rStyle w:val="Hyperlink"/>
              </w:rPr>
              <w:t>3. SWOT analysis and skill audit</w:t>
            </w:r>
            <w:r w:rsidR="65FA6B6C">
              <w:tab/>
            </w:r>
            <w:r w:rsidR="65FA6B6C">
              <w:fldChar w:fldCharType="begin"/>
            </w:r>
            <w:r w:rsidR="65FA6B6C">
              <w:instrText>PAGEREF _Toc1893739928 \h</w:instrText>
            </w:r>
            <w:r w:rsidR="65FA6B6C">
              <w:fldChar w:fldCharType="separate"/>
            </w:r>
            <w:r w:rsidR="65FA6B6C" w:rsidRPr="65FA6B6C">
              <w:rPr>
                <w:rStyle w:val="Hyperlink"/>
              </w:rPr>
              <w:t>5</w:t>
            </w:r>
            <w:r w:rsidR="65FA6B6C">
              <w:fldChar w:fldCharType="end"/>
            </w:r>
          </w:hyperlink>
        </w:p>
        <w:p w14:paraId="37C2A35D" w14:textId="5EA721EF" w:rsidR="65FA6B6C" w:rsidRDefault="00000000" w:rsidP="65FA6B6C">
          <w:pPr>
            <w:pStyle w:val="TOC1"/>
            <w:tabs>
              <w:tab w:val="right" w:leader="dot" w:pos="9015"/>
            </w:tabs>
            <w:rPr>
              <w:rStyle w:val="Hyperlink"/>
            </w:rPr>
          </w:pPr>
          <w:hyperlink w:anchor="_Toc1135127442">
            <w:r w:rsidR="65FA6B6C" w:rsidRPr="65FA6B6C">
              <w:rPr>
                <w:rStyle w:val="Hyperlink"/>
              </w:rPr>
              <w:t>Skill audit</w:t>
            </w:r>
            <w:r w:rsidR="65FA6B6C">
              <w:tab/>
            </w:r>
            <w:r w:rsidR="65FA6B6C">
              <w:fldChar w:fldCharType="begin"/>
            </w:r>
            <w:r w:rsidR="65FA6B6C">
              <w:instrText>PAGEREF _Toc1135127442 \h</w:instrText>
            </w:r>
            <w:r w:rsidR="65FA6B6C">
              <w:fldChar w:fldCharType="separate"/>
            </w:r>
            <w:r w:rsidR="65FA6B6C" w:rsidRPr="65FA6B6C">
              <w:rPr>
                <w:rStyle w:val="Hyperlink"/>
              </w:rPr>
              <w:t>6</w:t>
            </w:r>
            <w:r w:rsidR="65FA6B6C">
              <w:fldChar w:fldCharType="end"/>
            </w:r>
          </w:hyperlink>
        </w:p>
        <w:p w14:paraId="6FA4F1AB" w14:textId="2FDB7125" w:rsidR="65FA6B6C" w:rsidRDefault="00000000" w:rsidP="65FA6B6C">
          <w:pPr>
            <w:pStyle w:val="TOC1"/>
            <w:tabs>
              <w:tab w:val="right" w:leader="dot" w:pos="9015"/>
            </w:tabs>
            <w:rPr>
              <w:rStyle w:val="Hyperlink"/>
            </w:rPr>
          </w:pPr>
          <w:hyperlink w:anchor="_Toc1612086091">
            <w:r w:rsidR="65FA6B6C" w:rsidRPr="65FA6B6C">
              <w:rPr>
                <w:rStyle w:val="Hyperlink"/>
              </w:rPr>
              <w:t>4.  PEST analysis of the UK</w:t>
            </w:r>
            <w:r w:rsidR="65FA6B6C">
              <w:tab/>
            </w:r>
            <w:r w:rsidR="65FA6B6C">
              <w:fldChar w:fldCharType="begin"/>
            </w:r>
            <w:r w:rsidR="65FA6B6C">
              <w:instrText>PAGEREF _Toc1612086091 \h</w:instrText>
            </w:r>
            <w:r w:rsidR="65FA6B6C">
              <w:fldChar w:fldCharType="separate"/>
            </w:r>
            <w:r w:rsidR="65FA6B6C" w:rsidRPr="65FA6B6C">
              <w:rPr>
                <w:rStyle w:val="Hyperlink"/>
              </w:rPr>
              <w:t>7</w:t>
            </w:r>
            <w:r w:rsidR="65FA6B6C">
              <w:fldChar w:fldCharType="end"/>
            </w:r>
          </w:hyperlink>
        </w:p>
        <w:p w14:paraId="7DA06CE4" w14:textId="0DB8261C" w:rsidR="65FA6B6C" w:rsidRDefault="00000000" w:rsidP="65FA6B6C">
          <w:pPr>
            <w:pStyle w:val="TOC1"/>
            <w:tabs>
              <w:tab w:val="right" w:leader="dot" w:pos="9015"/>
            </w:tabs>
            <w:rPr>
              <w:rStyle w:val="Hyperlink"/>
            </w:rPr>
          </w:pPr>
          <w:hyperlink w:anchor="_Toc1227458727">
            <w:r w:rsidR="65FA6B6C" w:rsidRPr="65FA6B6C">
              <w:rPr>
                <w:rStyle w:val="Hyperlink"/>
              </w:rPr>
              <w:t>Reference list</w:t>
            </w:r>
            <w:r w:rsidR="65FA6B6C">
              <w:tab/>
            </w:r>
            <w:r w:rsidR="65FA6B6C">
              <w:fldChar w:fldCharType="begin"/>
            </w:r>
            <w:r w:rsidR="65FA6B6C">
              <w:instrText>PAGEREF _Toc1227458727 \h</w:instrText>
            </w:r>
            <w:r w:rsidR="65FA6B6C">
              <w:fldChar w:fldCharType="separate"/>
            </w:r>
            <w:r w:rsidR="65FA6B6C" w:rsidRPr="65FA6B6C">
              <w:rPr>
                <w:rStyle w:val="Hyperlink"/>
              </w:rPr>
              <w:t>9</w:t>
            </w:r>
            <w:r w:rsidR="65FA6B6C">
              <w:fldChar w:fldCharType="end"/>
            </w:r>
          </w:hyperlink>
        </w:p>
        <w:p w14:paraId="2C90F162" w14:textId="6D69D494" w:rsidR="65FA6B6C" w:rsidRDefault="00000000" w:rsidP="65FA6B6C">
          <w:pPr>
            <w:pStyle w:val="TOC6"/>
            <w:tabs>
              <w:tab w:val="right" w:leader="dot" w:pos="9015"/>
            </w:tabs>
            <w:rPr>
              <w:rStyle w:val="Hyperlink"/>
            </w:rPr>
          </w:pPr>
          <w:hyperlink w:anchor="_Toc1297026269">
            <w:r w:rsidR="65FA6B6C" w:rsidRPr="65FA6B6C">
              <w:rPr>
                <w:rStyle w:val="Hyperlink"/>
              </w:rPr>
              <w:t>PITCH</w:t>
            </w:r>
            <w:r w:rsidR="65FA6B6C">
              <w:tab/>
            </w:r>
            <w:r w:rsidR="65FA6B6C">
              <w:fldChar w:fldCharType="begin"/>
            </w:r>
            <w:r w:rsidR="65FA6B6C">
              <w:instrText>PAGEREF _Toc1297026269 \h</w:instrText>
            </w:r>
            <w:r w:rsidR="65FA6B6C">
              <w:fldChar w:fldCharType="separate"/>
            </w:r>
            <w:r w:rsidR="65FA6B6C" w:rsidRPr="65FA6B6C">
              <w:rPr>
                <w:rStyle w:val="Hyperlink"/>
              </w:rPr>
              <w:t>10</w:t>
            </w:r>
            <w:r w:rsidR="65FA6B6C">
              <w:fldChar w:fldCharType="end"/>
            </w:r>
          </w:hyperlink>
          <w:r w:rsidR="65FA6B6C">
            <w:fldChar w:fldCharType="end"/>
          </w:r>
        </w:p>
      </w:sdtContent>
    </w:sdt>
    <w:p w14:paraId="2DC31720" w14:textId="6FCF77C9" w:rsidR="00F254CA" w:rsidRDefault="00F254CA" w:rsidP="00221671">
      <w:pPr>
        <w:pStyle w:val="NormalWeb"/>
        <w:rPr>
          <w:color w:val="000000" w:themeColor="text1"/>
          <w:sz w:val="27"/>
          <w:szCs w:val="27"/>
        </w:rPr>
      </w:pPr>
    </w:p>
    <w:p w14:paraId="0B7D2C06" w14:textId="3E9DEF2B" w:rsidR="00F254CA" w:rsidRDefault="34E86F17" w:rsidP="00221671">
      <w:pPr>
        <w:pStyle w:val="NormalWeb"/>
      </w:pPr>
      <w:r w:rsidRPr="00221671">
        <w:rPr>
          <w:lang w:val="en-US"/>
        </w:rPr>
        <w:t xml:space="preserve">                                                                                                  </w:t>
      </w:r>
    </w:p>
    <w:p w14:paraId="1363BB2C" w14:textId="6E39BE79" w:rsidR="00F254CA" w:rsidRDefault="0C59A728" w:rsidP="00221671">
      <w:pPr>
        <w:pStyle w:val="Heading5"/>
        <w:rPr>
          <w:rFonts w:ascii="Times New Roman" w:eastAsia="Times New Roman" w:hAnsi="Times New Roman" w:cs="Times New Roman"/>
          <w:b/>
          <w:bCs/>
          <w:color w:val="000000" w:themeColor="text1"/>
          <w:sz w:val="24"/>
          <w:szCs w:val="24"/>
          <w:lang w:val="en-US"/>
        </w:rPr>
      </w:pPr>
      <w:r w:rsidRPr="00221671">
        <w:rPr>
          <w:lang w:val="en-US"/>
        </w:rPr>
        <w:t xml:space="preserve"> </w:t>
      </w:r>
      <w:r w:rsidR="34E86F17" w:rsidRPr="00221671">
        <w:rPr>
          <w:lang w:val="en-US"/>
        </w:rPr>
        <w:t xml:space="preserve">  </w:t>
      </w:r>
    </w:p>
    <w:p w14:paraId="5A66AA29" w14:textId="34DDC8E9" w:rsidR="00F254CA" w:rsidRDefault="00F254CA" w:rsidP="00221671">
      <w:pPr>
        <w:spacing w:after="0" w:line="480" w:lineRule="auto"/>
        <w:jc w:val="both"/>
        <w:rPr>
          <w:rFonts w:ascii="Times New Roman" w:eastAsia="Times New Roman" w:hAnsi="Times New Roman" w:cs="Times New Roman"/>
          <w:b/>
          <w:bCs/>
          <w:color w:val="000000" w:themeColor="text1"/>
          <w:sz w:val="24"/>
          <w:szCs w:val="24"/>
          <w:lang w:val="en-US"/>
        </w:rPr>
      </w:pPr>
    </w:p>
    <w:p w14:paraId="50B42B8D" w14:textId="44B081A0" w:rsidR="00F254CA" w:rsidRDefault="02D83C58" w:rsidP="00221671">
      <w:pPr>
        <w:pStyle w:val="Heading2"/>
        <w:rPr>
          <w:rFonts w:ascii="Times New Roman" w:eastAsia="Times New Roman" w:hAnsi="Times New Roman" w:cs="Times New Roman"/>
          <w:b/>
          <w:bCs/>
          <w:color w:val="000000" w:themeColor="text1"/>
          <w:lang w:val="en-US"/>
        </w:rPr>
      </w:pPr>
      <w:r w:rsidRPr="00221671">
        <w:rPr>
          <w:rFonts w:ascii="Times New Roman" w:eastAsia="Times New Roman" w:hAnsi="Times New Roman" w:cs="Times New Roman"/>
          <w:b/>
          <w:bCs/>
          <w:color w:val="000000" w:themeColor="text1"/>
          <w:sz w:val="24"/>
          <w:szCs w:val="24"/>
          <w:lang w:val="en-US"/>
        </w:rPr>
        <w:t xml:space="preserve"> </w:t>
      </w:r>
      <w:r w:rsidRPr="00221671">
        <w:rPr>
          <w:rFonts w:ascii="Times New Roman" w:eastAsia="Times New Roman" w:hAnsi="Times New Roman" w:cs="Times New Roman"/>
          <w:b/>
          <w:bCs/>
          <w:color w:val="000000" w:themeColor="text1"/>
          <w:lang w:val="en-US"/>
        </w:rPr>
        <w:t xml:space="preserve">                                                                        </w:t>
      </w:r>
    </w:p>
    <w:p w14:paraId="488623EF" w14:textId="70905CE2" w:rsidR="00F254CA" w:rsidRDefault="7129DF33" w:rsidP="00221671">
      <w:pPr>
        <w:pStyle w:val="NormalWeb"/>
        <w:rPr>
          <w:b/>
          <w:bCs/>
          <w:color w:val="000000" w:themeColor="text1"/>
        </w:rPr>
      </w:pPr>
      <w:r w:rsidRPr="00221671">
        <w:rPr>
          <w:b/>
          <w:bCs/>
          <w:color w:val="000000" w:themeColor="text1"/>
        </w:rPr>
        <w:t xml:space="preserve">                                                                                                                                 </w:t>
      </w:r>
    </w:p>
    <w:p w14:paraId="1186AC64" w14:textId="5318E8C0" w:rsidR="00F254CA" w:rsidRDefault="6EDFFA7E" w:rsidP="00221671">
      <w:pPr>
        <w:pStyle w:val="NormalWeb"/>
        <w:rPr>
          <w:b/>
          <w:bCs/>
          <w:color w:val="000000" w:themeColor="text1"/>
        </w:rPr>
      </w:pPr>
      <w:r w:rsidRPr="00221671">
        <w:rPr>
          <w:b/>
          <w:bCs/>
          <w:color w:val="000000" w:themeColor="text1"/>
        </w:rPr>
        <w:t xml:space="preserve">                                 </w:t>
      </w:r>
    </w:p>
    <w:p w14:paraId="43D927B2" w14:textId="087B15E6" w:rsidR="00F254CA" w:rsidRDefault="00F254CA" w:rsidP="00221671">
      <w:pPr>
        <w:pStyle w:val="NormalWeb"/>
        <w:rPr>
          <w:b/>
          <w:bCs/>
          <w:color w:val="000000" w:themeColor="text1"/>
        </w:rPr>
      </w:pPr>
    </w:p>
    <w:p w14:paraId="7A80227F" w14:textId="6B620EF7" w:rsidR="00F254CA" w:rsidRDefault="00F254CA" w:rsidP="00221671">
      <w:pPr>
        <w:pStyle w:val="NormalWeb"/>
        <w:rPr>
          <w:color w:val="000000" w:themeColor="text1"/>
          <w:sz w:val="27"/>
          <w:szCs w:val="27"/>
        </w:rPr>
      </w:pPr>
    </w:p>
    <w:p w14:paraId="567FFE2F" w14:textId="66926C9F" w:rsidR="00F254CA" w:rsidRDefault="00F254CA" w:rsidP="00221671">
      <w:pPr>
        <w:pStyle w:val="NormalWeb"/>
        <w:rPr>
          <w:color w:val="000000" w:themeColor="text1"/>
          <w:sz w:val="27"/>
          <w:szCs w:val="27"/>
        </w:rPr>
      </w:pPr>
    </w:p>
    <w:p w14:paraId="6150C190" w14:textId="37197174" w:rsidR="00F254CA" w:rsidRDefault="00F254CA" w:rsidP="00221671">
      <w:pPr>
        <w:pStyle w:val="NormalWeb"/>
        <w:rPr>
          <w:color w:val="000000" w:themeColor="text1"/>
          <w:sz w:val="27"/>
          <w:szCs w:val="27"/>
        </w:rPr>
      </w:pPr>
    </w:p>
    <w:p w14:paraId="5C717B3E" w14:textId="3A83B3CB" w:rsidR="00F254CA" w:rsidRDefault="00F254CA" w:rsidP="00221671">
      <w:pPr>
        <w:pStyle w:val="NormalWeb"/>
        <w:rPr>
          <w:color w:val="000000" w:themeColor="text1"/>
          <w:sz w:val="27"/>
          <w:szCs w:val="27"/>
        </w:rPr>
      </w:pPr>
    </w:p>
    <w:p w14:paraId="5FFB8A1A" w14:textId="6933C830" w:rsidR="00F254CA" w:rsidRDefault="00F254CA" w:rsidP="00221671">
      <w:pPr>
        <w:pStyle w:val="NormalWeb"/>
        <w:rPr>
          <w:color w:val="000000" w:themeColor="text1"/>
          <w:sz w:val="27"/>
          <w:szCs w:val="27"/>
        </w:rPr>
      </w:pPr>
    </w:p>
    <w:p w14:paraId="68C0219B" w14:textId="11B7C3C8" w:rsidR="00F254CA" w:rsidRDefault="00F254CA" w:rsidP="00221671">
      <w:pPr>
        <w:pStyle w:val="NormalWeb"/>
        <w:rPr>
          <w:color w:val="000000" w:themeColor="text1"/>
          <w:sz w:val="27"/>
          <w:szCs w:val="27"/>
        </w:rPr>
      </w:pPr>
    </w:p>
    <w:p w14:paraId="7FD4B45A" w14:textId="67594CE0" w:rsidR="00F254CA" w:rsidRDefault="00F254CA" w:rsidP="00221671">
      <w:pPr>
        <w:pStyle w:val="NormalWeb"/>
        <w:rPr>
          <w:color w:val="000000" w:themeColor="text1"/>
          <w:sz w:val="27"/>
          <w:szCs w:val="27"/>
        </w:rPr>
      </w:pPr>
    </w:p>
    <w:p w14:paraId="62F95B48" w14:textId="76AA16B0" w:rsidR="00F254CA" w:rsidRDefault="00F254CA" w:rsidP="00221671">
      <w:pPr>
        <w:pStyle w:val="NormalWeb"/>
        <w:rPr>
          <w:color w:val="000000" w:themeColor="text1"/>
          <w:sz w:val="27"/>
          <w:szCs w:val="27"/>
        </w:rPr>
      </w:pPr>
    </w:p>
    <w:p w14:paraId="11E989E2" w14:textId="52D34C1C" w:rsidR="00F254CA" w:rsidRDefault="00F254CA" w:rsidP="00221671">
      <w:pPr>
        <w:pStyle w:val="NormalWeb"/>
        <w:rPr>
          <w:color w:val="000000" w:themeColor="text1"/>
          <w:sz w:val="27"/>
          <w:szCs w:val="27"/>
        </w:rPr>
      </w:pPr>
    </w:p>
    <w:p w14:paraId="0E9C277F" w14:textId="7DF01A8C" w:rsidR="00F254CA" w:rsidRDefault="00F254CA" w:rsidP="00221671">
      <w:pPr>
        <w:pStyle w:val="NormalWeb"/>
        <w:rPr>
          <w:color w:val="000000" w:themeColor="text1"/>
          <w:sz w:val="27"/>
          <w:szCs w:val="27"/>
        </w:rPr>
      </w:pPr>
    </w:p>
    <w:p w14:paraId="66CE2B20" w14:textId="4ADAAA8A" w:rsidR="00F254CA" w:rsidRDefault="00F254CA" w:rsidP="00221671">
      <w:pPr>
        <w:pStyle w:val="NormalWeb"/>
        <w:rPr>
          <w:color w:val="000000" w:themeColor="text1"/>
          <w:sz w:val="27"/>
          <w:szCs w:val="27"/>
        </w:rPr>
      </w:pPr>
    </w:p>
    <w:p w14:paraId="76968A6B" w14:textId="5D2DBE94" w:rsidR="00F254CA" w:rsidRDefault="00F254CA" w:rsidP="00221671">
      <w:pPr>
        <w:pStyle w:val="NormalWeb"/>
        <w:rPr>
          <w:color w:val="000000" w:themeColor="text1"/>
          <w:sz w:val="27"/>
          <w:szCs w:val="27"/>
        </w:rPr>
      </w:pPr>
    </w:p>
    <w:p w14:paraId="06361C11" w14:textId="2F147782" w:rsidR="00F254CA" w:rsidRDefault="00F254CA" w:rsidP="00221671">
      <w:pPr>
        <w:pStyle w:val="NormalWeb"/>
        <w:rPr>
          <w:color w:val="000000" w:themeColor="text1"/>
          <w:sz w:val="27"/>
          <w:szCs w:val="27"/>
        </w:rPr>
      </w:pPr>
    </w:p>
    <w:p w14:paraId="0EE8D135" w14:textId="7DF85A28" w:rsidR="00F254CA" w:rsidRDefault="00F254CA" w:rsidP="00221671">
      <w:pPr>
        <w:pStyle w:val="NormalWeb"/>
        <w:rPr>
          <w:color w:val="000000" w:themeColor="text1"/>
          <w:sz w:val="27"/>
          <w:szCs w:val="27"/>
        </w:rPr>
      </w:pPr>
    </w:p>
    <w:p w14:paraId="3E799DD9" w14:textId="61F74F0E" w:rsidR="00F254CA" w:rsidRDefault="00F254CA" w:rsidP="00221671">
      <w:pPr>
        <w:pStyle w:val="NormalWeb"/>
        <w:rPr>
          <w:color w:val="000000" w:themeColor="text1"/>
          <w:sz w:val="27"/>
          <w:szCs w:val="27"/>
        </w:rPr>
      </w:pPr>
    </w:p>
    <w:p w14:paraId="6B4764CD" w14:textId="3BB22EF6" w:rsidR="00F254CA" w:rsidRDefault="00F254CA" w:rsidP="00221671">
      <w:pPr>
        <w:pStyle w:val="NormalWeb"/>
        <w:rPr>
          <w:color w:val="000000" w:themeColor="text1"/>
          <w:sz w:val="27"/>
          <w:szCs w:val="27"/>
        </w:rPr>
      </w:pPr>
    </w:p>
    <w:p w14:paraId="4DB96DE8" w14:textId="52A56CE4" w:rsidR="00F254CA" w:rsidRDefault="00F254CA" w:rsidP="00221671">
      <w:pPr>
        <w:pStyle w:val="NormalWeb"/>
        <w:rPr>
          <w:color w:val="000000" w:themeColor="text1"/>
          <w:sz w:val="27"/>
          <w:szCs w:val="27"/>
        </w:rPr>
      </w:pPr>
    </w:p>
    <w:p w14:paraId="7A6E1AC7" w14:textId="2AB93E47" w:rsidR="00F254CA" w:rsidRDefault="00F254CA" w:rsidP="00221671">
      <w:pPr>
        <w:pStyle w:val="NormalWeb"/>
        <w:rPr>
          <w:color w:val="000000" w:themeColor="text1"/>
          <w:sz w:val="27"/>
          <w:szCs w:val="27"/>
        </w:rPr>
      </w:pPr>
    </w:p>
    <w:p w14:paraId="6261404D" w14:textId="621048EC" w:rsidR="00F254CA" w:rsidRDefault="00F254CA" w:rsidP="00221671">
      <w:pPr>
        <w:pStyle w:val="NormalWeb"/>
        <w:rPr>
          <w:color w:val="000000" w:themeColor="text1"/>
          <w:sz w:val="27"/>
          <w:szCs w:val="27"/>
        </w:rPr>
      </w:pPr>
    </w:p>
    <w:p w14:paraId="1D962F2C" w14:textId="532A9A5E" w:rsidR="00F254CA" w:rsidRDefault="00F254CA" w:rsidP="00221671">
      <w:pPr>
        <w:pStyle w:val="NormalWeb"/>
        <w:rPr>
          <w:color w:val="000000" w:themeColor="text1"/>
          <w:sz w:val="27"/>
          <w:szCs w:val="27"/>
        </w:rPr>
      </w:pPr>
    </w:p>
    <w:p w14:paraId="130229D9" w14:textId="18D6E881" w:rsidR="00F254CA" w:rsidRDefault="00F254CA" w:rsidP="00221671">
      <w:pPr>
        <w:pStyle w:val="Heading1"/>
        <w:rPr>
          <w:rFonts w:ascii="Times New Roman" w:eastAsia="Times New Roman" w:hAnsi="Times New Roman" w:cs="Times New Roman"/>
          <w:color w:val="auto"/>
        </w:rPr>
      </w:pPr>
      <w:bookmarkStart w:id="0" w:name="_Toc598889160"/>
      <w:bookmarkStart w:id="1" w:name="_Toc296278275"/>
      <w:r w:rsidRPr="65FA6B6C">
        <w:rPr>
          <w:rStyle w:val="Strong"/>
          <w:rFonts w:ascii="Times New Roman" w:eastAsia="Times New Roman" w:hAnsi="Times New Roman" w:cs="Times New Roman"/>
          <w:color w:val="auto"/>
        </w:rPr>
        <w:t>1. Evalua</w:t>
      </w:r>
      <w:r w:rsidR="158A779B" w:rsidRPr="65FA6B6C">
        <w:rPr>
          <w:rStyle w:val="Strong"/>
          <w:rFonts w:ascii="Times New Roman" w:eastAsia="Times New Roman" w:hAnsi="Times New Roman" w:cs="Times New Roman"/>
          <w:color w:val="auto"/>
        </w:rPr>
        <w:t>tion of business</w:t>
      </w:r>
      <w:r w:rsidRPr="65FA6B6C">
        <w:rPr>
          <w:rStyle w:val="Strong"/>
          <w:rFonts w:ascii="Times New Roman" w:eastAsia="Times New Roman" w:hAnsi="Times New Roman" w:cs="Times New Roman"/>
          <w:color w:val="auto"/>
        </w:rPr>
        <w:t xml:space="preserve"> idea and the motivational factors leading to the business</w:t>
      </w:r>
      <w:bookmarkEnd w:id="0"/>
      <w:bookmarkEnd w:id="1"/>
    </w:p>
    <w:p w14:paraId="3A454914" w14:textId="04F90CF9" w:rsidR="00221671" w:rsidRDefault="00221671" w:rsidP="00221671">
      <w:pPr>
        <w:pStyle w:val="NormalWeb"/>
        <w:rPr>
          <w:b/>
          <w:bCs/>
          <w:color w:val="000000" w:themeColor="text1"/>
          <w:sz w:val="27"/>
          <w:szCs w:val="27"/>
        </w:rPr>
      </w:pPr>
    </w:p>
    <w:p w14:paraId="550C2134" w14:textId="39950158" w:rsidR="00F254CA" w:rsidRDefault="00F254CA" w:rsidP="00221671">
      <w:pPr>
        <w:pStyle w:val="NormalWeb"/>
        <w:rPr>
          <w:color w:val="000000"/>
        </w:rPr>
      </w:pPr>
      <w:r w:rsidRPr="65FA6B6C">
        <w:rPr>
          <w:color w:val="000000" w:themeColor="text1"/>
        </w:rPr>
        <w:t xml:space="preserve">Regent Royal is going to start its new business adventure based on hotel and accommodation for the </w:t>
      </w:r>
      <w:r w:rsidR="322058EB" w:rsidRPr="65FA6B6C">
        <w:rPr>
          <w:color w:val="000000" w:themeColor="text1"/>
        </w:rPr>
        <w:t>travellers</w:t>
      </w:r>
      <w:r w:rsidRPr="65FA6B6C">
        <w:rPr>
          <w:color w:val="000000" w:themeColor="text1"/>
        </w:rPr>
        <w:t xml:space="preserve">. The company </w:t>
      </w:r>
      <w:bookmarkStart w:id="2" w:name="_Int_bxTLUtFc"/>
      <w:r w:rsidRPr="65FA6B6C">
        <w:rPr>
          <w:color w:val="000000" w:themeColor="text1"/>
        </w:rPr>
        <w:t>mainly focuses</w:t>
      </w:r>
      <w:bookmarkEnd w:id="2"/>
      <w:r w:rsidRPr="65FA6B6C">
        <w:rPr>
          <w:color w:val="000000" w:themeColor="text1"/>
        </w:rPr>
        <w:t xml:space="preserve"> on the hotel and accommodation business instead of other businesses as the hospitality industry has a significant contribution in the UK economy. In the year 2022 the hospitality sector significantly contributed £54 billion in tax receipts to the Treasury, generated £20 billion in exports, and attracted £7 billion in business investments (Mordor Intelligence, 2023). In the year 2022 31.2 million tourists visited the UK. Most importantly hotel business is related to employee engagement and mitigates unemployment issues. The main intention of this company is to </w:t>
      </w:r>
      <w:bookmarkStart w:id="3" w:name="_Int_uNV7VkUZ"/>
      <w:r w:rsidRPr="65FA6B6C">
        <w:rPr>
          <w:color w:val="000000" w:themeColor="text1"/>
        </w:rPr>
        <w:t>provide</w:t>
      </w:r>
      <w:bookmarkEnd w:id="3"/>
      <w:r w:rsidRPr="65FA6B6C">
        <w:rPr>
          <w:color w:val="000000" w:themeColor="text1"/>
        </w:rPr>
        <w:t xml:space="preserve"> best services to the customers for long term retention. Additionally, word-of-mouth also works great so </w:t>
      </w:r>
      <w:r w:rsidR="22B2428F" w:rsidRPr="65FA6B6C">
        <w:rPr>
          <w:color w:val="000000" w:themeColor="text1"/>
        </w:rPr>
        <w:t>than</w:t>
      </w:r>
      <w:r w:rsidRPr="65FA6B6C">
        <w:rPr>
          <w:color w:val="000000" w:themeColor="text1"/>
        </w:rPr>
        <w:t xml:space="preserve"> main idea is focused on </w:t>
      </w:r>
      <w:r w:rsidR="130E7291" w:rsidRPr="65FA6B6C">
        <w:rPr>
          <w:color w:val="000000" w:themeColor="text1"/>
        </w:rPr>
        <w:t>supplying</w:t>
      </w:r>
      <w:r w:rsidRPr="65FA6B6C">
        <w:rPr>
          <w:color w:val="000000" w:themeColor="text1"/>
        </w:rPr>
        <w:t xml:space="preserve"> excellent services and accommodation to their customers. In their services they have added a photography team who wants personalized shoots, they have collaborated with food bloggers and travel bloggers who will promote their business and help to reach out to </w:t>
      </w:r>
      <w:bookmarkStart w:id="4" w:name="_Int_ZYBsboIF"/>
      <w:r w:rsidRPr="65FA6B6C">
        <w:rPr>
          <w:color w:val="000000" w:themeColor="text1"/>
        </w:rPr>
        <w:t>a large number of</w:t>
      </w:r>
      <w:bookmarkEnd w:id="4"/>
      <w:r w:rsidRPr="65FA6B6C">
        <w:rPr>
          <w:color w:val="000000" w:themeColor="text1"/>
        </w:rPr>
        <w:t xml:space="preserve"> people. They also have a team of adventure tourism who will help to experience the </w:t>
      </w:r>
      <w:r w:rsidR="624F616D" w:rsidRPr="65FA6B6C">
        <w:rPr>
          <w:color w:val="000000" w:themeColor="text1"/>
        </w:rPr>
        <w:t>travellers</w:t>
      </w:r>
      <w:r w:rsidRPr="65FA6B6C">
        <w:rPr>
          <w:color w:val="000000" w:themeColor="text1"/>
        </w:rPr>
        <w:t xml:space="preserve"> an excellent trip. Side by side they also have focus on maintaining eco-friendly and pet-friendly accommodation (Lu and Tabari, 2019). It can be said that this is quite a unique and appreciable approach from the company. In the primary level Regent Royal have such ideas to grow in this highly competitive business era.</w:t>
      </w:r>
    </w:p>
    <w:p w14:paraId="4D62AAA5" w14:textId="4C109803" w:rsidR="00F254CA" w:rsidRDefault="00F254CA" w:rsidP="00221671">
      <w:pPr>
        <w:pStyle w:val="NormalWeb"/>
        <w:rPr>
          <w:color w:val="000000"/>
        </w:rPr>
      </w:pPr>
      <w:r w:rsidRPr="65FA6B6C">
        <w:rPr>
          <w:color w:val="000000" w:themeColor="text1"/>
        </w:rPr>
        <w:lastRenderedPageBreak/>
        <w:t xml:space="preserve">Motivational factors in the hotel and accommodation business play a crucial role in attracting guests, </w:t>
      </w:r>
      <w:r w:rsidR="3343E904" w:rsidRPr="65FA6B6C">
        <w:rPr>
          <w:color w:val="000000" w:themeColor="text1"/>
        </w:rPr>
        <w:t>keeping</w:t>
      </w:r>
      <w:r w:rsidRPr="65FA6B6C">
        <w:rPr>
          <w:color w:val="000000" w:themeColor="text1"/>
        </w:rPr>
        <w:t xml:space="preserve"> staff, and ensuring overall success. As Regent Royal is a new company in the market, they </w:t>
      </w:r>
      <w:r w:rsidR="70C1080C" w:rsidRPr="65FA6B6C">
        <w:rPr>
          <w:color w:val="000000" w:themeColor="text1"/>
        </w:rPr>
        <w:t>must</w:t>
      </w:r>
      <w:r w:rsidRPr="65FA6B6C">
        <w:rPr>
          <w:color w:val="000000" w:themeColor="text1"/>
        </w:rPr>
        <w:t xml:space="preserve"> give higher focus on these areas to become competitive (Awan et al., 2021). The first thing they </w:t>
      </w:r>
      <w:bookmarkStart w:id="5" w:name="_Int_WQDoMJtF"/>
      <w:r w:rsidRPr="65FA6B6C">
        <w:rPr>
          <w:color w:val="000000" w:themeColor="text1"/>
        </w:rPr>
        <w:t>have to</w:t>
      </w:r>
      <w:bookmarkEnd w:id="5"/>
      <w:r w:rsidRPr="65FA6B6C">
        <w:rPr>
          <w:color w:val="000000" w:themeColor="text1"/>
        </w:rPr>
        <w:t xml:space="preserve"> give higher preference is excellent customer service. A strong emphasis on customer service not only satisfies guests but also boosts employee morale as they</w:t>
      </w:r>
    </w:p>
    <w:p w14:paraId="5D396537" w14:textId="77777777" w:rsidR="00F254CA" w:rsidRDefault="00F254CA" w:rsidP="00221671">
      <w:pPr>
        <w:pStyle w:val="NormalWeb"/>
        <w:rPr>
          <w:color w:val="000000"/>
        </w:rPr>
      </w:pPr>
      <w:r w:rsidRPr="65FA6B6C">
        <w:rPr>
          <w:color w:val="000000" w:themeColor="text1"/>
        </w:rPr>
        <w:t xml:space="preserve">witness the impact of their efforts on customer satisfaction. They also need to focus on customer recognition and personalization. Implementation of customer relationship management systems to track guest preferences, offer personalized services, and make guests feel valued will help Regent Royal to </w:t>
      </w:r>
      <w:bookmarkStart w:id="6" w:name="_Int_9hh39UCn"/>
      <w:r w:rsidRPr="65FA6B6C">
        <w:rPr>
          <w:color w:val="000000" w:themeColor="text1"/>
        </w:rPr>
        <w:t>maintain</w:t>
      </w:r>
      <w:bookmarkEnd w:id="6"/>
      <w:r w:rsidRPr="65FA6B6C">
        <w:rPr>
          <w:color w:val="000000" w:themeColor="text1"/>
        </w:rPr>
        <w:t xml:space="preserve"> a good relationship with the customers (Koo et al., 2020). This could include personalized welcome amenities, room preferences, and targeted promotions. Nowadays everyone is highly reliant on technology and the Regent Royal needs to focus on that area. Investing in technology solutions such as mobile check-in/check-out, keyless entry systems, and automated services will make the process seamless (Hameed et al., 2021).</w:t>
      </w:r>
    </w:p>
    <w:p w14:paraId="0BF92FD2" w14:textId="7F4820CC" w:rsidR="00221671" w:rsidRDefault="00221671" w:rsidP="00221671">
      <w:pPr>
        <w:pStyle w:val="NormalWeb"/>
        <w:rPr>
          <w:color w:val="000000" w:themeColor="text1"/>
        </w:rPr>
      </w:pPr>
    </w:p>
    <w:p w14:paraId="7DECD0AF" w14:textId="24CECBC9" w:rsidR="00F254CA" w:rsidRDefault="00F254CA" w:rsidP="65FA6B6C">
      <w:pPr>
        <w:pStyle w:val="Heading2"/>
        <w:rPr>
          <w:rStyle w:val="Strong"/>
          <w:rFonts w:ascii="Times New Roman" w:eastAsia="Times New Roman" w:hAnsi="Times New Roman" w:cs="Times New Roman"/>
          <w:color w:val="000000" w:themeColor="text1"/>
          <w:sz w:val="32"/>
          <w:szCs w:val="32"/>
        </w:rPr>
      </w:pPr>
      <w:bookmarkStart w:id="7" w:name="_Toc801238526"/>
      <w:r w:rsidRPr="65FA6B6C">
        <w:rPr>
          <w:rStyle w:val="Strong"/>
          <w:rFonts w:ascii="Times New Roman" w:eastAsia="Times New Roman" w:hAnsi="Times New Roman" w:cs="Times New Roman"/>
          <w:color w:val="000000" w:themeColor="text1"/>
          <w:sz w:val="32"/>
          <w:szCs w:val="32"/>
        </w:rPr>
        <w:t xml:space="preserve">2. </w:t>
      </w:r>
      <w:r w:rsidR="4DC8C668" w:rsidRPr="65FA6B6C">
        <w:rPr>
          <w:rStyle w:val="Strong"/>
          <w:rFonts w:ascii="Times New Roman" w:eastAsia="Times New Roman" w:hAnsi="Times New Roman" w:cs="Times New Roman"/>
          <w:color w:val="000000" w:themeColor="text1"/>
          <w:sz w:val="32"/>
          <w:szCs w:val="32"/>
        </w:rPr>
        <w:t>F</w:t>
      </w:r>
      <w:r w:rsidRPr="65FA6B6C">
        <w:rPr>
          <w:rStyle w:val="Strong"/>
          <w:rFonts w:ascii="Times New Roman" w:eastAsia="Times New Roman" w:hAnsi="Times New Roman" w:cs="Times New Roman"/>
          <w:color w:val="000000" w:themeColor="text1"/>
          <w:sz w:val="32"/>
          <w:szCs w:val="32"/>
        </w:rPr>
        <w:t xml:space="preserve">ive entrepreneurship skills, </w:t>
      </w:r>
      <w:r w:rsidR="41A1D406" w:rsidRPr="65FA6B6C">
        <w:rPr>
          <w:rStyle w:val="Strong"/>
          <w:rFonts w:ascii="Times New Roman" w:eastAsia="Times New Roman" w:hAnsi="Times New Roman" w:cs="Times New Roman"/>
          <w:color w:val="000000" w:themeColor="text1"/>
          <w:sz w:val="32"/>
          <w:szCs w:val="32"/>
        </w:rPr>
        <w:t>traits,</w:t>
      </w:r>
      <w:r w:rsidRPr="65FA6B6C">
        <w:rPr>
          <w:rStyle w:val="Strong"/>
          <w:rFonts w:ascii="Times New Roman" w:eastAsia="Times New Roman" w:hAnsi="Times New Roman" w:cs="Times New Roman"/>
          <w:color w:val="000000" w:themeColor="text1"/>
          <w:sz w:val="32"/>
          <w:szCs w:val="32"/>
        </w:rPr>
        <w:t xml:space="preserve"> and </w:t>
      </w:r>
      <w:r w:rsidR="0CA3097D" w:rsidRPr="65FA6B6C">
        <w:rPr>
          <w:rStyle w:val="Strong"/>
          <w:rFonts w:ascii="Times New Roman" w:eastAsia="Times New Roman" w:hAnsi="Times New Roman" w:cs="Times New Roman"/>
          <w:color w:val="000000" w:themeColor="text1"/>
          <w:sz w:val="32"/>
          <w:szCs w:val="32"/>
        </w:rPr>
        <w:t>behaviour</w:t>
      </w:r>
      <w:r w:rsidRPr="65FA6B6C">
        <w:rPr>
          <w:rStyle w:val="Strong"/>
          <w:rFonts w:ascii="Times New Roman" w:eastAsia="Times New Roman" w:hAnsi="Times New Roman" w:cs="Times New Roman"/>
          <w:color w:val="000000" w:themeColor="text1"/>
          <w:sz w:val="32"/>
          <w:szCs w:val="32"/>
        </w:rPr>
        <w:t xml:space="preserve"> and why these are important for business</w:t>
      </w:r>
      <w:bookmarkEnd w:id="7"/>
    </w:p>
    <w:p w14:paraId="25AD3DBC" w14:textId="1318C0F2" w:rsidR="00221671" w:rsidRDefault="00221671" w:rsidP="00221671"/>
    <w:p w14:paraId="010EC463" w14:textId="77777777" w:rsidR="00F254CA" w:rsidRDefault="00F254CA" w:rsidP="00221671">
      <w:pPr>
        <w:pStyle w:val="NormalWeb"/>
        <w:rPr>
          <w:color w:val="000000"/>
        </w:rPr>
      </w:pPr>
      <w:r w:rsidRPr="00221671">
        <w:rPr>
          <w:color w:val="000000" w:themeColor="text1"/>
        </w:rPr>
        <w:t>Entrepreneurship skills are crucial for success in the hotel and accommodation business. Five entrepreneurship skills are innovation and technology integration, marketing and branding, adaptability and flexibility, customer service excellence and finance management. These entrepreneurship skills, when effectively applied, can contribute to the success and sustainability of the Regent Royal’s business (Hossain et al., 2022). Successful entrepreneurs in this industry continuously hone these skills and stay attuned to the ever-changing dynamics of the hospitality market.</w:t>
      </w:r>
    </w:p>
    <w:p w14:paraId="2E90B25A" w14:textId="77777777" w:rsidR="00F254CA" w:rsidRDefault="00F254CA" w:rsidP="00221671">
      <w:pPr>
        <w:pStyle w:val="NormalWeb"/>
        <w:rPr>
          <w:color w:val="000000"/>
        </w:rPr>
      </w:pPr>
      <w:r w:rsidRPr="00221671">
        <w:rPr>
          <w:color w:val="000000" w:themeColor="text1"/>
        </w:rPr>
        <w:t>Five entrepreneurship traits are flexibility, communication, crisis management, guest satisfaction, and attention to detail. The Regent Royal needs to understand the main target of the company is their customers and their all traits should be based on customer service and better accommodation. These traits highlight the diversity within the hotel and accommodation industry and the importance of tailoring business strategies to meet the specific needs of different market segments (Lu and Tabari, 2019). It can be said that the Regent Royal will find a unique</w:t>
      </w:r>
    </w:p>
    <w:p w14:paraId="0016FCDE" w14:textId="77777777" w:rsidR="00F254CA" w:rsidRDefault="00F254CA" w:rsidP="00221671">
      <w:pPr>
        <w:pStyle w:val="NormalWeb"/>
        <w:rPr>
          <w:color w:val="000000"/>
        </w:rPr>
      </w:pPr>
      <w:r w:rsidRPr="00221671">
        <w:rPr>
          <w:color w:val="000000" w:themeColor="text1"/>
        </w:rPr>
        <w:t>combination of these traits that align with their target audience and differentiate them in a competitive market.</w:t>
      </w:r>
    </w:p>
    <w:p w14:paraId="0CEF8B49" w14:textId="3ACA21B1" w:rsidR="00F254CA" w:rsidRDefault="00F254CA" w:rsidP="00221671">
      <w:pPr>
        <w:pStyle w:val="NormalWeb"/>
        <w:rPr>
          <w:color w:val="000000"/>
        </w:rPr>
      </w:pPr>
      <w:r w:rsidRPr="00221671">
        <w:rPr>
          <w:color w:val="000000" w:themeColor="text1"/>
        </w:rPr>
        <w:t xml:space="preserve">The Theory of Planned </w:t>
      </w:r>
      <w:r w:rsidR="6A11F9F3" w:rsidRPr="00221671">
        <w:rPr>
          <w:color w:val="000000" w:themeColor="text1"/>
        </w:rPr>
        <w:t>Behaviour</w:t>
      </w:r>
      <w:r w:rsidRPr="00221671">
        <w:rPr>
          <w:color w:val="000000" w:themeColor="text1"/>
        </w:rPr>
        <w:t xml:space="preserve"> is a psychological theory that suggests that an individual's intention to perform a </w:t>
      </w:r>
      <w:r w:rsidR="6DB578A8" w:rsidRPr="00221671">
        <w:rPr>
          <w:color w:val="000000" w:themeColor="text1"/>
        </w:rPr>
        <w:t>behaviour</w:t>
      </w:r>
      <w:r w:rsidRPr="00221671">
        <w:rPr>
          <w:color w:val="000000" w:themeColor="text1"/>
        </w:rPr>
        <w:t xml:space="preserve"> is a key predictor of actual </w:t>
      </w:r>
      <w:r w:rsidR="48086A6A" w:rsidRPr="00221671">
        <w:rPr>
          <w:color w:val="000000" w:themeColor="text1"/>
        </w:rPr>
        <w:t>behaviour</w:t>
      </w:r>
      <w:r w:rsidRPr="00221671">
        <w:rPr>
          <w:color w:val="000000" w:themeColor="text1"/>
        </w:rPr>
        <w:t xml:space="preserve">. The theory posits that three main factors influence </w:t>
      </w:r>
      <w:r w:rsidR="1024EDDB" w:rsidRPr="00221671">
        <w:rPr>
          <w:color w:val="000000" w:themeColor="text1"/>
        </w:rPr>
        <w:t>behavioural</w:t>
      </w:r>
      <w:r w:rsidRPr="00221671">
        <w:rPr>
          <w:color w:val="000000" w:themeColor="text1"/>
        </w:rPr>
        <w:t xml:space="preserve"> intentions: attitudes, subjective norms, and perceived </w:t>
      </w:r>
      <w:r w:rsidR="379EE67F" w:rsidRPr="00221671">
        <w:rPr>
          <w:color w:val="000000" w:themeColor="text1"/>
        </w:rPr>
        <w:t>behavioural</w:t>
      </w:r>
      <w:r w:rsidRPr="00221671">
        <w:rPr>
          <w:color w:val="000000" w:themeColor="text1"/>
        </w:rPr>
        <w:t xml:space="preserve"> control (Huang Yin et al., 2019).</w:t>
      </w:r>
    </w:p>
    <w:p w14:paraId="5CBF14F2" w14:textId="77777777" w:rsidR="00F254CA" w:rsidRDefault="00F254CA" w:rsidP="00221671">
      <w:pPr>
        <w:pStyle w:val="NormalWeb"/>
        <w:rPr>
          <w:color w:val="000000"/>
        </w:rPr>
      </w:pPr>
      <w:r w:rsidRPr="00221671">
        <w:rPr>
          <w:color w:val="000000" w:themeColor="text1"/>
        </w:rPr>
        <w:t xml:space="preserve">Attitudes: Regent Royal should portray positive factors about their services so that customers will choose their services instead of other competitors. Marketing strategies should highlight </w:t>
      </w:r>
      <w:r w:rsidRPr="00221671">
        <w:rPr>
          <w:color w:val="000000" w:themeColor="text1"/>
        </w:rPr>
        <w:lastRenderedPageBreak/>
        <w:t>the positive aspects of the hotel, such as luxurious amenities, personalized services, or eco-friendly practices, to shape positive attitudes among potential guests (Enad Al-Qaralleh and Atan, 2022).</w:t>
      </w:r>
    </w:p>
    <w:p w14:paraId="29937837" w14:textId="127A5797" w:rsidR="00F254CA" w:rsidRDefault="00F254CA" w:rsidP="00221671">
      <w:pPr>
        <w:pStyle w:val="NormalWeb"/>
        <w:rPr>
          <w:color w:val="000000"/>
        </w:rPr>
      </w:pPr>
      <w:r w:rsidRPr="65FA6B6C">
        <w:rPr>
          <w:color w:val="000000" w:themeColor="text1"/>
        </w:rPr>
        <w:t xml:space="preserve">Subjective: The Regent Royal can </w:t>
      </w:r>
      <w:r w:rsidR="27F73774" w:rsidRPr="65FA6B6C">
        <w:rPr>
          <w:color w:val="000000" w:themeColor="text1"/>
        </w:rPr>
        <w:t>use</w:t>
      </w:r>
      <w:r w:rsidRPr="65FA6B6C">
        <w:rPr>
          <w:color w:val="000000" w:themeColor="text1"/>
        </w:rPr>
        <w:t xml:space="preserve"> social influence by building positive relationships with the local community, travel influencers, and online review platforms (Awan et al., 2021). Encouragement of positive word-of-mouth marketing by engaging with local businesses, </w:t>
      </w:r>
      <w:r w:rsidR="13BE678B" w:rsidRPr="65FA6B6C">
        <w:rPr>
          <w:color w:val="000000" w:themeColor="text1"/>
        </w:rPr>
        <w:t>taking part</w:t>
      </w:r>
      <w:r w:rsidRPr="65FA6B6C">
        <w:rPr>
          <w:color w:val="000000" w:themeColor="text1"/>
        </w:rPr>
        <w:t xml:space="preserve"> in community events, and actively seeking positive reviews from satisfied guests will effectively help the Royal Regent Company to mark a place in this highly competitive business era.</w:t>
      </w:r>
    </w:p>
    <w:p w14:paraId="19779C0B" w14:textId="1C092236" w:rsidR="00F254CA" w:rsidRDefault="00F254CA" w:rsidP="00221671">
      <w:pPr>
        <w:pStyle w:val="NormalWeb"/>
        <w:rPr>
          <w:color w:val="000000"/>
        </w:rPr>
      </w:pPr>
      <w:r w:rsidRPr="65FA6B6C">
        <w:rPr>
          <w:color w:val="000000" w:themeColor="text1"/>
        </w:rPr>
        <w:t xml:space="preserve">Perceived </w:t>
      </w:r>
      <w:r w:rsidR="10BE62DA" w:rsidRPr="65FA6B6C">
        <w:rPr>
          <w:color w:val="000000" w:themeColor="text1"/>
        </w:rPr>
        <w:t>behavioural</w:t>
      </w:r>
      <w:r w:rsidRPr="65FA6B6C">
        <w:rPr>
          <w:color w:val="000000" w:themeColor="text1"/>
        </w:rPr>
        <w:t xml:space="preserve"> control: It </w:t>
      </w:r>
      <w:r w:rsidR="2E74068B" w:rsidRPr="65FA6B6C">
        <w:rPr>
          <w:color w:val="000000" w:themeColor="text1"/>
        </w:rPr>
        <w:t>shows</w:t>
      </w:r>
      <w:r w:rsidRPr="65FA6B6C">
        <w:rPr>
          <w:color w:val="000000" w:themeColor="text1"/>
        </w:rPr>
        <w:t xml:space="preserve"> the belief in ability to succeed. The Regent Royal should enhance their own perceived control by </w:t>
      </w:r>
      <w:r w:rsidR="3E046A64" w:rsidRPr="65FA6B6C">
        <w:rPr>
          <w:color w:val="000000" w:themeColor="text1"/>
        </w:rPr>
        <w:t>getting</w:t>
      </w:r>
      <w:r w:rsidRPr="65FA6B6C">
        <w:rPr>
          <w:color w:val="000000" w:themeColor="text1"/>
        </w:rPr>
        <w:t xml:space="preserve"> relevant skills, knowledge, and experience in hotel management. This can include staying updated on industry trends, attending hospitality management courses, and networking with industry professionals. Perceived </w:t>
      </w:r>
      <w:r w:rsidR="080DBDBD" w:rsidRPr="65FA6B6C">
        <w:rPr>
          <w:color w:val="000000" w:themeColor="text1"/>
        </w:rPr>
        <w:t>behaviour</w:t>
      </w:r>
      <w:r w:rsidRPr="65FA6B6C">
        <w:rPr>
          <w:color w:val="000000" w:themeColor="text1"/>
        </w:rPr>
        <w:t xml:space="preserve"> is related to </w:t>
      </w:r>
      <w:r w:rsidR="072BF889" w:rsidRPr="65FA6B6C">
        <w:rPr>
          <w:color w:val="000000" w:themeColor="text1"/>
        </w:rPr>
        <w:t>behavioural</w:t>
      </w:r>
      <w:r w:rsidRPr="65FA6B6C">
        <w:rPr>
          <w:color w:val="000000" w:themeColor="text1"/>
        </w:rPr>
        <w:t xml:space="preserve"> intention and </w:t>
      </w:r>
      <w:r w:rsidR="337424CB" w:rsidRPr="65FA6B6C">
        <w:rPr>
          <w:color w:val="000000" w:themeColor="text1"/>
        </w:rPr>
        <w:t>behaviour</w:t>
      </w:r>
      <w:r w:rsidRPr="65FA6B6C">
        <w:rPr>
          <w:color w:val="000000" w:themeColor="text1"/>
        </w:rPr>
        <w:t xml:space="preserve"> (Koo et al., 2020). The Regent Royal can use the TPB to guide their planning and decision-making processes. This involves setting clear goals, creating detailed business plans, and aligning actions with the intention to succeed. Additionally, the Regent Royal also can use the TPB to assess and adapt to external factors influencing the</w:t>
      </w:r>
    </w:p>
    <w:p w14:paraId="298B88F8" w14:textId="46B72CAE" w:rsidR="00A60735" w:rsidRDefault="00F254CA" w:rsidP="00221671">
      <w:pPr>
        <w:pStyle w:val="NormalWeb"/>
        <w:rPr>
          <w:color w:val="000000"/>
        </w:rPr>
      </w:pPr>
      <w:r w:rsidRPr="65FA6B6C">
        <w:rPr>
          <w:color w:val="000000" w:themeColor="text1"/>
        </w:rPr>
        <w:t xml:space="preserve">business environment, such as economic changes, market trends, and technological </w:t>
      </w:r>
      <w:r w:rsidR="2586C5B2" w:rsidRPr="65FA6B6C">
        <w:rPr>
          <w:color w:val="000000" w:themeColor="text1"/>
        </w:rPr>
        <w:t>advancements. By</w:t>
      </w:r>
      <w:r w:rsidRPr="65FA6B6C">
        <w:rPr>
          <w:color w:val="000000" w:themeColor="text1"/>
        </w:rPr>
        <w:t xml:space="preserve"> incorporating the principles of the Theory of Planned </w:t>
      </w:r>
      <w:r w:rsidR="0046B938" w:rsidRPr="65FA6B6C">
        <w:rPr>
          <w:color w:val="000000" w:themeColor="text1"/>
        </w:rPr>
        <w:t>Behaviour</w:t>
      </w:r>
      <w:r w:rsidRPr="65FA6B6C">
        <w:rPr>
          <w:color w:val="000000" w:themeColor="text1"/>
        </w:rPr>
        <w:t xml:space="preserve">, the Regent can proactively shape their intentions, attitudes, and strategies, increasing the likelihood of success for their business. This framework </w:t>
      </w:r>
      <w:bookmarkStart w:id="8" w:name="_Int_7oC5wYMP"/>
      <w:r w:rsidRPr="65FA6B6C">
        <w:rPr>
          <w:color w:val="000000" w:themeColor="text1"/>
        </w:rPr>
        <w:t>provides</w:t>
      </w:r>
      <w:bookmarkEnd w:id="8"/>
      <w:r w:rsidRPr="65FA6B6C">
        <w:rPr>
          <w:color w:val="000000" w:themeColor="text1"/>
        </w:rPr>
        <w:t xml:space="preserve"> a structured</w:t>
      </w:r>
      <w:r w:rsidR="00A60735" w:rsidRPr="65FA6B6C">
        <w:rPr>
          <w:color w:val="000000" w:themeColor="text1"/>
        </w:rPr>
        <w:t xml:space="preserve"> approach to </w:t>
      </w:r>
      <w:r w:rsidR="3B42A894" w:rsidRPr="65FA6B6C">
        <w:rPr>
          <w:color w:val="000000" w:themeColor="text1"/>
        </w:rPr>
        <w:t>decision</w:t>
      </w:r>
      <w:r w:rsidR="400B7031" w:rsidRPr="65FA6B6C">
        <w:rPr>
          <w:color w:val="000000" w:themeColor="text1"/>
        </w:rPr>
        <w:t>.</w:t>
      </w:r>
    </w:p>
    <w:p w14:paraId="2E753BBA" w14:textId="5FBDBA90" w:rsidR="00F254CA" w:rsidRPr="00F254CA" w:rsidRDefault="00F254CA" w:rsidP="00221671">
      <w:pPr>
        <w:pStyle w:val="NormalWeb"/>
        <w:spacing w:after="0" w:line="480" w:lineRule="auto"/>
        <w:rPr>
          <w:color w:val="000000" w:themeColor="text1"/>
        </w:rPr>
      </w:pPr>
    </w:p>
    <w:p w14:paraId="48EE074F" w14:textId="5CB8EB66" w:rsidR="00F254CA" w:rsidRPr="00F254CA" w:rsidRDefault="00F254CA" w:rsidP="00221671">
      <w:pPr>
        <w:pStyle w:val="NormalWeb"/>
        <w:spacing w:after="0" w:line="480" w:lineRule="auto"/>
        <w:rPr>
          <w:color w:val="000000" w:themeColor="text1"/>
        </w:rPr>
      </w:pPr>
    </w:p>
    <w:p w14:paraId="674666C7" w14:textId="35575552" w:rsidR="00F254CA" w:rsidRPr="00F254CA" w:rsidRDefault="00F254CA" w:rsidP="00221671">
      <w:pPr>
        <w:pStyle w:val="NormalWeb"/>
        <w:spacing w:after="0" w:line="480" w:lineRule="auto"/>
        <w:rPr>
          <w:color w:val="000000" w:themeColor="text1"/>
        </w:rPr>
      </w:pPr>
    </w:p>
    <w:p w14:paraId="289AA225" w14:textId="14F45678" w:rsidR="00F254CA" w:rsidRPr="00F254CA" w:rsidRDefault="00F254CA" w:rsidP="00221671">
      <w:pPr>
        <w:pStyle w:val="NormalWeb"/>
        <w:spacing w:after="0" w:line="480" w:lineRule="auto"/>
        <w:rPr>
          <w:color w:val="000000" w:themeColor="text1"/>
        </w:rPr>
      </w:pPr>
    </w:p>
    <w:p w14:paraId="12D0AB0A" w14:textId="0A2C753E" w:rsidR="00F254CA" w:rsidRPr="00F254CA" w:rsidRDefault="00F254CA" w:rsidP="00221671">
      <w:pPr>
        <w:pStyle w:val="NormalWeb"/>
        <w:spacing w:after="0" w:line="480" w:lineRule="auto"/>
        <w:rPr>
          <w:color w:val="000000" w:themeColor="text1"/>
        </w:rPr>
      </w:pPr>
    </w:p>
    <w:p w14:paraId="639FD5F9" w14:textId="66CEEA9A" w:rsidR="00F254CA" w:rsidRPr="00F254CA" w:rsidRDefault="00F254CA" w:rsidP="00221671">
      <w:pPr>
        <w:pStyle w:val="NormalWeb"/>
        <w:spacing w:after="0" w:line="480" w:lineRule="auto"/>
        <w:rPr>
          <w:color w:val="000000" w:themeColor="text1"/>
        </w:rPr>
      </w:pPr>
    </w:p>
    <w:p w14:paraId="10B6AB55" w14:textId="06FE5AB1" w:rsidR="00F254CA" w:rsidRPr="00F254CA" w:rsidRDefault="04D9384B" w:rsidP="65FA6B6C">
      <w:pPr>
        <w:pStyle w:val="Heading1"/>
        <w:spacing w:line="480" w:lineRule="auto"/>
        <w:rPr>
          <w:rFonts w:ascii="Times New Roman" w:eastAsia="Times New Roman" w:hAnsi="Times New Roman" w:cs="Times New Roman"/>
          <w:b/>
          <w:bCs/>
          <w:color w:val="auto"/>
          <w:lang w:val="en-US"/>
        </w:rPr>
      </w:pPr>
      <w:bookmarkStart w:id="9" w:name="_Toc1115765552"/>
      <w:bookmarkStart w:id="10" w:name="_Toc1893739928"/>
      <w:r w:rsidRPr="65FA6B6C">
        <w:rPr>
          <w:rStyle w:val="Strong"/>
          <w:rFonts w:ascii="Times New Roman" w:eastAsia="Times New Roman" w:hAnsi="Times New Roman" w:cs="Times New Roman"/>
          <w:color w:val="auto"/>
          <w:lang w:val="en-US"/>
        </w:rPr>
        <w:t>3. SWOT analysis and skill audit</w:t>
      </w:r>
      <w:bookmarkEnd w:id="9"/>
      <w:bookmarkEnd w:id="10"/>
    </w:p>
    <w:p w14:paraId="1DA16B7B" w14:textId="563E7239" w:rsidR="00F254CA" w:rsidRPr="00F254CA" w:rsidRDefault="00F254CA" w:rsidP="00221671">
      <w:pPr>
        <w:rPr>
          <w:lang w:val="en-US"/>
        </w:rPr>
      </w:pPr>
    </w:p>
    <w:tbl>
      <w:tblPr>
        <w:tblStyle w:val="TableGrid"/>
        <w:tblW w:w="0" w:type="auto"/>
        <w:tblLayout w:type="fixed"/>
        <w:tblLook w:val="06A0" w:firstRow="1" w:lastRow="0" w:firstColumn="1" w:lastColumn="0" w:noHBand="1" w:noVBand="1"/>
      </w:tblPr>
      <w:tblGrid>
        <w:gridCol w:w="4508"/>
        <w:gridCol w:w="4508"/>
      </w:tblGrid>
      <w:tr w:rsidR="00221671" w14:paraId="1074BC45" w14:textId="77777777" w:rsidTr="00221671">
        <w:trPr>
          <w:trHeight w:val="300"/>
        </w:trPr>
        <w:tc>
          <w:tcPr>
            <w:tcW w:w="4508" w:type="dxa"/>
            <w:shd w:val="clear" w:color="auto" w:fill="B4C6E7" w:themeFill="accent1" w:themeFillTint="66"/>
          </w:tcPr>
          <w:p w14:paraId="76E792DF" w14:textId="04178199" w:rsidR="752E3E64" w:rsidRDefault="752E3E64" w:rsidP="00221671">
            <w:pPr>
              <w:spacing w:line="480" w:lineRule="auto"/>
              <w:jc w:val="both"/>
            </w:pPr>
            <w:r w:rsidRPr="00221671">
              <w:rPr>
                <w:rFonts w:ascii="Times New Roman" w:eastAsia="Times New Roman" w:hAnsi="Times New Roman" w:cs="Times New Roman"/>
                <w:b/>
                <w:bCs/>
                <w:color w:val="000000" w:themeColor="text1"/>
                <w:sz w:val="24"/>
                <w:szCs w:val="24"/>
              </w:rPr>
              <w:lastRenderedPageBreak/>
              <w:t>Strengths</w:t>
            </w:r>
          </w:p>
          <w:p w14:paraId="0219B788" w14:textId="667E73A0" w:rsidR="752E3E64" w:rsidRDefault="752E3E64" w:rsidP="00221671">
            <w:pPr>
              <w:pStyle w:val="ListParagraph"/>
              <w:numPr>
                <w:ilvl w:val="0"/>
                <w:numId w:val="12"/>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 I am fluent in English and several different languages. It is a way for me to meet and connect with people from diverse cultures in the UK.</w:t>
            </w:r>
          </w:p>
          <w:p w14:paraId="709830FF" w14:textId="02D90B68" w:rsidR="752E3E64" w:rsidRDefault="752E3E64" w:rsidP="00221671">
            <w:pPr>
              <w:pStyle w:val="ListParagraph"/>
              <w:numPr>
                <w:ilvl w:val="0"/>
                <w:numId w:val="12"/>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I have worked in the United Kingdom for a few years. I've proved that I am a valuable and effective employee.</w:t>
            </w:r>
          </w:p>
          <w:p w14:paraId="0B838156" w14:textId="539DD204" w:rsidR="00221671" w:rsidRDefault="00221671" w:rsidP="00221671">
            <w:pPr>
              <w:rPr>
                <w:lang w:val="en-US"/>
              </w:rPr>
            </w:pPr>
          </w:p>
        </w:tc>
        <w:tc>
          <w:tcPr>
            <w:tcW w:w="4508" w:type="dxa"/>
            <w:shd w:val="clear" w:color="auto" w:fill="B4C6E7" w:themeFill="accent1" w:themeFillTint="66"/>
          </w:tcPr>
          <w:p w14:paraId="5CA4BE50" w14:textId="59E25E4E" w:rsidR="752E3E64" w:rsidRDefault="752E3E64" w:rsidP="00221671">
            <w:pPr>
              <w:spacing w:line="480" w:lineRule="auto"/>
              <w:jc w:val="both"/>
            </w:pPr>
            <w:r w:rsidRPr="00221671">
              <w:rPr>
                <w:rFonts w:ascii="Times New Roman" w:eastAsia="Times New Roman" w:hAnsi="Times New Roman" w:cs="Times New Roman"/>
                <w:b/>
                <w:bCs/>
                <w:color w:val="000000" w:themeColor="text1"/>
                <w:sz w:val="24"/>
                <w:szCs w:val="24"/>
              </w:rPr>
              <w:t>Weaknesses</w:t>
            </w:r>
          </w:p>
          <w:p w14:paraId="590FDF0D" w14:textId="284A025A" w:rsidR="752E3E64" w:rsidRDefault="752E3E64" w:rsidP="00221671">
            <w:pPr>
              <w:pStyle w:val="ListParagraph"/>
              <w:numPr>
                <w:ilvl w:val="0"/>
                <w:numId w:val="9"/>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Sometimes it is hard for me to produce innovative ideas or solve problems. </w:t>
            </w:r>
          </w:p>
          <w:p w14:paraId="49FE971A" w14:textId="5E9C87AD" w:rsidR="752E3E64" w:rsidRDefault="752E3E64" w:rsidP="00221671">
            <w:pPr>
              <w:pStyle w:val="ListParagraph"/>
              <w:numPr>
                <w:ilvl w:val="0"/>
                <w:numId w:val="9"/>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Sometimes when new situations come along, I do not feel so confident. </w:t>
            </w:r>
          </w:p>
          <w:p w14:paraId="6FCCDDCB" w14:textId="7B7676E6" w:rsidR="752E3E64" w:rsidRDefault="752E3E64" w:rsidP="00221671">
            <w:pPr>
              <w:pStyle w:val="ListParagraph"/>
              <w:numPr>
                <w:ilvl w:val="0"/>
                <w:numId w:val="9"/>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Sometimes it's hard to deal with my time efficiently.</w:t>
            </w:r>
          </w:p>
          <w:p w14:paraId="1578F5EB" w14:textId="67FC95F8" w:rsidR="00221671" w:rsidRDefault="00221671" w:rsidP="00221671">
            <w:pPr>
              <w:rPr>
                <w:lang w:val="en-US"/>
              </w:rPr>
            </w:pPr>
          </w:p>
        </w:tc>
      </w:tr>
      <w:tr w:rsidR="00221671" w14:paraId="1C4C2D6B" w14:textId="77777777" w:rsidTr="00221671">
        <w:trPr>
          <w:trHeight w:val="300"/>
        </w:trPr>
        <w:tc>
          <w:tcPr>
            <w:tcW w:w="4508" w:type="dxa"/>
            <w:shd w:val="clear" w:color="auto" w:fill="B4C6E7" w:themeFill="accent1" w:themeFillTint="66"/>
          </w:tcPr>
          <w:p w14:paraId="09C76B8D" w14:textId="430EF5EA" w:rsidR="752E3E64" w:rsidRDefault="752E3E64" w:rsidP="00221671">
            <w:pPr>
              <w:spacing w:line="480" w:lineRule="auto"/>
              <w:jc w:val="both"/>
              <w:rPr>
                <w:rFonts w:ascii="Times New Roman" w:eastAsia="Times New Roman" w:hAnsi="Times New Roman" w:cs="Times New Roman"/>
                <w:b/>
                <w:bCs/>
                <w:color w:val="000000" w:themeColor="text1"/>
              </w:rPr>
            </w:pPr>
            <w:r w:rsidRPr="00221671">
              <w:rPr>
                <w:rFonts w:ascii="Times New Roman" w:eastAsia="Times New Roman" w:hAnsi="Times New Roman" w:cs="Times New Roman"/>
                <w:b/>
                <w:bCs/>
                <w:color w:val="000000" w:themeColor="text1"/>
              </w:rPr>
              <w:t>Opportunities</w:t>
            </w:r>
          </w:p>
          <w:p w14:paraId="57560EAD" w14:textId="3DE775D9" w:rsidR="752E3E64" w:rsidRDefault="752E3E64" w:rsidP="00221671">
            <w:pPr>
              <w:pStyle w:val="ListParagraph"/>
              <w:numPr>
                <w:ilvl w:val="0"/>
                <w:numId w:val="6"/>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The United Kingdom is an advanced economy country, and it gives me a good opportunity for employment and professional development. </w:t>
            </w:r>
          </w:p>
          <w:p w14:paraId="63C3609B" w14:textId="70D4E1D9" w:rsidR="752E3E64" w:rsidRDefault="752E3E64" w:rsidP="00221671">
            <w:pPr>
              <w:pStyle w:val="ListParagraph"/>
              <w:numPr>
                <w:ilvl w:val="0"/>
                <w:numId w:val="6"/>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The United Kingdom offers a wide range of quality training and education opportunities, helping me to improve my skills and knowledge. </w:t>
            </w:r>
          </w:p>
          <w:p w14:paraId="431CA965" w14:textId="311C26CB" w:rsidR="752E3E64" w:rsidRDefault="752E3E64" w:rsidP="00221671">
            <w:pPr>
              <w:pStyle w:val="ListParagraph"/>
              <w:numPr>
                <w:ilvl w:val="0"/>
                <w:numId w:val="6"/>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The UK is an open country, and there are a lot of opportunities for me to learn more about other cultures and perspectives.</w:t>
            </w:r>
          </w:p>
          <w:p w14:paraId="35D172B0" w14:textId="7175EF1B" w:rsidR="00221671" w:rsidRDefault="00221671" w:rsidP="00221671">
            <w:pPr>
              <w:rPr>
                <w:rFonts w:ascii="Times New Roman" w:eastAsia="Times New Roman" w:hAnsi="Times New Roman" w:cs="Times New Roman"/>
                <w:lang w:val="en-US"/>
              </w:rPr>
            </w:pPr>
          </w:p>
        </w:tc>
        <w:tc>
          <w:tcPr>
            <w:tcW w:w="4508" w:type="dxa"/>
            <w:shd w:val="clear" w:color="auto" w:fill="B4C6E7" w:themeFill="accent1" w:themeFillTint="66"/>
          </w:tcPr>
          <w:p w14:paraId="7E9D3078" w14:textId="5A414027" w:rsidR="752E3E64" w:rsidRDefault="752E3E64" w:rsidP="00221671">
            <w:pPr>
              <w:spacing w:line="480" w:lineRule="auto"/>
              <w:jc w:val="both"/>
              <w:rPr>
                <w:rFonts w:ascii="Times New Roman" w:eastAsia="Times New Roman" w:hAnsi="Times New Roman" w:cs="Times New Roman"/>
                <w:b/>
                <w:bCs/>
                <w:color w:val="000000" w:themeColor="text1"/>
              </w:rPr>
            </w:pPr>
            <w:r w:rsidRPr="00221671">
              <w:rPr>
                <w:rFonts w:ascii="Times New Roman" w:eastAsia="Times New Roman" w:hAnsi="Times New Roman" w:cs="Times New Roman"/>
                <w:b/>
                <w:bCs/>
                <w:color w:val="000000" w:themeColor="text1"/>
              </w:rPr>
              <w:t>Threats</w:t>
            </w:r>
          </w:p>
          <w:p w14:paraId="106F3D29" w14:textId="409F5113" w:rsidR="752E3E64" w:rsidRDefault="752E3E64" w:rsidP="00221671">
            <w:pPr>
              <w:pStyle w:val="ListParagraph"/>
              <w:numPr>
                <w:ilvl w:val="0"/>
                <w:numId w:val="3"/>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If the global economy comes to a standstill, it increases the risk of job losses in the United Kingdom. </w:t>
            </w:r>
          </w:p>
          <w:p w14:paraId="7CC48A4B" w14:textId="47C9B5EC" w:rsidR="752E3E64" w:rsidRDefault="752E3E64" w:rsidP="00221671">
            <w:pPr>
              <w:pStyle w:val="ListParagraph"/>
              <w:numPr>
                <w:ilvl w:val="0"/>
                <w:numId w:val="3"/>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 xml:space="preserve">The business environment is uncertain </w:t>
            </w:r>
            <w:r w:rsidR="6C117263" w:rsidRPr="00221671">
              <w:rPr>
                <w:rFonts w:ascii="Times New Roman" w:eastAsia="Times New Roman" w:hAnsi="Times New Roman" w:cs="Times New Roman"/>
                <w:color w:val="000000" w:themeColor="text1"/>
              </w:rPr>
              <w:t>because of</w:t>
            </w:r>
            <w:r w:rsidRPr="00221671">
              <w:rPr>
                <w:rFonts w:ascii="Times New Roman" w:eastAsia="Times New Roman" w:hAnsi="Times New Roman" w:cs="Times New Roman"/>
                <w:color w:val="000000" w:themeColor="text1"/>
              </w:rPr>
              <w:t xml:space="preserve"> political unrest in the United Kingdom. </w:t>
            </w:r>
          </w:p>
          <w:p w14:paraId="4AD68CF8" w14:textId="5178A846" w:rsidR="752E3E64" w:rsidRDefault="752E3E64" w:rsidP="00221671">
            <w:pPr>
              <w:pStyle w:val="ListParagraph"/>
              <w:numPr>
                <w:ilvl w:val="0"/>
                <w:numId w:val="3"/>
              </w:numPr>
              <w:spacing w:line="480" w:lineRule="auto"/>
              <w:jc w:val="both"/>
              <w:rPr>
                <w:rFonts w:ascii="Times New Roman" w:eastAsia="Times New Roman" w:hAnsi="Times New Roman" w:cs="Times New Roman"/>
                <w:color w:val="000000" w:themeColor="text1"/>
              </w:rPr>
            </w:pPr>
            <w:r w:rsidRPr="00221671">
              <w:rPr>
                <w:rFonts w:ascii="Times New Roman" w:eastAsia="Times New Roman" w:hAnsi="Times New Roman" w:cs="Times New Roman"/>
                <w:color w:val="000000" w:themeColor="text1"/>
              </w:rPr>
              <w:t>In the United Kingdom, there are inequalities of opportunity. This makes it hard for me to find work and career opportunities.</w:t>
            </w:r>
          </w:p>
          <w:p w14:paraId="7F8B62F6" w14:textId="2767594F" w:rsidR="00221671" w:rsidRDefault="00221671" w:rsidP="00221671">
            <w:pPr>
              <w:rPr>
                <w:rFonts w:ascii="Times New Roman" w:eastAsia="Times New Roman" w:hAnsi="Times New Roman" w:cs="Times New Roman"/>
                <w:lang w:val="en-US"/>
              </w:rPr>
            </w:pPr>
          </w:p>
        </w:tc>
      </w:tr>
    </w:tbl>
    <w:p w14:paraId="763C8668" w14:textId="358F94BF" w:rsidR="00F254CA" w:rsidRPr="00F254CA" w:rsidRDefault="00F254CA" w:rsidP="00221671">
      <w:pPr>
        <w:pStyle w:val="Heading2"/>
        <w:rPr>
          <w:rFonts w:ascii="Times New Roman" w:eastAsia="Times New Roman" w:hAnsi="Times New Roman" w:cs="Times New Roman"/>
          <w:b/>
          <w:bCs/>
          <w:color w:val="auto"/>
          <w:sz w:val="28"/>
          <w:szCs w:val="28"/>
        </w:rPr>
      </w:pPr>
    </w:p>
    <w:p w14:paraId="33DC4E07" w14:textId="2523C8C0" w:rsidR="00F254CA" w:rsidRPr="00F254CA" w:rsidRDefault="00F254CA" w:rsidP="00221671"/>
    <w:p w14:paraId="22C8163F" w14:textId="6AC04CE1" w:rsidR="00F254CA" w:rsidRPr="00F254CA" w:rsidRDefault="00F254CA" w:rsidP="00221671"/>
    <w:p w14:paraId="775E0E0A" w14:textId="355B4F34" w:rsidR="00F254CA" w:rsidRPr="00F254CA" w:rsidRDefault="00F254CA" w:rsidP="00221671">
      <w:pPr>
        <w:pStyle w:val="Heading1"/>
        <w:rPr>
          <w:rFonts w:ascii="Times New Roman" w:eastAsia="Times New Roman" w:hAnsi="Times New Roman" w:cs="Times New Roman"/>
          <w:color w:val="auto"/>
          <w:sz w:val="28"/>
          <w:szCs w:val="28"/>
        </w:rPr>
      </w:pPr>
      <w:bookmarkStart w:id="11" w:name="_Toc1460642127"/>
      <w:bookmarkStart w:id="12" w:name="_Toc1135127442"/>
      <w:r w:rsidRPr="65FA6B6C">
        <w:rPr>
          <w:rFonts w:ascii="Times New Roman" w:eastAsia="Times New Roman" w:hAnsi="Times New Roman" w:cs="Times New Roman"/>
          <w:color w:val="auto"/>
          <w:sz w:val="28"/>
          <w:szCs w:val="28"/>
        </w:rPr>
        <w:t>Skill audit</w:t>
      </w:r>
      <w:bookmarkEnd w:id="11"/>
      <w:bookmarkEnd w:id="12"/>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54CA" w:rsidRPr="00F254CA" w14:paraId="685FD051" w14:textId="77777777" w:rsidTr="65FA6B6C">
        <w:tc>
          <w:tcPr>
            <w:tcW w:w="4680" w:type="dxa"/>
            <w:shd w:val="clear" w:color="auto" w:fill="6D9EEB"/>
            <w:tcMar>
              <w:top w:w="100" w:type="dxa"/>
              <w:left w:w="100" w:type="dxa"/>
              <w:bottom w:w="100" w:type="dxa"/>
              <w:right w:w="100" w:type="dxa"/>
            </w:tcMar>
          </w:tcPr>
          <w:p w14:paraId="6E4D8E91" w14:textId="77777777" w:rsidR="00F254CA" w:rsidRPr="00F254CA" w:rsidRDefault="00F254CA" w:rsidP="00221671">
            <w:pPr>
              <w:widowControl w:val="0"/>
              <w:rPr>
                <w:rFonts w:ascii="Times New Roman" w:eastAsia="Times New Roman" w:hAnsi="Times New Roman" w:cs="Times New Roman"/>
                <w:b/>
                <w:bCs/>
                <w:sz w:val="24"/>
                <w:szCs w:val="24"/>
              </w:rPr>
            </w:pPr>
            <w:r>
              <w:t>Skills I have</w:t>
            </w:r>
          </w:p>
        </w:tc>
        <w:tc>
          <w:tcPr>
            <w:tcW w:w="4680" w:type="dxa"/>
            <w:shd w:val="clear" w:color="auto" w:fill="6D9EEB"/>
            <w:tcMar>
              <w:top w:w="100" w:type="dxa"/>
              <w:left w:w="100" w:type="dxa"/>
              <w:bottom w:w="100" w:type="dxa"/>
              <w:right w:w="100" w:type="dxa"/>
            </w:tcMar>
          </w:tcPr>
          <w:p w14:paraId="3063311C" w14:textId="77777777" w:rsidR="00F254CA" w:rsidRPr="00F254CA" w:rsidRDefault="00F254CA" w:rsidP="00221671">
            <w:pPr>
              <w:widowControl w:val="0"/>
              <w:rPr>
                <w:rFonts w:ascii="Times New Roman" w:eastAsia="Times New Roman" w:hAnsi="Times New Roman" w:cs="Times New Roman"/>
                <w:b/>
                <w:bCs/>
                <w:sz w:val="24"/>
                <w:szCs w:val="24"/>
              </w:rPr>
            </w:pPr>
            <w:r>
              <w:t>Example</w:t>
            </w:r>
          </w:p>
        </w:tc>
      </w:tr>
      <w:tr w:rsidR="00F254CA" w:rsidRPr="00F254CA" w14:paraId="447B7923" w14:textId="77777777" w:rsidTr="65FA6B6C">
        <w:tc>
          <w:tcPr>
            <w:tcW w:w="4680" w:type="dxa"/>
            <w:shd w:val="clear" w:color="auto" w:fill="C9DAF8"/>
            <w:tcMar>
              <w:top w:w="100" w:type="dxa"/>
              <w:left w:w="100" w:type="dxa"/>
              <w:bottom w:w="100" w:type="dxa"/>
              <w:right w:w="100" w:type="dxa"/>
            </w:tcMar>
          </w:tcPr>
          <w:p w14:paraId="3EC7A8C4" w14:textId="77777777" w:rsidR="00F254CA" w:rsidRPr="00F254CA" w:rsidRDefault="00F254CA" w:rsidP="00F254CA">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lastRenderedPageBreak/>
              <w:t>Leadership skill</w:t>
            </w:r>
          </w:p>
        </w:tc>
        <w:tc>
          <w:tcPr>
            <w:tcW w:w="4680" w:type="dxa"/>
            <w:shd w:val="clear" w:color="auto" w:fill="C9DAF8"/>
            <w:tcMar>
              <w:top w:w="100" w:type="dxa"/>
              <w:left w:w="100" w:type="dxa"/>
              <w:bottom w:w="100" w:type="dxa"/>
              <w:right w:w="100" w:type="dxa"/>
            </w:tcMar>
          </w:tcPr>
          <w:p w14:paraId="0CA22BEA" w14:textId="18839FFD" w:rsidR="00F254CA" w:rsidRPr="00F254CA" w:rsidRDefault="00F254CA" w:rsidP="65FA6B6C">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65FA6B6C">
              <w:rPr>
                <w:rFonts w:ascii="Times New Roman" w:eastAsia="Times New Roman" w:hAnsi="Times New Roman" w:cs="Times New Roman"/>
                <w:sz w:val="24"/>
                <w:szCs w:val="24"/>
              </w:rPr>
              <w:t xml:space="preserve">In my former job, I </w:t>
            </w:r>
            <w:r w:rsidR="78C77B8D" w:rsidRPr="65FA6B6C">
              <w:rPr>
                <w:rFonts w:ascii="Times New Roman" w:eastAsia="Times New Roman" w:hAnsi="Times New Roman" w:cs="Times New Roman"/>
                <w:sz w:val="24"/>
                <w:szCs w:val="24"/>
              </w:rPr>
              <w:t>oversaw</w:t>
            </w:r>
            <w:r w:rsidRPr="65FA6B6C">
              <w:rPr>
                <w:rFonts w:ascii="Times New Roman" w:eastAsia="Times New Roman" w:hAnsi="Times New Roman" w:cs="Times New Roman"/>
                <w:sz w:val="24"/>
                <w:szCs w:val="24"/>
              </w:rPr>
              <w:t xml:space="preserve"> a new project. It was successful to finish this project and I have been praised for my leadership skills.</w:t>
            </w:r>
          </w:p>
        </w:tc>
      </w:tr>
      <w:tr w:rsidR="00F254CA" w:rsidRPr="00F254CA" w14:paraId="1AA997A0" w14:textId="77777777" w:rsidTr="65FA6B6C">
        <w:tc>
          <w:tcPr>
            <w:tcW w:w="4680" w:type="dxa"/>
            <w:shd w:val="clear" w:color="auto" w:fill="C9DAF8"/>
            <w:tcMar>
              <w:top w:w="100" w:type="dxa"/>
              <w:left w:w="100" w:type="dxa"/>
              <w:bottom w:w="100" w:type="dxa"/>
              <w:right w:w="100" w:type="dxa"/>
            </w:tcMar>
          </w:tcPr>
          <w:p w14:paraId="4FE31858" w14:textId="77777777" w:rsidR="00F254CA" w:rsidRPr="00F254CA" w:rsidRDefault="00F254CA" w:rsidP="00F254CA">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Problem-solving skill</w:t>
            </w:r>
          </w:p>
        </w:tc>
        <w:tc>
          <w:tcPr>
            <w:tcW w:w="4680" w:type="dxa"/>
            <w:shd w:val="clear" w:color="auto" w:fill="C9DAF8"/>
            <w:tcMar>
              <w:top w:w="100" w:type="dxa"/>
              <w:left w:w="100" w:type="dxa"/>
              <w:bottom w:w="100" w:type="dxa"/>
              <w:right w:w="100" w:type="dxa"/>
            </w:tcMar>
          </w:tcPr>
          <w:p w14:paraId="5629BFA2" w14:textId="77777777" w:rsidR="00F254CA" w:rsidRPr="00F254CA" w:rsidRDefault="00F254CA" w:rsidP="00F254CA">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I have been working with a team to solve a difficult problem. We were able to address the issue and achieve a great deal of success for our team.</w:t>
            </w:r>
          </w:p>
        </w:tc>
      </w:tr>
      <w:tr w:rsidR="00F254CA" w:rsidRPr="00F254CA" w14:paraId="0E8D6C12" w14:textId="77777777" w:rsidTr="65FA6B6C">
        <w:tc>
          <w:tcPr>
            <w:tcW w:w="4680" w:type="dxa"/>
            <w:shd w:val="clear" w:color="auto" w:fill="C9DAF8"/>
            <w:tcMar>
              <w:top w:w="100" w:type="dxa"/>
              <w:left w:w="100" w:type="dxa"/>
              <w:bottom w:w="100" w:type="dxa"/>
              <w:right w:w="100" w:type="dxa"/>
            </w:tcMar>
          </w:tcPr>
          <w:p w14:paraId="772A8C92" w14:textId="77777777" w:rsidR="00F254CA" w:rsidRPr="00F254CA" w:rsidRDefault="00F254CA" w:rsidP="00F254CA">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Training skill</w:t>
            </w:r>
          </w:p>
        </w:tc>
        <w:tc>
          <w:tcPr>
            <w:tcW w:w="4680" w:type="dxa"/>
            <w:shd w:val="clear" w:color="auto" w:fill="C9DAF8"/>
            <w:tcMar>
              <w:top w:w="100" w:type="dxa"/>
              <w:left w:w="100" w:type="dxa"/>
              <w:bottom w:w="100" w:type="dxa"/>
              <w:right w:w="100" w:type="dxa"/>
            </w:tcMar>
          </w:tcPr>
          <w:p w14:paraId="365FA6C4" w14:textId="04F5D8E1" w:rsidR="00F254CA" w:rsidRPr="00F254CA" w:rsidRDefault="00F254CA" w:rsidP="65FA6B6C">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65FA6B6C">
              <w:rPr>
                <w:rFonts w:ascii="Times New Roman" w:eastAsia="Times New Roman" w:hAnsi="Times New Roman" w:cs="Times New Roman"/>
                <w:sz w:val="24"/>
                <w:szCs w:val="24"/>
              </w:rPr>
              <w:t xml:space="preserve">I have been training </w:t>
            </w:r>
            <w:r w:rsidR="599D742E" w:rsidRPr="65FA6B6C">
              <w:rPr>
                <w:rFonts w:ascii="Times New Roman" w:eastAsia="Times New Roman" w:hAnsi="Times New Roman" w:cs="Times New Roman"/>
                <w:sz w:val="24"/>
                <w:szCs w:val="24"/>
              </w:rPr>
              <w:t>unfamiliar staff</w:t>
            </w:r>
            <w:r w:rsidRPr="65FA6B6C">
              <w:rPr>
                <w:rFonts w:ascii="Times New Roman" w:eastAsia="Times New Roman" w:hAnsi="Times New Roman" w:cs="Times New Roman"/>
                <w:sz w:val="24"/>
                <w:szCs w:val="24"/>
              </w:rPr>
              <w:t>. I have helped them to learn our company's procedures, and they have been successful in their work.</w:t>
            </w:r>
          </w:p>
        </w:tc>
      </w:tr>
    </w:tbl>
    <w:p w14:paraId="6277B139"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14:ligatures w14:val="none"/>
        </w:rPr>
      </w:pPr>
    </w:p>
    <w:p w14:paraId="24D6CAE0"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14:ligatures w14:val="none"/>
        </w:rPr>
      </w:pPr>
    </w:p>
    <w:tbl>
      <w:tblPr>
        <w:tblStyle w:val="Table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254CA" w:rsidRPr="00F254CA" w14:paraId="0A39F7E0" w14:textId="77777777" w:rsidTr="65FA6B6C">
        <w:tc>
          <w:tcPr>
            <w:tcW w:w="4680" w:type="dxa"/>
            <w:shd w:val="clear" w:color="auto" w:fill="6D9EEB"/>
            <w:tcMar>
              <w:top w:w="100" w:type="dxa"/>
              <w:left w:w="100" w:type="dxa"/>
              <w:bottom w:w="100" w:type="dxa"/>
              <w:right w:w="100" w:type="dxa"/>
            </w:tcMar>
          </w:tcPr>
          <w:p w14:paraId="5F31ADD1" w14:textId="77777777" w:rsidR="00F254CA" w:rsidRPr="00F254CA" w:rsidRDefault="00F254CA" w:rsidP="00F254CA">
            <w:pPr>
              <w:widowControl w:val="0"/>
              <w:spacing w:line="480" w:lineRule="auto"/>
              <w:jc w:val="center"/>
              <w:rPr>
                <w:rFonts w:ascii="Times New Roman" w:eastAsia="Times New Roman" w:hAnsi="Times New Roman" w:cs="Times New Roman"/>
                <w:b/>
                <w:sz w:val="24"/>
                <w:szCs w:val="24"/>
              </w:rPr>
            </w:pPr>
            <w:r w:rsidRPr="00F254CA">
              <w:rPr>
                <w:rFonts w:ascii="Times New Roman" w:eastAsia="Times New Roman" w:hAnsi="Times New Roman" w:cs="Times New Roman"/>
                <w:b/>
                <w:sz w:val="24"/>
                <w:szCs w:val="24"/>
              </w:rPr>
              <w:t>Skills I would like to improve</w:t>
            </w:r>
          </w:p>
        </w:tc>
        <w:tc>
          <w:tcPr>
            <w:tcW w:w="4680" w:type="dxa"/>
            <w:shd w:val="clear" w:color="auto" w:fill="6D9EEB"/>
            <w:tcMar>
              <w:top w:w="100" w:type="dxa"/>
              <w:left w:w="100" w:type="dxa"/>
              <w:bottom w:w="100" w:type="dxa"/>
              <w:right w:w="100" w:type="dxa"/>
            </w:tcMar>
          </w:tcPr>
          <w:p w14:paraId="0FE61ED8" w14:textId="77777777" w:rsidR="00F254CA" w:rsidRPr="00F254CA" w:rsidRDefault="00F254CA" w:rsidP="00F254CA">
            <w:pPr>
              <w:widowControl w:val="0"/>
              <w:spacing w:line="480" w:lineRule="auto"/>
              <w:jc w:val="center"/>
              <w:rPr>
                <w:rFonts w:ascii="Times New Roman" w:eastAsia="Times New Roman" w:hAnsi="Times New Roman" w:cs="Times New Roman"/>
                <w:b/>
                <w:sz w:val="24"/>
                <w:szCs w:val="24"/>
              </w:rPr>
            </w:pPr>
            <w:r w:rsidRPr="00F254CA">
              <w:rPr>
                <w:rFonts w:ascii="Times New Roman" w:eastAsia="Times New Roman" w:hAnsi="Times New Roman" w:cs="Times New Roman"/>
                <w:b/>
                <w:sz w:val="24"/>
                <w:szCs w:val="24"/>
              </w:rPr>
              <w:t>How? Example?</w:t>
            </w:r>
          </w:p>
        </w:tc>
      </w:tr>
      <w:tr w:rsidR="00F254CA" w:rsidRPr="00F254CA" w14:paraId="042DD321" w14:textId="77777777" w:rsidTr="65FA6B6C">
        <w:tc>
          <w:tcPr>
            <w:tcW w:w="4680" w:type="dxa"/>
            <w:shd w:val="clear" w:color="auto" w:fill="C9DAF8"/>
            <w:tcMar>
              <w:top w:w="100" w:type="dxa"/>
              <w:left w:w="100" w:type="dxa"/>
              <w:bottom w:w="100" w:type="dxa"/>
              <w:right w:w="100" w:type="dxa"/>
            </w:tcMar>
          </w:tcPr>
          <w:p w14:paraId="6CE6F0B6"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Creativity skill</w:t>
            </w:r>
          </w:p>
        </w:tc>
        <w:tc>
          <w:tcPr>
            <w:tcW w:w="4680" w:type="dxa"/>
            <w:shd w:val="clear" w:color="auto" w:fill="C9DAF8"/>
            <w:tcMar>
              <w:top w:w="100" w:type="dxa"/>
              <w:left w:w="100" w:type="dxa"/>
              <w:bottom w:w="100" w:type="dxa"/>
              <w:right w:w="100" w:type="dxa"/>
            </w:tcMar>
          </w:tcPr>
          <w:p w14:paraId="72AD79FD"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Sometimes I do not have the time to create new ideas or solve problems. In order to make a more worthwhile contribution to my business, I am going to strive for greater creativity.</w:t>
            </w:r>
          </w:p>
        </w:tc>
      </w:tr>
      <w:tr w:rsidR="00F254CA" w:rsidRPr="00F254CA" w14:paraId="60DC88C3" w14:textId="77777777" w:rsidTr="65FA6B6C">
        <w:tc>
          <w:tcPr>
            <w:tcW w:w="4680" w:type="dxa"/>
            <w:shd w:val="clear" w:color="auto" w:fill="C9DAF8"/>
            <w:tcMar>
              <w:top w:w="100" w:type="dxa"/>
              <w:left w:w="100" w:type="dxa"/>
              <w:bottom w:w="100" w:type="dxa"/>
              <w:right w:w="100" w:type="dxa"/>
            </w:tcMar>
          </w:tcPr>
          <w:p w14:paraId="6D0941F9"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Self-confidence</w:t>
            </w:r>
          </w:p>
        </w:tc>
        <w:tc>
          <w:tcPr>
            <w:tcW w:w="4680" w:type="dxa"/>
            <w:shd w:val="clear" w:color="auto" w:fill="C9DAF8"/>
            <w:tcMar>
              <w:top w:w="100" w:type="dxa"/>
              <w:left w:w="100" w:type="dxa"/>
              <w:bottom w:w="100" w:type="dxa"/>
              <w:right w:w="100" w:type="dxa"/>
            </w:tcMar>
          </w:tcPr>
          <w:p w14:paraId="1734D503"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Sometimes I do not feel so sure about the new situation. I would like to be more confident so that I can make good use of my potential.</w:t>
            </w:r>
          </w:p>
        </w:tc>
      </w:tr>
      <w:tr w:rsidR="00F254CA" w:rsidRPr="00F254CA" w14:paraId="41AD2CAD" w14:textId="77777777" w:rsidTr="65FA6B6C">
        <w:tc>
          <w:tcPr>
            <w:tcW w:w="4680" w:type="dxa"/>
            <w:shd w:val="clear" w:color="auto" w:fill="C9DAF8"/>
            <w:tcMar>
              <w:top w:w="100" w:type="dxa"/>
              <w:left w:w="100" w:type="dxa"/>
              <w:bottom w:w="100" w:type="dxa"/>
              <w:right w:w="100" w:type="dxa"/>
            </w:tcMar>
          </w:tcPr>
          <w:p w14:paraId="07779548"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00F254CA">
              <w:rPr>
                <w:rFonts w:ascii="Times New Roman" w:eastAsia="Times New Roman" w:hAnsi="Times New Roman" w:cs="Times New Roman"/>
                <w:sz w:val="24"/>
                <w:szCs w:val="24"/>
              </w:rPr>
              <w:t>Time management</w:t>
            </w:r>
          </w:p>
        </w:tc>
        <w:tc>
          <w:tcPr>
            <w:tcW w:w="4680" w:type="dxa"/>
            <w:shd w:val="clear" w:color="auto" w:fill="C9DAF8"/>
            <w:tcMar>
              <w:top w:w="100" w:type="dxa"/>
              <w:left w:w="100" w:type="dxa"/>
              <w:bottom w:w="100" w:type="dxa"/>
              <w:right w:w="100" w:type="dxa"/>
            </w:tcMar>
          </w:tcPr>
          <w:p w14:paraId="11A6A8FA" w14:textId="77777777" w:rsidR="00F254CA" w:rsidRPr="00F254CA" w:rsidRDefault="00F254CA" w:rsidP="00F254CA">
            <w:pPr>
              <w:widowControl w:val="0"/>
              <w:spacing w:line="480" w:lineRule="auto"/>
              <w:jc w:val="both"/>
              <w:rPr>
                <w:rFonts w:ascii="Times New Roman" w:eastAsia="Times New Roman" w:hAnsi="Times New Roman" w:cs="Times New Roman"/>
                <w:sz w:val="24"/>
                <w:szCs w:val="24"/>
              </w:rPr>
            </w:pPr>
            <w:r w:rsidRPr="65FA6B6C">
              <w:rPr>
                <w:rFonts w:ascii="Times New Roman" w:eastAsia="Times New Roman" w:hAnsi="Times New Roman" w:cs="Times New Roman"/>
                <w:sz w:val="24"/>
                <w:szCs w:val="24"/>
              </w:rPr>
              <w:t xml:space="preserve">Sometimes I get frustrated with the </w:t>
            </w:r>
            <w:r w:rsidRPr="65FA6B6C">
              <w:rPr>
                <w:rFonts w:ascii="Times New Roman" w:eastAsia="Times New Roman" w:hAnsi="Times New Roman" w:cs="Times New Roman"/>
                <w:sz w:val="24"/>
                <w:szCs w:val="24"/>
              </w:rPr>
              <w:lastRenderedPageBreak/>
              <w:t>effectiveness of my time management. In order to be able to manage my workload and find some time for my personal life, I am going to acquire more skills in the management of time.</w:t>
            </w:r>
          </w:p>
        </w:tc>
      </w:tr>
    </w:tbl>
    <w:p w14:paraId="2B97C8FB"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14:ligatures w14:val="none"/>
        </w:rPr>
      </w:pPr>
    </w:p>
    <w:p w14:paraId="790620BE" w14:textId="2BD689EF" w:rsidR="00F254CA" w:rsidRPr="00F254CA" w:rsidRDefault="00F254CA" w:rsidP="00221671">
      <w:pPr>
        <w:pStyle w:val="Heading1"/>
        <w:rPr>
          <w:rFonts w:ascii="Times New Roman" w:eastAsia="Times New Roman" w:hAnsi="Times New Roman" w:cs="Times New Roman"/>
          <w:b/>
          <w:bCs/>
          <w:color w:val="auto"/>
          <w:lang w:val="en-US"/>
        </w:rPr>
      </w:pPr>
      <w:bookmarkStart w:id="13" w:name="_Toc151649707"/>
      <w:bookmarkStart w:id="14" w:name="_Toc788347838"/>
      <w:bookmarkStart w:id="15" w:name="_Toc1612086091"/>
      <w:r w:rsidRPr="65FA6B6C">
        <w:rPr>
          <w:rStyle w:val="Strong"/>
          <w:rFonts w:ascii="Times New Roman" w:eastAsia="Times New Roman" w:hAnsi="Times New Roman" w:cs="Times New Roman"/>
          <w:color w:val="auto"/>
          <w:lang w:val="en-US"/>
        </w:rPr>
        <w:t>4.  PEST analysis of the UK</w:t>
      </w:r>
      <w:bookmarkEnd w:id="13"/>
      <w:bookmarkEnd w:id="14"/>
      <w:bookmarkEnd w:id="15"/>
      <w:r w:rsidRPr="65FA6B6C">
        <w:rPr>
          <w:rStyle w:val="Strong"/>
          <w:rFonts w:ascii="Times New Roman" w:eastAsia="Times New Roman" w:hAnsi="Times New Roman" w:cs="Times New Roman"/>
          <w:color w:val="auto"/>
          <w:lang w:val="en-US"/>
        </w:rPr>
        <w:t> </w:t>
      </w:r>
    </w:p>
    <w:p w14:paraId="7B2317E0" w14:textId="25DAC7A3" w:rsidR="00F254CA" w:rsidRPr="00F254CA" w:rsidRDefault="00F254CA" w:rsidP="00F254CA">
      <w:pPr>
        <w:spacing w:after="0" w:line="480" w:lineRule="auto"/>
        <w:jc w:val="both"/>
        <w:rPr>
          <w:rFonts w:ascii="Times New Roman" w:eastAsia="Times New Roman" w:hAnsi="Times New Roman" w:cs="Times New Roman"/>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As Regent Royal is a completely new company and </w:t>
      </w:r>
      <w:r w:rsidR="1C3101A2" w:rsidRPr="00F254CA">
        <w:rPr>
          <w:rFonts w:ascii="Times New Roman" w:eastAsia="Times New Roman" w:hAnsi="Times New Roman" w:cs="Times New Roman"/>
          <w:color w:val="000000"/>
          <w:kern w:val="0"/>
          <w:sz w:val="24"/>
          <w:szCs w:val="24"/>
          <w:lang w:val="en-US"/>
          <w14:ligatures w14:val="none"/>
        </w:rPr>
        <w:t>it is</w:t>
      </w:r>
      <w:r w:rsidRPr="00F254CA">
        <w:rPr>
          <w:rFonts w:ascii="Times New Roman" w:eastAsia="Times New Roman" w:hAnsi="Times New Roman" w:cs="Times New Roman"/>
          <w:color w:val="000000"/>
          <w:kern w:val="0"/>
          <w:sz w:val="24"/>
          <w:szCs w:val="24"/>
          <w:lang w:val="en-US"/>
          <w14:ligatures w14:val="none"/>
        </w:rPr>
        <w:t xml:space="preserve"> thinking about to step up in the UK hospitality sector so it is </w:t>
      </w:r>
      <w:r w:rsidR="70B87253" w:rsidRPr="00F254CA">
        <w:rPr>
          <w:rFonts w:ascii="Times New Roman" w:eastAsia="Times New Roman" w:hAnsi="Times New Roman" w:cs="Times New Roman"/>
          <w:color w:val="000000"/>
          <w:kern w:val="0"/>
          <w:sz w:val="24"/>
          <w:szCs w:val="24"/>
          <w:lang w:val="en-US"/>
          <w14:ligatures w14:val="none"/>
        </w:rPr>
        <w:t>particularly important</w:t>
      </w:r>
      <w:r w:rsidRPr="00F254CA">
        <w:rPr>
          <w:rFonts w:ascii="Times New Roman" w:eastAsia="Times New Roman" w:hAnsi="Times New Roman" w:cs="Times New Roman"/>
          <w:color w:val="000000"/>
          <w:kern w:val="0"/>
          <w:sz w:val="24"/>
          <w:szCs w:val="24"/>
          <w:lang w:val="en-US"/>
          <w14:ligatures w14:val="none"/>
        </w:rPr>
        <w:t xml:space="preserve"> to understand the political, </w:t>
      </w:r>
      <w:r w:rsidR="6A396DA7" w:rsidRPr="00F254CA">
        <w:rPr>
          <w:rFonts w:ascii="Times New Roman" w:eastAsia="Times New Roman" w:hAnsi="Times New Roman" w:cs="Times New Roman"/>
          <w:color w:val="000000"/>
          <w:kern w:val="0"/>
          <w:sz w:val="24"/>
          <w:szCs w:val="24"/>
          <w:lang w:val="en-US"/>
          <w14:ligatures w14:val="none"/>
        </w:rPr>
        <w:t>economic</w:t>
      </w:r>
      <w:r w:rsidRPr="00F254CA">
        <w:rPr>
          <w:rFonts w:ascii="Times New Roman" w:eastAsia="Times New Roman" w:hAnsi="Times New Roman" w:cs="Times New Roman"/>
          <w:color w:val="000000"/>
          <w:kern w:val="0"/>
          <w:sz w:val="24"/>
          <w:szCs w:val="24"/>
          <w:lang w:val="en-US"/>
          <w14:ligatures w14:val="none"/>
        </w:rPr>
        <w:t xml:space="preserve">, </w:t>
      </w:r>
      <w:r w:rsidR="2F668757" w:rsidRPr="00F254CA">
        <w:rPr>
          <w:rFonts w:ascii="Times New Roman" w:eastAsia="Times New Roman" w:hAnsi="Times New Roman" w:cs="Times New Roman"/>
          <w:color w:val="000000"/>
          <w:kern w:val="0"/>
          <w:sz w:val="24"/>
          <w:szCs w:val="24"/>
          <w:lang w:val="en-US"/>
          <w14:ligatures w14:val="none"/>
        </w:rPr>
        <w:t>social,</w:t>
      </w:r>
      <w:r w:rsidRPr="00F254CA">
        <w:rPr>
          <w:rFonts w:ascii="Times New Roman" w:eastAsia="Times New Roman" w:hAnsi="Times New Roman" w:cs="Times New Roman"/>
          <w:color w:val="000000"/>
          <w:kern w:val="0"/>
          <w:sz w:val="24"/>
          <w:szCs w:val="24"/>
          <w:lang w:val="en-US"/>
          <w14:ligatures w14:val="none"/>
        </w:rPr>
        <w:t xml:space="preserve"> and technological factors and situations of the UK so that based on that they can address its potential areas of opportunity and threats. </w:t>
      </w:r>
    </w:p>
    <w:p w14:paraId="0C57DA26"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Political: </w:t>
      </w:r>
    </w:p>
    <w:p w14:paraId="21589B54" w14:textId="4063E999" w:rsidR="00F254CA" w:rsidRPr="00F254CA" w:rsidRDefault="1D4A2759" w:rsidP="00F254CA">
      <w:pPr>
        <w:numPr>
          <w:ilvl w:val="0"/>
          <w:numId w:val="31"/>
        </w:numPr>
        <w:spacing w:after="0" w:line="480" w:lineRule="auto"/>
        <w:contextualSpacing/>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The political</w:t>
      </w:r>
      <w:r w:rsidR="00F254CA" w:rsidRPr="00F254CA">
        <w:rPr>
          <w:rFonts w:ascii="Times New Roman" w:eastAsia="Times New Roman" w:hAnsi="Times New Roman" w:cs="Times New Roman"/>
          <w:color w:val="000000"/>
          <w:kern w:val="0"/>
          <w:sz w:val="24"/>
          <w:szCs w:val="24"/>
          <w:lang w:val="en-US"/>
          <w14:ligatures w14:val="none"/>
        </w:rPr>
        <w:t xml:space="preserve"> stability of the UK can be considered as a great factor for the organization. Due to political stability many tourists will visit the country and it will help the organization to generate revenue (</w:t>
      </w:r>
      <w:r w:rsidR="00F254CA" w:rsidRPr="00F254CA">
        <w:rPr>
          <w:rFonts w:ascii="Times New Roman" w:eastAsia="Times New Roman" w:hAnsi="Times New Roman" w:cs="Times New Roman"/>
          <w:color w:val="222222"/>
          <w:kern w:val="0"/>
          <w:sz w:val="24"/>
          <w:szCs w:val="24"/>
          <w:shd w:val="clear" w:color="auto" w:fill="FFFFFF"/>
          <w:lang w:val="en-US"/>
          <w14:ligatures w14:val="none"/>
        </w:rPr>
        <w:t>Eid and Agag, 2020)</w:t>
      </w:r>
      <w:r w:rsidR="00F254CA" w:rsidRPr="00F254CA">
        <w:rPr>
          <w:rFonts w:ascii="Times New Roman" w:eastAsia="Times New Roman" w:hAnsi="Times New Roman" w:cs="Times New Roman"/>
          <w:color w:val="000000"/>
          <w:kern w:val="0"/>
          <w:sz w:val="24"/>
          <w:szCs w:val="24"/>
          <w:lang w:val="en-US"/>
          <w14:ligatures w14:val="none"/>
        </w:rPr>
        <w:t>. </w:t>
      </w:r>
    </w:p>
    <w:p w14:paraId="5F4BAFD8" w14:textId="4FA8A63C" w:rsidR="00F254CA" w:rsidRPr="00F254CA" w:rsidRDefault="00F254CA" w:rsidP="00F254CA">
      <w:pPr>
        <w:numPr>
          <w:ilvl w:val="0"/>
          <w:numId w:val="31"/>
        </w:numPr>
        <w:spacing w:after="0" w:line="480" w:lineRule="auto"/>
        <w:contextualSpacing/>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Due to Brexit Regent Royal can face several issues like </w:t>
      </w:r>
      <w:r w:rsidR="55BCEFF4" w:rsidRPr="00F254CA">
        <w:rPr>
          <w:rFonts w:ascii="Times New Roman" w:eastAsia="Times New Roman" w:hAnsi="Times New Roman" w:cs="Times New Roman"/>
          <w:color w:val="000000"/>
          <w:kern w:val="0"/>
          <w:sz w:val="24"/>
          <w:szCs w:val="24"/>
          <w:lang w:val="en-US"/>
          <w14:ligatures w14:val="none"/>
        </w:rPr>
        <w:t>cost-of-living</w:t>
      </w:r>
      <w:r w:rsidRPr="00F254CA">
        <w:rPr>
          <w:rFonts w:ascii="Times New Roman" w:eastAsia="Times New Roman" w:hAnsi="Times New Roman" w:cs="Times New Roman"/>
          <w:color w:val="000000"/>
          <w:kern w:val="0"/>
          <w:sz w:val="24"/>
          <w:szCs w:val="24"/>
          <w:lang w:val="en-US"/>
          <w14:ligatures w14:val="none"/>
        </w:rPr>
        <w:t xml:space="preserve"> crisis, shortage of employees, uncertainty, increasing cost and many more. </w:t>
      </w:r>
    </w:p>
    <w:p w14:paraId="75A5D27F" w14:textId="77777777" w:rsidR="00F254CA" w:rsidRPr="00F254CA" w:rsidRDefault="00F254CA" w:rsidP="00F254CA">
      <w:pPr>
        <w:spacing w:after="0" w:line="480" w:lineRule="auto"/>
        <w:jc w:val="both"/>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It can be said that political stability will help the organization to grow in a strategic manner.</w:t>
      </w:r>
    </w:p>
    <w:p w14:paraId="75895AF4"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Economical:</w:t>
      </w:r>
    </w:p>
    <w:p w14:paraId="3173368E" w14:textId="7591D17E" w:rsidR="00F254CA" w:rsidRPr="00F254CA" w:rsidRDefault="00F254CA" w:rsidP="00F254CA">
      <w:pPr>
        <w:numPr>
          <w:ilvl w:val="0"/>
          <w:numId w:val="32"/>
        </w:numPr>
        <w:spacing w:after="0" w:line="480" w:lineRule="auto"/>
        <w:contextualSpacing/>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The main benefit Regent Royal will get is that the UK has a strong market-based and highly developed economy. It plays a significant role in international trading. In the year 2022 from the hospitality sector the UK government has earned approximately </w:t>
      </w:r>
      <w:r w:rsidRPr="00F254CA">
        <w:rPr>
          <w:rFonts w:ascii="MS Mincho" w:eastAsia="MS Mincho" w:hAnsi="MS Mincho" w:cs="MS Mincho"/>
          <w:color w:val="000000"/>
          <w:kern w:val="0"/>
          <w:sz w:val="24"/>
          <w:szCs w:val="24"/>
          <w:lang w:val="en-US"/>
          <w14:ligatures w14:val="none"/>
        </w:rPr>
        <w:t>￡</w:t>
      </w:r>
      <w:r w:rsidRPr="00F254CA">
        <w:rPr>
          <w:rFonts w:ascii="Times New Roman" w:eastAsia="Times New Roman" w:hAnsi="Times New Roman" w:cs="Times New Roman"/>
          <w:color w:val="000000"/>
          <w:kern w:val="0"/>
          <w:sz w:val="24"/>
          <w:szCs w:val="24"/>
          <w:lang w:val="en-US"/>
          <w14:ligatures w14:val="none"/>
        </w:rPr>
        <w:t>93 billion (Mordor Intelligence, 2023</w:t>
      </w:r>
      <w:r w:rsidR="24A4A766" w:rsidRPr="00F254CA">
        <w:rPr>
          <w:rFonts w:ascii="Times New Roman" w:eastAsia="Times New Roman" w:hAnsi="Times New Roman" w:cs="Times New Roman"/>
          <w:color w:val="000000"/>
          <w:kern w:val="0"/>
          <w:sz w:val="24"/>
          <w:szCs w:val="24"/>
          <w:lang w:val="en-US"/>
          <w14:ligatures w14:val="none"/>
        </w:rPr>
        <w:t>).</w:t>
      </w:r>
      <w:r w:rsidRPr="00F254CA">
        <w:rPr>
          <w:rFonts w:ascii="Times New Roman" w:eastAsia="Times New Roman" w:hAnsi="Times New Roman" w:cs="Times New Roman"/>
          <w:color w:val="000000"/>
          <w:kern w:val="0"/>
          <w:sz w:val="24"/>
          <w:szCs w:val="24"/>
          <w:lang w:val="en-US"/>
          <w14:ligatures w14:val="none"/>
        </w:rPr>
        <w:t xml:space="preserve"> Regent Royal can attract international tourists </w:t>
      </w:r>
      <w:r w:rsidR="042D4B4F" w:rsidRPr="00F254CA">
        <w:rPr>
          <w:rFonts w:ascii="Times New Roman" w:eastAsia="Times New Roman" w:hAnsi="Times New Roman" w:cs="Times New Roman"/>
          <w:color w:val="000000"/>
          <w:kern w:val="0"/>
          <w:sz w:val="24"/>
          <w:szCs w:val="24"/>
          <w:lang w:val="en-US"/>
          <w14:ligatures w14:val="none"/>
        </w:rPr>
        <w:t>with</w:t>
      </w:r>
      <w:r w:rsidRPr="00F254CA">
        <w:rPr>
          <w:rFonts w:ascii="Times New Roman" w:eastAsia="Times New Roman" w:hAnsi="Times New Roman" w:cs="Times New Roman"/>
          <w:color w:val="000000"/>
          <w:kern w:val="0"/>
          <w:sz w:val="24"/>
          <w:szCs w:val="24"/>
          <w:lang w:val="en-US"/>
          <w14:ligatures w14:val="none"/>
        </w:rPr>
        <w:t xml:space="preserve"> their unique and exclusive personalized services. Additionally, the National Living </w:t>
      </w:r>
      <w:r w:rsidRPr="00F254CA">
        <w:rPr>
          <w:rFonts w:ascii="Times New Roman" w:eastAsia="Times New Roman" w:hAnsi="Times New Roman" w:cs="Times New Roman"/>
          <w:color w:val="000000"/>
          <w:kern w:val="0"/>
          <w:sz w:val="24"/>
          <w:szCs w:val="24"/>
          <w:lang w:val="en-US"/>
          <w14:ligatures w14:val="none"/>
        </w:rPr>
        <w:lastRenderedPageBreak/>
        <w:t xml:space="preserve">Wage is also increased every </w:t>
      </w:r>
      <w:r w:rsidR="5BC4455A" w:rsidRPr="00F254CA">
        <w:rPr>
          <w:rFonts w:ascii="Times New Roman" w:eastAsia="Times New Roman" w:hAnsi="Times New Roman" w:cs="Times New Roman"/>
          <w:color w:val="000000"/>
          <w:kern w:val="0"/>
          <w:sz w:val="24"/>
          <w:szCs w:val="24"/>
          <w:lang w:val="en-US"/>
          <w14:ligatures w14:val="none"/>
        </w:rPr>
        <w:t>year,</w:t>
      </w:r>
      <w:r w:rsidRPr="00F254CA">
        <w:rPr>
          <w:rFonts w:ascii="Times New Roman" w:eastAsia="Times New Roman" w:hAnsi="Times New Roman" w:cs="Times New Roman"/>
          <w:color w:val="000000"/>
          <w:kern w:val="0"/>
          <w:sz w:val="24"/>
          <w:szCs w:val="24"/>
          <w:lang w:val="en-US"/>
          <w14:ligatures w14:val="none"/>
        </w:rPr>
        <w:t xml:space="preserve"> it </w:t>
      </w:r>
      <w:r w:rsidR="18F37BEB" w:rsidRPr="00F254CA">
        <w:rPr>
          <w:rFonts w:ascii="Times New Roman" w:eastAsia="Times New Roman" w:hAnsi="Times New Roman" w:cs="Times New Roman"/>
          <w:color w:val="000000"/>
          <w:kern w:val="0"/>
          <w:sz w:val="24"/>
          <w:szCs w:val="24"/>
          <w:lang w:val="en-US"/>
          <w14:ligatures w14:val="none"/>
        </w:rPr>
        <w:t>writes down</w:t>
      </w:r>
      <w:r w:rsidRPr="00F254CA">
        <w:rPr>
          <w:rFonts w:ascii="Times New Roman" w:eastAsia="Times New Roman" w:hAnsi="Times New Roman" w:cs="Times New Roman"/>
          <w:color w:val="000000"/>
          <w:kern w:val="0"/>
          <w:sz w:val="24"/>
          <w:szCs w:val="24"/>
          <w:lang w:val="en-US"/>
          <w14:ligatures w14:val="none"/>
        </w:rPr>
        <w:t xml:space="preserve"> high expenditure </w:t>
      </w:r>
      <w:r w:rsidR="5D45A47F" w:rsidRPr="00F254CA">
        <w:rPr>
          <w:rFonts w:ascii="Times New Roman" w:eastAsia="Times New Roman" w:hAnsi="Times New Roman" w:cs="Times New Roman"/>
          <w:color w:val="000000"/>
          <w:kern w:val="0"/>
          <w:sz w:val="24"/>
          <w:szCs w:val="24"/>
          <w:lang w:val="en-US"/>
          <w14:ligatures w14:val="none"/>
        </w:rPr>
        <w:t>ability</w:t>
      </w:r>
      <w:r w:rsidRPr="00F254CA">
        <w:rPr>
          <w:rFonts w:ascii="Times New Roman" w:eastAsia="Times New Roman" w:hAnsi="Times New Roman" w:cs="Times New Roman"/>
          <w:color w:val="000000"/>
          <w:kern w:val="0"/>
          <w:sz w:val="24"/>
          <w:szCs w:val="24"/>
          <w:lang w:val="en-US"/>
          <w14:ligatures w14:val="none"/>
        </w:rPr>
        <w:t xml:space="preserve"> of the customers. </w:t>
      </w:r>
    </w:p>
    <w:p w14:paraId="2C00BF6D" w14:textId="77777777" w:rsidR="00F254CA" w:rsidRPr="00F254CA" w:rsidRDefault="00F254CA" w:rsidP="00F254CA">
      <w:pPr>
        <w:numPr>
          <w:ilvl w:val="0"/>
          <w:numId w:val="32"/>
        </w:numPr>
        <w:spacing w:after="0" w:line="480" w:lineRule="auto"/>
        <w:contextualSpacing/>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Due to covid-19 and lockdown the Hospitality industry of the UK is facing challenges and difficulties in terms of employee engagement, customer retention and revenue generation. It can pose a threat to Regent Royal. From February 2020 to May 2021, more than 342,000 individuals experienced job losses, with 81% of these layoffs occurring within the accommodation and food services sector (</w:t>
      </w:r>
      <w:r w:rsidRPr="00F254CA">
        <w:rPr>
          <w:rFonts w:ascii="Times New Roman" w:eastAsia="Times New Roman" w:hAnsi="Times New Roman" w:cs="Times New Roman"/>
          <w:color w:val="222222"/>
          <w:kern w:val="0"/>
          <w:sz w:val="24"/>
          <w:szCs w:val="24"/>
          <w:shd w:val="clear" w:color="auto" w:fill="FFFFFF"/>
          <w:lang w:val="en-US"/>
          <w14:ligatures w14:val="none"/>
        </w:rPr>
        <w:t xml:space="preserve">Kuo </w:t>
      </w:r>
      <w:r w:rsidRPr="00F254CA">
        <w:rPr>
          <w:rFonts w:ascii="Times New Roman" w:eastAsia="Times New Roman" w:hAnsi="Times New Roman" w:cs="Times New Roman"/>
          <w:i/>
          <w:iCs/>
          <w:color w:val="222222"/>
          <w:kern w:val="0"/>
          <w:sz w:val="24"/>
          <w:szCs w:val="24"/>
          <w:shd w:val="clear" w:color="auto" w:fill="FFFFFF"/>
          <w:lang w:val="en-US"/>
          <w14:ligatures w14:val="none"/>
        </w:rPr>
        <w:t>et al.,</w:t>
      </w:r>
      <w:r w:rsidRPr="00F254CA">
        <w:rPr>
          <w:rFonts w:ascii="Times New Roman" w:eastAsia="Times New Roman" w:hAnsi="Times New Roman" w:cs="Times New Roman"/>
          <w:color w:val="222222"/>
          <w:kern w:val="0"/>
          <w:sz w:val="24"/>
          <w:szCs w:val="24"/>
          <w:shd w:val="clear" w:color="auto" w:fill="FFFFFF"/>
          <w:lang w:val="en-US"/>
          <w14:ligatures w14:val="none"/>
        </w:rPr>
        <w:t xml:space="preserve"> 2022)</w:t>
      </w:r>
      <w:r w:rsidRPr="00F254CA">
        <w:rPr>
          <w:rFonts w:ascii="Times New Roman" w:eastAsia="Times New Roman" w:hAnsi="Times New Roman" w:cs="Times New Roman"/>
          <w:color w:val="000000"/>
          <w:kern w:val="0"/>
          <w:sz w:val="24"/>
          <w:szCs w:val="24"/>
          <w:lang w:val="en-US"/>
          <w14:ligatures w14:val="none"/>
        </w:rPr>
        <w:t>.</w:t>
      </w:r>
    </w:p>
    <w:p w14:paraId="33BC8A45"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Social: </w:t>
      </w:r>
    </w:p>
    <w:p w14:paraId="63115274" w14:textId="77777777" w:rsidR="00F254CA" w:rsidRPr="00F254CA" w:rsidRDefault="00F254CA" w:rsidP="00F254CA">
      <w:pPr>
        <w:numPr>
          <w:ilvl w:val="0"/>
          <w:numId w:val="29"/>
        </w:numPr>
        <w:spacing w:after="0" w:line="480" w:lineRule="auto"/>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The UK has a rich history of attracting international students and providing them with a warm and hospitable environment. Despite this welcoming tradition, tuition fees in the UK are notably high, and the cost of living is also steep (</w:t>
      </w:r>
      <w:r w:rsidRPr="00F254CA">
        <w:rPr>
          <w:rFonts w:ascii="Times New Roman" w:eastAsia="Times New Roman" w:hAnsi="Times New Roman" w:cs="Times New Roman"/>
          <w:color w:val="222222"/>
          <w:kern w:val="0"/>
          <w:sz w:val="24"/>
          <w:szCs w:val="24"/>
          <w:shd w:val="clear" w:color="auto" w:fill="FFFFFF"/>
          <w:lang w:val="en-US"/>
          <w14:ligatures w14:val="none"/>
        </w:rPr>
        <w:t xml:space="preserve">Koo </w:t>
      </w:r>
      <w:r w:rsidRPr="00F254CA">
        <w:rPr>
          <w:rFonts w:ascii="Times New Roman" w:eastAsia="Times New Roman" w:hAnsi="Times New Roman" w:cs="Times New Roman"/>
          <w:i/>
          <w:iCs/>
          <w:color w:val="222222"/>
          <w:kern w:val="0"/>
          <w:sz w:val="24"/>
          <w:szCs w:val="24"/>
          <w:shd w:val="clear" w:color="auto" w:fill="FFFFFF"/>
          <w:lang w:val="en-US"/>
          <w14:ligatures w14:val="none"/>
        </w:rPr>
        <w:t>et al.,</w:t>
      </w:r>
      <w:r w:rsidRPr="00F254CA">
        <w:rPr>
          <w:rFonts w:ascii="Times New Roman" w:eastAsia="Times New Roman" w:hAnsi="Times New Roman" w:cs="Times New Roman"/>
          <w:color w:val="222222"/>
          <w:kern w:val="0"/>
          <w:sz w:val="24"/>
          <w:szCs w:val="24"/>
          <w:shd w:val="clear" w:color="auto" w:fill="FFFFFF"/>
          <w:lang w:val="en-US"/>
          <w14:ligatures w14:val="none"/>
        </w:rPr>
        <w:t xml:space="preserve"> 2020)</w:t>
      </w:r>
      <w:r w:rsidRPr="00F254CA">
        <w:rPr>
          <w:rFonts w:ascii="Times New Roman" w:eastAsia="Times New Roman" w:hAnsi="Times New Roman" w:cs="Times New Roman"/>
          <w:color w:val="000000"/>
          <w:kern w:val="0"/>
          <w:sz w:val="24"/>
          <w:szCs w:val="24"/>
          <w:lang w:val="en-US"/>
          <w14:ligatures w14:val="none"/>
        </w:rPr>
        <w:t>. It can be considered as a positive approach to the Regent Royal. International students can come and stay at the Regent Royal at an affordable cost. </w:t>
      </w:r>
    </w:p>
    <w:p w14:paraId="2A9520BB" w14:textId="138C9769" w:rsidR="00F254CA" w:rsidRPr="00F254CA" w:rsidRDefault="00F254CA" w:rsidP="00F254CA">
      <w:pPr>
        <w:numPr>
          <w:ilvl w:val="0"/>
          <w:numId w:val="29"/>
        </w:numPr>
        <w:spacing w:after="0" w:line="480" w:lineRule="auto"/>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The income level of </w:t>
      </w:r>
      <w:r w:rsidR="1AFDDE36" w:rsidRPr="00F254CA">
        <w:rPr>
          <w:rFonts w:ascii="Times New Roman" w:eastAsia="Times New Roman" w:hAnsi="Times New Roman" w:cs="Times New Roman"/>
          <w:color w:val="000000"/>
          <w:kern w:val="0"/>
          <w:sz w:val="24"/>
          <w:szCs w:val="24"/>
          <w:lang w:val="en-US"/>
          <w14:ligatures w14:val="none"/>
        </w:rPr>
        <w:t>UK</w:t>
      </w:r>
      <w:r w:rsidRPr="00F254CA">
        <w:rPr>
          <w:rFonts w:ascii="Times New Roman" w:eastAsia="Times New Roman" w:hAnsi="Times New Roman" w:cs="Times New Roman"/>
          <w:color w:val="000000"/>
          <w:kern w:val="0"/>
          <w:sz w:val="24"/>
          <w:szCs w:val="24"/>
          <w:lang w:val="en-US"/>
          <w14:ligatures w14:val="none"/>
        </w:rPr>
        <w:t xml:space="preserve"> citizens is </w:t>
      </w:r>
      <w:r w:rsidR="4F05D884" w:rsidRPr="00F254CA">
        <w:rPr>
          <w:rFonts w:ascii="Times New Roman" w:eastAsia="Times New Roman" w:hAnsi="Times New Roman" w:cs="Times New Roman"/>
          <w:color w:val="000000"/>
          <w:kern w:val="0"/>
          <w:sz w:val="24"/>
          <w:szCs w:val="24"/>
          <w:lang w:val="en-US"/>
          <w14:ligatures w14:val="none"/>
        </w:rPr>
        <w:t>high,</w:t>
      </w:r>
      <w:r w:rsidRPr="00F254CA">
        <w:rPr>
          <w:rFonts w:ascii="Times New Roman" w:eastAsia="Times New Roman" w:hAnsi="Times New Roman" w:cs="Times New Roman"/>
          <w:color w:val="000000"/>
          <w:kern w:val="0"/>
          <w:sz w:val="24"/>
          <w:szCs w:val="24"/>
          <w:lang w:val="en-US"/>
          <w14:ligatures w14:val="none"/>
        </w:rPr>
        <w:t xml:space="preserve"> and they can afford luxury services anytime. Regent Royal has luxury, and personalized guest services which will attract more customers </w:t>
      </w:r>
      <w:r w:rsidRPr="00F254CA">
        <w:rPr>
          <w:rFonts w:ascii="Times New Roman" w:eastAsia="Times New Roman" w:hAnsi="Times New Roman" w:cs="Times New Roman"/>
          <w:color w:val="0F0F0F"/>
          <w:kern w:val="0"/>
          <w:sz w:val="24"/>
          <w:szCs w:val="24"/>
          <w:lang w:val="en-US"/>
          <w14:ligatures w14:val="none"/>
        </w:rPr>
        <w:t>(</w:t>
      </w:r>
      <w:r w:rsidRPr="00F254CA">
        <w:rPr>
          <w:rFonts w:ascii="Times New Roman" w:eastAsia="Times New Roman" w:hAnsi="Times New Roman" w:cs="Times New Roman"/>
          <w:color w:val="222222"/>
          <w:kern w:val="0"/>
          <w:sz w:val="24"/>
          <w:szCs w:val="24"/>
          <w:shd w:val="clear" w:color="auto" w:fill="FFFFFF"/>
          <w:lang w:val="en-US"/>
          <w14:ligatures w14:val="none"/>
        </w:rPr>
        <w:t>Enad Al-Qaralleh and Atan, 2022)</w:t>
      </w:r>
      <w:r w:rsidRPr="00F254CA">
        <w:rPr>
          <w:rFonts w:ascii="Times New Roman" w:eastAsia="Times New Roman" w:hAnsi="Times New Roman" w:cs="Times New Roman"/>
          <w:color w:val="000000"/>
          <w:kern w:val="0"/>
          <w:sz w:val="24"/>
          <w:szCs w:val="24"/>
          <w:lang w:val="en-US"/>
          <w14:ligatures w14:val="none"/>
        </w:rPr>
        <w:t>. </w:t>
      </w:r>
    </w:p>
    <w:p w14:paraId="361571B0" w14:textId="77777777" w:rsidR="00F254CA" w:rsidRPr="00F254CA" w:rsidRDefault="00F254CA" w:rsidP="00F254CA">
      <w:pPr>
        <w:spacing w:after="0" w:line="480" w:lineRule="auto"/>
        <w:jc w:val="both"/>
        <w:rPr>
          <w:rFonts w:ascii="Times New Roman" w:eastAsia="Times New Roman" w:hAnsi="Times New Roman" w:cs="Times New Roman"/>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Technological: </w:t>
      </w:r>
    </w:p>
    <w:p w14:paraId="6FB738EA" w14:textId="77777777" w:rsidR="00F254CA" w:rsidRPr="00F254CA" w:rsidRDefault="00F254CA" w:rsidP="00F254CA">
      <w:pPr>
        <w:numPr>
          <w:ilvl w:val="0"/>
          <w:numId w:val="30"/>
        </w:numPr>
        <w:spacing w:after="0" w:line="480" w:lineRule="auto"/>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The UK stands as one of the world's most technologically advanced nations, with London serving as a prominent hub for both financial and technological institutions. Businesses actively engage in continuous technological innovation to </w:t>
      </w:r>
      <w:r w:rsidR="10A372FD" w:rsidRPr="00F254CA">
        <w:rPr>
          <w:rFonts w:ascii="Times New Roman" w:eastAsia="Times New Roman" w:hAnsi="Times New Roman" w:cs="Times New Roman"/>
          <w:color w:val="000000"/>
          <w:kern w:val="0"/>
          <w:sz w:val="24"/>
          <w:szCs w:val="24"/>
          <w:lang w:val="en-US"/>
          <w14:ligatures w14:val="none"/>
        </w:rPr>
        <w:t>supply</w:t>
      </w:r>
      <w:r w:rsidRPr="00F254CA">
        <w:rPr>
          <w:rFonts w:ascii="Times New Roman" w:eastAsia="Times New Roman" w:hAnsi="Times New Roman" w:cs="Times New Roman"/>
          <w:color w:val="000000"/>
          <w:kern w:val="0"/>
          <w:sz w:val="24"/>
          <w:szCs w:val="24"/>
          <w:lang w:val="en-US"/>
          <w14:ligatures w14:val="none"/>
        </w:rPr>
        <w:t xml:space="preserve"> optimal solutions for their customer base (</w:t>
      </w:r>
      <w:r w:rsidRPr="00F254CA">
        <w:rPr>
          <w:rFonts w:ascii="Times New Roman" w:eastAsia="Times New Roman" w:hAnsi="Times New Roman" w:cs="Times New Roman"/>
          <w:color w:val="222222"/>
          <w:kern w:val="0"/>
          <w:sz w:val="24"/>
          <w:szCs w:val="24"/>
          <w:shd w:val="clear" w:color="auto" w:fill="FFFFFF"/>
          <w:lang w:val="en-US"/>
          <w14:ligatures w14:val="none"/>
        </w:rPr>
        <w:t>Lu and Tabari, 2019)</w:t>
      </w:r>
      <w:r w:rsidRPr="00F254CA">
        <w:rPr>
          <w:rFonts w:ascii="Times New Roman" w:eastAsia="Times New Roman" w:hAnsi="Times New Roman" w:cs="Times New Roman"/>
          <w:color w:val="000000"/>
          <w:kern w:val="0"/>
          <w:sz w:val="24"/>
          <w:szCs w:val="24"/>
          <w:lang w:val="en-US"/>
          <w14:ligatures w14:val="none"/>
        </w:rPr>
        <w:t xml:space="preserve">. The innovative technological infrastructure </w:t>
      </w:r>
      <w:r w:rsidR="6361874C" w:rsidRPr="00F254CA">
        <w:rPr>
          <w:rFonts w:ascii="Times New Roman" w:eastAsia="Times New Roman" w:hAnsi="Times New Roman" w:cs="Times New Roman"/>
          <w:color w:val="000000"/>
          <w:kern w:val="0"/>
          <w:sz w:val="24"/>
          <w:szCs w:val="24"/>
          <w:lang w:val="en-US"/>
          <w14:ligatures w14:val="none"/>
        </w:rPr>
        <w:t>opens</w:t>
      </w:r>
      <w:r w:rsidRPr="00F254CA">
        <w:rPr>
          <w:rFonts w:ascii="Times New Roman" w:eastAsia="Times New Roman" w:hAnsi="Times New Roman" w:cs="Times New Roman"/>
          <w:color w:val="000000"/>
          <w:kern w:val="0"/>
          <w:sz w:val="24"/>
          <w:szCs w:val="24"/>
          <w:lang w:val="en-US"/>
          <w14:ligatures w14:val="none"/>
        </w:rPr>
        <w:t xml:space="preserve"> boundless opportunities for the Regent Royal </w:t>
      </w:r>
      <w:r w:rsidR="10B30945" w:rsidRPr="00F254CA">
        <w:rPr>
          <w:rFonts w:ascii="Times New Roman" w:eastAsia="Times New Roman" w:hAnsi="Times New Roman" w:cs="Times New Roman"/>
          <w:color w:val="000000"/>
          <w:kern w:val="0"/>
          <w:sz w:val="24"/>
          <w:szCs w:val="24"/>
          <w:lang w:val="en-US"/>
          <w14:ligatures w14:val="none"/>
        </w:rPr>
        <w:t>looking</w:t>
      </w:r>
      <w:r w:rsidRPr="00F254CA">
        <w:rPr>
          <w:rFonts w:ascii="Times New Roman" w:eastAsia="Times New Roman" w:hAnsi="Times New Roman" w:cs="Times New Roman"/>
          <w:color w:val="000000"/>
          <w:kern w:val="0"/>
          <w:sz w:val="24"/>
          <w:szCs w:val="24"/>
          <w:lang w:val="en-US"/>
          <w14:ligatures w14:val="none"/>
        </w:rPr>
        <w:t xml:space="preserve"> to conduct business in the UK.</w:t>
      </w:r>
    </w:p>
    <w:p w14:paraId="630F49E3" w14:textId="5C705197" w:rsidR="00F254CA" w:rsidRPr="00F254CA" w:rsidRDefault="00F254CA" w:rsidP="00F254CA">
      <w:pPr>
        <w:numPr>
          <w:ilvl w:val="0"/>
          <w:numId w:val="30"/>
        </w:numPr>
        <w:spacing w:after="0" w:line="480" w:lineRule="auto"/>
        <w:jc w:val="both"/>
        <w:textAlignment w:val="baseline"/>
        <w:rPr>
          <w:rFonts w:ascii="Times New Roman" w:eastAsia="Times New Roman" w:hAnsi="Times New Roman" w:cs="Times New Roman"/>
          <w:color w:val="000000"/>
          <w:kern w:val="0"/>
          <w:sz w:val="24"/>
          <w:szCs w:val="24"/>
          <w:lang w:val="en-US"/>
          <w14:ligatures w14:val="none"/>
        </w:rPr>
      </w:pPr>
      <w:r w:rsidRPr="00F254CA">
        <w:rPr>
          <w:rFonts w:ascii="Times New Roman" w:eastAsia="Times New Roman" w:hAnsi="Times New Roman" w:cs="Times New Roman"/>
          <w:color w:val="000000"/>
          <w:kern w:val="0"/>
          <w:sz w:val="24"/>
          <w:szCs w:val="24"/>
          <w:lang w:val="en-US"/>
          <w14:ligatures w14:val="none"/>
        </w:rPr>
        <w:t xml:space="preserve">The technology sector plays a significant role in supporting the UK economy, attracting substantial investments and talent. Notably, these investments and advancements are </w:t>
      </w:r>
      <w:r w:rsidRPr="00F254CA">
        <w:rPr>
          <w:rFonts w:ascii="Times New Roman" w:eastAsia="Times New Roman" w:hAnsi="Times New Roman" w:cs="Times New Roman"/>
          <w:color w:val="000000"/>
          <w:kern w:val="0"/>
          <w:sz w:val="24"/>
          <w:szCs w:val="24"/>
          <w:lang w:val="en-US"/>
          <w14:ligatures w14:val="none"/>
        </w:rPr>
        <w:lastRenderedPageBreak/>
        <w:t xml:space="preserve">expanding beyond traditional hubs, spreading across the entire country. Undoubtedly it will open the door of opportunities for the Regent Royal to expand its business to another </w:t>
      </w:r>
      <w:r w:rsidR="31C102B2" w:rsidRPr="00F254CA">
        <w:rPr>
          <w:rFonts w:ascii="Times New Roman" w:eastAsia="Times New Roman" w:hAnsi="Times New Roman" w:cs="Times New Roman"/>
          <w:color w:val="000000"/>
          <w:kern w:val="0"/>
          <w:sz w:val="24"/>
          <w:szCs w:val="24"/>
          <w:lang w:val="en-US"/>
          <w14:ligatures w14:val="none"/>
        </w:rPr>
        <w:t>level (</w:t>
      </w:r>
      <w:r w:rsidRPr="00F254CA">
        <w:rPr>
          <w:rFonts w:ascii="Times New Roman" w:eastAsia="Times New Roman" w:hAnsi="Times New Roman" w:cs="Times New Roman"/>
          <w:color w:val="222222"/>
          <w:kern w:val="0"/>
          <w:sz w:val="24"/>
          <w:szCs w:val="24"/>
          <w:shd w:val="clear" w:color="auto" w:fill="FFFFFF"/>
          <w:lang w:val="en-US"/>
          <w14:ligatures w14:val="none"/>
        </w:rPr>
        <w:t>Enad Al-Qaralleh and Atan, 2022)</w:t>
      </w:r>
      <w:r w:rsidR="1D67C927" w:rsidRPr="00F254CA">
        <w:rPr>
          <w:rFonts w:ascii="Times New Roman" w:eastAsia="Times New Roman" w:hAnsi="Times New Roman" w:cs="Times New Roman"/>
          <w:color w:val="000000"/>
          <w:kern w:val="0"/>
          <w:sz w:val="24"/>
          <w:szCs w:val="24"/>
          <w:lang w:val="en-US"/>
          <w14:ligatures w14:val="none"/>
        </w:rPr>
        <w:t xml:space="preserve">. </w:t>
      </w:r>
      <w:r w:rsidRPr="00F254CA">
        <w:rPr>
          <w:rFonts w:ascii="Times New Roman" w:eastAsia="Times New Roman" w:hAnsi="Times New Roman" w:cs="Times New Roman"/>
          <w:color w:val="000000"/>
          <w:kern w:val="0"/>
          <w:sz w:val="24"/>
          <w:szCs w:val="24"/>
          <w:lang w:val="en-US"/>
          <w14:ligatures w14:val="none"/>
        </w:rPr>
        <w:t xml:space="preserve"> </w:t>
      </w:r>
    </w:p>
    <w:p w14:paraId="5C92846C" w14:textId="77777777" w:rsidR="00F254CA" w:rsidRPr="00F254CA" w:rsidRDefault="00F254CA" w:rsidP="00F254CA">
      <w:pPr>
        <w:spacing w:after="0" w:line="276" w:lineRule="auto"/>
        <w:rPr>
          <w:rFonts w:ascii="Times New Roman" w:eastAsia="Times New Roman" w:hAnsi="Times New Roman" w:cs="Times New Roman"/>
          <w:b/>
          <w:kern w:val="0"/>
          <w:sz w:val="28"/>
          <w:szCs w:val="24"/>
          <w14:ligatures w14:val="none"/>
        </w:rPr>
      </w:pPr>
      <w:r w:rsidRPr="00221671">
        <w:rPr>
          <w:rFonts w:ascii="Arial" w:eastAsia="Arial" w:hAnsi="Arial" w:cs="Arial"/>
        </w:rPr>
        <w:br w:type="page"/>
      </w:r>
    </w:p>
    <w:p w14:paraId="1FA43E2C" w14:textId="5BE008B8" w:rsidR="00F254CA" w:rsidRDefault="6C5C2195" w:rsidP="65FA6B6C">
      <w:pPr>
        <w:pStyle w:val="Heading1"/>
        <w:rPr>
          <w:rFonts w:ascii="Times New Roman" w:eastAsia="Times New Roman" w:hAnsi="Times New Roman" w:cs="Times New Roman"/>
          <w:b/>
          <w:bCs/>
          <w:color w:val="auto"/>
        </w:rPr>
      </w:pPr>
      <w:bookmarkStart w:id="16" w:name="_Toc1676070443"/>
      <w:bookmarkStart w:id="17" w:name="_Toc1227458727"/>
      <w:r w:rsidRPr="65FA6B6C">
        <w:rPr>
          <w:rStyle w:val="Strong"/>
          <w:rFonts w:ascii="Times New Roman" w:eastAsia="Times New Roman" w:hAnsi="Times New Roman" w:cs="Times New Roman"/>
          <w:color w:val="auto"/>
        </w:rPr>
        <w:lastRenderedPageBreak/>
        <w:t>Reference list</w:t>
      </w:r>
      <w:bookmarkEnd w:id="16"/>
      <w:bookmarkEnd w:id="17"/>
    </w:p>
    <w:p w14:paraId="0420DBE4" w14:textId="0E87EC8E" w:rsidR="00F254CA" w:rsidRDefault="6C5C2195" w:rsidP="00221671">
      <w:r w:rsidRPr="00221671">
        <w:rPr>
          <w:rFonts w:ascii="Times New Roman" w:eastAsia="Times New Roman" w:hAnsi="Times New Roman" w:cs="Times New Roman"/>
          <w:color w:val="000000" w:themeColor="text1"/>
        </w:rPr>
        <w:t>Awan, M.I., Shamim, A. and Ahn, J., (2021). Implementing ‘cleanliness is half of faith’in re-designing tourists, experiences and salvaging the hotel industry in Malaysia during COVID-19 pandemic. Journal of Islamic Marketing, 12(3), pp.543-557.</w:t>
      </w:r>
    </w:p>
    <w:p w14:paraId="7D150D46" w14:textId="34FCC833" w:rsidR="00F254CA" w:rsidRDefault="6C5C2195" w:rsidP="00221671">
      <w:r w:rsidRPr="00221671">
        <w:rPr>
          <w:rFonts w:ascii="Times New Roman" w:eastAsia="Times New Roman" w:hAnsi="Times New Roman" w:cs="Times New Roman"/>
          <w:color w:val="000000" w:themeColor="text1"/>
        </w:rPr>
        <w:t>Eid, R. and Agag, G., (2020). Determinants of innovative behaviour in the hotel industry: a cross-cultural study. International Journal of Hospitality Management, 91, p.102642.</w:t>
      </w:r>
    </w:p>
    <w:p w14:paraId="6B7F492B" w14:textId="4E0C8A61" w:rsidR="00F254CA" w:rsidRDefault="6C5C2195" w:rsidP="00221671">
      <w:r w:rsidRPr="00221671">
        <w:rPr>
          <w:rFonts w:ascii="Times New Roman" w:eastAsia="Times New Roman" w:hAnsi="Times New Roman" w:cs="Times New Roman"/>
          <w:color w:val="000000" w:themeColor="text1"/>
        </w:rPr>
        <w:t>Enad Al-Qaralleh, R. and Atan, T., (2022). Impact of knowledge-based HRM, business analytics and agility on innovative performance: linear and FsQCA findings from the hotel industry. Kybernetes, 51(1), pp.423-441.</w:t>
      </w:r>
    </w:p>
    <w:p w14:paraId="5ACB01EE" w14:textId="079BF4C8" w:rsidR="00F254CA" w:rsidRDefault="6C5C2195" w:rsidP="00221671">
      <w:r w:rsidRPr="00221671">
        <w:rPr>
          <w:rFonts w:ascii="Times New Roman" w:eastAsia="Times New Roman" w:hAnsi="Times New Roman" w:cs="Times New Roman"/>
          <w:color w:val="000000" w:themeColor="text1"/>
        </w:rPr>
        <w:t>Guo, H., Guo, A., and Ma, H. (2022). Inside the black box: How business model innovation contributes to digital start-up performance. Journal of Innovation and Knowledge, 7(2), 100188.</w:t>
      </w:r>
    </w:p>
    <w:p w14:paraId="1806A83A" w14:textId="35D80EEE" w:rsidR="00F254CA" w:rsidRDefault="6C5C2195" w:rsidP="00221671">
      <w:r w:rsidRPr="00221671">
        <w:rPr>
          <w:rFonts w:ascii="Times New Roman" w:eastAsia="Times New Roman" w:hAnsi="Times New Roman" w:cs="Times New Roman"/>
          <w:color w:val="000000" w:themeColor="text1"/>
        </w:rPr>
        <w:t>Hameed, W.U., Nisar, Q.A. and Wu, H.C., (2021). Relationships between external knowledge, internal innovation, firms’ open innovation performance, service innovation and business performance in the Pakistani hotel industry. International Journal of Hospitality Management, 92, p.102745.</w:t>
      </w:r>
    </w:p>
    <w:p w14:paraId="2E827987" w14:textId="457A99D9" w:rsidR="00F254CA" w:rsidRDefault="6C5C2195" w:rsidP="00221671">
      <w:r w:rsidRPr="00221671">
        <w:rPr>
          <w:rFonts w:ascii="Times New Roman" w:eastAsia="Times New Roman" w:hAnsi="Times New Roman" w:cs="Times New Roman"/>
          <w:color w:val="000000" w:themeColor="text1"/>
        </w:rPr>
        <w:t>Hossain, M.S., Hussain, K., Kannan, S. and Kunju Raman Nair, S.K., (2022). Determinants of sustainable competitive advantage from resource-based view: implications for hotel industry. Journal of Hospitality and Tourism Insights, 5(1), pp.79-98.</w:t>
      </w:r>
    </w:p>
    <w:p w14:paraId="68C4B15C" w14:textId="54486FAE" w:rsidR="00F254CA" w:rsidRDefault="6C5C2195" w:rsidP="00221671">
      <w:r w:rsidRPr="00221671">
        <w:rPr>
          <w:rFonts w:ascii="Times New Roman" w:eastAsia="Times New Roman" w:hAnsi="Times New Roman" w:cs="Times New Roman"/>
          <w:color w:val="000000" w:themeColor="text1"/>
        </w:rPr>
        <w:t>Huang Yin, C., Goh, E. and Law, R., (2019). Developing inter-organizational relationships with online travel agencies (OTAs) and the hotel industry. Journal of Travel &amp; Tourism Marketing, 36(4), pp.428-442.</w:t>
      </w:r>
    </w:p>
    <w:p w14:paraId="6C950FFF" w14:textId="114DF3C0" w:rsidR="00F254CA" w:rsidRDefault="6C5C2195" w:rsidP="00221671">
      <w:r w:rsidRPr="00221671">
        <w:rPr>
          <w:rFonts w:ascii="Times New Roman" w:eastAsia="Times New Roman" w:hAnsi="Times New Roman" w:cs="Times New Roman"/>
          <w:color w:val="000000" w:themeColor="text1"/>
        </w:rPr>
        <w:t>Karim, A., Desi, N., and Ahmad, A. (2022). Regional Public Water Company Business Plan for Sustainable Economic in Makassar City, Indonesia. Specialusis Ugdymas, 1(43), 10864-10876.</w:t>
      </w:r>
    </w:p>
    <w:p w14:paraId="75B7DADE" w14:textId="38F45965" w:rsidR="00F254CA" w:rsidRDefault="6C5C2195" w:rsidP="00221671">
      <w:r w:rsidRPr="00221671">
        <w:rPr>
          <w:rFonts w:ascii="Times New Roman" w:eastAsia="Times New Roman" w:hAnsi="Times New Roman" w:cs="Times New Roman"/>
          <w:color w:val="000000" w:themeColor="text1"/>
        </w:rPr>
        <w:t>Koo, B., Yu, J., Chua, B.L., Lee, S. and Han, H., (2020). Relationships among emotional and material rewards, job satisfaction, burnout, affective commitment, job performance, and turnover intention in the hotel industry. Journal of Quality Assurance in Hospitality &amp; Tourism, 21(4), pp.371-401.</w:t>
      </w:r>
    </w:p>
    <w:p w14:paraId="1753AC9F" w14:textId="10E67821" w:rsidR="00F254CA" w:rsidRDefault="6C5C2195" w:rsidP="00221671">
      <w:r w:rsidRPr="00221671">
        <w:rPr>
          <w:rFonts w:ascii="Times New Roman" w:eastAsia="Times New Roman" w:hAnsi="Times New Roman" w:cs="Times New Roman"/>
          <w:color w:val="000000" w:themeColor="text1"/>
        </w:rPr>
        <w:t>Kuo, F.I., Fang, W.T. and LePage, B.A., (2022). Proactive environmental strategies in the hotel industry: eco-innovation, green competitive advantage, and green core competence. Journal of Sustainable Tourism, 30(6), pp.1240-1261.</w:t>
      </w:r>
    </w:p>
    <w:p w14:paraId="3BDB437A" w14:textId="02043477" w:rsidR="00F254CA" w:rsidRDefault="6C5C2195" w:rsidP="00221671">
      <w:r w:rsidRPr="00221671">
        <w:rPr>
          <w:rFonts w:ascii="Times New Roman" w:eastAsia="Times New Roman" w:hAnsi="Times New Roman" w:cs="Times New Roman"/>
          <w:color w:val="000000" w:themeColor="text1"/>
        </w:rPr>
        <w:t>Lu, L. and Tabari, S., (2019). Impact of Airbnb on customers' behavior in the UK hotel industry. Tourism Analysis, 24(1), pp.13-26.</w:t>
      </w:r>
    </w:p>
    <w:p w14:paraId="013C750C" w14:textId="66944C19" w:rsidR="00F254CA" w:rsidRDefault="6C5C2195" w:rsidP="00221671">
      <w:r w:rsidRPr="00221671">
        <w:rPr>
          <w:rFonts w:ascii="Times New Roman" w:eastAsia="Times New Roman" w:hAnsi="Times New Roman" w:cs="Times New Roman"/>
          <w:color w:val="000000" w:themeColor="text1"/>
        </w:rPr>
        <w:t xml:space="preserve">Mordor Intelligence (2023) Mordor Intelligence, Global Information, Inc. (GII) - Premium market research reports. Available at: </w:t>
      </w:r>
      <w:hyperlink r:id="rId10">
        <w:r w:rsidRPr="00221671">
          <w:rPr>
            <w:rStyle w:val="Hyperlink"/>
            <w:rFonts w:ascii="Times New Roman" w:eastAsia="Times New Roman" w:hAnsi="Times New Roman" w:cs="Times New Roman"/>
          </w:rPr>
          <w:t>https://www.giiresearch.com/report/moi1200610-hospitality-industry-united-kingdom-growth-trends.html</w:t>
        </w:r>
      </w:hyperlink>
      <w:r w:rsidRPr="00221671">
        <w:rPr>
          <w:rFonts w:ascii="Times New Roman" w:eastAsia="Times New Roman" w:hAnsi="Times New Roman" w:cs="Times New Roman"/>
          <w:color w:val="000000" w:themeColor="text1"/>
        </w:rPr>
        <w:t xml:space="preserve"> (Accessed: 23 November 2023).</w:t>
      </w:r>
    </w:p>
    <w:p w14:paraId="4D635F61" w14:textId="12D4F8D0" w:rsidR="00F254CA" w:rsidRDefault="6C5C2195" w:rsidP="00221671">
      <w:r w:rsidRPr="00221671">
        <w:rPr>
          <w:rFonts w:ascii="Times New Roman" w:eastAsia="Times New Roman" w:hAnsi="Times New Roman" w:cs="Times New Roman"/>
          <w:color w:val="000000" w:themeColor="text1"/>
        </w:rPr>
        <w:t>Mostaghel, R., Oghazi, P., Parida, V., and Sohrabpour, V. (2022). Digitalization driven retail business model innovation: Evaluation of past and avenues for future research trends. Journal of Business Research, 146, 134-145.</w:t>
      </w:r>
    </w:p>
    <w:p w14:paraId="5A463C07" w14:textId="30477E9C" w:rsidR="00F254CA" w:rsidRDefault="6C5C2195" w:rsidP="00221671">
      <w:r w:rsidRPr="65FA6B6C">
        <w:rPr>
          <w:rFonts w:ascii="Times New Roman" w:eastAsia="Times New Roman" w:hAnsi="Times New Roman" w:cs="Times New Roman"/>
          <w:color w:val="000000" w:themeColor="text1"/>
        </w:rPr>
        <w:t>Purnomo, A., Afia, N., Prasetyo, Y. T., Rosyidah, E., Persada, S. F., and Maulana, F. I. (2022). Business Model on M-Business: A Systematic Review. Procedia Computer Science, 215, 955-962.</w:t>
      </w:r>
    </w:p>
    <w:p w14:paraId="12C7830F" w14:textId="45849A87" w:rsidR="00F254CA" w:rsidRDefault="00F254CA" w:rsidP="65FA6B6C">
      <w:pPr>
        <w:rPr>
          <w:rFonts w:ascii="Times New Roman" w:eastAsia="Times New Roman" w:hAnsi="Times New Roman" w:cs="Times New Roman"/>
          <w:color w:val="000000" w:themeColor="text1"/>
        </w:rPr>
      </w:pPr>
    </w:p>
    <w:p w14:paraId="331D4DEB" w14:textId="017A67BE" w:rsidR="00F254CA" w:rsidRDefault="00F254CA" w:rsidP="65FA6B6C">
      <w:pPr>
        <w:rPr>
          <w:rFonts w:ascii="Times New Roman" w:eastAsia="Times New Roman" w:hAnsi="Times New Roman" w:cs="Times New Roman"/>
          <w:color w:val="000000" w:themeColor="text1"/>
        </w:rPr>
      </w:pPr>
    </w:p>
    <w:p w14:paraId="3D93ED14" w14:textId="2D93B262" w:rsidR="00F254CA" w:rsidRDefault="0820F2CE" w:rsidP="65FA6B6C">
      <w:bookmarkStart w:id="18" w:name="_Toc1297026269"/>
      <w:r w:rsidRPr="65FA6B6C">
        <w:rPr>
          <w:rStyle w:val="Heading6Char"/>
          <w:rFonts w:ascii="Times New Roman" w:eastAsia="Times New Roman" w:hAnsi="Times New Roman" w:cs="Times New Roman"/>
          <w:sz w:val="32"/>
          <w:szCs w:val="32"/>
        </w:rPr>
        <w:lastRenderedPageBreak/>
        <w:t>PITCH</w:t>
      </w:r>
      <w:bookmarkEnd w:id="18"/>
      <w:r w:rsidRPr="65FA6B6C">
        <w:rPr>
          <w:rStyle w:val="Strong"/>
        </w:rPr>
        <w:t xml:space="preserve"> </w:t>
      </w:r>
    </w:p>
    <w:p w14:paraId="78395F02" w14:textId="6D4A8F8A" w:rsidR="00F254CA" w:rsidRDefault="5A5A2ABB" w:rsidP="65FA6B6C">
      <w:r>
        <w:rPr>
          <w:noProof/>
        </w:rPr>
        <w:drawing>
          <wp:inline distT="0" distB="0" distL="0" distR="0" wp14:anchorId="2B496794" wp14:editId="49A6B966">
            <wp:extent cx="4572000" cy="2571750"/>
            <wp:effectExtent l="0" t="0" r="0" b="0"/>
            <wp:docPr id="601581189" name="Picture 60158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CE16CBD" w14:textId="3131CCC2" w:rsidR="00F254CA" w:rsidRDefault="5A5A2ABB" w:rsidP="00F254CA">
      <w:pPr>
        <w:pStyle w:val="NormalWeb"/>
      </w:pPr>
      <w:r>
        <w:rPr>
          <w:noProof/>
        </w:rPr>
        <w:drawing>
          <wp:inline distT="0" distB="0" distL="0" distR="0" wp14:anchorId="05A4A413" wp14:editId="7C752BA7">
            <wp:extent cx="4572000" cy="2571750"/>
            <wp:effectExtent l="0" t="0" r="0" b="0"/>
            <wp:docPr id="622125416" name="Picture 62212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E0E7104" w14:textId="6174966F" w:rsidR="00F73DDE" w:rsidRDefault="7E185C5E" w:rsidP="65FA6B6C">
      <w:pPr>
        <w:pStyle w:val="NormalWeb"/>
      </w:pPr>
      <w:r>
        <w:rPr>
          <w:noProof/>
        </w:rPr>
        <w:drawing>
          <wp:inline distT="0" distB="0" distL="0" distR="0" wp14:anchorId="0A1A5C8B" wp14:editId="55D8808A">
            <wp:extent cx="4572000" cy="2571750"/>
            <wp:effectExtent l="0" t="0" r="0" b="0"/>
            <wp:docPr id="1532594013" name="Picture 153259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74A7F7D" w14:textId="4CBA92F5" w:rsidR="00F73DDE" w:rsidRDefault="5A5A2ABB" w:rsidP="65FA6B6C">
      <w:r>
        <w:rPr>
          <w:noProof/>
        </w:rPr>
        <w:lastRenderedPageBreak/>
        <w:drawing>
          <wp:inline distT="0" distB="0" distL="0" distR="0" wp14:anchorId="7C6B7B6F" wp14:editId="2702504C">
            <wp:extent cx="4572000" cy="2571750"/>
            <wp:effectExtent l="0" t="0" r="0" b="0"/>
            <wp:docPr id="1109578611" name="Picture 110957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4DEEB71" w14:textId="381C5DE1" w:rsidR="5A5A2ABB" w:rsidRDefault="5A5A2ABB" w:rsidP="65FA6B6C">
      <w:r>
        <w:rPr>
          <w:noProof/>
        </w:rPr>
        <w:drawing>
          <wp:inline distT="0" distB="0" distL="0" distR="0" wp14:anchorId="48DABF30" wp14:editId="11E6CDB3">
            <wp:extent cx="4572000" cy="2571750"/>
            <wp:effectExtent l="0" t="0" r="0" b="0"/>
            <wp:docPr id="369806947" name="Picture 36980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B01DCAE" w14:textId="25A53B32" w:rsidR="5AAD68FC" w:rsidRDefault="5AAD68FC" w:rsidP="65FA6B6C">
      <w:r>
        <w:rPr>
          <w:noProof/>
        </w:rPr>
        <w:drawing>
          <wp:inline distT="0" distB="0" distL="0" distR="0" wp14:anchorId="3F925B9D" wp14:editId="72175CE2">
            <wp:extent cx="4572000" cy="2571750"/>
            <wp:effectExtent l="0" t="0" r="0" b="0"/>
            <wp:docPr id="460179116" name="Picture 46017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7C95C7B" w14:textId="49CFEE7C" w:rsidR="5AAD68FC" w:rsidRDefault="5AAD68FC" w:rsidP="65FA6B6C">
      <w:r>
        <w:rPr>
          <w:noProof/>
        </w:rPr>
        <w:lastRenderedPageBreak/>
        <w:drawing>
          <wp:inline distT="0" distB="0" distL="0" distR="0" wp14:anchorId="510EBE68" wp14:editId="620E862F">
            <wp:extent cx="4572000" cy="2571750"/>
            <wp:effectExtent l="0" t="0" r="0" b="0"/>
            <wp:docPr id="1943400655" name="Picture 1943400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AC55414" w14:textId="6E363719" w:rsidR="5AAD68FC" w:rsidRDefault="5AAD68FC" w:rsidP="65FA6B6C">
      <w:r>
        <w:rPr>
          <w:noProof/>
        </w:rPr>
        <w:drawing>
          <wp:inline distT="0" distB="0" distL="0" distR="0" wp14:anchorId="0087F258" wp14:editId="1B4569AA">
            <wp:extent cx="4572000" cy="2571750"/>
            <wp:effectExtent l="0" t="0" r="0" b="0"/>
            <wp:docPr id="260461864" name="Picture 26046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723BBBA" w14:textId="2C3941EF" w:rsidR="5AAD68FC" w:rsidRDefault="5AAD68FC" w:rsidP="65FA6B6C">
      <w:r>
        <w:rPr>
          <w:noProof/>
        </w:rPr>
        <w:drawing>
          <wp:inline distT="0" distB="0" distL="0" distR="0" wp14:anchorId="0B09F3FF" wp14:editId="1D2A13A7">
            <wp:extent cx="4572000" cy="2571750"/>
            <wp:effectExtent l="0" t="0" r="0" b="0"/>
            <wp:docPr id="1593979131" name="Picture 1593979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2052F2A" w14:textId="3BD816A3" w:rsidR="5AAD68FC" w:rsidRDefault="5AAD68FC" w:rsidP="65FA6B6C">
      <w:r>
        <w:rPr>
          <w:noProof/>
        </w:rPr>
        <w:lastRenderedPageBreak/>
        <w:drawing>
          <wp:inline distT="0" distB="0" distL="0" distR="0" wp14:anchorId="5B93C8B8" wp14:editId="54355086">
            <wp:extent cx="4572000" cy="2571750"/>
            <wp:effectExtent l="0" t="0" r="0" b="0"/>
            <wp:docPr id="2073354397" name="Picture 207335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E9655E9" w14:textId="44613A61" w:rsidR="5AAD68FC" w:rsidRDefault="5AAD68FC" w:rsidP="65FA6B6C">
      <w:r>
        <w:rPr>
          <w:noProof/>
        </w:rPr>
        <w:drawing>
          <wp:inline distT="0" distB="0" distL="0" distR="0" wp14:anchorId="5C5EAF85" wp14:editId="3C64DE4D">
            <wp:extent cx="4572000" cy="2571750"/>
            <wp:effectExtent l="0" t="0" r="0" b="0"/>
            <wp:docPr id="1665951786" name="Picture 166595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40C29A1" w14:textId="42A5AA1B" w:rsidR="5AAD68FC" w:rsidRDefault="5AAD68FC" w:rsidP="65FA6B6C">
      <w:r>
        <w:rPr>
          <w:noProof/>
        </w:rPr>
        <w:drawing>
          <wp:inline distT="0" distB="0" distL="0" distR="0" wp14:anchorId="189D7307" wp14:editId="7CF6794D">
            <wp:extent cx="4572000" cy="2571750"/>
            <wp:effectExtent l="0" t="0" r="0" b="0"/>
            <wp:docPr id="349856040" name="Picture 34985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15B2D03" w14:textId="02C6494B" w:rsidR="5AAD68FC" w:rsidRDefault="5AAD68FC" w:rsidP="65FA6B6C">
      <w:r>
        <w:rPr>
          <w:noProof/>
        </w:rPr>
        <w:lastRenderedPageBreak/>
        <w:drawing>
          <wp:inline distT="0" distB="0" distL="0" distR="0" wp14:anchorId="675979ED" wp14:editId="759D1835">
            <wp:extent cx="4572000" cy="2571750"/>
            <wp:effectExtent l="0" t="0" r="0" b="0"/>
            <wp:docPr id="46797911" name="Picture 4679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sectPr w:rsidR="5AAD68F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3AB21" w14:textId="77777777" w:rsidR="00575320" w:rsidRDefault="00575320">
      <w:pPr>
        <w:spacing w:after="0" w:line="240" w:lineRule="auto"/>
      </w:pPr>
      <w:r>
        <w:separator/>
      </w:r>
    </w:p>
  </w:endnote>
  <w:endnote w:type="continuationSeparator" w:id="0">
    <w:p w14:paraId="7ADC5756" w14:textId="77777777" w:rsidR="00575320" w:rsidRDefault="00575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221671" w14:paraId="0EDD6E58" w14:textId="77777777" w:rsidTr="00221671">
      <w:trPr>
        <w:trHeight w:val="300"/>
      </w:trPr>
      <w:tc>
        <w:tcPr>
          <w:tcW w:w="3005" w:type="dxa"/>
        </w:tcPr>
        <w:p w14:paraId="2CC7D845" w14:textId="40C33CC6" w:rsidR="00221671" w:rsidRDefault="00221671" w:rsidP="00221671">
          <w:pPr>
            <w:pStyle w:val="Header"/>
            <w:ind w:left="-115"/>
          </w:pPr>
        </w:p>
      </w:tc>
      <w:tc>
        <w:tcPr>
          <w:tcW w:w="3005" w:type="dxa"/>
        </w:tcPr>
        <w:p w14:paraId="36F51737" w14:textId="1756F49A" w:rsidR="00221671" w:rsidRDefault="00221671" w:rsidP="00221671">
          <w:pPr>
            <w:pStyle w:val="Header"/>
            <w:jc w:val="center"/>
          </w:pPr>
        </w:p>
      </w:tc>
      <w:tc>
        <w:tcPr>
          <w:tcW w:w="3005" w:type="dxa"/>
        </w:tcPr>
        <w:p w14:paraId="3938CD68" w14:textId="6BFDFF9E" w:rsidR="00221671" w:rsidRDefault="00221671" w:rsidP="00221671">
          <w:pPr>
            <w:pStyle w:val="Header"/>
            <w:ind w:right="-115"/>
            <w:jc w:val="right"/>
          </w:pPr>
        </w:p>
      </w:tc>
    </w:tr>
  </w:tbl>
  <w:p w14:paraId="5A5351C4" w14:textId="1F1F632E" w:rsidR="00221671" w:rsidRDefault="00221671" w:rsidP="00221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F28CF" w14:textId="77777777" w:rsidR="00575320" w:rsidRDefault="00575320">
      <w:pPr>
        <w:spacing w:after="0" w:line="240" w:lineRule="auto"/>
      </w:pPr>
      <w:r>
        <w:separator/>
      </w:r>
    </w:p>
  </w:footnote>
  <w:footnote w:type="continuationSeparator" w:id="0">
    <w:p w14:paraId="137FE8DA" w14:textId="77777777" w:rsidR="00575320" w:rsidRDefault="0057532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ihYU26a2inSwl" int2:id="Fq0faUNR">
      <int2:state int2:value="Rejected" int2:type="AugLoop_Text_Critique"/>
    </int2:textHash>
    <int2:bookmark int2:bookmarkName="_Int_uNV7VkUZ" int2:invalidationBookmarkName="" int2:hashCode="SradH0SdDJdch8" int2:id="BexMCAQ9">
      <int2:state int2:value="Rejected" int2:type="AugLoop_Text_Critique"/>
    </int2:bookmark>
    <int2:bookmark int2:bookmarkName="_Int_9hh39UCn" int2:invalidationBookmarkName="" int2:hashCode="6xX40Nbu8SUY24" int2:id="NqQYNyUu">
      <int2:state int2:value="Rejected" int2:type="AugLoop_Text_Critique"/>
    </int2:bookmark>
    <int2:bookmark int2:bookmarkName="_Int_7oC5wYMP" int2:invalidationBookmarkName="" int2:hashCode="a7X/VNNYq0VXgz" int2:id="YiNGQHNd">
      <int2:state int2:value="Rejected" int2:type="AugLoop_Text_Critique"/>
    </int2:bookmark>
    <int2:bookmark int2:bookmarkName="_Int_WQDoMJtF" int2:invalidationBookmarkName="" int2:hashCode="5cEnj+BQkBZE21" int2:id="cM8uEYgW">
      <int2:state int2:value="Rejected" int2:type="AugLoop_Text_Critique"/>
    </int2:bookmark>
    <int2:bookmark int2:bookmarkName="_Int_ZYBsboIF" int2:invalidationBookmarkName="" int2:hashCode="sar3mSXK+m9z5Y" int2:id="hMhx65BE">
      <int2:state int2:value="Rejected" int2:type="AugLoop_Text_Critique"/>
    </int2:bookmark>
    <int2:bookmark int2:bookmarkName="_Int_bxTLUtFc" int2:invalidationBookmarkName="" int2:hashCode="MPBpAfDn995vgp" int2:id="778JF2zq">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104"/>
    <w:multiLevelType w:val="hybridMultilevel"/>
    <w:tmpl w:val="201A025A"/>
    <w:lvl w:ilvl="0" w:tplc="9A425A4C">
      <w:start w:val="1"/>
      <w:numFmt w:val="decimal"/>
      <w:lvlText w:val="●"/>
      <w:lvlJc w:val="left"/>
      <w:pPr>
        <w:ind w:left="720" w:hanging="360"/>
      </w:pPr>
    </w:lvl>
    <w:lvl w:ilvl="1" w:tplc="74DEE6FC">
      <w:start w:val="1"/>
      <w:numFmt w:val="lowerLetter"/>
      <w:lvlText w:val="%2."/>
      <w:lvlJc w:val="left"/>
      <w:pPr>
        <w:ind w:left="1440" w:hanging="360"/>
      </w:pPr>
    </w:lvl>
    <w:lvl w:ilvl="2" w:tplc="ECDEBF8A">
      <w:start w:val="1"/>
      <w:numFmt w:val="lowerRoman"/>
      <w:lvlText w:val="%3."/>
      <w:lvlJc w:val="right"/>
      <w:pPr>
        <w:ind w:left="2160" w:hanging="180"/>
      </w:pPr>
    </w:lvl>
    <w:lvl w:ilvl="3" w:tplc="A0AE9B18">
      <w:start w:val="1"/>
      <w:numFmt w:val="decimal"/>
      <w:lvlText w:val="%4."/>
      <w:lvlJc w:val="left"/>
      <w:pPr>
        <w:ind w:left="2880" w:hanging="360"/>
      </w:pPr>
    </w:lvl>
    <w:lvl w:ilvl="4" w:tplc="967487EE">
      <w:start w:val="1"/>
      <w:numFmt w:val="lowerLetter"/>
      <w:lvlText w:val="%5."/>
      <w:lvlJc w:val="left"/>
      <w:pPr>
        <w:ind w:left="3600" w:hanging="360"/>
      </w:pPr>
    </w:lvl>
    <w:lvl w:ilvl="5" w:tplc="2228E12A">
      <w:start w:val="1"/>
      <w:numFmt w:val="lowerRoman"/>
      <w:lvlText w:val="%6."/>
      <w:lvlJc w:val="right"/>
      <w:pPr>
        <w:ind w:left="4320" w:hanging="180"/>
      </w:pPr>
    </w:lvl>
    <w:lvl w:ilvl="6" w:tplc="8B26949E">
      <w:start w:val="1"/>
      <w:numFmt w:val="decimal"/>
      <w:lvlText w:val="%7."/>
      <w:lvlJc w:val="left"/>
      <w:pPr>
        <w:ind w:left="5040" w:hanging="360"/>
      </w:pPr>
    </w:lvl>
    <w:lvl w:ilvl="7" w:tplc="F6444E4E">
      <w:start w:val="1"/>
      <w:numFmt w:val="lowerLetter"/>
      <w:lvlText w:val="%8."/>
      <w:lvlJc w:val="left"/>
      <w:pPr>
        <w:ind w:left="5760" w:hanging="360"/>
      </w:pPr>
    </w:lvl>
    <w:lvl w:ilvl="8" w:tplc="5BE26756">
      <w:start w:val="1"/>
      <w:numFmt w:val="lowerRoman"/>
      <w:lvlText w:val="%9."/>
      <w:lvlJc w:val="right"/>
      <w:pPr>
        <w:ind w:left="6480" w:hanging="180"/>
      </w:pPr>
    </w:lvl>
  </w:abstractNum>
  <w:abstractNum w:abstractNumId="1" w15:restartNumberingAfterBreak="0">
    <w:nsid w:val="0F4C161F"/>
    <w:multiLevelType w:val="hybridMultilevel"/>
    <w:tmpl w:val="533EC362"/>
    <w:lvl w:ilvl="0" w:tplc="FDCAB5FA">
      <w:start w:val="1"/>
      <w:numFmt w:val="decimal"/>
      <w:lvlText w:val="●"/>
      <w:lvlJc w:val="left"/>
      <w:pPr>
        <w:ind w:left="720" w:hanging="360"/>
      </w:pPr>
    </w:lvl>
    <w:lvl w:ilvl="1" w:tplc="BB9A9006">
      <w:start w:val="1"/>
      <w:numFmt w:val="lowerLetter"/>
      <w:lvlText w:val="%2."/>
      <w:lvlJc w:val="left"/>
      <w:pPr>
        <w:ind w:left="1440" w:hanging="360"/>
      </w:pPr>
    </w:lvl>
    <w:lvl w:ilvl="2" w:tplc="BF800992">
      <w:start w:val="1"/>
      <w:numFmt w:val="lowerRoman"/>
      <w:lvlText w:val="%3."/>
      <w:lvlJc w:val="right"/>
      <w:pPr>
        <w:ind w:left="2160" w:hanging="180"/>
      </w:pPr>
    </w:lvl>
    <w:lvl w:ilvl="3" w:tplc="8862827E">
      <w:start w:val="1"/>
      <w:numFmt w:val="decimal"/>
      <w:lvlText w:val="%4."/>
      <w:lvlJc w:val="left"/>
      <w:pPr>
        <w:ind w:left="2880" w:hanging="360"/>
      </w:pPr>
    </w:lvl>
    <w:lvl w:ilvl="4" w:tplc="80F6EA04">
      <w:start w:val="1"/>
      <w:numFmt w:val="lowerLetter"/>
      <w:lvlText w:val="%5."/>
      <w:lvlJc w:val="left"/>
      <w:pPr>
        <w:ind w:left="3600" w:hanging="360"/>
      </w:pPr>
    </w:lvl>
    <w:lvl w:ilvl="5" w:tplc="388483BE">
      <w:start w:val="1"/>
      <w:numFmt w:val="lowerRoman"/>
      <w:lvlText w:val="%6."/>
      <w:lvlJc w:val="right"/>
      <w:pPr>
        <w:ind w:left="4320" w:hanging="180"/>
      </w:pPr>
    </w:lvl>
    <w:lvl w:ilvl="6" w:tplc="7B4A5F6C">
      <w:start w:val="1"/>
      <w:numFmt w:val="decimal"/>
      <w:lvlText w:val="%7."/>
      <w:lvlJc w:val="left"/>
      <w:pPr>
        <w:ind w:left="5040" w:hanging="360"/>
      </w:pPr>
    </w:lvl>
    <w:lvl w:ilvl="7" w:tplc="3CF01EFA">
      <w:start w:val="1"/>
      <w:numFmt w:val="lowerLetter"/>
      <w:lvlText w:val="%8."/>
      <w:lvlJc w:val="left"/>
      <w:pPr>
        <w:ind w:left="5760" w:hanging="360"/>
      </w:pPr>
    </w:lvl>
    <w:lvl w:ilvl="8" w:tplc="D31C597E">
      <w:start w:val="1"/>
      <w:numFmt w:val="lowerRoman"/>
      <w:lvlText w:val="%9."/>
      <w:lvlJc w:val="right"/>
      <w:pPr>
        <w:ind w:left="6480" w:hanging="180"/>
      </w:pPr>
    </w:lvl>
  </w:abstractNum>
  <w:abstractNum w:abstractNumId="2" w15:restartNumberingAfterBreak="0">
    <w:nsid w:val="133176AE"/>
    <w:multiLevelType w:val="hybridMultilevel"/>
    <w:tmpl w:val="4E7A2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5CE28"/>
    <w:multiLevelType w:val="hybridMultilevel"/>
    <w:tmpl w:val="5D32BB68"/>
    <w:lvl w:ilvl="0" w:tplc="064835EE">
      <w:start w:val="1"/>
      <w:numFmt w:val="decimal"/>
      <w:lvlText w:val="●"/>
      <w:lvlJc w:val="left"/>
      <w:pPr>
        <w:ind w:left="720" w:hanging="360"/>
      </w:pPr>
    </w:lvl>
    <w:lvl w:ilvl="1" w:tplc="338CF3DC">
      <w:start w:val="1"/>
      <w:numFmt w:val="lowerLetter"/>
      <w:lvlText w:val="%2."/>
      <w:lvlJc w:val="left"/>
      <w:pPr>
        <w:ind w:left="1440" w:hanging="360"/>
      </w:pPr>
    </w:lvl>
    <w:lvl w:ilvl="2" w:tplc="D412445E">
      <w:start w:val="1"/>
      <w:numFmt w:val="lowerRoman"/>
      <w:lvlText w:val="%3."/>
      <w:lvlJc w:val="right"/>
      <w:pPr>
        <w:ind w:left="2160" w:hanging="180"/>
      </w:pPr>
    </w:lvl>
    <w:lvl w:ilvl="3" w:tplc="5AD2A370">
      <w:start w:val="1"/>
      <w:numFmt w:val="decimal"/>
      <w:lvlText w:val="%4."/>
      <w:lvlJc w:val="left"/>
      <w:pPr>
        <w:ind w:left="2880" w:hanging="360"/>
      </w:pPr>
    </w:lvl>
    <w:lvl w:ilvl="4" w:tplc="708AE4BC">
      <w:start w:val="1"/>
      <w:numFmt w:val="lowerLetter"/>
      <w:lvlText w:val="%5."/>
      <w:lvlJc w:val="left"/>
      <w:pPr>
        <w:ind w:left="3600" w:hanging="360"/>
      </w:pPr>
    </w:lvl>
    <w:lvl w:ilvl="5" w:tplc="91DAD352">
      <w:start w:val="1"/>
      <w:numFmt w:val="lowerRoman"/>
      <w:lvlText w:val="%6."/>
      <w:lvlJc w:val="right"/>
      <w:pPr>
        <w:ind w:left="4320" w:hanging="180"/>
      </w:pPr>
    </w:lvl>
    <w:lvl w:ilvl="6" w:tplc="81C26AA0">
      <w:start w:val="1"/>
      <w:numFmt w:val="decimal"/>
      <w:lvlText w:val="%7."/>
      <w:lvlJc w:val="left"/>
      <w:pPr>
        <w:ind w:left="5040" w:hanging="360"/>
      </w:pPr>
    </w:lvl>
    <w:lvl w:ilvl="7" w:tplc="092657EE">
      <w:start w:val="1"/>
      <w:numFmt w:val="lowerLetter"/>
      <w:lvlText w:val="%8."/>
      <w:lvlJc w:val="left"/>
      <w:pPr>
        <w:ind w:left="5760" w:hanging="360"/>
      </w:pPr>
    </w:lvl>
    <w:lvl w:ilvl="8" w:tplc="CFA47C6C">
      <w:start w:val="1"/>
      <w:numFmt w:val="lowerRoman"/>
      <w:lvlText w:val="%9."/>
      <w:lvlJc w:val="right"/>
      <w:pPr>
        <w:ind w:left="6480" w:hanging="180"/>
      </w:pPr>
    </w:lvl>
  </w:abstractNum>
  <w:abstractNum w:abstractNumId="4" w15:restartNumberingAfterBreak="0">
    <w:nsid w:val="204698AA"/>
    <w:multiLevelType w:val="hybridMultilevel"/>
    <w:tmpl w:val="5A32938C"/>
    <w:lvl w:ilvl="0" w:tplc="DE26173A">
      <w:start w:val="1"/>
      <w:numFmt w:val="decimal"/>
      <w:lvlText w:val="●"/>
      <w:lvlJc w:val="left"/>
      <w:pPr>
        <w:ind w:left="720" w:hanging="360"/>
      </w:pPr>
    </w:lvl>
    <w:lvl w:ilvl="1" w:tplc="89A85318">
      <w:start w:val="1"/>
      <w:numFmt w:val="lowerLetter"/>
      <w:lvlText w:val="%2."/>
      <w:lvlJc w:val="left"/>
      <w:pPr>
        <w:ind w:left="1440" w:hanging="360"/>
      </w:pPr>
    </w:lvl>
    <w:lvl w:ilvl="2" w:tplc="58B821FA">
      <w:start w:val="1"/>
      <w:numFmt w:val="lowerRoman"/>
      <w:lvlText w:val="%3."/>
      <w:lvlJc w:val="right"/>
      <w:pPr>
        <w:ind w:left="2160" w:hanging="180"/>
      </w:pPr>
    </w:lvl>
    <w:lvl w:ilvl="3" w:tplc="C158D762">
      <w:start w:val="1"/>
      <w:numFmt w:val="decimal"/>
      <w:lvlText w:val="%4."/>
      <w:lvlJc w:val="left"/>
      <w:pPr>
        <w:ind w:left="2880" w:hanging="360"/>
      </w:pPr>
    </w:lvl>
    <w:lvl w:ilvl="4" w:tplc="5B64A1CE">
      <w:start w:val="1"/>
      <w:numFmt w:val="lowerLetter"/>
      <w:lvlText w:val="%5."/>
      <w:lvlJc w:val="left"/>
      <w:pPr>
        <w:ind w:left="3600" w:hanging="360"/>
      </w:pPr>
    </w:lvl>
    <w:lvl w:ilvl="5" w:tplc="D27C8AB8">
      <w:start w:val="1"/>
      <w:numFmt w:val="lowerRoman"/>
      <w:lvlText w:val="%6."/>
      <w:lvlJc w:val="right"/>
      <w:pPr>
        <w:ind w:left="4320" w:hanging="180"/>
      </w:pPr>
    </w:lvl>
    <w:lvl w:ilvl="6" w:tplc="1E52AF0A">
      <w:start w:val="1"/>
      <w:numFmt w:val="decimal"/>
      <w:lvlText w:val="%7."/>
      <w:lvlJc w:val="left"/>
      <w:pPr>
        <w:ind w:left="5040" w:hanging="360"/>
      </w:pPr>
    </w:lvl>
    <w:lvl w:ilvl="7" w:tplc="B7BE9356">
      <w:start w:val="1"/>
      <w:numFmt w:val="lowerLetter"/>
      <w:lvlText w:val="%8."/>
      <w:lvlJc w:val="left"/>
      <w:pPr>
        <w:ind w:left="5760" w:hanging="360"/>
      </w:pPr>
    </w:lvl>
    <w:lvl w:ilvl="8" w:tplc="C97E8F0E">
      <w:start w:val="1"/>
      <w:numFmt w:val="lowerRoman"/>
      <w:lvlText w:val="%9."/>
      <w:lvlJc w:val="right"/>
      <w:pPr>
        <w:ind w:left="6480" w:hanging="180"/>
      </w:pPr>
    </w:lvl>
  </w:abstractNum>
  <w:abstractNum w:abstractNumId="5" w15:restartNumberingAfterBreak="0">
    <w:nsid w:val="22E09729"/>
    <w:multiLevelType w:val="hybridMultilevel"/>
    <w:tmpl w:val="52920616"/>
    <w:lvl w:ilvl="0" w:tplc="F6F0F2D4">
      <w:start w:val="1"/>
      <w:numFmt w:val="decimal"/>
      <w:lvlText w:val="●"/>
      <w:lvlJc w:val="left"/>
      <w:pPr>
        <w:ind w:left="720" w:hanging="360"/>
      </w:pPr>
    </w:lvl>
    <w:lvl w:ilvl="1" w:tplc="768AF26A">
      <w:start w:val="1"/>
      <w:numFmt w:val="lowerLetter"/>
      <w:lvlText w:val="%2."/>
      <w:lvlJc w:val="left"/>
      <w:pPr>
        <w:ind w:left="1440" w:hanging="360"/>
      </w:pPr>
    </w:lvl>
    <w:lvl w:ilvl="2" w:tplc="572E157E">
      <w:start w:val="1"/>
      <w:numFmt w:val="lowerRoman"/>
      <w:lvlText w:val="%3."/>
      <w:lvlJc w:val="right"/>
      <w:pPr>
        <w:ind w:left="2160" w:hanging="180"/>
      </w:pPr>
    </w:lvl>
    <w:lvl w:ilvl="3" w:tplc="00B2F49A">
      <w:start w:val="1"/>
      <w:numFmt w:val="decimal"/>
      <w:lvlText w:val="%4."/>
      <w:lvlJc w:val="left"/>
      <w:pPr>
        <w:ind w:left="2880" w:hanging="360"/>
      </w:pPr>
    </w:lvl>
    <w:lvl w:ilvl="4" w:tplc="4ED4B01E">
      <w:start w:val="1"/>
      <w:numFmt w:val="lowerLetter"/>
      <w:lvlText w:val="%5."/>
      <w:lvlJc w:val="left"/>
      <w:pPr>
        <w:ind w:left="3600" w:hanging="360"/>
      </w:pPr>
    </w:lvl>
    <w:lvl w:ilvl="5" w:tplc="E09A03BA">
      <w:start w:val="1"/>
      <w:numFmt w:val="lowerRoman"/>
      <w:lvlText w:val="%6."/>
      <w:lvlJc w:val="right"/>
      <w:pPr>
        <w:ind w:left="4320" w:hanging="180"/>
      </w:pPr>
    </w:lvl>
    <w:lvl w:ilvl="6" w:tplc="5ADE5C98">
      <w:start w:val="1"/>
      <w:numFmt w:val="decimal"/>
      <w:lvlText w:val="%7."/>
      <w:lvlJc w:val="left"/>
      <w:pPr>
        <w:ind w:left="5040" w:hanging="360"/>
      </w:pPr>
    </w:lvl>
    <w:lvl w:ilvl="7" w:tplc="B436F694">
      <w:start w:val="1"/>
      <w:numFmt w:val="lowerLetter"/>
      <w:lvlText w:val="%8."/>
      <w:lvlJc w:val="left"/>
      <w:pPr>
        <w:ind w:left="5760" w:hanging="360"/>
      </w:pPr>
    </w:lvl>
    <w:lvl w:ilvl="8" w:tplc="256CE5B8">
      <w:start w:val="1"/>
      <w:numFmt w:val="lowerRoman"/>
      <w:lvlText w:val="%9."/>
      <w:lvlJc w:val="right"/>
      <w:pPr>
        <w:ind w:left="6480" w:hanging="180"/>
      </w:pPr>
    </w:lvl>
  </w:abstractNum>
  <w:abstractNum w:abstractNumId="6" w15:restartNumberingAfterBreak="0">
    <w:nsid w:val="248E0027"/>
    <w:multiLevelType w:val="hybridMultilevel"/>
    <w:tmpl w:val="6BE47C4A"/>
    <w:lvl w:ilvl="0" w:tplc="C05ADC18">
      <w:start w:val="1"/>
      <w:numFmt w:val="decimal"/>
      <w:lvlText w:val="●"/>
      <w:lvlJc w:val="left"/>
      <w:pPr>
        <w:ind w:left="720" w:hanging="360"/>
      </w:pPr>
    </w:lvl>
    <w:lvl w:ilvl="1" w:tplc="48C03D2E">
      <w:start w:val="1"/>
      <w:numFmt w:val="lowerLetter"/>
      <w:lvlText w:val="%2."/>
      <w:lvlJc w:val="left"/>
      <w:pPr>
        <w:ind w:left="1440" w:hanging="360"/>
      </w:pPr>
    </w:lvl>
    <w:lvl w:ilvl="2" w:tplc="87D0B230">
      <w:start w:val="1"/>
      <w:numFmt w:val="lowerRoman"/>
      <w:lvlText w:val="%3."/>
      <w:lvlJc w:val="right"/>
      <w:pPr>
        <w:ind w:left="2160" w:hanging="180"/>
      </w:pPr>
    </w:lvl>
    <w:lvl w:ilvl="3" w:tplc="66BCD532">
      <w:start w:val="1"/>
      <w:numFmt w:val="decimal"/>
      <w:lvlText w:val="%4."/>
      <w:lvlJc w:val="left"/>
      <w:pPr>
        <w:ind w:left="2880" w:hanging="360"/>
      </w:pPr>
    </w:lvl>
    <w:lvl w:ilvl="4" w:tplc="7480BCAE">
      <w:start w:val="1"/>
      <w:numFmt w:val="lowerLetter"/>
      <w:lvlText w:val="%5."/>
      <w:lvlJc w:val="left"/>
      <w:pPr>
        <w:ind w:left="3600" w:hanging="360"/>
      </w:pPr>
    </w:lvl>
    <w:lvl w:ilvl="5" w:tplc="F0163EF2">
      <w:start w:val="1"/>
      <w:numFmt w:val="lowerRoman"/>
      <w:lvlText w:val="%6."/>
      <w:lvlJc w:val="right"/>
      <w:pPr>
        <w:ind w:left="4320" w:hanging="180"/>
      </w:pPr>
    </w:lvl>
    <w:lvl w:ilvl="6" w:tplc="24D2DA9A">
      <w:start w:val="1"/>
      <w:numFmt w:val="decimal"/>
      <w:lvlText w:val="%7."/>
      <w:lvlJc w:val="left"/>
      <w:pPr>
        <w:ind w:left="5040" w:hanging="360"/>
      </w:pPr>
    </w:lvl>
    <w:lvl w:ilvl="7" w:tplc="C16A745A">
      <w:start w:val="1"/>
      <w:numFmt w:val="lowerLetter"/>
      <w:lvlText w:val="%8."/>
      <w:lvlJc w:val="left"/>
      <w:pPr>
        <w:ind w:left="5760" w:hanging="360"/>
      </w:pPr>
    </w:lvl>
    <w:lvl w:ilvl="8" w:tplc="172EBE64">
      <w:start w:val="1"/>
      <w:numFmt w:val="lowerRoman"/>
      <w:lvlText w:val="%9."/>
      <w:lvlJc w:val="right"/>
      <w:pPr>
        <w:ind w:left="6480" w:hanging="180"/>
      </w:pPr>
    </w:lvl>
  </w:abstractNum>
  <w:abstractNum w:abstractNumId="7" w15:restartNumberingAfterBreak="0">
    <w:nsid w:val="2895D4A8"/>
    <w:multiLevelType w:val="hybridMultilevel"/>
    <w:tmpl w:val="111265A6"/>
    <w:lvl w:ilvl="0" w:tplc="26061F52">
      <w:start w:val="1"/>
      <w:numFmt w:val="decimal"/>
      <w:lvlText w:val="●"/>
      <w:lvlJc w:val="left"/>
      <w:pPr>
        <w:ind w:left="720" w:hanging="360"/>
      </w:pPr>
    </w:lvl>
    <w:lvl w:ilvl="1" w:tplc="CDA84C66">
      <w:start w:val="1"/>
      <w:numFmt w:val="lowerLetter"/>
      <w:lvlText w:val="%2."/>
      <w:lvlJc w:val="left"/>
      <w:pPr>
        <w:ind w:left="1440" w:hanging="360"/>
      </w:pPr>
    </w:lvl>
    <w:lvl w:ilvl="2" w:tplc="4E3CB306">
      <w:start w:val="1"/>
      <w:numFmt w:val="lowerRoman"/>
      <w:lvlText w:val="%3."/>
      <w:lvlJc w:val="right"/>
      <w:pPr>
        <w:ind w:left="2160" w:hanging="180"/>
      </w:pPr>
    </w:lvl>
    <w:lvl w:ilvl="3" w:tplc="66D0AF48">
      <w:start w:val="1"/>
      <w:numFmt w:val="decimal"/>
      <w:lvlText w:val="%4."/>
      <w:lvlJc w:val="left"/>
      <w:pPr>
        <w:ind w:left="2880" w:hanging="360"/>
      </w:pPr>
    </w:lvl>
    <w:lvl w:ilvl="4" w:tplc="EDA229A0">
      <w:start w:val="1"/>
      <w:numFmt w:val="lowerLetter"/>
      <w:lvlText w:val="%5."/>
      <w:lvlJc w:val="left"/>
      <w:pPr>
        <w:ind w:left="3600" w:hanging="360"/>
      </w:pPr>
    </w:lvl>
    <w:lvl w:ilvl="5" w:tplc="26A6FDE8">
      <w:start w:val="1"/>
      <w:numFmt w:val="lowerRoman"/>
      <w:lvlText w:val="%6."/>
      <w:lvlJc w:val="right"/>
      <w:pPr>
        <w:ind w:left="4320" w:hanging="180"/>
      </w:pPr>
    </w:lvl>
    <w:lvl w:ilvl="6" w:tplc="357078CE">
      <w:start w:val="1"/>
      <w:numFmt w:val="decimal"/>
      <w:lvlText w:val="%7."/>
      <w:lvlJc w:val="left"/>
      <w:pPr>
        <w:ind w:left="5040" w:hanging="360"/>
      </w:pPr>
    </w:lvl>
    <w:lvl w:ilvl="7" w:tplc="F5F0C090">
      <w:start w:val="1"/>
      <w:numFmt w:val="lowerLetter"/>
      <w:lvlText w:val="%8."/>
      <w:lvlJc w:val="left"/>
      <w:pPr>
        <w:ind w:left="5760" w:hanging="360"/>
      </w:pPr>
    </w:lvl>
    <w:lvl w:ilvl="8" w:tplc="FD42609E">
      <w:start w:val="1"/>
      <w:numFmt w:val="lowerRoman"/>
      <w:lvlText w:val="%9."/>
      <w:lvlJc w:val="right"/>
      <w:pPr>
        <w:ind w:left="6480" w:hanging="180"/>
      </w:pPr>
    </w:lvl>
  </w:abstractNum>
  <w:abstractNum w:abstractNumId="8" w15:restartNumberingAfterBreak="0">
    <w:nsid w:val="2A670DEA"/>
    <w:multiLevelType w:val="hybridMultilevel"/>
    <w:tmpl w:val="7854ADC2"/>
    <w:lvl w:ilvl="0" w:tplc="7EBA2854">
      <w:start w:val="1"/>
      <w:numFmt w:val="decimal"/>
      <w:lvlText w:val="●"/>
      <w:lvlJc w:val="left"/>
      <w:pPr>
        <w:ind w:left="720" w:hanging="360"/>
      </w:pPr>
    </w:lvl>
    <w:lvl w:ilvl="1" w:tplc="8BF23E38">
      <w:start w:val="1"/>
      <w:numFmt w:val="lowerLetter"/>
      <w:lvlText w:val="%2."/>
      <w:lvlJc w:val="left"/>
      <w:pPr>
        <w:ind w:left="1440" w:hanging="360"/>
      </w:pPr>
    </w:lvl>
    <w:lvl w:ilvl="2" w:tplc="7B226D2A">
      <w:start w:val="1"/>
      <w:numFmt w:val="lowerRoman"/>
      <w:lvlText w:val="%3."/>
      <w:lvlJc w:val="right"/>
      <w:pPr>
        <w:ind w:left="2160" w:hanging="180"/>
      </w:pPr>
    </w:lvl>
    <w:lvl w:ilvl="3" w:tplc="705E5614">
      <w:start w:val="1"/>
      <w:numFmt w:val="decimal"/>
      <w:lvlText w:val="%4."/>
      <w:lvlJc w:val="left"/>
      <w:pPr>
        <w:ind w:left="2880" w:hanging="360"/>
      </w:pPr>
    </w:lvl>
    <w:lvl w:ilvl="4" w:tplc="D214DE58">
      <w:start w:val="1"/>
      <w:numFmt w:val="lowerLetter"/>
      <w:lvlText w:val="%5."/>
      <w:lvlJc w:val="left"/>
      <w:pPr>
        <w:ind w:left="3600" w:hanging="360"/>
      </w:pPr>
    </w:lvl>
    <w:lvl w:ilvl="5" w:tplc="613A5F68">
      <w:start w:val="1"/>
      <w:numFmt w:val="lowerRoman"/>
      <w:lvlText w:val="%6."/>
      <w:lvlJc w:val="right"/>
      <w:pPr>
        <w:ind w:left="4320" w:hanging="180"/>
      </w:pPr>
    </w:lvl>
    <w:lvl w:ilvl="6" w:tplc="799CBE08">
      <w:start w:val="1"/>
      <w:numFmt w:val="decimal"/>
      <w:lvlText w:val="%7."/>
      <w:lvlJc w:val="left"/>
      <w:pPr>
        <w:ind w:left="5040" w:hanging="360"/>
      </w:pPr>
    </w:lvl>
    <w:lvl w:ilvl="7" w:tplc="C65EB2AC">
      <w:start w:val="1"/>
      <w:numFmt w:val="lowerLetter"/>
      <w:lvlText w:val="%8."/>
      <w:lvlJc w:val="left"/>
      <w:pPr>
        <w:ind w:left="5760" w:hanging="360"/>
      </w:pPr>
    </w:lvl>
    <w:lvl w:ilvl="8" w:tplc="DC3A1950">
      <w:start w:val="1"/>
      <w:numFmt w:val="lowerRoman"/>
      <w:lvlText w:val="%9."/>
      <w:lvlJc w:val="right"/>
      <w:pPr>
        <w:ind w:left="6480" w:hanging="180"/>
      </w:pPr>
    </w:lvl>
  </w:abstractNum>
  <w:abstractNum w:abstractNumId="9" w15:restartNumberingAfterBreak="0">
    <w:nsid w:val="2B5C3CA8"/>
    <w:multiLevelType w:val="hybridMultilevel"/>
    <w:tmpl w:val="36A6CFEC"/>
    <w:lvl w:ilvl="0" w:tplc="228CDEE6">
      <w:start w:val="1"/>
      <w:numFmt w:val="decimal"/>
      <w:lvlText w:val="●"/>
      <w:lvlJc w:val="left"/>
      <w:pPr>
        <w:ind w:left="720" w:hanging="360"/>
      </w:pPr>
    </w:lvl>
    <w:lvl w:ilvl="1" w:tplc="BE543BAE">
      <w:start w:val="1"/>
      <w:numFmt w:val="lowerLetter"/>
      <w:lvlText w:val="%2."/>
      <w:lvlJc w:val="left"/>
      <w:pPr>
        <w:ind w:left="1440" w:hanging="360"/>
      </w:pPr>
    </w:lvl>
    <w:lvl w:ilvl="2" w:tplc="D5CA63DC">
      <w:start w:val="1"/>
      <w:numFmt w:val="lowerRoman"/>
      <w:lvlText w:val="%3."/>
      <w:lvlJc w:val="right"/>
      <w:pPr>
        <w:ind w:left="2160" w:hanging="180"/>
      </w:pPr>
    </w:lvl>
    <w:lvl w:ilvl="3" w:tplc="72AC9246">
      <w:start w:val="1"/>
      <w:numFmt w:val="decimal"/>
      <w:lvlText w:val="%4."/>
      <w:lvlJc w:val="left"/>
      <w:pPr>
        <w:ind w:left="2880" w:hanging="360"/>
      </w:pPr>
    </w:lvl>
    <w:lvl w:ilvl="4" w:tplc="1A8E1FF8">
      <w:start w:val="1"/>
      <w:numFmt w:val="lowerLetter"/>
      <w:lvlText w:val="%5."/>
      <w:lvlJc w:val="left"/>
      <w:pPr>
        <w:ind w:left="3600" w:hanging="360"/>
      </w:pPr>
    </w:lvl>
    <w:lvl w:ilvl="5" w:tplc="F79CD340">
      <w:start w:val="1"/>
      <w:numFmt w:val="lowerRoman"/>
      <w:lvlText w:val="%6."/>
      <w:lvlJc w:val="right"/>
      <w:pPr>
        <w:ind w:left="4320" w:hanging="180"/>
      </w:pPr>
    </w:lvl>
    <w:lvl w:ilvl="6" w:tplc="C67E6370">
      <w:start w:val="1"/>
      <w:numFmt w:val="decimal"/>
      <w:lvlText w:val="%7."/>
      <w:lvlJc w:val="left"/>
      <w:pPr>
        <w:ind w:left="5040" w:hanging="360"/>
      </w:pPr>
    </w:lvl>
    <w:lvl w:ilvl="7" w:tplc="3A52C5C4">
      <w:start w:val="1"/>
      <w:numFmt w:val="lowerLetter"/>
      <w:lvlText w:val="%8."/>
      <w:lvlJc w:val="left"/>
      <w:pPr>
        <w:ind w:left="5760" w:hanging="360"/>
      </w:pPr>
    </w:lvl>
    <w:lvl w:ilvl="8" w:tplc="8758A676">
      <w:start w:val="1"/>
      <w:numFmt w:val="lowerRoman"/>
      <w:lvlText w:val="%9."/>
      <w:lvlJc w:val="right"/>
      <w:pPr>
        <w:ind w:left="6480" w:hanging="180"/>
      </w:pPr>
    </w:lvl>
  </w:abstractNum>
  <w:abstractNum w:abstractNumId="10" w15:restartNumberingAfterBreak="0">
    <w:nsid w:val="2C30EF4E"/>
    <w:multiLevelType w:val="hybridMultilevel"/>
    <w:tmpl w:val="FC34F334"/>
    <w:lvl w:ilvl="0" w:tplc="C9348CFC">
      <w:start w:val="1"/>
      <w:numFmt w:val="decimal"/>
      <w:lvlText w:val="●"/>
      <w:lvlJc w:val="left"/>
      <w:pPr>
        <w:ind w:left="720" w:hanging="360"/>
      </w:pPr>
    </w:lvl>
    <w:lvl w:ilvl="1" w:tplc="2942261E">
      <w:start w:val="1"/>
      <w:numFmt w:val="lowerLetter"/>
      <w:lvlText w:val="%2."/>
      <w:lvlJc w:val="left"/>
      <w:pPr>
        <w:ind w:left="1440" w:hanging="360"/>
      </w:pPr>
    </w:lvl>
    <w:lvl w:ilvl="2" w:tplc="D04EC8EA">
      <w:start w:val="1"/>
      <w:numFmt w:val="lowerRoman"/>
      <w:lvlText w:val="%3."/>
      <w:lvlJc w:val="right"/>
      <w:pPr>
        <w:ind w:left="2160" w:hanging="180"/>
      </w:pPr>
    </w:lvl>
    <w:lvl w:ilvl="3" w:tplc="6E5C4F1A">
      <w:start w:val="1"/>
      <w:numFmt w:val="decimal"/>
      <w:lvlText w:val="%4."/>
      <w:lvlJc w:val="left"/>
      <w:pPr>
        <w:ind w:left="2880" w:hanging="360"/>
      </w:pPr>
    </w:lvl>
    <w:lvl w:ilvl="4" w:tplc="18467A42">
      <w:start w:val="1"/>
      <w:numFmt w:val="lowerLetter"/>
      <w:lvlText w:val="%5."/>
      <w:lvlJc w:val="left"/>
      <w:pPr>
        <w:ind w:left="3600" w:hanging="360"/>
      </w:pPr>
    </w:lvl>
    <w:lvl w:ilvl="5" w:tplc="C7441654">
      <w:start w:val="1"/>
      <w:numFmt w:val="lowerRoman"/>
      <w:lvlText w:val="%6."/>
      <w:lvlJc w:val="right"/>
      <w:pPr>
        <w:ind w:left="4320" w:hanging="180"/>
      </w:pPr>
    </w:lvl>
    <w:lvl w:ilvl="6" w:tplc="EA00AD18">
      <w:start w:val="1"/>
      <w:numFmt w:val="decimal"/>
      <w:lvlText w:val="%7."/>
      <w:lvlJc w:val="left"/>
      <w:pPr>
        <w:ind w:left="5040" w:hanging="360"/>
      </w:pPr>
    </w:lvl>
    <w:lvl w:ilvl="7" w:tplc="0A3CF23A">
      <w:start w:val="1"/>
      <w:numFmt w:val="lowerLetter"/>
      <w:lvlText w:val="%8."/>
      <w:lvlJc w:val="left"/>
      <w:pPr>
        <w:ind w:left="5760" w:hanging="360"/>
      </w:pPr>
    </w:lvl>
    <w:lvl w:ilvl="8" w:tplc="600E6DAE">
      <w:start w:val="1"/>
      <w:numFmt w:val="lowerRoman"/>
      <w:lvlText w:val="%9."/>
      <w:lvlJc w:val="right"/>
      <w:pPr>
        <w:ind w:left="6480" w:hanging="180"/>
      </w:pPr>
    </w:lvl>
  </w:abstractNum>
  <w:abstractNum w:abstractNumId="11" w15:restartNumberingAfterBreak="0">
    <w:nsid w:val="2C6263BA"/>
    <w:multiLevelType w:val="multilevel"/>
    <w:tmpl w:val="3C0A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9B557"/>
    <w:multiLevelType w:val="hybridMultilevel"/>
    <w:tmpl w:val="00000000"/>
    <w:lvl w:ilvl="0" w:tplc="90965B90">
      <w:start w:val="1"/>
      <w:numFmt w:val="bullet"/>
      <w:lvlText w:val="●"/>
      <w:lvlJc w:val="left"/>
      <w:pPr>
        <w:ind w:left="720" w:hanging="360"/>
      </w:pPr>
      <w:rPr>
        <w:u w:val="none"/>
      </w:rPr>
    </w:lvl>
    <w:lvl w:ilvl="1" w:tplc="102A8296">
      <w:start w:val="1"/>
      <w:numFmt w:val="bullet"/>
      <w:lvlText w:val="○"/>
      <w:lvlJc w:val="left"/>
      <w:pPr>
        <w:ind w:left="1440" w:hanging="360"/>
      </w:pPr>
      <w:rPr>
        <w:u w:val="none"/>
      </w:rPr>
    </w:lvl>
    <w:lvl w:ilvl="2" w:tplc="3F62FF16">
      <w:start w:val="1"/>
      <w:numFmt w:val="bullet"/>
      <w:lvlText w:val="■"/>
      <w:lvlJc w:val="left"/>
      <w:pPr>
        <w:ind w:left="2160" w:hanging="360"/>
      </w:pPr>
      <w:rPr>
        <w:u w:val="none"/>
      </w:rPr>
    </w:lvl>
    <w:lvl w:ilvl="3" w:tplc="87D8EB5C">
      <w:start w:val="1"/>
      <w:numFmt w:val="bullet"/>
      <w:lvlText w:val="●"/>
      <w:lvlJc w:val="left"/>
      <w:pPr>
        <w:ind w:left="2880" w:hanging="360"/>
      </w:pPr>
      <w:rPr>
        <w:u w:val="none"/>
      </w:rPr>
    </w:lvl>
    <w:lvl w:ilvl="4" w:tplc="BABC7396">
      <w:start w:val="1"/>
      <w:numFmt w:val="bullet"/>
      <w:lvlText w:val="○"/>
      <w:lvlJc w:val="left"/>
      <w:pPr>
        <w:ind w:left="3600" w:hanging="360"/>
      </w:pPr>
      <w:rPr>
        <w:u w:val="none"/>
      </w:rPr>
    </w:lvl>
    <w:lvl w:ilvl="5" w:tplc="9A762D40">
      <w:start w:val="1"/>
      <w:numFmt w:val="bullet"/>
      <w:lvlText w:val="■"/>
      <w:lvlJc w:val="left"/>
      <w:pPr>
        <w:ind w:left="4320" w:hanging="360"/>
      </w:pPr>
      <w:rPr>
        <w:u w:val="none"/>
      </w:rPr>
    </w:lvl>
    <w:lvl w:ilvl="6" w:tplc="5A8053C6">
      <w:start w:val="1"/>
      <w:numFmt w:val="bullet"/>
      <w:lvlText w:val="●"/>
      <w:lvlJc w:val="left"/>
      <w:pPr>
        <w:ind w:left="5040" w:hanging="360"/>
      </w:pPr>
      <w:rPr>
        <w:u w:val="none"/>
      </w:rPr>
    </w:lvl>
    <w:lvl w:ilvl="7" w:tplc="5CE08E42">
      <w:start w:val="1"/>
      <w:numFmt w:val="bullet"/>
      <w:lvlText w:val="○"/>
      <w:lvlJc w:val="left"/>
      <w:pPr>
        <w:ind w:left="5760" w:hanging="360"/>
      </w:pPr>
      <w:rPr>
        <w:u w:val="none"/>
      </w:rPr>
    </w:lvl>
    <w:lvl w:ilvl="8" w:tplc="EE82B888">
      <w:start w:val="1"/>
      <w:numFmt w:val="bullet"/>
      <w:lvlText w:val="■"/>
      <w:lvlJc w:val="left"/>
      <w:pPr>
        <w:ind w:left="6480" w:hanging="360"/>
      </w:pPr>
      <w:rPr>
        <w:u w:val="none"/>
      </w:rPr>
    </w:lvl>
  </w:abstractNum>
  <w:abstractNum w:abstractNumId="13" w15:restartNumberingAfterBreak="0">
    <w:nsid w:val="308A5FDC"/>
    <w:multiLevelType w:val="hybridMultilevel"/>
    <w:tmpl w:val="C69E20AE"/>
    <w:lvl w:ilvl="0" w:tplc="271227AA">
      <w:start w:val="1"/>
      <w:numFmt w:val="decimal"/>
      <w:lvlText w:val="●"/>
      <w:lvlJc w:val="left"/>
      <w:pPr>
        <w:ind w:left="720" w:hanging="360"/>
      </w:pPr>
    </w:lvl>
    <w:lvl w:ilvl="1" w:tplc="17CE8454">
      <w:start w:val="1"/>
      <w:numFmt w:val="lowerLetter"/>
      <w:lvlText w:val="%2."/>
      <w:lvlJc w:val="left"/>
      <w:pPr>
        <w:ind w:left="1440" w:hanging="360"/>
      </w:pPr>
    </w:lvl>
    <w:lvl w:ilvl="2" w:tplc="10608D18">
      <w:start w:val="1"/>
      <w:numFmt w:val="lowerRoman"/>
      <w:lvlText w:val="%3."/>
      <w:lvlJc w:val="right"/>
      <w:pPr>
        <w:ind w:left="2160" w:hanging="180"/>
      </w:pPr>
    </w:lvl>
    <w:lvl w:ilvl="3" w:tplc="66E24492">
      <w:start w:val="1"/>
      <w:numFmt w:val="decimal"/>
      <w:lvlText w:val="%4."/>
      <w:lvlJc w:val="left"/>
      <w:pPr>
        <w:ind w:left="2880" w:hanging="360"/>
      </w:pPr>
    </w:lvl>
    <w:lvl w:ilvl="4" w:tplc="08CCDC1E">
      <w:start w:val="1"/>
      <w:numFmt w:val="lowerLetter"/>
      <w:lvlText w:val="%5."/>
      <w:lvlJc w:val="left"/>
      <w:pPr>
        <w:ind w:left="3600" w:hanging="360"/>
      </w:pPr>
    </w:lvl>
    <w:lvl w:ilvl="5" w:tplc="230A871C">
      <w:start w:val="1"/>
      <w:numFmt w:val="lowerRoman"/>
      <w:lvlText w:val="%6."/>
      <w:lvlJc w:val="right"/>
      <w:pPr>
        <w:ind w:left="4320" w:hanging="180"/>
      </w:pPr>
    </w:lvl>
    <w:lvl w:ilvl="6" w:tplc="CF8483B8">
      <w:start w:val="1"/>
      <w:numFmt w:val="decimal"/>
      <w:lvlText w:val="%7."/>
      <w:lvlJc w:val="left"/>
      <w:pPr>
        <w:ind w:left="5040" w:hanging="360"/>
      </w:pPr>
    </w:lvl>
    <w:lvl w:ilvl="7" w:tplc="B09CE9DE">
      <w:start w:val="1"/>
      <w:numFmt w:val="lowerLetter"/>
      <w:lvlText w:val="%8."/>
      <w:lvlJc w:val="left"/>
      <w:pPr>
        <w:ind w:left="5760" w:hanging="360"/>
      </w:pPr>
    </w:lvl>
    <w:lvl w:ilvl="8" w:tplc="87DA258E">
      <w:start w:val="1"/>
      <w:numFmt w:val="lowerRoman"/>
      <w:lvlText w:val="%9."/>
      <w:lvlJc w:val="right"/>
      <w:pPr>
        <w:ind w:left="6480" w:hanging="180"/>
      </w:pPr>
    </w:lvl>
  </w:abstractNum>
  <w:abstractNum w:abstractNumId="14" w15:restartNumberingAfterBreak="0">
    <w:nsid w:val="36CBE32B"/>
    <w:multiLevelType w:val="hybridMultilevel"/>
    <w:tmpl w:val="7AD4AEF8"/>
    <w:lvl w:ilvl="0" w:tplc="D6762572">
      <w:start w:val="1"/>
      <w:numFmt w:val="decimal"/>
      <w:lvlText w:val="●"/>
      <w:lvlJc w:val="left"/>
      <w:pPr>
        <w:ind w:left="720" w:hanging="360"/>
      </w:pPr>
    </w:lvl>
    <w:lvl w:ilvl="1" w:tplc="DA72EE08">
      <w:start w:val="1"/>
      <w:numFmt w:val="lowerLetter"/>
      <w:lvlText w:val="%2."/>
      <w:lvlJc w:val="left"/>
      <w:pPr>
        <w:ind w:left="1440" w:hanging="360"/>
      </w:pPr>
    </w:lvl>
    <w:lvl w:ilvl="2" w:tplc="4240FEB0">
      <w:start w:val="1"/>
      <w:numFmt w:val="lowerRoman"/>
      <w:lvlText w:val="%3."/>
      <w:lvlJc w:val="right"/>
      <w:pPr>
        <w:ind w:left="2160" w:hanging="180"/>
      </w:pPr>
    </w:lvl>
    <w:lvl w:ilvl="3" w:tplc="2C9265B6">
      <w:start w:val="1"/>
      <w:numFmt w:val="decimal"/>
      <w:lvlText w:val="%4."/>
      <w:lvlJc w:val="left"/>
      <w:pPr>
        <w:ind w:left="2880" w:hanging="360"/>
      </w:pPr>
    </w:lvl>
    <w:lvl w:ilvl="4" w:tplc="929283FA">
      <w:start w:val="1"/>
      <w:numFmt w:val="lowerLetter"/>
      <w:lvlText w:val="%5."/>
      <w:lvlJc w:val="left"/>
      <w:pPr>
        <w:ind w:left="3600" w:hanging="360"/>
      </w:pPr>
    </w:lvl>
    <w:lvl w:ilvl="5" w:tplc="77E0329A">
      <w:start w:val="1"/>
      <w:numFmt w:val="lowerRoman"/>
      <w:lvlText w:val="%6."/>
      <w:lvlJc w:val="right"/>
      <w:pPr>
        <w:ind w:left="4320" w:hanging="180"/>
      </w:pPr>
    </w:lvl>
    <w:lvl w:ilvl="6" w:tplc="C38C6380">
      <w:start w:val="1"/>
      <w:numFmt w:val="decimal"/>
      <w:lvlText w:val="%7."/>
      <w:lvlJc w:val="left"/>
      <w:pPr>
        <w:ind w:left="5040" w:hanging="360"/>
      </w:pPr>
    </w:lvl>
    <w:lvl w:ilvl="7" w:tplc="A480310C">
      <w:start w:val="1"/>
      <w:numFmt w:val="lowerLetter"/>
      <w:lvlText w:val="%8."/>
      <w:lvlJc w:val="left"/>
      <w:pPr>
        <w:ind w:left="5760" w:hanging="360"/>
      </w:pPr>
    </w:lvl>
    <w:lvl w:ilvl="8" w:tplc="18C8186A">
      <w:start w:val="1"/>
      <w:numFmt w:val="lowerRoman"/>
      <w:lvlText w:val="%9."/>
      <w:lvlJc w:val="right"/>
      <w:pPr>
        <w:ind w:left="6480" w:hanging="180"/>
      </w:pPr>
    </w:lvl>
  </w:abstractNum>
  <w:abstractNum w:abstractNumId="15" w15:restartNumberingAfterBreak="0">
    <w:nsid w:val="3C0A951C"/>
    <w:multiLevelType w:val="hybridMultilevel"/>
    <w:tmpl w:val="947E4D9A"/>
    <w:lvl w:ilvl="0" w:tplc="6BB8EBC2">
      <w:start w:val="1"/>
      <w:numFmt w:val="decimal"/>
      <w:lvlText w:val="●"/>
      <w:lvlJc w:val="left"/>
      <w:pPr>
        <w:ind w:left="720" w:hanging="360"/>
      </w:pPr>
    </w:lvl>
    <w:lvl w:ilvl="1" w:tplc="28849ED4">
      <w:start w:val="1"/>
      <w:numFmt w:val="lowerLetter"/>
      <w:lvlText w:val="%2."/>
      <w:lvlJc w:val="left"/>
      <w:pPr>
        <w:ind w:left="1440" w:hanging="360"/>
      </w:pPr>
    </w:lvl>
    <w:lvl w:ilvl="2" w:tplc="B5CAB574">
      <w:start w:val="1"/>
      <w:numFmt w:val="lowerRoman"/>
      <w:lvlText w:val="%3."/>
      <w:lvlJc w:val="right"/>
      <w:pPr>
        <w:ind w:left="2160" w:hanging="180"/>
      </w:pPr>
    </w:lvl>
    <w:lvl w:ilvl="3" w:tplc="B3B6D12C">
      <w:start w:val="1"/>
      <w:numFmt w:val="decimal"/>
      <w:lvlText w:val="%4."/>
      <w:lvlJc w:val="left"/>
      <w:pPr>
        <w:ind w:left="2880" w:hanging="360"/>
      </w:pPr>
    </w:lvl>
    <w:lvl w:ilvl="4" w:tplc="17CA26BE">
      <w:start w:val="1"/>
      <w:numFmt w:val="lowerLetter"/>
      <w:lvlText w:val="%5."/>
      <w:lvlJc w:val="left"/>
      <w:pPr>
        <w:ind w:left="3600" w:hanging="360"/>
      </w:pPr>
    </w:lvl>
    <w:lvl w:ilvl="5" w:tplc="91FC060E">
      <w:start w:val="1"/>
      <w:numFmt w:val="lowerRoman"/>
      <w:lvlText w:val="%6."/>
      <w:lvlJc w:val="right"/>
      <w:pPr>
        <w:ind w:left="4320" w:hanging="180"/>
      </w:pPr>
    </w:lvl>
    <w:lvl w:ilvl="6" w:tplc="C4D8207E">
      <w:start w:val="1"/>
      <w:numFmt w:val="decimal"/>
      <w:lvlText w:val="%7."/>
      <w:lvlJc w:val="left"/>
      <w:pPr>
        <w:ind w:left="5040" w:hanging="360"/>
      </w:pPr>
    </w:lvl>
    <w:lvl w:ilvl="7" w:tplc="D8EEC0B8">
      <w:start w:val="1"/>
      <w:numFmt w:val="lowerLetter"/>
      <w:lvlText w:val="%8."/>
      <w:lvlJc w:val="left"/>
      <w:pPr>
        <w:ind w:left="5760" w:hanging="360"/>
      </w:pPr>
    </w:lvl>
    <w:lvl w:ilvl="8" w:tplc="026E952E">
      <w:start w:val="1"/>
      <w:numFmt w:val="lowerRoman"/>
      <w:lvlText w:val="%9."/>
      <w:lvlJc w:val="right"/>
      <w:pPr>
        <w:ind w:left="6480" w:hanging="180"/>
      </w:pPr>
    </w:lvl>
  </w:abstractNum>
  <w:abstractNum w:abstractNumId="16" w15:restartNumberingAfterBreak="0">
    <w:nsid w:val="3CD138D3"/>
    <w:multiLevelType w:val="hybridMultilevel"/>
    <w:tmpl w:val="1F1A9E74"/>
    <w:lvl w:ilvl="0" w:tplc="41F6F92C">
      <w:start w:val="1"/>
      <w:numFmt w:val="decimal"/>
      <w:lvlText w:val="●"/>
      <w:lvlJc w:val="left"/>
      <w:pPr>
        <w:ind w:left="720" w:hanging="360"/>
      </w:pPr>
    </w:lvl>
    <w:lvl w:ilvl="1" w:tplc="9D38DAE4">
      <w:start w:val="1"/>
      <w:numFmt w:val="lowerLetter"/>
      <w:lvlText w:val="%2."/>
      <w:lvlJc w:val="left"/>
      <w:pPr>
        <w:ind w:left="1440" w:hanging="360"/>
      </w:pPr>
    </w:lvl>
    <w:lvl w:ilvl="2" w:tplc="00D434CC">
      <w:start w:val="1"/>
      <w:numFmt w:val="lowerRoman"/>
      <w:lvlText w:val="%3."/>
      <w:lvlJc w:val="right"/>
      <w:pPr>
        <w:ind w:left="2160" w:hanging="180"/>
      </w:pPr>
    </w:lvl>
    <w:lvl w:ilvl="3" w:tplc="C8307F8A">
      <w:start w:val="1"/>
      <w:numFmt w:val="decimal"/>
      <w:lvlText w:val="%4."/>
      <w:lvlJc w:val="left"/>
      <w:pPr>
        <w:ind w:left="2880" w:hanging="360"/>
      </w:pPr>
    </w:lvl>
    <w:lvl w:ilvl="4" w:tplc="785005B0">
      <w:start w:val="1"/>
      <w:numFmt w:val="lowerLetter"/>
      <w:lvlText w:val="%5."/>
      <w:lvlJc w:val="left"/>
      <w:pPr>
        <w:ind w:left="3600" w:hanging="360"/>
      </w:pPr>
    </w:lvl>
    <w:lvl w:ilvl="5" w:tplc="963A94C4">
      <w:start w:val="1"/>
      <w:numFmt w:val="lowerRoman"/>
      <w:lvlText w:val="%6."/>
      <w:lvlJc w:val="right"/>
      <w:pPr>
        <w:ind w:left="4320" w:hanging="180"/>
      </w:pPr>
    </w:lvl>
    <w:lvl w:ilvl="6" w:tplc="8B9680C4">
      <w:start w:val="1"/>
      <w:numFmt w:val="decimal"/>
      <w:lvlText w:val="%7."/>
      <w:lvlJc w:val="left"/>
      <w:pPr>
        <w:ind w:left="5040" w:hanging="360"/>
      </w:pPr>
    </w:lvl>
    <w:lvl w:ilvl="7" w:tplc="51361E5C">
      <w:start w:val="1"/>
      <w:numFmt w:val="lowerLetter"/>
      <w:lvlText w:val="%8."/>
      <w:lvlJc w:val="left"/>
      <w:pPr>
        <w:ind w:left="5760" w:hanging="360"/>
      </w:pPr>
    </w:lvl>
    <w:lvl w:ilvl="8" w:tplc="1A663A5A">
      <w:start w:val="1"/>
      <w:numFmt w:val="lowerRoman"/>
      <w:lvlText w:val="%9."/>
      <w:lvlJc w:val="right"/>
      <w:pPr>
        <w:ind w:left="6480" w:hanging="180"/>
      </w:pPr>
    </w:lvl>
  </w:abstractNum>
  <w:abstractNum w:abstractNumId="17" w15:restartNumberingAfterBreak="0">
    <w:nsid w:val="3D19E755"/>
    <w:multiLevelType w:val="hybridMultilevel"/>
    <w:tmpl w:val="36247E3A"/>
    <w:lvl w:ilvl="0" w:tplc="F40293F8">
      <w:start w:val="1"/>
      <w:numFmt w:val="decimal"/>
      <w:lvlText w:val="●"/>
      <w:lvlJc w:val="left"/>
      <w:pPr>
        <w:ind w:left="720" w:hanging="360"/>
      </w:pPr>
    </w:lvl>
    <w:lvl w:ilvl="1" w:tplc="0EC85F78">
      <w:start w:val="1"/>
      <w:numFmt w:val="lowerLetter"/>
      <w:lvlText w:val="%2."/>
      <w:lvlJc w:val="left"/>
      <w:pPr>
        <w:ind w:left="1440" w:hanging="360"/>
      </w:pPr>
    </w:lvl>
    <w:lvl w:ilvl="2" w:tplc="EBAE3428">
      <w:start w:val="1"/>
      <w:numFmt w:val="lowerRoman"/>
      <w:lvlText w:val="%3."/>
      <w:lvlJc w:val="right"/>
      <w:pPr>
        <w:ind w:left="2160" w:hanging="180"/>
      </w:pPr>
    </w:lvl>
    <w:lvl w:ilvl="3" w:tplc="4B6A8036">
      <w:start w:val="1"/>
      <w:numFmt w:val="decimal"/>
      <w:lvlText w:val="%4."/>
      <w:lvlJc w:val="left"/>
      <w:pPr>
        <w:ind w:left="2880" w:hanging="360"/>
      </w:pPr>
    </w:lvl>
    <w:lvl w:ilvl="4" w:tplc="2C121406">
      <w:start w:val="1"/>
      <w:numFmt w:val="lowerLetter"/>
      <w:lvlText w:val="%5."/>
      <w:lvlJc w:val="left"/>
      <w:pPr>
        <w:ind w:left="3600" w:hanging="360"/>
      </w:pPr>
    </w:lvl>
    <w:lvl w:ilvl="5" w:tplc="A9464D06">
      <w:start w:val="1"/>
      <w:numFmt w:val="lowerRoman"/>
      <w:lvlText w:val="%6."/>
      <w:lvlJc w:val="right"/>
      <w:pPr>
        <w:ind w:left="4320" w:hanging="180"/>
      </w:pPr>
    </w:lvl>
    <w:lvl w:ilvl="6" w:tplc="3866FC62">
      <w:start w:val="1"/>
      <w:numFmt w:val="decimal"/>
      <w:lvlText w:val="%7."/>
      <w:lvlJc w:val="left"/>
      <w:pPr>
        <w:ind w:left="5040" w:hanging="360"/>
      </w:pPr>
    </w:lvl>
    <w:lvl w:ilvl="7" w:tplc="CBF2B2FE">
      <w:start w:val="1"/>
      <w:numFmt w:val="lowerLetter"/>
      <w:lvlText w:val="%8."/>
      <w:lvlJc w:val="left"/>
      <w:pPr>
        <w:ind w:left="5760" w:hanging="360"/>
      </w:pPr>
    </w:lvl>
    <w:lvl w:ilvl="8" w:tplc="5B90384A">
      <w:start w:val="1"/>
      <w:numFmt w:val="lowerRoman"/>
      <w:lvlText w:val="%9."/>
      <w:lvlJc w:val="right"/>
      <w:pPr>
        <w:ind w:left="6480" w:hanging="180"/>
      </w:pPr>
    </w:lvl>
  </w:abstractNum>
  <w:abstractNum w:abstractNumId="18" w15:restartNumberingAfterBreak="0">
    <w:nsid w:val="3ED10B42"/>
    <w:multiLevelType w:val="hybridMultilevel"/>
    <w:tmpl w:val="00000000"/>
    <w:lvl w:ilvl="0" w:tplc="5290B59E">
      <w:start w:val="1"/>
      <w:numFmt w:val="bullet"/>
      <w:lvlText w:val="●"/>
      <w:lvlJc w:val="left"/>
      <w:pPr>
        <w:ind w:left="720" w:hanging="360"/>
      </w:pPr>
      <w:rPr>
        <w:u w:val="none"/>
      </w:rPr>
    </w:lvl>
    <w:lvl w:ilvl="1" w:tplc="0F14EA5A">
      <w:start w:val="1"/>
      <w:numFmt w:val="bullet"/>
      <w:lvlText w:val="○"/>
      <w:lvlJc w:val="left"/>
      <w:pPr>
        <w:ind w:left="1440" w:hanging="360"/>
      </w:pPr>
      <w:rPr>
        <w:u w:val="none"/>
      </w:rPr>
    </w:lvl>
    <w:lvl w:ilvl="2" w:tplc="1C647D30">
      <w:start w:val="1"/>
      <w:numFmt w:val="bullet"/>
      <w:lvlText w:val="■"/>
      <w:lvlJc w:val="left"/>
      <w:pPr>
        <w:ind w:left="2160" w:hanging="360"/>
      </w:pPr>
      <w:rPr>
        <w:u w:val="none"/>
      </w:rPr>
    </w:lvl>
    <w:lvl w:ilvl="3" w:tplc="2E62D5DC">
      <w:start w:val="1"/>
      <w:numFmt w:val="bullet"/>
      <w:lvlText w:val="●"/>
      <w:lvlJc w:val="left"/>
      <w:pPr>
        <w:ind w:left="2880" w:hanging="360"/>
      </w:pPr>
      <w:rPr>
        <w:u w:val="none"/>
      </w:rPr>
    </w:lvl>
    <w:lvl w:ilvl="4" w:tplc="171A9C54">
      <w:start w:val="1"/>
      <w:numFmt w:val="bullet"/>
      <w:lvlText w:val="○"/>
      <w:lvlJc w:val="left"/>
      <w:pPr>
        <w:ind w:left="3600" w:hanging="360"/>
      </w:pPr>
      <w:rPr>
        <w:u w:val="none"/>
      </w:rPr>
    </w:lvl>
    <w:lvl w:ilvl="5" w:tplc="D89ED1A0">
      <w:start w:val="1"/>
      <w:numFmt w:val="bullet"/>
      <w:lvlText w:val="■"/>
      <w:lvlJc w:val="left"/>
      <w:pPr>
        <w:ind w:left="4320" w:hanging="360"/>
      </w:pPr>
      <w:rPr>
        <w:u w:val="none"/>
      </w:rPr>
    </w:lvl>
    <w:lvl w:ilvl="6" w:tplc="94249030">
      <w:start w:val="1"/>
      <w:numFmt w:val="bullet"/>
      <w:lvlText w:val="●"/>
      <w:lvlJc w:val="left"/>
      <w:pPr>
        <w:ind w:left="5040" w:hanging="360"/>
      </w:pPr>
      <w:rPr>
        <w:u w:val="none"/>
      </w:rPr>
    </w:lvl>
    <w:lvl w:ilvl="7" w:tplc="21D68C08">
      <w:start w:val="1"/>
      <w:numFmt w:val="bullet"/>
      <w:lvlText w:val="○"/>
      <w:lvlJc w:val="left"/>
      <w:pPr>
        <w:ind w:left="5760" w:hanging="360"/>
      </w:pPr>
      <w:rPr>
        <w:u w:val="none"/>
      </w:rPr>
    </w:lvl>
    <w:lvl w:ilvl="8" w:tplc="9ADC6F98">
      <w:start w:val="1"/>
      <w:numFmt w:val="bullet"/>
      <w:lvlText w:val="■"/>
      <w:lvlJc w:val="left"/>
      <w:pPr>
        <w:ind w:left="6480" w:hanging="360"/>
      </w:pPr>
      <w:rPr>
        <w:u w:val="none"/>
      </w:rPr>
    </w:lvl>
  </w:abstractNum>
  <w:abstractNum w:abstractNumId="19" w15:restartNumberingAfterBreak="0">
    <w:nsid w:val="4DE0FF80"/>
    <w:multiLevelType w:val="hybridMultilevel"/>
    <w:tmpl w:val="BC06CAD8"/>
    <w:lvl w:ilvl="0" w:tplc="6EAE7928">
      <w:start w:val="1"/>
      <w:numFmt w:val="decimal"/>
      <w:lvlText w:val="●"/>
      <w:lvlJc w:val="left"/>
      <w:pPr>
        <w:ind w:left="720" w:hanging="360"/>
      </w:pPr>
    </w:lvl>
    <w:lvl w:ilvl="1" w:tplc="4ECECB62">
      <w:start w:val="1"/>
      <w:numFmt w:val="lowerLetter"/>
      <w:lvlText w:val="%2."/>
      <w:lvlJc w:val="left"/>
      <w:pPr>
        <w:ind w:left="1440" w:hanging="360"/>
      </w:pPr>
    </w:lvl>
    <w:lvl w:ilvl="2" w:tplc="1A4429D0">
      <w:start w:val="1"/>
      <w:numFmt w:val="lowerRoman"/>
      <w:lvlText w:val="%3."/>
      <w:lvlJc w:val="right"/>
      <w:pPr>
        <w:ind w:left="2160" w:hanging="180"/>
      </w:pPr>
    </w:lvl>
    <w:lvl w:ilvl="3" w:tplc="9DF66D4A">
      <w:start w:val="1"/>
      <w:numFmt w:val="decimal"/>
      <w:lvlText w:val="%4."/>
      <w:lvlJc w:val="left"/>
      <w:pPr>
        <w:ind w:left="2880" w:hanging="360"/>
      </w:pPr>
    </w:lvl>
    <w:lvl w:ilvl="4" w:tplc="513CDCA0">
      <w:start w:val="1"/>
      <w:numFmt w:val="lowerLetter"/>
      <w:lvlText w:val="%5."/>
      <w:lvlJc w:val="left"/>
      <w:pPr>
        <w:ind w:left="3600" w:hanging="360"/>
      </w:pPr>
    </w:lvl>
    <w:lvl w:ilvl="5" w:tplc="89F857D2">
      <w:start w:val="1"/>
      <w:numFmt w:val="lowerRoman"/>
      <w:lvlText w:val="%6."/>
      <w:lvlJc w:val="right"/>
      <w:pPr>
        <w:ind w:left="4320" w:hanging="180"/>
      </w:pPr>
    </w:lvl>
    <w:lvl w:ilvl="6" w:tplc="8634125A">
      <w:start w:val="1"/>
      <w:numFmt w:val="decimal"/>
      <w:lvlText w:val="%7."/>
      <w:lvlJc w:val="left"/>
      <w:pPr>
        <w:ind w:left="5040" w:hanging="360"/>
      </w:pPr>
    </w:lvl>
    <w:lvl w:ilvl="7" w:tplc="580AFDA2">
      <w:start w:val="1"/>
      <w:numFmt w:val="lowerLetter"/>
      <w:lvlText w:val="%8."/>
      <w:lvlJc w:val="left"/>
      <w:pPr>
        <w:ind w:left="5760" w:hanging="360"/>
      </w:pPr>
    </w:lvl>
    <w:lvl w:ilvl="8" w:tplc="BDC6CEC6">
      <w:start w:val="1"/>
      <w:numFmt w:val="lowerRoman"/>
      <w:lvlText w:val="%9."/>
      <w:lvlJc w:val="right"/>
      <w:pPr>
        <w:ind w:left="6480" w:hanging="180"/>
      </w:pPr>
    </w:lvl>
  </w:abstractNum>
  <w:abstractNum w:abstractNumId="20" w15:restartNumberingAfterBreak="0">
    <w:nsid w:val="4F0C5979"/>
    <w:multiLevelType w:val="hybridMultilevel"/>
    <w:tmpl w:val="B038EB64"/>
    <w:lvl w:ilvl="0" w:tplc="01709C66">
      <w:start w:val="1"/>
      <w:numFmt w:val="decimal"/>
      <w:lvlText w:val="●"/>
      <w:lvlJc w:val="left"/>
      <w:pPr>
        <w:ind w:left="720" w:hanging="360"/>
      </w:pPr>
    </w:lvl>
    <w:lvl w:ilvl="1" w:tplc="90069B44">
      <w:start w:val="1"/>
      <w:numFmt w:val="lowerLetter"/>
      <w:lvlText w:val="%2."/>
      <w:lvlJc w:val="left"/>
      <w:pPr>
        <w:ind w:left="1440" w:hanging="360"/>
      </w:pPr>
    </w:lvl>
    <w:lvl w:ilvl="2" w:tplc="0E0AE7E4">
      <w:start w:val="1"/>
      <w:numFmt w:val="lowerRoman"/>
      <w:lvlText w:val="%3."/>
      <w:lvlJc w:val="right"/>
      <w:pPr>
        <w:ind w:left="2160" w:hanging="180"/>
      </w:pPr>
    </w:lvl>
    <w:lvl w:ilvl="3" w:tplc="C5C6C07E">
      <w:start w:val="1"/>
      <w:numFmt w:val="decimal"/>
      <w:lvlText w:val="%4."/>
      <w:lvlJc w:val="left"/>
      <w:pPr>
        <w:ind w:left="2880" w:hanging="360"/>
      </w:pPr>
    </w:lvl>
    <w:lvl w:ilvl="4" w:tplc="246824BE">
      <w:start w:val="1"/>
      <w:numFmt w:val="lowerLetter"/>
      <w:lvlText w:val="%5."/>
      <w:lvlJc w:val="left"/>
      <w:pPr>
        <w:ind w:left="3600" w:hanging="360"/>
      </w:pPr>
    </w:lvl>
    <w:lvl w:ilvl="5" w:tplc="16A405EC">
      <w:start w:val="1"/>
      <w:numFmt w:val="lowerRoman"/>
      <w:lvlText w:val="%6."/>
      <w:lvlJc w:val="right"/>
      <w:pPr>
        <w:ind w:left="4320" w:hanging="180"/>
      </w:pPr>
    </w:lvl>
    <w:lvl w:ilvl="6" w:tplc="AD8AF4AA">
      <w:start w:val="1"/>
      <w:numFmt w:val="decimal"/>
      <w:lvlText w:val="%7."/>
      <w:lvlJc w:val="left"/>
      <w:pPr>
        <w:ind w:left="5040" w:hanging="360"/>
      </w:pPr>
    </w:lvl>
    <w:lvl w:ilvl="7" w:tplc="D0C82E70">
      <w:start w:val="1"/>
      <w:numFmt w:val="lowerLetter"/>
      <w:lvlText w:val="%8."/>
      <w:lvlJc w:val="left"/>
      <w:pPr>
        <w:ind w:left="5760" w:hanging="360"/>
      </w:pPr>
    </w:lvl>
    <w:lvl w:ilvl="8" w:tplc="C308AE6C">
      <w:start w:val="1"/>
      <w:numFmt w:val="lowerRoman"/>
      <w:lvlText w:val="%9."/>
      <w:lvlJc w:val="right"/>
      <w:pPr>
        <w:ind w:left="6480" w:hanging="180"/>
      </w:pPr>
    </w:lvl>
  </w:abstractNum>
  <w:abstractNum w:abstractNumId="21" w15:restartNumberingAfterBreak="0">
    <w:nsid w:val="512140D3"/>
    <w:multiLevelType w:val="hybridMultilevel"/>
    <w:tmpl w:val="E27C3670"/>
    <w:lvl w:ilvl="0" w:tplc="DA72F030">
      <w:start w:val="1"/>
      <w:numFmt w:val="decimal"/>
      <w:lvlText w:val="●"/>
      <w:lvlJc w:val="left"/>
      <w:pPr>
        <w:ind w:left="720" w:hanging="360"/>
      </w:pPr>
    </w:lvl>
    <w:lvl w:ilvl="1" w:tplc="F5C07FF8">
      <w:start w:val="1"/>
      <w:numFmt w:val="lowerLetter"/>
      <w:lvlText w:val="%2."/>
      <w:lvlJc w:val="left"/>
      <w:pPr>
        <w:ind w:left="1440" w:hanging="360"/>
      </w:pPr>
    </w:lvl>
    <w:lvl w:ilvl="2" w:tplc="ED84A45C">
      <w:start w:val="1"/>
      <w:numFmt w:val="lowerRoman"/>
      <w:lvlText w:val="%3."/>
      <w:lvlJc w:val="right"/>
      <w:pPr>
        <w:ind w:left="2160" w:hanging="180"/>
      </w:pPr>
    </w:lvl>
    <w:lvl w:ilvl="3" w:tplc="D5CA3646">
      <w:start w:val="1"/>
      <w:numFmt w:val="decimal"/>
      <w:lvlText w:val="%4."/>
      <w:lvlJc w:val="left"/>
      <w:pPr>
        <w:ind w:left="2880" w:hanging="360"/>
      </w:pPr>
    </w:lvl>
    <w:lvl w:ilvl="4" w:tplc="874864A2">
      <w:start w:val="1"/>
      <w:numFmt w:val="lowerLetter"/>
      <w:lvlText w:val="%5."/>
      <w:lvlJc w:val="left"/>
      <w:pPr>
        <w:ind w:left="3600" w:hanging="360"/>
      </w:pPr>
    </w:lvl>
    <w:lvl w:ilvl="5" w:tplc="31308F90">
      <w:start w:val="1"/>
      <w:numFmt w:val="lowerRoman"/>
      <w:lvlText w:val="%6."/>
      <w:lvlJc w:val="right"/>
      <w:pPr>
        <w:ind w:left="4320" w:hanging="180"/>
      </w:pPr>
    </w:lvl>
    <w:lvl w:ilvl="6" w:tplc="0A82614C">
      <w:start w:val="1"/>
      <w:numFmt w:val="decimal"/>
      <w:lvlText w:val="%7."/>
      <w:lvlJc w:val="left"/>
      <w:pPr>
        <w:ind w:left="5040" w:hanging="360"/>
      </w:pPr>
    </w:lvl>
    <w:lvl w:ilvl="7" w:tplc="30FCC022">
      <w:start w:val="1"/>
      <w:numFmt w:val="lowerLetter"/>
      <w:lvlText w:val="%8."/>
      <w:lvlJc w:val="left"/>
      <w:pPr>
        <w:ind w:left="5760" w:hanging="360"/>
      </w:pPr>
    </w:lvl>
    <w:lvl w:ilvl="8" w:tplc="84B44E6C">
      <w:start w:val="1"/>
      <w:numFmt w:val="lowerRoman"/>
      <w:lvlText w:val="%9."/>
      <w:lvlJc w:val="right"/>
      <w:pPr>
        <w:ind w:left="6480" w:hanging="180"/>
      </w:pPr>
    </w:lvl>
  </w:abstractNum>
  <w:abstractNum w:abstractNumId="22" w15:restartNumberingAfterBreak="0">
    <w:nsid w:val="54F63A13"/>
    <w:multiLevelType w:val="multilevel"/>
    <w:tmpl w:val="55F2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93922"/>
    <w:multiLevelType w:val="hybridMultilevel"/>
    <w:tmpl w:val="00000000"/>
    <w:lvl w:ilvl="0" w:tplc="59048B42">
      <w:start w:val="1"/>
      <w:numFmt w:val="bullet"/>
      <w:lvlText w:val="●"/>
      <w:lvlJc w:val="left"/>
      <w:pPr>
        <w:ind w:left="720" w:hanging="360"/>
      </w:pPr>
      <w:rPr>
        <w:u w:val="none"/>
      </w:rPr>
    </w:lvl>
    <w:lvl w:ilvl="1" w:tplc="0EE4C5CC">
      <w:start w:val="1"/>
      <w:numFmt w:val="bullet"/>
      <w:lvlText w:val="○"/>
      <w:lvlJc w:val="left"/>
      <w:pPr>
        <w:ind w:left="1440" w:hanging="360"/>
      </w:pPr>
      <w:rPr>
        <w:u w:val="none"/>
      </w:rPr>
    </w:lvl>
    <w:lvl w:ilvl="2" w:tplc="C8C6D168">
      <w:start w:val="1"/>
      <w:numFmt w:val="bullet"/>
      <w:lvlText w:val="■"/>
      <w:lvlJc w:val="left"/>
      <w:pPr>
        <w:ind w:left="2160" w:hanging="360"/>
      </w:pPr>
      <w:rPr>
        <w:u w:val="none"/>
      </w:rPr>
    </w:lvl>
    <w:lvl w:ilvl="3" w:tplc="1292BFFA">
      <w:start w:val="1"/>
      <w:numFmt w:val="bullet"/>
      <w:lvlText w:val="●"/>
      <w:lvlJc w:val="left"/>
      <w:pPr>
        <w:ind w:left="2880" w:hanging="360"/>
      </w:pPr>
      <w:rPr>
        <w:u w:val="none"/>
      </w:rPr>
    </w:lvl>
    <w:lvl w:ilvl="4" w:tplc="8C0ABD3E">
      <w:start w:val="1"/>
      <w:numFmt w:val="bullet"/>
      <w:lvlText w:val="○"/>
      <w:lvlJc w:val="left"/>
      <w:pPr>
        <w:ind w:left="3600" w:hanging="360"/>
      </w:pPr>
      <w:rPr>
        <w:u w:val="none"/>
      </w:rPr>
    </w:lvl>
    <w:lvl w:ilvl="5" w:tplc="A60456D6">
      <w:start w:val="1"/>
      <w:numFmt w:val="bullet"/>
      <w:lvlText w:val="■"/>
      <w:lvlJc w:val="left"/>
      <w:pPr>
        <w:ind w:left="4320" w:hanging="360"/>
      </w:pPr>
      <w:rPr>
        <w:u w:val="none"/>
      </w:rPr>
    </w:lvl>
    <w:lvl w:ilvl="6" w:tplc="B7D86EBA">
      <w:start w:val="1"/>
      <w:numFmt w:val="bullet"/>
      <w:lvlText w:val="●"/>
      <w:lvlJc w:val="left"/>
      <w:pPr>
        <w:ind w:left="5040" w:hanging="360"/>
      </w:pPr>
      <w:rPr>
        <w:u w:val="none"/>
      </w:rPr>
    </w:lvl>
    <w:lvl w:ilvl="7" w:tplc="3048A35E">
      <w:start w:val="1"/>
      <w:numFmt w:val="bullet"/>
      <w:lvlText w:val="○"/>
      <w:lvlJc w:val="left"/>
      <w:pPr>
        <w:ind w:left="5760" w:hanging="360"/>
      </w:pPr>
      <w:rPr>
        <w:u w:val="none"/>
      </w:rPr>
    </w:lvl>
    <w:lvl w:ilvl="8" w:tplc="FBFEF6A8">
      <w:start w:val="1"/>
      <w:numFmt w:val="bullet"/>
      <w:lvlText w:val="■"/>
      <w:lvlJc w:val="left"/>
      <w:pPr>
        <w:ind w:left="6480" w:hanging="360"/>
      </w:pPr>
      <w:rPr>
        <w:u w:val="none"/>
      </w:rPr>
    </w:lvl>
  </w:abstractNum>
  <w:abstractNum w:abstractNumId="24" w15:restartNumberingAfterBreak="0">
    <w:nsid w:val="5CBA064F"/>
    <w:multiLevelType w:val="hybridMultilevel"/>
    <w:tmpl w:val="A58A50D8"/>
    <w:lvl w:ilvl="0" w:tplc="F3965870">
      <w:start w:val="1"/>
      <w:numFmt w:val="decimal"/>
      <w:lvlText w:val="●"/>
      <w:lvlJc w:val="left"/>
      <w:pPr>
        <w:ind w:left="720" w:hanging="360"/>
      </w:pPr>
    </w:lvl>
    <w:lvl w:ilvl="1" w:tplc="4106D66C">
      <w:start w:val="1"/>
      <w:numFmt w:val="lowerLetter"/>
      <w:lvlText w:val="%2."/>
      <w:lvlJc w:val="left"/>
      <w:pPr>
        <w:ind w:left="1440" w:hanging="360"/>
      </w:pPr>
    </w:lvl>
    <w:lvl w:ilvl="2" w:tplc="9A380744">
      <w:start w:val="1"/>
      <w:numFmt w:val="lowerRoman"/>
      <w:lvlText w:val="%3."/>
      <w:lvlJc w:val="right"/>
      <w:pPr>
        <w:ind w:left="2160" w:hanging="180"/>
      </w:pPr>
    </w:lvl>
    <w:lvl w:ilvl="3" w:tplc="FBBCF298">
      <w:start w:val="1"/>
      <w:numFmt w:val="decimal"/>
      <w:lvlText w:val="%4."/>
      <w:lvlJc w:val="left"/>
      <w:pPr>
        <w:ind w:left="2880" w:hanging="360"/>
      </w:pPr>
    </w:lvl>
    <w:lvl w:ilvl="4" w:tplc="5F189008">
      <w:start w:val="1"/>
      <w:numFmt w:val="lowerLetter"/>
      <w:lvlText w:val="%5."/>
      <w:lvlJc w:val="left"/>
      <w:pPr>
        <w:ind w:left="3600" w:hanging="360"/>
      </w:pPr>
    </w:lvl>
    <w:lvl w:ilvl="5" w:tplc="2A80F02C">
      <w:start w:val="1"/>
      <w:numFmt w:val="lowerRoman"/>
      <w:lvlText w:val="%6."/>
      <w:lvlJc w:val="right"/>
      <w:pPr>
        <w:ind w:left="4320" w:hanging="180"/>
      </w:pPr>
    </w:lvl>
    <w:lvl w:ilvl="6" w:tplc="4E8CC88A">
      <w:start w:val="1"/>
      <w:numFmt w:val="decimal"/>
      <w:lvlText w:val="%7."/>
      <w:lvlJc w:val="left"/>
      <w:pPr>
        <w:ind w:left="5040" w:hanging="360"/>
      </w:pPr>
    </w:lvl>
    <w:lvl w:ilvl="7" w:tplc="FE4A0950">
      <w:start w:val="1"/>
      <w:numFmt w:val="lowerLetter"/>
      <w:lvlText w:val="%8."/>
      <w:lvlJc w:val="left"/>
      <w:pPr>
        <w:ind w:left="5760" w:hanging="360"/>
      </w:pPr>
    </w:lvl>
    <w:lvl w:ilvl="8" w:tplc="8CE6FA8C">
      <w:start w:val="1"/>
      <w:numFmt w:val="lowerRoman"/>
      <w:lvlText w:val="%9."/>
      <w:lvlJc w:val="right"/>
      <w:pPr>
        <w:ind w:left="6480" w:hanging="180"/>
      </w:pPr>
    </w:lvl>
  </w:abstractNum>
  <w:abstractNum w:abstractNumId="25" w15:restartNumberingAfterBreak="0">
    <w:nsid w:val="5E7ACE16"/>
    <w:multiLevelType w:val="hybridMultilevel"/>
    <w:tmpl w:val="20F0E404"/>
    <w:lvl w:ilvl="0" w:tplc="FA02C7B6">
      <w:start w:val="1"/>
      <w:numFmt w:val="decimal"/>
      <w:lvlText w:val="●"/>
      <w:lvlJc w:val="left"/>
      <w:pPr>
        <w:ind w:left="720" w:hanging="360"/>
      </w:pPr>
    </w:lvl>
    <w:lvl w:ilvl="1" w:tplc="3D4E44CC">
      <w:start w:val="1"/>
      <w:numFmt w:val="lowerLetter"/>
      <w:lvlText w:val="%2."/>
      <w:lvlJc w:val="left"/>
      <w:pPr>
        <w:ind w:left="1440" w:hanging="360"/>
      </w:pPr>
    </w:lvl>
    <w:lvl w:ilvl="2" w:tplc="C868BEBC">
      <w:start w:val="1"/>
      <w:numFmt w:val="lowerRoman"/>
      <w:lvlText w:val="%3."/>
      <w:lvlJc w:val="right"/>
      <w:pPr>
        <w:ind w:left="2160" w:hanging="180"/>
      </w:pPr>
    </w:lvl>
    <w:lvl w:ilvl="3" w:tplc="B8B0DB02">
      <w:start w:val="1"/>
      <w:numFmt w:val="decimal"/>
      <w:lvlText w:val="%4."/>
      <w:lvlJc w:val="left"/>
      <w:pPr>
        <w:ind w:left="2880" w:hanging="360"/>
      </w:pPr>
    </w:lvl>
    <w:lvl w:ilvl="4" w:tplc="8D28A988">
      <w:start w:val="1"/>
      <w:numFmt w:val="lowerLetter"/>
      <w:lvlText w:val="%5."/>
      <w:lvlJc w:val="left"/>
      <w:pPr>
        <w:ind w:left="3600" w:hanging="360"/>
      </w:pPr>
    </w:lvl>
    <w:lvl w:ilvl="5" w:tplc="45AAE80E">
      <w:start w:val="1"/>
      <w:numFmt w:val="lowerRoman"/>
      <w:lvlText w:val="%6."/>
      <w:lvlJc w:val="right"/>
      <w:pPr>
        <w:ind w:left="4320" w:hanging="180"/>
      </w:pPr>
    </w:lvl>
    <w:lvl w:ilvl="6" w:tplc="27DECF26">
      <w:start w:val="1"/>
      <w:numFmt w:val="decimal"/>
      <w:lvlText w:val="%7."/>
      <w:lvlJc w:val="left"/>
      <w:pPr>
        <w:ind w:left="5040" w:hanging="360"/>
      </w:pPr>
    </w:lvl>
    <w:lvl w:ilvl="7" w:tplc="6F488650">
      <w:start w:val="1"/>
      <w:numFmt w:val="lowerLetter"/>
      <w:lvlText w:val="%8."/>
      <w:lvlJc w:val="left"/>
      <w:pPr>
        <w:ind w:left="5760" w:hanging="360"/>
      </w:pPr>
    </w:lvl>
    <w:lvl w:ilvl="8" w:tplc="47F4C53A">
      <w:start w:val="1"/>
      <w:numFmt w:val="lowerRoman"/>
      <w:lvlText w:val="%9."/>
      <w:lvlJc w:val="right"/>
      <w:pPr>
        <w:ind w:left="6480" w:hanging="180"/>
      </w:pPr>
    </w:lvl>
  </w:abstractNum>
  <w:abstractNum w:abstractNumId="26" w15:restartNumberingAfterBreak="0">
    <w:nsid w:val="5F4D60A5"/>
    <w:multiLevelType w:val="hybridMultilevel"/>
    <w:tmpl w:val="A1C8F284"/>
    <w:lvl w:ilvl="0" w:tplc="498ABC1A">
      <w:start w:val="1"/>
      <w:numFmt w:val="decimal"/>
      <w:lvlText w:val="●"/>
      <w:lvlJc w:val="left"/>
      <w:pPr>
        <w:ind w:left="720" w:hanging="360"/>
      </w:pPr>
    </w:lvl>
    <w:lvl w:ilvl="1" w:tplc="D34EDE7A">
      <w:start w:val="1"/>
      <w:numFmt w:val="lowerLetter"/>
      <w:lvlText w:val="%2."/>
      <w:lvlJc w:val="left"/>
      <w:pPr>
        <w:ind w:left="1440" w:hanging="360"/>
      </w:pPr>
    </w:lvl>
    <w:lvl w:ilvl="2" w:tplc="85300064">
      <w:start w:val="1"/>
      <w:numFmt w:val="lowerRoman"/>
      <w:lvlText w:val="%3."/>
      <w:lvlJc w:val="right"/>
      <w:pPr>
        <w:ind w:left="2160" w:hanging="180"/>
      </w:pPr>
    </w:lvl>
    <w:lvl w:ilvl="3" w:tplc="67A2097C">
      <w:start w:val="1"/>
      <w:numFmt w:val="decimal"/>
      <w:lvlText w:val="%4."/>
      <w:lvlJc w:val="left"/>
      <w:pPr>
        <w:ind w:left="2880" w:hanging="360"/>
      </w:pPr>
    </w:lvl>
    <w:lvl w:ilvl="4" w:tplc="33163BD0">
      <w:start w:val="1"/>
      <w:numFmt w:val="lowerLetter"/>
      <w:lvlText w:val="%5."/>
      <w:lvlJc w:val="left"/>
      <w:pPr>
        <w:ind w:left="3600" w:hanging="360"/>
      </w:pPr>
    </w:lvl>
    <w:lvl w:ilvl="5" w:tplc="2C66BF3E">
      <w:start w:val="1"/>
      <w:numFmt w:val="lowerRoman"/>
      <w:lvlText w:val="%6."/>
      <w:lvlJc w:val="right"/>
      <w:pPr>
        <w:ind w:left="4320" w:hanging="180"/>
      </w:pPr>
    </w:lvl>
    <w:lvl w:ilvl="6" w:tplc="5C00F6EC">
      <w:start w:val="1"/>
      <w:numFmt w:val="decimal"/>
      <w:lvlText w:val="%7."/>
      <w:lvlJc w:val="left"/>
      <w:pPr>
        <w:ind w:left="5040" w:hanging="360"/>
      </w:pPr>
    </w:lvl>
    <w:lvl w:ilvl="7" w:tplc="609A75FC">
      <w:start w:val="1"/>
      <w:numFmt w:val="lowerLetter"/>
      <w:lvlText w:val="%8."/>
      <w:lvlJc w:val="left"/>
      <w:pPr>
        <w:ind w:left="5760" w:hanging="360"/>
      </w:pPr>
    </w:lvl>
    <w:lvl w:ilvl="8" w:tplc="E3A2468C">
      <w:start w:val="1"/>
      <w:numFmt w:val="lowerRoman"/>
      <w:lvlText w:val="%9."/>
      <w:lvlJc w:val="right"/>
      <w:pPr>
        <w:ind w:left="6480" w:hanging="180"/>
      </w:pPr>
    </w:lvl>
  </w:abstractNum>
  <w:abstractNum w:abstractNumId="27" w15:restartNumberingAfterBreak="0">
    <w:nsid w:val="635CF8F2"/>
    <w:multiLevelType w:val="hybridMultilevel"/>
    <w:tmpl w:val="00000000"/>
    <w:lvl w:ilvl="0" w:tplc="76C254AC">
      <w:start w:val="1"/>
      <w:numFmt w:val="bullet"/>
      <w:lvlText w:val="●"/>
      <w:lvlJc w:val="left"/>
      <w:pPr>
        <w:ind w:left="720" w:hanging="360"/>
      </w:pPr>
      <w:rPr>
        <w:u w:val="none"/>
      </w:rPr>
    </w:lvl>
    <w:lvl w:ilvl="1" w:tplc="D9845888">
      <w:start w:val="1"/>
      <w:numFmt w:val="bullet"/>
      <w:lvlText w:val="○"/>
      <w:lvlJc w:val="left"/>
      <w:pPr>
        <w:ind w:left="1440" w:hanging="360"/>
      </w:pPr>
      <w:rPr>
        <w:u w:val="none"/>
      </w:rPr>
    </w:lvl>
    <w:lvl w:ilvl="2" w:tplc="C78CC690">
      <w:start w:val="1"/>
      <w:numFmt w:val="bullet"/>
      <w:lvlText w:val="■"/>
      <w:lvlJc w:val="left"/>
      <w:pPr>
        <w:ind w:left="2160" w:hanging="360"/>
      </w:pPr>
      <w:rPr>
        <w:u w:val="none"/>
      </w:rPr>
    </w:lvl>
    <w:lvl w:ilvl="3" w:tplc="0E5AF118">
      <w:start w:val="1"/>
      <w:numFmt w:val="bullet"/>
      <w:lvlText w:val="●"/>
      <w:lvlJc w:val="left"/>
      <w:pPr>
        <w:ind w:left="2880" w:hanging="360"/>
      </w:pPr>
      <w:rPr>
        <w:u w:val="none"/>
      </w:rPr>
    </w:lvl>
    <w:lvl w:ilvl="4" w:tplc="BC50C2EC">
      <w:start w:val="1"/>
      <w:numFmt w:val="bullet"/>
      <w:lvlText w:val="○"/>
      <w:lvlJc w:val="left"/>
      <w:pPr>
        <w:ind w:left="3600" w:hanging="360"/>
      </w:pPr>
      <w:rPr>
        <w:u w:val="none"/>
      </w:rPr>
    </w:lvl>
    <w:lvl w:ilvl="5" w:tplc="8654CE9C">
      <w:start w:val="1"/>
      <w:numFmt w:val="bullet"/>
      <w:lvlText w:val="■"/>
      <w:lvlJc w:val="left"/>
      <w:pPr>
        <w:ind w:left="4320" w:hanging="360"/>
      </w:pPr>
      <w:rPr>
        <w:u w:val="none"/>
      </w:rPr>
    </w:lvl>
    <w:lvl w:ilvl="6" w:tplc="BF0E0584">
      <w:start w:val="1"/>
      <w:numFmt w:val="bullet"/>
      <w:lvlText w:val="●"/>
      <w:lvlJc w:val="left"/>
      <w:pPr>
        <w:ind w:left="5040" w:hanging="360"/>
      </w:pPr>
      <w:rPr>
        <w:u w:val="none"/>
      </w:rPr>
    </w:lvl>
    <w:lvl w:ilvl="7" w:tplc="0346DB90">
      <w:start w:val="1"/>
      <w:numFmt w:val="bullet"/>
      <w:lvlText w:val="○"/>
      <w:lvlJc w:val="left"/>
      <w:pPr>
        <w:ind w:left="5760" w:hanging="360"/>
      </w:pPr>
      <w:rPr>
        <w:u w:val="none"/>
      </w:rPr>
    </w:lvl>
    <w:lvl w:ilvl="8" w:tplc="D078299E">
      <w:start w:val="1"/>
      <w:numFmt w:val="bullet"/>
      <w:lvlText w:val="■"/>
      <w:lvlJc w:val="left"/>
      <w:pPr>
        <w:ind w:left="6480" w:hanging="360"/>
      </w:pPr>
      <w:rPr>
        <w:u w:val="none"/>
      </w:rPr>
    </w:lvl>
  </w:abstractNum>
  <w:abstractNum w:abstractNumId="28" w15:restartNumberingAfterBreak="0">
    <w:nsid w:val="6EDB45C1"/>
    <w:multiLevelType w:val="hybridMultilevel"/>
    <w:tmpl w:val="4E163AB8"/>
    <w:lvl w:ilvl="0" w:tplc="057E2776">
      <w:start w:val="1"/>
      <w:numFmt w:val="decimal"/>
      <w:lvlText w:val="●"/>
      <w:lvlJc w:val="left"/>
      <w:pPr>
        <w:ind w:left="720" w:hanging="360"/>
      </w:pPr>
    </w:lvl>
    <w:lvl w:ilvl="1" w:tplc="447A4DE6">
      <w:start w:val="1"/>
      <w:numFmt w:val="lowerLetter"/>
      <w:lvlText w:val="%2."/>
      <w:lvlJc w:val="left"/>
      <w:pPr>
        <w:ind w:left="1440" w:hanging="360"/>
      </w:pPr>
    </w:lvl>
    <w:lvl w:ilvl="2" w:tplc="DA0EEB20">
      <w:start w:val="1"/>
      <w:numFmt w:val="lowerRoman"/>
      <w:lvlText w:val="%3."/>
      <w:lvlJc w:val="right"/>
      <w:pPr>
        <w:ind w:left="2160" w:hanging="180"/>
      </w:pPr>
    </w:lvl>
    <w:lvl w:ilvl="3" w:tplc="E9642764">
      <w:start w:val="1"/>
      <w:numFmt w:val="decimal"/>
      <w:lvlText w:val="%4."/>
      <w:lvlJc w:val="left"/>
      <w:pPr>
        <w:ind w:left="2880" w:hanging="360"/>
      </w:pPr>
    </w:lvl>
    <w:lvl w:ilvl="4" w:tplc="821E4D08">
      <w:start w:val="1"/>
      <w:numFmt w:val="lowerLetter"/>
      <w:lvlText w:val="%5."/>
      <w:lvlJc w:val="left"/>
      <w:pPr>
        <w:ind w:left="3600" w:hanging="360"/>
      </w:pPr>
    </w:lvl>
    <w:lvl w:ilvl="5" w:tplc="9982B278">
      <w:start w:val="1"/>
      <w:numFmt w:val="lowerRoman"/>
      <w:lvlText w:val="%6."/>
      <w:lvlJc w:val="right"/>
      <w:pPr>
        <w:ind w:left="4320" w:hanging="180"/>
      </w:pPr>
    </w:lvl>
    <w:lvl w:ilvl="6" w:tplc="254C391E">
      <w:start w:val="1"/>
      <w:numFmt w:val="decimal"/>
      <w:lvlText w:val="%7."/>
      <w:lvlJc w:val="left"/>
      <w:pPr>
        <w:ind w:left="5040" w:hanging="360"/>
      </w:pPr>
    </w:lvl>
    <w:lvl w:ilvl="7" w:tplc="B42ED790">
      <w:start w:val="1"/>
      <w:numFmt w:val="lowerLetter"/>
      <w:lvlText w:val="%8."/>
      <w:lvlJc w:val="left"/>
      <w:pPr>
        <w:ind w:left="5760" w:hanging="360"/>
      </w:pPr>
    </w:lvl>
    <w:lvl w:ilvl="8" w:tplc="35429EF6">
      <w:start w:val="1"/>
      <w:numFmt w:val="lowerRoman"/>
      <w:lvlText w:val="%9."/>
      <w:lvlJc w:val="right"/>
      <w:pPr>
        <w:ind w:left="6480" w:hanging="180"/>
      </w:pPr>
    </w:lvl>
  </w:abstractNum>
  <w:abstractNum w:abstractNumId="29" w15:restartNumberingAfterBreak="0">
    <w:nsid w:val="770008D6"/>
    <w:multiLevelType w:val="hybridMultilevel"/>
    <w:tmpl w:val="6F1CF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8520D8"/>
    <w:multiLevelType w:val="hybridMultilevel"/>
    <w:tmpl w:val="36B2993A"/>
    <w:lvl w:ilvl="0" w:tplc="E4CAA916">
      <w:start w:val="1"/>
      <w:numFmt w:val="decimal"/>
      <w:lvlText w:val="●"/>
      <w:lvlJc w:val="left"/>
      <w:pPr>
        <w:ind w:left="720" w:hanging="360"/>
      </w:pPr>
    </w:lvl>
    <w:lvl w:ilvl="1" w:tplc="53F2C562">
      <w:start w:val="1"/>
      <w:numFmt w:val="lowerLetter"/>
      <w:lvlText w:val="%2."/>
      <w:lvlJc w:val="left"/>
      <w:pPr>
        <w:ind w:left="1440" w:hanging="360"/>
      </w:pPr>
    </w:lvl>
    <w:lvl w:ilvl="2" w:tplc="FD184DE8">
      <w:start w:val="1"/>
      <w:numFmt w:val="lowerRoman"/>
      <w:lvlText w:val="%3."/>
      <w:lvlJc w:val="right"/>
      <w:pPr>
        <w:ind w:left="2160" w:hanging="180"/>
      </w:pPr>
    </w:lvl>
    <w:lvl w:ilvl="3" w:tplc="2668E62E">
      <w:start w:val="1"/>
      <w:numFmt w:val="decimal"/>
      <w:lvlText w:val="%4."/>
      <w:lvlJc w:val="left"/>
      <w:pPr>
        <w:ind w:left="2880" w:hanging="360"/>
      </w:pPr>
    </w:lvl>
    <w:lvl w:ilvl="4" w:tplc="EF785766">
      <w:start w:val="1"/>
      <w:numFmt w:val="lowerLetter"/>
      <w:lvlText w:val="%5."/>
      <w:lvlJc w:val="left"/>
      <w:pPr>
        <w:ind w:left="3600" w:hanging="360"/>
      </w:pPr>
    </w:lvl>
    <w:lvl w:ilvl="5" w:tplc="6E9E2C1A">
      <w:start w:val="1"/>
      <w:numFmt w:val="lowerRoman"/>
      <w:lvlText w:val="%6."/>
      <w:lvlJc w:val="right"/>
      <w:pPr>
        <w:ind w:left="4320" w:hanging="180"/>
      </w:pPr>
    </w:lvl>
    <w:lvl w:ilvl="6" w:tplc="2C344F6E">
      <w:start w:val="1"/>
      <w:numFmt w:val="decimal"/>
      <w:lvlText w:val="%7."/>
      <w:lvlJc w:val="left"/>
      <w:pPr>
        <w:ind w:left="5040" w:hanging="360"/>
      </w:pPr>
    </w:lvl>
    <w:lvl w:ilvl="7" w:tplc="C32AC52A">
      <w:start w:val="1"/>
      <w:numFmt w:val="lowerLetter"/>
      <w:lvlText w:val="%8."/>
      <w:lvlJc w:val="left"/>
      <w:pPr>
        <w:ind w:left="5760" w:hanging="360"/>
      </w:pPr>
    </w:lvl>
    <w:lvl w:ilvl="8" w:tplc="76366976">
      <w:start w:val="1"/>
      <w:numFmt w:val="lowerRoman"/>
      <w:lvlText w:val="%9."/>
      <w:lvlJc w:val="right"/>
      <w:pPr>
        <w:ind w:left="6480" w:hanging="180"/>
      </w:pPr>
    </w:lvl>
  </w:abstractNum>
  <w:abstractNum w:abstractNumId="31" w15:restartNumberingAfterBreak="0">
    <w:nsid w:val="7C34A0C6"/>
    <w:multiLevelType w:val="hybridMultilevel"/>
    <w:tmpl w:val="509E394C"/>
    <w:lvl w:ilvl="0" w:tplc="7EBEC114">
      <w:start w:val="1"/>
      <w:numFmt w:val="decimal"/>
      <w:lvlText w:val="●"/>
      <w:lvlJc w:val="left"/>
      <w:pPr>
        <w:ind w:left="720" w:hanging="360"/>
      </w:pPr>
    </w:lvl>
    <w:lvl w:ilvl="1" w:tplc="CDE089F8">
      <w:start w:val="1"/>
      <w:numFmt w:val="lowerLetter"/>
      <w:lvlText w:val="%2."/>
      <w:lvlJc w:val="left"/>
      <w:pPr>
        <w:ind w:left="1440" w:hanging="360"/>
      </w:pPr>
    </w:lvl>
    <w:lvl w:ilvl="2" w:tplc="51467B4E">
      <w:start w:val="1"/>
      <w:numFmt w:val="lowerRoman"/>
      <w:lvlText w:val="%3."/>
      <w:lvlJc w:val="right"/>
      <w:pPr>
        <w:ind w:left="2160" w:hanging="180"/>
      </w:pPr>
    </w:lvl>
    <w:lvl w:ilvl="3" w:tplc="EC24A97A">
      <w:start w:val="1"/>
      <w:numFmt w:val="decimal"/>
      <w:lvlText w:val="%4."/>
      <w:lvlJc w:val="left"/>
      <w:pPr>
        <w:ind w:left="2880" w:hanging="360"/>
      </w:pPr>
    </w:lvl>
    <w:lvl w:ilvl="4" w:tplc="333E3C02">
      <w:start w:val="1"/>
      <w:numFmt w:val="lowerLetter"/>
      <w:lvlText w:val="%5."/>
      <w:lvlJc w:val="left"/>
      <w:pPr>
        <w:ind w:left="3600" w:hanging="360"/>
      </w:pPr>
    </w:lvl>
    <w:lvl w:ilvl="5" w:tplc="96F6D01C">
      <w:start w:val="1"/>
      <w:numFmt w:val="lowerRoman"/>
      <w:lvlText w:val="%6."/>
      <w:lvlJc w:val="right"/>
      <w:pPr>
        <w:ind w:left="4320" w:hanging="180"/>
      </w:pPr>
    </w:lvl>
    <w:lvl w:ilvl="6" w:tplc="38A2FC0A">
      <w:start w:val="1"/>
      <w:numFmt w:val="decimal"/>
      <w:lvlText w:val="%7."/>
      <w:lvlJc w:val="left"/>
      <w:pPr>
        <w:ind w:left="5040" w:hanging="360"/>
      </w:pPr>
    </w:lvl>
    <w:lvl w:ilvl="7" w:tplc="B3960602">
      <w:start w:val="1"/>
      <w:numFmt w:val="lowerLetter"/>
      <w:lvlText w:val="%8."/>
      <w:lvlJc w:val="left"/>
      <w:pPr>
        <w:ind w:left="5760" w:hanging="360"/>
      </w:pPr>
    </w:lvl>
    <w:lvl w:ilvl="8" w:tplc="BDD2B7B4">
      <w:start w:val="1"/>
      <w:numFmt w:val="lowerRoman"/>
      <w:lvlText w:val="%9."/>
      <w:lvlJc w:val="right"/>
      <w:pPr>
        <w:ind w:left="6480" w:hanging="180"/>
      </w:pPr>
    </w:lvl>
  </w:abstractNum>
  <w:num w:numId="1" w16cid:durableId="1559124685">
    <w:abstractNumId w:val="17"/>
  </w:num>
  <w:num w:numId="2" w16cid:durableId="1478260779">
    <w:abstractNumId w:val="21"/>
  </w:num>
  <w:num w:numId="3" w16cid:durableId="582109228">
    <w:abstractNumId w:val="4"/>
  </w:num>
  <w:num w:numId="4" w16cid:durableId="29378933">
    <w:abstractNumId w:val="25"/>
  </w:num>
  <w:num w:numId="5" w16cid:durableId="1872569171">
    <w:abstractNumId w:val="13"/>
  </w:num>
  <w:num w:numId="6" w16cid:durableId="214779965">
    <w:abstractNumId w:val="19"/>
  </w:num>
  <w:num w:numId="7" w16cid:durableId="895966832">
    <w:abstractNumId w:val="26"/>
  </w:num>
  <w:num w:numId="8" w16cid:durableId="132646087">
    <w:abstractNumId w:val="7"/>
  </w:num>
  <w:num w:numId="9" w16cid:durableId="24330725">
    <w:abstractNumId w:val="1"/>
  </w:num>
  <w:num w:numId="10" w16cid:durableId="612709595">
    <w:abstractNumId w:val="8"/>
  </w:num>
  <w:num w:numId="11" w16cid:durableId="1249576335">
    <w:abstractNumId w:val="20"/>
  </w:num>
  <w:num w:numId="12" w16cid:durableId="1979063743">
    <w:abstractNumId w:val="16"/>
  </w:num>
  <w:num w:numId="13" w16cid:durableId="1741446411">
    <w:abstractNumId w:val="28"/>
  </w:num>
  <w:num w:numId="14" w16cid:durableId="1504078855">
    <w:abstractNumId w:val="15"/>
  </w:num>
  <w:num w:numId="15" w16cid:durableId="1210536179">
    <w:abstractNumId w:val="9"/>
  </w:num>
  <w:num w:numId="16" w16cid:durableId="940912353">
    <w:abstractNumId w:val="6"/>
  </w:num>
  <w:num w:numId="17" w16cid:durableId="217667404">
    <w:abstractNumId w:val="31"/>
  </w:num>
  <w:num w:numId="18" w16cid:durableId="1495992051">
    <w:abstractNumId w:val="0"/>
  </w:num>
  <w:num w:numId="19" w16cid:durableId="1115321333">
    <w:abstractNumId w:val="24"/>
  </w:num>
  <w:num w:numId="20" w16cid:durableId="194464715">
    <w:abstractNumId w:val="3"/>
  </w:num>
  <w:num w:numId="21" w16cid:durableId="1399130664">
    <w:abstractNumId w:val="10"/>
  </w:num>
  <w:num w:numId="22" w16cid:durableId="1372194419">
    <w:abstractNumId w:val="30"/>
  </w:num>
  <w:num w:numId="23" w16cid:durableId="160244337">
    <w:abstractNumId w:val="14"/>
  </w:num>
  <w:num w:numId="24" w16cid:durableId="1353845108">
    <w:abstractNumId w:val="5"/>
  </w:num>
  <w:num w:numId="25" w16cid:durableId="770198654">
    <w:abstractNumId w:val="12"/>
  </w:num>
  <w:num w:numId="26" w16cid:durableId="880746896">
    <w:abstractNumId w:val="18"/>
  </w:num>
  <w:num w:numId="27" w16cid:durableId="1889221926">
    <w:abstractNumId w:val="27"/>
  </w:num>
  <w:num w:numId="28" w16cid:durableId="653677206">
    <w:abstractNumId w:val="23"/>
  </w:num>
  <w:num w:numId="29" w16cid:durableId="734857999">
    <w:abstractNumId w:val="22"/>
  </w:num>
  <w:num w:numId="30" w16cid:durableId="130439101">
    <w:abstractNumId w:val="11"/>
  </w:num>
  <w:num w:numId="31" w16cid:durableId="289359159">
    <w:abstractNumId w:val="2"/>
  </w:num>
  <w:num w:numId="32" w16cid:durableId="3888462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CA"/>
    <w:rsid w:val="00221671"/>
    <w:rsid w:val="0046B938"/>
    <w:rsid w:val="00575320"/>
    <w:rsid w:val="008A1E8D"/>
    <w:rsid w:val="008D75E5"/>
    <w:rsid w:val="00A60735"/>
    <w:rsid w:val="00A6B212"/>
    <w:rsid w:val="00B02984"/>
    <w:rsid w:val="00BE20BC"/>
    <w:rsid w:val="00C007A6"/>
    <w:rsid w:val="00C9324E"/>
    <w:rsid w:val="00CF26A5"/>
    <w:rsid w:val="00F254CA"/>
    <w:rsid w:val="00F73DDE"/>
    <w:rsid w:val="023F174B"/>
    <w:rsid w:val="02D83C58"/>
    <w:rsid w:val="039A3111"/>
    <w:rsid w:val="042D4B4F"/>
    <w:rsid w:val="04D9384B"/>
    <w:rsid w:val="072BF889"/>
    <w:rsid w:val="076AA6F5"/>
    <w:rsid w:val="079CC0AC"/>
    <w:rsid w:val="080DBDBD"/>
    <w:rsid w:val="0820F2CE"/>
    <w:rsid w:val="08402D9C"/>
    <w:rsid w:val="0A4830F2"/>
    <w:rsid w:val="0A7608EB"/>
    <w:rsid w:val="0C59A728"/>
    <w:rsid w:val="0C6FD15A"/>
    <w:rsid w:val="0CA3097D"/>
    <w:rsid w:val="0CC3FF4F"/>
    <w:rsid w:val="0D96AD5A"/>
    <w:rsid w:val="0E5FCFB0"/>
    <w:rsid w:val="0E87ADC6"/>
    <w:rsid w:val="0F1D9A53"/>
    <w:rsid w:val="0F2FE272"/>
    <w:rsid w:val="0F75B8DA"/>
    <w:rsid w:val="1024EDDB"/>
    <w:rsid w:val="10A372FD"/>
    <w:rsid w:val="10B30945"/>
    <w:rsid w:val="10BE62DA"/>
    <w:rsid w:val="10DAF56C"/>
    <w:rsid w:val="11C86126"/>
    <w:rsid w:val="125342D7"/>
    <w:rsid w:val="130E7291"/>
    <w:rsid w:val="13BE678B"/>
    <w:rsid w:val="151EB0A4"/>
    <w:rsid w:val="158A779B"/>
    <w:rsid w:val="1728AC38"/>
    <w:rsid w:val="175C7979"/>
    <w:rsid w:val="1806B1F6"/>
    <w:rsid w:val="18F37BEB"/>
    <w:rsid w:val="19CA606D"/>
    <w:rsid w:val="1A604CFA"/>
    <w:rsid w:val="1A941A3B"/>
    <w:rsid w:val="1AFDDE36"/>
    <w:rsid w:val="1C0AFE1A"/>
    <w:rsid w:val="1C3101A2"/>
    <w:rsid w:val="1C7BDC8F"/>
    <w:rsid w:val="1D4A2759"/>
    <w:rsid w:val="1D67C927"/>
    <w:rsid w:val="1DCBBAFD"/>
    <w:rsid w:val="1E2B45A7"/>
    <w:rsid w:val="1F6A1B14"/>
    <w:rsid w:val="206950D1"/>
    <w:rsid w:val="21035BBF"/>
    <w:rsid w:val="21AA2914"/>
    <w:rsid w:val="227C9320"/>
    <w:rsid w:val="229F2C20"/>
    <w:rsid w:val="22B2428F"/>
    <w:rsid w:val="22B4FA7E"/>
    <w:rsid w:val="2345F975"/>
    <w:rsid w:val="237F2442"/>
    <w:rsid w:val="24072F40"/>
    <w:rsid w:val="243AFC81"/>
    <w:rsid w:val="24A4A766"/>
    <w:rsid w:val="24BCCFB5"/>
    <w:rsid w:val="2586C5B2"/>
    <w:rsid w:val="25D6CCE2"/>
    <w:rsid w:val="27F73774"/>
    <w:rsid w:val="287462B6"/>
    <w:rsid w:val="28E32984"/>
    <w:rsid w:val="2A9340B7"/>
    <w:rsid w:val="2ACB2AB4"/>
    <w:rsid w:val="2BAC0378"/>
    <w:rsid w:val="2C66FB15"/>
    <w:rsid w:val="2CECDBBB"/>
    <w:rsid w:val="2E74068B"/>
    <w:rsid w:val="2F668757"/>
    <w:rsid w:val="313A6C38"/>
    <w:rsid w:val="31C102B2"/>
    <w:rsid w:val="322058EB"/>
    <w:rsid w:val="3275EE8D"/>
    <w:rsid w:val="32D63C99"/>
    <w:rsid w:val="33092F63"/>
    <w:rsid w:val="3343E904"/>
    <w:rsid w:val="337424CB"/>
    <w:rsid w:val="33BC294C"/>
    <w:rsid w:val="33FADD5C"/>
    <w:rsid w:val="34421083"/>
    <w:rsid w:val="34E86F17"/>
    <w:rsid w:val="34F7EDA0"/>
    <w:rsid w:val="3693BE01"/>
    <w:rsid w:val="36F3CA0E"/>
    <w:rsid w:val="379EE67F"/>
    <w:rsid w:val="388F9A6F"/>
    <w:rsid w:val="3893411F"/>
    <w:rsid w:val="38C2E64D"/>
    <w:rsid w:val="3A2B6AD0"/>
    <w:rsid w:val="3B42A894"/>
    <w:rsid w:val="3B672F24"/>
    <w:rsid w:val="3C850C65"/>
    <w:rsid w:val="3E046A64"/>
    <w:rsid w:val="3E20DCC6"/>
    <w:rsid w:val="3E9ECFE6"/>
    <w:rsid w:val="3EA6BD6C"/>
    <w:rsid w:val="400B7031"/>
    <w:rsid w:val="4054D5EC"/>
    <w:rsid w:val="41A1D406"/>
    <w:rsid w:val="41EF9905"/>
    <w:rsid w:val="41F0A64D"/>
    <w:rsid w:val="422112FE"/>
    <w:rsid w:val="42F44DE9"/>
    <w:rsid w:val="43724109"/>
    <w:rsid w:val="437A2E8F"/>
    <w:rsid w:val="450E116A"/>
    <w:rsid w:val="46A9E1CB"/>
    <w:rsid w:val="46B1CF51"/>
    <w:rsid w:val="46DA814E"/>
    <w:rsid w:val="46F48421"/>
    <w:rsid w:val="48086A6A"/>
    <w:rsid w:val="499BDE11"/>
    <w:rsid w:val="4A202885"/>
    <w:rsid w:val="4A29B1D3"/>
    <w:rsid w:val="4BBB9D6B"/>
    <w:rsid w:val="4BC58234"/>
    <w:rsid w:val="4D615295"/>
    <w:rsid w:val="4D7624D4"/>
    <w:rsid w:val="4DB710BA"/>
    <w:rsid w:val="4DC8C668"/>
    <w:rsid w:val="4F05D884"/>
    <w:rsid w:val="506D4657"/>
    <w:rsid w:val="5075818A"/>
    <w:rsid w:val="508F0E8E"/>
    <w:rsid w:val="517F9764"/>
    <w:rsid w:val="528DEDDA"/>
    <w:rsid w:val="52B5F431"/>
    <w:rsid w:val="52CF1C8E"/>
    <w:rsid w:val="52FD8BFF"/>
    <w:rsid w:val="546AECEF"/>
    <w:rsid w:val="55BCEFF4"/>
    <w:rsid w:val="57896554"/>
    <w:rsid w:val="599D742E"/>
    <w:rsid w:val="5A033B73"/>
    <w:rsid w:val="5A3B7F7F"/>
    <w:rsid w:val="5A5A2ABB"/>
    <w:rsid w:val="5AAD68FC"/>
    <w:rsid w:val="5BC4455A"/>
    <w:rsid w:val="5CF19023"/>
    <w:rsid w:val="5D37349F"/>
    <w:rsid w:val="5D45A47F"/>
    <w:rsid w:val="5D7F63E5"/>
    <w:rsid w:val="5D8BEE8F"/>
    <w:rsid w:val="5D99BE3E"/>
    <w:rsid w:val="602930E5"/>
    <w:rsid w:val="620E4D58"/>
    <w:rsid w:val="62362B6E"/>
    <w:rsid w:val="624F616D"/>
    <w:rsid w:val="6361874C"/>
    <w:rsid w:val="63D1FBCF"/>
    <w:rsid w:val="63F337F5"/>
    <w:rsid w:val="6431CD49"/>
    <w:rsid w:val="656DCC30"/>
    <w:rsid w:val="65FA6B6C"/>
    <w:rsid w:val="66240F7B"/>
    <w:rsid w:val="66E1BE7B"/>
    <w:rsid w:val="67099C91"/>
    <w:rsid w:val="687D8EDC"/>
    <w:rsid w:val="68A56CF2"/>
    <w:rsid w:val="69B48DE9"/>
    <w:rsid w:val="6A11F9F3"/>
    <w:rsid w:val="6A396DA7"/>
    <w:rsid w:val="6A3E4452"/>
    <w:rsid w:val="6A413D53"/>
    <w:rsid w:val="6C117263"/>
    <w:rsid w:val="6C5C2195"/>
    <w:rsid w:val="6CA65843"/>
    <w:rsid w:val="6D2F7BD8"/>
    <w:rsid w:val="6D50FFFF"/>
    <w:rsid w:val="6D78DE15"/>
    <w:rsid w:val="6DB578A8"/>
    <w:rsid w:val="6E16B828"/>
    <w:rsid w:val="6E4297E3"/>
    <w:rsid w:val="6E649E21"/>
    <w:rsid w:val="6E946262"/>
    <w:rsid w:val="6EDFFA7E"/>
    <w:rsid w:val="703BAD7A"/>
    <w:rsid w:val="70B87253"/>
    <w:rsid w:val="70C1080C"/>
    <w:rsid w:val="7129DF33"/>
    <w:rsid w:val="71AA3617"/>
    <w:rsid w:val="722C5EA8"/>
    <w:rsid w:val="732BD764"/>
    <w:rsid w:val="73460678"/>
    <w:rsid w:val="737593B0"/>
    <w:rsid w:val="752E3E64"/>
    <w:rsid w:val="756E7BAB"/>
    <w:rsid w:val="7608A1B0"/>
    <w:rsid w:val="76637826"/>
    <w:rsid w:val="76FC64A3"/>
    <w:rsid w:val="7729ED36"/>
    <w:rsid w:val="788E4F40"/>
    <w:rsid w:val="78C77B8D"/>
    <w:rsid w:val="79596ACF"/>
    <w:rsid w:val="79DF028F"/>
    <w:rsid w:val="7A37708D"/>
    <w:rsid w:val="7A40FB47"/>
    <w:rsid w:val="7A808AC9"/>
    <w:rsid w:val="7CEA75AE"/>
    <w:rsid w:val="7DE6C074"/>
    <w:rsid w:val="7E185C5E"/>
    <w:rsid w:val="7E298884"/>
    <w:rsid w:val="7E6EABB3"/>
    <w:rsid w:val="7E86460F"/>
    <w:rsid w:val="7F335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B8056"/>
  <w15:chartTrackingRefBased/>
  <w15:docId w15:val="{A9AF293C-7FDC-4CC7-8A97-DA2C61A1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607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54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5">
    <w:name w:val="Table5"/>
    <w:basedOn w:val="TableNormal"/>
    <w:rsid w:val="00F254CA"/>
    <w:pPr>
      <w:spacing w:after="0" w:line="276" w:lineRule="auto"/>
    </w:pPr>
    <w:rPr>
      <w:rFonts w:ascii="Arial" w:eastAsia="Arial" w:hAnsi="Arial" w:cs="Arial"/>
      <w:kern w:val="0"/>
      <w14:ligatures w14:val="none"/>
    </w:rPr>
    <w:tblPr>
      <w:tblStyleRowBandSize w:val="1"/>
      <w:tblStyleColBandSize w:val="1"/>
      <w:tblInd w:w="0" w:type="nil"/>
      <w:tblCellMar>
        <w:top w:w="100" w:type="dxa"/>
        <w:left w:w="100" w:type="dxa"/>
        <w:bottom w:w="100" w:type="dxa"/>
        <w:right w:w="100" w:type="dxa"/>
      </w:tblCellMar>
    </w:tblPr>
  </w:style>
  <w:style w:type="paragraph" w:customStyle="1" w:styleId="Normal1">
    <w:name w:val="Normal1"/>
    <w:rsid w:val="00F254CA"/>
    <w:pPr>
      <w:spacing w:after="0" w:line="276" w:lineRule="auto"/>
    </w:pPr>
    <w:rPr>
      <w:rFonts w:ascii="Arial" w:eastAsia="Arial" w:hAnsi="Arial" w:cs="Arial"/>
      <w:kern w:val="0"/>
      <w14:ligatures w14:val="none"/>
    </w:rPr>
  </w:style>
  <w:style w:type="table" w:customStyle="1" w:styleId="Table6">
    <w:name w:val="Table6"/>
    <w:basedOn w:val="TableNormal"/>
    <w:rsid w:val="00F254CA"/>
    <w:pPr>
      <w:spacing w:after="0" w:line="276" w:lineRule="auto"/>
    </w:pPr>
    <w:rPr>
      <w:rFonts w:ascii="Arial" w:eastAsia="Arial" w:hAnsi="Arial" w:cs="Arial"/>
      <w:kern w:val="0"/>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7">
    <w:name w:val="Table7"/>
    <w:basedOn w:val="TableNormal"/>
    <w:rsid w:val="00F254CA"/>
    <w:pPr>
      <w:spacing w:after="0" w:line="276" w:lineRule="auto"/>
    </w:pPr>
    <w:rPr>
      <w:rFonts w:ascii="Arial" w:eastAsia="Arial" w:hAnsi="Arial" w:cs="Arial"/>
      <w:kern w:val="0"/>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Heading2Char">
    <w:name w:val="Heading 2 Char"/>
    <w:basedOn w:val="DefaultParagraphFont"/>
    <w:link w:val="Heading2"/>
    <w:uiPriority w:val="9"/>
    <w:semiHidden/>
    <w:rsid w:val="00A6073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Pr>
      <w:b/>
      <w:b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2">
    <w:name w:val="toc 2"/>
    <w:basedOn w:val="Normal"/>
    <w:next w:val="Normal"/>
    <w:autoRedefine/>
    <w:uiPriority w:val="39"/>
    <w:unhideWhenUsed/>
    <w:pPr>
      <w:spacing w:after="100"/>
      <w:ind w:left="220"/>
    </w:pPr>
  </w:style>
  <w:style w:type="paragraph" w:styleId="TOC6">
    <w:name w:val="toc 6"/>
    <w:basedOn w:val="Normal"/>
    <w:next w:val="Normal"/>
    <w:autoRedefine/>
    <w:uiPriority w:val="39"/>
    <w:unhideWhenUsed/>
    <w:pPr>
      <w:spacing w:after="100"/>
      <w:ind w:left="1100"/>
    </w:pPr>
  </w:style>
  <w:style w:type="character" w:customStyle="1" w:styleId="Heading6Char">
    <w:name w:val="Heading 6 Char"/>
    <w:basedOn w:val="DefaultParagraphFont"/>
    <w:link w:val="Heading6"/>
    <w:uiPriority w:val="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0318">
      <w:bodyDiv w:val="1"/>
      <w:marLeft w:val="0"/>
      <w:marRight w:val="0"/>
      <w:marTop w:val="0"/>
      <w:marBottom w:val="0"/>
      <w:divBdr>
        <w:top w:val="none" w:sz="0" w:space="0" w:color="auto"/>
        <w:left w:val="none" w:sz="0" w:space="0" w:color="auto"/>
        <w:bottom w:val="none" w:sz="0" w:space="0" w:color="auto"/>
        <w:right w:val="none" w:sz="0" w:space="0" w:color="auto"/>
      </w:divBdr>
    </w:div>
    <w:div w:id="158075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www.giiresearch.com/report/moi1200610-hospitality-industry-united-kingdom-growth-trends.html" TargetMode="Externa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43f4633729372ec726b0b6273813dbe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4447926a3b425f2bf43a502b7b3c45c"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F33C2B47-4A78-4FC9-8125-B165BC575393}">
  <ds:schemaRefs>
    <ds:schemaRef ds:uri="http://schemas.microsoft.com/sharepoint/v3/contenttype/forms"/>
  </ds:schemaRefs>
</ds:datastoreItem>
</file>

<file path=customXml/itemProps2.xml><?xml version="1.0" encoding="utf-8"?>
<ds:datastoreItem xmlns:ds="http://schemas.openxmlformats.org/officeDocument/2006/customXml" ds:itemID="{94C67520-CFC2-4ED5-AB43-D083AFDD7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FDA86F-9864-46EA-8657-7C3782752755}">
  <ds:schemaRefs>
    <ds:schemaRef ds:uri="http://schemas.microsoft.com/office/2006/metadata/properties"/>
    <ds:schemaRef ds:uri="http://schemas.microsoft.com/office/infopath/2007/PartnerControls"/>
    <ds:schemaRef ds:uri="0c664b51-63af-4b9d-8d70-3880ca420fc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2502</Words>
  <Characters>14267</Characters>
  <Application>Microsoft Office Word</Application>
  <DocSecurity>0</DocSecurity>
  <Lines>118</Lines>
  <Paragraphs>33</Paragraphs>
  <ScaleCrop>false</ScaleCrop>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dc:creator>
  <cp:keywords/>
  <dc:description/>
  <cp:lastModifiedBy>Lilia Triboi (2027089)</cp:lastModifiedBy>
  <cp:revision>2</cp:revision>
  <dcterms:created xsi:type="dcterms:W3CDTF">2023-11-27T21:17:00Z</dcterms:created>
  <dcterms:modified xsi:type="dcterms:W3CDTF">2023-11-27T21:17:00Z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