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9CB42" w14:textId="2A4277F7" w:rsidR="003862F4" w:rsidRPr="00F46508" w:rsidRDefault="00ED59D3" w:rsidP="005C669C">
      <w:pPr>
        <w:spacing w:line="360" w:lineRule="auto"/>
        <w:jc w:val="both"/>
        <w:rPr>
          <w:rFonts w:ascii="Arial" w:hAnsi="Arial" w:cs="Arial"/>
          <w:b/>
          <w:bCs/>
          <w:sz w:val="24"/>
          <w:szCs w:val="24"/>
          <w:u w:val="single"/>
        </w:rPr>
      </w:pPr>
      <w:r w:rsidRPr="00F46508">
        <w:rPr>
          <w:rFonts w:ascii="Arial" w:hAnsi="Arial" w:cs="Arial"/>
          <w:b/>
          <w:bCs/>
          <w:sz w:val="24"/>
          <w:szCs w:val="24"/>
          <w:u w:val="single"/>
        </w:rPr>
        <w:t>Statistical Analysis of the</w:t>
      </w:r>
      <w:r w:rsidR="007D4F50" w:rsidRPr="00F46508">
        <w:rPr>
          <w:rFonts w:ascii="Arial" w:hAnsi="Arial" w:cs="Arial"/>
          <w:b/>
          <w:bCs/>
          <w:sz w:val="24"/>
          <w:szCs w:val="24"/>
          <w:u w:val="single"/>
        </w:rPr>
        <w:t xml:space="preserve"> </w:t>
      </w:r>
      <w:r w:rsidR="00E92B6F" w:rsidRPr="00F46508">
        <w:rPr>
          <w:rFonts w:ascii="Arial" w:hAnsi="Arial" w:cs="Arial"/>
          <w:b/>
          <w:bCs/>
          <w:sz w:val="24"/>
          <w:szCs w:val="24"/>
          <w:u w:val="single"/>
        </w:rPr>
        <w:t xml:space="preserve">Distribution of Disease </w:t>
      </w:r>
      <w:r w:rsidR="00DD68F9" w:rsidRPr="00F46508">
        <w:rPr>
          <w:rFonts w:ascii="Arial" w:hAnsi="Arial" w:cs="Arial"/>
          <w:b/>
          <w:bCs/>
          <w:sz w:val="24"/>
          <w:szCs w:val="24"/>
          <w:u w:val="single"/>
        </w:rPr>
        <w:t>Incidence in Wales</w:t>
      </w:r>
    </w:p>
    <w:p w14:paraId="72B51719" w14:textId="792800B8" w:rsidR="00B74486" w:rsidRPr="00F46508" w:rsidRDefault="00B74486" w:rsidP="005C669C">
      <w:pPr>
        <w:spacing w:line="360" w:lineRule="auto"/>
        <w:jc w:val="both"/>
        <w:rPr>
          <w:rFonts w:ascii="Arial" w:hAnsi="Arial" w:cs="Arial"/>
          <w:sz w:val="24"/>
          <w:szCs w:val="24"/>
        </w:rPr>
      </w:pPr>
      <w:r w:rsidRPr="00F46508">
        <w:rPr>
          <w:rFonts w:ascii="Arial" w:hAnsi="Arial" w:cs="Arial"/>
          <w:sz w:val="24"/>
          <w:szCs w:val="24"/>
        </w:rPr>
        <w:t xml:space="preserve">The </w:t>
      </w:r>
      <w:r w:rsidR="00A449CE" w:rsidRPr="00F46508">
        <w:rPr>
          <w:rFonts w:ascii="Arial" w:hAnsi="Arial" w:cs="Arial"/>
          <w:sz w:val="24"/>
          <w:szCs w:val="24"/>
        </w:rPr>
        <w:t>below</w:t>
      </w:r>
      <w:r w:rsidRPr="00F46508">
        <w:rPr>
          <w:rFonts w:ascii="Arial" w:hAnsi="Arial" w:cs="Arial"/>
          <w:sz w:val="24"/>
          <w:szCs w:val="24"/>
        </w:rPr>
        <w:t xml:space="preserve"> descriptive statistics table informs us on multiple data points which can be extracted to provide informed statements. The largest health condition from the </w:t>
      </w:r>
      <w:r w:rsidR="00EA711A" w:rsidRPr="00F46508">
        <w:rPr>
          <w:rFonts w:ascii="Arial" w:hAnsi="Arial" w:cs="Arial"/>
          <w:sz w:val="24"/>
          <w:szCs w:val="24"/>
        </w:rPr>
        <w:t>below</w:t>
      </w:r>
      <w:r w:rsidRPr="00F46508">
        <w:rPr>
          <w:rFonts w:ascii="Arial" w:hAnsi="Arial" w:cs="Arial"/>
          <w:sz w:val="24"/>
          <w:szCs w:val="24"/>
        </w:rPr>
        <w:t xml:space="preserve"> tables reported by adults is that their BMI status is overweight or obese. The minimum reported percentage of</w:t>
      </w:r>
      <w:r w:rsidR="00C75F71">
        <w:rPr>
          <w:rFonts w:ascii="Arial" w:hAnsi="Arial" w:cs="Arial"/>
          <w:sz w:val="24"/>
          <w:szCs w:val="24"/>
        </w:rPr>
        <w:t xml:space="preserve"> adults reporting that their BMI status is overweight or obese is</w:t>
      </w:r>
      <w:r w:rsidRPr="00F46508">
        <w:rPr>
          <w:rFonts w:ascii="Arial" w:hAnsi="Arial" w:cs="Arial"/>
          <w:sz w:val="24"/>
          <w:szCs w:val="24"/>
        </w:rPr>
        <w:t xml:space="preserve"> 48%</w:t>
      </w:r>
      <w:r w:rsidR="00C75F71">
        <w:rPr>
          <w:rFonts w:ascii="Arial" w:hAnsi="Arial" w:cs="Arial"/>
          <w:sz w:val="24"/>
          <w:szCs w:val="24"/>
        </w:rPr>
        <w:t>, which</w:t>
      </w:r>
      <w:r w:rsidRPr="00F46508">
        <w:rPr>
          <w:rFonts w:ascii="Arial" w:hAnsi="Arial" w:cs="Arial"/>
          <w:sz w:val="24"/>
          <w:szCs w:val="24"/>
        </w:rPr>
        <w:t xml:space="preserve"> is more than the next reported health condition maximum</w:t>
      </w:r>
      <w:r w:rsidR="00C75F71">
        <w:rPr>
          <w:rFonts w:ascii="Arial" w:hAnsi="Arial" w:cs="Arial"/>
          <w:sz w:val="24"/>
          <w:szCs w:val="24"/>
        </w:rPr>
        <w:t xml:space="preserve"> reported percentage</w:t>
      </w:r>
      <w:r w:rsidRPr="00F46508">
        <w:rPr>
          <w:rFonts w:ascii="Arial" w:hAnsi="Arial" w:cs="Arial"/>
          <w:sz w:val="24"/>
          <w:szCs w:val="24"/>
        </w:rPr>
        <w:t xml:space="preserve"> which is smoker at 36%. </w:t>
      </w:r>
    </w:p>
    <w:p w14:paraId="28440023" w14:textId="3096B708" w:rsidR="00B74486" w:rsidRPr="00693741" w:rsidRDefault="00B74486" w:rsidP="005C669C">
      <w:pPr>
        <w:spacing w:line="360" w:lineRule="auto"/>
        <w:jc w:val="both"/>
        <w:rPr>
          <w:rFonts w:ascii="Arial" w:hAnsi="Arial" w:cs="Arial"/>
          <w:sz w:val="24"/>
          <w:szCs w:val="24"/>
        </w:rPr>
      </w:pPr>
      <w:r w:rsidRPr="00F46508">
        <w:rPr>
          <w:rFonts w:ascii="Arial" w:hAnsi="Arial" w:cs="Arial"/>
          <w:sz w:val="24"/>
          <w:szCs w:val="24"/>
        </w:rPr>
        <w:t xml:space="preserve">The adult respondents who stated they are receiving treatment for mental illness and diabetes varies widely across USOAs with an increase between the minimum report and maximum </w:t>
      </w:r>
      <w:r w:rsidRPr="00693741">
        <w:rPr>
          <w:rFonts w:ascii="Arial" w:hAnsi="Arial" w:cs="Arial"/>
          <w:sz w:val="24"/>
          <w:szCs w:val="24"/>
        </w:rPr>
        <w:t>reported value on average of 3 times higher percentage. When looking at health status</w:t>
      </w:r>
      <w:r w:rsidR="00C75F71">
        <w:rPr>
          <w:rFonts w:ascii="Arial" w:hAnsi="Arial" w:cs="Arial"/>
          <w:sz w:val="24"/>
          <w:szCs w:val="24"/>
        </w:rPr>
        <w:t>,</w:t>
      </w:r>
      <w:r w:rsidRPr="00693741">
        <w:rPr>
          <w:rFonts w:ascii="Arial" w:hAnsi="Arial" w:cs="Arial"/>
          <w:sz w:val="24"/>
          <w:szCs w:val="24"/>
        </w:rPr>
        <w:t xml:space="preserve"> an average of a fifth of all adults’ report that their health status is poor or fair. However, this vari</w:t>
      </w:r>
      <w:r w:rsidR="001A4C4E" w:rsidRPr="00693741">
        <w:rPr>
          <w:rFonts w:ascii="Arial" w:hAnsi="Arial" w:cs="Arial"/>
          <w:sz w:val="24"/>
          <w:szCs w:val="24"/>
        </w:rPr>
        <w:t>es</w:t>
      </w:r>
      <w:r w:rsidRPr="00693741">
        <w:rPr>
          <w:rFonts w:ascii="Arial" w:hAnsi="Arial" w:cs="Arial"/>
          <w:sz w:val="24"/>
          <w:szCs w:val="24"/>
        </w:rPr>
        <w:t xml:space="preserve"> across</w:t>
      </w:r>
      <w:r w:rsidR="001A4C4E" w:rsidRPr="00693741">
        <w:rPr>
          <w:rFonts w:ascii="Arial" w:hAnsi="Arial" w:cs="Arial"/>
          <w:sz w:val="24"/>
          <w:szCs w:val="24"/>
        </w:rPr>
        <w:t xml:space="preserve"> Wales</w:t>
      </w:r>
      <w:r w:rsidRPr="00693741">
        <w:rPr>
          <w:rFonts w:ascii="Arial" w:hAnsi="Arial" w:cs="Arial"/>
          <w:sz w:val="24"/>
          <w:szCs w:val="24"/>
        </w:rPr>
        <w:t xml:space="preserve"> with the minimum representing a tenth of all adults and the maximum representing a third of all adults within their USOAs. The respondents stating </w:t>
      </w:r>
      <w:r w:rsidR="00C75F71">
        <w:rPr>
          <w:rFonts w:ascii="Arial" w:hAnsi="Arial" w:cs="Arial"/>
          <w:sz w:val="24"/>
          <w:szCs w:val="24"/>
        </w:rPr>
        <w:t xml:space="preserve">that </w:t>
      </w:r>
      <w:r w:rsidRPr="00693741">
        <w:rPr>
          <w:rFonts w:ascii="Arial" w:hAnsi="Arial" w:cs="Arial"/>
          <w:sz w:val="24"/>
          <w:szCs w:val="24"/>
        </w:rPr>
        <w:t>they are receiving treatment for high blood pressure has the 4</w:t>
      </w:r>
      <w:r w:rsidRPr="00693741">
        <w:rPr>
          <w:rFonts w:ascii="Arial" w:hAnsi="Arial" w:cs="Arial"/>
          <w:sz w:val="24"/>
          <w:szCs w:val="24"/>
          <w:vertAlign w:val="superscript"/>
        </w:rPr>
        <w:t>th</w:t>
      </w:r>
      <w:r w:rsidRPr="00693741">
        <w:rPr>
          <w:rFonts w:ascii="Arial" w:hAnsi="Arial" w:cs="Arial"/>
          <w:sz w:val="24"/>
          <w:szCs w:val="24"/>
        </w:rPr>
        <w:t xml:space="preserve"> highest mean but there is less</w:t>
      </w:r>
      <w:r w:rsidR="00C75F71">
        <w:rPr>
          <w:rFonts w:ascii="Arial" w:hAnsi="Arial" w:cs="Arial"/>
          <w:sz w:val="24"/>
          <w:szCs w:val="24"/>
        </w:rPr>
        <w:t xml:space="preserve"> of a</w:t>
      </w:r>
      <w:r w:rsidRPr="00693741">
        <w:rPr>
          <w:rFonts w:ascii="Arial" w:hAnsi="Arial" w:cs="Arial"/>
          <w:sz w:val="24"/>
          <w:szCs w:val="24"/>
        </w:rPr>
        <w:t xml:space="preserve"> difference between the minimum and maximum reported percentages with the minimum being 1 in 6 respondents and the maximum being 1 in 4 respondents.</w:t>
      </w:r>
    </w:p>
    <w:p w14:paraId="53C6017A" w14:textId="420889FF" w:rsidR="00B74486" w:rsidRPr="00693741" w:rsidRDefault="00B74486" w:rsidP="005C669C">
      <w:pPr>
        <w:autoSpaceDE w:val="0"/>
        <w:autoSpaceDN w:val="0"/>
        <w:adjustRightInd w:val="0"/>
        <w:spacing w:after="0" w:line="360" w:lineRule="auto"/>
        <w:jc w:val="both"/>
        <w:rPr>
          <w:rFonts w:ascii="Arial" w:hAnsi="Arial" w:cs="Arial"/>
          <w:sz w:val="24"/>
          <w:szCs w:val="24"/>
        </w:rPr>
      </w:pPr>
      <w:r w:rsidRPr="00693741">
        <w:rPr>
          <w:rFonts w:ascii="Arial" w:hAnsi="Arial" w:cs="Arial"/>
          <w:sz w:val="24"/>
          <w:szCs w:val="24"/>
        </w:rPr>
        <w:t xml:space="preserve">The </w:t>
      </w:r>
      <w:r w:rsidR="00A449CE" w:rsidRPr="00693741">
        <w:rPr>
          <w:rFonts w:ascii="Arial" w:hAnsi="Arial" w:cs="Arial"/>
          <w:sz w:val="24"/>
          <w:szCs w:val="24"/>
        </w:rPr>
        <w:t>below</w:t>
      </w:r>
      <w:r w:rsidRPr="00693741">
        <w:rPr>
          <w:rFonts w:ascii="Arial" w:hAnsi="Arial" w:cs="Arial"/>
          <w:sz w:val="24"/>
          <w:szCs w:val="24"/>
        </w:rPr>
        <w:t xml:space="preserve"> descriptive forest plot informs us on multiple data points which can be extracted to provide informed statements.  As can be seen by the central line, a mean percentage for people being treated for respiratory illness across Wales</w:t>
      </w:r>
      <w:r w:rsidR="00C75F71">
        <w:rPr>
          <w:rFonts w:ascii="Arial" w:hAnsi="Arial" w:cs="Arial"/>
          <w:sz w:val="24"/>
          <w:szCs w:val="24"/>
        </w:rPr>
        <w:t xml:space="preserve"> has been plotted</w:t>
      </w:r>
      <w:r w:rsidRPr="00693741">
        <w:rPr>
          <w:rFonts w:ascii="Arial" w:hAnsi="Arial" w:cs="Arial"/>
          <w:sz w:val="24"/>
          <w:szCs w:val="24"/>
        </w:rPr>
        <w:t>. It is clear to see that there are variations across the USOAs across Wales with only a few upper and lower limit</w:t>
      </w:r>
      <w:r w:rsidR="001A4C4E" w:rsidRPr="00693741">
        <w:rPr>
          <w:rFonts w:ascii="Arial" w:hAnsi="Arial" w:cs="Arial"/>
          <w:sz w:val="24"/>
          <w:szCs w:val="24"/>
        </w:rPr>
        <w:t>s</w:t>
      </w:r>
      <w:r w:rsidRPr="00693741">
        <w:rPr>
          <w:rFonts w:ascii="Arial" w:hAnsi="Arial" w:cs="Arial"/>
          <w:sz w:val="24"/>
          <w:szCs w:val="24"/>
        </w:rPr>
        <w:t xml:space="preserve"> being on either side of the All Wales mean line. However, there are quite a few USOAs where the upper and lower limit are on the same side of the mean line highlighting either a high percentage or a low percentage of people reporting receiving treatment for respiratory illness</w:t>
      </w:r>
      <w:r w:rsidR="00C75F71">
        <w:rPr>
          <w:rFonts w:ascii="Arial" w:hAnsi="Arial" w:cs="Arial"/>
          <w:sz w:val="24"/>
          <w:szCs w:val="24"/>
        </w:rPr>
        <w:t xml:space="preserve"> in comparison to the national mean</w:t>
      </w:r>
      <w:r w:rsidRPr="00693741">
        <w:rPr>
          <w:rFonts w:ascii="Arial" w:hAnsi="Arial" w:cs="Arial"/>
          <w:sz w:val="24"/>
          <w:szCs w:val="24"/>
        </w:rPr>
        <w:t>. This in turn shows the disparity across Wales at a</w:t>
      </w:r>
      <w:r w:rsidR="00C75F71">
        <w:rPr>
          <w:rFonts w:ascii="Arial" w:hAnsi="Arial" w:cs="Arial"/>
          <w:sz w:val="24"/>
          <w:szCs w:val="24"/>
        </w:rPr>
        <w:t>n</w:t>
      </w:r>
      <w:r w:rsidRPr="00693741">
        <w:rPr>
          <w:rFonts w:ascii="Arial" w:hAnsi="Arial" w:cs="Arial"/>
          <w:sz w:val="24"/>
          <w:szCs w:val="24"/>
        </w:rPr>
        <w:t xml:space="preserve"> USOA level.</w:t>
      </w:r>
    </w:p>
    <w:p w14:paraId="13FE01B5" w14:textId="026B9EE5" w:rsidR="001923C3" w:rsidRPr="00F46508" w:rsidRDefault="00B74486" w:rsidP="005C669C">
      <w:pPr>
        <w:autoSpaceDE w:val="0"/>
        <w:autoSpaceDN w:val="0"/>
        <w:adjustRightInd w:val="0"/>
        <w:spacing w:after="0" w:line="360" w:lineRule="auto"/>
        <w:jc w:val="both"/>
        <w:rPr>
          <w:rFonts w:ascii="Arial" w:hAnsi="Arial" w:cs="Arial"/>
          <w:sz w:val="24"/>
          <w:szCs w:val="24"/>
        </w:rPr>
      </w:pPr>
      <w:r w:rsidRPr="00693741">
        <w:rPr>
          <w:rFonts w:ascii="Arial" w:hAnsi="Arial" w:cs="Arial"/>
          <w:sz w:val="24"/>
          <w:szCs w:val="24"/>
        </w:rPr>
        <w:t xml:space="preserve">There are other data points that could be collected to look at any correlation between adults receiving treatment and any other influencing factors. Other factors that can be considered could potentially include age of adults and income status in comparison to various health conditions they are receiving treatment for. This would help </w:t>
      </w:r>
      <w:r w:rsidR="00AE10C8" w:rsidRPr="00693741">
        <w:rPr>
          <w:rFonts w:ascii="Arial" w:hAnsi="Arial" w:cs="Arial"/>
          <w:sz w:val="24"/>
          <w:szCs w:val="24"/>
        </w:rPr>
        <w:t>to see</w:t>
      </w:r>
      <w:r w:rsidRPr="00693741">
        <w:rPr>
          <w:rFonts w:ascii="Arial" w:hAnsi="Arial" w:cs="Arial"/>
          <w:sz w:val="24"/>
          <w:szCs w:val="24"/>
        </w:rPr>
        <w:t xml:space="preserve"> if there is any correlation between health conditions and age and health condition and household income. The location of each USOA can be further categorised into urban, </w:t>
      </w:r>
      <w:r w:rsidRPr="00693741">
        <w:rPr>
          <w:rFonts w:ascii="Arial" w:hAnsi="Arial" w:cs="Arial"/>
          <w:sz w:val="24"/>
          <w:szCs w:val="24"/>
        </w:rPr>
        <w:lastRenderedPageBreak/>
        <w:t>rural or</w:t>
      </w:r>
      <w:r w:rsidR="00CE5773" w:rsidRPr="00693741">
        <w:rPr>
          <w:rFonts w:ascii="Arial" w:hAnsi="Arial" w:cs="Arial"/>
          <w:sz w:val="24"/>
          <w:szCs w:val="24"/>
        </w:rPr>
        <w:t xml:space="preserve"> an</w:t>
      </w:r>
      <w:r w:rsidRPr="00693741">
        <w:rPr>
          <w:rFonts w:ascii="Arial" w:hAnsi="Arial" w:cs="Arial"/>
          <w:sz w:val="24"/>
          <w:szCs w:val="24"/>
        </w:rPr>
        <w:t xml:space="preserve"> urban rural mix area and identify</w:t>
      </w:r>
      <w:r w:rsidRPr="00F46508">
        <w:rPr>
          <w:rFonts w:ascii="Arial" w:hAnsi="Arial" w:cs="Arial"/>
          <w:sz w:val="24"/>
          <w:szCs w:val="24"/>
        </w:rPr>
        <w:t xml:space="preserve"> if there is any correlation between areas of Wales and population density and reported health conditions. </w:t>
      </w:r>
    </w:p>
    <w:p w14:paraId="2AE34936" w14:textId="77777777" w:rsidR="003862F4" w:rsidRPr="00F46508" w:rsidRDefault="003862F4" w:rsidP="00F46508">
      <w:pPr>
        <w:autoSpaceDE w:val="0"/>
        <w:autoSpaceDN w:val="0"/>
        <w:adjustRightInd w:val="0"/>
        <w:spacing w:after="0" w:line="360" w:lineRule="auto"/>
        <w:rPr>
          <w:rFonts w:ascii="Arial" w:hAnsi="Arial" w:cs="Arial"/>
          <w:sz w:val="24"/>
          <w:szCs w:val="24"/>
        </w:rPr>
      </w:pPr>
    </w:p>
    <w:p w14:paraId="30653B23" w14:textId="3ACA045A" w:rsidR="00A449CE" w:rsidRPr="00F46508" w:rsidRDefault="00A449CE" w:rsidP="00F46508">
      <w:pPr>
        <w:spacing w:line="360" w:lineRule="auto"/>
        <w:rPr>
          <w:rFonts w:ascii="Arial" w:hAnsi="Arial" w:cs="Arial"/>
          <w:b/>
          <w:bCs/>
          <w:sz w:val="24"/>
          <w:szCs w:val="24"/>
          <w:u w:val="single"/>
        </w:rPr>
      </w:pPr>
      <w:r w:rsidRPr="00F46508">
        <w:rPr>
          <w:rFonts w:ascii="Arial" w:hAnsi="Arial" w:cs="Arial"/>
          <w:b/>
          <w:bCs/>
          <w:sz w:val="24"/>
          <w:szCs w:val="24"/>
          <w:u w:val="single"/>
        </w:rPr>
        <w:t>Figure 1 - Data File 1 Output</w:t>
      </w:r>
    </w:p>
    <w:tbl>
      <w:tblPr>
        <w:tblW w:w="8860" w:type="dxa"/>
        <w:tblLayout w:type="fixed"/>
        <w:tblCellMar>
          <w:left w:w="0" w:type="dxa"/>
          <w:right w:w="0" w:type="dxa"/>
        </w:tblCellMar>
        <w:tblLook w:val="0000" w:firstRow="0" w:lastRow="0" w:firstColumn="0" w:lastColumn="0" w:noHBand="0" w:noVBand="0"/>
      </w:tblPr>
      <w:tblGrid>
        <w:gridCol w:w="2757"/>
        <w:gridCol w:w="1149"/>
        <w:gridCol w:w="1149"/>
        <w:gridCol w:w="1149"/>
        <w:gridCol w:w="1149"/>
        <w:gridCol w:w="1507"/>
      </w:tblGrid>
      <w:tr w:rsidR="00A449CE" w:rsidRPr="00F46508" w14:paraId="5E1069A2" w14:textId="77777777">
        <w:trPr>
          <w:cantSplit/>
          <w:trHeight w:val="225"/>
        </w:trPr>
        <w:tc>
          <w:tcPr>
            <w:tcW w:w="8860" w:type="dxa"/>
            <w:gridSpan w:val="6"/>
            <w:tcBorders>
              <w:top w:val="nil"/>
              <w:left w:val="nil"/>
              <w:bottom w:val="nil"/>
              <w:right w:val="nil"/>
            </w:tcBorders>
            <w:shd w:val="clear" w:color="auto" w:fill="FFFFFF"/>
            <w:vAlign w:val="center"/>
          </w:tcPr>
          <w:p w14:paraId="369A71E7"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010205"/>
              </w:rPr>
            </w:pPr>
            <w:r w:rsidRPr="00811F8C">
              <w:rPr>
                <w:rFonts w:ascii="Arial" w:hAnsi="Arial" w:cs="Arial"/>
                <w:b/>
                <w:bCs/>
                <w:color w:val="010205"/>
              </w:rPr>
              <w:t>Descriptive Statistics</w:t>
            </w:r>
          </w:p>
        </w:tc>
      </w:tr>
      <w:tr w:rsidR="00A449CE" w:rsidRPr="00F46508" w14:paraId="675ED30C" w14:textId="77777777">
        <w:trPr>
          <w:cantSplit/>
          <w:trHeight w:val="441"/>
        </w:trPr>
        <w:tc>
          <w:tcPr>
            <w:tcW w:w="2757" w:type="dxa"/>
            <w:tcBorders>
              <w:top w:val="nil"/>
              <w:left w:val="nil"/>
              <w:bottom w:val="single" w:sz="8" w:space="0" w:color="152935"/>
              <w:right w:val="nil"/>
            </w:tcBorders>
            <w:shd w:val="clear" w:color="auto" w:fill="FFFFFF"/>
            <w:vAlign w:val="bottom"/>
          </w:tcPr>
          <w:p w14:paraId="36B146F7"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nil"/>
              <w:left w:val="nil"/>
              <w:bottom w:val="single" w:sz="8" w:space="0" w:color="152935"/>
              <w:right w:val="single" w:sz="8" w:space="0" w:color="E0E0E0"/>
            </w:tcBorders>
            <w:shd w:val="clear" w:color="auto" w:fill="FFFFFF"/>
            <w:vAlign w:val="bottom"/>
          </w:tcPr>
          <w:p w14:paraId="49FC46C6"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N</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6E33F9FC"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Minimum</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5B0A3381"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Maximum</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3166B88D"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Mean</w:t>
            </w:r>
          </w:p>
        </w:tc>
        <w:tc>
          <w:tcPr>
            <w:tcW w:w="1507" w:type="dxa"/>
            <w:tcBorders>
              <w:top w:val="nil"/>
              <w:left w:val="single" w:sz="8" w:space="0" w:color="E0E0E0"/>
              <w:bottom w:val="single" w:sz="8" w:space="0" w:color="152935"/>
              <w:right w:val="nil"/>
            </w:tcBorders>
            <w:shd w:val="clear" w:color="auto" w:fill="FFFFFF"/>
            <w:vAlign w:val="bottom"/>
          </w:tcPr>
          <w:p w14:paraId="4CC2C726"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Std. Deviation</w:t>
            </w:r>
          </w:p>
        </w:tc>
      </w:tr>
      <w:tr w:rsidR="00A449CE" w:rsidRPr="00F46508" w14:paraId="33CAB1AC" w14:textId="77777777">
        <w:trPr>
          <w:cantSplit/>
          <w:trHeight w:val="216"/>
        </w:trPr>
        <w:tc>
          <w:tcPr>
            <w:tcW w:w="2757" w:type="dxa"/>
            <w:tcBorders>
              <w:top w:val="single" w:sz="8" w:space="0" w:color="152935"/>
              <w:left w:val="nil"/>
              <w:bottom w:val="single" w:sz="8" w:space="0" w:color="AEAEAE"/>
              <w:right w:val="nil"/>
            </w:tcBorders>
            <w:shd w:val="clear" w:color="auto" w:fill="E0E0E0"/>
          </w:tcPr>
          <w:p w14:paraId="3BD34FD2"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high_bp</w:t>
            </w:r>
            <w:proofErr w:type="spellEnd"/>
          </w:p>
        </w:tc>
        <w:tc>
          <w:tcPr>
            <w:tcW w:w="1149" w:type="dxa"/>
            <w:tcBorders>
              <w:top w:val="single" w:sz="8" w:space="0" w:color="152935"/>
              <w:left w:val="nil"/>
              <w:bottom w:val="single" w:sz="8" w:space="0" w:color="AEAEAE"/>
              <w:right w:val="single" w:sz="8" w:space="0" w:color="E0E0E0"/>
            </w:tcBorders>
            <w:shd w:val="clear" w:color="auto" w:fill="F9F9FB"/>
          </w:tcPr>
          <w:p w14:paraId="34AA0AAC"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7A684B16"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15</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0E158CB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25</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6BC34C5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19.41</w:t>
            </w:r>
          </w:p>
        </w:tc>
        <w:tc>
          <w:tcPr>
            <w:tcW w:w="1507" w:type="dxa"/>
            <w:tcBorders>
              <w:top w:val="single" w:sz="8" w:space="0" w:color="152935"/>
              <w:left w:val="single" w:sz="8" w:space="0" w:color="E0E0E0"/>
              <w:bottom w:val="single" w:sz="8" w:space="0" w:color="AEAEAE"/>
              <w:right w:val="nil"/>
            </w:tcBorders>
            <w:shd w:val="clear" w:color="auto" w:fill="F9F9FB"/>
          </w:tcPr>
          <w:p w14:paraId="3E53E6D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2.649</w:t>
            </w:r>
          </w:p>
        </w:tc>
      </w:tr>
      <w:tr w:rsidR="00A449CE" w:rsidRPr="00F46508" w14:paraId="38CC210A" w14:textId="77777777">
        <w:trPr>
          <w:cantSplit/>
          <w:trHeight w:val="225"/>
        </w:trPr>
        <w:tc>
          <w:tcPr>
            <w:tcW w:w="2757" w:type="dxa"/>
            <w:tcBorders>
              <w:top w:val="single" w:sz="8" w:space="0" w:color="AEAEAE"/>
              <w:left w:val="nil"/>
              <w:bottom w:val="single" w:sz="8" w:space="0" w:color="AEAEAE"/>
              <w:right w:val="nil"/>
            </w:tcBorders>
            <w:shd w:val="clear" w:color="auto" w:fill="E0E0E0"/>
          </w:tcPr>
          <w:p w14:paraId="020EF3D9"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resp_illness</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12AD6F93"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29E268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8</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8390ED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20</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FFC1DDC"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13.76</w:t>
            </w:r>
          </w:p>
        </w:tc>
        <w:tc>
          <w:tcPr>
            <w:tcW w:w="1507" w:type="dxa"/>
            <w:tcBorders>
              <w:top w:val="single" w:sz="8" w:space="0" w:color="AEAEAE"/>
              <w:left w:val="single" w:sz="8" w:space="0" w:color="E0E0E0"/>
              <w:bottom w:val="single" w:sz="8" w:space="0" w:color="AEAEAE"/>
              <w:right w:val="nil"/>
            </w:tcBorders>
            <w:shd w:val="clear" w:color="auto" w:fill="F9F9FB"/>
          </w:tcPr>
          <w:p w14:paraId="76125823"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2.430</w:t>
            </w:r>
          </w:p>
        </w:tc>
      </w:tr>
      <w:tr w:rsidR="00A449CE" w:rsidRPr="00F46508" w14:paraId="6EEC5041" w14:textId="77777777">
        <w:trPr>
          <w:cantSplit/>
          <w:trHeight w:val="216"/>
        </w:trPr>
        <w:tc>
          <w:tcPr>
            <w:tcW w:w="2757" w:type="dxa"/>
            <w:tcBorders>
              <w:top w:val="single" w:sz="8" w:space="0" w:color="AEAEAE"/>
              <w:left w:val="nil"/>
              <w:bottom w:val="single" w:sz="8" w:space="0" w:color="AEAEAE"/>
              <w:right w:val="nil"/>
            </w:tcBorders>
            <w:shd w:val="clear" w:color="auto" w:fill="E0E0E0"/>
          </w:tcPr>
          <w:p w14:paraId="0A1C4CE2"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mental_illness</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7ABE422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FFDD4DF"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7DC5A1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5B78C73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9.62</w:t>
            </w:r>
          </w:p>
        </w:tc>
        <w:tc>
          <w:tcPr>
            <w:tcW w:w="1507" w:type="dxa"/>
            <w:tcBorders>
              <w:top w:val="single" w:sz="8" w:space="0" w:color="AEAEAE"/>
              <w:left w:val="single" w:sz="8" w:space="0" w:color="E0E0E0"/>
              <w:bottom w:val="single" w:sz="8" w:space="0" w:color="AEAEAE"/>
              <w:right w:val="nil"/>
            </w:tcBorders>
            <w:shd w:val="clear" w:color="auto" w:fill="F9F9FB"/>
          </w:tcPr>
          <w:p w14:paraId="437EB4D6"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2.338</w:t>
            </w:r>
          </w:p>
        </w:tc>
      </w:tr>
      <w:tr w:rsidR="00A449CE" w:rsidRPr="00F46508" w14:paraId="79F5DE36" w14:textId="77777777">
        <w:trPr>
          <w:cantSplit/>
          <w:trHeight w:val="216"/>
        </w:trPr>
        <w:tc>
          <w:tcPr>
            <w:tcW w:w="2757" w:type="dxa"/>
            <w:tcBorders>
              <w:top w:val="single" w:sz="8" w:space="0" w:color="AEAEAE"/>
              <w:left w:val="nil"/>
              <w:bottom w:val="single" w:sz="8" w:space="0" w:color="AEAEAE"/>
              <w:right w:val="nil"/>
            </w:tcBorders>
            <w:shd w:val="clear" w:color="auto" w:fill="E0E0E0"/>
          </w:tcPr>
          <w:p w14:paraId="7ACFB7A2" w14:textId="7FC5EAC9"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Diabetes</w:t>
            </w:r>
          </w:p>
        </w:tc>
        <w:tc>
          <w:tcPr>
            <w:tcW w:w="1149" w:type="dxa"/>
            <w:tcBorders>
              <w:top w:val="single" w:sz="8" w:space="0" w:color="AEAEAE"/>
              <w:left w:val="nil"/>
              <w:bottom w:val="single" w:sz="8" w:space="0" w:color="AEAEAE"/>
              <w:right w:val="single" w:sz="8" w:space="0" w:color="E0E0E0"/>
            </w:tcBorders>
            <w:shd w:val="clear" w:color="auto" w:fill="F9F9FB"/>
          </w:tcPr>
          <w:p w14:paraId="0DC4C2F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5077E348"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257166D"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10</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02042234"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5.94</w:t>
            </w:r>
          </w:p>
        </w:tc>
        <w:tc>
          <w:tcPr>
            <w:tcW w:w="1507" w:type="dxa"/>
            <w:tcBorders>
              <w:top w:val="single" w:sz="8" w:space="0" w:color="AEAEAE"/>
              <w:left w:val="single" w:sz="8" w:space="0" w:color="E0E0E0"/>
              <w:bottom w:val="single" w:sz="8" w:space="0" w:color="AEAEAE"/>
              <w:right w:val="nil"/>
            </w:tcBorders>
            <w:shd w:val="clear" w:color="auto" w:fill="F9F9FB"/>
          </w:tcPr>
          <w:p w14:paraId="73A0C6C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1.343</w:t>
            </w:r>
          </w:p>
        </w:tc>
      </w:tr>
      <w:tr w:rsidR="00A449CE" w:rsidRPr="00F46508" w14:paraId="6AB8516A" w14:textId="77777777">
        <w:trPr>
          <w:cantSplit/>
          <w:trHeight w:val="441"/>
        </w:trPr>
        <w:tc>
          <w:tcPr>
            <w:tcW w:w="2757" w:type="dxa"/>
            <w:tcBorders>
              <w:top w:val="single" w:sz="8" w:space="0" w:color="AEAEAE"/>
              <w:left w:val="nil"/>
              <w:bottom w:val="single" w:sz="8" w:space="0" w:color="AEAEAE"/>
              <w:right w:val="nil"/>
            </w:tcBorders>
            <w:shd w:val="clear" w:color="auto" w:fill="E0E0E0"/>
          </w:tcPr>
          <w:p w14:paraId="685AB760"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health_status_poor_or_fair</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7B39BE28"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140EE0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2F8792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14CBBAF"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21.47</w:t>
            </w:r>
          </w:p>
        </w:tc>
        <w:tc>
          <w:tcPr>
            <w:tcW w:w="1507" w:type="dxa"/>
            <w:tcBorders>
              <w:top w:val="single" w:sz="8" w:space="0" w:color="AEAEAE"/>
              <w:left w:val="single" w:sz="8" w:space="0" w:color="E0E0E0"/>
              <w:bottom w:val="single" w:sz="8" w:space="0" w:color="AEAEAE"/>
              <w:right w:val="nil"/>
            </w:tcBorders>
            <w:shd w:val="clear" w:color="auto" w:fill="F9F9FB"/>
          </w:tcPr>
          <w:p w14:paraId="27C925B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5.054</w:t>
            </w:r>
          </w:p>
        </w:tc>
      </w:tr>
      <w:tr w:rsidR="00A449CE" w:rsidRPr="00F46508" w14:paraId="2362DDB7" w14:textId="77777777">
        <w:trPr>
          <w:cantSplit/>
          <w:trHeight w:val="225"/>
        </w:trPr>
        <w:tc>
          <w:tcPr>
            <w:tcW w:w="2757" w:type="dxa"/>
            <w:tcBorders>
              <w:top w:val="single" w:sz="8" w:space="0" w:color="AEAEAE"/>
              <w:left w:val="nil"/>
              <w:bottom w:val="single" w:sz="8" w:space="0" w:color="AEAEAE"/>
              <w:right w:val="nil"/>
            </w:tcBorders>
            <w:shd w:val="clear" w:color="auto" w:fill="E0E0E0"/>
          </w:tcPr>
          <w:p w14:paraId="3C184658"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smoker</w:t>
            </w:r>
          </w:p>
        </w:tc>
        <w:tc>
          <w:tcPr>
            <w:tcW w:w="1149" w:type="dxa"/>
            <w:tcBorders>
              <w:top w:val="single" w:sz="8" w:space="0" w:color="AEAEAE"/>
              <w:left w:val="nil"/>
              <w:bottom w:val="single" w:sz="8" w:space="0" w:color="AEAEAE"/>
              <w:right w:val="single" w:sz="8" w:space="0" w:color="E0E0E0"/>
            </w:tcBorders>
            <w:shd w:val="clear" w:color="auto" w:fill="F9F9FB"/>
          </w:tcPr>
          <w:p w14:paraId="0A4F7AF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62CCC7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FABD0D0"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36</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D76732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25.37</w:t>
            </w:r>
          </w:p>
        </w:tc>
        <w:tc>
          <w:tcPr>
            <w:tcW w:w="1507" w:type="dxa"/>
            <w:tcBorders>
              <w:top w:val="single" w:sz="8" w:space="0" w:color="AEAEAE"/>
              <w:left w:val="single" w:sz="8" w:space="0" w:color="E0E0E0"/>
              <w:bottom w:val="single" w:sz="8" w:space="0" w:color="AEAEAE"/>
              <w:right w:val="nil"/>
            </w:tcBorders>
            <w:shd w:val="clear" w:color="auto" w:fill="F9F9FB"/>
          </w:tcPr>
          <w:p w14:paraId="642CBD3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4.207</w:t>
            </w:r>
          </w:p>
        </w:tc>
      </w:tr>
      <w:tr w:rsidR="00A449CE" w:rsidRPr="00F46508" w14:paraId="5E076AB4" w14:textId="77777777">
        <w:trPr>
          <w:cantSplit/>
          <w:trHeight w:val="441"/>
        </w:trPr>
        <w:tc>
          <w:tcPr>
            <w:tcW w:w="2757" w:type="dxa"/>
            <w:tcBorders>
              <w:top w:val="single" w:sz="8" w:space="0" w:color="AEAEAE"/>
              <w:left w:val="nil"/>
              <w:bottom w:val="single" w:sz="8" w:space="0" w:color="AEAEAE"/>
              <w:right w:val="nil"/>
            </w:tcBorders>
            <w:shd w:val="clear" w:color="auto" w:fill="E0E0E0"/>
          </w:tcPr>
          <w:p w14:paraId="22E071F3"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bmi_overweight_or_obese</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1780412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E50791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48</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04348B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63</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0498600"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55.81</w:t>
            </w:r>
          </w:p>
        </w:tc>
        <w:tc>
          <w:tcPr>
            <w:tcW w:w="1507" w:type="dxa"/>
            <w:tcBorders>
              <w:top w:val="single" w:sz="8" w:space="0" w:color="AEAEAE"/>
              <w:left w:val="single" w:sz="8" w:space="0" w:color="E0E0E0"/>
              <w:bottom w:val="single" w:sz="8" w:space="0" w:color="AEAEAE"/>
              <w:right w:val="nil"/>
            </w:tcBorders>
            <w:shd w:val="clear" w:color="auto" w:fill="F9F9FB"/>
          </w:tcPr>
          <w:p w14:paraId="6FA6689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3.952</w:t>
            </w:r>
          </w:p>
        </w:tc>
      </w:tr>
      <w:tr w:rsidR="00A449CE" w:rsidRPr="00F46508" w14:paraId="1371DCE2" w14:textId="77777777">
        <w:trPr>
          <w:cantSplit/>
          <w:trHeight w:val="216"/>
        </w:trPr>
        <w:tc>
          <w:tcPr>
            <w:tcW w:w="2757" w:type="dxa"/>
            <w:tcBorders>
              <w:top w:val="single" w:sz="8" w:space="0" w:color="AEAEAE"/>
              <w:left w:val="nil"/>
              <w:bottom w:val="single" w:sz="8" w:space="0" w:color="152935"/>
              <w:right w:val="nil"/>
            </w:tcBorders>
            <w:shd w:val="clear" w:color="auto" w:fill="E0E0E0"/>
          </w:tcPr>
          <w:p w14:paraId="5D957359"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Valid N (listwise)</w:t>
            </w:r>
          </w:p>
        </w:tc>
        <w:tc>
          <w:tcPr>
            <w:tcW w:w="1149" w:type="dxa"/>
            <w:tcBorders>
              <w:top w:val="single" w:sz="8" w:space="0" w:color="AEAEAE"/>
              <w:left w:val="nil"/>
              <w:bottom w:val="single" w:sz="8" w:space="0" w:color="152935"/>
              <w:right w:val="single" w:sz="8" w:space="0" w:color="E0E0E0"/>
            </w:tcBorders>
            <w:shd w:val="clear" w:color="auto" w:fill="F9F9FB"/>
          </w:tcPr>
          <w:p w14:paraId="4977161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8984F3E"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624EF45"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FBD35A" w14:textId="77777777" w:rsidR="00A449CE" w:rsidRPr="00811F8C" w:rsidRDefault="00A449CE" w:rsidP="00F46508">
            <w:pPr>
              <w:autoSpaceDE w:val="0"/>
              <w:autoSpaceDN w:val="0"/>
              <w:adjustRightInd w:val="0"/>
              <w:spacing w:after="0" w:line="360" w:lineRule="auto"/>
              <w:rPr>
                <w:rFonts w:ascii="Arial" w:hAnsi="Arial" w:cs="Arial"/>
              </w:rPr>
            </w:pPr>
          </w:p>
        </w:tc>
        <w:tc>
          <w:tcPr>
            <w:tcW w:w="1507" w:type="dxa"/>
            <w:tcBorders>
              <w:top w:val="single" w:sz="8" w:space="0" w:color="AEAEAE"/>
              <w:left w:val="single" w:sz="8" w:space="0" w:color="E0E0E0"/>
              <w:bottom w:val="single" w:sz="8" w:space="0" w:color="152935"/>
              <w:right w:val="nil"/>
            </w:tcBorders>
            <w:shd w:val="clear" w:color="auto" w:fill="F9F9FB"/>
            <w:vAlign w:val="center"/>
          </w:tcPr>
          <w:p w14:paraId="44E800C2" w14:textId="77777777" w:rsidR="00A449CE" w:rsidRPr="00811F8C" w:rsidRDefault="00A449CE" w:rsidP="00F46508">
            <w:pPr>
              <w:autoSpaceDE w:val="0"/>
              <w:autoSpaceDN w:val="0"/>
              <w:adjustRightInd w:val="0"/>
              <w:spacing w:after="0" w:line="360" w:lineRule="auto"/>
              <w:rPr>
                <w:rFonts w:ascii="Arial" w:hAnsi="Arial" w:cs="Arial"/>
              </w:rPr>
            </w:pPr>
          </w:p>
        </w:tc>
      </w:tr>
    </w:tbl>
    <w:p w14:paraId="12338BBE" w14:textId="77777777" w:rsidR="00A449CE" w:rsidRPr="00F46508" w:rsidRDefault="00A449CE" w:rsidP="00F46508">
      <w:pPr>
        <w:spacing w:line="360" w:lineRule="auto"/>
        <w:rPr>
          <w:rFonts w:ascii="Arial" w:hAnsi="Arial" w:cs="Arial"/>
          <w:b/>
          <w:bCs/>
          <w:sz w:val="24"/>
          <w:szCs w:val="24"/>
          <w:u w:val="single"/>
        </w:rPr>
      </w:pPr>
    </w:p>
    <w:p w14:paraId="5E84AFFE" w14:textId="77777777" w:rsidR="00A449CE" w:rsidRPr="00F46508" w:rsidRDefault="00A449CE" w:rsidP="00F46508">
      <w:pPr>
        <w:spacing w:line="360" w:lineRule="auto"/>
        <w:rPr>
          <w:rFonts w:ascii="Arial" w:hAnsi="Arial" w:cs="Arial"/>
          <w:b/>
          <w:bCs/>
          <w:sz w:val="24"/>
          <w:szCs w:val="24"/>
          <w:u w:val="single"/>
        </w:rPr>
      </w:pPr>
      <w:r w:rsidRPr="00F46508">
        <w:rPr>
          <w:rFonts w:ascii="Arial" w:hAnsi="Arial" w:cs="Arial"/>
          <w:b/>
          <w:bCs/>
          <w:sz w:val="24"/>
          <w:szCs w:val="24"/>
          <w:u w:val="single"/>
        </w:rPr>
        <w:t>Figure 2 - Data File 2 Output</w:t>
      </w:r>
    </w:p>
    <w:p w14:paraId="60FF0F4F" w14:textId="1427B96C" w:rsidR="007651DC" w:rsidRPr="00811F8C" w:rsidRDefault="00A449CE" w:rsidP="00811F8C">
      <w:pPr>
        <w:pBdr>
          <w:bottom w:val="single" w:sz="6" w:space="1" w:color="auto"/>
        </w:pBdr>
        <w:autoSpaceDE w:val="0"/>
        <w:autoSpaceDN w:val="0"/>
        <w:adjustRightInd w:val="0"/>
        <w:spacing w:after="0" w:line="360" w:lineRule="auto"/>
        <w:rPr>
          <w:rFonts w:ascii="Arial" w:hAnsi="Arial" w:cs="Arial"/>
          <w:sz w:val="24"/>
          <w:szCs w:val="24"/>
        </w:rPr>
      </w:pPr>
      <w:r w:rsidRPr="00F46508">
        <w:rPr>
          <w:rFonts w:ascii="Arial" w:hAnsi="Arial" w:cs="Arial"/>
          <w:noProof/>
          <w:sz w:val="24"/>
          <w:szCs w:val="24"/>
        </w:rPr>
        <w:drawing>
          <wp:inline distT="0" distB="0" distL="0" distR="0" wp14:anchorId="75236143" wp14:editId="69574C56">
            <wp:extent cx="5731510" cy="3364230"/>
            <wp:effectExtent l="0" t="0" r="2540" b="7620"/>
            <wp:docPr id="168912237" name="Picture 168912237"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2237" name="Picture 1" descr="A picture containing text, diagram, screensho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72B8DD61" w14:textId="77777777" w:rsidR="00811F8C" w:rsidRDefault="00811F8C" w:rsidP="00F46508">
      <w:pPr>
        <w:spacing w:line="360" w:lineRule="auto"/>
        <w:rPr>
          <w:rFonts w:ascii="Arial" w:eastAsia="Calibri" w:hAnsi="Arial" w:cs="Arial"/>
          <w:b/>
          <w:bCs/>
          <w:sz w:val="24"/>
          <w:szCs w:val="24"/>
          <w:u w:val="single"/>
        </w:rPr>
      </w:pPr>
    </w:p>
    <w:p w14:paraId="2D1726C8" w14:textId="77777777" w:rsidR="00811F8C" w:rsidRDefault="00811F8C" w:rsidP="00F46508">
      <w:pPr>
        <w:spacing w:line="360" w:lineRule="auto"/>
        <w:rPr>
          <w:rFonts w:ascii="Arial" w:eastAsia="Calibri" w:hAnsi="Arial" w:cs="Arial"/>
          <w:b/>
          <w:bCs/>
          <w:sz w:val="24"/>
          <w:szCs w:val="24"/>
          <w:u w:val="single"/>
        </w:rPr>
      </w:pPr>
    </w:p>
    <w:p w14:paraId="36B10A4E" w14:textId="53011310" w:rsidR="003363BC" w:rsidRPr="00F46508" w:rsidRDefault="003363BC"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lastRenderedPageBreak/>
        <w:t>Evaluation of the Welsh Intensive Care Information System</w:t>
      </w:r>
    </w:p>
    <w:p w14:paraId="4B09BA1E" w14:textId="0EB0E37F" w:rsidR="00DD59B1" w:rsidRPr="00F46508" w:rsidRDefault="00FB2134"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Context and Scope of Project</w:t>
      </w:r>
      <w:r w:rsidR="00E37C81" w:rsidRPr="00F46508">
        <w:rPr>
          <w:rFonts w:ascii="Arial" w:eastAsia="Calibri" w:hAnsi="Arial" w:cs="Arial"/>
          <w:b/>
          <w:bCs/>
          <w:sz w:val="24"/>
          <w:szCs w:val="24"/>
          <w:u w:val="single"/>
        </w:rPr>
        <w:t xml:space="preserve"> </w:t>
      </w:r>
    </w:p>
    <w:p w14:paraId="4A530835" w14:textId="6599037B" w:rsidR="00D4318E" w:rsidRPr="00F46508" w:rsidRDefault="007C1E0D" w:rsidP="00F46508">
      <w:pPr>
        <w:spacing w:line="360" w:lineRule="auto"/>
        <w:jc w:val="both"/>
        <w:rPr>
          <w:rFonts w:ascii="Arial" w:eastAsia="Calibri" w:hAnsi="Arial" w:cs="Arial"/>
          <w:sz w:val="24"/>
          <w:szCs w:val="24"/>
          <w:highlight w:val="green"/>
        </w:rPr>
      </w:pPr>
      <w:r w:rsidRPr="00F46508">
        <w:rPr>
          <w:rFonts w:ascii="Arial" w:eastAsia="Calibri" w:hAnsi="Arial" w:cs="Arial"/>
          <w:sz w:val="24"/>
          <w:szCs w:val="24"/>
        </w:rPr>
        <w:t xml:space="preserve">The project </w:t>
      </w:r>
      <w:r w:rsidR="2A376045" w:rsidRPr="00F46508">
        <w:rPr>
          <w:rFonts w:ascii="Arial" w:eastAsia="Calibri" w:hAnsi="Arial" w:cs="Arial"/>
          <w:sz w:val="24"/>
          <w:szCs w:val="24"/>
        </w:rPr>
        <w:t>to</w:t>
      </w:r>
      <w:r w:rsidR="005F2F37" w:rsidRPr="00F46508">
        <w:rPr>
          <w:rFonts w:ascii="Arial" w:eastAsia="Calibri" w:hAnsi="Arial" w:cs="Arial"/>
          <w:sz w:val="24"/>
          <w:szCs w:val="24"/>
        </w:rPr>
        <w:t xml:space="preserve"> be undertaken will</w:t>
      </w:r>
      <w:r w:rsidR="00234C9E" w:rsidRPr="00F46508">
        <w:rPr>
          <w:rFonts w:ascii="Arial" w:eastAsia="Calibri" w:hAnsi="Arial" w:cs="Arial"/>
          <w:sz w:val="24"/>
          <w:szCs w:val="24"/>
        </w:rPr>
        <w:t xml:space="preserve"> be an evaluation of a digital intervention in health services. It will specifically</w:t>
      </w:r>
      <w:r w:rsidR="005F2F37" w:rsidRPr="00F46508">
        <w:rPr>
          <w:rFonts w:ascii="Arial" w:eastAsia="Calibri" w:hAnsi="Arial" w:cs="Arial"/>
          <w:sz w:val="24"/>
          <w:szCs w:val="24"/>
        </w:rPr>
        <w:t xml:space="preserve"> look at clinica</w:t>
      </w:r>
      <w:r w:rsidR="00B879A6" w:rsidRPr="00F46508">
        <w:rPr>
          <w:rFonts w:ascii="Arial" w:eastAsia="Calibri" w:hAnsi="Arial" w:cs="Arial"/>
          <w:sz w:val="24"/>
          <w:szCs w:val="24"/>
        </w:rPr>
        <w:t>l</w:t>
      </w:r>
      <w:r w:rsidR="005F2F37" w:rsidRPr="00F46508">
        <w:rPr>
          <w:rFonts w:ascii="Arial" w:eastAsia="Calibri" w:hAnsi="Arial" w:cs="Arial"/>
          <w:sz w:val="24"/>
          <w:szCs w:val="24"/>
        </w:rPr>
        <w:t xml:space="preserve"> information systems </w:t>
      </w:r>
      <w:r w:rsidR="00234C9E" w:rsidRPr="00F46508">
        <w:rPr>
          <w:rFonts w:ascii="Arial" w:eastAsia="Calibri" w:hAnsi="Arial" w:cs="Arial"/>
          <w:sz w:val="24"/>
          <w:szCs w:val="24"/>
        </w:rPr>
        <w:t xml:space="preserve">used </w:t>
      </w:r>
      <w:r w:rsidR="005F2F37" w:rsidRPr="00F46508">
        <w:rPr>
          <w:rFonts w:ascii="Arial" w:eastAsia="Calibri" w:hAnsi="Arial" w:cs="Arial"/>
          <w:sz w:val="24"/>
          <w:szCs w:val="24"/>
        </w:rPr>
        <w:t>within adult critical care units</w:t>
      </w:r>
      <w:r w:rsidR="00FA3223" w:rsidRPr="00F46508">
        <w:rPr>
          <w:rFonts w:ascii="Arial" w:eastAsia="Calibri" w:hAnsi="Arial" w:cs="Arial"/>
          <w:sz w:val="24"/>
          <w:szCs w:val="24"/>
        </w:rPr>
        <w:t>.</w:t>
      </w:r>
      <w:r w:rsidR="004132F8" w:rsidRPr="00F46508">
        <w:rPr>
          <w:rFonts w:ascii="Arial" w:eastAsia="Calibri" w:hAnsi="Arial" w:cs="Arial"/>
          <w:sz w:val="24"/>
          <w:szCs w:val="24"/>
        </w:rPr>
        <w:t xml:space="preserve"> </w:t>
      </w:r>
      <w:r w:rsidR="0042656D" w:rsidRPr="00F46508">
        <w:rPr>
          <w:rFonts w:ascii="Arial" w:eastAsia="Calibri" w:hAnsi="Arial" w:cs="Arial"/>
          <w:sz w:val="24"/>
          <w:szCs w:val="24"/>
        </w:rPr>
        <w:t>In an article by Digital Health and Care Wales (2020), t</w:t>
      </w:r>
      <w:r w:rsidR="000C23E3" w:rsidRPr="00F46508">
        <w:rPr>
          <w:rFonts w:ascii="Arial" w:eastAsia="Calibri" w:hAnsi="Arial" w:cs="Arial"/>
          <w:sz w:val="24"/>
          <w:szCs w:val="24"/>
        </w:rPr>
        <w:t xml:space="preserve">he Welsh Intensive Care Information </w:t>
      </w:r>
      <w:r w:rsidR="002B24CD" w:rsidRPr="00F46508">
        <w:rPr>
          <w:rFonts w:ascii="Arial" w:eastAsia="Calibri" w:hAnsi="Arial" w:cs="Arial"/>
          <w:sz w:val="24"/>
          <w:szCs w:val="24"/>
        </w:rPr>
        <w:t>S</w:t>
      </w:r>
      <w:r w:rsidR="000C23E3" w:rsidRPr="00F46508">
        <w:rPr>
          <w:rFonts w:ascii="Arial" w:eastAsia="Calibri" w:hAnsi="Arial" w:cs="Arial"/>
          <w:sz w:val="24"/>
          <w:szCs w:val="24"/>
        </w:rPr>
        <w:t xml:space="preserve">ystem </w:t>
      </w:r>
      <w:r w:rsidR="002B24CD" w:rsidRPr="00F46508">
        <w:rPr>
          <w:rFonts w:ascii="Arial" w:eastAsia="Calibri" w:hAnsi="Arial" w:cs="Arial"/>
          <w:sz w:val="24"/>
          <w:szCs w:val="24"/>
        </w:rPr>
        <w:t xml:space="preserve">(WICIS) </w:t>
      </w:r>
      <w:r w:rsidR="00ED4592" w:rsidRPr="00F46508">
        <w:rPr>
          <w:rFonts w:ascii="Arial" w:eastAsia="Calibri" w:hAnsi="Arial" w:cs="Arial"/>
          <w:sz w:val="24"/>
          <w:szCs w:val="24"/>
        </w:rPr>
        <w:t xml:space="preserve">is being developed </w:t>
      </w:r>
      <w:r w:rsidR="003B3AB1" w:rsidRPr="00F46508">
        <w:rPr>
          <w:rFonts w:ascii="Arial" w:eastAsia="Calibri" w:hAnsi="Arial" w:cs="Arial"/>
          <w:sz w:val="24"/>
          <w:szCs w:val="24"/>
        </w:rPr>
        <w:t>as part of</w:t>
      </w:r>
      <w:r w:rsidR="00ED4592" w:rsidRPr="00F46508">
        <w:rPr>
          <w:rFonts w:ascii="Arial" w:eastAsia="Calibri" w:hAnsi="Arial" w:cs="Arial"/>
          <w:sz w:val="24"/>
          <w:szCs w:val="24"/>
        </w:rPr>
        <w:t xml:space="preserve"> an agreement with ASCOM</w:t>
      </w:r>
      <w:r w:rsidR="00195345" w:rsidRPr="00F46508">
        <w:rPr>
          <w:rFonts w:ascii="Arial" w:eastAsia="Calibri" w:hAnsi="Arial" w:cs="Arial"/>
          <w:sz w:val="24"/>
          <w:szCs w:val="24"/>
        </w:rPr>
        <w:t xml:space="preserve"> utilising</w:t>
      </w:r>
      <w:r w:rsidR="00DD24EE" w:rsidRPr="00F46508">
        <w:rPr>
          <w:rFonts w:ascii="Arial" w:eastAsia="Calibri" w:hAnsi="Arial" w:cs="Arial"/>
          <w:sz w:val="24"/>
          <w:szCs w:val="24"/>
        </w:rPr>
        <w:t xml:space="preserve"> their technical platform Digistat. </w:t>
      </w:r>
      <w:r w:rsidR="00195345" w:rsidRPr="00F46508">
        <w:rPr>
          <w:rFonts w:ascii="Arial" w:eastAsia="Calibri" w:hAnsi="Arial" w:cs="Arial"/>
          <w:sz w:val="24"/>
          <w:szCs w:val="24"/>
        </w:rPr>
        <w:t xml:space="preserve">The system has been supported by the Critical Care Trauma Network, </w:t>
      </w:r>
      <w:r w:rsidR="00F23AFC" w:rsidRPr="00F46508">
        <w:rPr>
          <w:rFonts w:ascii="Arial" w:eastAsia="Calibri" w:hAnsi="Arial" w:cs="Arial"/>
          <w:sz w:val="24"/>
          <w:szCs w:val="24"/>
        </w:rPr>
        <w:t xml:space="preserve">health boards and the Welsh Government. </w:t>
      </w:r>
      <w:r w:rsidR="002E65E8" w:rsidRPr="00F46508">
        <w:rPr>
          <w:rFonts w:ascii="Arial" w:eastAsia="Calibri" w:hAnsi="Arial" w:cs="Arial"/>
          <w:sz w:val="24"/>
          <w:szCs w:val="24"/>
        </w:rPr>
        <w:t xml:space="preserve"> As part of the Welsh Government strategy </w:t>
      </w:r>
      <w:r w:rsidR="00F46705" w:rsidRPr="00F46508">
        <w:rPr>
          <w:rFonts w:ascii="Arial" w:eastAsia="Calibri" w:hAnsi="Arial" w:cs="Arial"/>
          <w:sz w:val="24"/>
          <w:szCs w:val="24"/>
        </w:rPr>
        <w:t xml:space="preserve">‘A </w:t>
      </w:r>
      <w:r w:rsidR="004F0C0B" w:rsidRPr="00693741">
        <w:rPr>
          <w:rFonts w:ascii="Arial" w:eastAsia="Calibri" w:hAnsi="Arial" w:cs="Arial"/>
          <w:sz w:val="24"/>
          <w:szCs w:val="24"/>
        </w:rPr>
        <w:t>H</w:t>
      </w:r>
      <w:r w:rsidR="00F46705" w:rsidRPr="00693741">
        <w:rPr>
          <w:rFonts w:ascii="Arial" w:eastAsia="Calibri" w:hAnsi="Arial" w:cs="Arial"/>
          <w:sz w:val="24"/>
          <w:szCs w:val="24"/>
        </w:rPr>
        <w:t xml:space="preserve">ealthier </w:t>
      </w:r>
      <w:proofErr w:type="spellStart"/>
      <w:r w:rsidR="00F46705" w:rsidRPr="00693741">
        <w:rPr>
          <w:rFonts w:ascii="Arial" w:eastAsia="Calibri" w:hAnsi="Arial" w:cs="Arial"/>
          <w:sz w:val="24"/>
          <w:szCs w:val="24"/>
        </w:rPr>
        <w:t>Wales’</w:t>
      </w:r>
      <w:proofErr w:type="spellEnd"/>
      <w:r w:rsidR="0033770C" w:rsidRPr="00693741">
        <w:rPr>
          <w:rFonts w:ascii="Arial" w:eastAsia="Calibri" w:hAnsi="Arial" w:cs="Arial"/>
          <w:sz w:val="24"/>
          <w:szCs w:val="24"/>
        </w:rPr>
        <w:t xml:space="preserve"> </w:t>
      </w:r>
      <w:r w:rsidR="00F46705" w:rsidRPr="00693741">
        <w:rPr>
          <w:rFonts w:ascii="Arial" w:eastAsia="Calibri" w:hAnsi="Arial" w:cs="Arial"/>
          <w:sz w:val="24"/>
          <w:szCs w:val="24"/>
        </w:rPr>
        <w:t>(2018)</w:t>
      </w:r>
      <w:r w:rsidR="004765F6" w:rsidRPr="00693741">
        <w:rPr>
          <w:rFonts w:ascii="Arial" w:eastAsia="Calibri" w:hAnsi="Arial" w:cs="Arial"/>
          <w:sz w:val="24"/>
          <w:szCs w:val="24"/>
        </w:rPr>
        <w:t xml:space="preserve"> one of the aims set out was </w:t>
      </w:r>
      <w:r w:rsidR="006E6D06" w:rsidRPr="00693741">
        <w:rPr>
          <w:rFonts w:ascii="Arial" w:eastAsia="Calibri" w:hAnsi="Arial" w:cs="Arial"/>
          <w:sz w:val="24"/>
          <w:szCs w:val="24"/>
        </w:rPr>
        <w:t xml:space="preserve">to use technology to support high quality sustainable services. The </w:t>
      </w:r>
      <w:r w:rsidR="00E2070A" w:rsidRPr="00693741">
        <w:rPr>
          <w:rFonts w:ascii="Arial" w:eastAsia="Calibri" w:hAnsi="Arial" w:cs="Arial"/>
          <w:sz w:val="24"/>
          <w:szCs w:val="24"/>
        </w:rPr>
        <w:t xml:space="preserve">system was procured to support with achieving this aim and as identified by Vaughan </w:t>
      </w:r>
      <w:proofErr w:type="spellStart"/>
      <w:r w:rsidR="00E2070A" w:rsidRPr="00693741">
        <w:rPr>
          <w:rFonts w:ascii="Arial" w:eastAsia="Calibri" w:hAnsi="Arial" w:cs="Arial"/>
          <w:sz w:val="24"/>
          <w:szCs w:val="24"/>
        </w:rPr>
        <w:t>Gething</w:t>
      </w:r>
      <w:proofErr w:type="spellEnd"/>
      <w:r w:rsidR="00E2070A" w:rsidRPr="00693741">
        <w:rPr>
          <w:rFonts w:ascii="Arial" w:eastAsia="Calibri" w:hAnsi="Arial" w:cs="Arial"/>
          <w:sz w:val="24"/>
          <w:szCs w:val="24"/>
        </w:rPr>
        <w:t xml:space="preserve"> </w:t>
      </w:r>
      <w:r w:rsidR="00B83E54" w:rsidRPr="00693741">
        <w:rPr>
          <w:rFonts w:ascii="Arial" w:eastAsia="Calibri" w:hAnsi="Arial" w:cs="Arial"/>
          <w:sz w:val="24"/>
          <w:szCs w:val="24"/>
        </w:rPr>
        <w:t xml:space="preserve">in </w:t>
      </w:r>
      <w:r w:rsidR="00E02DD0" w:rsidRPr="00693741">
        <w:rPr>
          <w:rFonts w:ascii="Arial" w:eastAsia="Calibri" w:hAnsi="Arial" w:cs="Arial"/>
          <w:sz w:val="24"/>
          <w:szCs w:val="24"/>
        </w:rPr>
        <w:t xml:space="preserve">an </w:t>
      </w:r>
      <w:r w:rsidR="00B83E54" w:rsidRPr="00693741">
        <w:rPr>
          <w:rFonts w:ascii="Arial" w:eastAsia="Calibri" w:hAnsi="Arial" w:cs="Arial"/>
          <w:sz w:val="24"/>
          <w:szCs w:val="24"/>
        </w:rPr>
        <w:t>article with Digital Health and Care Wales</w:t>
      </w:r>
      <w:r w:rsidR="00F46508" w:rsidRPr="00693741">
        <w:rPr>
          <w:rFonts w:ascii="Arial" w:eastAsia="Calibri" w:hAnsi="Arial" w:cs="Arial"/>
          <w:sz w:val="24"/>
          <w:szCs w:val="24"/>
        </w:rPr>
        <w:t xml:space="preserve"> </w:t>
      </w:r>
      <w:r w:rsidR="00E2070A" w:rsidRPr="00693741">
        <w:rPr>
          <w:rFonts w:ascii="Arial" w:eastAsia="Calibri" w:hAnsi="Arial" w:cs="Arial"/>
          <w:sz w:val="24"/>
          <w:szCs w:val="24"/>
        </w:rPr>
        <w:t>(2020)</w:t>
      </w:r>
      <w:r w:rsidR="007D6082" w:rsidRPr="00693741">
        <w:rPr>
          <w:rFonts w:ascii="Arial" w:eastAsia="Calibri" w:hAnsi="Arial" w:cs="Arial"/>
          <w:sz w:val="24"/>
          <w:szCs w:val="24"/>
        </w:rPr>
        <w:t xml:space="preserve"> </w:t>
      </w:r>
      <w:r w:rsidR="00F46508" w:rsidRPr="00693741">
        <w:rPr>
          <w:rFonts w:ascii="Arial" w:eastAsia="Calibri" w:hAnsi="Arial" w:cs="Arial"/>
          <w:sz w:val="24"/>
          <w:szCs w:val="24"/>
        </w:rPr>
        <w:t xml:space="preserve">where he stated that the system </w:t>
      </w:r>
      <w:r w:rsidR="00C5409C" w:rsidRPr="00693741">
        <w:rPr>
          <w:rFonts w:ascii="Arial" w:eastAsia="Calibri" w:hAnsi="Arial" w:cs="Arial"/>
          <w:sz w:val="24"/>
          <w:szCs w:val="24"/>
        </w:rPr>
        <w:t xml:space="preserve">will enhance patient care delivered and </w:t>
      </w:r>
      <w:r w:rsidR="009A1CF9" w:rsidRPr="00693741">
        <w:rPr>
          <w:rFonts w:ascii="Arial" w:eastAsia="Calibri" w:hAnsi="Arial" w:cs="Arial"/>
          <w:sz w:val="24"/>
          <w:szCs w:val="24"/>
        </w:rPr>
        <w:t>allow clinicians more time to care for the patients.</w:t>
      </w:r>
      <w:r w:rsidR="00516709" w:rsidRPr="00693741">
        <w:rPr>
          <w:rFonts w:ascii="Arial" w:eastAsia="Calibri" w:hAnsi="Arial" w:cs="Arial"/>
          <w:sz w:val="24"/>
          <w:szCs w:val="24"/>
        </w:rPr>
        <w:t xml:space="preserve"> Intensive care is a</w:t>
      </w:r>
      <w:r w:rsidR="00C605C4" w:rsidRPr="00693741">
        <w:rPr>
          <w:rFonts w:ascii="Arial" w:eastAsia="Calibri" w:hAnsi="Arial" w:cs="Arial"/>
          <w:sz w:val="24"/>
          <w:szCs w:val="24"/>
        </w:rPr>
        <w:t xml:space="preserve"> </w:t>
      </w:r>
      <w:r w:rsidR="00A736BA" w:rsidRPr="00693741">
        <w:rPr>
          <w:rFonts w:ascii="Arial" w:eastAsia="Calibri" w:hAnsi="Arial" w:cs="Arial"/>
          <w:sz w:val="24"/>
          <w:szCs w:val="24"/>
        </w:rPr>
        <w:t>data rich</w:t>
      </w:r>
      <w:r w:rsidR="00516709" w:rsidRPr="00693741">
        <w:rPr>
          <w:rFonts w:ascii="Arial" w:eastAsia="Calibri" w:hAnsi="Arial" w:cs="Arial"/>
          <w:sz w:val="24"/>
          <w:szCs w:val="24"/>
        </w:rPr>
        <w:t xml:space="preserve"> </w:t>
      </w:r>
      <w:r w:rsidR="00B575D1" w:rsidRPr="00693741">
        <w:rPr>
          <w:rFonts w:ascii="Arial" w:eastAsia="Calibri" w:hAnsi="Arial" w:cs="Arial"/>
          <w:sz w:val="24"/>
          <w:szCs w:val="24"/>
        </w:rPr>
        <w:t xml:space="preserve">clinical </w:t>
      </w:r>
      <w:r w:rsidR="00167E0F" w:rsidRPr="00693741">
        <w:rPr>
          <w:rFonts w:ascii="Arial" w:eastAsia="Calibri" w:hAnsi="Arial" w:cs="Arial"/>
          <w:sz w:val="24"/>
          <w:szCs w:val="24"/>
        </w:rPr>
        <w:t>environment</w:t>
      </w:r>
      <w:r w:rsidR="000D5B0C" w:rsidRPr="00693741">
        <w:rPr>
          <w:rFonts w:ascii="Arial" w:eastAsia="Calibri" w:hAnsi="Arial" w:cs="Arial"/>
          <w:sz w:val="24"/>
          <w:szCs w:val="24"/>
        </w:rPr>
        <w:t xml:space="preserve"> with a vast amount</w:t>
      </w:r>
      <w:r w:rsidR="00D41ECC" w:rsidRPr="00693741">
        <w:rPr>
          <w:rFonts w:ascii="Arial" w:eastAsia="Calibri" w:hAnsi="Arial" w:cs="Arial"/>
          <w:sz w:val="24"/>
          <w:szCs w:val="24"/>
        </w:rPr>
        <w:t xml:space="preserve"> of data collected</w:t>
      </w:r>
      <w:r w:rsidR="00167E0F" w:rsidRPr="00693741">
        <w:rPr>
          <w:rFonts w:ascii="Arial" w:eastAsia="Calibri" w:hAnsi="Arial" w:cs="Arial"/>
          <w:sz w:val="24"/>
          <w:szCs w:val="24"/>
        </w:rPr>
        <w:t>,</w:t>
      </w:r>
      <w:r w:rsidR="00B575D1" w:rsidRPr="00693741">
        <w:rPr>
          <w:rFonts w:ascii="Arial" w:eastAsia="Calibri" w:hAnsi="Arial" w:cs="Arial"/>
          <w:sz w:val="24"/>
          <w:szCs w:val="24"/>
        </w:rPr>
        <w:t xml:space="preserve"> and the Welsh Intensive Care Information System</w:t>
      </w:r>
      <w:r w:rsidR="00582179" w:rsidRPr="00693741">
        <w:rPr>
          <w:rFonts w:ascii="Arial" w:eastAsia="Calibri" w:hAnsi="Arial" w:cs="Arial"/>
          <w:sz w:val="24"/>
          <w:szCs w:val="24"/>
        </w:rPr>
        <w:t xml:space="preserve"> was procured </w:t>
      </w:r>
      <w:r w:rsidR="00A44F3C" w:rsidRPr="00693741">
        <w:rPr>
          <w:rFonts w:ascii="Arial" w:eastAsia="Calibri" w:hAnsi="Arial" w:cs="Arial"/>
          <w:sz w:val="24"/>
          <w:szCs w:val="24"/>
        </w:rPr>
        <w:t xml:space="preserve">to help with the automation of data collection for different medical equipment and devices used within intensive care. </w:t>
      </w:r>
      <w:r w:rsidR="00065E21" w:rsidRPr="00693741">
        <w:rPr>
          <w:rFonts w:ascii="Arial" w:eastAsia="Calibri" w:hAnsi="Arial" w:cs="Arial"/>
          <w:sz w:val="24"/>
          <w:szCs w:val="24"/>
        </w:rPr>
        <w:t>The Welsh Intensive Care Information System was previously know</w:t>
      </w:r>
      <w:r w:rsidR="00621737" w:rsidRPr="00693741">
        <w:rPr>
          <w:rFonts w:ascii="Arial" w:eastAsia="Calibri" w:hAnsi="Arial" w:cs="Arial"/>
          <w:sz w:val="24"/>
          <w:szCs w:val="24"/>
        </w:rPr>
        <w:t>n</w:t>
      </w:r>
      <w:r w:rsidR="00065E21" w:rsidRPr="00693741">
        <w:rPr>
          <w:rFonts w:ascii="Arial" w:eastAsia="Calibri" w:hAnsi="Arial" w:cs="Arial"/>
          <w:sz w:val="24"/>
          <w:szCs w:val="24"/>
        </w:rPr>
        <w:t xml:space="preserve"> as </w:t>
      </w:r>
      <w:r w:rsidR="00C75F71">
        <w:rPr>
          <w:rFonts w:ascii="Arial" w:eastAsia="Calibri" w:hAnsi="Arial" w:cs="Arial"/>
          <w:sz w:val="24"/>
          <w:szCs w:val="24"/>
        </w:rPr>
        <w:t xml:space="preserve">the </w:t>
      </w:r>
      <w:r w:rsidR="00B86894" w:rsidRPr="00693741">
        <w:rPr>
          <w:rFonts w:ascii="Arial" w:eastAsia="Calibri" w:hAnsi="Arial" w:cs="Arial"/>
          <w:sz w:val="24"/>
          <w:szCs w:val="24"/>
        </w:rPr>
        <w:t xml:space="preserve">Critical Care Clinical Information System (CCCIS) prior to </w:t>
      </w:r>
      <w:r w:rsidR="4450D4C0" w:rsidRPr="00693741">
        <w:rPr>
          <w:rFonts w:ascii="Arial" w:eastAsia="Calibri" w:hAnsi="Arial" w:cs="Arial"/>
          <w:sz w:val="24"/>
          <w:szCs w:val="24"/>
        </w:rPr>
        <w:t>the</w:t>
      </w:r>
      <w:r w:rsidR="57CB38FD" w:rsidRPr="00693741">
        <w:rPr>
          <w:rFonts w:ascii="Arial" w:eastAsia="Calibri" w:hAnsi="Arial" w:cs="Arial"/>
          <w:sz w:val="24"/>
          <w:szCs w:val="24"/>
        </w:rPr>
        <w:t xml:space="preserve"> </w:t>
      </w:r>
      <w:r w:rsidR="00B86894" w:rsidRPr="00693741">
        <w:rPr>
          <w:rFonts w:ascii="Arial" w:eastAsia="Calibri" w:hAnsi="Arial" w:cs="Arial"/>
          <w:sz w:val="24"/>
          <w:szCs w:val="24"/>
        </w:rPr>
        <w:t xml:space="preserve">contract award. </w:t>
      </w:r>
      <w:r w:rsidR="004D3197" w:rsidRPr="00693741">
        <w:rPr>
          <w:rFonts w:ascii="Arial" w:eastAsia="Calibri" w:hAnsi="Arial" w:cs="Arial"/>
          <w:sz w:val="24"/>
          <w:szCs w:val="24"/>
        </w:rPr>
        <w:t>As part of the procurement</w:t>
      </w:r>
      <w:r w:rsidR="00C75F71">
        <w:rPr>
          <w:rFonts w:ascii="Arial" w:eastAsia="Calibri" w:hAnsi="Arial" w:cs="Arial"/>
          <w:sz w:val="24"/>
          <w:szCs w:val="24"/>
        </w:rPr>
        <w:t>,</w:t>
      </w:r>
      <w:r w:rsidR="004D3197" w:rsidRPr="00693741">
        <w:rPr>
          <w:rFonts w:ascii="Arial" w:eastAsia="Calibri" w:hAnsi="Arial" w:cs="Arial"/>
          <w:sz w:val="24"/>
          <w:szCs w:val="24"/>
        </w:rPr>
        <w:t xml:space="preserve"> a </w:t>
      </w:r>
      <w:r w:rsidR="00621737" w:rsidRPr="00693741">
        <w:rPr>
          <w:rFonts w:ascii="Arial" w:eastAsia="Calibri" w:hAnsi="Arial" w:cs="Arial"/>
          <w:sz w:val="24"/>
          <w:szCs w:val="24"/>
        </w:rPr>
        <w:t>Prior Information Notice was issued</w:t>
      </w:r>
      <w:r w:rsidR="004A47C1" w:rsidRPr="00693741">
        <w:rPr>
          <w:rFonts w:ascii="Arial" w:eastAsia="Calibri" w:hAnsi="Arial" w:cs="Arial"/>
          <w:sz w:val="24"/>
          <w:szCs w:val="24"/>
        </w:rPr>
        <w:t xml:space="preserve"> </w:t>
      </w:r>
      <w:r w:rsidR="002A1350">
        <w:rPr>
          <w:rFonts w:ascii="Arial" w:eastAsia="Calibri" w:hAnsi="Arial" w:cs="Arial"/>
          <w:sz w:val="24"/>
          <w:szCs w:val="24"/>
        </w:rPr>
        <w:t>on</w:t>
      </w:r>
      <w:r w:rsidR="00036C52" w:rsidRPr="00693741">
        <w:rPr>
          <w:rFonts w:ascii="Arial" w:eastAsia="Calibri" w:hAnsi="Arial" w:cs="Arial"/>
          <w:sz w:val="24"/>
          <w:szCs w:val="24"/>
        </w:rPr>
        <w:t xml:space="preserve"> </w:t>
      </w:r>
      <w:proofErr w:type="spellStart"/>
      <w:r w:rsidR="00036C52" w:rsidRPr="00693741">
        <w:rPr>
          <w:rFonts w:ascii="Arial" w:eastAsia="Calibri" w:hAnsi="Arial" w:cs="Arial"/>
          <w:sz w:val="24"/>
          <w:szCs w:val="24"/>
        </w:rPr>
        <w:t>Bidstats</w:t>
      </w:r>
      <w:proofErr w:type="spellEnd"/>
      <w:r w:rsidR="00036C52" w:rsidRPr="00693741">
        <w:rPr>
          <w:rFonts w:ascii="Arial" w:eastAsia="Calibri" w:hAnsi="Arial" w:cs="Arial"/>
          <w:sz w:val="24"/>
          <w:szCs w:val="24"/>
        </w:rPr>
        <w:t xml:space="preserve"> (</w:t>
      </w:r>
      <w:r w:rsidR="004A47C1" w:rsidRPr="00693741">
        <w:rPr>
          <w:rFonts w:ascii="Arial" w:eastAsia="Calibri" w:hAnsi="Arial" w:cs="Arial"/>
          <w:sz w:val="24"/>
          <w:szCs w:val="24"/>
        </w:rPr>
        <w:t>2018</w:t>
      </w:r>
      <w:r w:rsidR="00F20BF1" w:rsidRPr="00693741">
        <w:rPr>
          <w:rFonts w:ascii="Arial" w:eastAsia="Calibri" w:hAnsi="Arial" w:cs="Arial"/>
          <w:sz w:val="24"/>
          <w:szCs w:val="24"/>
        </w:rPr>
        <w:t>),</w:t>
      </w:r>
      <w:r w:rsidR="004A47C1" w:rsidRPr="00693741">
        <w:rPr>
          <w:rFonts w:ascii="Arial" w:eastAsia="Calibri" w:hAnsi="Arial" w:cs="Arial"/>
          <w:sz w:val="24"/>
          <w:szCs w:val="24"/>
        </w:rPr>
        <w:t xml:space="preserve"> </w:t>
      </w:r>
      <w:r w:rsidR="00672BBE" w:rsidRPr="00693741">
        <w:rPr>
          <w:rFonts w:ascii="Arial" w:eastAsia="Calibri" w:hAnsi="Arial" w:cs="Arial"/>
          <w:sz w:val="24"/>
          <w:szCs w:val="24"/>
        </w:rPr>
        <w:t>and</w:t>
      </w:r>
      <w:r w:rsidR="00863B23" w:rsidRPr="00693741">
        <w:rPr>
          <w:rFonts w:ascii="Arial" w:eastAsia="Calibri" w:hAnsi="Arial" w:cs="Arial"/>
          <w:sz w:val="24"/>
          <w:szCs w:val="24"/>
        </w:rPr>
        <w:t xml:space="preserve"> a tender notice</w:t>
      </w:r>
      <w:r w:rsidR="00036C52" w:rsidRPr="00693741">
        <w:rPr>
          <w:rFonts w:ascii="Arial" w:eastAsia="Calibri" w:hAnsi="Arial" w:cs="Arial"/>
          <w:sz w:val="24"/>
          <w:szCs w:val="24"/>
        </w:rPr>
        <w:t xml:space="preserve"> was issued again </w:t>
      </w:r>
      <w:r w:rsidR="002A1350">
        <w:rPr>
          <w:rFonts w:ascii="Arial" w:eastAsia="Calibri" w:hAnsi="Arial" w:cs="Arial"/>
          <w:sz w:val="24"/>
          <w:szCs w:val="24"/>
        </w:rPr>
        <w:t>on</w:t>
      </w:r>
      <w:r w:rsidR="00036C52" w:rsidRPr="00693741">
        <w:rPr>
          <w:rFonts w:ascii="Arial" w:eastAsia="Calibri" w:hAnsi="Arial" w:cs="Arial"/>
          <w:sz w:val="24"/>
          <w:szCs w:val="24"/>
        </w:rPr>
        <w:t xml:space="preserve"> </w:t>
      </w:r>
      <w:proofErr w:type="spellStart"/>
      <w:r w:rsidR="00036C52" w:rsidRPr="00693741">
        <w:rPr>
          <w:rFonts w:ascii="Arial" w:eastAsia="Calibri" w:hAnsi="Arial" w:cs="Arial"/>
          <w:sz w:val="24"/>
          <w:szCs w:val="24"/>
        </w:rPr>
        <w:t>Bid</w:t>
      </w:r>
      <w:r w:rsidR="00F32F48" w:rsidRPr="00693741">
        <w:rPr>
          <w:rFonts w:ascii="Arial" w:eastAsia="Calibri" w:hAnsi="Arial" w:cs="Arial"/>
          <w:sz w:val="24"/>
          <w:szCs w:val="24"/>
        </w:rPr>
        <w:t>s</w:t>
      </w:r>
      <w:r w:rsidR="00036C52" w:rsidRPr="00693741">
        <w:rPr>
          <w:rFonts w:ascii="Arial" w:eastAsia="Calibri" w:hAnsi="Arial" w:cs="Arial"/>
          <w:sz w:val="24"/>
          <w:szCs w:val="24"/>
        </w:rPr>
        <w:t>tats</w:t>
      </w:r>
      <w:proofErr w:type="spellEnd"/>
      <w:r w:rsidR="00863B23" w:rsidRPr="00693741">
        <w:rPr>
          <w:rFonts w:ascii="Arial" w:eastAsia="Calibri" w:hAnsi="Arial" w:cs="Arial"/>
          <w:sz w:val="24"/>
          <w:szCs w:val="24"/>
        </w:rPr>
        <w:t xml:space="preserve"> </w:t>
      </w:r>
      <w:r w:rsidR="0099380E" w:rsidRPr="00693741">
        <w:rPr>
          <w:rFonts w:ascii="Arial" w:eastAsia="Calibri" w:hAnsi="Arial" w:cs="Arial"/>
          <w:sz w:val="24"/>
          <w:szCs w:val="24"/>
        </w:rPr>
        <w:t>(</w:t>
      </w:r>
      <w:r w:rsidR="00863B23" w:rsidRPr="00693741">
        <w:rPr>
          <w:rFonts w:ascii="Arial" w:eastAsia="Calibri" w:hAnsi="Arial" w:cs="Arial"/>
          <w:sz w:val="24"/>
          <w:szCs w:val="24"/>
        </w:rPr>
        <w:t>2019</w:t>
      </w:r>
      <w:r w:rsidR="00C75F71" w:rsidRPr="00693741">
        <w:rPr>
          <w:rFonts w:ascii="Arial" w:eastAsia="Calibri" w:hAnsi="Arial" w:cs="Arial"/>
          <w:sz w:val="24"/>
          <w:szCs w:val="24"/>
        </w:rPr>
        <w:t>),</w:t>
      </w:r>
      <w:r w:rsidR="00C75F71">
        <w:rPr>
          <w:rFonts w:ascii="Arial" w:eastAsia="Calibri" w:hAnsi="Arial" w:cs="Arial"/>
          <w:sz w:val="24"/>
          <w:szCs w:val="24"/>
        </w:rPr>
        <w:t xml:space="preserve"> and </w:t>
      </w:r>
      <w:r w:rsidR="00672BBE" w:rsidRPr="00693741">
        <w:rPr>
          <w:rFonts w:ascii="Arial" w:eastAsia="Calibri" w:hAnsi="Arial" w:cs="Arial"/>
          <w:sz w:val="24"/>
          <w:szCs w:val="24"/>
        </w:rPr>
        <w:t>within t</w:t>
      </w:r>
      <w:r w:rsidR="00C75F71">
        <w:rPr>
          <w:rFonts w:ascii="Arial" w:eastAsia="Calibri" w:hAnsi="Arial" w:cs="Arial"/>
          <w:sz w:val="24"/>
          <w:szCs w:val="24"/>
        </w:rPr>
        <w:t>hese notices they</w:t>
      </w:r>
      <w:r w:rsidR="00672BBE" w:rsidRPr="00693741">
        <w:rPr>
          <w:rFonts w:ascii="Arial" w:eastAsia="Calibri" w:hAnsi="Arial" w:cs="Arial"/>
          <w:sz w:val="24"/>
          <w:szCs w:val="24"/>
        </w:rPr>
        <w:t xml:space="preserve"> outlin</w:t>
      </w:r>
      <w:r w:rsidR="00C75F71">
        <w:rPr>
          <w:rFonts w:ascii="Arial" w:eastAsia="Calibri" w:hAnsi="Arial" w:cs="Arial"/>
          <w:sz w:val="24"/>
          <w:szCs w:val="24"/>
        </w:rPr>
        <w:t>ed</w:t>
      </w:r>
      <w:r w:rsidR="00672BBE" w:rsidRPr="00693741">
        <w:rPr>
          <w:rFonts w:ascii="Arial" w:eastAsia="Calibri" w:hAnsi="Arial" w:cs="Arial"/>
          <w:sz w:val="24"/>
          <w:szCs w:val="24"/>
        </w:rPr>
        <w:t xml:space="preserve"> key requirements</w:t>
      </w:r>
      <w:r w:rsidR="00863B23" w:rsidRPr="00693741">
        <w:rPr>
          <w:rFonts w:ascii="Arial" w:eastAsia="Calibri" w:hAnsi="Arial" w:cs="Arial"/>
          <w:sz w:val="24"/>
          <w:szCs w:val="24"/>
        </w:rPr>
        <w:t xml:space="preserve"> and expected functionality of the system being procured</w:t>
      </w:r>
      <w:r w:rsidR="00672BBE" w:rsidRPr="00693741">
        <w:rPr>
          <w:rFonts w:ascii="Arial" w:eastAsia="Calibri" w:hAnsi="Arial" w:cs="Arial"/>
          <w:sz w:val="24"/>
          <w:szCs w:val="24"/>
        </w:rPr>
        <w:t>.</w:t>
      </w:r>
      <w:r w:rsidR="00863B23" w:rsidRPr="00693741">
        <w:rPr>
          <w:rFonts w:ascii="Arial" w:eastAsia="Calibri" w:hAnsi="Arial" w:cs="Arial"/>
          <w:sz w:val="24"/>
          <w:szCs w:val="24"/>
        </w:rPr>
        <w:t xml:space="preserve"> </w:t>
      </w:r>
      <w:r w:rsidR="00672BBE" w:rsidRPr="00693741">
        <w:rPr>
          <w:rFonts w:ascii="Arial" w:eastAsia="Calibri" w:hAnsi="Arial" w:cs="Arial"/>
          <w:sz w:val="24"/>
          <w:szCs w:val="24"/>
        </w:rPr>
        <w:t xml:space="preserve"> </w:t>
      </w:r>
      <w:r w:rsidR="00C66C7C" w:rsidRPr="00693741">
        <w:rPr>
          <w:rFonts w:ascii="Arial" w:eastAsia="Calibri" w:hAnsi="Arial" w:cs="Arial"/>
          <w:sz w:val="24"/>
          <w:szCs w:val="24"/>
        </w:rPr>
        <w:t>As part of the functionality</w:t>
      </w:r>
      <w:r w:rsidR="00C75F71">
        <w:rPr>
          <w:rFonts w:ascii="Arial" w:eastAsia="Calibri" w:hAnsi="Arial" w:cs="Arial"/>
          <w:sz w:val="24"/>
          <w:szCs w:val="24"/>
        </w:rPr>
        <w:t>,</w:t>
      </w:r>
      <w:r w:rsidR="00C66C7C" w:rsidRPr="00693741">
        <w:rPr>
          <w:rFonts w:ascii="Arial" w:eastAsia="Calibri" w:hAnsi="Arial" w:cs="Arial"/>
          <w:sz w:val="24"/>
          <w:szCs w:val="24"/>
        </w:rPr>
        <w:t xml:space="preserve"> the procured system should enable </w:t>
      </w:r>
      <w:r w:rsidR="00997440" w:rsidRPr="00693741">
        <w:rPr>
          <w:rFonts w:ascii="Arial" w:eastAsia="Calibri" w:hAnsi="Arial" w:cs="Arial"/>
          <w:sz w:val="24"/>
          <w:szCs w:val="24"/>
        </w:rPr>
        <w:t xml:space="preserve">medical device data within critical care </w:t>
      </w:r>
      <w:r w:rsidR="00D02C3F" w:rsidRPr="00693741">
        <w:rPr>
          <w:rFonts w:ascii="Arial" w:eastAsia="Calibri" w:hAnsi="Arial" w:cs="Arial"/>
          <w:sz w:val="24"/>
          <w:szCs w:val="24"/>
        </w:rPr>
        <w:t xml:space="preserve">such as </w:t>
      </w:r>
      <w:r w:rsidR="001664B4" w:rsidRPr="00693741">
        <w:rPr>
          <w:rFonts w:ascii="Arial" w:eastAsia="Calibri" w:hAnsi="Arial" w:cs="Arial"/>
          <w:sz w:val="24"/>
          <w:szCs w:val="24"/>
        </w:rPr>
        <w:t>ventilators and monitors to be automatically captured and colla</w:t>
      </w:r>
      <w:r w:rsidR="00156F28" w:rsidRPr="00693741">
        <w:rPr>
          <w:rFonts w:ascii="Arial" w:eastAsia="Calibri" w:hAnsi="Arial" w:cs="Arial"/>
          <w:sz w:val="24"/>
          <w:szCs w:val="24"/>
        </w:rPr>
        <w:t>t</w:t>
      </w:r>
      <w:r w:rsidR="001664B4" w:rsidRPr="00693741">
        <w:rPr>
          <w:rFonts w:ascii="Arial" w:eastAsia="Calibri" w:hAnsi="Arial" w:cs="Arial"/>
          <w:sz w:val="24"/>
          <w:szCs w:val="24"/>
        </w:rPr>
        <w:t xml:space="preserve">ed within the patient electronic health record. </w:t>
      </w:r>
      <w:r w:rsidR="00156F28" w:rsidRPr="00693741">
        <w:rPr>
          <w:rFonts w:ascii="Arial" w:eastAsia="Calibri" w:hAnsi="Arial" w:cs="Arial"/>
          <w:sz w:val="24"/>
          <w:szCs w:val="24"/>
        </w:rPr>
        <w:t xml:space="preserve">It also identified that integration should be undertaken with other hospital systems to allow information to be pulled through and displayed </w:t>
      </w:r>
      <w:r w:rsidR="00D634C5" w:rsidRPr="00693741">
        <w:rPr>
          <w:rFonts w:ascii="Arial" w:eastAsia="Calibri" w:hAnsi="Arial" w:cs="Arial"/>
          <w:sz w:val="24"/>
          <w:szCs w:val="24"/>
        </w:rPr>
        <w:t xml:space="preserve">to form a complete patient record. Integration examples documented include the </w:t>
      </w:r>
      <w:r w:rsidR="0015593C" w:rsidRPr="00693741">
        <w:rPr>
          <w:rFonts w:ascii="Arial" w:eastAsia="Calibri" w:hAnsi="Arial" w:cs="Arial"/>
          <w:sz w:val="24"/>
          <w:szCs w:val="24"/>
        </w:rPr>
        <w:t>retrieval</w:t>
      </w:r>
      <w:r w:rsidR="00D634C5" w:rsidRPr="00693741">
        <w:rPr>
          <w:rFonts w:ascii="Arial" w:eastAsia="Calibri" w:hAnsi="Arial" w:cs="Arial"/>
          <w:sz w:val="24"/>
          <w:szCs w:val="24"/>
        </w:rPr>
        <w:t xml:space="preserve"> of patient demographics</w:t>
      </w:r>
      <w:r w:rsidR="00AF0409" w:rsidRPr="00693741">
        <w:rPr>
          <w:rFonts w:ascii="Arial" w:eastAsia="Calibri" w:hAnsi="Arial" w:cs="Arial"/>
          <w:sz w:val="24"/>
          <w:szCs w:val="24"/>
        </w:rPr>
        <w:t xml:space="preserve"> from local patient administration systems </w:t>
      </w:r>
      <w:r w:rsidR="00BD44F6" w:rsidRPr="00693741">
        <w:rPr>
          <w:rFonts w:ascii="Arial" w:eastAsia="Calibri" w:hAnsi="Arial" w:cs="Arial"/>
          <w:sz w:val="24"/>
          <w:szCs w:val="24"/>
        </w:rPr>
        <w:t>and</w:t>
      </w:r>
      <w:r w:rsidR="00AF0409" w:rsidRPr="00693741">
        <w:rPr>
          <w:rFonts w:ascii="Arial" w:eastAsia="Calibri" w:hAnsi="Arial" w:cs="Arial"/>
          <w:sz w:val="24"/>
          <w:szCs w:val="24"/>
        </w:rPr>
        <w:t xml:space="preserve"> pathology results from the Welsh Clinical Port</w:t>
      </w:r>
      <w:r w:rsidR="003A4B4E" w:rsidRPr="00693741">
        <w:rPr>
          <w:rFonts w:ascii="Arial" w:eastAsia="Calibri" w:hAnsi="Arial" w:cs="Arial"/>
          <w:sz w:val="24"/>
          <w:szCs w:val="24"/>
        </w:rPr>
        <w:t xml:space="preserve">al. </w:t>
      </w:r>
      <w:r w:rsidR="00714540" w:rsidRPr="00693741">
        <w:rPr>
          <w:rFonts w:ascii="Arial" w:eastAsia="Calibri" w:hAnsi="Arial" w:cs="Arial"/>
          <w:sz w:val="24"/>
          <w:szCs w:val="24"/>
        </w:rPr>
        <w:t xml:space="preserve">The overarching aim of </w:t>
      </w:r>
      <w:r w:rsidR="00891D61" w:rsidRPr="00693741">
        <w:rPr>
          <w:rFonts w:ascii="Arial" w:eastAsia="Calibri" w:hAnsi="Arial" w:cs="Arial"/>
          <w:sz w:val="24"/>
          <w:szCs w:val="24"/>
        </w:rPr>
        <w:t>implementing</w:t>
      </w:r>
      <w:r w:rsidR="00714540" w:rsidRPr="00693741">
        <w:rPr>
          <w:rFonts w:ascii="Arial" w:eastAsia="Calibri" w:hAnsi="Arial" w:cs="Arial"/>
          <w:sz w:val="24"/>
          <w:szCs w:val="24"/>
        </w:rPr>
        <w:t xml:space="preserve"> a clinical information system within critic</w:t>
      </w:r>
      <w:r w:rsidR="00891D61" w:rsidRPr="00693741">
        <w:rPr>
          <w:rFonts w:ascii="Arial" w:eastAsia="Calibri" w:hAnsi="Arial" w:cs="Arial"/>
          <w:sz w:val="24"/>
          <w:szCs w:val="24"/>
        </w:rPr>
        <w:t xml:space="preserve">al care </w:t>
      </w:r>
      <w:r w:rsidR="002A1350">
        <w:rPr>
          <w:rFonts w:ascii="Arial" w:eastAsia="Calibri" w:hAnsi="Arial" w:cs="Arial"/>
          <w:sz w:val="24"/>
          <w:szCs w:val="24"/>
        </w:rPr>
        <w:t xml:space="preserve">was </w:t>
      </w:r>
      <w:r w:rsidR="00891D61" w:rsidRPr="00693741">
        <w:rPr>
          <w:rFonts w:ascii="Arial" w:eastAsia="Calibri" w:hAnsi="Arial" w:cs="Arial"/>
          <w:sz w:val="24"/>
          <w:szCs w:val="24"/>
        </w:rPr>
        <w:t xml:space="preserve">identified within the contract award </w:t>
      </w:r>
      <w:r w:rsidR="00BC3644" w:rsidRPr="00693741">
        <w:rPr>
          <w:rFonts w:ascii="Arial" w:eastAsia="Calibri" w:hAnsi="Arial" w:cs="Arial"/>
          <w:sz w:val="24"/>
          <w:szCs w:val="24"/>
        </w:rPr>
        <w:t xml:space="preserve">on </w:t>
      </w:r>
      <w:proofErr w:type="spellStart"/>
      <w:r w:rsidR="00BC3644" w:rsidRPr="00693741">
        <w:rPr>
          <w:rFonts w:ascii="Arial" w:eastAsia="Calibri" w:hAnsi="Arial" w:cs="Arial"/>
          <w:sz w:val="24"/>
          <w:szCs w:val="24"/>
        </w:rPr>
        <w:t>Bidstats</w:t>
      </w:r>
      <w:proofErr w:type="spellEnd"/>
      <w:r w:rsidR="00BC3644" w:rsidRPr="00693741">
        <w:rPr>
          <w:rFonts w:ascii="Arial" w:eastAsia="Calibri" w:hAnsi="Arial" w:cs="Arial"/>
          <w:sz w:val="24"/>
          <w:szCs w:val="24"/>
        </w:rPr>
        <w:t xml:space="preserve"> (</w:t>
      </w:r>
      <w:r w:rsidR="00891D61" w:rsidRPr="00693741">
        <w:rPr>
          <w:rFonts w:ascii="Arial" w:eastAsia="Calibri" w:hAnsi="Arial" w:cs="Arial"/>
          <w:sz w:val="24"/>
          <w:szCs w:val="24"/>
        </w:rPr>
        <w:t>2021</w:t>
      </w:r>
      <w:r w:rsidR="00BC3644" w:rsidRPr="00693741">
        <w:rPr>
          <w:rFonts w:ascii="Arial" w:eastAsia="Calibri" w:hAnsi="Arial" w:cs="Arial"/>
          <w:sz w:val="24"/>
          <w:szCs w:val="24"/>
        </w:rPr>
        <w:t>)</w:t>
      </w:r>
      <w:r w:rsidR="002A1350">
        <w:rPr>
          <w:rFonts w:ascii="Arial" w:eastAsia="Calibri" w:hAnsi="Arial" w:cs="Arial"/>
          <w:b/>
          <w:bCs/>
          <w:i/>
          <w:iCs/>
          <w:sz w:val="24"/>
          <w:szCs w:val="24"/>
        </w:rPr>
        <w:t xml:space="preserve">. </w:t>
      </w:r>
      <w:r w:rsidR="002A1350">
        <w:rPr>
          <w:rFonts w:ascii="Arial" w:eastAsia="Calibri" w:hAnsi="Arial" w:cs="Arial"/>
          <w:sz w:val="24"/>
          <w:szCs w:val="24"/>
        </w:rPr>
        <w:t xml:space="preserve">The aim of the procurement was </w:t>
      </w:r>
      <w:r w:rsidR="000E7B89" w:rsidRPr="00693741">
        <w:rPr>
          <w:rFonts w:ascii="Arial" w:eastAsia="Calibri" w:hAnsi="Arial" w:cs="Arial"/>
          <w:sz w:val="24"/>
          <w:szCs w:val="24"/>
        </w:rPr>
        <w:t xml:space="preserve">to achieve an </w:t>
      </w:r>
      <w:r w:rsidR="00CE3631" w:rsidRPr="00693741">
        <w:rPr>
          <w:rFonts w:ascii="Arial" w:eastAsia="Calibri" w:hAnsi="Arial" w:cs="Arial"/>
          <w:sz w:val="24"/>
          <w:szCs w:val="24"/>
        </w:rPr>
        <w:t>All-Wales</w:t>
      </w:r>
      <w:r w:rsidR="000E7B89" w:rsidRPr="00693741">
        <w:rPr>
          <w:rFonts w:ascii="Arial" w:eastAsia="Calibri" w:hAnsi="Arial" w:cs="Arial"/>
          <w:sz w:val="24"/>
          <w:szCs w:val="24"/>
        </w:rPr>
        <w:t xml:space="preserve"> electronic system which would allow a full transition from current </w:t>
      </w:r>
      <w:r w:rsidR="00D41ECC" w:rsidRPr="00693741">
        <w:rPr>
          <w:rFonts w:ascii="Arial" w:eastAsia="Calibri" w:hAnsi="Arial" w:cs="Arial"/>
          <w:sz w:val="24"/>
          <w:szCs w:val="24"/>
        </w:rPr>
        <w:t>paper-based</w:t>
      </w:r>
      <w:r w:rsidR="000E7B89" w:rsidRPr="00693741">
        <w:rPr>
          <w:rFonts w:ascii="Arial" w:eastAsia="Calibri" w:hAnsi="Arial" w:cs="Arial"/>
          <w:sz w:val="24"/>
          <w:szCs w:val="24"/>
        </w:rPr>
        <w:t xml:space="preserve"> practices and data capture</w:t>
      </w:r>
      <w:r w:rsidR="002A1350">
        <w:rPr>
          <w:rFonts w:ascii="Arial" w:eastAsia="Calibri" w:hAnsi="Arial" w:cs="Arial"/>
          <w:sz w:val="24"/>
          <w:szCs w:val="24"/>
        </w:rPr>
        <w:t>.</w:t>
      </w:r>
    </w:p>
    <w:p w14:paraId="0FEFE3F7" w14:textId="681EFDD8" w:rsidR="006029A4" w:rsidRPr="00F46508" w:rsidRDefault="00E77B88" w:rsidP="00F46508">
      <w:pPr>
        <w:spacing w:line="360" w:lineRule="auto"/>
        <w:jc w:val="both"/>
        <w:rPr>
          <w:rFonts w:ascii="Arial" w:eastAsia="Calibri" w:hAnsi="Arial" w:cs="Arial"/>
          <w:sz w:val="24"/>
          <w:szCs w:val="24"/>
        </w:rPr>
      </w:pPr>
      <w:r w:rsidRPr="00F46508">
        <w:rPr>
          <w:rFonts w:ascii="Arial" w:eastAsia="Calibri" w:hAnsi="Arial" w:cs="Arial"/>
          <w:sz w:val="24"/>
          <w:szCs w:val="24"/>
        </w:rPr>
        <w:lastRenderedPageBreak/>
        <w:t xml:space="preserve">The system procured was specifically for intensive care due to the </w:t>
      </w:r>
      <w:r w:rsidR="006029A4" w:rsidRPr="00F46508">
        <w:rPr>
          <w:rFonts w:ascii="Arial" w:eastAsia="Calibri" w:hAnsi="Arial" w:cs="Arial"/>
          <w:sz w:val="24"/>
          <w:szCs w:val="24"/>
        </w:rPr>
        <w:t xml:space="preserve">unique ways of working and </w:t>
      </w:r>
      <w:r w:rsidR="002A1350">
        <w:rPr>
          <w:rFonts w:ascii="Arial" w:eastAsia="Calibri" w:hAnsi="Arial" w:cs="Arial"/>
          <w:sz w:val="24"/>
          <w:szCs w:val="24"/>
        </w:rPr>
        <w:t xml:space="preserve">the </w:t>
      </w:r>
      <w:r w:rsidR="006029A4" w:rsidRPr="00F46508">
        <w:rPr>
          <w:rFonts w:ascii="Arial" w:eastAsia="Calibri" w:hAnsi="Arial" w:cs="Arial"/>
          <w:sz w:val="24"/>
          <w:szCs w:val="24"/>
        </w:rPr>
        <w:t>level of data collection in place.</w:t>
      </w:r>
      <w:r w:rsidR="00F9166F" w:rsidRPr="00F46508">
        <w:rPr>
          <w:rFonts w:ascii="Arial" w:eastAsia="Calibri" w:hAnsi="Arial" w:cs="Arial"/>
          <w:sz w:val="24"/>
          <w:szCs w:val="24"/>
        </w:rPr>
        <w:t xml:space="preserve"> Also, within intensive care</w:t>
      </w:r>
      <w:r w:rsidR="002A1350">
        <w:rPr>
          <w:rFonts w:ascii="Arial" w:eastAsia="Calibri" w:hAnsi="Arial" w:cs="Arial"/>
          <w:sz w:val="24"/>
          <w:szCs w:val="24"/>
        </w:rPr>
        <w:t>,</w:t>
      </w:r>
      <w:r w:rsidR="00F9166F" w:rsidRPr="00F46508">
        <w:rPr>
          <w:rFonts w:ascii="Arial" w:eastAsia="Calibri" w:hAnsi="Arial" w:cs="Arial"/>
          <w:sz w:val="24"/>
          <w:szCs w:val="24"/>
        </w:rPr>
        <w:t xml:space="preserve"> data is currently collated and reported </w:t>
      </w:r>
      <w:r w:rsidR="007A386C" w:rsidRPr="00F46508">
        <w:rPr>
          <w:rFonts w:ascii="Arial" w:eastAsia="Calibri" w:hAnsi="Arial" w:cs="Arial"/>
          <w:sz w:val="24"/>
          <w:szCs w:val="24"/>
        </w:rPr>
        <w:t xml:space="preserve">on as part of a wider requirement </w:t>
      </w:r>
      <w:r w:rsidR="005E3C26" w:rsidRPr="00F46508">
        <w:rPr>
          <w:rFonts w:ascii="Arial" w:eastAsia="Calibri" w:hAnsi="Arial" w:cs="Arial"/>
          <w:sz w:val="24"/>
          <w:szCs w:val="24"/>
        </w:rPr>
        <w:t>of data coll</w:t>
      </w:r>
      <w:r w:rsidR="002A1350">
        <w:rPr>
          <w:rFonts w:ascii="Arial" w:eastAsia="Calibri" w:hAnsi="Arial" w:cs="Arial"/>
          <w:sz w:val="24"/>
          <w:szCs w:val="24"/>
        </w:rPr>
        <w:t>ection</w:t>
      </w:r>
      <w:r w:rsidR="005E3C26" w:rsidRPr="00F46508">
        <w:rPr>
          <w:rFonts w:ascii="Arial" w:eastAsia="Calibri" w:hAnsi="Arial" w:cs="Arial"/>
          <w:sz w:val="24"/>
          <w:szCs w:val="24"/>
        </w:rPr>
        <w:t xml:space="preserve"> for the Intensive Care National Audit and Research Centre (ICNARC). The system requirements included the ability to compile reports for ICNARC </w:t>
      </w:r>
      <w:r w:rsidR="00111A52" w:rsidRPr="00F46508">
        <w:rPr>
          <w:rFonts w:ascii="Arial" w:eastAsia="Calibri" w:hAnsi="Arial" w:cs="Arial"/>
          <w:sz w:val="24"/>
          <w:szCs w:val="24"/>
        </w:rPr>
        <w:t xml:space="preserve">automatically which </w:t>
      </w:r>
      <w:r w:rsidR="00CE3631" w:rsidRPr="00F46508">
        <w:rPr>
          <w:rFonts w:ascii="Arial" w:eastAsia="Calibri" w:hAnsi="Arial" w:cs="Arial"/>
          <w:sz w:val="24"/>
          <w:szCs w:val="24"/>
        </w:rPr>
        <w:t>excluded current clinical information systems being used or developed across NHS Wales such as the Welsh Nursing Care Record</w:t>
      </w:r>
      <w:r w:rsidR="00B833DB" w:rsidRPr="00F46508">
        <w:rPr>
          <w:rFonts w:ascii="Arial" w:eastAsia="Calibri" w:hAnsi="Arial" w:cs="Arial"/>
          <w:sz w:val="24"/>
          <w:szCs w:val="24"/>
        </w:rPr>
        <w:t xml:space="preserve">. This is due to specific use case scenarios only found within critical care. </w:t>
      </w:r>
    </w:p>
    <w:p w14:paraId="65543D3F" w14:textId="77777777" w:rsidR="00672AC7" w:rsidRPr="00F46508" w:rsidRDefault="00672AC7" w:rsidP="00F46508">
      <w:pPr>
        <w:spacing w:line="360" w:lineRule="auto"/>
        <w:rPr>
          <w:rFonts w:ascii="Arial" w:eastAsia="Calibri" w:hAnsi="Arial" w:cs="Arial"/>
          <w:b/>
          <w:bCs/>
          <w:i/>
          <w:iCs/>
          <w:sz w:val="24"/>
          <w:szCs w:val="24"/>
          <w:u w:val="single"/>
        </w:rPr>
      </w:pPr>
    </w:p>
    <w:p w14:paraId="4DAF4979" w14:textId="2607CA30" w:rsidR="00E37C81" w:rsidRPr="00F46508" w:rsidRDefault="00E37C81"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 xml:space="preserve">Project Aim and Research Objectives </w:t>
      </w:r>
    </w:p>
    <w:p w14:paraId="56AE9949" w14:textId="0F066740" w:rsidR="007F6187" w:rsidRPr="00F46508" w:rsidRDefault="007F6187" w:rsidP="00F46508">
      <w:pPr>
        <w:spacing w:line="360" w:lineRule="auto"/>
        <w:rPr>
          <w:rFonts w:ascii="Arial" w:hAnsi="Arial" w:cs="Arial"/>
          <w:sz w:val="24"/>
          <w:szCs w:val="24"/>
        </w:rPr>
      </w:pPr>
      <w:r w:rsidRPr="00F46508">
        <w:rPr>
          <w:rFonts w:ascii="Arial" w:hAnsi="Arial" w:cs="Arial"/>
          <w:sz w:val="24"/>
          <w:szCs w:val="24"/>
        </w:rPr>
        <w:t>The standard of nursing documentation and the time spent by nurses completing this documentation within critical care is well researched. However, the implementation of a clinical information system and whether it improves the quality of documentation and reduces the time spent on documentation is under researched. This research aims to find out if there is any effect on documentation in critical care due to the introduction of a clinical information system. By studying the pre and post implementation period within critical care, the study aims to look at any benefits to documentation secondary to the implementation of a clinical information system.</w:t>
      </w:r>
    </w:p>
    <w:p w14:paraId="526EB5B7" w14:textId="12B184C5" w:rsidR="009E74E8" w:rsidRPr="00F46508" w:rsidRDefault="00CE3018" w:rsidP="00F46508">
      <w:pPr>
        <w:spacing w:line="360" w:lineRule="auto"/>
        <w:rPr>
          <w:rFonts w:ascii="Arial" w:eastAsia="Calibri" w:hAnsi="Arial" w:cs="Arial"/>
          <w:sz w:val="24"/>
          <w:szCs w:val="24"/>
        </w:rPr>
      </w:pPr>
      <w:r w:rsidRPr="000B6BE5">
        <w:rPr>
          <w:rFonts w:ascii="Arial" w:eastAsia="Calibri" w:hAnsi="Arial" w:cs="Arial"/>
          <w:sz w:val="24"/>
          <w:szCs w:val="24"/>
        </w:rPr>
        <w:t>T</w:t>
      </w:r>
      <w:r w:rsidR="00F75130" w:rsidRPr="000B6BE5">
        <w:rPr>
          <w:rFonts w:ascii="Arial" w:eastAsia="Calibri" w:hAnsi="Arial" w:cs="Arial"/>
          <w:sz w:val="24"/>
          <w:szCs w:val="24"/>
        </w:rPr>
        <w:t xml:space="preserve">he Nursing and Midwifery Council </w:t>
      </w:r>
      <w:r w:rsidR="0076190F" w:rsidRPr="000B6BE5">
        <w:rPr>
          <w:rFonts w:ascii="Arial" w:eastAsia="Calibri" w:hAnsi="Arial" w:cs="Arial"/>
          <w:sz w:val="24"/>
          <w:szCs w:val="24"/>
        </w:rPr>
        <w:t xml:space="preserve">(2018) published </w:t>
      </w:r>
      <w:r w:rsidR="003F57A0" w:rsidRPr="000B6BE5">
        <w:rPr>
          <w:rFonts w:ascii="Arial" w:eastAsia="Calibri" w:hAnsi="Arial" w:cs="Arial"/>
          <w:sz w:val="24"/>
          <w:szCs w:val="24"/>
        </w:rPr>
        <w:t xml:space="preserve">their professional </w:t>
      </w:r>
      <w:r w:rsidR="00D97025" w:rsidRPr="000B6BE5">
        <w:rPr>
          <w:rFonts w:ascii="Arial" w:eastAsia="Calibri" w:hAnsi="Arial" w:cs="Arial"/>
          <w:sz w:val="24"/>
          <w:szCs w:val="24"/>
        </w:rPr>
        <w:t>standards</w:t>
      </w:r>
      <w:r w:rsidR="00466E5F" w:rsidRPr="000B6BE5">
        <w:rPr>
          <w:rFonts w:ascii="Arial" w:eastAsia="Calibri" w:hAnsi="Arial" w:cs="Arial"/>
          <w:sz w:val="24"/>
          <w:szCs w:val="24"/>
        </w:rPr>
        <w:t xml:space="preserve"> of practice and behaviour for nurses</w:t>
      </w:r>
      <w:r w:rsidR="00D97025" w:rsidRPr="000B6BE5">
        <w:rPr>
          <w:rFonts w:ascii="Arial" w:eastAsia="Calibri" w:hAnsi="Arial" w:cs="Arial"/>
          <w:sz w:val="24"/>
          <w:szCs w:val="24"/>
        </w:rPr>
        <w:t xml:space="preserve">, </w:t>
      </w:r>
      <w:r w:rsidR="00F02EFF" w:rsidRPr="000B6BE5">
        <w:rPr>
          <w:rFonts w:ascii="Arial" w:eastAsia="Calibri" w:hAnsi="Arial" w:cs="Arial"/>
          <w:sz w:val="24"/>
          <w:szCs w:val="24"/>
        </w:rPr>
        <w:t>midwives,</w:t>
      </w:r>
      <w:r w:rsidR="00D97025" w:rsidRPr="000B6BE5">
        <w:rPr>
          <w:rFonts w:ascii="Arial" w:eastAsia="Calibri" w:hAnsi="Arial" w:cs="Arial"/>
          <w:sz w:val="24"/>
          <w:szCs w:val="24"/>
        </w:rPr>
        <w:t xml:space="preserve"> and nursing associates</w:t>
      </w:r>
      <w:r w:rsidRPr="000B6BE5">
        <w:rPr>
          <w:rFonts w:ascii="Arial" w:eastAsia="Calibri" w:hAnsi="Arial" w:cs="Arial"/>
          <w:sz w:val="24"/>
          <w:szCs w:val="24"/>
        </w:rPr>
        <w:t xml:space="preserve"> in 2018</w:t>
      </w:r>
      <w:r w:rsidR="00D97025" w:rsidRPr="00F46508">
        <w:rPr>
          <w:rFonts w:ascii="Arial" w:eastAsia="Calibri" w:hAnsi="Arial" w:cs="Arial"/>
          <w:sz w:val="24"/>
          <w:szCs w:val="24"/>
        </w:rPr>
        <w:t xml:space="preserve">. </w:t>
      </w:r>
      <w:r w:rsidR="0067401E" w:rsidRPr="00F46508">
        <w:rPr>
          <w:rFonts w:ascii="Arial" w:eastAsia="Calibri" w:hAnsi="Arial" w:cs="Arial"/>
          <w:sz w:val="24"/>
          <w:szCs w:val="24"/>
        </w:rPr>
        <w:t>As part of the section</w:t>
      </w:r>
      <w:r w:rsidR="00E3511F" w:rsidRPr="00F46508">
        <w:rPr>
          <w:rFonts w:ascii="Arial" w:eastAsia="Calibri" w:hAnsi="Arial" w:cs="Arial"/>
          <w:sz w:val="24"/>
          <w:szCs w:val="24"/>
        </w:rPr>
        <w:t xml:space="preserve"> of standards</w:t>
      </w:r>
      <w:r w:rsidR="0067401E" w:rsidRPr="00F46508">
        <w:rPr>
          <w:rFonts w:ascii="Arial" w:eastAsia="Calibri" w:hAnsi="Arial" w:cs="Arial"/>
          <w:sz w:val="24"/>
          <w:szCs w:val="24"/>
        </w:rPr>
        <w:t xml:space="preserve"> </w:t>
      </w:r>
      <w:r w:rsidR="007C6240" w:rsidRPr="00F46508">
        <w:rPr>
          <w:rFonts w:ascii="Arial" w:eastAsia="Calibri" w:hAnsi="Arial" w:cs="Arial"/>
          <w:sz w:val="24"/>
          <w:szCs w:val="24"/>
        </w:rPr>
        <w:t xml:space="preserve">titled </w:t>
      </w:r>
      <w:r w:rsidR="1518252B" w:rsidRPr="00F46508">
        <w:rPr>
          <w:rFonts w:ascii="Arial" w:eastAsia="Calibri" w:hAnsi="Arial" w:cs="Arial"/>
          <w:i/>
          <w:iCs/>
          <w:sz w:val="24"/>
          <w:szCs w:val="24"/>
        </w:rPr>
        <w:t xml:space="preserve">practice </w:t>
      </w:r>
      <w:r w:rsidR="007C6240" w:rsidRPr="00F46508">
        <w:rPr>
          <w:rFonts w:ascii="Arial" w:eastAsia="Calibri" w:hAnsi="Arial" w:cs="Arial"/>
          <w:i/>
          <w:iCs/>
          <w:sz w:val="24"/>
          <w:szCs w:val="24"/>
        </w:rPr>
        <w:t>effectively</w:t>
      </w:r>
      <w:r w:rsidR="007C6240" w:rsidRPr="00F46508">
        <w:rPr>
          <w:rFonts w:ascii="Arial" w:eastAsia="Calibri" w:hAnsi="Arial" w:cs="Arial"/>
          <w:sz w:val="24"/>
          <w:szCs w:val="24"/>
        </w:rPr>
        <w:t>,</w:t>
      </w:r>
      <w:r w:rsidR="000A642C" w:rsidRPr="00F46508">
        <w:rPr>
          <w:rFonts w:ascii="Arial" w:eastAsia="Calibri" w:hAnsi="Arial" w:cs="Arial"/>
          <w:sz w:val="24"/>
          <w:szCs w:val="24"/>
        </w:rPr>
        <w:t xml:space="preserve"> it is</w:t>
      </w:r>
      <w:r w:rsidR="00A40FB7" w:rsidRPr="00F46508">
        <w:rPr>
          <w:rFonts w:ascii="Arial" w:eastAsia="Calibri" w:hAnsi="Arial" w:cs="Arial"/>
          <w:sz w:val="24"/>
          <w:szCs w:val="24"/>
        </w:rPr>
        <w:t xml:space="preserve"> expected that </w:t>
      </w:r>
      <w:r w:rsidR="00DA64F4" w:rsidRPr="00F46508">
        <w:rPr>
          <w:rFonts w:ascii="Arial" w:eastAsia="Calibri" w:hAnsi="Arial" w:cs="Arial"/>
          <w:sz w:val="24"/>
          <w:szCs w:val="24"/>
        </w:rPr>
        <w:t xml:space="preserve">records relevant to the nurses practice should be clear and accurate. </w:t>
      </w:r>
      <w:r w:rsidR="004337A0" w:rsidRPr="00F46508">
        <w:rPr>
          <w:rFonts w:ascii="Arial" w:eastAsia="Calibri" w:hAnsi="Arial" w:cs="Arial"/>
          <w:sz w:val="24"/>
          <w:szCs w:val="24"/>
        </w:rPr>
        <w:t xml:space="preserve">They elaborate further </w:t>
      </w:r>
      <w:r w:rsidR="00EA338E" w:rsidRPr="00F46508">
        <w:rPr>
          <w:rFonts w:ascii="Arial" w:eastAsia="Calibri" w:hAnsi="Arial" w:cs="Arial"/>
          <w:sz w:val="24"/>
          <w:szCs w:val="24"/>
        </w:rPr>
        <w:t xml:space="preserve">that </w:t>
      </w:r>
      <w:r w:rsidR="005A19D1" w:rsidRPr="00F46508">
        <w:rPr>
          <w:rFonts w:ascii="Arial" w:eastAsia="Calibri" w:hAnsi="Arial" w:cs="Arial"/>
          <w:sz w:val="24"/>
          <w:szCs w:val="24"/>
        </w:rPr>
        <w:t>this</w:t>
      </w:r>
      <w:r w:rsidR="00EA338E" w:rsidRPr="00F46508">
        <w:rPr>
          <w:rFonts w:ascii="Arial" w:eastAsia="Calibri" w:hAnsi="Arial" w:cs="Arial"/>
          <w:sz w:val="24"/>
          <w:szCs w:val="24"/>
        </w:rPr>
        <w:t xml:space="preserve"> can be achieved by completing records accurately, </w:t>
      </w:r>
      <w:r w:rsidR="003064CA" w:rsidRPr="00F46508">
        <w:rPr>
          <w:rFonts w:ascii="Arial" w:eastAsia="Calibri" w:hAnsi="Arial" w:cs="Arial"/>
          <w:sz w:val="24"/>
          <w:szCs w:val="24"/>
        </w:rPr>
        <w:t>in real time or as soon as possible, all entries being attributed to the author</w:t>
      </w:r>
      <w:r w:rsidR="00436C0A" w:rsidRPr="00F46508">
        <w:rPr>
          <w:rFonts w:ascii="Arial" w:eastAsia="Calibri" w:hAnsi="Arial" w:cs="Arial"/>
          <w:sz w:val="24"/>
          <w:szCs w:val="24"/>
        </w:rPr>
        <w:t xml:space="preserve"> and should be clearly written, dated and timed. </w:t>
      </w:r>
      <w:r w:rsidR="00857819" w:rsidRPr="00F46508">
        <w:rPr>
          <w:rFonts w:ascii="Arial" w:eastAsia="Calibri" w:hAnsi="Arial" w:cs="Arial"/>
          <w:sz w:val="24"/>
          <w:szCs w:val="24"/>
        </w:rPr>
        <w:t xml:space="preserve">Blair and Smith </w:t>
      </w:r>
      <w:r w:rsidR="00EA6B35" w:rsidRPr="00F46508">
        <w:rPr>
          <w:rFonts w:ascii="Arial" w:eastAsia="Calibri" w:hAnsi="Arial" w:cs="Arial"/>
          <w:sz w:val="24"/>
          <w:szCs w:val="24"/>
        </w:rPr>
        <w:t>(2012)</w:t>
      </w:r>
      <w:r w:rsidR="004E0F56" w:rsidRPr="00F46508">
        <w:rPr>
          <w:rFonts w:ascii="Arial" w:eastAsia="Calibri" w:hAnsi="Arial" w:cs="Arial"/>
          <w:sz w:val="24"/>
          <w:szCs w:val="24"/>
        </w:rPr>
        <w:t xml:space="preserve"> identified that </w:t>
      </w:r>
      <w:r w:rsidR="0082482B" w:rsidRPr="00F46508">
        <w:rPr>
          <w:rFonts w:ascii="Arial" w:eastAsia="Calibri" w:hAnsi="Arial" w:cs="Arial"/>
          <w:sz w:val="24"/>
          <w:szCs w:val="24"/>
        </w:rPr>
        <w:t>clinical decisions</w:t>
      </w:r>
      <w:r w:rsidR="00406C5C" w:rsidRPr="00F46508">
        <w:rPr>
          <w:rFonts w:ascii="Arial" w:eastAsia="Calibri" w:hAnsi="Arial" w:cs="Arial"/>
          <w:sz w:val="24"/>
          <w:szCs w:val="24"/>
        </w:rPr>
        <w:t xml:space="preserve"> and interventions</w:t>
      </w:r>
      <w:r w:rsidR="0082482B" w:rsidRPr="00F46508">
        <w:rPr>
          <w:rFonts w:ascii="Arial" w:eastAsia="Calibri" w:hAnsi="Arial" w:cs="Arial"/>
          <w:sz w:val="24"/>
          <w:szCs w:val="24"/>
        </w:rPr>
        <w:t xml:space="preserve"> and the rational and critical thinking </w:t>
      </w:r>
      <w:r w:rsidR="00406C5C" w:rsidRPr="00F46508">
        <w:rPr>
          <w:rFonts w:ascii="Arial" w:eastAsia="Calibri" w:hAnsi="Arial" w:cs="Arial"/>
          <w:sz w:val="24"/>
          <w:szCs w:val="24"/>
        </w:rPr>
        <w:t xml:space="preserve">leading to the decisions </w:t>
      </w:r>
      <w:r w:rsidR="001A7355" w:rsidRPr="00F46508">
        <w:rPr>
          <w:rFonts w:ascii="Arial" w:eastAsia="Calibri" w:hAnsi="Arial" w:cs="Arial"/>
          <w:sz w:val="24"/>
          <w:szCs w:val="24"/>
        </w:rPr>
        <w:t>should be included withi</w:t>
      </w:r>
      <w:r w:rsidR="00472E1F" w:rsidRPr="00F46508">
        <w:rPr>
          <w:rFonts w:ascii="Arial" w:eastAsia="Calibri" w:hAnsi="Arial" w:cs="Arial"/>
          <w:sz w:val="24"/>
          <w:szCs w:val="24"/>
        </w:rPr>
        <w:t xml:space="preserve">n </w:t>
      </w:r>
      <w:r w:rsidR="001A7355" w:rsidRPr="00F46508">
        <w:rPr>
          <w:rFonts w:ascii="Arial" w:eastAsia="Calibri" w:hAnsi="Arial" w:cs="Arial"/>
          <w:sz w:val="24"/>
          <w:szCs w:val="24"/>
        </w:rPr>
        <w:t xml:space="preserve">nursing documentation but is often not documented. </w:t>
      </w:r>
      <w:r w:rsidR="00472E1F" w:rsidRPr="00F46508">
        <w:rPr>
          <w:rFonts w:ascii="Arial" w:eastAsia="Calibri" w:hAnsi="Arial" w:cs="Arial"/>
          <w:sz w:val="24"/>
          <w:szCs w:val="24"/>
        </w:rPr>
        <w:t xml:space="preserve">Hay </w:t>
      </w:r>
      <w:r w:rsidR="00472E1F" w:rsidRPr="00B801A6">
        <w:rPr>
          <w:rFonts w:ascii="Arial" w:eastAsia="Calibri" w:hAnsi="Arial" w:cs="Arial"/>
          <w:i/>
          <w:iCs/>
          <w:sz w:val="24"/>
          <w:szCs w:val="24"/>
        </w:rPr>
        <w:t>et al.</w:t>
      </w:r>
      <w:r w:rsidR="00472E1F" w:rsidRPr="00F46508">
        <w:rPr>
          <w:rFonts w:ascii="Arial" w:eastAsia="Calibri" w:hAnsi="Arial" w:cs="Arial"/>
          <w:sz w:val="24"/>
          <w:szCs w:val="24"/>
        </w:rPr>
        <w:t xml:space="preserve"> (2019)</w:t>
      </w:r>
      <w:r w:rsidR="002576B5" w:rsidRPr="00F46508">
        <w:rPr>
          <w:rFonts w:ascii="Arial" w:eastAsia="Calibri" w:hAnsi="Arial" w:cs="Arial"/>
          <w:sz w:val="24"/>
          <w:szCs w:val="24"/>
        </w:rPr>
        <w:t xml:space="preserve"> </w:t>
      </w:r>
      <w:r w:rsidR="00A15706" w:rsidRPr="00F46508">
        <w:rPr>
          <w:rFonts w:ascii="Arial" w:eastAsia="Calibri" w:hAnsi="Arial" w:cs="Arial"/>
          <w:sz w:val="24"/>
          <w:szCs w:val="24"/>
        </w:rPr>
        <w:t>discussed the</w:t>
      </w:r>
      <w:r w:rsidR="00233754" w:rsidRPr="00F46508">
        <w:rPr>
          <w:rFonts w:ascii="Arial" w:eastAsia="Calibri" w:hAnsi="Arial" w:cs="Arial"/>
          <w:sz w:val="24"/>
          <w:szCs w:val="24"/>
        </w:rPr>
        <w:t xml:space="preserve"> international clinical documentation improvement initiative</w:t>
      </w:r>
      <w:r w:rsidR="00A15706" w:rsidRPr="00F46508">
        <w:rPr>
          <w:rFonts w:ascii="Arial" w:eastAsia="Calibri" w:hAnsi="Arial" w:cs="Arial"/>
          <w:sz w:val="24"/>
          <w:szCs w:val="24"/>
        </w:rPr>
        <w:t xml:space="preserve"> </w:t>
      </w:r>
      <w:r w:rsidR="00233754" w:rsidRPr="00F46508">
        <w:rPr>
          <w:rFonts w:ascii="Arial" w:eastAsia="Calibri" w:hAnsi="Arial" w:cs="Arial"/>
          <w:sz w:val="24"/>
          <w:szCs w:val="24"/>
        </w:rPr>
        <w:t>which found benefits included</w:t>
      </w:r>
      <w:r w:rsidR="002576B5" w:rsidRPr="00F46508">
        <w:rPr>
          <w:rFonts w:ascii="Arial" w:eastAsia="Calibri" w:hAnsi="Arial" w:cs="Arial"/>
          <w:sz w:val="24"/>
          <w:szCs w:val="24"/>
        </w:rPr>
        <w:t xml:space="preserve"> improvement </w:t>
      </w:r>
      <w:r w:rsidR="00117563" w:rsidRPr="00F46508">
        <w:rPr>
          <w:rFonts w:ascii="Arial" w:eastAsia="Calibri" w:hAnsi="Arial" w:cs="Arial"/>
          <w:sz w:val="24"/>
          <w:szCs w:val="24"/>
        </w:rPr>
        <w:t>to quality and safety of patient outcomes.</w:t>
      </w:r>
      <w:r w:rsidR="00561821" w:rsidRPr="00F46508">
        <w:rPr>
          <w:rFonts w:ascii="Arial" w:eastAsia="Calibri" w:hAnsi="Arial" w:cs="Arial"/>
          <w:sz w:val="24"/>
          <w:szCs w:val="24"/>
        </w:rPr>
        <w:t xml:space="preserve"> They also found that </w:t>
      </w:r>
      <w:r w:rsidR="008851CF" w:rsidRPr="00F46508">
        <w:rPr>
          <w:rFonts w:ascii="Arial" w:eastAsia="Calibri" w:hAnsi="Arial" w:cs="Arial"/>
          <w:sz w:val="24"/>
          <w:szCs w:val="24"/>
        </w:rPr>
        <w:t xml:space="preserve">one </w:t>
      </w:r>
      <w:r w:rsidR="762068A2" w:rsidRPr="00F46508">
        <w:rPr>
          <w:rFonts w:ascii="Arial" w:eastAsia="Calibri" w:hAnsi="Arial" w:cs="Arial"/>
          <w:sz w:val="24"/>
          <w:szCs w:val="24"/>
        </w:rPr>
        <w:t xml:space="preserve">root </w:t>
      </w:r>
      <w:r w:rsidR="008851CF" w:rsidRPr="00F46508">
        <w:rPr>
          <w:rFonts w:ascii="Arial" w:eastAsia="Calibri" w:hAnsi="Arial" w:cs="Arial"/>
          <w:sz w:val="24"/>
          <w:szCs w:val="24"/>
        </w:rPr>
        <w:t xml:space="preserve">cause of </w:t>
      </w:r>
      <w:r w:rsidR="00AC3B10" w:rsidRPr="00F46508">
        <w:rPr>
          <w:rFonts w:ascii="Arial" w:eastAsia="Calibri" w:hAnsi="Arial" w:cs="Arial"/>
          <w:sz w:val="24"/>
          <w:szCs w:val="24"/>
        </w:rPr>
        <w:t xml:space="preserve">adverse events </w:t>
      </w:r>
      <w:r w:rsidR="008851CF" w:rsidRPr="00F46508">
        <w:rPr>
          <w:rFonts w:ascii="Arial" w:eastAsia="Calibri" w:hAnsi="Arial" w:cs="Arial"/>
          <w:sz w:val="24"/>
          <w:szCs w:val="24"/>
        </w:rPr>
        <w:t>was poor documentation</w:t>
      </w:r>
      <w:r w:rsidR="00432535" w:rsidRPr="00F46508">
        <w:rPr>
          <w:rFonts w:ascii="Arial" w:eastAsia="Calibri" w:hAnsi="Arial" w:cs="Arial"/>
          <w:sz w:val="24"/>
          <w:szCs w:val="24"/>
        </w:rPr>
        <w:t>.</w:t>
      </w:r>
    </w:p>
    <w:p w14:paraId="129007EF" w14:textId="29C75FB3" w:rsidR="001762DB" w:rsidRPr="00F46508" w:rsidRDefault="001762DB" w:rsidP="00F46508">
      <w:pPr>
        <w:spacing w:line="360" w:lineRule="auto"/>
        <w:rPr>
          <w:rFonts w:ascii="Arial" w:eastAsia="Calibri" w:hAnsi="Arial" w:cs="Arial"/>
          <w:sz w:val="24"/>
          <w:szCs w:val="24"/>
        </w:rPr>
      </w:pPr>
      <w:r w:rsidRPr="00F46508">
        <w:rPr>
          <w:rFonts w:ascii="Arial" w:eastAsia="Calibri" w:hAnsi="Arial" w:cs="Arial"/>
          <w:sz w:val="24"/>
          <w:szCs w:val="24"/>
        </w:rPr>
        <w:t>Mason and Leong (</w:t>
      </w:r>
      <w:r w:rsidR="00432535" w:rsidRPr="00F46508">
        <w:rPr>
          <w:rFonts w:ascii="Arial" w:eastAsia="Calibri" w:hAnsi="Arial" w:cs="Arial"/>
          <w:sz w:val="24"/>
          <w:szCs w:val="24"/>
        </w:rPr>
        <w:t>2016)</w:t>
      </w:r>
      <w:r w:rsidR="00622F85" w:rsidRPr="00F46508">
        <w:rPr>
          <w:rFonts w:ascii="Arial" w:eastAsia="Calibri" w:hAnsi="Arial" w:cs="Arial"/>
          <w:sz w:val="24"/>
          <w:szCs w:val="24"/>
        </w:rPr>
        <w:t xml:space="preserve"> defined clinical information systems as being utilised </w:t>
      </w:r>
      <w:r w:rsidR="00BA5854" w:rsidRPr="00F46508">
        <w:rPr>
          <w:rFonts w:ascii="Arial" w:eastAsia="Calibri" w:hAnsi="Arial" w:cs="Arial"/>
          <w:sz w:val="24"/>
          <w:szCs w:val="24"/>
        </w:rPr>
        <w:t>in patient care</w:t>
      </w:r>
      <w:r w:rsidR="00D85638" w:rsidRPr="00F46508">
        <w:rPr>
          <w:rFonts w:ascii="Arial" w:eastAsia="Calibri" w:hAnsi="Arial" w:cs="Arial"/>
          <w:sz w:val="24"/>
          <w:szCs w:val="24"/>
        </w:rPr>
        <w:t xml:space="preserve"> to support the collection and recording of patient data.</w:t>
      </w:r>
      <w:r w:rsidR="00366433" w:rsidRPr="00F46508">
        <w:rPr>
          <w:rFonts w:ascii="Arial" w:eastAsia="Calibri" w:hAnsi="Arial" w:cs="Arial"/>
          <w:sz w:val="24"/>
          <w:szCs w:val="24"/>
        </w:rPr>
        <w:t xml:space="preserve">  They found that </w:t>
      </w:r>
      <w:r w:rsidR="00366433" w:rsidRPr="00F46508">
        <w:rPr>
          <w:rFonts w:ascii="Arial" w:eastAsia="Calibri" w:hAnsi="Arial" w:cs="Arial"/>
          <w:sz w:val="24"/>
          <w:szCs w:val="24"/>
        </w:rPr>
        <w:lastRenderedPageBreak/>
        <w:t xml:space="preserve">clinical information systems </w:t>
      </w:r>
      <w:r w:rsidR="00FA56D4" w:rsidRPr="00F46508">
        <w:rPr>
          <w:rFonts w:ascii="Arial" w:eastAsia="Calibri" w:hAnsi="Arial" w:cs="Arial"/>
          <w:sz w:val="24"/>
          <w:szCs w:val="24"/>
        </w:rPr>
        <w:t>provide benefits to critical care such as improved accessibility of dat</w:t>
      </w:r>
      <w:r w:rsidR="00411426" w:rsidRPr="00F46508">
        <w:rPr>
          <w:rFonts w:ascii="Arial" w:eastAsia="Calibri" w:hAnsi="Arial" w:cs="Arial"/>
          <w:sz w:val="24"/>
          <w:szCs w:val="24"/>
        </w:rPr>
        <w:t>a</w:t>
      </w:r>
      <w:r w:rsidR="00FA56D4" w:rsidRPr="00F46508">
        <w:rPr>
          <w:rFonts w:ascii="Arial" w:eastAsia="Calibri" w:hAnsi="Arial" w:cs="Arial"/>
          <w:sz w:val="24"/>
          <w:szCs w:val="24"/>
        </w:rPr>
        <w:t xml:space="preserve"> and </w:t>
      </w:r>
      <w:r w:rsidR="00411426" w:rsidRPr="00F46508">
        <w:rPr>
          <w:rFonts w:ascii="Arial" w:eastAsia="Calibri" w:hAnsi="Arial" w:cs="Arial"/>
          <w:sz w:val="24"/>
          <w:szCs w:val="24"/>
        </w:rPr>
        <w:t>more structured data.</w:t>
      </w:r>
      <w:r w:rsidR="00D70B51" w:rsidRPr="00F46508">
        <w:rPr>
          <w:rFonts w:ascii="Arial" w:eastAsia="Calibri" w:hAnsi="Arial" w:cs="Arial"/>
          <w:sz w:val="24"/>
          <w:szCs w:val="24"/>
        </w:rPr>
        <w:t xml:space="preserve"> They also </w:t>
      </w:r>
      <w:r w:rsidR="004C1B0E" w:rsidRPr="00F46508">
        <w:rPr>
          <w:rFonts w:ascii="Arial" w:eastAsia="Calibri" w:hAnsi="Arial" w:cs="Arial"/>
          <w:sz w:val="24"/>
          <w:szCs w:val="24"/>
        </w:rPr>
        <w:t xml:space="preserve">explained that data can also be presented in a more useable format to enhance clinical decision making. </w:t>
      </w:r>
    </w:p>
    <w:p w14:paraId="51BDF674" w14:textId="75485552" w:rsidR="00A53D83" w:rsidRPr="00F46508" w:rsidRDefault="00A53D83" w:rsidP="00F46508">
      <w:pPr>
        <w:spacing w:line="360" w:lineRule="auto"/>
        <w:rPr>
          <w:rFonts w:ascii="Arial" w:eastAsia="Calibri" w:hAnsi="Arial" w:cs="Arial"/>
          <w:sz w:val="24"/>
          <w:szCs w:val="24"/>
        </w:rPr>
      </w:pPr>
      <w:r w:rsidRPr="00F46508">
        <w:rPr>
          <w:rFonts w:ascii="Arial" w:eastAsia="Calibri" w:hAnsi="Arial" w:cs="Arial"/>
          <w:sz w:val="24"/>
          <w:szCs w:val="24"/>
        </w:rPr>
        <w:t>The Agency for Clinical Innovation (2023)</w:t>
      </w:r>
      <w:r w:rsidR="1C4DF2D2" w:rsidRPr="00F46508">
        <w:rPr>
          <w:rFonts w:ascii="Arial" w:eastAsia="Calibri" w:hAnsi="Arial" w:cs="Arial"/>
          <w:sz w:val="24"/>
          <w:szCs w:val="24"/>
        </w:rPr>
        <w:t xml:space="preserve"> </w:t>
      </w:r>
      <w:r w:rsidR="00AF32AB" w:rsidRPr="00F46508">
        <w:rPr>
          <w:rFonts w:ascii="Arial" w:eastAsia="Calibri" w:hAnsi="Arial" w:cs="Arial"/>
          <w:sz w:val="24"/>
          <w:szCs w:val="24"/>
        </w:rPr>
        <w:t xml:space="preserve">identified </w:t>
      </w:r>
      <w:r w:rsidR="00985059" w:rsidRPr="00F46508">
        <w:rPr>
          <w:rFonts w:ascii="Arial" w:eastAsia="Calibri" w:hAnsi="Arial" w:cs="Arial"/>
          <w:sz w:val="24"/>
          <w:szCs w:val="24"/>
        </w:rPr>
        <w:t xml:space="preserve">that within critical care </w:t>
      </w:r>
      <w:r w:rsidR="00E158FA" w:rsidRPr="00F46508">
        <w:rPr>
          <w:rFonts w:ascii="Arial" w:eastAsia="Calibri" w:hAnsi="Arial" w:cs="Arial"/>
          <w:sz w:val="24"/>
          <w:szCs w:val="24"/>
        </w:rPr>
        <w:t xml:space="preserve">sizable amounts of </w:t>
      </w:r>
      <w:r w:rsidR="00E61B46" w:rsidRPr="00F46508">
        <w:rPr>
          <w:rFonts w:ascii="Arial" w:eastAsia="Calibri" w:hAnsi="Arial" w:cs="Arial"/>
          <w:sz w:val="24"/>
          <w:szCs w:val="24"/>
        </w:rPr>
        <w:t>data were</w:t>
      </w:r>
      <w:r w:rsidR="4B7DAEB8" w:rsidRPr="00F46508">
        <w:rPr>
          <w:rFonts w:ascii="Arial" w:eastAsia="Calibri" w:hAnsi="Arial" w:cs="Arial"/>
          <w:sz w:val="24"/>
          <w:szCs w:val="24"/>
        </w:rPr>
        <w:t xml:space="preserve"> </w:t>
      </w:r>
      <w:r w:rsidR="00E158FA" w:rsidRPr="00F46508">
        <w:rPr>
          <w:rFonts w:ascii="Arial" w:eastAsia="Calibri" w:hAnsi="Arial" w:cs="Arial"/>
          <w:sz w:val="24"/>
          <w:szCs w:val="24"/>
        </w:rPr>
        <w:t xml:space="preserve">produced due to </w:t>
      </w:r>
      <w:r w:rsidR="00F53F57" w:rsidRPr="00F46508">
        <w:rPr>
          <w:rFonts w:ascii="Arial" w:eastAsia="Calibri" w:hAnsi="Arial" w:cs="Arial"/>
          <w:sz w:val="24"/>
          <w:szCs w:val="24"/>
        </w:rPr>
        <w:t>medical devices monitoring patients</w:t>
      </w:r>
      <w:r w:rsidR="5DA90DA0" w:rsidRPr="00F46508">
        <w:rPr>
          <w:rFonts w:ascii="Arial" w:eastAsia="Calibri" w:hAnsi="Arial" w:cs="Arial"/>
          <w:sz w:val="24"/>
          <w:szCs w:val="24"/>
        </w:rPr>
        <w:t xml:space="preserve"> in continuous use</w:t>
      </w:r>
      <w:r w:rsidR="00F53F57" w:rsidRPr="00F46508">
        <w:rPr>
          <w:rFonts w:ascii="Arial" w:eastAsia="Calibri" w:hAnsi="Arial" w:cs="Arial"/>
          <w:sz w:val="24"/>
          <w:szCs w:val="24"/>
        </w:rPr>
        <w:t>. They continued by estimating that</w:t>
      </w:r>
      <w:r w:rsidR="00B82CD0" w:rsidRPr="00F46508">
        <w:rPr>
          <w:rFonts w:ascii="Arial" w:eastAsia="Calibri" w:hAnsi="Arial" w:cs="Arial"/>
          <w:sz w:val="24"/>
          <w:szCs w:val="24"/>
        </w:rPr>
        <w:t xml:space="preserve"> nearly 50 times as many clinical measurements were recorded within critical care compared to a normal ward environment</w:t>
      </w:r>
      <w:r w:rsidR="00F937EC" w:rsidRPr="00F46508">
        <w:rPr>
          <w:rFonts w:ascii="Arial" w:eastAsia="Calibri" w:hAnsi="Arial" w:cs="Arial"/>
          <w:sz w:val="24"/>
          <w:szCs w:val="24"/>
        </w:rPr>
        <w:t xml:space="preserve">. They concluded that most of these </w:t>
      </w:r>
      <w:r w:rsidR="00E61B46" w:rsidRPr="00F46508">
        <w:rPr>
          <w:rFonts w:ascii="Arial" w:eastAsia="Calibri" w:hAnsi="Arial" w:cs="Arial"/>
          <w:sz w:val="24"/>
          <w:szCs w:val="24"/>
        </w:rPr>
        <w:t>data are</w:t>
      </w:r>
      <w:r w:rsidR="00F937EC" w:rsidRPr="00F46508">
        <w:rPr>
          <w:rFonts w:ascii="Arial" w:eastAsia="Calibri" w:hAnsi="Arial" w:cs="Arial"/>
          <w:sz w:val="24"/>
          <w:szCs w:val="24"/>
        </w:rPr>
        <w:t xml:space="preserve"> a mandatory requirement to collect and if a clinical information system was not used, it would rely on </w:t>
      </w:r>
      <w:r w:rsidR="00693589" w:rsidRPr="00F46508">
        <w:rPr>
          <w:rFonts w:ascii="Arial" w:eastAsia="Calibri" w:hAnsi="Arial" w:cs="Arial"/>
          <w:sz w:val="24"/>
          <w:szCs w:val="24"/>
        </w:rPr>
        <w:t>paper-based</w:t>
      </w:r>
      <w:r w:rsidR="00F937EC" w:rsidRPr="00F46508">
        <w:rPr>
          <w:rFonts w:ascii="Arial" w:eastAsia="Calibri" w:hAnsi="Arial" w:cs="Arial"/>
          <w:sz w:val="24"/>
          <w:szCs w:val="24"/>
        </w:rPr>
        <w:t xml:space="preserve"> documentation each covering a </w:t>
      </w:r>
      <w:r w:rsidR="00F02EFF" w:rsidRPr="00F46508">
        <w:rPr>
          <w:rFonts w:ascii="Arial" w:eastAsia="Calibri" w:hAnsi="Arial" w:cs="Arial"/>
          <w:sz w:val="24"/>
          <w:szCs w:val="24"/>
        </w:rPr>
        <w:t>24-hour</w:t>
      </w:r>
      <w:r w:rsidR="00F937EC" w:rsidRPr="00F46508">
        <w:rPr>
          <w:rFonts w:ascii="Arial" w:eastAsia="Calibri" w:hAnsi="Arial" w:cs="Arial"/>
          <w:sz w:val="24"/>
          <w:szCs w:val="24"/>
        </w:rPr>
        <w:t xml:space="preserve"> period. </w:t>
      </w:r>
    </w:p>
    <w:p w14:paraId="71E82F41" w14:textId="07364EF0" w:rsidR="009E74E8" w:rsidRPr="00F46508" w:rsidRDefault="0EC7D98D"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A </w:t>
      </w:r>
      <w:r w:rsidR="00BE3F79" w:rsidRPr="00F46508">
        <w:rPr>
          <w:rFonts w:ascii="Arial" w:eastAsia="Calibri" w:hAnsi="Arial" w:cs="Arial"/>
          <w:sz w:val="24"/>
          <w:szCs w:val="24"/>
        </w:rPr>
        <w:t xml:space="preserve">Von </w:t>
      </w:r>
      <w:proofErr w:type="spellStart"/>
      <w:r w:rsidR="00BE3F79" w:rsidRPr="00F46508">
        <w:rPr>
          <w:rFonts w:ascii="Arial" w:eastAsia="Calibri" w:hAnsi="Arial" w:cs="Arial"/>
          <w:sz w:val="24"/>
          <w:szCs w:val="24"/>
        </w:rPr>
        <w:t>D</w:t>
      </w:r>
      <w:r w:rsidR="006515D1" w:rsidRPr="00F46508">
        <w:rPr>
          <w:rFonts w:ascii="Arial" w:eastAsia="Calibri" w:hAnsi="Arial" w:cs="Arial"/>
          <w:sz w:val="24"/>
          <w:szCs w:val="24"/>
        </w:rPr>
        <w:t>incklage</w:t>
      </w:r>
      <w:proofErr w:type="spellEnd"/>
      <w:r w:rsidR="006515D1" w:rsidRPr="00F46508">
        <w:rPr>
          <w:rFonts w:ascii="Arial" w:eastAsia="Calibri" w:hAnsi="Arial" w:cs="Arial"/>
          <w:sz w:val="24"/>
          <w:szCs w:val="24"/>
        </w:rPr>
        <w:t xml:space="preserve"> </w:t>
      </w:r>
      <w:r w:rsidR="006515D1" w:rsidRPr="00B801A6">
        <w:rPr>
          <w:rFonts w:ascii="Arial" w:eastAsia="Calibri" w:hAnsi="Arial" w:cs="Arial"/>
          <w:i/>
          <w:iCs/>
          <w:sz w:val="24"/>
          <w:szCs w:val="24"/>
        </w:rPr>
        <w:t>et al</w:t>
      </w:r>
      <w:r w:rsidR="006515D1" w:rsidRPr="00F46508">
        <w:rPr>
          <w:rFonts w:ascii="Arial" w:eastAsia="Calibri" w:hAnsi="Arial" w:cs="Arial"/>
          <w:sz w:val="24"/>
          <w:szCs w:val="24"/>
        </w:rPr>
        <w:t xml:space="preserve">. (2018) </w:t>
      </w:r>
      <w:r w:rsidR="00881296" w:rsidRPr="00F46508">
        <w:rPr>
          <w:rFonts w:ascii="Arial" w:eastAsia="Calibri" w:hAnsi="Arial" w:cs="Arial"/>
          <w:sz w:val="24"/>
          <w:szCs w:val="24"/>
        </w:rPr>
        <w:t>study looked at the user</w:t>
      </w:r>
      <w:r w:rsidR="508A98A8" w:rsidRPr="00F46508">
        <w:rPr>
          <w:rFonts w:ascii="Arial" w:eastAsia="Calibri" w:hAnsi="Arial" w:cs="Arial"/>
          <w:sz w:val="24"/>
          <w:szCs w:val="24"/>
        </w:rPr>
        <w:t>’</w:t>
      </w:r>
      <w:r w:rsidR="00881296" w:rsidRPr="00F46508">
        <w:rPr>
          <w:rFonts w:ascii="Arial" w:eastAsia="Calibri" w:hAnsi="Arial" w:cs="Arial"/>
          <w:sz w:val="24"/>
          <w:szCs w:val="24"/>
        </w:rPr>
        <w:t>s perspective of the functional requirements for a c</w:t>
      </w:r>
      <w:r w:rsidR="00000437" w:rsidRPr="00F46508">
        <w:rPr>
          <w:rFonts w:ascii="Arial" w:eastAsia="Calibri" w:hAnsi="Arial" w:cs="Arial"/>
          <w:sz w:val="24"/>
          <w:szCs w:val="24"/>
        </w:rPr>
        <w:t xml:space="preserve">linical information system. They found that there has been many studies looking at the impact of the introduction of a clinical information system within critical care with </w:t>
      </w:r>
      <w:r w:rsidR="00CC5DDF" w:rsidRPr="00F46508">
        <w:rPr>
          <w:rFonts w:ascii="Arial" w:eastAsia="Calibri" w:hAnsi="Arial" w:cs="Arial"/>
          <w:sz w:val="24"/>
          <w:szCs w:val="24"/>
        </w:rPr>
        <w:t xml:space="preserve">a wide range of results with </w:t>
      </w:r>
      <w:r w:rsidR="00000437" w:rsidRPr="00F46508">
        <w:rPr>
          <w:rFonts w:ascii="Arial" w:eastAsia="Calibri" w:hAnsi="Arial" w:cs="Arial"/>
          <w:sz w:val="24"/>
          <w:szCs w:val="24"/>
        </w:rPr>
        <w:t xml:space="preserve">some providing benefits and </w:t>
      </w:r>
      <w:r w:rsidR="00CC5DDF" w:rsidRPr="00F46508">
        <w:rPr>
          <w:rFonts w:ascii="Arial" w:eastAsia="Calibri" w:hAnsi="Arial" w:cs="Arial"/>
          <w:sz w:val="24"/>
          <w:szCs w:val="24"/>
        </w:rPr>
        <w:t>some having a harmful impact on pat</w:t>
      </w:r>
      <w:r w:rsidR="00583711" w:rsidRPr="00F46508">
        <w:rPr>
          <w:rFonts w:ascii="Arial" w:eastAsia="Calibri" w:hAnsi="Arial" w:cs="Arial"/>
          <w:sz w:val="24"/>
          <w:szCs w:val="24"/>
        </w:rPr>
        <w:t>i</w:t>
      </w:r>
      <w:r w:rsidR="00CC5DDF" w:rsidRPr="00F46508">
        <w:rPr>
          <w:rFonts w:ascii="Arial" w:eastAsia="Calibri" w:hAnsi="Arial" w:cs="Arial"/>
          <w:sz w:val="24"/>
          <w:szCs w:val="24"/>
        </w:rPr>
        <w:t xml:space="preserve">ents. </w:t>
      </w:r>
    </w:p>
    <w:p w14:paraId="433C122E" w14:textId="6CA085FA" w:rsidR="0090005A" w:rsidRPr="00F46508" w:rsidRDefault="0090005A" w:rsidP="00F46508">
      <w:pPr>
        <w:spacing w:line="360" w:lineRule="auto"/>
        <w:rPr>
          <w:rFonts w:ascii="Arial" w:eastAsia="Calibri" w:hAnsi="Arial" w:cs="Arial"/>
          <w:sz w:val="24"/>
          <w:szCs w:val="24"/>
        </w:rPr>
      </w:pPr>
      <w:proofErr w:type="spellStart"/>
      <w:r w:rsidRPr="00F46508">
        <w:rPr>
          <w:rFonts w:ascii="Arial" w:eastAsia="Calibri" w:hAnsi="Arial" w:cs="Arial"/>
          <w:sz w:val="24"/>
          <w:szCs w:val="24"/>
        </w:rPr>
        <w:t>Apkon</w:t>
      </w:r>
      <w:proofErr w:type="spellEnd"/>
      <w:r w:rsidRPr="00F46508">
        <w:rPr>
          <w:rFonts w:ascii="Arial" w:eastAsia="Calibri" w:hAnsi="Arial" w:cs="Arial"/>
          <w:sz w:val="24"/>
          <w:szCs w:val="24"/>
        </w:rPr>
        <w:t xml:space="preserve"> and </w:t>
      </w:r>
      <w:proofErr w:type="spellStart"/>
      <w:r w:rsidRPr="00F46508">
        <w:rPr>
          <w:rFonts w:ascii="Arial" w:eastAsia="Calibri" w:hAnsi="Arial" w:cs="Arial"/>
          <w:sz w:val="24"/>
          <w:szCs w:val="24"/>
        </w:rPr>
        <w:t>Singhaviranon</w:t>
      </w:r>
      <w:proofErr w:type="spellEnd"/>
      <w:r w:rsidRPr="00F46508">
        <w:rPr>
          <w:rFonts w:ascii="Arial" w:eastAsia="Calibri" w:hAnsi="Arial" w:cs="Arial"/>
          <w:sz w:val="24"/>
          <w:szCs w:val="24"/>
        </w:rPr>
        <w:t xml:space="preserve"> </w:t>
      </w:r>
      <w:r w:rsidR="00CA241A" w:rsidRPr="00F46508">
        <w:rPr>
          <w:rFonts w:ascii="Arial" w:eastAsia="Calibri" w:hAnsi="Arial" w:cs="Arial"/>
          <w:sz w:val="24"/>
          <w:szCs w:val="24"/>
        </w:rPr>
        <w:t>(20</w:t>
      </w:r>
      <w:r w:rsidR="00583711" w:rsidRPr="00F46508">
        <w:rPr>
          <w:rFonts w:ascii="Arial" w:eastAsia="Calibri" w:hAnsi="Arial" w:cs="Arial"/>
          <w:sz w:val="24"/>
          <w:szCs w:val="24"/>
        </w:rPr>
        <w:t>00</w:t>
      </w:r>
      <w:r w:rsidR="00CA241A" w:rsidRPr="00F46508">
        <w:rPr>
          <w:rFonts w:ascii="Arial" w:eastAsia="Calibri" w:hAnsi="Arial" w:cs="Arial"/>
          <w:sz w:val="24"/>
          <w:szCs w:val="24"/>
        </w:rPr>
        <w:t>)</w:t>
      </w:r>
      <w:r w:rsidR="00792213" w:rsidRPr="00F46508">
        <w:rPr>
          <w:rFonts w:ascii="Arial" w:eastAsia="Calibri" w:hAnsi="Arial" w:cs="Arial"/>
          <w:sz w:val="24"/>
          <w:szCs w:val="24"/>
        </w:rPr>
        <w:t xml:space="preserve"> </w:t>
      </w:r>
      <w:r w:rsidR="007160BB" w:rsidRPr="00F46508">
        <w:rPr>
          <w:rFonts w:ascii="Arial" w:eastAsia="Calibri" w:hAnsi="Arial" w:cs="Arial"/>
          <w:sz w:val="24"/>
          <w:szCs w:val="24"/>
        </w:rPr>
        <w:t>studied</w:t>
      </w:r>
      <w:r w:rsidR="00792213" w:rsidRPr="00F46508">
        <w:rPr>
          <w:rFonts w:ascii="Arial" w:eastAsia="Calibri" w:hAnsi="Arial" w:cs="Arial"/>
          <w:sz w:val="24"/>
          <w:szCs w:val="24"/>
        </w:rPr>
        <w:t xml:space="preserve"> the theory </w:t>
      </w:r>
      <w:r w:rsidR="007160BB" w:rsidRPr="00F46508">
        <w:rPr>
          <w:rFonts w:ascii="Arial" w:eastAsia="Calibri" w:hAnsi="Arial" w:cs="Arial"/>
          <w:sz w:val="24"/>
          <w:szCs w:val="24"/>
        </w:rPr>
        <w:t xml:space="preserve">of whether documentation </w:t>
      </w:r>
      <w:r w:rsidR="006B553C" w:rsidRPr="00F46508">
        <w:rPr>
          <w:rFonts w:ascii="Arial" w:eastAsia="Calibri" w:hAnsi="Arial" w:cs="Arial"/>
          <w:sz w:val="24"/>
          <w:szCs w:val="24"/>
        </w:rPr>
        <w:t xml:space="preserve">using a clinical information system </w:t>
      </w:r>
      <w:r w:rsidR="002B7BC0" w:rsidRPr="00F46508">
        <w:rPr>
          <w:rFonts w:ascii="Arial" w:eastAsia="Calibri" w:hAnsi="Arial" w:cs="Arial"/>
          <w:sz w:val="24"/>
          <w:szCs w:val="24"/>
        </w:rPr>
        <w:t>reduced time spent manual</w:t>
      </w:r>
      <w:r w:rsidR="37830192" w:rsidRPr="00F46508">
        <w:rPr>
          <w:rFonts w:ascii="Arial" w:eastAsia="Calibri" w:hAnsi="Arial" w:cs="Arial"/>
          <w:sz w:val="24"/>
          <w:szCs w:val="24"/>
        </w:rPr>
        <w:t>ly</w:t>
      </w:r>
      <w:r w:rsidR="002B7BC0" w:rsidRPr="00F46508">
        <w:rPr>
          <w:rFonts w:ascii="Arial" w:eastAsia="Calibri" w:hAnsi="Arial" w:cs="Arial"/>
          <w:sz w:val="24"/>
          <w:szCs w:val="24"/>
        </w:rPr>
        <w:t xml:space="preserve"> documenting information</w:t>
      </w:r>
      <w:r w:rsidR="00D52A86" w:rsidRPr="00F46508">
        <w:rPr>
          <w:rFonts w:ascii="Arial" w:eastAsia="Calibri" w:hAnsi="Arial" w:cs="Arial"/>
          <w:sz w:val="24"/>
          <w:szCs w:val="24"/>
        </w:rPr>
        <w:t xml:space="preserve"> and whether </w:t>
      </w:r>
      <w:r w:rsidR="00B4699B" w:rsidRPr="00F46508">
        <w:rPr>
          <w:rFonts w:ascii="Arial" w:eastAsia="Calibri" w:hAnsi="Arial" w:cs="Arial"/>
          <w:sz w:val="24"/>
          <w:szCs w:val="24"/>
        </w:rPr>
        <w:t xml:space="preserve">it contributed to enhanced documentation. They found that there was no difference in time taken documenting either on a clinical information system or </w:t>
      </w:r>
      <w:r w:rsidR="001E6746" w:rsidRPr="00F46508">
        <w:rPr>
          <w:rFonts w:ascii="Arial" w:eastAsia="Calibri" w:hAnsi="Arial" w:cs="Arial"/>
          <w:sz w:val="24"/>
          <w:szCs w:val="24"/>
        </w:rPr>
        <w:t xml:space="preserve">manual </w:t>
      </w:r>
      <w:r w:rsidR="006D71B5" w:rsidRPr="00F46508">
        <w:rPr>
          <w:rFonts w:ascii="Arial" w:eastAsia="Calibri" w:hAnsi="Arial" w:cs="Arial"/>
          <w:sz w:val="24"/>
          <w:szCs w:val="24"/>
        </w:rPr>
        <w:t>documentation,</w:t>
      </w:r>
      <w:r w:rsidR="006A2285" w:rsidRPr="00F46508">
        <w:rPr>
          <w:rFonts w:ascii="Arial" w:eastAsia="Calibri" w:hAnsi="Arial" w:cs="Arial"/>
          <w:sz w:val="24"/>
          <w:szCs w:val="24"/>
        </w:rPr>
        <w:t xml:space="preserve"> but structured entry </w:t>
      </w:r>
      <w:r w:rsidR="000A19CA" w:rsidRPr="00F46508">
        <w:rPr>
          <w:rFonts w:ascii="Arial" w:eastAsia="Calibri" w:hAnsi="Arial" w:cs="Arial"/>
          <w:sz w:val="24"/>
          <w:szCs w:val="24"/>
        </w:rPr>
        <w:t xml:space="preserve">produced more specific data </w:t>
      </w:r>
      <w:r w:rsidR="00AA4B4F" w:rsidRPr="00F46508">
        <w:rPr>
          <w:rFonts w:ascii="Arial" w:eastAsia="Calibri" w:hAnsi="Arial" w:cs="Arial"/>
          <w:sz w:val="24"/>
          <w:szCs w:val="24"/>
        </w:rPr>
        <w:t xml:space="preserve">which may not be captured during manual documentation. </w:t>
      </w:r>
      <w:r w:rsidR="006D71B5" w:rsidRPr="00F46508">
        <w:rPr>
          <w:rFonts w:ascii="Arial" w:eastAsia="Calibri" w:hAnsi="Arial" w:cs="Arial"/>
          <w:sz w:val="24"/>
          <w:szCs w:val="24"/>
        </w:rPr>
        <w:t xml:space="preserve">Their </w:t>
      </w:r>
      <w:proofErr w:type="gramStart"/>
      <w:r w:rsidR="006D71B5" w:rsidRPr="00F46508">
        <w:rPr>
          <w:rFonts w:ascii="Arial" w:eastAsia="Calibri" w:hAnsi="Arial" w:cs="Arial"/>
          <w:sz w:val="24"/>
          <w:szCs w:val="24"/>
        </w:rPr>
        <w:t>final conclusion</w:t>
      </w:r>
      <w:proofErr w:type="gramEnd"/>
      <w:r w:rsidR="006D71B5" w:rsidRPr="00F46508">
        <w:rPr>
          <w:rFonts w:ascii="Arial" w:eastAsia="Calibri" w:hAnsi="Arial" w:cs="Arial"/>
          <w:sz w:val="24"/>
          <w:szCs w:val="24"/>
        </w:rPr>
        <w:t xml:space="preserve"> was that the type of data entered, and level of data correlated directly to the design of the user interface.</w:t>
      </w:r>
    </w:p>
    <w:p w14:paraId="062ED86D" w14:textId="2DF9F059" w:rsidR="008F6134" w:rsidRPr="00F46508" w:rsidRDefault="00856E4B"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Two studies did find that a reduction in time taken to complete documentation was achieved through the introduction of a clinical information system. </w:t>
      </w:r>
      <w:r w:rsidR="008F6134" w:rsidRPr="00F46508">
        <w:rPr>
          <w:rFonts w:ascii="Arial" w:eastAsia="Calibri" w:hAnsi="Arial" w:cs="Arial"/>
          <w:sz w:val="24"/>
          <w:szCs w:val="24"/>
        </w:rPr>
        <w:t xml:space="preserve">Bosman </w:t>
      </w:r>
      <w:r w:rsidR="008F6134" w:rsidRPr="00B801A6">
        <w:rPr>
          <w:rFonts w:ascii="Arial" w:eastAsia="Calibri" w:hAnsi="Arial" w:cs="Arial"/>
          <w:i/>
          <w:iCs/>
          <w:sz w:val="24"/>
          <w:szCs w:val="24"/>
        </w:rPr>
        <w:t>et al</w:t>
      </w:r>
      <w:r w:rsidR="008F6134" w:rsidRPr="00F46508">
        <w:rPr>
          <w:rFonts w:ascii="Arial" w:eastAsia="Calibri" w:hAnsi="Arial" w:cs="Arial"/>
          <w:sz w:val="24"/>
          <w:szCs w:val="24"/>
        </w:rPr>
        <w:t>. (2003)</w:t>
      </w:r>
      <w:r w:rsidR="00487D7F" w:rsidRPr="00F46508">
        <w:rPr>
          <w:rFonts w:ascii="Arial" w:eastAsia="Calibri" w:hAnsi="Arial" w:cs="Arial"/>
          <w:sz w:val="24"/>
          <w:szCs w:val="24"/>
        </w:rPr>
        <w:t xml:space="preserve"> performed a randomised c</w:t>
      </w:r>
      <w:r w:rsidR="00DA140A" w:rsidRPr="00F46508">
        <w:rPr>
          <w:rFonts w:ascii="Arial" w:eastAsia="Calibri" w:hAnsi="Arial" w:cs="Arial"/>
          <w:sz w:val="24"/>
          <w:szCs w:val="24"/>
        </w:rPr>
        <w:t xml:space="preserve">ontrolled trial with randomisation of patients either into a clinical information system documentation path or </w:t>
      </w:r>
      <w:r w:rsidR="00693589" w:rsidRPr="00F46508">
        <w:rPr>
          <w:rFonts w:ascii="Arial" w:eastAsia="Calibri" w:hAnsi="Arial" w:cs="Arial"/>
          <w:sz w:val="24"/>
          <w:szCs w:val="24"/>
        </w:rPr>
        <w:t>paper-based</w:t>
      </w:r>
      <w:r w:rsidR="00DA140A" w:rsidRPr="00F46508">
        <w:rPr>
          <w:rFonts w:ascii="Arial" w:eastAsia="Calibri" w:hAnsi="Arial" w:cs="Arial"/>
          <w:sz w:val="24"/>
          <w:szCs w:val="24"/>
        </w:rPr>
        <w:t xml:space="preserve"> documentation path. </w:t>
      </w:r>
      <w:r w:rsidR="00742671" w:rsidRPr="00F46508">
        <w:rPr>
          <w:rFonts w:ascii="Arial" w:eastAsia="Calibri" w:hAnsi="Arial" w:cs="Arial"/>
          <w:sz w:val="24"/>
          <w:szCs w:val="24"/>
        </w:rPr>
        <w:t xml:space="preserve">They concluded that </w:t>
      </w:r>
      <w:r w:rsidR="00167929" w:rsidRPr="00F46508">
        <w:rPr>
          <w:rFonts w:ascii="Arial" w:eastAsia="Calibri" w:hAnsi="Arial" w:cs="Arial"/>
          <w:sz w:val="24"/>
          <w:szCs w:val="24"/>
        </w:rPr>
        <w:t>the introduction of a clinical information system decreased documentation time and increased patient contact time for nurses.</w:t>
      </w:r>
      <w:r w:rsidR="001B3E2B" w:rsidRPr="00F46508">
        <w:rPr>
          <w:rFonts w:ascii="Arial" w:eastAsia="Calibri" w:hAnsi="Arial" w:cs="Arial"/>
          <w:sz w:val="24"/>
          <w:szCs w:val="24"/>
        </w:rPr>
        <w:t xml:space="preserve"> </w:t>
      </w:r>
      <w:proofErr w:type="spellStart"/>
      <w:r w:rsidR="001B3E2B" w:rsidRPr="00F46508">
        <w:rPr>
          <w:rFonts w:ascii="Arial" w:eastAsia="Calibri" w:hAnsi="Arial" w:cs="Arial"/>
          <w:sz w:val="24"/>
          <w:szCs w:val="24"/>
        </w:rPr>
        <w:t>Donati</w:t>
      </w:r>
      <w:proofErr w:type="spellEnd"/>
      <w:r w:rsidR="001B3E2B" w:rsidRPr="00F46508">
        <w:rPr>
          <w:rFonts w:ascii="Arial" w:eastAsia="Calibri" w:hAnsi="Arial" w:cs="Arial"/>
          <w:sz w:val="24"/>
          <w:szCs w:val="24"/>
        </w:rPr>
        <w:t xml:space="preserve"> </w:t>
      </w:r>
      <w:r w:rsidR="001B3E2B" w:rsidRPr="00B801A6">
        <w:rPr>
          <w:rFonts w:ascii="Arial" w:eastAsia="Calibri" w:hAnsi="Arial" w:cs="Arial"/>
          <w:i/>
          <w:iCs/>
          <w:sz w:val="24"/>
          <w:szCs w:val="24"/>
        </w:rPr>
        <w:t>et al</w:t>
      </w:r>
      <w:r w:rsidR="001B3E2B" w:rsidRPr="00F46508">
        <w:rPr>
          <w:rFonts w:ascii="Arial" w:eastAsia="Calibri" w:hAnsi="Arial" w:cs="Arial"/>
          <w:sz w:val="24"/>
          <w:szCs w:val="24"/>
        </w:rPr>
        <w:t>. (2008)</w:t>
      </w:r>
      <w:r w:rsidR="003155CF" w:rsidRPr="00F46508">
        <w:rPr>
          <w:rFonts w:ascii="Arial" w:eastAsia="Calibri" w:hAnsi="Arial" w:cs="Arial"/>
          <w:sz w:val="24"/>
          <w:szCs w:val="24"/>
        </w:rPr>
        <w:t xml:space="preserve"> recognised that </w:t>
      </w:r>
      <w:r w:rsidR="0049614A" w:rsidRPr="00F46508">
        <w:rPr>
          <w:rFonts w:ascii="Arial" w:eastAsia="Calibri" w:hAnsi="Arial" w:cs="Arial"/>
          <w:sz w:val="24"/>
          <w:szCs w:val="24"/>
        </w:rPr>
        <w:t>although clinical information systems had been introduced, there was little tangible evidence relating to the im</w:t>
      </w:r>
      <w:r w:rsidR="00D45CCF" w:rsidRPr="00F46508">
        <w:rPr>
          <w:rFonts w:ascii="Arial" w:eastAsia="Calibri" w:hAnsi="Arial" w:cs="Arial"/>
          <w:sz w:val="24"/>
          <w:szCs w:val="24"/>
        </w:rPr>
        <w:t xml:space="preserve">pact of care delivery quality and </w:t>
      </w:r>
      <w:r w:rsidR="00C909BD" w:rsidRPr="00F46508">
        <w:rPr>
          <w:rFonts w:ascii="Arial" w:eastAsia="Calibri" w:hAnsi="Arial" w:cs="Arial"/>
          <w:sz w:val="24"/>
          <w:szCs w:val="24"/>
        </w:rPr>
        <w:t xml:space="preserve">the opinions of staff. As part of their </w:t>
      </w:r>
      <w:r w:rsidR="00693589" w:rsidRPr="00F46508">
        <w:rPr>
          <w:rFonts w:ascii="Arial" w:eastAsia="Calibri" w:hAnsi="Arial" w:cs="Arial"/>
          <w:sz w:val="24"/>
          <w:szCs w:val="24"/>
        </w:rPr>
        <w:t>study,</w:t>
      </w:r>
      <w:r w:rsidR="003C1CB7" w:rsidRPr="00F46508">
        <w:rPr>
          <w:rFonts w:ascii="Arial" w:eastAsia="Calibri" w:hAnsi="Arial" w:cs="Arial"/>
          <w:sz w:val="24"/>
          <w:szCs w:val="24"/>
        </w:rPr>
        <w:t xml:space="preserve"> they looked at time taken to document pre </w:t>
      </w:r>
      <w:r w:rsidR="003C1CB7" w:rsidRPr="00F46508">
        <w:rPr>
          <w:rFonts w:ascii="Arial" w:eastAsia="Calibri" w:hAnsi="Arial" w:cs="Arial"/>
          <w:sz w:val="24"/>
          <w:szCs w:val="24"/>
        </w:rPr>
        <w:lastRenderedPageBreak/>
        <w:t xml:space="preserve">and post implementation of a clinical information system </w:t>
      </w:r>
      <w:r w:rsidR="00C80C81" w:rsidRPr="00F46508">
        <w:rPr>
          <w:rFonts w:ascii="Arial" w:eastAsia="Calibri" w:hAnsi="Arial" w:cs="Arial"/>
          <w:sz w:val="24"/>
          <w:szCs w:val="24"/>
        </w:rPr>
        <w:t xml:space="preserve">as well as staff opinion of the clinical information system. They found that </w:t>
      </w:r>
      <w:r w:rsidR="00222E73" w:rsidRPr="00F46508">
        <w:rPr>
          <w:rFonts w:ascii="Arial" w:eastAsia="Calibri" w:hAnsi="Arial" w:cs="Arial"/>
          <w:sz w:val="24"/>
          <w:szCs w:val="24"/>
        </w:rPr>
        <w:t>implementing a clinical information system reduced the time taken to document</w:t>
      </w:r>
      <w:r w:rsidR="00294431" w:rsidRPr="00F46508">
        <w:rPr>
          <w:rFonts w:ascii="Arial" w:eastAsia="Calibri" w:hAnsi="Arial" w:cs="Arial"/>
          <w:sz w:val="24"/>
          <w:szCs w:val="24"/>
        </w:rPr>
        <w:t xml:space="preserve"> as well as staff holding a positive opinion of the introduction of the system. </w:t>
      </w:r>
    </w:p>
    <w:p w14:paraId="70E617DB" w14:textId="727723A1" w:rsidR="00A55C0F" w:rsidRPr="00F46508" w:rsidRDefault="002B781A"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Pierpont and </w:t>
      </w:r>
      <w:proofErr w:type="spellStart"/>
      <w:r w:rsidRPr="00F46508">
        <w:rPr>
          <w:rFonts w:ascii="Arial" w:eastAsia="Calibri" w:hAnsi="Arial" w:cs="Arial"/>
          <w:sz w:val="24"/>
          <w:szCs w:val="24"/>
        </w:rPr>
        <w:t>Thilgen</w:t>
      </w:r>
      <w:proofErr w:type="spellEnd"/>
      <w:r w:rsidRPr="00F46508">
        <w:rPr>
          <w:rFonts w:ascii="Arial" w:eastAsia="Calibri" w:hAnsi="Arial" w:cs="Arial"/>
          <w:sz w:val="24"/>
          <w:szCs w:val="24"/>
        </w:rPr>
        <w:t xml:space="preserve"> (1995)</w:t>
      </w:r>
      <w:r w:rsidR="00FD4179" w:rsidRPr="00F46508">
        <w:rPr>
          <w:rFonts w:ascii="Arial" w:eastAsia="Calibri" w:hAnsi="Arial" w:cs="Arial"/>
          <w:sz w:val="24"/>
          <w:szCs w:val="24"/>
        </w:rPr>
        <w:t xml:space="preserve"> looked at how long nur</w:t>
      </w:r>
      <w:r w:rsidR="009064B9" w:rsidRPr="00F46508">
        <w:rPr>
          <w:rFonts w:ascii="Arial" w:eastAsia="Calibri" w:hAnsi="Arial" w:cs="Arial"/>
          <w:sz w:val="24"/>
          <w:szCs w:val="24"/>
        </w:rPr>
        <w:t xml:space="preserve">ses spent collecting and charting data </w:t>
      </w:r>
      <w:r w:rsidR="004600E2" w:rsidRPr="00F46508">
        <w:rPr>
          <w:rFonts w:ascii="Arial" w:eastAsia="Calibri" w:hAnsi="Arial" w:cs="Arial"/>
          <w:sz w:val="24"/>
          <w:szCs w:val="24"/>
        </w:rPr>
        <w:t xml:space="preserve">pre and post implementation of a clinical information system. They found that the time spent on data manipulation </w:t>
      </w:r>
      <w:r w:rsidR="00CC1626" w:rsidRPr="00F46508">
        <w:rPr>
          <w:rFonts w:ascii="Arial" w:eastAsia="Calibri" w:hAnsi="Arial" w:cs="Arial"/>
          <w:sz w:val="24"/>
          <w:szCs w:val="24"/>
        </w:rPr>
        <w:t>was static before and after the introduction of a system.</w:t>
      </w:r>
    </w:p>
    <w:p w14:paraId="2C7718A3" w14:textId="77777777" w:rsidR="00F07ACE" w:rsidRPr="00F46508" w:rsidRDefault="00F07ACE" w:rsidP="00F46508">
      <w:pPr>
        <w:spacing w:line="360" w:lineRule="auto"/>
        <w:rPr>
          <w:rFonts w:ascii="Arial" w:eastAsia="Calibri" w:hAnsi="Arial" w:cs="Arial"/>
          <w:sz w:val="24"/>
          <w:szCs w:val="24"/>
        </w:rPr>
      </w:pPr>
      <w:proofErr w:type="spellStart"/>
      <w:r w:rsidRPr="00520CCE">
        <w:rPr>
          <w:rFonts w:ascii="Arial" w:eastAsia="Calibri" w:hAnsi="Arial" w:cs="Arial"/>
          <w:sz w:val="24"/>
          <w:szCs w:val="24"/>
        </w:rPr>
        <w:t>Bradhaw</w:t>
      </w:r>
      <w:proofErr w:type="spellEnd"/>
      <w:r w:rsidRPr="00520CCE">
        <w:rPr>
          <w:rFonts w:ascii="Arial" w:eastAsia="Calibri" w:hAnsi="Arial" w:cs="Arial"/>
          <w:sz w:val="24"/>
          <w:szCs w:val="24"/>
        </w:rPr>
        <w:t xml:space="preserve"> </w:t>
      </w:r>
      <w:r w:rsidRPr="00B801A6">
        <w:rPr>
          <w:rFonts w:ascii="Arial" w:eastAsia="Calibri" w:hAnsi="Arial" w:cs="Arial"/>
          <w:i/>
          <w:iCs/>
          <w:sz w:val="24"/>
          <w:szCs w:val="24"/>
        </w:rPr>
        <w:t>et al</w:t>
      </w:r>
      <w:r w:rsidRPr="00520CCE">
        <w:rPr>
          <w:rFonts w:ascii="Arial" w:eastAsia="Calibri" w:hAnsi="Arial" w:cs="Arial"/>
          <w:sz w:val="24"/>
          <w:szCs w:val="24"/>
        </w:rPr>
        <w:t>. (1989) reviewed</w:t>
      </w:r>
      <w:r w:rsidRPr="00F46508">
        <w:rPr>
          <w:rFonts w:ascii="Arial" w:eastAsia="Calibri" w:hAnsi="Arial" w:cs="Arial"/>
          <w:sz w:val="24"/>
          <w:szCs w:val="24"/>
        </w:rPr>
        <w:t xml:space="preserve"> the implementation of a clinical information system within intensive care and if there were any benefits achieved relating to time spent on documentation. They found that the results differed to their expectation and the electronic system increased the time spent documenting and reduced time spent on direct patient care. A more recent study by Saarinen and </w:t>
      </w:r>
      <w:proofErr w:type="spellStart"/>
      <w:r w:rsidRPr="00F46508">
        <w:rPr>
          <w:rFonts w:ascii="Arial" w:eastAsia="Calibri" w:hAnsi="Arial" w:cs="Arial"/>
          <w:sz w:val="24"/>
          <w:szCs w:val="24"/>
        </w:rPr>
        <w:t>Aho</w:t>
      </w:r>
      <w:proofErr w:type="spellEnd"/>
      <w:r w:rsidRPr="00F46508">
        <w:rPr>
          <w:rFonts w:ascii="Arial" w:eastAsia="Calibri" w:hAnsi="Arial" w:cs="Arial"/>
          <w:sz w:val="24"/>
          <w:szCs w:val="24"/>
        </w:rPr>
        <w:t xml:space="preserve"> (2005) found similar findings that time spent on nursing documentation had increased since the implementation of a clinical information system with a contributing factor also being the amount of experience the ICU nurse had.</w:t>
      </w:r>
    </w:p>
    <w:p w14:paraId="6938F054" w14:textId="07879DE9" w:rsidR="00FD2BC9" w:rsidRPr="00F46508" w:rsidRDefault="00FD2BC9" w:rsidP="00F46508">
      <w:pPr>
        <w:spacing w:line="360" w:lineRule="auto"/>
        <w:rPr>
          <w:rFonts w:ascii="Arial" w:eastAsia="Calibri" w:hAnsi="Arial" w:cs="Arial"/>
          <w:sz w:val="24"/>
          <w:szCs w:val="24"/>
        </w:rPr>
      </w:pPr>
      <w:proofErr w:type="spellStart"/>
      <w:r w:rsidRPr="00F46508">
        <w:rPr>
          <w:rFonts w:ascii="Arial" w:eastAsia="Calibri" w:hAnsi="Arial" w:cs="Arial"/>
          <w:sz w:val="24"/>
          <w:szCs w:val="24"/>
        </w:rPr>
        <w:t>Mador</w:t>
      </w:r>
      <w:proofErr w:type="spellEnd"/>
      <w:r w:rsidRPr="00F46508">
        <w:rPr>
          <w:rFonts w:ascii="Arial" w:eastAsia="Calibri" w:hAnsi="Arial" w:cs="Arial"/>
          <w:sz w:val="24"/>
          <w:szCs w:val="24"/>
        </w:rPr>
        <w:t xml:space="preserve"> and Shaw (</w:t>
      </w:r>
      <w:r w:rsidR="007326EA" w:rsidRPr="00F46508">
        <w:rPr>
          <w:rFonts w:ascii="Arial" w:eastAsia="Calibri" w:hAnsi="Arial" w:cs="Arial"/>
          <w:sz w:val="24"/>
          <w:szCs w:val="24"/>
        </w:rPr>
        <w:t>2009)</w:t>
      </w:r>
      <w:r w:rsidR="0024627D" w:rsidRPr="00F46508">
        <w:rPr>
          <w:rFonts w:ascii="Arial" w:eastAsia="Calibri" w:hAnsi="Arial" w:cs="Arial"/>
          <w:sz w:val="24"/>
          <w:szCs w:val="24"/>
        </w:rPr>
        <w:t xml:space="preserve"> performed a literature review on art</w:t>
      </w:r>
      <w:r w:rsidR="00116C84" w:rsidRPr="00F46508">
        <w:rPr>
          <w:rFonts w:ascii="Arial" w:eastAsia="Calibri" w:hAnsi="Arial" w:cs="Arial"/>
          <w:sz w:val="24"/>
          <w:szCs w:val="24"/>
        </w:rPr>
        <w:t xml:space="preserve">icles looking at the introduction of a critical care information system and any reduction in time spent on documentation. </w:t>
      </w:r>
      <w:r w:rsidR="009B1FDA" w:rsidRPr="00F46508">
        <w:rPr>
          <w:rFonts w:ascii="Arial" w:eastAsia="Calibri" w:hAnsi="Arial" w:cs="Arial"/>
          <w:sz w:val="24"/>
          <w:szCs w:val="24"/>
        </w:rPr>
        <w:t xml:space="preserve">They found that there </w:t>
      </w:r>
      <w:r w:rsidR="00392712" w:rsidRPr="00F46508">
        <w:rPr>
          <w:rFonts w:ascii="Arial" w:eastAsia="Calibri" w:hAnsi="Arial" w:cs="Arial"/>
          <w:sz w:val="24"/>
          <w:szCs w:val="24"/>
        </w:rPr>
        <w:t>were</w:t>
      </w:r>
      <w:r w:rsidR="009B1FDA" w:rsidRPr="00F46508">
        <w:rPr>
          <w:rFonts w:ascii="Arial" w:eastAsia="Calibri" w:hAnsi="Arial" w:cs="Arial"/>
          <w:sz w:val="24"/>
          <w:szCs w:val="24"/>
        </w:rPr>
        <w:t xml:space="preserve"> several issues with methodological </w:t>
      </w:r>
      <w:r w:rsidR="7C4ED273" w:rsidRPr="0064694F">
        <w:rPr>
          <w:rFonts w:ascii="Arial" w:eastAsia="Calibri" w:hAnsi="Arial" w:cs="Arial"/>
          <w:sz w:val="24"/>
          <w:szCs w:val="24"/>
        </w:rPr>
        <w:t xml:space="preserve">approach </w:t>
      </w:r>
      <w:r w:rsidR="009B1FDA" w:rsidRPr="0064694F">
        <w:rPr>
          <w:rFonts w:ascii="Arial" w:eastAsia="Calibri" w:hAnsi="Arial" w:cs="Arial"/>
          <w:sz w:val="24"/>
          <w:szCs w:val="24"/>
        </w:rPr>
        <w:t>of the articles and inconsistent findings</w:t>
      </w:r>
      <w:r w:rsidR="0072237A" w:rsidRPr="0064694F">
        <w:rPr>
          <w:rFonts w:ascii="Arial" w:eastAsia="Calibri" w:hAnsi="Arial" w:cs="Arial"/>
          <w:sz w:val="24"/>
          <w:szCs w:val="24"/>
        </w:rPr>
        <w:t xml:space="preserve">. </w:t>
      </w:r>
      <w:r w:rsidR="00212971" w:rsidRPr="0064694F">
        <w:rPr>
          <w:rFonts w:ascii="Arial" w:eastAsia="Calibri" w:hAnsi="Arial" w:cs="Arial"/>
          <w:sz w:val="24"/>
          <w:szCs w:val="24"/>
        </w:rPr>
        <w:t xml:space="preserve">They found that an article by </w:t>
      </w:r>
      <w:proofErr w:type="spellStart"/>
      <w:r w:rsidR="00527011" w:rsidRPr="0064694F">
        <w:rPr>
          <w:rFonts w:ascii="Arial" w:eastAsia="Calibri" w:hAnsi="Arial" w:cs="Arial"/>
          <w:sz w:val="24"/>
          <w:szCs w:val="24"/>
        </w:rPr>
        <w:t>Finkler</w:t>
      </w:r>
      <w:proofErr w:type="spellEnd"/>
      <w:r w:rsidR="00527011" w:rsidRPr="0064694F">
        <w:rPr>
          <w:rFonts w:ascii="Arial" w:eastAsia="Calibri" w:hAnsi="Arial" w:cs="Arial"/>
          <w:sz w:val="24"/>
          <w:szCs w:val="24"/>
        </w:rPr>
        <w:t xml:space="preserve"> </w:t>
      </w:r>
      <w:r w:rsidR="00527011" w:rsidRPr="00B801A6">
        <w:rPr>
          <w:rFonts w:ascii="Arial" w:eastAsia="Calibri" w:hAnsi="Arial" w:cs="Arial"/>
          <w:i/>
          <w:iCs/>
          <w:sz w:val="24"/>
          <w:szCs w:val="24"/>
        </w:rPr>
        <w:t>et al</w:t>
      </w:r>
      <w:r w:rsidR="00527011" w:rsidRPr="0064694F">
        <w:rPr>
          <w:rFonts w:ascii="Arial" w:eastAsia="Calibri" w:hAnsi="Arial" w:cs="Arial"/>
          <w:sz w:val="24"/>
          <w:szCs w:val="24"/>
        </w:rPr>
        <w:t>. (</w:t>
      </w:r>
      <w:r w:rsidR="00527011" w:rsidRPr="00F46508">
        <w:rPr>
          <w:rFonts w:ascii="Arial" w:eastAsia="Calibri" w:hAnsi="Arial" w:cs="Arial"/>
          <w:sz w:val="24"/>
          <w:szCs w:val="24"/>
        </w:rPr>
        <w:t xml:space="preserve">1993) </w:t>
      </w:r>
      <w:r w:rsidR="00F826BD" w:rsidRPr="00F46508">
        <w:rPr>
          <w:rFonts w:ascii="Arial" w:eastAsia="Calibri" w:hAnsi="Arial" w:cs="Arial"/>
          <w:sz w:val="24"/>
          <w:szCs w:val="24"/>
        </w:rPr>
        <w:t>showed that although time and motion studies take longer to complete, the data obtained is more accurate and vigorous.</w:t>
      </w:r>
      <w:r w:rsidR="00D654FB" w:rsidRPr="00F46508">
        <w:rPr>
          <w:rFonts w:ascii="Arial" w:eastAsia="Calibri" w:hAnsi="Arial" w:cs="Arial"/>
          <w:sz w:val="24"/>
          <w:szCs w:val="24"/>
        </w:rPr>
        <w:t xml:space="preserve"> </w:t>
      </w:r>
      <w:proofErr w:type="spellStart"/>
      <w:r w:rsidR="00D654FB" w:rsidRPr="00F46508">
        <w:rPr>
          <w:rFonts w:ascii="Arial" w:eastAsia="Calibri" w:hAnsi="Arial" w:cs="Arial"/>
          <w:sz w:val="24"/>
          <w:szCs w:val="24"/>
        </w:rPr>
        <w:t>Mador</w:t>
      </w:r>
      <w:proofErr w:type="spellEnd"/>
      <w:r w:rsidR="00D654FB" w:rsidRPr="00F46508">
        <w:rPr>
          <w:rFonts w:ascii="Arial" w:eastAsia="Calibri" w:hAnsi="Arial" w:cs="Arial"/>
          <w:sz w:val="24"/>
          <w:szCs w:val="24"/>
        </w:rPr>
        <w:t xml:space="preserve"> and Shaw (2009) also acknowledged </w:t>
      </w:r>
      <w:r w:rsidR="5A959807" w:rsidRPr="00F46508">
        <w:rPr>
          <w:rFonts w:ascii="Arial" w:eastAsia="Calibri" w:hAnsi="Arial" w:cs="Arial"/>
          <w:sz w:val="24"/>
          <w:szCs w:val="24"/>
        </w:rPr>
        <w:t xml:space="preserve">that </w:t>
      </w:r>
      <w:r w:rsidR="00D654FB" w:rsidRPr="00F46508">
        <w:rPr>
          <w:rFonts w:ascii="Arial" w:eastAsia="Calibri" w:hAnsi="Arial" w:cs="Arial"/>
          <w:sz w:val="24"/>
          <w:szCs w:val="24"/>
        </w:rPr>
        <w:t xml:space="preserve">the Hawthorne </w:t>
      </w:r>
      <w:r w:rsidR="00F21404" w:rsidRPr="00F46508">
        <w:rPr>
          <w:rFonts w:ascii="Arial" w:eastAsia="Calibri" w:hAnsi="Arial" w:cs="Arial"/>
          <w:sz w:val="24"/>
          <w:szCs w:val="24"/>
        </w:rPr>
        <w:t>Effect influence</w:t>
      </w:r>
      <w:r w:rsidR="774981CC" w:rsidRPr="00F46508">
        <w:rPr>
          <w:rFonts w:ascii="Arial" w:eastAsia="Calibri" w:hAnsi="Arial" w:cs="Arial"/>
          <w:sz w:val="24"/>
          <w:szCs w:val="24"/>
        </w:rPr>
        <w:t>s</w:t>
      </w:r>
      <w:r w:rsidR="00F21404" w:rsidRPr="00F46508">
        <w:rPr>
          <w:rFonts w:ascii="Arial" w:eastAsia="Calibri" w:hAnsi="Arial" w:cs="Arial"/>
          <w:sz w:val="24"/>
          <w:szCs w:val="24"/>
        </w:rPr>
        <w:t xml:space="preserve"> </w:t>
      </w:r>
      <w:r w:rsidR="00266511" w:rsidRPr="00F46508">
        <w:rPr>
          <w:rFonts w:ascii="Arial" w:eastAsia="Calibri" w:hAnsi="Arial" w:cs="Arial"/>
          <w:sz w:val="24"/>
          <w:szCs w:val="24"/>
        </w:rPr>
        <w:t>observational research. They found two conflicting articles with Pelletier and Duffield (2003)</w:t>
      </w:r>
      <w:r w:rsidR="00082983" w:rsidRPr="00F46508">
        <w:rPr>
          <w:rFonts w:ascii="Arial" w:eastAsia="Calibri" w:hAnsi="Arial" w:cs="Arial"/>
          <w:sz w:val="24"/>
          <w:szCs w:val="24"/>
        </w:rPr>
        <w:t xml:space="preserve"> stating familiarity with staff should be reduced </w:t>
      </w:r>
      <w:r w:rsidR="00094B72" w:rsidRPr="00F46508">
        <w:rPr>
          <w:rFonts w:ascii="Arial" w:eastAsia="Calibri" w:hAnsi="Arial" w:cs="Arial"/>
          <w:sz w:val="24"/>
          <w:szCs w:val="24"/>
        </w:rPr>
        <w:t>so an external observer should be used but</w:t>
      </w:r>
      <w:r w:rsidR="00AF1EBF" w:rsidRPr="00F46508">
        <w:rPr>
          <w:rFonts w:ascii="Arial" w:eastAsia="Calibri" w:hAnsi="Arial" w:cs="Arial"/>
          <w:sz w:val="24"/>
          <w:szCs w:val="24"/>
        </w:rPr>
        <w:t xml:space="preserve"> </w:t>
      </w:r>
      <w:proofErr w:type="spellStart"/>
      <w:r w:rsidR="00AF1EBF" w:rsidRPr="00F46508">
        <w:rPr>
          <w:rFonts w:ascii="Arial" w:eastAsia="Calibri" w:hAnsi="Arial" w:cs="Arial"/>
          <w:sz w:val="24"/>
          <w:szCs w:val="24"/>
        </w:rPr>
        <w:t>Urden</w:t>
      </w:r>
      <w:proofErr w:type="spellEnd"/>
      <w:r w:rsidR="00AF1EBF" w:rsidRPr="00F46508">
        <w:rPr>
          <w:rFonts w:ascii="Arial" w:eastAsia="Calibri" w:hAnsi="Arial" w:cs="Arial"/>
          <w:sz w:val="24"/>
          <w:szCs w:val="24"/>
        </w:rPr>
        <w:t xml:space="preserve"> and </w:t>
      </w:r>
      <w:proofErr w:type="spellStart"/>
      <w:r w:rsidR="00AF1EBF" w:rsidRPr="00F46508">
        <w:rPr>
          <w:rFonts w:ascii="Arial" w:eastAsia="Calibri" w:hAnsi="Arial" w:cs="Arial"/>
          <w:sz w:val="24"/>
          <w:szCs w:val="24"/>
        </w:rPr>
        <w:t>Roode</w:t>
      </w:r>
      <w:proofErr w:type="spellEnd"/>
      <w:r w:rsidR="00AF1EBF" w:rsidRPr="00F46508">
        <w:rPr>
          <w:rFonts w:ascii="Arial" w:eastAsia="Calibri" w:hAnsi="Arial" w:cs="Arial"/>
          <w:sz w:val="24"/>
          <w:szCs w:val="24"/>
        </w:rPr>
        <w:t xml:space="preserve"> (1997)</w:t>
      </w:r>
      <w:r w:rsidR="00094B72" w:rsidRPr="00F46508">
        <w:rPr>
          <w:rFonts w:ascii="Arial" w:eastAsia="Calibri" w:hAnsi="Arial" w:cs="Arial"/>
          <w:sz w:val="24"/>
          <w:szCs w:val="24"/>
        </w:rPr>
        <w:t xml:space="preserve"> found that if the observer is familiar with the staff there is no </w:t>
      </w:r>
      <w:r w:rsidR="008C331F" w:rsidRPr="00F46508">
        <w:rPr>
          <w:rFonts w:ascii="Arial" w:eastAsia="Calibri" w:hAnsi="Arial" w:cs="Arial"/>
          <w:sz w:val="24"/>
          <w:szCs w:val="24"/>
        </w:rPr>
        <w:t>adverse effects</w:t>
      </w:r>
      <w:r w:rsidR="00AF1EBF" w:rsidRPr="00F46508">
        <w:rPr>
          <w:rFonts w:ascii="Arial" w:eastAsia="Calibri" w:hAnsi="Arial" w:cs="Arial"/>
          <w:sz w:val="24"/>
          <w:szCs w:val="24"/>
        </w:rPr>
        <w:t xml:space="preserve"> to the study. </w:t>
      </w:r>
      <w:r w:rsidR="0072237A" w:rsidRPr="00F46508">
        <w:rPr>
          <w:rFonts w:ascii="Arial" w:eastAsia="Calibri" w:hAnsi="Arial" w:cs="Arial"/>
          <w:sz w:val="24"/>
          <w:szCs w:val="24"/>
        </w:rPr>
        <w:t>They</w:t>
      </w:r>
      <w:r w:rsidR="00392712" w:rsidRPr="00F46508">
        <w:rPr>
          <w:rFonts w:ascii="Arial" w:eastAsia="Calibri" w:hAnsi="Arial" w:cs="Arial"/>
          <w:sz w:val="24"/>
          <w:szCs w:val="24"/>
        </w:rPr>
        <w:t xml:space="preserve"> concluded that </w:t>
      </w:r>
      <w:r w:rsidR="00AF1EBF" w:rsidRPr="00F46508">
        <w:rPr>
          <w:rFonts w:ascii="Arial" w:eastAsia="Calibri" w:hAnsi="Arial" w:cs="Arial"/>
          <w:sz w:val="24"/>
          <w:szCs w:val="24"/>
        </w:rPr>
        <w:t xml:space="preserve">reduction in time spent on documentation through the introduction of a clinical information system </w:t>
      </w:r>
      <w:r w:rsidR="00392712" w:rsidRPr="00F46508">
        <w:rPr>
          <w:rFonts w:ascii="Arial" w:eastAsia="Calibri" w:hAnsi="Arial" w:cs="Arial"/>
          <w:sz w:val="24"/>
          <w:szCs w:val="24"/>
        </w:rPr>
        <w:t xml:space="preserve">is an area where an increase in research is needed </w:t>
      </w:r>
      <w:r w:rsidR="00473F5F" w:rsidRPr="00F46508">
        <w:rPr>
          <w:rFonts w:ascii="Arial" w:eastAsia="Calibri" w:hAnsi="Arial" w:cs="Arial"/>
          <w:sz w:val="24"/>
          <w:szCs w:val="24"/>
        </w:rPr>
        <w:t xml:space="preserve">and provided </w:t>
      </w:r>
      <w:r w:rsidR="00B81A9B" w:rsidRPr="00F46508">
        <w:rPr>
          <w:rFonts w:ascii="Arial" w:eastAsia="Calibri" w:hAnsi="Arial" w:cs="Arial"/>
          <w:sz w:val="24"/>
          <w:szCs w:val="24"/>
        </w:rPr>
        <w:t>recommendations</w:t>
      </w:r>
      <w:r w:rsidR="00473F5F" w:rsidRPr="00F46508">
        <w:rPr>
          <w:rFonts w:ascii="Arial" w:eastAsia="Calibri" w:hAnsi="Arial" w:cs="Arial"/>
          <w:sz w:val="24"/>
          <w:szCs w:val="24"/>
        </w:rPr>
        <w:t xml:space="preserve"> to support </w:t>
      </w:r>
      <w:r w:rsidR="00B81A9B" w:rsidRPr="00F46508">
        <w:rPr>
          <w:rFonts w:ascii="Arial" w:eastAsia="Calibri" w:hAnsi="Arial" w:cs="Arial"/>
          <w:sz w:val="24"/>
          <w:szCs w:val="24"/>
        </w:rPr>
        <w:t>future studies and the design of these studies.</w:t>
      </w:r>
    </w:p>
    <w:p w14:paraId="55303057" w14:textId="7AA08917" w:rsidR="00814621" w:rsidRPr="00F46508" w:rsidRDefault="0092661B" w:rsidP="00F46508">
      <w:pPr>
        <w:spacing w:line="360" w:lineRule="auto"/>
        <w:rPr>
          <w:rFonts w:ascii="Arial" w:eastAsia="Calibri" w:hAnsi="Arial" w:cs="Arial"/>
          <w:sz w:val="24"/>
          <w:szCs w:val="24"/>
        </w:rPr>
      </w:pPr>
      <w:r w:rsidRPr="00F46508">
        <w:rPr>
          <w:rFonts w:ascii="Arial" w:eastAsia="Calibri" w:hAnsi="Arial" w:cs="Arial"/>
          <w:sz w:val="24"/>
          <w:szCs w:val="24"/>
        </w:rPr>
        <w:t>As identifie</w:t>
      </w:r>
      <w:r w:rsidR="00B4247D" w:rsidRPr="00F46508">
        <w:rPr>
          <w:rFonts w:ascii="Arial" w:eastAsia="Calibri" w:hAnsi="Arial" w:cs="Arial"/>
          <w:sz w:val="24"/>
          <w:szCs w:val="24"/>
        </w:rPr>
        <w:t xml:space="preserve">d above, there has been multiple studies looking at the effect the implementation of a clinical information system has on documentation within critical </w:t>
      </w:r>
      <w:r w:rsidR="00B4247D" w:rsidRPr="00F46508">
        <w:rPr>
          <w:rFonts w:ascii="Arial" w:eastAsia="Calibri" w:hAnsi="Arial" w:cs="Arial"/>
          <w:sz w:val="24"/>
          <w:szCs w:val="24"/>
        </w:rPr>
        <w:lastRenderedPageBreak/>
        <w:t>care.</w:t>
      </w:r>
      <w:r w:rsidR="00E772EB" w:rsidRPr="00F46508">
        <w:rPr>
          <w:rFonts w:ascii="Arial" w:eastAsia="Calibri" w:hAnsi="Arial" w:cs="Arial"/>
          <w:sz w:val="24"/>
          <w:szCs w:val="24"/>
        </w:rPr>
        <w:t xml:space="preserve"> </w:t>
      </w:r>
      <w:r w:rsidR="00F63D56" w:rsidRPr="00F46508">
        <w:rPr>
          <w:rFonts w:ascii="Arial" w:eastAsia="Calibri" w:hAnsi="Arial" w:cs="Arial"/>
          <w:sz w:val="24"/>
          <w:szCs w:val="24"/>
        </w:rPr>
        <w:t xml:space="preserve">As highlighted in </w:t>
      </w:r>
      <w:r w:rsidR="00E772EB" w:rsidRPr="00F46508">
        <w:rPr>
          <w:rFonts w:ascii="Arial" w:eastAsia="Calibri" w:hAnsi="Arial" w:cs="Arial"/>
          <w:sz w:val="24"/>
          <w:szCs w:val="24"/>
        </w:rPr>
        <w:t xml:space="preserve">the review by </w:t>
      </w:r>
      <w:proofErr w:type="spellStart"/>
      <w:r w:rsidR="00E772EB" w:rsidRPr="00F46508">
        <w:rPr>
          <w:rFonts w:ascii="Arial" w:eastAsia="Calibri" w:hAnsi="Arial" w:cs="Arial"/>
          <w:sz w:val="24"/>
          <w:szCs w:val="24"/>
        </w:rPr>
        <w:t>Mador</w:t>
      </w:r>
      <w:proofErr w:type="spellEnd"/>
      <w:r w:rsidR="00E772EB" w:rsidRPr="00F46508">
        <w:rPr>
          <w:rFonts w:ascii="Arial" w:eastAsia="Calibri" w:hAnsi="Arial" w:cs="Arial"/>
          <w:sz w:val="24"/>
          <w:szCs w:val="24"/>
        </w:rPr>
        <w:t xml:space="preserve"> and Shaw (2009), </w:t>
      </w:r>
      <w:r w:rsidR="002B24CD" w:rsidRPr="00F46508">
        <w:rPr>
          <w:rFonts w:ascii="Arial" w:eastAsia="Calibri" w:hAnsi="Arial" w:cs="Arial"/>
          <w:sz w:val="24"/>
          <w:szCs w:val="24"/>
        </w:rPr>
        <w:t>there</w:t>
      </w:r>
      <w:r w:rsidR="00E772EB" w:rsidRPr="00F46508">
        <w:rPr>
          <w:rFonts w:ascii="Arial" w:eastAsia="Calibri" w:hAnsi="Arial" w:cs="Arial"/>
          <w:sz w:val="24"/>
          <w:szCs w:val="24"/>
        </w:rPr>
        <w:t xml:space="preserve"> is a need for further research on this area</w:t>
      </w:r>
      <w:r w:rsidR="00DF35B5" w:rsidRPr="00F46508">
        <w:rPr>
          <w:rFonts w:ascii="Arial" w:eastAsia="Calibri" w:hAnsi="Arial" w:cs="Arial"/>
          <w:sz w:val="24"/>
          <w:szCs w:val="24"/>
        </w:rPr>
        <w:t xml:space="preserve"> due to differing outcomes and reviews</w:t>
      </w:r>
      <w:r w:rsidR="002B24CD" w:rsidRPr="00F46508">
        <w:rPr>
          <w:rFonts w:ascii="Arial" w:eastAsia="Calibri" w:hAnsi="Arial" w:cs="Arial"/>
          <w:sz w:val="24"/>
          <w:szCs w:val="24"/>
        </w:rPr>
        <w:t xml:space="preserve"> and the implementation of the WICIS system within critical care provides a suitable opportunity for further research to be undertaken. </w:t>
      </w:r>
      <w:r w:rsidR="00035FCC" w:rsidRPr="00F46508">
        <w:rPr>
          <w:rFonts w:ascii="Arial" w:eastAsia="Calibri" w:hAnsi="Arial" w:cs="Arial"/>
          <w:sz w:val="24"/>
          <w:szCs w:val="24"/>
        </w:rPr>
        <w:t>A</w:t>
      </w:r>
      <w:r w:rsidR="00F63D56" w:rsidRPr="00F46508">
        <w:rPr>
          <w:rFonts w:ascii="Arial" w:eastAsia="Calibri" w:hAnsi="Arial" w:cs="Arial"/>
          <w:sz w:val="24"/>
          <w:szCs w:val="24"/>
        </w:rPr>
        <w:t>s part of the projects system evaluation</w:t>
      </w:r>
      <w:r w:rsidR="004434CC" w:rsidRPr="00F46508">
        <w:rPr>
          <w:rFonts w:ascii="Arial" w:eastAsia="Calibri" w:hAnsi="Arial" w:cs="Arial"/>
          <w:sz w:val="24"/>
          <w:szCs w:val="24"/>
        </w:rPr>
        <w:t xml:space="preserve">, there will be the aim of </w:t>
      </w:r>
      <w:r w:rsidR="00035FCC" w:rsidRPr="00F46508">
        <w:rPr>
          <w:rFonts w:ascii="Arial" w:eastAsia="Calibri" w:hAnsi="Arial" w:cs="Arial"/>
          <w:sz w:val="24"/>
          <w:szCs w:val="24"/>
        </w:rPr>
        <w:t>look</w:t>
      </w:r>
      <w:r w:rsidR="004434CC" w:rsidRPr="00F46508">
        <w:rPr>
          <w:rFonts w:ascii="Arial" w:eastAsia="Calibri" w:hAnsi="Arial" w:cs="Arial"/>
          <w:sz w:val="24"/>
          <w:szCs w:val="24"/>
        </w:rPr>
        <w:t>ing</w:t>
      </w:r>
      <w:r w:rsidR="00035FCC" w:rsidRPr="00F46508">
        <w:rPr>
          <w:rFonts w:ascii="Arial" w:eastAsia="Calibri" w:hAnsi="Arial" w:cs="Arial"/>
          <w:sz w:val="24"/>
          <w:szCs w:val="24"/>
        </w:rPr>
        <w:t xml:space="preserve"> to answer specific research questions in relation to documentation within critical care. Therefore, the </w:t>
      </w:r>
      <w:r w:rsidR="00814621" w:rsidRPr="00F46508">
        <w:rPr>
          <w:rFonts w:ascii="Arial" w:eastAsia="Calibri" w:hAnsi="Arial" w:cs="Arial"/>
          <w:sz w:val="24"/>
          <w:szCs w:val="24"/>
        </w:rPr>
        <w:t xml:space="preserve">three specific </w:t>
      </w:r>
      <w:r w:rsidR="000F1E89" w:rsidRPr="00F46508">
        <w:rPr>
          <w:rFonts w:ascii="Arial" w:eastAsia="Calibri" w:hAnsi="Arial" w:cs="Arial"/>
          <w:sz w:val="24"/>
          <w:szCs w:val="24"/>
        </w:rPr>
        <w:t xml:space="preserve">research </w:t>
      </w:r>
      <w:r w:rsidR="00814621" w:rsidRPr="00F46508">
        <w:rPr>
          <w:rFonts w:ascii="Arial" w:eastAsia="Calibri" w:hAnsi="Arial" w:cs="Arial"/>
          <w:sz w:val="24"/>
          <w:szCs w:val="24"/>
        </w:rPr>
        <w:t xml:space="preserve">questions which </w:t>
      </w:r>
      <w:r w:rsidR="00000741" w:rsidRPr="00F46508">
        <w:rPr>
          <w:rFonts w:ascii="Arial" w:eastAsia="Calibri" w:hAnsi="Arial" w:cs="Arial"/>
          <w:sz w:val="24"/>
          <w:szCs w:val="24"/>
        </w:rPr>
        <w:t xml:space="preserve">will aim to be answered </w:t>
      </w:r>
      <w:r w:rsidR="00814621" w:rsidRPr="00F46508">
        <w:rPr>
          <w:rFonts w:ascii="Arial" w:eastAsia="Calibri" w:hAnsi="Arial" w:cs="Arial"/>
          <w:sz w:val="24"/>
          <w:szCs w:val="24"/>
        </w:rPr>
        <w:t>are:</w:t>
      </w:r>
    </w:p>
    <w:p w14:paraId="34BB5000"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Times New Roman" w:hAnsi="Arial" w:cs="Arial"/>
          <w:color w:val="000000"/>
          <w:sz w:val="24"/>
          <w:szCs w:val="24"/>
          <w:lang w:eastAsia="en-GB"/>
        </w:rPr>
        <w:t>Do clinical information systems improve documentation quality within critical care?</w:t>
      </w:r>
    </w:p>
    <w:p w14:paraId="10F8D40A"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Times New Roman" w:hAnsi="Arial" w:cs="Arial"/>
          <w:color w:val="000000"/>
          <w:sz w:val="24"/>
          <w:szCs w:val="24"/>
          <w:lang w:eastAsia="en-GB"/>
        </w:rPr>
        <w:t>Do clinical information systems within critical care improve the ease of access to information within critical care?</w:t>
      </w:r>
    </w:p>
    <w:p w14:paraId="34EB346A"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Calibri" w:hAnsi="Arial" w:cs="Arial"/>
          <w:sz w:val="24"/>
          <w:szCs w:val="24"/>
        </w:rPr>
        <w:t>Do clinical information systems within critical care affect the time taken for documentation?</w:t>
      </w:r>
    </w:p>
    <w:p w14:paraId="3E468380" w14:textId="28F7BA93" w:rsidR="00814621" w:rsidRPr="00F46508" w:rsidRDefault="00814621" w:rsidP="00F46508">
      <w:pPr>
        <w:spacing w:line="360" w:lineRule="auto"/>
        <w:rPr>
          <w:rFonts w:ascii="Arial" w:eastAsia="Calibri" w:hAnsi="Arial" w:cs="Arial"/>
          <w:sz w:val="24"/>
          <w:szCs w:val="24"/>
        </w:rPr>
      </w:pPr>
      <w:r w:rsidRPr="00F46508">
        <w:rPr>
          <w:rFonts w:ascii="Arial" w:eastAsia="Calibri" w:hAnsi="Arial" w:cs="Arial"/>
          <w:sz w:val="24"/>
          <w:szCs w:val="24"/>
        </w:rPr>
        <w:t>The system evaluation will look at benchmarking current standards of documentation quality and user experience of the process of clinical documentation</w:t>
      </w:r>
      <w:r w:rsidR="00F730CA" w:rsidRPr="00F46508">
        <w:rPr>
          <w:rFonts w:ascii="Arial" w:eastAsia="Calibri" w:hAnsi="Arial" w:cs="Arial"/>
          <w:sz w:val="24"/>
          <w:szCs w:val="24"/>
        </w:rPr>
        <w:t xml:space="preserve"> pre-implementation and then will undertake this work again post implementation</w:t>
      </w:r>
      <w:r w:rsidRPr="00F46508">
        <w:rPr>
          <w:rFonts w:ascii="Arial" w:eastAsia="Calibri" w:hAnsi="Arial" w:cs="Arial"/>
          <w:sz w:val="24"/>
          <w:szCs w:val="24"/>
        </w:rPr>
        <w:t>. The project will look solely at the clinician group of nurses as they are the largest clinician group across critical care within Wales</w:t>
      </w:r>
      <w:r w:rsidR="00F730CA" w:rsidRPr="00F46508">
        <w:rPr>
          <w:rFonts w:ascii="Arial" w:eastAsia="Calibri" w:hAnsi="Arial" w:cs="Arial"/>
          <w:sz w:val="24"/>
          <w:szCs w:val="24"/>
        </w:rPr>
        <w:t xml:space="preserve"> and involved in </w:t>
      </w:r>
      <w:r w:rsidR="00126477" w:rsidRPr="00F46508">
        <w:rPr>
          <w:rFonts w:ascii="Arial" w:eastAsia="Calibri" w:hAnsi="Arial" w:cs="Arial"/>
          <w:sz w:val="24"/>
          <w:szCs w:val="24"/>
        </w:rPr>
        <w:t>a large majority of critical care documentation</w:t>
      </w:r>
      <w:r w:rsidRPr="00F46508">
        <w:rPr>
          <w:rFonts w:ascii="Arial" w:eastAsia="Calibri" w:hAnsi="Arial" w:cs="Arial"/>
          <w:sz w:val="24"/>
          <w:szCs w:val="24"/>
        </w:rPr>
        <w:t xml:space="preserve">. </w:t>
      </w:r>
      <w:r w:rsidR="00CB1087" w:rsidRPr="00F46508">
        <w:rPr>
          <w:rFonts w:ascii="Arial" w:eastAsia="Calibri" w:hAnsi="Arial" w:cs="Arial"/>
          <w:sz w:val="24"/>
          <w:szCs w:val="24"/>
        </w:rPr>
        <w:t xml:space="preserve">The multiple research studies undertaken and detailed above will be utilised when constructing the </w:t>
      </w:r>
      <w:r w:rsidR="00E2220B" w:rsidRPr="00F46508">
        <w:rPr>
          <w:rFonts w:ascii="Arial" w:eastAsia="Calibri" w:hAnsi="Arial" w:cs="Arial"/>
          <w:sz w:val="24"/>
          <w:szCs w:val="24"/>
        </w:rPr>
        <w:t xml:space="preserve">data collection plan to ensure any lessons learnt support the development of the study </w:t>
      </w:r>
      <w:proofErr w:type="gramStart"/>
      <w:r w:rsidR="00E2220B" w:rsidRPr="00F46508">
        <w:rPr>
          <w:rFonts w:ascii="Arial" w:eastAsia="Calibri" w:hAnsi="Arial" w:cs="Arial"/>
          <w:sz w:val="24"/>
          <w:szCs w:val="24"/>
        </w:rPr>
        <w:t>and also</w:t>
      </w:r>
      <w:proofErr w:type="gramEnd"/>
      <w:r w:rsidR="00E2220B" w:rsidRPr="00F46508">
        <w:rPr>
          <w:rFonts w:ascii="Arial" w:eastAsia="Calibri" w:hAnsi="Arial" w:cs="Arial"/>
          <w:sz w:val="24"/>
          <w:szCs w:val="24"/>
        </w:rPr>
        <w:t xml:space="preserve"> </w:t>
      </w:r>
      <w:r w:rsidR="00470D85" w:rsidRPr="00F46508">
        <w:rPr>
          <w:rFonts w:ascii="Arial" w:eastAsia="Calibri" w:hAnsi="Arial" w:cs="Arial"/>
          <w:sz w:val="24"/>
          <w:szCs w:val="24"/>
        </w:rPr>
        <w:t xml:space="preserve">using the recommendations as set out by </w:t>
      </w:r>
      <w:proofErr w:type="spellStart"/>
      <w:r w:rsidR="00470D85" w:rsidRPr="00F46508">
        <w:rPr>
          <w:rFonts w:ascii="Arial" w:eastAsia="Calibri" w:hAnsi="Arial" w:cs="Arial"/>
          <w:sz w:val="24"/>
          <w:szCs w:val="24"/>
        </w:rPr>
        <w:t>Mador</w:t>
      </w:r>
      <w:proofErr w:type="spellEnd"/>
      <w:r w:rsidR="00470D85" w:rsidRPr="00F46508">
        <w:rPr>
          <w:rFonts w:ascii="Arial" w:eastAsia="Calibri" w:hAnsi="Arial" w:cs="Arial"/>
          <w:sz w:val="24"/>
          <w:szCs w:val="24"/>
        </w:rPr>
        <w:t xml:space="preserve"> and Shaw (2009).</w:t>
      </w:r>
    </w:p>
    <w:p w14:paraId="256C90B6" w14:textId="753E0951" w:rsidR="004434CC" w:rsidRPr="00F46508" w:rsidRDefault="00EA18B5"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The objectives </w:t>
      </w:r>
      <w:r w:rsidR="002F11FD" w:rsidRPr="00F46508">
        <w:rPr>
          <w:rFonts w:ascii="Arial" w:eastAsia="Calibri" w:hAnsi="Arial" w:cs="Arial"/>
          <w:sz w:val="24"/>
          <w:szCs w:val="24"/>
        </w:rPr>
        <w:t>of this research activity can therefore be identified as follows:</w:t>
      </w:r>
    </w:p>
    <w:p w14:paraId="6C1A3CA5"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Understand the current quality of documentation within critical care.</w:t>
      </w:r>
    </w:p>
    <w:p w14:paraId="45958458"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Understand the time taken to complete documentation currently within critical care.</w:t>
      </w:r>
    </w:p>
    <w:p w14:paraId="14030E4C" w14:textId="2065CCD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Understand the time taken to find certain data items within critical </w:t>
      </w:r>
      <w:r w:rsidR="00A37479" w:rsidRPr="00F46508">
        <w:rPr>
          <w:rFonts w:ascii="Arial" w:hAnsi="Arial" w:cs="Arial"/>
          <w:sz w:val="24"/>
          <w:szCs w:val="24"/>
        </w:rPr>
        <w:t>care.</w:t>
      </w:r>
    </w:p>
    <w:p w14:paraId="5448236B" w14:textId="46408DC2"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Determine if there are any improvements in the quality of documentation within critical care through the implementation of a clinical information </w:t>
      </w:r>
      <w:r w:rsidR="00A37479" w:rsidRPr="00F46508">
        <w:rPr>
          <w:rFonts w:ascii="Arial" w:hAnsi="Arial" w:cs="Arial"/>
          <w:sz w:val="24"/>
          <w:szCs w:val="24"/>
        </w:rPr>
        <w:t>system.</w:t>
      </w:r>
    </w:p>
    <w:p w14:paraId="6E83A758" w14:textId="196BEEC3"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Determine if the implementation of a clinical information system within critical care reduces the time taken to complete </w:t>
      </w:r>
      <w:r w:rsidR="00A37479" w:rsidRPr="00F46508">
        <w:rPr>
          <w:rFonts w:ascii="Arial" w:hAnsi="Arial" w:cs="Arial"/>
          <w:sz w:val="24"/>
          <w:szCs w:val="24"/>
        </w:rPr>
        <w:t>documentation.</w:t>
      </w:r>
    </w:p>
    <w:p w14:paraId="4BB7D540" w14:textId="28872166"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lastRenderedPageBreak/>
        <w:t>Determine if the implementation of a clinical information system within critical care improve ease of access to certain data items</w:t>
      </w:r>
      <w:r w:rsidR="00424D16" w:rsidRPr="00F46508">
        <w:rPr>
          <w:rFonts w:ascii="Arial" w:hAnsi="Arial" w:cs="Arial"/>
          <w:sz w:val="24"/>
          <w:szCs w:val="24"/>
        </w:rPr>
        <w:t>.</w:t>
      </w:r>
    </w:p>
    <w:p w14:paraId="41F84274" w14:textId="77777777" w:rsidR="00D6442F" w:rsidRPr="00F46508" w:rsidRDefault="00D6442F" w:rsidP="00F46508">
      <w:pPr>
        <w:spacing w:line="360" w:lineRule="auto"/>
        <w:rPr>
          <w:rFonts w:ascii="Arial" w:eastAsia="Calibri" w:hAnsi="Arial" w:cs="Arial"/>
          <w:sz w:val="24"/>
          <w:szCs w:val="24"/>
        </w:rPr>
      </w:pPr>
    </w:p>
    <w:p w14:paraId="58F2B1A2" w14:textId="6BFEDDFF" w:rsidR="00E37C81" w:rsidRPr="00F46508" w:rsidRDefault="00672AC7"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 xml:space="preserve">Data Collection Plan </w:t>
      </w:r>
    </w:p>
    <w:p w14:paraId="3BF73076" w14:textId="18A4E82B" w:rsidR="00263A77" w:rsidRPr="00F46508" w:rsidRDefault="00B2206F"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As part of the system evaluation </w:t>
      </w:r>
      <w:r w:rsidR="0035066A" w:rsidRPr="00F46508">
        <w:rPr>
          <w:rFonts w:ascii="Arial" w:eastAsia="Calibri" w:hAnsi="Arial" w:cs="Arial"/>
          <w:sz w:val="24"/>
          <w:szCs w:val="24"/>
        </w:rPr>
        <w:t>and while aiming to answer the</w:t>
      </w:r>
      <w:r w:rsidR="00B03883" w:rsidRPr="00F46508">
        <w:rPr>
          <w:rFonts w:ascii="Arial" w:eastAsia="Calibri" w:hAnsi="Arial" w:cs="Arial"/>
          <w:sz w:val="24"/>
          <w:szCs w:val="24"/>
        </w:rPr>
        <w:t xml:space="preserve"> three research</w:t>
      </w:r>
      <w:r w:rsidR="00D41A01" w:rsidRPr="00F46508">
        <w:rPr>
          <w:rFonts w:ascii="Arial" w:eastAsia="Calibri" w:hAnsi="Arial" w:cs="Arial"/>
          <w:sz w:val="24"/>
          <w:szCs w:val="24"/>
        </w:rPr>
        <w:t xml:space="preserve"> questions</w:t>
      </w:r>
      <w:r w:rsidR="00CB19A0" w:rsidRPr="00F46508">
        <w:rPr>
          <w:rFonts w:ascii="Arial" w:eastAsia="Calibri" w:hAnsi="Arial" w:cs="Arial"/>
          <w:sz w:val="24"/>
          <w:szCs w:val="24"/>
        </w:rPr>
        <w:t>, specific data will be needed to be collected.</w:t>
      </w:r>
      <w:r w:rsidR="003007E3" w:rsidRPr="00F46508">
        <w:rPr>
          <w:rFonts w:ascii="Arial" w:eastAsia="Calibri" w:hAnsi="Arial" w:cs="Arial"/>
          <w:sz w:val="24"/>
          <w:szCs w:val="24"/>
        </w:rPr>
        <w:t xml:space="preserve"> </w:t>
      </w:r>
      <w:r w:rsidR="0035066A" w:rsidRPr="00F46508">
        <w:rPr>
          <w:rFonts w:ascii="Arial" w:eastAsia="Calibri" w:hAnsi="Arial" w:cs="Arial"/>
          <w:sz w:val="24"/>
          <w:szCs w:val="24"/>
        </w:rPr>
        <w:t xml:space="preserve"> </w:t>
      </w:r>
      <w:r w:rsidR="007E2469" w:rsidRPr="00F46508">
        <w:rPr>
          <w:rFonts w:ascii="Arial" w:eastAsia="Calibri" w:hAnsi="Arial" w:cs="Arial"/>
          <w:sz w:val="24"/>
          <w:szCs w:val="24"/>
        </w:rPr>
        <w:t>An initial benchmark of data will be collected prior to the implementation of a clinical information system</w:t>
      </w:r>
      <w:r w:rsidR="00163E6B" w:rsidRPr="00F46508">
        <w:rPr>
          <w:rFonts w:ascii="Arial" w:eastAsia="Calibri" w:hAnsi="Arial" w:cs="Arial"/>
          <w:sz w:val="24"/>
          <w:szCs w:val="24"/>
        </w:rPr>
        <w:t xml:space="preserve"> to provide a comparison. </w:t>
      </w:r>
    </w:p>
    <w:p w14:paraId="4C6AEBEA" w14:textId="15D8F48B" w:rsidR="00163E6B" w:rsidRPr="00F46508" w:rsidRDefault="00163E6B"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Document Quality</w:t>
      </w:r>
    </w:p>
    <w:p w14:paraId="5C11B87D" w14:textId="29999F89" w:rsidR="00B06423" w:rsidRPr="00F46508" w:rsidRDefault="005029A7"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first research question to be answered is in relation to whether clinical information systems </w:t>
      </w:r>
      <w:r w:rsidR="007B6623" w:rsidRPr="00F46508">
        <w:rPr>
          <w:rFonts w:ascii="Arial" w:eastAsia="Calibri" w:hAnsi="Arial" w:cs="Arial"/>
          <w:sz w:val="24"/>
          <w:szCs w:val="24"/>
        </w:rPr>
        <w:t>improve documentation quality within critical care.</w:t>
      </w:r>
      <w:r w:rsidR="000248FF" w:rsidRPr="00F46508">
        <w:rPr>
          <w:rFonts w:ascii="Arial" w:eastAsia="Calibri" w:hAnsi="Arial" w:cs="Arial"/>
          <w:sz w:val="24"/>
          <w:szCs w:val="24"/>
        </w:rPr>
        <w:t xml:space="preserve"> </w:t>
      </w:r>
      <w:r w:rsidR="002C1D42" w:rsidRPr="00F46508">
        <w:rPr>
          <w:rFonts w:ascii="Arial" w:eastAsia="Calibri" w:hAnsi="Arial" w:cs="Arial"/>
          <w:sz w:val="24"/>
          <w:szCs w:val="24"/>
        </w:rPr>
        <w:t>As the evaluation will look at nursing documentation</w:t>
      </w:r>
      <w:r w:rsidR="00E10918" w:rsidRPr="00F46508">
        <w:rPr>
          <w:rFonts w:ascii="Arial" w:eastAsia="Calibri" w:hAnsi="Arial" w:cs="Arial"/>
          <w:sz w:val="24"/>
          <w:szCs w:val="24"/>
        </w:rPr>
        <w:t xml:space="preserve">, the Nursing and Midwifery Council </w:t>
      </w:r>
      <w:r w:rsidR="00C60A5D">
        <w:rPr>
          <w:rFonts w:ascii="Arial" w:eastAsia="Calibri" w:hAnsi="Arial" w:cs="Arial"/>
          <w:sz w:val="24"/>
          <w:szCs w:val="24"/>
        </w:rPr>
        <w:t>C</w:t>
      </w:r>
      <w:r w:rsidR="00E10918" w:rsidRPr="00F46508">
        <w:rPr>
          <w:rFonts w:ascii="Arial" w:eastAsia="Calibri" w:hAnsi="Arial" w:cs="Arial"/>
          <w:sz w:val="24"/>
          <w:szCs w:val="24"/>
        </w:rPr>
        <w:t xml:space="preserve">ode of </w:t>
      </w:r>
      <w:r w:rsidR="00C60A5D">
        <w:rPr>
          <w:rFonts w:ascii="Arial" w:eastAsia="Calibri" w:hAnsi="Arial" w:cs="Arial"/>
          <w:sz w:val="24"/>
          <w:szCs w:val="24"/>
        </w:rPr>
        <w:t>P</w:t>
      </w:r>
      <w:r w:rsidR="00E10918" w:rsidRPr="00F46508">
        <w:rPr>
          <w:rFonts w:ascii="Arial" w:eastAsia="Calibri" w:hAnsi="Arial" w:cs="Arial"/>
          <w:sz w:val="24"/>
          <w:szCs w:val="24"/>
        </w:rPr>
        <w:t>ractice</w:t>
      </w:r>
      <w:r w:rsidR="006D524E" w:rsidRPr="00F46508">
        <w:rPr>
          <w:rFonts w:ascii="Arial" w:eastAsia="Calibri" w:hAnsi="Arial" w:cs="Arial"/>
          <w:sz w:val="24"/>
          <w:szCs w:val="24"/>
        </w:rPr>
        <w:t xml:space="preserve"> (201</w:t>
      </w:r>
      <w:r w:rsidR="00BD643D" w:rsidRPr="00F46508">
        <w:rPr>
          <w:rFonts w:ascii="Arial" w:eastAsia="Calibri" w:hAnsi="Arial" w:cs="Arial"/>
          <w:sz w:val="24"/>
          <w:szCs w:val="24"/>
        </w:rPr>
        <w:t>8</w:t>
      </w:r>
      <w:r w:rsidR="006D524E" w:rsidRPr="00F46508">
        <w:rPr>
          <w:rFonts w:ascii="Arial" w:eastAsia="Calibri" w:hAnsi="Arial" w:cs="Arial"/>
          <w:sz w:val="24"/>
          <w:szCs w:val="24"/>
        </w:rPr>
        <w:t xml:space="preserve">) </w:t>
      </w:r>
      <w:r w:rsidR="00E10918" w:rsidRPr="00F46508">
        <w:rPr>
          <w:rFonts w:ascii="Arial" w:eastAsia="Calibri" w:hAnsi="Arial" w:cs="Arial"/>
          <w:sz w:val="24"/>
          <w:szCs w:val="24"/>
        </w:rPr>
        <w:t>will need to be referred to.</w:t>
      </w:r>
      <w:r w:rsidR="00522DB1" w:rsidRPr="00F46508">
        <w:rPr>
          <w:rFonts w:ascii="Arial" w:eastAsia="Calibri" w:hAnsi="Arial" w:cs="Arial"/>
          <w:sz w:val="24"/>
          <w:szCs w:val="24"/>
        </w:rPr>
        <w:t xml:space="preserve"> </w:t>
      </w:r>
      <w:proofErr w:type="gramStart"/>
      <w:r w:rsidR="00F4115A" w:rsidRPr="00F46508">
        <w:rPr>
          <w:rFonts w:ascii="Arial" w:eastAsia="Calibri" w:hAnsi="Arial" w:cs="Arial"/>
          <w:sz w:val="24"/>
          <w:szCs w:val="24"/>
        </w:rPr>
        <w:t>In order to</w:t>
      </w:r>
      <w:proofErr w:type="gramEnd"/>
      <w:r w:rsidR="0045753C" w:rsidRPr="00F46508">
        <w:rPr>
          <w:rFonts w:ascii="Arial" w:eastAsia="Calibri" w:hAnsi="Arial" w:cs="Arial"/>
          <w:sz w:val="24"/>
          <w:szCs w:val="24"/>
        </w:rPr>
        <w:t xml:space="preserve"> support </w:t>
      </w:r>
      <w:r w:rsidR="0032699A" w:rsidRPr="00F46508">
        <w:rPr>
          <w:rFonts w:ascii="Arial" w:eastAsia="Calibri" w:hAnsi="Arial" w:cs="Arial"/>
          <w:sz w:val="24"/>
          <w:szCs w:val="24"/>
        </w:rPr>
        <w:t xml:space="preserve">the answering of this question, </w:t>
      </w:r>
      <w:r w:rsidR="00DC322E" w:rsidRPr="00F46508">
        <w:rPr>
          <w:rFonts w:ascii="Arial" w:eastAsia="Calibri" w:hAnsi="Arial" w:cs="Arial"/>
          <w:sz w:val="24"/>
          <w:szCs w:val="24"/>
        </w:rPr>
        <w:t xml:space="preserve">a document audit </w:t>
      </w:r>
      <w:r w:rsidR="00021DD1" w:rsidRPr="00F46508">
        <w:rPr>
          <w:rFonts w:ascii="Arial" w:eastAsia="Calibri" w:hAnsi="Arial" w:cs="Arial"/>
          <w:sz w:val="24"/>
          <w:szCs w:val="24"/>
        </w:rPr>
        <w:t xml:space="preserve">proforma will be created to </w:t>
      </w:r>
      <w:r w:rsidR="00312828" w:rsidRPr="00F46508">
        <w:rPr>
          <w:rFonts w:ascii="Arial" w:eastAsia="Calibri" w:hAnsi="Arial" w:cs="Arial"/>
          <w:sz w:val="24"/>
          <w:szCs w:val="24"/>
        </w:rPr>
        <w:t xml:space="preserve">review current documentation. </w:t>
      </w:r>
      <w:r w:rsidR="00373536" w:rsidRPr="00F46508">
        <w:rPr>
          <w:rFonts w:ascii="Arial" w:eastAsia="Calibri" w:hAnsi="Arial" w:cs="Arial"/>
          <w:sz w:val="24"/>
          <w:szCs w:val="24"/>
        </w:rPr>
        <w:t xml:space="preserve">This will be in the form of 14 questions and be aligned to the Nursing and Midwifery Council </w:t>
      </w:r>
      <w:r w:rsidR="00C60A5D">
        <w:rPr>
          <w:rFonts w:ascii="Arial" w:eastAsia="Calibri" w:hAnsi="Arial" w:cs="Arial"/>
          <w:sz w:val="24"/>
          <w:szCs w:val="24"/>
        </w:rPr>
        <w:t>C</w:t>
      </w:r>
      <w:r w:rsidR="00373536" w:rsidRPr="00F46508">
        <w:rPr>
          <w:rFonts w:ascii="Arial" w:eastAsia="Calibri" w:hAnsi="Arial" w:cs="Arial"/>
          <w:sz w:val="24"/>
          <w:szCs w:val="24"/>
        </w:rPr>
        <w:t xml:space="preserve">ode of </w:t>
      </w:r>
      <w:r w:rsidR="00C60A5D">
        <w:rPr>
          <w:rFonts w:ascii="Arial" w:eastAsia="Calibri" w:hAnsi="Arial" w:cs="Arial"/>
          <w:sz w:val="24"/>
          <w:szCs w:val="24"/>
        </w:rPr>
        <w:t>P</w:t>
      </w:r>
      <w:r w:rsidR="00F4115A" w:rsidRPr="00F46508">
        <w:rPr>
          <w:rFonts w:ascii="Arial" w:eastAsia="Calibri" w:hAnsi="Arial" w:cs="Arial"/>
          <w:sz w:val="24"/>
          <w:szCs w:val="24"/>
        </w:rPr>
        <w:t>ractice (</w:t>
      </w:r>
      <w:r w:rsidR="00373536" w:rsidRPr="00F46508">
        <w:rPr>
          <w:rFonts w:ascii="Arial" w:eastAsia="Calibri" w:hAnsi="Arial" w:cs="Arial"/>
          <w:sz w:val="24"/>
          <w:szCs w:val="24"/>
        </w:rPr>
        <w:t>201</w:t>
      </w:r>
      <w:r w:rsidR="00BD643D" w:rsidRPr="00F46508">
        <w:rPr>
          <w:rFonts w:ascii="Arial" w:eastAsia="Calibri" w:hAnsi="Arial" w:cs="Arial"/>
          <w:sz w:val="24"/>
          <w:szCs w:val="24"/>
        </w:rPr>
        <w:t>8</w:t>
      </w:r>
      <w:r w:rsidR="00373536" w:rsidRPr="00F46508">
        <w:rPr>
          <w:rFonts w:ascii="Arial" w:eastAsia="Calibri" w:hAnsi="Arial" w:cs="Arial"/>
          <w:sz w:val="24"/>
          <w:szCs w:val="24"/>
        </w:rPr>
        <w:t>)</w:t>
      </w:r>
      <w:r w:rsidR="006D524E" w:rsidRPr="00F46508">
        <w:rPr>
          <w:rFonts w:ascii="Arial" w:eastAsia="Calibri" w:hAnsi="Arial" w:cs="Arial"/>
          <w:sz w:val="24"/>
          <w:szCs w:val="24"/>
        </w:rPr>
        <w:t>.</w:t>
      </w:r>
      <w:r w:rsidR="00373536" w:rsidRPr="00F46508">
        <w:rPr>
          <w:rFonts w:ascii="Arial" w:eastAsia="Calibri" w:hAnsi="Arial" w:cs="Arial"/>
          <w:sz w:val="24"/>
          <w:szCs w:val="24"/>
        </w:rPr>
        <w:t xml:space="preserve"> </w:t>
      </w:r>
      <w:r w:rsidR="00C51B45" w:rsidRPr="00F46508">
        <w:rPr>
          <w:rFonts w:ascii="Arial" w:eastAsia="Calibri" w:hAnsi="Arial" w:cs="Arial"/>
          <w:sz w:val="24"/>
          <w:szCs w:val="24"/>
        </w:rPr>
        <w:t xml:space="preserve"> The 14 questions will have </w:t>
      </w:r>
      <w:r w:rsidR="00F4115A" w:rsidRPr="00F46508">
        <w:rPr>
          <w:rFonts w:ascii="Arial" w:eastAsia="Calibri" w:hAnsi="Arial" w:cs="Arial"/>
          <w:sz w:val="24"/>
          <w:szCs w:val="24"/>
        </w:rPr>
        <w:t>subgroups</w:t>
      </w:r>
      <w:r w:rsidR="00C51B45" w:rsidRPr="00F46508">
        <w:rPr>
          <w:rFonts w:ascii="Arial" w:eastAsia="Calibri" w:hAnsi="Arial" w:cs="Arial"/>
          <w:sz w:val="24"/>
          <w:szCs w:val="24"/>
        </w:rPr>
        <w:t xml:space="preserve"> with supporting notes to ensure accuracy during completion </w:t>
      </w:r>
      <w:proofErr w:type="gramStart"/>
      <w:r w:rsidR="00C51B45" w:rsidRPr="00F46508">
        <w:rPr>
          <w:rFonts w:ascii="Arial" w:eastAsia="Calibri" w:hAnsi="Arial" w:cs="Arial"/>
          <w:sz w:val="24"/>
          <w:szCs w:val="24"/>
        </w:rPr>
        <w:t>and also</w:t>
      </w:r>
      <w:proofErr w:type="gramEnd"/>
      <w:r w:rsidR="00C51B45" w:rsidRPr="00F46508">
        <w:rPr>
          <w:rFonts w:ascii="Arial" w:eastAsia="Calibri" w:hAnsi="Arial" w:cs="Arial"/>
          <w:sz w:val="24"/>
          <w:szCs w:val="24"/>
        </w:rPr>
        <w:t xml:space="preserve"> </w:t>
      </w:r>
      <w:r w:rsidR="00DF7827" w:rsidRPr="00F46508">
        <w:rPr>
          <w:rFonts w:ascii="Arial" w:eastAsia="Calibri" w:hAnsi="Arial" w:cs="Arial"/>
          <w:sz w:val="24"/>
          <w:szCs w:val="24"/>
        </w:rPr>
        <w:t xml:space="preserve">consistency when completed post clinical information system implementation. </w:t>
      </w:r>
      <w:r w:rsidR="003C7F51" w:rsidRPr="00F46508">
        <w:rPr>
          <w:rFonts w:ascii="Arial" w:eastAsia="Calibri" w:hAnsi="Arial" w:cs="Arial"/>
          <w:sz w:val="24"/>
          <w:szCs w:val="24"/>
        </w:rPr>
        <w:t xml:space="preserve">The questions will be structured to provide either a Yes, No or Not Applicable answer with these answers also related to any </w:t>
      </w:r>
      <w:r w:rsidR="00F4115A" w:rsidRPr="00F46508">
        <w:rPr>
          <w:rFonts w:ascii="Arial" w:eastAsia="Calibri" w:hAnsi="Arial" w:cs="Arial"/>
          <w:sz w:val="24"/>
          <w:szCs w:val="24"/>
        </w:rPr>
        <w:t>subgroups</w:t>
      </w:r>
      <w:r w:rsidR="003C7F51" w:rsidRPr="00F46508">
        <w:rPr>
          <w:rFonts w:ascii="Arial" w:eastAsia="Calibri" w:hAnsi="Arial" w:cs="Arial"/>
          <w:sz w:val="24"/>
          <w:szCs w:val="24"/>
        </w:rPr>
        <w:t xml:space="preserve"> for the questions.</w:t>
      </w:r>
      <w:r w:rsidR="00496DE0" w:rsidRPr="00F46508">
        <w:rPr>
          <w:rFonts w:ascii="Arial" w:eastAsia="Calibri" w:hAnsi="Arial" w:cs="Arial"/>
          <w:sz w:val="24"/>
          <w:szCs w:val="24"/>
        </w:rPr>
        <w:t xml:space="preserve"> Each Yes </w:t>
      </w:r>
      <w:r w:rsidR="0080481A" w:rsidRPr="00F46508">
        <w:rPr>
          <w:rFonts w:ascii="Arial" w:eastAsia="Calibri" w:hAnsi="Arial" w:cs="Arial"/>
          <w:sz w:val="24"/>
          <w:szCs w:val="24"/>
        </w:rPr>
        <w:t xml:space="preserve">answer will be assigned the value of 1, every No answer will be assigned the value of 0 and every Not Applicable answer </w:t>
      </w:r>
      <w:r w:rsidR="00F4115A" w:rsidRPr="00F46508">
        <w:rPr>
          <w:rFonts w:ascii="Arial" w:eastAsia="Calibri" w:hAnsi="Arial" w:cs="Arial"/>
          <w:sz w:val="24"/>
          <w:szCs w:val="24"/>
        </w:rPr>
        <w:t>be excluded from the data and statistically analysis.</w:t>
      </w:r>
      <w:r w:rsidR="003C7F51" w:rsidRPr="00F46508">
        <w:rPr>
          <w:rFonts w:ascii="Arial" w:eastAsia="Calibri" w:hAnsi="Arial" w:cs="Arial"/>
          <w:sz w:val="24"/>
          <w:szCs w:val="24"/>
        </w:rPr>
        <w:t xml:space="preserve"> </w:t>
      </w:r>
      <w:r w:rsidR="00134937" w:rsidRPr="00F46508">
        <w:rPr>
          <w:rFonts w:ascii="Arial" w:eastAsia="Calibri" w:hAnsi="Arial" w:cs="Arial"/>
          <w:sz w:val="24"/>
          <w:szCs w:val="24"/>
        </w:rPr>
        <w:t xml:space="preserve"> The audi</w:t>
      </w:r>
      <w:r w:rsidR="00AB5A7D" w:rsidRPr="00F46508">
        <w:rPr>
          <w:rFonts w:ascii="Arial" w:eastAsia="Calibri" w:hAnsi="Arial" w:cs="Arial"/>
          <w:sz w:val="24"/>
          <w:szCs w:val="24"/>
        </w:rPr>
        <w:t>t</w:t>
      </w:r>
      <w:r w:rsidR="00134937" w:rsidRPr="00F46508">
        <w:rPr>
          <w:rFonts w:ascii="Arial" w:eastAsia="Calibri" w:hAnsi="Arial" w:cs="Arial"/>
          <w:sz w:val="24"/>
          <w:szCs w:val="24"/>
        </w:rPr>
        <w:t xml:space="preserve"> proforma</w:t>
      </w:r>
      <w:r w:rsidR="00FE1177" w:rsidRPr="00F46508">
        <w:rPr>
          <w:rFonts w:ascii="Arial" w:eastAsia="Calibri" w:hAnsi="Arial" w:cs="Arial"/>
          <w:sz w:val="24"/>
          <w:szCs w:val="24"/>
        </w:rPr>
        <w:t xml:space="preserve"> scores will be collated and</w:t>
      </w:r>
      <w:r w:rsidR="00134937" w:rsidRPr="00F46508">
        <w:rPr>
          <w:rFonts w:ascii="Arial" w:eastAsia="Calibri" w:hAnsi="Arial" w:cs="Arial"/>
          <w:sz w:val="24"/>
          <w:szCs w:val="24"/>
        </w:rPr>
        <w:t xml:space="preserve"> will be undertaken </w:t>
      </w:r>
      <w:r w:rsidR="008B1AA6" w:rsidRPr="00F46508">
        <w:rPr>
          <w:rFonts w:ascii="Arial" w:eastAsia="Calibri" w:hAnsi="Arial" w:cs="Arial"/>
          <w:sz w:val="24"/>
          <w:szCs w:val="24"/>
        </w:rPr>
        <w:t>from a sample of</w:t>
      </w:r>
      <w:r w:rsidR="00FE1177" w:rsidRPr="00F46508">
        <w:rPr>
          <w:rFonts w:ascii="Arial" w:eastAsia="Calibri" w:hAnsi="Arial" w:cs="Arial"/>
          <w:sz w:val="24"/>
          <w:szCs w:val="24"/>
        </w:rPr>
        <w:t xml:space="preserve"> approximately</w:t>
      </w:r>
      <w:r w:rsidR="007C29B3" w:rsidRPr="00F46508">
        <w:rPr>
          <w:rFonts w:ascii="Arial" w:eastAsia="Calibri" w:hAnsi="Arial" w:cs="Arial"/>
          <w:sz w:val="24"/>
          <w:szCs w:val="24"/>
        </w:rPr>
        <w:t xml:space="preserve"> 3</w:t>
      </w:r>
      <w:r w:rsidR="00AB5A7D" w:rsidRPr="00F46508">
        <w:rPr>
          <w:rFonts w:ascii="Arial" w:eastAsia="Calibri" w:hAnsi="Arial" w:cs="Arial"/>
          <w:sz w:val="24"/>
          <w:szCs w:val="24"/>
        </w:rPr>
        <w:t>00</w:t>
      </w:r>
      <w:r w:rsidR="008B1AA6" w:rsidRPr="00F46508">
        <w:rPr>
          <w:rFonts w:ascii="Arial" w:eastAsia="Calibri" w:hAnsi="Arial" w:cs="Arial"/>
          <w:sz w:val="24"/>
          <w:szCs w:val="24"/>
        </w:rPr>
        <w:t xml:space="preserve"> different</w:t>
      </w:r>
      <w:r w:rsidR="00FE1177" w:rsidRPr="00F46508">
        <w:rPr>
          <w:rFonts w:ascii="Arial" w:eastAsia="Calibri" w:hAnsi="Arial" w:cs="Arial"/>
          <w:sz w:val="24"/>
          <w:szCs w:val="24"/>
        </w:rPr>
        <w:t xml:space="preserve"> data entries and samples. </w:t>
      </w:r>
      <w:r w:rsidR="00F046C4" w:rsidRPr="00F46508">
        <w:rPr>
          <w:rFonts w:ascii="Arial" w:eastAsia="Calibri" w:hAnsi="Arial" w:cs="Arial"/>
          <w:sz w:val="24"/>
          <w:szCs w:val="24"/>
        </w:rPr>
        <w:t>It will be noted as well</w:t>
      </w:r>
      <w:r w:rsidR="00844A48" w:rsidRPr="00F46508">
        <w:rPr>
          <w:rFonts w:ascii="Arial" w:eastAsia="Calibri" w:hAnsi="Arial" w:cs="Arial"/>
          <w:sz w:val="24"/>
          <w:szCs w:val="24"/>
        </w:rPr>
        <w:t xml:space="preserve"> the level of experience of the nurse entering the data as well as the reason for admission and level of care the patient is receiving in line with </w:t>
      </w:r>
      <w:r w:rsidR="00C7468A" w:rsidRPr="00F46508">
        <w:rPr>
          <w:rFonts w:ascii="Arial" w:eastAsia="Calibri" w:hAnsi="Arial" w:cs="Arial"/>
          <w:sz w:val="24"/>
          <w:szCs w:val="24"/>
        </w:rPr>
        <w:t xml:space="preserve">Intensive Care </w:t>
      </w:r>
      <w:r w:rsidR="00AC6128" w:rsidRPr="00F46508">
        <w:rPr>
          <w:rFonts w:ascii="Arial" w:eastAsia="Calibri" w:hAnsi="Arial" w:cs="Arial"/>
          <w:sz w:val="24"/>
          <w:szCs w:val="24"/>
        </w:rPr>
        <w:t>Society (2021)</w:t>
      </w:r>
      <w:r w:rsidR="007A68C2" w:rsidRPr="00F46508">
        <w:rPr>
          <w:rFonts w:ascii="Arial" w:eastAsia="Calibri" w:hAnsi="Arial" w:cs="Arial"/>
          <w:sz w:val="24"/>
          <w:szCs w:val="24"/>
        </w:rPr>
        <w:t>.</w:t>
      </w:r>
      <w:r w:rsidR="008B1AA6" w:rsidRPr="00F46508">
        <w:rPr>
          <w:rFonts w:ascii="Arial" w:eastAsia="Calibri" w:hAnsi="Arial" w:cs="Arial"/>
          <w:sz w:val="24"/>
          <w:szCs w:val="24"/>
        </w:rPr>
        <w:t xml:space="preserve"> </w:t>
      </w:r>
      <w:r w:rsidR="00AC6128" w:rsidRPr="00F46508">
        <w:rPr>
          <w:rFonts w:ascii="Arial" w:eastAsia="Calibri" w:hAnsi="Arial" w:cs="Arial"/>
          <w:sz w:val="24"/>
          <w:szCs w:val="24"/>
        </w:rPr>
        <w:t xml:space="preserve"> </w:t>
      </w:r>
      <w:r w:rsidR="007A68C2" w:rsidRPr="00F46508">
        <w:rPr>
          <w:rFonts w:ascii="Arial" w:eastAsia="Calibri" w:hAnsi="Arial" w:cs="Arial"/>
          <w:sz w:val="24"/>
          <w:szCs w:val="24"/>
        </w:rPr>
        <w:t xml:space="preserve">This will ensure data collected post-implementation of a clinical information system can be compared </w:t>
      </w:r>
      <w:r w:rsidR="00C35026" w:rsidRPr="00F46508">
        <w:rPr>
          <w:rFonts w:ascii="Arial" w:eastAsia="Calibri" w:hAnsi="Arial" w:cs="Arial"/>
          <w:sz w:val="24"/>
          <w:szCs w:val="24"/>
        </w:rPr>
        <w:t>against a similar data collection set to reduce any variables when comparing data.</w:t>
      </w:r>
      <w:r w:rsidR="00AB5A7D" w:rsidRPr="00F46508">
        <w:rPr>
          <w:rFonts w:ascii="Arial" w:eastAsia="Calibri" w:hAnsi="Arial" w:cs="Arial"/>
          <w:sz w:val="24"/>
          <w:szCs w:val="24"/>
        </w:rPr>
        <w:t xml:space="preserve"> Data will be collected </w:t>
      </w:r>
      <w:r w:rsidR="00CB1754" w:rsidRPr="00F46508">
        <w:rPr>
          <w:rFonts w:ascii="Arial" w:eastAsia="Calibri" w:hAnsi="Arial" w:cs="Arial"/>
          <w:sz w:val="24"/>
          <w:szCs w:val="24"/>
        </w:rPr>
        <w:t>for a period of 3 months prior to implementation and then for 3 months post implementation.</w:t>
      </w:r>
      <w:r w:rsidR="002314A4" w:rsidRPr="00F46508">
        <w:rPr>
          <w:rFonts w:ascii="Arial" w:eastAsia="Calibri" w:hAnsi="Arial" w:cs="Arial"/>
          <w:sz w:val="24"/>
          <w:szCs w:val="24"/>
        </w:rPr>
        <w:t xml:space="preserve"> As data will be collected for 3 months post implementation</w:t>
      </w:r>
      <w:r w:rsidR="004E2E0C" w:rsidRPr="00F46508">
        <w:rPr>
          <w:rFonts w:ascii="Arial" w:eastAsia="Calibri" w:hAnsi="Arial" w:cs="Arial"/>
          <w:sz w:val="24"/>
          <w:szCs w:val="24"/>
        </w:rPr>
        <w:t xml:space="preserve">, </w:t>
      </w:r>
      <w:r w:rsidR="00B45A31" w:rsidRPr="00F46508">
        <w:rPr>
          <w:rFonts w:ascii="Arial" w:eastAsia="Calibri" w:hAnsi="Arial" w:cs="Arial"/>
          <w:sz w:val="24"/>
          <w:szCs w:val="24"/>
        </w:rPr>
        <w:t xml:space="preserve">this will allow for any </w:t>
      </w:r>
      <w:r w:rsidR="007C29B3" w:rsidRPr="00F46508">
        <w:rPr>
          <w:rFonts w:ascii="Arial" w:eastAsia="Calibri" w:hAnsi="Arial" w:cs="Arial"/>
          <w:sz w:val="24"/>
          <w:szCs w:val="24"/>
        </w:rPr>
        <w:t xml:space="preserve">anomalies within data collected in the initial post implementation period where clinicians may be getting </w:t>
      </w:r>
      <w:r w:rsidR="007C29B3" w:rsidRPr="00F46508">
        <w:rPr>
          <w:rFonts w:ascii="Arial" w:eastAsia="Calibri" w:hAnsi="Arial" w:cs="Arial"/>
          <w:sz w:val="24"/>
          <w:szCs w:val="24"/>
        </w:rPr>
        <w:lastRenderedPageBreak/>
        <w:t>used to the new clinical information system</w:t>
      </w:r>
      <w:r w:rsidR="0025501D" w:rsidRPr="00F46508">
        <w:rPr>
          <w:rFonts w:ascii="Arial" w:eastAsia="Calibri" w:hAnsi="Arial" w:cs="Arial"/>
          <w:sz w:val="24"/>
          <w:szCs w:val="24"/>
        </w:rPr>
        <w:t>, any changes to practice the system introduces and becoming familiar with new ways to document information.</w:t>
      </w:r>
    </w:p>
    <w:p w14:paraId="070709EA" w14:textId="096B751E" w:rsidR="00496DE0" w:rsidRPr="00F46508" w:rsidRDefault="00B06423" w:rsidP="00F46508">
      <w:pPr>
        <w:spacing w:line="360" w:lineRule="auto"/>
        <w:jc w:val="both"/>
        <w:rPr>
          <w:rFonts w:ascii="Arial" w:eastAsia="Calibri" w:hAnsi="Arial" w:cs="Arial"/>
          <w:sz w:val="24"/>
          <w:szCs w:val="24"/>
        </w:rPr>
      </w:pPr>
      <w:r w:rsidRPr="00F46508">
        <w:rPr>
          <w:rFonts w:ascii="Arial" w:eastAsia="Calibri" w:hAnsi="Arial" w:cs="Arial"/>
          <w:sz w:val="24"/>
          <w:szCs w:val="24"/>
        </w:rPr>
        <w:t>The data collected pre-implementation</w:t>
      </w:r>
      <w:r w:rsidR="002E0C34" w:rsidRPr="00F46508">
        <w:rPr>
          <w:rFonts w:ascii="Arial" w:eastAsia="Calibri" w:hAnsi="Arial" w:cs="Arial"/>
          <w:sz w:val="24"/>
          <w:szCs w:val="24"/>
        </w:rPr>
        <w:t xml:space="preserve"> will be plotted using an interrupted</w:t>
      </w:r>
      <w:r w:rsidR="00AC6128" w:rsidRPr="00F46508">
        <w:rPr>
          <w:rFonts w:ascii="Arial" w:eastAsia="Calibri" w:hAnsi="Arial" w:cs="Arial"/>
          <w:sz w:val="24"/>
          <w:szCs w:val="24"/>
        </w:rPr>
        <w:t xml:space="preserve"> </w:t>
      </w:r>
      <w:r w:rsidR="002E0C34" w:rsidRPr="00F46508">
        <w:rPr>
          <w:rFonts w:ascii="Arial" w:eastAsia="Calibri" w:hAnsi="Arial" w:cs="Arial"/>
          <w:sz w:val="24"/>
          <w:szCs w:val="24"/>
        </w:rPr>
        <w:t>time series for each</w:t>
      </w:r>
      <w:r w:rsidR="00372406" w:rsidRPr="00F46508">
        <w:rPr>
          <w:rFonts w:ascii="Arial" w:eastAsia="Calibri" w:hAnsi="Arial" w:cs="Arial"/>
          <w:sz w:val="24"/>
          <w:szCs w:val="24"/>
        </w:rPr>
        <w:t xml:space="preserve"> result</w:t>
      </w:r>
      <w:r w:rsidR="002E0C34" w:rsidRPr="00F46508">
        <w:rPr>
          <w:rFonts w:ascii="Arial" w:eastAsia="Calibri" w:hAnsi="Arial" w:cs="Arial"/>
          <w:sz w:val="24"/>
          <w:szCs w:val="24"/>
        </w:rPr>
        <w:t xml:space="preserve">. </w:t>
      </w:r>
      <w:r w:rsidR="003B69E6" w:rsidRPr="00F46508">
        <w:rPr>
          <w:rFonts w:ascii="Arial" w:eastAsia="Calibri" w:hAnsi="Arial" w:cs="Arial"/>
          <w:sz w:val="24"/>
          <w:szCs w:val="24"/>
        </w:rPr>
        <w:t xml:space="preserve">The charts will have regression lines introduced to help visually identify if documentation quality has been improved or not </w:t>
      </w:r>
      <w:r w:rsidR="000A1FA0" w:rsidRPr="00F46508">
        <w:rPr>
          <w:rFonts w:ascii="Arial" w:eastAsia="Calibri" w:hAnsi="Arial" w:cs="Arial"/>
          <w:sz w:val="24"/>
          <w:szCs w:val="24"/>
        </w:rPr>
        <w:t>through the introduction of a clinical information system</w:t>
      </w:r>
      <w:r w:rsidR="00035FE9" w:rsidRPr="00F46508">
        <w:rPr>
          <w:rFonts w:ascii="Arial" w:eastAsia="Calibri" w:hAnsi="Arial" w:cs="Arial"/>
          <w:sz w:val="24"/>
          <w:szCs w:val="24"/>
        </w:rPr>
        <w:t xml:space="preserve">. The y axis of the table will </w:t>
      </w:r>
      <w:r w:rsidR="00600479" w:rsidRPr="00F46508">
        <w:rPr>
          <w:rFonts w:ascii="Arial" w:eastAsia="Calibri" w:hAnsi="Arial" w:cs="Arial"/>
          <w:sz w:val="24"/>
          <w:szCs w:val="24"/>
        </w:rPr>
        <w:t xml:space="preserve">be labelled Overall Document Audit Score with the x axis will be labelled </w:t>
      </w:r>
      <w:r w:rsidR="00AB5A7D" w:rsidRPr="00F46508">
        <w:rPr>
          <w:rFonts w:ascii="Arial" w:eastAsia="Calibri" w:hAnsi="Arial" w:cs="Arial"/>
          <w:sz w:val="24"/>
          <w:szCs w:val="24"/>
        </w:rPr>
        <w:t xml:space="preserve">Time from Implementation with </w:t>
      </w:r>
      <w:r w:rsidR="003F674E" w:rsidRPr="00F46508">
        <w:rPr>
          <w:rFonts w:ascii="Arial" w:eastAsia="Calibri" w:hAnsi="Arial" w:cs="Arial"/>
          <w:sz w:val="24"/>
          <w:szCs w:val="24"/>
        </w:rPr>
        <w:t xml:space="preserve">a negative number series representing the pre-implementation period. </w:t>
      </w:r>
    </w:p>
    <w:p w14:paraId="4BCA0BAE" w14:textId="08FBC807" w:rsidR="00D82A2E" w:rsidRPr="00F46508" w:rsidRDefault="00D82A2E"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Ease of Access to Information</w:t>
      </w:r>
    </w:p>
    <w:p w14:paraId="5DB170C5" w14:textId="04CDECCF" w:rsidR="00163E6B" w:rsidRPr="00F46508" w:rsidRDefault="009F6BDA"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second research question that is aiming to be answered is in relation to whether the introduction of a clinical information system </w:t>
      </w:r>
      <w:r w:rsidR="00DA34A5" w:rsidRPr="00F46508">
        <w:rPr>
          <w:rFonts w:ascii="Arial" w:eastAsia="Calibri" w:hAnsi="Arial" w:cs="Arial"/>
          <w:sz w:val="24"/>
          <w:szCs w:val="24"/>
        </w:rPr>
        <w:t>within critical care improve</w:t>
      </w:r>
      <w:r w:rsidR="00B03883" w:rsidRPr="00F46508">
        <w:rPr>
          <w:rFonts w:ascii="Arial" w:eastAsia="Calibri" w:hAnsi="Arial" w:cs="Arial"/>
          <w:sz w:val="24"/>
          <w:szCs w:val="24"/>
        </w:rPr>
        <w:t>s</w:t>
      </w:r>
      <w:r w:rsidR="00DA34A5" w:rsidRPr="00F46508">
        <w:rPr>
          <w:rFonts w:ascii="Arial" w:eastAsia="Calibri" w:hAnsi="Arial" w:cs="Arial"/>
          <w:sz w:val="24"/>
          <w:szCs w:val="24"/>
        </w:rPr>
        <w:t xml:space="preserve"> the ease of access to information. </w:t>
      </w:r>
      <w:r w:rsidR="004F48AB" w:rsidRPr="00F46508">
        <w:rPr>
          <w:rFonts w:ascii="Arial" w:eastAsia="Calibri" w:hAnsi="Arial" w:cs="Arial"/>
          <w:sz w:val="24"/>
          <w:szCs w:val="24"/>
        </w:rPr>
        <w:t xml:space="preserve">Prior to the system being introduced, a time and motion study will be undertaken </w:t>
      </w:r>
      <w:r w:rsidR="00506E98" w:rsidRPr="00F46508">
        <w:rPr>
          <w:rFonts w:ascii="Arial" w:eastAsia="Calibri" w:hAnsi="Arial" w:cs="Arial"/>
          <w:sz w:val="24"/>
          <w:szCs w:val="24"/>
        </w:rPr>
        <w:t xml:space="preserve">looking at how long it takes to find a pre-determined list of information </w:t>
      </w:r>
      <w:r w:rsidR="004B66DF" w:rsidRPr="00F46508">
        <w:rPr>
          <w:rFonts w:ascii="Arial" w:eastAsia="Calibri" w:hAnsi="Arial" w:cs="Arial"/>
          <w:sz w:val="24"/>
          <w:szCs w:val="24"/>
        </w:rPr>
        <w:t>within the patient notes and critical care documentation. The information which will be searched for as part of the time and motion study will include</w:t>
      </w:r>
      <w:r w:rsidR="00583603" w:rsidRPr="00F46508">
        <w:rPr>
          <w:rFonts w:ascii="Arial" w:eastAsia="Calibri" w:hAnsi="Arial" w:cs="Arial"/>
          <w:sz w:val="24"/>
          <w:szCs w:val="24"/>
        </w:rPr>
        <w:t xml:space="preserve"> but may not be limited to </w:t>
      </w:r>
      <w:r w:rsidR="00DC3676" w:rsidRPr="00F46508">
        <w:rPr>
          <w:rFonts w:ascii="Arial" w:eastAsia="Calibri" w:hAnsi="Arial" w:cs="Arial"/>
          <w:sz w:val="24"/>
          <w:szCs w:val="24"/>
        </w:rPr>
        <w:t xml:space="preserve">admission height and weight, current height and weight, reason for admission, </w:t>
      </w:r>
      <w:r w:rsidR="00D018CA" w:rsidRPr="00F46508">
        <w:rPr>
          <w:rFonts w:ascii="Arial" w:eastAsia="Calibri" w:hAnsi="Arial" w:cs="Arial"/>
          <w:sz w:val="24"/>
          <w:szCs w:val="24"/>
        </w:rPr>
        <w:t xml:space="preserve">allergy status (any known allergies or adverse reaction, none known allergies </w:t>
      </w:r>
      <w:r w:rsidR="00490FDB" w:rsidRPr="00F46508">
        <w:rPr>
          <w:rFonts w:ascii="Arial" w:eastAsia="Calibri" w:hAnsi="Arial" w:cs="Arial"/>
          <w:sz w:val="24"/>
          <w:szCs w:val="24"/>
        </w:rPr>
        <w:t xml:space="preserve">or not recorded), past medical history </w:t>
      </w:r>
      <w:r w:rsidR="00FD4CF0" w:rsidRPr="00F46508">
        <w:rPr>
          <w:rFonts w:ascii="Arial" w:eastAsia="Calibri" w:hAnsi="Arial" w:cs="Arial"/>
          <w:sz w:val="24"/>
          <w:szCs w:val="24"/>
        </w:rPr>
        <w:t xml:space="preserve">and </w:t>
      </w:r>
      <w:r w:rsidR="00916EE3" w:rsidRPr="00F46508">
        <w:rPr>
          <w:rFonts w:ascii="Arial" w:eastAsia="Calibri" w:hAnsi="Arial" w:cs="Arial"/>
          <w:sz w:val="24"/>
          <w:szCs w:val="24"/>
        </w:rPr>
        <w:t xml:space="preserve">recent risk assessment outcomes. </w:t>
      </w:r>
      <w:r w:rsidR="0099285E" w:rsidRPr="00F46508">
        <w:rPr>
          <w:rFonts w:ascii="Arial" w:eastAsia="Calibri" w:hAnsi="Arial" w:cs="Arial"/>
          <w:sz w:val="24"/>
          <w:szCs w:val="24"/>
        </w:rPr>
        <w:t xml:space="preserve">This will be collated from approximately 100 different patient </w:t>
      </w:r>
      <w:r w:rsidR="006E7B72" w:rsidRPr="00F46508">
        <w:rPr>
          <w:rFonts w:ascii="Arial" w:eastAsia="Calibri" w:hAnsi="Arial" w:cs="Arial"/>
          <w:sz w:val="24"/>
          <w:szCs w:val="24"/>
        </w:rPr>
        <w:t>notes pre-implementation and post-implementation. The time and motion study would be repeated searching for the same data points in the clinical information system. The data from pre and post implementation would be plotted on a different interrupted time series for each data item searched for</w:t>
      </w:r>
      <w:r w:rsidR="00634694" w:rsidRPr="00F46508">
        <w:rPr>
          <w:rFonts w:ascii="Arial" w:eastAsia="Calibri" w:hAnsi="Arial" w:cs="Arial"/>
          <w:sz w:val="24"/>
          <w:szCs w:val="24"/>
        </w:rPr>
        <w:t>. Th</w:t>
      </w:r>
      <w:r w:rsidR="006E7B72" w:rsidRPr="00F46508">
        <w:rPr>
          <w:rFonts w:ascii="Arial" w:eastAsia="Calibri" w:hAnsi="Arial" w:cs="Arial"/>
          <w:sz w:val="24"/>
          <w:szCs w:val="24"/>
        </w:rPr>
        <w:t xml:space="preserve">e Y axis </w:t>
      </w:r>
      <w:r w:rsidR="00634694" w:rsidRPr="00F46508">
        <w:rPr>
          <w:rFonts w:ascii="Arial" w:eastAsia="Calibri" w:hAnsi="Arial" w:cs="Arial"/>
          <w:sz w:val="24"/>
          <w:szCs w:val="24"/>
        </w:rPr>
        <w:t xml:space="preserve">would </w:t>
      </w:r>
      <w:r w:rsidR="006E7B72" w:rsidRPr="00F46508">
        <w:rPr>
          <w:rFonts w:ascii="Arial" w:eastAsia="Calibri" w:hAnsi="Arial" w:cs="Arial"/>
          <w:sz w:val="24"/>
          <w:szCs w:val="24"/>
        </w:rPr>
        <w:t>highlight</w:t>
      </w:r>
      <w:r w:rsidR="00634694" w:rsidRPr="00F46508">
        <w:rPr>
          <w:rFonts w:ascii="Arial" w:eastAsia="Calibri" w:hAnsi="Arial" w:cs="Arial"/>
          <w:sz w:val="24"/>
          <w:szCs w:val="24"/>
        </w:rPr>
        <w:t xml:space="preserve"> the</w:t>
      </w:r>
      <w:r w:rsidR="006E7B72" w:rsidRPr="00F46508">
        <w:rPr>
          <w:rFonts w:ascii="Arial" w:eastAsia="Calibri" w:hAnsi="Arial" w:cs="Arial"/>
          <w:sz w:val="24"/>
          <w:szCs w:val="24"/>
        </w:rPr>
        <w:t xml:space="preserve"> length of time tak</w:t>
      </w:r>
      <w:r w:rsidR="00634694" w:rsidRPr="00F46508">
        <w:rPr>
          <w:rFonts w:ascii="Arial" w:eastAsia="Calibri" w:hAnsi="Arial" w:cs="Arial"/>
          <w:sz w:val="24"/>
          <w:szCs w:val="24"/>
        </w:rPr>
        <w:t xml:space="preserve">en to find the data item and the x axis again will be labelled Time from Implementation with a negative </w:t>
      </w:r>
      <w:proofErr w:type="gramStart"/>
      <w:r w:rsidR="00634694" w:rsidRPr="00F46508">
        <w:rPr>
          <w:rFonts w:ascii="Arial" w:eastAsia="Calibri" w:hAnsi="Arial" w:cs="Arial"/>
          <w:sz w:val="24"/>
          <w:szCs w:val="24"/>
        </w:rPr>
        <w:t>number</w:t>
      </w:r>
      <w:proofErr w:type="gramEnd"/>
      <w:r w:rsidR="00634694" w:rsidRPr="00F46508">
        <w:rPr>
          <w:rFonts w:ascii="Arial" w:eastAsia="Calibri" w:hAnsi="Arial" w:cs="Arial"/>
          <w:sz w:val="24"/>
          <w:szCs w:val="24"/>
        </w:rPr>
        <w:t xml:space="preserve"> series representing the pre-implementation period. </w:t>
      </w:r>
      <w:r w:rsidR="00DF7827" w:rsidRPr="00F46508">
        <w:rPr>
          <w:rFonts w:ascii="Arial" w:eastAsia="Calibri" w:hAnsi="Arial" w:cs="Arial"/>
          <w:sz w:val="24"/>
          <w:szCs w:val="24"/>
        </w:rPr>
        <w:t xml:space="preserve"> </w:t>
      </w:r>
      <w:r w:rsidR="00C811BE" w:rsidRPr="00F46508">
        <w:rPr>
          <w:rFonts w:ascii="Arial" w:eastAsia="Calibri" w:hAnsi="Arial" w:cs="Arial"/>
          <w:sz w:val="24"/>
          <w:szCs w:val="24"/>
        </w:rPr>
        <w:t>As part of both time and motion studies,</w:t>
      </w:r>
      <w:r w:rsidR="00987D94" w:rsidRPr="00F46508">
        <w:rPr>
          <w:rFonts w:ascii="Arial" w:eastAsia="Calibri" w:hAnsi="Arial" w:cs="Arial"/>
          <w:sz w:val="24"/>
          <w:szCs w:val="24"/>
        </w:rPr>
        <w:t xml:space="preserve"> if any data item cannot be found this will also be recorde</w:t>
      </w:r>
      <w:r w:rsidR="000B2BB5" w:rsidRPr="00F46508">
        <w:rPr>
          <w:rFonts w:ascii="Arial" w:eastAsia="Calibri" w:hAnsi="Arial" w:cs="Arial"/>
          <w:sz w:val="24"/>
          <w:szCs w:val="24"/>
        </w:rPr>
        <w:t>d. This data will inform the first question regarding d</w:t>
      </w:r>
      <w:r w:rsidR="00A321B3" w:rsidRPr="00F46508">
        <w:rPr>
          <w:rFonts w:ascii="Arial" w:eastAsia="Calibri" w:hAnsi="Arial" w:cs="Arial"/>
          <w:sz w:val="24"/>
          <w:szCs w:val="24"/>
        </w:rPr>
        <w:t xml:space="preserve">ocument </w:t>
      </w:r>
      <w:r w:rsidR="000B2BB5" w:rsidRPr="00F46508">
        <w:rPr>
          <w:rFonts w:ascii="Arial" w:eastAsia="Calibri" w:hAnsi="Arial" w:cs="Arial"/>
          <w:sz w:val="24"/>
          <w:szCs w:val="24"/>
        </w:rPr>
        <w:t xml:space="preserve">quality and help evaluate </w:t>
      </w:r>
      <w:r w:rsidR="00A321B3" w:rsidRPr="00F46508">
        <w:rPr>
          <w:rFonts w:ascii="Arial" w:eastAsia="Calibri" w:hAnsi="Arial" w:cs="Arial"/>
          <w:sz w:val="24"/>
          <w:szCs w:val="24"/>
        </w:rPr>
        <w:t xml:space="preserve">whether data entry is improved or not and whether </w:t>
      </w:r>
      <w:r w:rsidR="00475A23" w:rsidRPr="00F46508">
        <w:rPr>
          <w:rFonts w:ascii="Arial" w:eastAsia="Calibri" w:hAnsi="Arial" w:cs="Arial"/>
          <w:sz w:val="24"/>
          <w:szCs w:val="24"/>
        </w:rPr>
        <w:t xml:space="preserve">an improvement of data entry enhances the quality of the patient clinical record. </w:t>
      </w:r>
    </w:p>
    <w:p w14:paraId="4698A3D1" w14:textId="25067E65" w:rsidR="00475A23" w:rsidRPr="00F46508" w:rsidRDefault="00475A23"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 xml:space="preserve">Time </w:t>
      </w:r>
      <w:r w:rsidR="001E21C1" w:rsidRPr="00F46508">
        <w:rPr>
          <w:rFonts w:ascii="Arial" w:eastAsia="Calibri" w:hAnsi="Arial" w:cs="Arial"/>
          <w:sz w:val="24"/>
          <w:szCs w:val="24"/>
          <w:u w:val="single"/>
        </w:rPr>
        <w:t xml:space="preserve">spent undertaking </w:t>
      </w:r>
      <w:r w:rsidR="00811F8C">
        <w:rPr>
          <w:rFonts w:ascii="Arial" w:eastAsia="Calibri" w:hAnsi="Arial" w:cs="Arial"/>
          <w:sz w:val="24"/>
          <w:szCs w:val="24"/>
          <w:u w:val="single"/>
        </w:rPr>
        <w:t>d</w:t>
      </w:r>
      <w:r w:rsidR="00811F8C" w:rsidRPr="00F46508">
        <w:rPr>
          <w:rFonts w:ascii="Arial" w:eastAsia="Calibri" w:hAnsi="Arial" w:cs="Arial"/>
          <w:sz w:val="24"/>
          <w:szCs w:val="24"/>
          <w:u w:val="single"/>
        </w:rPr>
        <w:t>ocumentation.</w:t>
      </w:r>
    </w:p>
    <w:p w14:paraId="2DD2571E" w14:textId="37DDE41C" w:rsidR="008A73C7" w:rsidRPr="00F46508" w:rsidRDefault="001E21C1"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third research question looks at whether the implementation of a clinical information system affects the time spent </w:t>
      </w:r>
      <w:r w:rsidR="008A73C7" w:rsidRPr="00F46508">
        <w:rPr>
          <w:rFonts w:ascii="Arial" w:eastAsia="Calibri" w:hAnsi="Arial" w:cs="Arial"/>
          <w:sz w:val="24"/>
          <w:szCs w:val="24"/>
        </w:rPr>
        <w:t>on documentation. This will be in</w:t>
      </w:r>
      <w:r w:rsidR="63AA1475" w:rsidRPr="00F46508">
        <w:rPr>
          <w:rFonts w:ascii="Arial" w:eastAsia="Calibri" w:hAnsi="Arial" w:cs="Arial"/>
          <w:sz w:val="24"/>
          <w:szCs w:val="24"/>
        </w:rPr>
        <w:t xml:space="preserve"> the</w:t>
      </w:r>
      <w:r w:rsidR="008A73C7" w:rsidRPr="00F46508">
        <w:rPr>
          <w:rFonts w:ascii="Arial" w:eastAsia="Calibri" w:hAnsi="Arial" w:cs="Arial"/>
          <w:sz w:val="24"/>
          <w:szCs w:val="24"/>
        </w:rPr>
        <w:t xml:space="preserve"> form </w:t>
      </w:r>
      <w:r w:rsidR="008A73C7" w:rsidRPr="00F46508">
        <w:rPr>
          <w:rFonts w:ascii="Arial" w:eastAsia="Calibri" w:hAnsi="Arial" w:cs="Arial"/>
          <w:sz w:val="24"/>
          <w:szCs w:val="24"/>
        </w:rPr>
        <w:lastRenderedPageBreak/>
        <w:t>of</w:t>
      </w:r>
      <w:r w:rsidR="00D87D79" w:rsidRPr="00F46508">
        <w:rPr>
          <w:rFonts w:ascii="Arial" w:eastAsia="Calibri" w:hAnsi="Arial" w:cs="Arial"/>
          <w:sz w:val="24"/>
          <w:szCs w:val="24"/>
        </w:rPr>
        <w:t xml:space="preserve"> mixed</w:t>
      </w:r>
      <w:r w:rsidR="008A73C7" w:rsidRPr="00F46508">
        <w:rPr>
          <w:rFonts w:ascii="Arial" w:eastAsia="Calibri" w:hAnsi="Arial" w:cs="Arial"/>
          <w:sz w:val="24"/>
          <w:szCs w:val="24"/>
        </w:rPr>
        <w:t xml:space="preserve"> observational </w:t>
      </w:r>
      <w:r w:rsidR="00D87D79" w:rsidRPr="00F46508">
        <w:rPr>
          <w:rFonts w:ascii="Arial" w:eastAsia="Calibri" w:hAnsi="Arial" w:cs="Arial"/>
          <w:sz w:val="24"/>
          <w:szCs w:val="24"/>
        </w:rPr>
        <w:t xml:space="preserve">and time and motion </w:t>
      </w:r>
      <w:r w:rsidR="008A73C7" w:rsidRPr="00F46508">
        <w:rPr>
          <w:rFonts w:ascii="Arial" w:eastAsia="Calibri" w:hAnsi="Arial" w:cs="Arial"/>
          <w:sz w:val="24"/>
          <w:szCs w:val="24"/>
        </w:rPr>
        <w:t>studies</w:t>
      </w:r>
      <w:r w:rsidR="00D87D79" w:rsidRPr="00F46508">
        <w:rPr>
          <w:rFonts w:ascii="Arial" w:eastAsia="Calibri" w:hAnsi="Arial" w:cs="Arial"/>
          <w:sz w:val="24"/>
          <w:szCs w:val="24"/>
        </w:rPr>
        <w:t xml:space="preserve">. </w:t>
      </w:r>
      <w:r w:rsidR="0070788D" w:rsidRPr="00F46508">
        <w:rPr>
          <w:rFonts w:ascii="Arial" w:eastAsia="Calibri" w:hAnsi="Arial" w:cs="Arial"/>
          <w:sz w:val="24"/>
          <w:szCs w:val="24"/>
        </w:rPr>
        <w:t>A series of pre-determined documentation procedures will be collated to evaluate time taken by staff</w:t>
      </w:r>
      <w:r w:rsidR="00C824AB" w:rsidRPr="00F46508">
        <w:rPr>
          <w:rFonts w:ascii="Arial" w:eastAsia="Calibri" w:hAnsi="Arial" w:cs="Arial"/>
          <w:sz w:val="24"/>
          <w:szCs w:val="24"/>
        </w:rPr>
        <w:t xml:space="preserve"> to complete the documentation. As part of this, the years of experience working within critical care will be noted </w:t>
      </w:r>
      <w:r w:rsidR="00BE723B" w:rsidRPr="00F46508">
        <w:rPr>
          <w:rFonts w:ascii="Arial" w:eastAsia="Calibri" w:hAnsi="Arial" w:cs="Arial"/>
          <w:sz w:val="24"/>
          <w:szCs w:val="24"/>
        </w:rPr>
        <w:t>to enable a comparison post implementation.</w:t>
      </w:r>
      <w:r w:rsidR="00FE78C5" w:rsidRPr="00F46508">
        <w:rPr>
          <w:rFonts w:ascii="Arial" w:eastAsia="Calibri" w:hAnsi="Arial" w:cs="Arial"/>
          <w:sz w:val="24"/>
          <w:szCs w:val="24"/>
        </w:rPr>
        <w:t xml:space="preserve"> However, this data will be captured in different brackets of experienc</w:t>
      </w:r>
      <w:r w:rsidR="00DE4196" w:rsidRPr="00F46508">
        <w:rPr>
          <w:rFonts w:ascii="Arial" w:eastAsia="Calibri" w:hAnsi="Arial" w:cs="Arial"/>
          <w:sz w:val="24"/>
          <w:szCs w:val="24"/>
        </w:rPr>
        <w:t>e rather than a specific number.</w:t>
      </w:r>
      <w:r w:rsidR="00BE723B" w:rsidRPr="00F46508">
        <w:rPr>
          <w:rFonts w:ascii="Arial" w:eastAsia="Calibri" w:hAnsi="Arial" w:cs="Arial"/>
          <w:sz w:val="24"/>
          <w:szCs w:val="24"/>
        </w:rPr>
        <w:t xml:space="preserve"> </w:t>
      </w:r>
      <w:r w:rsidR="00FE2EC7" w:rsidRPr="00F46508">
        <w:rPr>
          <w:rFonts w:ascii="Arial" w:eastAsia="Calibri" w:hAnsi="Arial" w:cs="Arial"/>
          <w:sz w:val="24"/>
          <w:szCs w:val="24"/>
        </w:rPr>
        <w:t>Common nursing documentation practices will be observed</w:t>
      </w:r>
      <w:r w:rsidR="008D58E2" w:rsidRPr="00F46508">
        <w:rPr>
          <w:rFonts w:ascii="Arial" w:eastAsia="Calibri" w:hAnsi="Arial" w:cs="Arial"/>
          <w:sz w:val="24"/>
          <w:szCs w:val="24"/>
        </w:rPr>
        <w:t>, including but</w:t>
      </w:r>
      <w:r w:rsidR="6B466DD2" w:rsidRPr="00F46508">
        <w:rPr>
          <w:rFonts w:ascii="Arial" w:eastAsia="Calibri" w:hAnsi="Arial" w:cs="Arial"/>
          <w:sz w:val="24"/>
          <w:szCs w:val="24"/>
        </w:rPr>
        <w:t xml:space="preserve"> </w:t>
      </w:r>
      <w:r w:rsidR="00FE2EC7" w:rsidRPr="00F46508">
        <w:rPr>
          <w:rFonts w:ascii="Arial" w:eastAsia="Calibri" w:hAnsi="Arial" w:cs="Arial"/>
          <w:sz w:val="24"/>
          <w:szCs w:val="24"/>
        </w:rPr>
        <w:t>not limited to completion of risk assessments, documenting of observation</w:t>
      </w:r>
      <w:r w:rsidR="00FC4442" w:rsidRPr="00F46508">
        <w:rPr>
          <w:rFonts w:ascii="Arial" w:eastAsia="Calibri" w:hAnsi="Arial" w:cs="Arial"/>
          <w:sz w:val="24"/>
          <w:szCs w:val="24"/>
        </w:rPr>
        <w:t>s (haemodynamic and respiratory)</w:t>
      </w:r>
      <w:r w:rsidR="006C2AEB" w:rsidRPr="00F46508">
        <w:rPr>
          <w:rFonts w:ascii="Arial" w:eastAsia="Calibri" w:hAnsi="Arial" w:cs="Arial"/>
          <w:sz w:val="24"/>
          <w:szCs w:val="24"/>
        </w:rPr>
        <w:t xml:space="preserve">, recording of a </w:t>
      </w:r>
      <w:r w:rsidR="0A9639DB" w:rsidRPr="00F46508">
        <w:rPr>
          <w:rFonts w:ascii="Arial" w:eastAsia="Calibri" w:hAnsi="Arial" w:cs="Arial"/>
          <w:sz w:val="24"/>
          <w:szCs w:val="24"/>
        </w:rPr>
        <w:t>patient's</w:t>
      </w:r>
      <w:r w:rsidR="006C2AEB" w:rsidRPr="00F46508">
        <w:rPr>
          <w:rFonts w:ascii="Arial" w:eastAsia="Calibri" w:hAnsi="Arial" w:cs="Arial"/>
          <w:sz w:val="24"/>
          <w:szCs w:val="24"/>
        </w:rPr>
        <w:t xml:space="preserve"> fluid input and output on fluid balance </w:t>
      </w:r>
      <w:r w:rsidR="00F53E31" w:rsidRPr="00F46508">
        <w:rPr>
          <w:rFonts w:ascii="Arial" w:eastAsia="Calibri" w:hAnsi="Arial" w:cs="Arial"/>
          <w:sz w:val="24"/>
          <w:szCs w:val="24"/>
        </w:rPr>
        <w:t xml:space="preserve">and completion of skin assessments. </w:t>
      </w:r>
      <w:r w:rsidR="00EF693D" w:rsidRPr="00F46508">
        <w:rPr>
          <w:rFonts w:ascii="Arial" w:eastAsia="Calibri" w:hAnsi="Arial" w:cs="Arial"/>
          <w:sz w:val="24"/>
          <w:szCs w:val="24"/>
        </w:rPr>
        <w:t xml:space="preserve">These results will again be interpreted </w:t>
      </w:r>
      <w:r w:rsidR="008D58E2" w:rsidRPr="00F46508">
        <w:rPr>
          <w:rFonts w:ascii="Arial" w:eastAsia="Calibri" w:hAnsi="Arial" w:cs="Arial"/>
          <w:sz w:val="24"/>
          <w:szCs w:val="24"/>
        </w:rPr>
        <w:t>as</w:t>
      </w:r>
      <w:r w:rsidR="00EF693D" w:rsidRPr="00F46508">
        <w:rPr>
          <w:rFonts w:ascii="Arial" w:eastAsia="Calibri" w:hAnsi="Arial" w:cs="Arial"/>
          <w:sz w:val="24"/>
          <w:szCs w:val="24"/>
        </w:rPr>
        <w:t xml:space="preserve"> an interrupted time series for each document </w:t>
      </w:r>
      <w:r w:rsidR="0094496F" w:rsidRPr="00F46508">
        <w:rPr>
          <w:rFonts w:ascii="Arial" w:eastAsia="Calibri" w:hAnsi="Arial" w:cs="Arial"/>
          <w:sz w:val="24"/>
          <w:szCs w:val="24"/>
        </w:rPr>
        <w:t xml:space="preserve">completed </w:t>
      </w:r>
      <w:r w:rsidR="008D58E2" w:rsidRPr="00F46508">
        <w:rPr>
          <w:rFonts w:ascii="Arial" w:eastAsia="Calibri" w:hAnsi="Arial" w:cs="Arial"/>
          <w:sz w:val="24"/>
          <w:szCs w:val="24"/>
        </w:rPr>
        <w:t>and</w:t>
      </w:r>
      <w:r w:rsidR="0094496F" w:rsidRPr="00F46508">
        <w:rPr>
          <w:rFonts w:ascii="Arial" w:eastAsia="Calibri" w:hAnsi="Arial" w:cs="Arial"/>
          <w:sz w:val="24"/>
          <w:szCs w:val="24"/>
        </w:rPr>
        <w:t xml:space="preserve"> an overall interrupted time series </w:t>
      </w:r>
      <w:r w:rsidR="00273BF6" w:rsidRPr="00F46508">
        <w:rPr>
          <w:rFonts w:ascii="Arial" w:eastAsia="Calibri" w:hAnsi="Arial" w:cs="Arial"/>
          <w:sz w:val="24"/>
          <w:szCs w:val="24"/>
        </w:rPr>
        <w:t xml:space="preserve">covering the time spent for all documentation procedures. The Y axis would highlight the time taken to </w:t>
      </w:r>
      <w:r w:rsidR="005D30A7" w:rsidRPr="00F46508">
        <w:rPr>
          <w:rFonts w:ascii="Arial" w:eastAsia="Calibri" w:hAnsi="Arial" w:cs="Arial"/>
          <w:sz w:val="24"/>
          <w:szCs w:val="24"/>
        </w:rPr>
        <w:t>complete the documentation</w:t>
      </w:r>
      <w:r w:rsidR="00273BF6" w:rsidRPr="00F46508">
        <w:rPr>
          <w:rFonts w:ascii="Arial" w:eastAsia="Calibri" w:hAnsi="Arial" w:cs="Arial"/>
          <w:sz w:val="24"/>
          <w:szCs w:val="24"/>
        </w:rPr>
        <w:t xml:space="preserve"> and the </w:t>
      </w:r>
      <w:r w:rsidR="008D58E2" w:rsidRPr="00F46508">
        <w:rPr>
          <w:rFonts w:ascii="Arial" w:eastAsia="Calibri" w:hAnsi="Arial" w:cs="Arial"/>
          <w:sz w:val="24"/>
          <w:szCs w:val="24"/>
        </w:rPr>
        <w:t>x-axis</w:t>
      </w:r>
      <w:r w:rsidR="00273BF6" w:rsidRPr="00F46508">
        <w:rPr>
          <w:rFonts w:ascii="Arial" w:eastAsia="Calibri" w:hAnsi="Arial" w:cs="Arial"/>
          <w:sz w:val="24"/>
          <w:szCs w:val="24"/>
        </w:rPr>
        <w:t xml:space="preserve"> again will be labelled Time from Implementation with a negative number series representing the pre-implementation period.</w:t>
      </w:r>
      <w:r w:rsidR="005D30A7" w:rsidRPr="00F46508">
        <w:rPr>
          <w:rFonts w:ascii="Arial" w:eastAsia="Calibri" w:hAnsi="Arial" w:cs="Arial"/>
          <w:sz w:val="24"/>
          <w:szCs w:val="24"/>
        </w:rPr>
        <w:t xml:space="preserve"> There is potential for this to show no improvement in time </w:t>
      </w:r>
      <w:r w:rsidR="00206AD6" w:rsidRPr="00F46508">
        <w:rPr>
          <w:rFonts w:ascii="Arial" w:eastAsia="Calibri" w:hAnsi="Arial" w:cs="Arial"/>
          <w:sz w:val="24"/>
          <w:szCs w:val="24"/>
        </w:rPr>
        <w:t xml:space="preserve">spent on </w:t>
      </w:r>
      <w:r w:rsidR="00B9148C" w:rsidRPr="00F46508">
        <w:rPr>
          <w:rFonts w:ascii="Arial" w:eastAsia="Calibri" w:hAnsi="Arial" w:cs="Arial"/>
          <w:sz w:val="24"/>
          <w:szCs w:val="24"/>
        </w:rPr>
        <w:t>documentation,</w:t>
      </w:r>
      <w:r w:rsidR="00206AD6" w:rsidRPr="00F46508">
        <w:rPr>
          <w:rFonts w:ascii="Arial" w:eastAsia="Calibri" w:hAnsi="Arial" w:cs="Arial"/>
          <w:sz w:val="24"/>
          <w:szCs w:val="24"/>
        </w:rPr>
        <w:t xml:space="preserve"> but this will need to be reviewed and a consideration to be made on </w:t>
      </w:r>
      <w:r w:rsidR="001B34D5" w:rsidRPr="00F46508">
        <w:rPr>
          <w:rFonts w:ascii="Arial" w:eastAsia="Calibri" w:hAnsi="Arial" w:cs="Arial"/>
          <w:sz w:val="24"/>
          <w:szCs w:val="24"/>
        </w:rPr>
        <w:t>whether more data is documented than before. This again will support the initial research question of document quality</w:t>
      </w:r>
      <w:r w:rsidR="00542112" w:rsidRPr="00F46508">
        <w:rPr>
          <w:rFonts w:ascii="Arial" w:eastAsia="Calibri" w:hAnsi="Arial" w:cs="Arial"/>
          <w:sz w:val="24"/>
          <w:szCs w:val="24"/>
        </w:rPr>
        <w:t xml:space="preserve"> and </w:t>
      </w:r>
      <w:r w:rsidR="00E4610E" w:rsidRPr="00F46508">
        <w:rPr>
          <w:rFonts w:ascii="Arial" w:eastAsia="Calibri" w:hAnsi="Arial" w:cs="Arial"/>
          <w:sz w:val="24"/>
          <w:szCs w:val="24"/>
        </w:rPr>
        <w:t xml:space="preserve">may identify </w:t>
      </w:r>
      <w:r w:rsidR="00542112" w:rsidRPr="00F46508">
        <w:rPr>
          <w:rFonts w:ascii="Arial" w:eastAsia="Calibri" w:hAnsi="Arial" w:cs="Arial"/>
          <w:sz w:val="24"/>
          <w:szCs w:val="24"/>
        </w:rPr>
        <w:t>whether</w:t>
      </w:r>
      <w:r w:rsidR="00E30A45" w:rsidRPr="00F46508">
        <w:rPr>
          <w:rFonts w:ascii="Arial" w:eastAsia="Calibri" w:hAnsi="Arial" w:cs="Arial"/>
          <w:sz w:val="24"/>
          <w:szCs w:val="24"/>
        </w:rPr>
        <w:t xml:space="preserve"> there is a relation</w:t>
      </w:r>
      <w:r w:rsidR="00E4610E" w:rsidRPr="00F46508">
        <w:rPr>
          <w:rFonts w:ascii="Arial" w:eastAsia="Calibri" w:hAnsi="Arial" w:cs="Arial"/>
          <w:sz w:val="24"/>
          <w:szCs w:val="24"/>
        </w:rPr>
        <w:t>ship</w:t>
      </w:r>
      <w:r w:rsidR="00E30A45" w:rsidRPr="00F46508">
        <w:rPr>
          <w:rFonts w:ascii="Arial" w:eastAsia="Calibri" w:hAnsi="Arial" w:cs="Arial"/>
          <w:sz w:val="24"/>
          <w:szCs w:val="24"/>
        </w:rPr>
        <w:t xml:space="preserve"> </w:t>
      </w:r>
      <w:r w:rsidR="00E4610E" w:rsidRPr="00F46508">
        <w:rPr>
          <w:rFonts w:ascii="Arial" w:eastAsia="Calibri" w:hAnsi="Arial" w:cs="Arial"/>
          <w:sz w:val="24"/>
          <w:szCs w:val="24"/>
        </w:rPr>
        <w:t>between</w:t>
      </w:r>
      <w:r w:rsidR="00E30A45" w:rsidRPr="00F46508">
        <w:rPr>
          <w:rFonts w:ascii="Arial" w:eastAsia="Calibri" w:hAnsi="Arial" w:cs="Arial"/>
          <w:sz w:val="24"/>
          <w:szCs w:val="24"/>
        </w:rPr>
        <w:t xml:space="preserve"> improved documentation quality and an </w:t>
      </w:r>
      <w:r w:rsidR="001E24FB" w:rsidRPr="00F46508">
        <w:rPr>
          <w:rFonts w:ascii="Arial" w:eastAsia="Calibri" w:hAnsi="Arial" w:cs="Arial"/>
          <w:sz w:val="24"/>
          <w:szCs w:val="24"/>
        </w:rPr>
        <w:t xml:space="preserve">increase in time taken </w:t>
      </w:r>
      <w:r w:rsidR="00E4610E" w:rsidRPr="00F46508">
        <w:rPr>
          <w:rFonts w:ascii="Arial" w:eastAsia="Calibri" w:hAnsi="Arial" w:cs="Arial"/>
          <w:sz w:val="24"/>
          <w:szCs w:val="24"/>
        </w:rPr>
        <w:t xml:space="preserve">to document </w:t>
      </w:r>
      <w:r w:rsidR="00606FB5" w:rsidRPr="00F46508">
        <w:rPr>
          <w:rFonts w:ascii="Arial" w:eastAsia="Calibri" w:hAnsi="Arial" w:cs="Arial"/>
          <w:sz w:val="24"/>
          <w:szCs w:val="24"/>
        </w:rPr>
        <w:t>due to the implementation of a clinical information system.</w:t>
      </w:r>
    </w:p>
    <w:p w14:paraId="6C6BD11A" w14:textId="05DFE81D" w:rsidR="002B109B" w:rsidRPr="00900ABD" w:rsidRDefault="002B109B"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As part of answering the research questions, we will also assess the clinician’s viewpoint of the standard of </w:t>
      </w:r>
      <w:r w:rsidR="00F21E8F" w:rsidRPr="00F46508">
        <w:rPr>
          <w:rFonts w:ascii="Arial" w:eastAsia="Calibri" w:hAnsi="Arial" w:cs="Arial"/>
          <w:sz w:val="24"/>
          <w:szCs w:val="24"/>
        </w:rPr>
        <w:t xml:space="preserve">nursing </w:t>
      </w:r>
      <w:r w:rsidRPr="00F46508">
        <w:rPr>
          <w:rFonts w:ascii="Arial" w:eastAsia="Calibri" w:hAnsi="Arial" w:cs="Arial"/>
          <w:sz w:val="24"/>
          <w:szCs w:val="24"/>
        </w:rPr>
        <w:t>documentatio</w:t>
      </w:r>
      <w:r w:rsidR="00F21E8F" w:rsidRPr="00F46508">
        <w:rPr>
          <w:rFonts w:ascii="Arial" w:eastAsia="Calibri" w:hAnsi="Arial" w:cs="Arial"/>
          <w:sz w:val="24"/>
          <w:szCs w:val="24"/>
        </w:rPr>
        <w:t>n.</w:t>
      </w:r>
      <w:r w:rsidRPr="00F46508">
        <w:rPr>
          <w:rFonts w:ascii="Arial" w:eastAsia="Calibri" w:hAnsi="Arial" w:cs="Arial"/>
          <w:sz w:val="24"/>
          <w:szCs w:val="24"/>
        </w:rPr>
        <w:t xml:space="preserve"> This will be undertaken through a series of </w:t>
      </w:r>
      <w:r w:rsidRPr="00C01E49">
        <w:rPr>
          <w:rFonts w:ascii="Arial" w:eastAsia="Calibri" w:hAnsi="Arial" w:cs="Arial"/>
          <w:sz w:val="24"/>
          <w:szCs w:val="24"/>
        </w:rPr>
        <w:t>methods. The initial feedback will be obtained using a digital questionnaire shared with all staff.</w:t>
      </w:r>
      <w:r w:rsidR="00B47587" w:rsidRPr="00C01E49">
        <w:rPr>
          <w:rFonts w:ascii="Arial" w:eastAsia="Calibri" w:hAnsi="Arial" w:cs="Arial"/>
          <w:sz w:val="24"/>
          <w:szCs w:val="24"/>
        </w:rPr>
        <w:t xml:space="preserve"> Although the survey will have </w:t>
      </w:r>
      <w:r w:rsidR="00067414" w:rsidRPr="00C01E49">
        <w:rPr>
          <w:rFonts w:ascii="Arial" w:eastAsia="Calibri" w:hAnsi="Arial" w:cs="Arial"/>
          <w:sz w:val="24"/>
          <w:szCs w:val="24"/>
        </w:rPr>
        <w:t>approximately 10 questions, the limited use of long free text boxes and a consistent rating system</w:t>
      </w:r>
      <w:r w:rsidR="0027560B" w:rsidRPr="00C01E49">
        <w:rPr>
          <w:rFonts w:ascii="Arial" w:eastAsia="Calibri" w:hAnsi="Arial" w:cs="Arial"/>
          <w:sz w:val="24"/>
          <w:szCs w:val="24"/>
        </w:rPr>
        <w:t xml:space="preserve"> should encourage user completion rate and take the user no longer than 5 minutes to </w:t>
      </w:r>
      <w:r w:rsidR="00F70291" w:rsidRPr="00C01E49">
        <w:rPr>
          <w:rFonts w:ascii="Arial" w:eastAsia="Calibri" w:hAnsi="Arial" w:cs="Arial"/>
          <w:sz w:val="24"/>
          <w:szCs w:val="24"/>
        </w:rPr>
        <w:t>complete. The</w:t>
      </w:r>
      <w:r w:rsidR="0027560B" w:rsidRPr="00C01E49">
        <w:rPr>
          <w:rFonts w:ascii="Arial" w:eastAsia="Calibri" w:hAnsi="Arial" w:cs="Arial"/>
          <w:sz w:val="24"/>
          <w:szCs w:val="24"/>
        </w:rPr>
        <w:t xml:space="preserve"> questionnaire</w:t>
      </w:r>
      <w:r w:rsidRPr="00C01E49">
        <w:rPr>
          <w:rFonts w:ascii="Arial" w:eastAsia="Calibri" w:hAnsi="Arial" w:cs="Arial"/>
          <w:sz w:val="24"/>
          <w:szCs w:val="24"/>
        </w:rPr>
        <w:t xml:space="preserve"> will be communicated to all nursing staff 3 months prior to the initial go live of the clinical information system. The data collected will be anonymous but will collect years of experience working within critical care</w:t>
      </w:r>
      <w:r w:rsidR="00B236B5" w:rsidRPr="00C01E49">
        <w:rPr>
          <w:rFonts w:ascii="Arial" w:eastAsia="Calibri" w:hAnsi="Arial" w:cs="Arial"/>
          <w:sz w:val="24"/>
          <w:szCs w:val="24"/>
        </w:rPr>
        <w:t xml:space="preserve"> within certain brackets</w:t>
      </w:r>
      <w:r w:rsidRPr="00C01E49">
        <w:rPr>
          <w:rFonts w:ascii="Arial" w:eastAsia="Calibri" w:hAnsi="Arial" w:cs="Arial"/>
          <w:sz w:val="24"/>
          <w:szCs w:val="24"/>
        </w:rPr>
        <w:t xml:space="preserve">. This will help to identify if there is any correlation between experience and their opinion of document completion and quality of documentation. Also, it will </w:t>
      </w:r>
      <w:r w:rsidR="007C25C1" w:rsidRPr="00C01E49">
        <w:rPr>
          <w:rFonts w:ascii="Arial" w:eastAsia="Calibri" w:hAnsi="Arial" w:cs="Arial"/>
          <w:sz w:val="24"/>
          <w:szCs w:val="24"/>
        </w:rPr>
        <w:t>provide</w:t>
      </w:r>
      <w:r w:rsidRPr="00C01E49">
        <w:rPr>
          <w:rFonts w:ascii="Arial" w:eastAsia="Calibri" w:hAnsi="Arial" w:cs="Arial"/>
          <w:sz w:val="24"/>
          <w:szCs w:val="24"/>
        </w:rPr>
        <w:t xml:space="preserve"> the viewpoint of</w:t>
      </w:r>
      <w:r w:rsidR="00644CB8" w:rsidRPr="00C01E49">
        <w:rPr>
          <w:rFonts w:ascii="Arial" w:eastAsia="Calibri" w:hAnsi="Arial" w:cs="Arial"/>
          <w:sz w:val="24"/>
          <w:szCs w:val="24"/>
        </w:rPr>
        <w:t xml:space="preserve"> </w:t>
      </w:r>
      <w:r w:rsidR="00560114" w:rsidRPr="00C01E49">
        <w:rPr>
          <w:rFonts w:ascii="Arial" w:eastAsia="Calibri" w:hAnsi="Arial" w:cs="Arial"/>
          <w:sz w:val="24"/>
          <w:szCs w:val="24"/>
        </w:rPr>
        <w:t>the user</w:t>
      </w:r>
      <w:r w:rsidR="007F6204" w:rsidRPr="00C01E49">
        <w:rPr>
          <w:rFonts w:ascii="Arial" w:eastAsia="Calibri" w:hAnsi="Arial" w:cs="Arial"/>
          <w:sz w:val="24"/>
          <w:szCs w:val="24"/>
        </w:rPr>
        <w:t>’</w:t>
      </w:r>
      <w:r w:rsidR="00560114" w:rsidRPr="00C01E49">
        <w:rPr>
          <w:rFonts w:ascii="Arial" w:eastAsia="Calibri" w:hAnsi="Arial" w:cs="Arial"/>
          <w:sz w:val="24"/>
          <w:szCs w:val="24"/>
        </w:rPr>
        <w:t xml:space="preserve">s </w:t>
      </w:r>
      <w:r w:rsidR="007D5479" w:rsidRPr="00C01E49">
        <w:rPr>
          <w:rFonts w:ascii="Arial" w:eastAsia="Calibri" w:hAnsi="Arial" w:cs="Arial"/>
          <w:sz w:val="24"/>
          <w:szCs w:val="24"/>
        </w:rPr>
        <w:t xml:space="preserve">familiarity </w:t>
      </w:r>
      <w:r w:rsidR="00053FC2" w:rsidRPr="00C01E49">
        <w:rPr>
          <w:rFonts w:ascii="Arial" w:eastAsia="Calibri" w:hAnsi="Arial" w:cs="Arial"/>
          <w:sz w:val="24"/>
          <w:szCs w:val="24"/>
        </w:rPr>
        <w:t xml:space="preserve">with the documentation due to </w:t>
      </w:r>
      <w:r w:rsidR="006904F7" w:rsidRPr="00C01E49">
        <w:rPr>
          <w:rFonts w:ascii="Arial" w:eastAsia="Calibri" w:hAnsi="Arial" w:cs="Arial"/>
          <w:sz w:val="24"/>
          <w:szCs w:val="24"/>
        </w:rPr>
        <w:t>their clinical</w:t>
      </w:r>
      <w:r w:rsidR="00053FC2" w:rsidRPr="00C01E49">
        <w:rPr>
          <w:rFonts w:ascii="Arial" w:eastAsia="Calibri" w:hAnsi="Arial" w:cs="Arial"/>
          <w:sz w:val="24"/>
          <w:szCs w:val="24"/>
        </w:rPr>
        <w:t xml:space="preserve"> experience</w:t>
      </w:r>
      <w:r w:rsidRPr="00C01E49">
        <w:rPr>
          <w:rFonts w:ascii="Arial" w:eastAsia="Calibri" w:hAnsi="Arial" w:cs="Arial"/>
          <w:sz w:val="24"/>
          <w:szCs w:val="24"/>
        </w:rPr>
        <w:t xml:space="preserve">. The questionnaire will start with the open question asking the user what their opinion on nursing documentation quality is and follow on with a second question asking their </w:t>
      </w:r>
      <w:r w:rsidRPr="00C01E49">
        <w:rPr>
          <w:rFonts w:ascii="Arial" w:eastAsia="Calibri" w:hAnsi="Arial" w:cs="Arial"/>
          <w:sz w:val="24"/>
          <w:szCs w:val="24"/>
        </w:rPr>
        <w:lastRenderedPageBreak/>
        <w:t xml:space="preserve">opinion on the completion of nursing documentation. These responses will be collated and transformed into word clouds to help identify key comments and themes raised as part of these open questions. The next series of questions will </w:t>
      </w:r>
      <w:r w:rsidR="0004570D" w:rsidRPr="00C01E49">
        <w:rPr>
          <w:rFonts w:ascii="Arial" w:eastAsia="Calibri" w:hAnsi="Arial" w:cs="Arial"/>
          <w:sz w:val="24"/>
          <w:szCs w:val="24"/>
        </w:rPr>
        <w:t>be</w:t>
      </w:r>
      <w:r w:rsidRPr="00C01E49">
        <w:rPr>
          <w:rFonts w:ascii="Arial" w:eastAsia="Calibri" w:hAnsi="Arial" w:cs="Arial"/>
          <w:sz w:val="24"/>
          <w:szCs w:val="24"/>
        </w:rPr>
        <w:t xml:space="preserve"> closed question</w:t>
      </w:r>
      <w:r w:rsidR="00117E8F" w:rsidRPr="00C01E49">
        <w:rPr>
          <w:rFonts w:ascii="Arial" w:eastAsia="Calibri" w:hAnsi="Arial" w:cs="Arial"/>
          <w:sz w:val="24"/>
          <w:szCs w:val="24"/>
        </w:rPr>
        <w:t>s</w:t>
      </w:r>
      <w:r w:rsidRPr="00C01E49">
        <w:rPr>
          <w:rFonts w:ascii="Arial" w:eastAsia="Calibri" w:hAnsi="Arial" w:cs="Arial"/>
          <w:sz w:val="24"/>
          <w:szCs w:val="24"/>
        </w:rPr>
        <w:t xml:space="preserve"> asking them to rate the quality of nursing </w:t>
      </w:r>
      <w:r w:rsidRPr="00900ABD">
        <w:rPr>
          <w:rFonts w:ascii="Arial" w:eastAsia="Calibri" w:hAnsi="Arial" w:cs="Arial"/>
          <w:sz w:val="24"/>
          <w:szCs w:val="24"/>
        </w:rPr>
        <w:t xml:space="preserve">documentation and then rating the completion of nursing document. The rating will be a </w:t>
      </w:r>
      <w:r w:rsidR="00C01E49" w:rsidRPr="00900ABD">
        <w:rPr>
          <w:rFonts w:ascii="Arial" w:eastAsia="Calibri" w:hAnsi="Arial" w:cs="Arial"/>
          <w:sz w:val="24"/>
          <w:szCs w:val="24"/>
        </w:rPr>
        <w:t>5-step</w:t>
      </w:r>
      <w:r w:rsidR="00E47C24" w:rsidRPr="00900ABD">
        <w:rPr>
          <w:rFonts w:ascii="Arial" w:eastAsia="Calibri" w:hAnsi="Arial" w:cs="Arial"/>
          <w:sz w:val="24"/>
          <w:szCs w:val="24"/>
        </w:rPr>
        <w:t xml:space="preserve"> method</w:t>
      </w:r>
      <w:r w:rsidRPr="00900ABD">
        <w:rPr>
          <w:rFonts w:ascii="Arial" w:eastAsia="Calibri" w:hAnsi="Arial" w:cs="Arial"/>
          <w:sz w:val="24"/>
          <w:szCs w:val="24"/>
        </w:rPr>
        <w:t xml:space="preserve"> which will allow for a neutral answer and allow a rating by the user to answer the question using a rating scale of Poor, Below Average, Average, Good and Very Good. </w:t>
      </w:r>
      <w:r w:rsidR="00FE48D6" w:rsidRPr="00900ABD">
        <w:rPr>
          <w:rFonts w:ascii="Arial" w:eastAsia="Calibri" w:hAnsi="Arial" w:cs="Arial"/>
          <w:sz w:val="24"/>
          <w:szCs w:val="24"/>
        </w:rPr>
        <w:t xml:space="preserve">The same rating scale will be used </w:t>
      </w:r>
      <w:r w:rsidR="00731F3B" w:rsidRPr="00900ABD">
        <w:rPr>
          <w:rFonts w:ascii="Arial" w:eastAsia="Calibri" w:hAnsi="Arial" w:cs="Arial"/>
          <w:sz w:val="24"/>
          <w:szCs w:val="24"/>
        </w:rPr>
        <w:t xml:space="preserve">for the next </w:t>
      </w:r>
      <w:r w:rsidR="00F607E3" w:rsidRPr="00900ABD">
        <w:rPr>
          <w:rFonts w:ascii="Arial" w:eastAsia="Calibri" w:hAnsi="Arial" w:cs="Arial"/>
          <w:sz w:val="24"/>
          <w:szCs w:val="24"/>
        </w:rPr>
        <w:t xml:space="preserve">series of </w:t>
      </w:r>
      <w:r w:rsidR="00731F3B" w:rsidRPr="00900ABD">
        <w:rPr>
          <w:rFonts w:ascii="Arial" w:eastAsia="Calibri" w:hAnsi="Arial" w:cs="Arial"/>
          <w:sz w:val="24"/>
          <w:szCs w:val="24"/>
        </w:rPr>
        <w:t>question</w:t>
      </w:r>
      <w:r w:rsidR="00F607E3" w:rsidRPr="00900ABD">
        <w:rPr>
          <w:rFonts w:ascii="Arial" w:eastAsia="Calibri" w:hAnsi="Arial" w:cs="Arial"/>
          <w:sz w:val="24"/>
          <w:szCs w:val="24"/>
        </w:rPr>
        <w:t>s</w:t>
      </w:r>
      <w:r w:rsidR="00731F3B" w:rsidRPr="00900ABD">
        <w:rPr>
          <w:rFonts w:ascii="Arial" w:eastAsia="Calibri" w:hAnsi="Arial" w:cs="Arial"/>
          <w:sz w:val="24"/>
          <w:szCs w:val="24"/>
        </w:rPr>
        <w:t xml:space="preserve"> which will ask the user </w:t>
      </w:r>
      <w:r w:rsidR="00BA616A" w:rsidRPr="00900ABD">
        <w:rPr>
          <w:rFonts w:ascii="Arial" w:eastAsia="Calibri" w:hAnsi="Arial" w:cs="Arial"/>
          <w:sz w:val="24"/>
          <w:szCs w:val="24"/>
        </w:rPr>
        <w:t xml:space="preserve">to </w:t>
      </w:r>
      <w:r w:rsidR="00B52936" w:rsidRPr="00900ABD">
        <w:rPr>
          <w:rFonts w:ascii="Arial" w:eastAsia="Calibri" w:hAnsi="Arial" w:cs="Arial"/>
          <w:sz w:val="24"/>
          <w:szCs w:val="24"/>
        </w:rPr>
        <w:t>rate</w:t>
      </w:r>
      <w:r w:rsidR="007D471E" w:rsidRPr="00900ABD">
        <w:rPr>
          <w:rFonts w:ascii="Arial" w:eastAsia="Calibri" w:hAnsi="Arial" w:cs="Arial"/>
          <w:sz w:val="24"/>
          <w:szCs w:val="24"/>
        </w:rPr>
        <w:t xml:space="preserve"> whether current documentation methods </w:t>
      </w:r>
      <w:r w:rsidR="00CF727C" w:rsidRPr="00900ABD">
        <w:rPr>
          <w:rFonts w:ascii="Arial" w:eastAsia="Calibri" w:hAnsi="Arial" w:cs="Arial"/>
          <w:sz w:val="24"/>
          <w:szCs w:val="24"/>
        </w:rPr>
        <w:t>promote ease of access</w:t>
      </w:r>
      <w:r w:rsidR="006C599D" w:rsidRPr="00900ABD">
        <w:rPr>
          <w:rFonts w:ascii="Arial" w:eastAsia="Calibri" w:hAnsi="Arial" w:cs="Arial"/>
          <w:sz w:val="24"/>
          <w:szCs w:val="24"/>
        </w:rPr>
        <w:t xml:space="preserve"> to </w:t>
      </w:r>
      <w:r w:rsidR="00AC6E2B" w:rsidRPr="00900ABD">
        <w:rPr>
          <w:rFonts w:ascii="Arial" w:eastAsia="Calibri" w:hAnsi="Arial" w:cs="Arial"/>
          <w:sz w:val="24"/>
          <w:szCs w:val="24"/>
        </w:rPr>
        <w:t>various</w:t>
      </w:r>
      <w:r w:rsidR="006C599D" w:rsidRPr="00900ABD">
        <w:rPr>
          <w:rFonts w:ascii="Arial" w:eastAsia="Calibri" w:hAnsi="Arial" w:cs="Arial"/>
          <w:sz w:val="24"/>
          <w:szCs w:val="24"/>
        </w:rPr>
        <w:t xml:space="preserve"> </w:t>
      </w:r>
      <w:r w:rsidR="003B6355" w:rsidRPr="00900ABD">
        <w:rPr>
          <w:rFonts w:ascii="Arial" w:eastAsia="Calibri" w:hAnsi="Arial" w:cs="Arial"/>
          <w:sz w:val="24"/>
          <w:szCs w:val="24"/>
        </w:rPr>
        <w:t xml:space="preserve">data points </w:t>
      </w:r>
      <w:r w:rsidR="00AC6E2B" w:rsidRPr="00900ABD">
        <w:rPr>
          <w:rFonts w:ascii="Arial" w:eastAsia="Calibri" w:hAnsi="Arial" w:cs="Arial"/>
          <w:sz w:val="24"/>
          <w:szCs w:val="24"/>
        </w:rPr>
        <w:t>such as admission height and weight, current height and weight, reason for admission, allergy status (any known allergies or adverse reaction, none known allergies or not recorded), past medical history and recent risk assessment outcomes.</w:t>
      </w:r>
      <w:r w:rsidR="00521187" w:rsidRPr="00900ABD">
        <w:rPr>
          <w:rFonts w:ascii="Arial" w:eastAsia="Calibri" w:hAnsi="Arial" w:cs="Arial"/>
          <w:sz w:val="24"/>
          <w:szCs w:val="24"/>
        </w:rPr>
        <w:t xml:space="preserve"> The next question would ask the user to self-report for an average </w:t>
      </w:r>
      <w:r w:rsidR="00EC5667" w:rsidRPr="00900ABD">
        <w:rPr>
          <w:rFonts w:ascii="Arial" w:eastAsia="Calibri" w:hAnsi="Arial" w:cs="Arial"/>
          <w:sz w:val="24"/>
          <w:szCs w:val="24"/>
        </w:rPr>
        <w:t>12-hour</w:t>
      </w:r>
      <w:r w:rsidR="00521187" w:rsidRPr="00900ABD">
        <w:rPr>
          <w:rFonts w:ascii="Arial" w:eastAsia="Calibri" w:hAnsi="Arial" w:cs="Arial"/>
          <w:sz w:val="24"/>
          <w:szCs w:val="24"/>
        </w:rPr>
        <w:t xml:space="preserve"> shift, how many minutes do they feel they spend on documentation. The answers to this question will </w:t>
      </w:r>
      <w:r w:rsidR="00F46508" w:rsidRPr="00900ABD">
        <w:rPr>
          <w:rFonts w:ascii="Arial" w:eastAsia="Calibri" w:hAnsi="Arial" w:cs="Arial"/>
          <w:sz w:val="24"/>
          <w:szCs w:val="24"/>
        </w:rPr>
        <w:t>complement</w:t>
      </w:r>
      <w:r w:rsidR="00521187" w:rsidRPr="00900ABD">
        <w:rPr>
          <w:rFonts w:ascii="Arial" w:eastAsia="Calibri" w:hAnsi="Arial" w:cs="Arial"/>
          <w:sz w:val="24"/>
          <w:szCs w:val="24"/>
        </w:rPr>
        <w:t xml:space="preserve"> the time and motion studies undertaken and provide a comparison between the users self-reporting and the actual observed time taken</w:t>
      </w:r>
      <w:r w:rsidR="00EC5667" w:rsidRPr="00900ABD">
        <w:rPr>
          <w:rFonts w:ascii="Arial" w:eastAsia="Calibri" w:hAnsi="Arial" w:cs="Arial"/>
          <w:sz w:val="24"/>
          <w:szCs w:val="24"/>
        </w:rPr>
        <w:t xml:space="preserve"> on documentation</w:t>
      </w:r>
      <w:r w:rsidR="00D352FE" w:rsidRPr="00900ABD">
        <w:rPr>
          <w:rFonts w:ascii="Arial" w:eastAsia="Calibri" w:hAnsi="Arial" w:cs="Arial"/>
          <w:sz w:val="24"/>
          <w:szCs w:val="24"/>
        </w:rPr>
        <w:t>.</w:t>
      </w:r>
      <w:r w:rsidR="00EC5667" w:rsidRPr="00900ABD">
        <w:rPr>
          <w:rFonts w:ascii="Arial" w:eastAsia="Calibri" w:hAnsi="Arial" w:cs="Arial"/>
          <w:sz w:val="24"/>
          <w:szCs w:val="24"/>
        </w:rPr>
        <w:t xml:space="preserve"> The final question</w:t>
      </w:r>
      <w:r w:rsidR="005E222D" w:rsidRPr="00900ABD">
        <w:rPr>
          <w:rFonts w:ascii="Arial" w:eastAsia="Calibri" w:hAnsi="Arial" w:cs="Arial"/>
          <w:sz w:val="24"/>
          <w:szCs w:val="24"/>
        </w:rPr>
        <w:t xml:space="preserve"> will ask the user if there are any </w:t>
      </w:r>
      <w:r w:rsidRPr="00900ABD">
        <w:rPr>
          <w:rFonts w:ascii="Arial" w:eastAsia="Calibri" w:hAnsi="Arial" w:cs="Arial"/>
          <w:sz w:val="24"/>
          <w:szCs w:val="24"/>
        </w:rPr>
        <w:t>further comments and reasoning for the answer they have selected. This questionnaire will be sent out again post clinical information system implementation. To provide a comparison of responses the range of years of experience will be broken down in to separate categories and responses received will be allocated to these categories</w:t>
      </w:r>
      <w:r w:rsidR="005E222D" w:rsidRPr="00900ABD">
        <w:rPr>
          <w:rFonts w:ascii="Arial" w:eastAsia="Calibri" w:hAnsi="Arial" w:cs="Arial"/>
          <w:sz w:val="24"/>
          <w:szCs w:val="24"/>
        </w:rPr>
        <w:t xml:space="preserve"> to</w:t>
      </w:r>
      <w:r w:rsidRPr="00900ABD">
        <w:rPr>
          <w:rFonts w:ascii="Arial" w:eastAsia="Calibri" w:hAnsi="Arial" w:cs="Arial"/>
          <w:sz w:val="24"/>
          <w:szCs w:val="24"/>
        </w:rPr>
        <w:t xml:space="preserve"> help draw any conclusions</w:t>
      </w:r>
      <w:r w:rsidR="005E222D" w:rsidRPr="00900ABD">
        <w:rPr>
          <w:rFonts w:ascii="Arial" w:eastAsia="Calibri" w:hAnsi="Arial" w:cs="Arial"/>
          <w:sz w:val="24"/>
          <w:szCs w:val="24"/>
        </w:rPr>
        <w:t>.</w:t>
      </w:r>
      <w:r w:rsidRPr="00900ABD">
        <w:rPr>
          <w:rFonts w:ascii="Arial" w:eastAsia="Calibri" w:hAnsi="Arial" w:cs="Arial"/>
          <w:sz w:val="24"/>
          <w:szCs w:val="24"/>
        </w:rPr>
        <w:t xml:space="preserve"> </w:t>
      </w:r>
    </w:p>
    <w:p w14:paraId="66867525" w14:textId="4E720358" w:rsidR="00F21E8F" w:rsidRPr="00F46508" w:rsidRDefault="00F21E8F" w:rsidP="00F46508">
      <w:pPr>
        <w:spacing w:line="360" w:lineRule="auto"/>
        <w:rPr>
          <w:rFonts w:ascii="Arial" w:eastAsia="Calibri" w:hAnsi="Arial" w:cs="Arial"/>
          <w:sz w:val="24"/>
          <w:szCs w:val="24"/>
        </w:rPr>
      </w:pPr>
      <w:r w:rsidRPr="00900ABD">
        <w:rPr>
          <w:rFonts w:ascii="Arial" w:eastAsia="Calibri" w:hAnsi="Arial" w:cs="Arial"/>
          <w:sz w:val="24"/>
          <w:szCs w:val="24"/>
        </w:rPr>
        <w:t>Brief snapshot interviews will be undertaken with staff during pre- and post-</w:t>
      </w:r>
      <w:r w:rsidRPr="00F46508">
        <w:rPr>
          <w:rFonts w:ascii="Arial" w:eastAsia="Calibri" w:hAnsi="Arial" w:cs="Arial"/>
          <w:sz w:val="24"/>
          <w:szCs w:val="24"/>
        </w:rPr>
        <w:t>implementation reviews. These will be open-ended questions asking their opinion on how easy it is to find certain data items alongside their opinion of documentation quality. These interviews will be audio recorded and transcribed into a Word document with anonymous responses. These will also be transformed into word clouds that will help highlight key themes and opinions to support answering the research questions.</w:t>
      </w:r>
      <w:r w:rsidR="00602BE3" w:rsidRPr="00F46508">
        <w:rPr>
          <w:rFonts w:ascii="Arial" w:eastAsia="Calibri" w:hAnsi="Arial" w:cs="Arial"/>
          <w:sz w:val="24"/>
          <w:szCs w:val="24"/>
        </w:rPr>
        <w:t xml:space="preserve"> The qualitative research obtained during the interviews will be structured using the COREQ criteria reporting tool created by Tong, </w:t>
      </w:r>
      <w:proofErr w:type="gramStart"/>
      <w:r w:rsidR="00602BE3" w:rsidRPr="00F46508">
        <w:rPr>
          <w:rFonts w:ascii="Arial" w:eastAsia="Calibri" w:hAnsi="Arial" w:cs="Arial"/>
          <w:sz w:val="24"/>
          <w:szCs w:val="24"/>
        </w:rPr>
        <w:t>Sainsbury</w:t>
      </w:r>
      <w:proofErr w:type="gramEnd"/>
      <w:r w:rsidR="00602BE3" w:rsidRPr="00F46508">
        <w:rPr>
          <w:rFonts w:ascii="Arial" w:eastAsia="Calibri" w:hAnsi="Arial" w:cs="Arial"/>
          <w:sz w:val="24"/>
          <w:szCs w:val="24"/>
        </w:rPr>
        <w:t xml:space="preserve"> and Craig (2007). The COREQ tool identifies 32 criteria allowing for thorough reporting and is broken into 3 domains looking at the research team, the study design and the analysis and findings.</w:t>
      </w:r>
    </w:p>
    <w:p w14:paraId="039A6FCB" w14:textId="77777777" w:rsidR="00602E09" w:rsidRPr="00A90834" w:rsidRDefault="002B109B" w:rsidP="00F46508">
      <w:pPr>
        <w:spacing w:line="360" w:lineRule="auto"/>
        <w:rPr>
          <w:rFonts w:ascii="Arial" w:eastAsia="Calibri" w:hAnsi="Arial" w:cs="Arial"/>
          <w:sz w:val="24"/>
          <w:szCs w:val="24"/>
        </w:rPr>
      </w:pPr>
      <w:r w:rsidRPr="00A90834">
        <w:rPr>
          <w:rFonts w:ascii="Arial" w:eastAsia="Calibri" w:hAnsi="Arial" w:cs="Arial"/>
          <w:sz w:val="24"/>
          <w:szCs w:val="24"/>
        </w:rPr>
        <w:lastRenderedPageBreak/>
        <w:t>Data collection sheets will be created</w:t>
      </w:r>
      <w:r w:rsidR="002C4580" w:rsidRPr="00A90834">
        <w:rPr>
          <w:rFonts w:ascii="Arial" w:eastAsia="Calibri" w:hAnsi="Arial" w:cs="Arial"/>
          <w:sz w:val="24"/>
          <w:szCs w:val="24"/>
        </w:rPr>
        <w:t xml:space="preserve"> within a spreadsheet</w:t>
      </w:r>
      <w:r w:rsidRPr="00A90834">
        <w:rPr>
          <w:rFonts w:ascii="Arial" w:eastAsia="Calibri" w:hAnsi="Arial" w:cs="Arial"/>
          <w:sz w:val="24"/>
          <w:szCs w:val="24"/>
        </w:rPr>
        <w:t xml:space="preserve"> to capture the quantitative data with a separate sheet completed for each observation undertaken.</w:t>
      </w:r>
      <w:r w:rsidR="0042007C" w:rsidRPr="00A90834">
        <w:rPr>
          <w:rFonts w:ascii="Arial" w:eastAsia="Calibri" w:hAnsi="Arial" w:cs="Arial"/>
          <w:sz w:val="24"/>
          <w:szCs w:val="24"/>
        </w:rPr>
        <w:t xml:space="preserve"> </w:t>
      </w:r>
      <w:r w:rsidR="002C4580" w:rsidRPr="00A90834">
        <w:rPr>
          <w:rFonts w:ascii="Arial" w:eastAsia="Calibri" w:hAnsi="Arial" w:cs="Arial"/>
          <w:sz w:val="24"/>
          <w:szCs w:val="24"/>
        </w:rPr>
        <w:t xml:space="preserve">A paper document could be used as an alternative, but this could lead to an increase in administrative burden and the potential for transcription errors. </w:t>
      </w:r>
      <w:r w:rsidR="00FB6385" w:rsidRPr="00A90834">
        <w:rPr>
          <w:rFonts w:ascii="Arial" w:eastAsia="Calibri" w:hAnsi="Arial" w:cs="Arial"/>
          <w:sz w:val="24"/>
          <w:szCs w:val="24"/>
        </w:rPr>
        <w:t>These will be in use for all time and motion studies undertaken in the form of a table</w:t>
      </w:r>
      <w:r w:rsidR="002C4580" w:rsidRPr="00A90834">
        <w:rPr>
          <w:rFonts w:ascii="Arial" w:eastAsia="Calibri" w:hAnsi="Arial" w:cs="Arial"/>
          <w:sz w:val="24"/>
          <w:szCs w:val="24"/>
        </w:rPr>
        <w:t xml:space="preserve"> but a separate spreadsheet file </w:t>
      </w:r>
      <w:r w:rsidR="00840436" w:rsidRPr="00A90834">
        <w:rPr>
          <w:rFonts w:ascii="Arial" w:eastAsia="Calibri" w:hAnsi="Arial" w:cs="Arial"/>
          <w:sz w:val="24"/>
          <w:szCs w:val="24"/>
        </w:rPr>
        <w:t>for each one</w:t>
      </w:r>
      <w:r w:rsidR="00FB6385" w:rsidRPr="00A90834">
        <w:rPr>
          <w:rFonts w:ascii="Arial" w:eastAsia="Calibri" w:hAnsi="Arial" w:cs="Arial"/>
          <w:sz w:val="24"/>
          <w:szCs w:val="24"/>
        </w:rPr>
        <w:t xml:space="preserve">. The headers used will differentiate </w:t>
      </w:r>
      <w:r w:rsidR="001E32C3" w:rsidRPr="00A90834">
        <w:rPr>
          <w:rFonts w:ascii="Arial" w:eastAsia="Calibri" w:hAnsi="Arial" w:cs="Arial"/>
          <w:sz w:val="24"/>
          <w:szCs w:val="24"/>
        </w:rPr>
        <w:t>dependent on which time and motion study is being undertaken</w:t>
      </w:r>
      <w:r w:rsidR="00AC7F4F" w:rsidRPr="00A90834">
        <w:rPr>
          <w:rFonts w:ascii="Arial" w:eastAsia="Calibri" w:hAnsi="Arial" w:cs="Arial"/>
          <w:sz w:val="24"/>
          <w:szCs w:val="24"/>
        </w:rPr>
        <w:t xml:space="preserve"> but all will have a column specifically to document time taken in the format of </w:t>
      </w:r>
      <w:proofErr w:type="spellStart"/>
      <w:r w:rsidR="00AC7F4F" w:rsidRPr="00A90834">
        <w:rPr>
          <w:rFonts w:ascii="Arial" w:eastAsia="Calibri" w:hAnsi="Arial" w:cs="Arial"/>
          <w:sz w:val="24"/>
          <w:szCs w:val="24"/>
        </w:rPr>
        <w:t>hh:</w:t>
      </w:r>
      <w:proofErr w:type="gramStart"/>
      <w:r w:rsidR="00AC7F4F" w:rsidRPr="00A90834">
        <w:rPr>
          <w:rFonts w:ascii="Arial" w:eastAsia="Calibri" w:hAnsi="Arial" w:cs="Arial"/>
          <w:sz w:val="24"/>
          <w:szCs w:val="24"/>
        </w:rPr>
        <w:t>mm:ss</w:t>
      </w:r>
      <w:proofErr w:type="spellEnd"/>
      <w:r w:rsidR="001E32C3" w:rsidRPr="00A90834">
        <w:rPr>
          <w:rFonts w:ascii="Arial" w:eastAsia="Calibri" w:hAnsi="Arial" w:cs="Arial"/>
          <w:sz w:val="24"/>
          <w:szCs w:val="24"/>
        </w:rPr>
        <w:t>.</w:t>
      </w:r>
      <w:proofErr w:type="gramEnd"/>
      <w:r w:rsidR="001E32C3" w:rsidRPr="00A90834">
        <w:rPr>
          <w:rFonts w:ascii="Arial" w:eastAsia="Calibri" w:hAnsi="Arial" w:cs="Arial"/>
          <w:sz w:val="24"/>
          <w:szCs w:val="24"/>
        </w:rPr>
        <w:t xml:space="preserve"> </w:t>
      </w:r>
    </w:p>
    <w:p w14:paraId="61020A64" w14:textId="7B5FDB87" w:rsidR="004C445C" w:rsidRPr="00A90834" w:rsidRDefault="001E32C3" w:rsidP="00F46508">
      <w:pPr>
        <w:spacing w:line="360" w:lineRule="auto"/>
        <w:rPr>
          <w:rFonts w:ascii="Arial" w:eastAsia="Calibri" w:hAnsi="Arial" w:cs="Arial"/>
          <w:sz w:val="24"/>
          <w:szCs w:val="24"/>
        </w:rPr>
      </w:pPr>
      <w:r w:rsidRPr="00A90834">
        <w:rPr>
          <w:rFonts w:ascii="Arial" w:eastAsia="Calibri" w:hAnsi="Arial" w:cs="Arial"/>
          <w:sz w:val="24"/>
          <w:szCs w:val="24"/>
        </w:rPr>
        <w:t>The time and motion study undertaken for</w:t>
      </w:r>
      <w:r w:rsidR="00077F3D" w:rsidRPr="00A90834">
        <w:rPr>
          <w:rFonts w:ascii="Arial" w:eastAsia="Calibri" w:hAnsi="Arial" w:cs="Arial"/>
          <w:sz w:val="24"/>
          <w:szCs w:val="24"/>
        </w:rPr>
        <w:t xml:space="preserve"> time taken</w:t>
      </w:r>
      <w:r w:rsidR="00185B05" w:rsidRPr="00A90834">
        <w:rPr>
          <w:rFonts w:ascii="Arial" w:eastAsia="Calibri" w:hAnsi="Arial" w:cs="Arial"/>
          <w:sz w:val="24"/>
          <w:szCs w:val="24"/>
        </w:rPr>
        <w:t xml:space="preserve"> to </w:t>
      </w:r>
      <w:r w:rsidR="00546536" w:rsidRPr="00A90834">
        <w:rPr>
          <w:rFonts w:ascii="Arial" w:eastAsia="Calibri" w:hAnsi="Arial" w:cs="Arial"/>
          <w:sz w:val="24"/>
          <w:szCs w:val="24"/>
        </w:rPr>
        <w:t xml:space="preserve">find certain data items will have a pre completed column </w:t>
      </w:r>
      <w:r w:rsidR="00455282" w:rsidRPr="00A90834">
        <w:rPr>
          <w:rFonts w:ascii="Arial" w:eastAsia="Calibri" w:hAnsi="Arial" w:cs="Arial"/>
          <w:sz w:val="24"/>
          <w:szCs w:val="24"/>
        </w:rPr>
        <w:t xml:space="preserve">titled </w:t>
      </w:r>
      <w:r w:rsidR="007E06CA" w:rsidRPr="00A90834">
        <w:rPr>
          <w:rFonts w:ascii="Arial" w:eastAsia="Calibri" w:hAnsi="Arial" w:cs="Arial"/>
          <w:sz w:val="24"/>
          <w:szCs w:val="24"/>
        </w:rPr>
        <w:t xml:space="preserve">data item with pre-labelled </w:t>
      </w:r>
      <w:r w:rsidR="00077F3D" w:rsidRPr="00A90834">
        <w:rPr>
          <w:rFonts w:ascii="Arial" w:eastAsia="Calibri" w:hAnsi="Arial" w:cs="Arial"/>
          <w:sz w:val="24"/>
          <w:szCs w:val="24"/>
        </w:rPr>
        <w:t>rows</w:t>
      </w:r>
      <w:r w:rsidR="00840436" w:rsidRPr="00A90834">
        <w:rPr>
          <w:rFonts w:ascii="Arial" w:eastAsia="Calibri" w:hAnsi="Arial" w:cs="Arial"/>
          <w:sz w:val="24"/>
          <w:szCs w:val="24"/>
        </w:rPr>
        <w:t xml:space="preserve"> underneath</w:t>
      </w:r>
      <w:r w:rsidR="00077F3D" w:rsidRPr="00A90834">
        <w:rPr>
          <w:rFonts w:ascii="Arial" w:eastAsia="Calibri" w:hAnsi="Arial" w:cs="Arial"/>
          <w:sz w:val="24"/>
          <w:szCs w:val="24"/>
        </w:rPr>
        <w:t xml:space="preserve"> of each data item. </w:t>
      </w:r>
      <w:r w:rsidR="00840436" w:rsidRPr="00A90834">
        <w:rPr>
          <w:rFonts w:ascii="Arial" w:eastAsia="Calibri" w:hAnsi="Arial" w:cs="Arial"/>
          <w:sz w:val="24"/>
          <w:szCs w:val="24"/>
        </w:rPr>
        <w:t>The 2</w:t>
      </w:r>
      <w:r w:rsidR="00840436" w:rsidRPr="00A90834">
        <w:rPr>
          <w:rFonts w:ascii="Arial" w:eastAsia="Calibri" w:hAnsi="Arial" w:cs="Arial"/>
          <w:sz w:val="24"/>
          <w:szCs w:val="24"/>
          <w:vertAlign w:val="superscript"/>
        </w:rPr>
        <w:t>nd</w:t>
      </w:r>
      <w:r w:rsidR="00840436" w:rsidRPr="00A90834">
        <w:rPr>
          <w:rFonts w:ascii="Arial" w:eastAsia="Calibri" w:hAnsi="Arial" w:cs="Arial"/>
          <w:sz w:val="24"/>
          <w:szCs w:val="24"/>
        </w:rPr>
        <w:t xml:space="preserve"> column would </w:t>
      </w:r>
      <w:r w:rsidR="0069268C" w:rsidRPr="00A90834">
        <w:rPr>
          <w:rFonts w:ascii="Arial" w:eastAsia="Calibri" w:hAnsi="Arial" w:cs="Arial"/>
          <w:sz w:val="24"/>
          <w:szCs w:val="24"/>
        </w:rPr>
        <w:t>document the time taken in the format mentioned above</w:t>
      </w:r>
      <w:r w:rsidR="003115A4" w:rsidRPr="00A90834">
        <w:rPr>
          <w:rFonts w:ascii="Arial" w:eastAsia="Calibri" w:hAnsi="Arial" w:cs="Arial"/>
          <w:sz w:val="24"/>
          <w:szCs w:val="24"/>
        </w:rPr>
        <w:t xml:space="preserve"> and column 3</w:t>
      </w:r>
      <w:r w:rsidR="00077F3D" w:rsidRPr="00A90834">
        <w:rPr>
          <w:rFonts w:ascii="Arial" w:eastAsia="Calibri" w:hAnsi="Arial" w:cs="Arial"/>
          <w:sz w:val="24"/>
          <w:szCs w:val="24"/>
        </w:rPr>
        <w:t xml:space="preserve"> will </w:t>
      </w:r>
      <w:r w:rsidR="00017A64" w:rsidRPr="00A90834">
        <w:rPr>
          <w:rFonts w:ascii="Arial" w:eastAsia="Calibri" w:hAnsi="Arial" w:cs="Arial"/>
          <w:sz w:val="24"/>
          <w:szCs w:val="24"/>
        </w:rPr>
        <w:t>ask whether the data item could be found</w:t>
      </w:r>
      <w:r w:rsidR="002A3BB2" w:rsidRPr="00A90834">
        <w:rPr>
          <w:rFonts w:ascii="Arial" w:eastAsia="Calibri" w:hAnsi="Arial" w:cs="Arial"/>
          <w:sz w:val="24"/>
          <w:szCs w:val="24"/>
        </w:rPr>
        <w:t xml:space="preserve"> with the option to record Yes</w:t>
      </w:r>
      <w:r w:rsidR="002C4580" w:rsidRPr="00A90834">
        <w:rPr>
          <w:rFonts w:ascii="Arial" w:eastAsia="Calibri" w:hAnsi="Arial" w:cs="Arial"/>
          <w:sz w:val="24"/>
          <w:szCs w:val="24"/>
        </w:rPr>
        <w:t xml:space="preserve"> or No. If No is recorded</w:t>
      </w:r>
      <w:r w:rsidR="003115A4" w:rsidRPr="00A90834">
        <w:rPr>
          <w:rFonts w:ascii="Arial" w:eastAsia="Calibri" w:hAnsi="Arial" w:cs="Arial"/>
          <w:sz w:val="24"/>
          <w:szCs w:val="24"/>
        </w:rPr>
        <w:t>,</w:t>
      </w:r>
      <w:r w:rsidR="002C4580" w:rsidRPr="00A90834">
        <w:rPr>
          <w:rFonts w:ascii="Arial" w:eastAsia="Calibri" w:hAnsi="Arial" w:cs="Arial"/>
          <w:sz w:val="24"/>
          <w:szCs w:val="24"/>
        </w:rPr>
        <w:t xml:space="preserve"> </w:t>
      </w:r>
      <w:r w:rsidR="00C32978" w:rsidRPr="00A90834">
        <w:rPr>
          <w:rFonts w:ascii="Arial" w:eastAsia="Calibri" w:hAnsi="Arial" w:cs="Arial"/>
          <w:sz w:val="24"/>
          <w:szCs w:val="24"/>
        </w:rPr>
        <w:t>the 4</w:t>
      </w:r>
      <w:r w:rsidR="00C32978" w:rsidRPr="00A90834">
        <w:rPr>
          <w:rFonts w:ascii="Arial" w:eastAsia="Calibri" w:hAnsi="Arial" w:cs="Arial"/>
          <w:sz w:val="24"/>
          <w:szCs w:val="24"/>
          <w:vertAlign w:val="superscript"/>
        </w:rPr>
        <w:t>th</w:t>
      </w:r>
      <w:r w:rsidR="00C32978" w:rsidRPr="00A90834">
        <w:rPr>
          <w:rFonts w:ascii="Arial" w:eastAsia="Calibri" w:hAnsi="Arial" w:cs="Arial"/>
          <w:sz w:val="24"/>
          <w:szCs w:val="24"/>
        </w:rPr>
        <w:t xml:space="preserve"> column will be optional to</w:t>
      </w:r>
      <w:r w:rsidR="001C0824" w:rsidRPr="00A90834">
        <w:rPr>
          <w:rFonts w:ascii="Arial" w:eastAsia="Calibri" w:hAnsi="Arial" w:cs="Arial"/>
          <w:sz w:val="24"/>
          <w:szCs w:val="24"/>
        </w:rPr>
        <w:t xml:space="preserve"> document</w:t>
      </w:r>
      <w:r w:rsidR="00C32978" w:rsidRPr="00A90834">
        <w:rPr>
          <w:rFonts w:ascii="Arial" w:eastAsia="Calibri" w:hAnsi="Arial" w:cs="Arial"/>
          <w:sz w:val="24"/>
          <w:szCs w:val="24"/>
        </w:rPr>
        <w:t xml:space="preserve"> any reasons why the item could not be found. This will help </w:t>
      </w:r>
      <w:r w:rsidR="001C0824" w:rsidRPr="00A90834">
        <w:rPr>
          <w:rFonts w:ascii="Arial" w:eastAsia="Calibri" w:hAnsi="Arial" w:cs="Arial"/>
          <w:sz w:val="24"/>
          <w:szCs w:val="24"/>
        </w:rPr>
        <w:t xml:space="preserve">ensure time taken </w:t>
      </w:r>
      <w:r w:rsidR="00E14862" w:rsidRPr="00A90834">
        <w:rPr>
          <w:rFonts w:ascii="Arial" w:eastAsia="Calibri" w:hAnsi="Arial" w:cs="Arial"/>
          <w:sz w:val="24"/>
          <w:szCs w:val="24"/>
        </w:rPr>
        <w:t xml:space="preserve">is excluded from the overall study if the data item </w:t>
      </w:r>
      <w:r w:rsidR="00F46508" w:rsidRPr="00A90834">
        <w:rPr>
          <w:rFonts w:ascii="Arial" w:eastAsia="Calibri" w:hAnsi="Arial" w:cs="Arial"/>
          <w:sz w:val="24"/>
          <w:szCs w:val="24"/>
        </w:rPr>
        <w:t>cannot</w:t>
      </w:r>
      <w:r w:rsidR="00E14862" w:rsidRPr="00A90834">
        <w:rPr>
          <w:rFonts w:ascii="Arial" w:eastAsia="Calibri" w:hAnsi="Arial" w:cs="Arial"/>
          <w:sz w:val="24"/>
          <w:szCs w:val="24"/>
        </w:rPr>
        <w:t xml:space="preserve"> be found and help support any c</w:t>
      </w:r>
      <w:r w:rsidR="00F548A3" w:rsidRPr="00A90834">
        <w:rPr>
          <w:rFonts w:ascii="Arial" w:eastAsia="Calibri" w:hAnsi="Arial" w:cs="Arial"/>
          <w:sz w:val="24"/>
          <w:szCs w:val="24"/>
        </w:rPr>
        <w:t>onclusions regarding quality of documentation.</w:t>
      </w:r>
      <w:r w:rsidR="00E36C4F" w:rsidRPr="00A90834">
        <w:rPr>
          <w:rFonts w:ascii="Arial" w:eastAsia="Calibri" w:hAnsi="Arial" w:cs="Arial"/>
          <w:sz w:val="24"/>
          <w:szCs w:val="24"/>
        </w:rPr>
        <w:t xml:space="preserve"> The final column will be title</w:t>
      </w:r>
      <w:r w:rsidR="008931CC" w:rsidRPr="00A90834">
        <w:rPr>
          <w:rFonts w:ascii="Arial" w:eastAsia="Calibri" w:hAnsi="Arial" w:cs="Arial"/>
          <w:sz w:val="24"/>
          <w:szCs w:val="24"/>
        </w:rPr>
        <w:t>d</w:t>
      </w:r>
      <w:r w:rsidR="00E36C4F" w:rsidRPr="00A90834">
        <w:rPr>
          <w:rFonts w:ascii="Arial" w:eastAsia="Calibri" w:hAnsi="Arial" w:cs="Arial"/>
          <w:sz w:val="24"/>
          <w:szCs w:val="24"/>
        </w:rPr>
        <w:t xml:space="preserve"> length of stay. This will help identify </w:t>
      </w:r>
      <w:r w:rsidR="007D40BC" w:rsidRPr="00A90834">
        <w:rPr>
          <w:rFonts w:ascii="Arial" w:eastAsia="Calibri" w:hAnsi="Arial" w:cs="Arial"/>
          <w:sz w:val="24"/>
          <w:szCs w:val="24"/>
        </w:rPr>
        <w:t xml:space="preserve">if there is any correlation between the </w:t>
      </w:r>
      <w:r w:rsidR="00B02033" w:rsidRPr="00A90834">
        <w:rPr>
          <w:rFonts w:ascii="Arial" w:eastAsia="Calibri" w:hAnsi="Arial" w:cs="Arial"/>
          <w:sz w:val="24"/>
          <w:szCs w:val="24"/>
        </w:rPr>
        <w:t>patient’s</w:t>
      </w:r>
      <w:r w:rsidR="007D40BC" w:rsidRPr="00A90834">
        <w:rPr>
          <w:rFonts w:ascii="Arial" w:eastAsia="Calibri" w:hAnsi="Arial" w:cs="Arial"/>
          <w:sz w:val="24"/>
          <w:szCs w:val="24"/>
        </w:rPr>
        <w:t xml:space="preserve"> length of stay</w:t>
      </w:r>
      <w:r w:rsidR="005A1BFA" w:rsidRPr="00A90834">
        <w:rPr>
          <w:rFonts w:ascii="Arial" w:eastAsia="Calibri" w:hAnsi="Arial" w:cs="Arial"/>
          <w:sz w:val="24"/>
          <w:szCs w:val="24"/>
        </w:rPr>
        <w:t>,</w:t>
      </w:r>
      <w:r w:rsidR="007D40BC" w:rsidRPr="00A90834">
        <w:rPr>
          <w:rFonts w:ascii="Arial" w:eastAsia="Calibri" w:hAnsi="Arial" w:cs="Arial"/>
          <w:sz w:val="24"/>
          <w:szCs w:val="24"/>
        </w:rPr>
        <w:t xml:space="preserve"> </w:t>
      </w:r>
      <w:r w:rsidR="00602E09" w:rsidRPr="00A90834">
        <w:rPr>
          <w:rFonts w:ascii="Arial" w:eastAsia="Calibri" w:hAnsi="Arial" w:cs="Arial"/>
          <w:sz w:val="24"/>
          <w:szCs w:val="24"/>
        </w:rPr>
        <w:t>leading to increased volume of documentation</w:t>
      </w:r>
      <w:r w:rsidR="005A1BFA" w:rsidRPr="00A90834">
        <w:rPr>
          <w:rFonts w:ascii="Arial" w:eastAsia="Calibri" w:hAnsi="Arial" w:cs="Arial"/>
          <w:sz w:val="24"/>
          <w:szCs w:val="24"/>
        </w:rPr>
        <w:t>, and time taken to find certain data points.</w:t>
      </w:r>
    </w:p>
    <w:p w14:paraId="61025F28" w14:textId="6DCE4313" w:rsidR="00B02033" w:rsidRPr="00E04943" w:rsidRDefault="00EF292C" w:rsidP="00E04943">
      <w:pPr>
        <w:spacing w:line="360" w:lineRule="auto"/>
        <w:rPr>
          <w:rFonts w:ascii="Arial" w:eastAsia="Calibri" w:hAnsi="Arial" w:cs="Arial"/>
          <w:sz w:val="24"/>
          <w:szCs w:val="24"/>
        </w:rPr>
      </w:pPr>
      <w:r w:rsidRPr="00E04943">
        <w:rPr>
          <w:rFonts w:ascii="Arial" w:eastAsia="Calibri" w:hAnsi="Arial" w:cs="Arial"/>
          <w:sz w:val="24"/>
          <w:szCs w:val="24"/>
        </w:rPr>
        <w:t xml:space="preserve">The second set of time and motion study tables for time spent on documentation will have fewer columns. </w:t>
      </w:r>
      <w:r w:rsidR="009A2FB7" w:rsidRPr="00E04943">
        <w:rPr>
          <w:rFonts w:ascii="Arial" w:eastAsia="Calibri" w:hAnsi="Arial" w:cs="Arial"/>
          <w:sz w:val="24"/>
          <w:szCs w:val="24"/>
        </w:rPr>
        <w:t>The initial column would be titled nursing practice observed with the user able to</w:t>
      </w:r>
      <w:r w:rsidR="00F06AEC" w:rsidRPr="00E04943">
        <w:rPr>
          <w:rFonts w:ascii="Arial" w:eastAsia="Calibri" w:hAnsi="Arial" w:cs="Arial"/>
          <w:sz w:val="24"/>
          <w:szCs w:val="24"/>
        </w:rPr>
        <w:t xml:space="preserve"> enter a free text answer. The 2</w:t>
      </w:r>
      <w:r w:rsidR="00F06AEC" w:rsidRPr="00E04943">
        <w:rPr>
          <w:rFonts w:ascii="Arial" w:eastAsia="Calibri" w:hAnsi="Arial" w:cs="Arial"/>
          <w:sz w:val="24"/>
          <w:szCs w:val="24"/>
          <w:vertAlign w:val="superscript"/>
        </w:rPr>
        <w:t>nd</w:t>
      </w:r>
      <w:r w:rsidR="00F06AEC" w:rsidRPr="00E04943">
        <w:rPr>
          <w:rFonts w:ascii="Arial" w:eastAsia="Calibri" w:hAnsi="Arial" w:cs="Arial"/>
          <w:sz w:val="24"/>
          <w:szCs w:val="24"/>
        </w:rPr>
        <w:t xml:space="preserve"> column would be time taken</w:t>
      </w:r>
      <w:r w:rsidR="00C754A5" w:rsidRPr="00E04943">
        <w:rPr>
          <w:rFonts w:ascii="Arial" w:eastAsia="Calibri" w:hAnsi="Arial" w:cs="Arial"/>
          <w:sz w:val="24"/>
          <w:szCs w:val="24"/>
        </w:rPr>
        <w:t>, recorded again in the format identified above.</w:t>
      </w:r>
      <w:r w:rsidR="00C520B0" w:rsidRPr="00E04943">
        <w:rPr>
          <w:rFonts w:ascii="Arial" w:eastAsia="Calibri" w:hAnsi="Arial" w:cs="Arial"/>
          <w:sz w:val="24"/>
          <w:szCs w:val="24"/>
        </w:rPr>
        <w:t xml:space="preserve"> The next column would be titled years of experience which will allow the assessment of any correlation between the </w:t>
      </w:r>
      <w:r w:rsidR="00F46508" w:rsidRPr="00E04943">
        <w:rPr>
          <w:rFonts w:ascii="Arial" w:eastAsia="Calibri" w:hAnsi="Arial" w:cs="Arial"/>
          <w:sz w:val="24"/>
          <w:szCs w:val="24"/>
        </w:rPr>
        <w:t>nurses’</w:t>
      </w:r>
      <w:r w:rsidR="00C520B0" w:rsidRPr="00E04943">
        <w:rPr>
          <w:rFonts w:ascii="Arial" w:eastAsia="Calibri" w:hAnsi="Arial" w:cs="Arial"/>
          <w:sz w:val="24"/>
          <w:szCs w:val="24"/>
        </w:rPr>
        <w:t xml:space="preserve"> experience of completing the documentation to the time taken. The last column would be titled comments which would allow </w:t>
      </w:r>
      <w:r w:rsidR="00E2720A" w:rsidRPr="00E04943">
        <w:rPr>
          <w:rFonts w:ascii="Arial" w:eastAsia="Calibri" w:hAnsi="Arial" w:cs="Arial"/>
          <w:sz w:val="24"/>
          <w:szCs w:val="24"/>
        </w:rPr>
        <w:t xml:space="preserve">documentation of anything that would cause additional time </w:t>
      </w:r>
      <w:r w:rsidR="00E93AF8" w:rsidRPr="00E04943">
        <w:rPr>
          <w:rFonts w:ascii="Arial" w:eastAsia="Calibri" w:hAnsi="Arial" w:cs="Arial"/>
          <w:sz w:val="24"/>
          <w:szCs w:val="24"/>
        </w:rPr>
        <w:t xml:space="preserve">for documentation to be completed. This can include but is not limited to distractions, deteriorating patient, equipment issues and </w:t>
      </w:r>
      <w:r w:rsidR="00A94908" w:rsidRPr="00E04943">
        <w:rPr>
          <w:rFonts w:ascii="Arial" w:eastAsia="Calibri" w:hAnsi="Arial" w:cs="Arial"/>
          <w:sz w:val="24"/>
          <w:szCs w:val="24"/>
        </w:rPr>
        <w:t>alarm acknowledgement.</w:t>
      </w:r>
      <w:r w:rsidR="00F06AEC" w:rsidRPr="00E04943">
        <w:rPr>
          <w:rFonts w:ascii="Arial" w:eastAsia="Calibri" w:hAnsi="Arial" w:cs="Arial"/>
          <w:sz w:val="24"/>
          <w:szCs w:val="24"/>
        </w:rPr>
        <w:t xml:space="preserve"> </w:t>
      </w:r>
    </w:p>
    <w:p w14:paraId="77F0D016" w14:textId="67BC157E" w:rsidR="002B109B" w:rsidRPr="00F46508" w:rsidRDefault="005A1BFA" w:rsidP="00E04943">
      <w:pPr>
        <w:spacing w:line="360" w:lineRule="auto"/>
        <w:rPr>
          <w:rFonts w:ascii="Arial" w:eastAsia="Calibri" w:hAnsi="Arial" w:cs="Arial"/>
          <w:sz w:val="24"/>
          <w:szCs w:val="24"/>
        </w:rPr>
      </w:pPr>
      <w:r w:rsidRPr="00E04943">
        <w:rPr>
          <w:rFonts w:ascii="Arial" w:eastAsia="Calibri" w:hAnsi="Arial" w:cs="Arial"/>
          <w:sz w:val="24"/>
          <w:szCs w:val="24"/>
        </w:rPr>
        <w:t>All data collected</w:t>
      </w:r>
      <w:r w:rsidR="002B109B" w:rsidRPr="00E04943">
        <w:rPr>
          <w:rFonts w:ascii="Arial" w:eastAsia="Calibri" w:hAnsi="Arial" w:cs="Arial"/>
          <w:sz w:val="24"/>
          <w:szCs w:val="24"/>
        </w:rPr>
        <w:t xml:space="preserve"> will all be collated into an overall spreadsheet to help identify statistical significance of the data and to help plot the </w:t>
      </w:r>
      <w:r w:rsidR="00B02033" w:rsidRPr="00E04943">
        <w:rPr>
          <w:rFonts w:ascii="Arial" w:eastAsia="Calibri" w:hAnsi="Arial" w:cs="Arial"/>
          <w:sz w:val="24"/>
          <w:szCs w:val="24"/>
        </w:rPr>
        <w:t xml:space="preserve">multiple </w:t>
      </w:r>
      <w:r w:rsidR="002B109B" w:rsidRPr="00E04943">
        <w:rPr>
          <w:rFonts w:ascii="Arial" w:eastAsia="Calibri" w:hAnsi="Arial" w:cs="Arial"/>
          <w:sz w:val="24"/>
          <w:szCs w:val="24"/>
        </w:rPr>
        <w:t>interrupted time series mentioned previously.</w:t>
      </w:r>
      <w:r w:rsidR="002B109B" w:rsidRPr="00F46508">
        <w:rPr>
          <w:rFonts w:ascii="Arial" w:eastAsia="Calibri" w:hAnsi="Arial" w:cs="Arial"/>
          <w:sz w:val="24"/>
          <w:szCs w:val="24"/>
        </w:rPr>
        <w:t xml:space="preserve"> </w:t>
      </w:r>
    </w:p>
    <w:p w14:paraId="03F2C27B" w14:textId="6EE280A7" w:rsidR="008B2996" w:rsidRPr="00F46508" w:rsidRDefault="00300427" w:rsidP="00F46508">
      <w:pPr>
        <w:spacing w:line="360" w:lineRule="auto"/>
        <w:rPr>
          <w:rFonts w:ascii="Arial" w:eastAsia="Calibri" w:hAnsi="Arial" w:cs="Arial"/>
          <w:sz w:val="24"/>
          <w:szCs w:val="24"/>
        </w:rPr>
      </w:pPr>
      <w:r w:rsidRPr="00F46508">
        <w:rPr>
          <w:rFonts w:ascii="Arial" w:eastAsia="Calibri" w:hAnsi="Arial" w:cs="Arial"/>
          <w:sz w:val="24"/>
          <w:szCs w:val="24"/>
        </w:rPr>
        <w:lastRenderedPageBreak/>
        <w:t xml:space="preserve">As </w:t>
      </w:r>
      <w:r w:rsidR="008B2996" w:rsidRPr="00F46508">
        <w:rPr>
          <w:rFonts w:ascii="Arial" w:eastAsia="Calibri" w:hAnsi="Arial" w:cs="Arial"/>
          <w:sz w:val="24"/>
          <w:szCs w:val="24"/>
        </w:rPr>
        <w:t>the above data plan identifies</w:t>
      </w:r>
      <w:r w:rsidR="00245C14" w:rsidRPr="00F46508">
        <w:rPr>
          <w:rFonts w:ascii="Arial" w:eastAsia="Calibri" w:hAnsi="Arial" w:cs="Arial"/>
          <w:sz w:val="24"/>
          <w:szCs w:val="24"/>
        </w:rPr>
        <w:t xml:space="preserve">, mixed methods will provide </w:t>
      </w:r>
      <w:r w:rsidRPr="00F46508">
        <w:rPr>
          <w:rFonts w:ascii="Arial" w:eastAsia="Calibri" w:hAnsi="Arial" w:cs="Arial"/>
          <w:sz w:val="24"/>
          <w:szCs w:val="24"/>
        </w:rPr>
        <w:t>qualitative and quantitative</w:t>
      </w:r>
      <w:r w:rsidR="00675A55" w:rsidRPr="00F46508">
        <w:rPr>
          <w:rFonts w:ascii="Arial" w:eastAsia="Calibri" w:hAnsi="Arial" w:cs="Arial"/>
          <w:sz w:val="24"/>
          <w:szCs w:val="24"/>
        </w:rPr>
        <w:t xml:space="preserve"> data.</w:t>
      </w:r>
      <w:r w:rsidR="00D236EF" w:rsidRPr="00F46508">
        <w:rPr>
          <w:rFonts w:ascii="Arial" w:eastAsia="Calibri" w:hAnsi="Arial" w:cs="Arial"/>
          <w:sz w:val="24"/>
          <w:szCs w:val="24"/>
        </w:rPr>
        <w:t xml:space="preserve"> </w:t>
      </w:r>
      <w:r w:rsidR="00F251B8" w:rsidRPr="00F46508">
        <w:rPr>
          <w:rFonts w:ascii="Arial" w:eastAsia="Calibri" w:hAnsi="Arial" w:cs="Arial"/>
          <w:sz w:val="24"/>
          <w:szCs w:val="24"/>
        </w:rPr>
        <w:t xml:space="preserve">A convergent design approach will be </w:t>
      </w:r>
      <w:r w:rsidR="006E3AF7" w:rsidRPr="00F46508">
        <w:rPr>
          <w:rFonts w:ascii="Arial" w:eastAsia="Calibri" w:hAnsi="Arial" w:cs="Arial"/>
          <w:sz w:val="24"/>
          <w:szCs w:val="24"/>
        </w:rPr>
        <w:t xml:space="preserve">used to help structure the </w:t>
      </w:r>
      <w:r w:rsidR="006334A5" w:rsidRPr="00F46508">
        <w:rPr>
          <w:rFonts w:ascii="Arial" w:eastAsia="Calibri" w:hAnsi="Arial" w:cs="Arial"/>
          <w:sz w:val="24"/>
          <w:szCs w:val="24"/>
        </w:rPr>
        <w:t xml:space="preserve">data obtained. </w:t>
      </w:r>
      <w:r w:rsidR="00567D54" w:rsidRPr="00F46508">
        <w:rPr>
          <w:rFonts w:ascii="Arial" w:eastAsia="Calibri" w:hAnsi="Arial" w:cs="Arial"/>
          <w:sz w:val="24"/>
          <w:szCs w:val="24"/>
        </w:rPr>
        <w:t xml:space="preserve">Creswell </w:t>
      </w:r>
      <w:r w:rsidR="008B2996" w:rsidRPr="00B801A6">
        <w:rPr>
          <w:rFonts w:ascii="Arial" w:eastAsia="Calibri" w:hAnsi="Arial" w:cs="Arial"/>
          <w:i/>
          <w:iCs/>
          <w:sz w:val="24"/>
          <w:szCs w:val="24"/>
        </w:rPr>
        <w:t>et al.</w:t>
      </w:r>
      <w:r w:rsidR="00567D54" w:rsidRPr="00F46508">
        <w:rPr>
          <w:rFonts w:ascii="Arial" w:eastAsia="Calibri" w:hAnsi="Arial" w:cs="Arial"/>
          <w:sz w:val="24"/>
          <w:szCs w:val="24"/>
        </w:rPr>
        <w:t xml:space="preserve"> (201</w:t>
      </w:r>
      <w:r w:rsidR="00346100" w:rsidRPr="00F46508">
        <w:rPr>
          <w:rFonts w:ascii="Arial" w:eastAsia="Calibri" w:hAnsi="Arial" w:cs="Arial"/>
          <w:sz w:val="24"/>
          <w:szCs w:val="24"/>
        </w:rPr>
        <w:t>2</w:t>
      </w:r>
      <w:r w:rsidR="00567D54" w:rsidRPr="00F46508">
        <w:rPr>
          <w:rFonts w:ascii="Arial" w:eastAsia="Calibri" w:hAnsi="Arial" w:cs="Arial"/>
          <w:sz w:val="24"/>
          <w:szCs w:val="24"/>
        </w:rPr>
        <w:t xml:space="preserve">) </w:t>
      </w:r>
      <w:r w:rsidR="008D7766" w:rsidRPr="00F46508">
        <w:rPr>
          <w:rFonts w:ascii="Arial" w:eastAsia="Calibri" w:hAnsi="Arial" w:cs="Arial"/>
          <w:sz w:val="24"/>
          <w:szCs w:val="24"/>
        </w:rPr>
        <w:t xml:space="preserve">defined convergent designs as </w:t>
      </w:r>
      <w:r w:rsidR="008B2996" w:rsidRPr="00F46508">
        <w:rPr>
          <w:rFonts w:ascii="Arial" w:eastAsia="Calibri" w:hAnsi="Arial" w:cs="Arial"/>
          <w:sz w:val="24"/>
          <w:szCs w:val="24"/>
        </w:rPr>
        <w:t>using</w:t>
      </w:r>
      <w:r w:rsidR="008D7766" w:rsidRPr="00F46508">
        <w:rPr>
          <w:rFonts w:ascii="Arial" w:eastAsia="Calibri" w:hAnsi="Arial" w:cs="Arial"/>
          <w:sz w:val="24"/>
          <w:szCs w:val="24"/>
        </w:rPr>
        <w:t xml:space="preserve"> </w:t>
      </w:r>
      <w:r w:rsidR="003C6A04" w:rsidRPr="00F46508">
        <w:rPr>
          <w:rFonts w:ascii="Arial" w:eastAsia="Calibri" w:hAnsi="Arial" w:cs="Arial"/>
          <w:sz w:val="24"/>
          <w:szCs w:val="24"/>
        </w:rPr>
        <w:t>quantitative</w:t>
      </w:r>
      <w:r w:rsidR="008D7766" w:rsidRPr="00F46508">
        <w:rPr>
          <w:rFonts w:ascii="Arial" w:eastAsia="Calibri" w:hAnsi="Arial" w:cs="Arial"/>
          <w:sz w:val="24"/>
          <w:szCs w:val="24"/>
        </w:rPr>
        <w:t xml:space="preserve"> and </w:t>
      </w:r>
      <w:r w:rsidR="003C6A04" w:rsidRPr="00F46508">
        <w:rPr>
          <w:rFonts w:ascii="Arial" w:eastAsia="Calibri" w:hAnsi="Arial" w:cs="Arial"/>
          <w:sz w:val="24"/>
          <w:szCs w:val="24"/>
        </w:rPr>
        <w:t>qualitative</w:t>
      </w:r>
      <w:r w:rsidR="008D7766" w:rsidRPr="00F46508">
        <w:rPr>
          <w:rFonts w:ascii="Arial" w:eastAsia="Calibri" w:hAnsi="Arial" w:cs="Arial"/>
          <w:sz w:val="24"/>
          <w:szCs w:val="24"/>
        </w:rPr>
        <w:t xml:space="preserve"> data </w:t>
      </w:r>
      <w:r w:rsidR="00616AE9" w:rsidRPr="00F46508">
        <w:rPr>
          <w:rFonts w:ascii="Arial" w:eastAsia="Calibri" w:hAnsi="Arial" w:cs="Arial"/>
          <w:sz w:val="24"/>
          <w:szCs w:val="24"/>
        </w:rPr>
        <w:t xml:space="preserve">undertaken in parallel but then merged to compare the two data sets. </w:t>
      </w:r>
      <w:r w:rsidR="0051778D" w:rsidRPr="00F46508">
        <w:rPr>
          <w:rFonts w:ascii="Arial" w:eastAsia="Calibri" w:hAnsi="Arial" w:cs="Arial"/>
          <w:sz w:val="24"/>
          <w:szCs w:val="24"/>
        </w:rPr>
        <w:t xml:space="preserve">The data </w:t>
      </w:r>
      <w:r w:rsidR="002A20DE" w:rsidRPr="00F46508">
        <w:rPr>
          <w:rFonts w:ascii="Arial" w:eastAsia="Calibri" w:hAnsi="Arial" w:cs="Arial"/>
          <w:sz w:val="24"/>
          <w:szCs w:val="24"/>
        </w:rPr>
        <w:t xml:space="preserve">model specifically used will be the </w:t>
      </w:r>
      <w:r w:rsidR="0074155E" w:rsidRPr="00F46508">
        <w:rPr>
          <w:rFonts w:ascii="Arial" w:eastAsia="Calibri" w:hAnsi="Arial" w:cs="Arial"/>
          <w:sz w:val="24"/>
          <w:szCs w:val="24"/>
        </w:rPr>
        <w:t>triangulation</w:t>
      </w:r>
      <w:r w:rsidR="002A20DE" w:rsidRPr="00F46508">
        <w:rPr>
          <w:rFonts w:ascii="Arial" w:eastAsia="Calibri" w:hAnsi="Arial" w:cs="Arial"/>
          <w:sz w:val="24"/>
          <w:szCs w:val="24"/>
        </w:rPr>
        <w:t xml:space="preserve"> design convergence model set out by </w:t>
      </w:r>
      <w:r w:rsidR="002A20DE" w:rsidRPr="00A63E5F">
        <w:rPr>
          <w:rFonts w:ascii="Arial" w:eastAsia="Calibri" w:hAnsi="Arial" w:cs="Arial"/>
          <w:sz w:val="24"/>
          <w:szCs w:val="24"/>
        </w:rPr>
        <w:t>Creswell</w:t>
      </w:r>
      <w:r w:rsidR="0074155E" w:rsidRPr="00A63E5F">
        <w:rPr>
          <w:rFonts w:ascii="Arial" w:eastAsia="Calibri" w:hAnsi="Arial" w:cs="Arial"/>
          <w:sz w:val="24"/>
          <w:szCs w:val="24"/>
        </w:rPr>
        <w:t xml:space="preserve"> </w:t>
      </w:r>
      <w:r w:rsidR="0074155E" w:rsidRPr="00B801A6">
        <w:rPr>
          <w:rFonts w:ascii="Arial" w:eastAsia="Calibri" w:hAnsi="Arial" w:cs="Arial"/>
          <w:i/>
          <w:iCs/>
          <w:sz w:val="24"/>
          <w:szCs w:val="24"/>
        </w:rPr>
        <w:t>et al.</w:t>
      </w:r>
      <w:r w:rsidR="002A20DE" w:rsidRPr="00A63E5F">
        <w:rPr>
          <w:rFonts w:ascii="Arial" w:eastAsia="Calibri" w:hAnsi="Arial" w:cs="Arial"/>
          <w:sz w:val="24"/>
          <w:szCs w:val="24"/>
        </w:rPr>
        <w:t xml:space="preserve"> (2003)</w:t>
      </w:r>
      <w:r w:rsidR="00AD3FB5" w:rsidRPr="00A63E5F">
        <w:rPr>
          <w:rFonts w:ascii="Arial" w:eastAsia="Calibri" w:hAnsi="Arial" w:cs="Arial"/>
          <w:sz w:val="24"/>
          <w:szCs w:val="24"/>
        </w:rPr>
        <w:t>. This</w:t>
      </w:r>
      <w:r w:rsidR="00AD3FB5" w:rsidRPr="00F46508">
        <w:rPr>
          <w:rFonts w:ascii="Arial" w:eastAsia="Calibri" w:hAnsi="Arial" w:cs="Arial"/>
          <w:sz w:val="24"/>
          <w:szCs w:val="24"/>
        </w:rPr>
        <w:t xml:space="preserve"> provides a stepwise approach where the </w:t>
      </w:r>
      <w:r w:rsidR="006F4FC0" w:rsidRPr="00F46508">
        <w:rPr>
          <w:rFonts w:ascii="Arial" w:eastAsia="Calibri" w:hAnsi="Arial" w:cs="Arial"/>
          <w:sz w:val="24"/>
          <w:szCs w:val="24"/>
        </w:rPr>
        <w:t>quantitative</w:t>
      </w:r>
      <w:r w:rsidR="00AD3FB5" w:rsidRPr="00F46508">
        <w:rPr>
          <w:rFonts w:ascii="Arial" w:eastAsia="Calibri" w:hAnsi="Arial" w:cs="Arial"/>
          <w:sz w:val="24"/>
          <w:szCs w:val="24"/>
        </w:rPr>
        <w:t xml:space="preserve"> and qualitative data </w:t>
      </w:r>
      <w:r w:rsidR="008B2996" w:rsidRPr="00F46508">
        <w:rPr>
          <w:rFonts w:ascii="Arial" w:eastAsia="Calibri" w:hAnsi="Arial" w:cs="Arial"/>
          <w:sz w:val="24"/>
          <w:szCs w:val="24"/>
        </w:rPr>
        <w:t>are</w:t>
      </w:r>
      <w:r w:rsidR="00AD3FB5" w:rsidRPr="00F46508">
        <w:rPr>
          <w:rFonts w:ascii="Arial" w:eastAsia="Calibri" w:hAnsi="Arial" w:cs="Arial"/>
          <w:sz w:val="24"/>
          <w:szCs w:val="24"/>
        </w:rPr>
        <w:t xml:space="preserve"> collected in parallel, </w:t>
      </w:r>
      <w:r w:rsidR="006F4FC0" w:rsidRPr="00F46508">
        <w:rPr>
          <w:rFonts w:ascii="Arial" w:eastAsia="Calibri" w:hAnsi="Arial" w:cs="Arial"/>
          <w:sz w:val="24"/>
          <w:szCs w:val="24"/>
        </w:rPr>
        <w:t>then the data a</w:t>
      </w:r>
      <w:r w:rsidR="00AD3FB5" w:rsidRPr="00F46508">
        <w:rPr>
          <w:rFonts w:ascii="Arial" w:eastAsia="Calibri" w:hAnsi="Arial" w:cs="Arial"/>
          <w:sz w:val="24"/>
          <w:szCs w:val="24"/>
        </w:rPr>
        <w:t xml:space="preserve">nalysis </w:t>
      </w:r>
      <w:r w:rsidR="008B2996" w:rsidRPr="00F46508">
        <w:rPr>
          <w:rFonts w:ascii="Arial" w:eastAsia="Calibri" w:hAnsi="Arial" w:cs="Arial"/>
          <w:sz w:val="24"/>
          <w:szCs w:val="24"/>
        </w:rPr>
        <w:t>is</w:t>
      </w:r>
      <w:r w:rsidR="00AD3FB5" w:rsidRPr="00F46508">
        <w:rPr>
          <w:rFonts w:ascii="Arial" w:eastAsia="Calibri" w:hAnsi="Arial" w:cs="Arial"/>
          <w:sz w:val="24"/>
          <w:szCs w:val="24"/>
        </w:rPr>
        <w:t xml:space="preserve"> </w:t>
      </w:r>
      <w:r w:rsidR="006F4FC0" w:rsidRPr="00F46508">
        <w:rPr>
          <w:rFonts w:ascii="Arial" w:eastAsia="Calibri" w:hAnsi="Arial" w:cs="Arial"/>
          <w:sz w:val="24"/>
          <w:szCs w:val="24"/>
        </w:rPr>
        <w:t xml:space="preserve">undertaken </w:t>
      </w:r>
      <w:r w:rsidR="00D71DE8" w:rsidRPr="00F46508">
        <w:rPr>
          <w:rFonts w:ascii="Arial" w:eastAsia="Calibri" w:hAnsi="Arial" w:cs="Arial"/>
          <w:sz w:val="24"/>
          <w:szCs w:val="24"/>
        </w:rPr>
        <w:t xml:space="preserve">in </w:t>
      </w:r>
      <w:r w:rsidR="00AD3FB5" w:rsidRPr="00F46508">
        <w:rPr>
          <w:rFonts w:ascii="Arial" w:eastAsia="Calibri" w:hAnsi="Arial" w:cs="Arial"/>
          <w:sz w:val="24"/>
          <w:szCs w:val="24"/>
        </w:rPr>
        <w:t xml:space="preserve">parallel </w:t>
      </w:r>
      <w:r w:rsidR="006F4FC0" w:rsidRPr="00F46508">
        <w:rPr>
          <w:rFonts w:ascii="Arial" w:eastAsia="Calibri" w:hAnsi="Arial" w:cs="Arial"/>
          <w:sz w:val="24"/>
          <w:szCs w:val="24"/>
        </w:rPr>
        <w:t xml:space="preserve">with </w:t>
      </w:r>
      <w:r w:rsidR="00D71DE8" w:rsidRPr="00F46508">
        <w:rPr>
          <w:rFonts w:ascii="Arial" w:eastAsia="Calibri" w:hAnsi="Arial" w:cs="Arial"/>
          <w:sz w:val="24"/>
          <w:szCs w:val="24"/>
        </w:rPr>
        <w:t xml:space="preserve">finally the </w:t>
      </w:r>
      <w:r w:rsidR="006F4FC0" w:rsidRPr="00F46508">
        <w:rPr>
          <w:rFonts w:ascii="Arial" w:eastAsia="Calibri" w:hAnsi="Arial" w:cs="Arial"/>
          <w:sz w:val="24"/>
          <w:szCs w:val="24"/>
        </w:rPr>
        <w:t xml:space="preserve">results for each data stream </w:t>
      </w:r>
      <w:r w:rsidR="00D71DE8" w:rsidRPr="00F46508">
        <w:rPr>
          <w:rFonts w:ascii="Arial" w:eastAsia="Calibri" w:hAnsi="Arial" w:cs="Arial"/>
          <w:sz w:val="24"/>
          <w:szCs w:val="24"/>
        </w:rPr>
        <w:t>recorded in parallel. Once these steps have been undertaken</w:t>
      </w:r>
      <w:r w:rsidR="008B2996" w:rsidRPr="00F46508">
        <w:rPr>
          <w:rFonts w:ascii="Arial" w:eastAsia="Calibri" w:hAnsi="Arial" w:cs="Arial"/>
          <w:sz w:val="24"/>
          <w:szCs w:val="24"/>
        </w:rPr>
        <w:t>, comparison and contrast will be undertaken between the two data results, leading to a joint interpretation of the quantitative and qualitative data.</w:t>
      </w:r>
    </w:p>
    <w:p w14:paraId="02DF397B" w14:textId="4C1CD616" w:rsidR="0019346D" w:rsidRDefault="00381D02" w:rsidP="00F46508">
      <w:pPr>
        <w:spacing w:line="360" w:lineRule="auto"/>
        <w:rPr>
          <w:rFonts w:ascii="Arial" w:eastAsia="Calibri" w:hAnsi="Arial" w:cs="Arial"/>
          <w:sz w:val="24"/>
          <w:szCs w:val="24"/>
        </w:rPr>
      </w:pPr>
      <w:r w:rsidRPr="006B26C4">
        <w:rPr>
          <w:rFonts w:ascii="Arial" w:eastAsia="Calibri" w:hAnsi="Arial" w:cs="Arial"/>
          <w:sz w:val="24"/>
          <w:szCs w:val="24"/>
        </w:rPr>
        <w:t xml:space="preserve">There are </w:t>
      </w:r>
      <w:r w:rsidR="0064214E" w:rsidRPr="006B26C4">
        <w:rPr>
          <w:rFonts w:ascii="Arial" w:eastAsia="Calibri" w:hAnsi="Arial" w:cs="Arial"/>
          <w:sz w:val="24"/>
          <w:szCs w:val="24"/>
        </w:rPr>
        <w:t>a variety of</w:t>
      </w:r>
      <w:r w:rsidRPr="006B26C4">
        <w:rPr>
          <w:rFonts w:ascii="Arial" w:eastAsia="Calibri" w:hAnsi="Arial" w:cs="Arial"/>
          <w:sz w:val="24"/>
          <w:szCs w:val="24"/>
        </w:rPr>
        <w:t xml:space="preserve"> methodologies </w:t>
      </w:r>
      <w:r w:rsidR="006C6720" w:rsidRPr="006B26C4">
        <w:rPr>
          <w:rFonts w:ascii="Arial" w:eastAsia="Calibri" w:hAnsi="Arial" w:cs="Arial"/>
          <w:sz w:val="24"/>
          <w:szCs w:val="24"/>
        </w:rPr>
        <w:t xml:space="preserve">in use for research. </w:t>
      </w:r>
      <w:r w:rsidR="009713B2" w:rsidRPr="006B26C4">
        <w:rPr>
          <w:rFonts w:ascii="Arial" w:eastAsia="Calibri" w:hAnsi="Arial" w:cs="Arial"/>
          <w:sz w:val="24"/>
          <w:szCs w:val="24"/>
        </w:rPr>
        <w:t>To</w:t>
      </w:r>
      <w:r w:rsidR="006C6720" w:rsidRPr="006B26C4">
        <w:rPr>
          <w:rFonts w:ascii="Arial" w:eastAsia="Calibri" w:hAnsi="Arial" w:cs="Arial"/>
          <w:sz w:val="24"/>
          <w:szCs w:val="24"/>
        </w:rPr>
        <w:t xml:space="preserve"> support the answering </w:t>
      </w:r>
      <w:r w:rsidR="003915DD" w:rsidRPr="006B26C4">
        <w:rPr>
          <w:rFonts w:ascii="Arial" w:eastAsia="Calibri" w:hAnsi="Arial" w:cs="Arial"/>
          <w:sz w:val="24"/>
          <w:szCs w:val="24"/>
        </w:rPr>
        <w:t xml:space="preserve">of </w:t>
      </w:r>
      <w:r w:rsidR="006C6720" w:rsidRPr="006B26C4">
        <w:rPr>
          <w:rFonts w:ascii="Arial" w:eastAsia="Calibri" w:hAnsi="Arial" w:cs="Arial"/>
          <w:sz w:val="24"/>
          <w:szCs w:val="24"/>
        </w:rPr>
        <w:t>the research questions</w:t>
      </w:r>
      <w:r w:rsidR="003915DD" w:rsidRPr="006B26C4">
        <w:rPr>
          <w:rFonts w:ascii="Arial" w:eastAsia="Calibri" w:hAnsi="Arial" w:cs="Arial"/>
          <w:sz w:val="24"/>
          <w:szCs w:val="24"/>
        </w:rPr>
        <w:t xml:space="preserve">, </w:t>
      </w:r>
      <w:r w:rsidR="006A1115" w:rsidRPr="006B26C4">
        <w:rPr>
          <w:rFonts w:ascii="Arial" w:eastAsia="Calibri" w:hAnsi="Arial" w:cs="Arial"/>
          <w:sz w:val="24"/>
          <w:szCs w:val="24"/>
        </w:rPr>
        <w:t xml:space="preserve">data collection will follow the ethnographic approach. </w:t>
      </w:r>
      <w:r w:rsidR="00BD33F4" w:rsidRPr="006B26C4">
        <w:rPr>
          <w:rFonts w:ascii="Arial" w:eastAsia="Calibri" w:hAnsi="Arial" w:cs="Arial"/>
          <w:sz w:val="24"/>
          <w:szCs w:val="24"/>
        </w:rPr>
        <w:t xml:space="preserve">Twycross and Shorten </w:t>
      </w:r>
      <w:r w:rsidR="00E14AA8" w:rsidRPr="006B26C4">
        <w:rPr>
          <w:rFonts w:ascii="Arial" w:eastAsia="Calibri" w:hAnsi="Arial" w:cs="Arial"/>
          <w:sz w:val="24"/>
          <w:szCs w:val="24"/>
        </w:rPr>
        <w:t>(2016)</w:t>
      </w:r>
      <w:r w:rsidR="00E46B27" w:rsidRPr="006B26C4">
        <w:rPr>
          <w:rFonts w:ascii="Arial" w:eastAsia="Calibri" w:hAnsi="Arial" w:cs="Arial"/>
          <w:sz w:val="24"/>
          <w:szCs w:val="24"/>
        </w:rPr>
        <w:t xml:space="preserve"> </w:t>
      </w:r>
      <w:r w:rsidR="00806BDC" w:rsidRPr="006B26C4">
        <w:rPr>
          <w:rFonts w:ascii="Arial" w:eastAsia="Calibri" w:hAnsi="Arial" w:cs="Arial"/>
          <w:sz w:val="24"/>
          <w:szCs w:val="24"/>
        </w:rPr>
        <w:t xml:space="preserve">discussed </w:t>
      </w:r>
      <w:r w:rsidR="00266658" w:rsidRPr="006B26C4">
        <w:rPr>
          <w:rFonts w:ascii="Arial" w:eastAsia="Calibri" w:hAnsi="Arial" w:cs="Arial"/>
          <w:sz w:val="24"/>
          <w:szCs w:val="24"/>
        </w:rPr>
        <w:t>the use of observational research</w:t>
      </w:r>
      <w:r w:rsidR="00AC36D4" w:rsidRPr="006B26C4">
        <w:rPr>
          <w:rFonts w:ascii="Arial" w:eastAsia="Calibri" w:hAnsi="Arial" w:cs="Arial"/>
          <w:sz w:val="24"/>
          <w:szCs w:val="24"/>
        </w:rPr>
        <w:t xml:space="preserve"> to provide</w:t>
      </w:r>
      <w:r w:rsidR="0025328B" w:rsidRPr="006B26C4">
        <w:rPr>
          <w:rFonts w:ascii="Arial" w:eastAsia="Calibri" w:hAnsi="Arial" w:cs="Arial"/>
          <w:sz w:val="24"/>
          <w:szCs w:val="24"/>
        </w:rPr>
        <w:t xml:space="preserve"> an overview and understanding of </w:t>
      </w:r>
      <w:r w:rsidR="009713B2" w:rsidRPr="006B26C4">
        <w:rPr>
          <w:rFonts w:ascii="Arial" w:eastAsia="Calibri" w:hAnsi="Arial" w:cs="Arial"/>
          <w:sz w:val="24"/>
          <w:szCs w:val="24"/>
        </w:rPr>
        <w:t>how nurses work</w:t>
      </w:r>
      <w:r w:rsidR="00670FE4" w:rsidRPr="006B26C4">
        <w:rPr>
          <w:rFonts w:ascii="Arial" w:eastAsia="Calibri" w:hAnsi="Arial" w:cs="Arial"/>
          <w:sz w:val="24"/>
          <w:szCs w:val="24"/>
        </w:rPr>
        <w:t>. They</w:t>
      </w:r>
      <w:r w:rsidR="00E37B58" w:rsidRPr="006B26C4">
        <w:rPr>
          <w:rFonts w:ascii="Arial" w:eastAsia="Calibri" w:hAnsi="Arial" w:cs="Arial"/>
          <w:sz w:val="24"/>
          <w:szCs w:val="24"/>
        </w:rPr>
        <w:t xml:space="preserve"> identified that </w:t>
      </w:r>
      <w:r w:rsidR="00AC36D4" w:rsidRPr="006B26C4">
        <w:rPr>
          <w:rFonts w:ascii="Arial" w:eastAsia="Calibri" w:hAnsi="Arial" w:cs="Arial"/>
          <w:sz w:val="24"/>
          <w:szCs w:val="24"/>
        </w:rPr>
        <w:t>observational studies</w:t>
      </w:r>
      <w:r w:rsidR="00434B80" w:rsidRPr="006B26C4">
        <w:rPr>
          <w:rFonts w:ascii="Arial" w:eastAsia="Calibri" w:hAnsi="Arial" w:cs="Arial"/>
          <w:sz w:val="24"/>
          <w:szCs w:val="24"/>
        </w:rPr>
        <w:t xml:space="preserve"> provide better quality data than questionnaires. </w:t>
      </w:r>
      <w:r w:rsidR="00CC1A0D" w:rsidRPr="006B26C4">
        <w:rPr>
          <w:rFonts w:ascii="Arial" w:eastAsia="Calibri" w:hAnsi="Arial" w:cs="Arial"/>
          <w:sz w:val="24"/>
          <w:szCs w:val="24"/>
        </w:rPr>
        <w:t xml:space="preserve">This is because it </w:t>
      </w:r>
      <w:r w:rsidR="000A332E" w:rsidRPr="006B26C4">
        <w:rPr>
          <w:rFonts w:ascii="Arial" w:eastAsia="Calibri" w:hAnsi="Arial" w:cs="Arial"/>
          <w:sz w:val="24"/>
          <w:szCs w:val="24"/>
        </w:rPr>
        <w:t>supports</w:t>
      </w:r>
      <w:r w:rsidR="00CC1A0D" w:rsidRPr="006B26C4">
        <w:rPr>
          <w:rFonts w:ascii="Arial" w:eastAsia="Calibri" w:hAnsi="Arial" w:cs="Arial"/>
          <w:sz w:val="24"/>
          <w:szCs w:val="24"/>
        </w:rPr>
        <w:t xml:space="preserve"> the ethnography methodology of the researcher being </w:t>
      </w:r>
      <w:r w:rsidR="00B12BD7" w:rsidRPr="006B26C4">
        <w:rPr>
          <w:rFonts w:ascii="Arial" w:eastAsia="Calibri" w:hAnsi="Arial" w:cs="Arial"/>
          <w:sz w:val="24"/>
          <w:szCs w:val="24"/>
        </w:rPr>
        <w:t>immersed in the actual clinical environment with a more accurate understanding of the current practices.</w:t>
      </w:r>
      <w:r w:rsidR="00985893" w:rsidRPr="006B26C4">
        <w:rPr>
          <w:rFonts w:ascii="Arial" w:eastAsia="Calibri" w:hAnsi="Arial" w:cs="Arial"/>
          <w:sz w:val="24"/>
          <w:szCs w:val="24"/>
        </w:rPr>
        <w:t xml:space="preserve"> Twycross and Shorten (2016) identified </w:t>
      </w:r>
      <w:r w:rsidR="00046373" w:rsidRPr="006B26C4">
        <w:rPr>
          <w:rFonts w:ascii="Arial" w:eastAsia="Calibri" w:hAnsi="Arial" w:cs="Arial"/>
          <w:sz w:val="24"/>
          <w:szCs w:val="24"/>
        </w:rPr>
        <w:t>the risk of observational behavio</w:t>
      </w:r>
      <w:r w:rsidR="00EE4D44" w:rsidRPr="006B26C4">
        <w:rPr>
          <w:rFonts w:ascii="Arial" w:eastAsia="Calibri" w:hAnsi="Arial" w:cs="Arial"/>
          <w:sz w:val="24"/>
          <w:szCs w:val="24"/>
        </w:rPr>
        <w:t xml:space="preserve">ur </w:t>
      </w:r>
      <w:r w:rsidR="00CA696F" w:rsidRPr="006B26C4">
        <w:rPr>
          <w:rFonts w:ascii="Arial" w:eastAsia="Calibri" w:hAnsi="Arial" w:cs="Arial"/>
          <w:sz w:val="24"/>
          <w:szCs w:val="24"/>
        </w:rPr>
        <w:t>known as the Hawthorne effect</w:t>
      </w:r>
      <w:r w:rsidR="000277E1" w:rsidRPr="006B26C4">
        <w:rPr>
          <w:rFonts w:ascii="Arial" w:eastAsia="Calibri" w:hAnsi="Arial" w:cs="Arial"/>
          <w:sz w:val="24"/>
          <w:szCs w:val="24"/>
        </w:rPr>
        <w:t xml:space="preserve"> but also found that </w:t>
      </w:r>
      <w:r w:rsidR="00470A8A" w:rsidRPr="006B26C4">
        <w:rPr>
          <w:rFonts w:ascii="Arial" w:eastAsia="Calibri" w:hAnsi="Arial" w:cs="Arial"/>
          <w:sz w:val="24"/>
          <w:szCs w:val="24"/>
        </w:rPr>
        <w:t xml:space="preserve">an effective way in minimising this effect is for the researcher </w:t>
      </w:r>
      <w:r w:rsidR="00A22F76" w:rsidRPr="006B26C4">
        <w:rPr>
          <w:rFonts w:ascii="Arial" w:eastAsia="Calibri" w:hAnsi="Arial" w:cs="Arial"/>
          <w:sz w:val="24"/>
          <w:szCs w:val="24"/>
        </w:rPr>
        <w:t>to become embedded within the nursing</w:t>
      </w:r>
      <w:r w:rsidR="0096406A" w:rsidRPr="006B26C4">
        <w:rPr>
          <w:rFonts w:ascii="Arial" w:eastAsia="Calibri" w:hAnsi="Arial" w:cs="Arial"/>
          <w:sz w:val="24"/>
          <w:szCs w:val="24"/>
        </w:rPr>
        <w:t xml:space="preserve"> team prior to any data being collected</w:t>
      </w:r>
      <w:r w:rsidR="0053474B" w:rsidRPr="006B26C4">
        <w:rPr>
          <w:rFonts w:ascii="Arial" w:eastAsia="Calibri" w:hAnsi="Arial" w:cs="Arial"/>
          <w:sz w:val="24"/>
          <w:szCs w:val="24"/>
        </w:rPr>
        <w:t>. This is so the participants behaviour will be more natural due to the</w:t>
      </w:r>
      <w:r w:rsidR="00276E93" w:rsidRPr="006B26C4">
        <w:rPr>
          <w:rFonts w:ascii="Arial" w:eastAsia="Calibri" w:hAnsi="Arial" w:cs="Arial"/>
          <w:sz w:val="24"/>
          <w:szCs w:val="24"/>
        </w:rPr>
        <w:t xml:space="preserve">m being familiar with the relationship. </w:t>
      </w:r>
      <w:r w:rsidR="001C0067" w:rsidRPr="006B26C4">
        <w:rPr>
          <w:rFonts w:ascii="Arial" w:eastAsia="Calibri" w:hAnsi="Arial" w:cs="Arial"/>
          <w:sz w:val="24"/>
          <w:szCs w:val="24"/>
        </w:rPr>
        <w:t xml:space="preserve">As part of this study, to support more accurate data collection </w:t>
      </w:r>
      <w:r w:rsidR="008066AF" w:rsidRPr="006B26C4">
        <w:rPr>
          <w:rFonts w:ascii="Arial" w:eastAsia="Calibri" w:hAnsi="Arial" w:cs="Arial"/>
          <w:sz w:val="24"/>
          <w:szCs w:val="24"/>
        </w:rPr>
        <w:t xml:space="preserve">and </w:t>
      </w:r>
      <w:r w:rsidR="00FE2249" w:rsidRPr="006B26C4">
        <w:rPr>
          <w:rFonts w:ascii="Arial" w:eastAsia="Calibri" w:hAnsi="Arial" w:cs="Arial"/>
          <w:sz w:val="24"/>
          <w:szCs w:val="24"/>
        </w:rPr>
        <w:t xml:space="preserve">as part of an ethnographic approach, no data will be collected until the researcher and the </w:t>
      </w:r>
      <w:r w:rsidR="00CA7BBB" w:rsidRPr="006B26C4">
        <w:rPr>
          <w:rFonts w:ascii="Arial" w:eastAsia="Calibri" w:hAnsi="Arial" w:cs="Arial"/>
          <w:sz w:val="24"/>
          <w:szCs w:val="24"/>
        </w:rPr>
        <w:t>nursing team subject to the observational studies are familiar with each other allowing more natural behaviour to be observed.</w:t>
      </w:r>
      <w:r w:rsidR="00C102AF" w:rsidRPr="006B26C4">
        <w:rPr>
          <w:rFonts w:ascii="Arial" w:eastAsia="Calibri" w:hAnsi="Arial" w:cs="Arial"/>
          <w:sz w:val="24"/>
          <w:szCs w:val="24"/>
        </w:rPr>
        <w:t xml:space="preserve"> All observations undertaken will </w:t>
      </w:r>
      <w:r w:rsidR="00434726" w:rsidRPr="006B26C4">
        <w:rPr>
          <w:rFonts w:ascii="Arial" w:eastAsia="Calibri" w:hAnsi="Arial" w:cs="Arial"/>
          <w:sz w:val="24"/>
          <w:szCs w:val="24"/>
        </w:rPr>
        <w:t xml:space="preserve">follow the ethnographic method of </w:t>
      </w:r>
      <w:r w:rsidR="00C102AF" w:rsidRPr="006B26C4">
        <w:rPr>
          <w:rFonts w:ascii="Arial" w:eastAsia="Calibri" w:hAnsi="Arial" w:cs="Arial"/>
          <w:sz w:val="24"/>
          <w:szCs w:val="24"/>
        </w:rPr>
        <w:t>passive obser</w:t>
      </w:r>
      <w:r w:rsidR="00ED0A36" w:rsidRPr="006B26C4">
        <w:rPr>
          <w:rFonts w:ascii="Arial" w:eastAsia="Calibri" w:hAnsi="Arial" w:cs="Arial"/>
          <w:sz w:val="24"/>
          <w:szCs w:val="24"/>
        </w:rPr>
        <w:t xml:space="preserve">vations to encourage natural behaviour </w:t>
      </w:r>
      <w:r w:rsidR="00226B68" w:rsidRPr="006B26C4">
        <w:rPr>
          <w:rFonts w:ascii="Arial" w:eastAsia="Calibri" w:hAnsi="Arial" w:cs="Arial"/>
          <w:sz w:val="24"/>
          <w:szCs w:val="24"/>
        </w:rPr>
        <w:t>and</w:t>
      </w:r>
      <w:r w:rsidR="00ED0A36" w:rsidRPr="006B26C4">
        <w:rPr>
          <w:rFonts w:ascii="Arial" w:eastAsia="Calibri" w:hAnsi="Arial" w:cs="Arial"/>
          <w:sz w:val="24"/>
          <w:szCs w:val="24"/>
        </w:rPr>
        <w:t xml:space="preserve"> </w:t>
      </w:r>
      <w:r w:rsidR="000D20E2" w:rsidRPr="006B26C4">
        <w:rPr>
          <w:rFonts w:ascii="Arial" w:eastAsia="Calibri" w:hAnsi="Arial" w:cs="Arial"/>
          <w:sz w:val="24"/>
          <w:szCs w:val="24"/>
        </w:rPr>
        <w:t xml:space="preserve">to reduce any </w:t>
      </w:r>
      <w:r w:rsidR="009031F0" w:rsidRPr="006B26C4">
        <w:rPr>
          <w:rFonts w:ascii="Arial" w:eastAsia="Calibri" w:hAnsi="Arial" w:cs="Arial"/>
          <w:sz w:val="24"/>
          <w:szCs w:val="24"/>
        </w:rPr>
        <w:t xml:space="preserve">unnatural addition </w:t>
      </w:r>
      <w:r w:rsidR="00460F8D" w:rsidRPr="006B26C4">
        <w:rPr>
          <w:rFonts w:ascii="Arial" w:eastAsia="Calibri" w:hAnsi="Arial" w:cs="Arial"/>
          <w:sz w:val="24"/>
          <w:szCs w:val="24"/>
        </w:rPr>
        <w:t>into</w:t>
      </w:r>
      <w:r w:rsidR="009031F0" w:rsidRPr="006B26C4">
        <w:rPr>
          <w:rFonts w:ascii="Arial" w:eastAsia="Calibri" w:hAnsi="Arial" w:cs="Arial"/>
          <w:sz w:val="24"/>
          <w:szCs w:val="24"/>
        </w:rPr>
        <w:t xml:space="preserve"> the time and motion studies.</w:t>
      </w:r>
      <w:r w:rsidR="009031F0" w:rsidRPr="00F46508">
        <w:rPr>
          <w:rFonts w:ascii="Arial" w:eastAsia="Calibri" w:hAnsi="Arial" w:cs="Arial"/>
          <w:sz w:val="24"/>
          <w:szCs w:val="24"/>
        </w:rPr>
        <w:t xml:space="preserve"> </w:t>
      </w:r>
    </w:p>
    <w:p w14:paraId="5C9B87DE" w14:textId="77777777" w:rsidR="0067099D" w:rsidRPr="00F46508" w:rsidRDefault="0067099D" w:rsidP="00F46508">
      <w:pPr>
        <w:spacing w:line="360" w:lineRule="auto"/>
        <w:rPr>
          <w:rFonts w:ascii="Arial" w:eastAsia="Calibri" w:hAnsi="Arial" w:cs="Arial"/>
          <w:sz w:val="24"/>
          <w:szCs w:val="24"/>
        </w:rPr>
      </w:pPr>
    </w:p>
    <w:p w14:paraId="4F6650B5" w14:textId="77777777" w:rsidR="00A31F1C" w:rsidRDefault="00A31F1C" w:rsidP="00F46508">
      <w:pPr>
        <w:spacing w:line="360" w:lineRule="auto"/>
        <w:rPr>
          <w:rFonts w:ascii="Arial" w:eastAsia="Calibri" w:hAnsi="Arial" w:cs="Arial"/>
          <w:b/>
          <w:bCs/>
          <w:sz w:val="24"/>
          <w:szCs w:val="24"/>
          <w:highlight w:val="yellow"/>
          <w:u w:val="single"/>
        </w:rPr>
      </w:pPr>
    </w:p>
    <w:p w14:paraId="7A42C406" w14:textId="77777777" w:rsidR="00A31F1C" w:rsidRDefault="00A31F1C" w:rsidP="00F46508">
      <w:pPr>
        <w:spacing w:line="360" w:lineRule="auto"/>
        <w:rPr>
          <w:rFonts w:ascii="Arial" w:eastAsia="Calibri" w:hAnsi="Arial" w:cs="Arial"/>
          <w:b/>
          <w:bCs/>
          <w:sz w:val="24"/>
          <w:szCs w:val="24"/>
          <w:highlight w:val="yellow"/>
          <w:u w:val="single"/>
        </w:rPr>
      </w:pPr>
    </w:p>
    <w:p w14:paraId="282B8318" w14:textId="23331895" w:rsidR="00672AC7" w:rsidRPr="00FD66F5" w:rsidRDefault="000A2E6B" w:rsidP="00F46508">
      <w:pPr>
        <w:spacing w:line="360" w:lineRule="auto"/>
        <w:rPr>
          <w:rFonts w:ascii="Arial" w:eastAsia="Calibri" w:hAnsi="Arial" w:cs="Arial"/>
          <w:b/>
          <w:bCs/>
          <w:sz w:val="24"/>
          <w:szCs w:val="24"/>
          <w:u w:val="single"/>
        </w:rPr>
      </w:pPr>
      <w:r w:rsidRPr="00FD66F5">
        <w:rPr>
          <w:rFonts w:ascii="Arial" w:eastAsia="Calibri" w:hAnsi="Arial" w:cs="Arial"/>
          <w:b/>
          <w:bCs/>
          <w:sz w:val="24"/>
          <w:szCs w:val="24"/>
          <w:u w:val="single"/>
        </w:rPr>
        <w:lastRenderedPageBreak/>
        <w:t>Ethical and Information Governance</w:t>
      </w:r>
      <w:r w:rsidR="00110463" w:rsidRPr="00FD66F5">
        <w:rPr>
          <w:rFonts w:ascii="Arial" w:eastAsia="Calibri" w:hAnsi="Arial" w:cs="Arial"/>
          <w:b/>
          <w:bCs/>
          <w:sz w:val="24"/>
          <w:szCs w:val="24"/>
          <w:u w:val="single"/>
        </w:rPr>
        <w:t xml:space="preserve"> </w:t>
      </w:r>
    </w:p>
    <w:p w14:paraId="073A34E9" w14:textId="4FE831FE" w:rsidR="00465D45" w:rsidRPr="00FD66F5" w:rsidRDefault="002A08FB" w:rsidP="00F46508">
      <w:pPr>
        <w:spacing w:line="360" w:lineRule="auto"/>
        <w:rPr>
          <w:rFonts w:ascii="Arial" w:eastAsia="Calibri" w:hAnsi="Arial" w:cs="Arial"/>
          <w:sz w:val="24"/>
          <w:szCs w:val="24"/>
        </w:rPr>
      </w:pPr>
      <w:r w:rsidRPr="00FD66F5">
        <w:rPr>
          <w:rFonts w:ascii="Arial" w:eastAsia="Calibri" w:hAnsi="Arial" w:cs="Arial"/>
          <w:sz w:val="24"/>
          <w:szCs w:val="24"/>
        </w:rPr>
        <w:t>The</w:t>
      </w:r>
      <w:r w:rsidR="00A64D31" w:rsidRPr="00FD66F5">
        <w:rPr>
          <w:rFonts w:ascii="Arial" w:eastAsia="Calibri" w:hAnsi="Arial" w:cs="Arial"/>
          <w:sz w:val="24"/>
          <w:szCs w:val="24"/>
        </w:rPr>
        <w:t xml:space="preserve"> proposed</w:t>
      </w:r>
      <w:r w:rsidRPr="00FD66F5">
        <w:rPr>
          <w:rFonts w:ascii="Arial" w:eastAsia="Calibri" w:hAnsi="Arial" w:cs="Arial"/>
          <w:sz w:val="24"/>
          <w:szCs w:val="24"/>
        </w:rPr>
        <w:t xml:space="preserve"> research questions will require the completion of an application for ethical approval</w:t>
      </w:r>
      <w:r w:rsidR="00960D4E" w:rsidRPr="00FD66F5">
        <w:rPr>
          <w:rFonts w:ascii="Arial" w:eastAsia="Calibri" w:hAnsi="Arial" w:cs="Arial"/>
          <w:sz w:val="24"/>
          <w:szCs w:val="24"/>
        </w:rPr>
        <w:t xml:space="preserve"> with a draft copy found in </w:t>
      </w:r>
      <w:r w:rsidR="00A94908" w:rsidRPr="00FD66F5">
        <w:rPr>
          <w:rFonts w:ascii="Arial" w:eastAsia="Calibri" w:hAnsi="Arial" w:cs="Arial"/>
          <w:sz w:val="24"/>
          <w:szCs w:val="24"/>
        </w:rPr>
        <w:t>A</w:t>
      </w:r>
      <w:r w:rsidR="00960D4E" w:rsidRPr="00FD66F5">
        <w:rPr>
          <w:rFonts w:ascii="Arial" w:eastAsia="Calibri" w:hAnsi="Arial" w:cs="Arial"/>
          <w:sz w:val="24"/>
          <w:szCs w:val="24"/>
        </w:rPr>
        <w:t>ppendix</w:t>
      </w:r>
      <w:r w:rsidR="00A94908" w:rsidRPr="00FD66F5">
        <w:rPr>
          <w:rFonts w:ascii="Arial" w:eastAsia="Calibri" w:hAnsi="Arial" w:cs="Arial"/>
          <w:sz w:val="24"/>
          <w:szCs w:val="24"/>
        </w:rPr>
        <w:t xml:space="preserve"> 1</w:t>
      </w:r>
      <w:r w:rsidRPr="00FD66F5">
        <w:rPr>
          <w:rFonts w:ascii="Arial" w:eastAsia="Calibri" w:hAnsi="Arial" w:cs="Arial"/>
          <w:sz w:val="24"/>
          <w:szCs w:val="24"/>
        </w:rPr>
        <w:t>.</w:t>
      </w:r>
      <w:r w:rsidR="004D06F9" w:rsidRPr="00FD66F5">
        <w:rPr>
          <w:rFonts w:ascii="Arial" w:eastAsia="Calibri" w:hAnsi="Arial" w:cs="Arial"/>
          <w:sz w:val="24"/>
          <w:szCs w:val="24"/>
        </w:rPr>
        <w:t xml:space="preserve"> </w:t>
      </w:r>
      <w:r w:rsidR="00465D45" w:rsidRPr="00FD66F5">
        <w:rPr>
          <w:rFonts w:ascii="Arial" w:eastAsia="Calibri" w:hAnsi="Arial" w:cs="Arial"/>
          <w:sz w:val="24"/>
          <w:szCs w:val="24"/>
        </w:rPr>
        <w:t>A</w:t>
      </w:r>
      <w:r w:rsidR="00B359AF" w:rsidRPr="00FD66F5">
        <w:rPr>
          <w:rFonts w:ascii="Arial" w:eastAsia="Calibri" w:hAnsi="Arial" w:cs="Arial"/>
          <w:sz w:val="24"/>
          <w:szCs w:val="24"/>
        </w:rPr>
        <w:t>lthough the research questions will be assessed and answered utilising data collect</w:t>
      </w:r>
      <w:r w:rsidR="00F0330D" w:rsidRPr="00FD66F5">
        <w:rPr>
          <w:rFonts w:ascii="Arial" w:eastAsia="Calibri" w:hAnsi="Arial" w:cs="Arial"/>
          <w:sz w:val="24"/>
          <w:szCs w:val="24"/>
        </w:rPr>
        <w:t>ed</w:t>
      </w:r>
      <w:r w:rsidR="00B359AF" w:rsidRPr="00FD66F5">
        <w:rPr>
          <w:rFonts w:ascii="Arial" w:eastAsia="Calibri" w:hAnsi="Arial" w:cs="Arial"/>
          <w:sz w:val="24"/>
          <w:szCs w:val="24"/>
        </w:rPr>
        <w:t xml:space="preserve"> with</w:t>
      </w:r>
      <w:r w:rsidR="009B1220" w:rsidRPr="00FD66F5">
        <w:rPr>
          <w:rFonts w:ascii="Arial" w:eastAsia="Calibri" w:hAnsi="Arial" w:cs="Arial"/>
          <w:sz w:val="24"/>
          <w:szCs w:val="24"/>
        </w:rPr>
        <w:t>in</w:t>
      </w:r>
      <w:r w:rsidR="00B359AF" w:rsidRPr="00FD66F5">
        <w:rPr>
          <w:rFonts w:ascii="Arial" w:eastAsia="Calibri" w:hAnsi="Arial" w:cs="Arial"/>
          <w:sz w:val="24"/>
          <w:szCs w:val="24"/>
        </w:rPr>
        <w:t xml:space="preserve"> a </w:t>
      </w:r>
      <w:r w:rsidR="009B1220" w:rsidRPr="00FD66F5">
        <w:rPr>
          <w:rFonts w:ascii="Arial" w:eastAsia="Calibri" w:hAnsi="Arial" w:cs="Arial"/>
          <w:sz w:val="24"/>
          <w:szCs w:val="24"/>
        </w:rPr>
        <w:t>National Health Service (NHS) hospital</w:t>
      </w:r>
      <w:r w:rsidR="00B359AF" w:rsidRPr="00FD66F5">
        <w:rPr>
          <w:rFonts w:ascii="Arial" w:eastAsia="Calibri" w:hAnsi="Arial" w:cs="Arial"/>
          <w:sz w:val="24"/>
          <w:szCs w:val="24"/>
        </w:rPr>
        <w:t>, separate ethics approval will not be required</w:t>
      </w:r>
      <w:r w:rsidR="003506E6" w:rsidRPr="00FD66F5">
        <w:rPr>
          <w:rFonts w:ascii="Arial" w:eastAsia="Calibri" w:hAnsi="Arial" w:cs="Arial"/>
          <w:sz w:val="24"/>
          <w:szCs w:val="24"/>
        </w:rPr>
        <w:t xml:space="preserve"> due to no </w:t>
      </w:r>
      <w:r w:rsidR="009B1220" w:rsidRPr="00FD66F5">
        <w:rPr>
          <w:rFonts w:ascii="Arial" w:eastAsia="Calibri" w:hAnsi="Arial" w:cs="Arial"/>
          <w:sz w:val="24"/>
          <w:szCs w:val="24"/>
        </w:rPr>
        <w:t>transferable</w:t>
      </w:r>
      <w:r w:rsidR="003506E6" w:rsidRPr="00FD66F5">
        <w:rPr>
          <w:rFonts w:ascii="Arial" w:eastAsia="Calibri" w:hAnsi="Arial" w:cs="Arial"/>
          <w:sz w:val="24"/>
          <w:szCs w:val="24"/>
        </w:rPr>
        <w:t xml:space="preserve"> findings being </w:t>
      </w:r>
      <w:r w:rsidR="009B1220" w:rsidRPr="00FD66F5">
        <w:rPr>
          <w:rFonts w:ascii="Arial" w:eastAsia="Calibri" w:hAnsi="Arial" w:cs="Arial"/>
          <w:sz w:val="24"/>
          <w:szCs w:val="24"/>
        </w:rPr>
        <w:t xml:space="preserve">produced and the study being exploratory. A statement of access will be obtained </w:t>
      </w:r>
      <w:r w:rsidR="005137E2" w:rsidRPr="00FD66F5">
        <w:rPr>
          <w:rFonts w:ascii="Arial" w:eastAsia="Calibri" w:hAnsi="Arial" w:cs="Arial"/>
          <w:sz w:val="24"/>
          <w:szCs w:val="24"/>
        </w:rPr>
        <w:t xml:space="preserve">from the relevant health board </w:t>
      </w:r>
      <w:r w:rsidR="009B1220" w:rsidRPr="00FD66F5">
        <w:rPr>
          <w:rFonts w:ascii="Arial" w:eastAsia="Calibri" w:hAnsi="Arial" w:cs="Arial"/>
          <w:sz w:val="24"/>
          <w:szCs w:val="24"/>
        </w:rPr>
        <w:t xml:space="preserve">to allow research to be undertaken on </w:t>
      </w:r>
      <w:r w:rsidR="005137E2" w:rsidRPr="00FD66F5">
        <w:rPr>
          <w:rFonts w:ascii="Arial" w:eastAsia="Calibri" w:hAnsi="Arial" w:cs="Arial"/>
          <w:sz w:val="24"/>
          <w:szCs w:val="24"/>
        </w:rPr>
        <w:t>an NHS hospital site.</w:t>
      </w:r>
    </w:p>
    <w:p w14:paraId="3E0720AF" w14:textId="5F0C9048" w:rsidR="00752689" w:rsidRPr="00FD66F5" w:rsidRDefault="00074B18" w:rsidP="00F46508">
      <w:pPr>
        <w:spacing w:line="360" w:lineRule="auto"/>
        <w:rPr>
          <w:rFonts w:ascii="Arial" w:eastAsia="Calibri" w:hAnsi="Arial" w:cs="Arial"/>
          <w:sz w:val="24"/>
          <w:szCs w:val="24"/>
        </w:rPr>
      </w:pPr>
      <w:r w:rsidRPr="00FD66F5">
        <w:rPr>
          <w:rFonts w:ascii="Arial" w:eastAsia="Calibri" w:hAnsi="Arial" w:cs="Arial"/>
          <w:sz w:val="24"/>
          <w:szCs w:val="24"/>
        </w:rPr>
        <w:t xml:space="preserve">As mentioned as part of the data collection plan, the questions will be aimed to be answered </w:t>
      </w:r>
      <w:r w:rsidR="00937060" w:rsidRPr="00FD66F5">
        <w:rPr>
          <w:rFonts w:ascii="Arial" w:eastAsia="Calibri" w:hAnsi="Arial" w:cs="Arial"/>
          <w:sz w:val="24"/>
          <w:szCs w:val="24"/>
        </w:rPr>
        <w:t xml:space="preserve">through a mixture of </w:t>
      </w:r>
      <w:r w:rsidR="007F46A6" w:rsidRPr="00FD66F5">
        <w:rPr>
          <w:rFonts w:ascii="Arial" w:eastAsia="Calibri" w:hAnsi="Arial" w:cs="Arial"/>
          <w:sz w:val="24"/>
          <w:szCs w:val="24"/>
        </w:rPr>
        <w:t>questionnaires and interviews</w:t>
      </w:r>
      <w:r w:rsidR="00960D4E" w:rsidRPr="00FD66F5">
        <w:rPr>
          <w:rFonts w:ascii="Arial" w:eastAsia="Calibri" w:hAnsi="Arial" w:cs="Arial"/>
          <w:sz w:val="24"/>
          <w:szCs w:val="24"/>
        </w:rPr>
        <w:t xml:space="preserve">. </w:t>
      </w:r>
      <w:r w:rsidR="00A177E9" w:rsidRPr="00FD66F5">
        <w:rPr>
          <w:rFonts w:ascii="Arial" w:eastAsia="Calibri" w:hAnsi="Arial" w:cs="Arial"/>
          <w:sz w:val="24"/>
          <w:szCs w:val="24"/>
        </w:rPr>
        <w:t>The intended participants of the study will be adults aged 18 and over who are also competent to give consent</w:t>
      </w:r>
      <w:r w:rsidR="00AA2AAC" w:rsidRPr="00FD66F5">
        <w:rPr>
          <w:rFonts w:ascii="Arial" w:eastAsia="Calibri" w:hAnsi="Arial" w:cs="Arial"/>
          <w:sz w:val="24"/>
          <w:szCs w:val="24"/>
        </w:rPr>
        <w:t xml:space="preserve"> with </w:t>
      </w:r>
      <w:r w:rsidR="00A177E9" w:rsidRPr="00FD66F5">
        <w:rPr>
          <w:rFonts w:ascii="Arial" w:eastAsia="Calibri" w:hAnsi="Arial" w:cs="Arial"/>
          <w:sz w:val="24"/>
          <w:szCs w:val="24"/>
        </w:rPr>
        <w:t>no vulnerable groups intended to be included as participants</w:t>
      </w:r>
      <w:r w:rsidR="00AA2AAC" w:rsidRPr="00FD66F5">
        <w:rPr>
          <w:rFonts w:ascii="Arial" w:eastAsia="Calibri" w:hAnsi="Arial" w:cs="Arial"/>
          <w:sz w:val="24"/>
          <w:szCs w:val="24"/>
        </w:rPr>
        <w:t xml:space="preserve">. </w:t>
      </w:r>
      <w:r w:rsidR="00960D4E" w:rsidRPr="00FD66F5">
        <w:rPr>
          <w:rFonts w:ascii="Arial" w:eastAsia="Calibri" w:hAnsi="Arial" w:cs="Arial"/>
          <w:sz w:val="24"/>
          <w:szCs w:val="24"/>
        </w:rPr>
        <w:t>Th</w:t>
      </w:r>
      <w:r w:rsidR="00AA2AAC" w:rsidRPr="00FD66F5">
        <w:rPr>
          <w:rFonts w:ascii="Arial" w:eastAsia="Calibri" w:hAnsi="Arial" w:cs="Arial"/>
          <w:sz w:val="24"/>
          <w:szCs w:val="24"/>
        </w:rPr>
        <w:t>e</w:t>
      </w:r>
      <w:r w:rsidR="00960D4E" w:rsidRPr="00FD66F5">
        <w:rPr>
          <w:rFonts w:ascii="Arial" w:eastAsia="Calibri" w:hAnsi="Arial" w:cs="Arial"/>
          <w:sz w:val="24"/>
          <w:szCs w:val="24"/>
        </w:rPr>
        <w:t>s</w:t>
      </w:r>
      <w:r w:rsidR="00AA2AAC" w:rsidRPr="00FD66F5">
        <w:rPr>
          <w:rFonts w:ascii="Arial" w:eastAsia="Calibri" w:hAnsi="Arial" w:cs="Arial"/>
          <w:sz w:val="24"/>
          <w:szCs w:val="24"/>
        </w:rPr>
        <w:t>e</w:t>
      </w:r>
      <w:r w:rsidR="00960D4E" w:rsidRPr="00FD66F5">
        <w:rPr>
          <w:rFonts w:ascii="Arial" w:eastAsia="Calibri" w:hAnsi="Arial" w:cs="Arial"/>
          <w:sz w:val="24"/>
          <w:szCs w:val="24"/>
        </w:rPr>
        <w:t xml:space="preserve"> will </w:t>
      </w:r>
      <w:r w:rsidR="00AA2AAC" w:rsidRPr="00FD66F5">
        <w:rPr>
          <w:rFonts w:ascii="Arial" w:eastAsia="Calibri" w:hAnsi="Arial" w:cs="Arial"/>
          <w:sz w:val="24"/>
          <w:szCs w:val="24"/>
        </w:rPr>
        <w:t xml:space="preserve">both </w:t>
      </w:r>
      <w:r w:rsidR="00960D4E" w:rsidRPr="00FD66F5">
        <w:rPr>
          <w:rFonts w:ascii="Arial" w:eastAsia="Calibri" w:hAnsi="Arial" w:cs="Arial"/>
          <w:sz w:val="24"/>
          <w:szCs w:val="24"/>
        </w:rPr>
        <w:t>require ethical approval</w:t>
      </w:r>
      <w:r w:rsidR="002D39D8" w:rsidRPr="00FD66F5">
        <w:rPr>
          <w:rFonts w:ascii="Arial" w:eastAsia="Calibri" w:hAnsi="Arial" w:cs="Arial"/>
          <w:sz w:val="24"/>
          <w:szCs w:val="24"/>
        </w:rPr>
        <w:t xml:space="preserve"> to ensure </w:t>
      </w:r>
      <w:r w:rsidR="00AA2AAC" w:rsidRPr="00FD66F5">
        <w:rPr>
          <w:rFonts w:ascii="Arial" w:eastAsia="Calibri" w:hAnsi="Arial" w:cs="Arial"/>
          <w:sz w:val="24"/>
          <w:szCs w:val="24"/>
        </w:rPr>
        <w:t xml:space="preserve">the research study </w:t>
      </w:r>
      <w:r w:rsidR="002D39D8" w:rsidRPr="00FD66F5">
        <w:rPr>
          <w:rFonts w:ascii="Arial" w:eastAsia="Calibri" w:hAnsi="Arial" w:cs="Arial"/>
          <w:sz w:val="24"/>
          <w:szCs w:val="24"/>
        </w:rPr>
        <w:t xml:space="preserve">is unlikely to cause harm </w:t>
      </w:r>
      <w:r w:rsidR="00250350" w:rsidRPr="00FD66F5">
        <w:rPr>
          <w:rFonts w:ascii="Arial" w:eastAsia="Calibri" w:hAnsi="Arial" w:cs="Arial"/>
          <w:sz w:val="24"/>
          <w:szCs w:val="24"/>
        </w:rPr>
        <w:t>to participants.</w:t>
      </w:r>
    </w:p>
    <w:p w14:paraId="3817A86C" w14:textId="0A4C0FAC" w:rsidR="002E7E38" w:rsidRPr="00FD66F5" w:rsidRDefault="00767608" w:rsidP="00F46508">
      <w:pPr>
        <w:spacing w:line="360" w:lineRule="auto"/>
        <w:rPr>
          <w:rFonts w:ascii="Arial" w:hAnsi="Arial" w:cs="Arial"/>
          <w:sz w:val="24"/>
          <w:szCs w:val="24"/>
        </w:rPr>
      </w:pPr>
      <w:r w:rsidRPr="00FD66F5">
        <w:rPr>
          <w:rFonts w:ascii="Arial" w:eastAsia="Calibri" w:hAnsi="Arial" w:cs="Arial"/>
          <w:sz w:val="24"/>
          <w:szCs w:val="24"/>
        </w:rPr>
        <w:t xml:space="preserve">Participant observation will also be undertaken as part </w:t>
      </w:r>
      <w:r w:rsidR="00EF23BE" w:rsidRPr="00FD66F5">
        <w:rPr>
          <w:rFonts w:ascii="Arial" w:eastAsia="Calibri" w:hAnsi="Arial" w:cs="Arial"/>
          <w:sz w:val="24"/>
          <w:szCs w:val="24"/>
        </w:rPr>
        <w:t>of the</w:t>
      </w:r>
      <w:r w:rsidRPr="00FD66F5">
        <w:rPr>
          <w:rFonts w:ascii="Arial" w:eastAsia="Calibri" w:hAnsi="Arial" w:cs="Arial"/>
          <w:sz w:val="24"/>
          <w:szCs w:val="24"/>
        </w:rPr>
        <w:t xml:space="preserve"> time and motion stud</w:t>
      </w:r>
      <w:r w:rsidR="00EF23BE" w:rsidRPr="00FD66F5">
        <w:rPr>
          <w:rFonts w:ascii="Arial" w:eastAsia="Calibri" w:hAnsi="Arial" w:cs="Arial"/>
          <w:sz w:val="24"/>
          <w:szCs w:val="24"/>
        </w:rPr>
        <w:t xml:space="preserve">ies </w:t>
      </w:r>
      <w:r w:rsidR="00250350" w:rsidRPr="00FD66F5">
        <w:rPr>
          <w:rFonts w:ascii="Arial" w:eastAsia="Calibri" w:hAnsi="Arial" w:cs="Arial"/>
          <w:sz w:val="24"/>
          <w:szCs w:val="24"/>
        </w:rPr>
        <w:t>being completed.</w:t>
      </w:r>
      <w:r w:rsidR="4B17B138" w:rsidRPr="00FD66F5">
        <w:rPr>
          <w:rFonts w:ascii="Arial" w:eastAsia="Calibri" w:hAnsi="Arial" w:cs="Arial"/>
          <w:sz w:val="24"/>
          <w:szCs w:val="24"/>
        </w:rPr>
        <w:t xml:space="preserve"> </w:t>
      </w:r>
      <w:r w:rsidR="00250350" w:rsidRPr="00FD66F5">
        <w:rPr>
          <w:rFonts w:ascii="Arial" w:eastAsia="Calibri" w:hAnsi="Arial" w:cs="Arial"/>
          <w:sz w:val="24"/>
          <w:szCs w:val="24"/>
        </w:rPr>
        <w:t>W</w:t>
      </w:r>
      <w:r w:rsidR="00F64382" w:rsidRPr="00FD66F5">
        <w:rPr>
          <w:rFonts w:ascii="Arial" w:eastAsia="Calibri" w:hAnsi="Arial" w:cs="Arial"/>
          <w:sz w:val="24"/>
          <w:szCs w:val="24"/>
        </w:rPr>
        <w:t>hen collecting data based on</w:t>
      </w:r>
      <w:r w:rsidRPr="00FD66F5">
        <w:rPr>
          <w:rFonts w:ascii="Arial" w:eastAsia="Calibri" w:hAnsi="Arial" w:cs="Arial"/>
          <w:sz w:val="24"/>
          <w:szCs w:val="24"/>
        </w:rPr>
        <w:t xml:space="preserve"> time spent undertaking documentation and</w:t>
      </w:r>
      <w:r w:rsidR="00F64382" w:rsidRPr="00FD66F5">
        <w:rPr>
          <w:rFonts w:ascii="Arial" w:eastAsia="Calibri" w:hAnsi="Arial" w:cs="Arial"/>
          <w:sz w:val="24"/>
          <w:szCs w:val="24"/>
        </w:rPr>
        <w:t xml:space="preserve"> calculating </w:t>
      </w:r>
      <w:r w:rsidR="00FA3988" w:rsidRPr="00FD66F5">
        <w:rPr>
          <w:rFonts w:ascii="Arial" w:eastAsia="Calibri" w:hAnsi="Arial" w:cs="Arial"/>
          <w:sz w:val="24"/>
          <w:szCs w:val="24"/>
        </w:rPr>
        <w:t>the</w:t>
      </w:r>
      <w:r w:rsidRPr="00FD66F5">
        <w:rPr>
          <w:rFonts w:ascii="Arial" w:eastAsia="Calibri" w:hAnsi="Arial" w:cs="Arial"/>
          <w:sz w:val="24"/>
          <w:szCs w:val="24"/>
        </w:rPr>
        <w:t xml:space="preserve"> ease of access to information</w:t>
      </w:r>
      <w:r w:rsidR="002E7E38" w:rsidRPr="00FD66F5">
        <w:rPr>
          <w:rFonts w:ascii="Arial" w:eastAsia="Calibri" w:hAnsi="Arial" w:cs="Arial"/>
          <w:sz w:val="24"/>
          <w:szCs w:val="24"/>
        </w:rPr>
        <w:t xml:space="preserve">, the participant will be aware and </w:t>
      </w:r>
      <w:r w:rsidR="005F4C00" w:rsidRPr="00FD66F5">
        <w:rPr>
          <w:rFonts w:ascii="Arial" w:eastAsia="Calibri" w:hAnsi="Arial" w:cs="Arial"/>
          <w:sz w:val="24"/>
          <w:szCs w:val="24"/>
        </w:rPr>
        <w:t xml:space="preserve">be fully informed of what the aim and objectives are. </w:t>
      </w:r>
      <w:r w:rsidR="002E7E38" w:rsidRPr="00FD66F5">
        <w:rPr>
          <w:rFonts w:ascii="Arial" w:eastAsia="Calibri" w:hAnsi="Arial" w:cs="Arial"/>
          <w:sz w:val="24"/>
          <w:szCs w:val="24"/>
        </w:rPr>
        <w:t xml:space="preserve">All participants of the study which will be part of participant observation will have a full information sheet available to read which will outline the aims and objectives of the study, the expectations of the participants, explain that participation is voluntary and how they can remove their consent to participate. There will be a separate consent form created for participants to confirm they are happy to proceed and understand the aims and objectives of the study as well as their ability to withdraw at any time. The consent forms will be kept in accordance </w:t>
      </w:r>
      <w:r w:rsidR="007A6CD4" w:rsidRPr="00FD66F5">
        <w:rPr>
          <w:rFonts w:ascii="Arial" w:hAnsi="Arial" w:cs="Arial"/>
          <w:sz w:val="24"/>
          <w:szCs w:val="24"/>
        </w:rPr>
        <w:t>with</w:t>
      </w:r>
      <w:r w:rsidR="00773801" w:rsidRPr="00FD66F5">
        <w:rPr>
          <w:rFonts w:ascii="Arial" w:hAnsi="Arial" w:cs="Arial"/>
          <w:sz w:val="24"/>
          <w:szCs w:val="24"/>
        </w:rPr>
        <w:t xml:space="preserve"> the </w:t>
      </w:r>
      <w:r w:rsidR="00773801" w:rsidRPr="00FD66F5">
        <w:rPr>
          <w:rFonts w:ascii="Arial" w:hAnsi="Arial" w:cs="Arial"/>
          <w:i/>
          <w:iCs/>
          <w:sz w:val="24"/>
          <w:szCs w:val="24"/>
        </w:rPr>
        <w:t>Data Protection Act 2018</w:t>
      </w:r>
      <w:r w:rsidR="00773801" w:rsidRPr="00FD66F5">
        <w:rPr>
          <w:rFonts w:ascii="Arial" w:eastAsia="Calibri" w:hAnsi="Arial" w:cs="Arial"/>
          <w:b/>
          <w:bCs/>
          <w:i/>
          <w:iCs/>
          <w:sz w:val="24"/>
          <w:szCs w:val="24"/>
        </w:rPr>
        <w:t xml:space="preserve">. </w:t>
      </w:r>
      <w:r w:rsidR="002E7E38" w:rsidRPr="00FD66F5">
        <w:rPr>
          <w:rFonts w:ascii="Arial" w:hAnsi="Arial" w:cs="Arial"/>
          <w:sz w:val="24"/>
          <w:szCs w:val="24"/>
        </w:rPr>
        <w:t xml:space="preserve">Verbal consent will also be obtained again prior to any observations being commenced to ensure the participants are happy to continue in the study. </w:t>
      </w:r>
    </w:p>
    <w:p w14:paraId="702FEF20" w14:textId="3B10DF2C" w:rsidR="007A6CD4" w:rsidRPr="00FD66F5" w:rsidRDefault="00CE1013" w:rsidP="00F46508">
      <w:pPr>
        <w:spacing w:line="360" w:lineRule="auto"/>
        <w:rPr>
          <w:rFonts w:ascii="Arial" w:eastAsia="Calibri" w:hAnsi="Arial" w:cs="Arial"/>
          <w:b/>
          <w:bCs/>
          <w:i/>
          <w:iCs/>
          <w:sz w:val="24"/>
          <w:szCs w:val="24"/>
        </w:rPr>
      </w:pPr>
      <w:r w:rsidRPr="00FD66F5">
        <w:rPr>
          <w:rFonts w:ascii="Arial" w:hAnsi="Arial" w:cs="Arial"/>
          <w:sz w:val="24"/>
          <w:szCs w:val="24"/>
        </w:rPr>
        <w:t xml:space="preserve">The questionnaires developed as </w:t>
      </w:r>
      <w:r w:rsidR="00981396" w:rsidRPr="00FD66F5">
        <w:rPr>
          <w:rFonts w:ascii="Arial" w:hAnsi="Arial" w:cs="Arial"/>
          <w:sz w:val="24"/>
          <w:szCs w:val="24"/>
        </w:rPr>
        <w:t xml:space="preserve">part of the study will not have any mandatory questions. This will allow </w:t>
      </w:r>
      <w:r w:rsidR="007320DA" w:rsidRPr="00FD66F5">
        <w:rPr>
          <w:rFonts w:ascii="Arial" w:hAnsi="Arial" w:cs="Arial"/>
          <w:sz w:val="24"/>
          <w:szCs w:val="24"/>
        </w:rPr>
        <w:t xml:space="preserve">participants the ability to answer but also </w:t>
      </w:r>
      <w:r w:rsidR="143A6C8B" w:rsidRPr="00FD66F5">
        <w:rPr>
          <w:rFonts w:ascii="Arial" w:hAnsi="Arial" w:cs="Arial"/>
          <w:sz w:val="24"/>
          <w:szCs w:val="24"/>
        </w:rPr>
        <w:t xml:space="preserve">to </w:t>
      </w:r>
      <w:r w:rsidR="007320DA" w:rsidRPr="00FD66F5">
        <w:rPr>
          <w:rFonts w:ascii="Arial" w:hAnsi="Arial" w:cs="Arial"/>
          <w:sz w:val="24"/>
          <w:szCs w:val="24"/>
        </w:rPr>
        <w:t xml:space="preserve">not provide answers where they do not want to provide a response. </w:t>
      </w:r>
      <w:r w:rsidR="00773801" w:rsidRPr="00FD66F5">
        <w:rPr>
          <w:rFonts w:ascii="Arial" w:hAnsi="Arial" w:cs="Arial"/>
          <w:sz w:val="24"/>
          <w:szCs w:val="24"/>
        </w:rPr>
        <w:t xml:space="preserve"> </w:t>
      </w:r>
      <w:r w:rsidR="00EA04C6" w:rsidRPr="00FD66F5">
        <w:rPr>
          <w:rFonts w:ascii="Arial" w:hAnsi="Arial" w:cs="Arial"/>
          <w:sz w:val="24"/>
          <w:szCs w:val="24"/>
        </w:rPr>
        <w:t xml:space="preserve">All </w:t>
      </w:r>
      <w:r w:rsidR="003A3260" w:rsidRPr="00FD66F5">
        <w:rPr>
          <w:rFonts w:ascii="Arial" w:hAnsi="Arial" w:cs="Arial"/>
          <w:sz w:val="24"/>
          <w:szCs w:val="24"/>
        </w:rPr>
        <w:t>questionnaires</w:t>
      </w:r>
      <w:r w:rsidR="00EA04C6" w:rsidRPr="00FD66F5">
        <w:rPr>
          <w:rFonts w:ascii="Arial" w:hAnsi="Arial" w:cs="Arial"/>
          <w:sz w:val="24"/>
          <w:szCs w:val="24"/>
        </w:rPr>
        <w:t xml:space="preserve">, information sheet or other data capture forms will include a statement </w:t>
      </w:r>
      <w:r w:rsidR="003A3260" w:rsidRPr="00FD66F5">
        <w:rPr>
          <w:rFonts w:ascii="Arial" w:hAnsi="Arial" w:cs="Arial"/>
          <w:sz w:val="24"/>
          <w:szCs w:val="24"/>
        </w:rPr>
        <w:t xml:space="preserve">explaining that all data obtained through observation or responses to questions will all be </w:t>
      </w:r>
      <w:r w:rsidR="003A3260" w:rsidRPr="00FD66F5">
        <w:rPr>
          <w:rFonts w:ascii="Arial" w:hAnsi="Arial" w:cs="Arial"/>
          <w:sz w:val="24"/>
          <w:szCs w:val="24"/>
        </w:rPr>
        <w:lastRenderedPageBreak/>
        <w:t xml:space="preserve">anonymous. </w:t>
      </w:r>
      <w:r w:rsidR="0076633B" w:rsidRPr="00FD66F5">
        <w:rPr>
          <w:rFonts w:ascii="Arial" w:hAnsi="Arial" w:cs="Arial"/>
          <w:sz w:val="24"/>
          <w:szCs w:val="24"/>
        </w:rPr>
        <w:t xml:space="preserve">There will also be a full confidentiality statement in accordance </w:t>
      </w:r>
      <w:r w:rsidR="005432AB" w:rsidRPr="00FD66F5">
        <w:rPr>
          <w:rFonts w:ascii="Arial" w:hAnsi="Arial" w:cs="Arial"/>
          <w:sz w:val="24"/>
          <w:szCs w:val="24"/>
        </w:rPr>
        <w:t>with</w:t>
      </w:r>
      <w:r w:rsidR="0076633B" w:rsidRPr="00FD66F5">
        <w:rPr>
          <w:rFonts w:ascii="Arial" w:hAnsi="Arial" w:cs="Arial"/>
          <w:sz w:val="24"/>
          <w:szCs w:val="24"/>
        </w:rPr>
        <w:t xml:space="preserve"> </w:t>
      </w:r>
      <w:r w:rsidR="007A6CD4" w:rsidRPr="00FD66F5">
        <w:rPr>
          <w:rFonts w:ascii="Arial" w:hAnsi="Arial" w:cs="Arial"/>
          <w:sz w:val="24"/>
          <w:szCs w:val="24"/>
        </w:rPr>
        <w:t xml:space="preserve">the </w:t>
      </w:r>
      <w:r w:rsidR="007A6CD4" w:rsidRPr="00FD66F5">
        <w:rPr>
          <w:rFonts w:ascii="Arial" w:hAnsi="Arial" w:cs="Arial"/>
          <w:i/>
          <w:iCs/>
          <w:sz w:val="24"/>
          <w:szCs w:val="24"/>
        </w:rPr>
        <w:t>Data Protection Act 2018</w:t>
      </w:r>
      <w:r w:rsidR="007A6CD4" w:rsidRPr="00FD66F5">
        <w:rPr>
          <w:rFonts w:ascii="Arial" w:eastAsia="Calibri" w:hAnsi="Arial" w:cs="Arial"/>
          <w:b/>
          <w:bCs/>
          <w:i/>
          <w:iCs/>
          <w:sz w:val="24"/>
          <w:szCs w:val="24"/>
        </w:rPr>
        <w:t>.</w:t>
      </w:r>
    </w:p>
    <w:p w14:paraId="2EF3A96C" w14:textId="6FC4E91D" w:rsidR="00591EA1" w:rsidRPr="00FD66F5" w:rsidRDefault="00591EA1" w:rsidP="00F46508">
      <w:pPr>
        <w:spacing w:line="360" w:lineRule="auto"/>
        <w:rPr>
          <w:rFonts w:ascii="Arial" w:eastAsia="Calibri" w:hAnsi="Arial" w:cs="Arial"/>
          <w:sz w:val="24"/>
          <w:szCs w:val="24"/>
        </w:rPr>
      </w:pPr>
      <w:r w:rsidRPr="00FD66F5">
        <w:rPr>
          <w:rFonts w:ascii="Arial" w:eastAsia="Calibri" w:hAnsi="Arial" w:cs="Arial"/>
          <w:sz w:val="24"/>
          <w:szCs w:val="24"/>
        </w:rPr>
        <w:t xml:space="preserve">The study will not involve any payment to participants and all activities will be on a voluntary basis. </w:t>
      </w:r>
      <w:r w:rsidR="00A961ED" w:rsidRPr="00FD66F5">
        <w:rPr>
          <w:rFonts w:ascii="Arial" w:eastAsia="Calibri" w:hAnsi="Arial" w:cs="Arial"/>
          <w:sz w:val="24"/>
          <w:szCs w:val="24"/>
        </w:rPr>
        <w:t xml:space="preserve">There will be no electrical equipment used by participants </w:t>
      </w:r>
      <w:r w:rsidR="001E1C76" w:rsidRPr="00FD66F5">
        <w:rPr>
          <w:rFonts w:ascii="Arial" w:eastAsia="Calibri" w:hAnsi="Arial" w:cs="Arial"/>
          <w:sz w:val="24"/>
          <w:szCs w:val="24"/>
        </w:rPr>
        <w:t xml:space="preserve">other than their own devices to complete the questionnaire </w:t>
      </w:r>
      <w:r w:rsidR="00E40DE0" w:rsidRPr="00FD66F5">
        <w:rPr>
          <w:rFonts w:ascii="Arial" w:eastAsia="Calibri" w:hAnsi="Arial" w:cs="Arial"/>
          <w:sz w:val="24"/>
          <w:szCs w:val="24"/>
        </w:rPr>
        <w:t>online</w:t>
      </w:r>
      <w:r w:rsidR="00677FC7" w:rsidRPr="00FD66F5">
        <w:rPr>
          <w:rFonts w:ascii="Arial" w:eastAsia="Calibri" w:hAnsi="Arial" w:cs="Arial"/>
          <w:sz w:val="24"/>
          <w:szCs w:val="24"/>
        </w:rPr>
        <w:t>,</w:t>
      </w:r>
      <w:r w:rsidR="00E40DE0" w:rsidRPr="00FD66F5">
        <w:rPr>
          <w:rFonts w:ascii="Arial" w:eastAsia="Calibri" w:hAnsi="Arial" w:cs="Arial"/>
          <w:sz w:val="24"/>
          <w:szCs w:val="24"/>
        </w:rPr>
        <w:t xml:space="preserve"> and all data will be captured using observation charts by the researcher before being transposed on to their own computer.</w:t>
      </w:r>
      <w:r w:rsidR="0033609C" w:rsidRPr="00FD66F5">
        <w:rPr>
          <w:rFonts w:ascii="Arial" w:eastAsia="Calibri" w:hAnsi="Arial" w:cs="Arial"/>
          <w:sz w:val="24"/>
          <w:szCs w:val="24"/>
        </w:rPr>
        <w:t xml:space="preserve"> No participants of the study will </w:t>
      </w:r>
      <w:r w:rsidR="00B751CE" w:rsidRPr="00FD66F5">
        <w:rPr>
          <w:rFonts w:ascii="Arial" w:eastAsia="Calibri" w:hAnsi="Arial" w:cs="Arial"/>
          <w:sz w:val="24"/>
          <w:szCs w:val="24"/>
        </w:rPr>
        <w:t xml:space="preserve">be misled </w:t>
      </w:r>
      <w:r w:rsidR="0033609C" w:rsidRPr="00FD66F5">
        <w:rPr>
          <w:rFonts w:ascii="Arial" w:eastAsia="Calibri" w:hAnsi="Arial" w:cs="Arial"/>
          <w:sz w:val="24"/>
          <w:szCs w:val="24"/>
        </w:rPr>
        <w:t xml:space="preserve">and will be fully aware of the aims and objectives set out. </w:t>
      </w:r>
    </w:p>
    <w:p w14:paraId="0601E1F6" w14:textId="67EB706A" w:rsidR="00B751CE" w:rsidRPr="00FD66F5" w:rsidRDefault="00B751CE" w:rsidP="00F46508">
      <w:pPr>
        <w:spacing w:line="360" w:lineRule="auto"/>
        <w:rPr>
          <w:rFonts w:ascii="Arial" w:eastAsia="Calibri" w:hAnsi="Arial" w:cs="Arial"/>
          <w:sz w:val="24"/>
          <w:szCs w:val="24"/>
        </w:rPr>
      </w:pPr>
      <w:r w:rsidRPr="00FD66F5">
        <w:rPr>
          <w:rFonts w:ascii="Arial" w:eastAsia="Calibri" w:hAnsi="Arial" w:cs="Arial"/>
          <w:sz w:val="24"/>
          <w:szCs w:val="24"/>
        </w:rPr>
        <w:t xml:space="preserve">All data </w:t>
      </w:r>
      <w:r w:rsidR="00F46337" w:rsidRPr="00FD66F5">
        <w:rPr>
          <w:rFonts w:ascii="Arial" w:eastAsia="Calibri" w:hAnsi="Arial" w:cs="Arial"/>
          <w:sz w:val="24"/>
          <w:szCs w:val="24"/>
        </w:rPr>
        <w:t>collected, including</w:t>
      </w:r>
      <w:r w:rsidR="55958759" w:rsidRPr="00FD66F5">
        <w:rPr>
          <w:rFonts w:ascii="Arial" w:eastAsia="Calibri" w:hAnsi="Arial" w:cs="Arial"/>
          <w:sz w:val="24"/>
          <w:szCs w:val="24"/>
        </w:rPr>
        <w:t xml:space="preserve"> </w:t>
      </w:r>
      <w:r w:rsidR="0099643C" w:rsidRPr="00FD66F5">
        <w:rPr>
          <w:rFonts w:ascii="Arial" w:eastAsia="Calibri" w:hAnsi="Arial" w:cs="Arial"/>
          <w:sz w:val="24"/>
          <w:szCs w:val="24"/>
        </w:rPr>
        <w:t>drafts of the dissertation</w:t>
      </w:r>
      <w:r w:rsidR="6EE380D1" w:rsidRPr="00FD66F5">
        <w:rPr>
          <w:rFonts w:ascii="Arial" w:eastAsia="Calibri" w:hAnsi="Arial" w:cs="Arial"/>
          <w:sz w:val="24"/>
          <w:szCs w:val="24"/>
        </w:rPr>
        <w:t>,</w:t>
      </w:r>
      <w:r w:rsidR="0099643C" w:rsidRPr="00FD66F5">
        <w:rPr>
          <w:rFonts w:ascii="Arial" w:eastAsia="Calibri" w:hAnsi="Arial" w:cs="Arial"/>
          <w:sz w:val="24"/>
          <w:szCs w:val="24"/>
        </w:rPr>
        <w:t xml:space="preserve"> will be stored on a mixture of methods. Cloud storage alongside local storage on a laptop computer and work comp</w:t>
      </w:r>
      <w:r w:rsidR="005A5BD9" w:rsidRPr="00FD66F5">
        <w:rPr>
          <w:rFonts w:ascii="Arial" w:eastAsia="Calibri" w:hAnsi="Arial" w:cs="Arial"/>
          <w:sz w:val="24"/>
          <w:szCs w:val="24"/>
        </w:rPr>
        <w:t xml:space="preserve">uter will keep electronic records of any data captured. The questionnaire will solely rely on cloud storage due to the use of a specific forms </w:t>
      </w:r>
      <w:r w:rsidR="003A002C" w:rsidRPr="00FD66F5">
        <w:rPr>
          <w:rFonts w:ascii="Arial" w:eastAsia="Calibri" w:hAnsi="Arial" w:cs="Arial"/>
          <w:sz w:val="24"/>
          <w:szCs w:val="24"/>
        </w:rPr>
        <w:t xml:space="preserve">tool, but the data will be downloaded and stored on either a laptop or work computer. </w:t>
      </w:r>
      <w:r w:rsidR="005A5BD9" w:rsidRPr="00FD66F5">
        <w:rPr>
          <w:rFonts w:ascii="Arial" w:eastAsia="Calibri" w:hAnsi="Arial" w:cs="Arial"/>
          <w:sz w:val="24"/>
          <w:szCs w:val="24"/>
        </w:rPr>
        <w:t xml:space="preserve">There will also be paper documents from the time and motion studies and observational studies undertaken in the clinical environment. </w:t>
      </w:r>
    </w:p>
    <w:p w14:paraId="686ED0DF" w14:textId="66986636" w:rsidR="003C431A" w:rsidRPr="00F46508" w:rsidRDefault="003C431A" w:rsidP="00F46508">
      <w:pPr>
        <w:spacing w:line="360" w:lineRule="auto"/>
        <w:rPr>
          <w:rFonts w:ascii="Arial" w:hAnsi="Arial" w:cs="Arial"/>
          <w:sz w:val="24"/>
          <w:szCs w:val="24"/>
        </w:rPr>
      </w:pPr>
      <w:r w:rsidRPr="00FD66F5">
        <w:rPr>
          <w:rFonts w:ascii="Arial" w:eastAsia="Calibri" w:hAnsi="Arial" w:cs="Arial"/>
          <w:sz w:val="24"/>
          <w:szCs w:val="24"/>
        </w:rPr>
        <w:t xml:space="preserve">Due to the utilisation of cloud storage, this will </w:t>
      </w:r>
      <w:r w:rsidR="00871711" w:rsidRPr="00FD66F5">
        <w:rPr>
          <w:rFonts w:ascii="Arial" w:eastAsia="Calibri" w:hAnsi="Arial" w:cs="Arial"/>
          <w:sz w:val="24"/>
          <w:szCs w:val="24"/>
        </w:rPr>
        <w:t>help control access of the information a</w:t>
      </w:r>
      <w:r w:rsidR="00C274A1" w:rsidRPr="00FD66F5">
        <w:rPr>
          <w:rFonts w:ascii="Arial" w:eastAsia="Calibri" w:hAnsi="Arial" w:cs="Arial"/>
          <w:sz w:val="24"/>
          <w:szCs w:val="24"/>
        </w:rPr>
        <w:t xml:space="preserve">s only the researcher will be able to access the cloud storage file location. This will also be accessed using two step verification thus enhancing the </w:t>
      </w:r>
      <w:r w:rsidR="007F1663" w:rsidRPr="00FD66F5">
        <w:rPr>
          <w:rFonts w:ascii="Arial" w:eastAsia="Calibri" w:hAnsi="Arial" w:cs="Arial"/>
          <w:sz w:val="24"/>
          <w:szCs w:val="24"/>
        </w:rPr>
        <w:t>security of data stored in cloud storage. This will remove the risk of transferring data via other means such as by email, memory sticks or external hard</w:t>
      </w:r>
      <w:r w:rsidRPr="00FD66F5">
        <w:rPr>
          <w:rFonts w:ascii="Arial" w:eastAsia="Calibri" w:hAnsi="Arial" w:cs="Arial"/>
          <w:sz w:val="24"/>
          <w:szCs w:val="24"/>
        </w:rPr>
        <w:t xml:space="preserve">. </w:t>
      </w:r>
      <w:r w:rsidR="006C431F" w:rsidRPr="00FD66F5">
        <w:rPr>
          <w:rFonts w:ascii="Arial" w:eastAsia="Calibri" w:hAnsi="Arial" w:cs="Arial"/>
          <w:sz w:val="24"/>
          <w:szCs w:val="24"/>
        </w:rPr>
        <w:t xml:space="preserve">All data will be anonymised </w:t>
      </w:r>
      <w:r w:rsidR="00E12E29" w:rsidRPr="00FD66F5">
        <w:rPr>
          <w:rFonts w:ascii="Arial" w:eastAsia="Calibri" w:hAnsi="Arial" w:cs="Arial"/>
          <w:sz w:val="24"/>
          <w:szCs w:val="24"/>
        </w:rPr>
        <w:t xml:space="preserve">so no individual participant and their responses can be identified. </w:t>
      </w:r>
      <w:r w:rsidR="006D645E" w:rsidRPr="00FD66F5">
        <w:rPr>
          <w:rFonts w:ascii="Arial" w:eastAsia="Calibri" w:hAnsi="Arial" w:cs="Arial"/>
          <w:sz w:val="24"/>
          <w:szCs w:val="24"/>
        </w:rPr>
        <w:t xml:space="preserve"> This will help ensure compliance with </w:t>
      </w:r>
      <w:r w:rsidR="006D645E" w:rsidRPr="00FD66F5">
        <w:rPr>
          <w:rFonts w:ascii="Arial" w:hAnsi="Arial" w:cs="Arial"/>
          <w:sz w:val="24"/>
          <w:szCs w:val="24"/>
        </w:rPr>
        <w:t xml:space="preserve">GDPR and </w:t>
      </w:r>
      <w:r w:rsidR="006D645E" w:rsidRPr="00FD66F5">
        <w:rPr>
          <w:rFonts w:ascii="Arial" w:hAnsi="Arial" w:cs="Arial"/>
          <w:i/>
          <w:iCs/>
          <w:sz w:val="24"/>
          <w:szCs w:val="24"/>
        </w:rPr>
        <w:t>Data Protection Act 2018</w:t>
      </w:r>
      <w:r w:rsidR="00591686" w:rsidRPr="00FD66F5">
        <w:rPr>
          <w:rFonts w:ascii="Arial" w:hAnsi="Arial" w:cs="Arial"/>
          <w:i/>
          <w:iCs/>
          <w:sz w:val="24"/>
          <w:szCs w:val="24"/>
        </w:rPr>
        <w:t>.</w:t>
      </w:r>
    </w:p>
    <w:p w14:paraId="17779515" w14:textId="77777777" w:rsidR="00591EA1" w:rsidRDefault="00591EA1" w:rsidP="2F1908FA">
      <w:pPr>
        <w:rPr>
          <w:rFonts w:ascii="Calibri" w:eastAsia="Calibri" w:hAnsi="Calibri" w:cs="Calibri"/>
          <w:u w:val="single"/>
        </w:rPr>
      </w:pPr>
    </w:p>
    <w:p w14:paraId="5D8A30BD" w14:textId="77777777" w:rsidR="00263A77" w:rsidRDefault="00263A77" w:rsidP="2F1908FA">
      <w:pPr>
        <w:rPr>
          <w:rFonts w:ascii="Calibri" w:eastAsia="Calibri" w:hAnsi="Calibri" w:cs="Calibri"/>
        </w:rPr>
      </w:pPr>
    </w:p>
    <w:p w14:paraId="34E206EE" w14:textId="77777777" w:rsidR="00FA4AAB" w:rsidRDefault="00FA4AAB" w:rsidP="2F1908FA">
      <w:pPr>
        <w:rPr>
          <w:rFonts w:ascii="Calibri" w:eastAsia="Calibri" w:hAnsi="Calibri" w:cs="Calibri"/>
        </w:rPr>
      </w:pPr>
    </w:p>
    <w:p w14:paraId="0B663A78" w14:textId="77777777" w:rsidR="00FA4AAB" w:rsidRDefault="00FA4AAB" w:rsidP="2F1908FA">
      <w:pPr>
        <w:rPr>
          <w:rFonts w:ascii="Calibri" w:eastAsia="Calibri" w:hAnsi="Calibri" w:cs="Calibri"/>
        </w:rPr>
      </w:pPr>
    </w:p>
    <w:p w14:paraId="36E56E76" w14:textId="77777777" w:rsidR="00FA4AAB" w:rsidRDefault="00FA4AAB" w:rsidP="2F1908FA">
      <w:pPr>
        <w:rPr>
          <w:rFonts w:ascii="Calibri" w:eastAsia="Calibri" w:hAnsi="Calibri" w:cs="Calibri"/>
        </w:rPr>
      </w:pPr>
    </w:p>
    <w:p w14:paraId="086A5E3A" w14:textId="77777777" w:rsidR="00FA4AAB" w:rsidRDefault="00FA4AAB" w:rsidP="2F1908FA">
      <w:pPr>
        <w:rPr>
          <w:rFonts w:ascii="Calibri" w:eastAsia="Calibri" w:hAnsi="Calibri" w:cs="Calibri"/>
        </w:rPr>
      </w:pPr>
    </w:p>
    <w:p w14:paraId="64E5204E" w14:textId="77777777" w:rsidR="00FA4AAB" w:rsidRDefault="00FA4AAB" w:rsidP="2F1908FA">
      <w:pPr>
        <w:rPr>
          <w:rFonts w:ascii="Calibri" w:eastAsia="Calibri" w:hAnsi="Calibri" w:cs="Calibri"/>
        </w:rPr>
      </w:pPr>
    </w:p>
    <w:p w14:paraId="58FCC6A3" w14:textId="77777777" w:rsidR="00FA4AAB" w:rsidRDefault="00FA4AAB" w:rsidP="2F1908FA">
      <w:pPr>
        <w:rPr>
          <w:rFonts w:ascii="Calibri" w:eastAsia="Calibri" w:hAnsi="Calibri" w:cs="Calibri"/>
        </w:rPr>
      </w:pPr>
    </w:p>
    <w:p w14:paraId="21CE5737" w14:textId="77777777" w:rsidR="00A31F1C" w:rsidRDefault="00A31F1C" w:rsidP="2F1908FA">
      <w:pPr>
        <w:rPr>
          <w:rFonts w:ascii="Calibri" w:eastAsia="Calibri" w:hAnsi="Calibri" w:cs="Calibri"/>
        </w:rPr>
      </w:pPr>
    </w:p>
    <w:p w14:paraId="60298BD1" w14:textId="77777777" w:rsidR="008550CB" w:rsidRPr="008550CB" w:rsidRDefault="008550CB" w:rsidP="008550CB">
      <w:pPr>
        <w:spacing w:line="360" w:lineRule="auto"/>
        <w:rPr>
          <w:rFonts w:ascii="Arial" w:eastAsia="Calibri" w:hAnsi="Arial" w:cs="Arial"/>
          <w:b/>
          <w:bCs/>
          <w:sz w:val="24"/>
          <w:szCs w:val="24"/>
          <w:u w:val="single"/>
        </w:rPr>
      </w:pPr>
      <w:r w:rsidRPr="008550CB">
        <w:rPr>
          <w:rFonts w:ascii="Arial" w:eastAsia="Calibri" w:hAnsi="Arial" w:cs="Arial"/>
          <w:b/>
          <w:bCs/>
          <w:sz w:val="24"/>
          <w:szCs w:val="24"/>
          <w:u w:val="single"/>
        </w:rPr>
        <w:lastRenderedPageBreak/>
        <w:t>References</w:t>
      </w:r>
    </w:p>
    <w:p w14:paraId="34E5BE8C"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Agency for Clinical Innovation (2023) </w:t>
      </w:r>
      <w:r w:rsidRPr="008E5F14">
        <w:rPr>
          <w:rFonts w:ascii="Arial" w:hAnsi="Arial" w:cs="Arial"/>
          <w:i/>
          <w:iCs/>
        </w:rPr>
        <w:t>Clinical information system</w:t>
      </w:r>
      <w:r w:rsidRPr="008E5F14">
        <w:rPr>
          <w:rFonts w:ascii="Arial" w:hAnsi="Arial" w:cs="Arial"/>
        </w:rPr>
        <w:t xml:space="preserve">, </w:t>
      </w:r>
      <w:r w:rsidRPr="008E5F14">
        <w:rPr>
          <w:rFonts w:ascii="Arial" w:hAnsi="Arial" w:cs="Arial"/>
          <w:i/>
          <w:iCs/>
        </w:rPr>
        <w:t>Intensive Care NSW</w:t>
      </w:r>
      <w:r w:rsidRPr="008E5F14">
        <w:rPr>
          <w:rFonts w:ascii="Arial" w:hAnsi="Arial" w:cs="Arial"/>
        </w:rPr>
        <w:t xml:space="preserve">. Available at: https://aci.health.nsw.gov.au/networks/icnsw/patients-and-families/equipment/clinical-information-system#:~:text=A%20CIS%20can%20benefit%20both%20patients%20and%20clinicians,encouraging%20quality%20improvement%205%20allowing%20better%20clinical%20research (Accessed: 14 April 2023). </w:t>
      </w:r>
    </w:p>
    <w:p w14:paraId="6CCBD0BB"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t>Apkon</w:t>
      </w:r>
      <w:proofErr w:type="spellEnd"/>
      <w:r w:rsidRPr="008E5F14">
        <w:rPr>
          <w:rFonts w:ascii="Arial" w:hAnsi="Arial" w:cs="Arial"/>
        </w:rPr>
        <w:t xml:space="preserve">, M. and </w:t>
      </w:r>
      <w:proofErr w:type="spellStart"/>
      <w:r w:rsidRPr="008E5F14">
        <w:rPr>
          <w:rFonts w:ascii="Arial" w:hAnsi="Arial" w:cs="Arial"/>
        </w:rPr>
        <w:t>Singhaviranon</w:t>
      </w:r>
      <w:proofErr w:type="spellEnd"/>
      <w:r w:rsidRPr="008E5F14">
        <w:rPr>
          <w:rFonts w:ascii="Arial" w:hAnsi="Arial" w:cs="Arial"/>
        </w:rPr>
        <w:t xml:space="preserve">, P. (2000) ‘Impact of an electronic information system on physician workflow and data collection in the Intensive Care Unit’, </w:t>
      </w:r>
      <w:r w:rsidRPr="008E5F14">
        <w:rPr>
          <w:rFonts w:ascii="Arial" w:hAnsi="Arial" w:cs="Arial"/>
          <w:i/>
          <w:iCs/>
        </w:rPr>
        <w:t>Intensive Care Medicine</w:t>
      </w:r>
      <w:r w:rsidRPr="008E5F14">
        <w:rPr>
          <w:rFonts w:ascii="Arial" w:hAnsi="Arial" w:cs="Arial"/>
        </w:rPr>
        <w:t xml:space="preserve">, 27(1), pp. 122–130. doi:10.1007/s001340000777. </w:t>
      </w:r>
    </w:p>
    <w:p w14:paraId="621387E6"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(2018)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[PIN]</w:t>
      </w:r>
      <w:r w:rsidRPr="008E5F14">
        <w:rPr>
          <w:rFonts w:ascii="Arial" w:hAnsi="Arial" w:cs="Arial"/>
        </w:rPr>
        <w:t xml:space="preserve">. Available at: https://bidstats.uk/tenders/2018/W19/678559770 (Accessed: 21 March 2023). </w:t>
      </w:r>
    </w:p>
    <w:p w14:paraId="22516709"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(2019)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[Notice]</w:t>
      </w:r>
      <w:r w:rsidRPr="008E5F14">
        <w:rPr>
          <w:rFonts w:ascii="Arial" w:hAnsi="Arial" w:cs="Arial"/>
        </w:rPr>
        <w:t xml:space="preserve">. Available at: https://bidstats.uk/tenders/2019/W21/703528986 (Accessed: 21 March 2023). </w:t>
      </w:r>
    </w:p>
    <w:p w14:paraId="27EA8E00"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(2021)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[Award]</w:t>
      </w:r>
      <w:r w:rsidRPr="008E5F14">
        <w:rPr>
          <w:rFonts w:ascii="Arial" w:hAnsi="Arial" w:cs="Arial"/>
        </w:rPr>
        <w:t xml:space="preserve">. Available at: https://bidstats.uk/tenders/2021/W44/762118145#:~:text=The%20Critical%20Care%20Clinical%20Information%20System%20%28CCCIS%29%20will,standardise%20care%20thereby%20reducing%20waste%2C%20harm%20and%20variation. (Accessed: 21 March 2023). </w:t>
      </w:r>
    </w:p>
    <w:p w14:paraId="6C5665A5"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Blair, W. and Smith, B. (2012) ‘Nursing documentation: Frameworks and barriers’, </w:t>
      </w:r>
      <w:r w:rsidRPr="008E5F14">
        <w:rPr>
          <w:rFonts w:ascii="Arial" w:hAnsi="Arial" w:cs="Arial"/>
          <w:i/>
          <w:iCs/>
        </w:rPr>
        <w:t>Contemporary Nurse</w:t>
      </w:r>
      <w:r w:rsidRPr="008E5F14">
        <w:rPr>
          <w:rFonts w:ascii="Arial" w:hAnsi="Arial" w:cs="Arial"/>
        </w:rPr>
        <w:t xml:space="preserve">, 41(2), pp. 160–168. doi:10.5172/conu.2012.41.2.160. </w:t>
      </w:r>
    </w:p>
    <w:p w14:paraId="49866E5E"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Bosman, R. </w:t>
      </w:r>
      <w:r w:rsidRPr="008E5F14">
        <w:rPr>
          <w:rFonts w:ascii="Arial" w:hAnsi="Arial" w:cs="Arial"/>
          <w:i/>
          <w:iCs/>
        </w:rPr>
        <w:t>et al.</w:t>
      </w:r>
      <w:r w:rsidRPr="008E5F14">
        <w:rPr>
          <w:rFonts w:ascii="Arial" w:hAnsi="Arial" w:cs="Arial"/>
        </w:rPr>
        <w:t xml:space="preserve"> (2003) ‘Intensive Care Information System reduces documentation time of the nurses after cardiothoracic surgery’, </w:t>
      </w:r>
      <w:r w:rsidRPr="008E5F14">
        <w:rPr>
          <w:rFonts w:ascii="Arial" w:hAnsi="Arial" w:cs="Arial"/>
          <w:i/>
          <w:iCs/>
        </w:rPr>
        <w:t>Intensive Care Medicine</w:t>
      </w:r>
      <w:r w:rsidRPr="008E5F14">
        <w:rPr>
          <w:rFonts w:ascii="Arial" w:hAnsi="Arial" w:cs="Arial"/>
        </w:rPr>
        <w:t xml:space="preserve">, 29(1), pp. 83–90. doi:10.1007/s00134-002-1542-9. </w:t>
      </w:r>
    </w:p>
    <w:p w14:paraId="4544D6B4" w14:textId="77777777" w:rsidR="008550CB" w:rsidRPr="008E5F14" w:rsidRDefault="008550CB" w:rsidP="00A802BB">
      <w:pPr>
        <w:spacing w:line="360" w:lineRule="auto"/>
        <w:ind w:left="720" w:hanging="720"/>
        <w:rPr>
          <w:rFonts w:ascii="Arial" w:hAnsi="Arial" w:cs="Arial"/>
          <w:color w:val="212121"/>
          <w:sz w:val="24"/>
          <w:szCs w:val="24"/>
          <w:shd w:val="clear" w:color="auto" w:fill="FFFFFF"/>
        </w:rPr>
      </w:pPr>
      <w:r w:rsidRPr="008E5F14">
        <w:rPr>
          <w:rFonts w:ascii="Arial" w:hAnsi="Arial" w:cs="Arial"/>
          <w:color w:val="212121"/>
          <w:sz w:val="24"/>
          <w:szCs w:val="24"/>
          <w:shd w:val="clear" w:color="auto" w:fill="FFFFFF"/>
        </w:rPr>
        <w:lastRenderedPageBreak/>
        <w:t xml:space="preserve">Bradshaw, K.E. </w:t>
      </w:r>
      <w:r w:rsidRPr="008E5F14">
        <w:rPr>
          <w:rFonts w:ascii="Arial" w:hAnsi="Arial" w:cs="Arial"/>
          <w:i/>
          <w:iCs/>
          <w:color w:val="212121"/>
          <w:sz w:val="24"/>
          <w:szCs w:val="24"/>
          <w:shd w:val="clear" w:color="auto" w:fill="FFFFFF"/>
        </w:rPr>
        <w:t>et al</w:t>
      </w:r>
      <w:r w:rsidRPr="008E5F14">
        <w:rPr>
          <w:rFonts w:ascii="Arial" w:hAnsi="Arial" w:cs="Arial"/>
          <w:color w:val="212121"/>
          <w:sz w:val="24"/>
          <w:szCs w:val="24"/>
          <w:shd w:val="clear" w:color="auto" w:fill="FFFFFF"/>
        </w:rPr>
        <w:t>. (1989) ‘Computer-based data entry for nurses in the ICU’, </w:t>
      </w:r>
      <w:r w:rsidRPr="008E5F14">
        <w:rPr>
          <w:rFonts w:ascii="Arial" w:hAnsi="Arial" w:cs="Arial"/>
          <w:i/>
          <w:iCs/>
          <w:color w:val="212121"/>
          <w:sz w:val="24"/>
          <w:szCs w:val="24"/>
          <w:shd w:val="clear" w:color="auto" w:fill="FFFFFF"/>
        </w:rPr>
        <w:t>M.D. computing: computers in medical practice,</w:t>
      </w:r>
      <w:r w:rsidRPr="008E5F14">
        <w:rPr>
          <w:rFonts w:ascii="Arial" w:hAnsi="Arial" w:cs="Arial"/>
          <w:color w:val="212121"/>
          <w:sz w:val="24"/>
          <w:szCs w:val="24"/>
          <w:shd w:val="clear" w:color="auto" w:fill="FFFFFF"/>
        </w:rPr>
        <w:t xml:space="preserve"> 6 (5), pp. 274-280.</w:t>
      </w:r>
    </w:p>
    <w:p w14:paraId="7CED86F6" w14:textId="77777777" w:rsidR="008550CB" w:rsidRPr="008E5F14" w:rsidRDefault="008550CB" w:rsidP="00A802BB">
      <w:pPr>
        <w:spacing w:line="360" w:lineRule="auto"/>
        <w:ind w:left="720" w:hanging="720"/>
        <w:rPr>
          <w:rStyle w:val="cf01"/>
          <w:rFonts w:ascii="Arial" w:hAnsi="Arial" w:cs="Arial"/>
          <w:sz w:val="24"/>
          <w:szCs w:val="24"/>
        </w:rPr>
      </w:pPr>
      <w:r w:rsidRPr="008E5F14">
        <w:rPr>
          <w:rStyle w:val="cf01"/>
          <w:rFonts w:ascii="Arial" w:hAnsi="Arial" w:cs="Arial"/>
          <w:sz w:val="24"/>
          <w:szCs w:val="24"/>
        </w:rPr>
        <w:t xml:space="preserve">Creswell, J.W. </w:t>
      </w:r>
      <w:r w:rsidRPr="008E5F14">
        <w:rPr>
          <w:rStyle w:val="cf01"/>
          <w:rFonts w:ascii="Arial" w:hAnsi="Arial" w:cs="Arial"/>
          <w:i/>
          <w:iCs/>
          <w:sz w:val="24"/>
          <w:szCs w:val="24"/>
        </w:rPr>
        <w:t xml:space="preserve">et al. </w:t>
      </w:r>
      <w:r w:rsidRPr="008E5F14">
        <w:rPr>
          <w:rStyle w:val="cf01"/>
          <w:rFonts w:ascii="Arial" w:hAnsi="Arial" w:cs="Arial"/>
          <w:sz w:val="24"/>
          <w:szCs w:val="24"/>
        </w:rPr>
        <w:t xml:space="preserve">(2003) ‘Advanced mixed methods research designs’, </w:t>
      </w:r>
      <w:r w:rsidRPr="008E5F14">
        <w:rPr>
          <w:rStyle w:val="cf01"/>
          <w:rFonts w:ascii="Arial" w:hAnsi="Arial" w:cs="Arial"/>
          <w:i/>
          <w:iCs/>
          <w:sz w:val="24"/>
          <w:szCs w:val="24"/>
        </w:rPr>
        <w:t xml:space="preserve">Handbook of mixed methods in social and </w:t>
      </w:r>
      <w:proofErr w:type="spellStart"/>
      <w:r w:rsidRPr="008E5F14">
        <w:rPr>
          <w:rStyle w:val="cf01"/>
          <w:rFonts w:ascii="Arial" w:hAnsi="Arial" w:cs="Arial"/>
          <w:i/>
          <w:iCs/>
          <w:sz w:val="24"/>
          <w:szCs w:val="24"/>
        </w:rPr>
        <w:t>behavioral</w:t>
      </w:r>
      <w:proofErr w:type="spellEnd"/>
      <w:r w:rsidRPr="008E5F14">
        <w:rPr>
          <w:rStyle w:val="cf01"/>
          <w:rFonts w:ascii="Arial" w:hAnsi="Arial" w:cs="Arial"/>
          <w:i/>
          <w:iCs/>
          <w:sz w:val="24"/>
          <w:szCs w:val="24"/>
        </w:rPr>
        <w:t xml:space="preserve"> research</w:t>
      </w:r>
      <w:r w:rsidRPr="008E5F14">
        <w:rPr>
          <w:rStyle w:val="cf01"/>
          <w:rFonts w:ascii="Arial" w:hAnsi="Arial" w:cs="Arial"/>
          <w:sz w:val="24"/>
          <w:szCs w:val="24"/>
        </w:rPr>
        <w:t xml:space="preserve"> Thousand Oaks, Ca : Sage</w:t>
      </w:r>
    </w:p>
    <w:p w14:paraId="3F5F87D3"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Creswell, J. </w:t>
      </w:r>
      <w:r w:rsidRPr="008E5F14">
        <w:rPr>
          <w:rFonts w:ascii="Arial" w:hAnsi="Arial" w:cs="Arial"/>
          <w:i/>
          <w:iCs/>
        </w:rPr>
        <w:t>et al.</w:t>
      </w:r>
      <w:r w:rsidRPr="008E5F14">
        <w:rPr>
          <w:rFonts w:ascii="Arial" w:hAnsi="Arial" w:cs="Arial"/>
        </w:rPr>
        <w:t xml:space="preserve"> (2012) ‘Best practices in mixed methods for quality of life research’, </w:t>
      </w:r>
      <w:r w:rsidRPr="008E5F14">
        <w:rPr>
          <w:rFonts w:ascii="Arial" w:hAnsi="Arial" w:cs="Arial"/>
          <w:i/>
          <w:iCs/>
        </w:rPr>
        <w:t>Quality of Life Research</w:t>
      </w:r>
      <w:r w:rsidRPr="008E5F14">
        <w:rPr>
          <w:rFonts w:ascii="Arial" w:hAnsi="Arial" w:cs="Arial"/>
        </w:rPr>
        <w:t xml:space="preserve">, 21(3), pp. 377–380. doi:10.1007/s11136-012-0122-x. </w:t>
      </w:r>
    </w:p>
    <w:p w14:paraId="4EEA7840" w14:textId="77777777" w:rsidR="008550CB" w:rsidRPr="008E5F14" w:rsidRDefault="008550CB" w:rsidP="00A802BB">
      <w:pPr>
        <w:spacing w:line="360" w:lineRule="auto"/>
        <w:ind w:left="720" w:hanging="720"/>
        <w:rPr>
          <w:rFonts w:ascii="Arial" w:hAnsi="Arial" w:cs="Arial"/>
          <w:sz w:val="24"/>
          <w:szCs w:val="24"/>
        </w:rPr>
      </w:pPr>
      <w:r w:rsidRPr="008E5F14">
        <w:rPr>
          <w:rFonts w:ascii="Arial" w:hAnsi="Arial" w:cs="Arial"/>
          <w:sz w:val="24"/>
          <w:szCs w:val="24"/>
        </w:rPr>
        <w:t>Data Protection Act 2018, c. 12. Available at: https://www.legislation.gov.uk/ukpga/2018/12/contents/enacted (Accessed: 4 May 2023).</w:t>
      </w:r>
    </w:p>
    <w:p w14:paraId="14141DD9"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Digital Health and Care Wales (2020) </w:t>
      </w:r>
      <w:r w:rsidRPr="008E5F14">
        <w:rPr>
          <w:rFonts w:ascii="Arial" w:hAnsi="Arial" w:cs="Arial"/>
          <w:i/>
          <w:iCs/>
        </w:rPr>
        <w:t xml:space="preserve">£13 million technology investment for NHS </w:t>
      </w:r>
      <w:proofErr w:type="spellStart"/>
      <w:r w:rsidRPr="008E5F14">
        <w:rPr>
          <w:rFonts w:ascii="Arial" w:hAnsi="Arial" w:cs="Arial"/>
          <w:i/>
          <w:iCs/>
        </w:rPr>
        <w:t>Wales’</w:t>
      </w:r>
      <w:proofErr w:type="spellEnd"/>
      <w:r w:rsidRPr="008E5F14">
        <w:rPr>
          <w:rFonts w:ascii="Arial" w:hAnsi="Arial" w:cs="Arial"/>
          <w:i/>
          <w:iCs/>
        </w:rPr>
        <w:t xml:space="preserve"> intensive care patients</w:t>
      </w:r>
      <w:r w:rsidRPr="008E5F14">
        <w:rPr>
          <w:rFonts w:ascii="Arial" w:hAnsi="Arial" w:cs="Arial"/>
        </w:rPr>
        <w:t xml:space="preserve">, </w:t>
      </w:r>
      <w:r w:rsidRPr="008E5F14">
        <w:rPr>
          <w:rFonts w:ascii="Arial" w:hAnsi="Arial" w:cs="Arial"/>
          <w:i/>
          <w:iCs/>
        </w:rPr>
        <w:t xml:space="preserve">Digital </w:t>
      </w:r>
      <w:proofErr w:type="gramStart"/>
      <w:r w:rsidRPr="008E5F14">
        <w:rPr>
          <w:rFonts w:ascii="Arial" w:hAnsi="Arial" w:cs="Arial"/>
          <w:i/>
          <w:iCs/>
        </w:rPr>
        <w:t>Health</w:t>
      </w:r>
      <w:proofErr w:type="gramEnd"/>
      <w:r w:rsidRPr="008E5F14">
        <w:rPr>
          <w:rFonts w:ascii="Arial" w:hAnsi="Arial" w:cs="Arial"/>
          <w:i/>
          <w:iCs/>
        </w:rPr>
        <w:t xml:space="preserve"> and Care Wales</w:t>
      </w:r>
      <w:r w:rsidRPr="008E5F14">
        <w:rPr>
          <w:rFonts w:ascii="Arial" w:hAnsi="Arial" w:cs="Arial"/>
        </w:rPr>
        <w:t xml:space="preserve">. Available at: https://dhcw.nhs.wales/news/archived-news/13-million-technology-investment-for-nhs-wales-intensive-care-patients/ (Accessed: 21 March 2023). </w:t>
      </w:r>
    </w:p>
    <w:p w14:paraId="62C9C534"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t>Donati</w:t>
      </w:r>
      <w:proofErr w:type="spellEnd"/>
      <w:r w:rsidRPr="008E5F14">
        <w:rPr>
          <w:rFonts w:ascii="Arial" w:hAnsi="Arial" w:cs="Arial"/>
        </w:rPr>
        <w:t xml:space="preserve">, A. </w:t>
      </w:r>
      <w:r w:rsidRPr="008E5F14">
        <w:rPr>
          <w:rFonts w:ascii="Arial" w:hAnsi="Arial" w:cs="Arial"/>
          <w:i/>
          <w:iCs/>
        </w:rPr>
        <w:t>et al.</w:t>
      </w:r>
      <w:r w:rsidRPr="008E5F14">
        <w:rPr>
          <w:rFonts w:ascii="Arial" w:hAnsi="Arial" w:cs="Arial"/>
        </w:rPr>
        <w:t xml:space="preserve"> (2007) ‘The impact of a clinical information system in an Intensive Care Unit’, </w:t>
      </w:r>
      <w:r w:rsidRPr="008E5F14">
        <w:rPr>
          <w:rFonts w:ascii="Arial" w:hAnsi="Arial" w:cs="Arial"/>
          <w:i/>
          <w:iCs/>
        </w:rPr>
        <w:t>Journal of Clinical Monitoring and Computing</w:t>
      </w:r>
      <w:r w:rsidRPr="008E5F14">
        <w:rPr>
          <w:rFonts w:ascii="Arial" w:hAnsi="Arial" w:cs="Arial"/>
        </w:rPr>
        <w:t xml:space="preserve">, 22(1), pp. 31–36. doi:10.1007/s10877-007-9104-x. </w:t>
      </w:r>
    </w:p>
    <w:p w14:paraId="719F3EA5" w14:textId="77777777" w:rsidR="008550CB" w:rsidRPr="008E5F14" w:rsidRDefault="008550CB" w:rsidP="00A802BB">
      <w:pPr>
        <w:spacing w:line="360" w:lineRule="auto"/>
        <w:ind w:left="720" w:hanging="720"/>
        <w:rPr>
          <w:rFonts w:ascii="Arial" w:hAnsi="Arial" w:cs="Arial"/>
          <w:sz w:val="24"/>
          <w:szCs w:val="24"/>
        </w:rPr>
      </w:pPr>
      <w:proofErr w:type="spellStart"/>
      <w:r w:rsidRPr="008E5F14">
        <w:rPr>
          <w:rFonts w:ascii="Arial" w:hAnsi="Arial" w:cs="Arial"/>
          <w:color w:val="212121"/>
          <w:sz w:val="24"/>
          <w:szCs w:val="24"/>
          <w:shd w:val="clear" w:color="auto" w:fill="FFFFFF"/>
        </w:rPr>
        <w:t>Finkler</w:t>
      </w:r>
      <w:proofErr w:type="spellEnd"/>
      <w:r w:rsidRPr="008E5F14">
        <w:rPr>
          <w:rFonts w:ascii="Arial" w:hAnsi="Arial" w:cs="Arial"/>
          <w:color w:val="212121"/>
          <w:sz w:val="24"/>
          <w:szCs w:val="24"/>
          <w:shd w:val="clear" w:color="auto" w:fill="FFFFFF"/>
        </w:rPr>
        <w:t xml:space="preserve">, S.A. </w:t>
      </w:r>
      <w:r w:rsidRPr="008E5F14">
        <w:rPr>
          <w:rFonts w:ascii="Arial" w:hAnsi="Arial" w:cs="Arial"/>
          <w:i/>
          <w:iCs/>
          <w:color w:val="212121"/>
          <w:sz w:val="24"/>
          <w:szCs w:val="24"/>
          <w:shd w:val="clear" w:color="auto" w:fill="FFFFFF"/>
        </w:rPr>
        <w:t>et al</w:t>
      </w:r>
      <w:r w:rsidRPr="008E5F14">
        <w:rPr>
          <w:rFonts w:ascii="Arial" w:hAnsi="Arial" w:cs="Arial"/>
          <w:color w:val="212121"/>
          <w:sz w:val="24"/>
          <w:szCs w:val="24"/>
          <w:shd w:val="clear" w:color="auto" w:fill="FFFFFF"/>
        </w:rPr>
        <w:t>. (1993) ‘A comparison of work-sampling and time-and-motion techniques for studies in health services research’, </w:t>
      </w:r>
      <w:r w:rsidRPr="008E5F14">
        <w:rPr>
          <w:rFonts w:ascii="Arial" w:hAnsi="Arial" w:cs="Arial"/>
          <w:i/>
          <w:iCs/>
          <w:color w:val="212121"/>
          <w:sz w:val="24"/>
          <w:szCs w:val="24"/>
          <w:shd w:val="clear" w:color="auto" w:fill="FFFFFF"/>
        </w:rPr>
        <w:t>Health services research</w:t>
      </w:r>
      <w:r w:rsidRPr="008E5F14">
        <w:rPr>
          <w:rFonts w:ascii="Arial" w:hAnsi="Arial" w:cs="Arial"/>
          <w:color w:val="212121"/>
          <w:sz w:val="24"/>
          <w:szCs w:val="24"/>
          <w:shd w:val="clear" w:color="auto" w:fill="FFFFFF"/>
        </w:rPr>
        <w:t>, 28 (5) pp. 577-597.</w:t>
      </w:r>
    </w:p>
    <w:p w14:paraId="05332938"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Hay, P. </w:t>
      </w:r>
      <w:r w:rsidRPr="008E5F14">
        <w:rPr>
          <w:rFonts w:ascii="Arial" w:hAnsi="Arial" w:cs="Arial"/>
          <w:i/>
          <w:iCs/>
        </w:rPr>
        <w:t>et al.</w:t>
      </w:r>
      <w:r w:rsidRPr="008E5F14">
        <w:rPr>
          <w:rFonts w:ascii="Arial" w:hAnsi="Arial" w:cs="Arial"/>
        </w:rPr>
        <w:t xml:space="preserve"> (2019) ‘The importance of clinical documentation improvement for Australian Hospitals’, </w:t>
      </w:r>
      <w:r w:rsidRPr="008E5F14">
        <w:rPr>
          <w:rFonts w:ascii="Arial" w:hAnsi="Arial" w:cs="Arial"/>
          <w:i/>
          <w:iCs/>
        </w:rPr>
        <w:t>Health Information Management Journal</w:t>
      </w:r>
      <w:r w:rsidRPr="008E5F14">
        <w:rPr>
          <w:rFonts w:ascii="Arial" w:hAnsi="Arial" w:cs="Arial"/>
        </w:rPr>
        <w:t xml:space="preserve">, 49(1), pp. 69–73. doi:10.1177/1833358319854185. </w:t>
      </w:r>
    </w:p>
    <w:p w14:paraId="16C104C4"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Intensive Care Society (2021) </w:t>
      </w:r>
      <w:r w:rsidRPr="008E5F14">
        <w:rPr>
          <w:rFonts w:ascii="Arial" w:hAnsi="Arial" w:cs="Arial"/>
          <w:i/>
          <w:iCs/>
        </w:rPr>
        <w:t>Levels of care</w:t>
      </w:r>
      <w:r w:rsidRPr="008E5F14">
        <w:rPr>
          <w:rFonts w:ascii="Arial" w:hAnsi="Arial" w:cs="Arial"/>
        </w:rPr>
        <w:t xml:space="preserve">, </w:t>
      </w:r>
      <w:r w:rsidRPr="008E5F14">
        <w:rPr>
          <w:rFonts w:ascii="Arial" w:hAnsi="Arial" w:cs="Arial"/>
          <w:i/>
          <w:iCs/>
        </w:rPr>
        <w:t>Intensive Care Society</w:t>
      </w:r>
      <w:r w:rsidRPr="008E5F14">
        <w:rPr>
          <w:rFonts w:ascii="Arial" w:hAnsi="Arial" w:cs="Arial"/>
        </w:rPr>
        <w:t xml:space="preserve">. Available at: https://ics.ac.uk/resource/levels-of-care.html (Accessed: 21 April 2023). </w:t>
      </w:r>
    </w:p>
    <w:p w14:paraId="05E08842"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lastRenderedPageBreak/>
        <w:t>Mador</w:t>
      </w:r>
      <w:proofErr w:type="spellEnd"/>
      <w:r w:rsidRPr="008E5F14">
        <w:rPr>
          <w:rFonts w:ascii="Arial" w:hAnsi="Arial" w:cs="Arial"/>
        </w:rPr>
        <w:t xml:space="preserve">, R.L. and Shaw, N.T. (2009) ‘The impact of a critical care information system (CCIS) on time spent charting and in direct patient care by staff in the ICU: A review of the literature’, </w:t>
      </w:r>
      <w:r w:rsidRPr="008E5F14">
        <w:rPr>
          <w:rFonts w:ascii="Arial" w:hAnsi="Arial" w:cs="Arial"/>
          <w:i/>
          <w:iCs/>
        </w:rPr>
        <w:t>International Journal of Medical Informatics</w:t>
      </w:r>
      <w:r w:rsidRPr="008E5F14">
        <w:rPr>
          <w:rFonts w:ascii="Arial" w:hAnsi="Arial" w:cs="Arial"/>
        </w:rPr>
        <w:t xml:space="preserve">, 78(7), pp. 435–445. doi:10.1016/j.ijmedinf.2009.01.002. </w:t>
      </w:r>
    </w:p>
    <w:p w14:paraId="11D7F02C"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Mason, C. and Leong, T. (2016) ‘Clinical Information Systems in the Intensive Care Unit’, </w:t>
      </w:r>
      <w:r w:rsidRPr="008E5F14">
        <w:rPr>
          <w:rFonts w:ascii="Arial" w:hAnsi="Arial" w:cs="Arial"/>
          <w:i/>
          <w:iCs/>
        </w:rPr>
        <w:t>Anaesthesia &amp; Intensive Care Medicine</w:t>
      </w:r>
      <w:r w:rsidRPr="008E5F14">
        <w:rPr>
          <w:rFonts w:ascii="Arial" w:hAnsi="Arial" w:cs="Arial"/>
        </w:rPr>
        <w:t xml:space="preserve">, 17(1), pp. 13–16. doi:10.1016/j.mpaic.2015.10.011. </w:t>
      </w:r>
    </w:p>
    <w:p w14:paraId="24257132"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Nursing and Midwifery Council (2018) </w:t>
      </w:r>
      <w:r w:rsidRPr="008E5F14">
        <w:rPr>
          <w:rFonts w:ascii="Arial" w:hAnsi="Arial" w:cs="Arial"/>
          <w:i/>
          <w:iCs/>
        </w:rPr>
        <w:t>The code - the nursing and midwifery council</w:t>
      </w:r>
      <w:r w:rsidRPr="008E5F14">
        <w:rPr>
          <w:rFonts w:ascii="Arial" w:hAnsi="Arial" w:cs="Arial"/>
        </w:rPr>
        <w:t xml:space="preserve">, </w:t>
      </w:r>
      <w:r w:rsidRPr="008E5F14">
        <w:rPr>
          <w:rFonts w:ascii="Arial" w:hAnsi="Arial" w:cs="Arial"/>
          <w:i/>
          <w:iCs/>
        </w:rPr>
        <w:t>The Code : Professional standards of practice and behaviour for nurses, midwives and nursing associates</w:t>
      </w:r>
      <w:r w:rsidRPr="008E5F14">
        <w:rPr>
          <w:rFonts w:ascii="Arial" w:hAnsi="Arial" w:cs="Arial"/>
        </w:rPr>
        <w:t xml:space="preserve">. Available at: https://www.nmc.org.uk/globalassets/sitedocuments/nmc-publications/nmc-code.pdf (Accessed: 21 March 2023). </w:t>
      </w:r>
    </w:p>
    <w:p w14:paraId="4B746142"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Pelletier, D. and Duffield, C. (2003) ‘Work sampling: Valuable methodology to define nursing practice patterns’, </w:t>
      </w:r>
      <w:r w:rsidRPr="008E5F14">
        <w:rPr>
          <w:rFonts w:ascii="Arial" w:hAnsi="Arial" w:cs="Arial"/>
          <w:i/>
          <w:iCs/>
        </w:rPr>
        <w:t>Nursing and Health Sciences</w:t>
      </w:r>
      <w:r w:rsidRPr="008E5F14">
        <w:rPr>
          <w:rFonts w:ascii="Arial" w:hAnsi="Arial" w:cs="Arial"/>
        </w:rPr>
        <w:t xml:space="preserve">, 5(1), pp. 31–38. doi:10.1046/j.1442-2018.2003.00132.x. </w:t>
      </w:r>
    </w:p>
    <w:p w14:paraId="4AC3EF80"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Pierpont, G.L. and </w:t>
      </w:r>
      <w:proofErr w:type="spellStart"/>
      <w:r w:rsidRPr="008E5F14">
        <w:rPr>
          <w:rFonts w:ascii="Arial" w:hAnsi="Arial" w:cs="Arial"/>
        </w:rPr>
        <w:t>Thilgen</w:t>
      </w:r>
      <w:proofErr w:type="spellEnd"/>
      <w:r w:rsidRPr="008E5F14">
        <w:rPr>
          <w:rFonts w:ascii="Arial" w:hAnsi="Arial" w:cs="Arial"/>
        </w:rPr>
        <w:t xml:space="preserve">, D. (1995) ‘Effect of computerized charting on nursing activity in Intensive Care’, </w:t>
      </w:r>
      <w:r w:rsidRPr="008E5F14">
        <w:rPr>
          <w:rFonts w:ascii="Arial" w:hAnsi="Arial" w:cs="Arial"/>
          <w:i/>
          <w:iCs/>
        </w:rPr>
        <w:t>Critical Care Medicine</w:t>
      </w:r>
      <w:r w:rsidRPr="008E5F14">
        <w:rPr>
          <w:rFonts w:ascii="Arial" w:hAnsi="Arial" w:cs="Arial"/>
        </w:rPr>
        <w:t xml:space="preserve">, 23(6), pp. 1067–1073. doi:10.1097/00003246-199506000-00012. </w:t>
      </w:r>
    </w:p>
    <w:p w14:paraId="59C7E920"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Saarinen, K. and </w:t>
      </w:r>
      <w:proofErr w:type="spellStart"/>
      <w:r w:rsidRPr="008E5F14">
        <w:rPr>
          <w:rFonts w:ascii="Arial" w:hAnsi="Arial" w:cs="Arial"/>
        </w:rPr>
        <w:t>Aho</w:t>
      </w:r>
      <w:proofErr w:type="spellEnd"/>
      <w:r w:rsidRPr="008E5F14">
        <w:rPr>
          <w:rFonts w:ascii="Arial" w:hAnsi="Arial" w:cs="Arial"/>
        </w:rPr>
        <w:t xml:space="preserve">, M. (2005) ‘Does the implementation of a clinical information system decrease the time intensive care nurses spend on documentation of care?’, </w:t>
      </w:r>
      <w:r w:rsidRPr="008E5F14">
        <w:rPr>
          <w:rFonts w:ascii="Arial" w:hAnsi="Arial" w:cs="Arial"/>
          <w:i/>
          <w:iCs/>
        </w:rPr>
        <w:t xml:space="preserve">Acta </w:t>
      </w:r>
      <w:proofErr w:type="spellStart"/>
      <w:r w:rsidRPr="008E5F14">
        <w:rPr>
          <w:rFonts w:ascii="Arial" w:hAnsi="Arial" w:cs="Arial"/>
          <w:i/>
          <w:iCs/>
        </w:rPr>
        <w:t>Anaesthesiologica</w:t>
      </w:r>
      <w:proofErr w:type="spellEnd"/>
      <w:r w:rsidRPr="008E5F14">
        <w:rPr>
          <w:rFonts w:ascii="Arial" w:hAnsi="Arial" w:cs="Arial"/>
          <w:i/>
          <w:iCs/>
        </w:rPr>
        <w:t xml:space="preserve"> Scandinavica</w:t>
      </w:r>
      <w:r w:rsidRPr="008E5F14">
        <w:rPr>
          <w:rFonts w:ascii="Arial" w:hAnsi="Arial" w:cs="Arial"/>
        </w:rPr>
        <w:t>, 49(1), pp. 62–65. doi:10.1111/j.1399-6576.2005.</w:t>
      </w:r>
      <w:proofErr w:type="gramStart"/>
      <w:r w:rsidRPr="008E5F14">
        <w:rPr>
          <w:rFonts w:ascii="Arial" w:hAnsi="Arial" w:cs="Arial"/>
        </w:rPr>
        <w:t>00546.x.</w:t>
      </w:r>
      <w:proofErr w:type="gramEnd"/>
      <w:r w:rsidRPr="008E5F14">
        <w:rPr>
          <w:rFonts w:ascii="Arial" w:hAnsi="Arial" w:cs="Arial"/>
        </w:rPr>
        <w:t xml:space="preserve"> </w:t>
      </w:r>
    </w:p>
    <w:p w14:paraId="6547527B"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Tong, A., Sainsbury, P. and Craig, J. (2007) ‘Consolidated Criteria for Reporting Qualitative Research (COREQ): A 32-item checklist for interviews and Focus Groups’, </w:t>
      </w:r>
      <w:r w:rsidRPr="008E5F14">
        <w:rPr>
          <w:rFonts w:ascii="Arial" w:hAnsi="Arial" w:cs="Arial"/>
          <w:i/>
          <w:iCs/>
        </w:rPr>
        <w:t>International Journal for Quality in Health Care</w:t>
      </w:r>
      <w:r w:rsidRPr="008E5F14">
        <w:rPr>
          <w:rFonts w:ascii="Arial" w:hAnsi="Arial" w:cs="Arial"/>
        </w:rPr>
        <w:t>, 19(6), pp. 349–357. doi:10.1093/</w:t>
      </w:r>
      <w:proofErr w:type="spellStart"/>
      <w:r w:rsidRPr="008E5F14">
        <w:rPr>
          <w:rFonts w:ascii="Arial" w:hAnsi="Arial" w:cs="Arial"/>
        </w:rPr>
        <w:t>intqhc</w:t>
      </w:r>
      <w:proofErr w:type="spellEnd"/>
      <w:r w:rsidRPr="008E5F14">
        <w:rPr>
          <w:rFonts w:ascii="Arial" w:hAnsi="Arial" w:cs="Arial"/>
        </w:rPr>
        <w:t xml:space="preserve">/mzm042. </w:t>
      </w:r>
    </w:p>
    <w:p w14:paraId="7C341B10"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Twycross, A. and Shorten, A. (2016) ‘Using observational research to obtain a picture of nursing practice: Table 1’, </w:t>
      </w:r>
      <w:r w:rsidRPr="008E5F14">
        <w:rPr>
          <w:rFonts w:ascii="Arial" w:hAnsi="Arial" w:cs="Arial"/>
          <w:i/>
          <w:iCs/>
        </w:rPr>
        <w:t>Evidence Based Nursing</w:t>
      </w:r>
      <w:r w:rsidRPr="008E5F14">
        <w:rPr>
          <w:rFonts w:ascii="Arial" w:hAnsi="Arial" w:cs="Arial"/>
        </w:rPr>
        <w:t xml:space="preserve">, 19(3), pp. 66–67. doi:10.1136/eb-2016-102393. </w:t>
      </w:r>
    </w:p>
    <w:p w14:paraId="75FF219B" w14:textId="77777777" w:rsidR="008550CB" w:rsidRPr="008E5F14" w:rsidRDefault="008550CB" w:rsidP="00A802BB">
      <w:pPr>
        <w:pStyle w:val="NormalWeb"/>
        <w:spacing w:line="360" w:lineRule="auto"/>
        <w:ind w:left="720" w:hanging="720"/>
        <w:rPr>
          <w:rFonts w:ascii="Arial" w:hAnsi="Arial" w:cs="Arial"/>
        </w:rPr>
      </w:pPr>
      <w:proofErr w:type="spellStart"/>
      <w:r w:rsidRPr="008E5F14">
        <w:rPr>
          <w:rFonts w:ascii="Arial" w:hAnsi="Arial" w:cs="Arial"/>
        </w:rPr>
        <w:lastRenderedPageBreak/>
        <w:t>Urden</w:t>
      </w:r>
      <w:proofErr w:type="spellEnd"/>
      <w:r w:rsidRPr="008E5F14">
        <w:rPr>
          <w:rFonts w:ascii="Arial" w:hAnsi="Arial" w:cs="Arial"/>
        </w:rPr>
        <w:t xml:space="preserve">, L.D. and </w:t>
      </w:r>
      <w:proofErr w:type="spellStart"/>
      <w:r w:rsidRPr="008E5F14">
        <w:rPr>
          <w:rFonts w:ascii="Arial" w:hAnsi="Arial" w:cs="Arial"/>
        </w:rPr>
        <w:t>Roode</w:t>
      </w:r>
      <w:proofErr w:type="spellEnd"/>
      <w:r w:rsidRPr="008E5F14">
        <w:rPr>
          <w:rFonts w:ascii="Arial" w:hAnsi="Arial" w:cs="Arial"/>
        </w:rPr>
        <w:t xml:space="preserve">, J.L. (1997) ‘Work sampling’, </w:t>
      </w:r>
      <w:r w:rsidRPr="008E5F14">
        <w:rPr>
          <w:rFonts w:ascii="Arial" w:hAnsi="Arial" w:cs="Arial"/>
          <w:i/>
          <w:iCs/>
        </w:rPr>
        <w:t>The Journal of Nursing Administration</w:t>
      </w:r>
      <w:r w:rsidRPr="008E5F14">
        <w:rPr>
          <w:rFonts w:ascii="Arial" w:hAnsi="Arial" w:cs="Arial"/>
        </w:rPr>
        <w:t xml:space="preserve">, 27(9), pp. 34–41. doi:10.1097/00005110-199709000-00009. </w:t>
      </w:r>
    </w:p>
    <w:p w14:paraId="57B92D9F"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von </w:t>
      </w:r>
      <w:proofErr w:type="spellStart"/>
      <w:r w:rsidRPr="008E5F14">
        <w:rPr>
          <w:rFonts w:ascii="Arial" w:hAnsi="Arial" w:cs="Arial"/>
        </w:rPr>
        <w:t>Dincklage</w:t>
      </w:r>
      <w:proofErr w:type="spellEnd"/>
      <w:r w:rsidRPr="008E5F14">
        <w:rPr>
          <w:rFonts w:ascii="Arial" w:hAnsi="Arial" w:cs="Arial"/>
        </w:rPr>
        <w:t xml:space="preserve">, F. </w:t>
      </w:r>
      <w:r w:rsidRPr="008E5F14">
        <w:rPr>
          <w:rFonts w:ascii="Arial" w:hAnsi="Arial" w:cs="Arial"/>
          <w:i/>
          <w:iCs/>
        </w:rPr>
        <w:t>et al.</w:t>
      </w:r>
      <w:r w:rsidRPr="008E5F14">
        <w:rPr>
          <w:rFonts w:ascii="Arial" w:hAnsi="Arial" w:cs="Arial"/>
        </w:rPr>
        <w:t xml:space="preserve"> (2018) ‘Functional Requirements of Critical Care Information Systems (CCIS) from the users’ perspective’, </w:t>
      </w:r>
      <w:r w:rsidRPr="008E5F14">
        <w:rPr>
          <w:rFonts w:ascii="Arial" w:hAnsi="Arial" w:cs="Arial"/>
          <w:i/>
          <w:iCs/>
        </w:rPr>
        <w:t>International Journal of Medical Informatics</w:t>
      </w:r>
      <w:r w:rsidRPr="008E5F14">
        <w:rPr>
          <w:rFonts w:ascii="Arial" w:hAnsi="Arial" w:cs="Arial"/>
        </w:rPr>
        <w:t xml:space="preserve">, 120, pp. 8–13. </w:t>
      </w:r>
      <w:proofErr w:type="gramStart"/>
      <w:r w:rsidRPr="008E5F14">
        <w:rPr>
          <w:rFonts w:ascii="Arial" w:hAnsi="Arial" w:cs="Arial"/>
        </w:rPr>
        <w:t>doi:10.1016/j.ijmedinf</w:t>
      </w:r>
      <w:proofErr w:type="gramEnd"/>
      <w:r w:rsidRPr="008E5F14">
        <w:rPr>
          <w:rFonts w:ascii="Arial" w:hAnsi="Arial" w:cs="Arial"/>
        </w:rPr>
        <w:t xml:space="preserve">.2018.09.018. </w:t>
      </w:r>
    </w:p>
    <w:p w14:paraId="7617FF68" w14:textId="77777777" w:rsidR="008550CB" w:rsidRPr="008E5F14" w:rsidRDefault="008550CB" w:rsidP="00A802BB">
      <w:pPr>
        <w:pStyle w:val="NormalWeb"/>
        <w:spacing w:line="360" w:lineRule="auto"/>
        <w:ind w:left="720" w:hanging="720"/>
        <w:rPr>
          <w:rFonts w:ascii="Arial" w:hAnsi="Arial" w:cs="Arial"/>
        </w:rPr>
      </w:pPr>
      <w:r w:rsidRPr="008E5F14">
        <w:rPr>
          <w:rFonts w:ascii="Arial" w:hAnsi="Arial" w:cs="Arial"/>
        </w:rPr>
        <w:t xml:space="preserve">Welsh Government (2018) </w:t>
      </w:r>
      <w:r w:rsidRPr="008E5F14">
        <w:rPr>
          <w:rFonts w:ascii="Arial" w:hAnsi="Arial" w:cs="Arial"/>
          <w:i/>
          <w:iCs/>
        </w:rPr>
        <w:t>A Healthier Wales: Long term plan for health and social care</w:t>
      </w:r>
      <w:r w:rsidRPr="008E5F14">
        <w:rPr>
          <w:rFonts w:ascii="Arial" w:hAnsi="Arial" w:cs="Arial"/>
        </w:rPr>
        <w:t xml:space="preserve">, </w:t>
      </w:r>
      <w:r w:rsidRPr="008E5F14">
        <w:rPr>
          <w:rFonts w:ascii="Arial" w:hAnsi="Arial" w:cs="Arial"/>
          <w:i/>
          <w:iCs/>
        </w:rPr>
        <w:t>GOV.WALES</w:t>
      </w:r>
      <w:r w:rsidRPr="008E5F14">
        <w:rPr>
          <w:rFonts w:ascii="Arial" w:hAnsi="Arial" w:cs="Arial"/>
        </w:rPr>
        <w:t xml:space="preserve">. Available at: https://www.gov.wales/healthier-wales-long-term-plan-health-and-social-care (Accessed: 23 March 2023). </w:t>
      </w:r>
    </w:p>
    <w:p w14:paraId="6B45DEF9" w14:textId="77777777" w:rsidR="008349E6" w:rsidRDefault="008349E6" w:rsidP="00E24CF0">
      <w:pPr>
        <w:pStyle w:val="NormalWeb"/>
        <w:spacing w:line="360" w:lineRule="auto"/>
        <w:ind w:left="709" w:hanging="709"/>
        <w:rPr>
          <w:rFonts w:ascii="Arial" w:hAnsi="Arial" w:cs="Arial"/>
        </w:rPr>
      </w:pPr>
    </w:p>
    <w:p w14:paraId="6533E162" w14:textId="77777777" w:rsidR="008349E6" w:rsidRDefault="008349E6" w:rsidP="008349E6">
      <w:pPr>
        <w:pStyle w:val="NormalWeb"/>
        <w:spacing w:line="360" w:lineRule="auto"/>
        <w:rPr>
          <w:rFonts w:ascii="Arial" w:hAnsi="Arial" w:cs="Arial"/>
        </w:rPr>
      </w:pPr>
    </w:p>
    <w:p w14:paraId="2FB70769" w14:textId="77777777" w:rsidR="008349E6" w:rsidRDefault="008349E6" w:rsidP="008349E6">
      <w:pPr>
        <w:pStyle w:val="NormalWeb"/>
        <w:spacing w:line="360" w:lineRule="auto"/>
        <w:rPr>
          <w:rFonts w:ascii="Arial" w:hAnsi="Arial" w:cs="Arial"/>
        </w:rPr>
      </w:pPr>
    </w:p>
    <w:p w14:paraId="7EBB2172" w14:textId="77777777" w:rsidR="008349E6" w:rsidRDefault="008349E6" w:rsidP="008349E6">
      <w:pPr>
        <w:pStyle w:val="NormalWeb"/>
        <w:spacing w:line="360" w:lineRule="auto"/>
        <w:rPr>
          <w:rFonts w:ascii="Arial" w:hAnsi="Arial" w:cs="Arial"/>
        </w:rPr>
      </w:pPr>
    </w:p>
    <w:p w14:paraId="31E79B41" w14:textId="77777777" w:rsidR="008349E6" w:rsidRDefault="008349E6" w:rsidP="008349E6">
      <w:pPr>
        <w:pStyle w:val="NormalWeb"/>
        <w:spacing w:line="360" w:lineRule="auto"/>
        <w:rPr>
          <w:rFonts w:ascii="Arial" w:hAnsi="Arial" w:cs="Arial"/>
        </w:rPr>
      </w:pPr>
    </w:p>
    <w:p w14:paraId="197B7610" w14:textId="77777777" w:rsidR="008349E6" w:rsidRDefault="008349E6" w:rsidP="008349E6">
      <w:pPr>
        <w:pStyle w:val="NormalWeb"/>
        <w:spacing w:line="360" w:lineRule="auto"/>
        <w:rPr>
          <w:rFonts w:ascii="Arial" w:hAnsi="Arial" w:cs="Arial"/>
        </w:rPr>
      </w:pPr>
    </w:p>
    <w:p w14:paraId="6190C9F2" w14:textId="77777777" w:rsidR="008349E6" w:rsidRDefault="008349E6" w:rsidP="008349E6">
      <w:pPr>
        <w:pStyle w:val="NormalWeb"/>
        <w:spacing w:line="360" w:lineRule="auto"/>
        <w:rPr>
          <w:rFonts w:ascii="Arial" w:hAnsi="Arial" w:cs="Arial"/>
        </w:rPr>
      </w:pPr>
    </w:p>
    <w:p w14:paraId="4083E832" w14:textId="77777777" w:rsidR="008349E6" w:rsidRDefault="008349E6" w:rsidP="008349E6">
      <w:pPr>
        <w:pStyle w:val="NormalWeb"/>
        <w:spacing w:line="360" w:lineRule="auto"/>
        <w:rPr>
          <w:rFonts w:ascii="Arial" w:hAnsi="Arial" w:cs="Arial"/>
        </w:rPr>
      </w:pPr>
    </w:p>
    <w:p w14:paraId="153AFBFE" w14:textId="77777777" w:rsidR="008349E6" w:rsidRDefault="008349E6" w:rsidP="008349E6">
      <w:pPr>
        <w:pStyle w:val="NormalWeb"/>
        <w:spacing w:line="360" w:lineRule="auto"/>
        <w:rPr>
          <w:rFonts w:ascii="Arial" w:hAnsi="Arial" w:cs="Arial"/>
        </w:rPr>
      </w:pPr>
    </w:p>
    <w:p w14:paraId="00500B41" w14:textId="77777777" w:rsidR="008349E6" w:rsidRPr="008349E6" w:rsidRDefault="008349E6" w:rsidP="008349E6">
      <w:pPr>
        <w:pStyle w:val="NormalWeb"/>
        <w:spacing w:line="360" w:lineRule="auto"/>
        <w:rPr>
          <w:rFonts w:ascii="Arial" w:hAnsi="Arial" w:cs="Arial"/>
        </w:rPr>
      </w:pPr>
    </w:p>
    <w:p w14:paraId="53D529F1" w14:textId="77777777" w:rsidR="008349E6" w:rsidRDefault="008349E6" w:rsidP="2F1908FA">
      <w:pPr>
        <w:rPr>
          <w:rFonts w:ascii="Arial" w:eastAsia="Calibri" w:hAnsi="Arial" w:cs="Arial"/>
          <w:b/>
          <w:bCs/>
          <w:sz w:val="24"/>
          <w:szCs w:val="24"/>
          <w:u w:val="single"/>
        </w:rPr>
      </w:pPr>
    </w:p>
    <w:p w14:paraId="091A0317" w14:textId="77777777" w:rsidR="008349E6" w:rsidRDefault="008349E6" w:rsidP="2F1908FA">
      <w:pPr>
        <w:rPr>
          <w:rFonts w:ascii="Arial" w:eastAsia="Calibri" w:hAnsi="Arial" w:cs="Arial"/>
          <w:b/>
          <w:bCs/>
          <w:sz w:val="24"/>
          <w:szCs w:val="24"/>
          <w:u w:val="single"/>
        </w:rPr>
      </w:pPr>
    </w:p>
    <w:p w14:paraId="6BB5AE5A" w14:textId="77777777" w:rsidR="008349E6" w:rsidRDefault="008349E6" w:rsidP="2F1908FA">
      <w:pPr>
        <w:rPr>
          <w:rFonts w:ascii="Arial" w:eastAsia="Calibri" w:hAnsi="Arial" w:cs="Arial"/>
          <w:b/>
          <w:bCs/>
          <w:sz w:val="24"/>
          <w:szCs w:val="24"/>
          <w:u w:val="single"/>
        </w:rPr>
      </w:pPr>
    </w:p>
    <w:p w14:paraId="63D3FB72" w14:textId="77777777" w:rsidR="008349E6" w:rsidRDefault="008349E6" w:rsidP="2F1908FA">
      <w:pPr>
        <w:rPr>
          <w:rFonts w:ascii="Arial" w:eastAsia="Calibri" w:hAnsi="Arial" w:cs="Arial"/>
          <w:b/>
          <w:bCs/>
          <w:sz w:val="24"/>
          <w:szCs w:val="24"/>
          <w:u w:val="single"/>
        </w:rPr>
      </w:pPr>
    </w:p>
    <w:p w14:paraId="0F76FB09" w14:textId="77777777" w:rsidR="008349E6" w:rsidRDefault="008349E6" w:rsidP="2F1908FA">
      <w:pPr>
        <w:rPr>
          <w:rFonts w:ascii="Arial" w:eastAsia="Calibri" w:hAnsi="Arial" w:cs="Arial"/>
          <w:b/>
          <w:bCs/>
          <w:sz w:val="24"/>
          <w:szCs w:val="24"/>
          <w:u w:val="single"/>
        </w:rPr>
      </w:pPr>
    </w:p>
    <w:p w14:paraId="46D13408" w14:textId="77777777" w:rsidR="008349E6" w:rsidRDefault="008349E6" w:rsidP="2F1908FA">
      <w:pPr>
        <w:rPr>
          <w:rFonts w:ascii="Arial" w:eastAsia="Calibri" w:hAnsi="Arial" w:cs="Arial"/>
          <w:b/>
          <w:bCs/>
          <w:sz w:val="24"/>
          <w:szCs w:val="24"/>
          <w:u w:val="single"/>
        </w:rPr>
      </w:pPr>
    </w:p>
    <w:p w14:paraId="2D267AFB" w14:textId="628942B6" w:rsidR="00FA4AAB" w:rsidRPr="00A31F1C" w:rsidRDefault="00FA4AAB" w:rsidP="2F1908FA">
      <w:pPr>
        <w:rPr>
          <w:rFonts w:ascii="Arial" w:eastAsia="Calibri" w:hAnsi="Arial" w:cs="Arial"/>
          <w:b/>
          <w:bCs/>
          <w:sz w:val="24"/>
          <w:szCs w:val="24"/>
          <w:u w:val="single"/>
        </w:rPr>
      </w:pPr>
      <w:r w:rsidRPr="00A31F1C">
        <w:rPr>
          <w:rFonts w:ascii="Arial" w:eastAsia="Calibri" w:hAnsi="Arial" w:cs="Arial"/>
          <w:b/>
          <w:bCs/>
          <w:sz w:val="24"/>
          <w:szCs w:val="24"/>
          <w:u w:val="single"/>
        </w:rPr>
        <w:lastRenderedPageBreak/>
        <w:t xml:space="preserve">Appendix 1 – </w:t>
      </w:r>
      <w:r w:rsidR="008E2DC3" w:rsidRPr="00A31F1C">
        <w:rPr>
          <w:rFonts w:ascii="Arial" w:eastAsia="Calibri" w:hAnsi="Arial" w:cs="Arial"/>
          <w:b/>
          <w:bCs/>
          <w:sz w:val="24"/>
          <w:szCs w:val="24"/>
          <w:u w:val="single"/>
        </w:rPr>
        <w:t>University</w:t>
      </w:r>
      <w:r w:rsidRPr="00A31F1C">
        <w:rPr>
          <w:rFonts w:ascii="Arial" w:eastAsia="Calibri" w:hAnsi="Arial" w:cs="Arial"/>
          <w:b/>
          <w:bCs/>
          <w:sz w:val="24"/>
          <w:szCs w:val="24"/>
          <w:u w:val="single"/>
        </w:rPr>
        <w:t xml:space="preserve"> Ethic Approval Form</w:t>
      </w:r>
    </w:p>
    <w:p w14:paraId="5D29BFFB" w14:textId="6D49B244" w:rsidR="00FA4AAB" w:rsidRDefault="009D0FE9" w:rsidP="2F1908FA">
      <w:pPr>
        <w:rPr>
          <w:rFonts w:ascii="Calibri" w:eastAsia="Calibri" w:hAnsi="Calibri" w:cs="Calibri"/>
        </w:rPr>
      </w:pPr>
      <w:r w:rsidRPr="009D0FE9">
        <w:rPr>
          <w:noProof/>
        </w:rPr>
        <w:drawing>
          <wp:inline distT="0" distB="0" distL="0" distR="0" wp14:anchorId="37F2B05E" wp14:editId="5426A786">
            <wp:extent cx="5731510" cy="8072755"/>
            <wp:effectExtent l="0" t="0" r="2540" b="4445"/>
            <wp:docPr id="1427074794" name="Picture 142707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72755"/>
                    </a:xfrm>
                    <a:prstGeom prst="rect">
                      <a:avLst/>
                    </a:prstGeom>
                    <a:noFill/>
                    <a:ln>
                      <a:noFill/>
                    </a:ln>
                  </pic:spPr>
                </pic:pic>
              </a:graphicData>
            </a:graphic>
          </wp:inline>
        </w:drawing>
      </w:r>
    </w:p>
    <w:p w14:paraId="5AA8449C" w14:textId="77777777" w:rsidR="00FA4AAB" w:rsidRDefault="00FA4AAB" w:rsidP="2F1908FA">
      <w:pPr>
        <w:rPr>
          <w:rFonts w:ascii="Calibri" w:eastAsia="Calibri" w:hAnsi="Calibri" w:cs="Calibri"/>
        </w:rPr>
      </w:pPr>
    </w:p>
    <w:p w14:paraId="7EB50C8C" w14:textId="00E76F96" w:rsidR="00FA4AAB" w:rsidRDefault="00B1534C" w:rsidP="2F1908FA">
      <w:pPr>
        <w:rPr>
          <w:rFonts w:ascii="Calibri" w:eastAsia="Calibri" w:hAnsi="Calibri" w:cs="Calibri"/>
        </w:rPr>
      </w:pPr>
      <w:r w:rsidRPr="00B1534C">
        <w:rPr>
          <w:noProof/>
        </w:rPr>
        <w:lastRenderedPageBreak/>
        <w:drawing>
          <wp:inline distT="0" distB="0" distL="0" distR="0" wp14:anchorId="6C497413" wp14:editId="452D0B89">
            <wp:extent cx="5731510" cy="8072755"/>
            <wp:effectExtent l="0" t="0" r="2540" b="4445"/>
            <wp:docPr id="152460353" name="Picture 152460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072755"/>
                    </a:xfrm>
                    <a:prstGeom prst="rect">
                      <a:avLst/>
                    </a:prstGeom>
                    <a:noFill/>
                    <a:ln>
                      <a:noFill/>
                    </a:ln>
                  </pic:spPr>
                </pic:pic>
              </a:graphicData>
            </a:graphic>
          </wp:inline>
        </w:drawing>
      </w:r>
    </w:p>
    <w:p w14:paraId="30387D14" w14:textId="77777777" w:rsidR="00B1534C" w:rsidRDefault="00B1534C" w:rsidP="2F1908FA">
      <w:pPr>
        <w:rPr>
          <w:rFonts w:ascii="Calibri" w:eastAsia="Calibri" w:hAnsi="Calibri" w:cs="Calibri"/>
        </w:rPr>
      </w:pPr>
    </w:p>
    <w:p w14:paraId="0E74AB67" w14:textId="77777777" w:rsidR="00B1534C" w:rsidRDefault="00B1534C" w:rsidP="2F1908FA">
      <w:pPr>
        <w:rPr>
          <w:rFonts w:ascii="Calibri" w:eastAsia="Calibri" w:hAnsi="Calibri" w:cs="Calibri"/>
        </w:rPr>
      </w:pPr>
    </w:p>
    <w:p w14:paraId="312A6CED" w14:textId="05A481DE" w:rsidR="00B1534C" w:rsidRDefault="00615D28" w:rsidP="2F1908FA">
      <w:pPr>
        <w:rPr>
          <w:rFonts w:ascii="Calibri" w:eastAsia="Calibri" w:hAnsi="Calibri" w:cs="Calibri"/>
        </w:rPr>
      </w:pPr>
      <w:r w:rsidRPr="00615D28">
        <w:rPr>
          <w:noProof/>
        </w:rPr>
        <w:lastRenderedPageBreak/>
        <w:drawing>
          <wp:inline distT="0" distB="0" distL="0" distR="0" wp14:anchorId="3F2C7F60" wp14:editId="21634FC2">
            <wp:extent cx="5731510" cy="8112125"/>
            <wp:effectExtent l="0" t="0" r="2540" b="0"/>
            <wp:docPr id="2093493268" name="Picture 209349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12125"/>
                    </a:xfrm>
                    <a:prstGeom prst="rect">
                      <a:avLst/>
                    </a:prstGeom>
                    <a:noFill/>
                    <a:ln>
                      <a:noFill/>
                    </a:ln>
                  </pic:spPr>
                </pic:pic>
              </a:graphicData>
            </a:graphic>
          </wp:inline>
        </w:drawing>
      </w:r>
    </w:p>
    <w:p w14:paraId="28ACC898" w14:textId="77777777" w:rsidR="00B1534C" w:rsidRDefault="00B1534C" w:rsidP="2F1908FA">
      <w:pPr>
        <w:rPr>
          <w:rFonts w:ascii="Calibri" w:eastAsia="Calibri" w:hAnsi="Calibri" w:cs="Calibri"/>
        </w:rPr>
      </w:pPr>
    </w:p>
    <w:p w14:paraId="1C7AC940" w14:textId="77777777" w:rsidR="00FA4AAB" w:rsidRDefault="00FA4AAB" w:rsidP="2F1908FA">
      <w:pPr>
        <w:rPr>
          <w:rFonts w:ascii="Calibri" w:eastAsia="Calibri" w:hAnsi="Calibri" w:cs="Calibri"/>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8483"/>
      </w:tblGrid>
      <w:tr w:rsidR="00EB0692" w:rsidRPr="00A42F82" w14:paraId="466BAF1C" w14:textId="77777777">
        <w:trPr>
          <w:trHeight w:val="454"/>
        </w:trPr>
        <w:tc>
          <w:tcPr>
            <w:tcW w:w="297" w:type="pct"/>
            <w:vAlign w:val="center"/>
          </w:tcPr>
          <w:p w14:paraId="394A31F3" w14:textId="77777777" w:rsidR="00EB0692" w:rsidRPr="00A42F82" w:rsidRDefault="00EB0692">
            <w:pPr>
              <w:autoSpaceDE w:val="0"/>
              <w:autoSpaceDN w:val="0"/>
              <w:adjustRightInd w:val="0"/>
              <w:rPr>
                <w:rFonts w:ascii="Arial" w:hAnsi="Arial" w:cs="Arial"/>
              </w:rPr>
            </w:pPr>
            <w:r w:rsidRPr="00A42F82">
              <w:rPr>
                <w:rFonts w:ascii="Arial" w:hAnsi="Arial" w:cs="Arial"/>
              </w:rPr>
              <w:lastRenderedPageBreak/>
              <w:t>5</w:t>
            </w:r>
          </w:p>
        </w:tc>
        <w:tc>
          <w:tcPr>
            <w:tcW w:w="4703" w:type="pct"/>
            <w:vAlign w:val="center"/>
          </w:tcPr>
          <w:p w14:paraId="6E6B05CD" w14:textId="77777777" w:rsidR="00EB0692" w:rsidRPr="00A42F82" w:rsidRDefault="00EB0692">
            <w:pPr>
              <w:autoSpaceDE w:val="0"/>
              <w:autoSpaceDN w:val="0"/>
              <w:adjustRightInd w:val="0"/>
              <w:rPr>
                <w:rFonts w:ascii="Arial" w:hAnsi="Arial" w:cs="Arial"/>
                <w:b/>
                <w:bCs/>
              </w:rPr>
            </w:pPr>
            <w:r w:rsidRPr="00A42F82">
              <w:rPr>
                <w:rFonts w:ascii="Arial" w:hAnsi="Arial" w:cs="Arial"/>
                <w:b/>
                <w:bCs/>
              </w:rPr>
              <w:t>Aims of Research Activity</w:t>
            </w:r>
          </w:p>
          <w:p w14:paraId="1ACA711A" w14:textId="77777777" w:rsidR="00EB0692" w:rsidRPr="00A42F82" w:rsidRDefault="00EB0692">
            <w:pPr>
              <w:rPr>
                <w:rFonts w:ascii="Arial" w:hAnsi="Arial" w:cs="Arial"/>
              </w:rPr>
            </w:pPr>
          </w:p>
          <w:p w14:paraId="6361AE03" w14:textId="77777777" w:rsidR="00EB0692" w:rsidRDefault="00EB0692">
            <w:pPr>
              <w:rPr>
                <w:rFonts w:ascii="Arial" w:hAnsi="Arial" w:cs="Arial"/>
              </w:rPr>
            </w:pPr>
            <w:r>
              <w:rPr>
                <w:rFonts w:ascii="Arial" w:hAnsi="Arial" w:cs="Arial"/>
              </w:rPr>
              <w:t>The standard of nursing documentation and the time spent by nurses completing this documentation within critical care is well researched. However, the implementation of a clinical information system and whether it improves the quality of documentation and reduces the time spent on documentation is under researched. This research aims to find out if there is any effect on documentation in critical care due to the introduction of a clinical information system. By studying the pre and post implementation period within critical care, the study aims to look at any benefits to documentation secondary to the implementation of a clinical information system.</w:t>
            </w:r>
          </w:p>
          <w:p w14:paraId="355D9271" w14:textId="77777777" w:rsidR="00EB0692" w:rsidRPr="00A42F82" w:rsidRDefault="00EB0692">
            <w:pPr>
              <w:rPr>
                <w:rFonts w:ascii="Arial" w:hAnsi="Arial" w:cs="Arial"/>
              </w:rPr>
            </w:pPr>
          </w:p>
          <w:p w14:paraId="61C7BB5C" w14:textId="77777777" w:rsidR="00EB0692" w:rsidRPr="00A42F82" w:rsidRDefault="00EB069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EB0692" w:rsidRPr="00A42F82" w14:paraId="6A70F19D" w14:textId="77777777">
        <w:trPr>
          <w:trHeight w:val="454"/>
        </w:trPr>
        <w:tc>
          <w:tcPr>
            <w:tcW w:w="297" w:type="pct"/>
            <w:vAlign w:val="center"/>
          </w:tcPr>
          <w:p w14:paraId="2C299439" w14:textId="77777777" w:rsidR="00EB0692" w:rsidRPr="00A42F82" w:rsidRDefault="00EB0692">
            <w:pPr>
              <w:autoSpaceDE w:val="0"/>
              <w:autoSpaceDN w:val="0"/>
              <w:adjustRightInd w:val="0"/>
              <w:rPr>
                <w:rFonts w:ascii="Arial" w:hAnsi="Arial" w:cs="Arial"/>
              </w:rPr>
            </w:pPr>
            <w:r w:rsidRPr="00A42F82">
              <w:rPr>
                <w:rFonts w:ascii="Arial" w:hAnsi="Arial" w:cs="Arial"/>
              </w:rPr>
              <w:t>6</w:t>
            </w:r>
          </w:p>
        </w:tc>
        <w:tc>
          <w:tcPr>
            <w:tcW w:w="4703" w:type="pct"/>
            <w:vAlign w:val="center"/>
          </w:tcPr>
          <w:p w14:paraId="52281A62" w14:textId="77777777" w:rsidR="00EB0692" w:rsidRPr="00A42F82" w:rsidRDefault="00EB0692">
            <w:pPr>
              <w:autoSpaceDE w:val="0"/>
              <w:autoSpaceDN w:val="0"/>
              <w:adjustRightInd w:val="0"/>
              <w:rPr>
                <w:rFonts w:ascii="Arial" w:hAnsi="Arial" w:cs="Arial"/>
                <w:b/>
                <w:bCs/>
              </w:rPr>
            </w:pPr>
            <w:r w:rsidRPr="00A42F82">
              <w:rPr>
                <w:rFonts w:ascii="Arial" w:hAnsi="Arial" w:cs="Arial"/>
                <w:b/>
                <w:bCs/>
              </w:rPr>
              <w:t>Objectives of Research Activity</w:t>
            </w:r>
          </w:p>
          <w:p w14:paraId="67890CF9" w14:textId="77777777" w:rsidR="00EB0692" w:rsidRPr="00A42F82" w:rsidRDefault="00EB0692">
            <w:pPr>
              <w:rPr>
                <w:rFonts w:ascii="Arial" w:hAnsi="Arial" w:cs="Arial"/>
              </w:rPr>
            </w:pPr>
          </w:p>
          <w:p w14:paraId="0FC39177"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Understand the current quality of documentation within critical care.</w:t>
            </w:r>
          </w:p>
          <w:p w14:paraId="5CB03003"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Understand the time taken to complete documentation currently within critical care.</w:t>
            </w:r>
          </w:p>
          <w:p w14:paraId="6E2EBC41"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Understand the time taken to find certain data items within critical </w:t>
            </w:r>
            <w:proofErr w:type="gramStart"/>
            <w:r>
              <w:rPr>
                <w:rFonts w:ascii="Arial" w:hAnsi="Arial" w:cs="Arial"/>
              </w:rPr>
              <w:t>care</w:t>
            </w:r>
            <w:proofErr w:type="gramEnd"/>
          </w:p>
          <w:p w14:paraId="11F8E94D"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there are any improvements in the quality of documentation within critical care through the implementation of a clinical information </w:t>
            </w:r>
            <w:proofErr w:type="gramStart"/>
            <w:r>
              <w:rPr>
                <w:rFonts w:ascii="Arial" w:hAnsi="Arial" w:cs="Arial"/>
              </w:rPr>
              <w:t>system</w:t>
            </w:r>
            <w:proofErr w:type="gramEnd"/>
          </w:p>
          <w:p w14:paraId="151AE0CE"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 implementation of a clinical information system within critical care reduces the time taken to complete documentation within critical </w:t>
            </w:r>
            <w:proofErr w:type="gramStart"/>
            <w:r>
              <w:rPr>
                <w:rFonts w:ascii="Arial" w:hAnsi="Arial" w:cs="Arial"/>
              </w:rPr>
              <w:t>care</w:t>
            </w:r>
            <w:proofErr w:type="gramEnd"/>
          </w:p>
          <w:p w14:paraId="432EEA4B" w14:textId="77777777" w:rsidR="00EB0692" w:rsidRPr="00F172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 implementation of a clinical information system within critical care improve ease of access to certain data items within critical </w:t>
            </w:r>
            <w:proofErr w:type="gramStart"/>
            <w:r>
              <w:rPr>
                <w:rFonts w:ascii="Arial" w:hAnsi="Arial" w:cs="Arial"/>
              </w:rPr>
              <w:t>care</w:t>
            </w:r>
            <w:proofErr w:type="gramEnd"/>
          </w:p>
          <w:p w14:paraId="79DF2692" w14:textId="77777777" w:rsidR="00EB0692" w:rsidRPr="00A42F82" w:rsidRDefault="00EB0692">
            <w:pPr>
              <w:rPr>
                <w:rFonts w:ascii="Arial" w:hAnsi="Arial" w:cs="Arial"/>
              </w:rPr>
            </w:pPr>
          </w:p>
          <w:p w14:paraId="00D79B64" w14:textId="77777777" w:rsidR="00EB0692" w:rsidRPr="00A42F82" w:rsidRDefault="00EB0692">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0330D" w:rsidRPr="00A42F82" w14:paraId="675A6F34" w14:textId="77777777">
        <w:trPr>
          <w:trHeight w:val="454"/>
        </w:trPr>
        <w:tc>
          <w:tcPr>
            <w:tcW w:w="297" w:type="pct"/>
            <w:shd w:val="clear" w:color="auto" w:fill="F2F2F2" w:themeFill="background1" w:themeFillShade="F2"/>
            <w:vAlign w:val="center"/>
          </w:tcPr>
          <w:p w14:paraId="09F20D46" w14:textId="77777777" w:rsidR="00EB0692" w:rsidRPr="00A42F82" w:rsidRDefault="00EB0692">
            <w:pPr>
              <w:spacing w:before="120" w:after="120"/>
              <w:rPr>
                <w:rFonts w:ascii="Arial" w:hAnsi="Arial" w:cs="Arial"/>
              </w:rPr>
            </w:pPr>
          </w:p>
        </w:tc>
        <w:tc>
          <w:tcPr>
            <w:tcW w:w="4703" w:type="pct"/>
            <w:shd w:val="clear" w:color="auto" w:fill="F2F2F2" w:themeFill="background1" w:themeFillShade="F2"/>
            <w:vAlign w:val="center"/>
          </w:tcPr>
          <w:p w14:paraId="25F3F153" w14:textId="77777777" w:rsidR="00EB0692" w:rsidRPr="00A42F82" w:rsidRDefault="00EB0692">
            <w:pPr>
              <w:spacing w:before="120" w:after="120"/>
              <w:rPr>
                <w:rFonts w:ascii="Arial" w:hAnsi="Arial" w:cs="Arial"/>
                <w:b/>
              </w:rPr>
            </w:pPr>
            <w:r w:rsidRPr="00A42F82">
              <w:rPr>
                <w:rFonts w:ascii="Arial" w:hAnsi="Arial" w:cs="Arial"/>
                <w:b/>
              </w:rPr>
              <w:t>Proposed methods (maximum 600 words)</w:t>
            </w:r>
          </w:p>
          <w:p w14:paraId="1A7DCE27" w14:textId="77777777" w:rsidR="00EB0692" w:rsidRPr="00A42F82" w:rsidRDefault="00EB0692">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EB0692" w:rsidRPr="00A42F82" w14:paraId="7032508E" w14:textId="77777777">
        <w:trPr>
          <w:trHeight w:val="454"/>
        </w:trPr>
        <w:tc>
          <w:tcPr>
            <w:tcW w:w="297" w:type="pct"/>
            <w:vAlign w:val="center"/>
          </w:tcPr>
          <w:p w14:paraId="13691135" w14:textId="77777777" w:rsidR="00EB0692" w:rsidRPr="00A42F82" w:rsidRDefault="00EB0692">
            <w:pPr>
              <w:rPr>
                <w:rFonts w:ascii="Arial" w:hAnsi="Arial" w:cs="Arial"/>
              </w:rPr>
            </w:pPr>
            <w:r w:rsidRPr="00A42F82">
              <w:rPr>
                <w:rFonts w:ascii="Arial" w:hAnsi="Arial" w:cs="Arial"/>
              </w:rPr>
              <w:t>7</w:t>
            </w:r>
          </w:p>
        </w:tc>
        <w:tc>
          <w:tcPr>
            <w:tcW w:w="4703" w:type="pct"/>
            <w:vAlign w:val="center"/>
          </w:tcPr>
          <w:p w14:paraId="40C5E6A3" w14:textId="77777777" w:rsidR="00EB0692" w:rsidRDefault="00EB0692">
            <w:pPr>
              <w:rPr>
                <w:rFonts w:ascii="Arial" w:hAnsi="Arial" w:cs="Arial"/>
              </w:rPr>
            </w:pPr>
            <w:r>
              <w:rPr>
                <w:rFonts w:ascii="Arial" w:hAnsi="Arial" w:cs="Arial"/>
              </w:rPr>
              <w:t xml:space="preserve">The research activity will use multiple methods of data collection. </w:t>
            </w:r>
          </w:p>
          <w:p w14:paraId="032DC087" w14:textId="77777777" w:rsidR="00EB0692" w:rsidRPr="00553E5D" w:rsidRDefault="00EB0692">
            <w:pPr>
              <w:rPr>
                <w:rFonts w:ascii="Arial" w:hAnsi="Arial" w:cs="Arial"/>
              </w:rPr>
            </w:pPr>
            <w:r>
              <w:rPr>
                <w:rFonts w:ascii="Arial" w:hAnsi="Arial" w:cs="Arial"/>
              </w:rPr>
              <w:t xml:space="preserve">To support the understanding of documentation quality within critical care, a document audit proforma will be created to review current documentation. The questions will be aligned to the Nursing and Midwifery Council code of practice but will not collect </w:t>
            </w:r>
            <w:r w:rsidRPr="00553E5D">
              <w:rPr>
                <w:rFonts w:ascii="Arial" w:hAnsi="Arial" w:cs="Arial"/>
              </w:rPr>
              <w:t>any identifiable patient information or identifiable staff information.</w:t>
            </w:r>
          </w:p>
          <w:p w14:paraId="0D3FAF32" w14:textId="77777777" w:rsidR="00EB0692" w:rsidRDefault="00EB0692">
            <w:pPr>
              <w:rPr>
                <w:rFonts w:ascii="Arial" w:hAnsi="Arial" w:cs="Arial"/>
              </w:rPr>
            </w:pPr>
            <w:r w:rsidRPr="00553E5D">
              <w:rPr>
                <w:rFonts w:ascii="Arial" w:hAnsi="Arial" w:cs="Arial"/>
              </w:rPr>
              <w:t xml:space="preserve">A time and motion study will be undertaken </w:t>
            </w:r>
            <w:r w:rsidRPr="00553E5D">
              <w:rPr>
                <w:rFonts w:ascii="Arial" w:eastAsia="Calibri" w:hAnsi="Arial" w:cs="Arial"/>
              </w:rPr>
              <w:t xml:space="preserve">looking at how long it takes to find a pre-determined list of information within the patient notes and critical care documentation. The information which will be searched for as part of the time and motion study will include but may not be limited to admission height and weight, current height and weight, reason for admission, allergy status (any known allergies or adverse reaction, </w:t>
            </w:r>
            <w:r w:rsidRPr="00553E5D">
              <w:rPr>
                <w:rFonts w:ascii="Arial" w:eastAsia="Calibri" w:hAnsi="Arial" w:cs="Arial"/>
              </w:rPr>
              <w:lastRenderedPageBreak/>
              <w:t>none known allergies or not recorded), past medical history and recent risk assessment outcomes. This will be collated from approximately 100 different patient notes pre-implementation and post-implementation.</w:t>
            </w:r>
            <w:r>
              <w:rPr>
                <w:rFonts w:ascii="Arial" w:eastAsia="Calibri" w:hAnsi="Arial" w:cs="Arial"/>
              </w:rPr>
              <w:t xml:space="preserve"> Again, no </w:t>
            </w:r>
            <w:r w:rsidRPr="00553E5D">
              <w:rPr>
                <w:rFonts w:ascii="Arial" w:hAnsi="Arial" w:cs="Arial"/>
              </w:rPr>
              <w:t>identifiable patient information or identifiable staff information</w:t>
            </w:r>
            <w:r>
              <w:rPr>
                <w:rFonts w:ascii="Arial" w:hAnsi="Arial" w:cs="Arial"/>
              </w:rPr>
              <w:t xml:space="preserve"> will be collected.</w:t>
            </w:r>
          </w:p>
          <w:p w14:paraId="5F30D4D3" w14:textId="77777777" w:rsidR="00EB0692" w:rsidRDefault="00EB0692">
            <w:pPr>
              <w:rPr>
                <w:rFonts w:ascii="Arial" w:hAnsi="Arial" w:cs="Arial"/>
              </w:rPr>
            </w:pPr>
            <w:r>
              <w:rPr>
                <w:rFonts w:ascii="Arial" w:hAnsi="Arial" w:cs="Arial"/>
              </w:rPr>
              <w:t>Observational and time and motion studies will be undertaken to identify how long it takes for a nurse to complete a pre-determined list of documentation procedures.</w:t>
            </w:r>
          </w:p>
          <w:p w14:paraId="6F61944E" w14:textId="77777777" w:rsidR="00EB0692" w:rsidRPr="007F31BF" w:rsidRDefault="00EB0692">
            <w:pPr>
              <w:rPr>
                <w:rFonts w:ascii="Arial" w:eastAsia="Calibri" w:hAnsi="Arial" w:cs="Arial"/>
              </w:rPr>
            </w:pPr>
            <w:r w:rsidRPr="00345D71">
              <w:rPr>
                <w:rFonts w:ascii="Arial" w:eastAsia="Calibri" w:hAnsi="Arial" w:cs="Arial"/>
              </w:rPr>
              <w:t xml:space="preserve">As part of this, the years of experience working within critical care will be noted to enable a comparison post implementation. </w:t>
            </w:r>
            <w:r>
              <w:rPr>
                <w:rFonts w:ascii="Arial" w:eastAsia="Calibri" w:hAnsi="Arial" w:cs="Arial"/>
              </w:rPr>
              <w:t xml:space="preserve">However, the years will be collected in different brackets to ensure the information collected </w:t>
            </w:r>
            <w:proofErr w:type="spellStart"/>
            <w:r>
              <w:rPr>
                <w:rFonts w:ascii="Arial" w:eastAsia="Calibri" w:hAnsi="Arial" w:cs="Arial"/>
              </w:rPr>
              <w:t>can not</w:t>
            </w:r>
            <w:proofErr w:type="spellEnd"/>
            <w:r>
              <w:rPr>
                <w:rFonts w:ascii="Arial" w:eastAsia="Calibri" w:hAnsi="Arial" w:cs="Arial"/>
              </w:rPr>
              <w:t xml:space="preserve"> lead to identification of staff members. </w:t>
            </w:r>
            <w:r w:rsidRPr="00345D71">
              <w:rPr>
                <w:rFonts w:ascii="Arial" w:eastAsia="Calibri" w:hAnsi="Arial" w:cs="Arial"/>
              </w:rPr>
              <w:t>Common nursing documentation practices will be observed, including but not limited to completion of risk assessments, documenting of observations (haemodynamic and respiratory), recording of a patient's fluid input and output on fluid balance and completion of skin assessments</w:t>
            </w:r>
            <w:r>
              <w:rPr>
                <w:rFonts w:ascii="Arial" w:eastAsia="Calibri" w:hAnsi="Arial" w:cs="Arial"/>
              </w:rPr>
              <w:t xml:space="preserve">. </w:t>
            </w:r>
          </w:p>
          <w:p w14:paraId="0D837A50" w14:textId="77777777" w:rsidR="00EB0692" w:rsidRPr="00D044FB" w:rsidRDefault="00EB0692">
            <w:pPr>
              <w:rPr>
                <w:rFonts w:ascii="Arial" w:hAnsi="Arial" w:cs="Arial"/>
              </w:rPr>
            </w:pPr>
            <w:r>
              <w:rPr>
                <w:rFonts w:ascii="Arial" w:hAnsi="Arial" w:cs="Arial"/>
              </w:rPr>
              <w:t xml:space="preserve">A digital questionnaire will also be shared with staff to complete. All responses will be anonymous and not require the user to enter their personal details. The questions will ask them for their opinion on nursing documentation quality and completion of nursing documentation in the form of a free text. The next few questions will request the user to rate the quality of nursing documentation and rate the completion of nursing documentation. Also, they will </w:t>
            </w:r>
            <w:proofErr w:type="gramStart"/>
            <w:r>
              <w:rPr>
                <w:rFonts w:ascii="Arial" w:hAnsi="Arial" w:cs="Arial"/>
              </w:rPr>
              <w:t>asked</w:t>
            </w:r>
            <w:proofErr w:type="gramEnd"/>
            <w:r>
              <w:rPr>
                <w:rFonts w:ascii="Arial" w:hAnsi="Arial" w:cs="Arial"/>
              </w:rPr>
              <w:t xml:space="preserve"> to rate whether current documentation methods promote ease of access to various data points such as </w:t>
            </w:r>
            <w:r w:rsidRPr="00B31062">
              <w:rPr>
                <w:rFonts w:ascii="Arial" w:eastAsia="Calibri" w:hAnsi="Arial" w:cs="Arial"/>
              </w:rPr>
              <w:t xml:space="preserve">admission height and </w:t>
            </w:r>
            <w:r w:rsidRPr="00D044FB">
              <w:rPr>
                <w:rFonts w:ascii="Arial" w:eastAsia="Calibri" w:hAnsi="Arial" w:cs="Arial"/>
              </w:rPr>
              <w:t>weight, current height and weight, reason for admission, allergy status (any known allergies or adverse reaction, none known allergies or not recorded), past medical history and recent risk assessment outcomes.</w:t>
            </w:r>
          </w:p>
          <w:p w14:paraId="07F7F9DA" w14:textId="77777777" w:rsidR="00EB0692" w:rsidRPr="00D044FB" w:rsidRDefault="00EB0692">
            <w:pPr>
              <w:rPr>
                <w:rFonts w:ascii="Arial" w:eastAsia="Calibri" w:hAnsi="Arial" w:cs="Arial"/>
              </w:rPr>
            </w:pPr>
            <w:r w:rsidRPr="00D044FB">
              <w:rPr>
                <w:rFonts w:ascii="Arial" w:eastAsia="Calibri" w:hAnsi="Arial" w:cs="Arial"/>
              </w:rPr>
              <w:t>Brief snapshot interviews will be undertaken with staff during pre- and post-implementation reviews. These will be open-ended questions asking their opinion on how easy it is to find certain data items alongside their opinion of documentation quality.</w:t>
            </w:r>
          </w:p>
          <w:p w14:paraId="4F38C8CE" w14:textId="77777777" w:rsidR="00EB0692" w:rsidRPr="004B3EB1" w:rsidRDefault="00EB0692">
            <w:pPr>
              <w:rPr>
                <w:rFonts w:ascii="Arial" w:hAnsi="Arial" w:cs="Arial"/>
              </w:rPr>
            </w:pPr>
            <w:r w:rsidRPr="00D044FB">
              <w:rPr>
                <w:rFonts w:ascii="Arial" w:eastAsia="Calibri" w:hAnsi="Arial" w:cs="Arial"/>
              </w:rPr>
              <w:t>Data collection sheets will be created within a spreadsheet to capture the quantitative data with a separate sheet completed for each observation undertaken as part of the above-mentioned time and motion studies</w:t>
            </w:r>
            <w:r w:rsidRPr="004B3EB1">
              <w:rPr>
                <w:rFonts w:ascii="Arial" w:eastAsia="Calibri" w:hAnsi="Arial" w:cs="Arial"/>
              </w:rPr>
              <w:t>.</w:t>
            </w:r>
          </w:p>
          <w:p w14:paraId="507C71E8" w14:textId="77777777" w:rsidR="00EB0692" w:rsidRPr="00A42F82" w:rsidRDefault="00EB0692">
            <w:pPr>
              <w:rPr>
                <w:rFonts w:ascii="Arial" w:hAnsi="Arial" w:cs="Arial"/>
              </w:rPr>
            </w:pPr>
          </w:p>
          <w:p w14:paraId="512AC0C6" w14:textId="77777777" w:rsidR="00EB0692" w:rsidRPr="00A42F82" w:rsidRDefault="00EB0692">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3D8B7E68" w14:textId="257FF797" w:rsidR="00FA4AAB" w:rsidRDefault="00FA4AAB" w:rsidP="2F1908FA">
      <w:pPr>
        <w:rPr>
          <w:rFonts w:ascii="Calibri" w:eastAsia="Calibri" w:hAnsi="Calibri" w:cs="Calibri"/>
        </w:rPr>
      </w:pPr>
    </w:p>
    <w:p w14:paraId="09AFD415" w14:textId="77777777" w:rsidR="00682EE0" w:rsidRDefault="00682EE0" w:rsidP="2F1908FA">
      <w:pPr>
        <w:rPr>
          <w:rFonts w:ascii="Calibri" w:eastAsia="Calibri" w:hAnsi="Calibri" w:cs="Calibri"/>
        </w:rPr>
      </w:pPr>
    </w:p>
    <w:p w14:paraId="34AC7008" w14:textId="5BF63EEC" w:rsidR="00621E32" w:rsidRDefault="00682EE0" w:rsidP="2F1908FA">
      <w:pPr>
        <w:rPr>
          <w:rFonts w:ascii="Calibri" w:eastAsia="Calibri" w:hAnsi="Calibri" w:cs="Calibri"/>
        </w:rPr>
      </w:pPr>
      <w:r w:rsidRPr="00682EE0">
        <w:rPr>
          <w:noProof/>
        </w:rPr>
        <w:lastRenderedPageBreak/>
        <w:drawing>
          <wp:inline distT="0" distB="0" distL="0" distR="0" wp14:anchorId="41B32B1D" wp14:editId="4DA019A0">
            <wp:extent cx="5731510" cy="8020050"/>
            <wp:effectExtent l="0" t="0" r="2540" b="0"/>
            <wp:docPr id="741208570" name="Picture 741208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20050"/>
                    </a:xfrm>
                    <a:prstGeom prst="rect">
                      <a:avLst/>
                    </a:prstGeom>
                    <a:noFill/>
                    <a:ln>
                      <a:noFill/>
                    </a:ln>
                  </pic:spPr>
                </pic:pic>
              </a:graphicData>
            </a:graphic>
          </wp:inline>
        </w:drawing>
      </w:r>
    </w:p>
    <w:p w14:paraId="3E6228F9" w14:textId="77777777" w:rsidR="00016768" w:rsidRDefault="00016768" w:rsidP="2F1908FA">
      <w:pPr>
        <w:rPr>
          <w:rFonts w:ascii="Calibri" w:eastAsia="Calibri" w:hAnsi="Calibri" w:cs="Calibri"/>
        </w:rPr>
      </w:pPr>
    </w:p>
    <w:p w14:paraId="152756A3" w14:textId="77777777" w:rsidR="00830FAB" w:rsidRDefault="00830FAB" w:rsidP="2F1908FA">
      <w:pPr>
        <w:rPr>
          <w:rFonts w:ascii="Calibri" w:eastAsia="Calibri" w:hAnsi="Calibri" w:cs="Calibri"/>
        </w:rPr>
      </w:pPr>
    </w:p>
    <w:p w14:paraId="6DDBDB82" w14:textId="25A7B1F2" w:rsidR="00830FAB" w:rsidRDefault="00830FAB" w:rsidP="2F1908FA">
      <w:pPr>
        <w:rPr>
          <w:rFonts w:ascii="Calibri" w:eastAsia="Calibri" w:hAnsi="Calibri" w:cs="Calibri"/>
        </w:rPr>
      </w:pPr>
      <w:r w:rsidRPr="00830FAB">
        <w:rPr>
          <w:noProof/>
        </w:rPr>
        <w:lastRenderedPageBreak/>
        <w:drawing>
          <wp:inline distT="0" distB="0" distL="0" distR="0" wp14:anchorId="6FFA9F03" wp14:editId="3755EF34">
            <wp:extent cx="5731510" cy="6007100"/>
            <wp:effectExtent l="0" t="0" r="2540" b="0"/>
            <wp:docPr id="1328441532" name="Picture 132844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007100"/>
                    </a:xfrm>
                    <a:prstGeom prst="rect">
                      <a:avLst/>
                    </a:prstGeom>
                    <a:noFill/>
                    <a:ln>
                      <a:noFill/>
                    </a:ln>
                  </pic:spPr>
                </pic:pic>
              </a:graphicData>
            </a:graphic>
          </wp:inline>
        </w:drawing>
      </w:r>
    </w:p>
    <w:p w14:paraId="37F486B5" w14:textId="2560016F" w:rsidR="00830FAB" w:rsidRDefault="009246BA" w:rsidP="2F1908FA">
      <w:pPr>
        <w:rPr>
          <w:rFonts w:ascii="Calibri" w:eastAsia="Calibri" w:hAnsi="Calibri" w:cs="Calibri"/>
        </w:rPr>
      </w:pPr>
      <w:r w:rsidRPr="009246BA">
        <w:rPr>
          <w:noProof/>
        </w:rPr>
        <w:lastRenderedPageBreak/>
        <w:drawing>
          <wp:inline distT="0" distB="0" distL="0" distR="0" wp14:anchorId="257B481A" wp14:editId="6E96F741">
            <wp:extent cx="5731510" cy="8039735"/>
            <wp:effectExtent l="0" t="0" r="2540" b="0"/>
            <wp:docPr id="1578468937" name="Picture 1578468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39735"/>
                    </a:xfrm>
                    <a:prstGeom prst="rect">
                      <a:avLst/>
                    </a:prstGeom>
                    <a:noFill/>
                    <a:ln>
                      <a:noFill/>
                    </a:ln>
                  </pic:spPr>
                </pic:pic>
              </a:graphicData>
            </a:graphic>
          </wp:inline>
        </w:drawing>
      </w:r>
    </w:p>
    <w:p w14:paraId="681CFA9F" w14:textId="77777777" w:rsidR="00795888" w:rsidRDefault="00795888" w:rsidP="2F1908FA">
      <w:pPr>
        <w:rPr>
          <w:rFonts w:ascii="Calibri" w:eastAsia="Calibri" w:hAnsi="Calibri" w:cs="Calibri"/>
        </w:rPr>
      </w:pPr>
    </w:p>
    <w:p w14:paraId="3A456121" w14:textId="77777777" w:rsidR="00795888" w:rsidRDefault="00795888" w:rsidP="2F1908FA">
      <w:pPr>
        <w:rPr>
          <w:rFonts w:ascii="Calibri" w:eastAsia="Calibri" w:hAnsi="Calibri" w:cs="Calibri"/>
        </w:rPr>
      </w:pPr>
    </w:p>
    <w:p w14:paraId="6CC47FB8" w14:textId="07580F5D" w:rsidR="00795888" w:rsidRDefault="00795888" w:rsidP="2F1908FA">
      <w:pPr>
        <w:rPr>
          <w:rFonts w:ascii="Calibri" w:eastAsia="Calibri" w:hAnsi="Calibri" w:cs="Calibri"/>
        </w:rPr>
      </w:pPr>
      <w:r w:rsidRPr="00795888">
        <w:rPr>
          <w:noProof/>
        </w:rPr>
        <w:lastRenderedPageBreak/>
        <w:drawing>
          <wp:inline distT="0" distB="0" distL="0" distR="0" wp14:anchorId="3D87BA83" wp14:editId="5D1A911A">
            <wp:extent cx="5731510" cy="8085455"/>
            <wp:effectExtent l="0" t="0" r="2540" b="0"/>
            <wp:docPr id="879533884" name="Picture 87953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085455"/>
                    </a:xfrm>
                    <a:prstGeom prst="rect">
                      <a:avLst/>
                    </a:prstGeom>
                    <a:noFill/>
                    <a:ln>
                      <a:noFill/>
                    </a:ln>
                  </pic:spPr>
                </pic:pic>
              </a:graphicData>
            </a:graphic>
          </wp:inline>
        </w:drawing>
      </w:r>
    </w:p>
    <w:p w14:paraId="55193F8A" w14:textId="4D39C5A4" w:rsidR="00795888" w:rsidRDefault="005E6F26" w:rsidP="2F1908FA">
      <w:pPr>
        <w:rPr>
          <w:rFonts w:ascii="Calibri" w:eastAsia="Calibri" w:hAnsi="Calibri" w:cs="Calibri"/>
        </w:rPr>
      </w:pPr>
      <w:r w:rsidRPr="005E6F26">
        <w:rPr>
          <w:noProof/>
        </w:rPr>
        <w:lastRenderedPageBreak/>
        <w:drawing>
          <wp:inline distT="0" distB="0" distL="0" distR="0" wp14:anchorId="67D72206" wp14:editId="20579288">
            <wp:extent cx="5731510" cy="5541645"/>
            <wp:effectExtent l="0" t="0" r="2540" b="0"/>
            <wp:docPr id="1085139755" name="Picture 1085139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5541645"/>
                    </a:xfrm>
                    <a:prstGeom prst="rect">
                      <a:avLst/>
                    </a:prstGeom>
                    <a:noFill/>
                    <a:ln>
                      <a:noFill/>
                    </a:ln>
                  </pic:spPr>
                </pic:pic>
              </a:graphicData>
            </a:graphic>
          </wp:inline>
        </w:drawing>
      </w:r>
    </w:p>
    <w:p w14:paraId="455BDE5A" w14:textId="1D119D6E" w:rsidR="009246BA" w:rsidRDefault="006F60E6" w:rsidP="2F1908FA">
      <w:pPr>
        <w:rPr>
          <w:rFonts w:ascii="Calibri" w:eastAsia="Calibri" w:hAnsi="Calibri" w:cs="Calibri"/>
        </w:rPr>
      </w:pPr>
      <w:r w:rsidRPr="006F60E6">
        <w:rPr>
          <w:noProof/>
        </w:rPr>
        <w:lastRenderedPageBreak/>
        <w:drawing>
          <wp:inline distT="0" distB="0" distL="0" distR="0" wp14:anchorId="434076D4" wp14:editId="109DB0D6">
            <wp:extent cx="5731510" cy="4911725"/>
            <wp:effectExtent l="0" t="0" r="2540" b="0"/>
            <wp:docPr id="140564623" name="Picture 14056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911725"/>
                    </a:xfrm>
                    <a:prstGeom prst="rect">
                      <a:avLst/>
                    </a:prstGeom>
                    <a:noFill/>
                    <a:ln>
                      <a:noFill/>
                    </a:ln>
                  </pic:spPr>
                </pic:pic>
              </a:graphicData>
            </a:graphic>
          </wp:inline>
        </w:drawing>
      </w:r>
    </w:p>
    <w:p w14:paraId="7255E5C6" w14:textId="4C47BE68" w:rsidR="002B1B79" w:rsidRDefault="002B1B79" w:rsidP="2F1908FA">
      <w:pPr>
        <w:rPr>
          <w:rFonts w:ascii="Calibri" w:eastAsia="Calibri" w:hAnsi="Calibri" w:cs="Calibri"/>
        </w:rPr>
      </w:pPr>
      <w:r w:rsidRPr="002B1B79">
        <w:rPr>
          <w:noProof/>
        </w:rPr>
        <w:lastRenderedPageBreak/>
        <w:drawing>
          <wp:inline distT="0" distB="0" distL="0" distR="0" wp14:anchorId="32B289DA" wp14:editId="1086ECCD">
            <wp:extent cx="5731510" cy="4990465"/>
            <wp:effectExtent l="0" t="0" r="2540" b="0"/>
            <wp:docPr id="1703401048" name="Picture 170340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990465"/>
                    </a:xfrm>
                    <a:prstGeom prst="rect">
                      <a:avLst/>
                    </a:prstGeom>
                    <a:noFill/>
                    <a:ln>
                      <a:noFill/>
                    </a:ln>
                  </pic:spPr>
                </pic:pic>
              </a:graphicData>
            </a:graphic>
          </wp:inline>
        </w:drawing>
      </w:r>
    </w:p>
    <w:p w14:paraId="45CE8D55" w14:textId="70510A83" w:rsidR="009246BA" w:rsidRDefault="00900ECD" w:rsidP="2F1908FA">
      <w:pPr>
        <w:rPr>
          <w:rFonts w:ascii="Calibri" w:eastAsia="Calibri" w:hAnsi="Calibri" w:cs="Calibri"/>
        </w:rPr>
      </w:pPr>
      <w:r w:rsidRPr="00900ECD">
        <w:rPr>
          <w:noProof/>
        </w:rPr>
        <w:lastRenderedPageBreak/>
        <w:drawing>
          <wp:inline distT="0" distB="0" distL="0" distR="0" wp14:anchorId="5596EEC2" wp14:editId="5E94BB1C">
            <wp:extent cx="5731510" cy="8065770"/>
            <wp:effectExtent l="0" t="0" r="2540" b="0"/>
            <wp:docPr id="271752315" name="Picture 27175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065770"/>
                    </a:xfrm>
                    <a:prstGeom prst="rect">
                      <a:avLst/>
                    </a:prstGeom>
                    <a:noFill/>
                    <a:ln>
                      <a:noFill/>
                    </a:ln>
                  </pic:spPr>
                </pic:pic>
              </a:graphicData>
            </a:graphic>
          </wp:inline>
        </w:drawing>
      </w:r>
    </w:p>
    <w:p w14:paraId="3D5CF5C7" w14:textId="77777777" w:rsidR="009246BA" w:rsidRDefault="009246BA" w:rsidP="2F1908FA">
      <w:pPr>
        <w:rPr>
          <w:rFonts w:ascii="Calibri" w:eastAsia="Calibri" w:hAnsi="Calibri" w:cs="Calibri"/>
        </w:rPr>
      </w:pPr>
    </w:p>
    <w:p w14:paraId="69AFBABF" w14:textId="77777777" w:rsidR="009246BA" w:rsidRDefault="009246BA" w:rsidP="2F1908FA">
      <w:pPr>
        <w:rPr>
          <w:rFonts w:ascii="Calibri" w:eastAsia="Calibri" w:hAnsi="Calibri" w:cs="Calibri"/>
        </w:rPr>
      </w:pPr>
    </w:p>
    <w:p w14:paraId="1F0E3A3E" w14:textId="65323351" w:rsidR="009246BA" w:rsidRDefault="00DD342E" w:rsidP="2F1908FA">
      <w:pPr>
        <w:rPr>
          <w:rFonts w:ascii="Calibri" w:eastAsia="Calibri" w:hAnsi="Calibri" w:cs="Calibri"/>
        </w:rPr>
      </w:pPr>
      <w:r w:rsidRPr="00DD342E">
        <w:rPr>
          <w:noProof/>
        </w:rPr>
        <w:lastRenderedPageBreak/>
        <w:drawing>
          <wp:inline distT="0" distB="0" distL="0" distR="0" wp14:anchorId="69AB260E" wp14:editId="62BDBD2B">
            <wp:extent cx="5731510" cy="2865755"/>
            <wp:effectExtent l="0" t="0" r="2540" b="0"/>
            <wp:docPr id="954052641" name="Picture 95405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316EF7E" w14:textId="35133B74" w:rsidR="009246BA" w:rsidRDefault="00F013BA" w:rsidP="2F1908FA">
      <w:pPr>
        <w:rPr>
          <w:rFonts w:ascii="Calibri" w:eastAsia="Calibri" w:hAnsi="Calibri" w:cs="Calibri"/>
        </w:rPr>
      </w:pPr>
      <w:r w:rsidRPr="00F013BA">
        <w:rPr>
          <w:noProof/>
        </w:rPr>
        <w:lastRenderedPageBreak/>
        <w:drawing>
          <wp:inline distT="0" distB="0" distL="0" distR="0" wp14:anchorId="575EACDD" wp14:editId="5AC72450">
            <wp:extent cx="5731510" cy="7862570"/>
            <wp:effectExtent l="0" t="0" r="2540" b="0"/>
            <wp:docPr id="1832217982" name="Picture 183221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62570"/>
                    </a:xfrm>
                    <a:prstGeom prst="rect">
                      <a:avLst/>
                    </a:prstGeom>
                    <a:noFill/>
                    <a:ln>
                      <a:noFill/>
                    </a:ln>
                  </pic:spPr>
                </pic:pic>
              </a:graphicData>
            </a:graphic>
          </wp:inline>
        </w:drawing>
      </w:r>
    </w:p>
    <w:p w14:paraId="39ADDA04" w14:textId="77777777" w:rsidR="009246BA" w:rsidRDefault="009246BA" w:rsidP="2F1908FA">
      <w:pPr>
        <w:rPr>
          <w:rFonts w:ascii="Calibri" w:eastAsia="Calibri" w:hAnsi="Calibri" w:cs="Calibri"/>
        </w:rPr>
      </w:pPr>
    </w:p>
    <w:p w14:paraId="3659E41D" w14:textId="77777777" w:rsidR="009246BA" w:rsidRDefault="009246BA" w:rsidP="2F1908FA">
      <w:pPr>
        <w:rPr>
          <w:rFonts w:ascii="Calibri" w:eastAsia="Calibri" w:hAnsi="Calibri" w:cs="Calibri"/>
        </w:rPr>
      </w:pPr>
    </w:p>
    <w:p w14:paraId="74A4A49A" w14:textId="77777777" w:rsidR="00621E32" w:rsidRDefault="00621E32" w:rsidP="2F1908FA">
      <w:pPr>
        <w:rPr>
          <w:rFonts w:ascii="Calibri" w:eastAsia="Calibri" w:hAnsi="Calibri" w:cs="Calibri"/>
        </w:rPr>
      </w:pPr>
    </w:p>
    <w:sectPr w:rsidR="00621E32">
      <w:head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16608" w14:textId="77777777" w:rsidR="00550C61" w:rsidRDefault="00550C61" w:rsidP="007D714C">
      <w:pPr>
        <w:spacing w:after="0" w:line="240" w:lineRule="auto"/>
      </w:pPr>
      <w:r>
        <w:separator/>
      </w:r>
    </w:p>
  </w:endnote>
  <w:endnote w:type="continuationSeparator" w:id="0">
    <w:p w14:paraId="1D991087" w14:textId="77777777" w:rsidR="00550C61" w:rsidRDefault="00550C61" w:rsidP="007D714C">
      <w:pPr>
        <w:spacing w:after="0" w:line="240" w:lineRule="auto"/>
      </w:pPr>
      <w:r>
        <w:continuationSeparator/>
      </w:r>
    </w:p>
  </w:endnote>
  <w:endnote w:type="continuationNotice" w:id="1">
    <w:p w14:paraId="09544FE1" w14:textId="77777777" w:rsidR="00550C61" w:rsidRDefault="00550C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D1FC5" w14:textId="77777777" w:rsidR="00550C61" w:rsidRDefault="00550C61" w:rsidP="007D714C">
      <w:pPr>
        <w:spacing w:after="0" w:line="240" w:lineRule="auto"/>
      </w:pPr>
      <w:r>
        <w:separator/>
      </w:r>
    </w:p>
  </w:footnote>
  <w:footnote w:type="continuationSeparator" w:id="0">
    <w:p w14:paraId="6B66BCAF" w14:textId="77777777" w:rsidR="00550C61" w:rsidRDefault="00550C61" w:rsidP="007D714C">
      <w:pPr>
        <w:spacing w:after="0" w:line="240" w:lineRule="auto"/>
      </w:pPr>
      <w:r>
        <w:continuationSeparator/>
      </w:r>
    </w:p>
  </w:footnote>
  <w:footnote w:type="continuationNotice" w:id="1">
    <w:p w14:paraId="36AA2AD7" w14:textId="77777777" w:rsidR="00550C61" w:rsidRDefault="00550C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D548" w14:textId="77777777" w:rsidR="007D714C" w:rsidRDefault="007D714C" w:rsidP="007D714C">
    <w:pPr>
      <w:pStyle w:val="Header"/>
      <w:jc w:val="right"/>
    </w:pPr>
    <w:r>
      <w:t xml:space="preserve">Geraint Walker – 2115512 - </w:t>
    </w:r>
    <w:sdt>
      <w:sdtPr>
        <w:id w:val="-15105601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p w14:paraId="744CCCA0" w14:textId="77777777" w:rsidR="007D714C" w:rsidRDefault="007D7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74C1F"/>
    <w:multiLevelType w:val="multilevel"/>
    <w:tmpl w:val="032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F1226C"/>
    <w:multiLevelType w:val="hybridMultilevel"/>
    <w:tmpl w:val="66D09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63211"/>
    <w:multiLevelType w:val="hybridMultilevel"/>
    <w:tmpl w:val="FE1E6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1C7CB7"/>
    <w:multiLevelType w:val="hybridMultilevel"/>
    <w:tmpl w:val="FE1E67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1F5C67"/>
    <w:multiLevelType w:val="hybridMultilevel"/>
    <w:tmpl w:val="40987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2605FF"/>
    <w:multiLevelType w:val="hybridMultilevel"/>
    <w:tmpl w:val="66D09B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256921">
    <w:abstractNumId w:val="19"/>
  </w:num>
  <w:num w:numId="2" w16cid:durableId="769207226">
    <w:abstractNumId w:val="0"/>
  </w:num>
  <w:num w:numId="3" w16cid:durableId="74714877">
    <w:abstractNumId w:val="14"/>
  </w:num>
  <w:num w:numId="4" w16cid:durableId="200165759">
    <w:abstractNumId w:val="18"/>
  </w:num>
  <w:num w:numId="5" w16cid:durableId="1813983662">
    <w:abstractNumId w:val="11"/>
  </w:num>
  <w:num w:numId="6" w16cid:durableId="2041667107">
    <w:abstractNumId w:val="12"/>
  </w:num>
  <w:num w:numId="7" w16cid:durableId="851651591">
    <w:abstractNumId w:val="25"/>
  </w:num>
  <w:num w:numId="8" w16cid:durableId="1027146418">
    <w:abstractNumId w:val="3"/>
  </w:num>
  <w:num w:numId="9" w16cid:durableId="524830671">
    <w:abstractNumId w:val="30"/>
  </w:num>
  <w:num w:numId="10"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8418165">
    <w:abstractNumId w:val="4"/>
  </w:num>
  <w:num w:numId="14" w16cid:durableId="1967393711">
    <w:abstractNumId w:val="8"/>
  </w:num>
  <w:num w:numId="15" w16cid:durableId="1867674762">
    <w:abstractNumId w:val="9"/>
  </w:num>
  <w:num w:numId="16" w16cid:durableId="376201447">
    <w:abstractNumId w:val="28"/>
  </w:num>
  <w:num w:numId="17" w16cid:durableId="1173760675">
    <w:abstractNumId w:val="26"/>
  </w:num>
  <w:num w:numId="18" w16cid:durableId="2036929591">
    <w:abstractNumId w:val="27"/>
  </w:num>
  <w:num w:numId="19" w16cid:durableId="622274467">
    <w:abstractNumId w:val="1"/>
  </w:num>
  <w:num w:numId="20" w16cid:durableId="1200820645">
    <w:abstractNumId w:val="6"/>
  </w:num>
  <w:num w:numId="21" w16cid:durableId="538515535">
    <w:abstractNumId w:val="7"/>
  </w:num>
  <w:num w:numId="22" w16cid:durableId="1349912389">
    <w:abstractNumId w:val="13"/>
  </w:num>
  <w:num w:numId="23" w16cid:durableId="407775276">
    <w:abstractNumId w:val="16"/>
  </w:num>
  <w:num w:numId="24" w16cid:durableId="1331757677">
    <w:abstractNumId w:val="29"/>
  </w:num>
  <w:num w:numId="25" w16cid:durableId="1319454187">
    <w:abstractNumId w:val="5"/>
  </w:num>
  <w:num w:numId="26" w16cid:durableId="392239695">
    <w:abstractNumId w:val="17"/>
  </w:num>
  <w:num w:numId="27" w16cid:durableId="1871995797">
    <w:abstractNumId w:val="24"/>
  </w:num>
  <w:num w:numId="28" w16cid:durableId="335963257">
    <w:abstractNumId w:val="2"/>
  </w:num>
  <w:num w:numId="29" w16cid:durableId="1363945587">
    <w:abstractNumId w:val="10"/>
  </w:num>
  <w:num w:numId="30" w16cid:durableId="52891783">
    <w:abstractNumId w:val="15"/>
  </w:num>
  <w:num w:numId="31" w16cid:durableId="992103172">
    <w:abstractNumId w:val="31"/>
  </w:num>
  <w:num w:numId="32" w16cid:durableId="218130651">
    <w:abstractNumId w:val="23"/>
  </w:num>
  <w:num w:numId="33" w16cid:durableId="12361673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4E15A1"/>
    <w:rsid w:val="00000437"/>
    <w:rsid w:val="00000741"/>
    <w:rsid w:val="00004B64"/>
    <w:rsid w:val="000116BB"/>
    <w:rsid w:val="000148A6"/>
    <w:rsid w:val="00016768"/>
    <w:rsid w:val="0001788E"/>
    <w:rsid w:val="00017A64"/>
    <w:rsid w:val="00021C68"/>
    <w:rsid w:val="00021DD1"/>
    <w:rsid w:val="00022699"/>
    <w:rsid w:val="00023A4A"/>
    <w:rsid w:val="000248FF"/>
    <w:rsid w:val="000277E1"/>
    <w:rsid w:val="00035FCC"/>
    <w:rsid w:val="00035FE9"/>
    <w:rsid w:val="00036C52"/>
    <w:rsid w:val="0004570D"/>
    <w:rsid w:val="00046373"/>
    <w:rsid w:val="00053FC2"/>
    <w:rsid w:val="0005519B"/>
    <w:rsid w:val="00064DA3"/>
    <w:rsid w:val="00065E21"/>
    <w:rsid w:val="00067414"/>
    <w:rsid w:val="00074B18"/>
    <w:rsid w:val="00077F3D"/>
    <w:rsid w:val="00082983"/>
    <w:rsid w:val="00086483"/>
    <w:rsid w:val="00094B72"/>
    <w:rsid w:val="00095942"/>
    <w:rsid w:val="000A19CA"/>
    <w:rsid w:val="000A1D43"/>
    <w:rsid w:val="000A1FA0"/>
    <w:rsid w:val="000A2E6B"/>
    <w:rsid w:val="000A332E"/>
    <w:rsid w:val="000A642C"/>
    <w:rsid w:val="000A7FE0"/>
    <w:rsid w:val="000B0747"/>
    <w:rsid w:val="000B2BB5"/>
    <w:rsid w:val="000B6BE5"/>
    <w:rsid w:val="000C0D85"/>
    <w:rsid w:val="000C23E3"/>
    <w:rsid w:val="000C2B29"/>
    <w:rsid w:val="000D20E2"/>
    <w:rsid w:val="000D2765"/>
    <w:rsid w:val="000D5B0C"/>
    <w:rsid w:val="000D6B90"/>
    <w:rsid w:val="000E2866"/>
    <w:rsid w:val="000E7B89"/>
    <w:rsid w:val="000F1E89"/>
    <w:rsid w:val="00110463"/>
    <w:rsid w:val="001115D6"/>
    <w:rsid w:val="00111A52"/>
    <w:rsid w:val="0011244C"/>
    <w:rsid w:val="00112FDD"/>
    <w:rsid w:val="00116C84"/>
    <w:rsid w:val="00117563"/>
    <w:rsid w:val="00117E8F"/>
    <w:rsid w:val="00120869"/>
    <w:rsid w:val="00120C8B"/>
    <w:rsid w:val="00126477"/>
    <w:rsid w:val="00126BB4"/>
    <w:rsid w:val="00134937"/>
    <w:rsid w:val="001353E6"/>
    <w:rsid w:val="0013658C"/>
    <w:rsid w:val="00153353"/>
    <w:rsid w:val="0015593C"/>
    <w:rsid w:val="00156F28"/>
    <w:rsid w:val="00163E6B"/>
    <w:rsid w:val="001664B4"/>
    <w:rsid w:val="00167929"/>
    <w:rsid w:val="00167E0F"/>
    <w:rsid w:val="001762DB"/>
    <w:rsid w:val="001764EC"/>
    <w:rsid w:val="00185B05"/>
    <w:rsid w:val="001923C3"/>
    <w:rsid w:val="0019346D"/>
    <w:rsid w:val="00195345"/>
    <w:rsid w:val="0019557A"/>
    <w:rsid w:val="00197B77"/>
    <w:rsid w:val="001A4C4E"/>
    <w:rsid w:val="001A665A"/>
    <w:rsid w:val="001A7355"/>
    <w:rsid w:val="001B34D5"/>
    <w:rsid w:val="001B3E2B"/>
    <w:rsid w:val="001B6C48"/>
    <w:rsid w:val="001C0067"/>
    <w:rsid w:val="001C0824"/>
    <w:rsid w:val="001C39E0"/>
    <w:rsid w:val="001C5491"/>
    <w:rsid w:val="001C58F8"/>
    <w:rsid w:val="001C5909"/>
    <w:rsid w:val="001D4F1F"/>
    <w:rsid w:val="001E1C76"/>
    <w:rsid w:val="001E21C1"/>
    <w:rsid w:val="001E24FB"/>
    <w:rsid w:val="001E32C3"/>
    <w:rsid w:val="001E6746"/>
    <w:rsid w:val="001F72CB"/>
    <w:rsid w:val="00203B7F"/>
    <w:rsid w:val="00204078"/>
    <w:rsid w:val="00206AD6"/>
    <w:rsid w:val="00212971"/>
    <w:rsid w:val="00221B62"/>
    <w:rsid w:val="00221E06"/>
    <w:rsid w:val="00222E73"/>
    <w:rsid w:val="002232B9"/>
    <w:rsid w:val="00223644"/>
    <w:rsid w:val="00226B68"/>
    <w:rsid w:val="002314A4"/>
    <w:rsid w:val="00233754"/>
    <w:rsid w:val="00234C9E"/>
    <w:rsid w:val="00236118"/>
    <w:rsid w:val="00244D08"/>
    <w:rsid w:val="00245C14"/>
    <w:rsid w:val="0024627D"/>
    <w:rsid w:val="00250350"/>
    <w:rsid w:val="0025328B"/>
    <w:rsid w:val="0025501D"/>
    <w:rsid w:val="002574BE"/>
    <w:rsid w:val="002576B5"/>
    <w:rsid w:val="00260219"/>
    <w:rsid w:val="00263A77"/>
    <w:rsid w:val="00263B52"/>
    <w:rsid w:val="00266511"/>
    <w:rsid w:val="00266658"/>
    <w:rsid w:val="00272373"/>
    <w:rsid w:val="00273BF6"/>
    <w:rsid w:val="0027560B"/>
    <w:rsid w:val="00276E93"/>
    <w:rsid w:val="00282015"/>
    <w:rsid w:val="002825F2"/>
    <w:rsid w:val="00282F57"/>
    <w:rsid w:val="002910DC"/>
    <w:rsid w:val="002932C2"/>
    <w:rsid w:val="00294431"/>
    <w:rsid w:val="0029760E"/>
    <w:rsid w:val="002A08FB"/>
    <w:rsid w:val="002A1350"/>
    <w:rsid w:val="002A20DE"/>
    <w:rsid w:val="002A3BB2"/>
    <w:rsid w:val="002B109B"/>
    <w:rsid w:val="002B1B79"/>
    <w:rsid w:val="002B24CD"/>
    <w:rsid w:val="002B781A"/>
    <w:rsid w:val="002B7BC0"/>
    <w:rsid w:val="002C1D42"/>
    <w:rsid w:val="002C4580"/>
    <w:rsid w:val="002C480F"/>
    <w:rsid w:val="002D39D8"/>
    <w:rsid w:val="002E0C34"/>
    <w:rsid w:val="002E65E8"/>
    <w:rsid w:val="002E7E38"/>
    <w:rsid w:val="002F11FD"/>
    <w:rsid w:val="00300427"/>
    <w:rsid w:val="003007E3"/>
    <w:rsid w:val="003064CA"/>
    <w:rsid w:val="003115A4"/>
    <w:rsid w:val="00312828"/>
    <w:rsid w:val="003155CF"/>
    <w:rsid w:val="0032080F"/>
    <w:rsid w:val="0032699A"/>
    <w:rsid w:val="00332930"/>
    <w:rsid w:val="0033609C"/>
    <w:rsid w:val="003363BC"/>
    <w:rsid w:val="0033770C"/>
    <w:rsid w:val="00344069"/>
    <w:rsid w:val="00344EDC"/>
    <w:rsid w:val="00345D65"/>
    <w:rsid w:val="00346100"/>
    <w:rsid w:val="0035066A"/>
    <w:rsid w:val="003506E6"/>
    <w:rsid w:val="003612CE"/>
    <w:rsid w:val="003657EC"/>
    <w:rsid w:val="00366433"/>
    <w:rsid w:val="003677F9"/>
    <w:rsid w:val="00372406"/>
    <w:rsid w:val="00373536"/>
    <w:rsid w:val="00375658"/>
    <w:rsid w:val="00376220"/>
    <w:rsid w:val="00380F92"/>
    <w:rsid w:val="00381D02"/>
    <w:rsid w:val="003820DB"/>
    <w:rsid w:val="003862F4"/>
    <w:rsid w:val="00387B76"/>
    <w:rsid w:val="003915DD"/>
    <w:rsid w:val="00392712"/>
    <w:rsid w:val="003954FD"/>
    <w:rsid w:val="00396EAB"/>
    <w:rsid w:val="003A002C"/>
    <w:rsid w:val="003A3260"/>
    <w:rsid w:val="003A4834"/>
    <w:rsid w:val="003A4B4E"/>
    <w:rsid w:val="003B2839"/>
    <w:rsid w:val="003B3AB1"/>
    <w:rsid w:val="003B6355"/>
    <w:rsid w:val="003B69E6"/>
    <w:rsid w:val="003C1CB7"/>
    <w:rsid w:val="003C431A"/>
    <w:rsid w:val="003C6A04"/>
    <w:rsid w:val="003C7F51"/>
    <w:rsid w:val="003D0A18"/>
    <w:rsid w:val="003F08E0"/>
    <w:rsid w:val="003F454E"/>
    <w:rsid w:val="003F57A0"/>
    <w:rsid w:val="003F674E"/>
    <w:rsid w:val="00406C5C"/>
    <w:rsid w:val="004110B0"/>
    <w:rsid w:val="00411426"/>
    <w:rsid w:val="004132F8"/>
    <w:rsid w:val="0042007C"/>
    <w:rsid w:val="00424D16"/>
    <w:rsid w:val="004254C8"/>
    <w:rsid w:val="0042656D"/>
    <w:rsid w:val="00432535"/>
    <w:rsid w:val="004337A0"/>
    <w:rsid w:val="00434726"/>
    <w:rsid w:val="00434B80"/>
    <w:rsid w:val="00436C0A"/>
    <w:rsid w:val="0044093C"/>
    <w:rsid w:val="004434CC"/>
    <w:rsid w:val="00455282"/>
    <w:rsid w:val="0045753C"/>
    <w:rsid w:val="004600E2"/>
    <w:rsid w:val="00460F8D"/>
    <w:rsid w:val="00465D45"/>
    <w:rsid w:val="00466E5F"/>
    <w:rsid w:val="00470A8A"/>
    <w:rsid w:val="00470D85"/>
    <w:rsid w:val="00472E1F"/>
    <w:rsid w:val="00473F5F"/>
    <w:rsid w:val="00475A23"/>
    <w:rsid w:val="004765F6"/>
    <w:rsid w:val="00480E3E"/>
    <w:rsid w:val="00481F98"/>
    <w:rsid w:val="004874B7"/>
    <w:rsid w:val="00487D7F"/>
    <w:rsid w:val="00490FDB"/>
    <w:rsid w:val="0049614A"/>
    <w:rsid w:val="00496DE0"/>
    <w:rsid w:val="004A1848"/>
    <w:rsid w:val="004A3816"/>
    <w:rsid w:val="004A47C1"/>
    <w:rsid w:val="004B5493"/>
    <w:rsid w:val="004B66DF"/>
    <w:rsid w:val="004C1B0E"/>
    <w:rsid w:val="004C445C"/>
    <w:rsid w:val="004C45C5"/>
    <w:rsid w:val="004D06F9"/>
    <w:rsid w:val="004D103A"/>
    <w:rsid w:val="004D2DAD"/>
    <w:rsid w:val="004D3197"/>
    <w:rsid w:val="004D67C0"/>
    <w:rsid w:val="004E0F56"/>
    <w:rsid w:val="004E2E0C"/>
    <w:rsid w:val="004F0C0B"/>
    <w:rsid w:val="004F48AB"/>
    <w:rsid w:val="004F6D98"/>
    <w:rsid w:val="005029A7"/>
    <w:rsid w:val="00506E98"/>
    <w:rsid w:val="00507F95"/>
    <w:rsid w:val="00512A0D"/>
    <w:rsid w:val="00512AD2"/>
    <w:rsid w:val="005137E2"/>
    <w:rsid w:val="00516709"/>
    <w:rsid w:val="0051778D"/>
    <w:rsid w:val="00520CCE"/>
    <w:rsid w:val="00521187"/>
    <w:rsid w:val="00522DB1"/>
    <w:rsid w:val="00526461"/>
    <w:rsid w:val="00527011"/>
    <w:rsid w:val="0053408B"/>
    <w:rsid w:val="0053474B"/>
    <w:rsid w:val="00542112"/>
    <w:rsid w:val="00542C10"/>
    <w:rsid w:val="005432AB"/>
    <w:rsid w:val="00546536"/>
    <w:rsid w:val="0054754C"/>
    <w:rsid w:val="00550C61"/>
    <w:rsid w:val="00560114"/>
    <w:rsid w:val="00561821"/>
    <w:rsid w:val="00563E77"/>
    <w:rsid w:val="00563F36"/>
    <w:rsid w:val="00567D54"/>
    <w:rsid w:val="00582179"/>
    <w:rsid w:val="00583603"/>
    <w:rsid w:val="00583711"/>
    <w:rsid w:val="00590C89"/>
    <w:rsid w:val="00591686"/>
    <w:rsid w:val="00591EA1"/>
    <w:rsid w:val="00596980"/>
    <w:rsid w:val="005A19D1"/>
    <w:rsid w:val="005A1BFA"/>
    <w:rsid w:val="005A27A8"/>
    <w:rsid w:val="005A5BD9"/>
    <w:rsid w:val="005C383A"/>
    <w:rsid w:val="005C669C"/>
    <w:rsid w:val="005C725E"/>
    <w:rsid w:val="005D30A7"/>
    <w:rsid w:val="005D6432"/>
    <w:rsid w:val="005E0BF9"/>
    <w:rsid w:val="005E222D"/>
    <w:rsid w:val="005E3C26"/>
    <w:rsid w:val="005E6F26"/>
    <w:rsid w:val="005F1F07"/>
    <w:rsid w:val="005F2F37"/>
    <w:rsid w:val="005F4C00"/>
    <w:rsid w:val="00600479"/>
    <w:rsid w:val="00600902"/>
    <w:rsid w:val="006029A4"/>
    <w:rsid w:val="00602BE3"/>
    <w:rsid w:val="00602E09"/>
    <w:rsid w:val="00606FB5"/>
    <w:rsid w:val="00610F90"/>
    <w:rsid w:val="006132D9"/>
    <w:rsid w:val="00613B09"/>
    <w:rsid w:val="00615D28"/>
    <w:rsid w:val="00616AE9"/>
    <w:rsid w:val="00621737"/>
    <w:rsid w:val="00621E32"/>
    <w:rsid w:val="00622F85"/>
    <w:rsid w:val="006271A8"/>
    <w:rsid w:val="006334A5"/>
    <w:rsid w:val="00634694"/>
    <w:rsid w:val="00640E0B"/>
    <w:rsid w:val="0064214E"/>
    <w:rsid w:val="006426F2"/>
    <w:rsid w:val="00644CB8"/>
    <w:rsid w:val="0064694F"/>
    <w:rsid w:val="00650067"/>
    <w:rsid w:val="006515D1"/>
    <w:rsid w:val="00657D7E"/>
    <w:rsid w:val="00662010"/>
    <w:rsid w:val="0067099D"/>
    <w:rsid w:val="00670FE4"/>
    <w:rsid w:val="00672AC7"/>
    <w:rsid w:val="00672BBE"/>
    <w:rsid w:val="0067401E"/>
    <w:rsid w:val="00675A55"/>
    <w:rsid w:val="00677FC7"/>
    <w:rsid w:val="00682DA1"/>
    <w:rsid w:val="00682EE0"/>
    <w:rsid w:val="006904F7"/>
    <w:rsid w:val="0069268C"/>
    <w:rsid w:val="00693589"/>
    <w:rsid w:val="00693741"/>
    <w:rsid w:val="00693D11"/>
    <w:rsid w:val="006A1115"/>
    <w:rsid w:val="006A2285"/>
    <w:rsid w:val="006A30A9"/>
    <w:rsid w:val="006A3FDE"/>
    <w:rsid w:val="006B26C4"/>
    <w:rsid w:val="006B553C"/>
    <w:rsid w:val="006C2AEB"/>
    <w:rsid w:val="006C431F"/>
    <w:rsid w:val="006C599D"/>
    <w:rsid w:val="006C6720"/>
    <w:rsid w:val="006C708A"/>
    <w:rsid w:val="006D524E"/>
    <w:rsid w:val="006D645E"/>
    <w:rsid w:val="006D71B5"/>
    <w:rsid w:val="006E31B6"/>
    <w:rsid w:val="006E3AF7"/>
    <w:rsid w:val="006E3D1C"/>
    <w:rsid w:val="006E6D06"/>
    <w:rsid w:val="006E7B13"/>
    <w:rsid w:val="006E7B72"/>
    <w:rsid w:val="006F4FC0"/>
    <w:rsid w:val="006F60E6"/>
    <w:rsid w:val="006F6303"/>
    <w:rsid w:val="006F71D8"/>
    <w:rsid w:val="00703C3C"/>
    <w:rsid w:val="00704179"/>
    <w:rsid w:val="0070788D"/>
    <w:rsid w:val="00710772"/>
    <w:rsid w:val="007125A3"/>
    <w:rsid w:val="00714540"/>
    <w:rsid w:val="007160BB"/>
    <w:rsid w:val="0071C511"/>
    <w:rsid w:val="0072237A"/>
    <w:rsid w:val="00731F3B"/>
    <w:rsid w:val="007320DA"/>
    <w:rsid w:val="007326EA"/>
    <w:rsid w:val="00734642"/>
    <w:rsid w:val="0074155E"/>
    <w:rsid w:val="00742671"/>
    <w:rsid w:val="007434F4"/>
    <w:rsid w:val="007454FB"/>
    <w:rsid w:val="00751749"/>
    <w:rsid w:val="00752689"/>
    <w:rsid w:val="00753BCD"/>
    <w:rsid w:val="00754497"/>
    <w:rsid w:val="0076190F"/>
    <w:rsid w:val="00762624"/>
    <w:rsid w:val="007651DC"/>
    <w:rsid w:val="0076633B"/>
    <w:rsid w:val="00766FE3"/>
    <w:rsid w:val="00767608"/>
    <w:rsid w:val="00771371"/>
    <w:rsid w:val="00772EDA"/>
    <w:rsid w:val="00773801"/>
    <w:rsid w:val="00773861"/>
    <w:rsid w:val="007810F8"/>
    <w:rsid w:val="007872CE"/>
    <w:rsid w:val="00792213"/>
    <w:rsid w:val="00795888"/>
    <w:rsid w:val="00796E3E"/>
    <w:rsid w:val="007A386C"/>
    <w:rsid w:val="007A68C2"/>
    <w:rsid w:val="007A6CD4"/>
    <w:rsid w:val="007A6EF9"/>
    <w:rsid w:val="007A7D50"/>
    <w:rsid w:val="007B6623"/>
    <w:rsid w:val="007B6A34"/>
    <w:rsid w:val="007C1E0D"/>
    <w:rsid w:val="007C25C1"/>
    <w:rsid w:val="007C29B3"/>
    <w:rsid w:val="007C45E3"/>
    <w:rsid w:val="007C6240"/>
    <w:rsid w:val="007D40BC"/>
    <w:rsid w:val="007D471E"/>
    <w:rsid w:val="007D4F50"/>
    <w:rsid w:val="007D5479"/>
    <w:rsid w:val="007D6082"/>
    <w:rsid w:val="007D714C"/>
    <w:rsid w:val="007E06CA"/>
    <w:rsid w:val="007E2469"/>
    <w:rsid w:val="007E2B9C"/>
    <w:rsid w:val="007F1663"/>
    <w:rsid w:val="007F46A6"/>
    <w:rsid w:val="007F6187"/>
    <w:rsid w:val="007F6204"/>
    <w:rsid w:val="0080481A"/>
    <w:rsid w:val="008066AF"/>
    <w:rsid w:val="00806BDC"/>
    <w:rsid w:val="00811F8C"/>
    <w:rsid w:val="0081440D"/>
    <w:rsid w:val="00814621"/>
    <w:rsid w:val="00816BEA"/>
    <w:rsid w:val="00817AF7"/>
    <w:rsid w:val="0082482B"/>
    <w:rsid w:val="00824FAE"/>
    <w:rsid w:val="0082527A"/>
    <w:rsid w:val="00830FAB"/>
    <w:rsid w:val="008349E6"/>
    <w:rsid w:val="00840436"/>
    <w:rsid w:val="008411CC"/>
    <w:rsid w:val="00844A48"/>
    <w:rsid w:val="008515E5"/>
    <w:rsid w:val="008534FD"/>
    <w:rsid w:val="00854A5A"/>
    <w:rsid w:val="008550CB"/>
    <w:rsid w:val="00856E4B"/>
    <w:rsid w:val="00857819"/>
    <w:rsid w:val="008600BB"/>
    <w:rsid w:val="008607A0"/>
    <w:rsid w:val="008609A8"/>
    <w:rsid w:val="00863B23"/>
    <w:rsid w:val="008701D7"/>
    <w:rsid w:val="00871711"/>
    <w:rsid w:val="00874515"/>
    <w:rsid w:val="00881296"/>
    <w:rsid w:val="00882F3E"/>
    <w:rsid w:val="008851CF"/>
    <w:rsid w:val="00891D61"/>
    <w:rsid w:val="00892EEC"/>
    <w:rsid w:val="008931CC"/>
    <w:rsid w:val="008939B5"/>
    <w:rsid w:val="008A0E6F"/>
    <w:rsid w:val="008A73C7"/>
    <w:rsid w:val="008B1AA6"/>
    <w:rsid w:val="008B1B18"/>
    <w:rsid w:val="008B2996"/>
    <w:rsid w:val="008C331F"/>
    <w:rsid w:val="008C491C"/>
    <w:rsid w:val="008C6052"/>
    <w:rsid w:val="008D34BF"/>
    <w:rsid w:val="008D58E2"/>
    <w:rsid w:val="008D7766"/>
    <w:rsid w:val="008E2DC3"/>
    <w:rsid w:val="008E5D81"/>
    <w:rsid w:val="008F1073"/>
    <w:rsid w:val="008F6134"/>
    <w:rsid w:val="0090005A"/>
    <w:rsid w:val="00900ABD"/>
    <w:rsid w:val="00900ECD"/>
    <w:rsid w:val="00902431"/>
    <w:rsid w:val="00902750"/>
    <w:rsid w:val="00902C51"/>
    <w:rsid w:val="009031F0"/>
    <w:rsid w:val="009064B9"/>
    <w:rsid w:val="00912BD2"/>
    <w:rsid w:val="00914B52"/>
    <w:rsid w:val="00916EE3"/>
    <w:rsid w:val="009239CD"/>
    <w:rsid w:val="009246BA"/>
    <w:rsid w:val="0092661B"/>
    <w:rsid w:val="00926694"/>
    <w:rsid w:val="00937060"/>
    <w:rsid w:val="00943041"/>
    <w:rsid w:val="0094496F"/>
    <w:rsid w:val="00951EF5"/>
    <w:rsid w:val="009606E2"/>
    <w:rsid w:val="00960D4E"/>
    <w:rsid w:val="0096406A"/>
    <w:rsid w:val="0096461F"/>
    <w:rsid w:val="009713B2"/>
    <w:rsid w:val="00973923"/>
    <w:rsid w:val="00981396"/>
    <w:rsid w:val="00984FD1"/>
    <w:rsid w:val="00985059"/>
    <w:rsid w:val="00985893"/>
    <w:rsid w:val="00987D94"/>
    <w:rsid w:val="00987E0B"/>
    <w:rsid w:val="0099285E"/>
    <w:rsid w:val="0099380E"/>
    <w:rsid w:val="0099643C"/>
    <w:rsid w:val="00997440"/>
    <w:rsid w:val="009A1CF9"/>
    <w:rsid w:val="009A2FB7"/>
    <w:rsid w:val="009B1220"/>
    <w:rsid w:val="009B1FDA"/>
    <w:rsid w:val="009C376C"/>
    <w:rsid w:val="009C73FB"/>
    <w:rsid w:val="009D06CD"/>
    <w:rsid w:val="009D0FE9"/>
    <w:rsid w:val="009D4EE4"/>
    <w:rsid w:val="009E330C"/>
    <w:rsid w:val="009E74E8"/>
    <w:rsid w:val="009F0D8B"/>
    <w:rsid w:val="009F3B43"/>
    <w:rsid w:val="009F6BDA"/>
    <w:rsid w:val="00A01ABB"/>
    <w:rsid w:val="00A06B61"/>
    <w:rsid w:val="00A15706"/>
    <w:rsid w:val="00A177E9"/>
    <w:rsid w:val="00A22F76"/>
    <w:rsid w:val="00A31F1C"/>
    <w:rsid w:val="00A321B3"/>
    <w:rsid w:val="00A32250"/>
    <w:rsid w:val="00A35179"/>
    <w:rsid w:val="00A37479"/>
    <w:rsid w:val="00A40FB7"/>
    <w:rsid w:val="00A40FC6"/>
    <w:rsid w:val="00A42DDB"/>
    <w:rsid w:val="00A449CE"/>
    <w:rsid w:val="00A44F3C"/>
    <w:rsid w:val="00A53D83"/>
    <w:rsid w:val="00A55C0F"/>
    <w:rsid w:val="00A63E5F"/>
    <w:rsid w:val="00A64D31"/>
    <w:rsid w:val="00A736BA"/>
    <w:rsid w:val="00A802BB"/>
    <w:rsid w:val="00A87CD0"/>
    <w:rsid w:val="00A9062A"/>
    <w:rsid w:val="00A90834"/>
    <w:rsid w:val="00A94164"/>
    <w:rsid w:val="00A94908"/>
    <w:rsid w:val="00A961ED"/>
    <w:rsid w:val="00AA2AAC"/>
    <w:rsid w:val="00AA4B4F"/>
    <w:rsid w:val="00AA693B"/>
    <w:rsid w:val="00AB5A7D"/>
    <w:rsid w:val="00AC36D4"/>
    <w:rsid w:val="00AC3B10"/>
    <w:rsid w:val="00AC4A44"/>
    <w:rsid w:val="00AC6128"/>
    <w:rsid w:val="00AC6E2B"/>
    <w:rsid w:val="00AC7F4F"/>
    <w:rsid w:val="00AD3FB5"/>
    <w:rsid w:val="00AE10C8"/>
    <w:rsid w:val="00AE7FA3"/>
    <w:rsid w:val="00AF0409"/>
    <w:rsid w:val="00AF1EBF"/>
    <w:rsid w:val="00AF32AB"/>
    <w:rsid w:val="00B01327"/>
    <w:rsid w:val="00B02033"/>
    <w:rsid w:val="00B03883"/>
    <w:rsid w:val="00B054CB"/>
    <w:rsid w:val="00B06423"/>
    <w:rsid w:val="00B12BD7"/>
    <w:rsid w:val="00B1534C"/>
    <w:rsid w:val="00B2187C"/>
    <w:rsid w:val="00B2206F"/>
    <w:rsid w:val="00B236B5"/>
    <w:rsid w:val="00B26D52"/>
    <w:rsid w:val="00B3057A"/>
    <w:rsid w:val="00B359AF"/>
    <w:rsid w:val="00B4247D"/>
    <w:rsid w:val="00B45A31"/>
    <w:rsid w:val="00B46131"/>
    <w:rsid w:val="00B4699B"/>
    <w:rsid w:val="00B47587"/>
    <w:rsid w:val="00B50A26"/>
    <w:rsid w:val="00B52936"/>
    <w:rsid w:val="00B549BA"/>
    <w:rsid w:val="00B575D1"/>
    <w:rsid w:val="00B579BB"/>
    <w:rsid w:val="00B60320"/>
    <w:rsid w:val="00B71228"/>
    <w:rsid w:val="00B74486"/>
    <w:rsid w:val="00B751CE"/>
    <w:rsid w:val="00B75568"/>
    <w:rsid w:val="00B76926"/>
    <w:rsid w:val="00B801A6"/>
    <w:rsid w:val="00B81A9B"/>
    <w:rsid w:val="00B82CD0"/>
    <w:rsid w:val="00B833DB"/>
    <w:rsid w:val="00B83A33"/>
    <w:rsid w:val="00B83E54"/>
    <w:rsid w:val="00B86894"/>
    <w:rsid w:val="00B879A6"/>
    <w:rsid w:val="00B9148C"/>
    <w:rsid w:val="00B92F6F"/>
    <w:rsid w:val="00B968F7"/>
    <w:rsid w:val="00BA5854"/>
    <w:rsid w:val="00BA616A"/>
    <w:rsid w:val="00BC146D"/>
    <w:rsid w:val="00BC3644"/>
    <w:rsid w:val="00BD33F4"/>
    <w:rsid w:val="00BD44F6"/>
    <w:rsid w:val="00BD643D"/>
    <w:rsid w:val="00BD64F1"/>
    <w:rsid w:val="00BE3F79"/>
    <w:rsid w:val="00BE723B"/>
    <w:rsid w:val="00BF2A7D"/>
    <w:rsid w:val="00BF7FA6"/>
    <w:rsid w:val="00C0146B"/>
    <w:rsid w:val="00C01E49"/>
    <w:rsid w:val="00C0666E"/>
    <w:rsid w:val="00C102AF"/>
    <w:rsid w:val="00C10BEC"/>
    <w:rsid w:val="00C213A9"/>
    <w:rsid w:val="00C251AF"/>
    <w:rsid w:val="00C274A1"/>
    <w:rsid w:val="00C32978"/>
    <w:rsid w:val="00C35026"/>
    <w:rsid w:val="00C5001D"/>
    <w:rsid w:val="00C51B45"/>
    <w:rsid w:val="00C520B0"/>
    <w:rsid w:val="00C53D5F"/>
    <w:rsid w:val="00C5409C"/>
    <w:rsid w:val="00C605C4"/>
    <w:rsid w:val="00C60A5D"/>
    <w:rsid w:val="00C66C7C"/>
    <w:rsid w:val="00C67EE4"/>
    <w:rsid w:val="00C7468A"/>
    <w:rsid w:val="00C754A5"/>
    <w:rsid w:val="00C75F71"/>
    <w:rsid w:val="00C80C81"/>
    <w:rsid w:val="00C811BE"/>
    <w:rsid w:val="00C824AB"/>
    <w:rsid w:val="00C86E68"/>
    <w:rsid w:val="00C909BD"/>
    <w:rsid w:val="00C90F2D"/>
    <w:rsid w:val="00C962CC"/>
    <w:rsid w:val="00CA144D"/>
    <w:rsid w:val="00CA241A"/>
    <w:rsid w:val="00CA696F"/>
    <w:rsid w:val="00CA7BBB"/>
    <w:rsid w:val="00CB1087"/>
    <w:rsid w:val="00CB1754"/>
    <w:rsid w:val="00CB19A0"/>
    <w:rsid w:val="00CB4690"/>
    <w:rsid w:val="00CB57B9"/>
    <w:rsid w:val="00CC1626"/>
    <w:rsid w:val="00CC1A0D"/>
    <w:rsid w:val="00CC1B25"/>
    <w:rsid w:val="00CC5DDF"/>
    <w:rsid w:val="00CD10CD"/>
    <w:rsid w:val="00CE1013"/>
    <w:rsid w:val="00CE3018"/>
    <w:rsid w:val="00CE3631"/>
    <w:rsid w:val="00CE366A"/>
    <w:rsid w:val="00CE421F"/>
    <w:rsid w:val="00CE5773"/>
    <w:rsid w:val="00CF1E43"/>
    <w:rsid w:val="00CF29E0"/>
    <w:rsid w:val="00CF727C"/>
    <w:rsid w:val="00CF7462"/>
    <w:rsid w:val="00D018CA"/>
    <w:rsid w:val="00D02C3F"/>
    <w:rsid w:val="00D070A4"/>
    <w:rsid w:val="00D13F9B"/>
    <w:rsid w:val="00D177D8"/>
    <w:rsid w:val="00D200E5"/>
    <w:rsid w:val="00D229B9"/>
    <w:rsid w:val="00D236EF"/>
    <w:rsid w:val="00D2666F"/>
    <w:rsid w:val="00D31E58"/>
    <w:rsid w:val="00D3414A"/>
    <w:rsid w:val="00D352FE"/>
    <w:rsid w:val="00D41A01"/>
    <w:rsid w:val="00D41ECC"/>
    <w:rsid w:val="00D4318E"/>
    <w:rsid w:val="00D45CCF"/>
    <w:rsid w:val="00D46E9F"/>
    <w:rsid w:val="00D52A86"/>
    <w:rsid w:val="00D53106"/>
    <w:rsid w:val="00D540BD"/>
    <w:rsid w:val="00D628DC"/>
    <w:rsid w:val="00D634C5"/>
    <w:rsid w:val="00D6442F"/>
    <w:rsid w:val="00D654FB"/>
    <w:rsid w:val="00D70B51"/>
    <w:rsid w:val="00D71DE8"/>
    <w:rsid w:val="00D75F05"/>
    <w:rsid w:val="00D82A2E"/>
    <w:rsid w:val="00D85638"/>
    <w:rsid w:val="00D87D79"/>
    <w:rsid w:val="00D97025"/>
    <w:rsid w:val="00D97AB3"/>
    <w:rsid w:val="00DA140A"/>
    <w:rsid w:val="00DA34A5"/>
    <w:rsid w:val="00DA64F4"/>
    <w:rsid w:val="00DB05EE"/>
    <w:rsid w:val="00DB2568"/>
    <w:rsid w:val="00DB2C65"/>
    <w:rsid w:val="00DB79D0"/>
    <w:rsid w:val="00DC322E"/>
    <w:rsid w:val="00DC3676"/>
    <w:rsid w:val="00DD1325"/>
    <w:rsid w:val="00DD24EE"/>
    <w:rsid w:val="00DD342E"/>
    <w:rsid w:val="00DD59B1"/>
    <w:rsid w:val="00DD68F9"/>
    <w:rsid w:val="00DE0F3E"/>
    <w:rsid w:val="00DE4196"/>
    <w:rsid w:val="00DE69DA"/>
    <w:rsid w:val="00DF16E5"/>
    <w:rsid w:val="00DF35B5"/>
    <w:rsid w:val="00DF7827"/>
    <w:rsid w:val="00E02DD0"/>
    <w:rsid w:val="00E04943"/>
    <w:rsid w:val="00E10918"/>
    <w:rsid w:val="00E11314"/>
    <w:rsid w:val="00E1146F"/>
    <w:rsid w:val="00E12E29"/>
    <w:rsid w:val="00E14862"/>
    <w:rsid w:val="00E14AA8"/>
    <w:rsid w:val="00E158FA"/>
    <w:rsid w:val="00E2070A"/>
    <w:rsid w:val="00E2220B"/>
    <w:rsid w:val="00E24CF0"/>
    <w:rsid w:val="00E2720A"/>
    <w:rsid w:val="00E30A45"/>
    <w:rsid w:val="00E3511F"/>
    <w:rsid w:val="00E36C4F"/>
    <w:rsid w:val="00E37B58"/>
    <w:rsid w:val="00E37C81"/>
    <w:rsid w:val="00E40DE0"/>
    <w:rsid w:val="00E4363A"/>
    <w:rsid w:val="00E4610E"/>
    <w:rsid w:val="00E46B27"/>
    <w:rsid w:val="00E47C24"/>
    <w:rsid w:val="00E54812"/>
    <w:rsid w:val="00E61B46"/>
    <w:rsid w:val="00E63063"/>
    <w:rsid w:val="00E63FF1"/>
    <w:rsid w:val="00E657CF"/>
    <w:rsid w:val="00E76CAC"/>
    <w:rsid w:val="00E772EB"/>
    <w:rsid w:val="00E77B88"/>
    <w:rsid w:val="00E9010E"/>
    <w:rsid w:val="00E92B6F"/>
    <w:rsid w:val="00E93AF8"/>
    <w:rsid w:val="00E967CF"/>
    <w:rsid w:val="00EA04C6"/>
    <w:rsid w:val="00EA18B5"/>
    <w:rsid w:val="00EA338E"/>
    <w:rsid w:val="00EA6B35"/>
    <w:rsid w:val="00EA711A"/>
    <w:rsid w:val="00EB0692"/>
    <w:rsid w:val="00EB7B55"/>
    <w:rsid w:val="00EC5667"/>
    <w:rsid w:val="00ED0A36"/>
    <w:rsid w:val="00ED4592"/>
    <w:rsid w:val="00ED5419"/>
    <w:rsid w:val="00ED59D3"/>
    <w:rsid w:val="00EE11A8"/>
    <w:rsid w:val="00EE4D44"/>
    <w:rsid w:val="00EF23BE"/>
    <w:rsid w:val="00EF292C"/>
    <w:rsid w:val="00EF67FB"/>
    <w:rsid w:val="00EF693D"/>
    <w:rsid w:val="00F013BA"/>
    <w:rsid w:val="00F02EFF"/>
    <w:rsid w:val="00F0330D"/>
    <w:rsid w:val="00F046C4"/>
    <w:rsid w:val="00F06AEC"/>
    <w:rsid w:val="00F07ACE"/>
    <w:rsid w:val="00F20BF1"/>
    <w:rsid w:val="00F21404"/>
    <w:rsid w:val="00F21E8F"/>
    <w:rsid w:val="00F23AFC"/>
    <w:rsid w:val="00F251B8"/>
    <w:rsid w:val="00F3209A"/>
    <w:rsid w:val="00F32F48"/>
    <w:rsid w:val="00F4115A"/>
    <w:rsid w:val="00F46337"/>
    <w:rsid w:val="00F46508"/>
    <w:rsid w:val="00F46705"/>
    <w:rsid w:val="00F53A3E"/>
    <w:rsid w:val="00F53E31"/>
    <w:rsid w:val="00F53F57"/>
    <w:rsid w:val="00F548A3"/>
    <w:rsid w:val="00F607E3"/>
    <w:rsid w:val="00F63D56"/>
    <w:rsid w:val="00F64382"/>
    <w:rsid w:val="00F65996"/>
    <w:rsid w:val="00F70291"/>
    <w:rsid w:val="00F72ACD"/>
    <w:rsid w:val="00F730CA"/>
    <w:rsid w:val="00F735A6"/>
    <w:rsid w:val="00F73D2E"/>
    <w:rsid w:val="00F75130"/>
    <w:rsid w:val="00F76148"/>
    <w:rsid w:val="00F826BD"/>
    <w:rsid w:val="00F83660"/>
    <w:rsid w:val="00F86096"/>
    <w:rsid w:val="00F9166F"/>
    <w:rsid w:val="00F918BB"/>
    <w:rsid w:val="00F937EC"/>
    <w:rsid w:val="00FA2C95"/>
    <w:rsid w:val="00FA3223"/>
    <w:rsid w:val="00FA3988"/>
    <w:rsid w:val="00FA42BE"/>
    <w:rsid w:val="00FA4AAB"/>
    <w:rsid w:val="00FA56D4"/>
    <w:rsid w:val="00FB00BA"/>
    <w:rsid w:val="00FB2134"/>
    <w:rsid w:val="00FB50D2"/>
    <w:rsid w:val="00FB5586"/>
    <w:rsid w:val="00FB6385"/>
    <w:rsid w:val="00FC1DE4"/>
    <w:rsid w:val="00FC4442"/>
    <w:rsid w:val="00FC6E06"/>
    <w:rsid w:val="00FC7A27"/>
    <w:rsid w:val="00FD050D"/>
    <w:rsid w:val="00FD2BC9"/>
    <w:rsid w:val="00FD34D7"/>
    <w:rsid w:val="00FD3E4B"/>
    <w:rsid w:val="00FD4179"/>
    <w:rsid w:val="00FD4CF0"/>
    <w:rsid w:val="00FD66F5"/>
    <w:rsid w:val="00FE066D"/>
    <w:rsid w:val="00FE1177"/>
    <w:rsid w:val="00FE2249"/>
    <w:rsid w:val="00FE2EC7"/>
    <w:rsid w:val="00FE48D6"/>
    <w:rsid w:val="00FE72BE"/>
    <w:rsid w:val="00FE78C5"/>
    <w:rsid w:val="014011BE"/>
    <w:rsid w:val="01EC849E"/>
    <w:rsid w:val="025EC140"/>
    <w:rsid w:val="02B9669C"/>
    <w:rsid w:val="03301AFA"/>
    <w:rsid w:val="04569FDF"/>
    <w:rsid w:val="048429A7"/>
    <w:rsid w:val="04E3AF0A"/>
    <w:rsid w:val="052E663C"/>
    <w:rsid w:val="05D26A97"/>
    <w:rsid w:val="05F8026C"/>
    <w:rsid w:val="06768F7F"/>
    <w:rsid w:val="07DD78F2"/>
    <w:rsid w:val="09701528"/>
    <w:rsid w:val="099EDE33"/>
    <w:rsid w:val="0A9639DB"/>
    <w:rsid w:val="0B3A3811"/>
    <w:rsid w:val="0B5917AC"/>
    <w:rsid w:val="0EC7D98D"/>
    <w:rsid w:val="0EE83C1C"/>
    <w:rsid w:val="0F3408E1"/>
    <w:rsid w:val="0F52A661"/>
    <w:rsid w:val="0F6C3592"/>
    <w:rsid w:val="0F754453"/>
    <w:rsid w:val="0FEE90B0"/>
    <w:rsid w:val="1156B129"/>
    <w:rsid w:val="11F5DD2E"/>
    <w:rsid w:val="13352236"/>
    <w:rsid w:val="137CDFA8"/>
    <w:rsid w:val="143A6C8B"/>
    <w:rsid w:val="14FF3814"/>
    <w:rsid w:val="1518252B"/>
    <w:rsid w:val="15D17C13"/>
    <w:rsid w:val="16985573"/>
    <w:rsid w:val="16D23BEC"/>
    <w:rsid w:val="17C698F6"/>
    <w:rsid w:val="18A87761"/>
    <w:rsid w:val="19BAA75F"/>
    <w:rsid w:val="19EE6377"/>
    <w:rsid w:val="1A565611"/>
    <w:rsid w:val="1B273342"/>
    <w:rsid w:val="1B36D1E7"/>
    <w:rsid w:val="1B7F3A2B"/>
    <w:rsid w:val="1B81BBE7"/>
    <w:rsid w:val="1C4DF2D2"/>
    <w:rsid w:val="1CCEC2BC"/>
    <w:rsid w:val="1DE2AF40"/>
    <w:rsid w:val="1E53F621"/>
    <w:rsid w:val="1F04286F"/>
    <w:rsid w:val="2216DD9F"/>
    <w:rsid w:val="23C499EE"/>
    <w:rsid w:val="247996E0"/>
    <w:rsid w:val="25212C5A"/>
    <w:rsid w:val="256415E0"/>
    <w:rsid w:val="264B4ACE"/>
    <w:rsid w:val="2685FC0D"/>
    <w:rsid w:val="26C292F4"/>
    <w:rsid w:val="272C33C0"/>
    <w:rsid w:val="283CF274"/>
    <w:rsid w:val="287C0180"/>
    <w:rsid w:val="289EFF4C"/>
    <w:rsid w:val="28A679F2"/>
    <w:rsid w:val="28C80421"/>
    <w:rsid w:val="28D0C0CF"/>
    <w:rsid w:val="2A376045"/>
    <w:rsid w:val="2A63D482"/>
    <w:rsid w:val="2CF0AE05"/>
    <w:rsid w:val="2D9B7544"/>
    <w:rsid w:val="2EE5A922"/>
    <w:rsid w:val="2F1908FA"/>
    <w:rsid w:val="2F962E75"/>
    <w:rsid w:val="315C2DCA"/>
    <w:rsid w:val="316C461E"/>
    <w:rsid w:val="32D4D91F"/>
    <w:rsid w:val="344948E7"/>
    <w:rsid w:val="3561362B"/>
    <w:rsid w:val="36E44FD7"/>
    <w:rsid w:val="37203212"/>
    <w:rsid w:val="37830192"/>
    <w:rsid w:val="3818EE9F"/>
    <w:rsid w:val="3871C1E2"/>
    <w:rsid w:val="38B5F692"/>
    <w:rsid w:val="3920B0CC"/>
    <w:rsid w:val="39FC5C44"/>
    <w:rsid w:val="3B43D262"/>
    <w:rsid w:val="3B68C585"/>
    <w:rsid w:val="4168C9CC"/>
    <w:rsid w:val="41719ED2"/>
    <w:rsid w:val="420A7686"/>
    <w:rsid w:val="420F3337"/>
    <w:rsid w:val="422BA041"/>
    <w:rsid w:val="42774A71"/>
    <w:rsid w:val="4301B7E0"/>
    <w:rsid w:val="431A8571"/>
    <w:rsid w:val="431E2982"/>
    <w:rsid w:val="43999D0B"/>
    <w:rsid w:val="43C78374"/>
    <w:rsid w:val="4450D4C0"/>
    <w:rsid w:val="44DFD428"/>
    <w:rsid w:val="45511A08"/>
    <w:rsid w:val="460BC50F"/>
    <w:rsid w:val="465BA7EC"/>
    <w:rsid w:val="4660C955"/>
    <w:rsid w:val="46ED60E6"/>
    <w:rsid w:val="48095A84"/>
    <w:rsid w:val="49912FB2"/>
    <w:rsid w:val="49B4209B"/>
    <w:rsid w:val="49C93552"/>
    <w:rsid w:val="4A2AF373"/>
    <w:rsid w:val="4A9EF250"/>
    <w:rsid w:val="4AF30755"/>
    <w:rsid w:val="4B17B138"/>
    <w:rsid w:val="4B7DAEB8"/>
    <w:rsid w:val="4C1AB1A0"/>
    <w:rsid w:val="4D697150"/>
    <w:rsid w:val="4D9566E3"/>
    <w:rsid w:val="4DBF2F69"/>
    <w:rsid w:val="4DE66292"/>
    <w:rsid w:val="4ED2975D"/>
    <w:rsid w:val="4F477D15"/>
    <w:rsid w:val="508A98A8"/>
    <w:rsid w:val="51507A8C"/>
    <w:rsid w:val="54492FB5"/>
    <w:rsid w:val="54B765B4"/>
    <w:rsid w:val="55958759"/>
    <w:rsid w:val="56B155E6"/>
    <w:rsid w:val="56F75F4E"/>
    <w:rsid w:val="578BF48B"/>
    <w:rsid w:val="57CB38FD"/>
    <w:rsid w:val="5A19A1BB"/>
    <w:rsid w:val="5A959807"/>
    <w:rsid w:val="5B6F3D8E"/>
    <w:rsid w:val="5D8380F9"/>
    <w:rsid w:val="5DA90DA0"/>
    <w:rsid w:val="6063FE57"/>
    <w:rsid w:val="60D53C45"/>
    <w:rsid w:val="61006229"/>
    <w:rsid w:val="616C3636"/>
    <w:rsid w:val="61AEC822"/>
    <w:rsid w:val="61D39BF2"/>
    <w:rsid w:val="624D059D"/>
    <w:rsid w:val="625F1E42"/>
    <w:rsid w:val="6337F137"/>
    <w:rsid w:val="635AB83C"/>
    <w:rsid w:val="63AA1475"/>
    <w:rsid w:val="6709137D"/>
    <w:rsid w:val="671DCA57"/>
    <w:rsid w:val="6850ACF4"/>
    <w:rsid w:val="68776E46"/>
    <w:rsid w:val="6A14DF9E"/>
    <w:rsid w:val="6A677082"/>
    <w:rsid w:val="6A909C69"/>
    <w:rsid w:val="6B466DD2"/>
    <w:rsid w:val="6C53AD48"/>
    <w:rsid w:val="6EE380D1"/>
    <w:rsid w:val="6F334805"/>
    <w:rsid w:val="70F38833"/>
    <w:rsid w:val="71281FB5"/>
    <w:rsid w:val="713AA5E9"/>
    <w:rsid w:val="71C2CFF1"/>
    <w:rsid w:val="720DFD77"/>
    <w:rsid w:val="7248A20A"/>
    <w:rsid w:val="7289D4A5"/>
    <w:rsid w:val="72E6E012"/>
    <w:rsid w:val="738CCC04"/>
    <w:rsid w:val="750B9534"/>
    <w:rsid w:val="7510909C"/>
    <w:rsid w:val="76016DA3"/>
    <w:rsid w:val="762068A2"/>
    <w:rsid w:val="76B052F3"/>
    <w:rsid w:val="76FCA63B"/>
    <w:rsid w:val="771C06FA"/>
    <w:rsid w:val="774981CC"/>
    <w:rsid w:val="77E49011"/>
    <w:rsid w:val="78E7EFAA"/>
    <w:rsid w:val="793B0392"/>
    <w:rsid w:val="794E15A1"/>
    <w:rsid w:val="7A97F11B"/>
    <w:rsid w:val="7B99933A"/>
    <w:rsid w:val="7C4ED273"/>
    <w:rsid w:val="7D60403D"/>
    <w:rsid w:val="7DCF91DD"/>
    <w:rsid w:val="7E569B07"/>
    <w:rsid w:val="7E6B3C1B"/>
    <w:rsid w:val="7FA42755"/>
    <w:rsid w:val="7FC413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15A1"/>
  <w15:chartTrackingRefBased/>
  <w15:docId w15:val="{8A156933-D7EE-4287-BBDB-2D543824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D34B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D34B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F9B"/>
    <w:pPr>
      <w:ind w:left="720"/>
      <w:contextualSpacing/>
    </w:pPr>
  </w:style>
  <w:style w:type="paragraph" w:customStyle="1" w:styleId="mw">
    <w:name w:val="mw"/>
    <w:basedOn w:val="Normal"/>
    <w:rsid w:val="006C7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6C708A"/>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DD24EE"/>
    <w:rPr>
      <w:sz w:val="16"/>
      <w:szCs w:val="16"/>
    </w:rPr>
  </w:style>
  <w:style w:type="paragraph" w:styleId="CommentText">
    <w:name w:val="annotation text"/>
    <w:basedOn w:val="Normal"/>
    <w:link w:val="CommentTextChar"/>
    <w:uiPriority w:val="99"/>
    <w:unhideWhenUsed/>
    <w:rsid w:val="00DD24EE"/>
    <w:pPr>
      <w:spacing w:line="240" w:lineRule="auto"/>
    </w:pPr>
    <w:rPr>
      <w:sz w:val="20"/>
      <w:szCs w:val="20"/>
    </w:rPr>
  </w:style>
  <w:style w:type="character" w:customStyle="1" w:styleId="CommentTextChar">
    <w:name w:val="Comment Text Char"/>
    <w:basedOn w:val="DefaultParagraphFont"/>
    <w:link w:val="CommentText"/>
    <w:uiPriority w:val="99"/>
    <w:rsid w:val="00DD24EE"/>
    <w:rPr>
      <w:sz w:val="20"/>
      <w:szCs w:val="20"/>
    </w:rPr>
  </w:style>
  <w:style w:type="paragraph" w:styleId="CommentSubject">
    <w:name w:val="annotation subject"/>
    <w:basedOn w:val="CommentText"/>
    <w:next w:val="CommentText"/>
    <w:link w:val="CommentSubjectChar"/>
    <w:uiPriority w:val="99"/>
    <w:semiHidden/>
    <w:unhideWhenUsed/>
    <w:rsid w:val="00DD24EE"/>
    <w:rPr>
      <w:b/>
      <w:bCs/>
    </w:rPr>
  </w:style>
  <w:style w:type="character" w:customStyle="1" w:styleId="CommentSubjectChar">
    <w:name w:val="Comment Subject Char"/>
    <w:basedOn w:val="CommentTextChar"/>
    <w:link w:val="CommentSubject"/>
    <w:uiPriority w:val="99"/>
    <w:semiHidden/>
    <w:rsid w:val="00DD24EE"/>
    <w:rPr>
      <w:b/>
      <w:bCs/>
      <w:sz w:val="20"/>
      <w:szCs w:val="20"/>
    </w:rPr>
  </w:style>
  <w:style w:type="character" w:styleId="Hyperlink">
    <w:name w:val="Hyperlink"/>
    <w:basedOn w:val="DefaultParagraphFont"/>
    <w:unhideWhenUsed/>
    <w:rsid w:val="00DD24EE"/>
    <w:rPr>
      <w:color w:val="0563C1" w:themeColor="hyperlink"/>
      <w:u w:val="single"/>
    </w:rPr>
  </w:style>
  <w:style w:type="character" w:styleId="UnresolvedMention">
    <w:name w:val="Unresolved Mention"/>
    <w:basedOn w:val="DefaultParagraphFont"/>
    <w:uiPriority w:val="99"/>
    <w:semiHidden/>
    <w:unhideWhenUsed/>
    <w:rsid w:val="00DD24EE"/>
    <w:rPr>
      <w:color w:val="605E5C"/>
      <w:shd w:val="clear" w:color="auto" w:fill="E1DFDD"/>
    </w:rPr>
  </w:style>
  <w:style w:type="paragraph" w:styleId="BalloonText">
    <w:name w:val="Balloon Text"/>
    <w:basedOn w:val="Normal"/>
    <w:link w:val="BalloonTextChar"/>
    <w:uiPriority w:val="99"/>
    <w:semiHidden/>
    <w:unhideWhenUsed/>
    <w:rsid w:val="00677F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FC7"/>
    <w:rPr>
      <w:rFonts w:ascii="Segoe UI" w:hAnsi="Segoe UI" w:cs="Segoe UI"/>
      <w:sz w:val="18"/>
      <w:szCs w:val="18"/>
    </w:rPr>
  </w:style>
  <w:style w:type="character" w:styleId="Emphasis">
    <w:name w:val="Emphasis"/>
    <w:basedOn w:val="DefaultParagraphFont"/>
    <w:uiPriority w:val="20"/>
    <w:qFormat/>
    <w:rsid w:val="00567D54"/>
    <w:rPr>
      <w:i/>
      <w:iCs/>
    </w:rPr>
  </w:style>
  <w:style w:type="paragraph" w:styleId="Header">
    <w:name w:val="header"/>
    <w:basedOn w:val="Normal"/>
    <w:link w:val="HeaderChar"/>
    <w:uiPriority w:val="99"/>
    <w:unhideWhenUsed/>
    <w:rsid w:val="007D7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14C"/>
  </w:style>
  <w:style w:type="paragraph" w:styleId="Footer">
    <w:name w:val="footer"/>
    <w:basedOn w:val="Normal"/>
    <w:link w:val="FooterChar"/>
    <w:uiPriority w:val="99"/>
    <w:unhideWhenUsed/>
    <w:rsid w:val="007D7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14C"/>
  </w:style>
  <w:style w:type="paragraph" w:styleId="Revision">
    <w:name w:val="Revision"/>
    <w:hidden/>
    <w:uiPriority w:val="99"/>
    <w:semiHidden/>
    <w:rsid w:val="00387B76"/>
    <w:pPr>
      <w:spacing w:after="0" w:line="240" w:lineRule="auto"/>
    </w:pPr>
  </w:style>
  <w:style w:type="character" w:customStyle="1" w:styleId="Heading1Char">
    <w:name w:val="Heading 1 Char"/>
    <w:basedOn w:val="DefaultParagraphFont"/>
    <w:link w:val="Heading1"/>
    <w:uiPriority w:val="99"/>
    <w:rsid w:val="008D34B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D34B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D34B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D34BF"/>
    <w:rPr>
      <w:rFonts w:ascii="Times New Roman" w:eastAsia="Times New Roman" w:hAnsi="Times New Roman" w:cs="Times New Roman"/>
      <w:b/>
      <w:bCs/>
    </w:rPr>
  </w:style>
  <w:style w:type="paragraph" w:customStyle="1" w:styleId="deannah1">
    <w:name w:val="deannah1"/>
    <w:basedOn w:val="Normal"/>
    <w:uiPriority w:val="99"/>
    <w:rsid w:val="008D34BF"/>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rsid w:val="008D34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D34BF"/>
    <w:rPr>
      <w:color w:val="800080"/>
      <w:u w:val="single"/>
    </w:rPr>
  </w:style>
  <w:style w:type="paragraph" w:styleId="NormalWeb">
    <w:name w:val="Normal (Web)"/>
    <w:basedOn w:val="Normal"/>
    <w:uiPriority w:val="99"/>
    <w:rsid w:val="008D34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D34BF"/>
    <w:rPr>
      <w:color w:val="535353"/>
      <w:u w:val="single"/>
      <w:effect w:val="none"/>
    </w:rPr>
  </w:style>
  <w:style w:type="paragraph" w:customStyle="1" w:styleId="NormalWeb1">
    <w:name w:val="Normal (Web)1"/>
    <w:basedOn w:val="Normal"/>
    <w:uiPriority w:val="99"/>
    <w:rsid w:val="008D34B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D34BF"/>
  </w:style>
  <w:style w:type="character" w:styleId="Strong">
    <w:name w:val="Strong"/>
    <w:uiPriority w:val="22"/>
    <w:qFormat/>
    <w:rsid w:val="008D34BF"/>
    <w:rPr>
      <w:b/>
      <w:bCs/>
    </w:rPr>
  </w:style>
  <w:style w:type="character" w:customStyle="1" w:styleId="cf01">
    <w:name w:val="cf01"/>
    <w:basedOn w:val="DefaultParagraphFont"/>
    <w:rsid w:val="0037565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392051">
      <w:bodyDiv w:val="1"/>
      <w:marLeft w:val="0"/>
      <w:marRight w:val="0"/>
      <w:marTop w:val="0"/>
      <w:marBottom w:val="0"/>
      <w:divBdr>
        <w:top w:val="none" w:sz="0" w:space="0" w:color="auto"/>
        <w:left w:val="none" w:sz="0" w:space="0" w:color="auto"/>
        <w:bottom w:val="none" w:sz="0" w:space="0" w:color="auto"/>
        <w:right w:val="none" w:sz="0" w:space="0" w:color="auto"/>
      </w:divBdr>
    </w:div>
    <w:div w:id="1600673267">
      <w:bodyDiv w:val="1"/>
      <w:marLeft w:val="0"/>
      <w:marRight w:val="0"/>
      <w:marTop w:val="0"/>
      <w:marBottom w:val="0"/>
      <w:divBdr>
        <w:top w:val="none" w:sz="0" w:space="0" w:color="auto"/>
        <w:left w:val="none" w:sz="0" w:space="0" w:color="auto"/>
        <w:bottom w:val="none" w:sz="0" w:space="0" w:color="auto"/>
        <w:right w:val="none" w:sz="0" w:space="0" w:color="auto"/>
      </w:divBdr>
    </w:div>
    <w:div w:id="182793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31666-CB2E-48DB-8A1B-96D179CA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6788</Words>
  <Characters>38694</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Geraint Walker (2115512)</cp:lastModifiedBy>
  <cp:revision>6</cp:revision>
  <dcterms:created xsi:type="dcterms:W3CDTF">2023-05-26T17:45:00Z</dcterms:created>
  <dcterms:modified xsi:type="dcterms:W3CDTF">2023-05-26T18:31:00Z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d9552ec4aa14241b317fbf3bdff883b2030cfdbbc939db3810c8fca4ab59435b</vt:lpwstr>
  </property>
</Properties>
</file>