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422258" w14:textId="71FDD6B2" w:rsidR="00693644" w:rsidRPr="00693644" w:rsidRDefault="00693644" w:rsidP="00693644">
      <w:pPr>
        <w:spacing w:line="360" w:lineRule="auto"/>
        <w:rPr>
          <w:b/>
          <w:bCs/>
          <w:u w:val="single"/>
        </w:rPr>
      </w:pPr>
      <w:r>
        <w:t xml:space="preserve">                                </w:t>
      </w:r>
      <w:r w:rsidRPr="00693644">
        <w:rPr>
          <w:b/>
          <w:bCs/>
          <w:u w:val="single"/>
        </w:rPr>
        <w:t>ORGANIZATIONAL CULTURE, CLIMATE AND MANAGING CHANGE</w:t>
      </w:r>
    </w:p>
    <w:p w14:paraId="4D64F245" w14:textId="77777777" w:rsidR="00693644" w:rsidRDefault="00693644" w:rsidP="000D6093">
      <w:pPr>
        <w:spacing w:line="360" w:lineRule="auto"/>
        <w:jc w:val="both"/>
      </w:pPr>
    </w:p>
    <w:p w14:paraId="6E37F3C3" w14:textId="1D2C73D8" w:rsidR="0023149B" w:rsidRDefault="00CD3633" w:rsidP="000D6093">
      <w:pPr>
        <w:spacing w:line="360" w:lineRule="auto"/>
        <w:jc w:val="both"/>
      </w:pPr>
      <w:r w:rsidRPr="00CD3633">
        <w:t>The United Kingdom is the world</w:t>
      </w:r>
      <w:r w:rsidR="00153CE8">
        <w:t>'</w:t>
      </w:r>
      <w:r w:rsidRPr="00CD3633">
        <w:t>s sixth</w:t>
      </w:r>
      <w:r>
        <w:t>-</w:t>
      </w:r>
      <w:r w:rsidRPr="00CD3633">
        <w:t xml:space="preserve">richest economy. It experienced 15 years of economic growth from 1993 to 2008, </w:t>
      </w:r>
      <w:proofErr w:type="spellStart"/>
      <w:r w:rsidRPr="00CD3633">
        <w:t>fueled</w:t>
      </w:r>
      <w:proofErr w:type="spellEnd"/>
      <w:r w:rsidRPr="00CD3633">
        <w:t xml:space="preserve"> by the 1980s socio-economic reforms. Financial liberali</w:t>
      </w:r>
      <w:r w:rsidR="00D813F3">
        <w:t>z</w:t>
      </w:r>
      <w:r w:rsidRPr="00CD3633">
        <w:t xml:space="preserve">ation, </w:t>
      </w:r>
      <w:r>
        <w:t>weakening</w:t>
      </w:r>
      <w:r w:rsidRPr="00CD3633">
        <w:t xml:space="preserve"> social welfare, and labour market reform were also </w:t>
      </w:r>
      <w:proofErr w:type="gramStart"/>
      <w:r w:rsidRPr="00CD3633">
        <w:t>hallmarks</w:t>
      </w:r>
      <w:proofErr w:type="gramEnd"/>
      <w:r w:rsidRPr="00CD3633">
        <w:t xml:space="preserve"> of this transition to market-based capitalism.</w:t>
      </w:r>
      <w:r>
        <w:t xml:space="preserve"> </w:t>
      </w:r>
      <w:r w:rsidR="00B94075">
        <w:t>D</w:t>
      </w:r>
      <w:r>
        <w:t xml:space="preserve">ue to these </w:t>
      </w:r>
      <w:proofErr w:type="gramStart"/>
      <w:r>
        <w:t>changes,  people</w:t>
      </w:r>
      <w:proofErr w:type="gramEnd"/>
      <w:r>
        <w:t xml:space="preserve"> living in poverty have</w:t>
      </w:r>
      <w:r w:rsidRPr="00CD3633">
        <w:t xml:space="preserve"> almost doubled, from 7.3 million in</w:t>
      </w:r>
      <w:r w:rsidR="00B94075">
        <w:t xml:space="preserve"> </w:t>
      </w:r>
      <w:r w:rsidRPr="00CD3633">
        <w:t>1979</w:t>
      </w:r>
      <w:r w:rsidR="00B94075">
        <w:t xml:space="preserve"> and </w:t>
      </w:r>
      <w:r w:rsidRPr="00CD3633">
        <w:t xml:space="preserve"> 13.5 million in</w:t>
      </w:r>
      <w:r w:rsidR="00B94075">
        <w:t xml:space="preserve"> </w:t>
      </w:r>
      <w:r w:rsidRPr="00CD3633">
        <w:t>2008</w:t>
      </w:r>
      <w:r w:rsidR="00B148F1">
        <w:t xml:space="preserve"> ( </w:t>
      </w:r>
      <w:proofErr w:type="spellStart"/>
      <w:r w:rsidR="00536FAA" w:rsidRPr="00536FAA">
        <w:t>Poinasamy</w:t>
      </w:r>
      <w:proofErr w:type="spellEnd"/>
      <w:r w:rsidR="00536FAA">
        <w:t xml:space="preserve">, </w:t>
      </w:r>
      <w:r w:rsidR="00B148F1">
        <w:t>2013 )</w:t>
      </w:r>
      <w:r>
        <w:t xml:space="preserve">. </w:t>
      </w:r>
      <w:r w:rsidR="00B94075">
        <w:t>T</w:t>
      </w:r>
      <w:r w:rsidR="00B94075" w:rsidRPr="00B94075">
        <w:t>he U</w:t>
      </w:r>
      <w:r w:rsidR="003C6AC7">
        <w:t>.K.</w:t>
      </w:r>
      <w:r w:rsidR="00B94075" w:rsidRPr="00B94075">
        <w:t xml:space="preserve"> has a pre-tax income inequality index of 0.52, which is higher than the U</w:t>
      </w:r>
      <w:r w:rsidR="00B94075">
        <w:t xml:space="preserve">nited </w:t>
      </w:r>
      <w:r w:rsidR="00B94075" w:rsidRPr="00B94075">
        <w:t>S</w:t>
      </w:r>
      <w:r w:rsidR="00B94075">
        <w:t>tates of America</w:t>
      </w:r>
      <w:r w:rsidR="00B94075" w:rsidRPr="00B94075">
        <w:t>.</w:t>
      </w:r>
      <w:r w:rsidR="00850C99">
        <w:t xml:space="preserve"> During the</w:t>
      </w:r>
      <w:r w:rsidR="00850C99" w:rsidRPr="00850C99">
        <w:t xml:space="preserve"> global financial crisis in 2007, the U</w:t>
      </w:r>
      <w:r w:rsidR="003C6AC7">
        <w:t>.K.</w:t>
      </w:r>
      <w:r w:rsidR="00153CE8">
        <w:t>'</w:t>
      </w:r>
      <w:r w:rsidR="00850C99" w:rsidRPr="00850C99">
        <w:t xml:space="preserve">s budget deficit </w:t>
      </w:r>
      <w:r w:rsidR="00C17759">
        <w:t>multiplied</w:t>
      </w:r>
      <w:r w:rsidR="00850C99" w:rsidRPr="00850C99">
        <w:t>. The budget deficit increased from £9 billion in 2008 to £60.4 billion in 2009 and has since surpassed £100 billion in 2010.</w:t>
      </w:r>
      <w:r w:rsidR="000C709D">
        <w:t xml:space="preserve"> </w:t>
      </w:r>
      <w:r w:rsidR="000C709D" w:rsidRPr="000C709D">
        <w:t>Following the financial crash of 2008, the U</w:t>
      </w:r>
      <w:r w:rsidR="003C6AC7">
        <w:t>.K.</w:t>
      </w:r>
      <w:r w:rsidR="000C709D" w:rsidRPr="000C709D">
        <w:t xml:space="preserve"> government bailed out British banks at a rate of £141 billion, with liabilities tota</w:t>
      </w:r>
      <w:r w:rsidR="00327A9D">
        <w:t>l</w:t>
      </w:r>
      <w:r w:rsidR="000C709D" w:rsidRPr="000C709D">
        <w:t>ling over £1 trillion. This extraordinary government action was made to save the British banking system from collapsing. Simultaneously, the government launched a £31 billion stimulus plan, which included lowering VAT and deferring capital expenditure on schools</w:t>
      </w:r>
      <w:r w:rsidR="000C709D">
        <w:t>, social housing and deferring increase in corporation tax</w:t>
      </w:r>
      <w:r w:rsidR="00536FAA">
        <w:t xml:space="preserve"> </w:t>
      </w:r>
      <w:proofErr w:type="gramStart"/>
      <w:r w:rsidR="00536FAA">
        <w:t>( National</w:t>
      </w:r>
      <w:proofErr w:type="gramEnd"/>
      <w:r w:rsidR="00536FAA">
        <w:t xml:space="preserve"> Audit Office, 2013 ).</w:t>
      </w:r>
      <w:r w:rsidR="00153CE8">
        <w:t xml:space="preserve"> It </w:t>
      </w:r>
      <w:r w:rsidR="00370E37" w:rsidRPr="00370E37">
        <w:t>would mean that organi</w:t>
      </w:r>
      <w:r w:rsidR="00D813F3">
        <w:t>z</w:t>
      </w:r>
      <w:r w:rsidR="00370E37" w:rsidRPr="00370E37">
        <w:t>ations providing health and social care programmes will have less funding, but the interests of the individuals they support will remain the same. As a result, organi</w:t>
      </w:r>
      <w:r w:rsidR="00D813F3">
        <w:t>z</w:t>
      </w:r>
      <w:r w:rsidR="00370E37" w:rsidRPr="00370E37">
        <w:t xml:space="preserve">ations require excellent management in </w:t>
      </w:r>
      <w:r w:rsidR="00370E37">
        <w:t>many main fields</w:t>
      </w:r>
      <w:r w:rsidR="00370E37" w:rsidRPr="00370E37">
        <w:t xml:space="preserve"> to continue to provide programmes during tough economic times.</w:t>
      </w:r>
    </w:p>
    <w:p w14:paraId="16DE0C11" w14:textId="463CDC78" w:rsidR="00D813F3" w:rsidRDefault="005E06B8" w:rsidP="000D6093">
      <w:pPr>
        <w:spacing w:line="360" w:lineRule="auto"/>
        <w:jc w:val="both"/>
      </w:pPr>
      <w:r>
        <w:t>T</w:t>
      </w:r>
      <w:r w:rsidR="00D813F3">
        <w:t xml:space="preserve">o achieve excellent management, organizations need </w:t>
      </w:r>
      <w:r>
        <w:t xml:space="preserve">a </w:t>
      </w:r>
      <w:r w:rsidR="00D813F3">
        <w:t>good human resource</w:t>
      </w:r>
      <w:r>
        <w:t xml:space="preserve"> administrator</w:t>
      </w:r>
      <w:r w:rsidR="00D813F3">
        <w:t xml:space="preserve"> to put things in place. Chai </w:t>
      </w:r>
      <w:proofErr w:type="gramStart"/>
      <w:r w:rsidR="00D813F3">
        <w:t>( 2020</w:t>
      </w:r>
      <w:proofErr w:type="gramEnd"/>
      <w:r w:rsidR="00D813F3">
        <w:t xml:space="preserve"> ), who described the </w:t>
      </w:r>
      <w:r w:rsidR="00D813F3" w:rsidRPr="00D813F3">
        <w:t>method of interviewing, hiring, transferring, and handling an organization</w:t>
      </w:r>
      <w:r w:rsidR="00153CE8">
        <w:t>'</w:t>
      </w:r>
      <w:r w:rsidR="00D813F3" w:rsidRPr="00D813F3">
        <w:t>s staff</w:t>
      </w:r>
      <w:r w:rsidR="00D813F3">
        <w:t>,</w:t>
      </w:r>
      <w:r w:rsidR="00D813F3" w:rsidRPr="00D813F3">
        <w:t xml:space="preserve"> is known as human resource management. The H</w:t>
      </w:r>
      <w:r w:rsidR="00D813F3">
        <w:t xml:space="preserve">uman </w:t>
      </w:r>
      <w:r w:rsidR="00D813F3" w:rsidRPr="00D813F3">
        <w:t>R</w:t>
      </w:r>
      <w:r w:rsidR="00D813F3">
        <w:t>esource</w:t>
      </w:r>
      <w:r w:rsidR="00D813F3" w:rsidRPr="00D813F3">
        <w:t xml:space="preserve"> department of a corporation or organi</w:t>
      </w:r>
      <w:r w:rsidR="00D813F3">
        <w:t>z</w:t>
      </w:r>
      <w:r w:rsidR="00D813F3" w:rsidRPr="00D813F3">
        <w:t xml:space="preserve">ation is typically in charge of developing, implementing and managing policies that control personnel and </w:t>
      </w:r>
      <w:r w:rsidR="00D813F3">
        <w:t>it</w:t>
      </w:r>
      <w:r w:rsidR="00D813F3" w:rsidRPr="00D813F3">
        <w:t>s relationship with its employees.</w:t>
      </w:r>
      <w:r w:rsidR="00D813F3">
        <w:t xml:space="preserve"> </w:t>
      </w:r>
      <w:r w:rsidR="00D813F3" w:rsidRPr="00D813F3">
        <w:t xml:space="preserve">HRM stands for human resource management, with a focus on personnel as corporate assets. Employees are often referred to as intellectual capital in this sense. </w:t>
      </w:r>
      <w:r w:rsidR="00D813F3">
        <w:t>As with other companies, Human resource</w:t>
      </w:r>
      <w:r>
        <w:t xml:space="preserve"> administrator </w:t>
      </w:r>
      <w:r w:rsidR="00D813F3">
        <w:t>aim</w:t>
      </w:r>
      <w:r w:rsidR="00D813F3" w:rsidRPr="00D813F3">
        <w:t xml:space="preserve"> to make </w:t>
      </w:r>
      <w:r w:rsidR="00D813F3">
        <w:t xml:space="preserve">most of the staff </w:t>
      </w:r>
      <w:r w:rsidR="00D813F3" w:rsidRPr="00D813F3">
        <w:t>while minimi</w:t>
      </w:r>
      <w:r w:rsidR="00D813F3">
        <w:t>z</w:t>
      </w:r>
      <w:r w:rsidR="00D813F3" w:rsidRPr="00D813F3">
        <w:t>ing risk and optimi</w:t>
      </w:r>
      <w:r w:rsidR="00D813F3">
        <w:t>z</w:t>
      </w:r>
      <w:r w:rsidR="00D813F3" w:rsidRPr="00D813F3">
        <w:t>ing return on investment</w:t>
      </w:r>
      <w:r w:rsidR="00D813F3">
        <w:t xml:space="preserve"> </w:t>
      </w:r>
      <w:proofErr w:type="gramStart"/>
      <w:r w:rsidR="00D813F3">
        <w:t>( ROI</w:t>
      </w:r>
      <w:proofErr w:type="gramEnd"/>
      <w:r w:rsidR="00D813F3">
        <w:t xml:space="preserve"> )</w:t>
      </w:r>
      <w:r w:rsidR="00D813F3" w:rsidRPr="00D813F3">
        <w:t xml:space="preserve">. </w:t>
      </w:r>
      <w:r w:rsidR="00D813F3">
        <w:t>Compared</w:t>
      </w:r>
      <w:r w:rsidR="00D813F3" w:rsidRPr="00D813F3">
        <w:t xml:space="preserve"> to the word, human resource management has been used more commonly in contemporary H</w:t>
      </w:r>
      <w:r>
        <w:t xml:space="preserve">uman </w:t>
      </w:r>
      <w:r w:rsidR="00D813F3" w:rsidRPr="00D813F3">
        <w:t>R</w:t>
      </w:r>
      <w:r>
        <w:t>esource</w:t>
      </w:r>
      <w:r w:rsidR="00D813F3" w:rsidRPr="00D813F3">
        <w:t xml:space="preserve"> technologies.</w:t>
      </w:r>
      <w:r w:rsidR="00D813F3">
        <w:t xml:space="preserve"> </w:t>
      </w:r>
      <w:r w:rsidR="00D813F3" w:rsidRPr="00D813F3">
        <w:t>H</w:t>
      </w:r>
      <w:r>
        <w:t xml:space="preserve">uman </w:t>
      </w:r>
      <w:r w:rsidR="00D813F3" w:rsidRPr="00D813F3">
        <w:t>R</w:t>
      </w:r>
      <w:r>
        <w:t xml:space="preserve">esource </w:t>
      </w:r>
      <w:r w:rsidR="00D813F3" w:rsidRPr="00D813F3">
        <w:t>M</w:t>
      </w:r>
      <w:r>
        <w:t>anagement</w:t>
      </w:r>
      <w:r w:rsidR="00D813F3" w:rsidRPr="00D813F3">
        <w:t xml:space="preserve"> activities are responsible for managing employees in the workplace </w:t>
      </w:r>
      <w:r w:rsidR="00D813F3">
        <w:t xml:space="preserve">to fulfil </w:t>
      </w:r>
      <w:r w:rsidR="00D57F2C">
        <w:t>their</w:t>
      </w:r>
      <w:r w:rsidR="00D813F3">
        <w:t xml:space="preserve"> purpose and improve the culture</w:t>
      </w:r>
      <w:r w:rsidR="00D57F2C">
        <w:t xml:space="preserve"> </w:t>
      </w:r>
      <w:proofErr w:type="gramStart"/>
      <w:r w:rsidR="00D57F2C">
        <w:t>( Torrington</w:t>
      </w:r>
      <w:proofErr w:type="gramEnd"/>
      <w:r w:rsidR="00D57F2C">
        <w:t xml:space="preserve"> et al. 2020 )</w:t>
      </w:r>
    </w:p>
    <w:p w14:paraId="54ABF7BC" w14:textId="324E2F4C" w:rsidR="00D813F3" w:rsidRDefault="00D813F3" w:rsidP="000D6093">
      <w:pPr>
        <w:spacing w:line="360" w:lineRule="auto"/>
        <w:jc w:val="both"/>
      </w:pPr>
      <w:r w:rsidRPr="00D813F3">
        <w:t xml:space="preserve"> H</w:t>
      </w:r>
      <w:r w:rsidR="005E06B8">
        <w:t xml:space="preserve">uman </w:t>
      </w:r>
      <w:r w:rsidRPr="00D813F3">
        <w:t>R</w:t>
      </w:r>
      <w:r w:rsidR="005E06B8">
        <w:t>esource</w:t>
      </w:r>
      <w:r w:rsidRPr="00D813F3">
        <w:t xml:space="preserve"> administrators may help attract potential professionals with the expertise needed to further the company</w:t>
      </w:r>
      <w:r w:rsidR="00153CE8">
        <w:t>'</w:t>
      </w:r>
      <w:r w:rsidRPr="00D813F3">
        <w:t>s priorities</w:t>
      </w:r>
      <w:r>
        <w:t xml:space="preserve"> and</w:t>
      </w:r>
      <w:r w:rsidRPr="00D813F3">
        <w:t xml:space="preserve"> assist with </w:t>
      </w:r>
      <w:r>
        <w:t>preparing and retaining</w:t>
      </w:r>
      <w:r w:rsidRPr="00D813F3">
        <w:t xml:space="preserve"> existing workers to achieve targets if performed correctly.</w:t>
      </w:r>
      <w:r w:rsidR="000039E2">
        <w:t xml:space="preserve"> Researchers have often discussed Human Resources Management</w:t>
      </w:r>
      <w:r w:rsidR="00153CE8">
        <w:t>'</w:t>
      </w:r>
      <w:r w:rsidR="000039E2">
        <w:t xml:space="preserve">s </w:t>
      </w:r>
      <w:r w:rsidR="000039E2">
        <w:lastRenderedPageBreak/>
        <w:t xml:space="preserve">functionalities, for example; Martinson, </w:t>
      </w:r>
      <w:proofErr w:type="gramStart"/>
      <w:r w:rsidR="000039E2">
        <w:t>( 1997</w:t>
      </w:r>
      <w:proofErr w:type="gramEnd"/>
      <w:r w:rsidR="000039E2">
        <w:t xml:space="preserve"> ) and </w:t>
      </w:r>
      <w:proofErr w:type="spellStart"/>
      <w:r w:rsidR="000039E2">
        <w:t>Beulen</w:t>
      </w:r>
      <w:proofErr w:type="spellEnd"/>
      <w:r w:rsidR="000039E2">
        <w:t xml:space="preserve"> ( 2009 ) suggest that the </w:t>
      </w:r>
      <w:r w:rsidR="000039E2" w:rsidRPr="000039E2">
        <w:t>di</w:t>
      </w:r>
      <w:r w:rsidR="000039E2">
        <w:t>fference</w:t>
      </w:r>
      <w:r w:rsidR="000039E2" w:rsidRPr="000039E2">
        <w:t xml:space="preserve"> between functionalities emerges from a corporate and employee-centric viewpoint.</w:t>
      </w:r>
      <w:r w:rsidR="000039E2">
        <w:t xml:space="preserve"> </w:t>
      </w:r>
      <w:r w:rsidR="000039E2" w:rsidRPr="000039E2">
        <w:t xml:space="preserve">They </w:t>
      </w:r>
      <w:r w:rsidR="000039E2">
        <w:t xml:space="preserve">believe </w:t>
      </w:r>
      <w:r w:rsidR="000039E2" w:rsidRPr="000039E2">
        <w:t xml:space="preserve">that the strategic dimension for corporate continuity and prosperity </w:t>
      </w:r>
      <w:r w:rsidR="000039E2">
        <w:t>relies heavily</w:t>
      </w:r>
      <w:r w:rsidR="000039E2" w:rsidRPr="000039E2">
        <w:t xml:space="preserve"> on </w:t>
      </w:r>
      <w:r w:rsidR="00D72FF1">
        <w:t>human resources</w:t>
      </w:r>
      <w:r w:rsidR="00153CE8">
        <w:t>'</w:t>
      </w:r>
      <w:r w:rsidR="00D72FF1">
        <w:t xml:space="preserve"> significance and relevance</w:t>
      </w:r>
      <w:r w:rsidR="000039E2" w:rsidRPr="000039E2">
        <w:t xml:space="preserve">, </w:t>
      </w:r>
      <w:r w:rsidR="00153CE8">
        <w:t>including</w:t>
      </w:r>
      <w:r w:rsidR="000039E2" w:rsidRPr="000039E2">
        <w:t xml:space="preserve"> expertise as a significant component. Human resource planning, workforce development</w:t>
      </w:r>
      <w:r w:rsidR="000039E2">
        <w:t xml:space="preserve"> (i.e. staff </w:t>
      </w:r>
      <w:proofErr w:type="gramStart"/>
      <w:r w:rsidR="000039E2">
        <w:t>training )</w:t>
      </w:r>
      <w:proofErr w:type="gramEnd"/>
      <w:r w:rsidR="000039E2">
        <w:t xml:space="preserve">, </w:t>
      </w:r>
      <w:r w:rsidR="000039E2" w:rsidRPr="000039E2">
        <w:t xml:space="preserve"> </w:t>
      </w:r>
      <w:r w:rsidR="000039E2">
        <w:t>regulatory enforcement, benefits management, performance assessment, recruiting and selection</w:t>
      </w:r>
      <w:r w:rsidR="000039E2" w:rsidRPr="000039E2">
        <w:t xml:space="preserve"> are among the</w:t>
      </w:r>
      <w:r w:rsidR="000039E2">
        <w:t>m</w:t>
      </w:r>
      <w:r w:rsidR="000039E2" w:rsidRPr="000039E2">
        <w:t>.</w:t>
      </w:r>
      <w:r w:rsidR="00AA086B">
        <w:t xml:space="preserve"> </w:t>
      </w:r>
    </w:p>
    <w:p w14:paraId="779FDC36" w14:textId="16F7147C" w:rsidR="00D72FF1" w:rsidRDefault="00AA086B" w:rsidP="000D6093">
      <w:pPr>
        <w:spacing w:line="360" w:lineRule="auto"/>
        <w:jc w:val="both"/>
      </w:pPr>
      <w:r w:rsidRPr="00AA086B">
        <w:rPr>
          <w:i/>
          <w:iCs/>
        </w:rPr>
        <w:t>Staff recruitment</w:t>
      </w:r>
      <w:r>
        <w:rPr>
          <w:i/>
          <w:iCs/>
        </w:rPr>
        <w:t xml:space="preserve">: </w:t>
      </w:r>
      <w:proofErr w:type="spellStart"/>
      <w:r w:rsidRPr="00AA086B">
        <w:t>Desseler</w:t>
      </w:r>
      <w:proofErr w:type="spellEnd"/>
      <w:r w:rsidRPr="00AA086B">
        <w:t xml:space="preserve"> and Al </w:t>
      </w:r>
      <w:proofErr w:type="spellStart"/>
      <w:r w:rsidRPr="00AA086B">
        <w:t>Ariss</w:t>
      </w:r>
      <w:proofErr w:type="spellEnd"/>
      <w:r>
        <w:t xml:space="preserve"> </w:t>
      </w:r>
      <w:proofErr w:type="gramStart"/>
      <w:r>
        <w:t>(  2012</w:t>
      </w:r>
      <w:proofErr w:type="gramEnd"/>
      <w:r>
        <w:t xml:space="preserve"> ) believe it is a process whereby vacant roles are identified</w:t>
      </w:r>
      <w:r w:rsidR="00E87481">
        <w:t>,</w:t>
      </w:r>
      <w:r>
        <w:t xml:space="preserve"> and steps are made to fill up the roles.  </w:t>
      </w:r>
      <w:r w:rsidRPr="00AA086B">
        <w:t>It</w:t>
      </w:r>
      <w:r>
        <w:t xml:space="preserve"> is </w:t>
      </w:r>
      <w:r w:rsidRPr="00AA086B">
        <w:t>also</w:t>
      </w:r>
      <w:r>
        <w:t xml:space="preserve"> a </w:t>
      </w:r>
      <w:r w:rsidRPr="00AA086B">
        <w:t>method of determining present and potential H</w:t>
      </w:r>
      <w:r w:rsidR="00D72FF1">
        <w:t xml:space="preserve">uman </w:t>
      </w:r>
      <w:r w:rsidRPr="00AA086B">
        <w:t>R</w:t>
      </w:r>
      <w:r w:rsidR="00D72FF1">
        <w:t>esource</w:t>
      </w:r>
      <w:r w:rsidRPr="00AA086B">
        <w:t xml:space="preserve"> requirements for a company</w:t>
      </w:r>
      <w:r w:rsidR="00153CE8">
        <w:t>'</w:t>
      </w:r>
      <w:r w:rsidRPr="00AA086B">
        <w:t>s priorities</w:t>
      </w:r>
      <w:r>
        <w:t xml:space="preserve"> and</w:t>
      </w:r>
      <w:r w:rsidRPr="00AA086B">
        <w:t xml:space="preserve"> predicting future demand and supply. This function acts as a guide to an organization</w:t>
      </w:r>
      <w:r w:rsidR="00153CE8">
        <w:t>'</w:t>
      </w:r>
      <w:r w:rsidRPr="00AA086B">
        <w:t>s overall strategy. Human resource development is an ongoing mechanism that considers both the long and short term</w:t>
      </w:r>
      <w:r>
        <w:t xml:space="preserve"> </w:t>
      </w:r>
      <w:r w:rsidRPr="00AA086B">
        <w:t>(</w:t>
      </w:r>
      <w:proofErr w:type="spellStart"/>
      <w:r w:rsidRPr="00AA086B">
        <w:t>DeCenzo</w:t>
      </w:r>
      <w:proofErr w:type="spellEnd"/>
      <w:r w:rsidRPr="00AA086B">
        <w:t xml:space="preserve"> and Robbins, 2010).</w:t>
      </w:r>
      <w:r w:rsidR="00A967FB">
        <w:t xml:space="preserve"> </w:t>
      </w:r>
    </w:p>
    <w:p w14:paraId="002F3B16" w14:textId="40E95357" w:rsidR="00A967FB" w:rsidRDefault="00A967FB" w:rsidP="000D6093">
      <w:pPr>
        <w:spacing w:line="360" w:lineRule="auto"/>
        <w:jc w:val="both"/>
      </w:pPr>
      <w:r w:rsidRPr="00A967FB">
        <w:rPr>
          <w:i/>
          <w:iCs/>
        </w:rPr>
        <w:t>Training staff</w:t>
      </w:r>
      <w:r w:rsidRPr="00A967FB">
        <w:t xml:space="preserve">: </w:t>
      </w:r>
      <w:proofErr w:type="spellStart"/>
      <w:r>
        <w:t>Beulen</w:t>
      </w:r>
      <w:proofErr w:type="spellEnd"/>
      <w:r>
        <w:t xml:space="preserve"> </w:t>
      </w:r>
      <w:proofErr w:type="gramStart"/>
      <w:r>
        <w:t>( 2009</w:t>
      </w:r>
      <w:proofErr w:type="gramEnd"/>
      <w:r>
        <w:t xml:space="preserve"> ) suggests that as </w:t>
      </w:r>
      <w:r w:rsidRPr="00A967FB">
        <w:t>various businesses and</w:t>
      </w:r>
      <w:r>
        <w:t xml:space="preserve"> organizations </w:t>
      </w:r>
      <w:r w:rsidRPr="00A967FB">
        <w:t>continue to adopt emerging technology, current workforce growth must</w:t>
      </w:r>
      <w:r>
        <w:t xml:space="preserve"> maintain</w:t>
      </w:r>
      <w:r w:rsidRPr="00A967FB">
        <w:t xml:space="preserve">. </w:t>
      </w:r>
      <w:r>
        <w:t>Education and training resources aim</w:t>
      </w:r>
      <w:r w:rsidRPr="00A967FB">
        <w:t xml:space="preserve"> to assist workers in assessing their career development opportunities and goals.</w:t>
      </w:r>
      <w:r w:rsidR="00D72FF1">
        <w:t xml:space="preserve"> As a result, it makes a</w:t>
      </w:r>
      <w:r w:rsidR="009B47B9">
        <w:t xml:space="preserve"> vital</w:t>
      </w:r>
      <w:r w:rsidR="00D72FF1">
        <w:t xml:space="preserve"> contribution to retention management.</w:t>
      </w:r>
      <w:r w:rsidR="008A0073">
        <w:t xml:space="preserve"> </w:t>
      </w:r>
      <w:r w:rsidR="00D72FF1">
        <w:t>H</w:t>
      </w:r>
      <w:r w:rsidR="005C3445">
        <w:t xml:space="preserve">uman </w:t>
      </w:r>
      <w:r w:rsidR="00D72FF1">
        <w:t>R</w:t>
      </w:r>
      <w:r w:rsidR="005C3445">
        <w:t xml:space="preserve">esource </w:t>
      </w:r>
      <w:r w:rsidR="00D72FF1">
        <w:t>I</w:t>
      </w:r>
      <w:r w:rsidR="005C3445">
        <w:t xml:space="preserve">nformation </w:t>
      </w:r>
      <w:r w:rsidR="00D72FF1">
        <w:t>S</w:t>
      </w:r>
      <w:r w:rsidR="005C3445">
        <w:t xml:space="preserve">ystem </w:t>
      </w:r>
      <w:proofErr w:type="gramStart"/>
      <w:r w:rsidR="005C3445">
        <w:t>( HRIS</w:t>
      </w:r>
      <w:proofErr w:type="gramEnd"/>
      <w:r w:rsidR="005C3445">
        <w:t xml:space="preserve"> ) </w:t>
      </w:r>
      <w:r w:rsidR="00D72FF1">
        <w:t xml:space="preserve"> may be used in workforce development by assisting workers in identifying and enrolling appropriate or needed training courses relevant to their current job</w:t>
      </w:r>
      <w:r w:rsidR="00E87481">
        <w:t xml:space="preserve"> or allowing</w:t>
      </w:r>
      <w:r w:rsidR="00D72FF1">
        <w:t xml:space="preserve"> them to perform new tasks.</w:t>
      </w:r>
    </w:p>
    <w:p w14:paraId="70420A42" w14:textId="78B9F94C" w:rsidR="004756FB" w:rsidRDefault="00D72FF1" w:rsidP="000D6093">
      <w:pPr>
        <w:spacing w:line="360" w:lineRule="auto"/>
        <w:jc w:val="both"/>
      </w:pPr>
      <w:r w:rsidRPr="00D72FF1">
        <w:rPr>
          <w:i/>
          <w:iCs/>
        </w:rPr>
        <w:t>Performance management</w:t>
      </w:r>
      <w:r>
        <w:t xml:space="preserve">: </w:t>
      </w:r>
      <w:proofErr w:type="spellStart"/>
      <w:r>
        <w:t>Bourne</w:t>
      </w:r>
      <w:proofErr w:type="spellEnd"/>
      <w:r>
        <w:t xml:space="preserve"> and </w:t>
      </w:r>
      <w:proofErr w:type="spellStart"/>
      <w:r>
        <w:t>Bourne</w:t>
      </w:r>
      <w:proofErr w:type="spellEnd"/>
      <w:r>
        <w:t xml:space="preserve"> </w:t>
      </w:r>
      <w:proofErr w:type="gramStart"/>
      <w:r>
        <w:t>( 2011</w:t>
      </w:r>
      <w:proofErr w:type="gramEnd"/>
      <w:r>
        <w:t xml:space="preserve"> ) define it as a holistic approach to aiding an organi</w:t>
      </w:r>
      <w:r w:rsidR="00E87481">
        <w:t>z</w:t>
      </w:r>
      <w:r>
        <w:t>ation in meeting its priorities and objectives by measuring and optimi</w:t>
      </w:r>
      <w:r w:rsidR="00E87481">
        <w:t>z</w:t>
      </w:r>
      <w:r>
        <w:t>ing</w:t>
      </w:r>
      <w:r w:rsidRPr="00D72FF1">
        <w:t xml:space="preserve"> individuals, teams, and the whole organi</w:t>
      </w:r>
      <w:r w:rsidR="00E87481">
        <w:t>z</w:t>
      </w:r>
      <w:r w:rsidRPr="00D72FF1">
        <w:t xml:space="preserve">ation. </w:t>
      </w:r>
      <w:r>
        <w:t xml:space="preserve"> </w:t>
      </w:r>
      <w:r w:rsidRPr="00D72FF1">
        <w:t>Quality standards are not necessarily as the organi</w:t>
      </w:r>
      <w:r w:rsidR="00E87481">
        <w:t>z</w:t>
      </w:r>
      <w:r w:rsidRPr="00D72FF1">
        <w:t>ation and its workforce would want them to be. Individuals should strive to close the gap by being more creative, improving their expertise, or becoming more educated while</w:t>
      </w:r>
      <w:r>
        <w:t xml:space="preserve"> organizations</w:t>
      </w:r>
      <w:r w:rsidRPr="00D72FF1">
        <w:t xml:space="preserve"> change their processes, programmes, and procedures.</w:t>
      </w:r>
      <w:r>
        <w:t xml:space="preserve"> </w:t>
      </w:r>
      <w:r w:rsidRPr="00D72FF1">
        <w:t>Performance reviews must be performed in the framework of the organization</w:t>
      </w:r>
      <w:r w:rsidR="00153CE8">
        <w:t>'</w:t>
      </w:r>
      <w:r w:rsidRPr="00D72FF1">
        <w:t xml:space="preserve">s overarching strategic strategy to be </w:t>
      </w:r>
      <w:proofErr w:type="gramStart"/>
      <w:r w:rsidRPr="00D72FF1">
        <w:t>successful</w:t>
      </w:r>
      <w:r>
        <w:t>,  to</w:t>
      </w:r>
      <w:proofErr w:type="gramEnd"/>
      <w:r>
        <w:t xml:space="preserve"> create</w:t>
      </w:r>
      <w:r w:rsidRPr="00D72FF1">
        <w:t xml:space="preserve"> the momentum needed to meet organi</w:t>
      </w:r>
      <w:r w:rsidR="00E87481">
        <w:t>z</w:t>
      </w:r>
      <w:r w:rsidRPr="00D72FF1">
        <w:t>ational objectives.</w:t>
      </w:r>
      <w:r>
        <w:t xml:space="preserve"> </w:t>
      </w:r>
      <w:r w:rsidRPr="00D72FF1">
        <w:t>Pre-planned components should still be used in effective performance</w:t>
      </w:r>
      <w:r>
        <w:t xml:space="preserve"> appraisals</w:t>
      </w:r>
      <w:r w:rsidRPr="00D72FF1">
        <w:t>, with informal evaluations where required. Bringing in outside support or considering 360</w:t>
      </w:r>
      <w:r w:rsidR="00E87481">
        <w:t>-</w:t>
      </w:r>
      <w:r w:rsidRPr="00D72FF1">
        <w:t>degree reviews for people and organi</w:t>
      </w:r>
      <w:r w:rsidR="00E87481">
        <w:t>z</w:t>
      </w:r>
      <w:r w:rsidRPr="00D72FF1">
        <w:t>ations can be beneficial at times. Employees and administrators should</w:t>
      </w:r>
      <w:r>
        <w:t xml:space="preserve"> </w:t>
      </w:r>
      <w:r w:rsidRPr="00D72FF1">
        <w:t>collaborate on performance</w:t>
      </w:r>
      <w:r>
        <w:t xml:space="preserve"> appraisal</w:t>
      </w:r>
      <w:r w:rsidR="000647CB">
        <w:t xml:space="preserve"> </w:t>
      </w:r>
      <w:proofErr w:type="gramStart"/>
      <w:r w:rsidR="000647CB">
        <w:t>( Hope</w:t>
      </w:r>
      <w:proofErr w:type="gramEnd"/>
      <w:r w:rsidR="000647CB">
        <w:t xml:space="preserve"> and Player, 2012 ).</w:t>
      </w:r>
    </w:p>
    <w:p w14:paraId="25584D44" w14:textId="017CBA27" w:rsidR="00D72FF1" w:rsidRDefault="004756FB" w:rsidP="000D6093">
      <w:pPr>
        <w:spacing w:line="360" w:lineRule="auto"/>
        <w:jc w:val="both"/>
      </w:pPr>
      <w:r>
        <w:t xml:space="preserve">Lockwood, </w:t>
      </w:r>
      <w:proofErr w:type="gramStart"/>
      <w:r>
        <w:t>( 2005</w:t>
      </w:r>
      <w:proofErr w:type="gramEnd"/>
      <w:r>
        <w:t xml:space="preserve"> ) </w:t>
      </w:r>
      <w:r w:rsidRPr="004756FB">
        <w:t>describ</w:t>
      </w:r>
      <w:r>
        <w:t xml:space="preserve">e crisis management </w:t>
      </w:r>
      <w:r w:rsidRPr="004756FB">
        <w:t>as an organization</w:t>
      </w:r>
      <w:r w:rsidR="00153CE8">
        <w:t>'</w:t>
      </w:r>
      <w:r w:rsidRPr="004756FB">
        <w:t xml:space="preserve">s actions and activities that prepare it to respond safely and effectively to </w:t>
      </w:r>
      <w:r>
        <w:t>significant</w:t>
      </w:r>
      <w:r w:rsidRPr="004756FB">
        <w:t xml:space="preserve"> catastrophe events.</w:t>
      </w:r>
      <w:r>
        <w:t xml:space="preserve"> However, every crisis must be considered; therefore, all types of cris</w:t>
      </w:r>
      <w:r w:rsidR="00356619">
        <w:t>i</w:t>
      </w:r>
      <w:r>
        <w:t xml:space="preserve">s would be </w:t>
      </w:r>
      <w:proofErr w:type="spellStart"/>
      <w:r>
        <w:t>analyzed</w:t>
      </w:r>
      <w:proofErr w:type="spellEnd"/>
      <w:r>
        <w:t xml:space="preserve">. A disaster can range from a complete disturbance to a partial disruption involving staff, property, facilities, or the atmosphere, any of which </w:t>
      </w:r>
      <w:r>
        <w:lastRenderedPageBreak/>
        <w:t>can have a detrimental impact on the company</w:t>
      </w:r>
      <w:r w:rsidR="00153CE8">
        <w:t>'</w:t>
      </w:r>
      <w:r>
        <w:t xml:space="preserve">s valuation. Garcia </w:t>
      </w:r>
      <w:proofErr w:type="gramStart"/>
      <w:r>
        <w:t>( 2006</w:t>
      </w:r>
      <w:proofErr w:type="gramEnd"/>
      <w:r>
        <w:t xml:space="preserve"> ) suggests that changing the direction of an organization</w:t>
      </w:r>
      <w:r w:rsidR="00153CE8">
        <w:t>'</w:t>
      </w:r>
      <w:r>
        <w:t>s policy during a financial recession necessitates significant H</w:t>
      </w:r>
      <w:r w:rsidR="008A0073">
        <w:t xml:space="preserve">uman </w:t>
      </w:r>
      <w:r>
        <w:t>R</w:t>
      </w:r>
      <w:r w:rsidR="008A0073">
        <w:t>esource</w:t>
      </w:r>
      <w:r>
        <w:t xml:space="preserve"> effort: anything from downsizing the company to new work definitions to </w:t>
      </w:r>
      <w:proofErr w:type="spellStart"/>
      <w:r>
        <w:t>reestablish</w:t>
      </w:r>
      <w:proofErr w:type="spellEnd"/>
      <w:r>
        <w:t xml:space="preserve"> and harmonize performance-evaluation</w:t>
      </w:r>
      <w:r w:rsidRPr="004756FB">
        <w:t xml:space="preserve"> remuneration processes can b</w:t>
      </w:r>
      <w:r>
        <w:t xml:space="preserve">e </w:t>
      </w:r>
      <w:r w:rsidRPr="004756FB">
        <w:t>considered.</w:t>
      </w:r>
      <w:r>
        <w:t xml:space="preserve"> </w:t>
      </w:r>
      <w:r w:rsidRPr="004756FB">
        <w:t xml:space="preserve">The crisis necessitates </w:t>
      </w:r>
      <w:r>
        <w:t>creating</w:t>
      </w:r>
      <w:r w:rsidRPr="004756FB">
        <w:t xml:space="preserve"> a H</w:t>
      </w:r>
      <w:r w:rsidR="008A0073">
        <w:t xml:space="preserve">uman </w:t>
      </w:r>
      <w:r w:rsidRPr="004756FB">
        <w:t>R</w:t>
      </w:r>
      <w:r w:rsidR="008A0073">
        <w:t>esource</w:t>
      </w:r>
      <w:r w:rsidRPr="004756FB">
        <w:t xml:space="preserve"> approach adapted to a radically different and chang</w:t>
      </w:r>
      <w:r>
        <w:t>ing</w:t>
      </w:r>
      <w:r w:rsidRPr="004756FB">
        <w:t xml:space="preserve"> economic climate</w:t>
      </w:r>
      <w:r>
        <w:t xml:space="preserve"> and a related business strategy.</w:t>
      </w:r>
      <w:r w:rsidR="00692A48">
        <w:t xml:space="preserve"> </w:t>
      </w:r>
      <w:proofErr w:type="spellStart"/>
      <w:r w:rsidR="00356619">
        <w:t>Holtom</w:t>
      </w:r>
      <w:proofErr w:type="spellEnd"/>
      <w:r w:rsidR="00356619">
        <w:t xml:space="preserve">, Edmondson, and </w:t>
      </w:r>
      <w:proofErr w:type="spellStart"/>
      <w:r w:rsidR="00356619">
        <w:t>Niu</w:t>
      </w:r>
      <w:proofErr w:type="spellEnd"/>
      <w:r w:rsidR="00356619">
        <w:t xml:space="preserve"> </w:t>
      </w:r>
      <w:proofErr w:type="gramStart"/>
      <w:r w:rsidR="00356619">
        <w:t>( 2020</w:t>
      </w:r>
      <w:proofErr w:type="gramEnd"/>
      <w:r w:rsidR="00356619">
        <w:t xml:space="preserve"> ) advise that frequent communication and provision of s</w:t>
      </w:r>
      <w:r w:rsidR="00A51530">
        <w:t>ecur</w:t>
      </w:r>
      <w:r w:rsidR="00356619">
        <w:t>e channels by which staff can make their suggestions known decreases staff anxiety and assures that the organi</w:t>
      </w:r>
      <w:r w:rsidR="00A51530">
        <w:t>z</w:t>
      </w:r>
      <w:r w:rsidR="00356619">
        <w:t>ation</w:t>
      </w:r>
      <w:r w:rsidR="00153CE8">
        <w:t>'</w:t>
      </w:r>
      <w:r w:rsidR="00356619">
        <w:t>s crisis is understood</w:t>
      </w:r>
      <w:r w:rsidR="00356619" w:rsidRPr="00356619">
        <w:t>.</w:t>
      </w:r>
      <w:r w:rsidR="00692A48">
        <w:t xml:space="preserve"> </w:t>
      </w:r>
    </w:p>
    <w:p w14:paraId="0637D0F4" w14:textId="038535BB" w:rsidR="008846B5" w:rsidRDefault="00692A48" w:rsidP="000D6093">
      <w:pPr>
        <w:spacing w:line="360" w:lineRule="auto"/>
        <w:jc w:val="both"/>
      </w:pPr>
      <w:r>
        <w:t>Various researchers describe organizational culture</w:t>
      </w:r>
      <w:r w:rsidRPr="00692A48">
        <w:t xml:space="preserve"> as</w:t>
      </w:r>
      <w:r w:rsidR="00A51530">
        <w:t xml:space="preserve"> </w:t>
      </w:r>
      <w:r w:rsidRPr="00692A48">
        <w:t>how an organi</w:t>
      </w:r>
      <w:r w:rsidR="00A51530">
        <w:t>z</w:t>
      </w:r>
      <w:r w:rsidRPr="00692A48">
        <w:t xml:space="preserve">ation achieves its goals and objectives, solves challenges, or </w:t>
      </w:r>
      <w:r>
        <w:t>is a deeply ingrained concept that forms individuals</w:t>
      </w:r>
      <w:r w:rsidR="00153CE8">
        <w:t>'</w:t>
      </w:r>
      <w:r>
        <w:t xml:space="preserve"> actions within</w:t>
      </w:r>
      <w:r w:rsidRPr="00692A48">
        <w:t xml:space="preserve"> society. In practi</w:t>
      </w:r>
      <w:r w:rsidR="00A51530">
        <w:t>c</w:t>
      </w:r>
      <w:r w:rsidRPr="00692A48">
        <w:t>e, organi</w:t>
      </w:r>
      <w:r w:rsidR="00A51530">
        <w:t>z</w:t>
      </w:r>
      <w:r w:rsidRPr="00692A48">
        <w:t xml:space="preserve">ational culture is a combination of </w:t>
      </w:r>
      <w:proofErr w:type="gramStart"/>
      <w:r w:rsidRPr="00692A48">
        <w:t>both of these</w:t>
      </w:r>
      <w:proofErr w:type="gramEnd"/>
      <w:r w:rsidRPr="00692A48">
        <w:t xml:space="preserve"> factors.</w:t>
      </w:r>
      <w:r>
        <w:t xml:space="preserve"> </w:t>
      </w:r>
      <w:r w:rsidRPr="00692A48">
        <w:t>An organization</w:t>
      </w:r>
      <w:r w:rsidR="00153CE8">
        <w:t>'</w:t>
      </w:r>
      <w:r w:rsidRPr="00692A48">
        <w:t xml:space="preserve">s </w:t>
      </w:r>
      <w:r w:rsidR="00A51530">
        <w:t>shared</w:t>
      </w:r>
      <w:r w:rsidRPr="00692A48">
        <w:t xml:space="preserve"> beliefs, symbols, attitudes, and assumptions make up its society in its entirety. Organizational culture can be described as </w:t>
      </w:r>
      <w:r w:rsidR="00153CE8">
        <w:t>"</w:t>
      </w:r>
      <w:r w:rsidRPr="00692A48">
        <w:t>the way</w:t>
      </w:r>
      <w:r>
        <w:t xml:space="preserve"> </w:t>
      </w:r>
      <w:r w:rsidRPr="00692A48">
        <w:t>things ar</w:t>
      </w:r>
      <w:r>
        <w:t>e done in an organization</w:t>
      </w:r>
      <w:r w:rsidR="00A51530">
        <w:t>.</w:t>
      </w:r>
      <w:r w:rsidR="00153CE8">
        <w:t>"</w:t>
      </w:r>
      <w:r>
        <w:t xml:space="preserve"> </w:t>
      </w:r>
    </w:p>
    <w:p w14:paraId="3BE82B81" w14:textId="2C445218" w:rsidR="00A51530" w:rsidRDefault="00692A48" w:rsidP="000D6093">
      <w:pPr>
        <w:spacing w:line="360" w:lineRule="auto"/>
        <w:jc w:val="both"/>
      </w:pPr>
      <w:proofErr w:type="gramStart"/>
      <w:r>
        <w:t xml:space="preserve">( </w:t>
      </w:r>
      <w:proofErr w:type="spellStart"/>
      <w:r w:rsidR="008846B5" w:rsidRPr="008846B5">
        <w:t>Goffee</w:t>
      </w:r>
      <w:proofErr w:type="spellEnd"/>
      <w:proofErr w:type="gramEnd"/>
      <w:r w:rsidR="008846B5" w:rsidRPr="008846B5">
        <w:t xml:space="preserve"> and</w:t>
      </w:r>
      <w:r w:rsidR="008846B5">
        <w:t xml:space="preserve"> </w:t>
      </w:r>
      <w:r w:rsidR="008846B5" w:rsidRPr="008846B5">
        <w:t>Jones</w:t>
      </w:r>
      <w:r>
        <w:t xml:space="preserve"> </w:t>
      </w:r>
      <w:r w:rsidR="008846B5">
        <w:t xml:space="preserve"> 1998 </w:t>
      </w:r>
      <w:r>
        <w:t>).</w:t>
      </w:r>
      <w:r w:rsidR="003164E4">
        <w:t xml:space="preserve"> </w:t>
      </w:r>
      <w:r w:rsidR="00197201">
        <w:t>Joseph</w:t>
      </w:r>
      <w:r w:rsidR="003164E4">
        <w:t xml:space="preserve"> and K</w:t>
      </w:r>
      <w:r w:rsidR="00197201">
        <w:t>ibera</w:t>
      </w:r>
      <w:r w:rsidR="003164E4">
        <w:t xml:space="preserve"> </w:t>
      </w:r>
      <w:proofErr w:type="gramStart"/>
      <w:r w:rsidR="003164E4">
        <w:t>(</w:t>
      </w:r>
      <w:r w:rsidR="00197201">
        <w:t xml:space="preserve"> </w:t>
      </w:r>
      <w:r w:rsidR="003164E4">
        <w:t>2</w:t>
      </w:r>
      <w:r w:rsidR="00197201">
        <w:t>019</w:t>
      </w:r>
      <w:proofErr w:type="gramEnd"/>
      <w:r w:rsidR="003164E4">
        <w:t xml:space="preserve"> ) suggest that w</w:t>
      </w:r>
      <w:r w:rsidR="003164E4" w:rsidRPr="003164E4">
        <w:t xml:space="preserve">hile the concerted actions of individual members of the company model the </w:t>
      </w:r>
      <w:r w:rsidR="003164E4">
        <w:t>firm</w:t>
      </w:r>
      <w:r w:rsidR="00153CE8">
        <w:t>'</w:t>
      </w:r>
      <w:r w:rsidR="003164E4">
        <w:t>s behaviour and performance, organi</w:t>
      </w:r>
      <w:r w:rsidR="00A51530">
        <w:t>z</w:t>
      </w:r>
      <w:r w:rsidR="003164E4">
        <w:t>ational culture plays a primary role in modelling the firm</w:t>
      </w:r>
      <w:r w:rsidR="00153CE8">
        <w:t>'</w:t>
      </w:r>
      <w:r w:rsidR="003164E4">
        <w:t>s behaviour and performance</w:t>
      </w:r>
      <w:r w:rsidR="003164E4" w:rsidRPr="003164E4">
        <w:t xml:space="preserve">. Top management, on the other hand, </w:t>
      </w:r>
      <w:proofErr w:type="gramStart"/>
      <w:r w:rsidR="003164E4" w:rsidRPr="003164E4">
        <w:t>is in charge of</w:t>
      </w:r>
      <w:proofErr w:type="gramEnd"/>
      <w:r w:rsidR="003164E4" w:rsidRPr="003164E4">
        <w:t xml:space="preserve"> results management. As a result, management make</w:t>
      </w:r>
      <w:r w:rsidR="00A51530">
        <w:t>s</w:t>
      </w:r>
      <w:r w:rsidR="003164E4" w:rsidRPr="003164E4">
        <w:t xml:space="preserve"> concerted attempts to foster a performance-driven corporate culture.</w:t>
      </w:r>
      <w:r w:rsidR="003164E4">
        <w:t xml:space="preserve"> </w:t>
      </w:r>
      <w:r w:rsidR="001A1C21">
        <w:t xml:space="preserve">According to </w:t>
      </w:r>
      <w:proofErr w:type="spellStart"/>
      <w:r w:rsidR="001A1C21">
        <w:t>Westrum</w:t>
      </w:r>
      <w:proofErr w:type="spellEnd"/>
      <w:r w:rsidR="001A1C21">
        <w:t xml:space="preserve"> </w:t>
      </w:r>
      <w:proofErr w:type="gramStart"/>
      <w:r w:rsidR="001A1C21">
        <w:t>( 2004</w:t>
      </w:r>
      <w:proofErr w:type="gramEnd"/>
      <w:r w:rsidR="001A1C21">
        <w:t xml:space="preserve"> ), the conflicting values hypothesis suggests that corporate diversity breeds various forms of culture</w:t>
      </w:r>
      <w:r w:rsidR="001A1C21" w:rsidRPr="001A1C21">
        <w:t xml:space="preserve"> and that a single culture cannot differentiate an organi</w:t>
      </w:r>
      <w:r w:rsidR="00A51530">
        <w:t>z</w:t>
      </w:r>
      <w:r w:rsidR="001A1C21" w:rsidRPr="001A1C21">
        <w:t>ation. As a result, companies make explicit and tacit decisions about the degree to which their communities display beliefs and standards</w:t>
      </w:r>
      <w:r w:rsidR="00A51530">
        <w:t>, including</w:t>
      </w:r>
      <w:r w:rsidR="001A1C21" w:rsidRPr="001A1C21">
        <w:t xml:space="preserve"> four different stakeholder groups</w:t>
      </w:r>
      <w:r w:rsidR="001A1C21">
        <w:t xml:space="preserve"> like </w:t>
      </w:r>
      <w:r w:rsidR="001A1C21" w:rsidRPr="001A1C21">
        <w:t>clan</w:t>
      </w:r>
      <w:r w:rsidR="00F83BBF">
        <w:t xml:space="preserve"> culture</w:t>
      </w:r>
      <w:r w:rsidR="001A1C21" w:rsidRPr="001A1C21">
        <w:t xml:space="preserve">, adhocracy, market, and hierarchy to balance </w:t>
      </w:r>
      <w:r w:rsidR="001A1C21">
        <w:t>different stakeholders</w:t>
      </w:r>
      <w:r w:rsidR="00153CE8">
        <w:t>'</w:t>
      </w:r>
      <w:r w:rsidR="001A1C21">
        <w:t xml:space="preserve"> needs.</w:t>
      </w:r>
      <w:r w:rsidR="00F83BBF">
        <w:t xml:space="preserve"> </w:t>
      </w:r>
      <w:r w:rsidR="00F83BBF" w:rsidRPr="00F83BBF">
        <w:t xml:space="preserve">Social cohesiveness, employee wellbeing, integrity, and employee dedication to the company are examples of </w:t>
      </w:r>
      <w:r w:rsidR="00DD2417">
        <w:t>c</w:t>
      </w:r>
      <w:r w:rsidR="00F83BBF" w:rsidRPr="00F83BBF">
        <w:t>lan culture</w:t>
      </w:r>
      <w:r w:rsidR="00153CE8">
        <w:t>'</w:t>
      </w:r>
      <w:r w:rsidR="00F83BBF" w:rsidRPr="00F83BBF">
        <w:t>s emphasis on human relations</w:t>
      </w:r>
      <w:r w:rsidR="00F83BBF">
        <w:t xml:space="preserve"> (</w:t>
      </w:r>
      <w:r w:rsidR="00A51530">
        <w:t>O</w:t>
      </w:r>
      <w:r w:rsidR="00153CE8">
        <w:t>'</w:t>
      </w:r>
      <w:r w:rsidR="00F83BBF" w:rsidRPr="00F83BBF">
        <w:t>Reilly, Chatman</w:t>
      </w:r>
      <w:r w:rsidR="00F83BBF">
        <w:t xml:space="preserve"> and </w:t>
      </w:r>
      <w:r w:rsidR="00F83BBF" w:rsidRPr="00F83BBF">
        <w:t>Caldwell</w:t>
      </w:r>
      <w:r w:rsidR="00F83BBF">
        <w:t xml:space="preserve"> </w:t>
      </w:r>
      <w:proofErr w:type="gramStart"/>
      <w:r w:rsidR="00F83BBF" w:rsidRPr="00F83BBF">
        <w:t>1991</w:t>
      </w:r>
      <w:r w:rsidR="00F83BBF">
        <w:t xml:space="preserve"> )</w:t>
      </w:r>
      <w:proofErr w:type="gramEnd"/>
      <w:r w:rsidR="00F83BBF">
        <w:t xml:space="preserve">. </w:t>
      </w:r>
      <w:r w:rsidR="00F83BBF" w:rsidRPr="00F83BBF">
        <w:t>Cameron</w:t>
      </w:r>
      <w:r w:rsidR="00F83BBF">
        <w:t xml:space="preserve"> </w:t>
      </w:r>
      <w:proofErr w:type="gramStart"/>
      <w:r w:rsidR="00F83BBF">
        <w:t xml:space="preserve">( </w:t>
      </w:r>
      <w:r w:rsidR="00F83BBF" w:rsidRPr="00F83BBF">
        <w:t>2004</w:t>
      </w:r>
      <w:proofErr w:type="gramEnd"/>
      <w:r w:rsidR="00F83BBF">
        <w:t xml:space="preserve"> ) further describes clan culture</w:t>
      </w:r>
      <w:r w:rsidR="00F83BBF" w:rsidRPr="00F83BBF">
        <w:t xml:space="preserve"> as a homey and family-like working atmosphere.</w:t>
      </w:r>
      <w:r w:rsidR="00A51530">
        <w:t xml:space="preserve"> </w:t>
      </w:r>
    </w:p>
    <w:p w14:paraId="7B71E0B7" w14:textId="2BFBF569" w:rsidR="00692A48" w:rsidRDefault="00A51530" w:rsidP="000D6093">
      <w:pPr>
        <w:spacing w:line="360" w:lineRule="auto"/>
        <w:jc w:val="both"/>
      </w:pPr>
      <w:r w:rsidRPr="00A51530">
        <w:t>Geertz</w:t>
      </w:r>
      <w:r>
        <w:t xml:space="preserve"> </w:t>
      </w:r>
      <w:proofErr w:type="gramStart"/>
      <w:r>
        <w:t xml:space="preserve">( </w:t>
      </w:r>
      <w:r w:rsidRPr="00A51530">
        <w:t>1973</w:t>
      </w:r>
      <w:proofErr w:type="gramEnd"/>
      <w:r>
        <w:t xml:space="preserve"> </w:t>
      </w:r>
      <w:r w:rsidR="008A0073">
        <w:t xml:space="preserve">) believes </w:t>
      </w:r>
      <w:r>
        <w:t xml:space="preserve">culture </w:t>
      </w:r>
      <w:r w:rsidR="008A0073">
        <w:t>i</w:t>
      </w:r>
      <w:r>
        <w:t>s a way to</w:t>
      </w:r>
      <w:r w:rsidRPr="00A51530">
        <w:t xml:space="preserve"> learn intelligence, values, literature, ethical practises, and customs through tacit schooling and sociali</w:t>
      </w:r>
      <w:r w:rsidR="003C6AC7">
        <w:t>z</w:t>
      </w:r>
      <w:r w:rsidRPr="00A51530">
        <w:t>ation</w:t>
      </w:r>
      <w:r>
        <w:t xml:space="preserve"> in the </w:t>
      </w:r>
      <w:r w:rsidRPr="00A51530">
        <w:t>society, which is</w:t>
      </w:r>
      <w:r>
        <w:t xml:space="preserve"> also</w:t>
      </w:r>
      <w:r w:rsidRPr="00A51530">
        <w:t xml:space="preserve"> referred to as </w:t>
      </w:r>
      <w:r w:rsidR="003C6AC7">
        <w:t xml:space="preserve">a </w:t>
      </w:r>
      <w:r w:rsidRPr="00A51530">
        <w:t>community</w:t>
      </w:r>
      <w:r w:rsidR="003345C8">
        <w:t>. T</w:t>
      </w:r>
      <w:r w:rsidR="003345C8" w:rsidRPr="003345C8">
        <w:t>he conceptual frame for thinking and reacting to stimuli in the business environment built around cultural values and assumptions.</w:t>
      </w:r>
      <w:r w:rsidR="003345C8">
        <w:t xml:space="preserve"> </w:t>
      </w:r>
      <w:r w:rsidR="00153CE8">
        <w:t xml:space="preserve">Beliefs and assumptions influence </w:t>
      </w:r>
      <w:proofErr w:type="gramStart"/>
      <w:r w:rsidR="00153CE8">
        <w:t>employees</w:t>
      </w:r>
      <w:proofErr w:type="gramEnd"/>
      <w:r w:rsidR="00153CE8">
        <w:t xml:space="preserve"> perceptions of time, the essence of human activities, and horizontal and vertical relationships at different level</w:t>
      </w:r>
      <w:r w:rsidR="003345C8" w:rsidRPr="003345C8">
        <w:t>s.</w:t>
      </w:r>
      <w:r w:rsidR="008A0073">
        <w:t xml:space="preserve"> </w:t>
      </w:r>
      <w:r w:rsidR="003C6AC7">
        <w:t>R</w:t>
      </w:r>
      <w:r w:rsidR="008A0073" w:rsidRPr="008A0073">
        <w:t>ecent studies have made significant contributions to the study of organi</w:t>
      </w:r>
      <w:r w:rsidR="003C6AC7">
        <w:t>z</w:t>
      </w:r>
      <w:r w:rsidR="008A0073" w:rsidRPr="008A0073">
        <w:t xml:space="preserve">ational culture. One such study looked at </w:t>
      </w:r>
      <w:r w:rsidR="003C6AC7">
        <w:t>p</w:t>
      </w:r>
      <w:r w:rsidR="008A0073" w:rsidRPr="008A0073">
        <w:t>oor organi</w:t>
      </w:r>
      <w:r w:rsidR="003C6AC7">
        <w:t>z</w:t>
      </w:r>
      <w:r w:rsidR="008A0073" w:rsidRPr="008A0073">
        <w:t xml:space="preserve">ational culture as a detrimental effect </w:t>
      </w:r>
      <w:r w:rsidR="003C6AC7">
        <w:t xml:space="preserve">on the workforce </w:t>
      </w:r>
      <w:r w:rsidR="003C6AC7">
        <w:lastRenderedPageBreak/>
        <w:t xml:space="preserve">and </w:t>
      </w:r>
      <w:r w:rsidR="00153CE8">
        <w:t>adopting</w:t>
      </w:r>
      <w:r w:rsidR="003C6AC7">
        <w:t xml:space="preserve"> new interventions and</w:t>
      </w:r>
      <w:r w:rsidR="008A0073" w:rsidRPr="008A0073">
        <w:t xml:space="preserve"> the service users. Given the s</w:t>
      </w:r>
      <w:r w:rsidR="003C6AC7">
        <w:t>olid</w:t>
      </w:r>
      <w:r w:rsidR="008A0073" w:rsidRPr="008A0073">
        <w:t xml:space="preserve"> scientific evidence linking positive corporate culture to </w:t>
      </w:r>
      <w:r w:rsidR="00684F63">
        <w:t>serve users results better</w:t>
      </w:r>
      <w:r w:rsidR="008A0073" w:rsidRPr="008A0073">
        <w:t>,</w:t>
      </w:r>
      <w:r w:rsidR="008A0073">
        <w:t xml:space="preserve"> researchers </w:t>
      </w:r>
      <w:r w:rsidR="008A0073" w:rsidRPr="008A0073">
        <w:t>argue that businesses should make significant efforts to improve poor working conditions</w:t>
      </w:r>
      <w:r w:rsidR="008A0073">
        <w:t xml:space="preserve"> </w:t>
      </w:r>
      <w:proofErr w:type="gramStart"/>
      <w:r w:rsidR="008A0073">
        <w:t xml:space="preserve">( </w:t>
      </w:r>
      <w:r w:rsidR="008A0073" w:rsidRPr="008A0073">
        <w:t>Wolf</w:t>
      </w:r>
      <w:proofErr w:type="gramEnd"/>
      <w:r w:rsidR="008A0073" w:rsidRPr="008A0073">
        <w:t xml:space="preserve">, </w:t>
      </w:r>
      <w:proofErr w:type="spellStart"/>
      <w:r w:rsidR="008A0073" w:rsidRPr="008A0073">
        <w:t>Dulmus</w:t>
      </w:r>
      <w:proofErr w:type="spellEnd"/>
      <w:r w:rsidR="008A0073" w:rsidRPr="008A0073">
        <w:t xml:space="preserve">, </w:t>
      </w:r>
      <w:proofErr w:type="spellStart"/>
      <w:r w:rsidR="008A0073" w:rsidRPr="008A0073">
        <w:t>Maguin</w:t>
      </w:r>
      <w:proofErr w:type="spellEnd"/>
      <w:r w:rsidR="008A0073" w:rsidRPr="008A0073">
        <w:t xml:space="preserve">, and </w:t>
      </w:r>
      <w:proofErr w:type="spellStart"/>
      <w:r w:rsidR="008A0073" w:rsidRPr="008A0073">
        <w:t>Cristalli</w:t>
      </w:r>
      <w:proofErr w:type="spellEnd"/>
      <w:r w:rsidR="008A0073">
        <w:t xml:space="preserve"> 2014 ).</w:t>
      </w:r>
    </w:p>
    <w:p w14:paraId="6D32C285" w14:textId="77777777" w:rsidR="00EA5360" w:rsidRDefault="008A0073" w:rsidP="000D6093">
      <w:pPr>
        <w:spacing w:line="360" w:lineRule="auto"/>
        <w:jc w:val="both"/>
      </w:pPr>
      <w:r w:rsidRPr="008A0073">
        <w:t xml:space="preserve">The development of a </w:t>
      </w:r>
      <w:r w:rsidR="003C6AC7">
        <w:t>responsive community</w:t>
      </w:r>
      <w:r w:rsidRPr="008A0073">
        <w:t xml:space="preserve"> to the service consumer has been promoted by Robbins and Coulter</w:t>
      </w:r>
      <w:r>
        <w:t xml:space="preserve"> </w:t>
      </w:r>
      <w:proofErr w:type="gramStart"/>
      <w:r>
        <w:t>( 2016</w:t>
      </w:r>
      <w:proofErr w:type="gramEnd"/>
      <w:r>
        <w:t xml:space="preserve"> )</w:t>
      </w:r>
      <w:r w:rsidRPr="008A0073">
        <w:t>, and this approach is all the more critical in</w:t>
      </w:r>
      <w:r>
        <w:t xml:space="preserve"> health care</w:t>
      </w:r>
      <w:r w:rsidRPr="008A0073">
        <w:t>. The authors suggest a variety of concrete measures that they believe are appropriate for fostering a customer-</w:t>
      </w:r>
      <w:r>
        <w:t>focused culture</w:t>
      </w:r>
      <w:r w:rsidR="0079471B" w:rsidRPr="0079471B">
        <w:t>:</w:t>
      </w:r>
      <w:r w:rsidR="0079471B">
        <w:t xml:space="preserve"> </w:t>
      </w:r>
      <w:r w:rsidR="0079471B" w:rsidRPr="0079471B">
        <w:t>hiring people with personalities and attitudes that are consistent with the nature of the work, such as people who are polite, attentive, tolerant, and have strong communication and listening skills;</w:t>
      </w:r>
      <w:r w:rsidR="0079471B">
        <w:t xml:space="preserve"> </w:t>
      </w:r>
      <w:r w:rsidR="0079471B" w:rsidRPr="0079471B">
        <w:t>creating opportunities for workers to have a high degree of influence over their interactions with</w:t>
      </w:r>
      <w:r w:rsidR="0079471B">
        <w:t xml:space="preserve"> </w:t>
      </w:r>
      <w:r w:rsidR="0079471B" w:rsidRPr="0079471B">
        <w:t>s</w:t>
      </w:r>
      <w:r w:rsidR="0079471B">
        <w:t>ervice users</w:t>
      </w:r>
      <w:r w:rsidR="0079471B" w:rsidRPr="0079471B">
        <w:t xml:space="preserve"> and workplace decisions; and providing clear motivation to help service users.</w:t>
      </w:r>
      <w:r w:rsidR="00EA5360">
        <w:t xml:space="preserve"> </w:t>
      </w:r>
    </w:p>
    <w:p w14:paraId="2B2AB3EE" w14:textId="6A857DE9" w:rsidR="008A0073" w:rsidRDefault="00EA5360" w:rsidP="000D6093">
      <w:pPr>
        <w:spacing w:line="360" w:lineRule="auto"/>
        <w:jc w:val="both"/>
      </w:pPr>
      <w:proofErr w:type="spellStart"/>
      <w:r>
        <w:t>Muraven</w:t>
      </w:r>
      <w:proofErr w:type="spellEnd"/>
      <w:r>
        <w:t xml:space="preserve"> and Baumeister (2000) </w:t>
      </w:r>
      <w:r w:rsidRPr="00EA5360">
        <w:t>have suggested that various types of volitional self-control draw on a finite resource, resulting in energy depletion when demands are high or long-term, with little chance of recovery. Since emotional dissonance is a type of person–role conflict that indicates a mismatch between situational demands and available resources, it is called stressful.</w:t>
      </w:r>
      <w:r>
        <w:t xml:space="preserve"> </w:t>
      </w:r>
      <w:r w:rsidRPr="00EA5360">
        <w:t>Furthermore, when organi</w:t>
      </w:r>
      <w:r>
        <w:t>z</w:t>
      </w:r>
      <w:r w:rsidRPr="00EA5360">
        <w:t>ational and task stressors such as role conflict are present, the energy-depleting effects of emotion</w:t>
      </w:r>
      <w:r>
        <w:t>al</w:t>
      </w:r>
      <w:r w:rsidRPr="00EA5360">
        <w:t xml:space="preserve"> work are exacerbated.</w:t>
      </w:r>
      <w:r w:rsidR="00153CE8">
        <w:t xml:space="preserve"> It </w:t>
      </w:r>
      <w:r w:rsidRPr="00EA5360">
        <w:t>is believed to be</w:t>
      </w:r>
      <w:r>
        <w:t xml:space="preserve"> because several stressors use the same energy source</w:t>
      </w:r>
      <w:r w:rsidR="00730381">
        <w:t>. T</w:t>
      </w:r>
      <w:r>
        <w:t>hey cross a power threshold, resulting in</w:t>
      </w:r>
      <w:r w:rsidRPr="00EA5360">
        <w:t xml:space="preserve"> </w:t>
      </w:r>
      <w:r w:rsidR="00153CE8">
        <w:t>'</w:t>
      </w:r>
      <w:r w:rsidRPr="00EA5360">
        <w:t>greater than [their] additive effects</w:t>
      </w:r>
      <w:r w:rsidR="00153CE8">
        <w:t>"</w:t>
      </w:r>
      <w:r>
        <w:t xml:space="preserve"> (Zapf et al.,</w:t>
      </w:r>
      <w:proofErr w:type="gramStart"/>
      <w:r>
        <w:t>2001 )</w:t>
      </w:r>
      <w:proofErr w:type="gramEnd"/>
      <w:r>
        <w:t xml:space="preserve">. </w:t>
      </w:r>
      <w:r w:rsidRPr="00EA5360">
        <w:t>As task and organi</w:t>
      </w:r>
      <w:r>
        <w:t>z</w:t>
      </w:r>
      <w:r w:rsidRPr="00EA5360">
        <w:t>ational stressors (perceived to) increase as a result of</w:t>
      </w:r>
      <w:r w:rsidR="00CE17D9">
        <w:t xml:space="preserve"> financial</w:t>
      </w:r>
      <w:r w:rsidRPr="00EA5360">
        <w:t xml:space="preserve"> cuts</w:t>
      </w:r>
      <w:r>
        <w:t>. T</w:t>
      </w:r>
      <w:r w:rsidRPr="00EA5360">
        <w:t xml:space="preserve">here are related increases in objective job </w:t>
      </w:r>
      <w:proofErr w:type="gramStart"/>
      <w:r w:rsidRPr="00EA5360">
        <w:t>requirements</w:t>
      </w:r>
      <w:r>
        <w:t xml:space="preserve"> </w:t>
      </w:r>
      <w:r w:rsidRPr="00EA5360">
        <w:t xml:space="preserve"> (</w:t>
      </w:r>
      <w:proofErr w:type="gramEnd"/>
      <w:r w:rsidRPr="00EA5360">
        <w:t>e.g., increased working hours, expanded individual service requirements), the emotion</w:t>
      </w:r>
      <w:r w:rsidR="00730381">
        <w:t>al</w:t>
      </w:r>
      <w:r w:rsidRPr="00EA5360">
        <w:t xml:space="preserve"> work needed may also escalate</w:t>
      </w:r>
      <w:r>
        <w:t>. T</w:t>
      </w:r>
      <w:r w:rsidRPr="00EA5360">
        <w:t>he magnitude of its effects may be augmented</w:t>
      </w:r>
      <w:r>
        <w:t xml:space="preserve"> </w:t>
      </w:r>
      <w:proofErr w:type="gramStart"/>
      <w:r>
        <w:t>( Boyd</w:t>
      </w:r>
      <w:proofErr w:type="gramEnd"/>
      <w:r>
        <w:t xml:space="preserve">, Tuckey and </w:t>
      </w:r>
      <w:proofErr w:type="spellStart"/>
      <w:r>
        <w:t>Winefield</w:t>
      </w:r>
      <w:proofErr w:type="spellEnd"/>
      <w:r>
        <w:t xml:space="preserve"> 2013 ). However,</w:t>
      </w:r>
      <w:r w:rsidR="00730381">
        <w:t xml:space="preserve"> in </w:t>
      </w:r>
      <w:r>
        <w:t xml:space="preserve">financial </w:t>
      </w:r>
      <w:proofErr w:type="gramStart"/>
      <w:r>
        <w:t>cuts</w:t>
      </w:r>
      <w:r w:rsidR="00730381">
        <w:t xml:space="preserve">, </w:t>
      </w:r>
      <w:r>
        <w:t xml:space="preserve">  </w:t>
      </w:r>
      <w:proofErr w:type="gramEnd"/>
      <w:r>
        <w:t>job demands</w:t>
      </w:r>
      <w:r w:rsidRPr="00EA5360">
        <w:t xml:space="preserve">, </w:t>
      </w:r>
      <w:r>
        <w:t>job resources availability</w:t>
      </w:r>
      <w:r w:rsidR="00730381">
        <w:t>, and staff motivation</w:t>
      </w:r>
      <w:r w:rsidRPr="00EA5360">
        <w:t xml:space="preserve"> can decrease, forcing workers to rely more heavily on their resources to survive</w:t>
      </w:r>
      <w:r>
        <w:t xml:space="preserve"> ( Daniel 2013 ).</w:t>
      </w:r>
    </w:p>
    <w:p w14:paraId="754B67FA" w14:textId="33D8D8CD" w:rsidR="00CE17D9" w:rsidRDefault="00CE17D9" w:rsidP="000D6093">
      <w:pPr>
        <w:spacing w:line="360" w:lineRule="auto"/>
        <w:jc w:val="both"/>
      </w:pPr>
      <w:r>
        <w:t>From the perspective of action theory, resources</w:t>
      </w:r>
      <w:r w:rsidRPr="00CE17D9">
        <w:t xml:space="preserve"> reflect regulation possibilities, so increasing resources means expanding the range of coping decisions and behaviour available to people. As a result, working with</w:t>
      </w:r>
      <w:r>
        <w:t xml:space="preserve"> staff</w:t>
      </w:r>
      <w:r w:rsidRPr="00CE17D9">
        <w:t xml:space="preserve"> to improve their </w:t>
      </w:r>
      <w:r w:rsidR="00153CE8">
        <w:t>job control levels</w:t>
      </w:r>
      <w:r w:rsidRPr="00CE17D9">
        <w:t xml:space="preserve"> and perceptions of </w:t>
      </w:r>
      <w:r>
        <w:t>various</w:t>
      </w:r>
      <w:r w:rsidRPr="00CE17D9">
        <w:t xml:space="preserve"> coping options may be another effective way to improve their conditions and outcomes.</w:t>
      </w:r>
      <w:r>
        <w:t xml:space="preserve"> However, to be successful</w:t>
      </w:r>
      <w:r w:rsidRPr="00CE17D9">
        <w:t>, steps to improve self-efficacy, trust, and entitlements at the individual employee level</w:t>
      </w:r>
      <w:r>
        <w:t xml:space="preserve"> and team level </w:t>
      </w:r>
      <w:r w:rsidRPr="00CE17D9">
        <w:t>must be taken</w:t>
      </w:r>
      <w:r>
        <w:t xml:space="preserve"> </w:t>
      </w:r>
      <w:r w:rsidRPr="00CE17D9">
        <w:t>(</w:t>
      </w:r>
      <w:proofErr w:type="spellStart"/>
      <w:r w:rsidRPr="00CE17D9">
        <w:t>Frese</w:t>
      </w:r>
      <w:proofErr w:type="spellEnd"/>
      <w:r w:rsidRPr="00CE17D9">
        <w:t xml:space="preserve"> &amp; Zapf, 1994)</w:t>
      </w:r>
      <w:r>
        <w:t>.</w:t>
      </w:r>
      <w:r w:rsidR="007815B3">
        <w:t xml:space="preserve"> </w:t>
      </w:r>
    </w:p>
    <w:p w14:paraId="2C008400" w14:textId="351C0CE7" w:rsidR="000913B8" w:rsidRDefault="007815B3" w:rsidP="000D6093">
      <w:pPr>
        <w:spacing w:line="360" w:lineRule="auto"/>
        <w:jc w:val="both"/>
      </w:pPr>
      <w:r>
        <w:t>According to Schneider et al. (2011), employees</w:t>
      </w:r>
      <w:r w:rsidR="00153CE8">
        <w:t>'</w:t>
      </w:r>
      <w:r>
        <w:t xml:space="preserve"> mutual impressions of and significance attached to the policies, activities, and procedures they </w:t>
      </w:r>
      <w:proofErr w:type="gramStart"/>
      <w:r>
        <w:t>encounter</w:t>
      </w:r>
      <w:proofErr w:type="gramEnd"/>
      <w:r>
        <w:t xml:space="preserve"> and their behaviours are rewarded and encouraged and predicted</w:t>
      </w:r>
      <w:r w:rsidRPr="007815B3">
        <w:t xml:space="preserve"> can be described as organi</w:t>
      </w:r>
      <w:r w:rsidR="00730381">
        <w:t>z</w:t>
      </w:r>
      <w:r w:rsidRPr="007815B3">
        <w:t>ational</w:t>
      </w:r>
      <w:r>
        <w:t xml:space="preserve"> climate</w:t>
      </w:r>
      <w:r w:rsidR="002031BA" w:rsidRPr="002031BA">
        <w:t xml:space="preserve">. Indeed, </w:t>
      </w:r>
      <w:r w:rsidR="00730381">
        <w:t xml:space="preserve">the </w:t>
      </w:r>
      <w:r w:rsidR="002031BA" w:rsidRPr="002031BA">
        <w:t xml:space="preserve">analysis revealed </w:t>
      </w:r>
      <w:r w:rsidR="002031BA" w:rsidRPr="002031BA">
        <w:lastRenderedPageBreak/>
        <w:t>that</w:t>
      </w:r>
      <w:r w:rsidR="002031BA">
        <w:t xml:space="preserve"> climate</w:t>
      </w:r>
      <w:r w:rsidR="002031BA" w:rsidRPr="002031BA">
        <w:t xml:space="preserve"> leadership has emerged as a </w:t>
      </w:r>
      <w:r w:rsidR="00730381">
        <w:t>critical</w:t>
      </w:r>
      <w:r w:rsidR="002031BA" w:rsidRPr="002031BA">
        <w:t xml:space="preserve"> antecedent trend in </w:t>
      </w:r>
      <w:r w:rsidR="002031BA">
        <w:t>organi</w:t>
      </w:r>
      <w:r w:rsidR="00730381">
        <w:t>z</w:t>
      </w:r>
      <w:r w:rsidR="002031BA">
        <w:t xml:space="preserve">ational climate literature. </w:t>
      </w:r>
      <w:r w:rsidR="000913B8" w:rsidRPr="000913B8">
        <w:t>Th</w:t>
      </w:r>
      <w:r w:rsidR="000913B8">
        <w:t>is type of research</w:t>
      </w:r>
      <w:r w:rsidR="00153CE8">
        <w:t>'</w:t>
      </w:r>
      <w:r w:rsidR="000913B8">
        <w:t>s standard model</w:t>
      </w:r>
      <w:r w:rsidR="000913B8" w:rsidRPr="000913B8">
        <w:t xml:space="preserve"> is that climate strength can moderate the relationship between climate and desired outcomes, making the relationship stronger when climate strength is high. On a conceptual level, this relationship is because workers are more likely to behave consistently if their interactions are consistent</w:t>
      </w:r>
      <w:r w:rsidR="00730381">
        <w:t>. T</w:t>
      </w:r>
      <w:r w:rsidR="000913B8" w:rsidRPr="000913B8">
        <w:t>here should be more positive outcomes on the high end and more negative outcomes on the low end as a collective. On a measurement level, high consensus (low variability within units) means a more reliable mean</w:t>
      </w:r>
      <w:r w:rsidR="000913B8">
        <w:t>s</w:t>
      </w:r>
      <w:r w:rsidR="000913B8" w:rsidRPr="000913B8">
        <w:t>, and more reliab</w:t>
      </w:r>
      <w:r w:rsidR="000913B8">
        <w:t>ility</w:t>
      </w:r>
      <w:r w:rsidR="000913B8" w:rsidRPr="000913B8">
        <w:t xml:space="preserve"> means more validity in conceptually related relationships with outcomes</w:t>
      </w:r>
      <w:r w:rsidR="000913B8">
        <w:t xml:space="preserve"> (Colquitt et al. 2002, Gonzalez-Roma et al. 2002, Schneider et al. 2002)</w:t>
      </w:r>
    </w:p>
    <w:p w14:paraId="52773C39" w14:textId="3A19107B" w:rsidR="007815B3" w:rsidRDefault="002031BA" w:rsidP="000D6093">
      <w:pPr>
        <w:spacing w:line="360" w:lineRule="auto"/>
        <w:jc w:val="both"/>
      </w:pPr>
      <w:r w:rsidRPr="002031BA">
        <w:t xml:space="preserve">According to </w:t>
      </w:r>
      <w:r w:rsidR="00730381">
        <w:t xml:space="preserve">the </w:t>
      </w:r>
      <w:r w:rsidRPr="002031BA">
        <w:t xml:space="preserve">study, both transformational and servant </w:t>
      </w:r>
      <w:r w:rsidR="00191A42">
        <w:t>L</w:t>
      </w:r>
      <w:r w:rsidRPr="002031BA">
        <w:t xml:space="preserve">eadership are </w:t>
      </w:r>
      <w:r w:rsidR="00730381">
        <w:t>essential</w:t>
      </w:r>
      <w:r w:rsidRPr="002031BA">
        <w:t xml:space="preserve"> predictors of</w:t>
      </w:r>
      <w:r>
        <w:t xml:space="preserve"> organizational climate</w:t>
      </w:r>
      <w:r w:rsidRPr="002031BA">
        <w:t>. Other research has found that a leader</w:t>
      </w:r>
      <w:r w:rsidR="00153CE8">
        <w:t>'</w:t>
      </w:r>
      <w:r w:rsidRPr="002031BA">
        <w:t>s characteristics are also critical to recogni</w:t>
      </w:r>
      <w:r w:rsidR="00730381">
        <w:t>z</w:t>
      </w:r>
      <w:r w:rsidRPr="002031BA">
        <w:t>e, such as a manager</w:t>
      </w:r>
      <w:r w:rsidR="00153CE8">
        <w:t>'</w:t>
      </w:r>
      <w:r w:rsidRPr="002031BA">
        <w:t>s service orientation mediating the relationship between their core self-evaluations and the</w:t>
      </w:r>
      <w:r>
        <w:t>ir department</w:t>
      </w:r>
      <w:r w:rsidR="00153CE8">
        <w:t>'</w:t>
      </w:r>
      <w:r>
        <w:t>s service environ</w:t>
      </w:r>
      <w:r w:rsidRPr="002031BA">
        <w:t>ment</w:t>
      </w:r>
      <w:r>
        <w:t xml:space="preserve"> (Liao &amp; Chuang 2007; Walumbwa et al. 2010).</w:t>
      </w:r>
      <w:r w:rsidR="005F19E0">
        <w:t xml:space="preserve"> Organi</w:t>
      </w:r>
      <w:r w:rsidR="00730381">
        <w:t>z</w:t>
      </w:r>
      <w:r w:rsidR="005F19E0">
        <w:t>ational climate has</w:t>
      </w:r>
      <w:r w:rsidR="005F19E0" w:rsidRPr="005F19E0">
        <w:t xml:space="preserve"> concentrated on key organi</w:t>
      </w:r>
      <w:r w:rsidR="00730381">
        <w:t>z</w:t>
      </w:r>
      <w:r w:rsidR="005F19E0" w:rsidRPr="005F19E0">
        <w:t xml:space="preserve">ational processes and outcomes, identifying </w:t>
      </w:r>
      <w:proofErr w:type="gramStart"/>
      <w:r w:rsidR="005F19E0" w:rsidRPr="005F19E0">
        <w:t>particular strategies</w:t>
      </w:r>
      <w:proofErr w:type="gramEnd"/>
      <w:r w:rsidR="005F19E0" w:rsidRPr="005F19E0">
        <w:t xml:space="preserve"> and behaviours used as interventions in organi</w:t>
      </w:r>
      <w:r w:rsidR="00730381">
        <w:t>z</w:t>
      </w:r>
      <w:r w:rsidR="005F19E0" w:rsidRPr="005F19E0">
        <w:t>ations to improve efficiency in</w:t>
      </w:r>
      <w:r w:rsidR="005F19E0">
        <w:t xml:space="preserve"> many areas </w:t>
      </w:r>
      <w:r w:rsidR="005F19E0" w:rsidRPr="005F19E0">
        <w:t>(Burke 2011).</w:t>
      </w:r>
      <w:r w:rsidR="00730381">
        <w:t xml:space="preserve"> Like the previous section, staff motivation, less availability of resources, and more demand on the job due to financial cuts can affect an organi</w:t>
      </w:r>
      <w:r w:rsidR="00153CE8">
        <w:t>z</w:t>
      </w:r>
      <w:r w:rsidR="00730381">
        <w:t>ation's climate.</w:t>
      </w:r>
    </w:p>
    <w:p w14:paraId="5C4D1140" w14:textId="7849AABC" w:rsidR="00153CE8" w:rsidRDefault="00730381" w:rsidP="000D6093">
      <w:pPr>
        <w:spacing w:line="360" w:lineRule="auto"/>
        <w:jc w:val="both"/>
      </w:pPr>
      <w:r>
        <w:t xml:space="preserve">Duck </w:t>
      </w:r>
      <w:proofErr w:type="gramStart"/>
      <w:r>
        <w:t>( 1993</w:t>
      </w:r>
      <w:proofErr w:type="gramEnd"/>
      <w:r>
        <w:t xml:space="preserve"> ) describes </w:t>
      </w:r>
      <w:r w:rsidR="00153CE8">
        <w:t xml:space="preserve">the </w:t>
      </w:r>
      <w:r>
        <w:t>c</w:t>
      </w:r>
      <w:r w:rsidRPr="00730381">
        <w:t xml:space="preserve">hange </w:t>
      </w:r>
      <w:r>
        <w:t>a</w:t>
      </w:r>
      <w:r w:rsidRPr="00730381">
        <w:t xml:space="preserve">s a </w:t>
      </w:r>
      <w:r w:rsidR="00153CE8">
        <w:t>profound</w:t>
      </w:r>
      <w:r w:rsidRPr="00730381">
        <w:t>ly emotional experience. Each person must think, feel, or act differently</w:t>
      </w:r>
      <w:r>
        <w:t xml:space="preserve"> for </w:t>
      </w:r>
      <w:r w:rsidRPr="00730381">
        <w:t>change to occur in any organi</w:t>
      </w:r>
      <w:r w:rsidR="00153CE8">
        <w:t>z</w:t>
      </w:r>
      <w:r w:rsidRPr="00730381">
        <w:t xml:space="preserve">ation. </w:t>
      </w:r>
      <w:r w:rsidR="002867F1">
        <w:t>Managers</w:t>
      </w:r>
      <w:r w:rsidRPr="00730381">
        <w:t xml:space="preserve"> must win their </w:t>
      </w:r>
      <w:r w:rsidR="002867F1">
        <w:t>staff</w:t>
      </w:r>
      <w:r w:rsidRPr="00730381">
        <w:t xml:space="preserve"> one by one, including large companies that rely on thousands of workers knowing company tactics well enough to translate them into appropriate behaviour.</w:t>
      </w:r>
      <w:r>
        <w:t xml:space="preserve"> </w:t>
      </w:r>
      <w:r w:rsidRPr="00730381">
        <w:t xml:space="preserve">The initial declaration of impending transition sends a warning. People in the company have their interpretation: something </w:t>
      </w:r>
      <w:r w:rsidR="00153CE8">
        <w:t>significant</w:t>
      </w:r>
      <w:r w:rsidRPr="00730381">
        <w:t xml:space="preserve"> is going on and </w:t>
      </w:r>
      <w:r w:rsidR="00153CE8">
        <w:t>spend</w:t>
      </w:r>
      <w:r w:rsidRPr="00730381">
        <w:t xml:space="preserve"> too much time on it.</w:t>
      </w:r>
    </w:p>
    <w:p w14:paraId="592F7AD1" w14:textId="1A8430B3" w:rsidR="00EA5360" w:rsidRDefault="00153CE8" w:rsidP="000D6093">
      <w:pPr>
        <w:spacing w:line="360" w:lineRule="auto"/>
        <w:jc w:val="both"/>
      </w:pPr>
      <w:r>
        <w:t>Moreover,</w:t>
      </w:r>
      <w:r w:rsidR="00730381" w:rsidRPr="00730381">
        <w:t xml:space="preserve"> they do</w:t>
      </w:r>
      <w:r>
        <w:t xml:space="preserve"> no</w:t>
      </w:r>
      <w:r w:rsidR="00730381" w:rsidRPr="00730381">
        <w:t>t want to warn us about it, so it must be terrible.</w:t>
      </w:r>
      <w:r w:rsidR="00730381">
        <w:t xml:space="preserve"> </w:t>
      </w:r>
      <w:r w:rsidR="00730381" w:rsidRPr="00730381">
        <w:t>People in the company may need to hear a message several times before th</w:t>
      </w:r>
      <w:r w:rsidR="00730381">
        <w:t>inking</w:t>
      </w:r>
      <w:r w:rsidR="00730381" w:rsidRPr="00730381">
        <w:t xml:space="preserve"> it is more than a whim or a passing fancy this time. People need time to hear, comprehend, and believe the message. </w:t>
      </w:r>
      <w:r>
        <w:t>Furthermore,</w:t>
      </w:r>
      <w:r w:rsidR="00730381" w:rsidRPr="00730381">
        <w:t xml:space="preserve"> if they do</w:t>
      </w:r>
      <w:r>
        <w:t xml:space="preserve"> no</w:t>
      </w:r>
      <w:r w:rsidR="00730381" w:rsidRPr="00730381">
        <w:t>t like what they say, coming to grips with the idea of transition takes much longer.</w:t>
      </w:r>
    </w:p>
    <w:p w14:paraId="2A22E42F" w14:textId="77777777" w:rsidR="00153CE8" w:rsidRDefault="00730381" w:rsidP="000D6093">
      <w:pPr>
        <w:spacing w:line="360" w:lineRule="auto"/>
        <w:jc w:val="both"/>
      </w:pPr>
      <w:r>
        <w:t>Also, e</w:t>
      </w:r>
      <w:r w:rsidRPr="00730381">
        <w:t>fficiency is</w:t>
      </w:r>
      <w:r>
        <w:t xml:space="preserve"> a bridge</w:t>
      </w:r>
      <w:r w:rsidRPr="00730381">
        <w:t xml:space="preserve"> to </w:t>
      </w:r>
      <w:r>
        <w:t>productivity</w:t>
      </w:r>
      <w:r w:rsidRPr="00730381">
        <w:t xml:space="preserve">; it refers to </w:t>
      </w:r>
      <w:r>
        <w:t>completing</w:t>
      </w:r>
      <w:r w:rsidRPr="00730381">
        <w:t xml:space="preserve"> projects with </w:t>
      </w:r>
      <w:r w:rsidR="00153CE8">
        <w:t>fewer</w:t>
      </w:r>
      <w:r w:rsidRPr="00730381">
        <w:t xml:space="preserve"> resources or lost time</w:t>
      </w:r>
      <w:r w:rsidR="00153CE8">
        <w:t>—e</w:t>
      </w:r>
      <w:r w:rsidRPr="00730381">
        <w:t xml:space="preserve">mployees </w:t>
      </w:r>
      <w:r>
        <w:t>who are efficient use various</w:t>
      </w:r>
      <w:r w:rsidRPr="00730381">
        <w:t xml:space="preserve"> time-saving</w:t>
      </w:r>
      <w:r w:rsidR="00153CE8">
        <w:t xml:space="preserve"> methods </w:t>
      </w:r>
      <w:r w:rsidRPr="00730381">
        <w:t>to complete tasks with the le</w:t>
      </w:r>
      <w:r w:rsidR="00153CE8">
        <w:t>ss</w:t>
      </w:r>
      <w:r w:rsidRPr="00730381">
        <w:t xml:space="preserve"> time and energy possible.</w:t>
      </w:r>
      <w:r>
        <w:t xml:space="preserve"> </w:t>
      </w:r>
      <w:r w:rsidRPr="00730381">
        <w:t>Several variables can improve employee productivity</w:t>
      </w:r>
      <w:r w:rsidR="00153CE8">
        <w:t>,</w:t>
      </w:r>
      <w:r w:rsidRPr="00730381">
        <w:t xml:space="preserve"> </w:t>
      </w:r>
      <w:r>
        <w:t xml:space="preserve">like </w:t>
      </w:r>
      <w:r w:rsidRPr="00730381">
        <w:t>organi</w:t>
      </w:r>
      <w:r w:rsidR="00153CE8">
        <w:t>z</w:t>
      </w:r>
      <w:r w:rsidRPr="00730381">
        <w:t xml:space="preserve">ational intervention, such as improvements in the working atmosphere or leadership style. In all scenarios, technology and its accomplishments are an </w:t>
      </w:r>
      <w:r w:rsidR="00153CE8">
        <w:t>essential</w:t>
      </w:r>
      <w:r w:rsidRPr="00730381">
        <w:t xml:space="preserve"> ally in increasing employee productivity</w:t>
      </w:r>
      <w:r>
        <w:t xml:space="preserve"> </w:t>
      </w:r>
      <w:proofErr w:type="gramStart"/>
      <w:r>
        <w:t xml:space="preserve">( </w:t>
      </w:r>
      <w:proofErr w:type="spellStart"/>
      <w:r>
        <w:t>Fragouli</w:t>
      </w:r>
      <w:proofErr w:type="spellEnd"/>
      <w:proofErr w:type="gramEnd"/>
      <w:r>
        <w:t xml:space="preserve"> </w:t>
      </w:r>
      <w:r>
        <w:lastRenderedPageBreak/>
        <w:t xml:space="preserve">and </w:t>
      </w:r>
      <w:proofErr w:type="spellStart"/>
      <w:r>
        <w:t>IIia</w:t>
      </w:r>
      <w:proofErr w:type="spellEnd"/>
      <w:r>
        <w:t xml:space="preserve"> 2019 ).</w:t>
      </w:r>
      <w:r w:rsidR="002867F1">
        <w:t xml:space="preserve"> Managers can also boost staff morale and motivate them by handing out incentives and constantly communicating during change.</w:t>
      </w:r>
      <w:r w:rsidR="00153CE8">
        <w:t xml:space="preserve"> </w:t>
      </w:r>
    </w:p>
    <w:p w14:paraId="48503C78" w14:textId="4876A4DA" w:rsidR="00730381" w:rsidRDefault="00153CE8" w:rsidP="000D6093">
      <w:pPr>
        <w:spacing w:line="360" w:lineRule="auto"/>
        <w:jc w:val="both"/>
      </w:pPr>
      <w:r>
        <w:t xml:space="preserve">In conclusion, </w:t>
      </w:r>
      <w:r w:rsidRPr="00153CE8">
        <w:t>through various transitions in an organi</w:t>
      </w:r>
      <w:r w:rsidR="00191A42">
        <w:t>z</w:t>
      </w:r>
      <w:r w:rsidRPr="00153CE8">
        <w:t xml:space="preserve">ation, the most </w:t>
      </w:r>
      <w:r>
        <w:t>signific</w:t>
      </w:r>
      <w:r w:rsidRPr="00153CE8">
        <w:t xml:space="preserve">ant contribution to </w:t>
      </w:r>
      <w:r w:rsidR="00191A42">
        <w:t>L</w:t>
      </w:r>
      <w:r w:rsidRPr="00153CE8">
        <w:t xml:space="preserve">eadership is </w:t>
      </w:r>
      <w:r w:rsidR="00191A42">
        <w:t>managing the complexities rather than the pieces and communicating better with staff.</w:t>
      </w:r>
      <w:r w:rsidRPr="00153CE8">
        <w:t xml:space="preserve"> The core ethos of </w:t>
      </w:r>
      <w:r w:rsidR="00191A42">
        <w:t>L</w:t>
      </w:r>
      <w:r w:rsidRPr="00153CE8">
        <w:t xml:space="preserve">eadership is to work with the complexities of transition, the confluence and congruence that change brings, </w:t>
      </w:r>
      <w:proofErr w:type="gramStart"/>
      <w:r w:rsidRPr="00153CE8">
        <w:t>in order for</w:t>
      </w:r>
      <w:proofErr w:type="gramEnd"/>
      <w:r w:rsidRPr="00153CE8">
        <w:t xml:space="preserve"> the organi</w:t>
      </w:r>
      <w:r w:rsidR="00191A42">
        <w:t>z</w:t>
      </w:r>
      <w:r w:rsidRPr="00153CE8">
        <w:t>ation to be more prepared for future periods of change.</w:t>
      </w:r>
    </w:p>
    <w:p w14:paraId="3ED0278A" w14:textId="77777777" w:rsidR="00153CE8" w:rsidRDefault="00153CE8" w:rsidP="00356619"/>
    <w:p w14:paraId="3BDF18A3" w14:textId="77777777" w:rsidR="00A51530" w:rsidRDefault="00A51530" w:rsidP="00356619"/>
    <w:p w14:paraId="5C18AABB" w14:textId="111F5301" w:rsidR="004756FB" w:rsidRPr="009A4769" w:rsidRDefault="009A4769" w:rsidP="00D72FF1">
      <w:pPr>
        <w:rPr>
          <w:b/>
          <w:bCs/>
        </w:rPr>
      </w:pPr>
      <w:r w:rsidRPr="009A4769">
        <w:rPr>
          <w:b/>
          <w:bCs/>
        </w:rPr>
        <w:t xml:space="preserve">                                                                                                                                  JUDITH ALABA</w:t>
      </w:r>
    </w:p>
    <w:p w14:paraId="1AAB9837" w14:textId="433FAF7B" w:rsidR="00A967FB" w:rsidRPr="009A4769" w:rsidRDefault="009A4769" w:rsidP="00536FAA">
      <w:pPr>
        <w:rPr>
          <w:b/>
          <w:bCs/>
        </w:rPr>
      </w:pPr>
      <w:r w:rsidRPr="009A4769">
        <w:rPr>
          <w:b/>
          <w:bCs/>
        </w:rPr>
        <w:t xml:space="preserve">                                                                                                                                      2014791</w:t>
      </w:r>
      <w:r>
        <w:rPr>
          <w:b/>
          <w:bCs/>
        </w:rPr>
        <w:t>.</w:t>
      </w:r>
    </w:p>
    <w:p w14:paraId="1A71AE53" w14:textId="77777777" w:rsidR="00D813F3" w:rsidRDefault="00D813F3" w:rsidP="00536FAA"/>
    <w:p w14:paraId="5134D840" w14:textId="67DAACBE" w:rsidR="00536FAA" w:rsidRDefault="00536FAA" w:rsidP="00536FAA"/>
    <w:p w14:paraId="4B21D202" w14:textId="77777777" w:rsidR="00191A42" w:rsidRDefault="00191A42" w:rsidP="00536FAA"/>
    <w:p w14:paraId="3800C5DA" w14:textId="10B30D59" w:rsidR="00536FAA" w:rsidRDefault="00536FAA" w:rsidP="00536FAA"/>
    <w:p w14:paraId="0199337B" w14:textId="77777777" w:rsidR="000D6093" w:rsidRDefault="00536FAA" w:rsidP="00536FAA">
      <w:r>
        <w:t xml:space="preserve">                                                             </w:t>
      </w:r>
      <w:r w:rsidR="00191A42">
        <w:t xml:space="preserve">     </w:t>
      </w:r>
    </w:p>
    <w:p w14:paraId="7EF3A954" w14:textId="77777777" w:rsidR="000D6093" w:rsidRDefault="000D6093" w:rsidP="00536FAA"/>
    <w:p w14:paraId="68A14A05" w14:textId="77777777" w:rsidR="000D6093" w:rsidRDefault="000D6093" w:rsidP="00536FAA"/>
    <w:p w14:paraId="65567F16" w14:textId="77777777" w:rsidR="000D6093" w:rsidRDefault="000D6093" w:rsidP="00536FAA"/>
    <w:p w14:paraId="08174CCC" w14:textId="77777777" w:rsidR="000D6093" w:rsidRDefault="000D6093" w:rsidP="00536FAA"/>
    <w:p w14:paraId="28FE57F7" w14:textId="77777777" w:rsidR="000D6093" w:rsidRDefault="000D6093" w:rsidP="00536FAA"/>
    <w:p w14:paraId="40438A00" w14:textId="77777777" w:rsidR="000D6093" w:rsidRDefault="000D6093" w:rsidP="00536FAA"/>
    <w:p w14:paraId="1DDAA595" w14:textId="77777777" w:rsidR="000D6093" w:rsidRDefault="000D6093" w:rsidP="00536FAA"/>
    <w:p w14:paraId="24FBFA99" w14:textId="77777777" w:rsidR="000D6093" w:rsidRDefault="000D6093" w:rsidP="00536FAA"/>
    <w:p w14:paraId="5BD66F83" w14:textId="77777777" w:rsidR="000D6093" w:rsidRDefault="000D6093" w:rsidP="00536FAA"/>
    <w:p w14:paraId="05F79291" w14:textId="77777777" w:rsidR="000D6093" w:rsidRDefault="000D6093" w:rsidP="00536FAA"/>
    <w:p w14:paraId="75FA8E83" w14:textId="77777777" w:rsidR="000D6093" w:rsidRDefault="000D6093" w:rsidP="00536FAA"/>
    <w:p w14:paraId="59B25890" w14:textId="77777777" w:rsidR="000D6093" w:rsidRDefault="000D6093" w:rsidP="00536FAA"/>
    <w:p w14:paraId="5790A22B" w14:textId="77777777" w:rsidR="000D6093" w:rsidRDefault="000D6093" w:rsidP="00536FAA"/>
    <w:p w14:paraId="36C4B683" w14:textId="77777777" w:rsidR="000D6093" w:rsidRDefault="000D6093" w:rsidP="00536FAA"/>
    <w:p w14:paraId="4A53A148" w14:textId="77777777" w:rsidR="000D6093" w:rsidRDefault="000D6093" w:rsidP="00536FAA"/>
    <w:p w14:paraId="3013EAB2" w14:textId="77777777" w:rsidR="000D6093" w:rsidRDefault="000D6093" w:rsidP="00536FAA"/>
    <w:p w14:paraId="5C40D703" w14:textId="77777777" w:rsidR="000D6093" w:rsidRDefault="000D6093" w:rsidP="00536FAA"/>
    <w:p w14:paraId="22749EA8" w14:textId="77777777" w:rsidR="000D6093" w:rsidRDefault="000D6093" w:rsidP="00536FAA"/>
    <w:p w14:paraId="464E7DEA" w14:textId="248831D3" w:rsidR="00536FAA" w:rsidRPr="00536FAA" w:rsidRDefault="000D6093" w:rsidP="000D6093">
      <w:pPr>
        <w:jc w:val="both"/>
        <w:rPr>
          <w:b/>
          <w:bCs/>
          <w:u w:val="single"/>
        </w:rPr>
      </w:pPr>
      <w:r>
        <w:t xml:space="preserve">                                                                  </w:t>
      </w:r>
      <w:r w:rsidR="00191A42">
        <w:t xml:space="preserve">   </w:t>
      </w:r>
      <w:r w:rsidR="00536FAA" w:rsidRPr="00536FAA">
        <w:rPr>
          <w:b/>
          <w:bCs/>
          <w:u w:val="single"/>
        </w:rPr>
        <w:t xml:space="preserve">REFERENCE LIST </w:t>
      </w:r>
    </w:p>
    <w:p w14:paraId="5A8C16ED" w14:textId="6D1911AD" w:rsidR="005E06B8" w:rsidRDefault="00191A42" w:rsidP="000D6093">
      <w:pPr>
        <w:jc w:val="both"/>
      </w:pPr>
      <w:proofErr w:type="spellStart"/>
      <w:r>
        <w:t>Bourne</w:t>
      </w:r>
      <w:proofErr w:type="spellEnd"/>
      <w:r>
        <w:t xml:space="preserve">, M. and </w:t>
      </w:r>
      <w:proofErr w:type="spellStart"/>
      <w:r>
        <w:t>Bourne</w:t>
      </w:r>
      <w:proofErr w:type="spellEnd"/>
      <w:r>
        <w:t xml:space="preserve">, P. </w:t>
      </w:r>
      <w:proofErr w:type="gramStart"/>
      <w:r>
        <w:t>( 2011</w:t>
      </w:r>
      <w:proofErr w:type="gramEnd"/>
      <w:r>
        <w:t xml:space="preserve"> ) </w:t>
      </w:r>
      <w:r w:rsidRPr="00191A42">
        <w:rPr>
          <w:i/>
          <w:iCs/>
        </w:rPr>
        <w:t>Handbook of corporate performance management</w:t>
      </w:r>
      <w:r>
        <w:t>. Chichester: John Wiley.</w:t>
      </w:r>
    </w:p>
    <w:p w14:paraId="7E970373" w14:textId="230D71E8" w:rsidR="000647CB" w:rsidRDefault="00DD2417" w:rsidP="000D6093">
      <w:pPr>
        <w:jc w:val="both"/>
      </w:pPr>
      <w:r w:rsidRPr="00DD2417">
        <w:t>Cameron, K. S. (2004</w:t>
      </w:r>
      <w:proofErr w:type="gramStart"/>
      <w:r w:rsidRPr="00DD2417">
        <w:t>)</w:t>
      </w:r>
      <w:r w:rsidR="00191A42">
        <w:t xml:space="preserve"> </w:t>
      </w:r>
      <w:r w:rsidRPr="00DD2417">
        <w:t xml:space="preserve"> A</w:t>
      </w:r>
      <w:proofErr w:type="gramEnd"/>
      <w:r w:rsidRPr="00DD2417">
        <w:t xml:space="preserve"> process for changing organizational culture</w:t>
      </w:r>
      <w:r w:rsidR="00191A42">
        <w:t>:</w:t>
      </w:r>
      <w:r w:rsidRPr="00DD2417">
        <w:t xml:space="preserve"> </w:t>
      </w:r>
      <w:r w:rsidRPr="00191A42">
        <w:rPr>
          <w:i/>
          <w:iCs/>
        </w:rPr>
        <w:t>The handbook of organizational development</w:t>
      </w:r>
      <w:r w:rsidR="00191A42">
        <w:t xml:space="preserve">. </w:t>
      </w:r>
      <w:r w:rsidRPr="00DD2417">
        <w:t>pp 429-445</w:t>
      </w:r>
      <w:r w:rsidR="00191A42">
        <w:t xml:space="preserve">. </w:t>
      </w:r>
      <w:r w:rsidRPr="00DD2417">
        <w:t xml:space="preserve"> Los Angeles: SAGE Publications.</w:t>
      </w:r>
    </w:p>
    <w:p w14:paraId="69B8BD9D" w14:textId="77777777" w:rsidR="000913B8" w:rsidRDefault="005E06B8" w:rsidP="000D6093">
      <w:pPr>
        <w:jc w:val="both"/>
      </w:pPr>
      <w:r>
        <w:t xml:space="preserve">Chai, W. </w:t>
      </w:r>
      <w:proofErr w:type="gramStart"/>
      <w:r>
        <w:t>( 2020</w:t>
      </w:r>
      <w:proofErr w:type="gramEnd"/>
      <w:r>
        <w:t xml:space="preserve"> ) Human Resource Management</w:t>
      </w:r>
      <w:r w:rsidR="003164E4" w:rsidRPr="003164E4">
        <w:t xml:space="preserve"> </w:t>
      </w:r>
    </w:p>
    <w:p w14:paraId="0F01AAC0" w14:textId="55D78907" w:rsidR="003164E4" w:rsidRDefault="000913B8" w:rsidP="000D6093">
      <w:pPr>
        <w:jc w:val="both"/>
      </w:pPr>
      <w:r>
        <w:t>Colquitt</w:t>
      </w:r>
      <w:r w:rsidR="00191A42">
        <w:t>,</w:t>
      </w:r>
      <w:r>
        <w:t xml:space="preserve"> J</w:t>
      </w:r>
      <w:r w:rsidR="00191A42">
        <w:t xml:space="preserve">. </w:t>
      </w:r>
      <w:r>
        <w:t>A</w:t>
      </w:r>
      <w:r w:rsidR="00191A42">
        <w:t>.</w:t>
      </w:r>
      <w:proofErr w:type="gramStart"/>
      <w:r w:rsidR="00191A42">
        <w:t xml:space="preserve">,  </w:t>
      </w:r>
      <w:r>
        <w:t>Noe</w:t>
      </w:r>
      <w:proofErr w:type="gramEnd"/>
      <w:r w:rsidR="00191A42">
        <w:t xml:space="preserve">, </w:t>
      </w:r>
      <w:r>
        <w:t xml:space="preserve"> R</w:t>
      </w:r>
      <w:r w:rsidR="00191A42">
        <w:t xml:space="preserve">. </w:t>
      </w:r>
      <w:r>
        <w:t>A</w:t>
      </w:r>
      <w:r w:rsidR="00191A42">
        <w:t xml:space="preserve">. and </w:t>
      </w:r>
      <w:r>
        <w:t xml:space="preserve"> Jackson</w:t>
      </w:r>
      <w:r w:rsidR="00191A42">
        <w:t>,</w:t>
      </w:r>
      <w:r>
        <w:t xml:space="preserve"> C</w:t>
      </w:r>
      <w:r w:rsidR="00191A42">
        <w:t xml:space="preserve">. </w:t>
      </w:r>
      <w:r>
        <w:t>L.</w:t>
      </w:r>
      <w:r w:rsidR="00191A42">
        <w:t xml:space="preserve"> (</w:t>
      </w:r>
      <w:r>
        <w:t>2002</w:t>
      </w:r>
      <w:r w:rsidR="00191A42">
        <w:t xml:space="preserve">). </w:t>
      </w:r>
      <w:r>
        <w:t xml:space="preserve"> Justice in teams</w:t>
      </w:r>
      <w:r w:rsidRPr="00191A42">
        <w:rPr>
          <w:i/>
          <w:iCs/>
        </w:rPr>
        <w:t xml:space="preserve">: antecedents and consequences of procedural justice </w:t>
      </w:r>
      <w:proofErr w:type="gramStart"/>
      <w:r w:rsidRPr="00191A42">
        <w:rPr>
          <w:i/>
          <w:iCs/>
        </w:rPr>
        <w:t>climate</w:t>
      </w:r>
      <w:r w:rsidR="00191A42">
        <w:t xml:space="preserve">, </w:t>
      </w:r>
      <w:r>
        <w:t xml:space="preserve"> 58</w:t>
      </w:r>
      <w:proofErr w:type="gramEnd"/>
      <w:r w:rsidR="00191A42">
        <w:t xml:space="preserve"> pp </w:t>
      </w:r>
      <w:r>
        <w:t>83–109</w:t>
      </w:r>
      <w:r w:rsidR="00191A42">
        <w:t>.</w:t>
      </w:r>
    </w:p>
    <w:p w14:paraId="79A23EFE" w14:textId="614E5ADC" w:rsidR="00EA5360" w:rsidRDefault="00EA5360" w:rsidP="000D6093">
      <w:pPr>
        <w:jc w:val="both"/>
      </w:pPr>
      <w:r>
        <w:t xml:space="preserve">Daniels, K. (2013). Jobs, job characteristics and problem-solving, </w:t>
      </w:r>
      <w:r w:rsidRPr="00191A42">
        <w:rPr>
          <w:i/>
          <w:iCs/>
        </w:rPr>
        <w:t>A day in the life of a happy worker</w:t>
      </w:r>
      <w:r>
        <w:t>. London: Psychology Press.</w:t>
      </w:r>
    </w:p>
    <w:p w14:paraId="1C88E149" w14:textId="398C423B" w:rsidR="005E06B8" w:rsidRDefault="00D14198" w:rsidP="000D6093">
      <w:pPr>
        <w:jc w:val="both"/>
      </w:pPr>
      <w:proofErr w:type="spellStart"/>
      <w:r>
        <w:t>DeCenzo</w:t>
      </w:r>
      <w:proofErr w:type="spellEnd"/>
      <w:r>
        <w:t>, D. A.,</w:t>
      </w:r>
      <w:r w:rsidR="00191A42">
        <w:t xml:space="preserve"> and </w:t>
      </w:r>
      <w:r>
        <w:t>Stephen, P. (2010). Fundamentals of human resource management</w:t>
      </w:r>
      <w:r w:rsidR="00191A42">
        <w:t xml:space="preserve">. </w:t>
      </w:r>
      <w:r>
        <w:t>10</w:t>
      </w:r>
      <w:r w:rsidRPr="00D14198">
        <w:rPr>
          <w:vertAlign w:val="superscript"/>
        </w:rPr>
        <w:t>th</w:t>
      </w:r>
      <w:r w:rsidR="00191A42">
        <w:t xml:space="preserve"> edn. </w:t>
      </w:r>
      <w:r>
        <w:t>Wiley High Education</w:t>
      </w:r>
      <w:r w:rsidR="00191A42">
        <w:t>.</w:t>
      </w:r>
    </w:p>
    <w:p w14:paraId="6F2B956C" w14:textId="5957493B" w:rsidR="00D14198" w:rsidRDefault="00D14198" w:rsidP="000D6093">
      <w:pPr>
        <w:jc w:val="both"/>
      </w:pPr>
      <w:proofErr w:type="spellStart"/>
      <w:r>
        <w:t>Dessler</w:t>
      </w:r>
      <w:proofErr w:type="spellEnd"/>
      <w:r>
        <w:t>, G.,</w:t>
      </w:r>
      <w:r w:rsidR="00191A42">
        <w:t xml:space="preserve"> and </w:t>
      </w:r>
      <w:r>
        <w:t xml:space="preserve">Al </w:t>
      </w:r>
      <w:proofErr w:type="spellStart"/>
      <w:r>
        <w:t>Ariss</w:t>
      </w:r>
      <w:proofErr w:type="spellEnd"/>
      <w:r>
        <w:t xml:space="preserve">, A. (2012). Human resource management: </w:t>
      </w:r>
      <w:r w:rsidRPr="00191A42">
        <w:rPr>
          <w:i/>
          <w:iCs/>
        </w:rPr>
        <w:t>Arab World Edition</w:t>
      </w:r>
      <w:r>
        <w:t xml:space="preserve">. Edinburgh: Pearson Education Limited. </w:t>
      </w:r>
    </w:p>
    <w:p w14:paraId="1EEB722D" w14:textId="71643344" w:rsidR="001875CA" w:rsidRDefault="00536FAA" w:rsidP="000D6093">
      <w:pPr>
        <w:jc w:val="both"/>
      </w:pPr>
      <w:r w:rsidRPr="00536FAA">
        <w:t xml:space="preserve">Department of Work and Pensions (2013) </w:t>
      </w:r>
      <w:r w:rsidR="00153CE8">
        <w:t>'</w:t>
      </w:r>
      <w:r w:rsidRPr="00536FAA">
        <w:t>Households Below Average Income</w:t>
      </w:r>
      <w:r w:rsidR="00191A42">
        <w:t>.</w:t>
      </w:r>
      <w:r w:rsidRPr="00536FAA">
        <w:t xml:space="preserve"> </w:t>
      </w:r>
      <w:r w:rsidRPr="00191A42">
        <w:rPr>
          <w:i/>
          <w:iCs/>
        </w:rPr>
        <w:t xml:space="preserve">An analysis of the income distribution </w:t>
      </w:r>
      <w:r w:rsidRPr="00536FAA">
        <w:t>1994/95 – 2011/12 June 2013</w:t>
      </w:r>
      <w:r w:rsidR="00191A42">
        <w:t xml:space="preserve">. Available at: </w:t>
      </w:r>
      <w:proofErr w:type="gramStart"/>
      <w:r w:rsidR="00191A42" w:rsidRPr="00464099">
        <w:t>https://www.gov.uk/government/uploads/system/uploads/attachment_data/file/206778/full_hbai13.pdf</w:t>
      </w:r>
      <w:r w:rsidR="00191A42">
        <w:t xml:space="preserve">  (</w:t>
      </w:r>
      <w:proofErr w:type="gramEnd"/>
      <w:r w:rsidR="00191A42">
        <w:t xml:space="preserve"> Accessed 2 April 2021 ).</w:t>
      </w:r>
    </w:p>
    <w:p w14:paraId="54ADC492" w14:textId="3D7A96F6" w:rsidR="00730381" w:rsidRDefault="00730381" w:rsidP="000D6093">
      <w:pPr>
        <w:jc w:val="both"/>
      </w:pPr>
      <w:proofErr w:type="spellStart"/>
      <w:r>
        <w:t>Fragouli</w:t>
      </w:r>
      <w:proofErr w:type="spellEnd"/>
      <w:r>
        <w:t>, E.,</w:t>
      </w:r>
      <w:r w:rsidR="00191A42">
        <w:t xml:space="preserve"> and </w:t>
      </w:r>
      <w:r>
        <w:t xml:space="preserve">Ilia, I. (2019). </w:t>
      </w:r>
      <w:r w:rsidR="00153CE8">
        <w:t>"</w:t>
      </w:r>
      <w:r>
        <w:t>Working smart and not hard</w:t>
      </w:r>
      <w:r w:rsidR="00153CE8">
        <w:t>"</w:t>
      </w:r>
      <w:r>
        <w:t xml:space="preserve">: </w:t>
      </w:r>
      <w:r w:rsidR="00153CE8">
        <w:t xml:space="preserve">the </w:t>
      </w:r>
      <w:r>
        <w:t>key to maximiz</w:t>
      </w:r>
      <w:r w:rsidR="00191A42">
        <w:t>ing</w:t>
      </w:r>
      <w:r>
        <w:t xml:space="preserve"> Employee efficiency. </w:t>
      </w:r>
      <w:r w:rsidRPr="00191A42">
        <w:rPr>
          <w:i/>
          <w:iCs/>
        </w:rPr>
        <w:t>International Journal of Information, Business and Management</w:t>
      </w:r>
      <w:r>
        <w:t>, 11(2</w:t>
      </w:r>
      <w:proofErr w:type="gramStart"/>
      <w:r>
        <w:t xml:space="preserve">), </w:t>
      </w:r>
      <w:r w:rsidR="00191A42">
        <w:t xml:space="preserve"> pp</w:t>
      </w:r>
      <w:proofErr w:type="gramEnd"/>
      <w:r w:rsidR="00191A42">
        <w:t xml:space="preserve"> </w:t>
      </w:r>
      <w:r>
        <w:t xml:space="preserve">74-111. </w:t>
      </w:r>
    </w:p>
    <w:p w14:paraId="0357C383" w14:textId="77777777" w:rsidR="00217E0F" w:rsidRDefault="00CE17D9" w:rsidP="000D6093">
      <w:pPr>
        <w:jc w:val="both"/>
      </w:pPr>
      <w:proofErr w:type="spellStart"/>
      <w:r>
        <w:t>Frese</w:t>
      </w:r>
      <w:proofErr w:type="spellEnd"/>
      <w:r>
        <w:t>, M.,</w:t>
      </w:r>
      <w:r w:rsidR="00191A42">
        <w:t xml:space="preserve"> and </w:t>
      </w:r>
      <w:r>
        <w:t xml:space="preserve">Zapf, D. (1994). Action as the core of work psychology: a German approach. </w:t>
      </w:r>
      <w:r w:rsidRPr="00191A42">
        <w:rPr>
          <w:i/>
          <w:iCs/>
        </w:rPr>
        <w:t xml:space="preserve">Handbook of industrial and organizational </w:t>
      </w:r>
      <w:proofErr w:type="gramStart"/>
      <w:r w:rsidRPr="00191A42">
        <w:rPr>
          <w:i/>
          <w:iCs/>
        </w:rPr>
        <w:t>psychology</w:t>
      </w:r>
      <w:r w:rsidR="00191A42">
        <w:t xml:space="preserve">, </w:t>
      </w:r>
      <w:r>
        <w:t xml:space="preserve"> 4</w:t>
      </w:r>
      <w:proofErr w:type="gramEnd"/>
      <w:r>
        <w:t>, pp</w:t>
      </w:r>
      <w:r w:rsidR="00191A42">
        <w:t xml:space="preserve"> </w:t>
      </w:r>
      <w:r>
        <w:t xml:space="preserve"> 271–343. Palo Alto: Consulting Psychologists Press.</w:t>
      </w:r>
      <w:r>
        <w:cr/>
      </w:r>
      <w:r w:rsidR="001875CA" w:rsidRPr="001875CA">
        <w:t xml:space="preserve">Garcia, H. (2006) Effective leadership response to </w:t>
      </w:r>
      <w:r w:rsidR="00684F63">
        <w:t xml:space="preserve">a </w:t>
      </w:r>
      <w:r w:rsidR="001875CA" w:rsidRPr="001875CA">
        <w:t xml:space="preserve">crisis. </w:t>
      </w:r>
      <w:r w:rsidR="001875CA" w:rsidRPr="00191A42">
        <w:rPr>
          <w:i/>
          <w:iCs/>
        </w:rPr>
        <w:t>Strategy and Leadership</w:t>
      </w:r>
      <w:r w:rsidR="001875CA" w:rsidRPr="001875CA">
        <w:t>, 34(1),</w:t>
      </w:r>
      <w:r w:rsidR="00191A42">
        <w:t xml:space="preserve"> pp</w:t>
      </w:r>
      <w:r w:rsidR="001875CA" w:rsidRPr="001875CA">
        <w:t xml:space="preserve"> 4-10</w:t>
      </w:r>
      <w:r w:rsidR="00191A42">
        <w:t>.</w:t>
      </w:r>
    </w:p>
    <w:p w14:paraId="2E81666A" w14:textId="068DA74C" w:rsidR="000913B8" w:rsidRDefault="00217E0F" w:rsidP="000D6093">
      <w:pPr>
        <w:jc w:val="both"/>
      </w:pPr>
      <w:r w:rsidRPr="00217E0F">
        <w:t xml:space="preserve"> </w:t>
      </w:r>
      <w:proofErr w:type="spellStart"/>
      <w:r w:rsidRPr="00217E0F">
        <w:t>Goffee</w:t>
      </w:r>
      <w:proofErr w:type="spellEnd"/>
      <w:r w:rsidRPr="00217E0F">
        <w:t>, R. and Jones, G. (1998) The Character of a Corporation. New York: Harper Business.</w:t>
      </w:r>
    </w:p>
    <w:p w14:paraId="08A1D2E7" w14:textId="6ADA4758" w:rsidR="00F429B3" w:rsidRDefault="000913B8" w:rsidP="000D6093">
      <w:pPr>
        <w:jc w:val="both"/>
      </w:pPr>
      <w:r>
        <w:t>Gonzalez-Roma</w:t>
      </w:r>
      <w:r w:rsidR="00191A42">
        <w:t>,</w:t>
      </w:r>
      <w:r>
        <w:t xml:space="preserve"> V</w:t>
      </w:r>
      <w:r w:rsidR="00191A42">
        <w:t>.</w:t>
      </w:r>
      <w:r>
        <w:t xml:space="preserve"> </w:t>
      </w:r>
      <w:proofErr w:type="spellStart"/>
      <w:proofErr w:type="gramStart"/>
      <w:r>
        <w:t>Peiro</w:t>
      </w:r>
      <w:proofErr w:type="spellEnd"/>
      <w:r w:rsidR="00191A42">
        <w:t xml:space="preserve">, </w:t>
      </w:r>
      <w:r>
        <w:t xml:space="preserve"> J</w:t>
      </w:r>
      <w:r w:rsidR="00191A42">
        <w:t>.</w:t>
      </w:r>
      <w:proofErr w:type="gramEnd"/>
      <w:r w:rsidR="00191A42">
        <w:t xml:space="preserve"> </w:t>
      </w:r>
      <w:r>
        <w:t>M</w:t>
      </w:r>
      <w:r w:rsidR="00191A42">
        <w:t xml:space="preserve">. and </w:t>
      </w:r>
      <w:proofErr w:type="spellStart"/>
      <w:r>
        <w:t>Tordera</w:t>
      </w:r>
      <w:proofErr w:type="spellEnd"/>
      <w:r w:rsidR="00191A42">
        <w:t>,</w:t>
      </w:r>
      <w:r>
        <w:t xml:space="preserve"> N. </w:t>
      </w:r>
      <w:r w:rsidR="00191A42">
        <w:t>(</w:t>
      </w:r>
      <w:r>
        <w:t>2002</w:t>
      </w:r>
      <w:r w:rsidR="00191A42">
        <w:t>)</w:t>
      </w:r>
      <w:r>
        <w:t xml:space="preserve"> </w:t>
      </w:r>
      <w:r w:rsidRPr="00191A42">
        <w:rPr>
          <w:i/>
          <w:iCs/>
        </w:rPr>
        <w:t xml:space="preserve">An examination of the antecedents and moderator influences </w:t>
      </w:r>
      <w:r w:rsidR="00153CE8" w:rsidRPr="00191A42">
        <w:rPr>
          <w:i/>
          <w:iCs/>
        </w:rPr>
        <w:t>'</w:t>
      </w:r>
      <w:r w:rsidRPr="00191A42">
        <w:rPr>
          <w:i/>
          <w:iCs/>
        </w:rPr>
        <w:t>of climate strength</w:t>
      </w:r>
      <w:r>
        <w:t>. 87</w:t>
      </w:r>
      <w:r w:rsidR="00191A42">
        <w:t xml:space="preserve">, pp </w:t>
      </w:r>
      <w:r>
        <w:t>465–</w:t>
      </w:r>
      <w:r w:rsidR="00191A42">
        <w:t>4</w:t>
      </w:r>
      <w:r>
        <w:t>73</w:t>
      </w:r>
      <w:r w:rsidR="00191A42">
        <w:t>.</w:t>
      </w:r>
    </w:p>
    <w:p w14:paraId="185828BD" w14:textId="048D80B0" w:rsidR="001875CA" w:rsidRDefault="000647CB" w:rsidP="000D6093">
      <w:pPr>
        <w:jc w:val="both"/>
      </w:pPr>
      <w:r>
        <w:t xml:space="preserve"> Hope</w:t>
      </w:r>
      <w:r w:rsidR="00191A42">
        <w:t>, J.</w:t>
      </w:r>
      <w:r>
        <w:t xml:space="preserve"> and Player</w:t>
      </w:r>
      <w:r w:rsidR="00191A42">
        <w:t>, S. (2012</w:t>
      </w:r>
      <w:proofErr w:type="gramStart"/>
      <w:r w:rsidR="00191A42">
        <w:t xml:space="preserve">) </w:t>
      </w:r>
      <w:r w:rsidR="00191A42" w:rsidRPr="00191A42">
        <w:t xml:space="preserve"> </w:t>
      </w:r>
      <w:r w:rsidR="00191A42" w:rsidRPr="00191A42">
        <w:rPr>
          <w:i/>
          <w:iCs/>
        </w:rPr>
        <w:t>Beyond</w:t>
      </w:r>
      <w:proofErr w:type="gramEnd"/>
      <w:r w:rsidR="00191A42" w:rsidRPr="00191A42">
        <w:rPr>
          <w:i/>
          <w:iCs/>
        </w:rPr>
        <w:t xml:space="preserve"> performance management</w:t>
      </w:r>
      <w:r w:rsidR="00191A42">
        <w:t>.</w:t>
      </w:r>
    </w:p>
    <w:p w14:paraId="4F1D77CF" w14:textId="5AD067E9" w:rsidR="002031BA" w:rsidRPr="00191A42" w:rsidRDefault="00197201" w:rsidP="000D6093">
      <w:pPr>
        <w:jc w:val="both"/>
        <w:rPr>
          <w:i/>
          <w:iCs/>
        </w:rPr>
      </w:pPr>
      <w:r w:rsidRPr="00197201">
        <w:t>Joseph, O. O. and Kibera, F. (2019</w:t>
      </w:r>
      <w:proofErr w:type="gramStart"/>
      <w:r w:rsidRPr="00197201">
        <w:t xml:space="preserve">) </w:t>
      </w:r>
      <w:r w:rsidR="00191A42">
        <w:t xml:space="preserve"> </w:t>
      </w:r>
      <w:r w:rsidRPr="00197201">
        <w:t>Organizational</w:t>
      </w:r>
      <w:proofErr w:type="gramEnd"/>
      <w:r w:rsidRPr="00197201">
        <w:t xml:space="preserve"> Culture and Performance: </w:t>
      </w:r>
      <w:r w:rsidRPr="00191A42">
        <w:rPr>
          <w:i/>
          <w:iCs/>
        </w:rPr>
        <w:t>Evidence From Microfinance Institutions in Kenya</w:t>
      </w:r>
      <w:r w:rsidR="00191A42" w:rsidRPr="00191A42">
        <w:rPr>
          <w:i/>
          <w:iCs/>
        </w:rPr>
        <w:t>.</w:t>
      </w:r>
    </w:p>
    <w:p w14:paraId="31C12425" w14:textId="484D7A18" w:rsidR="00197201" w:rsidRDefault="002031BA" w:rsidP="000D6093">
      <w:pPr>
        <w:jc w:val="both"/>
      </w:pPr>
      <w:r w:rsidRPr="002031BA">
        <w:t xml:space="preserve"> </w:t>
      </w:r>
      <w:r>
        <w:t>Liao</w:t>
      </w:r>
      <w:r w:rsidR="00191A42">
        <w:t>,</w:t>
      </w:r>
      <w:r>
        <w:t xml:space="preserve"> H</w:t>
      </w:r>
      <w:r w:rsidR="00191A42">
        <w:t xml:space="preserve">. </w:t>
      </w:r>
      <w:proofErr w:type="gramStart"/>
      <w:r w:rsidR="00191A42">
        <w:t xml:space="preserve">and </w:t>
      </w:r>
      <w:r>
        <w:t xml:space="preserve"> Chuang</w:t>
      </w:r>
      <w:proofErr w:type="gramEnd"/>
      <w:r w:rsidR="00191A42">
        <w:t xml:space="preserve">, </w:t>
      </w:r>
      <w:r>
        <w:t xml:space="preserve"> A. </w:t>
      </w:r>
      <w:r w:rsidR="00191A42">
        <w:t>(</w:t>
      </w:r>
      <w:r>
        <w:t>2007</w:t>
      </w:r>
      <w:r w:rsidR="00191A42">
        <w:t>)</w:t>
      </w:r>
      <w:r>
        <w:t xml:space="preserve">. Transforming service employees and climate: a multilevel multi-source examination of transformational </w:t>
      </w:r>
      <w:r w:rsidR="00191A42">
        <w:t>L</w:t>
      </w:r>
      <w:r>
        <w:t xml:space="preserve">eadership in building long-term service relationships. </w:t>
      </w:r>
      <w:r w:rsidRPr="00191A42">
        <w:rPr>
          <w:i/>
          <w:iCs/>
        </w:rPr>
        <w:t>J</w:t>
      </w:r>
      <w:r w:rsidR="00191A42" w:rsidRPr="00191A42">
        <w:rPr>
          <w:i/>
          <w:iCs/>
        </w:rPr>
        <w:t>ournal of</w:t>
      </w:r>
      <w:r w:rsidRPr="00191A42">
        <w:rPr>
          <w:i/>
          <w:iCs/>
        </w:rPr>
        <w:t xml:space="preserve"> </w:t>
      </w:r>
      <w:r w:rsidR="00191A42">
        <w:rPr>
          <w:i/>
          <w:iCs/>
        </w:rPr>
        <w:t>A</w:t>
      </w:r>
      <w:r w:rsidRPr="00191A42">
        <w:rPr>
          <w:i/>
          <w:iCs/>
        </w:rPr>
        <w:t>ppl</w:t>
      </w:r>
      <w:r w:rsidR="00191A42" w:rsidRPr="00191A42">
        <w:rPr>
          <w:i/>
          <w:iCs/>
        </w:rPr>
        <w:t xml:space="preserve">ied </w:t>
      </w:r>
      <w:proofErr w:type="gramStart"/>
      <w:r w:rsidRPr="00191A42">
        <w:rPr>
          <w:i/>
          <w:iCs/>
        </w:rPr>
        <w:t>Psychol</w:t>
      </w:r>
      <w:r w:rsidR="00191A42" w:rsidRPr="00191A42">
        <w:rPr>
          <w:i/>
          <w:iCs/>
        </w:rPr>
        <w:t>ogy</w:t>
      </w:r>
      <w:r w:rsidR="00191A42">
        <w:t xml:space="preserve">, </w:t>
      </w:r>
      <w:r>
        <w:t xml:space="preserve"> 92</w:t>
      </w:r>
      <w:proofErr w:type="gramEnd"/>
      <w:r w:rsidR="00191A42">
        <w:t xml:space="preserve">, pp </w:t>
      </w:r>
      <w:r>
        <w:t>1006–1</w:t>
      </w:r>
      <w:r w:rsidR="00191A42">
        <w:t>00</w:t>
      </w:r>
      <w:r>
        <w:t>9</w:t>
      </w:r>
      <w:r w:rsidR="00191A42">
        <w:t>.</w:t>
      </w:r>
    </w:p>
    <w:p w14:paraId="7DF21941" w14:textId="64DDED2A" w:rsidR="00EA5360" w:rsidRDefault="001875CA" w:rsidP="000D6093">
      <w:pPr>
        <w:jc w:val="both"/>
      </w:pPr>
      <w:r w:rsidRPr="001875CA">
        <w:t>Lockwood, N. R. (2005). Crisis Management in Today</w:t>
      </w:r>
      <w:r w:rsidR="00153CE8">
        <w:t>'</w:t>
      </w:r>
      <w:r w:rsidRPr="001875CA">
        <w:t>s Business Environment. USA: Society for Human Resource Management (SHRM).</w:t>
      </w:r>
      <w:r w:rsidR="00EA5360" w:rsidRPr="00EA5360">
        <w:t xml:space="preserve"> </w:t>
      </w:r>
    </w:p>
    <w:p w14:paraId="2F054B6A" w14:textId="41A7E755" w:rsidR="000647CB" w:rsidRDefault="00EA5360" w:rsidP="000D6093">
      <w:pPr>
        <w:jc w:val="both"/>
      </w:pPr>
      <w:proofErr w:type="spellStart"/>
      <w:r>
        <w:lastRenderedPageBreak/>
        <w:t>Muraven</w:t>
      </w:r>
      <w:proofErr w:type="spellEnd"/>
      <w:r>
        <w:t>, M.</w:t>
      </w:r>
      <w:r w:rsidR="00191A42">
        <w:t xml:space="preserve"> </w:t>
      </w:r>
      <w:proofErr w:type="gramStart"/>
      <w:r w:rsidR="00191A42">
        <w:t xml:space="preserve">and </w:t>
      </w:r>
      <w:r>
        <w:t xml:space="preserve"> Baumeister</w:t>
      </w:r>
      <w:proofErr w:type="gramEnd"/>
      <w:r>
        <w:t xml:space="preserve">, R. F. (2000). Self-regulation and depletion of limited resources: Does self-control resemble a muscle? </w:t>
      </w:r>
      <w:r w:rsidRPr="00191A42">
        <w:rPr>
          <w:i/>
          <w:iCs/>
        </w:rPr>
        <w:t>Psychological Bulletin,</w:t>
      </w:r>
      <w:r>
        <w:t xml:space="preserve"> 126(2</w:t>
      </w:r>
      <w:proofErr w:type="gramStart"/>
      <w:r>
        <w:t xml:space="preserve">), </w:t>
      </w:r>
      <w:r w:rsidR="00191A42">
        <w:t xml:space="preserve"> pp</w:t>
      </w:r>
      <w:proofErr w:type="gramEnd"/>
      <w:r w:rsidR="00191A42">
        <w:t xml:space="preserve"> </w:t>
      </w:r>
      <w:r>
        <w:t>247–259.</w:t>
      </w:r>
    </w:p>
    <w:p w14:paraId="092D7568" w14:textId="530077DD" w:rsidR="00536FAA" w:rsidRPr="00191A42" w:rsidRDefault="00F429B3" w:rsidP="000D6093">
      <w:pPr>
        <w:jc w:val="both"/>
        <w:rPr>
          <w:color w:val="0563C1" w:themeColor="hyperlink"/>
          <w:u w:val="single"/>
        </w:rPr>
      </w:pPr>
      <w:r>
        <w:t xml:space="preserve">National Audit Office (2013) </w:t>
      </w:r>
      <w:r w:rsidR="00153CE8">
        <w:t>'</w:t>
      </w:r>
      <w:r>
        <w:t>H</w:t>
      </w:r>
      <w:r w:rsidR="003C6AC7">
        <w:t>.M.</w:t>
      </w:r>
      <w:r>
        <w:t xml:space="preserve"> Treasury Resource Accounts 2012-13: The Comptroller and Auditor General</w:t>
      </w:r>
      <w:r w:rsidR="00153CE8">
        <w:t>'</w:t>
      </w:r>
      <w:r>
        <w:t>s Report to the House of Commons</w:t>
      </w:r>
      <w:r w:rsidR="00191A42">
        <w:t>. Available at:</w:t>
      </w:r>
      <w:r>
        <w:t xml:space="preserve"> </w:t>
      </w:r>
      <w:r w:rsidR="00191A42" w:rsidRPr="00191A42">
        <w:t>http://www.nao.org.uk/wp-content/uploads/2013/07/HMT-Accounts-2012-13.pdf</w:t>
      </w:r>
      <w:r w:rsidR="00191A42">
        <w:rPr>
          <w:rStyle w:val="Hyperlink"/>
        </w:rPr>
        <w:t xml:space="preserve">  </w:t>
      </w:r>
      <w:proofErr w:type="gramStart"/>
      <w:r w:rsidR="00191A42">
        <w:rPr>
          <w:rStyle w:val="Hyperlink"/>
        </w:rPr>
        <w:t xml:space="preserve">   (</w:t>
      </w:r>
      <w:proofErr w:type="gramEnd"/>
      <w:r w:rsidR="00191A42">
        <w:rPr>
          <w:rStyle w:val="Hyperlink"/>
        </w:rPr>
        <w:t xml:space="preserve"> Accessed 26 March 2021 ).</w:t>
      </w:r>
    </w:p>
    <w:p w14:paraId="2450D8E6" w14:textId="7E7833A2" w:rsidR="00DD2417" w:rsidRDefault="00DD2417" w:rsidP="000D6093">
      <w:pPr>
        <w:jc w:val="both"/>
      </w:pPr>
      <w:r w:rsidRPr="00DD2417">
        <w:t>O</w:t>
      </w:r>
      <w:r w:rsidR="00153CE8">
        <w:t>'</w:t>
      </w:r>
      <w:r w:rsidRPr="00DD2417">
        <w:t>Reilly, C., Chatman, J.</w:t>
      </w:r>
      <w:r w:rsidR="00191A42">
        <w:t xml:space="preserve"> and </w:t>
      </w:r>
      <w:r w:rsidRPr="00DD2417">
        <w:t>Caldwell, D. (1991</w:t>
      </w:r>
      <w:proofErr w:type="gramStart"/>
      <w:r w:rsidRPr="00DD2417">
        <w:t>)</w:t>
      </w:r>
      <w:r w:rsidR="00191A42">
        <w:t xml:space="preserve"> </w:t>
      </w:r>
      <w:r w:rsidRPr="00DD2417">
        <w:t xml:space="preserve"> People</w:t>
      </w:r>
      <w:proofErr w:type="gramEnd"/>
      <w:r w:rsidRPr="00DD2417">
        <w:t xml:space="preserve"> and organizational culture: A Q-sort approach to assessing person-organization fit. </w:t>
      </w:r>
      <w:r w:rsidRPr="00191A42">
        <w:rPr>
          <w:i/>
          <w:iCs/>
        </w:rPr>
        <w:t>Academy of Management Journal</w:t>
      </w:r>
      <w:r w:rsidRPr="00DD2417">
        <w:t>, 34,</w:t>
      </w:r>
      <w:r w:rsidR="00191A42">
        <w:t xml:space="preserve"> pp</w:t>
      </w:r>
      <w:r w:rsidRPr="00DD2417">
        <w:t xml:space="preserve"> 487-516.</w:t>
      </w:r>
    </w:p>
    <w:p w14:paraId="7151B055" w14:textId="77777777" w:rsidR="007815B3" w:rsidRDefault="00F429B3" w:rsidP="000D6093">
      <w:pPr>
        <w:jc w:val="both"/>
      </w:pPr>
      <w:proofErr w:type="spellStart"/>
      <w:r w:rsidRPr="00F429B3">
        <w:t>Poinasamy</w:t>
      </w:r>
      <w:proofErr w:type="spellEnd"/>
      <w:r>
        <w:t xml:space="preserve">, K. </w:t>
      </w:r>
      <w:proofErr w:type="gramStart"/>
      <w:r>
        <w:t>( 2013</w:t>
      </w:r>
      <w:proofErr w:type="gramEnd"/>
      <w:r>
        <w:t xml:space="preserve"> ) The true cost of Austerity and Inequality, U</w:t>
      </w:r>
      <w:r w:rsidR="003C6AC7">
        <w:t>.K.</w:t>
      </w:r>
      <w:r>
        <w:t xml:space="preserve"> Case Study:</w:t>
      </w:r>
      <w:r w:rsidRPr="00F429B3">
        <w:t xml:space="preserve"> </w:t>
      </w:r>
      <w:r w:rsidRPr="00191A42">
        <w:rPr>
          <w:i/>
          <w:iCs/>
        </w:rPr>
        <w:t>Oxfam International</w:t>
      </w:r>
      <w:r>
        <w:t xml:space="preserve">. Available at: </w:t>
      </w:r>
      <w:proofErr w:type="gramStart"/>
      <w:r w:rsidRPr="00F429B3">
        <w:t>https://www-cdn.oxfam.org/s3fs-public/file_attachments/cs-true-cost-austerity-inequality-uk-120913-en_0.pdf</w:t>
      </w:r>
      <w:r>
        <w:t xml:space="preserve">  (</w:t>
      </w:r>
      <w:proofErr w:type="gramEnd"/>
      <w:r>
        <w:t xml:space="preserve"> Accessed 31 March 2021 ). </w:t>
      </w:r>
    </w:p>
    <w:p w14:paraId="10B98BFC" w14:textId="5681500B" w:rsidR="000913B8" w:rsidRDefault="007815B3" w:rsidP="000D6093">
      <w:pPr>
        <w:jc w:val="both"/>
      </w:pPr>
      <w:r>
        <w:t>Schneider</w:t>
      </w:r>
      <w:r w:rsidR="00191A42">
        <w:t>,</w:t>
      </w:r>
      <w:r>
        <w:t xml:space="preserve"> B</w:t>
      </w:r>
      <w:r w:rsidR="00191A42">
        <w:t>.,</w:t>
      </w:r>
      <w:r>
        <w:t xml:space="preserve"> Ehrhart</w:t>
      </w:r>
      <w:r w:rsidR="00191A42">
        <w:t>,</w:t>
      </w:r>
      <w:r>
        <w:t xml:space="preserve"> M</w:t>
      </w:r>
      <w:r w:rsidR="00191A42">
        <w:t>.</w:t>
      </w:r>
      <w:r>
        <w:t>G</w:t>
      </w:r>
      <w:r w:rsidR="00191A42">
        <w:t xml:space="preserve">. and </w:t>
      </w:r>
      <w:r>
        <w:t>Macey</w:t>
      </w:r>
      <w:r w:rsidR="00191A42">
        <w:t>,</w:t>
      </w:r>
      <w:r>
        <w:t xml:space="preserve"> W</w:t>
      </w:r>
      <w:r w:rsidR="00191A42">
        <w:t>.</w:t>
      </w:r>
      <w:r>
        <w:t xml:space="preserve">H. </w:t>
      </w:r>
      <w:r w:rsidR="00191A42">
        <w:t>(</w:t>
      </w:r>
      <w:r>
        <w:t>2011</w:t>
      </w:r>
      <w:proofErr w:type="gramStart"/>
      <w:r w:rsidR="00191A42">
        <w:t xml:space="preserve">) </w:t>
      </w:r>
      <w:r>
        <w:t xml:space="preserve"> Perspectives</w:t>
      </w:r>
      <w:proofErr w:type="gramEnd"/>
      <w:r>
        <w:t xml:space="preserve"> on organizational climate and culture.</w:t>
      </w:r>
      <w:r w:rsidR="00191A42">
        <w:t xml:space="preserve"> </w:t>
      </w:r>
      <w:r w:rsidRPr="00191A42">
        <w:rPr>
          <w:i/>
          <w:iCs/>
        </w:rPr>
        <w:t>Handbook of Industrial and Organizational Psychology</w:t>
      </w:r>
      <w:r w:rsidR="00191A42">
        <w:t xml:space="preserve">, </w:t>
      </w:r>
      <w:r>
        <w:t>1</w:t>
      </w:r>
      <w:r w:rsidR="00191A42">
        <w:t xml:space="preserve">, </w:t>
      </w:r>
      <w:r>
        <w:t>pp. 373–414.</w:t>
      </w:r>
    </w:p>
    <w:p w14:paraId="35602C07" w14:textId="59F0CB1B" w:rsidR="00D57F2C" w:rsidRDefault="000913B8" w:rsidP="000D6093">
      <w:pPr>
        <w:jc w:val="both"/>
      </w:pPr>
      <w:r>
        <w:t>Schneider</w:t>
      </w:r>
      <w:r w:rsidR="00191A42">
        <w:t>,</w:t>
      </w:r>
      <w:r>
        <w:t xml:space="preserve"> B</w:t>
      </w:r>
      <w:r w:rsidR="00191A42">
        <w:t>.,</w:t>
      </w:r>
      <w:r>
        <w:t xml:space="preserve"> </w:t>
      </w:r>
      <w:proofErr w:type="spellStart"/>
      <w:r>
        <w:t>Salvaggio</w:t>
      </w:r>
      <w:proofErr w:type="spellEnd"/>
      <w:r w:rsidR="00191A42">
        <w:t>,</w:t>
      </w:r>
      <w:r>
        <w:t xml:space="preserve"> A</w:t>
      </w:r>
      <w:r w:rsidR="00191A42">
        <w:t>.</w:t>
      </w:r>
      <w:r>
        <w:t>N</w:t>
      </w:r>
      <w:r w:rsidR="00191A42">
        <w:t xml:space="preserve">. </w:t>
      </w:r>
      <w:proofErr w:type="gramStart"/>
      <w:r w:rsidR="00191A42">
        <w:t xml:space="preserve">and </w:t>
      </w:r>
      <w:r>
        <w:t xml:space="preserve"> </w:t>
      </w:r>
      <w:proofErr w:type="spellStart"/>
      <w:r>
        <w:t>Subirats</w:t>
      </w:r>
      <w:proofErr w:type="spellEnd"/>
      <w:proofErr w:type="gramEnd"/>
      <w:r w:rsidR="00191A42">
        <w:t>,</w:t>
      </w:r>
      <w:r>
        <w:t xml:space="preserve"> M. </w:t>
      </w:r>
      <w:r w:rsidR="00191A42">
        <w:t>(</w:t>
      </w:r>
      <w:r>
        <w:t>2002</w:t>
      </w:r>
      <w:r w:rsidR="00191A42">
        <w:t>)</w:t>
      </w:r>
      <w:r>
        <w:t>. Climate strength: a new direction for climate research</w:t>
      </w:r>
      <w:r w:rsidR="00191A42">
        <w:t>,</w:t>
      </w:r>
      <w:r>
        <w:t xml:space="preserve"> </w:t>
      </w:r>
      <w:r w:rsidRPr="00191A42">
        <w:rPr>
          <w:i/>
          <w:iCs/>
        </w:rPr>
        <w:t>J</w:t>
      </w:r>
      <w:r w:rsidR="00191A42" w:rsidRPr="00191A42">
        <w:rPr>
          <w:i/>
          <w:iCs/>
        </w:rPr>
        <w:t xml:space="preserve">ournal </w:t>
      </w:r>
      <w:proofErr w:type="gramStart"/>
      <w:r w:rsidR="00191A42" w:rsidRPr="00191A42">
        <w:rPr>
          <w:i/>
          <w:iCs/>
        </w:rPr>
        <w:t xml:space="preserve">of </w:t>
      </w:r>
      <w:r w:rsidRPr="00191A42">
        <w:rPr>
          <w:i/>
          <w:iCs/>
        </w:rPr>
        <w:t xml:space="preserve"> Appl</w:t>
      </w:r>
      <w:r w:rsidR="00191A42" w:rsidRPr="00191A42">
        <w:rPr>
          <w:i/>
          <w:iCs/>
        </w:rPr>
        <w:t>ied</w:t>
      </w:r>
      <w:proofErr w:type="gramEnd"/>
      <w:r w:rsidR="00191A42" w:rsidRPr="00191A42">
        <w:rPr>
          <w:i/>
          <w:iCs/>
        </w:rPr>
        <w:t xml:space="preserve"> </w:t>
      </w:r>
      <w:r w:rsidRPr="00191A42">
        <w:rPr>
          <w:i/>
          <w:iCs/>
        </w:rPr>
        <w:t>Psychol</w:t>
      </w:r>
      <w:r w:rsidR="00191A42" w:rsidRPr="00191A42">
        <w:rPr>
          <w:i/>
          <w:iCs/>
        </w:rPr>
        <w:t>ogy</w:t>
      </w:r>
      <w:r>
        <w:t>. 87</w:t>
      </w:r>
      <w:r w:rsidR="00191A42">
        <w:t xml:space="preserve">, pp </w:t>
      </w:r>
      <w:r>
        <w:t>220–2</w:t>
      </w:r>
      <w:r w:rsidR="00191A42">
        <w:t>2</w:t>
      </w:r>
      <w:r>
        <w:t>9</w:t>
      </w:r>
      <w:r w:rsidR="00191A42">
        <w:t>.</w:t>
      </w:r>
    </w:p>
    <w:p w14:paraId="1C8783F6" w14:textId="1F2781BD" w:rsidR="008846B5" w:rsidRDefault="00D57F2C" w:rsidP="000D6093">
      <w:pPr>
        <w:jc w:val="both"/>
      </w:pPr>
      <w:r w:rsidRPr="00D57F2C">
        <w:t>Torrington, D</w:t>
      </w:r>
      <w:r w:rsidR="00191A42">
        <w:t>.,</w:t>
      </w:r>
      <w:r w:rsidRPr="00D57F2C">
        <w:t xml:space="preserve"> Hall, L</w:t>
      </w:r>
      <w:r w:rsidR="00191A42">
        <w:t>.</w:t>
      </w:r>
      <w:r w:rsidRPr="00D57F2C">
        <w:t xml:space="preserve"> Taylor, S</w:t>
      </w:r>
      <w:r w:rsidR="00191A42">
        <w:t xml:space="preserve">. and </w:t>
      </w:r>
      <w:r w:rsidRPr="00D57F2C">
        <w:t>Atkinson, C</w:t>
      </w:r>
      <w:r w:rsidR="00191A42">
        <w:t>.</w:t>
      </w:r>
      <w:r w:rsidRPr="00D57F2C">
        <w:t xml:space="preserve"> </w:t>
      </w:r>
      <w:r w:rsidR="00191A42">
        <w:t>(</w:t>
      </w:r>
      <w:r w:rsidRPr="00D57F2C">
        <w:t>2020</w:t>
      </w:r>
      <w:proofErr w:type="gramStart"/>
      <w:r w:rsidR="00191A42">
        <w:t xml:space="preserve">) </w:t>
      </w:r>
      <w:r w:rsidRPr="00D57F2C">
        <w:t xml:space="preserve"> </w:t>
      </w:r>
      <w:r w:rsidRPr="00191A42">
        <w:rPr>
          <w:i/>
          <w:iCs/>
        </w:rPr>
        <w:t>Human</w:t>
      </w:r>
      <w:proofErr w:type="gramEnd"/>
      <w:r w:rsidRPr="00191A42">
        <w:rPr>
          <w:i/>
          <w:iCs/>
        </w:rPr>
        <w:t xml:space="preserve"> Resource Management</w:t>
      </w:r>
      <w:r w:rsidRPr="00D57F2C">
        <w:t>, 11</w:t>
      </w:r>
      <w:r w:rsidRPr="00191A42">
        <w:rPr>
          <w:vertAlign w:val="superscript"/>
        </w:rPr>
        <w:t>th</w:t>
      </w:r>
      <w:r w:rsidR="00191A42">
        <w:t xml:space="preserve"> edn.</w:t>
      </w:r>
      <w:r w:rsidRPr="00D57F2C">
        <w:t>, Harlow, United Kingdom</w:t>
      </w:r>
      <w:r w:rsidR="00191A42">
        <w:t xml:space="preserve">: </w:t>
      </w:r>
      <w:r w:rsidR="00191A42" w:rsidRPr="00191A42">
        <w:t>Pearson Education, Limited</w:t>
      </w:r>
      <w:r w:rsidR="00191A42">
        <w:t>.</w:t>
      </w:r>
    </w:p>
    <w:p w14:paraId="38766760" w14:textId="607AF539" w:rsidR="00D57F2C" w:rsidRDefault="00DD2417" w:rsidP="000D6093">
      <w:pPr>
        <w:jc w:val="both"/>
      </w:pPr>
      <w:proofErr w:type="spellStart"/>
      <w:r w:rsidRPr="00DD2417">
        <w:t>Westrum</w:t>
      </w:r>
      <w:proofErr w:type="spellEnd"/>
      <w:r w:rsidRPr="00DD2417">
        <w:t>, R. (2004) A typology of organizational cultures</w:t>
      </w:r>
      <w:r w:rsidR="00191A42">
        <w:t>:</w:t>
      </w:r>
      <w:r w:rsidRPr="00DD2417">
        <w:t xml:space="preserve"> </w:t>
      </w:r>
      <w:r w:rsidRPr="00191A42">
        <w:rPr>
          <w:i/>
          <w:iCs/>
        </w:rPr>
        <w:t>Quality and Safety in Health Care</w:t>
      </w:r>
      <w:r w:rsidRPr="00DD2417">
        <w:t xml:space="preserve">, 13(2), </w:t>
      </w:r>
      <w:r w:rsidR="00191A42">
        <w:t xml:space="preserve">pp </w:t>
      </w:r>
      <w:r w:rsidRPr="00DD2417">
        <w:t>22-27.</w:t>
      </w:r>
    </w:p>
    <w:p w14:paraId="0A566F96" w14:textId="2B77FD5A" w:rsidR="00DD2417" w:rsidRDefault="008A0073" w:rsidP="000D6093">
      <w:pPr>
        <w:jc w:val="both"/>
      </w:pPr>
      <w:r>
        <w:t>Wolf,</w:t>
      </w:r>
      <w:r w:rsidR="00191A42">
        <w:t xml:space="preserve"> P., </w:t>
      </w:r>
      <w:proofErr w:type="spellStart"/>
      <w:r>
        <w:t>Dulmus</w:t>
      </w:r>
      <w:proofErr w:type="spellEnd"/>
      <w:r>
        <w:t>,</w:t>
      </w:r>
      <w:r w:rsidR="00191A42">
        <w:t xml:space="preserve"> D.A., </w:t>
      </w:r>
      <w:proofErr w:type="spellStart"/>
      <w:r>
        <w:t>Maguin</w:t>
      </w:r>
      <w:proofErr w:type="spellEnd"/>
      <w:r>
        <w:t>,</w:t>
      </w:r>
      <w:r w:rsidR="00191A42">
        <w:t xml:space="preserve"> C. N. and </w:t>
      </w:r>
      <w:proofErr w:type="spellStart"/>
      <w:r>
        <w:t>Cristalli</w:t>
      </w:r>
      <w:proofErr w:type="spellEnd"/>
      <w:r>
        <w:t>,</w:t>
      </w:r>
      <w:r w:rsidR="00191A42">
        <w:t xml:space="preserve"> E.</w:t>
      </w:r>
      <w:r>
        <w:t xml:space="preserve"> M.</w:t>
      </w:r>
      <w:r w:rsidR="00191A42">
        <w:t xml:space="preserve"> (2014) </w:t>
      </w:r>
      <w:r>
        <w:t xml:space="preserve">Do Organizational Culture and Climate Matter for Successful Client Outcomes? </w:t>
      </w:r>
      <w:proofErr w:type="gramStart"/>
      <w:r>
        <w:t xml:space="preserve">24, </w:t>
      </w:r>
      <w:r w:rsidR="00191A42">
        <w:t xml:space="preserve"> pp</w:t>
      </w:r>
      <w:proofErr w:type="gramEnd"/>
      <w:r w:rsidR="00191A42">
        <w:t xml:space="preserve"> </w:t>
      </w:r>
      <w:r>
        <w:t>670–675.</w:t>
      </w:r>
    </w:p>
    <w:p w14:paraId="305AF1B6" w14:textId="374972C1" w:rsidR="00EA5360" w:rsidRDefault="008A0073" w:rsidP="000D6093">
      <w:pPr>
        <w:jc w:val="both"/>
      </w:pPr>
      <w:r w:rsidRPr="008A0073">
        <w:t>Robbins, S.P.</w:t>
      </w:r>
      <w:r w:rsidR="00191A42">
        <w:t xml:space="preserve"> </w:t>
      </w:r>
      <w:proofErr w:type="gramStart"/>
      <w:r w:rsidR="00191A42">
        <w:t xml:space="preserve">and </w:t>
      </w:r>
      <w:r w:rsidRPr="008A0073">
        <w:t xml:space="preserve"> Coulter</w:t>
      </w:r>
      <w:proofErr w:type="gramEnd"/>
      <w:r w:rsidRPr="008A0073">
        <w:t>, M.A.</w:t>
      </w:r>
      <w:r w:rsidR="00191A42">
        <w:t xml:space="preserve"> (2016) </w:t>
      </w:r>
      <w:r w:rsidRPr="008A0073">
        <w:t xml:space="preserve"> </w:t>
      </w:r>
      <w:r w:rsidRPr="00191A42">
        <w:rPr>
          <w:i/>
          <w:iCs/>
        </w:rPr>
        <w:t>Management,</w:t>
      </w:r>
      <w:r w:rsidRPr="008A0073">
        <w:t xml:space="preserve"> 13th ed</w:t>
      </w:r>
      <w:r w:rsidR="00191A42">
        <w:t>n</w:t>
      </w:r>
      <w:r w:rsidRPr="008A0073">
        <w:t>.</w:t>
      </w:r>
      <w:r w:rsidR="00191A42">
        <w:t xml:space="preserve"> </w:t>
      </w:r>
      <w:r w:rsidRPr="008A0073">
        <w:t>Upper Saddle River, NJ</w:t>
      </w:r>
      <w:r w:rsidR="00191A42">
        <w:t xml:space="preserve">: </w:t>
      </w:r>
      <w:r w:rsidR="00191A42" w:rsidRPr="00191A42">
        <w:t>Pearson</w:t>
      </w:r>
      <w:r w:rsidR="00191A42">
        <w:t>.</w:t>
      </w:r>
    </w:p>
    <w:p w14:paraId="5F43B7E5" w14:textId="1E9EA5CE" w:rsidR="002031BA" w:rsidRDefault="002031BA" w:rsidP="000D6093">
      <w:pPr>
        <w:jc w:val="both"/>
      </w:pPr>
      <w:r>
        <w:t>Walumbwa</w:t>
      </w:r>
      <w:r w:rsidR="00191A42">
        <w:t>,</w:t>
      </w:r>
      <w:r>
        <w:t xml:space="preserve"> F</w:t>
      </w:r>
      <w:r w:rsidR="00191A42">
        <w:t>.</w:t>
      </w:r>
      <w:r>
        <w:t>O</w:t>
      </w:r>
      <w:r w:rsidR="00191A42">
        <w:t>.,</w:t>
      </w:r>
      <w:r>
        <w:t xml:space="preserve"> Hartnell</w:t>
      </w:r>
      <w:r w:rsidR="00191A42">
        <w:t xml:space="preserve">, </w:t>
      </w:r>
      <w:r>
        <w:t>C</w:t>
      </w:r>
      <w:r w:rsidR="00191A42">
        <w:t xml:space="preserve">. </w:t>
      </w:r>
      <w:r>
        <w:t>A</w:t>
      </w:r>
      <w:r w:rsidR="00191A42">
        <w:t>.</w:t>
      </w:r>
      <w:r>
        <w:t xml:space="preserve"> </w:t>
      </w:r>
      <w:r w:rsidR="00191A42">
        <w:t xml:space="preserve">and </w:t>
      </w:r>
      <w:proofErr w:type="spellStart"/>
      <w:r>
        <w:t>Oke</w:t>
      </w:r>
      <w:proofErr w:type="spellEnd"/>
      <w:r w:rsidR="00191A42">
        <w:t>,</w:t>
      </w:r>
      <w:r>
        <w:t xml:space="preserve"> A. </w:t>
      </w:r>
      <w:r w:rsidR="00191A42">
        <w:t>(</w:t>
      </w:r>
      <w:r>
        <w:t>2010</w:t>
      </w:r>
      <w:proofErr w:type="gramStart"/>
      <w:r w:rsidR="00191A42">
        <w:t xml:space="preserve">) </w:t>
      </w:r>
      <w:r>
        <w:t xml:space="preserve"> Servant</w:t>
      </w:r>
      <w:proofErr w:type="gramEnd"/>
      <w:r>
        <w:t xml:space="preserve"> </w:t>
      </w:r>
      <w:r w:rsidR="00191A42">
        <w:t>L</w:t>
      </w:r>
      <w:r>
        <w:t>eadership, procedural justice climate, service climate, employee attitudes, and organizational citizenship behavio</w:t>
      </w:r>
      <w:r w:rsidR="00191A42">
        <w:t>u</w:t>
      </w:r>
      <w:r>
        <w:t xml:space="preserve">r: a cross-level investigation. </w:t>
      </w:r>
      <w:r w:rsidRPr="00191A42">
        <w:rPr>
          <w:i/>
          <w:iCs/>
        </w:rPr>
        <w:t>J</w:t>
      </w:r>
      <w:r w:rsidR="00191A42" w:rsidRPr="00191A42">
        <w:rPr>
          <w:i/>
          <w:iCs/>
        </w:rPr>
        <w:t xml:space="preserve">ournal of </w:t>
      </w:r>
      <w:r w:rsidRPr="00191A42">
        <w:rPr>
          <w:i/>
          <w:iCs/>
        </w:rPr>
        <w:t>Appl</w:t>
      </w:r>
      <w:r w:rsidR="00191A42" w:rsidRPr="00191A42">
        <w:rPr>
          <w:i/>
          <w:iCs/>
        </w:rPr>
        <w:t xml:space="preserve">ied </w:t>
      </w:r>
      <w:r w:rsidRPr="00191A42">
        <w:rPr>
          <w:i/>
          <w:iCs/>
        </w:rPr>
        <w:t>Psychol</w:t>
      </w:r>
      <w:r w:rsidR="00191A42" w:rsidRPr="00191A42">
        <w:rPr>
          <w:i/>
          <w:iCs/>
        </w:rPr>
        <w:t>ogy</w:t>
      </w:r>
      <w:r>
        <w:t>. 95</w:t>
      </w:r>
      <w:r w:rsidR="00191A42">
        <w:t xml:space="preserve">, pp </w:t>
      </w:r>
      <w:r>
        <w:t>517–</w:t>
      </w:r>
      <w:r w:rsidR="00191A42">
        <w:t>5</w:t>
      </w:r>
      <w:r>
        <w:t>29</w:t>
      </w:r>
      <w:r w:rsidR="00191A42">
        <w:t>.</w:t>
      </w:r>
    </w:p>
    <w:p w14:paraId="7EB8D892" w14:textId="332E13CD" w:rsidR="008A0073" w:rsidRDefault="00EA5360" w:rsidP="000D6093">
      <w:pPr>
        <w:jc w:val="both"/>
      </w:pPr>
      <w:r>
        <w:t xml:space="preserve">Zapf, D., Seifert, C., </w:t>
      </w:r>
      <w:proofErr w:type="spellStart"/>
      <w:r>
        <w:t>Schmutte</w:t>
      </w:r>
      <w:proofErr w:type="spellEnd"/>
      <w:r>
        <w:t xml:space="preserve">, B., </w:t>
      </w:r>
      <w:proofErr w:type="spellStart"/>
      <w:r>
        <w:t>Mertini</w:t>
      </w:r>
      <w:proofErr w:type="spellEnd"/>
      <w:r>
        <w:t>, H.</w:t>
      </w:r>
      <w:r w:rsidR="00191A42">
        <w:t xml:space="preserve"> and </w:t>
      </w:r>
      <w:proofErr w:type="spellStart"/>
      <w:r>
        <w:t>Holz</w:t>
      </w:r>
      <w:proofErr w:type="spellEnd"/>
      <w:r>
        <w:t>, M. (2001</w:t>
      </w:r>
      <w:proofErr w:type="gramStart"/>
      <w:r>
        <w:t>)</w:t>
      </w:r>
      <w:r w:rsidR="00191A42">
        <w:t xml:space="preserve"> </w:t>
      </w:r>
      <w:r>
        <w:t xml:space="preserve"> Emotion</w:t>
      </w:r>
      <w:proofErr w:type="gramEnd"/>
      <w:r>
        <w:t xml:space="preserve"> work and job stressors and their effects on burnout. </w:t>
      </w:r>
      <w:r w:rsidRPr="00191A42">
        <w:rPr>
          <w:i/>
          <w:iCs/>
        </w:rPr>
        <w:t>Psychology &amp; Health</w:t>
      </w:r>
      <w:r>
        <w:t>, 16(5),</w:t>
      </w:r>
      <w:r w:rsidR="00191A42">
        <w:t xml:space="preserve"> </w:t>
      </w:r>
      <w:proofErr w:type="gramStart"/>
      <w:r w:rsidR="00191A42">
        <w:t xml:space="preserve">pp </w:t>
      </w:r>
      <w:r>
        <w:t xml:space="preserve"> 527</w:t>
      </w:r>
      <w:proofErr w:type="gramEnd"/>
      <w:r>
        <w:t>–545.</w:t>
      </w:r>
    </w:p>
    <w:p w14:paraId="13595174" w14:textId="77777777" w:rsidR="00EA5360" w:rsidRDefault="00EA5360" w:rsidP="000D6093">
      <w:pPr>
        <w:jc w:val="both"/>
      </w:pPr>
    </w:p>
    <w:p w14:paraId="5B19F484" w14:textId="77777777" w:rsidR="00DD2417" w:rsidRDefault="00DD2417" w:rsidP="000D6093">
      <w:pPr>
        <w:jc w:val="both"/>
      </w:pPr>
    </w:p>
    <w:p w14:paraId="3BF0AE0F" w14:textId="77777777" w:rsidR="008846B5" w:rsidRDefault="008846B5" w:rsidP="000D6093">
      <w:pPr>
        <w:jc w:val="both"/>
      </w:pPr>
    </w:p>
    <w:p w14:paraId="2FD9D87A" w14:textId="4585C8D5" w:rsidR="00F429B3" w:rsidRDefault="00F429B3" w:rsidP="000D6093">
      <w:pPr>
        <w:jc w:val="both"/>
      </w:pPr>
      <w:r>
        <w:t xml:space="preserve"> </w:t>
      </w:r>
    </w:p>
    <w:p w14:paraId="1FFDEFC7" w14:textId="77777777" w:rsidR="00F429B3" w:rsidRDefault="00F429B3" w:rsidP="000D6093">
      <w:pPr>
        <w:jc w:val="both"/>
      </w:pPr>
    </w:p>
    <w:p w14:paraId="25137150" w14:textId="77777777" w:rsidR="00536FAA" w:rsidRDefault="00536FAA" w:rsidP="000D6093">
      <w:pPr>
        <w:jc w:val="both"/>
      </w:pPr>
    </w:p>
    <w:p w14:paraId="60895721" w14:textId="77777777" w:rsidR="00536FAA" w:rsidRPr="00536FAA" w:rsidRDefault="00536FAA" w:rsidP="000D6093">
      <w:pPr>
        <w:jc w:val="both"/>
      </w:pPr>
    </w:p>
    <w:p w14:paraId="4013B7F2" w14:textId="251C5CAB" w:rsidR="00536FAA" w:rsidRPr="00536FAA" w:rsidRDefault="00536FAA" w:rsidP="00536FAA"/>
    <w:p w14:paraId="6958BBDD" w14:textId="77777777" w:rsidR="00536FAA" w:rsidRDefault="00536FAA" w:rsidP="00536FAA">
      <w:pPr>
        <w:rPr>
          <w:b/>
          <w:bCs/>
          <w:u w:val="single"/>
        </w:rPr>
      </w:pPr>
    </w:p>
    <w:p w14:paraId="76A811CE" w14:textId="77777777" w:rsidR="00536FAA" w:rsidRPr="00536FAA" w:rsidRDefault="00536FAA" w:rsidP="00536FAA">
      <w:pPr>
        <w:rPr>
          <w:b/>
          <w:bCs/>
          <w:u w:val="single"/>
        </w:rPr>
      </w:pPr>
    </w:p>
    <w:sectPr w:rsidR="00536FAA" w:rsidRPr="00536F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QzNzAyMTE0sjAzNzVV0lEKTi0uzszPAykwqQUAA1EF8CwAAAA="/>
  </w:docVars>
  <w:rsids>
    <w:rsidRoot w:val="00CD3633"/>
    <w:rsid w:val="000039E2"/>
    <w:rsid w:val="000647CB"/>
    <w:rsid w:val="000913B8"/>
    <w:rsid w:val="000C709D"/>
    <w:rsid w:val="000D6093"/>
    <w:rsid w:val="00153CE8"/>
    <w:rsid w:val="001875CA"/>
    <w:rsid w:val="00191A42"/>
    <w:rsid w:val="00197201"/>
    <w:rsid w:val="001A1C21"/>
    <w:rsid w:val="002031BA"/>
    <w:rsid w:val="00217E0F"/>
    <w:rsid w:val="0023149B"/>
    <w:rsid w:val="00232B1D"/>
    <w:rsid w:val="002867F1"/>
    <w:rsid w:val="003164E4"/>
    <w:rsid w:val="00327A9D"/>
    <w:rsid w:val="003345C8"/>
    <w:rsid w:val="00356619"/>
    <w:rsid w:val="00370E37"/>
    <w:rsid w:val="003C6AC7"/>
    <w:rsid w:val="00464099"/>
    <w:rsid w:val="004756FB"/>
    <w:rsid w:val="00536FAA"/>
    <w:rsid w:val="005C3445"/>
    <w:rsid w:val="005E06B8"/>
    <w:rsid w:val="005F19E0"/>
    <w:rsid w:val="00684F63"/>
    <w:rsid w:val="00692A48"/>
    <w:rsid w:val="00693644"/>
    <w:rsid w:val="00730381"/>
    <w:rsid w:val="007815B3"/>
    <w:rsid w:val="0079471B"/>
    <w:rsid w:val="00850C99"/>
    <w:rsid w:val="008846B5"/>
    <w:rsid w:val="008A0073"/>
    <w:rsid w:val="009055A2"/>
    <w:rsid w:val="009A4769"/>
    <w:rsid w:val="009B47B9"/>
    <w:rsid w:val="00A51530"/>
    <w:rsid w:val="00A967FB"/>
    <w:rsid w:val="00AA086B"/>
    <w:rsid w:val="00B148F1"/>
    <w:rsid w:val="00B94075"/>
    <w:rsid w:val="00C17759"/>
    <w:rsid w:val="00CD3633"/>
    <w:rsid w:val="00CE17D9"/>
    <w:rsid w:val="00D14198"/>
    <w:rsid w:val="00D57F2C"/>
    <w:rsid w:val="00D72FF1"/>
    <w:rsid w:val="00D813F3"/>
    <w:rsid w:val="00DD2417"/>
    <w:rsid w:val="00E87481"/>
    <w:rsid w:val="00EA5360"/>
    <w:rsid w:val="00EF31AE"/>
    <w:rsid w:val="00F23A6F"/>
    <w:rsid w:val="00F429B3"/>
    <w:rsid w:val="00F83B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D5E43"/>
  <w15:chartTrackingRefBased/>
  <w15:docId w15:val="{428A702D-0703-4740-8245-49CDFDA69D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429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29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0531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78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Mic11</b:Tag>
    <b:SourceType>Book</b:SourceType>
    <b:Guid>{F8AD13A5-D2A1-4A71-AFAC-114B4BB38914}</b:Guid>
    <b:Author>
      <b:Author>
        <b:NameList>
          <b:Person>
            <b:Last>Bourne</b:Last>
            <b:First>Micheal</b:First>
            <b:Middle>Bourne and Phillipa</b:Middle>
          </b:Person>
        </b:NameList>
      </b:Author>
    </b:Author>
    <b:Year>2011</b:Year>
    <b:RefOrder>2</b:RefOrder>
  </b:Source>
  <b:Source>
    <b:Tag>Mic111</b:Tag>
    <b:SourceType>Book</b:SourceType>
    <b:Guid>{45000D4B-BAA2-41B6-8138-2180EBD5D3EE}</b:Guid>
    <b:Author>
      <b:Author>
        <b:NameList>
          <b:Person>
            <b:Last>Bourne</b:Last>
            <b:First>Micheal</b:First>
            <b:Middle>and Phillipa</b:Middle>
          </b:Person>
        </b:NameList>
      </b:Author>
    </b:Author>
    <b:Year>2011</b:Year>
    <b:RefOrder>1</b:RefOrder>
  </b:Source>
</b:Sources>
</file>

<file path=customXml/itemProps1.xml><?xml version="1.0" encoding="utf-8"?>
<ds:datastoreItem xmlns:ds="http://schemas.openxmlformats.org/officeDocument/2006/customXml" ds:itemID="{7B0883BF-53BD-4CAA-B13A-B6CF8DA3F5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3764</TotalTime>
  <Pages>8</Pages>
  <Words>3127</Words>
  <Characters>17824</Characters>
  <Application>Microsoft Office Word</Application>
  <DocSecurity>0</DocSecurity>
  <Lines>148</Lines>
  <Paragraphs>41</Paragraphs>
  <ScaleCrop>false</ScaleCrop>
  <Company/>
  <LinksUpToDate>false</LinksUpToDate>
  <CharactersWithSpaces>20910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Judith Isioma Alaba (2014791)</dc:creator>
  <cp:keywords/>
  <dc:description/>
  <cp:lastModifiedBy>Judith Isioma Alaba (2014791)</cp:lastModifiedBy>
  <cp:revision>57</cp:revision>
  <dcterms:created xsi:type="dcterms:W3CDTF">2021-03-31T13:17:00Z</dcterms:created>
  <dcterms:modified xsi:type="dcterms:W3CDTF">2021-04-09T13:08:00Z</dcterms:modified>
</cp:coreProperties>
</file>