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00556" w14:textId="5BAA7A7E" w:rsidR="00A04229" w:rsidRDefault="00CF0F72">
      <w:r>
        <w:rPr>
          <w:noProof/>
        </w:rPr>
        <w:drawing>
          <wp:anchor distT="0" distB="0" distL="114300" distR="114300" simplePos="0" relativeHeight="251661312" behindDoc="1" locked="0" layoutInCell="1" allowOverlap="1" wp14:anchorId="71BD7EB0" wp14:editId="362A0C0A">
            <wp:simplePos x="0" y="0"/>
            <wp:positionH relativeFrom="margin">
              <wp:align>left</wp:align>
            </wp:positionH>
            <wp:positionV relativeFrom="page">
              <wp:posOffset>1095375</wp:posOffset>
            </wp:positionV>
            <wp:extent cx="5486400" cy="3276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276600"/>
                    </a:xfrm>
                    <a:prstGeom prst="rect">
                      <a:avLst/>
                    </a:prstGeom>
                    <a:noFill/>
                  </pic:spPr>
                </pic:pic>
              </a:graphicData>
            </a:graphic>
            <wp14:sizeRelH relativeFrom="margin">
              <wp14:pctWidth>0</wp14:pctWidth>
            </wp14:sizeRelH>
          </wp:anchor>
        </w:drawing>
      </w:r>
    </w:p>
    <w:p w14:paraId="5DC27659" w14:textId="77777777" w:rsidR="00A70FC3" w:rsidRDefault="00A04229">
      <w:r>
        <w:t xml:space="preserve">   </w:t>
      </w:r>
    </w:p>
    <w:p w14:paraId="13775223" w14:textId="77777777" w:rsidR="00A70FC3" w:rsidRDefault="00A70FC3"/>
    <w:p w14:paraId="29C129D6" w14:textId="77777777" w:rsidR="00A70FC3" w:rsidRDefault="00A70FC3"/>
    <w:p w14:paraId="1C5C62CF" w14:textId="77777777" w:rsidR="00A70FC3" w:rsidRDefault="00A70FC3"/>
    <w:p w14:paraId="10636FB1" w14:textId="77777777" w:rsidR="00A70FC3" w:rsidRDefault="00A70FC3"/>
    <w:p w14:paraId="64FC27E9" w14:textId="77777777" w:rsidR="00A70FC3" w:rsidRDefault="00A70FC3"/>
    <w:p w14:paraId="1E62B934" w14:textId="77777777" w:rsidR="00A70FC3" w:rsidRDefault="00A70FC3"/>
    <w:p w14:paraId="448F09D5" w14:textId="77777777" w:rsidR="00A70FC3" w:rsidRDefault="00A70FC3"/>
    <w:p w14:paraId="4610C66D" w14:textId="77777777" w:rsidR="00A70FC3" w:rsidRDefault="00A70FC3"/>
    <w:p w14:paraId="6B38CA45" w14:textId="77777777" w:rsidR="00A70FC3" w:rsidRDefault="00A70FC3"/>
    <w:p w14:paraId="374F1633" w14:textId="77777777" w:rsidR="00A70FC3" w:rsidRDefault="00A70FC3"/>
    <w:p w14:paraId="36A2734E" w14:textId="77777777" w:rsidR="00A70FC3" w:rsidRDefault="00A70FC3" w:rsidP="00A70FC3">
      <w:pPr>
        <w:jc w:val="center"/>
      </w:pPr>
    </w:p>
    <w:p w14:paraId="71313CC7" w14:textId="1BDC5513" w:rsidR="00A70FC3" w:rsidRPr="00A70FC3" w:rsidRDefault="00A70FC3" w:rsidP="00A70FC3">
      <w:pPr>
        <w:pStyle w:val="NoSpacing"/>
        <w:spacing w:line="312" w:lineRule="auto"/>
        <w:jc w:val="center"/>
        <w:rPr>
          <w:rFonts w:ascii="Arial" w:hAnsi="Arial" w:cs="Arial"/>
          <w:i/>
          <w:iCs/>
          <w:caps/>
          <w:color w:val="191919" w:themeColor="text1" w:themeTint="E6"/>
          <w:sz w:val="40"/>
          <w:szCs w:val="40"/>
          <w:u w:val="single"/>
        </w:rPr>
      </w:pPr>
      <w:r w:rsidRPr="00A70FC3">
        <w:rPr>
          <w:rFonts w:ascii="Arial" w:hAnsi="Arial" w:cs="Arial"/>
          <w:i/>
          <w:iCs/>
          <w:caps/>
          <w:color w:val="191919" w:themeColor="text1" w:themeTint="E6"/>
          <w:sz w:val="40"/>
          <w:szCs w:val="40"/>
          <w:u w:val="single"/>
        </w:rPr>
        <w:t>Aide Memoire</w:t>
      </w:r>
    </w:p>
    <w:p w14:paraId="5B938530" w14:textId="4569723B" w:rsidR="00A70FC3" w:rsidRDefault="00A70FC3" w:rsidP="00A70FC3">
      <w:pPr>
        <w:pStyle w:val="NoSpacing"/>
        <w:spacing w:line="312" w:lineRule="auto"/>
        <w:jc w:val="center"/>
        <w:rPr>
          <w:rFonts w:ascii="Arial" w:hAnsi="Arial" w:cs="Arial"/>
          <w:i/>
          <w:iCs/>
          <w:caps/>
          <w:color w:val="191919" w:themeColor="text1" w:themeTint="E6"/>
          <w:sz w:val="40"/>
          <w:szCs w:val="40"/>
        </w:rPr>
      </w:pPr>
    </w:p>
    <w:p w14:paraId="7350462C" w14:textId="6EB8747E" w:rsidR="00A70FC3" w:rsidRPr="00A70FC3" w:rsidRDefault="00A70FC3" w:rsidP="00A70FC3">
      <w:pPr>
        <w:pStyle w:val="NoSpacing"/>
        <w:jc w:val="center"/>
        <w:rPr>
          <w:rFonts w:ascii="Arial" w:hAnsi="Arial" w:cs="Arial"/>
          <w:caps/>
          <w:color w:val="ED7D31" w:themeColor="accent2"/>
          <w:sz w:val="28"/>
          <w:szCs w:val="28"/>
        </w:rPr>
      </w:pPr>
      <w:r w:rsidRPr="00A70FC3">
        <w:rPr>
          <w:rFonts w:ascii="Arial" w:hAnsi="Arial" w:cs="Arial"/>
          <w:caps/>
          <w:color w:val="ED7D31" w:themeColor="accent2"/>
          <w:sz w:val="28"/>
          <w:szCs w:val="28"/>
        </w:rPr>
        <w:t>Foreign Languages and Cultural Awareness</w:t>
      </w:r>
    </w:p>
    <w:p w14:paraId="69A0EB6F" w14:textId="77777777" w:rsidR="00A70FC3" w:rsidRDefault="00A70FC3" w:rsidP="00A70FC3">
      <w:pPr>
        <w:pStyle w:val="NoSpacing"/>
        <w:jc w:val="center"/>
        <w:rPr>
          <w:rFonts w:ascii="Arial" w:hAnsi="Arial" w:cs="Arial"/>
          <w:caps/>
          <w:color w:val="000000" w:themeColor="text1"/>
          <w:sz w:val="32"/>
          <w:szCs w:val="32"/>
        </w:rPr>
      </w:pPr>
    </w:p>
    <w:p w14:paraId="5D74FF6D" w14:textId="77777777" w:rsidR="00A70FC3" w:rsidRDefault="00A70FC3" w:rsidP="00A70FC3">
      <w:pPr>
        <w:pStyle w:val="NoSpacing"/>
        <w:jc w:val="center"/>
        <w:rPr>
          <w:rFonts w:ascii="Arial" w:hAnsi="Arial" w:cs="Arial"/>
          <w:caps/>
          <w:color w:val="000000" w:themeColor="text1"/>
          <w:sz w:val="32"/>
          <w:szCs w:val="32"/>
        </w:rPr>
      </w:pPr>
      <w:r w:rsidRPr="00A04229">
        <w:rPr>
          <w:rFonts w:ascii="Arial" w:hAnsi="Arial" w:cs="Arial"/>
          <w:caps/>
          <w:color w:val="000000" w:themeColor="text1"/>
          <w:sz w:val="32"/>
          <w:szCs w:val="32"/>
        </w:rPr>
        <w:t>M5X01923</w:t>
      </w:r>
    </w:p>
    <w:p w14:paraId="6C77ED55" w14:textId="77777777" w:rsidR="00A70FC3" w:rsidRDefault="00A70FC3" w:rsidP="00A70FC3">
      <w:pPr>
        <w:pStyle w:val="NoSpacing"/>
        <w:jc w:val="center"/>
        <w:rPr>
          <w:rFonts w:ascii="Arial" w:hAnsi="Arial" w:cs="Arial"/>
          <w:caps/>
          <w:color w:val="000000" w:themeColor="text1"/>
          <w:sz w:val="32"/>
          <w:szCs w:val="32"/>
        </w:rPr>
      </w:pPr>
    </w:p>
    <w:p w14:paraId="4FD8D5EE" w14:textId="48B09C46" w:rsidR="00A70FC3" w:rsidRPr="00A70FC3" w:rsidRDefault="00A70FC3" w:rsidP="00A70FC3">
      <w:pPr>
        <w:pStyle w:val="NoSpacing"/>
        <w:jc w:val="center"/>
        <w:rPr>
          <w:rFonts w:ascii="Arial" w:hAnsi="Arial" w:cs="Arial"/>
          <w:caps/>
          <w:color w:val="000000" w:themeColor="text1"/>
          <w:sz w:val="28"/>
          <w:szCs w:val="28"/>
        </w:rPr>
      </w:pPr>
      <w:r w:rsidRPr="00A70FC3">
        <w:rPr>
          <w:rFonts w:ascii="Arial" w:hAnsi="Arial" w:cs="Arial"/>
          <w:caps/>
          <w:color w:val="000000" w:themeColor="text1"/>
          <w:sz w:val="28"/>
          <w:szCs w:val="28"/>
        </w:rPr>
        <w:t>Lecturer</w:t>
      </w:r>
      <w:r w:rsidR="005F5A61">
        <w:rPr>
          <w:rFonts w:ascii="Arial" w:hAnsi="Arial" w:cs="Arial"/>
          <w:caps/>
          <w:color w:val="000000" w:themeColor="text1"/>
          <w:sz w:val="28"/>
          <w:szCs w:val="28"/>
        </w:rPr>
        <w:t>: Jinping li</w:t>
      </w:r>
    </w:p>
    <w:sdt>
      <w:sdtPr>
        <w:rPr>
          <w:rFonts w:ascii="Arial" w:hAnsi="Arial" w:cs="Arial"/>
          <w:color w:val="ED7D31" w:themeColor="accent2"/>
          <w:sz w:val="28"/>
          <w:szCs w:val="28"/>
        </w:rPr>
        <w:alias w:val="Author"/>
        <w:tag w:val=""/>
        <w:id w:val="725423246"/>
        <w:dataBinding w:prefixMappings="xmlns:ns0='http://purl.org/dc/elements/1.1/' xmlns:ns1='http://schemas.openxmlformats.org/package/2006/metadata/core-properties' " w:xpath="/ns1:coreProperties[1]/ns0:creator[1]" w:storeItemID="{6C3C8BC8-F283-45AE-878A-BAB7291924A1}"/>
        <w:text/>
      </w:sdtPr>
      <w:sdtEndPr/>
      <w:sdtContent>
        <w:p w14:paraId="4C93F5A2" w14:textId="77777777" w:rsidR="00A70FC3" w:rsidRPr="00A70FC3" w:rsidRDefault="00A70FC3" w:rsidP="00A70FC3">
          <w:pPr>
            <w:pStyle w:val="NoSpacing"/>
            <w:jc w:val="center"/>
            <w:rPr>
              <w:rFonts w:ascii="Arial" w:hAnsi="Arial" w:cs="Arial"/>
              <w:color w:val="ED7D31" w:themeColor="accent2"/>
              <w:sz w:val="28"/>
              <w:szCs w:val="28"/>
            </w:rPr>
          </w:pPr>
          <w:r w:rsidRPr="00A70FC3">
            <w:rPr>
              <w:rFonts w:ascii="Arial" w:hAnsi="Arial" w:cs="Arial"/>
              <w:color w:val="ED7D31" w:themeColor="accent2"/>
              <w:sz w:val="28"/>
              <w:szCs w:val="28"/>
            </w:rPr>
            <w:t>Dayna Mehandzhiyska (1815045)</w:t>
          </w:r>
        </w:p>
      </w:sdtContent>
    </w:sdt>
    <w:p w14:paraId="4BBFBC12" w14:textId="38728BF4" w:rsidR="00A70FC3" w:rsidRPr="00A70FC3" w:rsidRDefault="000C3FAA" w:rsidP="00A70FC3">
      <w:pPr>
        <w:pStyle w:val="NoSpacing"/>
        <w:spacing w:line="312" w:lineRule="auto"/>
        <w:jc w:val="center"/>
        <w:rPr>
          <w:rFonts w:ascii="Arial" w:hAnsi="Arial" w:cs="Arial"/>
          <w:i/>
          <w:iCs/>
          <w:caps/>
          <w:color w:val="191919" w:themeColor="text1" w:themeTint="E6"/>
          <w:sz w:val="28"/>
          <w:szCs w:val="28"/>
        </w:rPr>
      </w:pPr>
      <w:sdt>
        <w:sdtPr>
          <w:rPr>
            <w:rFonts w:ascii="Arial" w:hAnsi="Arial" w:cs="Arial"/>
            <w:color w:val="44546A" w:themeColor="text2"/>
            <w:sz w:val="28"/>
            <w:szCs w:val="28"/>
          </w:rPr>
          <w:alias w:val="Course"/>
          <w:tag w:val="Course"/>
          <w:id w:val="-651990014"/>
          <w:dataBinding w:prefixMappings="xmlns:ns0='http://purl.org/dc/elements/1.1/' xmlns:ns1='http://schemas.openxmlformats.org/package/2006/metadata/core-properties' " w:xpath="/ns1:coreProperties[1]/ns1:category[1]" w:storeItemID="{6C3C8BC8-F283-45AE-878A-BAB7291924A1}"/>
          <w:text/>
        </w:sdtPr>
        <w:sdtEndPr/>
        <w:sdtContent>
          <w:r w:rsidR="0080129D">
            <w:rPr>
              <w:rFonts w:ascii="Arial" w:hAnsi="Arial" w:cs="Arial"/>
              <w:color w:val="44546A" w:themeColor="text2"/>
              <w:sz w:val="28"/>
              <w:szCs w:val="28"/>
            </w:rPr>
            <w:t>BA (Hons) International Hotel Management.</w:t>
          </w:r>
        </w:sdtContent>
      </w:sdt>
    </w:p>
    <w:p w14:paraId="5B88A2C2" w14:textId="58BCBCF9" w:rsidR="001202CF" w:rsidRDefault="00A70FC3">
      <w:r>
        <w:t xml:space="preserve">  </w:t>
      </w:r>
    </w:p>
    <w:p w14:paraId="7EE231D7" w14:textId="0B7314B5" w:rsidR="00A70FC3" w:rsidRDefault="00A70FC3"/>
    <w:p w14:paraId="58EE16C7" w14:textId="40ECC4E2" w:rsidR="00A70FC3" w:rsidRDefault="00A70FC3"/>
    <w:p w14:paraId="5649DDDA" w14:textId="6AD0E689" w:rsidR="00A70FC3" w:rsidRDefault="00A70FC3"/>
    <w:p w14:paraId="6B28F6A6" w14:textId="1D8B3944" w:rsidR="00A70FC3" w:rsidRDefault="00A70FC3"/>
    <w:p w14:paraId="01209C08" w14:textId="5B0E8678" w:rsidR="00A70FC3" w:rsidRDefault="00A70FC3"/>
    <w:p w14:paraId="57497FD6" w14:textId="39BA1CAB" w:rsidR="00A70FC3" w:rsidRDefault="00A70FC3"/>
    <w:p w14:paraId="33EAA37D" w14:textId="4B8EC44E" w:rsidR="00A70FC3" w:rsidRDefault="00A70FC3"/>
    <w:p w14:paraId="3F0DD2A1" w14:textId="105652B7" w:rsidR="00A70FC3" w:rsidRDefault="00A70FC3"/>
    <w:p w14:paraId="5AB0035B" w14:textId="2D7DA1D6" w:rsidR="00A70FC3" w:rsidRDefault="00A70FC3"/>
    <w:sdt>
      <w:sdtPr>
        <w:rPr>
          <w:rFonts w:asciiTheme="minorHAnsi" w:eastAsiaTheme="minorHAnsi" w:hAnsiTheme="minorHAnsi" w:cstheme="minorBidi"/>
          <w:color w:val="auto"/>
          <w:sz w:val="22"/>
          <w:szCs w:val="22"/>
          <w:lang w:val="en-GB"/>
        </w:rPr>
        <w:id w:val="1585187832"/>
        <w:docPartObj>
          <w:docPartGallery w:val="Table of Contents"/>
          <w:docPartUnique/>
        </w:docPartObj>
      </w:sdtPr>
      <w:sdtEndPr>
        <w:rPr>
          <w:b/>
          <w:bCs/>
          <w:noProof/>
        </w:rPr>
      </w:sdtEndPr>
      <w:sdtContent>
        <w:p w14:paraId="79AADDF8" w14:textId="3E1B0FEA" w:rsidR="008A60C0" w:rsidRDefault="008A60C0">
          <w:pPr>
            <w:pStyle w:val="TOCHeading"/>
          </w:pPr>
          <w:r>
            <w:t>Contents</w:t>
          </w:r>
        </w:p>
        <w:p w14:paraId="19480942" w14:textId="441C939F" w:rsidR="00804B07" w:rsidRDefault="008A60C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185118" w:history="1">
            <w:r w:rsidR="00804B07" w:rsidRPr="003C52B7">
              <w:rPr>
                <w:rStyle w:val="Hyperlink"/>
                <w:rFonts w:ascii="Arial" w:hAnsi="Arial" w:cs="Arial"/>
                <w:noProof/>
              </w:rPr>
              <w:t>Introduction</w:t>
            </w:r>
            <w:r w:rsidR="00804B07">
              <w:rPr>
                <w:noProof/>
                <w:webHidden/>
              </w:rPr>
              <w:tab/>
            </w:r>
            <w:r w:rsidR="00804B07">
              <w:rPr>
                <w:noProof/>
                <w:webHidden/>
              </w:rPr>
              <w:fldChar w:fldCharType="begin"/>
            </w:r>
            <w:r w:rsidR="00804B07">
              <w:rPr>
                <w:noProof/>
                <w:webHidden/>
              </w:rPr>
              <w:instrText xml:space="preserve"> PAGEREF _Toc30185118 \h </w:instrText>
            </w:r>
            <w:r w:rsidR="00804B07">
              <w:rPr>
                <w:noProof/>
                <w:webHidden/>
              </w:rPr>
            </w:r>
            <w:r w:rsidR="00804B07">
              <w:rPr>
                <w:noProof/>
                <w:webHidden/>
              </w:rPr>
              <w:fldChar w:fldCharType="separate"/>
            </w:r>
            <w:r w:rsidR="00804B07">
              <w:rPr>
                <w:noProof/>
                <w:webHidden/>
              </w:rPr>
              <w:t>2</w:t>
            </w:r>
            <w:r w:rsidR="00804B07">
              <w:rPr>
                <w:noProof/>
                <w:webHidden/>
              </w:rPr>
              <w:fldChar w:fldCharType="end"/>
            </w:r>
          </w:hyperlink>
        </w:p>
        <w:p w14:paraId="7B97F387" w14:textId="58F2F586" w:rsidR="00804B07" w:rsidRDefault="00804B07">
          <w:pPr>
            <w:pStyle w:val="TOC1"/>
            <w:tabs>
              <w:tab w:val="right" w:leader="dot" w:pos="9016"/>
            </w:tabs>
            <w:rPr>
              <w:rFonts w:eastAsiaTheme="minorEastAsia"/>
              <w:noProof/>
              <w:lang w:eastAsia="en-GB"/>
            </w:rPr>
          </w:pPr>
          <w:hyperlink w:anchor="_Toc30185119" w:history="1">
            <w:r w:rsidRPr="003C52B7">
              <w:rPr>
                <w:rStyle w:val="Hyperlink"/>
                <w:rFonts w:ascii="Arial" w:hAnsi="Arial" w:cs="Arial"/>
                <w:noProof/>
                <w:shd w:val="clear" w:color="auto" w:fill="FFFFFF"/>
              </w:rPr>
              <w:t>the characteristics of tourists from different cultures</w:t>
            </w:r>
            <w:r>
              <w:rPr>
                <w:noProof/>
                <w:webHidden/>
              </w:rPr>
              <w:tab/>
            </w:r>
            <w:r>
              <w:rPr>
                <w:noProof/>
                <w:webHidden/>
              </w:rPr>
              <w:fldChar w:fldCharType="begin"/>
            </w:r>
            <w:r>
              <w:rPr>
                <w:noProof/>
                <w:webHidden/>
              </w:rPr>
              <w:instrText xml:space="preserve"> PAGEREF _Toc30185119 \h </w:instrText>
            </w:r>
            <w:r>
              <w:rPr>
                <w:noProof/>
                <w:webHidden/>
              </w:rPr>
            </w:r>
            <w:r>
              <w:rPr>
                <w:noProof/>
                <w:webHidden/>
              </w:rPr>
              <w:fldChar w:fldCharType="separate"/>
            </w:r>
            <w:r>
              <w:rPr>
                <w:noProof/>
                <w:webHidden/>
              </w:rPr>
              <w:t>3</w:t>
            </w:r>
            <w:r>
              <w:rPr>
                <w:noProof/>
                <w:webHidden/>
              </w:rPr>
              <w:fldChar w:fldCharType="end"/>
            </w:r>
          </w:hyperlink>
        </w:p>
        <w:p w14:paraId="0F6677FC" w14:textId="6CE45E38" w:rsidR="00804B07" w:rsidRDefault="00804B07">
          <w:pPr>
            <w:pStyle w:val="TOC1"/>
            <w:tabs>
              <w:tab w:val="right" w:leader="dot" w:pos="9016"/>
            </w:tabs>
            <w:rPr>
              <w:rFonts w:eastAsiaTheme="minorEastAsia"/>
              <w:noProof/>
              <w:lang w:eastAsia="en-GB"/>
            </w:rPr>
          </w:pPr>
          <w:hyperlink w:anchor="_Toc30185120" w:history="1">
            <w:r w:rsidRPr="003C52B7">
              <w:rPr>
                <w:rStyle w:val="Hyperlink"/>
                <w:rFonts w:ascii="Arial" w:hAnsi="Arial" w:cs="Arial"/>
                <w:noProof/>
                <w:shd w:val="clear" w:color="auto" w:fill="FFFFFF"/>
              </w:rPr>
              <w:t>Table of “Do’s and Don’ts” for hotel staff</w:t>
            </w:r>
            <w:r>
              <w:rPr>
                <w:noProof/>
                <w:webHidden/>
              </w:rPr>
              <w:tab/>
            </w:r>
            <w:r>
              <w:rPr>
                <w:noProof/>
                <w:webHidden/>
              </w:rPr>
              <w:fldChar w:fldCharType="begin"/>
            </w:r>
            <w:r>
              <w:rPr>
                <w:noProof/>
                <w:webHidden/>
              </w:rPr>
              <w:instrText xml:space="preserve"> PAGEREF _Toc30185120 \h </w:instrText>
            </w:r>
            <w:r>
              <w:rPr>
                <w:noProof/>
                <w:webHidden/>
              </w:rPr>
            </w:r>
            <w:r>
              <w:rPr>
                <w:noProof/>
                <w:webHidden/>
              </w:rPr>
              <w:fldChar w:fldCharType="separate"/>
            </w:r>
            <w:r>
              <w:rPr>
                <w:noProof/>
                <w:webHidden/>
              </w:rPr>
              <w:t>5</w:t>
            </w:r>
            <w:r>
              <w:rPr>
                <w:noProof/>
                <w:webHidden/>
              </w:rPr>
              <w:fldChar w:fldCharType="end"/>
            </w:r>
          </w:hyperlink>
        </w:p>
        <w:p w14:paraId="6915AE6D" w14:textId="31D6870C" w:rsidR="00804B07" w:rsidRDefault="00804B07">
          <w:pPr>
            <w:pStyle w:val="TOC1"/>
            <w:tabs>
              <w:tab w:val="right" w:leader="dot" w:pos="9016"/>
            </w:tabs>
            <w:rPr>
              <w:rFonts w:eastAsiaTheme="minorEastAsia"/>
              <w:noProof/>
              <w:lang w:eastAsia="en-GB"/>
            </w:rPr>
          </w:pPr>
          <w:hyperlink w:anchor="_Toc30185121" w:history="1">
            <w:r w:rsidRPr="003C52B7">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_Toc30185121 \h </w:instrText>
            </w:r>
            <w:r>
              <w:rPr>
                <w:noProof/>
                <w:webHidden/>
              </w:rPr>
            </w:r>
            <w:r>
              <w:rPr>
                <w:noProof/>
                <w:webHidden/>
              </w:rPr>
              <w:fldChar w:fldCharType="separate"/>
            </w:r>
            <w:r>
              <w:rPr>
                <w:noProof/>
                <w:webHidden/>
              </w:rPr>
              <w:t>6</w:t>
            </w:r>
            <w:r>
              <w:rPr>
                <w:noProof/>
                <w:webHidden/>
              </w:rPr>
              <w:fldChar w:fldCharType="end"/>
            </w:r>
          </w:hyperlink>
        </w:p>
        <w:p w14:paraId="7FD1680E" w14:textId="01ACD25B" w:rsidR="00804B07" w:rsidRDefault="00804B07">
          <w:pPr>
            <w:pStyle w:val="TOC1"/>
            <w:tabs>
              <w:tab w:val="right" w:leader="dot" w:pos="9016"/>
            </w:tabs>
            <w:rPr>
              <w:rFonts w:eastAsiaTheme="minorEastAsia"/>
              <w:noProof/>
              <w:lang w:eastAsia="en-GB"/>
            </w:rPr>
          </w:pPr>
          <w:hyperlink w:anchor="_Toc30185122" w:history="1">
            <w:r w:rsidRPr="003C52B7">
              <w:rPr>
                <w:rStyle w:val="Hyperlink"/>
                <w:rFonts w:ascii="Arial" w:hAnsi="Arial" w:cs="Arial"/>
                <w:noProof/>
                <w:shd w:val="clear" w:color="auto" w:fill="FFFFFF"/>
              </w:rPr>
              <w:t>References</w:t>
            </w:r>
            <w:r>
              <w:rPr>
                <w:noProof/>
                <w:webHidden/>
              </w:rPr>
              <w:tab/>
            </w:r>
            <w:r>
              <w:rPr>
                <w:noProof/>
                <w:webHidden/>
              </w:rPr>
              <w:fldChar w:fldCharType="begin"/>
            </w:r>
            <w:r>
              <w:rPr>
                <w:noProof/>
                <w:webHidden/>
              </w:rPr>
              <w:instrText xml:space="preserve"> PAGEREF _Toc30185122 \h </w:instrText>
            </w:r>
            <w:r>
              <w:rPr>
                <w:noProof/>
                <w:webHidden/>
              </w:rPr>
            </w:r>
            <w:r>
              <w:rPr>
                <w:noProof/>
                <w:webHidden/>
              </w:rPr>
              <w:fldChar w:fldCharType="separate"/>
            </w:r>
            <w:r>
              <w:rPr>
                <w:noProof/>
                <w:webHidden/>
              </w:rPr>
              <w:t>8</w:t>
            </w:r>
            <w:r>
              <w:rPr>
                <w:noProof/>
                <w:webHidden/>
              </w:rPr>
              <w:fldChar w:fldCharType="end"/>
            </w:r>
          </w:hyperlink>
        </w:p>
        <w:p w14:paraId="2B126D74" w14:textId="71BA75D9" w:rsidR="008A60C0" w:rsidRDefault="008A60C0">
          <w:r>
            <w:rPr>
              <w:b/>
              <w:bCs/>
              <w:noProof/>
            </w:rPr>
            <w:fldChar w:fldCharType="end"/>
          </w:r>
        </w:p>
      </w:sdtContent>
    </w:sdt>
    <w:p w14:paraId="47B6582C" w14:textId="13640D43" w:rsidR="00A70FC3" w:rsidRDefault="00A70FC3"/>
    <w:p w14:paraId="005D87AE" w14:textId="1F2AC480" w:rsidR="008A60C0" w:rsidRDefault="008A60C0"/>
    <w:p w14:paraId="46C1355F" w14:textId="7D2961B0" w:rsidR="008A60C0" w:rsidRDefault="008A60C0"/>
    <w:p w14:paraId="37959785" w14:textId="00E2A974" w:rsidR="008A60C0" w:rsidRDefault="008A60C0"/>
    <w:p w14:paraId="128B7C58" w14:textId="0C2DEE1A" w:rsidR="008A60C0" w:rsidRDefault="008A60C0"/>
    <w:p w14:paraId="591407EA" w14:textId="7080817F" w:rsidR="008A60C0" w:rsidRDefault="008A60C0"/>
    <w:p w14:paraId="0CF4D36F" w14:textId="27600B30" w:rsidR="008A60C0" w:rsidRDefault="008A60C0"/>
    <w:p w14:paraId="2A99FD51" w14:textId="7097CDD6" w:rsidR="008A60C0" w:rsidRDefault="008A60C0"/>
    <w:p w14:paraId="0AC07A8A" w14:textId="1529B3E9" w:rsidR="008A60C0" w:rsidRDefault="008A60C0"/>
    <w:p w14:paraId="7BE7B8D3" w14:textId="03AA65ED" w:rsidR="008A60C0" w:rsidRDefault="008A60C0"/>
    <w:p w14:paraId="3B14DE89" w14:textId="2AA9F268" w:rsidR="008A60C0" w:rsidRDefault="008A60C0"/>
    <w:p w14:paraId="54C541F1" w14:textId="2E7FA34D" w:rsidR="008A60C0" w:rsidRDefault="008A60C0"/>
    <w:p w14:paraId="71A89843" w14:textId="6BE633A1" w:rsidR="008A60C0" w:rsidRDefault="008A60C0"/>
    <w:p w14:paraId="795799E7" w14:textId="30B81AD8" w:rsidR="008A60C0" w:rsidRDefault="008A60C0"/>
    <w:p w14:paraId="21EAA7EA" w14:textId="42386E82" w:rsidR="008A60C0" w:rsidRDefault="008A60C0"/>
    <w:p w14:paraId="09F45B67" w14:textId="7E6340A7" w:rsidR="008A60C0" w:rsidRDefault="008A60C0"/>
    <w:p w14:paraId="40B43663" w14:textId="5C974735" w:rsidR="008A60C0" w:rsidRDefault="008A60C0"/>
    <w:p w14:paraId="3293B4E4" w14:textId="678F533C" w:rsidR="008A60C0" w:rsidRDefault="008A60C0"/>
    <w:p w14:paraId="00791EC9" w14:textId="419EAD68" w:rsidR="008A60C0" w:rsidRDefault="008A60C0"/>
    <w:p w14:paraId="7F6F44F2" w14:textId="6AB4FF3B" w:rsidR="008A60C0" w:rsidRDefault="008A60C0"/>
    <w:p w14:paraId="3CB07C6F" w14:textId="59A28DC8" w:rsidR="008A60C0" w:rsidRDefault="008A60C0"/>
    <w:p w14:paraId="4C261B3B" w14:textId="6CEF7DA6" w:rsidR="008A60C0" w:rsidRDefault="008A60C0"/>
    <w:p w14:paraId="3AB433A1" w14:textId="2E2D77BD" w:rsidR="008A60C0" w:rsidRDefault="008A60C0"/>
    <w:p w14:paraId="215755BE" w14:textId="2E8129D3" w:rsidR="008A60C0" w:rsidRDefault="008A60C0"/>
    <w:p w14:paraId="2C2E484A" w14:textId="0698010C" w:rsidR="008A60C0" w:rsidRDefault="008A60C0"/>
    <w:p w14:paraId="106CEBC0" w14:textId="3D9CD5AE" w:rsidR="008A60C0" w:rsidRDefault="008A60C0"/>
    <w:p w14:paraId="44BE3F24" w14:textId="51891421" w:rsidR="008A60C0" w:rsidRDefault="008A60C0"/>
    <w:p w14:paraId="12D61DD8" w14:textId="3B439181" w:rsidR="008A60C0" w:rsidRDefault="008A60C0"/>
    <w:p w14:paraId="2A31D7E2" w14:textId="5533C0A8" w:rsidR="008A60C0" w:rsidRDefault="008A60C0"/>
    <w:p w14:paraId="3D72D8C7" w14:textId="79F32BC5" w:rsidR="008A60C0" w:rsidRDefault="008A60C0"/>
    <w:p w14:paraId="00E330D6" w14:textId="432BAFEF" w:rsidR="008A60C0" w:rsidRDefault="008A60C0" w:rsidP="008A60C0">
      <w:pPr>
        <w:pStyle w:val="Heading1"/>
        <w:jc w:val="center"/>
        <w:rPr>
          <w:rFonts w:ascii="Arial" w:hAnsi="Arial" w:cs="Arial"/>
          <w:sz w:val="28"/>
          <w:szCs w:val="28"/>
          <w:u w:val="single"/>
        </w:rPr>
      </w:pPr>
      <w:bookmarkStart w:id="0" w:name="_Toc30185118"/>
      <w:r w:rsidRPr="008A60C0">
        <w:rPr>
          <w:rFonts w:ascii="Arial" w:hAnsi="Arial" w:cs="Arial"/>
          <w:sz w:val="28"/>
          <w:szCs w:val="28"/>
          <w:u w:val="single"/>
        </w:rPr>
        <w:t>Introduction</w:t>
      </w:r>
      <w:bookmarkEnd w:id="0"/>
    </w:p>
    <w:p w14:paraId="7E0937AA" w14:textId="42A97EC7" w:rsidR="008A60C0" w:rsidRDefault="008A60C0" w:rsidP="008A60C0"/>
    <w:p w14:paraId="7B71623E" w14:textId="47D2EF71" w:rsidR="008A60C0" w:rsidRDefault="008A60C0" w:rsidP="008A60C0"/>
    <w:p w14:paraId="023892E7" w14:textId="61537CDE" w:rsidR="008A60C0" w:rsidRDefault="008A60C0" w:rsidP="008A60C0">
      <w:pPr>
        <w:rPr>
          <w:rFonts w:ascii="Arial" w:hAnsi="Arial" w:cs="Arial"/>
          <w:sz w:val="24"/>
          <w:szCs w:val="24"/>
        </w:rPr>
      </w:pPr>
      <w:r w:rsidRPr="00784AC4">
        <w:rPr>
          <w:rFonts w:ascii="Arial" w:hAnsi="Arial" w:cs="Arial"/>
          <w:sz w:val="24"/>
          <w:szCs w:val="24"/>
        </w:rPr>
        <w:t xml:space="preserve">This assignment purpose is to help the hotel staff to manage guest service experience for the international visitors, through producing an Aide Memoire. </w:t>
      </w:r>
      <w:r w:rsidR="00784AC4" w:rsidRPr="00784AC4">
        <w:rPr>
          <w:rFonts w:ascii="Arial" w:hAnsi="Arial" w:cs="Arial"/>
          <w:sz w:val="24"/>
          <w:szCs w:val="24"/>
        </w:rPr>
        <w:t>In order to succeed in today's world, one must be able to work and interact with different people, such as cultural, social and religious backgrounds, and even from other countries and continents, with different standards of behaviour, and accordingly, respecting different standards of conduct - or in short: etiquette. This is where the rules of international etiquette come into play that help us deal with different cultures and be adequate in different situations.</w:t>
      </w:r>
      <w:r w:rsidR="00EC1A8A">
        <w:rPr>
          <w:rFonts w:ascii="Arial" w:hAnsi="Arial" w:cs="Arial"/>
          <w:sz w:val="24"/>
          <w:szCs w:val="24"/>
        </w:rPr>
        <w:t xml:space="preserve"> </w:t>
      </w:r>
      <w:r w:rsidR="00EC1A8A" w:rsidRPr="00EC1A8A">
        <w:rPr>
          <w:rFonts w:ascii="Arial" w:hAnsi="Arial" w:cs="Arial"/>
          <w:sz w:val="24"/>
          <w:szCs w:val="24"/>
        </w:rPr>
        <w:t>Why is etiquette so important? The etiquette or rules of correspondence and communication give us guidance on how to communicate and maintain relationships with people not only from different social circles</w:t>
      </w:r>
      <w:r w:rsidR="00F9372B">
        <w:rPr>
          <w:rFonts w:ascii="Arial" w:hAnsi="Arial" w:cs="Arial"/>
          <w:sz w:val="24"/>
          <w:szCs w:val="24"/>
        </w:rPr>
        <w:t>,</w:t>
      </w:r>
      <w:r w:rsidR="00EC1A8A" w:rsidRPr="00EC1A8A">
        <w:rPr>
          <w:rFonts w:ascii="Arial" w:hAnsi="Arial" w:cs="Arial"/>
          <w:sz w:val="24"/>
          <w:szCs w:val="24"/>
        </w:rPr>
        <w:t xml:space="preserve"> but also from different cultures, while respecting the unwritten code of mutual respect and high professionalism. A thorough knowledge of </w:t>
      </w:r>
      <w:r w:rsidR="00F9372B">
        <w:rPr>
          <w:rFonts w:ascii="Arial" w:hAnsi="Arial" w:cs="Arial"/>
          <w:sz w:val="24"/>
          <w:szCs w:val="24"/>
        </w:rPr>
        <w:t>it</w:t>
      </w:r>
      <w:r w:rsidR="00EC1A8A" w:rsidRPr="00EC1A8A">
        <w:rPr>
          <w:rFonts w:ascii="Arial" w:hAnsi="Arial" w:cs="Arial"/>
          <w:sz w:val="24"/>
          <w:szCs w:val="24"/>
        </w:rPr>
        <w:t xml:space="preserve"> helps to make the best possible first impression, </w:t>
      </w:r>
      <w:r w:rsidR="00F9372B">
        <w:rPr>
          <w:rFonts w:ascii="Arial" w:hAnsi="Arial" w:cs="Arial"/>
          <w:sz w:val="24"/>
          <w:szCs w:val="24"/>
        </w:rPr>
        <w:t xml:space="preserve">not only that, but also </w:t>
      </w:r>
      <w:r w:rsidR="00EC1A8A" w:rsidRPr="00EC1A8A">
        <w:rPr>
          <w:rFonts w:ascii="Arial" w:hAnsi="Arial" w:cs="Arial"/>
          <w:sz w:val="24"/>
          <w:szCs w:val="24"/>
        </w:rPr>
        <w:t xml:space="preserve">the positive impression we make, </w:t>
      </w:r>
      <w:r w:rsidR="00F9372B">
        <w:rPr>
          <w:rFonts w:ascii="Arial" w:hAnsi="Arial" w:cs="Arial"/>
          <w:sz w:val="24"/>
          <w:szCs w:val="24"/>
        </w:rPr>
        <w:t xml:space="preserve">could </w:t>
      </w:r>
      <w:r w:rsidR="00EC1A8A" w:rsidRPr="00EC1A8A">
        <w:rPr>
          <w:rFonts w:ascii="Arial" w:hAnsi="Arial" w:cs="Arial"/>
          <w:sz w:val="24"/>
          <w:szCs w:val="24"/>
        </w:rPr>
        <w:t xml:space="preserve">permanently transform into a positive </w:t>
      </w:r>
      <w:r w:rsidR="00F9372B">
        <w:rPr>
          <w:rFonts w:ascii="Arial" w:hAnsi="Arial" w:cs="Arial"/>
          <w:sz w:val="24"/>
          <w:szCs w:val="24"/>
        </w:rPr>
        <w:t>reputation</w:t>
      </w:r>
      <w:r w:rsidR="00EC1A8A" w:rsidRPr="00EC1A8A">
        <w:rPr>
          <w:rFonts w:ascii="Arial" w:hAnsi="Arial" w:cs="Arial"/>
          <w:sz w:val="24"/>
          <w:szCs w:val="24"/>
        </w:rPr>
        <w:t>. Our behavio</w:t>
      </w:r>
      <w:r w:rsidR="00F9372B">
        <w:rPr>
          <w:rFonts w:ascii="Arial" w:hAnsi="Arial" w:cs="Arial"/>
          <w:sz w:val="24"/>
          <w:szCs w:val="24"/>
        </w:rPr>
        <w:t>u</w:t>
      </w:r>
      <w:r w:rsidR="00EC1A8A" w:rsidRPr="00EC1A8A">
        <w:rPr>
          <w:rFonts w:ascii="Arial" w:hAnsi="Arial" w:cs="Arial"/>
          <w:sz w:val="24"/>
          <w:szCs w:val="24"/>
        </w:rPr>
        <w:t>r and non-verbal communication show how much we respect others and value their professional qualities. This knowledge becomes even more important when contacting people from other countries and continents. Each country has its own, and in some cases unique, patterns of behavio</w:t>
      </w:r>
      <w:r w:rsidR="00F9372B">
        <w:rPr>
          <w:rFonts w:ascii="Arial" w:hAnsi="Arial" w:cs="Arial"/>
          <w:sz w:val="24"/>
          <w:szCs w:val="24"/>
        </w:rPr>
        <w:t>u</w:t>
      </w:r>
      <w:r w:rsidR="00EC1A8A" w:rsidRPr="00EC1A8A">
        <w:rPr>
          <w:rFonts w:ascii="Arial" w:hAnsi="Arial" w:cs="Arial"/>
          <w:sz w:val="24"/>
          <w:szCs w:val="24"/>
        </w:rPr>
        <w:t>r.</w:t>
      </w:r>
    </w:p>
    <w:p w14:paraId="4FA760B1" w14:textId="35433E66" w:rsidR="00151DA6" w:rsidRPr="00CE7831" w:rsidRDefault="00151DA6" w:rsidP="008A60C0">
      <w:pPr>
        <w:rPr>
          <w:rFonts w:ascii="Arial" w:hAnsi="Arial" w:cs="Arial"/>
          <w:color w:val="000000"/>
          <w:sz w:val="24"/>
          <w:szCs w:val="24"/>
          <w:shd w:val="clear" w:color="auto" w:fill="FFFFFF"/>
        </w:rPr>
      </w:pPr>
      <w:r w:rsidRPr="00CE7831">
        <w:rPr>
          <w:rFonts w:ascii="Arial" w:hAnsi="Arial" w:cs="Arial"/>
          <w:sz w:val="24"/>
          <w:szCs w:val="24"/>
        </w:rPr>
        <w:t xml:space="preserve">In recent years, multicultural governances in many parts of the world have increasingly recognized the fact that their diverse populations require specific services that responsive to their culture. </w:t>
      </w:r>
      <w:r w:rsidRPr="00CE7831">
        <w:rPr>
          <w:rFonts w:ascii="Arial" w:hAnsi="Arial" w:cs="Arial"/>
          <w:color w:val="000000"/>
          <w:sz w:val="24"/>
          <w:szCs w:val="24"/>
          <w:shd w:val="clear" w:color="auto" w:fill="FFFFFF"/>
        </w:rPr>
        <w:t>(Kirmayer, Guzder and Rousseau, 2013)</w:t>
      </w:r>
    </w:p>
    <w:p w14:paraId="6FBDA6A5" w14:textId="4AAC62D7" w:rsidR="00CE7831" w:rsidRDefault="00CE7831" w:rsidP="008A60C0">
      <w:pPr>
        <w:rPr>
          <w:rFonts w:ascii="Arial" w:hAnsi="Arial" w:cs="Arial"/>
          <w:color w:val="000000"/>
          <w:sz w:val="24"/>
          <w:szCs w:val="24"/>
          <w:shd w:val="clear" w:color="auto" w:fill="FFFFFF"/>
        </w:rPr>
      </w:pPr>
      <w:r w:rsidRPr="00CE7831">
        <w:rPr>
          <w:rFonts w:ascii="Arial" w:hAnsi="Arial" w:cs="Arial"/>
          <w:color w:val="000000"/>
          <w:sz w:val="24"/>
          <w:szCs w:val="24"/>
          <w:shd w:val="clear" w:color="auto" w:fill="FFFFFF"/>
        </w:rPr>
        <w:t>Culture is related to the predominant part of the factors that influence an individual's thought process and behavio</w:t>
      </w:r>
      <w:r>
        <w:rPr>
          <w:rFonts w:ascii="Arial" w:hAnsi="Arial" w:cs="Arial"/>
          <w:color w:val="000000"/>
          <w:sz w:val="24"/>
          <w:szCs w:val="24"/>
          <w:shd w:val="clear" w:color="auto" w:fill="FFFFFF"/>
        </w:rPr>
        <w:t>u</w:t>
      </w:r>
      <w:r w:rsidRPr="00CE7831">
        <w:rPr>
          <w:rFonts w:ascii="Arial" w:hAnsi="Arial" w:cs="Arial"/>
          <w:color w:val="000000"/>
          <w:sz w:val="24"/>
          <w:szCs w:val="24"/>
          <w:shd w:val="clear" w:color="auto" w:fill="FFFFFF"/>
        </w:rPr>
        <w:t>r. In content, it is a collection of knowledge, faith, traditions of morality and other values that a person possesses as a member of a society. The parameters that influence consumer behavio</w:t>
      </w:r>
      <w:r>
        <w:rPr>
          <w:rFonts w:ascii="Arial" w:hAnsi="Arial" w:cs="Arial"/>
          <w:color w:val="000000"/>
          <w:sz w:val="24"/>
          <w:szCs w:val="24"/>
          <w:shd w:val="clear" w:color="auto" w:fill="FFFFFF"/>
        </w:rPr>
        <w:t>u</w:t>
      </w:r>
      <w:r w:rsidRPr="00CE7831">
        <w:rPr>
          <w:rFonts w:ascii="Arial" w:hAnsi="Arial" w:cs="Arial"/>
          <w:color w:val="000000"/>
          <w:sz w:val="24"/>
          <w:szCs w:val="24"/>
          <w:shd w:val="clear" w:color="auto" w:fill="FFFFFF"/>
        </w:rPr>
        <w:t>r can be distinguished as follows:</w:t>
      </w:r>
    </w:p>
    <w:p w14:paraId="13BB9658" w14:textId="1971DC7A" w:rsidR="00842399" w:rsidRPr="00514F55" w:rsidRDefault="00842399" w:rsidP="00514F55">
      <w:pPr>
        <w:rPr>
          <w:rFonts w:ascii="Arial" w:hAnsi="Arial" w:cs="Arial"/>
          <w:color w:val="000000"/>
          <w:sz w:val="24"/>
          <w:szCs w:val="24"/>
          <w:shd w:val="clear" w:color="auto" w:fill="FFFFFF"/>
        </w:rPr>
      </w:pPr>
      <w:r w:rsidRPr="00514F55">
        <w:rPr>
          <w:rFonts w:ascii="Arial" w:hAnsi="Arial" w:cs="Arial"/>
          <w:color w:val="000000"/>
          <w:sz w:val="24"/>
          <w:szCs w:val="24"/>
          <w:shd w:val="clear" w:color="auto" w:fill="FFFFFF"/>
        </w:rPr>
        <w:t>Cultural values - are divided into three groups:</w:t>
      </w:r>
    </w:p>
    <w:p w14:paraId="3049CF14" w14:textId="775F2DED" w:rsidR="00842399" w:rsidRPr="00842399" w:rsidRDefault="00842399" w:rsidP="00842399">
      <w:pPr>
        <w:pStyle w:val="ListParagraph"/>
        <w:numPr>
          <w:ilvl w:val="0"/>
          <w:numId w:val="1"/>
        </w:numPr>
        <w:rPr>
          <w:rFonts w:ascii="Arial" w:hAnsi="Arial" w:cs="Arial"/>
          <w:color w:val="000000"/>
          <w:sz w:val="24"/>
          <w:szCs w:val="24"/>
          <w:shd w:val="clear" w:color="auto" w:fill="FFFFFF"/>
        </w:rPr>
      </w:pPr>
      <w:r w:rsidRPr="00842399">
        <w:rPr>
          <w:rFonts w:ascii="Arial" w:hAnsi="Arial" w:cs="Arial"/>
          <w:color w:val="000000"/>
          <w:sz w:val="24"/>
          <w:szCs w:val="24"/>
          <w:shd w:val="clear" w:color="auto" w:fill="FFFFFF"/>
        </w:rPr>
        <w:t>Individual-oriented values. Reflect the individual's goals and approach to life that society considers acceptable - active / passive attitude to life; industriousness / laziness; material / intangible attitude towards life, etc.</w:t>
      </w:r>
    </w:p>
    <w:p w14:paraId="5258BFA6" w14:textId="298B2AB9" w:rsidR="00842399" w:rsidRDefault="00842399" w:rsidP="00842399">
      <w:pPr>
        <w:pStyle w:val="ListParagraph"/>
        <w:numPr>
          <w:ilvl w:val="0"/>
          <w:numId w:val="1"/>
        </w:numPr>
        <w:rPr>
          <w:rFonts w:ascii="Arial" w:hAnsi="Arial" w:cs="Arial"/>
          <w:color w:val="000000"/>
          <w:sz w:val="24"/>
          <w:szCs w:val="24"/>
          <w:shd w:val="clear" w:color="auto" w:fill="FFFFFF"/>
        </w:rPr>
      </w:pPr>
      <w:r w:rsidRPr="00842399">
        <w:rPr>
          <w:rFonts w:ascii="Arial" w:hAnsi="Arial" w:cs="Arial"/>
          <w:color w:val="000000"/>
          <w:sz w:val="24"/>
          <w:szCs w:val="24"/>
          <w:shd w:val="clear" w:color="auto" w:fill="FFFFFF"/>
        </w:rPr>
        <w:t>Values oriented towards others. They reflect society's view of the relationships between individuals within it.</w:t>
      </w:r>
    </w:p>
    <w:p w14:paraId="5AF2BAE5" w14:textId="39C87102" w:rsidR="00842399" w:rsidRDefault="00842399" w:rsidP="00842399">
      <w:pPr>
        <w:pStyle w:val="ListParagraph"/>
        <w:numPr>
          <w:ilvl w:val="0"/>
          <w:numId w:val="1"/>
        </w:numPr>
        <w:rPr>
          <w:rFonts w:ascii="Arial" w:hAnsi="Arial" w:cs="Arial"/>
          <w:color w:val="000000"/>
          <w:sz w:val="24"/>
          <w:szCs w:val="24"/>
          <w:shd w:val="clear" w:color="auto" w:fill="FFFFFF"/>
        </w:rPr>
      </w:pPr>
      <w:r w:rsidRPr="00842399">
        <w:rPr>
          <w:rFonts w:ascii="Arial" w:hAnsi="Arial" w:cs="Arial"/>
          <w:color w:val="000000"/>
          <w:sz w:val="24"/>
          <w:szCs w:val="24"/>
          <w:shd w:val="clear" w:color="auto" w:fill="FFFFFF"/>
        </w:rPr>
        <w:lastRenderedPageBreak/>
        <w:t>Environmental-oriented values - at their centre are public perceptions of the individual's relationship with the environment</w:t>
      </w:r>
      <w:r>
        <w:rPr>
          <w:rFonts w:ascii="Arial" w:hAnsi="Arial" w:cs="Arial"/>
          <w:color w:val="000000"/>
          <w:sz w:val="24"/>
          <w:szCs w:val="24"/>
          <w:shd w:val="clear" w:color="auto" w:fill="FFFFFF"/>
        </w:rPr>
        <w:t>.</w:t>
      </w:r>
    </w:p>
    <w:p w14:paraId="59A439EF" w14:textId="77777777" w:rsidR="00842399" w:rsidRPr="00842399" w:rsidRDefault="00842399" w:rsidP="00842399">
      <w:pPr>
        <w:pStyle w:val="ListParagraph"/>
        <w:ind w:left="780"/>
        <w:rPr>
          <w:rFonts w:ascii="Arial" w:hAnsi="Arial" w:cs="Arial"/>
          <w:color w:val="000000"/>
          <w:sz w:val="24"/>
          <w:szCs w:val="24"/>
          <w:shd w:val="clear" w:color="auto" w:fill="FFFFFF"/>
        </w:rPr>
      </w:pPr>
    </w:p>
    <w:p w14:paraId="149195BA" w14:textId="3029CAC0" w:rsidR="00151DA6" w:rsidRDefault="00151DA6" w:rsidP="008A60C0">
      <w:pPr>
        <w:rPr>
          <w:rFonts w:ascii="Arial" w:hAnsi="Arial" w:cs="Arial"/>
          <w:color w:val="000000"/>
          <w:sz w:val="20"/>
          <w:szCs w:val="20"/>
          <w:shd w:val="clear" w:color="auto" w:fill="FFFFFF"/>
        </w:rPr>
      </w:pPr>
    </w:p>
    <w:p w14:paraId="4E53FAD8" w14:textId="0D72F27E" w:rsidR="00151DA6" w:rsidRDefault="00151DA6" w:rsidP="008A60C0">
      <w:pPr>
        <w:rPr>
          <w:rFonts w:ascii="Arial" w:hAnsi="Arial" w:cs="Arial"/>
          <w:color w:val="000000"/>
          <w:sz w:val="20"/>
          <w:szCs w:val="20"/>
          <w:shd w:val="clear" w:color="auto" w:fill="FFFFFF"/>
        </w:rPr>
      </w:pPr>
    </w:p>
    <w:p w14:paraId="0DCD7BA8" w14:textId="09A4B607" w:rsidR="00187BE0" w:rsidRPr="00CF0F72" w:rsidRDefault="00E631C9" w:rsidP="00CF0F72">
      <w:pPr>
        <w:pStyle w:val="Heading1"/>
        <w:jc w:val="center"/>
        <w:rPr>
          <w:rFonts w:ascii="Arial" w:hAnsi="Arial" w:cs="Arial"/>
          <w:u w:val="single"/>
          <w:shd w:val="clear" w:color="auto" w:fill="FFFFFF"/>
        </w:rPr>
      </w:pPr>
      <w:bookmarkStart w:id="1" w:name="_Toc30185119"/>
      <w:r w:rsidRPr="00CF0F72">
        <w:rPr>
          <w:rFonts w:ascii="Arial" w:hAnsi="Arial" w:cs="Arial"/>
          <w:u w:val="single"/>
          <w:shd w:val="clear" w:color="auto" w:fill="FFFFFF"/>
        </w:rPr>
        <w:t>the characteristics of tourists from different cultures</w:t>
      </w:r>
      <w:bookmarkEnd w:id="1"/>
    </w:p>
    <w:p w14:paraId="66ABDB5F" w14:textId="6A0BAE1D" w:rsidR="00187BE0" w:rsidRDefault="00187BE0" w:rsidP="008A60C0">
      <w:pPr>
        <w:rPr>
          <w:rFonts w:ascii="Arial" w:hAnsi="Arial" w:cs="Arial"/>
          <w:color w:val="000000"/>
          <w:sz w:val="20"/>
          <w:szCs w:val="20"/>
          <w:shd w:val="clear" w:color="auto" w:fill="FFFFFF"/>
        </w:rPr>
      </w:pPr>
    </w:p>
    <w:p w14:paraId="27CE91CE" w14:textId="3ABC472E" w:rsidR="00187BE0" w:rsidRDefault="00187BE0" w:rsidP="008A60C0">
      <w:pPr>
        <w:rPr>
          <w:rFonts w:ascii="Arial" w:hAnsi="Arial" w:cs="Arial"/>
          <w:color w:val="000000"/>
          <w:sz w:val="20"/>
          <w:szCs w:val="20"/>
          <w:shd w:val="clear" w:color="auto" w:fill="FFFFFF"/>
        </w:rPr>
      </w:pPr>
    </w:p>
    <w:p w14:paraId="64038427" w14:textId="75F1C134" w:rsidR="00187BE0" w:rsidRDefault="00187BE0" w:rsidP="008A60C0">
      <w:pPr>
        <w:rPr>
          <w:rFonts w:ascii="Arial" w:hAnsi="Arial" w:cs="Arial"/>
          <w:color w:val="000000"/>
          <w:sz w:val="20"/>
          <w:szCs w:val="20"/>
          <w:shd w:val="clear" w:color="auto" w:fill="FFFFFF"/>
        </w:rPr>
      </w:pPr>
    </w:p>
    <w:p w14:paraId="6B652DE0" w14:textId="77777777" w:rsidR="00187BE0" w:rsidRPr="00CF0F72" w:rsidRDefault="00187BE0" w:rsidP="00CF0F72">
      <w:pPr>
        <w:pStyle w:val="ListParagraph"/>
        <w:numPr>
          <w:ilvl w:val="0"/>
          <w:numId w:val="3"/>
        </w:numPr>
        <w:rPr>
          <w:rFonts w:ascii="Arial" w:hAnsi="Arial" w:cs="Arial"/>
          <w:b/>
          <w:bCs/>
          <w:color w:val="000000"/>
          <w:sz w:val="24"/>
          <w:szCs w:val="24"/>
          <w:shd w:val="clear" w:color="auto" w:fill="FFFFFF"/>
        </w:rPr>
      </w:pPr>
      <w:r w:rsidRPr="00CF0F72">
        <w:rPr>
          <w:rFonts w:ascii="Arial" w:hAnsi="Arial" w:cs="Arial"/>
          <w:b/>
          <w:bCs/>
          <w:color w:val="000000"/>
          <w:sz w:val="24"/>
          <w:szCs w:val="24"/>
          <w:shd w:val="clear" w:color="auto" w:fill="FFFFFF"/>
        </w:rPr>
        <w:t>German tourists</w:t>
      </w:r>
    </w:p>
    <w:p w14:paraId="568DDD74" w14:textId="239DDF91" w:rsidR="00187BE0" w:rsidRPr="00187BE0" w:rsidRDefault="00187BE0" w:rsidP="00187BE0">
      <w:pPr>
        <w:rPr>
          <w:rFonts w:ascii="Arial" w:hAnsi="Arial" w:cs="Arial"/>
          <w:color w:val="000000"/>
          <w:sz w:val="24"/>
          <w:szCs w:val="24"/>
          <w:shd w:val="clear" w:color="auto" w:fill="FFFFFF"/>
        </w:rPr>
      </w:pPr>
      <w:r w:rsidRPr="00187BE0">
        <w:rPr>
          <w:rFonts w:ascii="Arial" w:hAnsi="Arial" w:cs="Arial"/>
          <w:color w:val="000000"/>
          <w:sz w:val="24"/>
          <w:szCs w:val="24"/>
          <w:shd w:val="clear" w:color="auto" w:fill="FFFFFF"/>
        </w:rPr>
        <w:t>They are disciplined, detained, they do not turn to them, but they are correct, they keep their word. They love to travel and play sports. Offer smaller hotels. As a rule, we prefer the longer ones that are most valuable at home and editors on a tourist base. Countries and attentive service, while ensuring that they are a great nation and must be respected by all. The Germans enjoy winter resorts and love to hunt.</w:t>
      </w:r>
    </w:p>
    <w:p w14:paraId="04BF4461" w14:textId="77777777" w:rsidR="00187BE0" w:rsidRPr="00CF0F72" w:rsidRDefault="00187BE0" w:rsidP="00CF0F72">
      <w:pPr>
        <w:pStyle w:val="ListParagraph"/>
        <w:numPr>
          <w:ilvl w:val="0"/>
          <w:numId w:val="3"/>
        </w:numPr>
        <w:rPr>
          <w:rFonts w:ascii="Arial" w:hAnsi="Arial" w:cs="Arial"/>
          <w:b/>
          <w:bCs/>
          <w:color w:val="000000"/>
          <w:sz w:val="24"/>
          <w:szCs w:val="24"/>
          <w:shd w:val="clear" w:color="auto" w:fill="FFFFFF"/>
        </w:rPr>
      </w:pPr>
      <w:r w:rsidRPr="00CF0F72">
        <w:rPr>
          <w:rFonts w:ascii="Arial" w:hAnsi="Arial" w:cs="Arial"/>
          <w:b/>
          <w:bCs/>
          <w:color w:val="000000"/>
          <w:sz w:val="24"/>
          <w:szCs w:val="24"/>
          <w:shd w:val="clear" w:color="auto" w:fill="FFFFFF"/>
        </w:rPr>
        <w:t>Norwegian tourists</w:t>
      </w:r>
    </w:p>
    <w:p w14:paraId="38DE0D46" w14:textId="1A6B41BA" w:rsidR="00151DA6" w:rsidRDefault="00187BE0" w:rsidP="00187BE0">
      <w:pPr>
        <w:rPr>
          <w:rFonts w:ascii="Arial" w:hAnsi="Arial" w:cs="Arial"/>
          <w:color w:val="000000"/>
          <w:sz w:val="24"/>
          <w:szCs w:val="24"/>
          <w:shd w:val="clear" w:color="auto" w:fill="FFFFFF"/>
        </w:rPr>
      </w:pPr>
      <w:r w:rsidRPr="00187BE0">
        <w:rPr>
          <w:rFonts w:ascii="Arial" w:hAnsi="Arial" w:cs="Arial"/>
          <w:color w:val="000000"/>
          <w:sz w:val="24"/>
          <w:szCs w:val="24"/>
          <w:shd w:val="clear" w:color="auto" w:fill="FFFFFF"/>
        </w:rPr>
        <w:t>Born in the harsh and beautiful northern countryside and brought up in the spirit of their tumultuous and glorious past, the Norwegians are brave, determined and individualistic. In their homes and hearts, they are explorers, conquerors, seekers of feelings. As northerners, they love winter sports in the mountains, but they spend most of their sun and sea holidays. They want to stay in luxury hotels, where they have the opportunity to enjoy peace and quiet. They are demanding to the service staff, and the signals they give to them are short and clear.</w:t>
      </w:r>
    </w:p>
    <w:p w14:paraId="1235A092" w14:textId="77777777" w:rsidR="00187BE0" w:rsidRPr="00CF0F72" w:rsidRDefault="00187BE0" w:rsidP="00CF0F72">
      <w:pPr>
        <w:pStyle w:val="ListParagraph"/>
        <w:numPr>
          <w:ilvl w:val="0"/>
          <w:numId w:val="3"/>
        </w:numPr>
        <w:rPr>
          <w:rFonts w:ascii="Arial" w:hAnsi="Arial" w:cs="Arial"/>
          <w:b/>
          <w:bCs/>
          <w:color w:val="000000"/>
          <w:sz w:val="24"/>
          <w:szCs w:val="24"/>
          <w:shd w:val="clear" w:color="auto" w:fill="FFFFFF"/>
        </w:rPr>
      </w:pPr>
      <w:r w:rsidRPr="00CF0F72">
        <w:rPr>
          <w:rFonts w:ascii="Arial" w:hAnsi="Arial" w:cs="Arial"/>
          <w:b/>
          <w:bCs/>
          <w:color w:val="000000"/>
          <w:sz w:val="24"/>
          <w:szCs w:val="24"/>
          <w:shd w:val="clear" w:color="auto" w:fill="FFFFFF"/>
        </w:rPr>
        <w:t>English tourists</w:t>
      </w:r>
    </w:p>
    <w:p w14:paraId="1FC54F12" w14:textId="5380FDE1" w:rsidR="00187BE0" w:rsidRDefault="00187BE0" w:rsidP="00187BE0">
      <w:pPr>
        <w:rPr>
          <w:rFonts w:ascii="Arial" w:hAnsi="Arial" w:cs="Arial"/>
          <w:color w:val="000000"/>
          <w:sz w:val="24"/>
          <w:szCs w:val="24"/>
          <w:shd w:val="clear" w:color="auto" w:fill="FFFFFF"/>
        </w:rPr>
      </w:pPr>
      <w:r w:rsidRPr="00187BE0">
        <w:rPr>
          <w:rFonts w:ascii="Arial" w:hAnsi="Arial" w:cs="Arial"/>
          <w:color w:val="000000"/>
          <w:sz w:val="24"/>
          <w:szCs w:val="24"/>
          <w:shd w:val="clear" w:color="auto" w:fill="FFFFFF"/>
        </w:rPr>
        <w:t xml:space="preserve">The English have </w:t>
      </w:r>
      <w:r w:rsidR="003E61D4" w:rsidRPr="00187BE0">
        <w:rPr>
          <w:rFonts w:ascii="Arial" w:hAnsi="Arial" w:cs="Arial"/>
          <w:color w:val="000000"/>
          <w:sz w:val="24"/>
          <w:szCs w:val="24"/>
          <w:shd w:val="clear" w:color="auto" w:fill="FFFFFF"/>
        </w:rPr>
        <w:t>travelled</w:t>
      </w:r>
      <w:r w:rsidRPr="00187BE0">
        <w:rPr>
          <w:rFonts w:ascii="Arial" w:hAnsi="Arial" w:cs="Arial"/>
          <w:color w:val="000000"/>
          <w:sz w:val="24"/>
          <w:szCs w:val="24"/>
          <w:shd w:val="clear" w:color="auto" w:fill="FFFFFF"/>
        </w:rPr>
        <w:t xml:space="preserve"> early and long, which is why the word tourist has associated the notion of an Englishman. It is believed that the Brit</w:t>
      </w:r>
      <w:r w:rsidR="003E61D4">
        <w:rPr>
          <w:rFonts w:ascii="Arial" w:hAnsi="Arial" w:cs="Arial"/>
          <w:color w:val="000000"/>
          <w:sz w:val="24"/>
          <w:szCs w:val="24"/>
          <w:shd w:val="clear" w:color="auto" w:fill="FFFFFF"/>
        </w:rPr>
        <w:t>ons</w:t>
      </w:r>
      <w:r w:rsidRPr="00187BE0">
        <w:rPr>
          <w:rFonts w:ascii="Arial" w:hAnsi="Arial" w:cs="Arial"/>
          <w:color w:val="000000"/>
          <w:sz w:val="24"/>
          <w:szCs w:val="24"/>
          <w:shd w:val="clear" w:color="auto" w:fill="FFFFFF"/>
        </w:rPr>
        <w:t xml:space="preserve"> a</w:t>
      </w:r>
      <w:r w:rsidR="003E61D4">
        <w:rPr>
          <w:rFonts w:ascii="Arial" w:hAnsi="Arial" w:cs="Arial"/>
          <w:color w:val="000000"/>
          <w:sz w:val="24"/>
          <w:szCs w:val="24"/>
          <w:shd w:val="clear" w:color="auto" w:fill="FFFFFF"/>
        </w:rPr>
        <w:t>re</w:t>
      </w:r>
      <w:r w:rsidRPr="00187BE0">
        <w:rPr>
          <w:rFonts w:ascii="Arial" w:hAnsi="Arial" w:cs="Arial"/>
          <w:color w:val="000000"/>
          <w:sz w:val="24"/>
          <w:szCs w:val="24"/>
          <w:shd w:val="clear" w:color="auto" w:fill="FFFFFF"/>
        </w:rPr>
        <w:t xml:space="preserve"> cold, conservative, calculating today reveal in them qualities such as conciseness, emotional restraint unlike the southern European peoples. They keep their word</w:t>
      </w:r>
      <w:r w:rsidR="003E61D4">
        <w:rPr>
          <w:rFonts w:ascii="Arial" w:hAnsi="Arial" w:cs="Arial"/>
          <w:color w:val="000000"/>
          <w:sz w:val="24"/>
          <w:szCs w:val="24"/>
          <w:shd w:val="clear" w:color="auto" w:fill="FFFFFF"/>
        </w:rPr>
        <w:t>, and</w:t>
      </w:r>
      <w:r w:rsidR="003E61D4" w:rsidRPr="00187BE0">
        <w:rPr>
          <w:rFonts w:ascii="Arial" w:hAnsi="Arial" w:cs="Arial"/>
          <w:color w:val="000000"/>
          <w:sz w:val="24"/>
          <w:szCs w:val="24"/>
          <w:shd w:val="clear" w:color="auto" w:fill="FFFFFF"/>
        </w:rPr>
        <w:t xml:space="preserve"> still</w:t>
      </w:r>
      <w:r w:rsidRPr="00187BE0">
        <w:rPr>
          <w:rFonts w:ascii="Arial" w:hAnsi="Arial" w:cs="Arial"/>
          <w:color w:val="000000"/>
          <w:sz w:val="24"/>
          <w:szCs w:val="24"/>
          <w:shd w:val="clear" w:color="auto" w:fill="FFFFFF"/>
        </w:rPr>
        <w:t xml:space="preserve"> respect the traditions considerably. Middle-aged people</w:t>
      </w:r>
      <w:r w:rsidR="003E61D4">
        <w:rPr>
          <w:rFonts w:ascii="Arial" w:hAnsi="Arial" w:cs="Arial"/>
          <w:color w:val="000000"/>
          <w:sz w:val="24"/>
          <w:szCs w:val="24"/>
          <w:shd w:val="clear" w:color="auto" w:fill="FFFFFF"/>
        </w:rPr>
        <w:t>,</w:t>
      </w:r>
      <w:r w:rsidRPr="00187BE0">
        <w:rPr>
          <w:rFonts w:ascii="Arial" w:hAnsi="Arial" w:cs="Arial"/>
          <w:color w:val="000000"/>
          <w:sz w:val="24"/>
          <w:szCs w:val="24"/>
          <w:shd w:val="clear" w:color="auto" w:fill="FFFFFF"/>
        </w:rPr>
        <w:t xml:space="preserve"> as well as </w:t>
      </w:r>
      <w:r w:rsidR="003E61D4">
        <w:rPr>
          <w:rFonts w:ascii="Arial" w:hAnsi="Arial" w:cs="Arial"/>
          <w:color w:val="000000"/>
          <w:sz w:val="24"/>
          <w:szCs w:val="24"/>
          <w:shd w:val="clear" w:color="auto" w:fill="FFFFFF"/>
        </w:rPr>
        <w:t>seniors</w:t>
      </w:r>
      <w:r w:rsidRPr="00187BE0">
        <w:rPr>
          <w:rFonts w:ascii="Arial" w:hAnsi="Arial" w:cs="Arial"/>
          <w:color w:val="000000"/>
          <w:sz w:val="24"/>
          <w:szCs w:val="24"/>
          <w:shd w:val="clear" w:color="auto" w:fill="FFFFFF"/>
        </w:rPr>
        <w:t xml:space="preserve"> travel</w:t>
      </w:r>
      <w:r w:rsidR="003E61D4">
        <w:rPr>
          <w:rFonts w:ascii="Arial" w:hAnsi="Arial" w:cs="Arial"/>
          <w:color w:val="000000"/>
          <w:sz w:val="24"/>
          <w:szCs w:val="24"/>
          <w:shd w:val="clear" w:color="auto" w:fill="FFFFFF"/>
        </w:rPr>
        <w:t xml:space="preserve"> often</w:t>
      </w:r>
      <w:r w:rsidRPr="00187BE0">
        <w:rPr>
          <w:rFonts w:ascii="Arial" w:hAnsi="Arial" w:cs="Arial"/>
          <w:color w:val="000000"/>
          <w:sz w:val="24"/>
          <w:szCs w:val="24"/>
          <w:shd w:val="clear" w:color="auto" w:fill="FFFFFF"/>
        </w:rPr>
        <w:t>. They are interested in the sights of a country or region</w:t>
      </w:r>
      <w:r w:rsidR="003E61D4">
        <w:rPr>
          <w:rFonts w:ascii="Arial" w:hAnsi="Arial" w:cs="Arial"/>
          <w:color w:val="000000"/>
          <w:sz w:val="24"/>
          <w:szCs w:val="24"/>
          <w:shd w:val="clear" w:color="auto" w:fill="FFFFFF"/>
        </w:rPr>
        <w:t>,</w:t>
      </w:r>
      <w:r w:rsidRPr="00187BE0">
        <w:rPr>
          <w:rFonts w:ascii="Arial" w:hAnsi="Arial" w:cs="Arial"/>
          <w:color w:val="000000"/>
          <w:sz w:val="24"/>
          <w:szCs w:val="24"/>
          <w:shd w:val="clear" w:color="auto" w:fill="FFFFFF"/>
        </w:rPr>
        <w:t xml:space="preserve"> as well as the </w:t>
      </w:r>
      <w:r w:rsidR="003E61D4">
        <w:rPr>
          <w:rFonts w:ascii="Arial" w:hAnsi="Arial" w:cs="Arial"/>
          <w:color w:val="000000"/>
          <w:sz w:val="24"/>
          <w:szCs w:val="24"/>
          <w:shd w:val="clear" w:color="auto" w:fill="FFFFFF"/>
        </w:rPr>
        <w:t>local culture. Known well as</w:t>
      </w:r>
      <w:r w:rsidRPr="00187BE0">
        <w:rPr>
          <w:rFonts w:ascii="Arial" w:hAnsi="Arial" w:cs="Arial"/>
          <w:color w:val="000000"/>
          <w:sz w:val="24"/>
          <w:szCs w:val="24"/>
          <w:shd w:val="clear" w:color="auto" w:fill="FFFFFF"/>
        </w:rPr>
        <w:t xml:space="preserve"> </w:t>
      </w:r>
      <w:r w:rsidR="003E61D4" w:rsidRPr="00187BE0">
        <w:rPr>
          <w:rFonts w:ascii="Arial" w:hAnsi="Arial" w:cs="Arial"/>
          <w:color w:val="000000"/>
          <w:sz w:val="24"/>
          <w:szCs w:val="24"/>
          <w:shd w:val="clear" w:color="auto" w:fill="FFFFFF"/>
        </w:rPr>
        <w:t>prefer</w:t>
      </w:r>
      <w:r w:rsidR="003E61D4">
        <w:rPr>
          <w:rFonts w:ascii="Arial" w:hAnsi="Arial" w:cs="Arial"/>
          <w:color w:val="000000"/>
          <w:sz w:val="24"/>
          <w:szCs w:val="24"/>
          <w:shd w:val="clear" w:color="auto" w:fill="FFFFFF"/>
        </w:rPr>
        <w:t>ring</w:t>
      </w:r>
      <w:r w:rsidRPr="00187BE0">
        <w:rPr>
          <w:rFonts w:ascii="Arial" w:hAnsi="Arial" w:cs="Arial"/>
          <w:color w:val="000000"/>
          <w:sz w:val="24"/>
          <w:szCs w:val="24"/>
          <w:shd w:val="clear" w:color="auto" w:fill="FFFFFF"/>
        </w:rPr>
        <w:t xml:space="preserve"> seaside resorts, sports facilities, quieter and cleaner hotels with good and tidy service. They are oriented towards shorter</w:t>
      </w:r>
      <w:r w:rsidR="003E61D4">
        <w:rPr>
          <w:rFonts w:ascii="Arial" w:hAnsi="Arial" w:cs="Arial"/>
          <w:color w:val="000000"/>
          <w:sz w:val="24"/>
          <w:szCs w:val="24"/>
          <w:shd w:val="clear" w:color="auto" w:fill="FFFFFF"/>
        </w:rPr>
        <w:t xml:space="preserve"> trips and city breaks</w:t>
      </w:r>
      <w:r w:rsidRPr="00187BE0">
        <w:rPr>
          <w:rFonts w:ascii="Arial" w:hAnsi="Arial" w:cs="Arial"/>
          <w:color w:val="000000"/>
          <w:sz w:val="24"/>
          <w:szCs w:val="24"/>
          <w:shd w:val="clear" w:color="auto" w:fill="FFFFFF"/>
        </w:rPr>
        <w:t>.</w:t>
      </w:r>
    </w:p>
    <w:p w14:paraId="0C77F7C7" w14:textId="77777777" w:rsidR="003E61D4" w:rsidRPr="00CF0F72" w:rsidRDefault="003E61D4" w:rsidP="00CF0F72">
      <w:pPr>
        <w:pStyle w:val="ListParagraph"/>
        <w:numPr>
          <w:ilvl w:val="0"/>
          <w:numId w:val="3"/>
        </w:numPr>
        <w:rPr>
          <w:rFonts w:ascii="Arial" w:hAnsi="Arial" w:cs="Arial"/>
          <w:b/>
          <w:bCs/>
          <w:color w:val="000000"/>
          <w:sz w:val="24"/>
          <w:szCs w:val="24"/>
          <w:shd w:val="clear" w:color="auto" w:fill="FFFFFF"/>
        </w:rPr>
      </w:pPr>
      <w:r w:rsidRPr="00CF0F72">
        <w:rPr>
          <w:rFonts w:ascii="Arial" w:hAnsi="Arial" w:cs="Arial"/>
          <w:b/>
          <w:bCs/>
          <w:color w:val="000000"/>
          <w:sz w:val="24"/>
          <w:szCs w:val="24"/>
          <w:shd w:val="clear" w:color="auto" w:fill="FFFFFF"/>
        </w:rPr>
        <w:t>French tourists</w:t>
      </w:r>
    </w:p>
    <w:p w14:paraId="16988DE9" w14:textId="01891C13" w:rsidR="003E61D4" w:rsidRDefault="003E61D4" w:rsidP="003E61D4">
      <w:pPr>
        <w:rPr>
          <w:rFonts w:ascii="Arial" w:hAnsi="Arial" w:cs="Arial"/>
          <w:color w:val="000000"/>
          <w:sz w:val="24"/>
          <w:szCs w:val="24"/>
          <w:shd w:val="clear" w:color="auto" w:fill="FFFFFF"/>
        </w:rPr>
      </w:pPr>
      <w:r w:rsidRPr="003E61D4">
        <w:rPr>
          <w:rFonts w:ascii="Arial" w:hAnsi="Arial" w:cs="Arial"/>
          <w:color w:val="000000"/>
          <w:sz w:val="24"/>
          <w:szCs w:val="24"/>
          <w:shd w:val="clear" w:color="auto" w:fill="FFFFFF"/>
        </w:rPr>
        <w:t xml:space="preserve">The French national character is rich in content. It reveals elements such as patriotism, freedom of mind and thought, and a strong attachment to national traditions. The French love to joke and have fun. In France, inland and coastal tourism is highly developed, in private villas more closely known. As tourists outside, </w:t>
      </w:r>
      <w:r w:rsidRPr="003E61D4">
        <w:rPr>
          <w:rFonts w:ascii="Arial" w:hAnsi="Arial" w:cs="Arial"/>
          <w:color w:val="000000"/>
          <w:sz w:val="24"/>
          <w:szCs w:val="24"/>
          <w:shd w:val="clear" w:color="auto" w:fill="FFFFFF"/>
        </w:rPr>
        <w:lastRenderedPageBreak/>
        <w:t>the French are extremely pretentious about food, wine and service. They are interested in seaside resorts in Spain, Italy and Greece</w:t>
      </w:r>
      <w:r>
        <w:rPr>
          <w:rFonts w:ascii="Arial" w:hAnsi="Arial" w:cs="Arial"/>
          <w:color w:val="000000"/>
          <w:sz w:val="24"/>
          <w:szCs w:val="24"/>
          <w:shd w:val="clear" w:color="auto" w:fill="FFFFFF"/>
        </w:rPr>
        <w:t>.</w:t>
      </w:r>
    </w:p>
    <w:p w14:paraId="3196DD64" w14:textId="77777777" w:rsidR="003E61D4" w:rsidRPr="00CF0F72" w:rsidRDefault="003E61D4" w:rsidP="00CF0F72">
      <w:pPr>
        <w:pStyle w:val="ListParagraph"/>
        <w:numPr>
          <w:ilvl w:val="0"/>
          <w:numId w:val="3"/>
        </w:numPr>
        <w:rPr>
          <w:rFonts w:ascii="Arial" w:hAnsi="Arial" w:cs="Arial"/>
          <w:b/>
          <w:bCs/>
          <w:color w:val="000000"/>
          <w:sz w:val="24"/>
          <w:szCs w:val="24"/>
          <w:shd w:val="clear" w:color="auto" w:fill="FFFFFF"/>
        </w:rPr>
      </w:pPr>
      <w:r w:rsidRPr="00CF0F72">
        <w:rPr>
          <w:rFonts w:ascii="Arial" w:hAnsi="Arial" w:cs="Arial"/>
          <w:b/>
          <w:bCs/>
          <w:color w:val="000000"/>
          <w:sz w:val="24"/>
          <w:szCs w:val="24"/>
          <w:shd w:val="clear" w:color="auto" w:fill="FFFFFF"/>
        </w:rPr>
        <w:t>Spanish tourists</w:t>
      </w:r>
    </w:p>
    <w:p w14:paraId="0406AF17" w14:textId="46070F08" w:rsidR="003E61D4" w:rsidRDefault="003E61D4" w:rsidP="003E61D4">
      <w:pPr>
        <w:rPr>
          <w:rFonts w:ascii="Arial" w:hAnsi="Arial" w:cs="Arial"/>
          <w:color w:val="000000"/>
          <w:sz w:val="24"/>
          <w:szCs w:val="24"/>
          <w:shd w:val="clear" w:color="auto" w:fill="FFFFFF"/>
        </w:rPr>
      </w:pPr>
      <w:r w:rsidRPr="003E61D4">
        <w:rPr>
          <w:rFonts w:ascii="Arial" w:hAnsi="Arial" w:cs="Arial"/>
          <w:color w:val="000000"/>
          <w:sz w:val="24"/>
          <w:szCs w:val="24"/>
          <w:shd w:val="clear" w:color="auto" w:fill="FFFFFF"/>
        </w:rPr>
        <w:t>The development of tourism in recent decades has been significant. It has a strong presence in the international tourism market. Its hotel base is one of the largest in Europe. Spaniards are proud, temperamental, noisy and emotional. They prefer establishments with entertainment, dance and attractions. As residents of one of the most famous tourist destinations, they are very welcoming and sociable, but when traveling abroad, and they definitely love to do so, they are quite explosive, affectionate and quarrelsome, so avoid conflicting with them because if you do, you will need to arm yourself with a great deal of patience and nerve to maintain good tone. Spaniards mostly visit France, Portugal, Switzerland and Italy.</w:t>
      </w:r>
    </w:p>
    <w:p w14:paraId="15DF3A29" w14:textId="77777777" w:rsidR="003E61D4" w:rsidRPr="00CF0F72" w:rsidRDefault="003E61D4" w:rsidP="00CF0F72">
      <w:pPr>
        <w:pStyle w:val="ListParagraph"/>
        <w:numPr>
          <w:ilvl w:val="0"/>
          <w:numId w:val="3"/>
        </w:numPr>
        <w:rPr>
          <w:rFonts w:ascii="Arial" w:hAnsi="Arial" w:cs="Arial"/>
          <w:b/>
          <w:bCs/>
          <w:color w:val="000000"/>
          <w:sz w:val="24"/>
          <w:szCs w:val="24"/>
          <w:shd w:val="clear" w:color="auto" w:fill="FFFFFF"/>
        </w:rPr>
      </w:pPr>
      <w:r w:rsidRPr="00CF0F72">
        <w:rPr>
          <w:rFonts w:ascii="Arial" w:hAnsi="Arial" w:cs="Arial"/>
          <w:b/>
          <w:bCs/>
          <w:color w:val="000000"/>
          <w:sz w:val="24"/>
          <w:szCs w:val="24"/>
          <w:shd w:val="clear" w:color="auto" w:fill="FFFFFF"/>
        </w:rPr>
        <w:t>Italian tourists</w:t>
      </w:r>
    </w:p>
    <w:p w14:paraId="17D87914" w14:textId="3AB906C7" w:rsidR="003E61D4" w:rsidRDefault="003E61D4" w:rsidP="003E61D4">
      <w:pPr>
        <w:rPr>
          <w:rFonts w:ascii="Arial" w:hAnsi="Arial" w:cs="Arial"/>
          <w:color w:val="000000"/>
          <w:sz w:val="24"/>
          <w:szCs w:val="24"/>
          <w:shd w:val="clear" w:color="auto" w:fill="FFFFFF"/>
        </w:rPr>
      </w:pPr>
      <w:r w:rsidRPr="003E61D4">
        <w:rPr>
          <w:rFonts w:ascii="Arial" w:hAnsi="Arial" w:cs="Arial"/>
          <w:color w:val="000000"/>
          <w:sz w:val="24"/>
          <w:szCs w:val="24"/>
          <w:shd w:val="clear" w:color="auto" w:fill="FFFFFF"/>
        </w:rPr>
        <w:t xml:space="preserve">The Italians are very cheerful, musical, rich in gestures, contact and captivating. They can definitely be said to be mass tourists. They travel by any means of transport and at any time rarely plan their route in advance. They are always at the </w:t>
      </w:r>
      <w:r w:rsidRPr="003E61D4">
        <w:rPr>
          <w:rFonts w:ascii="Arial" w:hAnsi="Arial" w:cs="Arial"/>
          <w:color w:val="000000"/>
          <w:sz w:val="24"/>
          <w:szCs w:val="24"/>
          <w:shd w:val="clear" w:color="auto" w:fill="FFFFFF"/>
        </w:rPr>
        <w:t>centre</w:t>
      </w:r>
      <w:r w:rsidRPr="003E61D4">
        <w:rPr>
          <w:rFonts w:ascii="Arial" w:hAnsi="Arial" w:cs="Arial"/>
          <w:color w:val="000000"/>
          <w:sz w:val="24"/>
          <w:szCs w:val="24"/>
          <w:shd w:val="clear" w:color="auto" w:fill="FFFFFF"/>
        </w:rPr>
        <w:t xml:space="preserve"> of the fun. They love tourist places where there is entertainment, music dancing, strong drinks and good food. They are interested in historical and cultural activities. They can be said to be camping enthusiasts.</w:t>
      </w:r>
    </w:p>
    <w:p w14:paraId="6745CB5E" w14:textId="77777777" w:rsidR="003E61D4" w:rsidRPr="00CF0F72" w:rsidRDefault="003E61D4" w:rsidP="003E61D4">
      <w:pPr>
        <w:rPr>
          <w:rFonts w:ascii="Arial" w:hAnsi="Arial" w:cs="Arial"/>
          <w:b/>
          <w:bCs/>
          <w:color w:val="000000"/>
          <w:sz w:val="24"/>
          <w:szCs w:val="24"/>
          <w:shd w:val="clear" w:color="auto" w:fill="FFFFFF"/>
        </w:rPr>
      </w:pPr>
    </w:p>
    <w:p w14:paraId="56C82ABD" w14:textId="77777777" w:rsidR="00E631C9" w:rsidRPr="00CF0F72" w:rsidRDefault="00E631C9" w:rsidP="00CF0F72">
      <w:pPr>
        <w:pStyle w:val="ListParagraph"/>
        <w:numPr>
          <w:ilvl w:val="0"/>
          <w:numId w:val="3"/>
        </w:numPr>
        <w:rPr>
          <w:rFonts w:ascii="Arial" w:hAnsi="Arial" w:cs="Arial"/>
          <w:b/>
          <w:bCs/>
          <w:color w:val="000000"/>
          <w:sz w:val="24"/>
          <w:szCs w:val="24"/>
          <w:shd w:val="clear" w:color="auto" w:fill="FFFFFF"/>
        </w:rPr>
      </w:pPr>
      <w:r w:rsidRPr="00CF0F72">
        <w:rPr>
          <w:rFonts w:ascii="Arial" w:hAnsi="Arial" w:cs="Arial"/>
          <w:b/>
          <w:bCs/>
          <w:color w:val="000000"/>
          <w:sz w:val="24"/>
          <w:szCs w:val="24"/>
          <w:shd w:val="clear" w:color="auto" w:fill="FFFFFF"/>
        </w:rPr>
        <w:t>Arab tourists</w:t>
      </w:r>
    </w:p>
    <w:p w14:paraId="7E544286" w14:textId="574644F8" w:rsidR="003E61D4" w:rsidRDefault="00E631C9" w:rsidP="00E631C9">
      <w:pPr>
        <w:rPr>
          <w:rFonts w:ascii="Arial" w:hAnsi="Arial" w:cs="Arial"/>
          <w:color w:val="000000"/>
          <w:sz w:val="24"/>
          <w:szCs w:val="24"/>
          <w:shd w:val="clear" w:color="auto" w:fill="FFFFFF"/>
        </w:rPr>
      </w:pPr>
      <w:r w:rsidRPr="00E631C9">
        <w:rPr>
          <w:rFonts w:ascii="Arial" w:hAnsi="Arial" w:cs="Arial"/>
          <w:color w:val="000000"/>
          <w:sz w:val="24"/>
          <w:szCs w:val="24"/>
          <w:shd w:val="clear" w:color="auto" w:fill="FFFFFF"/>
        </w:rPr>
        <w:t>This group of tourists brings together Egyptians, Iraqis, Lebanese, Syrians, Jordanians, Algerians, Moroccans, Tunisians and many more. Their typical qualities are laziness, sluggishness, carelessness. At the same time, however, they are extremely wise, they love to think and use parables, legends and quotations from the Qur'an. As tourists, they should be approached with caution. They are generous, travel with their large families and prefer large lively resorts. The tourist destination should be lush and exotic with attractive places, there is plenty of delicious food and beautiful women. They often travel with their own cars.</w:t>
      </w:r>
    </w:p>
    <w:p w14:paraId="69A4E238" w14:textId="77777777" w:rsidR="00E631C9" w:rsidRPr="00CF0F72" w:rsidRDefault="00E631C9" w:rsidP="00CF0F72">
      <w:pPr>
        <w:pStyle w:val="ListParagraph"/>
        <w:numPr>
          <w:ilvl w:val="0"/>
          <w:numId w:val="3"/>
        </w:numPr>
        <w:rPr>
          <w:rFonts w:ascii="Arial" w:hAnsi="Arial" w:cs="Arial"/>
          <w:b/>
          <w:bCs/>
          <w:color w:val="000000"/>
          <w:sz w:val="24"/>
          <w:szCs w:val="24"/>
          <w:shd w:val="clear" w:color="auto" w:fill="FFFFFF"/>
        </w:rPr>
      </w:pPr>
      <w:r w:rsidRPr="00CF0F72">
        <w:rPr>
          <w:rFonts w:ascii="Arial" w:hAnsi="Arial" w:cs="Arial"/>
          <w:b/>
          <w:bCs/>
          <w:color w:val="000000"/>
          <w:sz w:val="24"/>
          <w:szCs w:val="24"/>
          <w:shd w:val="clear" w:color="auto" w:fill="FFFFFF"/>
        </w:rPr>
        <w:t>Japanese tourists</w:t>
      </w:r>
    </w:p>
    <w:p w14:paraId="3DD0D2D5" w14:textId="59CD7221" w:rsidR="00E631C9" w:rsidRDefault="00E631C9" w:rsidP="00E631C9">
      <w:pPr>
        <w:rPr>
          <w:rFonts w:ascii="Arial" w:hAnsi="Arial" w:cs="Arial"/>
          <w:color w:val="000000"/>
          <w:sz w:val="24"/>
          <w:szCs w:val="24"/>
          <w:shd w:val="clear" w:color="auto" w:fill="FFFFFF"/>
        </w:rPr>
      </w:pPr>
      <w:r w:rsidRPr="00E631C9">
        <w:rPr>
          <w:rFonts w:ascii="Arial" w:hAnsi="Arial" w:cs="Arial"/>
          <w:color w:val="000000"/>
          <w:sz w:val="24"/>
          <w:szCs w:val="24"/>
          <w:shd w:val="clear" w:color="auto" w:fill="FFFFFF"/>
        </w:rPr>
        <w:t xml:space="preserve">Japanese tourists are cosmopolitan. Characteristic of them are diligence and discipline, self-criticism, perfectionism and respect for institutions. They travel extensively around the </w:t>
      </w:r>
      <w:r w:rsidRPr="00E631C9">
        <w:rPr>
          <w:rFonts w:ascii="Arial" w:hAnsi="Arial" w:cs="Arial"/>
          <w:color w:val="000000"/>
          <w:sz w:val="24"/>
          <w:szCs w:val="24"/>
          <w:shd w:val="clear" w:color="auto" w:fill="FFFFFF"/>
        </w:rPr>
        <w:t>world but</w:t>
      </w:r>
      <w:r w:rsidRPr="00E631C9">
        <w:rPr>
          <w:rFonts w:ascii="Arial" w:hAnsi="Arial" w:cs="Arial"/>
          <w:color w:val="000000"/>
          <w:sz w:val="24"/>
          <w:szCs w:val="24"/>
          <w:shd w:val="clear" w:color="auto" w:fill="FFFFFF"/>
        </w:rPr>
        <w:t xml:space="preserve"> are mostly business and business </w:t>
      </w:r>
      <w:r w:rsidRPr="00E631C9">
        <w:rPr>
          <w:rFonts w:ascii="Arial" w:hAnsi="Arial" w:cs="Arial"/>
          <w:color w:val="000000"/>
          <w:sz w:val="24"/>
          <w:szCs w:val="24"/>
          <w:shd w:val="clear" w:color="auto" w:fill="FFFFFF"/>
        </w:rPr>
        <w:t>travellers</w:t>
      </w:r>
      <w:r w:rsidRPr="00E631C9">
        <w:rPr>
          <w:rFonts w:ascii="Arial" w:hAnsi="Arial" w:cs="Arial"/>
          <w:color w:val="000000"/>
          <w:sz w:val="24"/>
          <w:szCs w:val="24"/>
          <w:shd w:val="clear" w:color="auto" w:fill="FFFFFF"/>
        </w:rPr>
        <w:t xml:space="preserve">. They travel mainly individually and are required to stay at </w:t>
      </w:r>
      <w:r w:rsidRPr="00E631C9">
        <w:rPr>
          <w:rFonts w:ascii="Arial" w:hAnsi="Arial" w:cs="Arial"/>
          <w:color w:val="000000"/>
          <w:sz w:val="24"/>
          <w:szCs w:val="24"/>
          <w:shd w:val="clear" w:color="auto" w:fill="FFFFFF"/>
        </w:rPr>
        <w:t>4- and 5-star</w:t>
      </w:r>
      <w:r w:rsidRPr="00E631C9">
        <w:rPr>
          <w:rFonts w:ascii="Arial" w:hAnsi="Arial" w:cs="Arial"/>
          <w:color w:val="000000"/>
          <w:sz w:val="24"/>
          <w:szCs w:val="24"/>
          <w:shd w:val="clear" w:color="auto" w:fill="FFFFFF"/>
        </w:rPr>
        <w:t xml:space="preserve"> hotels. and as tourists, the Japanese strictly follow their traditions. They prefer their national cuisine as well as teas. They are moderate in entertainment and spending money. They are especially demanding in luxury, order, hygiene and service in the tourist place.</w:t>
      </w:r>
    </w:p>
    <w:p w14:paraId="2AD69653" w14:textId="605BF868" w:rsidR="003E61D4" w:rsidRDefault="00514F55" w:rsidP="00514F55">
      <w:pPr>
        <w:pStyle w:val="ListParagraph"/>
        <w:numPr>
          <w:ilvl w:val="0"/>
          <w:numId w:val="5"/>
        </w:numPr>
        <w:rPr>
          <w:rFonts w:ascii="Arial" w:hAnsi="Arial" w:cs="Arial"/>
          <w:b/>
          <w:bCs/>
          <w:color w:val="000000"/>
          <w:sz w:val="24"/>
          <w:szCs w:val="24"/>
          <w:shd w:val="clear" w:color="auto" w:fill="FFFFFF"/>
        </w:rPr>
      </w:pPr>
      <w:r w:rsidRPr="00514F55">
        <w:rPr>
          <w:rFonts w:ascii="Arial" w:hAnsi="Arial" w:cs="Arial"/>
          <w:b/>
          <w:bCs/>
          <w:color w:val="000000"/>
          <w:sz w:val="24"/>
          <w:szCs w:val="24"/>
          <w:shd w:val="clear" w:color="auto" w:fill="FFFFFF"/>
        </w:rPr>
        <w:t>Russian tourists</w:t>
      </w:r>
    </w:p>
    <w:p w14:paraId="4355A1B2" w14:textId="77777777" w:rsidR="00514F55" w:rsidRPr="00514F55" w:rsidRDefault="00514F55" w:rsidP="00514F55">
      <w:pPr>
        <w:pStyle w:val="ListParagraph"/>
        <w:rPr>
          <w:rFonts w:ascii="Arial" w:hAnsi="Arial" w:cs="Arial"/>
          <w:b/>
          <w:bCs/>
          <w:color w:val="000000"/>
          <w:sz w:val="24"/>
          <w:szCs w:val="24"/>
          <w:shd w:val="clear" w:color="auto" w:fill="FFFFFF"/>
        </w:rPr>
      </w:pPr>
    </w:p>
    <w:p w14:paraId="3161A4C4" w14:textId="7C33AB3E" w:rsidR="00151DA6" w:rsidRDefault="00514F55" w:rsidP="008A60C0">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Russian </w:t>
      </w:r>
      <w:r w:rsidRPr="00514F55">
        <w:rPr>
          <w:rFonts w:ascii="Arial" w:hAnsi="Arial" w:cs="Arial"/>
          <w:color w:val="000000"/>
          <w:sz w:val="24"/>
          <w:szCs w:val="24"/>
          <w:shd w:val="clear" w:color="auto" w:fill="FFFFFF"/>
        </w:rPr>
        <w:t xml:space="preserve">tourists are very </w:t>
      </w:r>
      <w:r w:rsidRPr="00514F55">
        <w:rPr>
          <w:rFonts w:ascii="Arial" w:hAnsi="Arial" w:cs="Arial"/>
          <w:color w:val="000000"/>
          <w:sz w:val="24"/>
          <w:szCs w:val="24"/>
          <w:shd w:val="clear" w:color="auto" w:fill="FFFFFF"/>
        </w:rPr>
        <w:t>diverse,</w:t>
      </w:r>
      <w:r w:rsidRPr="00514F55">
        <w:rPr>
          <w:rFonts w:ascii="Arial" w:hAnsi="Arial" w:cs="Arial"/>
          <w:color w:val="000000"/>
          <w:sz w:val="24"/>
          <w:szCs w:val="24"/>
          <w:shd w:val="clear" w:color="auto" w:fill="FFFFFF"/>
        </w:rPr>
        <w:t xml:space="preserve"> and it is difficult to describe their national character. They are open, cheerful, contact, show an unending curiosity about the environment, life and lifestyle of the local population. Some of them have high requirements for tourist services and the level of services provided, while others prefer to merge with</w:t>
      </w:r>
      <w:r>
        <w:rPr>
          <w:rFonts w:ascii="Arial" w:hAnsi="Arial" w:cs="Arial"/>
          <w:color w:val="000000"/>
          <w:sz w:val="24"/>
          <w:szCs w:val="24"/>
          <w:shd w:val="clear" w:color="auto" w:fill="FFFFFF"/>
        </w:rPr>
        <w:t xml:space="preserve"> </w:t>
      </w:r>
      <w:r w:rsidRPr="00514F55">
        <w:rPr>
          <w:rFonts w:ascii="Arial" w:hAnsi="Arial" w:cs="Arial"/>
          <w:color w:val="000000"/>
          <w:sz w:val="24"/>
          <w:szCs w:val="24"/>
          <w:shd w:val="clear" w:color="auto" w:fill="FFFFFF"/>
        </w:rPr>
        <w:t xml:space="preserve">the local population. They are generous and friendly to </w:t>
      </w:r>
      <w:r>
        <w:rPr>
          <w:rFonts w:ascii="Arial" w:hAnsi="Arial" w:cs="Arial"/>
          <w:color w:val="000000"/>
          <w:sz w:val="24"/>
          <w:szCs w:val="24"/>
          <w:shd w:val="clear" w:color="auto" w:fill="FFFFFF"/>
        </w:rPr>
        <w:t>their hosts, h</w:t>
      </w:r>
      <w:r w:rsidRPr="00514F55">
        <w:rPr>
          <w:rFonts w:ascii="Arial" w:hAnsi="Arial" w:cs="Arial"/>
          <w:color w:val="000000"/>
          <w:sz w:val="24"/>
          <w:szCs w:val="24"/>
          <w:shd w:val="clear" w:color="auto" w:fill="FFFFFF"/>
        </w:rPr>
        <w:t>owever, when the Russian is disappointed with the service offered, he never returns to that place.</w:t>
      </w:r>
    </w:p>
    <w:p w14:paraId="3094A1F8" w14:textId="77777777" w:rsidR="00514F55" w:rsidRPr="00514F55" w:rsidRDefault="00514F55" w:rsidP="00514F55">
      <w:pPr>
        <w:pStyle w:val="ListParagraph"/>
        <w:numPr>
          <w:ilvl w:val="0"/>
          <w:numId w:val="5"/>
        </w:numPr>
        <w:rPr>
          <w:rFonts w:ascii="Arial" w:hAnsi="Arial" w:cs="Arial"/>
          <w:b/>
          <w:bCs/>
          <w:color w:val="000000"/>
          <w:sz w:val="24"/>
          <w:szCs w:val="24"/>
          <w:shd w:val="clear" w:color="auto" w:fill="FFFFFF"/>
        </w:rPr>
      </w:pPr>
      <w:r w:rsidRPr="00514F55">
        <w:rPr>
          <w:rFonts w:ascii="Arial" w:hAnsi="Arial" w:cs="Arial"/>
          <w:b/>
          <w:bCs/>
          <w:color w:val="000000"/>
          <w:sz w:val="24"/>
          <w:szCs w:val="24"/>
          <w:shd w:val="clear" w:color="auto" w:fill="FFFFFF"/>
        </w:rPr>
        <w:t>American</w:t>
      </w:r>
      <w:r w:rsidRPr="00514F55">
        <w:rPr>
          <w:rFonts w:ascii="Arial" w:hAnsi="Arial" w:cs="Arial"/>
          <w:b/>
          <w:bCs/>
          <w:color w:val="000000"/>
          <w:sz w:val="24"/>
          <w:szCs w:val="24"/>
          <w:shd w:val="clear" w:color="auto" w:fill="FFFFFF"/>
        </w:rPr>
        <w:t xml:space="preserve"> tourists</w:t>
      </w:r>
      <w:r w:rsidRPr="00514F55">
        <w:rPr>
          <w:rFonts w:ascii="Arial" w:hAnsi="Arial" w:cs="Arial"/>
          <w:b/>
          <w:bCs/>
          <w:color w:val="000000"/>
          <w:sz w:val="24"/>
          <w:szCs w:val="24"/>
          <w:shd w:val="clear" w:color="auto" w:fill="FFFFFF"/>
        </w:rPr>
        <w:t xml:space="preserve">  </w:t>
      </w:r>
    </w:p>
    <w:p w14:paraId="653D6740" w14:textId="47F00D36" w:rsidR="00514F55" w:rsidRDefault="00514F55" w:rsidP="008A60C0">
      <w:pPr>
        <w:rPr>
          <w:rFonts w:ascii="Arial" w:hAnsi="Arial" w:cs="Arial"/>
          <w:color w:val="000000"/>
          <w:sz w:val="24"/>
          <w:szCs w:val="24"/>
          <w:shd w:val="clear" w:color="auto" w:fill="FFFFFF"/>
        </w:rPr>
      </w:pPr>
      <w:r w:rsidRPr="00514F55">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I</w:t>
      </w:r>
      <w:r w:rsidRPr="00514F55">
        <w:rPr>
          <w:rFonts w:ascii="Arial" w:hAnsi="Arial" w:cs="Arial"/>
          <w:color w:val="000000"/>
          <w:sz w:val="24"/>
          <w:szCs w:val="24"/>
          <w:shd w:val="clear" w:color="auto" w:fill="FFFFFF"/>
        </w:rPr>
        <w:t>n the states it is mandatory to leave a staff tip. Traveling in Europe, Americans do not fail to encourage employees when they are satisfied with their service. Typically, they eat a lot of breakfast, sometimes they miss lunch. If no buffet is provided for dinner, they eat modestly. It is typical for them to pay separately. For example, ten people may ask you for 10 separate bills.</w:t>
      </w:r>
    </w:p>
    <w:p w14:paraId="75795216" w14:textId="4A4F1CB7" w:rsidR="00151DA6" w:rsidRDefault="00151DA6" w:rsidP="008A60C0">
      <w:pPr>
        <w:rPr>
          <w:rFonts w:ascii="Arial" w:hAnsi="Arial" w:cs="Arial"/>
          <w:color w:val="000000"/>
          <w:sz w:val="20"/>
          <w:szCs w:val="20"/>
          <w:shd w:val="clear" w:color="auto" w:fill="FFFFFF"/>
        </w:rPr>
      </w:pPr>
    </w:p>
    <w:p w14:paraId="2DF6CCE1" w14:textId="701E911A" w:rsidR="00151DA6" w:rsidRDefault="00151DA6" w:rsidP="00804B07">
      <w:pPr>
        <w:rPr>
          <w:rFonts w:ascii="Arial" w:hAnsi="Arial" w:cs="Arial"/>
          <w:color w:val="000000"/>
          <w:sz w:val="20"/>
          <w:szCs w:val="20"/>
          <w:shd w:val="clear" w:color="auto" w:fill="FFFFFF"/>
        </w:rPr>
      </w:pPr>
    </w:p>
    <w:p w14:paraId="1A1CF22F" w14:textId="2ECEB580" w:rsidR="00151DA6" w:rsidRPr="007714AF" w:rsidRDefault="007714AF" w:rsidP="007714AF">
      <w:pPr>
        <w:pStyle w:val="Heading1"/>
        <w:jc w:val="center"/>
        <w:rPr>
          <w:rFonts w:ascii="Arial" w:hAnsi="Arial" w:cs="Arial"/>
          <w:sz w:val="28"/>
          <w:szCs w:val="28"/>
          <w:u w:val="single"/>
          <w:shd w:val="clear" w:color="auto" w:fill="FFFFFF"/>
        </w:rPr>
      </w:pPr>
      <w:bookmarkStart w:id="2" w:name="_Toc30185120"/>
      <w:r>
        <w:rPr>
          <w:rFonts w:ascii="Arial" w:hAnsi="Arial" w:cs="Arial"/>
          <w:sz w:val="28"/>
          <w:szCs w:val="28"/>
          <w:u w:val="single"/>
          <w:shd w:val="clear" w:color="auto" w:fill="FFFFFF"/>
        </w:rPr>
        <w:t>T</w:t>
      </w:r>
      <w:r w:rsidRPr="007714AF">
        <w:rPr>
          <w:rFonts w:ascii="Arial" w:hAnsi="Arial" w:cs="Arial"/>
          <w:sz w:val="28"/>
          <w:szCs w:val="28"/>
          <w:u w:val="single"/>
          <w:shd w:val="clear" w:color="auto" w:fill="FFFFFF"/>
        </w:rPr>
        <w:t>able of “Do’s and Don’ts” for hotel staff</w:t>
      </w:r>
      <w:bookmarkEnd w:id="2"/>
    </w:p>
    <w:p w14:paraId="4EA0A6FA" w14:textId="0432AFBF" w:rsidR="00151DA6" w:rsidRDefault="00151DA6" w:rsidP="008A60C0">
      <w:pPr>
        <w:rPr>
          <w:rFonts w:ascii="Arial" w:hAnsi="Arial" w:cs="Arial"/>
          <w:color w:val="000000"/>
          <w:sz w:val="20"/>
          <w:szCs w:val="20"/>
          <w:shd w:val="clear" w:color="auto" w:fill="FFFFFF"/>
        </w:rPr>
      </w:pPr>
    </w:p>
    <w:p w14:paraId="29CF4197" w14:textId="0F140E8E" w:rsidR="00151DA6" w:rsidRDefault="00151DA6" w:rsidP="008A60C0">
      <w:pPr>
        <w:rPr>
          <w:rFonts w:ascii="Arial" w:hAnsi="Arial" w:cs="Arial"/>
          <w:color w:val="000000"/>
          <w:sz w:val="20"/>
          <w:szCs w:val="20"/>
          <w:shd w:val="clear" w:color="auto" w:fill="FFFFFF"/>
        </w:rPr>
      </w:pPr>
    </w:p>
    <w:p w14:paraId="0F7F291E" w14:textId="1C591AF9" w:rsidR="00151DA6" w:rsidRDefault="00151DA6" w:rsidP="008A60C0">
      <w:pPr>
        <w:rPr>
          <w:rFonts w:ascii="Arial" w:hAnsi="Arial" w:cs="Arial"/>
          <w:color w:val="000000"/>
          <w:sz w:val="20"/>
          <w:szCs w:val="20"/>
          <w:shd w:val="clear" w:color="auto" w:fill="FFFFFF"/>
        </w:rPr>
      </w:pPr>
    </w:p>
    <w:tbl>
      <w:tblPr>
        <w:tblStyle w:val="TableGrid"/>
        <w:tblpPr w:leftFromText="180" w:rightFromText="180" w:vertAnchor="text" w:horzAnchor="margin" w:tblpXSpec="right" w:tblpY="55"/>
        <w:tblW w:w="0" w:type="auto"/>
        <w:tblLook w:val="04A0" w:firstRow="1" w:lastRow="0" w:firstColumn="1" w:lastColumn="0" w:noHBand="0" w:noVBand="1"/>
      </w:tblPr>
      <w:tblGrid>
        <w:gridCol w:w="2929"/>
        <w:gridCol w:w="3217"/>
        <w:gridCol w:w="2870"/>
      </w:tblGrid>
      <w:tr w:rsidR="007714AF" w14:paraId="22C5C549" w14:textId="77777777" w:rsidTr="007714AF">
        <w:trPr>
          <w:trHeight w:val="1125"/>
        </w:trPr>
        <w:tc>
          <w:tcPr>
            <w:tcW w:w="2929" w:type="dxa"/>
            <w:tcBorders>
              <w:top w:val="nil"/>
              <w:left w:val="nil"/>
            </w:tcBorders>
          </w:tcPr>
          <w:p w14:paraId="49603D6B" w14:textId="77777777" w:rsidR="007714AF" w:rsidRDefault="007714AF" w:rsidP="007714AF">
            <w:pPr>
              <w:rPr>
                <w:rFonts w:ascii="Arial" w:hAnsi="Arial" w:cs="Arial"/>
                <w:color w:val="000000"/>
                <w:sz w:val="32"/>
                <w:szCs w:val="32"/>
                <w:shd w:val="clear" w:color="auto" w:fill="FFFFFF"/>
              </w:rPr>
            </w:pPr>
          </w:p>
        </w:tc>
        <w:tc>
          <w:tcPr>
            <w:tcW w:w="3217" w:type="dxa"/>
          </w:tcPr>
          <w:p w14:paraId="07AE1F57" w14:textId="49A13AF9" w:rsidR="007714AF" w:rsidRDefault="007714AF" w:rsidP="007714AF">
            <w:pPr>
              <w:rPr>
                <w:rFonts w:ascii="Arial" w:hAnsi="Arial" w:cs="Arial"/>
                <w:color w:val="000000"/>
                <w:sz w:val="32"/>
                <w:szCs w:val="32"/>
                <w:shd w:val="clear" w:color="auto" w:fill="FFFFFF"/>
              </w:rPr>
            </w:pPr>
          </w:p>
          <w:p w14:paraId="3DF5124A" w14:textId="77777777" w:rsidR="007714AF" w:rsidRPr="007714AF" w:rsidRDefault="007714AF" w:rsidP="007714AF">
            <w:pPr>
              <w:rPr>
                <w:rFonts w:ascii="Arial" w:hAnsi="Arial" w:cs="Arial"/>
                <w:color w:val="000000"/>
                <w:sz w:val="32"/>
                <w:szCs w:val="32"/>
                <w:shd w:val="clear" w:color="auto" w:fill="FFFFFF"/>
              </w:rPr>
            </w:pPr>
            <w:r>
              <w:rPr>
                <w:rFonts w:ascii="Arial" w:hAnsi="Arial" w:cs="Arial"/>
                <w:color w:val="000000"/>
                <w:sz w:val="32"/>
                <w:szCs w:val="32"/>
                <w:shd w:val="clear" w:color="auto" w:fill="FFFFFF"/>
              </w:rPr>
              <w:t xml:space="preserve">                 </w:t>
            </w:r>
            <w:r w:rsidRPr="007714AF">
              <w:rPr>
                <w:rFonts w:ascii="Arial" w:hAnsi="Arial" w:cs="Arial"/>
                <w:color w:val="000000"/>
                <w:sz w:val="32"/>
                <w:szCs w:val="32"/>
                <w:shd w:val="clear" w:color="auto" w:fill="FFFFFF"/>
              </w:rPr>
              <w:t>Do</w:t>
            </w:r>
          </w:p>
        </w:tc>
        <w:tc>
          <w:tcPr>
            <w:tcW w:w="2870" w:type="dxa"/>
          </w:tcPr>
          <w:p w14:paraId="7DCB77DF" w14:textId="77777777" w:rsidR="007714AF" w:rsidRDefault="007714AF" w:rsidP="007714AF">
            <w:pPr>
              <w:rPr>
                <w:rFonts w:ascii="Arial" w:hAnsi="Arial" w:cs="Arial"/>
                <w:color w:val="000000"/>
                <w:sz w:val="32"/>
                <w:szCs w:val="32"/>
                <w:shd w:val="clear" w:color="auto" w:fill="FFFFFF"/>
              </w:rPr>
            </w:pPr>
          </w:p>
          <w:p w14:paraId="01C2A1CC" w14:textId="77777777" w:rsidR="007714AF" w:rsidRPr="007714AF" w:rsidRDefault="007714AF" w:rsidP="007714AF">
            <w:pPr>
              <w:rPr>
                <w:rFonts w:ascii="Montserrat" w:hAnsi="Montserrat"/>
                <w:color w:val="47425D"/>
                <w:sz w:val="32"/>
                <w:szCs w:val="32"/>
                <w:shd w:val="clear" w:color="auto" w:fill="FFFFFF"/>
              </w:rPr>
            </w:pPr>
            <w:r>
              <w:rPr>
                <w:rFonts w:ascii="Arial" w:hAnsi="Arial" w:cs="Arial"/>
                <w:color w:val="000000"/>
                <w:sz w:val="32"/>
                <w:szCs w:val="32"/>
                <w:shd w:val="clear" w:color="auto" w:fill="FFFFFF"/>
              </w:rPr>
              <w:t xml:space="preserve">              </w:t>
            </w:r>
            <w:r w:rsidRPr="007714AF">
              <w:rPr>
                <w:rFonts w:ascii="Arial" w:hAnsi="Arial" w:cs="Arial"/>
                <w:color w:val="000000"/>
                <w:sz w:val="32"/>
                <w:szCs w:val="32"/>
                <w:shd w:val="clear" w:color="auto" w:fill="FFFFFF"/>
              </w:rPr>
              <w:t>don’t</w:t>
            </w:r>
          </w:p>
        </w:tc>
      </w:tr>
      <w:tr w:rsidR="007714AF" w14:paraId="6FE1CAE0" w14:textId="77777777" w:rsidTr="007714AF">
        <w:trPr>
          <w:trHeight w:val="890"/>
        </w:trPr>
        <w:tc>
          <w:tcPr>
            <w:tcW w:w="2929" w:type="dxa"/>
          </w:tcPr>
          <w:p w14:paraId="528C73B1" w14:textId="77777777" w:rsidR="007714AF" w:rsidRDefault="007714AF" w:rsidP="007714AF">
            <w:pPr>
              <w:rPr>
                <w:rFonts w:ascii="Arial" w:hAnsi="Arial" w:cs="Arial"/>
                <w:color w:val="000000"/>
                <w:sz w:val="24"/>
                <w:szCs w:val="24"/>
                <w:shd w:val="clear" w:color="auto" w:fill="FFFFFF"/>
              </w:rPr>
            </w:pPr>
          </w:p>
          <w:p w14:paraId="1E3DA838" w14:textId="77777777" w:rsidR="007714AF" w:rsidRDefault="007714AF" w:rsidP="007714AF">
            <w:pPr>
              <w:rPr>
                <w:rFonts w:ascii="Arial" w:hAnsi="Arial" w:cs="Arial"/>
                <w:color w:val="000000"/>
                <w:sz w:val="24"/>
                <w:szCs w:val="24"/>
                <w:shd w:val="clear" w:color="auto" w:fill="FFFFFF"/>
              </w:rPr>
            </w:pPr>
          </w:p>
          <w:p w14:paraId="6DBC34E7" w14:textId="6FCF8A9D" w:rsidR="007714AF" w:rsidRPr="007714AF" w:rsidRDefault="00A90C0E" w:rsidP="007714AF">
            <w:pPr>
              <w:jc w:val="center"/>
              <w:rPr>
                <w:rFonts w:ascii="Arial" w:hAnsi="Arial" w:cs="Arial"/>
                <w:color w:val="000000"/>
                <w:sz w:val="24"/>
                <w:szCs w:val="24"/>
                <w:shd w:val="clear" w:color="auto" w:fill="FFFFFF"/>
              </w:rPr>
            </w:pPr>
            <w:r>
              <w:rPr>
                <w:rFonts w:ascii="Arial" w:hAnsi="Arial" w:cs="Arial"/>
                <w:color w:val="47425D"/>
                <w:sz w:val="24"/>
                <w:szCs w:val="24"/>
                <w:shd w:val="clear" w:color="auto" w:fill="FFFFFF"/>
              </w:rPr>
              <w:t>I</w:t>
            </w:r>
            <w:r w:rsidR="007714AF" w:rsidRPr="007714AF">
              <w:rPr>
                <w:rFonts w:ascii="Arial" w:hAnsi="Arial" w:cs="Arial"/>
                <w:color w:val="47425D"/>
                <w:sz w:val="24"/>
                <w:szCs w:val="24"/>
                <w:shd w:val="clear" w:color="auto" w:fill="FFFFFF"/>
              </w:rPr>
              <w:t>ndia</w:t>
            </w:r>
          </w:p>
        </w:tc>
        <w:tc>
          <w:tcPr>
            <w:tcW w:w="3217" w:type="dxa"/>
          </w:tcPr>
          <w:p w14:paraId="182E4183" w14:textId="21CDC0E1" w:rsidR="007714AF" w:rsidRPr="00514F55" w:rsidRDefault="007714AF" w:rsidP="007714AF">
            <w:pPr>
              <w:rPr>
                <w:rFonts w:ascii="Arial" w:hAnsi="Arial" w:cs="Arial"/>
                <w:sz w:val="20"/>
                <w:szCs w:val="20"/>
                <w:shd w:val="clear" w:color="auto" w:fill="FFFFFF"/>
              </w:rPr>
            </w:pPr>
            <w:r w:rsidRPr="00514F55">
              <w:rPr>
                <w:rFonts w:ascii="Arial" w:hAnsi="Arial" w:cs="Arial"/>
                <w:sz w:val="20"/>
                <w:szCs w:val="20"/>
                <w:shd w:val="clear" w:color="auto" w:fill="FFFFFF"/>
              </w:rPr>
              <w:t xml:space="preserve">To </w:t>
            </w:r>
            <w:r w:rsidRPr="00514F55">
              <w:rPr>
                <w:rFonts w:ascii="Arial" w:hAnsi="Arial" w:cs="Arial"/>
                <w:sz w:val="20"/>
                <w:szCs w:val="20"/>
                <w:shd w:val="clear" w:color="auto" w:fill="FFFFFF"/>
              </w:rPr>
              <w:t>introduce yourself in a more formal way</w:t>
            </w:r>
            <w:r w:rsidRPr="00514F55">
              <w:rPr>
                <w:rFonts w:ascii="Arial" w:hAnsi="Arial" w:cs="Arial"/>
                <w:sz w:val="20"/>
                <w:szCs w:val="20"/>
                <w:shd w:val="clear" w:color="auto" w:fill="FFFFFF"/>
              </w:rPr>
              <w:t xml:space="preserve"> e.g. </w:t>
            </w:r>
            <w:r w:rsidRPr="00514F55">
              <w:rPr>
                <w:rFonts w:ascii="Arial" w:hAnsi="Arial" w:cs="Arial"/>
                <w:sz w:val="20"/>
                <w:szCs w:val="20"/>
                <w:shd w:val="clear" w:color="auto" w:fill="FFFFFF"/>
              </w:rPr>
              <w:t>joining your palms to your forehead and bending gently your head forward.</w:t>
            </w:r>
          </w:p>
        </w:tc>
        <w:tc>
          <w:tcPr>
            <w:tcW w:w="2870" w:type="dxa"/>
          </w:tcPr>
          <w:p w14:paraId="41940DB7" w14:textId="77777777" w:rsidR="007714AF" w:rsidRPr="00514F55" w:rsidRDefault="007714AF" w:rsidP="007714AF">
            <w:pPr>
              <w:rPr>
                <w:rFonts w:ascii="Arial" w:hAnsi="Arial" w:cs="Arial"/>
                <w:sz w:val="20"/>
                <w:szCs w:val="20"/>
                <w:shd w:val="clear" w:color="auto" w:fill="FFFFFF"/>
              </w:rPr>
            </w:pPr>
            <w:r w:rsidRPr="00514F55">
              <w:rPr>
                <w:rFonts w:ascii="Montserrat" w:hAnsi="Montserrat"/>
                <w:sz w:val="20"/>
                <w:szCs w:val="20"/>
                <w:shd w:val="clear" w:color="auto" w:fill="FFFFFF"/>
              </w:rPr>
              <w:t> </w:t>
            </w:r>
            <w:r w:rsidRPr="00514F55">
              <w:rPr>
                <w:rFonts w:ascii="Arial" w:hAnsi="Arial" w:cs="Arial"/>
                <w:sz w:val="20"/>
                <w:szCs w:val="20"/>
                <w:shd w:val="clear" w:color="auto" w:fill="FFFFFF"/>
              </w:rPr>
              <w:t>Do not to greet with a kiss on the cheek</w:t>
            </w:r>
          </w:p>
          <w:p w14:paraId="67DEF820" w14:textId="0531D287" w:rsidR="007714AF" w:rsidRPr="00514F55" w:rsidRDefault="007714AF" w:rsidP="007714AF">
            <w:pPr>
              <w:rPr>
                <w:rFonts w:ascii="Arial" w:hAnsi="Arial" w:cs="Arial"/>
                <w:sz w:val="20"/>
                <w:szCs w:val="20"/>
                <w:shd w:val="clear" w:color="auto" w:fill="FFFFFF"/>
              </w:rPr>
            </w:pPr>
          </w:p>
        </w:tc>
      </w:tr>
      <w:tr w:rsidR="007714AF" w14:paraId="6D0EDB16" w14:textId="77777777" w:rsidTr="007714AF">
        <w:trPr>
          <w:trHeight w:val="890"/>
        </w:trPr>
        <w:tc>
          <w:tcPr>
            <w:tcW w:w="2929" w:type="dxa"/>
          </w:tcPr>
          <w:p w14:paraId="7327DF77" w14:textId="77777777" w:rsidR="00514F55" w:rsidRDefault="00514F55" w:rsidP="00514F55">
            <w:pPr>
              <w:jc w:val="center"/>
              <w:rPr>
                <w:rFonts w:ascii="Arial" w:hAnsi="Arial" w:cs="Arial"/>
                <w:color w:val="000000"/>
                <w:sz w:val="24"/>
                <w:szCs w:val="24"/>
                <w:shd w:val="clear" w:color="auto" w:fill="FFFFFF"/>
              </w:rPr>
            </w:pPr>
          </w:p>
          <w:p w14:paraId="7314BB5A" w14:textId="30BD8F1C" w:rsidR="007714AF" w:rsidRPr="00514F55" w:rsidRDefault="00514F55" w:rsidP="00514F55">
            <w:pPr>
              <w:jc w:val="center"/>
              <w:rPr>
                <w:rFonts w:ascii="Arial" w:hAnsi="Arial" w:cs="Arial"/>
                <w:color w:val="000000"/>
                <w:sz w:val="24"/>
                <w:szCs w:val="24"/>
                <w:shd w:val="clear" w:color="auto" w:fill="FFFFFF"/>
              </w:rPr>
            </w:pPr>
            <w:r w:rsidRPr="00514F55">
              <w:rPr>
                <w:rFonts w:ascii="Arial" w:hAnsi="Arial" w:cs="Arial"/>
                <w:color w:val="000000"/>
                <w:sz w:val="24"/>
                <w:szCs w:val="24"/>
                <w:shd w:val="clear" w:color="auto" w:fill="FFFFFF"/>
              </w:rPr>
              <w:t>Austria</w:t>
            </w:r>
          </w:p>
        </w:tc>
        <w:tc>
          <w:tcPr>
            <w:tcW w:w="3217" w:type="dxa"/>
          </w:tcPr>
          <w:p w14:paraId="4430D8C1" w14:textId="645AE233" w:rsidR="007714AF" w:rsidRPr="00514F55" w:rsidRDefault="00514F55" w:rsidP="007714AF">
            <w:pPr>
              <w:rPr>
                <w:rFonts w:ascii="Arial" w:hAnsi="Arial" w:cs="Arial"/>
                <w:sz w:val="20"/>
                <w:szCs w:val="20"/>
                <w:shd w:val="clear" w:color="auto" w:fill="FFFFFF"/>
              </w:rPr>
            </w:pPr>
            <w:r w:rsidRPr="00514F55">
              <w:rPr>
                <w:rFonts w:ascii="Arial" w:hAnsi="Arial" w:cs="Arial"/>
                <w:sz w:val="20"/>
                <w:szCs w:val="20"/>
                <w:shd w:val="clear" w:color="auto" w:fill="FFFFFF"/>
              </w:rPr>
              <w:t>shake hands with women before men. Women should offer their hand first. Shake hands again when leaving.</w:t>
            </w:r>
          </w:p>
        </w:tc>
        <w:tc>
          <w:tcPr>
            <w:tcW w:w="2870" w:type="dxa"/>
          </w:tcPr>
          <w:p w14:paraId="20F834D0" w14:textId="59DE466F" w:rsidR="007714AF" w:rsidRPr="00514F55" w:rsidRDefault="00514F55" w:rsidP="007714AF">
            <w:pPr>
              <w:rPr>
                <w:rFonts w:ascii="Arial" w:hAnsi="Arial" w:cs="Arial"/>
                <w:sz w:val="20"/>
                <w:szCs w:val="20"/>
                <w:shd w:val="clear" w:color="auto" w:fill="FFFFFF"/>
              </w:rPr>
            </w:pPr>
            <w:r w:rsidRPr="00514F55">
              <w:rPr>
                <w:rFonts w:ascii="Arial" w:hAnsi="Arial" w:cs="Arial"/>
                <w:sz w:val="20"/>
                <w:szCs w:val="20"/>
                <w:shd w:val="clear" w:color="auto" w:fill="FFFFFF"/>
              </w:rPr>
              <w:t>Do your best and never</w:t>
            </w:r>
            <w:r w:rsidRPr="00514F55">
              <w:rPr>
                <w:rFonts w:ascii="Arial" w:hAnsi="Arial" w:cs="Arial"/>
                <w:sz w:val="20"/>
                <w:szCs w:val="20"/>
                <w:shd w:val="clear" w:color="auto" w:fill="FFFFFF"/>
              </w:rPr>
              <w:t xml:space="preserve"> cancel </w:t>
            </w:r>
            <w:r w:rsidRPr="00514F55">
              <w:rPr>
                <w:rFonts w:ascii="Arial" w:hAnsi="Arial" w:cs="Arial"/>
                <w:sz w:val="20"/>
                <w:szCs w:val="20"/>
                <w:shd w:val="clear" w:color="auto" w:fill="FFFFFF"/>
              </w:rPr>
              <w:t>their booking</w:t>
            </w:r>
            <w:r w:rsidRPr="00514F55">
              <w:rPr>
                <w:rFonts w:ascii="Arial" w:hAnsi="Arial" w:cs="Arial"/>
                <w:sz w:val="20"/>
                <w:szCs w:val="20"/>
                <w:shd w:val="clear" w:color="auto" w:fill="FFFFFF"/>
              </w:rPr>
              <w:t xml:space="preserve"> at the last minute.</w:t>
            </w:r>
          </w:p>
        </w:tc>
      </w:tr>
      <w:tr w:rsidR="007714AF" w14:paraId="2E11E712" w14:textId="77777777" w:rsidTr="007714AF">
        <w:trPr>
          <w:trHeight w:val="890"/>
        </w:trPr>
        <w:tc>
          <w:tcPr>
            <w:tcW w:w="2929" w:type="dxa"/>
          </w:tcPr>
          <w:p w14:paraId="17B21EB3" w14:textId="77777777" w:rsidR="00A90C0E" w:rsidRDefault="00A90C0E" w:rsidP="00A90C0E">
            <w:pPr>
              <w:jc w:val="center"/>
              <w:rPr>
                <w:rFonts w:ascii="Arial" w:hAnsi="Arial" w:cs="Arial"/>
                <w:color w:val="47425D"/>
                <w:sz w:val="24"/>
                <w:szCs w:val="24"/>
                <w:shd w:val="clear" w:color="auto" w:fill="FFFFFF"/>
              </w:rPr>
            </w:pPr>
          </w:p>
          <w:p w14:paraId="0F305807" w14:textId="52F50752" w:rsidR="007714AF" w:rsidRPr="00A90C0E" w:rsidRDefault="00A90C0E" w:rsidP="00A90C0E">
            <w:pPr>
              <w:jc w:val="center"/>
              <w:rPr>
                <w:rFonts w:ascii="Arial" w:hAnsi="Arial" w:cs="Arial"/>
                <w:color w:val="47425D"/>
                <w:sz w:val="24"/>
                <w:szCs w:val="24"/>
                <w:shd w:val="clear" w:color="auto" w:fill="FFFFFF"/>
              </w:rPr>
            </w:pPr>
            <w:r>
              <w:rPr>
                <w:rFonts w:ascii="Arial" w:hAnsi="Arial" w:cs="Arial"/>
                <w:color w:val="47425D"/>
                <w:sz w:val="24"/>
                <w:szCs w:val="24"/>
                <w:shd w:val="clear" w:color="auto" w:fill="FFFFFF"/>
              </w:rPr>
              <w:t>G</w:t>
            </w:r>
            <w:r w:rsidRPr="00A90C0E">
              <w:rPr>
                <w:rFonts w:ascii="Arial" w:hAnsi="Arial" w:cs="Arial"/>
                <w:color w:val="47425D"/>
                <w:sz w:val="24"/>
                <w:szCs w:val="24"/>
                <w:shd w:val="clear" w:color="auto" w:fill="FFFFFF"/>
              </w:rPr>
              <w:t>ermany</w:t>
            </w:r>
          </w:p>
        </w:tc>
        <w:tc>
          <w:tcPr>
            <w:tcW w:w="3217" w:type="dxa"/>
          </w:tcPr>
          <w:p w14:paraId="6DF7DECA" w14:textId="7D6462D4" w:rsidR="007714AF" w:rsidRPr="00514F55" w:rsidRDefault="007714AF" w:rsidP="007714AF">
            <w:pPr>
              <w:rPr>
                <w:rFonts w:ascii="Arial" w:hAnsi="Arial" w:cs="Arial"/>
                <w:sz w:val="20"/>
                <w:szCs w:val="20"/>
                <w:shd w:val="clear" w:color="auto" w:fill="FFFFFF"/>
              </w:rPr>
            </w:pPr>
            <w:r w:rsidRPr="00514F55">
              <w:rPr>
                <w:rFonts w:ascii="Arial" w:hAnsi="Arial" w:cs="Arial"/>
                <w:sz w:val="20"/>
                <w:szCs w:val="20"/>
                <w:shd w:val="clear" w:color="auto" w:fill="FFFFFF"/>
              </w:rPr>
              <w:t>the most important thing you should keep in mind is punctuality.</w:t>
            </w:r>
          </w:p>
          <w:p w14:paraId="592AD8B4" w14:textId="127B9B97" w:rsidR="007714AF" w:rsidRPr="00514F55" w:rsidRDefault="007714AF" w:rsidP="007714AF">
            <w:pPr>
              <w:rPr>
                <w:rFonts w:ascii="Arial" w:hAnsi="Arial" w:cs="Arial"/>
                <w:sz w:val="20"/>
                <w:szCs w:val="20"/>
                <w:shd w:val="clear" w:color="auto" w:fill="FFFFFF"/>
              </w:rPr>
            </w:pPr>
          </w:p>
        </w:tc>
        <w:tc>
          <w:tcPr>
            <w:tcW w:w="2870" w:type="dxa"/>
          </w:tcPr>
          <w:p w14:paraId="5BC84BD4" w14:textId="05F45D6F" w:rsidR="007714AF" w:rsidRPr="00514F55" w:rsidRDefault="00514F55" w:rsidP="007714AF">
            <w:pPr>
              <w:rPr>
                <w:rFonts w:ascii="Arial" w:hAnsi="Arial" w:cs="Arial"/>
                <w:sz w:val="20"/>
                <w:szCs w:val="20"/>
                <w:shd w:val="clear" w:color="auto" w:fill="FFFFFF"/>
              </w:rPr>
            </w:pPr>
            <w:r w:rsidRPr="00514F55">
              <w:rPr>
                <w:rFonts w:ascii="Arial" w:hAnsi="Arial" w:cs="Arial"/>
                <w:color w:val="000000"/>
                <w:sz w:val="20"/>
                <w:szCs w:val="20"/>
              </w:rPr>
              <w:t>N</w:t>
            </w:r>
            <w:r w:rsidRPr="00514F55">
              <w:rPr>
                <w:rFonts w:ascii="Arial" w:hAnsi="Arial" w:cs="Arial"/>
                <w:color w:val="000000"/>
                <w:sz w:val="20"/>
                <w:szCs w:val="20"/>
              </w:rPr>
              <w:t>ever shake hands with one hand in your pocket.</w:t>
            </w:r>
          </w:p>
        </w:tc>
      </w:tr>
      <w:tr w:rsidR="007714AF" w14:paraId="51D2321D" w14:textId="77777777" w:rsidTr="007714AF">
        <w:trPr>
          <w:trHeight w:val="890"/>
        </w:trPr>
        <w:tc>
          <w:tcPr>
            <w:tcW w:w="2929" w:type="dxa"/>
          </w:tcPr>
          <w:p w14:paraId="1917A1DA" w14:textId="77777777" w:rsidR="00A90C0E" w:rsidRDefault="00A90C0E" w:rsidP="007714AF">
            <w:pPr>
              <w:rPr>
                <w:rFonts w:ascii="Arial" w:hAnsi="Arial"/>
                <w:color w:val="000000"/>
                <w:sz w:val="24"/>
                <w:szCs w:val="24"/>
                <w:shd w:val="clear" w:color="auto" w:fill="FFFFFF"/>
              </w:rPr>
            </w:pPr>
          </w:p>
          <w:p w14:paraId="417ED236" w14:textId="1695AF95" w:rsidR="007714AF" w:rsidRPr="00A90C0E" w:rsidRDefault="00A90C0E" w:rsidP="007714AF">
            <w:pPr>
              <w:rPr>
                <w:rFonts w:ascii="Arial" w:hAnsi="Arial" w:cs="Arial"/>
                <w:color w:val="000000"/>
                <w:sz w:val="24"/>
                <w:szCs w:val="24"/>
                <w:shd w:val="clear" w:color="auto" w:fill="FFFFFF"/>
              </w:rPr>
            </w:pPr>
            <w:r>
              <w:rPr>
                <w:rFonts w:ascii="Arial" w:hAnsi="Arial"/>
                <w:color w:val="000000"/>
                <w:sz w:val="24"/>
                <w:szCs w:val="24"/>
                <w:shd w:val="clear" w:color="auto" w:fill="FFFFFF"/>
              </w:rPr>
              <w:t xml:space="preserve">              R</w:t>
            </w:r>
            <w:r w:rsidRPr="00A90C0E">
              <w:rPr>
                <w:rFonts w:ascii="Arial" w:hAnsi="Arial"/>
                <w:color w:val="000000"/>
                <w:sz w:val="24"/>
                <w:szCs w:val="24"/>
                <w:shd w:val="clear" w:color="auto" w:fill="FFFFFF"/>
              </w:rPr>
              <w:t>ussia</w:t>
            </w:r>
          </w:p>
        </w:tc>
        <w:tc>
          <w:tcPr>
            <w:tcW w:w="3217" w:type="dxa"/>
          </w:tcPr>
          <w:p w14:paraId="7FDA7C52" w14:textId="4CADC581" w:rsidR="007714AF" w:rsidRPr="00514F55" w:rsidRDefault="007714AF" w:rsidP="007714AF">
            <w:pPr>
              <w:rPr>
                <w:rFonts w:ascii="Arial" w:hAnsi="Arial" w:cs="Arial"/>
                <w:sz w:val="20"/>
                <w:szCs w:val="20"/>
                <w:shd w:val="clear" w:color="auto" w:fill="FFFFFF"/>
              </w:rPr>
            </w:pPr>
            <w:r w:rsidRPr="00514F55">
              <w:rPr>
                <w:rFonts w:ascii="Arial" w:hAnsi="Arial" w:cs="Arial"/>
                <w:sz w:val="20"/>
                <w:szCs w:val="20"/>
                <w:shd w:val="clear" w:color="auto" w:fill="FFFFFF"/>
              </w:rPr>
              <w:t>In case of given complimentary flowers do make sure that they are not yellow or even numbers.</w:t>
            </w:r>
          </w:p>
        </w:tc>
        <w:tc>
          <w:tcPr>
            <w:tcW w:w="2870" w:type="dxa"/>
          </w:tcPr>
          <w:p w14:paraId="7BE04D5F" w14:textId="77777777" w:rsidR="007714AF" w:rsidRPr="00514F55" w:rsidRDefault="007714AF" w:rsidP="007714AF">
            <w:pPr>
              <w:rPr>
                <w:rFonts w:ascii="Arial" w:hAnsi="Arial" w:cs="Arial"/>
                <w:sz w:val="20"/>
                <w:szCs w:val="20"/>
                <w:shd w:val="clear" w:color="auto" w:fill="FFFFFF"/>
              </w:rPr>
            </w:pPr>
            <w:r w:rsidRPr="00514F55">
              <w:rPr>
                <w:rFonts w:ascii="Montserrat" w:hAnsi="Montserrat"/>
                <w:sz w:val="20"/>
                <w:szCs w:val="20"/>
                <w:shd w:val="clear" w:color="auto" w:fill="FFFFFF"/>
              </w:rPr>
              <w:t> </w:t>
            </w:r>
            <w:r w:rsidRPr="00514F55">
              <w:rPr>
                <w:rFonts w:ascii="Arial" w:hAnsi="Arial" w:cs="Arial"/>
                <w:sz w:val="20"/>
                <w:szCs w:val="20"/>
                <w:shd w:val="clear" w:color="auto" w:fill="FFFFFF"/>
              </w:rPr>
              <w:t>Do not shake hands at the entrance.</w:t>
            </w:r>
          </w:p>
          <w:p w14:paraId="670531D1" w14:textId="77777777" w:rsidR="007714AF" w:rsidRPr="00514F55" w:rsidRDefault="007714AF" w:rsidP="007714AF">
            <w:pPr>
              <w:rPr>
                <w:rFonts w:ascii="Arial" w:hAnsi="Arial"/>
                <w:sz w:val="20"/>
                <w:szCs w:val="20"/>
                <w:shd w:val="clear" w:color="auto" w:fill="FFFFFF"/>
              </w:rPr>
            </w:pPr>
          </w:p>
          <w:p w14:paraId="4D5505F4" w14:textId="7D2B7C99" w:rsidR="007714AF" w:rsidRPr="00514F55" w:rsidRDefault="007714AF" w:rsidP="007714AF">
            <w:pPr>
              <w:rPr>
                <w:rFonts w:ascii="Arial" w:hAnsi="Arial" w:cs="Arial"/>
                <w:sz w:val="20"/>
                <w:szCs w:val="20"/>
                <w:shd w:val="clear" w:color="auto" w:fill="FFFFFF"/>
              </w:rPr>
            </w:pPr>
          </w:p>
        </w:tc>
      </w:tr>
      <w:tr w:rsidR="007714AF" w14:paraId="5BDE53A8" w14:textId="77777777" w:rsidTr="007714AF">
        <w:trPr>
          <w:trHeight w:val="890"/>
        </w:trPr>
        <w:tc>
          <w:tcPr>
            <w:tcW w:w="2929" w:type="dxa"/>
          </w:tcPr>
          <w:p w14:paraId="7D885F0F" w14:textId="77777777" w:rsidR="00A90C0E" w:rsidRDefault="00A90C0E" w:rsidP="007714AF">
            <w:pPr>
              <w:rPr>
                <w:rFonts w:ascii="Arial" w:hAnsi="Arial" w:cs="Arial"/>
                <w:color w:val="000000"/>
                <w:sz w:val="20"/>
                <w:szCs w:val="20"/>
                <w:shd w:val="clear" w:color="auto" w:fill="FFFFFF"/>
              </w:rPr>
            </w:pPr>
          </w:p>
          <w:p w14:paraId="471D2032" w14:textId="10ABE038" w:rsidR="007714AF" w:rsidRPr="00A90C0E" w:rsidRDefault="00A90C0E" w:rsidP="007714AF">
            <w:pPr>
              <w:rPr>
                <w:rFonts w:ascii="Arial" w:hAnsi="Arial" w:cs="Arial"/>
                <w:color w:val="000000"/>
                <w:sz w:val="24"/>
                <w:szCs w:val="24"/>
                <w:shd w:val="clear" w:color="auto" w:fill="FFFFFF"/>
              </w:rPr>
            </w:pPr>
            <w:r>
              <w:rPr>
                <w:rFonts w:ascii="Arial" w:hAnsi="Arial" w:cs="Arial"/>
                <w:color w:val="000000"/>
                <w:sz w:val="20"/>
                <w:szCs w:val="20"/>
                <w:shd w:val="clear" w:color="auto" w:fill="FFFFFF"/>
              </w:rPr>
              <w:t xml:space="preserve">             </w:t>
            </w:r>
            <w:r w:rsidRPr="00A90C0E">
              <w:rPr>
                <w:rFonts w:ascii="Arial" w:hAnsi="Arial" w:cs="Arial"/>
                <w:color w:val="000000"/>
                <w:sz w:val="24"/>
                <w:szCs w:val="24"/>
                <w:shd w:val="clear" w:color="auto" w:fill="FFFFFF"/>
              </w:rPr>
              <w:t xml:space="preserve">  </w:t>
            </w:r>
            <w:r w:rsidRPr="00A90C0E">
              <w:rPr>
                <w:rFonts w:ascii="Arial" w:hAnsi="Arial" w:cs="Arial"/>
                <w:color w:val="000000"/>
                <w:sz w:val="24"/>
                <w:szCs w:val="24"/>
                <w:shd w:val="clear" w:color="auto" w:fill="FFFFFF"/>
              </w:rPr>
              <w:t>France</w:t>
            </w:r>
          </w:p>
        </w:tc>
        <w:tc>
          <w:tcPr>
            <w:tcW w:w="3217" w:type="dxa"/>
          </w:tcPr>
          <w:p w14:paraId="07D95F86" w14:textId="76C6C54D" w:rsidR="007714AF" w:rsidRPr="00514F55" w:rsidRDefault="007714AF" w:rsidP="007714AF">
            <w:pPr>
              <w:rPr>
                <w:rFonts w:ascii="Arial" w:hAnsi="Arial" w:cs="Arial"/>
                <w:sz w:val="20"/>
                <w:szCs w:val="20"/>
                <w:shd w:val="clear" w:color="auto" w:fill="FFFFFF"/>
              </w:rPr>
            </w:pPr>
            <w:r w:rsidRPr="00514F55">
              <w:rPr>
                <w:rFonts w:ascii="Arial" w:hAnsi="Arial" w:cs="Arial"/>
                <w:sz w:val="20"/>
                <w:szCs w:val="20"/>
                <w:shd w:val="clear" w:color="auto" w:fill="FFFFFF"/>
              </w:rPr>
              <w:t>Delays in France are normal</w:t>
            </w:r>
            <w:r w:rsidR="00A90C0E" w:rsidRPr="00514F55">
              <w:rPr>
                <w:rFonts w:ascii="Arial" w:hAnsi="Arial" w:cs="Arial"/>
                <w:sz w:val="20"/>
                <w:szCs w:val="20"/>
                <w:shd w:val="clear" w:color="auto" w:fill="FFFFFF"/>
              </w:rPr>
              <w:t xml:space="preserve">, </w:t>
            </w:r>
            <w:r w:rsidRPr="00514F55">
              <w:rPr>
                <w:rFonts w:ascii="Arial" w:hAnsi="Arial" w:cs="Arial"/>
                <w:sz w:val="20"/>
                <w:szCs w:val="20"/>
                <w:shd w:val="clear" w:color="auto" w:fill="FFFFFF"/>
              </w:rPr>
              <w:t>so</w:t>
            </w:r>
            <w:r w:rsidR="00A90C0E" w:rsidRPr="00514F55">
              <w:rPr>
                <w:rFonts w:ascii="Arial" w:hAnsi="Arial" w:cs="Arial"/>
                <w:sz w:val="20"/>
                <w:szCs w:val="20"/>
                <w:shd w:val="clear" w:color="auto" w:fill="FFFFFF"/>
              </w:rPr>
              <w:t xml:space="preserve"> do</w:t>
            </w:r>
            <w:r w:rsidRPr="00514F55">
              <w:rPr>
                <w:rFonts w:ascii="Arial" w:hAnsi="Arial" w:cs="Arial"/>
                <w:sz w:val="20"/>
                <w:szCs w:val="20"/>
                <w:shd w:val="clear" w:color="auto" w:fill="FFFFFF"/>
              </w:rPr>
              <w:t xml:space="preserve"> be prepared for French people to be late.</w:t>
            </w:r>
          </w:p>
        </w:tc>
        <w:tc>
          <w:tcPr>
            <w:tcW w:w="2870" w:type="dxa"/>
          </w:tcPr>
          <w:p w14:paraId="39325B1E" w14:textId="25188481" w:rsidR="007714AF" w:rsidRPr="00514F55" w:rsidRDefault="00514F55" w:rsidP="007714AF">
            <w:pPr>
              <w:rPr>
                <w:rFonts w:ascii="Arial" w:hAnsi="Arial" w:cs="Arial"/>
                <w:sz w:val="20"/>
                <w:szCs w:val="20"/>
                <w:shd w:val="clear" w:color="auto" w:fill="FFFFFF"/>
              </w:rPr>
            </w:pPr>
            <w:r w:rsidRPr="00514F55">
              <w:rPr>
                <w:rFonts w:ascii="Arial" w:hAnsi="Arial" w:cs="Arial"/>
                <w:sz w:val="20"/>
                <w:szCs w:val="20"/>
                <w:shd w:val="clear" w:color="auto" w:fill="FFFFFF"/>
              </w:rPr>
              <w:t>The "okay" sign, made with index finger and thumb, means "zero"</w:t>
            </w:r>
            <w:r w:rsidRPr="00514F55">
              <w:rPr>
                <w:rFonts w:ascii="Arial" w:hAnsi="Arial" w:cs="Arial"/>
                <w:sz w:val="20"/>
                <w:szCs w:val="20"/>
                <w:shd w:val="clear" w:color="auto" w:fill="FFFFFF"/>
              </w:rPr>
              <w:t xml:space="preserve"> So be cautious when using.</w:t>
            </w:r>
          </w:p>
        </w:tc>
      </w:tr>
      <w:tr w:rsidR="007714AF" w14:paraId="4B73F406" w14:textId="77777777" w:rsidTr="007714AF">
        <w:trPr>
          <w:trHeight w:val="890"/>
        </w:trPr>
        <w:tc>
          <w:tcPr>
            <w:tcW w:w="2929" w:type="dxa"/>
          </w:tcPr>
          <w:p w14:paraId="5703D234" w14:textId="77777777" w:rsidR="00514F55" w:rsidRDefault="00514F55" w:rsidP="007714AF">
            <w:pPr>
              <w:rPr>
                <w:rFonts w:ascii="Arial" w:hAnsi="Arial" w:cs="Arial"/>
                <w:color w:val="000000"/>
                <w:sz w:val="20"/>
                <w:szCs w:val="20"/>
                <w:shd w:val="clear" w:color="auto" w:fill="FFFFFF"/>
              </w:rPr>
            </w:pPr>
          </w:p>
          <w:p w14:paraId="2DA008CB" w14:textId="380C9D85" w:rsidR="007714AF" w:rsidRPr="00514F55" w:rsidRDefault="00514F55" w:rsidP="00514F55">
            <w:pPr>
              <w:jc w:val="center"/>
              <w:rPr>
                <w:rFonts w:ascii="Arial" w:hAnsi="Arial" w:cs="Arial"/>
                <w:color w:val="000000"/>
                <w:sz w:val="24"/>
                <w:szCs w:val="24"/>
                <w:shd w:val="clear" w:color="auto" w:fill="FFFFFF"/>
              </w:rPr>
            </w:pPr>
            <w:r w:rsidRPr="00514F55">
              <w:rPr>
                <w:rFonts w:ascii="Arial" w:hAnsi="Arial" w:cs="Arial"/>
                <w:color w:val="000000"/>
                <w:sz w:val="24"/>
                <w:szCs w:val="24"/>
                <w:shd w:val="clear" w:color="auto" w:fill="FFFFFF"/>
              </w:rPr>
              <w:t>China</w:t>
            </w:r>
          </w:p>
        </w:tc>
        <w:tc>
          <w:tcPr>
            <w:tcW w:w="3217" w:type="dxa"/>
          </w:tcPr>
          <w:p w14:paraId="71E25C2D" w14:textId="773DC253" w:rsidR="00514F55" w:rsidRPr="00514F55" w:rsidRDefault="00514F55" w:rsidP="00514F55">
            <w:pPr>
              <w:numPr>
                <w:ilvl w:val="0"/>
                <w:numId w:val="6"/>
              </w:numPr>
              <w:spacing w:before="100" w:beforeAutospacing="1" w:after="100" w:afterAutospacing="1"/>
              <w:ind w:left="0"/>
              <w:rPr>
                <w:rFonts w:ascii="Arial" w:eastAsia="Times New Roman" w:hAnsi="Arial" w:cs="Arial"/>
                <w:color w:val="000000"/>
                <w:sz w:val="20"/>
                <w:szCs w:val="20"/>
                <w:lang w:eastAsia="en-GB"/>
              </w:rPr>
            </w:pPr>
            <w:r w:rsidRPr="00514F55">
              <w:rPr>
                <w:rFonts w:ascii="Arial" w:eastAsia="Times New Roman" w:hAnsi="Arial" w:cs="Arial"/>
                <w:color w:val="000000"/>
                <w:sz w:val="20"/>
                <w:szCs w:val="20"/>
                <w:lang w:eastAsia="en-GB"/>
              </w:rPr>
              <w:t>Chinese may nod or bow instead of shaking hands, although shaking hands has become increasingly common.</w:t>
            </w:r>
            <w:r w:rsidRPr="00514F55">
              <w:rPr>
                <w:rFonts w:ascii="Arial" w:eastAsia="Times New Roman" w:hAnsi="Arial" w:cs="Arial"/>
                <w:color w:val="000000"/>
                <w:sz w:val="20"/>
                <w:szCs w:val="20"/>
                <w:lang w:eastAsia="en-GB"/>
              </w:rPr>
              <w:t xml:space="preserve"> /</w:t>
            </w:r>
          </w:p>
          <w:p w14:paraId="13F72F6C" w14:textId="77777777" w:rsidR="00514F55" w:rsidRPr="00514F55" w:rsidRDefault="00514F55" w:rsidP="00514F55">
            <w:pPr>
              <w:numPr>
                <w:ilvl w:val="0"/>
                <w:numId w:val="6"/>
              </w:numPr>
              <w:spacing w:before="100" w:beforeAutospacing="1" w:after="100" w:afterAutospacing="1"/>
              <w:ind w:left="0"/>
              <w:rPr>
                <w:rFonts w:ascii="Arial" w:eastAsia="Times New Roman" w:hAnsi="Arial" w:cs="Arial"/>
                <w:color w:val="000000"/>
                <w:sz w:val="20"/>
                <w:szCs w:val="20"/>
                <w:lang w:eastAsia="en-GB"/>
              </w:rPr>
            </w:pPr>
            <w:r w:rsidRPr="00514F55">
              <w:rPr>
                <w:rFonts w:ascii="Arial" w:eastAsia="Times New Roman" w:hAnsi="Arial" w:cs="Arial"/>
                <w:color w:val="000000"/>
                <w:sz w:val="20"/>
                <w:szCs w:val="20"/>
                <w:lang w:eastAsia="en-GB"/>
              </w:rPr>
              <w:lastRenderedPageBreak/>
              <w:t>When introduced to a Chinese group, they may greet you with applause. Applaud back.</w:t>
            </w:r>
          </w:p>
          <w:p w14:paraId="7B3C31FD" w14:textId="4368FC33" w:rsidR="007714AF" w:rsidRPr="00514F55" w:rsidRDefault="007714AF" w:rsidP="007714AF">
            <w:pPr>
              <w:rPr>
                <w:rFonts w:ascii="Arial" w:hAnsi="Arial" w:cs="Arial"/>
                <w:color w:val="000000"/>
                <w:sz w:val="20"/>
                <w:szCs w:val="20"/>
                <w:shd w:val="clear" w:color="auto" w:fill="FFFFFF"/>
              </w:rPr>
            </w:pPr>
          </w:p>
        </w:tc>
        <w:tc>
          <w:tcPr>
            <w:tcW w:w="2870" w:type="dxa"/>
          </w:tcPr>
          <w:p w14:paraId="4A091AEE" w14:textId="35B05134" w:rsidR="007714AF" w:rsidRPr="00514F55" w:rsidRDefault="00514F55" w:rsidP="007714AF">
            <w:pPr>
              <w:rPr>
                <w:rFonts w:ascii="Arial" w:hAnsi="Arial" w:cs="Arial"/>
                <w:color w:val="000000"/>
                <w:sz w:val="20"/>
                <w:szCs w:val="20"/>
                <w:shd w:val="clear" w:color="auto" w:fill="FFFFFF"/>
              </w:rPr>
            </w:pPr>
            <w:r w:rsidRPr="00514F55">
              <w:rPr>
                <w:rFonts w:ascii="Arial" w:hAnsi="Arial" w:cs="Arial"/>
                <w:color w:val="000000"/>
                <w:sz w:val="20"/>
                <w:szCs w:val="20"/>
                <w:shd w:val="clear" w:color="auto" w:fill="FFFFFF"/>
              </w:rPr>
              <w:lastRenderedPageBreak/>
              <w:t>answering a question, query or invitation with a short and direct "no"</w:t>
            </w:r>
            <w:r w:rsidRPr="00514F55">
              <w:rPr>
                <w:rFonts w:ascii="Arial" w:hAnsi="Arial" w:cs="Arial"/>
                <w:color w:val="000000"/>
                <w:sz w:val="20"/>
                <w:szCs w:val="20"/>
                <w:shd w:val="clear" w:color="auto" w:fill="FFFFFF"/>
              </w:rPr>
              <w:t xml:space="preserve"> /</w:t>
            </w:r>
          </w:p>
          <w:p w14:paraId="4F56AE92" w14:textId="69AB827C" w:rsidR="00514F55" w:rsidRPr="00514F55" w:rsidRDefault="00514F55" w:rsidP="00514F55">
            <w:pPr>
              <w:rPr>
                <w:rFonts w:ascii="Arial" w:hAnsi="Arial" w:cs="Arial"/>
                <w:color w:val="000000"/>
                <w:sz w:val="20"/>
                <w:szCs w:val="20"/>
                <w:shd w:val="clear" w:color="auto" w:fill="FFFFFF"/>
              </w:rPr>
            </w:pPr>
            <w:r w:rsidRPr="00514F55">
              <w:rPr>
                <w:rFonts w:ascii="Arial" w:hAnsi="Arial" w:cs="Arial"/>
                <w:color w:val="000000"/>
                <w:sz w:val="20"/>
                <w:szCs w:val="20"/>
                <w:shd w:val="clear" w:color="auto" w:fill="FFFFFF"/>
              </w:rPr>
              <w:lastRenderedPageBreak/>
              <w:t xml:space="preserve">Never </w:t>
            </w:r>
            <w:r w:rsidRPr="00514F55">
              <w:rPr>
                <w:rFonts w:ascii="Arial" w:hAnsi="Arial" w:cs="Arial"/>
                <w:color w:val="000000"/>
                <w:sz w:val="20"/>
                <w:szCs w:val="20"/>
                <w:shd w:val="clear" w:color="auto" w:fill="FFFFFF"/>
              </w:rPr>
              <w:t>rise a tone,</w:t>
            </w:r>
            <w:r w:rsidRPr="00514F55">
              <w:rPr>
                <w:rFonts w:ascii="Arial" w:hAnsi="Arial" w:cs="Arial"/>
                <w:color w:val="000000"/>
                <w:sz w:val="20"/>
                <w:szCs w:val="20"/>
                <w:shd w:val="clear" w:color="auto" w:fill="FFFFFF"/>
              </w:rPr>
              <w:t xml:space="preserve"> even when someone has done something wrong.</w:t>
            </w:r>
          </w:p>
        </w:tc>
      </w:tr>
      <w:tr w:rsidR="007714AF" w14:paraId="0398E084" w14:textId="77777777" w:rsidTr="007714AF">
        <w:trPr>
          <w:trHeight w:val="890"/>
        </w:trPr>
        <w:tc>
          <w:tcPr>
            <w:tcW w:w="2929" w:type="dxa"/>
          </w:tcPr>
          <w:p w14:paraId="6C788574" w14:textId="77777777" w:rsidR="00514F55" w:rsidRDefault="00514F55" w:rsidP="00514F55">
            <w:pPr>
              <w:jc w:val="center"/>
              <w:rPr>
                <w:rFonts w:ascii="Arial" w:hAnsi="Arial" w:cs="Arial"/>
                <w:color w:val="000000"/>
                <w:sz w:val="24"/>
                <w:szCs w:val="24"/>
                <w:shd w:val="clear" w:color="auto" w:fill="FFFFFF"/>
              </w:rPr>
            </w:pPr>
          </w:p>
          <w:p w14:paraId="567F66F9" w14:textId="2CCDC12C" w:rsidR="007714AF" w:rsidRPr="00514F55" w:rsidRDefault="00514F55" w:rsidP="00514F55">
            <w:pPr>
              <w:jc w:val="center"/>
              <w:rPr>
                <w:rFonts w:ascii="Arial" w:hAnsi="Arial" w:cs="Arial"/>
                <w:color w:val="000000"/>
                <w:sz w:val="24"/>
                <w:szCs w:val="24"/>
                <w:shd w:val="clear" w:color="auto" w:fill="FFFFFF"/>
              </w:rPr>
            </w:pPr>
            <w:r w:rsidRPr="00514F55">
              <w:rPr>
                <w:rFonts w:ascii="Arial" w:hAnsi="Arial" w:cs="Arial"/>
                <w:color w:val="000000"/>
                <w:sz w:val="24"/>
                <w:szCs w:val="24"/>
                <w:shd w:val="clear" w:color="auto" w:fill="FFFFFF"/>
              </w:rPr>
              <w:t>Bulgaria</w:t>
            </w:r>
          </w:p>
        </w:tc>
        <w:tc>
          <w:tcPr>
            <w:tcW w:w="3217" w:type="dxa"/>
          </w:tcPr>
          <w:p w14:paraId="3A6573FB" w14:textId="04FEFE7C" w:rsidR="007714AF" w:rsidRPr="00514F55" w:rsidRDefault="00514F55" w:rsidP="007714AF">
            <w:pPr>
              <w:rPr>
                <w:rFonts w:ascii="Arial" w:hAnsi="Arial" w:cs="Arial"/>
                <w:color w:val="000000"/>
                <w:sz w:val="20"/>
                <w:szCs w:val="20"/>
                <w:shd w:val="clear" w:color="auto" w:fill="FFFFFF"/>
              </w:rPr>
            </w:pPr>
            <w:r w:rsidRPr="00514F55">
              <w:rPr>
                <w:rFonts w:ascii="Arial" w:hAnsi="Arial" w:cs="Arial"/>
                <w:color w:val="000000"/>
                <w:sz w:val="20"/>
                <w:szCs w:val="20"/>
                <w:shd w:val="clear" w:color="auto" w:fill="FFFFFF"/>
              </w:rPr>
              <w:t>In Bulgaria, a clear and unambiguous answer is preferred, whether it is a negative one, as otherwise you risk being misunderstood or mak</w:t>
            </w:r>
            <w:r w:rsidRPr="00514F55">
              <w:rPr>
                <w:rFonts w:ascii="Arial" w:hAnsi="Arial" w:cs="Arial"/>
                <w:color w:val="000000"/>
                <w:sz w:val="20"/>
                <w:szCs w:val="20"/>
                <w:shd w:val="clear" w:color="auto" w:fill="FFFFFF"/>
              </w:rPr>
              <w:t>e</w:t>
            </w:r>
            <w:r w:rsidRPr="00514F55">
              <w:rPr>
                <w:rFonts w:ascii="Arial" w:hAnsi="Arial" w:cs="Arial"/>
                <w:color w:val="000000"/>
                <w:sz w:val="20"/>
                <w:szCs w:val="20"/>
                <w:shd w:val="clear" w:color="auto" w:fill="FFFFFF"/>
              </w:rPr>
              <w:t xml:space="preserve"> a bad impression</w:t>
            </w:r>
            <w:r w:rsidRPr="00514F55">
              <w:rPr>
                <w:rFonts w:ascii="Arial" w:hAnsi="Arial" w:cs="Arial"/>
                <w:color w:val="000000"/>
                <w:sz w:val="20"/>
                <w:szCs w:val="20"/>
                <w:shd w:val="clear" w:color="auto" w:fill="FFFFFF"/>
              </w:rPr>
              <w:t>.</w:t>
            </w:r>
          </w:p>
        </w:tc>
        <w:tc>
          <w:tcPr>
            <w:tcW w:w="2870" w:type="dxa"/>
          </w:tcPr>
          <w:p w14:paraId="611F29F1" w14:textId="41663B77" w:rsidR="007714AF" w:rsidRPr="00514F55" w:rsidRDefault="00514F55" w:rsidP="007714AF">
            <w:pPr>
              <w:rPr>
                <w:rFonts w:ascii="Arial" w:hAnsi="Arial" w:cs="Arial"/>
                <w:color w:val="000000"/>
                <w:sz w:val="20"/>
                <w:szCs w:val="20"/>
                <w:shd w:val="clear" w:color="auto" w:fill="FFFFFF"/>
              </w:rPr>
            </w:pPr>
            <w:r w:rsidRPr="00514F55">
              <w:rPr>
                <w:rFonts w:ascii="Arial" w:hAnsi="Arial" w:cs="Arial"/>
                <w:color w:val="000000"/>
                <w:sz w:val="20"/>
                <w:szCs w:val="20"/>
                <w:shd w:val="clear" w:color="auto" w:fill="FFFFFF"/>
              </w:rPr>
              <w:t xml:space="preserve">When talking </w:t>
            </w:r>
            <w:r>
              <w:rPr>
                <w:rFonts w:ascii="Arial" w:hAnsi="Arial" w:cs="Arial"/>
                <w:color w:val="000000"/>
                <w:sz w:val="20"/>
                <w:szCs w:val="20"/>
                <w:shd w:val="clear" w:color="auto" w:fill="FFFFFF"/>
              </w:rPr>
              <w:t>guests</w:t>
            </w:r>
            <w:r w:rsidRPr="00514F55">
              <w:rPr>
                <w:rFonts w:ascii="Arial" w:hAnsi="Arial" w:cs="Arial"/>
                <w:color w:val="000000"/>
                <w:sz w:val="20"/>
                <w:szCs w:val="20"/>
                <w:shd w:val="clear" w:color="auto" w:fill="FFFFFF"/>
              </w:rPr>
              <w:t xml:space="preserve"> of the opposite sex, it is accepted to keep a distance.</w:t>
            </w:r>
          </w:p>
        </w:tc>
      </w:tr>
      <w:tr w:rsidR="007714AF" w14:paraId="6028E4B4" w14:textId="77777777" w:rsidTr="007714AF">
        <w:trPr>
          <w:trHeight w:val="890"/>
        </w:trPr>
        <w:tc>
          <w:tcPr>
            <w:tcW w:w="2929" w:type="dxa"/>
          </w:tcPr>
          <w:p w14:paraId="195A74F6" w14:textId="77777777" w:rsidR="00514F55" w:rsidRDefault="00514F55" w:rsidP="00514F55">
            <w:pPr>
              <w:jc w:val="center"/>
              <w:rPr>
                <w:rFonts w:ascii="Arial" w:hAnsi="Arial" w:cs="Arial"/>
                <w:color w:val="000000"/>
                <w:sz w:val="24"/>
                <w:szCs w:val="24"/>
                <w:shd w:val="clear" w:color="auto" w:fill="FFFFFF"/>
              </w:rPr>
            </w:pPr>
          </w:p>
          <w:p w14:paraId="03B6ECB2" w14:textId="3738CE98" w:rsidR="007714AF" w:rsidRPr="00514F55" w:rsidRDefault="00514F55" w:rsidP="00514F55">
            <w:pPr>
              <w:jc w:val="center"/>
              <w:rPr>
                <w:rFonts w:ascii="Arial" w:hAnsi="Arial" w:cs="Arial"/>
                <w:color w:val="000000"/>
                <w:sz w:val="24"/>
                <w:szCs w:val="24"/>
                <w:shd w:val="clear" w:color="auto" w:fill="FFFFFF"/>
              </w:rPr>
            </w:pPr>
            <w:r w:rsidRPr="00514F55">
              <w:rPr>
                <w:rFonts w:ascii="Arial" w:hAnsi="Arial" w:cs="Arial"/>
                <w:color w:val="000000"/>
                <w:sz w:val="24"/>
                <w:szCs w:val="24"/>
                <w:shd w:val="clear" w:color="auto" w:fill="FFFFFF"/>
              </w:rPr>
              <w:t>Japan</w:t>
            </w:r>
          </w:p>
        </w:tc>
        <w:tc>
          <w:tcPr>
            <w:tcW w:w="3217" w:type="dxa"/>
          </w:tcPr>
          <w:p w14:paraId="1AE9D2E4" w14:textId="74870AC4" w:rsidR="007714AF" w:rsidRDefault="00514F55" w:rsidP="007714AF">
            <w:pPr>
              <w:rPr>
                <w:rFonts w:ascii="Arial" w:hAnsi="Arial" w:cs="Arial"/>
                <w:color w:val="000000"/>
                <w:sz w:val="20"/>
                <w:szCs w:val="20"/>
                <w:shd w:val="clear" w:color="auto" w:fill="FFFFFF"/>
              </w:rPr>
            </w:pPr>
            <w:r w:rsidRPr="00514F55">
              <w:rPr>
                <w:rFonts w:ascii="Arial" w:hAnsi="Arial" w:cs="Arial"/>
                <w:color w:val="000000"/>
                <w:sz w:val="20"/>
                <w:szCs w:val="20"/>
                <w:shd w:val="clear" w:color="auto" w:fill="FFFFFF"/>
              </w:rPr>
              <w:t>Some Japanese bow and shake hands. The bow is a highly regarded greeting to show respect and is appreciated by the Japanese. A slight bow to show courtesy is acceptable.</w:t>
            </w:r>
          </w:p>
        </w:tc>
        <w:tc>
          <w:tcPr>
            <w:tcW w:w="2870" w:type="dxa"/>
          </w:tcPr>
          <w:p w14:paraId="174C2B61" w14:textId="47B9929B" w:rsidR="007714AF" w:rsidRDefault="00514F55" w:rsidP="007714AF">
            <w:pPr>
              <w:rPr>
                <w:rFonts w:ascii="Arial" w:hAnsi="Arial" w:cs="Arial"/>
                <w:color w:val="000000"/>
                <w:sz w:val="20"/>
                <w:szCs w:val="20"/>
                <w:shd w:val="clear" w:color="auto" w:fill="FFFFFF"/>
              </w:rPr>
            </w:pPr>
            <w:r w:rsidRPr="00514F55">
              <w:rPr>
                <w:rFonts w:ascii="Arial" w:hAnsi="Arial" w:cs="Arial"/>
                <w:color w:val="000000"/>
                <w:sz w:val="20"/>
                <w:szCs w:val="20"/>
                <w:shd w:val="clear" w:color="auto" w:fill="FFFFFF"/>
              </w:rPr>
              <w:t>Do not stand close to a Japanese person. Avoid touching.</w:t>
            </w:r>
          </w:p>
        </w:tc>
      </w:tr>
    </w:tbl>
    <w:p w14:paraId="216C8957" w14:textId="2A1D88D1" w:rsidR="00151DA6" w:rsidRDefault="0080129D" w:rsidP="008A60C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
    <w:p w14:paraId="609CBA35" w14:textId="026058E0" w:rsidR="00151DA6" w:rsidRDefault="00151DA6" w:rsidP="008A60C0">
      <w:pPr>
        <w:rPr>
          <w:rFonts w:ascii="Arial" w:hAnsi="Arial" w:cs="Arial"/>
          <w:color w:val="000000"/>
          <w:sz w:val="20"/>
          <w:szCs w:val="20"/>
          <w:shd w:val="clear" w:color="auto" w:fill="FFFFFF"/>
        </w:rPr>
      </w:pPr>
    </w:p>
    <w:p w14:paraId="402360D4" w14:textId="77777777" w:rsidR="001416E0" w:rsidRDefault="001416E0" w:rsidP="00164845">
      <w:pPr>
        <w:pStyle w:val="Heading1"/>
        <w:jc w:val="center"/>
        <w:rPr>
          <w:rFonts w:ascii="Arial" w:hAnsi="Arial" w:cs="Arial"/>
          <w:u w:val="single"/>
          <w:shd w:val="clear" w:color="auto" w:fill="FFFFFF"/>
        </w:rPr>
      </w:pPr>
      <w:bookmarkStart w:id="3" w:name="_Toc30185121"/>
    </w:p>
    <w:p w14:paraId="47A21F75" w14:textId="77777777" w:rsidR="001416E0" w:rsidRDefault="001416E0" w:rsidP="00164845">
      <w:pPr>
        <w:pStyle w:val="Heading1"/>
        <w:jc w:val="center"/>
        <w:rPr>
          <w:rFonts w:ascii="Arial" w:hAnsi="Arial" w:cs="Arial"/>
          <w:u w:val="single"/>
          <w:shd w:val="clear" w:color="auto" w:fill="FFFFFF"/>
        </w:rPr>
      </w:pPr>
    </w:p>
    <w:p w14:paraId="31A9CD70" w14:textId="53002541" w:rsidR="007714AF" w:rsidRDefault="00514F55" w:rsidP="00164845">
      <w:pPr>
        <w:pStyle w:val="Heading1"/>
        <w:jc w:val="center"/>
        <w:rPr>
          <w:rFonts w:ascii="Arial" w:hAnsi="Arial" w:cs="Arial"/>
          <w:u w:val="single"/>
          <w:shd w:val="clear" w:color="auto" w:fill="FFFFFF"/>
        </w:rPr>
      </w:pPr>
      <w:r>
        <w:rPr>
          <w:rFonts w:ascii="Arial" w:hAnsi="Arial" w:cs="Arial"/>
          <w:u w:val="single"/>
          <w:shd w:val="clear" w:color="auto" w:fill="FFFFFF"/>
        </w:rPr>
        <w:t>Conclusion</w:t>
      </w:r>
      <w:bookmarkEnd w:id="3"/>
    </w:p>
    <w:p w14:paraId="27E96583" w14:textId="3FE80D09" w:rsidR="00514F55" w:rsidRDefault="00514F55" w:rsidP="00514F55"/>
    <w:p w14:paraId="08CC88D3" w14:textId="5C19BB88" w:rsidR="00514F55" w:rsidRPr="00514F55" w:rsidRDefault="00514F55" w:rsidP="00514F55">
      <w:pPr>
        <w:rPr>
          <w:rFonts w:ascii="Arial" w:hAnsi="Arial" w:cs="Arial"/>
          <w:sz w:val="24"/>
          <w:szCs w:val="24"/>
        </w:rPr>
      </w:pPr>
      <w:bookmarkStart w:id="4" w:name="_GoBack"/>
      <w:bookmarkEnd w:id="4"/>
      <w:r w:rsidRPr="00514F55">
        <w:rPr>
          <w:rFonts w:ascii="Arial" w:hAnsi="Arial" w:cs="Arial"/>
          <w:sz w:val="24"/>
          <w:szCs w:val="24"/>
        </w:rPr>
        <w:t>A considerable part of the visitors to the hotels are foreigners. Their behavio</w:t>
      </w:r>
      <w:r w:rsidRPr="00514F55">
        <w:rPr>
          <w:rFonts w:ascii="Arial" w:hAnsi="Arial" w:cs="Arial"/>
          <w:sz w:val="24"/>
          <w:szCs w:val="24"/>
        </w:rPr>
        <w:t>u</w:t>
      </w:r>
      <w:r w:rsidRPr="00514F55">
        <w:rPr>
          <w:rFonts w:ascii="Arial" w:hAnsi="Arial" w:cs="Arial"/>
          <w:sz w:val="24"/>
          <w:szCs w:val="24"/>
        </w:rPr>
        <w:t>r is to a large extent subordinated to their national character. In addition to the language training that service staff must have in order to remove the barrier to communication, they need to be familiar with the peculiarities of the psychology of foreign guests. National peculiarities or national character are due to a number of differences between guests (tourists) and their hosts - different territories, languages, cultures, religions, traditions, customs and beliefs, morals, cuisines and so on.</w:t>
      </w:r>
      <w:r w:rsidRPr="00514F55">
        <w:rPr>
          <w:rFonts w:ascii="Arial" w:hAnsi="Arial" w:cs="Arial"/>
          <w:sz w:val="24"/>
          <w:szCs w:val="24"/>
        </w:rPr>
        <w:t xml:space="preserve"> </w:t>
      </w:r>
      <w:r w:rsidRPr="00514F55">
        <w:rPr>
          <w:rFonts w:ascii="Arial" w:hAnsi="Arial" w:cs="Arial"/>
          <w:sz w:val="24"/>
          <w:szCs w:val="24"/>
        </w:rPr>
        <w:t>Tourism companies sell services to their clients, which is why the service staff and the guest are in continuous relationships. The type of these relationships and the outcome of the communication largely depends on the mood of the guest, their emotional and even physical state is affected,</w:t>
      </w:r>
      <w:r w:rsidRPr="00514F55">
        <w:rPr>
          <w:rFonts w:ascii="Arial" w:hAnsi="Arial" w:cs="Arial"/>
          <w:sz w:val="24"/>
          <w:szCs w:val="24"/>
        </w:rPr>
        <w:t xml:space="preserve"> t</w:t>
      </w:r>
      <w:r w:rsidRPr="00514F55">
        <w:rPr>
          <w:rFonts w:ascii="Arial" w:hAnsi="Arial" w:cs="Arial"/>
          <w:sz w:val="24"/>
          <w:szCs w:val="24"/>
        </w:rPr>
        <w:t>he client's assessment of the establishment and his or her decision to visit him again or not is formed. The main and ultimate goal of every hotel and restaurant is to attract more guests, to load the maximum available base. In order to be able to take care of our customers properly and to serve them according to their requirements and expectations,</w:t>
      </w:r>
      <w:r w:rsidRPr="00514F55">
        <w:rPr>
          <w:rFonts w:ascii="Arial" w:hAnsi="Arial" w:cs="Arial"/>
          <w:sz w:val="24"/>
          <w:szCs w:val="24"/>
        </w:rPr>
        <w:t xml:space="preserve"> </w:t>
      </w:r>
      <w:r w:rsidRPr="00514F55">
        <w:rPr>
          <w:rFonts w:ascii="Arial" w:hAnsi="Arial" w:cs="Arial"/>
          <w:sz w:val="24"/>
          <w:szCs w:val="24"/>
        </w:rPr>
        <w:t>get to know them, find out who and what exactly are our guests, what made them visit us, why they chose ours from many establishments, are they regular customers, what interests they have, what are their expectations, will they visit us again. The better we get to know our guest, the better we will understand his desires and satisfy his needs.</w:t>
      </w:r>
    </w:p>
    <w:p w14:paraId="27DB4462" w14:textId="77777777" w:rsidR="007714AF" w:rsidRDefault="007714AF" w:rsidP="00164845">
      <w:pPr>
        <w:pStyle w:val="Heading1"/>
        <w:jc w:val="center"/>
        <w:rPr>
          <w:rFonts w:ascii="Arial" w:hAnsi="Arial" w:cs="Arial"/>
          <w:u w:val="single"/>
          <w:shd w:val="clear" w:color="auto" w:fill="FFFFFF"/>
        </w:rPr>
      </w:pPr>
    </w:p>
    <w:p w14:paraId="24DC3AF4" w14:textId="2FCE719E" w:rsidR="0080129D" w:rsidRDefault="0080129D" w:rsidP="008A60C0">
      <w:pPr>
        <w:rPr>
          <w:rFonts w:ascii="Arial" w:hAnsi="Arial" w:cs="Arial"/>
          <w:color w:val="000000"/>
          <w:sz w:val="20"/>
          <w:szCs w:val="20"/>
          <w:shd w:val="clear" w:color="auto" w:fill="FFFFFF"/>
        </w:rPr>
      </w:pPr>
    </w:p>
    <w:p w14:paraId="1DE97F1C" w14:textId="21BE1E4E" w:rsidR="0080129D" w:rsidRDefault="0080129D" w:rsidP="008A60C0">
      <w:pPr>
        <w:rPr>
          <w:rFonts w:ascii="Arial" w:hAnsi="Arial" w:cs="Arial"/>
          <w:color w:val="000000"/>
          <w:sz w:val="20"/>
          <w:szCs w:val="20"/>
          <w:shd w:val="clear" w:color="auto" w:fill="FFFFFF"/>
        </w:rPr>
      </w:pPr>
    </w:p>
    <w:p w14:paraId="159D549B" w14:textId="3F191F22" w:rsidR="0080129D" w:rsidRPr="00804B07" w:rsidRDefault="00804B07" w:rsidP="00804B07">
      <w:pPr>
        <w:pStyle w:val="Heading1"/>
        <w:jc w:val="center"/>
        <w:rPr>
          <w:rFonts w:ascii="Arial" w:hAnsi="Arial" w:cs="Arial"/>
          <w:u w:val="single"/>
          <w:shd w:val="clear" w:color="auto" w:fill="FFFFFF"/>
        </w:rPr>
      </w:pPr>
      <w:bookmarkStart w:id="5" w:name="_Toc30185122"/>
      <w:r w:rsidRPr="00804B07">
        <w:rPr>
          <w:rFonts w:ascii="Arial" w:hAnsi="Arial" w:cs="Arial"/>
          <w:u w:val="single"/>
          <w:shd w:val="clear" w:color="auto" w:fill="FFFFFF"/>
        </w:rPr>
        <w:lastRenderedPageBreak/>
        <w:t>References</w:t>
      </w:r>
      <w:bookmarkEnd w:id="5"/>
    </w:p>
    <w:p w14:paraId="179DA172" w14:textId="154749DD" w:rsidR="0080129D" w:rsidRDefault="0080129D" w:rsidP="008A60C0">
      <w:pPr>
        <w:rPr>
          <w:rFonts w:ascii="Arial" w:hAnsi="Arial" w:cs="Arial"/>
          <w:color w:val="000000"/>
          <w:sz w:val="20"/>
          <w:szCs w:val="20"/>
          <w:shd w:val="clear" w:color="auto" w:fill="FFFFFF"/>
        </w:rPr>
      </w:pPr>
    </w:p>
    <w:p w14:paraId="43BD5AA9" w14:textId="77777777" w:rsidR="0080129D" w:rsidRDefault="0080129D" w:rsidP="008A60C0">
      <w:pPr>
        <w:rPr>
          <w:rFonts w:ascii="Arial" w:hAnsi="Arial" w:cs="Arial"/>
          <w:color w:val="000000"/>
          <w:sz w:val="20"/>
          <w:szCs w:val="20"/>
          <w:shd w:val="clear" w:color="auto" w:fill="FFFFFF"/>
        </w:rPr>
      </w:pPr>
    </w:p>
    <w:p w14:paraId="1EB91945" w14:textId="5BE90B23" w:rsidR="00151DA6" w:rsidRPr="00804B07" w:rsidRDefault="00804B07" w:rsidP="00804B07">
      <w:pPr>
        <w:pStyle w:val="ListParagraph"/>
        <w:numPr>
          <w:ilvl w:val="0"/>
          <w:numId w:val="8"/>
        </w:numPr>
        <w:rPr>
          <w:rFonts w:ascii="Arial" w:hAnsi="Arial" w:cs="Arial"/>
          <w:i/>
          <w:iCs/>
          <w:color w:val="000000"/>
          <w:sz w:val="20"/>
          <w:szCs w:val="20"/>
          <w:shd w:val="clear" w:color="auto" w:fill="FFFFFF"/>
        </w:rPr>
      </w:pPr>
      <w:r w:rsidRPr="00804B07">
        <w:rPr>
          <w:rFonts w:ascii="Arial" w:hAnsi="Arial" w:cs="Arial"/>
          <w:i/>
          <w:iCs/>
          <w:color w:val="000000"/>
          <w:sz w:val="20"/>
          <w:szCs w:val="20"/>
          <w:shd w:val="clear" w:color="auto" w:fill="FFFFFF"/>
        </w:rPr>
        <w:t>Ediplomat.com. (2016). Cultural Etiquette Around the World - e Diplomat. [online] Available at: http://www.ediplomat.com/np/cultural_etiquette/cultural_etiquette.htm [Accessed 10 Jan. 2020].</w:t>
      </w:r>
    </w:p>
    <w:p w14:paraId="4E77CA21" w14:textId="05194E6F" w:rsidR="00151DA6" w:rsidRPr="00164845" w:rsidRDefault="007A0865" w:rsidP="00804B07">
      <w:pPr>
        <w:pStyle w:val="ListParagraph"/>
        <w:numPr>
          <w:ilvl w:val="0"/>
          <w:numId w:val="8"/>
        </w:numPr>
        <w:rPr>
          <w:rFonts w:ascii="Arial" w:hAnsi="Arial" w:cs="Arial"/>
          <w:i/>
          <w:iCs/>
          <w:color w:val="000000"/>
          <w:sz w:val="20"/>
          <w:szCs w:val="20"/>
          <w:shd w:val="clear" w:color="auto" w:fill="FFFFFF"/>
        </w:rPr>
      </w:pPr>
      <w:r w:rsidRPr="00164845">
        <w:rPr>
          <w:rFonts w:ascii="Arial" w:hAnsi="Arial" w:cs="Arial"/>
          <w:i/>
          <w:iCs/>
          <w:color w:val="3A3A3A"/>
          <w:sz w:val="20"/>
          <w:szCs w:val="20"/>
          <w:shd w:val="clear" w:color="auto" w:fill="FFFFFF"/>
        </w:rPr>
        <w:t>ENCATC,</w:t>
      </w:r>
      <w:r w:rsidRPr="00164845">
        <w:rPr>
          <w:rFonts w:ascii="Arial" w:hAnsi="Arial" w:cs="Arial"/>
          <w:i/>
          <w:iCs/>
          <w:color w:val="3A3A3A"/>
          <w:sz w:val="20"/>
          <w:szCs w:val="20"/>
          <w:shd w:val="clear" w:color="auto" w:fill="FFFFFF"/>
        </w:rPr>
        <w:t xml:space="preserve"> Issuing Body. ENCATC Journal of Cultural Management and Policy. (2011)</w:t>
      </w:r>
    </w:p>
    <w:p w14:paraId="5825A1FA" w14:textId="0C04631E" w:rsidR="00151DA6" w:rsidRPr="00164845" w:rsidRDefault="00151DA6" w:rsidP="00804B07">
      <w:pPr>
        <w:pStyle w:val="ListParagraph"/>
        <w:numPr>
          <w:ilvl w:val="0"/>
          <w:numId w:val="8"/>
        </w:numPr>
        <w:rPr>
          <w:rFonts w:ascii="Arial" w:hAnsi="Arial" w:cs="Arial"/>
          <w:i/>
          <w:iCs/>
          <w:color w:val="000000"/>
          <w:sz w:val="20"/>
          <w:szCs w:val="20"/>
          <w:shd w:val="clear" w:color="auto" w:fill="FFFFFF"/>
        </w:rPr>
      </w:pPr>
      <w:r w:rsidRPr="00164845">
        <w:rPr>
          <w:rFonts w:ascii="Arial" w:hAnsi="Arial" w:cs="Arial"/>
          <w:i/>
          <w:iCs/>
          <w:color w:val="000000"/>
          <w:sz w:val="20"/>
          <w:szCs w:val="20"/>
          <w:shd w:val="clear" w:color="auto" w:fill="FFFFFF"/>
        </w:rPr>
        <w:t>Kirmayer, L., Guzder, J. and Rousseau, C. (2013). Cultural Consultation. 1st ed. New York: Springer Science &amp; Business Media, p.60.</w:t>
      </w:r>
    </w:p>
    <w:p w14:paraId="1F5B37FD" w14:textId="32B9AD34" w:rsidR="00F368BB" w:rsidRDefault="00F368BB" w:rsidP="00804B07">
      <w:pPr>
        <w:pStyle w:val="ListParagraph"/>
        <w:numPr>
          <w:ilvl w:val="0"/>
          <w:numId w:val="8"/>
        </w:numPr>
        <w:rPr>
          <w:rFonts w:ascii="Arial" w:hAnsi="Arial" w:cs="Arial"/>
          <w:i/>
          <w:iCs/>
          <w:color w:val="000000"/>
          <w:sz w:val="20"/>
          <w:szCs w:val="20"/>
          <w:shd w:val="clear" w:color="auto" w:fill="FFFFFF"/>
        </w:rPr>
      </w:pPr>
      <w:r w:rsidRPr="00164845">
        <w:rPr>
          <w:rFonts w:ascii="Arial" w:hAnsi="Arial" w:cs="Arial"/>
          <w:i/>
          <w:iCs/>
          <w:color w:val="000000"/>
          <w:sz w:val="20"/>
          <w:szCs w:val="20"/>
          <w:shd w:val="clear" w:color="auto" w:fill="FFFFFF"/>
        </w:rPr>
        <w:t>Kozak, M. and Decrop, A. (2009). Handbook of Tourist Behaviour. 1st ed. New York: Routledge, pp.102-150.</w:t>
      </w:r>
    </w:p>
    <w:p w14:paraId="183683E1" w14:textId="2F5806E9" w:rsidR="00804B07" w:rsidRPr="00164845" w:rsidRDefault="00804B07" w:rsidP="00804B07">
      <w:pPr>
        <w:pStyle w:val="ListParagraph"/>
        <w:numPr>
          <w:ilvl w:val="0"/>
          <w:numId w:val="8"/>
        </w:numPr>
        <w:rPr>
          <w:rFonts w:ascii="Arial" w:hAnsi="Arial" w:cs="Arial"/>
          <w:i/>
          <w:iCs/>
          <w:color w:val="000000"/>
          <w:sz w:val="20"/>
          <w:szCs w:val="20"/>
          <w:shd w:val="clear" w:color="auto" w:fill="FFFFFF"/>
        </w:rPr>
      </w:pPr>
      <w:r w:rsidRPr="00804B07">
        <w:rPr>
          <w:rFonts w:ascii="Arial" w:hAnsi="Arial" w:cs="Arial"/>
          <w:i/>
          <w:iCs/>
          <w:color w:val="000000"/>
          <w:sz w:val="20"/>
          <w:szCs w:val="20"/>
          <w:shd w:val="clear" w:color="auto" w:fill="FFFFFF"/>
        </w:rPr>
        <w:t>Liu, S., Volcic, Z. and Gallois, C. (2018). Introducing intercultural communication: Global Cultures and Contexts. 3rd ed. Thousand Oaks, Calif.: SAGE, pp.150-230.</w:t>
      </w:r>
    </w:p>
    <w:p w14:paraId="10B01E91" w14:textId="609FB79F" w:rsidR="007A0865" w:rsidRPr="00164845" w:rsidRDefault="007A0865" w:rsidP="00804B07">
      <w:pPr>
        <w:pStyle w:val="ListParagraph"/>
        <w:numPr>
          <w:ilvl w:val="0"/>
          <w:numId w:val="8"/>
        </w:numPr>
        <w:rPr>
          <w:rFonts w:ascii="Arial" w:hAnsi="Arial" w:cs="Arial"/>
          <w:i/>
          <w:iCs/>
          <w:color w:val="000000"/>
          <w:sz w:val="20"/>
          <w:szCs w:val="20"/>
          <w:shd w:val="clear" w:color="auto" w:fill="FFFFFF"/>
        </w:rPr>
      </w:pPr>
      <w:r w:rsidRPr="00164845">
        <w:rPr>
          <w:rFonts w:ascii="Arial" w:hAnsi="Arial" w:cs="Arial"/>
          <w:i/>
          <w:iCs/>
          <w:color w:val="3A3A3A"/>
          <w:sz w:val="20"/>
          <w:szCs w:val="20"/>
          <w:shd w:val="clear" w:color="auto" w:fill="FFFFFF"/>
        </w:rPr>
        <w:t>Mattila, Anna S. "The Role of Culture in the Service Evaluation Process." Journal of Service Research 1.3 (1999): 250-61.</w:t>
      </w:r>
    </w:p>
    <w:p w14:paraId="71D70257" w14:textId="474AD668" w:rsidR="009F7268" w:rsidRPr="00164845" w:rsidRDefault="009F7268" w:rsidP="00804B07">
      <w:pPr>
        <w:pStyle w:val="ListParagraph"/>
        <w:numPr>
          <w:ilvl w:val="0"/>
          <w:numId w:val="8"/>
        </w:numPr>
        <w:rPr>
          <w:rFonts w:ascii="Arial" w:hAnsi="Arial" w:cs="Arial"/>
          <w:i/>
          <w:iCs/>
          <w:sz w:val="20"/>
          <w:szCs w:val="20"/>
        </w:rPr>
      </w:pPr>
      <w:r w:rsidRPr="00164845">
        <w:rPr>
          <w:rFonts w:ascii="Arial" w:hAnsi="Arial" w:cs="Arial"/>
          <w:i/>
          <w:iCs/>
          <w:color w:val="000000"/>
          <w:sz w:val="20"/>
          <w:szCs w:val="20"/>
          <w:shd w:val="clear" w:color="auto" w:fill="FFFFFF"/>
        </w:rPr>
        <w:t>Reisinger, Y. (2003). Cross-Cultural Behaviour in Tourism. 1st ed</w:t>
      </w:r>
      <w:r w:rsidRPr="00164845">
        <w:rPr>
          <w:rFonts w:ascii="Arial" w:hAnsi="Arial" w:cs="Arial"/>
          <w:i/>
          <w:iCs/>
          <w:color w:val="000000"/>
          <w:sz w:val="20"/>
          <w:szCs w:val="20"/>
          <w:shd w:val="clear" w:color="auto" w:fill="FFFFFF"/>
        </w:rPr>
        <w:t>. Oxford</w:t>
      </w:r>
      <w:r w:rsidR="007A0865" w:rsidRPr="00164845">
        <w:rPr>
          <w:rFonts w:ascii="Arial" w:hAnsi="Arial" w:cs="Arial"/>
          <w:i/>
          <w:iCs/>
          <w:color w:val="000000"/>
          <w:sz w:val="20"/>
          <w:szCs w:val="20"/>
          <w:shd w:val="clear" w:color="auto" w:fill="FFFFFF"/>
        </w:rPr>
        <w:t xml:space="preserve">: </w:t>
      </w:r>
      <w:r w:rsidRPr="00164845">
        <w:rPr>
          <w:rFonts w:ascii="Arial" w:hAnsi="Arial" w:cs="Arial"/>
          <w:i/>
          <w:iCs/>
          <w:color w:val="000000"/>
          <w:sz w:val="20"/>
          <w:szCs w:val="20"/>
          <w:shd w:val="clear" w:color="auto" w:fill="FFFFFF"/>
        </w:rPr>
        <w:t>Routledge, p.165.</w:t>
      </w:r>
    </w:p>
    <w:sectPr w:rsidR="009F7268" w:rsidRPr="00164845" w:rsidSect="00A042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CAC85" w14:textId="77777777" w:rsidR="000C3FAA" w:rsidRDefault="000C3FAA" w:rsidP="00A70FC3">
      <w:pPr>
        <w:spacing w:after="0" w:line="240" w:lineRule="auto"/>
      </w:pPr>
      <w:r>
        <w:separator/>
      </w:r>
    </w:p>
  </w:endnote>
  <w:endnote w:type="continuationSeparator" w:id="0">
    <w:p w14:paraId="3EB8A33E" w14:textId="77777777" w:rsidR="000C3FAA" w:rsidRDefault="000C3FAA" w:rsidP="00A70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ntserra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30A51" w14:textId="77777777" w:rsidR="000C3FAA" w:rsidRDefault="000C3FAA" w:rsidP="00A70FC3">
      <w:pPr>
        <w:spacing w:after="0" w:line="240" w:lineRule="auto"/>
      </w:pPr>
      <w:r>
        <w:separator/>
      </w:r>
    </w:p>
  </w:footnote>
  <w:footnote w:type="continuationSeparator" w:id="0">
    <w:p w14:paraId="65D38B44" w14:textId="77777777" w:rsidR="000C3FAA" w:rsidRDefault="000C3FAA" w:rsidP="00A70F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74AE5"/>
    <w:multiLevelType w:val="multilevel"/>
    <w:tmpl w:val="DC32F1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405552"/>
    <w:multiLevelType w:val="hybridMultilevel"/>
    <w:tmpl w:val="6646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234109"/>
    <w:multiLevelType w:val="hybridMultilevel"/>
    <w:tmpl w:val="50F2E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8402EA"/>
    <w:multiLevelType w:val="hybridMultilevel"/>
    <w:tmpl w:val="E95AC4C6"/>
    <w:lvl w:ilvl="0" w:tplc="CB0AB9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0D1239"/>
    <w:multiLevelType w:val="hybridMultilevel"/>
    <w:tmpl w:val="B3CE8D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137AA4"/>
    <w:multiLevelType w:val="hybridMultilevel"/>
    <w:tmpl w:val="974CBE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9410AC"/>
    <w:multiLevelType w:val="hybridMultilevel"/>
    <w:tmpl w:val="98822D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7F0E1886"/>
    <w:multiLevelType w:val="hybridMultilevel"/>
    <w:tmpl w:val="59D0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4"/>
  </w:num>
  <w:num w:numId="5">
    <w:abstractNumId w:val="7"/>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DE6"/>
    <w:rsid w:val="00096316"/>
    <w:rsid w:val="000C3FAA"/>
    <w:rsid w:val="001202CF"/>
    <w:rsid w:val="001416E0"/>
    <w:rsid w:val="00151DA6"/>
    <w:rsid w:val="00164845"/>
    <w:rsid w:val="00187BE0"/>
    <w:rsid w:val="002B014B"/>
    <w:rsid w:val="003E61D4"/>
    <w:rsid w:val="00514F55"/>
    <w:rsid w:val="005E60DE"/>
    <w:rsid w:val="005F5A61"/>
    <w:rsid w:val="007714AF"/>
    <w:rsid w:val="00784AC4"/>
    <w:rsid w:val="007A0865"/>
    <w:rsid w:val="007D1183"/>
    <w:rsid w:val="0080129D"/>
    <w:rsid w:val="00804B07"/>
    <w:rsid w:val="00842399"/>
    <w:rsid w:val="008A60C0"/>
    <w:rsid w:val="009F7268"/>
    <w:rsid w:val="00A04229"/>
    <w:rsid w:val="00A70FC3"/>
    <w:rsid w:val="00A90C0E"/>
    <w:rsid w:val="00AB59D1"/>
    <w:rsid w:val="00AE39A7"/>
    <w:rsid w:val="00BC5E00"/>
    <w:rsid w:val="00CE7831"/>
    <w:rsid w:val="00CF0F72"/>
    <w:rsid w:val="00D84DE6"/>
    <w:rsid w:val="00E631C9"/>
    <w:rsid w:val="00EB0E0B"/>
    <w:rsid w:val="00EC1A8A"/>
    <w:rsid w:val="00F368BB"/>
    <w:rsid w:val="00F93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6B185"/>
  <w15:chartTrackingRefBased/>
  <w15:docId w15:val="{01C29602-CE79-4C5E-9CB4-3D619E19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0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042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4229"/>
    <w:rPr>
      <w:rFonts w:eastAsiaTheme="minorEastAsia"/>
      <w:lang w:val="en-US"/>
    </w:rPr>
  </w:style>
  <w:style w:type="paragraph" w:styleId="Header">
    <w:name w:val="header"/>
    <w:basedOn w:val="Normal"/>
    <w:link w:val="HeaderChar"/>
    <w:uiPriority w:val="99"/>
    <w:unhideWhenUsed/>
    <w:rsid w:val="00A70F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FC3"/>
  </w:style>
  <w:style w:type="paragraph" w:styleId="Footer">
    <w:name w:val="footer"/>
    <w:basedOn w:val="Normal"/>
    <w:link w:val="FooterChar"/>
    <w:uiPriority w:val="99"/>
    <w:unhideWhenUsed/>
    <w:rsid w:val="00A70F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FC3"/>
  </w:style>
  <w:style w:type="character" w:customStyle="1" w:styleId="Heading1Char">
    <w:name w:val="Heading 1 Char"/>
    <w:basedOn w:val="DefaultParagraphFont"/>
    <w:link w:val="Heading1"/>
    <w:uiPriority w:val="9"/>
    <w:rsid w:val="008A60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A60C0"/>
    <w:pPr>
      <w:outlineLvl w:val="9"/>
    </w:pPr>
    <w:rPr>
      <w:lang w:val="en-US"/>
    </w:rPr>
  </w:style>
  <w:style w:type="paragraph" w:styleId="TOC1">
    <w:name w:val="toc 1"/>
    <w:basedOn w:val="Normal"/>
    <w:next w:val="Normal"/>
    <w:autoRedefine/>
    <w:uiPriority w:val="39"/>
    <w:unhideWhenUsed/>
    <w:rsid w:val="008A60C0"/>
    <w:pPr>
      <w:spacing w:after="100"/>
    </w:pPr>
  </w:style>
  <w:style w:type="character" w:styleId="Hyperlink">
    <w:name w:val="Hyperlink"/>
    <w:basedOn w:val="DefaultParagraphFont"/>
    <w:uiPriority w:val="99"/>
    <w:unhideWhenUsed/>
    <w:rsid w:val="008A60C0"/>
    <w:rPr>
      <w:color w:val="0563C1" w:themeColor="hyperlink"/>
      <w:u w:val="single"/>
    </w:rPr>
  </w:style>
  <w:style w:type="paragraph" w:styleId="ListParagraph">
    <w:name w:val="List Paragraph"/>
    <w:basedOn w:val="Normal"/>
    <w:uiPriority w:val="34"/>
    <w:qFormat/>
    <w:rsid w:val="00842399"/>
    <w:pPr>
      <w:ind w:left="720"/>
      <w:contextualSpacing/>
    </w:pPr>
  </w:style>
  <w:style w:type="table" w:styleId="TableGrid">
    <w:name w:val="Table Grid"/>
    <w:basedOn w:val="TableNormal"/>
    <w:uiPriority w:val="39"/>
    <w:rsid w:val="0080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8544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FE011F-2A01-4B67-B131-68994B5CB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7782</TotalTime>
  <Pages>8</Pages>
  <Words>1965</Words>
  <Characters>11201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Dayna Mehandzhiyska (1815045)</dc:creator>
  <cp:keywords/>
  <dc:description/>
  <cp:lastModifiedBy>Dayna Mehandzhiyska (1815045)</cp:lastModifiedBy>
  <cp:revision>18</cp:revision>
  <dcterms:created xsi:type="dcterms:W3CDTF">2020-01-12T10:28:00Z</dcterms:created>
  <dcterms:modified xsi:type="dcterms:W3CDTF">2020-01-17T20:47:00Z</dcterms:modified>
  <cp:category>BA (Hons) International Hotel Management.</cp:category>
</cp:coreProperties>
</file>