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A0E703" w14:textId="0875A81B" w:rsidR="00652B1D" w:rsidRPr="008257CB" w:rsidRDefault="00652B1D" w:rsidP="00652B1D">
      <w:pPr>
        <w:pStyle w:val="Title"/>
      </w:pPr>
      <w:bookmarkStart w:id="0" w:name="_Hlk165578619"/>
      <w:bookmarkEnd w:id="0"/>
      <w:r w:rsidRPr="008257CB">
        <w:t>Resonance</w:t>
      </w:r>
    </w:p>
    <w:p w14:paraId="24BECB55" w14:textId="170E3A2E" w:rsidR="00652B1D" w:rsidRPr="008257CB" w:rsidRDefault="00652B1D" w:rsidP="00652B1D">
      <w:pPr>
        <w:pStyle w:val="Title"/>
      </w:pPr>
      <w:r w:rsidRPr="008257CB">
        <w:t xml:space="preserve">Electrical and electronic principles </w:t>
      </w:r>
    </w:p>
    <w:p w14:paraId="17DAC1DE" w14:textId="2987D9C3" w:rsidR="00652B1D" w:rsidRPr="008257CB" w:rsidRDefault="00652B1D" w:rsidP="00652B1D">
      <w:pPr>
        <w:pStyle w:val="Title"/>
      </w:pPr>
      <w:r w:rsidRPr="008257CB">
        <w:t>ACDA4006</w:t>
      </w:r>
    </w:p>
    <w:p w14:paraId="5BB9E787" w14:textId="21B0A23E" w:rsidR="00652B1D" w:rsidRPr="008257CB" w:rsidRDefault="00652B1D" w:rsidP="00652B1D">
      <w:pPr>
        <w:pStyle w:val="Title"/>
      </w:pPr>
      <w:r w:rsidRPr="008257CB">
        <w:t>BEng Embedded Electronic Systems</w:t>
      </w:r>
    </w:p>
    <w:p w14:paraId="1BBD2337" w14:textId="19946B9A" w:rsidR="00652B1D" w:rsidRPr="008257CB" w:rsidRDefault="00652B1D" w:rsidP="00652B1D">
      <w:pPr>
        <w:pStyle w:val="Title"/>
      </w:pPr>
      <w:r w:rsidRPr="008257CB">
        <w:t>Zakir Basit</w:t>
      </w:r>
    </w:p>
    <w:p w14:paraId="6DF0BF98" w14:textId="0D17DF95" w:rsidR="00652B1D" w:rsidRPr="008257CB" w:rsidRDefault="00652B1D" w:rsidP="00652B1D"/>
    <w:p w14:paraId="67E920A2" w14:textId="77777777" w:rsidR="00652B1D" w:rsidRPr="008257CB" w:rsidRDefault="00652B1D">
      <w:r w:rsidRPr="008257CB">
        <w:br w:type="page"/>
      </w:r>
    </w:p>
    <w:sdt>
      <w:sdtPr>
        <w:rPr>
          <w:rFonts w:asciiTheme="minorHAnsi" w:eastAsiaTheme="minorEastAsia" w:hAnsiTheme="minorHAnsi" w:cstheme="minorBidi"/>
          <w:color w:val="auto"/>
          <w:sz w:val="22"/>
          <w:szCs w:val="22"/>
          <w:lang w:val="en-GB" w:eastAsia="zh-CN"/>
        </w:rPr>
        <w:id w:val="65312564"/>
        <w:docPartObj>
          <w:docPartGallery w:val="Table of Contents"/>
          <w:docPartUnique/>
        </w:docPartObj>
      </w:sdtPr>
      <w:sdtEndPr>
        <w:rPr>
          <w:b/>
          <w:bCs/>
        </w:rPr>
      </w:sdtEndPr>
      <w:sdtContent>
        <w:p w14:paraId="011F4A5F" w14:textId="3E791DF0" w:rsidR="00652B1D" w:rsidRPr="008257CB" w:rsidRDefault="00652B1D">
          <w:pPr>
            <w:pStyle w:val="TOCHeading"/>
            <w:rPr>
              <w:lang w:val="en-GB"/>
            </w:rPr>
          </w:pPr>
          <w:r w:rsidRPr="008257CB">
            <w:rPr>
              <w:lang w:val="en-GB"/>
            </w:rPr>
            <w:t>Contents</w:t>
          </w:r>
        </w:p>
        <w:p w14:paraId="5D777E21" w14:textId="705EDEF4" w:rsidR="006F04BD" w:rsidRDefault="00652B1D">
          <w:pPr>
            <w:pStyle w:val="TOC1"/>
            <w:tabs>
              <w:tab w:val="right" w:leader="dot" w:pos="9016"/>
            </w:tabs>
            <w:rPr>
              <w:noProof/>
              <w:kern w:val="2"/>
              <w:sz w:val="24"/>
              <w:szCs w:val="24"/>
              <w:lang w:val="en-US" w:eastAsia="en-US"/>
              <w14:ligatures w14:val="standardContextual"/>
            </w:rPr>
          </w:pPr>
          <w:r w:rsidRPr="008257CB">
            <w:fldChar w:fldCharType="begin"/>
          </w:r>
          <w:r w:rsidRPr="008257CB">
            <w:instrText xml:space="preserve"> TOC \o "1-3" \h \z \u </w:instrText>
          </w:r>
          <w:r w:rsidRPr="008257CB">
            <w:fldChar w:fldCharType="separate"/>
          </w:r>
          <w:hyperlink w:anchor="_Toc165635350" w:history="1">
            <w:r w:rsidR="006F04BD" w:rsidRPr="00D16E9D">
              <w:rPr>
                <w:rStyle w:val="Hyperlink"/>
                <w:noProof/>
              </w:rPr>
              <w:t>Abstract</w:t>
            </w:r>
            <w:r w:rsidR="006F04BD">
              <w:rPr>
                <w:noProof/>
                <w:webHidden/>
              </w:rPr>
              <w:tab/>
            </w:r>
            <w:r w:rsidR="006F04BD">
              <w:rPr>
                <w:noProof/>
                <w:webHidden/>
              </w:rPr>
              <w:fldChar w:fldCharType="begin"/>
            </w:r>
            <w:r w:rsidR="006F04BD">
              <w:rPr>
                <w:noProof/>
                <w:webHidden/>
              </w:rPr>
              <w:instrText xml:space="preserve"> PAGEREF _Toc165635350 \h </w:instrText>
            </w:r>
            <w:r w:rsidR="006F04BD">
              <w:rPr>
                <w:noProof/>
                <w:webHidden/>
              </w:rPr>
            </w:r>
            <w:r w:rsidR="006F04BD">
              <w:rPr>
                <w:noProof/>
                <w:webHidden/>
              </w:rPr>
              <w:fldChar w:fldCharType="separate"/>
            </w:r>
            <w:r w:rsidR="0086690E">
              <w:rPr>
                <w:noProof/>
                <w:webHidden/>
              </w:rPr>
              <w:t>3</w:t>
            </w:r>
            <w:r w:rsidR="006F04BD">
              <w:rPr>
                <w:noProof/>
                <w:webHidden/>
              </w:rPr>
              <w:fldChar w:fldCharType="end"/>
            </w:r>
          </w:hyperlink>
        </w:p>
        <w:p w14:paraId="4C2EA0BD" w14:textId="47326445" w:rsidR="006F04BD" w:rsidRDefault="00544994">
          <w:pPr>
            <w:pStyle w:val="TOC1"/>
            <w:tabs>
              <w:tab w:val="right" w:leader="dot" w:pos="9016"/>
            </w:tabs>
            <w:rPr>
              <w:noProof/>
              <w:kern w:val="2"/>
              <w:sz w:val="24"/>
              <w:szCs w:val="24"/>
              <w:lang w:val="en-US" w:eastAsia="en-US"/>
              <w14:ligatures w14:val="standardContextual"/>
            </w:rPr>
          </w:pPr>
          <w:hyperlink w:anchor="_Toc165635351" w:history="1">
            <w:r w:rsidR="006F04BD" w:rsidRPr="00D16E9D">
              <w:rPr>
                <w:rStyle w:val="Hyperlink"/>
                <w:noProof/>
              </w:rPr>
              <w:t>Introduction</w:t>
            </w:r>
            <w:r w:rsidR="006F04BD">
              <w:rPr>
                <w:noProof/>
                <w:webHidden/>
              </w:rPr>
              <w:tab/>
            </w:r>
            <w:r w:rsidR="006F04BD">
              <w:rPr>
                <w:noProof/>
                <w:webHidden/>
              </w:rPr>
              <w:fldChar w:fldCharType="begin"/>
            </w:r>
            <w:r w:rsidR="006F04BD">
              <w:rPr>
                <w:noProof/>
                <w:webHidden/>
              </w:rPr>
              <w:instrText xml:space="preserve"> PAGEREF _Toc165635351 \h </w:instrText>
            </w:r>
            <w:r w:rsidR="006F04BD">
              <w:rPr>
                <w:noProof/>
                <w:webHidden/>
              </w:rPr>
            </w:r>
            <w:r w:rsidR="006F04BD">
              <w:rPr>
                <w:noProof/>
                <w:webHidden/>
              </w:rPr>
              <w:fldChar w:fldCharType="separate"/>
            </w:r>
            <w:r w:rsidR="0086690E">
              <w:rPr>
                <w:noProof/>
                <w:webHidden/>
              </w:rPr>
              <w:t>4</w:t>
            </w:r>
            <w:r w:rsidR="006F04BD">
              <w:rPr>
                <w:noProof/>
                <w:webHidden/>
              </w:rPr>
              <w:fldChar w:fldCharType="end"/>
            </w:r>
          </w:hyperlink>
        </w:p>
        <w:p w14:paraId="33D949F4" w14:textId="631C385E" w:rsidR="006F04BD" w:rsidRDefault="00544994">
          <w:pPr>
            <w:pStyle w:val="TOC2"/>
            <w:tabs>
              <w:tab w:val="right" w:leader="dot" w:pos="9016"/>
            </w:tabs>
            <w:rPr>
              <w:noProof/>
              <w:kern w:val="2"/>
              <w:sz w:val="24"/>
              <w:szCs w:val="24"/>
              <w:lang w:val="en-US" w:eastAsia="en-US"/>
              <w14:ligatures w14:val="standardContextual"/>
            </w:rPr>
          </w:pPr>
          <w:hyperlink w:anchor="_Toc165635352" w:history="1">
            <w:r w:rsidR="006F04BD" w:rsidRPr="00D16E9D">
              <w:rPr>
                <w:rStyle w:val="Hyperlink"/>
                <w:noProof/>
              </w:rPr>
              <w:t>Background</w:t>
            </w:r>
            <w:r w:rsidR="006F04BD">
              <w:rPr>
                <w:noProof/>
                <w:webHidden/>
              </w:rPr>
              <w:tab/>
            </w:r>
            <w:r w:rsidR="006F04BD">
              <w:rPr>
                <w:noProof/>
                <w:webHidden/>
              </w:rPr>
              <w:fldChar w:fldCharType="begin"/>
            </w:r>
            <w:r w:rsidR="006F04BD">
              <w:rPr>
                <w:noProof/>
                <w:webHidden/>
              </w:rPr>
              <w:instrText xml:space="preserve"> PAGEREF _Toc165635352 \h </w:instrText>
            </w:r>
            <w:r w:rsidR="006F04BD">
              <w:rPr>
                <w:noProof/>
                <w:webHidden/>
              </w:rPr>
            </w:r>
            <w:r w:rsidR="006F04BD">
              <w:rPr>
                <w:noProof/>
                <w:webHidden/>
              </w:rPr>
              <w:fldChar w:fldCharType="separate"/>
            </w:r>
            <w:r w:rsidR="0086690E">
              <w:rPr>
                <w:noProof/>
                <w:webHidden/>
              </w:rPr>
              <w:t>4</w:t>
            </w:r>
            <w:r w:rsidR="006F04BD">
              <w:rPr>
                <w:noProof/>
                <w:webHidden/>
              </w:rPr>
              <w:fldChar w:fldCharType="end"/>
            </w:r>
          </w:hyperlink>
        </w:p>
        <w:p w14:paraId="31F6E092" w14:textId="446A68D0" w:rsidR="006F04BD" w:rsidRDefault="00544994">
          <w:pPr>
            <w:pStyle w:val="TOC2"/>
            <w:tabs>
              <w:tab w:val="right" w:leader="dot" w:pos="9016"/>
            </w:tabs>
            <w:rPr>
              <w:noProof/>
              <w:kern w:val="2"/>
              <w:sz w:val="24"/>
              <w:szCs w:val="24"/>
              <w:lang w:val="en-US" w:eastAsia="en-US"/>
              <w14:ligatures w14:val="standardContextual"/>
            </w:rPr>
          </w:pPr>
          <w:hyperlink w:anchor="_Toc165635353" w:history="1">
            <w:r w:rsidR="006F04BD" w:rsidRPr="00D16E9D">
              <w:rPr>
                <w:rStyle w:val="Hyperlink"/>
                <w:noProof/>
              </w:rPr>
              <w:t>Applications of RLC circuits</w:t>
            </w:r>
            <w:r w:rsidR="006F04BD">
              <w:rPr>
                <w:noProof/>
                <w:webHidden/>
              </w:rPr>
              <w:tab/>
            </w:r>
            <w:r w:rsidR="006F04BD">
              <w:rPr>
                <w:noProof/>
                <w:webHidden/>
              </w:rPr>
              <w:fldChar w:fldCharType="begin"/>
            </w:r>
            <w:r w:rsidR="006F04BD">
              <w:rPr>
                <w:noProof/>
                <w:webHidden/>
              </w:rPr>
              <w:instrText xml:space="preserve"> PAGEREF _Toc165635353 \h </w:instrText>
            </w:r>
            <w:r w:rsidR="006F04BD">
              <w:rPr>
                <w:noProof/>
                <w:webHidden/>
              </w:rPr>
            </w:r>
            <w:r w:rsidR="006F04BD">
              <w:rPr>
                <w:noProof/>
                <w:webHidden/>
              </w:rPr>
              <w:fldChar w:fldCharType="separate"/>
            </w:r>
            <w:r w:rsidR="0086690E">
              <w:rPr>
                <w:noProof/>
                <w:webHidden/>
              </w:rPr>
              <w:t>4</w:t>
            </w:r>
            <w:r w:rsidR="006F04BD">
              <w:rPr>
                <w:noProof/>
                <w:webHidden/>
              </w:rPr>
              <w:fldChar w:fldCharType="end"/>
            </w:r>
          </w:hyperlink>
        </w:p>
        <w:p w14:paraId="67120D17" w14:textId="62DEE0C9" w:rsidR="006F04BD" w:rsidRDefault="00544994">
          <w:pPr>
            <w:pStyle w:val="TOC1"/>
            <w:tabs>
              <w:tab w:val="right" w:leader="dot" w:pos="9016"/>
            </w:tabs>
            <w:rPr>
              <w:noProof/>
              <w:kern w:val="2"/>
              <w:sz w:val="24"/>
              <w:szCs w:val="24"/>
              <w:lang w:val="en-US" w:eastAsia="en-US"/>
              <w14:ligatures w14:val="standardContextual"/>
            </w:rPr>
          </w:pPr>
          <w:hyperlink w:anchor="_Toc165635354" w:history="1">
            <w:r w:rsidR="006F04BD" w:rsidRPr="00D16E9D">
              <w:rPr>
                <w:rStyle w:val="Hyperlink"/>
                <w:noProof/>
              </w:rPr>
              <w:t>Simulation</w:t>
            </w:r>
            <w:r w:rsidR="006F04BD">
              <w:rPr>
                <w:noProof/>
                <w:webHidden/>
              </w:rPr>
              <w:tab/>
            </w:r>
            <w:r w:rsidR="006F04BD">
              <w:rPr>
                <w:noProof/>
                <w:webHidden/>
              </w:rPr>
              <w:fldChar w:fldCharType="begin"/>
            </w:r>
            <w:r w:rsidR="006F04BD">
              <w:rPr>
                <w:noProof/>
                <w:webHidden/>
              </w:rPr>
              <w:instrText xml:space="preserve"> PAGEREF _Toc165635354 \h </w:instrText>
            </w:r>
            <w:r w:rsidR="006F04BD">
              <w:rPr>
                <w:noProof/>
                <w:webHidden/>
              </w:rPr>
            </w:r>
            <w:r w:rsidR="006F04BD">
              <w:rPr>
                <w:noProof/>
                <w:webHidden/>
              </w:rPr>
              <w:fldChar w:fldCharType="separate"/>
            </w:r>
            <w:r w:rsidR="0086690E">
              <w:rPr>
                <w:noProof/>
                <w:webHidden/>
              </w:rPr>
              <w:t>5</w:t>
            </w:r>
            <w:r w:rsidR="006F04BD">
              <w:rPr>
                <w:noProof/>
                <w:webHidden/>
              </w:rPr>
              <w:fldChar w:fldCharType="end"/>
            </w:r>
          </w:hyperlink>
        </w:p>
        <w:p w14:paraId="3A8D1335" w14:textId="501F4FDC" w:rsidR="006F04BD" w:rsidRDefault="00544994">
          <w:pPr>
            <w:pStyle w:val="TOC2"/>
            <w:tabs>
              <w:tab w:val="right" w:leader="dot" w:pos="9016"/>
            </w:tabs>
            <w:rPr>
              <w:noProof/>
              <w:kern w:val="2"/>
              <w:sz w:val="24"/>
              <w:szCs w:val="24"/>
              <w:lang w:val="en-US" w:eastAsia="en-US"/>
              <w14:ligatures w14:val="standardContextual"/>
            </w:rPr>
          </w:pPr>
          <w:hyperlink w:anchor="_Toc165635355" w:history="1">
            <w:r w:rsidR="006F04BD" w:rsidRPr="00D16E9D">
              <w:rPr>
                <w:rStyle w:val="Hyperlink"/>
                <w:noProof/>
              </w:rPr>
              <w:t>Proteus</w:t>
            </w:r>
            <w:r w:rsidR="006F04BD">
              <w:rPr>
                <w:noProof/>
                <w:webHidden/>
              </w:rPr>
              <w:tab/>
            </w:r>
            <w:r w:rsidR="006F04BD">
              <w:rPr>
                <w:noProof/>
                <w:webHidden/>
              </w:rPr>
              <w:fldChar w:fldCharType="begin"/>
            </w:r>
            <w:r w:rsidR="006F04BD">
              <w:rPr>
                <w:noProof/>
                <w:webHidden/>
              </w:rPr>
              <w:instrText xml:space="preserve"> PAGEREF _Toc165635355 \h </w:instrText>
            </w:r>
            <w:r w:rsidR="006F04BD">
              <w:rPr>
                <w:noProof/>
                <w:webHidden/>
              </w:rPr>
            </w:r>
            <w:r w:rsidR="006F04BD">
              <w:rPr>
                <w:noProof/>
                <w:webHidden/>
              </w:rPr>
              <w:fldChar w:fldCharType="separate"/>
            </w:r>
            <w:r w:rsidR="0086690E">
              <w:rPr>
                <w:noProof/>
                <w:webHidden/>
              </w:rPr>
              <w:t>5</w:t>
            </w:r>
            <w:r w:rsidR="006F04BD">
              <w:rPr>
                <w:noProof/>
                <w:webHidden/>
              </w:rPr>
              <w:fldChar w:fldCharType="end"/>
            </w:r>
          </w:hyperlink>
        </w:p>
        <w:p w14:paraId="5126A8A7" w14:textId="0953CA3C" w:rsidR="006F04BD" w:rsidRDefault="00544994">
          <w:pPr>
            <w:pStyle w:val="TOC1"/>
            <w:tabs>
              <w:tab w:val="right" w:leader="dot" w:pos="9016"/>
            </w:tabs>
            <w:rPr>
              <w:noProof/>
              <w:kern w:val="2"/>
              <w:sz w:val="24"/>
              <w:szCs w:val="24"/>
              <w:lang w:val="en-US" w:eastAsia="en-US"/>
              <w14:ligatures w14:val="standardContextual"/>
            </w:rPr>
          </w:pPr>
          <w:hyperlink w:anchor="_Toc165635356" w:history="1">
            <w:r w:rsidR="006F04BD" w:rsidRPr="00D16E9D">
              <w:rPr>
                <w:rStyle w:val="Hyperlink"/>
                <w:noProof/>
              </w:rPr>
              <w:t>Practical</w:t>
            </w:r>
            <w:r w:rsidR="006F04BD">
              <w:rPr>
                <w:noProof/>
                <w:webHidden/>
              </w:rPr>
              <w:tab/>
            </w:r>
            <w:r w:rsidR="006F04BD">
              <w:rPr>
                <w:noProof/>
                <w:webHidden/>
              </w:rPr>
              <w:fldChar w:fldCharType="begin"/>
            </w:r>
            <w:r w:rsidR="006F04BD">
              <w:rPr>
                <w:noProof/>
                <w:webHidden/>
              </w:rPr>
              <w:instrText xml:space="preserve"> PAGEREF _Toc165635356 \h </w:instrText>
            </w:r>
            <w:r w:rsidR="006F04BD">
              <w:rPr>
                <w:noProof/>
                <w:webHidden/>
              </w:rPr>
            </w:r>
            <w:r w:rsidR="006F04BD">
              <w:rPr>
                <w:noProof/>
                <w:webHidden/>
              </w:rPr>
              <w:fldChar w:fldCharType="separate"/>
            </w:r>
            <w:r w:rsidR="0086690E">
              <w:rPr>
                <w:noProof/>
                <w:webHidden/>
              </w:rPr>
              <w:t>6</w:t>
            </w:r>
            <w:r w:rsidR="006F04BD">
              <w:rPr>
                <w:noProof/>
                <w:webHidden/>
              </w:rPr>
              <w:fldChar w:fldCharType="end"/>
            </w:r>
          </w:hyperlink>
        </w:p>
        <w:p w14:paraId="5320E4AF" w14:textId="2B9AAA75" w:rsidR="006F04BD" w:rsidRDefault="00544994">
          <w:pPr>
            <w:pStyle w:val="TOC2"/>
            <w:tabs>
              <w:tab w:val="right" w:leader="dot" w:pos="9016"/>
            </w:tabs>
            <w:rPr>
              <w:noProof/>
              <w:kern w:val="2"/>
              <w:sz w:val="24"/>
              <w:szCs w:val="24"/>
              <w:lang w:val="en-US" w:eastAsia="en-US"/>
              <w14:ligatures w14:val="standardContextual"/>
            </w:rPr>
          </w:pPr>
          <w:hyperlink w:anchor="_Toc165635357" w:history="1">
            <w:r w:rsidR="006F04BD" w:rsidRPr="00D16E9D">
              <w:rPr>
                <w:rStyle w:val="Hyperlink"/>
                <w:noProof/>
              </w:rPr>
              <w:t>Equipment</w:t>
            </w:r>
            <w:r w:rsidR="006F04BD">
              <w:rPr>
                <w:noProof/>
                <w:webHidden/>
              </w:rPr>
              <w:tab/>
            </w:r>
            <w:r w:rsidR="006F04BD">
              <w:rPr>
                <w:noProof/>
                <w:webHidden/>
              </w:rPr>
              <w:fldChar w:fldCharType="begin"/>
            </w:r>
            <w:r w:rsidR="006F04BD">
              <w:rPr>
                <w:noProof/>
                <w:webHidden/>
              </w:rPr>
              <w:instrText xml:space="preserve"> PAGEREF _Toc165635357 \h </w:instrText>
            </w:r>
            <w:r w:rsidR="006F04BD">
              <w:rPr>
                <w:noProof/>
                <w:webHidden/>
              </w:rPr>
            </w:r>
            <w:r w:rsidR="006F04BD">
              <w:rPr>
                <w:noProof/>
                <w:webHidden/>
              </w:rPr>
              <w:fldChar w:fldCharType="separate"/>
            </w:r>
            <w:r w:rsidR="0086690E">
              <w:rPr>
                <w:noProof/>
                <w:webHidden/>
              </w:rPr>
              <w:t>6</w:t>
            </w:r>
            <w:r w:rsidR="006F04BD">
              <w:rPr>
                <w:noProof/>
                <w:webHidden/>
              </w:rPr>
              <w:fldChar w:fldCharType="end"/>
            </w:r>
          </w:hyperlink>
        </w:p>
        <w:p w14:paraId="2FF1FB7F" w14:textId="62501A92" w:rsidR="006F04BD" w:rsidRDefault="00544994">
          <w:pPr>
            <w:pStyle w:val="TOC2"/>
            <w:tabs>
              <w:tab w:val="right" w:leader="dot" w:pos="9016"/>
            </w:tabs>
            <w:rPr>
              <w:noProof/>
              <w:kern w:val="2"/>
              <w:sz w:val="24"/>
              <w:szCs w:val="24"/>
              <w:lang w:val="en-US" w:eastAsia="en-US"/>
              <w14:ligatures w14:val="standardContextual"/>
            </w:rPr>
          </w:pPr>
          <w:hyperlink w:anchor="_Toc165635358" w:history="1">
            <w:r w:rsidR="006F04BD" w:rsidRPr="00D16E9D">
              <w:rPr>
                <w:rStyle w:val="Hyperlink"/>
                <w:noProof/>
              </w:rPr>
              <w:t>Breadboarding</w:t>
            </w:r>
            <w:r w:rsidR="006F04BD">
              <w:rPr>
                <w:noProof/>
                <w:webHidden/>
              </w:rPr>
              <w:tab/>
            </w:r>
            <w:r w:rsidR="006F04BD">
              <w:rPr>
                <w:noProof/>
                <w:webHidden/>
              </w:rPr>
              <w:fldChar w:fldCharType="begin"/>
            </w:r>
            <w:r w:rsidR="006F04BD">
              <w:rPr>
                <w:noProof/>
                <w:webHidden/>
              </w:rPr>
              <w:instrText xml:space="preserve"> PAGEREF _Toc165635358 \h </w:instrText>
            </w:r>
            <w:r w:rsidR="006F04BD">
              <w:rPr>
                <w:noProof/>
                <w:webHidden/>
              </w:rPr>
            </w:r>
            <w:r w:rsidR="006F04BD">
              <w:rPr>
                <w:noProof/>
                <w:webHidden/>
              </w:rPr>
              <w:fldChar w:fldCharType="separate"/>
            </w:r>
            <w:r w:rsidR="0086690E">
              <w:rPr>
                <w:noProof/>
                <w:webHidden/>
              </w:rPr>
              <w:t>6</w:t>
            </w:r>
            <w:r w:rsidR="006F04BD">
              <w:rPr>
                <w:noProof/>
                <w:webHidden/>
              </w:rPr>
              <w:fldChar w:fldCharType="end"/>
            </w:r>
          </w:hyperlink>
        </w:p>
        <w:p w14:paraId="3E695BCC" w14:textId="12F3EF64" w:rsidR="006F04BD" w:rsidRDefault="00544994">
          <w:pPr>
            <w:pStyle w:val="TOC1"/>
            <w:tabs>
              <w:tab w:val="right" w:leader="dot" w:pos="9016"/>
            </w:tabs>
            <w:rPr>
              <w:noProof/>
              <w:kern w:val="2"/>
              <w:sz w:val="24"/>
              <w:szCs w:val="24"/>
              <w:lang w:val="en-US" w:eastAsia="en-US"/>
              <w14:ligatures w14:val="standardContextual"/>
            </w:rPr>
          </w:pPr>
          <w:hyperlink w:anchor="_Toc165635360" w:history="1">
            <w:r w:rsidR="006F04BD" w:rsidRPr="00D16E9D">
              <w:rPr>
                <w:rStyle w:val="Hyperlink"/>
                <w:noProof/>
              </w:rPr>
              <w:t>Results</w:t>
            </w:r>
            <w:r w:rsidR="006F04BD">
              <w:rPr>
                <w:noProof/>
                <w:webHidden/>
              </w:rPr>
              <w:tab/>
            </w:r>
            <w:r w:rsidR="006F04BD">
              <w:rPr>
                <w:noProof/>
                <w:webHidden/>
              </w:rPr>
              <w:fldChar w:fldCharType="begin"/>
            </w:r>
            <w:r w:rsidR="006F04BD">
              <w:rPr>
                <w:noProof/>
                <w:webHidden/>
              </w:rPr>
              <w:instrText xml:space="preserve"> PAGEREF _Toc165635360 \h </w:instrText>
            </w:r>
            <w:r w:rsidR="006F04BD">
              <w:rPr>
                <w:noProof/>
                <w:webHidden/>
              </w:rPr>
            </w:r>
            <w:r w:rsidR="006F04BD">
              <w:rPr>
                <w:noProof/>
                <w:webHidden/>
              </w:rPr>
              <w:fldChar w:fldCharType="separate"/>
            </w:r>
            <w:r w:rsidR="0086690E">
              <w:rPr>
                <w:noProof/>
                <w:webHidden/>
              </w:rPr>
              <w:t>7</w:t>
            </w:r>
            <w:r w:rsidR="006F04BD">
              <w:rPr>
                <w:noProof/>
                <w:webHidden/>
              </w:rPr>
              <w:fldChar w:fldCharType="end"/>
            </w:r>
          </w:hyperlink>
        </w:p>
        <w:p w14:paraId="6AF38716" w14:textId="785FD867" w:rsidR="006F04BD" w:rsidRDefault="00544994">
          <w:pPr>
            <w:pStyle w:val="TOC1"/>
            <w:tabs>
              <w:tab w:val="right" w:leader="dot" w:pos="9016"/>
            </w:tabs>
            <w:rPr>
              <w:noProof/>
              <w:kern w:val="2"/>
              <w:sz w:val="24"/>
              <w:szCs w:val="24"/>
              <w:lang w:val="en-US" w:eastAsia="en-US"/>
              <w14:ligatures w14:val="standardContextual"/>
            </w:rPr>
          </w:pPr>
          <w:hyperlink w:anchor="_Toc165635361" w:history="1">
            <w:r w:rsidR="006F04BD" w:rsidRPr="00D16E9D">
              <w:rPr>
                <w:rStyle w:val="Hyperlink"/>
                <w:noProof/>
              </w:rPr>
              <w:t>Discussion</w:t>
            </w:r>
            <w:r w:rsidR="006F04BD">
              <w:rPr>
                <w:noProof/>
                <w:webHidden/>
              </w:rPr>
              <w:tab/>
            </w:r>
            <w:r w:rsidR="006F04BD">
              <w:rPr>
                <w:noProof/>
                <w:webHidden/>
              </w:rPr>
              <w:fldChar w:fldCharType="begin"/>
            </w:r>
            <w:r w:rsidR="006F04BD">
              <w:rPr>
                <w:noProof/>
                <w:webHidden/>
              </w:rPr>
              <w:instrText xml:space="preserve"> PAGEREF _Toc165635361 \h </w:instrText>
            </w:r>
            <w:r w:rsidR="006F04BD">
              <w:rPr>
                <w:noProof/>
                <w:webHidden/>
              </w:rPr>
            </w:r>
            <w:r w:rsidR="006F04BD">
              <w:rPr>
                <w:noProof/>
                <w:webHidden/>
              </w:rPr>
              <w:fldChar w:fldCharType="separate"/>
            </w:r>
            <w:r w:rsidR="0086690E">
              <w:rPr>
                <w:noProof/>
                <w:webHidden/>
              </w:rPr>
              <w:t>9</w:t>
            </w:r>
            <w:r w:rsidR="006F04BD">
              <w:rPr>
                <w:noProof/>
                <w:webHidden/>
              </w:rPr>
              <w:fldChar w:fldCharType="end"/>
            </w:r>
          </w:hyperlink>
        </w:p>
        <w:p w14:paraId="1B923900" w14:textId="036FD6A9" w:rsidR="006F04BD" w:rsidRDefault="00544994">
          <w:pPr>
            <w:pStyle w:val="TOC1"/>
            <w:tabs>
              <w:tab w:val="right" w:leader="dot" w:pos="9016"/>
            </w:tabs>
            <w:rPr>
              <w:noProof/>
              <w:kern w:val="2"/>
              <w:sz w:val="24"/>
              <w:szCs w:val="24"/>
              <w:lang w:val="en-US" w:eastAsia="en-US"/>
              <w14:ligatures w14:val="standardContextual"/>
            </w:rPr>
          </w:pPr>
          <w:hyperlink w:anchor="_Toc165635362" w:history="1">
            <w:r w:rsidR="006F04BD" w:rsidRPr="00D16E9D">
              <w:rPr>
                <w:rStyle w:val="Hyperlink"/>
                <w:noProof/>
              </w:rPr>
              <w:t>Conclusion</w:t>
            </w:r>
            <w:r w:rsidR="006F04BD">
              <w:rPr>
                <w:noProof/>
                <w:webHidden/>
              </w:rPr>
              <w:tab/>
            </w:r>
            <w:r w:rsidR="006F04BD">
              <w:rPr>
                <w:noProof/>
                <w:webHidden/>
              </w:rPr>
              <w:fldChar w:fldCharType="begin"/>
            </w:r>
            <w:r w:rsidR="006F04BD">
              <w:rPr>
                <w:noProof/>
                <w:webHidden/>
              </w:rPr>
              <w:instrText xml:space="preserve"> PAGEREF _Toc165635362 \h </w:instrText>
            </w:r>
            <w:r w:rsidR="006F04BD">
              <w:rPr>
                <w:noProof/>
                <w:webHidden/>
              </w:rPr>
            </w:r>
            <w:r w:rsidR="006F04BD">
              <w:rPr>
                <w:noProof/>
                <w:webHidden/>
              </w:rPr>
              <w:fldChar w:fldCharType="separate"/>
            </w:r>
            <w:r w:rsidR="0086690E">
              <w:rPr>
                <w:noProof/>
                <w:webHidden/>
              </w:rPr>
              <w:t>9</w:t>
            </w:r>
            <w:r w:rsidR="006F04BD">
              <w:rPr>
                <w:noProof/>
                <w:webHidden/>
              </w:rPr>
              <w:fldChar w:fldCharType="end"/>
            </w:r>
          </w:hyperlink>
        </w:p>
        <w:p w14:paraId="53A17EF4" w14:textId="55975D3F" w:rsidR="006F04BD" w:rsidRDefault="00544994">
          <w:pPr>
            <w:pStyle w:val="TOC1"/>
            <w:tabs>
              <w:tab w:val="right" w:leader="dot" w:pos="9016"/>
            </w:tabs>
            <w:rPr>
              <w:noProof/>
              <w:kern w:val="2"/>
              <w:sz w:val="24"/>
              <w:szCs w:val="24"/>
              <w:lang w:val="en-US" w:eastAsia="en-US"/>
              <w14:ligatures w14:val="standardContextual"/>
            </w:rPr>
          </w:pPr>
          <w:hyperlink w:anchor="_Toc165635363" w:history="1">
            <w:r w:rsidR="006F04BD" w:rsidRPr="00D16E9D">
              <w:rPr>
                <w:rStyle w:val="Hyperlink"/>
                <w:noProof/>
              </w:rPr>
              <w:t>References</w:t>
            </w:r>
            <w:r w:rsidR="006F04BD">
              <w:rPr>
                <w:noProof/>
                <w:webHidden/>
              </w:rPr>
              <w:tab/>
            </w:r>
            <w:r w:rsidR="006F04BD">
              <w:rPr>
                <w:noProof/>
                <w:webHidden/>
              </w:rPr>
              <w:fldChar w:fldCharType="begin"/>
            </w:r>
            <w:r w:rsidR="006F04BD">
              <w:rPr>
                <w:noProof/>
                <w:webHidden/>
              </w:rPr>
              <w:instrText xml:space="preserve"> PAGEREF _Toc165635363 \h </w:instrText>
            </w:r>
            <w:r w:rsidR="006F04BD">
              <w:rPr>
                <w:noProof/>
                <w:webHidden/>
              </w:rPr>
            </w:r>
            <w:r w:rsidR="006F04BD">
              <w:rPr>
                <w:noProof/>
                <w:webHidden/>
              </w:rPr>
              <w:fldChar w:fldCharType="separate"/>
            </w:r>
            <w:r w:rsidR="0086690E">
              <w:rPr>
                <w:noProof/>
                <w:webHidden/>
              </w:rPr>
              <w:t>9</w:t>
            </w:r>
            <w:r w:rsidR="006F04BD">
              <w:rPr>
                <w:noProof/>
                <w:webHidden/>
              </w:rPr>
              <w:fldChar w:fldCharType="end"/>
            </w:r>
          </w:hyperlink>
        </w:p>
        <w:p w14:paraId="2874BE35" w14:textId="75903B31" w:rsidR="00652B1D" w:rsidRPr="008257CB" w:rsidRDefault="00652B1D">
          <w:r w:rsidRPr="008257CB">
            <w:rPr>
              <w:b/>
              <w:bCs/>
            </w:rPr>
            <w:fldChar w:fldCharType="end"/>
          </w:r>
        </w:p>
      </w:sdtContent>
    </w:sdt>
    <w:p w14:paraId="55A3EF15" w14:textId="3F2B7B80" w:rsidR="00652B1D" w:rsidRPr="008257CB" w:rsidRDefault="00652B1D" w:rsidP="00652B1D"/>
    <w:p w14:paraId="022DB35F" w14:textId="00FFD66C" w:rsidR="00652B1D" w:rsidRPr="008257CB" w:rsidRDefault="00652B1D">
      <w:r w:rsidRPr="008257CB">
        <w:br w:type="page"/>
      </w:r>
    </w:p>
    <w:p w14:paraId="14955005" w14:textId="2FE161EA" w:rsidR="00652B1D" w:rsidRPr="008257CB" w:rsidRDefault="00652B1D" w:rsidP="00652B1D">
      <w:pPr>
        <w:pStyle w:val="Heading1"/>
      </w:pPr>
      <w:bookmarkStart w:id="1" w:name="_Toc165635350"/>
      <w:r w:rsidRPr="008257CB">
        <w:lastRenderedPageBreak/>
        <w:t>Abstract</w:t>
      </w:r>
      <w:bookmarkEnd w:id="1"/>
    </w:p>
    <w:p w14:paraId="274F9586" w14:textId="63A35A51" w:rsidR="00652B1D" w:rsidRPr="008257CB" w:rsidRDefault="3FB952D7" w:rsidP="00652B1D">
      <w:r w:rsidRPr="008257CB">
        <w:t>The exe</w:t>
      </w:r>
      <w:r w:rsidR="45629EAC" w:rsidRPr="008257CB">
        <w:t xml:space="preserve">rcise conducted was to determine the resonant frequency </w:t>
      </w:r>
      <w:r w:rsidR="005D17AA" w:rsidRPr="008257CB">
        <w:t>of a parallel RLC circuit</w:t>
      </w:r>
      <w:r w:rsidR="00621828" w:rsidRPr="008257CB">
        <w:t>.</w:t>
      </w:r>
      <w:r w:rsidR="00E07A74" w:rsidRPr="008257CB">
        <w:t xml:space="preserve"> </w:t>
      </w:r>
      <w:r w:rsidR="00DD0E1E" w:rsidRPr="008257CB">
        <w:t>The signal generator output was set to 2V peak to peak at 100Hz</w:t>
      </w:r>
      <w:r w:rsidR="005C10CA" w:rsidRPr="008257CB">
        <w:t xml:space="preserve">, taking measurements of the voltage across the resistor </w:t>
      </w:r>
      <w:r w:rsidR="007F44DD" w:rsidRPr="008257CB">
        <w:t xml:space="preserve">and </w:t>
      </w:r>
      <w:r w:rsidR="003B485A" w:rsidRPr="008257CB">
        <w:t>inductor / capacitor</w:t>
      </w:r>
      <w:r w:rsidR="00D35E8B" w:rsidRPr="008257CB">
        <w:t xml:space="preserve"> at</w:t>
      </w:r>
      <w:r w:rsidR="00A70587" w:rsidRPr="008257CB">
        <w:t xml:space="preserve"> a range of</w:t>
      </w:r>
      <w:r w:rsidR="00D35E8B" w:rsidRPr="008257CB">
        <w:t xml:space="preserve"> frequencies up to 20kHz. </w:t>
      </w:r>
      <w:r w:rsidR="00BD774F" w:rsidRPr="008257CB">
        <w:t>The attenuation of the circuit was calculated using the equation:</w:t>
      </w:r>
    </w:p>
    <w:p w14:paraId="60CA12BC" w14:textId="462AC23E" w:rsidR="00BD774F" w:rsidRPr="008257CB" w:rsidRDefault="009F4CAD" w:rsidP="00BD774F">
      <w:pPr>
        <w:jc w:val="center"/>
      </w:pPr>
      <w:r>
        <w:t xml:space="preserve">A = </w:t>
      </w:r>
      <w:r w:rsidR="00BD774F" w:rsidRPr="008257CB">
        <w:t>20 * log</w:t>
      </w:r>
      <w:r w:rsidR="00BD774F" w:rsidRPr="008257CB">
        <w:rPr>
          <w:vertAlign w:val="subscript"/>
        </w:rPr>
        <w:t>10</w:t>
      </w:r>
      <w:r w:rsidR="00BD774F" w:rsidRPr="008257CB">
        <w:t>(V</w:t>
      </w:r>
      <w:r>
        <w:rPr>
          <w:vertAlign w:val="subscript"/>
        </w:rPr>
        <w:t>l</w:t>
      </w:r>
      <w:r w:rsidR="00BD774F" w:rsidRPr="008257CB">
        <w:t xml:space="preserve"> / V</w:t>
      </w:r>
      <w:r>
        <w:rPr>
          <w:vertAlign w:val="subscript"/>
        </w:rPr>
        <w:t>in</w:t>
      </w:r>
      <w:r w:rsidR="00BD774F" w:rsidRPr="008257CB">
        <w:t>)</w:t>
      </w:r>
    </w:p>
    <w:p w14:paraId="02A24F96" w14:textId="708FF165" w:rsidR="00B42A57" w:rsidRDefault="00BD774F" w:rsidP="00BD774F">
      <w:r w:rsidRPr="008257CB">
        <w:t>Where</w:t>
      </w:r>
      <w:r w:rsidR="00B42A57">
        <w:t xml:space="preserve"> A is the attenuation in </w:t>
      </w:r>
      <w:r w:rsidR="009A640B">
        <w:t>decibels</w:t>
      </w:r>
      <w:r w:rsidR="00B42A57">
        <w:t>,</w:t>
      </w:r>
      <w:r w:rsidRPr="008257CB">
        <w:t xml:space="preserve"> </w:t>
      </w:r>
      <w:r w:rsidR="009F4CAD" w:rsidRPr="008257CB">
        <w:t>V</w:t>
      </w:r>
      <w:r w:rsidR="009F4CAD">
        <w:rPr>
          <w:vertAlign w:val="subscript"/>
        </w:rPr>
        <w:t xml:space="preserve">l </w:t>
      </w:r>
      <w:r w:rsidR="009F4CAD">
        <w:t>is the peak</w:t>
      </w:r>
      <w:r w:rsidR="00B42A57">
        <w:t xml:space="preserve">-to-peak voltage measured across the components, </w:t>
      </w:r>
      <w:r w:rsidR="00B42A57" w:rsidRPr="008257CB">
        <w:t>V</w:t>
      </w:r>
      <w:r w:rsidR="00B42A57">
        <w:rPr>
          <w:vertAlign w:val="subscript"/>
        </w:rPr>
        <w:t>in</w:t>
      </w:r>
      <w:r w:rsidR="00B42A57">
        <w:t xml:space="preserve"> is the peak-to-peak input voltage as set on the signal generator.</w:t>
      </w:r>
    </w:p>
    <w:p w14:paraId="00163332" w14:textId="77777777" w:rsidR="00727B85" w:rsidRPr="00B42A57" w:rsidRDefault="00727B85" w:rsidP="00BD774F"/>
    <w:p w14:paraId="3E3D75B5" w14:textId="77777777" w:rsidR="009A640B" w:rsidRDefault="00BD774F" w:rsidP="009A640B">
      <w:pPr>
        <w:keepNext/>
      </w:pPr>
      <w:r w:rsidRPr="008257CB">
        <w:rPr>
          <w:noProof/>
        </w:rPr>
        <w:drawing>
          <wp:inline distT="0" distB="0" distL="0" distR="0" wp14:anchorId="6C064FCB" wp14:editId="493020AC">
            <wp:extent cx="2267266" cy="2572109"/>
            <wp:effectExtent l="0" t="0" r="0" b="0"/>
            <wp:docPr id="1470167336"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167336" name="Picture 1" descr="A table with numbers and numbers&#10;&#10;Description automatically generated"/>
                    <pic:cNvPicPr/>
                  </pic:nvPicPr>
                  <pic:blipFill>
                    <a:blip r:embed="rId11"/>
                    <a:stretch>
                      <a:fillRect/>
                    </a:stretch>
                  </pic:blipFill>
                  <pic:spPr>
                    <a:xfrm>
                      <a:off x="0" y="0"/>
                      <a:ext cx="2267266" cy="2572109"/>
                    </a:xfrm>
                    <a:prstGeom prst="rect">
                      <a:avLst/>
                    </a:prstGeom>
                  </pic:spPr>
                </pic:pic>
              </a:graphicData>
            </a:graphic>
          </wp:inline>
        </w:drawing>
      </w:r>
    </w:p>
    <w:p w14:paraId="0BCC15DA" w14:textId="6414DE64" w:rsidR="00BD774F" w:rsidRPr="008257CB" w:rsidRDefault="009A640B" w:rsidP="009A640B">
      <w:pPr>
        <w:pStyle w:val="Caption"/>
      </w:pPr>
      <w:r>
        <w:t xml:space="preserve">Figure </w:t>
      </w:r>
      <w:r>
        <w:fldChar w:fldCharType="begin"/>
      </w:r>
      <w:r>
        <w:instrText xml:space="preserve"> SEQ Figure \* ARABIC </w:instrText>
      </w:r>
      <w:r>
        <w:fldChar w:fldCharType="separate"/>
      </w:r>
      <w:r w:rsidR="0032493E">
        <w:rPr>
          <w:noProof/>
        </w:rPr>
        <w:t>1</w:t>
      </w:r>
      <w:r>
        <w:fldChar w:fldCharType="end"/>
      </w:r>
      <w:r>
        <w:t>: Data drawn from the Proteus simulation.</w:t>
      </w:r>
    </w:p>
    <w:p w14:paraId="121C83E6" w14:textId="77777777" w:rsidR="00BD774F" w:rsidRPr="008257CB" w:rsidRDefault="00BD774F" w:rsidP="00652B1D"/>
    <w:p w14:paraId="1ECF100E" w14:textId="77777777" w:rsidR="009A640B" w:rsidRDefault="00BD774F" w:rsidP="009A640B">
      <w:pPr>
        <w:keepNext/>
      </w:pPr>
      <w:r w:rsidRPr="008257CB">
        <w:rPr>
          <w:noProof/>
        </w:rPr>
        <w:drawing>
          <wp:inline distT="0" distB="0" distL="0" distR="0" wp14:anchorId="40A4B1E3" wp14:editId="094915BA">
            <wp:extent cx="2295845" cy="2619741"/>
            <wp:effectExtent l="0" t="0" r="0" b="9525"/>
            <wp:docPr id="54198154"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98154" name="Picture 1" descr="A table with numbers and numbers&#10;&#10;Description automatically generated"/>
                    <pic:cNvPicPr/>
                  </pic:nvPicPr>
                  <pic:blipFill>
                    <a:blip r:embed="rId12"/>
                    <a:stretch>
                      <a:fillRect/>
                    </a:stretch>
                  </pic:blipFill>
                  <pic:spPr>
                    <a:xfrm>
                      <a:off x="0" y="0"/>
                      <a:ext cx="2295845" cy="2619741"/>
                    </a:xfrm>
                    <a:prstGeom prst="rect">
                      <a:avLst/>
                    </a:prstGeom>
                  </pic:spPr>
                </pic:pic>
              </a:graphicData>
            </a:graphic>
          </wp:inline>
        </w:drawing>
      </w:r>
    </w:p>
    <w:p w14:paraId="4D849DC0" w14:textId="324EF37C" w:rsidR="00BD774F" w:rsidRPr="008257CB" w:rsidRDefault="009A640B" w:rsidP="009A640B">
      <w:pPr>
        <w:pStyle w:val="Caption"/>
      </w:pPr>
      <w:r>
        <w:t xml:space="preserve">Figure </w:t>
      </w:r>
      <w:r>
        <w:fldChar w:fldCharType="begin"/>
      </w:r>
      <w:r>
        <w:instrText xml:space="preserve"> SEQ Figure \* ARABIC </w:instrText>
      </w:r>
      <w:r>
        <w:fldChar w:fldCharType="separate"/>
      </w:r>
      <w:r w:rsidR="0032493E">
        <w:rPr>
          <w:noProof/>
        </w:rPr>
        <w:t>2</w:t>
      </w:r>
      <w:r>
        <w:fldChar w:fldCharType="end"/>
      </w:r>
      <w:r>
        <w:t>: Data drawn from the practical using an oscilloscope and signal generator.</w:t>
      </w:r>
    </w:p>
    <w:p w14:paraId="6B3B029A" w14:textId="08315C3D" w:rsidR="00BD774F" w:rsidRPr="008257CB" w:rsidRDefault="0015186B" w:rsidP="00652B1D">
      <w:r>
        <w:t xml:space="preserve">To help visualise the </w:t>
      </w:r>
      <w:r w:rsidR="00574EE5">
        <w:t>resonant frequency, a graph of attenuation against frequency was drawn as the figure below illustrates.</w:t>
      </w:r>
    </w:p>
    <w:p w14:paraId="5E46F939" w14:textId="77777777" w:rsidR="0057265D" w:rsidRDefault="00BD774F" w:rsidP="0057265D">
      <w:pPr>
        <w:keepNext/>
      </w:pPr>
      <w:r w:rsidRPr="008257CB">
        <w:rPr>
          <w:noProof/>
        </w:rPr>
        <w:lastRenderedPageBreak/>
        <w:drawing>
          <wp:inline distT="0" distB="0" distL="0" distR="0" wp14:anchorId="73F9C84C" wp14:editId="6631B332">
            <wp:extent cx="2959266" cy="1647825"/>
            <wp:effectExtent l="0" t="0" r="0" b="0"/>
            <wp:docPr id="842116990" name="Picture 1" descr="A graph of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116990" name="Picture 1" descr="A graph of a line graph&#10;&#10;Description automatically generated"/>
                    <pic:cNvPicPr/>
                  </pic:nvPicPr>
                  <pic:blipFill>
                    <a:blip r:embed="rId13"/>
                    <a:stretch>
                      <a:fillRect/>
                    </a:stretch>
                  </pic:blipFill>
                  <pic:spPr>
                    <a:xfrm>
                      <a:off x="0" y="0"/>
                      <a:ext cx="2964991" cy="1651013"/>
                    </a:xfrm>
                    <a:prstGeom prst="rect">
                      <a:avLst/>
                    </a:prstGeom>
                  </pic:spPr>
                </pic:pic>
              </a:graphicData>
            </a:graphic>
          </wp:inline>
        </w:drawing>
      </w:r>
    </w:p>
    <w:p w14:paraId="64AB4306" w14:textId="467713FC" w:rsidR="00BD774F" w:rsidRDefault="0057265D" w:rsidP="0057265D">
      <w:pPr>
        <w:pStyle w:val="Caption"/>
      </w:pPr>
      <w:r>
        <w:t xml:space="preserve">Figure </w:t>
      </w:r>
      <w:r>
        <w:fldChar w:fldCharType="begin"/>
      </w:r>
      <w:r>
        <w:instrText xml:space="preserve"> SEQ Figure \* ARABIC </w:instrText>
      </w:r>
      <w:r>
        <w:fldChar w:fldCharType="separate"/>
      </w:r>
      <w:r w:rsidR="0032493E">
        <w:rPr>
          <w:noProof/>
        </w:rPr>
        <w:t>3</w:t>
      </w:r>
      <w:r>
        <w:fldChar w:fldCharType="end"/>
      </w:r>
      <w:r>
        <w:t>: Graph of attenuation against frequency. Draws both the simulated results and the practical results.</w:t>
      </w:r>
    </w:p>
    <w:p w14:paraId="3391B34E" w14:textId="71DEC35F" w:rsidR="0057265D" w:rsidRPr="0057265D" w:rsidRDefault="00FA7655" w:rsidP="0057265D">
      <w:r w:rsidRPr="00FA7655">
        <w:t xml:space="preserve">The resonant frequency and Q factor were compared between the simulation and the </w:t>
      </w:r>
      <w:r w:rsidR="00486E48">
        <w:t>practical</w:t>
      </w:r>
      <w:r w:rsidRPr="00FA7655">
        <w:t xml:space="preserve"> findings. The resonance frequency determined from the simulation was roughly 4900 Hz, however in the practical experiment it was approximately 5032.92 Hz. The Q factor calculated from the simulation was roughly 12.25, however in the practical experiment, it was approximately 16.78. These findings indicate the passive filter's efficiency in selecting frequency response. A higher Q factor suggests a smaller bandwidth and sharper resonance, whereas a lower Q factor indicates a larger bandwidth and broader resonance.</w:t>
      </w:r>
    </w:p>
    <w:p w14:paraId="1CD2FD04" w14:textId="3A7AB017" w:rsidR="0007456D" w:rsidRPr="008257CB" w:rsidRDefault="00652B1D" w:rsidP="0007456D">
      <w:pPr>
        <w:pStyle w:val="Heading1"/>
      </w:pPr>
      <w:bookmarkStart w:id="2" w:name="_Toc165635351"/>
      <w:r w:rsidRPr="008257CB">
        <w:t>Introduction</w:t>
      </w:r>
      <w:bookmarkEnd w:id="2"/>
    </w:p>
    <w:p w14:paraId="0FC24783" w14:textId="5E40AF11" w:rsidR="00F51DCC" w:rsidRPr="008257CB" w:rsidRDefault="00DA0CAA" w:rsidP="00F51DCC">
      <w:r w:rsidRPr="00DA0CAA">
        <w:t>The goal of this laboratory experiment is to study the resonance frequency of a parallel RLC (Resistor-Inductor-Capacitor) circuit through simulation and practical investigation. It blends software simulation with</w:t>
      </w:r>
      <w:r w:rsidR="0086690E" w:rsidRPr="00DA0CAA">
        <w:t xml:space="preserve"> direct</w:t>
      </w:r>
      <w:r w:rsidRPr="00DA0CAA">
        <w:t xml:space="preserve"> experience to provide a thorough grasp of the circuit's behaviour and performance characteristics. The major goal is to find the resonance frequency of the parallel RLC circuit and compare the results of software simulation to those of practical investigation. This exercise provides useful insights into electronic circuit behaviour and helps prepare for real-world applications.</w:t>
      </w:r>
    </w:p>
    <w:p w14:paraId="3DEAE074" w14:textId="3ED8E956" w:rsidR="00F51DCC" w:rsidRPr="008257CB" w:rsidRDefault="00127580" w:rsidP="00127580">
      <w:pPr>
        <w:pStyle w:val="Heading2"/>
      </w:pPr>
      <w:bookmarkStart w:id="3" w:name="_Toc165635352"/>
      <w:r w:rsidRPr="008257CB">
        <w:t>Background</w:t>
      </w:r>
      <w:bookmarkEnd w:id="3"/>
    </w:p>
    <w:p w14:paraId="2E7E6532" w14:textId="77777777" w:rsidR="003A06A7" w:rsidRDefault="0087395E" w:rsidP="003A06A7">
      <w:r>
        <w:t>RLC circuits a</w:t>
      </w:r>
      <w:r w:rsidR="00F44E59">
        <w:t>re fundamental concepts in the world of electrical engineering, consisting of capacitors,</w:t>
      </w:r>
      <w:r w:rsidR="00C31854">
        <w:t xml:space="preserve"> inductors, and resistors. </w:t>
      </w:r>
    </w:p>
    <w:p w14:paraId="3F3F49B2" w14:textId="0348D871" w:rsidR="003A06A7" w:rsidRDefault="003A06A7" w:rsidP="0094547E">
      <w:r w:rsidRPr="003A06A7">
        <w:t xml:space="preserve">Resistors, the fundamental components in electronic circuits, oppose the flow of electric current by dissipating electrical energy in the form of heat [1]. </w:t>
      </w:r>
      <w:r w:rsidR="00D84C51" w:rsidRPr="00D84C51">
        <w:t>They are frequently used to limit current, divide voltage, and adjust signal attenuation.</w:t>
      </w:r>
      <w:r w:rsidR="009E32A5" w:rsidRPr="009E32A5">
        <w:t xml:space="preserve"> </w:t>
      </w:r>
      <w:r w:rsidR="009E32A5">
        <w:t>On</w:t>
      </w:r>
      <w:r w:rsidR="004156B0">
        <w:t xml:space="preserve"> the other hand, w</w:t>
      </w:r>
      <w:r w:rsidR="009E32A5" w:rsidRPr="009E32A5">
        <w:t xml:space="preserve">hen a current goes through an inductor, it stores energy in the form of a magnetic field. This feature enables them to withstand changes in current flow, and their ability to store energy in the magnetic field is proportional to the inductance value </w:t>
      </w:r>
      <w:sdt>
        <w:sdtPr>
          <w:id w:val="-798215779"/>
          <w:citation/>
        </w:sdtPr>
        <w:sdtEndPr/>
        <w:sdtContent>
          <w:r w:rsidR="001A76F7">
            <w:fldChar w:fldCharType="begin"/>
          </w:r>
          <w:r w:rsidR="001A76F7">
            <w:rPr>
              <w:lang w:val="en-US"/>
            </w:rPr>
            <w:instrText xml:space="preserve"> CITATION War03 \l 1033 </w:instrText>
          </w:r>
          <w:r w:rsidR="001A76F7">
            <w:fldChar w:fldCharType="separate"/>
          </w:r>
          <w:r w:rsidR="001A76F7" w:rsidRPr="001A76F7">
            <w:rPr>
              <w:noProof/>
              <w:lang w:val="en-US"/>
            </w:rPr>
            <w:t>[1]</w:t>
          </w:r>
          <w:r w:rsidR="001A76F7">
            <w:fldChar w:fldCharType="end"/>
          </w:r>
        </w:sdtContent>
      </w:sdt>
      <w:r w:rsidRPr="003A06A7">
        <w:t>.</w:t>
      </w:r>
      <w:r>
        <w:t xml:space="preserve"> </w:t>
      </w:r>
      <w:r w:rsidRPr="003A06A7">
        <w:t xml:space="preserve">Similarly, capacitors store energy in an electric field when a voltage is applied across them </w:t>
      </w:r>
      <w:sdt>
        <w:sdtPr>
          <w:id w:val="969556926"/>
          <w:citation/>
        </w:sdtPr>
        <w:sdtEndPr/>
        <w:sdtContent>
          <w:r w:rsidR="00CC7C2B">
            <w:fldChar w:fldCharType="begin"/>
          </w:r>
          <w:r w:rsidR="00CC7C2B">
            <w:rPr>
              <w:lang w:val="en-US"/>
            </w:rPr>
            <w:instrText xml:space="preserve"> CITATION Dun07 \l 1033 </w:instrText>
          </w:r>
          <w:r w:rsidR="00CC7C2B">
            <w:fldChar w:fldCharType="separate"/>
          </w:r>
          <w:r w:rsidR="001A76F7" w:rsidRPr="001A76F7">
            <w:rPr>
              <w:noProof/>
              <w:lang w:val="en-US"/>
            </w:rPr>
            <w:t>[2]</w:t>
          </w:r>
          <w:r w:rsidR="00CC7C2B">
            <w:fldChar w:fldCharType="end"/>
          </w:r>
        </w:sdtContent>
      </w:sdt>
      <w:r w:rsidRPr="003A06A7">
        <w:t xml:space="preserve">. They </w:t>
      </w:r>
      <w:r w:rsidR="00B745B8">
        <w:t>serve</w:t>
      </w:r>
      <w:r w:rsidRPr="003A06A7">
        <w:t xml:space="preserve"> a crucial role in controlling the behaviour of electrical signals for various applications.</w:t>
      </w:r>
    </w:p>
    <w:p w14:paraId="0946E75D" w14:textId="0D6C5935" w:rsidR="002200AB" w:rsidRDefault="00B162B5" w:rsidP="00B162B5">
      <w:pPr>
        <w:pStyle w:val="Heading2"/>
      </w:pPr>
      <w:bookmarkStart w:id="4" w:name="_Toc165635353"/>
      <w:r>
        <w:t>Applications of RLC circuits</w:t>
      </w:r>
      <w:bookmarkEnd w:id="4"/>
    </w:p>
    <w:p w14:paraId="7F52E8B0" w14:textId="2AEB6BA9" w:rsidR="0094547E" w:rsidRDefault="0094547E" w:rsidP="0094547E">
      <w:r>
        <w:t xml:space="preserve">One </w:t>
      </w:r>
      <w:r w:rsidRPr="0094547E">
        <w:t xml:space="preserve">significant application of </w:t>
      </w:r>
      <w:r w:rsidR="009C2D31">
        <w:t xml:space="preserve">RLC circuits </w:t>
      </w:r>
      <w:r w:rsidR="00A01F1C">
        <w:t>are passive filters</w:t>
      </w:r>
      <w:r w:rsidRPr="0094547E">
        <w:t>. RLC circuits selectively pass or block specific frequencies of electrical signals, making them ideal for filter designs. These filters are commonly used in audio processing to remove undesirable frequencies, resulting in improved sound quality [3].</w:t>
      </w:r>
    </w:p>
    <w:p w14:paraId="3DD66A71" w14:textId="546C49D9" w:rsidR="009C2D31" w:rsidRDefault="009C2D31" w:rsidP="0094547E">
      <w:r>
        <w:t>An</w:t>
      </w:r>
      <w:r w:rsidR="00A01F1C">
        <w:t xml:space="preserve">other application </w:t>
      </w:r>
      <w:r w:rsidR="00287E67">
        <w:t>is</w:t>
      </w:r>
      <w:r w:rsidR="00A01F1C">
        <w:t xml:space="preserve"> tuned circuits</w:t>
      </w:r>
      <w:r w:rsidR="00CD6DCF">
        <w:t xml:space="preserve">. These circuits are important components in radio receivers such as television sets and </w:t>
      </w:r>
      <w:r w:rsidR="00287E67">
        <w:t xml:space="preserve">radio communication as they allow the user to select a specific frequency from a range of frequencies with precision </w:t>
      </w:r>
      <w:sdt>
        <w:sdtPr>
          <w:id w:val="-1739862672"/>
          <w:citation/>
        </w:sdtPr>
        <w:sdtEndPr/>
        <w:sdtContent>
          <w:r w:rsidR="00287E67">
            <w:fldChar w:fldCharType="begin"/>
          </w:r>
          <w:r w:rsidR="00287E67">
            <w:rPr>
              <w:lang w:val="en-US"/>
            </w:rPr>
            <w:instrText xml:space="preserve"> CITATION War03 \l 1033 </w:instrText>
          </w:r>
          <w:r w:rsidR="00287E67">
            <w:fldChar w:fldCharType="separate"/>
          </w:r>
          <w:r w:rsidR="001A76F7" w:rsidRPr="001A76F7">
            <w:rPr>
              <w:noProof/>
              <w:lang w:val="en-US"/>
            </w:rPr>
            <w:t>[1]</w:t>
          </w:r>
          <w:r w:rsidR="00287E67">
            <w:fldChar w:fldCharType="end"/>
          </w:r>
        </w:sdtContent>
      </w:sdt>
      <w:r w:rsidR="00287E67">
        <w:t>.</w:t>
      </w:r>
    </w:p>
    <w:p w14:paraId="0D96A3B5" w14:textId="1368CD60" w:rsidR="00B162B5" w:rsidRDefault="00A35A68" w:rsidP="0094547E">
      <w:r w:rsidRPr="00A35A68">
        <w:lastRenderedPageBreak/>
        <w:t>In power distribution networks, RLC circuits are used to remove undesired noise and harmonics from electrical signals, resulting in a clean and steady power supply. For example, an RLC filter is used in a power supply unit to smooth the output voltage and reduce ripple and noise. Similarly, in a power factor correction circuit, an RLC filter is used to improve the power factor of the electrical system, minimising energy losses and increasing efficiency.</w:t>
      </w:r>
    </w:p>
    <w:p w14:paraId="2509634B" w14:textId="146AF63C" w:rsidR="00A35A68" w:rsidRPr="0094547E" w:rsidRDefault="005442FF" w:rsidP="0094547E">
      <w:r w:rsidRPr="005442FF">
        <w:t>RLC circuits have a considerable impact on real-world applications because they allow for the dependable transmission and processing of electrical signals in a variety of electronic devices. RLC circuits contribute to signal quality, interference reduction, and system performance by selectively passing or blocking specific frequencies of electrical signals. RLC circuits in audio processing systems enable precise control of audio signals, resulting in accurate sound reproduction. RLC circuits in RF communication systems enable wireless signal transmission and receiving, allowing for long-range communication. RLC circuits in power distribution networks help provide a steady and efficient supply of electrical power, lowering energy losses and enhancing overall system reliability</w:t>
      </w:r>
      <w:r w:rsidR="00140596">
        <w:t xml:space="preserve"> </w:t>
      </w:r>
      <w:sdt>
        <w:sdtPr>
          <w:id w:val="1401174187"/>
          <w:citation/>
        </w:sdtPr>
        <w:sdtEndPr/>
        <w:sdtContent>
          <w:r w:rsidR="00140596">
            <w:fldChar w:fldCharType="begin"/>
          </w:r>
          <w:r w:rsidR="00140596">
            <w:rPr>
              <w:lang w:val="en-US"/>
            </w:rPr>
            <w:instrText xml:space="preserve"> CITATION Hor15 \l 1033 </w:instrText>
          </w:r>
          <w:r w:rsidR="00140596">
            <w:fldChar w:fldCharType="separate"/>
          </w:r>
          <w:r w:rsidR="001A76F7" w:rsidRPr="001A76F7">
            <w:rPr>
              <w:noProof/>
              <w:lang w:val="en-US"/>
            </w:rPr>
            <w:t>[3]</w:t>
          </w:r>
          <w:r w:rsidR="00140596">
            <w:fldChar w:fldCharType="end"/>
          </w:r>
        </w:sdtContent>
      </w:sdt>
      <w:r w:rsidR="00140596">
        <w:t>.</w:t>
      </w:r>
    </w:p>
    <w:p w14:paraId="4564DDA1" w14:textId="282C1C1D" w:rsidR="00E616BD" w:rsidRDefault="0007456D" w:rsidP="003A06A7">
      <w:pPr>
        <w:pStyle w:val="Heading1"/>
      </w:pPr>
      <w:bookmarkStart w:id="5" w:name="_Toc165635354"/>
      <w:r w:rsidRPr="008257CB">
        <w:t>Simulation</w:t>
      </w:r>
      <w:bookmarkEnd w:id="5"/>
    </w:p>
    <w:p w14:paraId="52E9B59D" w14:textId="67E018C7" w:rsidR="00276D1C" w:rsidRDefault="00276D1C" w:rsidP="00276D1C">
      <w:r w:rsidRPr="00276D1C">
        <w:t>Before doing practical tests, it is vital to use software simulations to construct and assess electronic circuits. Simulations provide a virtual environment where circuit behaviour may be anticipated and examined without the requirement for actual components. This approach has several advantages, including cost-effectiveness, time efficiency, and the flexibility to explore multiple circuit designs and parameters promptly. By employing software tools such as Proteus, engineers can quickly build and simulate complex circuits, saving time compared to traditional trial-and-error methods. Simulations reliably predict circuit performance under various operating situations, allowing engineers to obtain insights into frequency response, transient behaviour, and steady-state characteristics.</w:t>
      </w:r>
    </w:p>
    <w:p w14:paraId="2A49E64B" w14:textId="4FA9A5F2" w:rsidR="002D6333" w:rsidRPr="00276D1C" w:rsidRDefault="002D6333" w:rsidP="00276D1C">
      <w:r w:rsidRPr="002D6333">
        <w:t>This predictive capability allows for better informed design decisions by anticipating circuit behaviour prior to conducting practical experiments. Furthermore, simulations assist confirm theoretical concepts by comparing simulation results with theoretical calculations, which improves the design process and reinforces theoretical knowledge.</w:t>
      </w:r>
    </w:p>
    <w:p w14:paraId="492A3444" w14:textId="7C992765" w:rsidR="00E616BD" w:rsidRDefault="00E1566D" w:rsidP="00606FBD">
      <w:pPr>
        <w:pStyle w:val="Heading2"/>
      </w:pPr>
      <w:bookmarkStart w:id="6" w:name="_Toc165635355"/>
      <w:r w:rsidRPr="008257CB">
        <w:t>Proteus</w:t>
      </w:r>
      <w:bookmarkEnd w:id="6"/>
    </w:p>
    <w:p w14:paraId="3ECA7EC5" w14:textId="138959CA" w:rsidR="00F011AA" w:rsidRPr="00F011AA" w:rsidRDefault="00F011AA" w:rsidP="00F011AA">
      <w:r>
        <w:t>Using the laboratory manual, the circuit was built on Proteus</w:t>
      </w:r>
      <w:r w:rsidR="00A443E8">
        <w:t>, with the resistor value at 1k</w:t>
      </w:r>
      <w:r w:rsidR="00A443E8" w:rsidRPr="00A443E8">
        <w:t>Ω</w:t>
      </w:r>
      <w:r w:rsidR="00A443E8">
        <w:t xml:space="preserve">, capacitor value at </w:t>
      </w:r>
      <w:r w:rsidR="00FB400F">
        <w:t>1</w:t>
      </w:r>
      <w:r w:rsidR="00FB400F" w:rsidRPr="00FB400F">
        <w:t>µ</w:t>
      </w:r>
      <w:r w:rsidR="00FB400F">
        <w:t>F, and the inductor value at 1mH.</w:t>
      </w:r>
      <w:r w:rsidR="00D54E8D">
        <w:t xml:space="preserve"> These components were connected in series, whilst the signal generator connected in parallel with the circuit, as illustrated in the figure below.</w:t>
      </w:r>
    </w:p>
    <w:p w14:paraId="6FAD2800" w14:textId="77777777" w:rsidR="008C1303" w:rsidRPr="008257CB" w:rsidRDefault="008C1303" w:rsidP="00E616BD"/>
    <w:p w14:paraId="5A9BB087" w14:textId="77777777" w:rsidR="009368E7" w:rsidRDefault="00FD1A1F" w:rsidP="009368E7">
      <w:pPr>
        <w:keepNext/>
      </w:pPr>
      <w:r w:rsidRPr="008257CB">
        <w:rPr>
          <w:noProof/>
        </w:rPr>
        <w:drawing>
          <wp:inline distT="0" distB="0" distL="0" distR="0" wp14:anchorId="5E9A3EE5" wp14:editId="3FFB66ED">
            <wp:extent cx="2994713" cy="1581150"/>
            <wp:effectExtent l="0" t="0" r="0" b="0"/>
            <wp:docPr id="944445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12584" cy="1590586"/>
                    </a:xfrm>
                    <a:prstGeom prst="rect">
                      <a:avLst/>
                    </a:prstGeom>
                    <a:noFill/>
                    <a:ln>
                      <a:noFill/>
                    </a:ln>
                  </pic:spPr>
                </pic:pic>
              </a:graphicData>
            </a:graphic>
          </wp:inline>
        </w:drawing>
      </w:r>
    </w:p>
    <w:p w14:paraId="1A893D1D" w14:textId="63A6773F" w:rsidR="00606FBD" w:rsidRPr="008257CB" w:rsidRDefault="009368E7" w:rsidP="009368E7">
      <w:pPr>
        <w:pStyle w:val="Caption"/>
      </w:pPr>
      <w:r>
        <w:t xml:space="preserve">Figure </w:t>
      </w:r>
      <w:r>
        <w:fldChar w:fldCharType="begin"/>
      </w:r>
      <w:r>
        <w:instrText xml:space="preserve"> SEQ Figure \* ARABIC </w:instrText>
      </w:r>
      <w:r>
        <w:fldChar w:fldCharType="separate"/>
      </w:r>
      <w:r w:rsidR="0032493E">
        <w:rPr>
          <w:noProof/>
        </w:rPr>
        <w:t>4</w:t>
      </w:r>
      <w:r>
        <w:fldChar w:fldCharType="end"/>
      </w:r>
      <w:r>
        <w:t>: Screen grab of the circuit drawn in Proteus software.</w:t>
      </w:r>
    </w:p>
    <w:p w14:paraId="269756A5" w14:textId="77777777" w:rsidR="008C1303" w:rsidRPr="008257CB" w:rsidRDefault="008C1303" w:rsidP="00E616BD"/>
    <w:p w14:paraId="64D11EC3" w14:textId="23DA78FF" w:rsidR="00180358" w:rsidRPr="008257CB" w:rsidRDefault="00180358" w:rsidP="00180358">
      <w:pPr>
        <w:pStyle w:val="Heading1"/>
      </w:pPr>
      <w:bookmarkStart w:id="7" w:name="_Toc165635356"/>
      <w:r w:rsidRPr="008257CB">
        <w:lastRenderedPageBreak/>
        <w:t>Practical</w:t>
      </w:r>
      <w:bookmarkEnd w:id="7"/>
    </w:p>
    <w:p w14:paraId="054C9A20" w14:textId="4E9686CC" w:rsidR="00180358" w:rsidRPr="008257CB" w:rsidRDefault="00180358" w:rsidP="00180358">
      <w:pPr>
        <w:pStyle w:val="Heading2"/>
      </w:pPr>
      <w:bookmarkStart w:id="8" w:name="_Toc165635357"/>
      <w:r w:rsidRPr="008257CB">
        <w:t>Equipment</w:t>
      </w:r>
      <w:bookmarkEnd w:id="8"/>
    </w:p>
    <w:p w14:paraId="3EF945EA" w14:textId="75C7DA0F" w:rsidR="002F738F" w:rsidRPr="008257CB" w:rsidRDefault="002F738F" w:rsidP="00180358">
      <w:r w:rsidRPr="008257CB">
        <w:t>The passive filter circuit was constructed using the following components: a resistor with a stated value of 1 kΩ, which measured 979 Ω</w:t>
      </w:r>
      <w:r w:rsidR="00186CB0" w:rsidRPr="008257CB">
        <w:t xml:space="preserve"> in resistance and had an inductance at 84.5 µH</w:t>
      </w:r>
      <w:r w:rsidRPr="008257CB">
        <w:t xml:space="preserve">; an inductor with a stated value of 1 mH, which measured 0.994 mH </w:t>
      </w:r>
      <w:r w:rsidR="00186CB0" w:rsidRPr="008257CB">
        <w:t xml:space="preserve">in inductance </w:t>
      </w:r>
      <w:r w:rsidRPr="008257CB">
        <w:t>with a series resistance of 7.32 Ω; and a capacitor with a stated value of 1µF, which measured 1.064µF</w:t>
      </w:r>
      <w:r w:rsidR="00186CB0" w:rsidRPr="008257CB">
        <w:t xml:space="preserve"> in capacitance</w:t>
      </w:r>
      <w:r w:rsidRPr="008257CB">
        <w:t>.</w:t>
      </w:r>
      <w:r w:rsidR="00186CB0" w:rsidRPr="008257CB">
        <w:t xml:space="preserve"> </w:t>
      </w:r>
    </w:p>
    <w:p w14:paraId="573D2A4A" w14:textId="013A7377" w:rsidR="00E1566D" w:rsidRPr="008257CB" w:rsidRDefault="00E1566D" w:rsidP="00606FBD">
      <w:pPr>
        <w:pStyle w:val="Heading2"/>
      </w:pPr>
      <w:bookmarkStart w:id="9" w:name="_Toc165635358"/>
      <w:r w:rsidRPr="008257CB">
        <w:t>Breadboarding</w:t>
      </w:r>
      <w:bookmarkEnd w:id="9"/>
    </w:p>
    <w:p w14:paraId="0E6AB811" w14:textId="77777777" w:rsidR="009368E7" w:rsidRDefault="002F738F" w:rsidP="00C03160">
      <w:pPr>
        <w:keepNext/>
      </w:pPr>
      <w:r w:rsidRPr="008257CB">
        <w:t>The circuit was assembled on a breadboard</w:t>
      </w:r>
      <w:r w:rsidR="00C03160" w:rsidRPr="008257CB">
        <w:t xml:space="preserve"> according to the laboratory manual. Breadboarding is a commonly used technique to prototype electronic circuits quickly without soldering. The resistor, inductor and capacitor were connected in series, as shown in the image below. </w:t>
      </w:r>
    </w:p>
    <w:p w14:paraId="10FBE417" w14:textId="3B5386E4" w:rsidR="00C03160" w:rsidRPr="008257CB" w:rsidRDefault="00C03160" w:rsidP="00C03160">
      <w:pPr>
        <w:keepNext/>
      </w:pPr>
      <w:r w:rsidRPr="008257CB">
        <w:rPr>
          <w:noProof/>
        </w:rPr>
        <w:drawing>
          <wp:inline distT="0" distB="0" distL="0" distR="0" wp14:anchorId="71D51327" wp14:editId="238C14A0">
            <wp:extent cx="2057542" cy="1914525"/>
            <wp:effectExtent l="0" t="0" r="0" b="0"/>
            <wp:docPr id="636824093" name="Picture 2" descr="A white circuit board with black and re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824093" name="Picture 2" descr="A white circuit board with black and red wires&#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34116" b="13557"/>
                    <a:stretch/>
                  </pic:blipFill>
                  <pic:spPr bwMode="auto">
                    <a:xfrm>
                      <a:off x="0" y="0"/>
                      <a:ext cx="2068297" cy="1924532"/>
                    </a:xfrm>
                    <a:prstGeom prst="rect">
                      <a:avLst/>
                    </a:prstGeom>
                    <a:noFill/>
                    <a:ln>
                      <a:noFill/>
                    </a:ln>
                    <a:extLst>
                      <a:ext uri="{53640926-AAD7-44D8-BBD7-CCE9431645EC}">
                        <a14:shadowObscured xmlns:a14="http://schemas.microsoft.com/office/drawing/2010/main"/>
                      </a:ext>
                    </a:extLst>
                  </pic:spPr>
                </pic:pic>
              </a:graphicData>
            </a:graphic>
          </wp:inline>
        </w:drawing>
      </w:r>
    </w:p>
    <w:p w14:paraId="6E32D4B6" w14:textId="6CE41198" w:rsidR="008C1303" w:rsidRPr="008257CB" w:rsidRDefault="00C03160" w:rsidP="00C03160">
      <w:pPr>
        <w:pStyle w:val="Caption"/>
      </w:pPr>
      <w:r w:rsidRPr="008257CB">
        <w:t xml:space="preserve">Figure </w:t>
      </w:r>
      <w:r w:rsidRPr="008257CB">
        <w:fldChar w:fldCharType="begin"/>
      </w:r>
      <w:r w:rsidRPr="008257CB">
        <w:instrText xml:space="preserve"> SEQ Figure \* ARABIC </w:instrText>
      </w:r>
      <w:r w:rsidRPr="008257CB">
        <w:fldChar w:fldCharType="separate"/>
      </w:r>
      <w:r w:rsidR="0032493E">
        <w:rPr>
          <w:noProof/>
        </w:rPr>
        <w:t>5</w:t>
      </w:r>
      <w:r w:rsidRPr="008257CB">
        <w:fldChar w:fldCharType="end"/>
      </w:r>
      <w:r w:rsidRPr="008257CB">
        <w:t>: Close up on the breadboard used for the practical. Connected is the resistor, capacitor, and inductor. The red and blue wires are connector wires.</w:t>
      </w:r>
    </w:p>
    <w:p w14:paraId="37FB332E" w14:textId="09855802" w:rsidR="009368E7" w:rsidRDefault="00E1760E" w:rsidP="00C03160">
      <w:r w:rsidRPr="00E1760E">
        <w:t xml:space="preserve">A signal generator was connected in parallel with the circuit to provide the passive filter with a precise and controlled sinusoidal signal. Signal generators are electronic devices that produce repeating or non-repeating signals like sine waves, square waves, triangular waves, and sawtooth waves. In this experiment, the signal generator output was set to 2V peak-to-peak to ensure consistent amplitude, and the frequency was modified beginning at 100Hz. This enabled for systematic modulation of the input frequency over </w:t>
      </w:r>
      <w:r w:rsidR="0086690E">
        <w:t xml:space="preserve">a </w:t>
      </w:r>
      <w:r w:rsidR="006F04BD" w:rsidRPr="00E1760E">
        <w:t>broad range</w:t>
      </w:r>
      <w:r w:rsidRPr="00E1760E">
        <w:t>, allowing for measurement of the circuit's frequency response.</w:t>
      </w:r>
    </w:p>
    <w:p w14:paraId="21198766" w14:textId="77777777" w:rsidR="009D45B7" w:rsidRDefault="009368E7" w:rsidP="009D45B7">
      <w:pPr>
        <w:keepNext/>
      </w:pPr>
      <w:r w:rsidRPr="008257CB">
        <w:rPr>
          <w:noProof/>
        </w:rPr>
        <w:drawing>
          <wp:inline distT="0" distB="0" distL="0" distR="0" wp14:anchorId="6DF68428" wp14:editId="2538E5EC">
            <wp:extent cx="2318472" cy="1428750"/>
            <wp:effectExtent l="0" t="0" r="5715" b="0"/>
            <wp:docPr id="1365162896" name="Picture 4"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162896" name="Picture 4" descr="A close up of a device&#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30323" b="35021"/>
                    <a:stretch/>
                  </pic:blipFill>
                  <pic:spPr bwMode="auto">
                    <a:xfrm>
                      <a:off x="0" y="0"/>
                      <a:ext cx="2332258" cy="1437245"/>
                    </a:xfrm>
                    <a:prstGeom prst="rect">
                      <a:avLst/>
                    </a:prstGeom>
                    <a:noFill/>
                    <a:ln>
                      <a:noFill/>
                    </a:ln>
                    <a:extLst>
                      <a:ext uri="{53640926-AAD7-44D8-BBD7-CCE9431645EC}">
                        <a14:shadowObscured xmlns:a14="http://schemas.microsoft.com/office/drawing/2010/main"/>
                      </a:ext>
                    </a:extLst>
                  </pic:spPr>
                </pic:pic>
              </a:graphicData>
            </a:graphic>
          </wp:inline>
        </w:drawing>
      </w:r>
    </w:p>
    <w:p w14:paraId="3BCA8B63" w14:textId="58B0C1DE" w:rsidR="00C03160" w:rsidRPr="008257CB" w:rsidRDefault="009D45B7" w:rsidP="009D45B7">
      <w:pPr>
        <w:pStyle w:val="Caption"/>
      </w:pPr>
      <w:r>
        <w:t xml:space="preserve">Figure </w:t>
      </w:r>
      <w:r>
        <w:fldChar w:fldCharType="begin"/>
      </w:r>
      <w:r>
        <w:instrText xml:space="preserve"> SEQ Figure \* ARABIC </w:instrText>
      </w:r>
      <w:r>
        <w:fldChar w:fldCharType="separate"/>
      </w:r>
      <w:r w:rsidR="0032493E">
        <w:rPr>
          <w:noProof/>
        </w:rPr>
        <w:t>6</w:t>
      </w:r>
      <w:r>
        <w:fldChar w:fldCharType="end"/>
      </w:r>
      <w:r>
        <w:t>: Close up of the signal generator used. The output is set to 2V and 100Hz</w:t>
      </w:r>
      <w:r w:rsidR="0015186B">
        <w:t>.</w:t>
      </w:r>
    </w:p>
    <w:p w14:paraId="34D64FB8" w14:textId="1082264C" w:rsidR="009368E7" w:rsidRDefault="00E50C52" w:rsidP="00C03160">
      <w:r w:rsidRPr="00E50C52">
        <w:t xml:space="preserve">An oscilloscope was </w:t>
      </w:r>
      <w:r>
        <w:t>used</w:t>
      </w:r>
      <w:r w:rsidRPr="00E50C52">
        <w:t xml:space="preserve"> to precisely capture the circuit's behaviour by measuring the voltage waveform across its components. An oscilloscope is a type of electrical test tool that displays varying signal voltages in the form of a two-dimensional plot of one or more signals over time. It operates by continually showing the signal on the screen, where time is represented by the x-axis and voltage by the y-axis.</w:t>
      </w:r>
    </w:p>
    <w:p w14:paraId="12FB5F9F" w14:textId="77777777" w:rsidR="009D45B7" w:rsidRDefault="009368E7" w:rsidP="009D45B7">
      <w:pPr>
        <w:keepNext/>
      </w:pPr>
      <w:r w:rsidRPr="009368E7">
        <w:rPr>
          <w:noProof/>
        </w:rPr>
        <w:lastRenderedPageBreak/>
        <w:t xml:space="preserve"> </w:t>
      </w:r>
      <w:r w:rsidRPr="008257CB">
        <w:rPr>
          <w:noProof/>
        </w:rPr>
        <w:drawing>
          <wp:inline distT="0" distB="0" distL="0" distR="0" wp14:anchorId="74947B9F" wp14:editId="6A7AE336">
            <wp:extent cx="3336966" cy="2253434"/>
            <wp:effectExtent l="0" t="0" r="0" b="0"/>
            <wp:docPr id="2105777785" name="Picture 5" descr="A white electronic device with a screen and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777785" name="Picture 5" descr="A white electronic device with a screen and buttons&#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23236" b="38788"/>
                    <a:stretch/>
                  </pic:blipFill>
                  <pic:spPr bwMode="auto">
                    <a:xfrm>
                      <a:off x="0" y="0"/>
                      <a:ext cx="3354357" cy="2265178"/>
                    </a:xfrm>
                    <a:prstGeom prst="rect">
                      <a:avLst/>
                    </a:prstGeom>
                    <a:noFill/>
                    <a:ln>
                      <a:noFill/>
                    </a:ln>
                    <a:extLst>
                      <a:ext uri="{53640926-AAD7-44D8-BBD7-CCE9431645EC}">
                        <a14:shadowObscured xmlns:a14="http://schemas.microsoft.com/office/drawing/2010/main"/>
                      </a:ext>
                    </a:extLst>
                  </pic:spPr>
                </pic:pic>
              </a:graphicData>
            </a:graphic>
          </wp:inline>
        </w:drawing>
      </w:r>
    </w:p>
    <w:p w14:paraId="3E246091" w14:textId="080B3784" w:rsidR="009D45B7" w:rsidRDefault="009D45B7" w:rsidP="001265AE">
      <w:pPr>
        <w:pStyle w:val="Caption"/>
      </w:pPr>
      <w:r>
        <w:t xml:space="preserve">Figure </w:t>
      </w:r>
      <w:r>
        <w:fldChar w:fldCharType="begin"/>
      </w:r>
      <w:r>
        <w:instrText xml:space="preserve"> SEQ Figure \* ARABIC </w:instrText>
      </w:r>
      <w:r>
        <w:fldChar w:fldCharType="separate"/>
      </w:r>
      <w:r w:rsidR="0032493E">
        <w:rPr>
          <w:noProof/>
        </w:rPr>
        <w:t>7</w:t>
      </w:r>
      <w:r>
        <w:fldChar w:fldCharType="end"/>
      </w:r>
      <w:r>
        <w:t>: Close up of the Oscilloscope used for this practical.</w:t>
      </w:r>
      <w:r w:rsidR="005A7239">
        <w:t xml:space="preserve"> On the bottom right of the image are the two probes connected to the circuit.</w:t>
      </w:r>
    </w:p>
    <w:p w14:paraId="1D7859A1" w14:textId="7FC517B5" w:rsidR="009368E7" w:rsidRPr="008257CB" w:rsidRDefault="009D45B7" w:rsidP="00C03160">
      <w:pPr>
        <w:rPr>
          <w:noProof/>
        </w:rPr>
      </w:pPr>
      <w:r w:rsidRPr="008257CB">
        <w:t>The oscilloscope probes were connected across the resistor and connector wires, as shown in the figure below.</w:t>
      </w:r>
    </w:p>
    <w:p w14:paraId="4E76D3A7" w14:textId="77777777" w:rsidR="00A46B60" w:rsidRPr="008257CB" w:rsidRDefault="00C03160" w:rsidP="00A46B60">
      <w:pPr>
        <w:keepNext/>
      </w:pPr>
      <w:r w:rsidRPr="008257CB">
        <w:rPr>
          <w:noProof/>
        </w:rPr>
        <w:drawing>
          <wp:inline distT="0" distB="0" distL="0" distR="0" wp14:anchorId="0C85CD35" wp14:editId="37C0A7E9">
            <wp:extent cx="3667125" cy="2062377"/>
            <wp:effectExtent l="0" t="0" r="0" b="0"/>
            <wp:docPr id="209079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73940" cy="2066210"/>
                    </a:xfrm>
                    <a:prstGeom prst="rect">
                      <a:avLst/>
                    </a:prstGeom>
                    <a:noFill/>
                    <a:ln>
                      <a:noFill/>
                    </a:ln>
                  </pic:spPr>
                </pic:pic>
              </a:graphicData>
            </a:graphic>
          </wp:inline>
        </w:drawing>
      </w:r>
    </w:p>
    <w:p w14:paraId="3FDFD4D7" w14:textId="786C3379" w:rsidR="00A85DC7" w:rsidRPr="008257CB" w:rsidRDefault="00A46B60" w:rsidP="00A46B60">
      <w:pPr>
        <w:pStyle w:val="Caption"/>
      </w:pPr>
      <w:r w:rsidRPr="008257CB">
        <w:t xml:space="preserve">Figure </w:t>
      </w:r>
      <w:r w:rsidRPr="008257CB">
        <w:fldChar w:fldCharType="begin"/>
      </w:r>
      <w:r w:rsidRPr="008257CB">
        <w:instrText xml:space="preserve"> SEQ Figure \* ARABIC </w:instrText>
      </w:r>
      <w:r w:rsidRPr="008257CB">
        <w:fldChar w:fldCharType="separate"/>
      </w:r>
      <w:r w:rsidR="0032493E">
        <w:rPr>
          <w:noProof/>
        </w:rPr>
        <w:t>8</w:t>
      </w:r>
      <w:r w:rsidRPr="008257CB">
        <w:fldChar w:fldCharType="end"/>
      </w:r>
      <w:r w:rsidRPr="008257CB">
        <w:t xml:space="preserve">: Image showing the whole apparatus of the practical, with everything </w:t>
      </w:r>
      <w:r w:rsidR="00BA5AF4" w:rsidRPr="008257CB">
        <w:t>connected</w:t>
      </w:r>
      <w:r w:rsidRPr="008257CB">
        <w:t xml:space="preserve"> and running. On the </w:t>
      </w:r>
      <w:r w:rsidR="00BA5AF4" w:rsidRPr="008257CB">
        <w:t>far-left</w:t>
      </w:r>
      <w:r w:rsidRPr="008257CB">
        <w:t xml:space="preserve"> side is the Oscilloscope and on the far</w:t>
      </w:r>
      <w:r w:rsidR="00BA5AF4">
        <w:t>-</w:t>
      </w:r>
      <w:r w:rsidRPr="008257CB">
        <w:t>right side is the signal generator.</w:t>
      </w:r>
    </w:p>
    <w:p w14:paraId="28EFBAD0" w14:textId="77777777" w:rsidR="0011646A" w:rsidRDefault="0011646A" w:rsidP="0007456D">
      <w:pPr>
        <w:pStyle w:val="Heading1"/>
        <w:rPr>
          <w:rFonts w:asciiTheme="minorHAnsi" w:eastAsiaTheme="minorEastAsia" w:hAnsiTheme="minorHAnsi" w:cstheme="minorBidi"/>
          <w:color w:val="auto"/>
          <w:sz w:val="22"/>
          <w:szCs w:val="22"/>
        </w:rPr>
      </w:pPr>
      <w:bookmarkStart w:id="10" w:name="_Toc165635338"/>
      <w:bookmarkStart w:id="11" w:name="_Toc165635359"/>
      <w:r w:rsidRPr="0011646A">
        <w:rPr>
          <w:rFonts w:asciiTheme="minorHAnsi" w:eastAsiaTheme="minorEastAsia" w:hAnsiTheme="minorHAnsi" w:cstheme="minorBidi"/>
          <w:color w:val="auto"/>
          <w:sz w:val="22"/>
          <w:szCs w:val="22"/>
        </w:rPr>
        <w:t>During the experiment, the voltage across the inductor or capacitor, as measured by the oscilloscope, served as the dependent variable, allowing for an examination of the circuit's behaviour. The frequency produced by the signal generator served as the independent variable, varying regularly from 100Hz to 20kHz. The input voltage, adjusted to 2V peak-to-peak, remained constant throughout the experiment, assuring uniform conditions. Furthermore, all circuit components, including the resistor, inductor, and capacitor, were kept constant to ensure experimental integrity and allow for valid comparisons of different frequencies. This controlled setup allowed for exact measurements and credible analysis of the circuit's frequency response.</w:t>
      </w:r>
      <w:bookmarkEnd w:id="10"/>
      <w:bookmarkEnd w:id="11"/>
    </w:p>
    <w:p w14:paraId="68ED49AD" w14:textId="5A4BCC76" w:rsidR="0007456D" w:rsidRPr="008257CB" w:rsidRDefault="0007456D" w:rsidP="0007456D">
      <w:pPr>
        <w:pStyle w:val="Heading1"/>
      </w:pPr>
      <w:bookmarkStart w:id="12" w:name="_Toc165635360"/>
      <w:r w:rsidRPr="008257CB">
        <w:t>Results</w:t>
      </w:r>
      <w:bookmarkEnd w:id="12"/>
    </w:p>
    <w:p w14:paraId="1D376911" w14:textId="22D8524C" w:rsidR="0007456D" w:rsidRPr="008257CB" w:rsidRDefault="0003704F" w:rsidP="0007456D">
      <w:r>
        <w:t xml:space="preserve">Figure </w:t>
      </w:r>
      <w:r w:rsidR="00C84536">
        <w:t>1 from page 3 is the</w:t>
      </w:r>
      <w:r w:rsidR="00621DAE">
        <w:t xml:space="preserve"> results from the proteus simulation. Voltage measurements were tak</w:t>
      </w:r>
      <w:r w:rsidR="009F2553">
        <w:t xml:space="preserve">en at various frequencies from 100Hz to 20kHz. Using these </w:t>
      </w:r>
      <w:r w:rsidR="000D3FD2">
        <w:t xml:space="preserve">voltage measurements, the attenuation of the circuit was calculated using the formula: </w:t>
      </w:r>
    </w:p>
    <w:p w14:paraId="64C51038" w14:textId="77777777" w:rsidR="000D3FD2" w:rsidRPr="008257CB" w:rsidRDefault="000D3FD2" w:rsidP="000D3FD2">
      <w:pPr>
        <w:jc w:val="center"/>
      </w:pPr>
      <w:r>
        <w:t xml:space="preserve">A = </w:t>
      </w:r>
      <w:r w:rsidRPr="008257CB">
        <w:t>20 * log</w:t>
      </w:r>
      <w:r w:rsidRPr="008257CB">
        <w:rPr>
          <w:vertAlign w:val="subscript"/>
        </w:rPr>
        <w:t>10</w:t>
      </w:r>
      <w:r w:rsidRPr="008257CB">
        <w:t>(V</w:t>
      </w:r>
      <w:r>
        <w:rPr>
          <w:vertAlign w:val="subscript"/>
        </w:rPr>
        <w:t>l</w:t>
      </w:r>
      <w:r w:rsidRPr="008257CB">
        <w:t xml:space="preserve"> / V</w:t>
      </w:r>
      <w:r>
        <w:rPr>
          <w:vertAlign w:val="subscript"/>
        </w:rPr>
        <w:t>in</w:t>
      </w:r>
      <w:r w:rsidRPr="008257CB">
        <w:t>)</w:t>
      </w:r>
    </w:p>
    <w:p w14:paraId="4586AF92" w14:textId="62D9A482" w:rsidR="0003704F" w:rsidRDefault="000D3FD2" w:rsidP="000D3FD2">
      <w:r>
        <w:lastRenderedPageBreak/>
        <w:t xml:space="preserve">Where A is the </w:t>
      </w:r>
      <w:r w:rsidR="009D6FBE">
        <w:t xml:space="preserve">attenuation in decibels (dB), </w:t>
      </w:r>
      <w:r w:rsidR="009D6FBE" w:rsidRPr="008257CB">
        <w:t>V</w:t>
      </w:r>
      <w:r w:rsidR="009D6FBE">
        <w:rPr>
          <w:vertAlign w:val="subscript"/>
        </w:rPr>
        <w:t xml:space="preserve">l </w:t>
      </w:r>
      <w:r w:rsidR="009D6FBE">
        <w:t xml:space="preserve">is the voltage across the inductor or capacitor, </w:t>
      </w:r>
      <w:r w:rsidR="009D6FBE" w:rsidRPr="008257CB">
        <w:t>V</w:t>
      </w:r>
      <w:r w:rsidR="009D6FBE">
        <w:rPr>
          <w:vertAlign w:val="subscript"/>
        </w:rPr>
        <w:t xml:space="preserve">in </w:t>
      </w:r>
      <w:r w:rsidR="009D6FBE">
        <w:t>is the input voltage.</w:t>
      </w:r>
      <w:r w:rsidR="00CD3000">
        <w:t xml:space="preserve"> </w:t>
      </w:r>
    </w:p>
    <w:p w14:paraId="6D4A55D7" w14:textId="398D0922" w:rsidR="00CD3000" w:rsidRDefault="00CD3000" w:rsidP="000D3FD2">
      <w:r>
        <w:t>This was then used to make an attenuation against frequency graph as shown in the figure below</w:t>
      </w:r>
      <w:r w:rsidR="006870AF">
        <w:t xml:space="preserve"> to illustrate the frequency response.</w:t>
      </w:r>
    </w:p>
    <w:p w14:paraId="0B5F1C71" w14:textId="77777777" w:rsidR="008166BE" w:rsidRDefault="008166BE" w:rsidP="008166BE">
      <w:pPr>
        <w:keepNext/>
      </w:pPr>
      <w:r>
        <w:rPr>
          <w:noProof/>
        </w:rPr>
        <w:drawing>
          <wp:inline distT="0" distB="0" distL="0" distR="0" wp14:anchorId="6EA225A9" wp14:editId="5D8BB3A9">
            <wp:extent cx="3997871" cy="2037597"/>
            <wp:effectExtent l="0" t="0" r="3175" b="1270"/>
            <wp:docPr id="2005338252" name="Chart 1">
              <a:extLst xmlns:a="http://schemas.openxmlformats.org/drawingml/2006/main">
                <a:ext uri="{FF2B5EF4-FFF2-40B4-BE49-F238E27FC236}">
                  <a16:creationId xmlns:a16="http://schemas.microsoft.com/office/drawing/2014/main" id="{CE0A4127-EDB2-46E8-9551-1CB34512BB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0D0AC67" w14:textId="397BB3BA" w:rsidR="00CD3000" w:rsidRDefault="008166BE" w:rsidP="008166BE">
      <w:pPr>
        <w:pStyle w:val="Caption"/>
      </w:pPr>
      <w:r>
        <w:t xml:space="preserve">Figure </w:t>
      </w:r>
      <w:r>
        <w:fldChar w:fldCharType="begin"/>
      </w:r>
      <w:r>
        <w:instrText xml:space="preserve"> SEQ Figure \* ARABIC </w:instrText>
      </w:r>
      <w:r>
        <w:fldChar w:fldCharType="separate"/>
      </w:r>
      <w:r w:rsidR="0032493E">
        <w:rPr>
          <w:noProof/>
        </w:rPr>
        <w:t>9</w:t>
      </w:r>
      <w:r>
        <w:fldChar w:fldCharType="end"/>
      </w:r>
      <w:r>
        <w:t>: Graph of the attenuation against frequency of the values collected from the simulation.</w:t>
      </w:r>
    </w:p>
    <w:p w14:paraId="2D76BEC0" w14:textId="0C0AA4EC" w:rsidR="008166BE" w:rsidRDefault="008166BE" w:rsidP="008166BE">
      <w:r>
        <w:t xml:space="preserve">In figure </w:t>
      </w:r>
      <w:r w:rsidR="00431541">
        <w:t>1 and 9</w:t>
      </w:r>
      <w:r>
        <w:t xml:space="preserve">, we can </w:t>
      </w:r>
      <w:r w:rsidR="00431541">
        <w:t xml:space="preserve">point out that the resonant frequency is 4900Hz. </w:t>
      </w:r>
      <w:r w:rsidR="00650C25">
        <w:t>This is not the true resonant frequency calculated due to the software not allowing the value.</w:t>
      </w:r>
    </w:p>
    <w:p w14:paraId="354AE8D3" w14:textId="48FDB323" w:rsidR="00FA339C" w:rsidRPr="008166BE" w:rsidRDefault="00D2400D" w:rsidP="008166BE">
      <w:r>
        <w:t>Like</w:t>
      </w:r>
      <w:r w:rsidR="00F6270B">
        <w:t xml:space="preserve"> the </w:t>
      </w:r>
      <w:r w:rsidR="00AF1787">
        <w:t xml:space="preserve">simulation, voltage measurements were recorded at similar range of frequencies. This is because </w:t>
      </w:r>
      <w:r>
        <w:t>the oscilloscope allowed for precise measurements, as opposed to the software.</w:t>
      </w:r>
      <w:r w:rsidR="00317291">
        <w:t xml:space="preserve"> The attenuation of the circuit was calculated from the voltage measurements. </w:t>
      </w:r>
    </w:p>
    <w:p w14:paraId="512B5B04" w14:textId="77777777" w:rsidR="0032493E" w:rsidRDefault="0032493E" w:rsidP="0032493E">
      <w:pPr>
        <w:keepNext/>
      </w:pPr>
      <w:r>
        <w:rPr>
          <w:noProof/>
        </w:rPr>
        <w:drawing>
          <wp:inline distT="0" distB="0" distL="0" distR="0" wp14:anchorId="7DC0C3BE" wp14:editId="672251DF">
            <wp:extent cx="4012331" cy="2041668"/>
            <wp:effectExtent l="0" t="0" r="7620" b="15875"/>
            <wp:docPr id="2092460476" name="Chart 1">
              <a:extLst xmlns:a="http://schemas.openxmlformats.org/drawingml/2006/main">
                <a:ext uri="{FF2B5EF4-FFF2-40B4-BE49-F238E27FC236}">
                  <a16:creationId xmlns:a16="http://schemas.microsoft.com/office/drawing/2014/main" id="{43A13D58-7105-48C3-A077-A8CACBBC6A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8F361AE" w14:textId="2BABC0C4" w:rsidR="008166BE" w:rsidRDefault="0032493E" w:rsidP="0032493E">
      <w:pPr>
        <w:pStyle w:val="Caption"/>
      </w:pPr>
      <w:r>
        <w:t xml:space="preserve">Figure </w:t>
      </w:r>
      <w:r>
        <w:fldChar w:fldCharType="begin"/>
      </w:r>
      <w:r>
        <w:instrText xml:space="preserve"> SEQ Figure \* ARABIC </w:instrText>
      </w:r>
      <w:r>
        <w:fldChar w:fldCharType="separate"/>
      </w:r>
      <w:r>
        <w:rPr>
          <w:noProof/>
        </w:rPr>
        <w:t>10</w:t>
      </w:r>
      <w:r>
        <w:fldChar w:fldCharType="end"/>
      </w:r>
      <w:r>
        <w:t>: Graph of the attenuation against frequency of the values collected from the oscilloscope.</w:t>
      </w:r>
    </w:p>
    <w:p w14:paraId="5692B33C" w14:textId="6FC258DD" w:rsidR="0032493E" w:rsidRDefault="00A35FAE" w:rsidP="000D3FD2">
      <w:r>
        <w:t xml:space="preserve">From the graphs, the resonant frequency of the circuit was determined as the frequency </w:t>
      </w:r>
      <w:r w:rsidR="00544994">
        <w:t>at</w:t>
      </w:r>
      <w:r>
        <w:t xml:space="preserve"> which the attenuation was minimum. </w:t>
      </w:r>
    </w:p>
    <w:p w14:paraId="7835AC76" w14:textId="38DDC6E9" w:rsidR="00E8447E" w:rsidRDefault="0000271E" w:rsidP="000D3FD2">
      <w:r>
        <w:t xml:space="preserve">To measure the sharpness of the resonance, the quality factor needs to be determined. </w:t>
      </w:r>
      <w:r w:rsidR="00C559F2">
        <w:t>To calculate the q factor, both resonant frequency and the band</w:t>
      </w:r>
      <w:r w:rsidR="00E8447E">
        <w:t xml:space="preserve">width at half power is required, which can be taken from the graphs. This ratio can be </w:t>
      </w:r>
      <w:r w:rsidR="0059788D">
        <w:t>shown as:</w:t>
      </w:r>
    </w:p>
    <w:p w14:paraId="2AF1D279" w14:textId="3FE4537C" w:rsidR="0059788D" w:rsidRDefault="0059788D" w:rsidP="0059788D">
      <w:pPr>
        <w:jc w:val="center"/>
      </w:pPr>
      <w:r>
        <w:t>Q = f</w:t>
      </w:r>
      <w:r>
        <w:rPr>
          <w:vertAlign w:val="subscript"/>
        </w:rPr>
        <w:t>f</w:t>
      </w:r>
      <w:r>
        <w:t xml:space="preserve"> / </w:t>
      </w:r>
      <w:r w:rsidR="00D7685D" w:rsidRPr="00D7685D">
        <w:t>Δ</w:t>
      </w:r>
      <w:r w:rsidR="00D7685D">
        <w:t>f</w:t>
      </w:r>
    </w:p>
    <w:p w14:paraId="4629D1C7" w14:textId="43FA1DB3" w:rsidR="00D7685D" w:rsidRDefault="00D7685D" w:rsidP="00D7685D">
      <w:r>
        <w:t>Where f</w:t>
      </w:r>
      <w:r>
        <w:rPr>
          <w:vertAlign w:val="subscript"/>
        </w:rPr>
        <w:t>r</w:t>
      </w:r>
      <w:r>
        <w:t xml:space="preserve"> is the resonant frequency and </w:t>
      </w:r>
      <w:r w:rsidRPr="00D7685D">
        <w:t>Δ</w:t>
      </w:r>
      <w:r>
        <w:t xml:space="preserve">f is the </w:t>
      </w:r>
      <w:r w:rsidR="0044094D">
        <w:t>bandwidth at half power.</w:t>
      </w:r>
    </w:p>
    <w:p w14:paraId="0454098F" w14:textId="413E15DD" w:rsidR="0044094D" w:rsidRPr="00D7685D" w:rsidRDefault="00001A40" w:rsidP="00D7685D">
      <w:r>
        <w:lastRenderedPageBreak/>
        <w:t>To</w:t>
      </w:r>
      <w:r w:rsidR="00A96129">
        <w:t xml:space="preserve"> find the bandwidth at half power, t</w:t>
      </w:r>
      <w:r w:rsidR="00B705BE">
        <w:t>he frequencies at which the attenuation is reduced by 3db needs to be recorded</w:t>
      </w:r>
      <w:r w:rsidR="00A238F1">
        <w:t>, followed by calculating the difference. For the simulation, the bandwidth at half power can be calculated by 5200</w:t>
      </w:r>
      <w:r w:rsidR="00F83888">
        <w:t xml:space="preserve"> – 4800 = 400Hz. Since the simulation </w:t>
      </w:r>
      <w:r w:rsidR="006F04BD">
        <w:t>did not</w:t>
      </w:r>
      <w:r w:rsidR="00544994">
        <w:t xml:space="preserve"> </w:t>
      </w:r>
      <w:r w:rsidR="00F83888">
        <w:t>allow precise input values for the frequency, 4900Hz will be used</w:t>
      </w:r>
      <w:r w:rsidR="00744E33">
        <w:t xml:space="preserve"> in the equation, resulting in the q factor for the simulation to be approximately 12.25. For the practical, </w:t>
      </w:r>
      <w:r w:rsidR="00E619E6">
        <w:t xml:space="preserve">the bandwidth at half power can be calculated by 5200 – 4900 = 300Hz. As the resonant frequency for the practical was </w:t>
      </w:r>
      <w:r w:rsidR="001D2AFA">
        <w:t>5032.92, the result of the q factor is approximately 16.78.</w:t>
      </w:r>
      <w:r w:rsidR="00A238F1">
        <w:t xml:space="preserve"> </w:t>
      </w:r>
    </w:p>
    <w:p w14:paraId="19F25723" w14:textId="7DF7EC33" w:rsidR="006D7549" w:rsidRPr="008257CB" w:rsidRDefault="006D7549" w:rsidP="00C957BA">
      <w:pPr>
        <w:pStyle w:val="Heading1"/>
      </w:pPr>
      <w:bookmarkStart w:id="13" w:name="_Toc165635361"/>
      <w:r w:rsidRPr="008257CB">
        <w:t>Discussion</w:t>
      </w:r>
      <w:bookmarkEnd w:id="13"/>
    </w:p>
    <w:p w14:paraId="4F081B13" w14:textId="27DC9AC0" w:rsidR="006D7549" w:rsidRDefault="00C957BA" w:rsidP="0007456D">
      <w:r w:rsidRPr="00C957BA">
        <w:t xml:space="preserve">The simulated and practical findings show comparable trends in the frequency response of the passive filter circuit. Both sets of findings show a definite peak in attenuation, which indicates the circuit's resonant frequency. However, there are some minor differences between the two sets of results. The resonance frequency determined from the simulation was roughly 4900 Hz, however in the practical experiment it was approximately 5032.92 Hz. Similarly, the Q factor calculated from the simulation differed slightly from the one found in the practical. The variations can be linked to a variety of variables, including component tolerances, parasitic effects, and measurement error. Despite these </w:t>
      </w:r>
      <w:r w:rsidR="00FD781C">
        <w:t>variations</w:t>
      </w:r>
      <w:r w:rsidRPr="00C957BA">
        <w:t>, the overall patterns in both sets of findings are consistent</w:t>
      </w:r>
      <w:r w:rsidR="003534F5">
        <w:t>.</w:t>
      </w:r>
    </w:p>
    <w:p w14:paraId="1D7A77AC" w14:textId="2D40325D" w:rsidR="00AA5559" w:rsidRDefault="00245678" w:rsidP="0007456D">
      <w:r w:rsidRPr="00245678">
        <w:t xml:space="preserve">The Proteus software simulation was found to be </w:t>
      </w:r>
      <w:r w:rsidR="006F04BD" w:rsidRPr="00245678">
        <w:t>a valuable tool</w:t>
      </w:r>
      <w:r w:rsidRPr="00245678">
        <w:t xml:space="preserve"> for initial circuit design and analysis. It enabled the visualisation of the passive filter circuit's behaviour and the necessary changes before practical implementation. The simulation </w:t>
      </w:r>
      <w:r w:rsidR="006F04BD" w:rsidRPr="00245678">
        <w:t>accurately predicted</w:t>
      </w:r>
      <w:r w:rsidRPr="00245678">
        <w:t xml:space="preserve"> the circuit's frequency response, giving a valuable baseline for comparison with actual results. Varying the input signal frequency and watching the resulting output aided in acquiring a clear knowledge of the circuit's behaviour, as well as determining resonance frequency and attenuation characteristics.</w:t>
      </w:r>
    </w:p>
    <w:p w14:paraId="4E064EB6" w14:textId="5513B197" w:rsidR="00F037F5" w:rsidRPr="008257CB" w:rsidRDefault="00F037F5" w:rsidP="0007456D">
      <w:r w:rsidRPr="00F037F5">
        <w:t>Despite the experiment's overall success, there are some areas that might be improved to improve the learning experience and result accuracy. First, component measurements could have been more accurate. While attempting to employ components with given values, there were minor differences between declared and measured values. This issue could be addressed in future tests by using more accurate measuring techniques or equipment calibration.</w:t>
      </w:r>
    </w:p>
    <w:p w14:paraId="276876C9" w14:textId="147D9204" w:rsidR="00652B1D" w:rsidRPr="008257CB" w:rsidRDefault="00652B1D" w:rsidP="00652B1D">
      <w:pPr>
        <w:pStyle w:val="Heading1"/>
      </w:pPr>
      <w:bookmarkStart w:id="14" w:name="_Toc165635362"/>
      <w:r w:rsidRPr="008257CB">
        <w:t>Conclusion</w:t>
      </w:r>
      <w:bookmarkEnd w:id="14"/>
    </w:p>
    <w:p w14:paraId="67841043" w14:textId="510D7166" w:rsidR="00652B1D" w:rsidRPr="008257CB" w:rsidRDefault="00170CD9" w:rsidP="00652B1D">
      <w:r>
        <w:t>This laboratory experiment provided valuable insights into the practical measurement skills and data analysis</w:t>
      </w:r>
      <w:r w:rsidR="00C56084">
        <w:t>. By determining the frequency response of a passive RLC filter, there was a deeper understanding of its behaviour. Th</w:t>
      </w:r>
      <w:r w:rsidR="000441EB">
        <w:t xml:space="preserve">e simulation response closely mirrors the practical results, which </w:t>
      </w:r>
      <w:r w:rsidR="002C2672">
        <w:t xml:space="preserve">resulted in similar trends with clear peaks in attenuation </w:t>
      </w:r>
      <w:r w:rsidR="00C37ACF">
        <w:t>indicating the resonant frequency of the circuit.</w:t>
      </w:r>
      <w:r w:rsidR="00F00B00">
        <w:t xml:space="preserve"> </w:t>
      </w:r>
      <w:r w:rsidR="008959DA" w:rsidRPr="008959DA">
        <w:t>The Q factor was estimated to be 12.25 in the simulation and 16.78 in the practical experiment. These findings indicate the passive filter's effectiveness in selective frequency response, with a higher Q factor indicating a narrower bandwidth and sharper resonance. Despite minor differences between simulation and practical results, the main trends in both sets of data are consistent, providing useful insights into passive filter behaviour.</w:t>
      </w:r>
    </w:p>
    <w:bookmarkStart w:id="15" w:name="_Toc165635363" w:displacedByCustomXml="next"/>
    <w:sdt>
      <w:sdtPr>
        <w:rPr>
          <w:rFonts w:asciiTheme="minorHAnsi" w:eastAsiaTheme="minorEastAsia" w:hAnsiTheme="minorHAnsi" w:cstheme="minorBidi"/>
          <w:color w:val="auto"/>
          <w:sz w:val="22"/>
          <w:szCs w:val="22"/>
        </w:rPr>
        <w:id w:val="-1381857536"/>
        <w:docPartObj>
          <w:docPartGallery w:val="Bibliographies"/>
          <w:docPartUnique/>
        </w:docPartObj>
      </w:sdtPr>
      <w:sdtEndPr/>
      <w:sdtContent>
        <w:p w14:paraId="3C4BBC90" w14:textId="0A5415B6" w:rsidR="00AB1271" w:rsidRPr="008257CB" w:rsidRDefault="00AB1271">
          <w:pPr>
            <w:pStyle w:val="Heading1"/>
          </w:pPr>
          <w:r w:rsidRPr="008257CB">
            <w:t>References</w:t>
          </w:r>
          <w:bookmarkEnd w:id="15"/>
        </w:p>
        <w:sdt>
          <w:sdtPr>
            <w:id w:val="-573587230"/>
            <w:bibliography/>
          </w:sdtPr>
          <w:sdtEndPr/>
          <w:sdtContent>
            <w:p w14:paraId="6D6D5E31" w14:textId="77777777" w:rsidR="001A76F7" w:rsidRDefault="00AB1271" w:rsidP="00AB1271">
              <w:pPr>
                <w:rPr>
                  <w:noProof/>
                </w:rPr>
              </w:pPr>
              <w:r w:rsidRPr="008257CB">
                <w:fldChar w:fldCharType="begin"/>
              </w:r>
              <w:r w:rsidRPr="008257CB">
                <w:instrText>BIBLIOGRAPHY</w:instrText>
              </w:r>
              <w:r w:rsidRPr="008257CB">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A76F7" w14:paraId="2492AC46" w14:textId="77777777">
                <w:trPr>
                  <w:divId w:val="137311594"/>
                  <w:tblCellSpacing w:w="15" w:type="dxa"/>
                </w:trPr>
                <w:tc>
                  <w:tcPr>
                    <w:tcW w:w="50" w:type="pct"/>
                    <w:hideMark/>
                  </w:tcPr>
                  <w:p w14:paraId="318F6308" w14:textId="54EEEFAB" w:rsidR="001A76F7" w:rsidRDefault="001A76F7">
                    <w:pPr>
                      <w:pStyle w:val="Bibliography"/>
                      <w:rPr>
                        <w:noProof/>
                        <w:sz w:val="24"/>
                        <w:szCs w:val="24"/>
                      </w:rPr>
                    </w:pPr>
                    <w:r>
                      <w:rPr>
                        <w:noProof/>
                      </w:rPr>
                      <w:t xml:space="preserve">[1] </w:t>
                    </w:r>
                  </w:p>
                </w:tc>
                <w:tc>
                  <w:tcPr>
                    <w:tcW w:w="0" w:type="auto"/>
                    <w:hideMark/>
                  </w:tcPr>
                  <w:p w14:paraId="64D6EEC3" w14:textId="77777777" w:rsidR="001A76F7" w:rsidRDefault="001A76F7">
                    <w:pPr>
                      <w:pStyle w:val="Bibliography"/>
                      <w:rPr>
                        <w:noProof/>
                      </w:rPr>
                    </w:pPr>
                    <w:r>
                      <w:rPr>
                        <w:noProof/>
                      </w:rPr>
                      <w:t xml:space="preserve">L. Warnes, Electronic and Electrical Engineering Third Edition, PALGRAVE MACMILLAN, 2003. </w:t>
                    </w:r>
                  </w:p>
                </w:tc>
              </w:tr>
              <w:tr w:rsidR="001A76F7" w14:paraId="75D4A74F" w14:textId="77777777">
                <w:trPr>
                  <w:divId w:val="137311594"/>
                  <w:tblCellSpacing w:w="15" w:type="dxa"/>
                </w:trPr>
                <w:tc>
                  <w:tcPr>
                    <w:tcW w:w="50" w:type="pct"/>
                    <w:hideMark/>
                  </w:tcPr>
                  <w:p w14:paraId="29E7AF74" w14:textId="77777777" w:rsidR="001A76F7" w:rsidRDefault="001A76F7">
                    <w:pPr>
                      <w:pStyle w:val="Bibliography"/>
                      <w:rPr>
                        <w:noProof/>
                      </w:rPr>
                    </w:pPr>
                    <w:r>
                      <w:rPr>
                        <w:noProof/>
                      </w:rPr>
                      <w:t xml:space="preserve">[2] </w:t>
                    </w:r>
                  </w:p>
                </w:tc>
                <w:tc>
                  <w:tcPr>
                    <w:tcW w:w="0" w:type="auto"/>
                    <w:hideMark/>
                  </w:tcPr>
                  <w:p w14:paraId="3842CD8F" w14:textId="77777777" w:rsidR="001A76F7" w:rsidRDefault="001A76F7">
                    <w:pPr>
                      <w:pStyle w:val="Bibliography"/>
                      <w:rPr>
                        <w:noProof/>
                      </w:rPr>
                    </w:pPr>
                    <w:r>
                      <w:rPr>
                        <w:noProof/>
                      </w:rPr>
                      <w:t xml:space="preserve">J. Dunton and I. Sinclair, Practical Electronics Handbook Sixth Edition, Elsevier, 2007. </w:t>
                    </w:r>
                  </w:p>
                </w:tc>
              </w:tr>
              <w:tr w:rsidR="001A76F7" w14:paraId="571C0A6C" w14:textId="77777777">
                <w:trPr>
                  <w:divId w:val="137311594"/>
                  <w:tblCellSpacing w:w="15" w:type="dxa"/>
                </w:trPr>
                <w:tc>
                  <w:tcPr>
                    <w:tcW w:w="50" w:type="pct"/>
                    <w:hideMark/>
                  </w:tcPr>
                  <w:p w14:paraId="7A238306" w14:textId="77777777" w:rsidR="001A76F7" w:rsidRDefault="001A76F7">
                    <w:pPr>
                      <w:pStyle w:val="Bibliography"/>
                      <w:rPr>
                        <w:noProof/>
                      </w:rPr>
                    </w:pPr>
                    <w:r>
                      <w:rPr>
                        <w:noProof/>
                      </w:rPr>
                      <w:lastRenderedPageBreak/>
                      <w:t xml:space="preserve">[3] </w:t>
                    </w:r>
                  </w:p>
                </w:tc>
                <w:tc>
                  <w:tcPr>
                    <w:tcW w:w="0" w:type="auto"/>
                    <w:hideMark/>
                  </w:tcPr>
                  <w:p w14:paraId="3F666ACD" w14:textId="77777777" w:rsidR="001A76F7" w:rsidRDefault="001A76F7">
                    <w:pPr>
                      <w:pStyle w:val="Bibliography"/>
                      <w:rPr>
                        <w:noProof/>
                      </w:rPr>
                    </w:pPr>
                    <w:r>
                      <w:rPr>
                        <w:noProof/>
                      </w:rPr>
                      <w:t xml:space="preserve">P. Horowitz and W. Hill, The Art of Electronics Third Edition, Cambridge University Press, 2015. </w:t>
                    </w:r>
                  </w:p>
                </w:tc>
              </w:tr>
              <w:tr w:rsidR="001A76F7" w14:paraId="442EC666" w14:textId="77777777">
                <w:trPr>
                  <w:divId w:val="137311594"/>
                  <w:tblCellSpacing w:w="15" w:type="dxa"/>
                </w:trPr>
                <w:tc>
                  <w:tcPr>
                    <w:tcW w:w="50" w:type="pct"/>
                    <w:hideMark/>
                  </w:tcPr>
                  <w:p w14:paraId="69C8A3CE" w14:textId="77777777" w:rsidR="001A76F7" w:rsidRDefault="001A76F7">
                    <w:pPr>
                      <w:pStyle w:val="Bibliography"/>
                      <w:rPr>
                        <w:noProof/>
                      </w:rPr>
                    </w:pPr>
                    <w:r>
                      <w:rPr>
                        <w:noProof/>
                      </w:rPr>
                      <w:t xml:space="preserve">[4] </w:t>
                    </w:r>
                  </w:p>
                </w:tc>
                <w:tc>
                  <w:tcPr>
                    <w:tcW w:w="0" w:type="auto"/>
                    <w:hideMark/>
                  </w:tcPr>
                  <w:p w14:paraId="5140F61E" w14:textId="77777777" w:rsidR="001A76F7" w:rsidRDefault="001A76F7">
                    <w:pPr>
                      <w:pStyle w:val="Bibliography"/>
                      <w:rPr>
                        <w:noProof/>
                      </w:rPr>
                    </w:pPr>
                    <w:r>
                      <w:rPr>
                        <w:noProof/>
                      </w:rPr>
                      <w:t xml:space="preserve">J. Bird, Electrical and Electronic Principles and Technology Sixth Edition, Routledge, 2019. </w:t>
                    </w:r>
                  </w:p>
                </w:tc>
              </w:tr>
            </w:tbl>
            <w:p w14:paraId="517E074D" w14:textId="77777777" w:rsidR="001A76F7" w:rsidRDefault="001A76F7">
              <w:pPr>
                <w:divId w:val="137311594"/>
                <w:rPr>
                  <w:rFonts w:eastAsia="Times New Roman"/>
                  <w:noProof/>
                </w:rPr>
              </w:pPr>
            </w:p>
            <w:p w14:paraId="408DB4E8" w14:textId="724E2387" w:rsidR="00AB1271" w:rsidRPr="008257CB" w:rsidRDefault="00AB1271" w:rsidP="00AB1271">
              <w:r w:rsidRPr="008257CB">
                <w:rPr>
                  <w:b/>
                  <w:bCs/>
                </w:rPr>
                <w:fldChar w:fldCharType="end"/>
              </w:r>
            </w:p>
          </w:sdtContent>
        </w:sdt>
      </w:sdtContent>
    </w:sdt>
    <w:p w14:paraId="6A55DC75" w14:textId="77777777" w:rsidR="00AB1271" w:rsidRPr="00AB1271" w:rsidRDefault="00AB1271" w:rsidP="00AB1271"/>
    <w:sectPr w:rsidR="00AB1271" w:rsidRPr="00AB12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4C6A54" w14:textId="77777777" w:rsidR="00976BF7" w:rsidRPr="008257CB" w:rsidRDefault="00976BF7" w:rsidP="00652B1D">
      <w:pPr>
        <w:spacing w:after="0" w:line="240" w:lineRule="auto"/>
      </w:pPr>
      <w:r w:rsidRPr="008257CB">
        <w:separator/>
      </w:r>
    </w:p>
  </w:endnote>
  <w:endnote w:type="continuationSeparator" w:id="0">
    <w:p w14:paraId="250F45BB" w14:textId="77777777" w:rsidR="00976BF7" w:rsidRPr="008257CB" w:rsidRDefault="00976BF7" w:rsidP="00652B1D">
      <w:pPr>
        <w:spacing w:after="0" w:line="240" w:lineRule="auto"/>
      </w:pPr>
      <w:r w:rsidRPr="008257CB">
        <w:continuationSeparator/>
      </w:r>
    </w:p>
  </w:endnote>
  <w:endnote w:type="continuationNotice" w:id="1">
    <w:p w14:paraId="26205514" w14:textId="77777777" w:rsidR="00BE44A1" w:rsidRDefault="00BE44A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65DF19" w14:textId="77777777" w:rsidR="00976BF7" w:rsidRPr="008257CB" w:rsidRDefault="00976BF7" w:rsidP="00652B1D">
      <w:pPr>
        <w:spacing w:after="0" w:line="240" w:lineRule="auto"/>
      </w:pPr>
      <w:r w:rsidRPr="008257CB">
        <w:separator/>
      </w:r>
    </w:p>
  </w:footnote>
  <w:footnote w:type="continuationSeparator" w:id="0">
    <w:p w14:paraId="585EE3DA" w14:textId="77777777" w:rsidR="00976BF7" w:rsidRPr="008257CB" w:rsidRDefault="00976BF7" w:rsidP="00652B1D">
      <w:pPr>
        <w:spacing w:after="0" w:line="240" w:lineRule="auto"/>
      </w:pPr>
      <w:r w:rsidRPr="008257CB">
        <w:continuationSeparator/>
      </w:r>
    </w:p>
  </w:footnote>
  <w:footnote w:type="continuationNotice" w:id="1">
    <w:p w14:paraId="49A92316" w14:textId="77777777" w:rsidR="00BE44A1" w:rsidRDefault="00BE44A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B1D"/>
    <w:rsid w:val="00001A40"/>
    <w:rsid w:val="0000271E"/>
    <w:rsid w:val="00033049"/>
    <w:rsid w:val="0003704F"/>
    <w:rsid w:val="000441EB"/>
    <w:rsid w:val="00066BF0"/>
    <w:rsid w:val="0007456D"/>
    <w:rsid w:val="00077DB6"/>
    <w:rsid w:val="00094345"/>
    <w:rsid w:val="000C541C"/>
    <w:rsid w:val="000D3FD2"/>
    <w:rsid w:val="000D5B48"/>
    <w:rsid w:val="0011205F"/>
    <w:rsid w:val="001126CD"/>
    <w:rsid w:val="0011646A"/>
    <w:rsid w:val="0012416D"/>
    <w:rsid w:val="001265AE"/>
    <w:rsid w:val="00127580"/>
    <w:rsid w:val="00140596"/>
    <w:rsid w:val="0015186B"/>
    <w:rsid w:val="00161E7B"/>
    <w:rsid w:val="00167C7F"/>
    <w:rsid w:val="00170CD9"/>
    <w:rsid w:val="00180358"/>
    <w:rsid w:val="001814DF"/>
    <w:rsid w:val="00186CB0"/>
    <w:rsid w:val="0019458D"/>
    <w:rsid w:val="001A1904"/>
    <w:rsid w:val="001A76F7"/>
    <w:rsid w:val="001D2AFA"/>
    <w:rsid w:val="001F18F9"/>
    <w:rsid w:val="001F3630"/>
    <w:rsid w:val="001F5DD5"/>
    <w:rsid w:val="002200AB"/>
    <w:rsid w:val="00245678"/>
    <w:rsid w:val="00276D1C"/>
    <w:rsid w:val="00287E67"/>
    <w:rsid w:val="002C2672"/>
    <w:rsid w:val="002D6333"/>
    <w:rsid w:val="002F738F"/>
    <w:rsid w:val="003028D6"/>
    <w:rsid w:val="00317291"/>
    <w:rsid w:val="0032493E"/>
    <w:rsid w:val="003534F5"/>
    <w:rsid w:val="003A06A7"/>
    <w:rsid w:val="003B485A"/>
    <w:rsid w:val="004156B0"/>
    <w:rsid w:val="00427973"/>
    <w:rsid w:val="00431541"/>
    <w:rsid w:val="00436F79"/>
    <w:rsid w:val="0044094D"/>
    <w:rsid w:val="00465B77"/>
    <w:rsid w:val="004705D2"/>
    <w:rsid w:val="00485D83"/>
    <w:rsid w:val="00486E48"/>
    <w:rsid w:val="004B1A02"/>
    <w:rsid w:val="004D4693"/>
    <w:rsid w:val="004F5137"/>
    <w:rsid w:val="004F7568"/>
    <w:rsid w:val="00500AAE"/>
    <w:rsid w:val="00503557"/>
    <w:rsid w:val="00511066"/>
    <w:rsid w:val="005442FF"/>
    <w:rsid w:val="00544994"/>
    <w:rsid w:val="0057265D"/>
    <w:rsid w:val="00574EE5"/>
    <w:rsid w:val="0059788D"/>
    <w:rsid w:val="005A7239"/>
    <w:rsid w:val="005B41EB"/>
    <w:rsid w:val="005C10CA"/>
    <w:rsid w:val="005D17AA"/>
    <w:rsid w:val="005E5984"/>
    <w:rsid w:val="005F7CE5"/>
    <w:rsid w:val="00601C43"/>
    <w:rsid w:val="00606FBD"/>
    <w:rsid w:val="00621828"/>
    <w:rsid w:val="00621DAE"/>
    <w:rsid w:val="006269A7"/>
    <w:rsid w:val="00650C25"/>
    <w:rsid w:val="006514AD"/>
    <w:rsid w:val="00652B1D"/>
    <w:rsid w:val="006571E5"/>
    <w:rsid w:val="00661B1D"/>
    <w:rsid w:val="006870AF"/>
    <w:rsid w:val="006B610A"/>
    <w:rsid w:val="006D7549"/>
    <w:rsid w:val="006F04BD"/>
    <w:rsid w:val="0070413D"/>
    <w:rsid w:val="007278E0"/>
    <w:rsid w:val="00727B85"/>
    <w:rsid w:val="00732929"/>
    <w:rsid w:val="00744E33"/>
    <w:rsid w:val="00785138"/>
    <w:rsid w:val="007D230E"/>
    <w:rsid w:val="007F44DD"/>
    <w:rsid w:val="008166BE"/>
    <w:rsid w:val="008218D5"/>
    <w:rsid w:val="008257CB"/>
    <w:rsid w:val="00850D94"/>
    <w:rsid w:val="00856E9F"/>
    <w:rsid w:val="0086690E"/>
    <w:rsid w:val="0087395E"/>
    <w:rsid w:val="008959DA"/>
    <w:rsid w:val="008A5F9A"/>
    <w:rsid w:val="008B5444"/>
    <w:rsid w:val="008C1303"/>
    <w:rsid w:val="008E2F9E"/>
    <w:rsid w:val="008E7E6D"/>
    <w:rsid w:val="009368E7"/>
    <w:rsid w:val="00944B68"/>
    <w:rsid w:val="0094547E"/>
    <w:rsid w:val="009514C9"/>
    <w:rsid w:val="0096493A"/>
    <w:rsid w:val="00976BF7"/>
    <w:rsid w:val="009A640B"/>
    <w:rsid w:val="009B4973"/>
    <w:rsid w:val="009C2096"/>
    <w:rsid w:val="009C2D31"/>
    <w:rsid w:val="009C7542"/>
    <w:rsid w:val="009D45B7"/>
    <w:rsid w:val="009D6FBE"/>
    <w:rsid w:val="009E32A5"/>
    <w:rsid w:val="009F2553"/>
    <w:rsid w:val="009F4CAD"/>
    <w:rsid w:val="00A01F1C"/>
    <w:rsid w:val="00A238F1"/>
    <w:rsid w:val="00A23C9C"/>
    <w:rsid w:val="00A35A68"/>
    <w:rsid w:val="00A35FAE"/>
    <w:rsid w:val="00A443E8"/>
    <w:rsid w:val="00A46B60"/>
    <w:rsid w:val="00A62D09"/>
    <w:rsid w:val="00A70587"/>
    <w:rsid w:val="00A76916"/>
    <w:rsid w:val="00A85DC7"/>
    <w:rsid w:val="00A96129"/>
    <w:rsid w:val="00AA5559"/>
    <w:rsid w:val="00AB1271"/>
    <w:rsid w:val="00AC2B03"/>
    <w:rsid w:val="00AF1787"/>
    <w:rsid w:val="00B162B5"/>
    <w:rsid w:val="00B42A57"/>
    <w:rsid w:val="00B543DC"/>
    <w:rsid w:val="00B705BE"/>
    <w:rsid w:val="00B745B8"/>
    <w:rsid w:val="00BA5AF4"/>
    <w:rsid w:val="00BD774F"/>
    <w:rsid w:val="00BE44A1"/>
    <w:rsid w:val="00C03160"/>
    <w:rsid w:val="00C31854"/>
    <w:rsid w:val="00C37ACF"/>
    <w:rsid w:val="00C559F2"/>
    <w:rsid w:val="00C56084"/>
    <w:rsid w:val="00C673B6"/>
    <w:rsid w:val="00C71719"/>
    <w:rsid w:val="00C84536"/>
    <w:rsid w:val="00C957BA"/>
    <w:rsid w:val="00CA1ACD"/>
    <w:rsid w:val="00CA5277"/>
    <w:rsid w:val="00CC7C2B"/>
    <w:rsid w:val="00CD3000"/>
    <w:rsid w:val="00CD6DCF"/>
    <w:rsid w:val="00CE5109"/>
    <w:rsid w:val="00CF573B"/>
    <w:rsid w:val="00CF5BE8"/>
    <w:rsid w:val="00D067DA"/>
    <w:rsid w:val="00D11598"/>
    <w:rsid w:val="00D22406"/>
    <w:rsid w:val="00D2400D"/>
    <w:rsid w:val="00D340B4"/>
    <w:rsid w:val="00D35E8B"/>
    <w:rsid w:val="00D54E8D"/>
    <w:rsid w:val="00D7685D"/>
    <w:rsid w:val="00D84C51"/>
    <w:rsid w:val="00DA0CAA"/>
    <w:rsid w:val="00DA3F2B"/>
    <w:rsid w:val="00DD0E1E"/>
    <w:rsid w:val="00E04784"/>
    <w:rsid w:val="00E07A74"/>
    <w:rsid w:val="00E1566D"/>
    <w:rsid w:val="00E1760E"/>
    <w:rsid w:val="00E330D2"/>
    <w:rsid w:val="00E50C52"/>
    <w:rsid w:val="00E616BD"/>
    <w:rsid w:val="00E619E6"/>
    <w:rsid w:val="00E8447E"/>
    <w:rsid w:val="00E92CB6"/>
    <w:rsid w:val="00E97C4D"/>
    <w:rsid w:val="00EC6EEB"/>
    <w:rsid w:val="00EE6EF2"/>
    <w:rsid w:val="00F00B00"/>
    <w:rsid w:val="00F011AA"/>
    <w:rsid w:val="00F037F5"/>
    <w:rsid w:val="00F305F9"/>
    <w:rsid w:val="00F30E96"/>
    <w:rsid w:val="00F44E59"/>
    <w:rsid w:val="00F45A7F"/>
    <w:rsid w:val="00F51DCC"/>
    <w:rsid w:val="00F6270B"/>
    <w:rsid w:val="00F83888"/>
    <w:rsid w:val="00FA339C"/>
    <w:rsid w:val="00FA7655"/>
    <w:rsid w:val="00FB1A40"/>
    <w:rsid w:val="00FB400F"/>
    <w:rsid w:val="00FD1A1F"/>
    <w:rsid w:val="00FD781C"/>
    <w:rsid w:val="00FE0931"/>
    <w:rsid w:val="00FF11D5"/>
    <w:rsid w:val="0FD4109F"/>
    <w:rsid w:val="22E9E15D"/>
    <w:rsid w:val="38FFB99A"/>
    <w:rsid w:val="3CDED8F1"/>
    <w:rsid w:val="3FB952D7"/>
    <w:rsid w:val="42089EA1"/>
    <w:rsid w:val="45629EAC"/>
    <w:rsid w:val="4A6D3361"/>
    <w:rsid w:val="5081D66F"/>
    <w:rsid w:val="5325482A"/>
    <w:rsid w:val="6CA9BE21"/>
    <w:rsid w:val="7A13CC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315C4"/>
  <w15:chartTrackingRefBased/>
  <w15:docId w15:val="{4CE863D1-D4CB-4461-B611-5E0CAD9C3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2B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6F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2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B1D"/>
  </w:style>
  <w:style w:type="paragraph" w:styleId="Footer">
    <w:name w:val="footer"/>
    <w:basedOn w:val="Normal"/>
    <w:link w:val="FooterChar"/>
    <w:uiPriority w:val="99"/>
    <w:unhideWhenUsed/>
    <w:rsid w:val="00652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B1D"/>
  </w:style>
  <w:style w:type="paragraph" w:styleId="Title">
    <w:name w:val="Title"/>
    <w:basedOn w:val="Normal"/>
    <w:next w:val="Normal"/>
    <w:link w:val="TitleChar"/>
    <w:uiPriority w:val="10"/>
    <w:qFormat/>
    <w:rsid w:val="00652B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2B1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52B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2B1D"/>
    <w:pPr>
      <w:outlineLvl w:val="9"/>
    </w:pPr>
    <w:rPr>
      <w:lang w:val="en-US" w:eastAsia="en-US"/>
    </w:rPr>
  </w:style>
  <w:style w:type="paragraph" w:styleId="TOC1">
    <w:name w:val="toc 1"/>
    <w:basedOn w:val="Normal"/>
    <w:next w:val="Normal"/>
    <w:autoRedefine/>
    <w:uiPriority w:val="39"/>
    <w:unhideWhenUsed/>
    <w:rsid w:val="006269A7"/>
    <w:pPr>
      <w:spacing w:after="100"/>
    </w:pPr>
  </w:style>
  <w:style w:type="character" w:styleId="Hyperlink">
    <w:name w:val="Hyperlink"/>
    <w:basedOn w:val="DefaultParagraphFont"/>
    <w:uiPriority w:val="99"/>
    <w:unhideWhenUsed/>
    <w:rsid w:val="006269A7"/>
    <w:rPr>
      <w:color w:val="0563C1" w:themeColor="hyperlink"/>
      <w:u w:val="single"/>
    </w:rPr>
  </w:style>
  <w:style w:type="character" w:customStyle="1" w:styleId="Heading2Char">
    <w:name w:val="Heading 2 Char"/>
    <w:basedOn w:val="DefaultParagraphFont"/>
    <w:link w:val="Heading2"/>
    <w:uiPriority w:val="9"/>
    <w:rsid w:val="00606FBD"/>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BD774F"/>
    <w:rPr>
      <w:color w:val="666666"/>
    </w:rPr>
  </w:style>
  <w:style w:type="paragraph" w:styleId="TOC2">
    <w:name w:val="toc 2"/>
    <w:basedOn w:val="Normal"/>
    <w:next w:val="Normal"/>
    <w:autoRedefine/>
    <w:uiPriority w:val="39"/>
    <w:unhideWhenUsed/>
    <w:rsid w:val="00485D83"/>
    <w:pPr>
      <w:spacing w:after="100"/>
      <w:ind w:left="220"/>
    </w:pPr>
  </w:style>
  <w:style w:type="paragraph" w:styleId="Caption">
    <w:name w:val="caption"/>
    <w:basedOn w:val="Normal"/>
    <w:next w:val="Normal"/>
    <w:uiPriority w:val="35"/>
    <w:unhideWhenUsed/>
    <w:qFormat/>
    <w:rsid w:val="00C0316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AB1271"/>
  </w:style>
  <w:style w:type="paragraph" w:styleId="Revision">
    <w:name w:val="Revision"/>
    <w:hidden/>
    <w:uiPriority w:val="99"/>
    <w:semiHidden/>
    <w:rsid w:val="006F04B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93400">
      <w:bodyDiv w:val="1"/>
      <w:marLeft w:val="0"/>
      <w:marRight w:val="0"/>
      <w:marTop w:val="0"/>
      <w:marBottom w:val="0"/>
      <w:divBdr>
        <w:top w:val="none" w:sz="0" w:space="0" w:color="auto"/>
        <w:left w:val="none" w:sz="0" w:space="0" w:color="auto"/>
        <w:bottom w:val="none" w:sz="0" w:space="0" w:color="auto"/>
        <w:right w:val="none" w:sz="0" w:space="0" w:color="auto"/>
      </w:divBdr>
    </w:div>
    <w:div w:id="39865856">
      <w:bodyDiv w:val="1"/>
      <w:marLeft w:val="0"/>
      <w:marRight w:val="0"/>
      <w:marTop w:val="0"/>
      <w:marBottom w:val="0"/>
      <w:divBdr>
        <w:top w:val="none" w:sz="0" w:space="0" w:color="auto"/>
        <w:left w:val="none" w:sz="0" w:space="0" w:color="auto"/>
        <w:bottom w:val="none" w:sz="0" w:space="0" w:color="auto"/>
        <w:right w:val="none" w:sz="0" w:space="0" w:color="auto"/>
      </w:divBdr>
    </w:div>
    <w:div w:id="117647351">
      <w:bodyDiv w:val="1"/>
      <w:marLeft w:val="0"/>
      <w:marRight w:val="0"/>
      <w:marTop w:val="0"/>
      <w:marBottom w:val="0"/>
      <w:divBdr>
        <w:top w:val="none" w:sz="0" w:space="0" w:color="auto"/>
        <w:left w:val="none" w:sz="0" w:space="0" w:color="auto"/>
        <w:bottom w:val="none" w:sz="0" w:space="0" w:color="auto"/>
        <w:right w:val="none" w:sz="0" w:space="0" w:color="auto"/>
      </w:divBdr>
    </w:div>
    <w:div w:id="137311594">
      <w:bodyDiv w:val="1"/>
      <w:marLeft w:val="0"/>
      <w:marRight w:val="0"/>
      <w:marTop w:val="0"/>
      <w:marBottom w:val="0"/>
      <w:divBdr>
        <w:top w:val="none" w:sz="0" w:space="0" w:color="auto"/>
        <w:left w:val="none" w:sz="0" w:space="0" w:color="auto"/>
        <w:bottom w:val="none" w:sz="0" w:space="0" w:color="auto"/>
        <w:right w:val="none" w:sz="0" w:space="0" w:color="auto"/>
      </w:divBdr>
    </w:div>
    <w:div w:id="168908956">
      <w:bodyDiv w:val="1"/>
      <w:marLeft w:val="0"/>
      <w:marRight w:val="0"/>
      <w:marTop w:val="0"/>
      <w:marBottom w:val="0"/>
      <w:divBdr>
        <w:top w:val="none" w:sz="0" w:space="0" w:color="auto"/>
        <w:left w:val="none" w:sz="0" w:space="0" w:color="auto"/>
        <w:bottom w:val="none" w:sz="0" w:space="0" w:color="auto"/>
        <w:right w:val="none" w:sz="0" w:space="0" w:color="auto"/>
      </w:divBdr>
    </w:div>
    <w:div w:id="208341423">
      <w:bodyDiv w:val="1"/>
      <w:marLeft w:val="0"/>
      <w:marRight w:val="0"/>
      <w:marTop w:val="0"/>
      <w:marBottom w:val="0"/>
      <w:divBdr>
        <w:top w:val="none" w:sz="0" w:space="0" w:color="auto"/>
        <w:left w:val="none" w:sz="0" w:space="0" w:color="auto"/>
        <w:bottom w:val="none" w:sz="0" w:space="0" w:color="auto"/>
        <w:right w:val="none" w:sz="0" w:space="0" w:color="auto"/>
      </w:divBdr>
    </w:div>
    <w:div w:id="258300532">
      <w:bodyDiv w:val="1"/>
      <w:marLeft w:val="0"/>
      <w:marRight w:val="0"/>
      <w:marTop w:val="0"/>
      <w:marBottom w:val="0"/>
      <w:divBdr>
        <w:top w:val="none" w:sz="0" w:space="0" w:color="auto"/>
        <w:left w:val="none" w:sz="0" w:space="0" w:color="auto"/>
        <w:bottom w:val="none" w:sz="0" w:space="0" w:color="auto"/>
        <w:right w:val="none" w:sz="0" w:space="0" w:color="auto"/>
      </w:divBdr>
    </w:div>
    <w:div w:id="282275625">
      <w:bodyDiv w:val="1"/>
      <w:marLeft w:val="0"/>
      <w:marRight w:val="0"/>
      <w:marTop w:val="0"/>
      <w:marBottom w:val="0"/>
      <w:divBdr>
        <w:top w:val="none" w:sz="0" w:space="0" w:color="auto"/>
        <w:left w:val="none" w:sz="0" w:space="0" w:color="auto"/>
        <w:bottom w:val="none" w:sz="0" w:space="0" w:color="auto"/>
        <w:right w:val="none" w:sz="0" w:space="0" w:color="auto"/>
      </w:divBdr>
    </w:div>
    <w:div w:id="411315967">
      <w:bodyDiv w:val="1"/>
      <w:marLeft w:val="0"/>
      <w:marRight w:val="0"/>
      <w:marTop w:val="0"/>
      <w:marBottom w:val="0"/>
      <w:divBdr>
        <w:top w:val="none" w:sz="0" w:space="0" w:color="auto"/>
        <w:left w:val="none" w:sz="0" w:space="0" w:color="auto"/>
        <w:bottom w:val="none" w:sz="0" w:space="0" w:color="auto"/>
        <w:right w:val="none" w:sz="0" w:space="0" w:color="auto"/>
      </w:divBdr>
    </w:div>
    <w:div w:id="509805927">
      <w:bodyDiv w:val="1"/>
      <w:marLeft w:val="0"/>
      <w:marRight w:val="0"/>
      <w:marTop w:val="0"/>
      <w:marBottom w:val="0"/>
      <w:divBdr>
        <w:top w:val="none" w:sz="0" w:space="0" w:color="auto"/>
        <w:left w:val="none" w:sz="0" w:space="0" w:color="auto"/>
        <w:bottom w:val="none" w:sz="0" w:space="0" w:color="auto"/>
        <w:right w:val="none" w:sz="0" w:space="0" w:color="auto"/>
      </w:divBdr>
    </w:div>
    <w:div w:id="633409710">
      <w:bodyDiv w:val="1"/>
      <w:marLeft w:val="0"/>
      <w:marRight w:val="0"/>
      <w:marTop w:val="0"/>
      <w:marBottom w:val="0"/>
      <w:divBdr>
        <w:top w:val="none" w:sz="0" w:space="0" w:color="auto"/>
        <w:left w:val="none" w:sz="0" w:space="0" w:color="auto"/>
        <w:bottom w:val="none" w:sz="0" w:space="0" w:color="auto"/>
        <w:right w:val="none" w:sz="0" w:space="0" w:color="auto"/>
      </w:divBdr>
    </w:div>
    <w:div w:id="695155382">
      <w:bodyDiv w:val="1"/>
      <w:marLeft w:val="0"/>
      <w:marRight w:val="0"/>
      <w:marTop w:val="0"/>
      <w:marBottom w:val="0"/>
      <w:divBdr>
        <w:top w:val="none" w:sz="0" w:space="0" w:color="auto"/>
        <w:left w:val="none" w:sz="0" w:space="0" w:color="auto"/>
        <w:bottom w:val="none" w:sz="0" w:space="0" w:color="auto"/>
        <w:right w:val="none" w:sz="0" w:space="0" w:color="auto"/>
      </w:divBdr>
    </w:div>
    <w:div w:id="698093406">
      <w:bodyDiv w:val="1"/>
      <w:marLeft w:val="0"/>
      <w:marRight w:val="0"/>
      <w:marTop w:val="0"/>
      <w:marBottom w:val="0"/>
      <w:divBdr>
        <w:top w:val="none" w:sz="0" w:space="0" w:color="auto"/>
        <w:left w:val="none" w:sz="0" w:space="0" w:color="auto"/>
        <w:bottom w:val="none" w:sz="0" w:space="0" w:color="auto"/>
        <w:right w:val="none" w:sz="0" w:space="0" w:color="auto"/>
      </w:divBdr>
    </w:div>
    <w:div w:id="919020430">
      <w:bodyDiv w:val="1"/>
      <w:marLeft w:val="0"/>
      <w:marRight w:val="0"/>
      <w:marTop w:val="0"/>
      <w:marBottom w:val="0"/>
      <w:divBdr>
        <w:top w:val="none" w:sz="0" w:space="0" w:color="auto"/>
        <w:left w:val="none" w:sz="0" w:space="0" w:color="auto"/>
        <w:bottom w:val="none" w:sz="0" w:space="0" w:color="auto"/>
        <w:right w:val="none" w:sz="0" w:space="0" w:color="auto"/>
      </w:divBdr>
    </w:div>
    <w:div w:id="929463731">
      <w:bodyDiv w:val="1"/>
      <w:marLeft w:val="0"/>
      <w:marRight w:val="0"/>
      <w:marTop w:val="0"/>
      <w:marBottom w:val="0"/>
      <w:divBdr>
        <w:top w:val="none" w:sz="0" w:space="0" w:color="auto"/>
        <w:left w:val="none" w:sz="0" w:space="0" w:color="auto"/>
        <w:bottom w:val="none" w:sz="0" w:space="0" w:color="auto"/>
        <w:right w:val="none" w:sz="0" w:space="0" w:color="auto"/>
      </w:divBdr>
    </w:div>
    <w:div w:id="930577806">
      <w:bodyDiv w:val="1"/>
      <w:marLeft w:val="0"/>
      <w:marRight w:val="0"/>
      <w:marTop w:val="0"/>
      <w:marBottom w:val="0"/>
      <w:divBdr>
        <w:top w:val="none" w:sz="0" w:space="0" w:color="auto"/>
        <w:left w:val="none" w:sz="0" w:space="0" w:color="auto"/>
        <w:bottom w:val="none" w:sz="0" w:space="0" w:color="auto"/>
        <w:right w:val="none" w:sz="0" w:space="0" w:color="auto"/>
      </w:divBdr>
    </w:div>
    <w:div w:id="1035813726">
      <w:bodyDiv w:val="1"/>
      <w:marLeft w:val="0"/>
      <w:marRight w:val="0"/>
      <w:marTop w:val="0"/>
      <w:marBottom w:val="0"/>
      <w:divBdr>
        <w:top w:val="none" w:sz="0" w:space="0" w:color="auto"/>
        <w:left w:val="none" w:sz="0" w:space="0" w:color="auto"/>
        <w:bottom w:val="none" w:sz="0" w:space="0" w:color="auto"/>
        <w:right w:val="none" w:sz="0" w:space="0" w:color="auto"/>
      </w:divBdr>
    </w:div>
    <w:div w:id="1056247514">
      <w:bodyDiv w:val="1"/>
      <w:marLeft w:val="0"/>
      <w:marRight w:val="0"/>
      <w:marTop w:val="0"/>
      <w:marBottom w:val="0"/>
      <w:divBdr>
        <w:top w:val="none" w:sz="0" w:space="0" w:color="auto"/>
        <w:left w:val="none" w:sz="0" w:space="0" w:color="auto"/>
        <w:bottom w:val="none" w:sz="0" w:space="0" w:color="auto"/>
        <w:right w:val="none" w:sz="0" w:space="0" w:color="auto"/>
      </w:divBdr>
    </w:div>
    <w:div w:id="1085032902">
      <w:bodyDiv w:val="1"/>
      <w:marLeft w:val="0"/>
      <w:marRight w:val="0"/>
      <w:marTop w:val="0"/>
      <w:marBottom w:val="0"/>
      <w:divBdr>
        <w:top w:val="none" w:sz="0" w:space="0" w:color="auto"/>
        <w:left w:val="none" w:sz="0" w:space="0" w:color="auto"/>
        <w:bottom w:val="none" w:sz="0" w:space="0" w:color="auto"/>
        <w:right w:val="none" w:sz="0" w:space="0" w:color="auto"/>
      </w:divBdr>
    </w:div>
    <w:div w:id="1085540189">
      <w:bodyDiv w:val="1"/>
      <w:marLeft w:val="0"/>
      <w:marRight w:val="0"/>
      <w:marTop w:val="0"/>
      <w:marBottom w:val="0"/>
      <w:divBdr>
        <w:top w:val="none" w:sz="0" w:space="0" w:color="auto"/>
        <w:left w:val="none" w:sz="0" w:space="0" w:color="auto"/>
        <w:bottom w:val="none" w:sz="0" w:space="0" w:color="auto"/>
        <w:right w:val="none" w:sz="0" w:space="0" w:color="auto"/>
      </w:divBdr>
    </w:div>
    <w:div w:id="1151560541">
      <w:bodyDiv w:val="1"/>
      <w:marLeft w:val="0"/>
      <w:marRight w:val="0"/>
      <w:marTop w:val="0"/>
      <w:marBottom w:val="0"/>
      <w:divBdr>
        <w:top w:val="none" w:sz="0" w:space="0" w:color="auto"/>
        <w:left w:val="none" w:sz="0" w:space="0" w:color="auto"/>
        <w:bottom w:val="none" w:sz="0" w:space="0" w:color="auto"/>
        <w:right w:val="none" w:sz="0" w:space="0" w:color="auto"/>
      </w:divBdr>
    </w:div>
    <w:div w:id="1168520434">
      <w:bodyDiv w:val="1"/>
      <w:marLeft w:val="0"/>
      <w:marRight w:val="0"/>
      <w:marTop w:val="0"/>
      <w:marBottom w:val="0"/>
      <w:divBdr>
        <w:top w:val="none" w:sz="0" w:space="0" w:color="auto"/>
        <w:left w:val="none" w:sz="0" w:space="0" w:color="auto"/>
        <w:bottom w:val="none" w:sz="0" w:space="0" w:color="auto"/>
        <w:right w:val="none" w:sz="0" w:space="0" w:color="auto"/>
      </w:divBdr>
    </w:div>
    <w:div w:id="1174568644">
      <w:bodyDiv w:val="1"/>
      <w:marLeft w:val="0"/>
      <w:marRight w:val="0"/>
      <w:marTop w:val="0"/>
      <w:marBottom w:val="0"/>
      <w:divBdr>
        <w:top w:val="none" w:sz="0" w:space="0" w:color="auto"/>
        <w:left w:val="none" w:sz="0" w:space="0" w:color="auto"/>
        <w:bottom w:val="none" w:sz="0" w:space="0" w:color="auto"/>
        <w:right w:val="none" w:sz="0" w:space="0" w:color="auto"/>
      </w:divBdr>
    </w:div>
    <w:div w:id="1178957529">
      <w:bodyDiv w:val="1"/>
      <w:marLeft w:val="0"/>
      <w:marRight w:val="0"/>
      <w:marTop w:val="0"/>
      <w:marBottom w:val="0"/>
      <w:divBdr>
        <w:top w:val="none" w:sz="0" w:space="0" w:color="auto"/>
        <w:left w:val="none" w:sz="0" w:space="0" w:color="auto"/>
        <w:bottom w:val="none" w:sz="0" w:space="0" w:color="auto"/>
        <w:right w:val="none" w:sz="0" w:space="0" w:color="auto"/>
      </w:divBdr>
    </w:div>
    <w:div w:id="1188371168">
      <w:bodyDiv w:val="1"/>
      <w:marLeft w:val="0"/>
      <w:marRight w:val="0"/>
      <w:marTop w:val="0"/>
      <w:marBottom w:val="0"/>
      <w:divBdr>
        <w:top w:val="none" w:sz="0" w:space="0" w:color="auto"/>
        <w:left w:val="none" w:sz="0" w:space="0" w:color="auto"/>
        <w:bottom w:val="none" w:sz="0" w:space="0" w:color="auto"/>
        <w:right w:val="none" w:sz="0" w:space="0" w:color="auto"/>
      </w:divBdr>
    </w:div>
    <w:div w:id="1210727629">
      <w:bodyDiv w:val="1"/>
      <w:marLeft w:val="0"/>
      <w:marRight w:val="0"/>
      <w:marTop w:val="0"/>
      <w:marBottom w:val="0"/>
      <w:divBdr>
        <w:top w:val="none" w:sz="0" w:space="0" w:color="auto"/>
        <w:left w:val="none" w:sz="0" w:space="0" w:color="auto"/>
        <w:bottom w:val="none" w:sz="0" w:space="0" w:color="auto"/>
        <w:right w:val="none" w:sz="0" w:space="0" w:color="auto"/>
      </w:divBdr>
    </w:div>
    <w:div w:id="1301154055">
      <w:bodyDiv w:val="1"/>
      <w:marLeft w:val="0"/>
      <w:marRight w:val="0"/>
      <w:marTop w:val="0"/>
      <w:marBottom w:val="0"/>
      <w:divBdr>
        <w:top w:val="none" w:sz="0" w:space="0" w:color="auto"/>
        <w:left w:val="none" w:sz="0" w:space="0" w:color="auto"/>
        <w:bottom w:val="none" w:sz="0" w:space="0" w:color="auto"/>
        <w:right w:val="none" w:sz="0" w:space="0" w:color="auto"/>
      </w:divBdr>
    </w:div>
    <w:div w:id="1358702103">
      <w:bodyDiv w:val="1"/>
      <w:marLeft w:val="0"/>
      <w:marRight w:val="0"/>
      <w:marTop w:val="0"/>
      <w:marBottom w:val="0"/>
      <w:divBdr>
        <w:top w:val="none" w:sz="0" w:space="0" w:color="auto"/>
        <w:left w:val="none" w:sz="0" w:space="0" w:color="auto"/>
        <w:bottom w:val="none" w:sz="0" w:space="0" w:color="auto"/>
        <w:right w:val="none" w:sz="0" w:space="0" w:color="auto"/>
      </w:divBdr>
    </w:div>
    <w:div w:id="1393308346">
      <w:bodyDiv w:val="1"/>
      <w:marLeft w:val="0"/>
      <w:marRight w:val="0"/>
      <w:marTop w:val="0"/>
      <w:marBottom w:val="0"/>
      <w:divBdr>
        <w:top w:val="none" w:sz="0" w:space="0" w:color="auto"/>
        <w:left w:val="none" w:sz="0" w:space="0" w:color="auto"/>
        <w:bottom w:val="none" w:sz="0" w:space="0" w:color="auto"/>
        <w:right w:val="none" w:sz="0" w:space="0" w:color="auto"/>
      </w:divBdr>
    </w:div>
    <w:div w:id="1457873510">
      <w:bodyDiv w:val="1"/>
      <w:marLeft w:val="0"/>
      <w:marRight w:val="0"/>
      <w:marTop w:val="0"/>
      <w:marBottom w:val="0"/>
      <w:divBdr>
        <w:top w:val="none" w:sz="0" w:space="0" w:color="auto"/>
        <w:left w:val="none" w:sz="0" w:space="0" w:color="auto"/>
        <w:bottom w:val="none" w:sz="0" w:space="0" w:color="auto"/>
        <w:right w:val="none" w:sz="0" w:space="0" w:color="auto"/>
      </w:divBdr>
    </w:div>
    <w:div w:id="1499031760">
      <w:bodyDiv w:val="1"/>
      <w:marLeft w:val="0"/>
      <w:marRight w:val="0"/>
      <w:marTop w:val="0"/>
      <w:marBottom w:val="0"/>
      <w:divBdr>
        <w:top w:val="none" w:sz="0" w:space="0" w:color="auto"/>
        <w:left w:val="none" w:sz="0" w:space="0" w:color="auto"/>
        <w:bottom w:val="none" w:sz="0" w:space="0" w:color="auto"/>
        <w:right w:val="none" w:sz="0" w:space="0" w:color="auto"/>
      </w:divBdr>
    </w:div>
    <w:div w:id="1536697092">
      <w:bodyDiv w:val="1"/>
      <w:marLeft w:val="0"/>
      <w:marRight w:val="0"/>
      <w:marTop w:val="0"/>
      <w:marBottom w:val="0"/>
      <w:divBdr>
        <w:top w:val="none" w:sz="0" w:space="0" w:color="auto"/>
        <w:left w:val="none" w:sz="0" w:space="0" w:color="auto"/>
        <w:bottom w:val="none" w:sz="0" w:space="0" w:color="auto"/>
        <w:right w:val="none" w:sz="0" w:space="0" w:color="auto"/>
      </w:divBdr>
    </w:div>
    <w:div w:id="1635405275">
      <w:bodyDiv w:val="1"/>
      <w:marLeft w:val="0"/>
      <w:marRight w:val="0"/>
      <w:marTop w:val="0"/>
      <w:marBottom w:val="0"/>
      <w:divBdr>
        <w:top w:val="none" w:sz="0" w:space="0" w:color="auto"/>
        <w:left w:val="none" w:sz="0" w:space="0" w:color="auto"/>
        <w:bottom w:val="none" w:sz="0" w:space="0" w:color="auto"/>
        <w:right w:val="none" w:sz="0" w:space="0" w:color="auto"/>
      </w:divBdr>
    </w:div>
    <w:div w:id="1643074477">
      <w:bodyDiv w:val="1"/>
      <w:marLeft w:val="0"/>
      <w:marRight w:val="0"/>
      <w:marTop w:val="0"/>
      <w:marBottom w:val="0"/>
      <w:divBdr>
        <w:top w:val="none" w:sz="0" w:space="0" w:color="auto"/>
        <w:left w:val="none" w:sz="0" w:space="0" w:color="auto"/>
        <w:bottom w:val="none" w:sz="0" w:space="0" w:color="auto"/>
        <w:right w:val="none" w:sz="0" w:space="0" w:color="auto"/>
      </w:divBdr>
    </w:div>
    <w:div w:id="1651011293">
      <w:bodyDiv w:val="1"/>
      <w:marLeft w:val="0"/>
      <w:marRight w:val="0"/>
      <w:marTop w:val="0"/>
      <w:marBottom w:val="0"/>
      <w:divBdr>
        <w:top w:val="none" w:sz="0" w:space="0" w:color="auto"/>
        <w:left w:val="none" w:sz="0" w:space="0" w:color="auto"/>
        <w:bottom w:val="none" w:sz="0" w:space="0" w:color="auto"/>
        <w:right w:val="none" w:sz="0" w:space="0" w:color="auto"/>
      </w:divBdr>
    </w:div>
    <w:div w:id="1660113357">
      <w:bodyDiv w:val="1"/>
      <w:marLeft w:val="0"/>
      <w:marRight w:val="0"/>
      <w:marTop w:val="0"/>
      <w:marBottom w:val="0"/>
      <w:divBdr>
        <w:top w:val="none" w:sz="0" w:space="0" w:color="auto"/>
        <w:left w:val="none" w:sz="0" w:space="0" w:color="auto"/>
        <w:bottom w:val="none" w:sz="0" w:space="0" w:color="auto"/>
        <w:right w:val="none" w:sz="0" w:space="0" w:color="auto"/>
      </w:divBdr>
    </w:div>
    <w:div w:id="1683891033">
      <w:bodyDiv w:val="1"/>
      <w:marLeft w:val="0"/>
      <w:marRight w:val="0"/>
      <w:marTop w:val="0"/>
      <w:marBottom w:val="0"/>
      <w:divBdr>
        <w:top w:val="none" w:sz="0" w:space="0" w:color="auto"/>
        <w:left w:val="none" w:sz="0" w:space="0" w:color="auto"/>
        <w:bottom w:val="none" w:sz="0" w:space="0" w:color="auto"/>
        <w:right w:val="none" w:sz="0" w:space="0" w:color="auto"/>
      </w:divBdr>
    </w:div>
    <w:div w:id="1718892187">
      <w:bodyDiv w:val="1"/>
      <w:marLeft w:val="0"/>
      <w:marRight w:val="0"/>
      <w:marTop w:val="0"/>
      <w:marBottom w:val="0"/>
      <w:divBdr>
        <w:top w:val="none" w:sz="0" w:space="0" w:color="auto"/>
        <w:left w:val="none" w:sz="0" w:space="0" w:color="auto"/>
        <w:bottom w:val="none" w:sz="0" w:space="0" w:color="auto"/>
        <w:right w:val="none" w:sz="0" w:space="0" w:color="auto"/>
      </w:divBdr>
    </w:div>
    <w:div w:id="1766030939">
      <w:bodyDiv w:val="1"/>
      <w:marLeft w:val="0"/>
      <w:marRight w:val="0"/>
      <w:marTop w:val="0"/>
      <w:marBottom w:val="0"/>
      <w:divBdr>
        <w:top w:val="none" w:sz="0" w:space="0" w:color="auto"/>
        <w:left w:val="none" w:sz="0" w:space="0" w:color="auto"/>
        <w:bottom w:val="none" w:sz="0" w:space="0" w:color="auto"/>
        <w:right w:val="none" w:sz="0" w:space="0" w:color="auto"/>
      </w:divBdr>
    </w:div>
    <w:div w:id="1779792426">
      <w:bodyDiv w:val="1"/>
      <w:marLeft w:val="0"/>
      <w:marRight w:val="0"/>
      <w:marTop w:val="0"/>
      <w:marBottom w:val="0"/>
      <w:divBdr>
        <w:top w:val="none" w:sz="0" w:space="0" w:color="auto"/>
        <w:left w:val="none" w:sz="0" w:space="0" w:color="auto"/>
        <w:bottom w:val="none" w:sz="0" w:space="0" w:color="auto"/>
        <w:right w:val="none" w:sz="0" w:space="0" w:color="auto"/>
      </w:divBdr>
    </w:div>
    <w:div w:id="1835761366">
      <w:bodyDiv w:val="1"/>
      <w:marLeft w:val="0"/>
      <w:marRight w:val="0"/>
      <w:marTop w:val="0"/>
      <w:marBottom w:val="0"/>
      <w:divBdr>
        <w:top w:val="none" w:sz="0" w:space="0" w:color="auto"/>
        <w:left w:val="none" w:sz="0" w:space="0" w:color="auto"/>
        <w:bottom w:val="none" w:sz="0" w:space="0" w:color="auto"/>
        <w:right w:val="none" w:sz="0" w:space="0" w:color="auto"/>
      </w:divBdr>
    </w:div>
    <w:div w:id="1839812142">
      <w:bodyDiv w:val="1"/>
      <w:marLeft w:val="0"/>
      <w:marRight w:val="0"/>
      <w:marTop w:val="0"/>
      <w:marBottom w:val="0"/>
      <w:divBdr>
        <w:top w:val="none" w:sz="0" w:space="0" w:color="auto"/>
        <w:left w:val="none" w:sz="0" w:space="0" w:color="auto"/>
        <w:bottom w:val="none" w:sz="0" w:space="0" w:color="auto"/>
        <w:right w:val="none" w:sz="0" w:space="0" w:color="auto"/>
      </w:divBdr>
    </w:div>
    <w:div w:id="1894845501">
      <w:bodyDiv w:val="1"/>
      <w:marLeft w:val="0"/>
      <w:marRight w:val="0"/>
      <w:marTop w:val="0"/>
      <w:marBottom w:val="0"/>
      <w:divBdr>
        <w:top w:val="none" w:sz="0" w:space="0" w:color="auto"/>
        <w:left w:val="none" w:sz="0" w:space="0" w:color="auto"/>
        <w:bottom w:val="none" w:sz="0" w:space="0" w:color="auto"/>
        <w:right w:val="none" w:sz="0" w:space="0" w:color="auto"/>
      </w:divBdr>
    </w:div>
    <w:div w:id="1925990942">
      <w:bodyDiv w:val="1"/>
      <w:marLeft w:val="0"/>
      <w:marRight w:val="0"/>
      <w:marTop w:val="0"/>
      <w:marBottom w:val="0"/>
      <w:divBdr>
        <w:top w:val="none" w:sz="0" w:space="0" w:color="auto"/>
        <w:left w:val="none" w:sz="0" w:space="0" w:color="auto"/>
        <w:bottom w:val="none" w:sz="0" w:space="0" w:color="auto"/>
        <w:right w:val="none" w:sz="0" w:space="0" w:color="auto"/>
      </w:divBdr>
    </w:div>
    <w:div w:id="1969503644">
      <w:bodyDiv w:val="1"/>
      <w:marLeft w:val="0"/>
      <w:marRight w:val="0"/>
      <w:marTop w:val="0"/>
      <w:marBottom w:val="0"/>
      <w:divBdr>
        <w:top w:val="none" w:sz="0" w:space="0" w:color="auto"/>
        <w:left w:val="none" w:sz="0" w:space="0" w:color="auto"/>
        <w:bottom w:val="none" w:sz="0" w:space="0" w:color="auto"/>
        <w:right w:val="none" w:sz="0" w:space="0" w:color="auto"/>
      </w:divBdr>
    </w:div>
    <w:div w:id="2070028607">
      <w:bodyDiv w:val="1"/>
      <w:marLeft w:val="0"/>
      <w:marRight w:val="0"/>
      <w:marTop w:val="0"/>
      <w:marBottom w:val="0"/>
      <w:divBdr>
        <w:top w:val="none" w:sz="0" w:space="0" w:color="auto"/>
        <w:left w:val="none" w:sz="0" w:space="0" w:color="auto"/>
        <w:bottom w:val="none" w:sz="0" w:space="0" w:color="auto"/>
        <w:right w:val="none" w:sz="0" w:space="0" w:color="auto"/>
      </w:divBdr>
    </w:div>
    <w:div w:id="2074038579">
      <w:bodyDiv w:val="1"/>
      <w:marLeft w:val="0"/>
      <w:marRight w:val="0"/>
      <w:marTop w:val="0"/>
      <w:marBottom w:val="0"/>
      <w:divBdr>
        <w:top w:val="none" w:sz="0" w:space="0" w:color="auto"/>
        <w:left w:val="none" w:sz="0" w:space="0" w:color="auto"/>
        <w:bottom w:val="none" w:sz="0" w:space="0" w:color="auto"/>
        <w:right w:val="none" w:sz="0" w:space="0" w:color="auto"/>
      </w:divBdr>
    </w:div>
    <w:div w:id="2104524391">
      <w:bodyDiv w:val="1"/>
      <w:marLeft w:val="0"/>
      <w:marRight w:val="0"/>
      <w:marTop w:val="0"/>
      <w:marBottom w:val="0"/>
      <w:divBdr>
        <w:top w:val="none" w:sz="0" w:space="0" w:color="auto"/>
        <w:left w:val="none" w:sz="0" w:space="0" w:color="auto"/>
        <w:bottom w:val="none" w:sz="0" w:space="0" w:color="auto"/>
        <w:right w:val="none" w:sz="0" w:space="0" w:color="auto"/>
      </w:divBdr>
    </w:div>
    <w:div w:id="2126340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21771_student_uwtsd_ac_uk/Documents/Uni%20work/Electrical%20theory/Project%20assignmnent%20E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21771_student_uwtsd_ac_uk/Documents/Uni%20work/Electrical%20theory/Project%20assignmnent%20E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Proteus</a:t>
            </a:r>
            <a:r>
              <a:rPr lang="en-GB" baseline="0"/>
              <a:t> </a:t>
            </a:r>
            <a:r>
              <a:rPr lang="en-GB"/>
              <a:t>Atten.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790551909799648"/>
          <c:y val="0.16708333333333336"/>
          <c:w val="0.73262100892501436"/>
          <c:h val="0.74394629834343995"/>
        </c:manualLayout>
      </c:layout>
      <c:scatterChart>
        <c:scatterStyle val="smoothMarker"/>
        <c:varyColors val="0"/>
        <c:ser>
          <c:idx val="0"/>
          <c:order val="0"/>
          <c:spPr>
            <a:ln w="19050" cap="rnd">
              <a:solidFill>
                <a:schemeClr val="accent2"/>
              </a:solidFill>
              <a:round/>
            </a:ln>
            <a:effectLst>
              <a:softEdge rad="0"/>
            </a:effectLst>
          </c:spPr>
          <c:marker>
            <c:symbol val="circle"/>
            <c:size val="5"/>
            <c:spPr>
              <a:solidFill>
                <a:schemeClr val="accent2"/>
              </a:solidFill>
              <a:ln w="9525">
                <a:solidFill>
                  <a:schemeClr val="accent2"/>
                </a:solidFill>
              </a:ln>
              <a:effectLst>
                <a:softEdge rad="0"/>
              </a:effectLst>
            </c:spPr>
          </c:marker>
          <c:xVal>
            <c:numRef>
              <c:f>'[Project assignmnent EE.xlsx]Sheet1'!$D$5:$D$17</c:f>
              <c:numCache>
                <c:formatCode>General</c:formatCode>
                <c:ptCount val="13"/>
                <c:pt idx="0">
                  <c:v>100</c:v>
                </c:pt>
                <c:pt idx="1">
                  <c:v>200</c:v>
                </c:pt>
                <c:pt idx="2">
                  <c:v>500</c:v>
                </c:pt>
                <c:pt idx="3">
                  <c:v>1000</c:v>
                </c:pt>
                <c:pt idx="4">
                  <c:v>2000</c:v>
                </c:pt>
                <c:pt idx="5">
                  <c:v>4000</c:v>
                </c:pt>
                <c:pt idx="6">
                  <c:v>4900</c:v>
                </c:pt>
                <c:pt idx="7">
                  <c:v>5000</c:v>
                </c:pt>
                <c:pt idx="8">
                  <c:v>5200</c:v>
                </c:pt>
                <c:pt idx="9">
                  <c:v>6000</c:v>
                </c:pt>
                <c:pt idx="10">
                  <c:v>10000</c:v>
                </c:pt>
                <c:pt idx="11">
                  <c:v>15000</c:v>
                </c:pt>
                <c:pt idx="12">
                  <c:v>20000</c:v>
                </c:pt>
              </c:numCache>
            </c:numRef>
          </c:xVal>
          <c:yVal>
            <c:numRef>
              <c:f>'[Project assignmnent EE.xlsx]Sheet1'!$G$5:$G$17</c:f>
              <c:numCache>
                <c:formatCode>0.00E+00</c:formatCode>
                <c:ptCount val="13"/>
                <c:pt idx="0">
                  <c:v>-64.082399653118486</c:v>
                </c:pt>
                <c:pt idx="1">
                  <c:v>-58.061799739838875</c:v>
                </c:pt>
                <c:pt idx="2">
                  <c:v>-49.897000433601882</c:v>
                </c:pt>
                <c:pt idx="3">
                  <c:v>-43.576282347823096</c:v>
                </c:pt>
                <c:pt idx="4">
                  <c:v>-36.47817481888638</c:v>
                </c:pt>
                <c:pt idx="5">
                  <c:v>-23.22301818525489</c:v>
                </c:pt>
                <c:pt idx="6">
                  <c:v>-5.1927462101151223</c:v>
                </c:pt>
                <c:pt idx="7">
                  <c:v>-0.33198523638923405</c:v>
                </c:pt>
                <c:pt idx="8">
                  <c:v>-7.8508995357066276</c:v>
                </c:pt>
                <c:pt idx="9">
                  <c:v>-21.159838939553737</c:v>
                </c:pt>
                <c:pt idx="10">
                  <c:v>-33.452821312273393</c:v>
                </c:pt>
                <c:pt idx="11">
                  <c:v>-38.503671187096501</c:v>
                </c:pt>
                <c:pt idx="12">
                  <c:v>-41.514414278762366</c:v>
                </c:pt>
              </c:numCache>
            </c:numRef>
          </c:yVal>
          <c:smooth val="1"/>
          <c:extLst>
            <c:ext xmlns:c16="http://schemas.microsoft.com/office/drawing/2014/chart" uri="{C3380CC4-5D6E-409C-BE32-E72D297353CC}">
              <c16:uniqueId val="{00000000-8A4D-4F21-A520-14614CD5F1D3}"/>
            </c:ext>
          </c:extLst>
        </c:ser>
        <c:dLbls>
          <c:showLegendKey val="0"/>
          <c:showVal val="0"/>
          <c:showCatName val="0"/>
          <c:showSerName val="0"/>
          <c:showPercent val="0"/>
          <c:showBubbleSize val="0"/>
        </c:dLbls>
        <c:axId val="1802686111"/>
        <c:axId val="1802684031"/>
      </c:scatterChart>
      <c:valAx>
        <c:axId val="1802686111"/>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2684031"/>
        <c:crosses val="autoZero"/>
        <c:crossBetween val="midCat"/>
      </c:valAx>
      <c:valAx>
        <c:axId val="18026840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26861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BB Atten.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049783195140506"/>
          <c:y val="0.22385506921290046"/>
          <c:w val="0.71779347553742445"/>
          <c:h val="0.66023375749442081"/>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'[Project assignmnent EE.xlsx]Sheet1'!$I$5:$I$17</c:f>
              <c:numCache>
                <c:formatCode>General</c:formatCode>
                <c:ptCount val="13"/>
                <c:pt idx="0">
                  <c:v>100</c:v>
                </c:pt>
                <c:pt idx="1">
                  <c:v>200</c:v>
                </c:pt>
                <c:pt idx="2">
                  <c:v>500</c:v>
                </c:pt>
                <c:pt idx="3">
                  <c:v>1000</c:v>
                </c:pt>
                <c:pt idx="4">
                  <c:v>2000</c:v>
                </c:pt>
                <c:pt idx="5">
                  <c:v>4000</c:v>
                </c:pt>
                <c:pt idx="6">
                  <c:v>4900</c:v>
                </c:pt>
                <c:pt idx="7">
                  <c:v>5032.92</c:v>
                </c:pt>
                <c:pt idx="8">
                  <c:v>5200</c:v>
                </c:pt>
                <c:pt idx="9">
                  <c:v>6000</c:v>
                </c:pt>
                <c:pt idx="10">
                  <c:v>10000</c:v>
                </c:pt>
                <c:pt idx="11">
                  <c:v>15000</c:v>
                </c:pt>
                <c:pt idx="12">
                  <c:v>20000</c:v>
                </c:pt>
              </c:numCache>
            </c:numRef>
          </c:xVal>
          <c:yVal>
            <c:numRef>
              <c:f>'[Project assignmnent EE.xlsx]Sheet1'!$L$5:$L$17</c:f>
              <c:numCache>
                <c:formatCode>0.00E+00</c:formatCode>
                <c:ptCount val="13"/>
                <c:pt idx="0">
                  <c:v>-42.260790266171846</c:v>
                </c:pt>
                <c:pt idx="1">
                  <c:v>-42.029152815175543</c:v>
                </c:pt>
                <c:pt idx="2">
                  <c:v>-41.583624920952495</c:v>
                </c:pt>
                <c:pt idx="3">
                  <c:v>-39.64542466079137</c:v>
                </c:pt>
                <c:pt idx="4">
                  <c:v>-35.56302500767287</c:v>
                </c:pt>
                <c:pt idx="5">
                  <c:v>-23.867922345283034</c:v>
                </c:pt>
                <c:pt idx="6">
                  <c:v>-18.661064207387735</c:v>
                </c:pt>
                <c:pt idx="7">
                  <c:v>-18.583855791122975</c:v>
                </c:pt>
                <c:pt idx="8">
                  <c:v>-19.098432505296238</c:v>
                </c:pt>
                <c:pt idx="9">
                  <c:v>-23.18899175472928</c:v>
                </c:pt>
                <c:pt idx="10">
                  <c:v>-33.410347439676279</c:v>
                </c:pt>
                <c:pt idx="11">
                  <c:v>-37.707224400630238</c:v>
                </c:pt>
                <c:pt idx="12">
                  <c:v>-40.560574472004873</c:v>
                </c:pt>
              </c:numCache>
            </c:numRef>
          </c:yVal>
          <c:smooth val="1"/>
          <c:extLst>
            <c:ext xmlns:c16="http://schemas.microsoft.com/office/drawing/2014/chart" uri="{C3380CC4-5D6E-409C-BE32-E72D297353CC}">
              <c16:uniqueId val="{00000000-CA79-460F-AEEC-1A776EC1614A}"/>
            </c:ext>
          </c:extLst>
        </c:ser>
        <c:dLbls>
          <c:showLegendKey val="0"/>
          <c:showVal val="0"/>
          <c:showCatName val="0"/>
          <c:showSerName val="0"/>
          <c:showPercent val="0"/>
          <c:showBubbleSize val="0"/>
        </c:dLbls>
        <c:axId val="1765228032"/>
        <c:axId val="1765230528"/>
      </c:scatterChart>
      <c:valAx>
        <c:axId val="1765228032"/>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5230528"/>
        <c:crosses val="autoZero"/>
        <c:crossBetween val="midCat"/>
      </c:valAx>
      <c:valAx>
        <c:axId val="1765230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52280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9" ma:contentTypeDescription="Create a new document." ma:contentTypeScope="" ma:versionID="e6190cb6a0fdb0b6a5835ffb4044080c">
  <xsd:schema xmlns:xsd="http://www.w3.org/2001/XMLSchema" xmlns:xs="http://www.w3.org/2001/XMLSchema" xmlns:p="http://schemas.microsoft.com/office/2006/metadata/properties" xmlns:ns3="b924220c-b521-4b04-85db-c1cedf06ef2e" targetNamespace="http://schemas.microsoft.com/office/2006/metadata/properties" ma:root="true" ma:fieldsID="bd888e59c11755b538f624abb52cfd2d"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War03</b:Tag>
    <b:SourceType>Book</b:SourceType>
    <b:Guid>{92EA470D-20F5-46E4-897D-308711B39177}</b:Guid>
    <b:Title>Electronic and Electrical Engineering Third Edition</b:Title>
    <b:Year>2003</b:Year>
    <b:Author>
      <b:Author>
        <b:NameList>
          <b:Person>
            <b:Last>Warnes</b:Last>
            <b:First>Lionel</b:First>
          </b:Person>
        </b:NameList>
      </b:Author>
    </b:Author>
    <b:Publisher>PALGRAVE MACMILLAN</b:Publisher>
    <b:RefOrder>1</b:RefOrder>
  </b:Source>
  <b:Source>
    <b:Tag>Bir19</b:Tag>
    <b:SourceType>Book</b:SourceType>
    <b:Guid>{9DA8EC27-A6F2-4753-8B09-2CC9668383E4}</b:Guid>
    <b:Author>
      <b:Author>
        <b:NameList>
          <b:Person>
            <b:Last>Bird</b:Last>
            <b:First>John</b:First>
          </b:Person>
        </b:NameList>
      </b:Author>
    </b:Author>
    <b:Title>Electrical and Electronic Principles and Technology Sixth Edition</b:Title>
    <b:Year>2019</b:Year>
    <b:Publisher>Routledge</b:Publisher>
    <b:RefOrder>4</b:RefOrder>
  </b:Source>
  <b:Source>
    <b:Tag>Dun07</b:Tag>
    <b:SourceType>Book</b:SourceType>
    <b:Guid>{7FE4A80E-31AE-44DF-A8A5-41811D70CC94}</b:Guid>
    <b:Author>
      <b:Author>
        <b:NameList>
          <b:Person>
            <b:Last>Dunton</b:Last>
            <b:First>John</b:First>
          </b:Person>
          <b:Person>
            <b:Last>Sinclair</b:Last>
            <b:First>Ian</b:First>
          </b:Person>
        </b:NameList>
      </b:Author>
    </b:Author>
    <b:Title>Practical Electronics Handbook Sixth Edition</b:Title>
    <b:Year>2007</b:Year>
    <b:Publisher>Elsevier</b:Publisher>
    <b:RefOrder>2</b:RefOrder>
  </b:Source>
  <b:Source>
    <b:Tag>Hor15</b:Tag>
    <b:SourceType>Book</b:SourceType>
    <b:Guid>{55016A88-6397-4075-8A7A-0E3641FA589E}</b:Guid>
    <b:Author>
      <b:Author>
        <b:NameList>
          <b:Person>
            <b:Last>Horowitz</b:Last>
            <b:First>Paul</b:First>
          </b:Person>
          <b:Person>
            <b:Last>Hill</b:Last>
            <b:First>WInfield</b:First>
          </b:Person>
        </b:NameList>
      </b:Author>
    </b:Author>
    <b:Title>The Art of Electronics Third Edition</b:Title>
    <b:Year>2015</b:Year>
    <b:Publisher>Cambridge University Press</b:Publisher>
    <b:RefOrder>3</b:RefOrder>
  </b:Source>
</b:Sources>
</file>

<file path=customXml/itemProps1.xml><?xml version="1.0" encoding="utf-8"?>
<ds:datastoreItem xmlns:ds="http://schemas.openxmlformats.org/officeDocument/2006/customXml" ds:itemID="{06732ADD-8582-4329-B99B-B84EB284AA1B}">
  <ds:schemaRefs>
    <ds:schemaRef ds:uri="http://schemas.microsoft.com/sharepoint/v3/contenttype/forms"/>
  </ds:schemaRefs>
</ds:datastoreItem>
</file>

<file path=customXml/itemProps2.xml><?xml version="1.0" encoding="utf-8"?>
<ds:datastoreItem xmlns:ds="http://schemas.openxmlformats.org/officeDocument/2006/customXml" ds:itemID="{A3DD9900-0EE0-421B-AB71-E27DDBF8128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96F9C7-B29A-4EE9-970C-CBBFF06C8C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1DB4B9-9703-47AC-8B72-2FBEA7279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1378</TotalTime>
  <Pages>10</Pages>
  <Words>2443</Words>
  <Characters>13930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Zakir Basit (2321771)</dc:creator>
  <cp:keywords/>
  <dc:description/>
  <cp:lastModifiedBy>Zakir Basit (2321771)</cp:lastModifiedBy>
  <cp:revision>194</cp:revision>
  <dcterms:created xsi:type="dcterms:W3CDTF">2024-04-17T10:28:00Z</dcterms:created>
  <dcterms:modified xsi:type="dcterms:W3CDTF">2024-05-03T12:32:00Z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