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71802" w:rsidP="00256305" w:rsidRDefault="00771802" w14:paraId="5D8362EF" w14:noSpellErr="1" w14:textId="27436A16">
      <w:pPr>
        <w:spacing w:line="360" w:lineRule="auto"/>
      </w:pPr>
    </w:p>
    <w:p w:rsidR="00771802" w:rsidP="6C222480" w:rsidRDefault="00771802" w14:paraId="59833507" w14:noSpellErr="1" w14:textId="03A30309">
      <w:pPr>
        <w:pStyle w:val="Normal"/>
        <w:spacing w:line="360" w:lineRule="auto"/>
        <w:rPr>
          <w:rFonts w:ascii="Arial" w:hAnsi="Arial" w:cs="Arial"/>
          <w:b w:val="1"/>
          <w:bCs w:val="1"/>
          <w:color w:val="000000" w:themeColor="text1"/>
          <w:sz w:val="22"/>
          <w:szCs w:val="22"/>
        </w:rPr>
      </w:pPr>
    </w:p>
    <w:p w:rsidR="00771802" w:rsidP="00256305" w:rsidRDefault="00771802" w14:paraId="317A2060" w14:textId="77777777">
      <w:pPr>
        <w:spacing w:line="360" w:lineRule="auto"/>
        <w:rPr>
          <w:rFonts w:ascii="Arial" w:hAnsi="Arial" w:cs="Arial"/>
          <w:b/>
          <w:color w:val="000000" w:themeColor="text1"/>
          <w:sz w:val="22"/>
          <w:szCs w:val="22"/>
        </w:rPr>
      </w:pPr>
    </w:p>
    <w:p w:rsidRPr="00771802" w:rsidR="00771802" w:rsidP="00771802" w:rsidRDefault="00771802" w14:paraId="17A82571" w14:textId="46B44478">
      <w:pPr>
        <w:spacing w:line="360" w:lineRule="auto"/>
        <w:jc w:val="center"/>
        <w:rPr>
          <w:rFonts w:ascii="Arial" w:hAnsi="Arial" w:cs="Arial"/>
          <w:b/>
          <w:i/>
          <w:iCs/>
          <w:color w:val="000000" w:themeColor="text1"/>
          <w:sz w:val="22"/>
          <w:szCs w:val="22"/>
        </w:rPr>
      </w:pPr>
      <w:r w:rsidRPr="00771802">
        <w:rPr>
          <w:rFonts w:ascii="Arial" w:hAnsi="Arial" w:cs="Arial"/>
          <w:b/>
          <w:i/>
          <w:iCs/>
          <w:color w:val="000000" w:themeColor="text1"/>
          <w:sz w:val="22"/>
          <w:szCs w:val="22"/>
        </w:rPr>
        <w:t>Introduction to Independent Research Skills</w:t>
      </w:r>
    </w:p>
    <w:p w:rsidRPr="00771802" w:rsidR="00771802" w:rsidP="00771802" w:rsidRDefault="00771802" w14:paraId="5CECA6DE" w14:textId="77777777">
      <w:pPr>
        <w:spacing w:line="360" w:lineRule="auto"/>
        <w:jc w:val="center"/>
        <w:rPr>
          <w:rFonts w:ascii="Arial" w:hAnsi="Arial" w:cs="Arial"/>
          <w:b/>
          <w:i/>
          <w:iCs/>
          <w:color w:val="000000" w:themeColor="text1"/>
          <w:sz w:val="22"/>
          <w:szCs w:val="22"/>
        </w:rPr>
      </w:pPr>
      <w:r w:rsidRPr="00771802">
        <w:rPr>
          <w:rFonts w:ascii="Arial" w:hAnsi="Arial" w:cs="Arial"/>
          <w:b/>
          <w:i/>
          <w:iCs/>
          <w:color w:val="000000" w:themeColor="text1"/>
          <w:sz w:val="22"/>
          <w:szCs w:val="22"/>
        </w:rPr>
        <w:t>BSc Health and Social Care</w:t>
      </w:r>
    </w:p>
    <w:p w:rsidR="00771802" w:rsidP="00771802" w:rsidRDefault="00771802" w14:paraId="185DFBB4" w14:textId="77777777">
      <w:pPr>
        <w:spacing w:line="360" w:lineRule="auto"/>
        <w:jc w:val="center"/>
        <w:rPr>
          <w:rFonts w:ascii="Arial" w:hAnsi="Arial" w:cs="Arial"/>
          <w:b/>
          <w:i/>
          <w:iCs/>
          <w:color w:val="000000" w:themeColor="text1"/>
          <w:sz w:val="22"/>
          <w:szCs w:val="22"/>
        </w:rPr>
      </w:pPr>
      <w:r w:rsidRPr="00771802">
        <w:rPr>
          <w:rFonts w:ascii="Arial" w:hAnsi="Arial" w:cs="Arial"/>
          <w:b/>
          <w:i/>
          <w:iCs/>
          <w:color w:val="000000" w:themeColor="text1"/>
          <w:sz w:val="22"/>
          <w:szCs w:val="22"/>
        </w:rPr>
        <w:t>Stigma Around Mental Health</w:t>
      </w:r>
    </w:p>
    <w:p w:rsidRPr="00771802" w:rsidR="00801043" w:rsidP="00771802" w:rsidRDefault="00801043" w14:paraId="4CB7097D" w14:textId="7AAE6BFD">
      <w:pPr>
        <w:spacing w:line="360" w:lineRule="auto"/>
        <w:jc w:val="center"/>
        <w:rPr>
          <w:rFonts w:ascii="Arial" w:hAnsi="Arial" w:cs="Arial"/>
          <w:b/>
          <w:i/>
          <w:iCs/>
          <w:color w:val="000000" w:themeColor="text1"/>
          <w:sz w:val="22"/>
          <w:szCs w:val="22"/>
        </w:rPr>
      </w:pPr>
      <w:r>
        <w:rPr>
          <w:rFonts w:ascii="Arial" w:hAnsi="Arial" w:cs="Arial"/>
          <w:b/>
          <w:i/>
          <w:iCs/>
          <w:color w:val="000000" w:themeColor="text1"/>
          <w:sz w:val="22"/>
          <w:szCs w:val="22"/>
        </w:rPr>
        <w:t>Research Proposal</w:t>
      </w:r>
    </w:p>
    <w:p w:rsidR="00771802" w:rsidP="6C222480" w:rsidRDefault="00771802" w14:paraId="65B7CF61" w14:textId="7FE24A70">
      <w:pPr>
        <w:spacing w:line="360" w:lineRule="auto"/>
        <w:jc w:val="center"/>
        <w:rPr>
          <w:rFonts w:ascii="Arial" w:hAnsi="Arial" w:cs="Arial"/>
          <w:b w:val="1"/>
          <w:bCs w:val="1"/>
          <w:i w:val="1"/>
          <w:iCs w:val="1"/>
          <w:color w:val="000000" w:themeColor="text1" w:themeTint="FF" w:themeShade="FF"/>
          <w:sz w:val="22"/>
          <w:szCs w:val="22"/>
        </w:rPr>
      </w:pPr>
      <w:r w:rsidRPr="6C222480" w:rsidR="00771802">
        <w:rPr>
          <w:rFonts w:ascii="Arial" w:hAnsi="Arial" w:cs="Arial"/>
          <w:b w:val="1"/>
          <w:bCs w:val="1"/>
          <w:i w:val="1"/>
          <w:iCs w:val="1"/>
          <w:color w:val="000000" w:themeColor="text1" w:themeTint="FF" w:themeShade="FF"/>
          <w:sz w:val="22"/>
          <w:szCs w:val="22"/>
        </w:rPr>
        <w:t>Student Name</w:t>
      </w:r>
      <w:r w:rsidRPr="6C222480" w:rsidR="072ABF38">
        <w:rPr>
          <w:rFonts w:ascii="Arial" w:hAnsi="Arial" w:cs="Arial"/>
          <w:b w:val="1"/>
          <w:bCs w:val="1"/>
          <w:i w:val="1"/>
          <w:iCs w:val="1"/>
          <w:color w:val="000000" w:themeColor="text1" w:themeTint="FF" w:themeShade="FF"/>
          <w:sz w:val="22"/>
          <w:szCs w:val="22"/>
        </w:rPr>
        <w:t>: Shahnila Mehmood</w:t>
      </w:r>
    </w:p>
    <w:p w:rsidR="4F0927CD" w:rsidP="6C222480" w:rsidRDefault="4F0927CD" w14:paraId="7307309E" w14:textId="6EA90009">
      <w:pPr>
        <w:spacing w:line="360" w:lineRule="auto"/>
        <w:jc w:val="center"/>
        <w:rPr>
          <w:rFonts w:ascii="Arial" w:hAnsi="Arial" w:cs="Arial"/>
          <w:b w:val="1"/>
          <w:bCs w:val="1"/>
          <w:i w:val="1"/>
          <w:iCs w:val="1"/>
          <w:color w:val="000000" w:themeColor="text1" w:themeTint="FF" w:themeShade="FF"/>
          <w:sz w:val="22"/>
          <w:szCs w:val="22"/>
        </w:rPr>
      </w:pPr>
      <w:r w:rsidRPr="6C222480" w:rsidR="4F0927CD">
        <w:rPr>
          <w:rFonts w:ascii="Arial" w:hAnsi="Arial" w:cs="Arial"/>
          <w:b w:val="1"/>
          <w:bCs w:val="1"/>
          <w:i w:val="1"/>
          <w:iCs w:val="1"/>
          <w:color w:val="000000" w:themeColor="text1" w:themeTint="FF" w:themeShade="FF"/>
          <w:sz w:val="22"/>
          <w:szCs w:val="22"/>
        </w:rPr>
        <w:t>Module Code:(BMHP501</w:t>
      </w:r>
      <w:r w:rsidRPr="6C222480" w:rsidR="5BDD00C7">
        <w:rPr>
          <w:rFonts w:ascii="Arial" w:hAnsi="Arial" w:cs="Arial"/>
          <w:b w:val="1"/>
          <w:bCs w:val="1"/>
          <w:i w:val="1"/>
          <w:iCs w:val="1"/>
          <w:color w:val="000000" w:themeColor="text1" w:themeTint="FF" w:themeShade="FF"/>
          <w:sz w:val="22"/>
          <w:szCs w:val="22"/>
        </w:rPr>
        <w:t>9)</w:t>
      </w:r>
    </w:p>
    <w:p w:rsidRPr="00771802" w:rsidR="00C33388" w:rsidP="6C222480" w:rsidRDefault="00771802" w14:paraId="6D6FB247" w14:textId="7DBAD3D7">
      <w:pPr>
        <w:spacing w:line="360" w:lineRule="auto"/>
        <w:jc w:val="center"/>
        <w:rPr>
          <w:rFonts w:ascii="Arial" w:hAnsi="Arial" w:cs="Arial"/>
          <w:b w:val="1"/>
          <w:bCs w:val="1"/>
          <w:i w:val="1"/>
          <w:iCs w:val="1"/>
          <w:color w:val="000000" w:themeColor="text1"/>
          <w:sz w:val="22"/>
          <w:szCs w:val="22"/>
        </w:rPr>
      </w:pPr>
      <w:r w:rsidRPr="6C222480" w:rsidR="00771802">
        <w:rPr>
          <w:rFonts w:ascii="Arial" w:hAnsi="Arial" w:cs="Arial"/>
          <w:b w:val="1"/>
          <w:bCs w:val="1"/>
          <w:i w:val="1"/>
          <w:iCs w:val="1"/>
          <w:color w:val="000000" w:themeColor="text1" w:themeTint="FF" w:themeShade="FF"/>
          <w:sz w:val="22"/>
          <w:szCs w:val="22"/>
        </w:rPr>
        <w:t>Student Id</w:t>
      </w:r>
      <w:r w:rsidRPr="6C222480" w:rsidR="6BF8651F">
        <w:rPr>
          <w:rFonts w:ascii="Arial" w:hAnsi="Arial" w:cs="Arial"/>
          <w:b w:val="1"/>
          <w:bCs w:val="1"/>
          <w:i w:val="1"/>
          <w:iCs w:val="1"/>
          <w:color w:val="000000" w:themeColor="text1" w:themeTint="FF" w:themeShade="FF"/>
          <w:sz w:val="22"/>
          <w:szCs w:val="22"/>
        </w:rPr>
        <w:t>: 2324404</w:t>
      </w:r>
      <w:r w:rsidRPr="6C222480">
        <w:rPr>
          <w:rFonts w:ascii="Arial" w:hAnsi="Arial" w:cs="Arial"/>
          <w:b w:val="1"/>
          <w:bCs w:val="1"/>
          <w:i w:val="1"/>
          <w:iCs w:val="1"/>
          <w:color w:val="000000" w:themeColor="text1" w:themeTint="FF" w:themeShade="FF"/>
          <w:sz w:val="22"/>
          <w:szCs w:val="22"/>
        </w:rPr>
        <w:br w:type="page"/>
      </w:r>
    </w:p>
    <w:sdt>
      <w:sdtPr>
        <w:id w:val="-396436873"/>
        <w:docPartObj>
          <w:docPartGallery w:val="Table of Contents"/>
          <w:docPartUnique/>
        </w:docPartObj>
        <w:rPr>
          <w:rFonts w:ascii="Arial" w:hAnsi="Arial" w:eastAsia="Calibri" w:cs="Arial" w:eastAsiaTheme="minorAscii"/>
          <w:color w:val="000000" w:themeColor="text1"/>
          <w:kern w:val="2"/>
          <w:sz w:val="22"/>
          <w:szCs w:val="22"/>
          <w14:ligatures w14:val="standardContextual"/>
        </w:rPr>
      </w:sdtPr>
      <w:sdtEndPr>
        <w:rPr>
          <w:rFonts w:ascii="Arial" w:hAnsi="Arial" w:eastAsia="Calibri" w:cs="Arial" w:eastAsiaTheme="minorAscii"/>
          <w:b w:val="1"/>
          <w:bCs w:val="1"/>
          <w:noProof/>
          <w:color w:val="000000" w:themeColor="text1" w:themeTint="FF" w:themeShade="FF"/>
          <w:sz w:val="22"/>
          <w:szCs w:val="22"/>
        </w:rPr>
      </w:sdtEndPr>
      <w:sdtContent>
        <w:p w:rsidRPr="0083725A" w:rsidR="0083725A" w:rsidP="0083725A" w:rsidRDefault="0083725A" w14:paraId="23578E1E" w14:textId="011A976D">
          <w:pPr>
            <w:pStyle w:val="TOCHeading"/>
            <w:spacing w:line="360" w:lineRule="auto"/>
            <w:jc w:val="center"/>
            <w:rPr>
              <w:rFonts w:ascii="Arial" w:hAnsi="Arial" w:cs="Arial"/>
              <w:color w:val="000000" w:themeColor="text1"/>
              <w:sz w:val="22"/>
              <w:szCs w:val="22"/>
            </w:rPr>
          </w:pPr>
          <w:r w:rsidRPr="0083725A">
            <w:rPr>
              <w:rFonts w:ascii="Arial" w:hAnsi="Arial" w:cs="Arial"/>
              <w:color w:val="000000" w:themeColor="text1"/>
              <w:sz w:val="22"/>
              <w:szCs w:val="22"/>
            </w:rPr>
            <w:t>Table of Contents</w:t>
          </w:r>
        </w:p>
        <w:p w:rsidRPr="0083725A" w:rsidR="0083725A" w:rsidP="0083725A" w:rsidRDefault="0083725A" w14:paraId="6892FA0C" w14:textId="5CDB7953">
          <w:pPr>
            <w:pStyle w:val="TOC1"/>
            <w:tabs>
              <w:tab w:val="right" w:leader="dot" w:pos="9350"/>
            </w:tabs>
            <w:spacing w:line="360" w:lineRule="auto"/>
            <w:rPr>
              <w:rFonts w:ascii="Arial" w:hAnsi="Arial" w:cs="Arial"/>
              <w:noProof/>
              <w:color w:val="000000" w:themeColor="text1"/>
              <w:sz w:val="22"/>
              <w:szCs w:val="22"/>
            </w:rPr>
          </w:pPr>
          <w:r w:rsidRPr="0083725A">
            <w:rPr>
              <w:rFonts w:ascii="Arial" w:hAnsi="Arial" w:cs="Arial"/>
              <w:color w:val="000000" w:themeColor="text1"/>
              <w:sz w:val="22"/>
              <w:szCs w:val="22"/>
            </w:rPr>
            <w:fldChar w:fldCharType="begin"/>
          </w:r>
          <w:r w:rsidRPr="0083725A">
            <w:rPr>
              <w:rFonts w:ascii="Arial" w:hAnsi="Arial" w:cs="Arial"/>
              <w:color w:val="000000" w:themeColor="text1"/>
              <w:sz w:val="22"/>
              <w:szCs w:val="22"/>
            </w:rPr>
            <w:instrText xml:space="preserve"> TOC \o "1-3" \h \z \u </w:instrText>
          </w:r>
          <w:r w:rsidRPr="0083725A">
            <w:rPr>
              <w:rFonts w:ascii="Arial" w:hAnsi="Arial" w:cs="Arial"/>
              <w:color w:val="000000" w:themeColor="text1"/>
              <w:sz w:val="22"/>
              <w:szCs w:val="22"/>
            </w:rPr>
            <w:fldChar w:fldCharType="separate"/>
          </w:r>
          <w:hyperlink w:history="1" w:anchor="_Toc210473630">
            <w:r w:rsidRPr="0083725A">
              <w:rPr>
                <w:rStyle w:val="Hyperlink"/>
                <w:rFonts w:ascii="Arial" w:hAnsi="Arial" w:cs="Arial"/>
                <w:b/>
                <w:bCs/>
                <w:noProof/>
                <w:color w:val="000000" w:themeColor="text1"/>
                <w:sz w:val="22"/>
                <w:szCs w:val="22"/>
              </w:rPr>
              <w:t>1. Introduction</w:t>
            </w:r>
            <w:r w:rsidRPr="0083725A">
              <w:rPr>
                <w:rFonts w:ascii="Arial" w:hAnsi="Arial" w:cs="Arial"/>
                <w:noProof/>
                <w:webHidden/>
                <w:color w:val="000000" w:themeColor="text1"/>
                <w:sz w:val="22"/>
                <w:szCs w:val="22"/>
              </w:rPr>
              <w:tab/>
            </w:r>
            <w:r w:rsidRPr="0083725A">
              <w:rPr>
                <w:rFonts w:ascii="Arial" w:hAnsi="Arial" w:cs="Arial"/>
                <w:noProof/>
                <w:webHidden/>
                <w:color w:val="000000" w:themeColor="text1"/>
                <w:sz w:val="22"/>
                <w:szCs w:val="22"/>
              </w:rPr>
              <w:fldChar w:fldCharType="begin"/>
            </w:r>
            <w:r w:rsidRPr="0083725A">
              <w:rPr>
                <w:rFonts w:ascii="Arial" w:hAnsi="Arial" w:cs="Arial"/>
                <w:noProof/>
                <w:webHidden/>
                <w:color w:val="000000" w:themeColor="text1"/>
                <w:sz w:val="22"/>
                <w:szCs w:val="22"/>
              </w:rPr>
              <w:instrText xml:space="preserve"> PAGEREF _Toc210473630 \h </w:instrText>
            </w:r>
            <w:r w:rsidRPr="0083725A">
              <w:rPr>
                <w:rFonts w:ascii="Arial" w:hAnsi="Arial" w:cs="Arial"/>
                <w:noProof/>
                <w:webHidden/>
                <w:color w:val="000000" w:themeColor="text1"/>
                <w:sz w:val="22"/>
                <w:szCs w:val="22"/>
              </w:rPr>
            </w:r>
            <w:r w:rsidRPr="0083725A">
              <w:rPr>
                <w:rFonts w:ascii="Arial" w:hAnsi="Arial" w:cs="Arial"/>
                <w:noProof/>
                <w:webHidden/>
                <w:color w:val="000000" w:themeColor="text1"/>
                <w:sz w:val="22"/>
                <w:szCs w:val="22"/>
              </w:rPr>
              <w:fldChar w:fldCharType="separate"/>
            </w:r>
            <w:r w:rsidRPr="0083725A">
              <w:rPr>
                <w:rFonts w:ascii="Arial" w:hAnsi="Arial" w:cs="Arial"/>
                <w:noProof/>
                <w:webHidden/>
                <w:color w:val="000000" w:themeColor="text1"/>
                <w:sz w:val="22"/>
                <w:szCs w:val="22"/>
              </w:rPr>
              <w:t>3</w:t>
            </w:r>
            <w:r w:rsidRPr="0083725A">
              <w:rPr>
                <w:rFonts w:ascii="Arial" w:hAnsi="Arial" w:cs="Arial"/>
                <w:noProof/>
                <w:webHidden/>
                <w:color w:val="000000" w:themeColor="text1"/>
                <w:sz w:val="22"/>
                <w:szCs w:val="22"/>
              </w:rPr>
              <w:fldChar w:fldCharType="end"/>
            </w:r>
          </w:hyperlink>
        </w:p>
        <w:p w:rsidRPr="0083725A" w:rsidR="0083725A" w:rsidP="0083725A" w:rsidRDefault="0083725A" w14:paraId="698F8BE7" w14:textId="709C715E">
          <w:pPr>
            <w:pStyle w:val="TOC1"/>
            <w:tabs>
              <w:tab w:val="right" w:leader="dot" w:pos="9350"/>
            </w:tabs>
            <w:spacing w:line="360" w:lineRule="auto"/>
            <w:rPr>
              <w:rFonts w:ascii="Arial" w:hAnsi="Arial" w:cs="Arial"/>
              <w:noProof/>
              <w:color w:val="000000" w:themeColor="text1"/>
              <w:sz w:val="22"/>
              <w:szCs w:val="22"/>
            </w:rPr>
          </w:pPr>
          <w:hyperlink w:history="1" w:anchor="_Toc210473631">
            <w:r w:rsidRPr="0083725A">
              <w:rPr>
                <w:rStyle w:val="Hyperlink"/>
                <w:rFonts w:ascii="Arial" w:hAnsi="Arial" w:cs="Arial"/>
                <w:b/>
                <w:bCs/>
                <w:noProof/>
                <w:color w:val="000000" w:themeColor="text1"/>
                <w:sz w:val="22"/>
                <w:szCs w:val="22"/>
              </w:rPr>
              <w:t>2. Research Focus and Objectives</w:t>
            </w:r>
            <w:r w:rsidRPr="0083725A">
              <w:rPr>
                <w:rFonts w:ascii="Arial" w:hAnsi="Arial" w:cs="Arial"/>
                <w:noProof/>
                <w:webHidden/>
                <w:color w:val="000000" w:themeColor="text1"/>
                <w:sz w:val="22"/>
                <w:szCs w:val="22"/>
              </w:rPr>
              <w:tab/>
            </w:r>
            <w:r w:rsidRPr="0083725A">
              <w:rPr>
                <w:rFonts w:ascii="Arial" w:hAnsi="Arial" w:cs="Arial"/>
                <w:noProof/>
                <w:webHidden/>
                <w:color w:val="000000" w:themeColor="text1"/>
                <w:sz w:val="22"/>
                <w:szCs w:val="22"/>
              </w:rPr>
              <w:fldChar w:fldCharType="begin"/>
            </w:r>
            <w:r w:rsidRPr="0083725A">
              <w:rPr>
                <w:rFonts w:ascii="Arial" w:hAnsi="Arial" w:cs="Arial"/>
                <w:noProof/>
                <w:webHidden/>
                <w:color w:val="000000" w:themeColor="text1"/>
                <w:sz w:val="22"/>
                <w:szCs w:val="22"/>
              </w:rPr>
              <w:instrText xml:space="preserve"> PAGEREF _Toc210473631 \h </w:instrText>
            </w:r>
            <w:r w:rsidRPr="0083725A">
              <w:rPr>
                <w:rFonts w:ascii="Arial" w:hAnsi="Arial" w:cs="Arial"/>
                <w:noProof/>
                <w:webHidden/>
                <w:color w:val="000000" w:themeColor="text1"/>
                <w:sz w:val="22"/>
                <w:szCs w:val="22"/>
              </w:rPr>
            </w:r>
            <w:r w:rsidRPr="0083725A">
              <w:rPr>
                <w:rFonts w:ascii="Arial" w:hAnsi="Arial" w:cs="Arial"/>
                <w:noProof/>
                <w:webHidden/>
                <w:color w:val="000000" w:themeColor="text1"/>
                <w:sz w:val="22"/>
                <w:szCs w:val="22"/>
              </w:rPr>
              <w:fldChar w:fldCharType="separate"/>
            </w:r>
            <w:r w:rsidRPr="0083725A">
              <w:rPr>
                <w:rFonts w:ascii="Arial" w:hAnsi="Arial" w:cs="Arial"/>
                <w:noProof/>
                <w:webHidden/>
                <w:color w:val="000000" w:themeColor="text1"/>
                <w:sz w:val="22"/>
                <w:szCs w:val="22"/>
              </w:rPr>
              <w:t>3</w:t>
            </w:r>
            <w:r w:rsidRPr="0083725A">
              <w:rPr>
                <w:rFonts w:ascii="Arial" w:hAnsi="Arial" w:cs="Arial"/>
                <w:noProof/>
                <w:webHidden/>
                <w:color w:val="000000" w:themeColor="text1"/>
                <w:sz w:val="22"/>
                <w:szCs w:val="22"/>
              </w:rPr>
              <w:fldChar w:fldCharType="end"/>
            </w:r>
          </w:hyperlink>
        </w:p>
        <w:p w:rsidRPr="0083725A" w:rsidR="0083725A" w:rsidP="0083725A" w:rsidRDefault="0083725A" w14:paraId="42F70C30" w14:textId="307D1C34">
          <w:pPr>
            <w:pStyle w:val="TOC1"/>
            <w:tabs>
              <w:tab w:val="right" w:leader="dot" w:pos="9350"/>
            </w:tabs>
            <w:spacing w:line="360" w:lineRule="auto"/>
            <w:rPr>
              <w:rFonts w:ascii="Arial" w:hAnsi="Arial" w:cs="Arial"/>
              <w:noProof/>
              <w:color w:val="000000" w:themeColor="text1"/>
              <w:sz w:val="22"/>
              <w:szCs w:val="22"/>
            </w:rPr>
          </w:pPr>
          <w:hyperlink w:history="1" w:anchor="_Toc210473632">
            <w:r w:rsidRPr="0083725A">
              <w:rPr>
                <w:rStyle w:val="Hyperlink"/>
                <w:rFonts w:ascii="Arial" w:hAnsi="Arial" w:cs="Arial"/>
                <w:b/>
                <w:bCs/>
                <w:noProof/>
                <w:color w:val="000000" w:themeColor="text1"/>
                <w:sz w:val="22"/>
                <w:szCs w:val="22"/>
              </w:rPr>
              <w:t>3 Methods</w:t>
            </w:r>
            <w:r w:rsidRPr="0083725A">
              <w:rPr>
                <w:rFonts w:ascii="Arial" w:hAnsi="Arial" w:cs="Arial"/>
                <w:noProof/>
                <w:webHidden/>
                <w:color w:val="000000" w:themeColor="text1"/>
                <w:sz w:val="22"/>
                <w:szCs w:val="22"/>
              </w:rPr>
              <w:tab/>
            </w:r>
            <w:r w:rsidRPr="0083725A">
              <w:rPr>
                <w:rFonts w:ascii="Arial" w:hAnsi="Arial" w:cs="Arial"/>
                <w:noProof/>
                <w:webHidden/>
                <w:color w:val="000000" w:themeColor="text1"/>
                <w:sz w:val="22"/>
                <w:szCs w:val="22"/>
              </w:rPr>
              <w:fldChar w:fldCharType="begin"/>
            </w:r>
            <w:r w:rsidRPr="0083725A">
              <w:rPr>
                <w:rFonts w:ascii="Arial" w:hAnsi="Arial" w:cs="Arial"/>
                <w:noProof/>
                <w:webHidden/>
                <w:color w:val="000000" w:themeColor="text1"/>
                <w:sz w:val="22"/>
                <w:szCs w:val="22"/>
              </w:rPr>
              <w:instrText xml:space="preserve"> PAGEREF _Toc210473632 \h </w:instrText>
            </w:r>
            <w:r w:rsidRPr="0083725A">
              <w:rPr>
                <w:rFonts w:ascii="Arial" w:hAnsi="Arial" w:cs="Arial"/>
                <w:noProof/>
                <w:webHidden/>
                <w:color w:val="000000" w:themeColor="text1"/>
                <w:sz w:val="22"/>
                <w:szCs w:val="22"/>
              </w:rPr>
            </w:r>
            <w:r w:rsidRPr="0083725A">
              <w:rPr>
                <w:rFonts w:ascii="Arial" w:hAnsi="Arial" w:cs="Arial"/>
                <w:noProof/>
                <w:webHidden/>
                <w:color w:val="000000" w:themeColor="text1"/>
                <w:sz w:val="22"/>
                <w:szCs w:val="22"/>
              </w:rPr>
              <w:fldChar w:fldCharType="separate"/>
            </w:r>
            <w:r w:rsidRPr="0083725A">
              <w:rPr>
                <w:rFonts w:ascii="Arial" w:hAnsi="Arial" w:cs="Arial"/>
                <w:noProof/>
                <w:webHidden/>
                <w:color w:val="000000" w:themeColor="text1"/>
                <w:sz w:val="22"/>
                <w:szCs w:val="22"/>
              </w:rPr>
              <w:t>3</w:t>
            </w:r>
            <w:r w:rsidRPr="0083725A">
              <w:rPr>
                <w:rFonts w:ascii="Arial" w:hAnsi="Arial" w:cs="Arial"/>
                <w:noProof/>
                <w:webHidden/>
                <w:color w:val="000000" w:themeColor="text1"/>
                <w:sz w:val="22"/>
                <w:szCs w:val="22"/>
              </w:rPr>
              <w:fldChar w:fldCharType="end"/>
            </w:r>
          </w:hyperlink>
        </w:p>
        <w:p w:rsidRPr="0083725A" w:rsidR="0083725A" w:rsidP="0083725A" w:rsidRDefault="0083725A" w14:paraId="1A9B5D2A" w14:textId="56578290">
          <w:pPr>
            <w:pStyle w:val="TOC1"/>
            <w:tabs>
              <w:tab w:val="right" w:leader="dot" w:pos="9350"/>
            </w:tabs>
            <w:spacing w:line="360" w:lineRule="auto"/>
            <w:rPr>
              <w:rFonts w:ascii="Arial" w:hAnsi="Arial" w:cs="Arial"/>
              <w:noProof/>
              <w:color w:val="000000" w:themeColor="text1"/>
              <w:sz w:val="22"/>
              <w:szCs w:val="22"/>
            </w:rPr>
          </w:pPr>
          <w:hyperlink w:history="1" w:anchor="_Toc210473633">
            <w:r w:rsidRPr="0083725A">
              <w:rPr>
                <w:rStyle w:val="Hyperlink"/>
                <w:rFonts w:ascii="Arial" w:hAnsi="Arial" w:cs="Arial"/>
                <w:b/>
                <w:bCs/>
                <w:noProof/>
                <w:color w:val="000000" w:themeColor="text1"/>
                <w:sz w:val="22"/>
                <w:szCs w:val="22"/>
              </w:rPr>
              <w:t>4. Ethical Considerations</w:t>
            </w:r>
            <w:r w:rsidRPr="0083725A">
              <w:rPr>
                <w:rFonts w:ascii="Arial" w:hAnsi="Arial" w:cs="Arial"/>
                <w:noProof/>
                <w:webHidden/>
                <w:color w:val="000000" w:themeColor="text1"/>
                <w:sz w:val="22"/>
                <w:szCs w:val="22"/>
              </w:rPr>
              <w:tab/>
            </w:r>
            <w:r w:rsidRPr="0083725A">
              <w:rPr>
                <w:rFonts w:ascii="Arial" w:hAnsi="Arial" w:cs="Arial"/>
                <w:noProof/>
                <w:webHidden/>
                <w:color w:val="000000" w:themeColor="text1"/>
                <w:sz w:val="22"/>
                <w:szCs w:val="22"/>
              </w:rPr>
              <w:fldChar w:fldCharType="begin"/>
            </w:r>
            <w:r w:rsidRPr="0083725A">
              <w:rPr>
                <w:rFonts w:ascii="Arial" w:hAnsi="Arial" w:cs="Arial"/>
                <w:noProof/>
                <w:webHidden/>
                <w:color w:val="000000" w:themeColor="text1"/>
                <w:sz w:val="22"/>
                <w:szCs w:val="22"/>
              </w:rPr>
              <w:instrText xml:space="preserve"> PAGEREF _Toc210473633 \h </w:instrText>
            </w:r>
            <w:r w:rsidRPr="0083725A">
              <w:rPr>
                <w:rFonts w:ascii="Arial" w:hAnsi="Arial" w:cs="Arial"/>
                <w:noProof/>
                <w:webHidden/>
                <w:color w:val="000000" w:themeColor="text1"/>
                <w:sz w:val="22"/>
                <w:szCs w:val="22"/>
              </w:rPr>
            </w:r>
            <w:r w:rsidRPr="0083725A">
              <w:rPr>
                <w:rFonts w:ascii="Arial" w:hAnsi="Arial" w:cs="Arial"/>
                <w:noProof/>
                <w:webHidden/>
                <w:color w:val="000000" w:themeColor="text1"/>
                <w:sz w:val="22"/>
                <w:szCs w:val="22"/>
              </w:rPr>
              <w:fldChar w:fldCharType="separate"/>
            </w:r>
            <w:r w:rsidRPr="0083725A">
              <w:rPr>
                <w:rFonts w:ascii="Arial" w:hAnsi="Arial" w:cs="Arial"/>
                <w:noProof/>
                <w:webHidden/>
                <w:color w:val="000000" w:themeColor="text1"/>
                <w:sz w:val="22"/>
                <w:szCs w:val="22"/>
              </w:rPr>
              <w:t>4</w:t>
            </w:r>
            <w:r w:rsidRPr="0083725A">
              <w:rPr>
                <w:rFonts w:ascii="Arial" w:hAnsi="Arial" w:cs="Arial"/>
                <w:noProof/>
                <w:webHidden/>
                <w:color w:val="000000" w:themeColor="text1"/>
                <w:sz w:val="22"/>
                <w:szCs w:val="22"/>
              </w:rPr>
              <w:fldChar w:fldCharType="end"/>
            </w:r>
          </w:hyperlink>
        </w:p>
        <w:p w:rsidRPr="0083725A" w:rsidR="0083725A" w:rsidP="0083725A" w:rsidRDefault="0083725A" w14:paraId="5551D1EC" w14:textId="756F9F28">
          <w:pPr>
            <w:pStyle w:val="TOC1"/>
            <w:tabs>
              <w:tab w:val="right" w:leader="dot" w:pos="9350"/>
            </w:tabs>
            <w:spacing w:line="360" w:lineRule="auto"/>
            <w:rPr>
              <w:rFonts w:ascii="Arial" w:hAnsi="Arial" w:cs="Arial"/>
              <w:noProof/>
              <w:color w:val="000000" w:themeColor="text1"/>
              <w:sz w:val="22"/>
              <w:szCs w:val="22"/>
            </w:rPr>
          </w:pPr>
          <w:hyperlink w:history="1" w:anchor="_Toc210473634">
            <w:r w:rsidRPr="0083725A">
              <w:rPr>
                <w:rStyle w:val="Hyperlink"/>
                <w:rFonts w:ascii="Arial" w:hAnsi="Arial" w:cs="Arial"/>
                <w:b/>
                <w:bCs/>
                <w:noProof/>
                <w:color w:val="000000" w:themeColor="text1"/>
                <w:sz w:val="22"/>
                <w:szCs w:val="22"/>
              </w:rPr>
              <w:t>References</w:t>
            </w:r>
            <w:r w:rsidRPr="0083725A">
              <w:rPr>
                <w:rFonts w:ascii="Arial" w:hAnsi="Arial" w:cs="Arial"/>
                <w:noProof/>
                <w:webHidden/>
                <w:color w:val="000000" w:themeColor="text1"/>
                <w:sz w:val="22"/>
                <w:szCs w:val="22"/>
              </w:rPr>
              <w:tab/>
            </w:r>
            <w:r w:rsidRPr="0083725A">
              <w:rPr>
                <w:rFonts w:ascii="Arial" w:hAnsi="Arial" w:cs="Arial"/>
                <w:noProof/>
                <w:webHidden/>
                <w:color w:val="000000" w:themeColor="text1"/>
                <w:sz w:val="22"/>
                <w:szCs w:val="22"/>
              </w:rPr>
              <w:fldChar w:fldCharType="begin"/>
            </w:r>
            <w:r w:rsidRPr="0083725A">
              <w:rPr>
                <w:rFonts w:ascii="Arial" w:hAnsi="Arial" w:cs="Arial"/>
                <w:noProof/>
                <w:webHidden/>
                <w:color w:val="000000" w:themeColor="text1"/>
                <w:sz w:val="22"/>
                <w:szCs w:val="22"/>
              </w:rPr>
              <w:instrText xml:space="preserve"> PAGEREF _Toc210473634 \h </w:instrText>
            </w:r>
            <w:r w:rsidRPr="0083725A">
              <w:rPr>
                <w:rFonts w:ascii="Arial" w:hAnsi="Arial" w:cs="Arial"/>
                <w:noProof/>
                <w:webHidden/>
                <w:color w:val="000000" w:themeColor="text1"/>
                <w:sz w:val="22"/>
                <w:szCs w:val="22"/>
              </w:rPr>
            </w:r>
            <w:r w:rsidRPr="0083725A">
              <w:rPr>
                <w:rFonts w:ascii="Arial" w:hAnsi="Arial" w:cs="Arial"/>
                <w:noProof/>
                <w:webHidden/>
                <w:color w:val="000000" w:themeColor="text1"/>
                <w:sz w:val="22"/>
                <w:szCs w:val="22"/>
              </w:rPr>
              <w:fldChar w:fldCharType="separate"/>
            </w:r>
            <w:r w:rsidRPr="0083725A">
              <w:rPr>
                <w:rFonts w:ascii="Arial" w:hAnsi="Arial" w:cs="Arial"/>
                <w:noProof/>
                <w:webHidden/>
                <w:color w:val="000000" w:themeColor="text1"/>
                <w:sz w:val="22"/>
                <w:szCs w:val="22"/>
              </w:rPr>
              <w:t>5</w:t>
            </w:r>
            <w:r w:rsidRPr="0083725A">
              <w:rPr>
                <w:rFonts w:ascii="Arial" w:hAnsi="Arial" w:cs="Arial"/>
                <w:noProof/>
                <w:webHidden/>
                <w:color w:val="000000" w:themeColor="text1"/>
                <w:sz w:val="22"/>
                <w:szCs w:val="22"/>
              </w:rPr>
              <w:fldChar w:fldCharType="end"/>
            </w:r>
          </w:hyperlink>
        </w:p>
        <w:p w:rsidRPr="0083725A" w:rsidR="0083725A" w:rsidP="0083725A" w:rsidRDefault="0083725A" w14:paraId="70F3CD9E" w14:textId="5639C3D5">
          <w:pPr>
            <w:spacing w:line="360" w:lineRule="auto"/>
            <w:rPr>
              <w:rFonts w:ascii="Arial" w:hAnsi="Arial" w:cs="Arial"/>
              <w:color w:val="000000" w:themeColor="text1"/>
              <w:sz w:val="22"/>
              <w:szCs w:val="22"/>
            </w:rPr>
          </w:pPr>
          <w:r w:rsidRPr="0083725A">
            <w:rPr>
              <w:rFonts w:ascii="Arial" w:hAnsi="Arial" w:cs="Arial"/>
              <w:b/>
              <w:bCs/>
              <w:noProof/>
              <w:color w:val="000000" w:themeColor="text1"/>
              <w:sz w:val="22"/>
              <w:szCs w:val="22"/>
            </w:rPr>
            <w:fldChar w:fldCharType="end"/>
          </w:r>
        </w:p>
      </w:sdtContent>
    </w:sdt>
    <w:p w:rsidRPr="00256305" w:rsidR="00C33388" w:rsidP="00256305" w:rsidRDefault="00C33388" w14:paraId="25CA64CD" w14:textId="77777777">
      <w:pPr>
        <w:spacing w:line="360" w:lineRule="auto"/>
        <w:rPr>
          <w:rFonts w:ascii="Arial" w:hAnsi="Arial" w:cs="Arial"/>
          <w:color w:val="000000" w:themeColor="text1"/>
          <w:sz w:val="22"/>
          <w:szCs w:val="22"/>
        </w:rPr>
      </w:pPr>
      <w:r w:rsidRPr="00256305">
        <w:rPr>
          <w:rFonts w:ascii="Arial" w:hAnsi="Arial" w:cs="Arial"/>
          <w:color w:val="000000" w:themeColor="text1"/>
          <w:sz w:val="22"/>
          <w:szCs w:val="22"/>
        </w:rPr>
        <w:br w:type="page"/>
      </w:r>
    </w:p>
    <w:p w:rsidRPr="00256305" w:rsidR="002A64E1" w:rsidP="00256305" w:rsidRDefault="002A64E1" w14:paraId="26359AC9" w14:textId="083201E9">
      <w:pPr>
        <w:pStyle w:val="Heading1"/>
        <w:spacing w:line="360" w:lineRule="auto"/>
        <w:rPr>
          <w:rFonts w:ascii="Arial" w:hAnsi="Arial" w:cs="Arial"/>
          <w:b/>
          <w:bCs/>
          <w:color w:val="000000" w:themeColor="text1"/>
          <w:sz w:val="22"/>
          <w:szCs w:val="22"/>
        </w:rPr>
      </w:pPr>
      <w:bookmarkStart w:name="_Toc210473630" w:id="0"/>
      <w:r w:rsidRPr="00256305">
        <w:rPr>
          <w:rFonts w:ascii="Arial" w:hAnsi="Arial" w:cs="Arial"/>
          <w:b/>
          <w:bCs/>
          <w:color w:val="000000" w:themeColor="text1"/>
          <w:sz w:val="22"/>
          <w:szCs w:val="22"/>
        </w:rPr>
        <w:t>1. Introduction</w:t>
      </w:r>
      <w:bookmarkEnd w:id="0"/>
      <w:r w:rsidRPr="00256305">
        <w:rPr>
          <w:rFonts w:ascii="Arial" w:hAnsi="Arial" w:cs="Arial"/>
          <w:b/>
          <w:bCs/>
          <w:color w:val="000000" w:themeColor="text1"/>
          <w:sz w:val="22"/>
          <w:szCs w:val="22"/>
        </w:rPr>
        <w:t xml:space="preserve"> </w:t>
      </w:r>
    </w:p>
    <w:p w:rsidRPr="002A64E1" w:rsidR="002A64E1" w:rsidP="00256305" w:rsidRDefault="00C33388" w14:paraId="717FC4F1" w14:textId="4C9E101E">
      <w:pPr>
        <w:spacing w:line="360" w:lineRule="auto"/>
        <w:jc w:val="both"/>
        <w:rPr>
          <w:rFonts w:ascii="Arial" w:hAnsi="Arial" w:cs="Arial"/>
          <w:color w:val="000000" w:themeColor="text1"/>
          <w:sz w:val="22"/>
          <w:szCs w:val="22"/>
        </w:rPr>
      </w:pPr>
      <w:r w:rsidRPr="00256305">
        <w:rPr>
          <w:rFonts w:ascii="Arial" w:hAnsi="Arial" w:cs="Arial"/>
          <w:color w:val="000000" w:themeColor="text1"/>
          <w:sz w:val="22"/>
          <w:szCs w:val="22"/>
        </w:rPr>
        <w:tab/>
      </w:r>
      <w:r w:rsidRPr="00256305">
        <w:rPr>
          <w:rFonts w:ascii="Arial" w:hAnsi="Arial" w:cs="Arial"/>
          <w:color w:val="000000" w:themeColor="text1"/>
          <w:sz w:val="22"/>
          <w:szCs w:val="22"/>
        </w:rPr>
        <w:t xml:space="preserve">Mental health stigma remains a persistent challenge in the United Kingdom, where negative attitudes, prejudice, and discrimination continue to discourage individuals from seeking professional help (Mind, 2024). This stigma manifests as public, self-imposed, and structural, often leading to social exclusion and unequal access to support services (Mental Health Foundation, 2021). Despite national initiatives such as the </w:t>
      </w:r>
      <w:r w:rsidRPr="00256305">
        <w:rPr>
          <w:rFonts w:ascii="Arial" w:hAnsi="Arial" w:cs="Arial"/>
          <w:i/>
          <w:iCs/>
          <w:color w:val="000000" w:themeColor="text1"/>
          <w:sz w:val="22"/>
          <w:szCs w:val="22"/>
        </w:rPr>
        <w:t>Time to Change</w:t>
      </w:r>
      <w:r w:rsidRPr="00256305">
        <w:rPr>
          <w:rFonts w:ascii="Arial" w:hAnsi="Arial" w:cs="Arial"/>
          <w:color w:val="000000" w:themeColor="text1"/>
          <w:sz w:val="22"/>
          <w:szCs w:val="22"/>
        </w:rPr>
        <w:t xml:space="preserve"> campaign, stigma continues to affect recovery outcomes and the overall quality of care (UK Parliament, 2015). Addressing mental health stigma is therefore essential within health and social care practice to promote inclusivity, enhance well-being, and ensure equitable access to mental-health resources across the UK</w:t>
      </w:r>
      <w:r w:rsidR="00771802">
        <w:rPr>
          <w:rFonts w:ascii="Arial" w:hAnsi="Arial" w:cs="Arial"/>
          <w:color w:val="000000" w:themeColor="text1"/>
          <w:sz w:val="22"/>
          <w:szCs w:val="22"/>
        </w:rPr>
        <w:t xml:space="preserve"> (</w:t>
      </w:r>
      <w:r w:rsidRPr="00771802" w:rsidR="00771802">
        <w:rPr>
          <w:rFonts w:ascii="Arial" w:hAnsi="Arial" w:cs="Arial"/>
          <w:color w:val="000000" w:themeColor="text1"/>
          <w:sz w:val="22"/>
          <w:szCs w:val="22"/>
        </w:rPr>
        <w:t>Mental health stigma</w:t>
      </w:r>
      <w:r w:rsidR="00771802">
        <w:rPr>
          <w:rFonts w:ascii="Arial" w:hAnsi="Arial" w:cs="Arial"/>
          <w:color w:val="000000" w:themeColor="text1"/>
          <w:sz w:val="22"/>
          <w:szCs w:val="22"/>
        </w:rPr>
        <w:t xml:space="preserve">, </w:t>
      </w:r>
      <w:r w:rsidRPr="00771802" w:rsidR="00771802">
        <w:rPr>
          <w:rFonts w:ascii="Arial" w:hAnsi="Arial" w:cs="Arial"/>
          <w:color w:val="000000" w:themeColor="text1"/>
          <w:sz w:val="22"/>
          <w:szCs w:val="22"/>
        </w:rPr>
        <w:t>2025).</w:t>
      </w:r>
    </w:p>
    <w:p w:rsidRPr="00256305" w:rsidR="002A64E1" w:rsidP="00256305" w:rsidRDefault="002A64E1" w14:paraId="25F4057A" w14:textId="7FDB823E">
      <w:pPr>
        <w:pStyle w:val="Heading1"/>
        <w:spacing w:line="360" w:lineRule="auto"/>
        <w:rPr>
          <w:rFonts w:ascii="Arial" w:hAnsi="Arial" w:cs="Arial"/>
          <w:b/>
          <w:bCs/>
          <w:color w:val="000000" w:themeColor="text1"/>
          <w:sz w:val="22"/>
          <w:szCs w:val="22"/>
        </w:rPr>
      </w:pPr>
      <w:bookmarkStart w:name="_Toc210473631" w:id="1"/>
      <w:r w:rsidRPr="00256305">
        <w:rPr>
          <w:rFonts w:ascii="Arial" w:hAnsi="Arial" w:cs="Arial"/>
          <w:b/>
          <w:bCs/>
          <w:color w:val="000000" w:themeColor="text1"/>
          <w:sz w:val="22"/>
          <w:szCs w:val="22"/>
        </w:rPr>
        <w:t>2. Research Focus and Objectives</w:t>
      </w:r>
      <w:bookmarkEnd w:id="1"/>
      <w:r w:rsidRPr="00256305">
        <w:rPr>
          <w:rFonts w:ascii="Arial" w:hAnsi="Arial" w:cs="Arial"/>
          <w:b/>
          <w:bCs/>
          <w:color w:val="000000" w:themeColor="text1"/>
          <w:sz w:val="22"/>
          <w:szCs w:val="22"/>
        </w:rPr>
        <w:t xml:space="preserve"> </w:t>
      </w:r>
    </w:p>
    <w:p w:rsidRPr="00256305" w:rsidR="00C33388" w:rsidP="00256305" w:rsidRDefault="002A64E1" w14:paraId="61B587F3" w14:textId="77777777">
      <w:pPr>
        <w:spacing w:line="360" w:lineRule="auto"/>
        <w:jc w:val="both"/>
        <w:rPr>
          <w:rFonts w:ascii="Arial" w:hAnsi="Arial" w:cs="Arial"/>
          <w:color w:val="000000" w:themeColor="text1"/>
          <w:sz w:val="22"/>
          <w:szCs w:val="22"/>
        </w:rPr>
      </w:pPr>
      <w:r w:rsidRPr="008B7B23">
        <w:rPr>
          <w:rFonts w:ascii="Arial" w:hAnsi="Arial" w:cs="Arial"/>
          <w:b/>
          <w:bCs/>
          <w:color w:val="000000" w:themeColor="text1"/>
          <w:sz w:val="22"/>
          <w:szCs w:val="22"/>
        </w:rPr>
        <w:t>Research Topic:</w:t>
      </w:r>
      <w:r w:rsidRPr="008B7B23">
        <w:rPr>
          <w:rFonts w:ascii="Arial" w:hAnsi="Arial" w:cs="Arial"/>
          <w:color w:val="000000" w:themeColor="text1"/>
          <w:sz w:val="22"/>
          <w:szCs w:val="22"/>
        </w:rPr>
        <w:t xml:space="preserve"> Stigma around mental health in UK health and social care settings.</w:t>
      </w:r>
    </w:p>
    <w:p w:rsidRPr="00256305" w:rsidR="00C33388" w:rsidP="00256305" w:rsidRDefault="002A64E1" w14:paraId="4AAAE055" w14:textId="799B9BD1">
      <w:pPr>
        <w:spacing w:line="360" w:lineRule="auto"/>
        <w:jc w:val="both"/>
        <w:rPr>
          <w:rFonts w:ascii="Arial" w:hAnsi="Arial" w:cs="Arial"/>
          <w:b/>
          <w:bCs/>
          <w:i/>
          <w:iCs/>
          <w:color w:val="000000" w:themeColor="text1"/>
          <w:sz w:val="22"/>
          <w:szCs w:val="22"/>
        </w:rPr>
      </w:pPr>
      <w:r w:rsidRPr="008B7B23">
        <w:rPr>
          <w:rFonts w:ascii="Arial" w:hAnsi="Arial" w:cs="Arial"/>
          <w:color w:val="000000" w:themeColor="text1"/>
          <w:sz w:val="22"/>
          <w:szCs w:val="22"/>
        </w:rPr>
        <w:br/>
      </w:r>
      <w:r w:rsidRPr="008B7B23">
        <w:rPr>
          <w:rFonts w:ascii="Arial" w:hAnsi="Arial" w:cs="Arial"/>
          <w:b/>
          <w:bCs/>
          <w:i/>
          <w:iCs/>
          <w:color w:val="000000" w:themeColor="text1"/>
          <w:sz w:val="22"/>
          <w:szCs w:val="22"/>
        </w:rPr>
        <w:t xml:space="preserve">Review Question: </w:t>
      </w:r>
    </w:p>
    <w:p w:rsidRPr="00256305" w:rsidR="00C33388" w:rsidP="00256305" w:rsidRDefault="002A64E1" w14:paraId="459C5164" w14:textId="77777777">
      <w:pPr>
        <w:spacing w:line="360" w:lineRule="auto"/>
        <w:jc w:val="both"/>
        <w:rPr>
          <w:rFonts w:ascii="Arial" w:hAnsi="Arial" w:cs="Arial"/>
          <w:color w:val="000000" w:themeColor="text1"/>
          <w:sz w:val="22"/>
          <w:szCs w:val="22"/>
        </w:rPr>
      </w:pPr>
      <w:r w:rsidRPr="008B7B23">
        <w:rPr>
          <w:rFonts w:ascii="Arial" w:hAnsi="Arial" w:cs="Arial"/>
          <w:color w:val="000000" w:themeColor="text1"/>
          <w:sz w:val="22"/>
          <w:szCs w:val="22"/>
        </w:rPr>
        <w:t>How does stigma affect access to mental-health care and well-being in the UK?</w:t>
      </w:r>
    </w:p>
    <w:p w:rsidRPr="008B7B23" w:rsidR="002A64E1" w:rsidP="00256305" w:rsidRDefault="002A64E1" w14:paraId="1D82F1D0" w14:textId="0C2D6C31">
      <w:pPr>
        <w:spacing w:line="360" w:lineRule="auto"/>
        <w:jc w:val="both"/>
        <w:rPr>
          <w:rFonts w:ascii="Arial" w:hAnsi="Arial" w:cs="Arial"/>
          <w:b/>
          <w:bCs/>
          <w:i/>
          <w:iCs/>
          <w:color w:val="000000" w:themeColor="text1"/>
          <w:sz w:val="22"/>
          <w:szCs w:val="22"/>
        </w:rPr>
      </w:pPr>
      <w:r w:rsidRPr="008B7B23">
        <w:rPr>
          <w:rFonts w:ascii="Arial" w:hAnsi="Arial" w:cs="Arial"/>
          <w:color w:val="000000" w:themeColor="text1"/>
          <w:sz w:val="22"/>
          <w:szCs w:val="22"/>
        </w:rPr>
        <w:br/>
      </w:r>
      <w:r w:rsidRPr="008B7B23">
        <w:rPr>
          <w:rFonts w:ascii="Arial" w:hAnsi="Arial" w:cs="Arial"/>
          <w:b/>
          <w:bCs/>
          <w:i/>
          <w:iCs/>
          <w:color w:val="000000" w:themeColor="text1"/>
          <w:sz w:val="22"/>
          <w:szCs w:val="22"/>
        </w:rPr>
        <w:t>Objectives:</w:t>
      </w:r>
    </w:p>
    <w:p w:rsidRPr="008B7B23" w:rsidR="002A64E1" w:rsidP="00256305" w:rsidRDefault="002A64E1" w14:paraId="43837FE5" w14:textId="77777777">
      <w:pPr>
        <w:numPr>
          <w:ilvl w:val="0"/>
          <w:numId w:val="1"/>
        </w:numPr>
        <w:spacing w:line="360" w:lineRule="auto"/>
        <w:jc w:val="both"/>
        <w:rPr>
          <w:rFonts w:ascii="Arial" w:hAnsi="Arial" w:cs="Arial"/>
          <w:color w:val="000000" w:themeColor="text1"/>
          <w:sz w:val="22"/>
          <w:szCs w:val="22"/>
        </w:rPr>
      </w:pPr>
      <w:r w:rsidRPr="008B7B23">
        <w:rPr>
          <w:rFonts w:ascii="Arial" w:hAnsi="Arial" w:cs="Arial"/>
          <w:color w:val="000000" w:themeColor="text1"/>
          <w:sz w:val="22"/>
          <w:szCs w:val="22"/>
        </w:rPr>
        <w:t>To identify forms and sources of mental-health stigma in the UK.</w:t>
      </w:r>
    </w:p>
    <w:p w:rsidRPr="008B7B23" w:rsidR="002A64E1" w:rsidP="00256305" w:rsidRDefault="002A64E1" w14:paraId="26CE4B09" w14:textId="77777777">
      <w:pPr>
        <w:numPr>
          <w:ilvl w:val="0"/>
          <w:numId w:val="1"/>
        </w:numPr>
        <w:spacing w:line="360" w:lineRule="auto"/>
        <w:jc w:val="both"/>
        <w:rPr>
          <w:rFonts w:ascii="Arial" w:hAnsi="Arial" w:cs="Arial"/>
          <w:color w:val="000000" w:themeColor="text1"/>
          <w:sz w:val="22"/>
          <w:szCs w:val="22"/>
        </w:rPr>
      </w:pPr>
      <w:r w:rsidRPr="008B7B23">
        <w:rPr>
          <w:rFonts w:ascii="Arial" w:hAnsi="Arial" w:cs="Arial"/>
          <w:color w:val="000000" w:themeColor="text1"/>
          <w:sz w:val="22"/>
          <w:szCs w:val="22"/>
        </w:rPr>
        <w:t>To analyse its impact on help-seeking behaviour and treatment engagement.</w:t>
      </w:r>
    </w:p>
    <w:p w:rsidRPr="00256305" w:rsidR="000F11C2" w:rsidP="00256305" w:rsidRDefault="002A64E1" w14:paraId="4DD6C0E1" w14:textId="65E46106">
      <w:pPr>
        <w:numPr>
          <w:ilvl w:val="0"/>
          <w:numId w:val="1"/>
        </w:numPr>
        <w:spacing w:line="360" w:lineRule="auto"/>
        <w:jc w:val="both"/>
        <w:rPr>
          <w:rFonts w:ascii="Arial" w:hAnsi="Arial" w:cs="Arial"/>
          <w:color w:val="000000" w:themeColor="text1"/>
          <w:sz w:val="22"/>
          <w:szCs w:val="22"/>
        </w:rPr>
      </w:pPr>
      <w:r w:rsidRPr="008B7B23">
        <w:rPr>
          <w:rFonts w:ascii="Arial" w:hAnsi="Arial" w:cs="Arial"/>
          <w:color w:val="000000" w:themeColor="text1"/>
          <w:sz w:val="22"/>
          <w:szCs w:val="22"/>
        </w:rPr>
        <w:t>To evaluate strategies and policies that address stigma in UK practice.</w:t>
      </w:r>
    </w:p>
    <w:p w:rsidRPr="0083725A" w:rsidR="00C33388" w:rsidP="00256305" w:rsidRDefault="00C33388" w14:paraId="7140F928" w14:textId="4D3789C8">
      <w:pPr>
        <w:pStyle w:val="Heading1"/>
        <w:spacing w:line="360" w:lineRule="auto"/>
        <w:rPr>
          <w:rFonts w:ascii="Arial" w:hAnsi="Arial" w:cs="Arial"/>
          <w:b/>
          <w:bCs/>
          <w:color w:val="000000" w:themeColor="text1"/>
          <w:sz w:val="22"/>
          <w:szCs w:val="22"/>
        </w:rPr>
      </w:pPr>
      <w:bookmarkStart w:name="_Toc210473632" w:id="2"/>
      <w:r w:rsidRPr="0083725A">
        <w:rPr>
          <w:rFonts w:ascii="Arial" w:hAnsi="Arial" w:cs="Arial"/>
          <w:b/>
          <w:bCs/>
          <w:color w:val="000000" w:themeColor="text1"/>
          <w:sz w:val="22"/>
          <w:szCs w:val="22"/>
        </w:rPr>
        <w:t>3 Methods</w:t>
      </w:r>
      <w:bookmarkEnd w:id="2"/>
      <w:r w:rsidRPr="0083725A">
        <w:rPr>
          <w:rFonts w:ascii="Arial" w:hAnsi="Arial" w:cs="Arial"/>
          <w:b/>
          <w:bCs/>
          <w:color w:val="000000" w:themeColor="text1"/>
          <w:sz w:val="22"/>
          <w:szCs w:val="22"/>
        </w:rPr>
        <w:t xml:space="preserve"> </w:t>
      </w:r>
    </w:p>
    <w:p w:rsidRPr="00C33388" w:rsidR="00C33388" w:rsidP="00256305" w:rsidRDefault="00C33388" w14:paraId="64A3638C" w14:textId="3F3EFE83">
      <w:pPr>
        <w:spacing w:line="360" w:lineRule="auto"/>
        <w:jc w:val="both"/>
        <w:rPr>
          <w:rFonts w:ascii="Arial" w:hAnsi="Arial" w:cs="Arial"/>
          <w:color w:val="000000" w:themeColor="text1"/>
          <w:sz w:val="22"/>
          <w:szCs w:val="22"/>
        </w:rPr>
      </w:pPr>
      <w:r w:rsidRPr="00256305">
        <w:rPr>
          <w:rFonts w:ascii="Arial" w:hAnsi="Arial" w:cs="Arial"/>
          <w:color w:val="000000" w:themeColor="text1"/>
          <w:sz w:val="22"/>
          <w:szCs w:val="22"/>
        </w:rPr>
        <w:tab/>
      </w:r>
      <w:r w:rsidRPr="002070C7" w:rsidR="002070C7">
        <w:rPr>
          <w:rFonts w:ascii="Arial" w:hAnsi="Arial" w:cs="Arial"/>
          <w:color w:val="000000" w:themeColor="text1"/>
          <w:sz w:val="22"/>
          <w:szCs w:val="22"/>
        </w:rPr>
        <w:t>This study will utili</w:t>
      </w:r>
      <w:r w:rsidR="002070C7">
        <w:rPr>
          <w:rFonts w:ascii="Arial" w:hAnsi="Arial" w:cs="Arial"/>
          <w:color w:val="000000" w:themeColor="text1"/>
          <w:sz w:val="22"/>
          <w:szCs w:val="22"/>
        </w:rPr>
        <w:t>s</w:t>
      </w:r>
      <w:r w:rsidRPr="002070C7" w:rsidR="002070C7">
        <w:rPr>
          <w:rFonts w:ascii="Arial" w:hAnsi="Arial" w:cs="Arial"/>
          <w:color w:val="000000" w:themeColor="text1"/>
          <w:sz w:val="22"/>
          <w:szCs w:val="22"/>
        </w:rPr>
        <w:t>e a scoping review design to assess the current evidence regarding mental health stigma in the United Kingdom. Choosing a scoping review is appropriate for outlining the extent and character of the existing literature as well as gap identification rather than the quality or impact of the literature (Arksey &amp; O’Malley, 2005). The review will util</w:t>
      </w:r>
      <w:r w:rsidR="002070C7">
        <w:rPr>
          <w:rFonts w:ascii="Arial" w:hAnsi="Arial" w:cs="Arial"/>
          <w:color w:val="000000" w:themeColor="text1"/>
          <w:sz w:val="22"/>
          <w:szCs w:val="22"/>
        </w:rPr>
        <w:t>is</w:t>
      </w:r>
      <w:r w:rsidRPr="002070C7" w:rsidR="002070C7">
        <w:rPr>
          <w:rFonts w:ascii="Arial" w:hAnsi="Arial" w:cs="Arial"/>
          <w:color w:val="000000" w:themeColor="text1"/>
          <w:sz w:val="22"/>
          <w:szCs w:val="22"/>
        </w:rPr>
        <w:t>e the PRISMA-ScR (Preferred Reporting Items for Systematic Reviews and Meta-Analyses for Scoping Reviews) guidelines (Tricco et al., 2018) to promote the transparency, consistency, and rigor of the review process. The main source of the relevant literature will be CINAHL and Google Scholar with the keywords “mental health stigma”, “UK”, “help-seeking”, and “social care”. Inclusion criteria will be peer-reviewed, English language, adult, and UK studies, and excluding non-peer-reviewed and non-UK literature. Data extracted will be subjected to thematic analysis to surface the key patterns, drivers, and impact of stigma, as well as describing possible ways to address the stigma around mental health</w:t>
      </w:r>
      <w:r w:rsidRPr="00C33388">
        <w:rPr>
          <w:rFonts w:ascii="Arial" w:hAnsi="Arial" w:cs="Arial"/>
          <w:color w:val="000000" w:themeColor="text1"/>
          <w:sz w:val="22"/>
          <w:szCs w:val="22"/>
        </w:rPr>
        <w:t>.</w:t>
      </w:r>
    </w:p>
    <w:p w:rsidRPr="0083725A" w:rsidR="00C33388" w:rsidP="00256305" w:rsidRDefault="00C33388" w14:paraId="2DA39BA2" w14:textId="2DF2A54A">
      <w:pPr>
        <w:pStyle w:val="Heading1"/>
        <w:spacing w:line="360" w:lineRule="auto"/>
        <w:rPr>
          <w:rFonts w:ascii="Arial" w:hAnsi="Arial" w:cs="Arial"/>
          <w:b/>
          <w:bCs/>
          <w:color w:val="000000" w:themeColor="text1"/>
          <w:sz w:val="22"/>
          <w:szCs w:val="22"/>
        </w:rPr>
      </w:pPr>
      <w:bookmarkStart w:name="_Toc210473633" w:id="3"/>
      <w:r w:rsidRPr="0083725A">
        <w:rPr>
          <w:rFonts w:ascii="Arial" w:hAnsi="Arial" w:cs="Arial"/>
          <w:b/>
          <w:bCs/>
          <w:color w:val="000000" w:themeColor="text1"/>
          <w:sz w:val="22"/>
          <w:szCs w:val="22"/>
        </w:rPr>
        <w:t>4. Ethical Considerations</w:t>
      </w:r>
      <w:bookmarkEnd w:id="3"/>
      <w:r w:rsidRPr="0083725A">
        <w:rPr>
          <w:rFonts w:ascii="Arial" w:hAnsi="Arial" w:cs="Arial"/>
          <w:b/>
          <w:bCs/>
          <w:color w:val="000000" w:themeColor="text1"/>
          <w:sz w:val="22"/>
          <w:szCs w:val="22"/>
        </w:rPr>
        <w:t xml:space="preserve"> </w:t>
      </w:r>
    </w:p>
    <w:p w:rsidRPr="00C33388" w:rsidR="00C33388" w:rsidP="00256305" w:rsidRDefault="00C33388" w14:paraId="789668CB" w14:textId="5AEA1BC9">
      <w:pPr>
        <w:spacing w:line="360" w:lineRule="auto"/>
        <w:jc w:val="both"/>
        <w:rPr>
          <w:rFonts w:ascii="Arial" w:hAnsi="Arial" w:cs="Arial"/>
          <w:color w:val="000000" w:themeColor="text1"/>
          <w:sz w:val="22"/>
          <w:szCs w:val="22"/>
        </w:rPr>
      </w:pPr>
      <w:r w:rsidRPr="00256305">
        <w:rPr>
          <w:rFonts w:ascii="Arial" w:hAnsi="Arial" w:cs="Arial"/>
          <w:color w:val="000000" w:themeColor="text1"/>
          <w:sz w:val="22"/>
          <w:szCs w:val="22"/>
        </w:rPr>
        <w:tab/>
      </w:r>
      <w:r w:rsidRPr="002070C7" w:rsidR="002070C7">
        <w:rPr>
          <w:rFonts w:ascii="Arial" w:hAnsi="Arial" w:cs="Arial"/>
          <w:color w:val="000000" w:themeColor="text1"/>
          <w:sz w:val="22"/>
          <w:szCs w:val="22"/>
        </w:rPr>
        <w:t>This research study is a secondary scoping review; therefore, no primary data will be collected, leading to minimal ethical risk. The ethical risk will be mitigated by the scrupulous use of academic sources, appropriate citation in the UWTSD Harvard style, and by being forthright in all stages of the research in terms of ethical transparency and academic honesty</w:t>
      </w:r>
      <w:r w:rsidRPr="00C33388">
        <w:rPr>
          <w:rFonts w:ascii="Arial" w:hAnsi="Arial" w:cs="Arial"/>
          <w:color w:val="000000" w:themeColor="text1"/>
          <w:sz w:val="22"/>
          <w:szCs w:val="22"/>
        </w:rPr>
        <w:t>.</w:t>
      </w:r>
    </w:p>
    <w:p w:rsidRPr="00256305" w:rsidR="00C33388" w:rsidP="00256305" w:rsidRDefault="00C33388" w14:paraId="060994DE" w14:textId="561666D1">
      <w:pPr>
        <w:spacing w:line="360" w:lineRule="auto"/>
        <w:rPr>
          <w:rFonts w:ascii="Arial" w:hAnsi="Arial" w:cs="Arial"/>
          <w:color w:val="000000" w:themeColor="text1"/>
          <w:sz w:val="22"/>
          <w:szCs w:val="22"/>
        </w:rPr>
      </w:pPr>
      <w:r w:rsidRPr="00256305">
        <w:rPr>
          <w:rFonts w:ascii="Arial" w:hAnsi="Arial" w:cs="Arial"/>
          <w:color w:val="000000" w:themeColor="text1"/>
          <w:sz w:val="22"/>
          <w:szCs w:val="22"/>
        </w:rPr>
        <w:br w:type="page"/>
      </w:r>
    </w:p>
    <w:p w:rsidR="00C33388" w:rsidP="0083725A" w:rsidRDefault="00C33388" w14:paraId="347330C6" w14:textId="48094F7D">
      <w:pPr>
        <w:pStyle w:val="Heading1"/>
        <w:rPr>
          <w:rFonts w:ascii="Arial" w:hAnsi="Arial" w:cs="Arial"/>
          <w:b/>
          <w:bCs/>
          <w:color w:val="000000" w:themeColor="text1"/>
          <w:sz w:val="22"/>
          <w:szCs w:val="22"/>
        </w:rPr>
      </w:pPr>
      <w:bookmarkStart w:name="_Toc210473634" w:id="4"/>
      <w:r w:rsidRPr="0083725A">
        <w:rPr>
          <w:rFonts w:ascii="Arial" w:hAnsi="Arial" w:cs="Arial"/>
          <w:b/>
          <w:bCs/>
          <w:color w:val="000000" w:themeColor="text1"/>
          <w:sz w:val="22"/>
          <w:szCs w:val="22"/>
        </w:rPr>
        <w:t>References</w:t>
      </w:r>
      <w:bookmarkEnd w:id="4"/>
    </w:p>
    <w:p w:rsidRPr="00771802" w:rsidR="00771802" w:rsidP="00771802" w:rsidRDefault="00771802" w14:paraId="368BB23C" w14:textId="77777777">
      <w:pPr>
        <w:spacing w:line="360" w:lineRule="auto"/>
        <w:ind w:left="720" w:hanging="720"/>
        <w:jc w:val="both"/>
        <w:rPr>
          <w:rFonts w:ascii="Arial" w:hAnsi="Arial" w:cs="Arial"/>
          <w:sz w:val="22"/>
          <w:szCs w:val="22"/>
        </w:rPr>
      </w:pPr>
      <w:r w:rsidRPr="00771802">
        <w:rPr>
          <w:rFonts w:ascii="Arial" w:hAnsi="Arial" w:cs="Arial"/>
          <w:i/>
          <w:iCs/>
          <w:sz w:val="22"/>
          <w:szCs w:val="22"/>
        </w:rPr>
        <w:t>Arksey, H. and O’Malley, L. (2005) Scoping Studies towards a Methodological Framework. International Journal of Social Research Methodology, 8, 19-32. - References - Scientific Research Publishing</w:t>
      </w:r>
      <w:r w:rsidRPr="00771802">
        <w:rPr>
          <w:rFonts w:ascii="Arial" w:hAnsi="Arial" w:cs="Arial"/>
          <w:sz w:val="22"/>
          <w:szCs w:val="22"/>
        </w:rPr>
        <w:t xml:space="preserve"> (no date). </w:t>
      </w:r>
      <w:hyperlink w:history="1" r:id="rId10">
        <w:r w:rsidRPr="00771802">
          <w:rPr>
            <w:rStyle w:val="Hyperlink"/>
            <w:rFonts w:ascii="Arial" w:hAnsi="Arial" w:cs="Arial"/>
            <w:sz w:val="22"/>
            <w:szCs w:val="22"/>
          </w:rPr>
          <w:t>https://www.scirp.org/reference/referencespapers?referenceid=1470480</w:t>
        </w:r>
      </w:hyperlink>
      <w:r w:rsidRPr="00771802">
        <w:rPr>
          <w:rFonts w:ascii="Arial" w:hAnsi="Arial" w:cs="Arial"/>
          <w:sz w:val="22"/>
          <w:szCs w:val="22"/>
        </w:rPr>
        <w:t xml:space="preserve">. </w:t>
      </w:r>
    </w:p>
    <w:p w:rsidRPr="00771802" w:rsidR="00771802" w:rsidP="00771802" w:rsidRDefault="00771802" w14:paraId="28417713" w14:textId="77777777">
      <w:pPr>
        <w:spacing w:line="360" w:lineRule="auto"/>
        <w:ind w:left="720" w:hanging="720"/>
        <w:jc w:val="both"/>
        <w:rPr>
          <w:rFonts w:ascii="Arial" w:hAnsi="Arial" w:cs="Arial"/>
          <w:sz w:val="22"/>
          <w:szCs w:val="22"/>
        </w:rPr>
      </w:pPr>
      <w:r w:rsidRPr="00771802">
        <w:rPr>
          <w:rFonts w:ascii="Arial" w:hAnsi="Arial" w:cs="Arial"/>
          <w:sz w:val="22"/>
          <w:szCs w:val="22"/>
        </w:rPr>
        <w:t xml:space="preserve">Mental Health Foundation (2021). Stigma and Discrimination. [online] www.mentalhealth.org.uk. Available at: </w:t>
      </w:r>
      <w:hyperlink w:history="1" r:id="rId11">
        <w:r w:rsidRPr="00771802">
          <w:rPr>
            <w:rStyle w:val="Hyperlink"/>
            <w:rFonts w:ascii="Arial" w:hAnsi="Arial" w:cs="Arial"/>
            <w:sz w:val="22"/>
            <w:szCs w:val="22"/>
          </w:rPr>
          <w:t>https://www.mentalhealth.org.uk/explore-mental-health/a-z-topics/stigma-and-discrimination</w:t>
        </w:r>
      </w:hyperlink>
      <w:r w:rsidRPr="00771802">
        <w:rPr>
          <w:rFonts w:ascii="Arial" w:hAnsi="Arial" w:cs="Arial"/>
          <w:sz w:val="22"/>
          <w:szCs w:val="22"/>
        </w:rPr>
        <w:t xml:space="preserve">.    </w:t>
      </w:r>
    </w:p>
    <w:p w:rsidRPr="00771802" w:rsidR="00771802" w:rsidP="00771802" w:rsidRDefault="00771802" w14:paraId="7281CE1E" w14:textId="77777777">
      <w:pPr>
        <w:spacing w:line="360" w:lineRule="auto"/>
        <w:ind w:left="720" w:hanging="720"/>
        <w:jc w:val="both"/>
        <w:rPr>
          <w:rFonts w:ascii="Arial" w:hAnsi="Arial" w:cs="Arial"/>
          <w:sz w:val="22"/>
          <w:szCs w:val="22"/>
        </w:rPr>
      </w:pPr>
      <w:r w:rsidRPr="00771802">
        <w:rPr>
          <w:rFonts w:ascii="Arial" w:hAnsi="Arial" w:cs="Arial"/>
          <w:sz w:val="22"/>
          <w:szCs w:val="22"/>
        </w:rPr>
        <w:t xml:space="preserve">Mental health stigma (2025). </w:t>
      </w:r>
      <w:hyperlink w:history="1" r:id="rId12">
        <w:r w:rsidRPr="00771802">
          <w:rPr>
            <w:rStyle w:val="Hyperlink"/>
            <w:rFonts w:ascii="Arial" w:hAnsi="Arial" w:cs="Arial"/>
            <w:sz w:val="22"/>
            <w:szCs w:val="22"/>
          </w:rPr>
          <w:t>https://www.cdc.gov/mental-health/stigma/index.html</w:t>
        </w:r>
      </w:hyperlink>
      <w:r w:rsidRPr="00771802">
        <w:rPr>
          <w:rFonts w:ascii="Arial" w:hAnsi="Arial" w:cs="Arial"/>
          <w:sz w:val="22"/>
          <w:szCs w:val="22"/>
        </w:rPr>
        <w:t>.</w:t>
      </w:r>
    </w:p>
    <w:p w:rsidRPr="00771802" w:rsidR="00771802" w:rsidP="00771802" w:rsidRDefault="00771802" w14:paraId="78CD5A45" w14:textId="77777777">
      <w:pPr>
        <w:spacing w:line="360" w:lineRule="auto"/>
        <w:ind w:left="720" w:hanging="720"/>
        <w:jc w:val="both"/>
        <w:rPr>
          <w:rFonts w:ascii="Arial" w:hAnsi="Arial" w:cs="Arial"/>
          <w:sz w:val="22"/>
          <w:szCs w:val="22"/>
        </w:rPr>
      </w:pPr>
      <w:r w:rsidRPr="00771802">
        <w:rPr>
          <w:rFonts w:ascii="Arial" w:hAnsi="Arial" w:cs="Arial"/>
          <w:sz w:val="22"/>
          <w:szCs w:val="22"/>
        </w:rPr>
        <w:t xml:space="preserve">Mind (2024). Half of UK adults believe there is still a great deal of shame associated with mental health conditions. [online] Mind.org.uk. Available at: </w:t>
      </w:r>
      <w:hyperlink w:history="1" r:id="rId13">
        <w:r w:rsidRPr="00771802">
          <w:rPr>
            <w:rStyle w:val="Hyperlink"/>
            <w:rFonts w:ascii="Arial" w:hAnsi="Arial" w:cs="Arial"/>
            <w:sz w:val="22"/>
            <w:szCs w:val="22"/>
          </w:rPr>
          <w:t>https://www.mind.org.uk/news-campaigns/news/half-of-uk-adults-believe-there-is-still-a-great-deal-of-shame-associated-with-mental-health-conditions/</w:t>
        </w:r>
      </w:hyperlink>
      <w:r w:rsidRPr="00771802">
        <w:rPr>
          <w:rFonts w:ascii="Arial" w:hAnsi="Arial" w:cs="Arial"/>
          <w:sz w:val="22"/>
          <w:szCs w:val="22"/>
        </w:rPr>
        <w:t>.</w:t>
      </w:r>
    </w:p>
    <w:p w:rsidRPr="0083725A" w:rsidR="00771802" w:rsidP="00771802" w:rsidRDefault="00771802" w14:paraId="790CEF31" w14:textId="77777777">
      <w:pPr>
        <w:spacing w:line="360" w:lineRule="auto"/>
        <w:ind w:left="720" w:hanging="720"/>
        <w:jc w:val="both"/>
        <w:rPr>
          <w:rFonts w:ascii="Arial" w:hAnsi="Arial" w:cs="Arial"/>
          <w:sz w:val="22"/>
          <w:szCs w:val="22"/>
        </w:rPr>
      </w:pPr>
      <w:r w:rsidRPr="0083725A">
        <w:rPr>
          <w:rFonts w:ascii="Arial" w:hAnsi="Arial" w:cs="Arial"/>
          <w:sz w:val="22"/>
          <w:szCs w:val="22"/>
        </w:rPr>
        <w:t xml:space="preserve">Tricco, A.C. </w:t>
      </w:r>
      <w:r w:rsidRPr="0083725A">
        <w:rPr>
          <w:rFonts w:ascii="Arial" w:hAnsi="Arial" w:cs="Arial"/>
          <w:i/>
          <w:iCs/>
          <w:sz w:val="22"/>
          <w:szCs w:val="22"/>
        </w:rPr>
        <w:t>et al.</w:t>
      </w:r>
      <w:r w:rsidRPr="0083725A">
        <w:rPr>
          <w:rFonts w:ascii="Arial" w:hAnsi="Arial" w:cs="Arial"/>
          <w:sz w:val="22"/>
          <w:szCs w:val="22"/>
        </w:rPr>
        <w:t xml:space="preserve"> (2018) 'PRISMA Extension for Scoping Reviews (PRISMA-SCR): Checklist and explanation,' </w:t>
      </w:r>
      <w:r w:rsidRPr="0083725A">
        <w:rPr>
          <w:rFonts w:ascii="Arial" w:hAnsi="Arial" w:cs="Arial"/>
          <w:i/>
          <w:iCs/>
          <w:sz w:val="22"/>
          <w:szCs w:val="22"/>
        </w:rPr>
        <w:t>Annals of Internal Medicine</w:t>
      </w:r>
      <w:r w:rsidRPr="0083725A">
        <w:rPr>
          <w:rFonts w:ascii="Arial" w:hAnsi="Arial" w:cs="Arial"/>
          <w:sz w:val="22"/>
          <w:szCs w:val="22"/>
        </w:rPr>
        <w:t xml:space="preserve">, 169(7), pp. 467–473. </w:t>
      </w:r>
      <w:hyperlink w:history="1" r:id="rId14">
        <w:r w:rsidRPr="0083725A">
          <w:rPr>
            <w:rStyle w:val="Hyperlink"/>
            <w:rFonts w:ascii="Arial" w:hAnsi="Arial" w:cs="Arial"/>
            <w:sz w:val="22"/>
            <w:szCs w:val="22"/>
          </w:rPr>
          <w:t>https://doi.org/10.7326/m18-0850</w:t>
        </w:r>
      </w:hyperlink>
      <w:r w:rsidRPr="0083725A">
        <w:rPr>
          <w:rFonts w:ascii="Arial" w:hAnsi="Arial" w:cs="Arial"/>
          <w:sz w:val="22"/>
          <w:szCs w:val="22"/>
        </w:rPr>
        <w:t>.</w:t>
      </w:r>
      <w:r w:rsidRPr="00771802">
        <w:rPr>
          <w:rFonts w:ascii="Arial" w:hAnsi="Arial" w:cs="Arial"/>
          <w:sz w:val="22"/>
          <w:szCs w:val="22"/>
        </w:rPr>
        <w:t xml:space="preserve"> </w:t>
      </w:r>
    </w:p>
    <w:p w:rsidRPr="00771802" w:rsidR="00771802" w:rsidP="00771802" w:rsidRDefault="00771802" w14:paraId="00411AD3" w14:textId="77777777">
      <w:pPr>
        <w:spacing w:line="360" w:lineRule="auto"/>
        <w:ind w:left="720" w:hanging="720"/>
        <w:jc w:val="both"/>
        <w:rPr>
          <w:rFonts w:ascii="Arial" w:hAnsi="Arial" w:cs="Arial"/>
          <w:sz w:val="22"/>
          <w:szCs w:val="22"/>
        </w:rPr>
      </w:pPr>
      <w:r w:rsidRPr="00771802">
        <w:rPr>
          <w:rFonts w:ascii="Arial" w:hAnsi="Arial" w:cs="Arial"/>
          <w:sz w:val="22"/>
          <w:szCs w:val="22"/>
        </w:rPr>
        <w:t xml:space="preserve">UK Parliament (2015). Mental health stigma. [online] UK Parliament. Available at: </w:t>
      </w:r>
      <w:hyperlink w:history="1" r:id="rId15">
        <w:r w:rsidRPr="00771802">
          <w:rPr>
            <w:rStyle w:val="Hyperlink"/>
            <w:rFonts w:ascii="Arial" w:hAnsi="Arial" w:cs="Arial"/>
            <w:sz w:val="22"/>
            <w:szCs w:val="22"/>
          </w:rPr>
          <w:t>https://www.parliament.uk/business/publications/research/key-issues-parliament-2015/social-change/mental-health-stigma/</w:t>
        </w:r>
      </w:hyperlink>
      <w:r w:rsidRPr="00771802">
        <w:rPr>
          <w:rFonts w:ascii="Arial" w:hAnsi="Arial" w:cs="Arial"/>
          <w:sz w:val="22"/>
          <w:szCs w:val="22"/>
        </w:rPr>
        <w:t>.</w:t>
      </w:r>
    </w:p>
    <w:p w:rsidRPr="0083725A" w:rsidR="0083725A" w:rsidP="0083725A" w:rsidRDefault="0083725A" w14:paraId="6AB7A1B5" w14:textId="77777777"/>
    <w:sectPr w:rsidRPr="0083725A" w:rsidR="0083725A" w:rsidSect="00771802">
      <w:headerReference w:type="default" r:id="rId16"/>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C2311" w:rsidP="00771802" w:rsidRDefault="008C2311" w14:paraId="1AFDD011" w14:textId="77777777">
      <w:pPr>
        <w:spacing w:after="0" w:line="240" w:lineRule="auto"/>
      </w:pPr>
      <w:r>
        <w:separator/>
      </w:r>
    </w:p>
  </w:endnote>
  <w:endnote w:type="continuationSeparator" w:id="0">
    <w:p w:rsidR="008C2311" w:rsidP="00771802" w:rsidRDefault="008C2311" w14:paraId="794C0F8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C2311" w:rsidP="00771802" w:rsidRDefault="008C2311" w14:paraId="0641C73C" w14:textId="77777777">
      <w:pPr>
        <w:spacing w:after="0" w:line="240" w:lineRule="auto"/>
      </w:pPr>
      <w:r>
        <w:separator/>
      </w:r>
    </w:p>
  </w:footnote>
  <w:footnote w:type="continuationSeparator" w:id="0">
    <w:p w:rsidR="008C2311" w:rsidP="00771802" w:rsidRDefault="008C2311" w14:paraId="1D33769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66593"/>
      <w:docPartObj>
        <w:docPartGallery w:val="Page Numbers (Top of Page)"/>
        <w:docPartUnique/>
      </w:docPartObj>
    </w:sdtPr>
    <w:sdtEndPr>
      <w:rPr>
        <w:noProof/>
      </w:rPr>
    </w:sdtEndPr>
    <w:sdtContent>
      <w:p w:rsidR="00771802" w:rsidRDefault="00771802" w14:paraId="6EA460FF" w14:textId="437F50D8">
        <w:pPr>
          <w:pStyle w:val="Header"/>
        </w:pPr>
        <w:r>
          <w:fldChar w:fldCharType="begin"/>
        </w:r>
        <w:r>
          <w:instrText xml:space="preserve"> PAGE   \* MERGEFORMAT </w:instrText>
        </w:r>
        <w:r>
          <w:fldChar w:fldCharType="separate"/>
        </w:r>
        <w:r>
          <w:rPr>
            <w:noProof/>
          </w:rPr>
          <w:t>2</w:t>
        </w:r>
        <w:r>
          <w:rPr>
            <w:noProof/>
          </w:rPr>
          <w:fldChar w:fldCharType="end"/>
        </w:r>
      </w:p>
    </w:sdtContent>
  </w:sdt>
  <w:p w:rsidR="00771802" w:rsidRDefault="00771802" w14:paraId="34DFF0E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190B7A"/>
    <w:multiLevelType w:val="multilevel"/>
    <w:tmpl w:val="D70A1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466840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4E1"/>
    <w:rsid w:val="000F11C2"/>
    <w:rsid w:val="002070C7"/>
    <w:rsid w:val="00256305"/>
    <w:rsid w:val="002A64E1"/>
    <w:rsid w:val="002C5E45"/>
    <w:rsid w:val="00434395"/>
    <w:rsid w:val="005979E9"/>
    <w:rsid w:val="005E684E"/>
    <w:rsid w:val="00707F9F"/>
    <w:rsid w:val="00771802"/>
    <w:rsid w:val="00801043"/>
    <w:rsid w:val="0083725A"/>
    <w:rsid w:val="008C2311"/>
    <w:rsid w:val="00956AB5"/>
    <w:rsid w:val="00C33388"/>
    <w:rsid w:val="00C44C25"/>
    <w:rsid w:val="00C45DD4"/>
    <w:rsid w:val="00D27592"/>
    <w:rsid w:val="00EF4CBB"/>
    <w:rsid w:val="00F042AB"/>
    <w:rsid w:val="072ABF38"/>
    <w:rsid w:val="082DCDFC"/>
    <w:rsid w:val="4F0927CD"/>
    <w:rsid w:val="5BDD00C7"/>
    <w:rsid w:val="67E3FCF0"/>
    <w:rsid w:val="6BF8651F"/>
    <w:rsid w:val="6C222480"/>
    <w:rsid w:val="7C316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8DBFE"/>
  <w15:chartTrackingRefBased/>
  <w15:docId w15:val="{7975AB1D-0771-4584-85A6-8F5331FC79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A64E1"/>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A64E1"/>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A64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64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A64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A64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4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4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4E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A64E1"/>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2A64E1"/>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2A64E1"/>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2A64E1"/>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2A64E1"/>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2A64E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A64E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A64E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A64E1"/>
    <w:rPr>
      <w:rFonts w:eastAsiaTheme="majorEastAsia" w:cstheme="majorBidi"/>
      <w:color w:val="272727" w:themeColor="text1" w:themeTint="D8"/>
    </w:rPr>
  </w:style>
  <w:style w:type="paragraph" w:styleId="Title">
    <w:name w:val="Title"/>
    <w:basedOn w:val="Normal"/>
    <w:next w:val="Normal"/>
    <w:link w:val="TitleChar"/>
    <w:uiPriority w:val="10"/>
    <w:qFormat/>
    <w:rsid w:val="002A64E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A64E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A64E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A64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4E1"/>
    <w:pPr>
      <w:spacing w:before="160"/>
      <w:jc w:val="center"/>
    </w:pPr>
    <w:rPr>
      <w:i/>
      <w:iCs/>
      <w:color w:val="404040" w:themeColor="text1" w:themeTint="BF"/>
    </w:rPr>
  </w:style>
  <w:style w:type="character" w:styleId="QuoteChar" w:customStyle="1">
    <w:name w:val="Quote Char"/>
    <w:basedOn w:val="DefaultParagraphFont"/>
    <w:link w:val="Quote"/>
    <w:uiPriority w:val="29"/>
    <w:rsid w:val="002A64E1"/>
    <w:rPr>
      <w:i/>
      <w:iCs/>
      <w:color w:val="404040" w:themeColor="text1" w:themeTint="BF"/>
    </w:rPr>
  </w:style>
  <w:style w:type="paragraph" w:styleId="ListParagraph">
    <w:name w:val="List Paragraph"/>
    <w:basedOn w:val="Normal"/>
    <w:uiPriority w:val="34"/>
    <w:qFormat/>
    <w:rsid w:val="002A64E1"/>
    <w:pPr>
      <w:ind w:left="720"/>
      <w:contextualSpacing/>
    </w:pPr>
  </w:style>
  <w:style w:type="character" w:styleId="IntenseEmphasis">
    <w:name w:val="Intense Emphasis"/>
    <w:basedOn w:val="DefaultParagraphFont"/>
    <w:uiPriority w:val="21"/>
    <w:qFormat/>
    <w:rsid w:val="002A64E1"/>
    <w:rPr>
      <w:i/>
      <w:iCs/>
      <w:color w:val="2F5496" w:themeColor="accent1" w:themeShade="BF"/>
    </w:rPr>
  </w:style>
  <w:style w:type="paragraph" w:styleId="IntenseQuote">
    <w:name w:val="Intense Quote"/>
    <w:basedOn w:val="Normal"/>
    <w:next w:val="Normal"/>
    <w:link w:val="IntenseQuoteChar"/>
    <w:uiPriority w:val="30"/>
    <w:qFormat/>
    <w:rsid w:val="002A64E1"/>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A64E1"/>
    <w:rPr>
      <w:i/>
      <w:iCs/>
      <w:color w:val="2F5496" w:themeColor="accent1" w:themeShade="BF"/>
    </w:rPr>
  </w:style>
  <w:style w:type="character" w:styleId="IntenseReference">
    <w:name w:val="Intense Reference"/>
    <w:basedOn w:val="DefaultParagraphFont"/>
    <w:uiPriority w:val="32"/>
    <w:qFormat/>
    <w:rsid w:val="002A64E1"/>
    <w:rPr>
      <w:b/>
      <w:bCs/>
      <w:smallCaps/>
      <w:color w:val="2F5496" w:themeColor="accent1" w:themeShade="BF"/>
      <w:spacing w:val="5"/>
    </w:rPr>
  </w:style>
  <w:style w:type="paragraph" w:styleId="TOCHeading">
    <w:name w:val="TOC Heading"/>
    <w:basedOn w:val="Heading1"/>
    <w:next w:val="Normal"/>
    <w:uiPriority w:val="39"/>
    <w:unhideWhenUsed/>
    <w:qFormat/>
    <w:rsid w:val="0083725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3725A"/>
    <w:pPr>
      <w:spacing w:after="100"/>
    </w:pPr>
  </w:style>
  <w:style w:type="character" w:styleId="Hyperlink">
    <w:name w:val="Hyperlink"/>
    <w:basedOn w:val="DefaultParagraphFont"/>
    <w:uiPriority w:val="99"/>
    <w:unhideWhenUsed/>
    <w:rsid w:val="0083725A"/>
    <w:rPr>
      <w:color w:val="0563C1" w:themeColor="hyperlink"/>
      <w:u w:val="single"/>
    </w:rPr>
  </w:style>
  <w:style w:type="character" w:styleId="UnresolvedMention">
    <w:name w:val="Unresolved Mention"/>
    <w:basedOn w:val="DefaultParagraphFont"/>
    <w:uiPriority w:val="99"/>
    <w:semiHidden/>
    <w:unhideWhenUsed/>
    <w:rsid w:val="0083725A"/>
    <w:rPr>
      <w:color w:val="605E5C"/>
      <w:shd w:val="clear" w:color="auto" w:fill="E1DFDD"/>
    </w:rPr>
  </w:style>
  <w:style w:type="paragraph" w:styleId="Header">
    <w:name w:val="header"/>
    <w:basedOn w:val="Normal"/>
    <w:link w:val="HeaderChar"/>
    <w:uiPriority w:val="99"/>
    <w:unhideWhenUsed/>
    <w:rsid w:val="00771802"/>
    <w:pPr>
      <w:tabs>
        <w:tab w:val="center" w:pos="4680"/>
        <w:tab w:val="right" w:pos="9360"/>
      </w:tabs>
      <w:spacing w:after="0" w:line="240" w:lineRule="auto"/>
    </w:pPr>
  </w:style>
  <w:style w:type="character" w:styleId="HeaderChar" w:customStyle="1">
    <w:name w:val="Header Char"/>
    <w:basedOn w:val="DefaultParagraphFont"/>
    <w:link w:val="Header"/>
    <w:uiPriority w:val="99"/>
    <w:rsid w:val="00771802"/>
  </w:style>
  <w:style w:type="paragraph" w:styleId="Footer">
    <w:name w:val="footer"/>
    <w:basedOn w:val="Normal"/>
    <w:link w:val="FooterChar"/>
    <w:uiPriority w:val="99"/>
    <w:unhideWhenUsed/>
    <w:rsid w:val="00771802"/>
    <w:pPr>
      <w:tabs>
        <w:tab w:val="center" w:pos="4680"/>
        <w:tab w:val="right" w:pos="9360"/>
      </w:tabs>
      <w:spacing w:after="0" w:line="240" w:lineRule="auto"/>
    </w:pPr>
  </w:style>
  <w:style w:type="character" w:styleId="FooterChar" w:customStyle="1">
    <w:name w:val="Footer Char"/>
    <w:basedOn w:val="DefaultParagraphFont"/>
    <w:link w:val="Footer"/>
    <w:uiPriority w:val="99"/>
    <w:rsid w:val="00771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mind.org.uk/news-campaigns/news/half-of-uk-adults-believe-there-is-still-a-great-deal-of-shame-associated-with-mental-health-conditions/"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cdc.gov/mental-health/stigma/index.html"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mentalhealth.org.uk/explore-mental-health/a-z-topics/stigma-and-discrimination" TargetMode="External" Id="rId11" /><Relationship Type="http://schemas.openxmlformats.org/officeDocument/2006/relationships/webSettings" Target="webSettings.xml" Id="rId5" /><Relationship Type="http://schemas.openxmlformats.org/officeDocument/2006/relationships/hyperlink" Target="https://www.parliament.uk/business/publications/research/key-issues-parliament-2015/social-change/mental-health-stigma/" TargetMode="External" Id="rId15" /><Relationship Type="http://schemas.openxmlformats.org/officeDocument/2006/relationships/hyperlink" Target="https://www.scirp.org/reference/referencespapers?referenceid=1470480" TargetMode="External" Id="rId10" /><Relationship Type="http://schemas.openxmlformats.org/officeDocument/2006/relationships/settings" Target="settings.xml" Id="rId4" /><Relationship Type="http://schemas.openxmlformats.org/officeDocument/2006/relationships/hyperlink" Target="https://doi.org/10.7326/m18-0850"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5583845-D55E-4121-B058-F1923B1F811F}">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Writting</dc:creator>
  <keywords/>
  <dc:description/>
  <lastModifiedBy>Shahnila Mehmood (2324404)</lastModifiedBy>
  <revision>3</revision>
  <dcterms:created xsi:type="dcterms:W3CDTF">2025-10-05T09:48:00.0000000Z</dcterms:created>
  <dcterms:modified xsi:type="dcterms:W3CDTF">2025-10-05T19:32:26.3149612Z</dcterms:modified>
</coreProperties>
</file>