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sz w:val="24"/>
          <w:szCs w:val="24"/>
        </w:rPr>
        <w:id w:val="-1958562296"/>
        <w:docPartObj>
          <w:docPartGallery w:val="Cover Pages"/>
          <w:docPartUnique/>
        </w:docPartObj>
      </w:sdtPr>
      <w:sdtEndPr/>
      <w:sdtContent>
        <w:p w14:paraId="31D11AAE" w14:textId="3F843F6C" w:rsidR="009B3DB4" w:rsidRPr="004876F9" w:rsidRDefault="009B3DB4">
          <w:pPr>
            <w:rPr>
              <w:sz w:val="24"/>
              <w:szCs w:val="24"/>
            </w:rPr>
          </w:pPr>
          <w:r w:rsidRPr="004876F9">
            <w:rPr>
              <w:noProof/>
              <w:sz w:val="24"/>
              <w:szCs w:val="24"/>
            </w:rPr>
            <mc:AlternateContent>
              <mc:Choice Requires="wpg">
                <w:drawing>
                  <wp:anchor distT="0" distB="0" distL="114300" distR="114300" simplePos="0" relativeHeight="251662336" behindDoc="0" locked="0" layoutInCell="1" allowOverlap="1" wp14:anchorId="3DF95FF3" wp14:editId="22E2C5D8">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27F542E" id="Group 1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Kh+aMgwUAAH4bAAAOAAAAZHJzL2Uyb0RvYy54bWzsWdFu4jgUfV9p/8HK&#13;&#10;40otJBAYUOmoarfVSKOZatrVzDy6wYFISZy1TWnn6/fYjoOhBVIqjbQSL+DE9/ra555cxydnH5+K&#13;&#10;nDwyITNeToLwtBsQViZ8mpWzSfDP/fXJh4BIRcspzXnJJsEzk8HH8z//OFtWYxbxOc+nTBAMUsrx&#13;&#10;spoEc6WqcacjkzkrqDzlFSvRmXJRUIVLMetMBV1i9CLvRN3uoLPkYloJnjApcffKdgbnZvw0ZYn6&#13;&#10;mqaSKZJPAsxNmV9hfh/0b+f8jI5nglbzLKmnQQ+YRUGzEkGboa6oomQhshdDFVkiuOSpOk140eFp&#13;&#10;miXMrAGrCbsbq7kRfFGZtczGy1nVwARoN3A6eNjky+ONqO6qWwEkltUMWJgrvZanVBT6H7MkTway&#13;&#10;5wYy9qRIgpvDXhgjDwFJ0BdGYdwbhRbUZA7kV34nze2/t7gO4KxdOy5yZ20+ywoMkSsQ5PtAuJvT&#13;&#10;ihls5Rgg3AqSTbGCGEspaQGmfgN3aDnLGYnN1HV8GDZQybEEaltxcut9Haiw1+0N11dLx8lCqhvG&#13;&#10;Deb08bNUlpxTtAy1pvXMEl6WMlPsB+aaFjn4+leHdMmSIBnRYOBIvWn+c918Tmy6tpn/CL3R65H3&#13;&#10;x/CdumRvjOiQGL5TvYb9kXpepBZY+eatY/TfFmPdfC9W6+k7ZhulZit3/fT1BoNhGMX7ues7hVF3&#13;&#10;NBjG+3m1nsS9WfHNW/Mqfhuv1s2PvHq1eP58dxXpDcJR3H1jLRn2en1wcW9SfJ60COGbH2lVv9W9&#13;&#10;2AB/++YURqPBoEW2/cpzpJV+idxa2f1dcBTXZT2Kwg/xtqz7HuaVxGZli/nGa48Z2WwdO2O8YNbu&#13;&#10;GH7tGfZaxvCdwhWzdkdaZ1Y06rZBzHdaFazdgfwKZAvWTsB887A7CmP7mOyO4W9s7XLve7TI/TpV&#13;&#10;9m7m6+ao6bun75Pk8Bfq3TF8krSO4TsdyKx3bYW7l+RT5a1b4SHMahFjB61wep25Exudu0Nc8lTW&#13;&#10;pzi0CI6V+iCt30sqLvUZ2T/S4SDtLnFkswdieGnrPc4gmO9sjq2YTztnkMB3jt4UGRXDd3Yn23aR&#13;&#10;kWDfuf+myEiF72x2Abdm+18DL3Ce1ypQblQgFRCoQCIgUIEe7FZQUaXzZbKCJlkadcMcqMkc0kDN&#13;&#10;Ut1f8Ed2z42lWkkcLlmr3rz0rdzxXE/Y2ToL91+Z8XxLF9cSwdm5f2tfvzMYKGzBrjF0Zu7fmqNu&#13;&#10;YQp12W1huTnZJOeS2flo0Ixk06CnQfeEjNwQt+TXWZ67JcBBqylWPzEt9ZwzDWdefmMplBg8EpF5&#13;&#10;PowQyC5zQR4pkkeThJUqtF1zOmX2Nl7DoUHZ4RsPMy0zoB45Rfxm7HoALTK+HNsOU9trV2Z0xMbZ&#13;&#10;PrhNmPWJWefGw0TmpWqci6zk4rWV5VhVHdnaO5AsNBqlBz59hk4luFUxZZVcZ0Kqz1SqWyogAyGv&#13;&#10;kGLVV/ykOQd/QVPTCsici1+v3df2ENLQG5AlZNBJIP9dUMECkn8qIbGNwn4fwypz0Y+HES6E3/Pg&#13;&#10;95SL4pIjTShEmJ1panuVu2YqePEdiu2FjoouWiaIjYKn8Cjai0uFa3RB803YxYVpQysFvz6Xd1Wi&#13;&#10;B9eoVlj5/dN3Kiqim5NAQWn7wp2sR8dOQQMfV7bas+QXC8XTTMtrhocW1/oCEqMWQn+L1giYNrXG&#13;&#10;8CCx0XAfRN2urLpy7jRdDYnWGmvwdHE0sG6g5uTIhzyr9BOs8dPtWopGpjaE6FcEeytyX/FkUeDZ&#13;&#10;taq9YDlV+GQg51klwZAxKx7YFAX507TWiaUSTCWoLe7RRfVGuJNhPHQbRGOCFPsTPJac9Fhy/m8l&#13;&#10;x3zswEces2vVH6T0VyT/2pSo1Wez8/8AAAD//wMAUEsDBAoAAAAAAAAAIQCbGxQRaGQAAGhkAAAU&#13;&#10;AAAAZHJzL21lZGlhL2ltYWdlMS5wbmeJUE5HDQoaCgAAAA1JSERSAAAJYAAAAY8IBgAAANiw614A&#13;&#10;AAAJcEhZcwAALiMAAC4jAXilP3YAAAAZdEVYdFNvZnR3YXJlAEFkb2JlIEltYWdlUmVhZHlxyWU8&#13;&#10;AABj9UlEQVR42uzd7W4baXou6iqSoqgv2pHt7XHPeCPBQmaA9WMBC1j5GSQnsPMnQA5hHcA+q5xA&#13;&#10;jmNj/91BJhPPtNttSZYoWaItfmw+ZL3W22y627JVEj+uC3hRpaK76a5S22Lx5v2U4/H4/yoAAAAA&#13;&#10;lsP1ZPUm62yyBpN1NFlXZVleOjUAAAAAwDIqBbAAAACAFXE8WRHEuipmwazrsix7TgsAAAAA8JAE&#13;&#10;sAAAAIBVFyGsy+KmOSuCWcdOCwAAAABwHwSwAAAAgHWV2rJSc9alYBYAAAAAcNcEsAAAAIBNc13c&#13;&#10;tGVdVdteWZbXTg0AAAAAcFsCWAAAAAA3UltWBLOOYluW5aXTAgAAAAB8jgAWAAAAwK+LYFbenBXj&#13;&#10;DHtOCwAAAAAggAUAAADw9SKEFcGs1JwVwaxjpwUAAAAANocAFgAAAMDdS2MMU3NWtGb1yrK8dmoA&#13;&#10;AAAAYL0IYAEAAADcn3yM4WCyjibrqizLS6cGAAAAAFaTABYAAADAckhjDKM5K4JZ12VZ9pwWAAAA&#13;&#10;AFhuAlgAAAAAyy1CWJfFTXNWBLOOnRYAAAAAeBDNyWpVqzFZWwJYAAAAAKsptWWl5qxLwSwAAAAA&#13;&#10;uBPTYFUxC1vF2p6ssjr2MwJYAAAAAOvlurhpy7qqtr2yLK+dGgAAAAD4iTxYFSuCV+3b/ksEsAAA&#13;&#10;AAA2R2rLimDWUWzLsrx0WgAAAABYY6nJKm3z8YF3QgALAAAAgAhm5c1ZMc6w57QAAAAAsCLy9qr5&#13;&#10;8YF1GU3WIJYAFgAAAACfEyGsCGal5qwIZh07LQAAAAA8gPn2qnx8YJ0+FrOw1XW1xpP1If8FAlgA&#13;&#10;AAAA3FYaY5ias6I1q1eW5bVTAwAAAMA3mG+vyput6hT3tYbZNu2PvuQfFsACAAAA4K7kYwyjfv1o&#13;&#10;sq7Ksrx0agAAAADI5O1Vqdmq7pBVClZFe9Wn8YHVsW8igAUAAADAfUhjDKM5K4JZ12VZ9pwWAAAA&#13;&#10;gLWVt1fNjw+sy3x7VT4+sDYCWAAAAAA8pAhhXRY3zVkRzDp2WgAAAABWQt5eNT8+sC7z7VURrhoX&#13;&#10;s2arByGABQAAAMAySm1ZqTnrUjALAAAA4EGkYFVqr8rHB9Ypb6/KxwcuHQEsAAAAAFZJ3HBLbVlX&#13;&#10;1bZXluW1UwMAAADw1ebbq/LxgXXK26tSs1UaH7gyBLAAAAAAWBepLSuCWUexLcvy0mkBAAAA+CRv&#13;&#10;r0rjA1OzVV1Se1UEqwbFT8cHrgUBLAAAAADWXQSz8uasGGfYc1oAAACANZW3V82PD6zLfHtVPj5w&#13;&#10;7QlgAQAAALCpIoR1mW0jmHXstAAAAAArYL69aru4GR9YlxSySu1V+fjAjSaABQAAAAA/lcYYpuas&#13;&#10;aM3qlWV57dQAAAAA9yi1V6VgVT4+sE55e1U+PnDkkiwmgAUAAAAAXyYfY3iVtmVZXjo1AAAAwDfI&#13;&#10;26vy8YF1ytur5putuCUBLAAAAAD4dtGWlZqzjibruizLntMCAAAAVPL2qvnxgXWZb6+KZishqxoI&#13;&#10;YAEAAABAfSKEdVncNGddCmYBAADA2srbq+bHB9Zlvr0qHx/IPRHAAgAAAID7l9qyUnNWBLOOnRYA&#13;&#10;AABYevPtVXmzVZ3yYFU+PpAl0HIKAAAAAODe7VbrSTowHsd90+kN1NSWdVVte2VZ+tQqAAAA3J/5&#13;&#10;9qqtbFuneP0/zLb5+EAe2Hg8jmaz7erLnWKWu4rvix0NWAAAAACw/FIwKzVnHcW2LMtLpwYAAAC+&#13;&#10;Wt5elY8PrPs1fmqvmh8fyAMYj8cH1e58wCqNjjz4tX+HABYAAAAArLYYXZg3Z8U4w57TAgAAAFN5&#13;&#10;sGp+fGBd5tur8vGB3IPxeLxb/DxA1S5uAnb5499MAAsAAAAA1lNqzErbCGYdOy0AAACsoRSsinDN&#13;&#10;/PjAusy3V+XNVtRgPB7H9dytvkwjAMN+9n2w+xC/NwEsAAAAANgsaYxhas6K1qxeWZY+hQsAAMAy&#13;&#10;m2+vyscH1ilvr0rNVkJWdygbATgfsPriEYAPTQALAAAAAAj5GMOrtC3L8tKpAQAA4J7Mt1fl4wPr&#13;&#10;fk2c2qvmxwfyFcbjcVyz7erLPGC1U+3f6QjAhyaABQAAAAD8mmjLSs1ZR5N1XZZlz2kBAADgK+Xt&#13;&#10;Vfn4wDrl7VXz4wP5AnMjAPOA1YOPAHxoAlgAAAAAwNeKENZlcdOcdSmYBQAAQCVvr0rNVml8YF1S&#13;&#10;sCq1V+XjA/mM8Xic2qjmA1YpFHfgLP0yASwAAAAA4K6ltqzUnBXBrGOnBQAAYO2k9qq08vGBdZlv&#13;&#10;r8rHB1KZGwG4U12ffARgPNZ2pu6GABYAAAAAcF/ipnhqy7qqtr2yLH0SGQAAYHnNt1fl4wPrlLdX&#13;&#10;pfGBqdlqY43H49RGNR+wmm+w4h4JYAEAAAAADy0Fs1Jz1lFsy7K8dGoAAADuTYR5UognHx9Y9+vB&#13;&#10;1F41Pz5wY2QjAEMesErnP3+cJSSABQAAAAAssxhdmDdnxTjDntMCAADwVfL2qnx8YKPG55xvr4pm&#13;&#10;qzQ+cG19ZgRg2M+uhRGAa0IACwAAAABYRakxK20jmHXstAAAAPykvSqND0zNVnVJ7VUpWJWPD1wr&#13;&#10;2QjAfNzfTvHzBis2iAAWAAAAALBO0hjD1JwVrVm9siyvnRoAAGCNzLdX5eMD65S3V+XjA1faZ0YA&#13;&#10;xtc71b4RgPwiASwAAAAAYBPkYwyv0rYsy0unBgAAWFLz7VX5+MA65e1V8+MDV8Z4PM4bqvJxgGkE&#13;&#10;YP44fBMBLAAAAABg00VbVmrOOpqs67Ise04LAABwT/JgVT4+sE55e9X8+MCl9pkRgO3snBkByL0T&#13;&#10;wAIAAAAAWCxCWJfFTXPWpWAWAADwlVKTVdrm4wPrMt9elTdbLZXxeJw3VO1U5yYfARiPtX0bsawE&#13;&#10;sAAAAAAAbie1ZaXmrAhmHTstAACw8fL2qvnxgXWZb6+6zrYP6hdGAO5k58UIQNaCABYAAAAAwN2I&#13;&#10;NzhSW9ZVte2VZXnt1AAAwNqYb6/KxwfWKW+vyscH3rvxeLxb3ITK0ri/fARg/jhsBAEsAAAAAIB6&#13;&#10;pWBWas46im1ZlpdODQAALKX59qq82aru1w4pWDU/PrBWnxkBGParrRGA8AsEsAAAAAAAHk6MLsyb&#13;&#10;s2KcYc9pAQCAe5G3V6Vmq7pDRilYFSGr+fGBd248HucNVfMjAMOBbwP4dgJYAAAAAADLJzVmpW0E&#13;&#10;s46dFgAAuLW8vWp+fGBd5tur8vGB3+wzIwDj651q3whAuGcCWAAAAAAAqyONMUzNWdGa1SvL8tqp&#13;&#10;AQBgg+XtVfPjA+sy316Vjw+8tfF4HL/X3erLRSMA88eBJSOABQAAAACw+vIxhldpW5blpVMDAMCa&#13;&#10;SMGq1F6Vjw+sU95elY8P/CLZCMA8QNUubkYdGgEIa0AACwAAAABgvUVbVmrOOpqs67Ise04LAABL&#13;&#10;aL69Kh8fWKe8vSo1W6XxgT8zHo/j97NdfbloBOD2PfyegSUigAUAAAAAsJkihHVZ3DRnXQpmAQBw&#13;&#10;T/L2qjQ+MDVb1SW1V0WwalD8dHzg/AjAPGC1U9wEwowABBYSwAIAAAAAIJfaslJzVgSzjp0WAABu&#13;&#10;KW+vmh8fWJf59qqP//qv/7r9L//yL9Fu9bkRgLvVYwBfTQALAAAAAIAvEW9ipbasq2rbK8vy2qkB&#13;&#10;ANhY8+1V28VNW1Rt/uEf/qH4n//zfza73e7w7//+71uPHz9u/K//9b+iycoIQOBBCGABAAAAAPAt&#13;&#10;UjArNWcdxbYsy0unBgBgLaT2qhSsyscH3ql/+qd/2o/tb37zm60//OEP5fb29uhv//Zvtw4PD4tH&#13;&#10;jx6NXr58ud3pdMYuCbBsBLAAAAAAAKhLjC7Mm7NinGHPaQEAWEp5e1U+PvCb/OM//uNOt9udNmL9&#13;&#10;9//+3/diO/m6vbe313706NHgr/7qr7Z/85vfjNrt9ujJkyeDyWOjyfGhywGsEgEsAAAAAADuW2rM&#13;&#10;StsIZh07LQAAtUtNVmmbjw/8Yi9evGj+3d/93XTc39/8zd90dnZ2mtXxaYPV1tZW4+DgYPp4p9MZ&#13;&#10;7u7uRqhqMDk+nvyaj0JWwLoRwAIAAAAAYFmkMYapOStas3plWV47NQAAXyxvr5ofH/iL0gjAg4OD&#13;&#10;xsuXL6cBqqdPn+5sbW1N/9nDw8O9Rf9cq9Uad7vdwc7OznBvb28UIat2uz1+/vz5wOUANoEAFgAA&#13;&#10;AAAAyy4fY3iVtmVZXjo1AMCGmm+vivGBZTELW/3E//gf/6P913/919NRgmkE4Pb2dvPw8HAasNrd&#13;&#10;3d3qdDpfNGpw8s9ct1qt0ePHj4eT/cHk3zN6+fKlsDyw8QSwAAAAAABYZdGWlZqzjgrBLABgfcy3&#13;&#10;V30aH5iPAPzNb36zdXh4OA1QLRoBeFuTf27aZBUhq/39/eHk6+GzZ88GnU5n7JIALCaABQAAAADA&#13;&#10;OorGrMvipjnrsizLntMCACyhT+1V//zP/9zd399vDQaDnTQCsNvttvf29qYBq8+NALytCFltbW2N&#13;&#10;nz59et1ut0dPnjwZTJ5n9OjRo6HLAXB7AlgAAAAAAGyS1JaVmrMimHXstAAAdRmPx+1/+7d/2zs5&#13;&#10;OSn7/f6j6+vrdqytra3uZNu4zQjA25j8O4eTf3eEqqZhqxcvXnxst9vj58+fD1wVgLslgAUAAAAA&#13;&#10;ADfBrLNs2yvL8tqpAQAWGY/HB9VuhKe2X7161bi4uNj/y1/+sjMajaLFqnt5edno9/vNun4PrVZr&#13;&#10;3O12pyMD9/b2RoeHh4Pt7e3Ry5cv/QwDcI8EsAAAAAAA4PPizcs0zjCCWUexLcvy0qkBgPUzHo93&#13;&#10;J5sUmMoDVtOGqtPT0/3z8/P28fFx6+PHj42jo6Ot6+vrcnKsVefv6/Dw8LrVao0eP3483N/fHx4c&#13;&#10;HAyFrACWhwAWAAAAAAB8nTTGMDVmxTjDntMCAMtlPB5HoGq3+nJnslJYar/abhdVwCr0+/3y7du3&#13;&#10;rfPz8+bFxUXz9PS0ORgMGicnJ1t1/j4PDg6mowKfPn16nUJWz549G3Q6nbGrCLDcBLAAAAAAAOBu&#13;&#10;pcastI1g1rHTAgB3KxsBOB+wmm+wWujVq1dbHz58iGBV6/37942rq6tmr9eL0YFlXb/nTqcz3N3d&#13;&#10;HUXIqt1uj548eTLodrujR48eDV1RgNUlgAUAAAAAAPcjtWWl5qxpSKssS+ODAKAyHo+jiWq7+jIP&#13;&#10;WO1U+/mIwF/15s2bGBVYvn79uh2jAs/Ozlp1h6xarda42+0OHj16NG20evHixcd2uz1+/vz5wBUG&#13;&#10;WE8CWAAAAAAA8LAigBVtWTHGMI0zvCrL8tKpAWAdzI0AzANWaQRg/vitnZ2dRXNV4/j4OJqsmhGy&#13;&#10;ury8bPT7/WZd/00pZLWzszPc29sbHR4eDra3t0cvX74UrAbYQAJYAAAAAACwvFJbVgSzjgrBLACW&#13;&#10;yGdGALarFQ7u6rn6/X759u3bVoSsPn782Dg6OtqKRqvz8/NWnf+Nh4eH161Wa/T48ePh/v7+8ODg&#13;&#10;YPjs2bNBp9MZ+w4AIBHAAgAAAACA1RONWZfFTXPWZVmWPacFgG81NwIwxv5FwCkfARiPtet6/lev&#13;&#10;Xm2dn583Ly4umqenp83BYNA4OTnZqvO/+eDgYDoq8OnTp9ftdnv05MmTgZAVALchgAUAAAAAAOsj&#13;&#10;tWWl5qwIZh07LQCb7RdGAEaoqll84wjA24qQ1YcPHyJYFSMDG1dXVzFCsDUYDMq6nrPT6Qx3d3dH&#13;&#10;jx49moatXrx48bHb7cbXQ98hAHwrASwAAAAAAFh/KZh1lm17ZVleOzUAq2s8Hkdoqll9mcb95SMA&#13;&#10;88fv1Zs3b2JUYPn69et2jAo8OztrXV5eNvr9fm2/n1arNe52u4OdnZ3h3t7eKEJW7XZ7/Pz584Hv&#13;&#10;FgDqJIAFAAAAAACbKwJYaZxhBLOOYluW5aVTA/AwPjMCMOxX21pHAN7G2dlZNFc1jo+PI2zVODo6&#13;&#10;2qo7ZBUODw+vU8hqsj/Y3t4evXz5UqgYgAcjgAUAAAAAACySxhimxqwYZ9hzWgC+zng8Tg1V+bi/&#13;&#10;NAIwHCzj77vf75dv375tnZ+fNy8uLpqnp6fNGBk4+bpV5/NGyKrVao0eP3483N/fHx4cHAyfPXs2&#13;&#10;6HQ6Y99NACwbASwAAAAAAOA2UmNW2kYw69hpATbRZ0YAxtc71f6DjQC8rVevXm19+PChcXJy0oqQ&#13;&#10;1WAwiP2tOp/z4OBgsLW1NX769Ol1u90ePXnyZNDtdkePHj0a+u4CYJUIYAEAAAAAAHchtWWl5qxp&#13;&#10;SKssSyOhgJUyHo/nG6rmRwDmj6+UN2/eTJusImT1/v37RjRZ9Xq91mAwKOt6zk6nM9zd3Y1Q1TRs&#13;&#10;9eLFi4/tdnv8/Pnzge82ANaFABYAAAAAAFCnCGBFW1aMMUzjDK/Ksrx0aoD79JkRgO1qhYN1+O+M&#13;&#10;kNXHjx/L169ft6+vr8uzs7PW5eVlo9/v19bE1Wq1xt1ud7CzszPc29sbHR4eDmJkoJAVAJtCAAsA&#13;&#10;AAAAAHgoqS0rgllHhWAWcEvj8TjCU9vVl4tGAMZj7XX77z47O4vmqsbx8XGErRpHR0dbEbY6Pz9v&#13;&#10;1fm8h4eH161Wa/T48eNhhKy2t7dHL1++1HQIwMYTwAIAAAAAAJZNNGZdFjfNWZdlWfacFtgMcyMA&#13;&#10;84BVhKqaxQqPALyNfr9fvn37djoy8OLionl6etocDAaNk5OTrTqf9+DgYDoq8OnTp9f7+/vDaLJ6&#13;&#10;9uzZoNPpjH13AsBiAlgAAAAAAMCqSG1ZqTkrglnHTgushvF4HKGp+QBVPgIwPb5RXr16tfXhw4cI&#13;&#10;VrXev3/fuLq6atYdsup0OsPd3d1RhKza7fboyZMng263O3r06NHQdyoA3J4AFgAAAAAAsOpSMOss&#13;&#10;2/bKsjQWC2o2NwIwGqrSCLz9aruWIwBv682bNzEqsHz9+nU7hax6vV5rMBiUdT1nClk9evRo2mj1&#13;&#10;4sWLj+12e/z8+fOB71wAuFsCWAAAAAAAwLqKAFYaZxjBrKPYlmV56dTALxuPxwfV7qIRgOHAWfqp&#13;&#10;s7OzCFU1jo+Po8mqOfm6dXl52ej3+7W1erVarXG32x3s7OwM9/b2RoeHh4Pt7e3Ry5cvBVAB4B4J&#13;&#10;YAEAAAAAAJsojTFMjVkxzrDntLDOshGAIQ9YbfQIwNvo9/vl27dvWxGy+vjxY+Po6Gjr+vq6PD8/&#13;&#10;b9X5vIeHh9etVmv0+PHj4f7+/vDg4GD47NmzQafTGbsqAPDwBLAAAAAAAABupMastI1g1rHTwrIa&#13;&#10;j8cRmNqtvlw0AjB/nC+QQlbn5+fNi4uL5unpaXMwGDROTk626nzeg4OD6ajAp0+fXrfb7dGTJ08G&#13;&#10;QlYAsBoEsAAAAAAAAH5dastKzVnTkFZZlsZ8UYtsBOB8wMoIwDvy6tWrrQ8fPkSwKkYGNq6urmKE&#13;&#10;YGswGJR1PWen0xnu7u6OHj16NNjb2xtGyKrb7cbXQ1cEAFaXABYAAAAAAMDXiwBWtGXFGMM0zvCq&#13;&#10;LMtLp4Z54/E4Rv1tV1/mAaudaj8eaztTd+fNmzcxKrB8/fp1O0YFnp2dteoOWbVarXG32x1EyCoa&#13;&#10;rV68ePGx3W6Pnz9/PnBFAGA9CWABAAAAAADUI7VlRTDrqBDMWktzIwDzgJURgPfk7Owsmqsax8fH&#13;&#10;EbZqHB0dbV1eXjb6/X6zzuc9PDy83tnZGe7t7Y0m+4Pt7e3Ry5cvteIBwAYSwAIAAAAAALhf0Zh1&#13;&#10;Wdw0Z12WZdlzWpbLeDyO0FSz+GmAql3cNFSlx7kH/X6/fPv2bev8/Lx5cXHRjJBVNFpNvm7V+bwR&#13;&#10;smq1WqPHjx8P9/f3hwcHB8Nnz54NOp3O2FUBABIBLAAAAAAAgOWQ2rJSc1YEs46dlrszNwIwxv5F&#13;&#10;eMcIwCXy6tWrrRSyOj09bQ4Gg8bJyclWnc95cHAwHRX49OnT63a7PXry5Mmg2+2OHj16NHRFAIAv&#13;&#10;IYAFAAAAAACw3FIw6yzb9sqyNOqsMh6PD6rd+YBVaqg6cJaWx5s3b6ZNVicnJ6337983rq6uYoRg&#13;&#10;azAYlHU9Z6fTGe7u7kaoahq2evHixUchKwDgrghgAQAAAAAArKYIYKUxhoPJOpqsq7IsL9fhPy4b&#13;&#10;ARjygJURgCsgQlYfP34sX79+3Y5RgWdnZ63Ly8tGv9+v7Zq1Wq1xt9sd7OzsDPf29kaHh4eDGBn4&#13;&#10;/PnzgSsCANRJAAsAAAAAAGD9pDGGqTErxhn2Hvo3NR6PI3yzW32ZRgCG/WqbP86SOzs7i+aqxvHx&#13;&#10;cYStGkdHR1sRtjo/P2/V+byHh4fXrVZr9Pjx42GErLa3t0cvX77UCAcAPBgBLAAAAAAAgM0RIazL&#13;&#10;4qY567osy+Nv/ZdmIwDnA1ZGAK64fr9fvn37djoy8OLionl6etqMkYF1h6wODg6mTVYRstrf3x9G&#13;&#10;k9WzZ88GnU5n7KoAAMtGAAsAAAAAAIDUlpWas2L1J6tRPZ4HrHaqfSMA18irV6+2Pnz40Dg5OWm9&#13;&#10;f/++ESGryf5Wnc8ZIautra3x06dPr9vt9ujJkyeDbrc7evTo0dAVAQBWScspAAAAAAAA2Bjbk/W0&#13;&#10;2o9QVbfa/y57/MlknVcrQlj/NVk/FrNw1vvJupisgVO5et68eROjAsvXr1+3U8iq1+u1BoNBWddz&#13;&#10;djqd4e7uboSqpmGrFy9efGy32+Pnz5/7HgIA1oYGLAAAAAAAgNUXoaoIT7Un61l17KC4aa767Tf+&#13;&#10;+6PpKkI6J8UslBUNWX+uvv6hmI0z7FeLB3R2dhahqkaErK6vr8vJ163Ly8tGv9+vra2s1WqNu93u&#13;&#10;dGTg3t7e6PDwcLC9vT16+fLltSsCAGwCASwAAAAAAIDllDdU5QGr1GDVLW4CVg+lUa1oy4oRhr3J&#13;&#10;Opqsd5P1x2LWlvWh2nJHUsjq+Pg4Gq0aR0dHWxG2Oj8/r3X6zeHh4XWr1Ro9fvx4uL+/Pzw4OBgK&#13;&#10;WQEACGABAAAAAADct9RGNR+winBVPiJwlUVbVjQuRSNWBLNifGG0ZEVj1n8Ws8BWBLNOfTss1u/3&#13;&#10;y7dv37bOz8+bFxcXzdPT0+ZgMGicnJxs1fm8BwcH01GBT58+vU4hq2fPng06nc7YVQEA+MwPvwJY&#13;&#10;AAAAAAAA3yw1VIU8YHWw4PFNFy1Ng2LWlhVBrGjH+n6yfixmQa331bHBJpyMV69ebX348CGCVa33&#13;&#10;7983rq6uot2qNRgMyrqes9PpDHd3d0ePHj0a7O3tDZ88eTLodrvx9dC3JwDA7QlgAQAAAAAALLZo&#13;&#10;BGD4rtouwwjAdRKNWRE6ipasaM6KgNYPxSyYFWMNz6rj/VX7D3vz5k2MCixfv37djlGBZ2dnrbpD&#13;&#10;Vq1Wa9ztdgcRsopGqxcvXnxst9vj58+fD3yrAQDcLQEsAAAAAABg06SGqhj596zaTyMA88dZDo1q&#13;&#10;RVtWjDOMYNabYhbUelXM2rI+VNsHc3Z2Fs1VjePj42iyakbI6vLystHv95t1PWcKWe3s7Az39vZG&#13;&#10;h4eHg+3t7dHLly+vfdsAANwfASwAAAAAAGAdLBoB2K6Ozz/Oeoj2qAg3RSNWBLNifGG0ZEVj1p8n&#13;&#10;691kxUi907t6wn6/X759+7Z1fn7evLi4aB4dHW1Fo9Xk61ad/6GHh4fXrVZr9Pjx4+H+/v7w4OBg&#13;&#10;+OzZs0Gn0xn7NgAAWIIfTMfj8f9d7Y8mK6Xhh9UqqmPph7cTpwwAAAAAALgnEZhKAap8HOB3Cx6H&#13;&#10;XASiYtRetGVFc1a0Y31frQhqpcasheP4Xr16tZVCVqenp83BYNA4OTnZqvM3fHBwMB0V+PTp0+t2&#13;&#10;uz168uTJoNvtjh49ejR0OQEAllsEsP73LX79TjH7JEGEskbVsY/Z43lwq/e5H1oBAAAAAICNtmgE&#13;&#10;4EG18sfhrsX7XNGcdXJ5eflxMBj0Li4u3k7W8bt3745PTk4+nJ2dXU2O1xJ66nQ6w93d3QhVTcNW&#13;&#10;L168+ChkBQCw+m4bwLqNFNYKl9V+BLIWBbeuqgUAAAAAAKymvKEqjfvLRwB2i5uAFdyLDx8+lKPR&#13;&#10;qLy6umpMtsXHjx/LGBk4GAzKuV/aKCeGw+H78Xjcn2zPJ7/27WSdnZ+ff//+/fve5N/1od/vf/i1&#13;&#10;52y1WuNutzvY2dkZ7u3tjSJk1W63x8+fP1dcAACwpuoMYN1Gu1oh5nSnH3ojlDUf3BLWAgAAAACA&#13;&#10;+/G5EYBxrF0YAcgSSIGqFLbq9/ufC1l9jchlRXjrQwSzJv/Od5MV4ayjRqPx58mxk62trcudnZ2z&#13;&#10;7e3t0cuXL69dEQCAzbMsAazbiEDWTrUfwaxUyRqfOJgPbsUPuecuMwAAAAAA/ETeULVoBGB6HJZC&#13;&#10;tFd9+PChEaGqCFelJqvY1vm80VwVowLTNtqtImjVaDTi4VYxe6+qV8zejzqdrB8n6/vJOi5m712d&#13;&#10;unoAAOtvFQNYt7VfbWPk4TjbT6Jxq1Htn/iWAAAAAABgRS0aARi+q7ZGALL00qjACFtFuCr241id&#13;&#10;zxnhqmazOe50OuNGoxEBq2nQKgJXX/mvjJKACIbF+079antUzMJZP0zW+8m6KGbhLQAA1sAmBLBu&#13;&#10;Y6e4ac5KIw/zsNZlMfs0Q+j5wRgAAAAAgHvw22q7aARg/jishBgVWI0MjEarIu1H2KouKVAVYato&#13;&#10;r9rZ2RmlsNU9/qc3qhVtWTHNJYJZ0ZQVwazXk3VWzAJbfd8lAACrRQDr67WzF7cRzIrgVgSy0quD&#13;&#10;NAYxCGsBAAAAAJDLG6pSgKpdHZ9/HFZOjAeMYFVqtEojA+NYXc8ZwaoYDxhhq8n6tH/PIauvEeck&#13;&#10;3lOK4FW8v3Rc3ASzojHrXTEbZ3jhOwsAYEl/oBPAuhfxQ/NOtd+vfpAuipuQ1nxw68opAwAAAABY&#13;&#10;ORGYWhSg+m7B47DyUqAqGq1Go1HZ7/fL4XBYRtiqzuet2qumowOj1SpCVnFsTU9zTGaJ95Hiw/7R&#13;&#10;nHU6Wd8Xs3DWm8kaVscAAHhAAljLab/avi9uRh7GJxvmg1vX1Q/bAAAAAADUJ2+oelbtH1QrfxzW&#13;&#10;TrRXVaMCpw1WEa6KY9FsVefzRriq2WyOO53Op5BVNFpF8IqpeJ8o3jeKMYb9antUzMJZ0ZqVGrNM&#13;&#10;aAEAuAcCWKtvp/ohO0JZ6VVHjERMwa1+dvzE6QIAAAAAmIrwVLfaXzQCsFvcBKxg7aVRgVXYqkjj&#13;&#10;A+t8zghVRbgqQlaNRmM6KjAdc0W+WqNa8QH+eO8o3htKYwxfFbMP/wtmAQDcMQGszZLCWtfVSsGt&#13;&#10;ZvV4Htzq+eEbAAAAAFgx+Yi/PGAVx9qFEYBsuDQqMIJVKWQVgasIXtUlBaqi0Sraq6rxgdOwlSty&#13;&#10;r6ItK94Pig/ux3tDx8VshGEKaB1Vj/WdKgCAr/hhSwCLz2hXK8QnIbaKWSBrUXBLWAsAAAAAqFOE&#13;&#10;piI89bkRgOlx2HgxJrAKVk23MTIwHavrOSNYFeMBI2w1WUUaFRhhK1dkJcSH8+N9nni/J5qzIoz1&#13;&#10;Y7UipJXGGQIA8BkCWNyFCGLtVPsprJX228XPg1tXThkAAAAAbLz5hqoUsDICEH5FGhWYGq36/X45&#13;&#10;HA6nYas6n7dqryqizSparSJwlcJWrKV4Xye+p6IlK5qx3hazUFZsozUrglmnThMAgAAWD2O/2sac&#13;&#10;8TTy8Kz4aYgrbrREaOvc6QIAAACAlfLbartoBGD+OPALUsgqmquiwSrCVXEsxgfW+bwRrmo2m+NO&#13;&#10;pzNOowKFrJjTqFa8hxMfuo9QVrRmvZusV8Xs/Z94r8f0FABgYwhgsewilJWas9Kru8ticXDrxOkC&#13;&#10;AAAAgFrkI/7ygJURgPCNIlCVha2Kanzg9FhdorkqGqwibFW1WI3TMVeEbxBtWfGeTrRlxfs6Mb7w&#13;&#10;uLgJaB1Vj/WdKgBg7X4QEsBijbSLm+asfORhs3o8PomRbgIJawEAAACw6eJeWRr3lweovlvwOPAN&#13;&#10;0qjAFLaKNqtotYqwVV3PGY1V0VwVwarJSuMDp2ErV4QHEB+sj0asXjF7vyZGGEYwK96viaBWjDO8&#13;&#10;cJoAgFUlgMWmilBWPvJwq/rBf1Fwq1eoyQUAAABgdaSGqviw4rNq3whAqFkKVKWwVb/frz1kFSJY&#13;&#10;lUJWaVRgHHNFWBHxXkz8PxJBrGjGejtZ3xezcYZ/nqzhZJ06TQDAshPAgi+zX21j5GGnmAWy4oVA&#13;&#10;u/h5cOvK6QIAAADgjsWov261nwesUkNVt7gZBwjUJBsVOA1XRchqOByW0WhV5/NW7VVFjAyMMYHV&#13;&#10;2MDpMVhTjWpFW1a875LGGEZA61Vx05jlA/QAwFIQwIIaXgsXszBWNGel2vaz6nge3LquXjgAAAAA&#13;&#10;sJnyEX95wMoIQHhgMSowhawiXBXBqzhW53NGuKrZbI47nc44jQqMoFUErlwR+CTCjvEeTLzXEsGs&#13;&#10;GF94XMwCWjHWMNqyBLMAgPv/IUUACx5UCmvFi4RxtR+hrPnglrAWAAAAwOqI0FTc38lHAB4UNw1V&#13;&#10;RgDCEohRgdXIwAhbFWk/wlZ1SYGqCFulUYFCVnB3/4sVs+BVfEA+3lOJQFYEs2K8YYw17FcLAODO&#13;&#10;CWDB6mgXN81ZUa27VdyMO5wPbp04XQAAAAB3Km+oygNWRgDCEouQ1Wg0KqO9KoJV0WYVrVYRtqrr&#13;&#10;OSNYFeMBI1g1WZ/2o9HKFYEHEe+hxP/z8d5JBLBijGEEst5N1p+Lm3GGAABfTQAL1vfFRGrOSmGt&#13;&#10;fPxhHtzqFap4AQAAgM2V2qjmA1ZxD8UIQFgBKVCVwlb9fr8cDofT0YF1Pm+0V0XYKtqsImSVGq1c&#13;&#10;EVgZjWrFB9zjfZMIZcUIwwhovSpm76+cOk0AwJcQwALCfrWNkYedYhbIel/MQlzxomNY3AS3rpwu&#13;&#10;AAAAYMmlhqqQB6wOFjwOrIBor6pGBU4brFKTVd0hqwhXpZGBsa2arKZhK2BtxZ8r8QH2+FB7vCfy&#13;&#10;l2L2/kmMM4yxhhHKisYsH24HAG5+gBDAAm5pp7hpzko3Ks+q4/PBLWEtAAAA4K7kbVR5gOq7amsE&#13;&#10;IKyBNCqwClsVEbiKY3U+Z4SqIlzV6XTGjUZjOiowHXNFgPk/MorZeyHxHkmMMDwqZs1ZvWrbrxYA&#13;&#10;sGEEsIA6tYub5qy4WRHBrajyTTdIY956tG9dV8cBAACAzZMaquIewrNqP40AzB8H1kQaFRjBqhSy&#13;&#10;isBVBK/qkgJV0WSVRgWmsJUrAtyBeP8jmrPifY8IYL0uZoGseO/jT8UstHXhNAHA+hLAApbpxUk+&#13;&#10;8nCruGnQWhTcAgAAAJbXohGA7WJxgxWwhmI8YGqvimBVGhkYx+p6zghWxXjACFtNVpFGBUbYyhUB&#13;&#10;HkijWvEeR7znEaGsaM2K9qw/FrP3Q06dJgBYfQJYwKpKzVmXk9UpboJbqXErpFGJ5rADAADAt8tH&#13;&#10;AMaov261/92Cx4ENkAJVqdGq3++Xw+GwjLBVnc9btVcV0WYVrVYRuBKyAlZM/DkZ72FEW1a8p/GX&#13;&#10;yTorZgGtN8UssCWYBQCr9Je7ABawAXaqFzLRnLVXzAJZ74ufNm6l4NaV0wUAAMCGWTQC8KBa+ePA&#13;&#10;Bor2qhgPGEGrCFxFuCqORbNVnc8b4apmsznudDqfQlap0QpgzbWK2fsY8QHzaMqKxqwIZv1QzEJZ&#13;&#10;F4UPngPA0hHAAvipFNbqVS9ymtULnEXBLWEtAAAAllXeUJXG/eUjALvFTcAKoEijAquwVVE1W02P&#13;&#10;1SVCVRGuirBVFbAap2OuCMDP/9istvFh82jOel3Mglkn1bZfLQDgAQhgAXy9drUirBUfvdsqZrXA&#13;&#10;KbgVL3rSqMRzpwsAAIBv9LkRgE+r16dGAAK/KI0KTGGraLOqO2QVjVXRXBUhq9ivxgdOw1auCMCd&#13;&#10;iPcjYqRhvA8RHxx/Vcw+WP7jZP05/vgvZq1ZAECNBLAA7u8FUD7yMIW14kVRu/h5cAsAAIDNkRqq&#13;&#10;Qhr3l48AzB8H+EUxJrBqr5puI2SVjtX1nClkFe1Vk1WkUYERtnJFAB5Mo1rRihXvTfypmE35iLas&#13;&#10;CGlFMOvUaQKAuyGABbCcUnPW5WR1qhdHH4tZiCsPbkX7llnvAAAAy2fRCMDwXbU1AhD4atmowGm4&#13;&#10;qt/vl8PhcBq2qvN5q/aqItqsYkxgNTZwegyAlRF/V8SHweO9hXiP4aiYNWb9V7UfoayLwnsPAHC7&#13;&#10;v2AFsABW3k5x05y1V70oel/cNG6l4JawFgAAwLfLG6rmRwDmjwN8sxgVmEJWEa6K4FUcq/M5I1zV&#13;&#10;bDbHnU5nnEYFRtAqAleuCMDaa1XbeL8hQlhvi1kwK95fiOasfrUAgDkCWACbpV3cNGelkYfxyZYU&#13;&#10;3Irj0b51VS0AAIBNsGgEYLs6Pv84wJ2KQFXWaFVU4wOnx+qSAlURtkqjAoWsAPgF8V5CNGfFhI54&#13;&#10;7yBGGEY4K4JaMdow3l+4cJoA2GQCWAD80guq1JwVn6zcKmZhrU5x07iVRiWeO10AAMCSicDUogDV&#13;&#10;dwseB6jVhw8for2qTGGraLOKVqsIW9X1nBGsivGAEayarDQ+cNpo5YoAcFd/3VQrWrEimBVhrLPJ&#13;&#10;+nGy/jhZw2I20hAA1p4AFgB3JTVnxcjDCGlFKCtuIsanxiOslY9KBAAA+Fp5Q9Wzav+gWvnjAPcq&#13;&#10;BapS2Krf75fD4XA6OrDO503tVRGyisBVarRyRQB4QPF3X7wfkCZvHBWzD3jHOMM3xez9A8EsANbr&#13;&#10;Lz8BLAAeQISxRtWLrBh/mIJbO8XPg1sAAMD6i/BUt9pfNAKwW9wErAAeTDYqcNpglZqs6g5ZxajA&#13;&#10;NDIwthG4SmErAFgxrWob9/9jbGGMMvyv6usfq2MDpwmAVSOABcCyy5uzolkravIXBbd6XpQBAMBS&#13;&#10;yUf85QGrONYujAAEllgaFRhhqwhXxX4cq/M5I1zVbDbHnU5nnEYFRtAqAleuCAAbIN4HiEBz3P+P&#13;&#10;e/+vilk4K94biNGG/WoBwFISwAJgnbSLm+as2G4Vs1rjFNyKkFYalXjldAEAwFeJ0NR28fkRgOlx&#13;&#10;gKUWowKrkYHRaFWk/Qhb1SUFqiJslUYFprCVKwIACzWqFeGruK//H8WsJSvasv4Yf6VXXwPAgxLA&#13;&#10;AmBTxadpUnNWvHhLYa2t6ute8dNRiQAAsM7mG6pSgOq7amsEILCSYjxgBKtSo1UaGRjH6nrOCFbF&#13;&#10;eMAIW03Wp30hKwC4U/F3edznj8kYcT//h2J2Lz/GGb6p9k+dJgDu7S8mASwA+CKpOStGHnaqF28R&#13;&#10;zoqQVmrcSvXIAACwLH5bbReNAMwfB1hZKVAVjVaj0ajs9/vlcDgsI2xV5/NW7VXT0YHRahUhqzjm&#13;&#10;igDAg2tV27h3HyGs+PB1NGdFUCuas6Ixa+A0AXCXBLAA4O7lzVl7xU1wa6f4eXALAABuK2+oygNW&#13;&#10;RgACayvaq6pRgdMGqwhXxbFotqrzeSNc1Ww2x51O51PIKhqtIngFAKycaMxKH6SO9bpaEcz6UzEb&#13;&#10;c9h3mgD4GgJYAPCw8uasaNYaFz8NbsXar14A+kQOAMD6isDU02p/0QjA/HGAtZVGBVZhqyKND6zz&#13;&#10;OSNUFeGqCFk1Go3pqMB0zBUBgI3QqFaEr+KefLRlRXNWfIj634vZvfkLpwmAXyKABQCrIz6ds2jk&#13;&#10;YQpuRUgrjUq8croAAJZCaqiKn9+eVftGAAIbLY0KTGGraLOKwFXs1yUFqqLRKtqrqvGB07CVKwIA&#13;&#10;fEbcg4/78hHAivvvPxSzcYbfT9Zfitl9+FOnCYDpXxoCWACwtlJzVtxM7lQvDLeK2Sd54ng+KhEA&#13;&#10;gC8Xo/661X4esEoNVd3iZhwgwEaKMYHRXhVhq9hGyCodq+s5I1gV4wEjbDVZRRoVGGErVwQAuGOt&#13;&#10;ahsfmI4QVtx//4/q63QMgA0igAUAhAhjfSxmn9iJ8YcRyhoVixu3AADWUT7iLw9YGQEI8BlpVGBq&#13;&#10;tOr3++VwOJyGrWp9ATtrryqizSparSJwlcJWAAAPLBqz0r30WK+rFffZozUrRhkOnCaA9SOABQDc&#13;&#10;Vh7W6lT7/WJxcAsA4KFFaCrCU/kIwIPipqEqPQ7AAilkFc1V0WAV4ao4FuMD63zeCFc1m81xp9MZ&#13;&#10;p1GBQlYAwAprVCvuoUcAK9qyoiUr7qP/ezG7x953mgBWlwAWAFCnvDmrXb2wjBeRKbgVIa40KtGn&#13;&#10;fgCAL5U3VOUBKyMAAb5SBKqysFVRjQ+cHqtLNFdFg1WEraoWq3E65ooAABsi7p9Ha1bcN7+crD8X&#13;&#10;s/vp3xezxqzYv3CaAFbgD3QBLABgScSLzEUjD7cma1jMwlp5+xYAsH5+W23nA1bxs4ERgADfKI0K&#13;&#10;TGGraLOKVqsIW9X1nNFYFc1VEayarDQ+cBq2ckUAAH5Rq5h9cDk+wHxUzO6XR3PWSbVOnSKA5SGA&#13;&#10;BQCsqtScFTfto1HrXTGrcN6qjscbtSm4BQA8nHzEXx6wMgIQoAYpUJXCVv1+v/aQVYhgVQpZpVGB&#13;&#10;ccwVAQC4c/Fh5vjZLkJY0Y71tpg1Z50Vs9asOGbiBMA9E8ACADZB3py1V8w+KTQqbhq34gVrqzoO&#13;&#10;APy6vI0qD1B9V22NAASoUTYqcBquipDVcDgso9Gq1hdWs/aqIkYGxpjAamzg9BgAAA+uUa24zx0j&#13;&#10;Df+rmDVnxQeW/7061neaAOohgAUA8FN5c1Y0a10Ws08LpeDWdTFr3zpxqgBYQ7/N/j58Vu2nEYD5&#13;&#10;4wDcgzQqMMJWEa6K/ThW6wuidnvcbDbHnU5nnEYFRtAqAleuCADASoqQfnwIOcJXcb872rJiosSP&#13;&#10;k/WnYnYv/MJpAvjGP2wFsAAAvlrenBVvTA+qF7EpuJXCWr1C5TMADyeaqLrVfh6wWtRgBcA9i1GB&#13;&#10;1cjAaLQq0n6EreqSAlURtkqjAoWsAAA2UtzfjnvXcQ872rJOi1ko68fq2KlTBPBlBLAAAO5Pas7K&#13;&#10;g1tbxU3jVoxEfF8IawHw6/IRgHnA6rsFjwPwwCJkNRqNytRoFW1WMTowwlZ1PWcEq2I8YASrJuvT&#13;&#10;fjRauSIAAPyKuIcdP6vG/exox3pbzJqzjifrTSGYBfAzAlgAAMspD2PF+MOohI5RIxHYik8e5aMS&#13;&#10;AVgfi0YAHlQrfxyAJZMCVSls1e/3y+FwWEbYqtYXDjs7owhbRZtVhKxSo5UrAgBADRrVig8XxzSI&#13;&#10;/ypmzVkR1PrPYhbW8gFjYCMJYAEArL48rJXGH6bg1nzjFgD3L2+oSuP+8hGA3eImYAXAEov2qmpU&#13;&#10;4LTBKjVZ1R2yinBVGhkY26rJahq2AgCAJRA/D8d96Ahlxf3paMuKDxXHKMMYaZgCWwDr+wehABYA&#13;&#10;wEbJm7Pa1YveFNw6q35NGpUIwOd9bgTg0+rPVyMAAVZYGhVYha2KCFzFsTqfM0JVEa7qdDrjRqMx&#13;&#10;HRWYjrkiAACssPhwcNyDjskOPxSzlqwIZUU4K404BFh5AlgAAHxO3pzVrl4kR2ArxiB+mKzrYta+&#13;&#10;deZUAWskNVSFNO4vHwGYPw7ACkujAiNYlUJWEbiK4FVdUqAqmqzSqMAUtnJFAADYMHH/OZqzIoR1&#13;&#10;Vm2jOet4st5M1qlTBKwSASwAAO5Kas7Kg1upJWC+cQvgPi0aARi+q7ZGAAKsqRgPmNqrIliVRgbG&#13;&#10;sbqeM4JVMR4wwlaTVaRRgRG2ckUAAODXf6SuVtxfjnas74tZc1Y0aP1ndcw9ZmDpCGABAPAQ8uas&#13;&#10;vcl6V72o3qpeSDerx66cKuAXpIaqCHg+q/bTCMD8cQDWWBoVmBqt+v1+ORwOywhb1foD7ay9qog2&#13;&#10;q2i1isCVkBUAANQmfr6P+8bxId80zvBtMftQcIw0PK8eA3iYP6QEsAAAWHJ5c1anenEd9qoX12G7&#13;&#10;eoENrL5FIwDb1fH5xwHYEClkFc1V0WAV4ao4Fs1Wtf4g2m6Pm83muNPpjNOowNRoBQAALI2YyBD3&#13;&#10;j1MwK8YX/qWYtWfFsQunCKibABYAAOskb86aD26lxq00KhG4PxGYWhSg+m7B4wBssDQqsApbFRG4&#13;&#10;iv04VpdorooGqwhbxX6ErNIxVwQAAFZa3C+O5qy4Hxz3h38sZgGtN9USzALujAAWAACbLDVnxQvx&#13;&#10;eIMtAlsxBvHDZF0XPx2VCPzcohGAB9XKHweAT9KowBS2ijarukNW0VgVzVURsor9anzgNGzligAA&#13;&#10;wMZpVCvuDUcIK5qyIpj1brJeFbMGLYBbEcACAIAvEzXWl9V+Cm6l2TPzjVuwyiI81a32F40A7BY3&#13;&#10;ASsAWCjGBFbtVdNthKzSsbqeM4Wsor1qsoo0KjDCVq4IAADwBeL1SnxYN+7zpnGGb4tZc1aMNIyA&#13;&#10;lvu/wOI/QASwAADgzuXNWfPBrV7x01GJcB/yEX95wCqOtQsjAAH4CtmowGm4qt/vl8PhcBq2qvUH&#13;&#10;rVl7VRFtVjEmsBobOD0GAABQk7jPG+GrGGcYwaxozopQ1vfVsb5TBJtNAAsAAB5W3pzVrl64pxf0&#13;&#10;76v91LgF855W3x+fGwGYHgeArxajAlPIKsJVEbyKY7X+gNRuj5vN5rjT6YzTqMAIWkXgyhUBAACW&#13;&#10;SHzYNj6EkoJZ59X2TbUunCLYDAJYAACwWi/mw/zIw63ip8GtS6dqpc03VKUA1XfV1ghAAO5cBKqy&#13;&#10;RquiGh84PVaXFKiKsFUaFShkBQAArIlGtSKQdVTMxhjGNsYYvpqsU6cI1osAFgAArK/UnBXBrXgj&#13;&#10;s1+96I/Q1nXx08Yt6vfbartoBGD+OADU4sOHD9FeVaawVbRZRatVhK3qes4IVsV4wAhWTVYaHzht&#13;&#10;tHJFAACADRSvv+J+bdyrjTBWjDCMYFY0aP2lOjZwmmAF/+cWwAIAAIqfNmc1ipuwVriqbgpce/H/&#13;&#10;M3lDVQpQtavj848DQO1SoCqFrfr9fjkcDqejA+t83ipYNR0dGIGr1GjligAAAHyxuEcb91/TOMNo&#13;&#10;yYpQ1o/Vsb5TBMtLAAsAALitvDlrPrh1Ve03s/1VE4GpRQGq7xY8DgD3LhsVOG2wSk1WdYesIlyV&#13;&#10;RgbGNlqtUtgKAACA2sS91ni9l4JZ0ZIVrVkRzjouTDmApSCABQAA1H1zIDVnzQe33me/5j7CWnlD&#13;&#10;1bNq3whAAJZWGhUYYasIV8V+HKvzOSNc1Ww2x51OZ5xGBUbQKgJXrggAAMBSaVTrvJgFsn6stm8n&#13;&#10;61UhmAX3SgALAABYJimMlQe3torFjVvhYLK61f6iEYDd6tcAwFKKUYHVyMBotCrSfoSt6pICVRG2&#13;&#10;SqMCU9jKFQEAAFh50ZYV91djZGG0ZX1f3ASzfqi2wF3/jyeABQAALJndyfpdtf+kuAlT/b7a7kzW&#13;&#10;y2r/pNpGUOu82r8qbhq18n0AeBAxHjCCVanRKo0MjGN1PWcEq2I8YIStJuvTvpAVAADARosPuMa9&#13;&#10;1DTO8LSYjTL8sVoDpwi+jgAWAABwXyI0FeGp3eImQPWkWuF31WN1iYDWdbX/rtpeFzfBrXwfAG4l&#13;&#10;Baqi0Wo0GpX9fr8cDodlhK3qfN6qvWo6OjBarSJkFcdcEQAAAG4hGrPi9WsaY/iu2kY4600xa9MC&#13;&#10;foEAFgAA8C3yAFWEqiJAlTdU5Y+vkrw5K0JZ6ZNfJ9mvOXH5ATZLtFdVowKnDVYRropj0WxV5/NG&#13;&#10;uKrZbI47nc6nkFU0WkXwCgAAAGrUqFbcI43GrLgnmsYZvpqsC6cIZgSwAACARdK4v3wEYN5Q9Xun&#13;&#10;6JMIZ/Wq/QhtpU+D9YrFwS0AllwaFViFrYo0PrDO54xQVYSrImTVaDSmowLTMVcEAACAJRNtWdGa&#13;&#10;FfdCI4z1fTEbZxj7P1Rb2Kz/KQSwAABgY6QRgOEP1fY+RwAyk8JYEc5KIw/zxq08uAVATdKowBS2&#13;&#10;ijarCFzFfl2isSqaq6LRKvar8YHTsJUrAgAAwJpoFbP7m2mcYaw31dc/Fu59sqYEsAAAYLVFYOp3&#13;&#10;1X4aARjyBqsnTtPKioDWdbX/rtpeF4uDWwDMiTGB0V4VYavYRsgqHavrOVPIKtqrJqtIowIjbOWK&#13;&#10;AAAAsMGiMStej6dg1tviJpwVq+8UscoEsAAAYDmlAFUEql5W+0YA8kvyMFYEtObHH+bBLYC1kUYF&#13;&#10;pkarfr9fDofDadiqzuet2quKaLOKMYERuEphKwAAAOCLNaoV9y5jfGEEtGKc4etqXThFrAIBLAAA&#13;&#10;uD95G1UaARgjARcFrKBOEc7qVfsR2kqfLsvHH544TcCySCGraK6KBqsIV8WxGB9Y5/NGuKrZbI47&#13;&#10;nc44jQoUsgIAAIB7ER+sitasuHcZbVnfFzfBrAhqvXOKWKpvWAEsAAD4JvkIwAhXPa32U0NVHrCC&#13;&#10;VZXCWBHOWjT+MA9uAXy1CFRlYauiGh84PVaXaK6KBqsIW1UtVuN0zBUBAACApdQqZvcj0zjDWBHQ&#13;&#10;Oq62cO8EsAAAYLEITUV4Kh8BmDdYGQEIi+XNWelTaPn4wzy4BWygNCowha2izSparSJsVddzRmNV&#13;&#10;NFdFsGqy0vjAadjKFQEAAIC1EY1ZcX8hD2b9pZjdp4ytD5FSGwEsAAA2SR6gilBVhKvyhqr8caB+&#13;&#10;Ecq6zvbnxx/mwS1ghaRAVQpb9fv92kNWIYJVKWSVRgXGMVcEAAAANlqjWhHEilBWBLTSOMNXxWzM&#13;&#10;IXwTASwAAFbd50YA/q74ecAKWF15c1Zs002RfPzhidME9ycbFTgNV0XIajgcltFoVefzVu1VRYwM&#13;&#10;jDGB1djA6TEAAACAW4h7GNGaFfcaI4yVB7N+KG4a/uHXv5kEsAAAWFJpBGD4Q7XNG6pSwApgXgSy&#13;&#10;etn+ovGHeXAL+AUxKjCFrCJcFcGrOFbnc0a4qtlsjjudzjiNCoygVQSuXBEAAADgHrSK2f3D74tZ&#13;&#10;a9bbah1Xx+AnBLAAALhPi0YAht8veBzgvuTNWelTbfn4wzy4BWspRgVWIwMjbFWk/Qhb1SUFqiJs&#13;&#10;lUYFClkBAAAASy4as6I5K0JY0ZYVTVlvitl9xb8UPvS5sQSwAAC4CylAFYGqNO4vb6j6vVMErIkI&#13;&#10;ZV1n+/PjD/PgFiyVCFmNRqMy2qsiWBVtVtFqFWGrup4zglUxHjCCVZP1aT8arVwRAAAAYI00qhVB&#13;&#10;rGjMSs1Z8fWrYjbmkDUmgAUAwOcsGgG4UywOWAHwc3lzVmzTTZZ8/OGJ08RdSoGqFLbq9/vlcDic&#13;&#10;jg6s83mjvSrCVtFmFSGr1GjligAAAAAbLu7JRGtW3Bt8Xdw0Z8V+CmixDhdaAAsAYKNEYOp31X6M&#13;&#10;+nta7aeGqjxgBcD9iUBWr9rPw1p5iCsPbrHBor2qGhU4bbBKTVZ1h6wiXJVGBsa2arKahq0AAAAA&#13;&#10;uLVWMbvfl9qy3hazYNbxZP3o9KwWASwAgPWwaATgk2rljwOwHlJzVtygSSMP8/GHeXCLFZVGBVZh&#13;&#10;qyICV3GszueMUFWEqzqdzrjRaExHBaZjrggAAADAvYjGrPigXWrL+qHajw9o/snpWU4CWAAAyysP&#13;&#10;UC0aAZg/DgCfE6Gs62o/rzRPIa48uMU9S6MCI1iVQlYRuIrgVV1SoCqarNKowBS2ckUAAAAAllaj&#13;&#10;WnGPLxqzUnNWfP3HQnv+gxLAAgC4X58bAfi76jEjAAF4SHlzVoSy0k2bfPzhidN0OzEeMLVXRbAq&#13;&#10;jQyMY3U9ZwSrYjxghK0mq0ijAiNs5YoAAAAArJW4xxStWRfFbIxhas6KcYbRnuXDl/dxEQSwAADu&#13;&#10;RISmIjz1uRGAKWAFAOsiAlm9aj9CW/1sP4W48uDWWkujAlOjVb/fL4fDYRlhqzqft2qvKqLNKlqt&#13;&#10;InAlZAUAAABApVXM7s/9VzELZUVAK4JZx5P1o9NzdwSwAAA+Lw9QRagqBah+v+BxAOCXpeasuOGT&#13;&#10;PnWXh7Xy/aWUQlbRXBUNVhGuimPRbFXn80a4qtlsjjudzqeQVWq0AgAAAICvEI1Z8cHBFMxKIw3j&#13;&#10;A5V/cnpuTwALANhEeYBqfgRg/jgA8DAioHVd7b+rttfFTXAr379z7969OxwOh6337993P3782Lm8&#13;&#10;vNzpdrv/b4St6hKhqghXRdiqCliN0zHfDgAAAADck0a1oikrglkpoBX36P5YbEjb/dcQwAIA1kUa&#13;&#10;ARj+UG13iptxgEYAAsB6ypuzIpSVbgKdZL/mZP4fOj8/PxgMBlu9Xm8atrq6ujro9/vd0WjUmv+1&#13;&#10;4/G42N7e/n/29/dPv+U3Go1V0VwVIavYr8YHTsNWLiMAAAAASyzasqI166KYhbPykYY/FDV+WHJV&#13;&#10;tHyPAABLLAJTv6v2F40AzANWAMBm2iluQtiH2fH/9uHDh+Ljx4/F5eVljA6M7aDf719P7NzmCcqy&#13;&#10;LCKk9SW/NoWsor1qsoo0KjDCVi4VAAAAACsqPkAYH3zsFLP35vL351rVYxHKilGG0Zb1arLOJuvH&#13;&#10;TTlBAlgAwENIAardYnFDlRGAAMAXGQ6HnwJWEbbq9Xqfji3QKr7yXkij0fjd1tbW/ng87sfqdDoR&#13;&#10;zLqaHLuMMYHV2MBp2AoAAAAANkhqpP8/q5VEY1Y0Z6W2rKNqP9qy/rxuJ8EIQgDgrjypVlg0AjB/&#13;&#10;HADgVs7Pz4u80WowGEyP1Wl3d7doNptFt9sttra2ikePHk2/jrXotzhZ19X+u2p7XdzUr+ejEgEA&#13;&#10;AABgUzWqFeMLI5iVmrPiPtr/t6r/UQJYAMAvyUcARnjqabVvBCAAcOciUBXBqqurq2nYqhobOG20&#13;&#10;qsv29nbRbrenYasYGXhwcDD9Oo7XKA9jxY2l9CnBk2qbB7cAAAAAYBNEW1Z88vGimIWzUnNW7Edj&#13;&#10;1lJ/uFEACwA2U4SmIjyVjwDMG6rycYAAAHcmBapS2Cq+jlarCFvVJRqrImAVoapYEbJKx1ZAhLN6&#13;&#10;1X7cZOpX+73i58EtAAAAAFhHrWJ2X+z7YtaWFQ30rybruFiSe2MCWACwPvIAVYSq4h1FIwABgHuX&#13;&#10;jwqMsFWv15tu4+s6RbAqhax2dnY+NVptmHTDKcJZi8Yf5sEtAAAAAFhl0ZgVzVn/UcyasyKcFc1Z&#13;&#10;Ecz68T5/IwJYALD80ri/fARg3lD1e6cIALhvKVCVh63SyMA6pSar2KZRgbEfjVbcWgS0rqv9d9U2&#13;&#10;H3+YB7cAAAAAYFWkYNbrYjbGMDVnRTDrT3U8oQAWADyMNAIw/KHaGgEIACydNCrw6upqGq6K/ThW&#13;&#10;pxSo6na7n0YFprAVDyYPY8U3wPz4wzy4BQAAAADLqFGtCGXFBxJTc9bbyfpj8Q3N8QJYAHB3IjD1&#13;&#10;u2o/jQAMqaEqHwcIALA0UntVhKxim5qsouWqLhGmilBVhKvSqMAUtmLl5WGt2Par/Xz84YnTBAAA&#13;&#10;AMCSiLasaM2K+1jRlvVDcdOcFfu/+sFDASwA+HUpQBXvBqYAlRGAAMBKSaMCU6NVBKzi6zhelxSo&#13;&#10;irBVrJ2dnU8jA6ESgaxetr9o/GEe3AIAAACA+9SqttGWdVbcNGfF/o/pFwlgAbCp8nF/aQRg3lBl&#13;&#10;BCAAsHJSyCq1V/V6vek2vq5TtFdFi1U+KjCOQQ3y5qx31TYff5gHtwAAAACgLtGYFc1ZryfrVAAL&#13;&#10;gHWSjwCMcNXTat8IQABgbaRAVR62ikaraLaq9Qet3d1po1W32/0UskrHYEnF/xTX2f78+MM8uAUA&#13;&#10;AAAAX00AC4BVEKGpCE/lIwDzBisjAAGAtZNGBV5dXU3DVrHqDllFqCrCVRGySuMDU9gK1lzenBXb&#13;&#10;frWfjz88cZoAAAAAWKTlFADwQPIAVYSqIlyVN1TljwMArKU0KjCCVSlklY7VJYWsIlwVYwNjVGAK&#13;&#10;W8EG26nWl4hAVq/az8NaeYgrD24BAAAAsOYEsAC4a6mNKh8BGGMB5wNWAAAbIR8VmAJW8XXs1yUF&#13;&#10;qiJsFWtnZ+dT2Ar4ZnE/7fAWvz41Z0UgK9XY5eMP8+AWAAAAACtIAAuAL5FGAIY/VNu8oSoFrAAA&#13;&#10;NlI0VkWwKrVX9Xq9T8fqFIGqCFblowJjPwJYwNLIw1r/x6/82ghlXVf777LjKcSVB7cAAAAAWBLl&#13;&#10;eDz+304DwEZaNAIw/H7B4wAAGy8FqvJGq8FgMB0fWKcUqOp2u5+arYSsgOKnzVnxB1EaeZiPPzz5&#13;&#10;/9m7m93I0SMNoyqgNvSCi7ZRq16376wv3YA3EkAvKCAb0PjNYWRFV6csKUuflD/nAAQ/UsJgkBuX&#13;&#10;pKcjfEwAAAAA45mABXB9KqBKUFXr/vqEqt98RAAAz0tQlbBqXdd9bFVrAxNgjZLJVZlgVWsD+0Qr&#13;&#10;gGdMd98nFb+0EjFB1rKdE209tnNFXD3cAgAAAOANBFgAl+HYCsDp7nhgBQDACyqoqtgqz5lqldhq&#13;&#10;lJpelagqV9YH1juAwfI7wF/e8P01OStBVo3567FWPwMAAADcPAEWwOfJX9p+3c5Z9feP7VwTqnpg&#13;&#10;BQDAG/VVgYmtlmUZHllFwqqKrKZpuvv69ev+HcAF6bHWtxe+N4HWbjs/bPfd3fdwq58BAAAArpIA&#13;&#10;C+D9HVsB+Pft6l8HAOAnJaxKYFWxVSKrejdSgqqEVX1VYM6ZaAVwY3ph+tKUrT45K1FWrTy8b99z&#13;&#10;7yMFAAAALs2Xp6en330MAC/qAVWiqsRVfUJV/zoAAO8sqwL7RKusDcy7kSqomuf5sCqwYisAhkuc&#13;&#10;tWznRFuP23m5+x5u9TMAAADApzEBC7hlz60A/PXur4EVAACD1SSrdV3391y1PnCUxFSJqhJX1apA&#13;&#10;kRXAWcjvLX95w/fX5KwEWVXo9olb/QwAAADwrgRYwDVKNDVt539u9z6hqgIrAAA+WAVVmV6VKVZ5&#13;&#10;zlSrxFaj1PSqRFW5pmk6rAwE4Gr0WOvbC9+bQGu3nR+2++7ueLgFAAAA8CIBFnApjq0AjN+OfB0A&#13;&#10;gE/UVwUmtlqWZX/P80iZXpUpVgmrElnVRCsA+PF/Mtr5pSlbPcZKoFUrD2viVg+3AAAAgBv15enp&#13;&#10;6XcfA/CJekD14wrA/nUAAM5IBVU9tqqVgSPVJKvca1VgzplyBQCfLHHWsp0TbT1u5+Xur+EWAAAA&#13;&#10;cEVMwAJGOLYCcNrehxWAAAAXolYFruu6D6xy5d1IiaoSV83zfFgfWLEVAJyx/K71lzd8f8VYibOO&#13;&#10;rT/s4RYAAABw5r8UAHiNBFO/budjKwB7YAUAwAWpVYEJqyqyqnejVGSVuKpWBVZsBQA3osda3174&#13;&#10;3gRau+38sN37+sMebgEAAAAfTIAFVECVv3RVQPX37epfBwDggtWqwJpolcAqz3k/SgVVia1yTdN0&#13;&#10;iK0AgDfp/+P50pStHmMl0Ppx/WEPtwAAAIB38OXp6el3HwNcnR5QHVsB2L8OAMCVqMiqplcty7K/&#13;&#10;53mkBFUJq/qqQJEVAFyEHmvl/rid+/rDex8TAAAA/G8mYMHl6CsAE0/9Yzv/un3NCkAAgBtQQVWP&#13;&#10;rTLRKpOthv5j9G9/20+0muf5EFnVOwDgYk3b9RoJspZ2Prb+sIdbAAAAcDMEWPD5Ek3lF13PrQCs&#13;&#10;wAoAgBtSqwLXdd3HVrlqstUoiaoSV9XawD7RCgC4efldcl9/+O2F7++Tsx62e19/2MMtAAAAuPgf&#13;&#10;moH31wOqRFU/TqiyAhAAgENQVbFVnkdHVplYlbAqV9YGZlVgvQMAeEe/PHM+JlHWrp1/XH/Ywy0A&#13;&#10;AAA4O1+enp5+9zHAq/223Y+tAOxfBwCAvb4qsKZY5TnnUSqoyuSqXNM0HWIrAIAL1ydn5f64nfv6&#13;&#10;w3sfEwAAAB/JBCz4vgIw/rndrQAEAODVMrGqAqvEVcuyHN6NlKAqYVVfFZhzAiwAgCs13X3/Xd5L&#13;&#10;EmQt27nHWj3i6uEWAAAAnESAxbVKMPXrdq4VgFETqvo6QAAAeJWsCuwTrbI2MO+G/sN2C6rmeT5M&#13;&#10;tqrYCgCA/ym///7lDd9fk7MSZNU/8vr6wx5uAQAAwJ9+AIVLUgFVgqoKqKwABADg3SSoSli1rus+&#13;&#10;tqq1gZloNUpiqkRViatqVaDICgDgw/VY69tL/2y8+/84Kx7a+4q4ergFAADAlfvy9PT0u4+BT9bX&#13;&#10;/dUKwD6hqn8dAAB+WgVVFVvlOVOtEluNUtOrElXlSmRV7wAAuGp9clairFp52Ncf3vuYAAAALpcJ&#13;&#10;WIzSVwAmnvrHdrYCEACAD9FXBSa2WpZleGQVCasqspqm6TDRCgCAmzVtV7y0EjFB1rKdE209tnNF&#13;&#10;XD3cAgAA4AwIsHirRFP5ZUFfAdgnVPV1gAAAMFTCqgRWPbaqlYEj1SSr3GtVYM6ZaAUAAD8hv7P/&#13;&#10;5Q3fX5OzEmTVysMea/UzAAAAA3+Ygx5QJapKQGUFIAAAZ6NWBa7ruo+rcs67kSqomuf5sCqwYisA&#13;&#10;ADgTPdb69tI/q/977bbzw3bf3X0Pt/oZAACANxBgXbda99dXANaEKisAAQA4KzW9KpFV7jXJKlOu&#13;&#10;RklMlagqcVWtCqzYCgAArkzfi/3SlK0+OStRVq08vG/fc+8jBQAA+H9fnp6efvcxXJRaARj/3O5W&#13;&#10;AAIAcBFqVWBNtEpglee8H6WCqsRWuaZpOqwMBAAAflrirGU7J9p63M7L3fdwq58BAACujglY5yF/&#13;&#10;+fl1O9cKwOgTrKwABADgIlRkVdOrlmXZ3/M8UqZXZYpVXxWYdwAAwFD5O8Mvb/j+mpyVIKtWHvaJ&#13;&#10;W/0MAABwMT8YMU4FVAmqat1fn1D1m48IAIBLVEFVj60y0SqTrUZKXJWJVvM8HyKregcAAFyEHmt9&#13;&#10;e+F78wPGbjs/bPfd3fFwCwAA4NMIsN6uT6OqFYBZCXgssAIAgItWqwLXdd3HVrlGR1aJqhJXJbKq&#13;&#10;9YEVWwEAADelj7R9acpWj7HyQ0utPKyJWz3cAgAAeFdfnp6efvcx/GkFYOKqf2znmlDVAysAALgq&#13;&#10;tSowYVVFVvVulIqsEldlbWBWBVZsBQAAMFjirGU7J9p63M7L3V/DLQAAgBdd+wSsYysA+wQrKwAB&#13;&#10;ALgJfVVgBVZ5znmUCqoSW+WapukQWwEAAHyi/G3klzd8f8VYibOOrT/s4RYAAHCjP2Rcmh5QJapK&#13;&#10;XNUnVPWvAwDAzcjEqoRVNb1qWZbDu5ESVCWs6qsCc06ABQAAcAV6rPXthe9NoLXbzg/bva8/7OEW&#13;&#10;AABwJc4lwHpuBeCvd38NrAAA4GZVUNUnWv3xxx/79YFD/8G+BVXzPB8mW4msAAAA/qKP/H1pylaP&#13;&#10;sfJD3Y/rD3u4BQAAnLEvT09Pvw/8v59oatrO/9zufUJVBVYAAECToCph1bqu+9iq1gYmwBolk6sy&#13;&#10;warWBvaJVgAAAHyqHmvl/rid+/rDex8TAAB8jlMmYB1bARi/Hfk6AADwjAqqKrbKc6ZaJbYapaZX&#13;&#10;JarKlfWB9Q4AAICzNd19/w/eX5Iga2nnY+sPe7gFAAD8pB5gVUCVv7zUur8+oeo3HxcAALxNXxWY&#13;&#10;2GpZluGRVSSsqshqmqa7r1+/7t8BAABw9fK3n77+8NsL398nZz1s977+sIdbAADAEVlB+ORjAACA&#13;&#10;0yWsSmBVsVUiq3o3UoKqhFV9VWDOmWgFAAAAAyTK2rXzj+sPe7gFAAA3Q4AFAACvlFWBfaJV1gbm&#13;&#10;3UgVVM3zfFgVWLEVAAAAnLE+OSv3x+3c1x/e+5gAALgGAiwAAGhqktW6rvt7rlofOEpiqkRViatq&#13;&#10;VaDICgAAgBuSIGvZzj3W6hFXD7cAAOCsCLAAALg5FVRlelWmWOU5U60SW41S06sSVeWapumwMhAA&#13;&#10;AAB4k5qclSCrRlP39Yc93AIAgOEEWAAAXKW+KjCx1bIs+3ueR8r0qkyxSliVyKomWgEAAACfIlHW&#13;&#10;bjs/tPcVcfVwCwAATiLAAgDgYlVQ1WOrWhk4Uk2yyr1WBeacKVcAAADAxeqTsxJl1crDvv7w3scE&#13;&#10;AMCPBFgAAJy9WhW4rus+sMqVdyNVUDXP82F9YMVWAAAAwM1LkLVs50Rbj+1cEVcPtwAAuGICLAAA&#13;&#10;zkKtCkxYVZFVvRslMVWiqsRVtSqwYisAAACAd1STsxJk1X9V1mOtfgYA4MIIsAAA+DC1KrAmWiWw&#13;&#10;ynPej1JBVWKrXNM0HWIrAAAAgDOUQGu3nR+2++7ue7jVzwAAnAEBFgAA76oiq5petSzL/p7nkRJU&#13;&#10;JazqqwJFVgAAAMCV65OzEmXVysP79j33PiYAgLEEWAAAvFkFVT22ykSrTLYaKXFVJlrN83yIrOod&#13;&#10;AAAAAP9T4qxlOyfaetzOy933cKufAQB4JQEWAADPqlWB67ruY6tcNdlqlERViatqbWCfaAUAAADA&#13;&#10;h6nJWQmy6r+66xO3+hkA4KYJsAAAblwFVRVb5Xl0ZJWJVQmrcmVtYFYF1jsAAAAALk4Crd12ftju&#13;&#10;u7vj4RYAwNURYAEA3IC+KrCmWOU551EqqMrkqlzTNB1iKwAAAABuVo+xEmjVysOauNXDLQCAiyDA&#13;&#10;AgC4EplYVYFV4qplWQ7vRkpQlbCqrwrMOQEWAAAAAPyExFnLdk609bidl7u/hlsAAJ9GgAUAcGGy&#13;&#10;KrBPtMrawLwbqYKqeZ7/tD5QZAUAAADAGakYK3HWsfWHPdwCAHg3AiwAgDOUoCph1bqu+9iq1gZm&#13;&#10;otUomVyVCVYJq2pVYE20AgAAAIArk0Brt50ftntff9jDLQCA/0mABQDwSSqoqtgqz5lqldhqlJpe&#13;&#10;lagqVyKregcAAAAAHNVjrARaP64/7OEWAHCDBFgAAAP1VYGJrZZlGR5ZRcKqiqymaTpMtAIAAAAA&#13;&#10;huqxVu6P27mvP7z3MQHAdRFgAQD8pIRVCax6bFUrA0eqSVa516rAnDPRCgAAAAA4ewmylnY+tv6w&#13;&#10;h1sAwJkSYAEAvFKtClzXdR9X5Zx3I1VQNc/zYVVgxVYAAAAAwE3pk7Metntff9jDLQDgAwmwAACa&#13;&#10;ml6VyCr3mmSVKVejJKZKVJW4qlYFVmwFAAAAAHCCRFm7dv5x/WEPtwCAnyTAAgBuTgVVNdEqz1kd&#13;&#10;mNhqlAqqElvlmqbpsDIQAAAAAOAT9clZuT9u577+8N7HBADPE2ABAFcpMVWiqoqtlmXZ3/M8UqZX&#13;&#10;ZYpVwqpEVjXRCgAAAADgCiTIWtr52PrDHm4BwE0QYAEAF6uCqh5bZaJVJluNlLgqE63med6vDqxJ&#13;&#10;VnkHAAAAAMBBTc7qsVZff9jDLQC4WAIsAODs1arAdV33sVWu0ZFVoqrEVYmsan1gxVYAAAAAALy7&#13;&#10;/NJ3t50f2vuKuHq4BQBnRYAFAJyFWhWYsKoiq3o3SkVWiatqVWDFVgAAAAAAnK0+OStRVq087OsP&#13;&#10;731MAHwUARYA8GH6qsAKrPKc8ygVVCW2yjVN0yG2AgAAAADg6iXIWrZzoq3Hdq6Iq4dbAPBmAiwA&#13;&#10;4F1lYlXCqppetSzL4d1ICaoSVvVVgSIrAAAAAADeqCZnJciqlYd9/WEPtwBgT4AFALxZBVV9otUf&#13;&#10;f/yxXx84UuKqTLSa5/kw2areAQAAAADAB8svxXfb+aG9r4irh1sAXDEBFgDw/E+O//nPPqxa13Uf&#13;&#10;W9XawARYo2RyVSZY1drAPtEKAAAAAAAuVJ+clSirVh7et++59zEBXCYBFgDcuAqqKrbq6wNH6dOr&#13;&#10;sjYwqwLrHQAAAAAA3LjEWct2TrT1uJ2Xu+/hVj8D8MkEWABwA/qqwIRVy7Lsn/N+pIRVmVyVa5qm&#13;&#10;Q2wFAAAAAAC8m5qclSCrVh72iVv9DMAAAiwAuBIJqxJYVWyVyKrejZSgKmFVXxWYcyZaAQAAAAAA&#13;&#10;ZyWB1m47P2z33d33cKufAXglARYAXNpPRv/5z58mWmVtYN6NVEHVPM+HVYEVWwEAAAAAAFepT87K&#13;&#10;HyJq5eF9+557HxOAAAsAzlKCqoRV67ruY6tctT5wlMRUiaoSV9WqQJEVAAAAAADwComzlu2caOtx&#13;&#10;Oy93x8MtgKsiwAKAT1JBVcVWec5Uq8RWo9T0qkRVuRJZ1TsAAAAAAIAPUjFW4qxa89EnbvVwC+Ds&#13;&#10;CbAAYKC+KjCx1bIs+3ueR0pYlSlWCaumaTpMtAIAAAAAALgwCbR22/lhu+/ujodbAJ9CgAUAP6mC&#13;&#10;qh5b1crAkWqSVe61KjDnTLQCAAAAAAC4QT3GSqD14/rDHm4BvBsBFgC8Uq0KXNd1H1flnHcjVVA1&#13;&#10;z/NhVWDFVgAAAAAAAJwscdaynRNtPW7nvv7w3scEvIYACwCaWhWYsCpTrGqSVd6NkpgqUVXiqloV&#13;&#10;WLEVAAAAAAAAZ6FirMRZx9Yf9nALuDECLABuTq0KrIlWCazynPejVFCV2CrXNE2H2AoAAAAAAICr&#13;&#10;0idnPWz3vv6wh1vAFRBgAXCVKrKq6VXLsuzveR4pQVXCqr4qUGQFAAAAAADAMxJl7dr5x/WHPdwC&#13;&#10;zpQAC4CLVUFVj60y0SqTrUZKXJWJVvM8HyKregcAAAAAAACD9MlZuT9u577+8N7HBB9PgAXA2atV&#13;&#10;geu67mOrXKMjq0RViasSWdX6wIqtAAAAAAAA4MwlyFra+dj6wx5uAT9BgAXAWahVgRVb5bnejVJh&#13;&#10;Va6sDcyqwHoHAAAAAAAAN6RPznrY7n39YQ+3gB8IsAD4MH1VYM655znnUSqoyuSqXNM0HWIrAAAA&#13;&#10;AAAA4M0SZe2280N7XxFXD7fgJgiwAHhXmVjVp1cty3J4N1KCqoRVfVVgzgmwAAAAAAAAgE/RJ2cl&#13;&#10;yqqVh3394b2PiUsnwALgJFkV2CdaZW1g3o1UQdU8z39aHyiyAgAAAAAAgIuXIGvZzom2Htu5Iq4e&#13;&#10;bsHZEGAB8KwEVQmr1nXdx1a1NjATrUbJ5KpMsEpYVasCa6IVAAAAAAAAwKYmZyXIqkkRff1hD7dg&#13;&#10;KAEWwI2roKpiqzxnqlViq1FqelWiqlyJrOodAAAAAAAAwDtLlLXbzg/tfUVcPdyCNxNgAdyAviow&#13;&#10;sdWyLMMjq0hYVZHVNE2HiVYAAAAAAAAAZ6pPzkqUVSsP79v33PuY6ARYAFciYVUCq4qtElnVu5ES&#13;&#10;VCWsyvSqWhWYcyZaAQAAAAAAAFyxxFnLdk609bidl7vv4VY/c6UEWAAXplYFruu6j6tyzruRKqia&#13;&#10;5/mwKrBiKwAAAAAAAABepSZnJciqP/L2iVv9zAURYAGcoZpklcgq91y1PnCUxFSJqhJX1arAiq0A&#13;&#10;AAAAAAAA+FAJtHbb+WG77+6+h1v9zCcTYAF8kgqqaqJVnrM6MLHVKBVUJbbKNU3TYWUgAAAAAAAA&#13;&#10;ABepT85KlFUrD+/b99z7mMYRYAEMlJgqUVXFVsuy7O95HinTqzLFKmFVIquaaAUAAAAAAADATUuc&#13;&#10;tWznRFuP23m5Ox5u8QoCLICfVEFVj60y0SqTrUZKXJWJVvM871cH1iSrvAMAAAAAAACAd1AxVuKs&#13;&#10;+iN4n7jVw62bJcACeKVaFbiu6z62yjU6skpUlbgqkVWtD6zYCgAAAAAAAADOSP6AvtvOD9t9d3c8&#13;&#10;3LoqAiyAplYFJqyqyKrejVKRVeKqWhVYsRUAAAAAAAAAXKEeYyXQ+nH9YQ+3zp4AC7g5tSqwJlol&#13;&#10;sMpz3o9SQVViq1zTNB1iKwAAAAAAAADgWYmzlu2caOtxO/f1h/ef+f+gAAu4SplYlbCqplcty3J4&#13;&#10;N1KCqoRVfVWgyAoAAAAAAAAAPkzFWImzjq0/7OHWuxBgARergqqaaJVzJlplstVIiasy0Wqe58Nk&#13;&#10;q3oHAAAAAAAAAFyMPjnrYbv39Yc93HqWAAs4e7UqcF3XfWyVqyZbjZLJVZlgVWsD+0QrAAAAAAAA&#13;&#10;AODmJMratfNh/aEACzgLFVRVbNXXB47Sp1dlbWBWBdY7AAAAAAAAAIDXEGABH6avCkxYtSzL/jnv&#13;&#10;R6mgKpOrck3TdIitAAAAAAAAAAB+lgALeFcJqxJYVWyVyKrejZSgKmFVXxWYcwIsAAAAAAAAAIBR&#13;&#10;BFjASbIqsE+0ytrAvBupgqp5ng+TrSq2AgAAAAAAAAD4DAIs4FkJqhJWreu6j61y1frAURJTJapK&#13;&#10;XFWrAkVWAAAAAAAAAMC5EmDBjaugqmKrPGeqVWKrUWp6VaKqXIms6h0AAAAAAAAAwCURYMEN6KsC&#13;&#10;E1sty7K/53mkhFWZYpWwapqmw0QrAAAAAAAAAIBrIcCCK1FBVY+tamXgSDXJKvdaFZhzJloBAAAA&#13;&#10;AAAAAFw7ARZcmFoVuK7rPq7KOe9GqqBqnufDqsCKrQAAAAAAAAAAbpkAC85QrQpMWJUpVjXJKu9G&#13;&#10;SUyVqCpxVa0KrNgKAAAAAAAAAIDjBFjwSWpVYE20SmCV57wfpYKqxFa5pmk6rAwEAAAAAAAAAODt&#13;&#10;BFgwUEVWNb1qWZb9Pc8jZXpVplj1VYF5BwAAAAAAAADA+xJgwU+qoKrHVplolclWIyWuykSreZ4P&#13;&#10;kVW9AwAAAAAAAADgYwiw4JVqVeC6rvvYKtfoyCpRVeKqRFa1PrBiKwAAAAAAAAAAPp8AC5paFVix&#13;&#10;VZ7r3SgVVuXK2sCsCqx3AAAAAAAAAACcNwEWN6evCsw59zznPEoFVZlclWuapkNsBQAAAAAAAADA&#13;&#10;5RJgcZUysapPr1qW5fBupARVCav6qsCcE2ABAAAAAAAAAHB9BFhcrAqq+kSrrA3M+sCRKqia5/lP&#13;&#10;6wNFVgAAAAAAAAAAt0eAxdlLUJWwal3XfWxVawMTYI2SyVWZYFVrA/tEKwAAAAAAAAAAKAIszkIF&#13;&#10;VRVb5TlTrRJbjVLTqxJV5cr6wHoHAAAAAAAAAACvIcDiw/RVgYmtlmUZHllFwqqKrKZpuvv69ev+&#13;&#10;HQAAAAAAAAAA/CwBFu8qYVUCq4qtElnVu5ESVCWs6qsCc85EKwAAAAAAAAAAGEWAxUlqVeC6rvu4&#13;&#10;Kue8G6mCqnmeD6sCK7YCAAAAAAAAAIDPIMDiWTXJKpFV7rlqfeAoiakSVSWuqlWBFVsBAAAAAAAA&#13;&#10;AMC5EWDduAqqaqJVnrM6MLHVKBVUJbbKNU3TYWUgAAAAAAAAAABcEgHWDUhMlaiqYqtlWfb3PI+U&#13;&#10;6VWZYpWwKpFVTbQCAAAAAAAAAIBrIcC6EhVU9diqVgaOVJOscs/qwDpnyhUAAAAAAAAAAFw7AdaF&#13;&#10;qVWB67ruA6tceTdSoqrEVfM8H9YHVmwFAAAAAAAAAAC3TIB1hmpVYMKqiqzq3SgVWSWuqlWBFVsB&#13;&#10;AAAAAAAAAADHCbA+Sa0KrIlWCazynPejVFCV2CrXNE2H2AoAAAAAAAAAAHg7AdZAmViVsKqmVy3L&#13;&#10;cng3UoKqhFV9VaDICgAAAAAAAAAA3p8A6ydVUFUTrXLORKtMthopcVUmWs3zfJhsVe8AAAAAAAAA&#13;&#10;AICPIcB6pVoVuK7rPrbKVZOtRsnkqkywqrWBfaIVAAAAAAAAAADw+QRYTQVVFVv19YGj9OlVWRuY&#13;&#10;VYH1DgAAAAAAAAAAOG83F2D1VYE1xSrPOY9SQVUmV+WapukQWwEAAAAAAAAAAJfrKgOsTKyqwCpx&#13;&#10;1bIsh3cjJahKWNVXBeacAAsAAAAAAAAAALg+Fx1gZVVgn2iVtYF5N1IFVfM8HyZbVWwFAAAAAAAA&#13;&#10;AADclrMPsBJUJaxa13UfW9XawEy0GiUxVaKqxFW1KlBkBQAAAAAAAAAA/OgsAqwKqiq2ynOmWiW2&#13;&#10;GqWmVyWqypXIqt4BAAAAAAAAAAC8xocFWH1VYGKrZVn29zyPlLAqU6wSVk3TdJhoBQAAAAAAAAAA&#13;&#10;8LPeNcCqoKrHVrUycKSaZJV7rQrMOROtAAAAAAAAAAAARjkpwKpVgeu67uOqnPNupAqq5nk+rAqs&#13;&#10;2AoAAAAAAAAAAOAzPBtg1fSqRFa51ySrTLkaJTFVoqrEVbUqsGIrAAAAAAAAAACAc3MIsB4eHu7+&#13;&#10;/e9/71cHJrYapYKqxFa5pmk6rAwEAAAAAAAAAAC4JF/7w3uuEcz0qkyx6qsC8w4AAAAAAAAAAOBa&#13;&#10;HAKsxFJvlbgqE63meT5EVvUOAAAAAAAAAADg2h2qq+emUyWqSlyVyKrWB1ZsBQAAAAAAAAAAcMu+&#13;&#10;PP1XPfzrX//a3xNjVWwFAAAAAAAAAADAcX8KsAAAAAAAAAAAAHg9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kEWAAAAAAAAAAAACcSYAEAAAAAAAAAAJxIgAUAAAAAAAAAAHAiARYAAAAAAAAA&#13;&#10;AMCJBFgAAAAAAAAAAAAnEmABAAAAAAAAAACcSIAFAAAAAAAAAABwIgEWAAAAAAAAAADAif5PgAEA&#13;&#10;Tfn5EHXFwqEAAAAASUVORK5CYIJQSwMEFAAGAAgAAAAhAAG9BSbaAAAACwEAAA8AAABkcnMvZG93&#13;&#10;bnJldi54bWxMT8tuwjAQvFfqP1hbqbfihL5oiIMQLWdE2gs3E2/jqPY6ig2Ev+/SS7mMdjTaeZSL&#13;&#10;0TtxxCF2gRTkkwwEUhNMR62Cr8/1wwxETJqMdoFQwRkjLKrbm1IXJpxoi8c6tYJNKBZagU2pL6SM&#13;&#10;jUWv4yT0SKx9h8HrxHRopRn0ic29k9Mse5Fed8QJVve4stj81AfPuXHz+uGk35zHtV0tH0O3w22t&#13;&#10;1P3d+D5nWM5BJBzT/wdcNnB/qLjYPhzIROEU8Jr0hxctf54y3/P1lj+BrEp5vaH6BQAA//8DAFBL&#13;&#10;AwQUAAYACAAAACEAqiYOvrwAAAAhAQAAGQAAAGRycy9fcmVscy9lMm9Eb2MueG1sLnJlbHOEj0Fq&#13;&#10;wzAQRfeF3EHMPpadRSjFsjeh4G1IDjBIY1nEGglJLfXtI8gmgUCX8z//PaYf//wqfillF1hB17Qg&#13;&#10;iHUwjq2C6+V7/wkiF2SDa2BSsFGGcdh99GdasdRRXlzMolI4K1hKiV9SZr2Qx9yESFybOSSPpZ7J&#13;&#10;yoj6hpbkoW2PMj0zYHhhiskoSJPpQFy2WM3/s8M8O02noH88cXmjkM5XdwVislQUeDIOH2HXRLYg&#13;&#10;h16+PDbcAQAA//8DAFBLAQItABQABgAIAAAAIQCxgme2CgEAABMCAAATAAAAAAAAAAAAAAAAAAAA&#13;&#10;AABbQ29udGVudF9UeXBlc10ueG1sUEsBAi0AFAAGAAgAAAAhADj9If/WAAAAlAEAAAsAAAAAAAAA&#13;&#10;AAAAAAAAOwEAAF9yZWxzLy5yZWxzUEsBAi0AFAAGAAgAAAAhAAqH5oyDBQAAfhsAAA4AAAAAAAAA&#13;&#10;AAAAAAAAOgIAAGRycy9lMm9Eb2MueG1sUEsBAi0ACgAAAAAAAAAhAJsbFBFoZAAAaGQAABQAAAAA&#13;&#10;AAAAAAAAAAAA6QcAAGRycy9tZWRpYS9pbWFnZTEucG5nUEsBAi0AFAAGAAgAAAAhAAG9BSbaAAAA&#13;&#10;CwEAAA8AAAAAAAAAAAAAAAAAg2wAAGRycy9kb3ducmV2LnhtbFBLAQItABQABgAIAAAAIQCqJg6+&#13;&#10;vAAAACEBAAAZAAAAAAAAAAAAAAAAAIptAABkcnMvX3JlbHMvZTJvRG9jLnhtbC5yZWxzUEsFBgAA&#13;&#10;AAAGAAYAfAEAAH1uA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SkVsyQAAAOEAAAAPAAAAZHJzL2Rvd25yZXYueG1sRI/BasJA&#13;&#10;EIbvgu+wjNCbbiwoErMRqS1K9dJoD70N2TEJzc6m2a2mb985FHoZ/mGY7+fLNoNr1Y360Hg2MJ8l&#13;&#10;oIhLbxuuDFzOL9MVqBCRLbaeycAPBdjk41GGqfV3fqNbESslEA4pGqhj7FKtQ1mTwzDzHbHcrr53&#13;&#10;GGXtK217vAvctfoxSZbaYcPSUGNHTzWVn8W3M+CPtH8eFpfD6Xj+0O/F8nVfuC9jHibDbi1juwYV&#13;&#10;aYj/H3+IgxWHhTiIkSTQ+S8AAAD//wMAUEsBAi0AFAAGAAgAAAAhANvh9svuAAAAhQEAABMAAAAA&#13;&#10;AAAAAAAAAAAAAAAAAFtDb250ZW50X1R5cGVzXS54bWxQSwECLQAUAAYACAAAACEAWvQsW78AAAAV&#13;&#10;AQAACwAAAAAAAAAAAAAAAAAfAQAAX3JlbHMvLnJlbHNQSwECLQAUAAYACAAAACEA80pFbMkAAADh&#13;&#10;AAAADwAAAAAAAAAAAAAAAAAHAgAAZHJzL2Rvd25yZXYueG1sUEsFBgAAAAADAAMAtwAAAP0CAAAA&#13;&#10;AA==&#13;&#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uMU8xwAAAOEAAAAPAAAAZHJzL2Rvd25yZXYueG1sRI9NawIx&#13;&#10;EIbvBf9DGMFL0azSiqxGsbbFevTzPCTjZnEzWTaprv76plDoZZjh5X2GZ7ZoXSWu1ITSs4LhIANB&#13;&#10;rL0puVBw2H/2JyBCRDZYeSYFdwqwmHeeZpgbf+MtXXexEAnCIUcFNsY6lzJoSw7DwNfEKTv7xmFM&#13;&#10;Z1NI0+AtwV0lR1k2lg5LTh8s1rSypC+7b6fgZaU/bDzqx+X5VK3vNnvbHPdWqV63fZ+msZyCiNTG&#13;&#10;/8Yf4sskh9ch/BqlDeT8BwAA//8DAFBLAQItABQABgAIAAAAIQDb4fbL7gAAAIUBAAATAAAAAAAA&#13;&#10;AAAAAAAAAAAAAABbQ29udGVudF9UeXBlc10ueG1sUEsBAi0AFAAGAAgAAAAhAFr0LFu/AAAAFQEA&#13;&#10;AAsAAAAAAAAAAAAAAAAAHwEAAF9yZWxzLy5yZWxzUEsBAi0AFAAGAAgAAAAhANS4xTzHAAAA4QAA&#13;&#10;AA8AAAAAAAAAAAAAAAAABwIAAGRycy9kb3ducmV2LnhtbFBLBQYAAAAAAwADALcAAAD7AgAAAAA=&#13;&#10;" stroked="f" strokeweight="1.5pt">
                      <v:fill r:id="rId7" o:title="" recolor="t" rotate="t" type="frame"/>
                    </v:rect>
                    <w10:wrap anchorx="page" anchory="page"/>
                  </v:group>
                </w:pict>
              </mc:Fallback>
            </mc:AlternateContent>
          </w:r>
        </w:p>
        <w:p w14:paraId="2C01DDB4" w14:textId="77777777" w:rsidR="00F01E4D" w:rsidRPr="004876F9" w:rsidRDefault="00F01E4D">
          <w:pPr>
            <w:rPr>
              <w:sz w:val="24"/>
              <w:szCs w:val="24"/>
            </w:rPr>
          </w:pPr>
          <w:r w:rsidRPr="004876F9">
            <w:rPr>
              <w:sz w:val="24"/>
              <w:szCs w:val="24"/>
            </w:rPr>
            <w:t>v</w:t>
          </w:r>
        </w:p>
        <w:p w14:paraId="33030F28" w14:textId="14595803" w:rsidR="00F01E4D" w:rsidRPr="004876F9" w:rsidRDefault="00CE4F1E" w:rsidP="00F01E4D">
          <w:pPr>
            <w:rPr>
              <w:sz w:val="24"/>
              <w:szCs w:val="24"/>
            </w:rPr>
          </w:pPr>
          <w:r w:rsidRPr="004876F9">
            <w:rPr>
              <w:noProof/>
              <w:sz w:val="24"/>
              <w:szCs w:val="24"/>
            </w:rPr>
            <w:drawing>
              <wp:inline distT="0" distB="0" distL="0" distR="0" wp14:anchorId="42923618" wp14:editId="02FB8D2C">
                <wp:extent cx="6067395" cy="1031199"/>
                <wp:effectExtent l="12700" t="12700" r="3810" b="10795"/>
                <wp:docPr id="1244922018" name="Picture 1"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4922018" name="Picture 1" descr="A close-up of a logo&#10;&#10;AI-generated content may be incorrect."/>
                        <pic:cNvPicPr/>
                      </pic:nvPicPr>
                      <pic:blipFill>
                        <a:blip r:embed="rId8"/>
                        <a:stretch>
                          <a:fillRect/>
                        </a:stretch>
                      </pic:blipFill>
                      <pic:spPr>
                        <a:xfrm>
                          <a:off x="0" y="0"/>
                          <a:ext cx="6836336" cy="1161886"/>
                        </a:xfrm>
                        <a:prstGeom prst="rect">
                          <a:avLst/>
                        </a:prstGeom>
                        <a:ln>
                          <a:solidFill>
                            <a:schemeClr val="accent1"/>
                          </a:solidFill>
                        </a:ln>
                      </pic:spPr>
                    </pic:pic>
                  </a:graphicData>
                </a:graphic>
              </wp:inline>
            </w:drawing>
          </w:r>
        </w:p>
        <w:p w14:paraId="3DC24A15" w14:textId="77777777" w:rsidR="00F01E4D" w:rsidRPr="004876F9" w:rsidRDefault="00F01E4D" w:rsidP="00F01E4D">
          <w:pPr>
            <w:rPr>
              <w:sz w:val="24"/>
              <w:szCs w:val="24"/>
            </w:rPr>
          </w:pPr>
        </w:p>
        <w:p w14:paraId="43AF8494" w14:textId="77777777" w:rsidR="00222626" w:rsidRPr="004876F9" w:rsidRDefault="00222626" w:rsidP="00F01E4D">
          <w:pPr>
            <w:jc w:val="center"/>
            <w:rPr>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EA600EE" w14:textId="77777777" w:rsidR="00222626" w:rsidRPr="004876F9" w:rsidRDefault="00222626" w:rsidP="00F01E4D">
          <w:pPr>
            <w:jc w:val="center"/>
            <w:rPr>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D3ED44E" w14:textId="77777777" w:rsidR="00222626" w:rsidRPr="004876F9" w:rsidRDefault="00222626" w:rsidP="00F01E4D">
          <w:pPr>
            <w:jc w:val="center"/>
            <w:rPr>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0927152" w14:textId="217E819B" w:rsidR="00F01E4D" w:rsidRPr="004876F9" w:rsidRDefault="00FB08D1" w:rsidP="00F01E4D">
          <w:pPr>
            <w:jc w:val="center"/>
            <w:rPr>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876F9">
            <w:rPr>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PROJECT MANAGEMENT</w:t>
          </w:r>
        </w:p>
        <w:p w14:paraId="14957868" w14:textId="77777777" w:rsidR="007A3C2F" w:rsidRPr="004876F9" w:rsidRDefault="007A3C2F" w:rsidP="00F01E4D">
          <w:pPr>
            <w:jc w:val="center"/>
            <w:rPr>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2DE6A5F" w14:textId="5726E0E9" w:rsidR="007A3C2F" w:rsidRPr="004876F9" w:rsidRDefault="00530A43" w:rsidP="00F01E4D">
          <w:pPr>
            <w:jc w:val="center"/>
            <w:rPr>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876F9">
            <w:rPr>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BA (Hons) Leadership and Management</w:t>
          </w:r>
        </w:p>
        <w:p w14:paraId="53521C66" w14:textId="77777777" w:rsidR="00530A43" w:rsidRPr="004876F9" w:rsidRDefault="00530A43" w:rsidP="00F01E4D">
          <w:pPr>
            <w:jc w:val="center"/>
            <w:rPr>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1CDBF64" w14:textId="4AAD7EB9" w:rsidR="00530A43" w:rsidRPr="004876F9" w:rsidRDefault="00530A43" w:rsidP="00F01E4D">
          <w:pPr>
            <w:jc w:val="center"/>
            <w:rPr>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876F9">
            <w:rPr>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Name</w:t>
          </w:r>
          <w:r w:rsidR="00555E5C" w:rsidRPr="004876F9">
            <w:rPr>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Janice P. Garcia</w:t>
          </w:r>
        </w:p>
        <w:p w14:paraId="3B73F528" w14:textId="1F00DF3E" w:rsidR="00555E5C" w:rsidRPr="004876F9" w:rsidRDefault="00555E5C" w:rsidP="00F01E4D">
          <w:pPr>
            <w:jc w:val="center"/>
            <w:rPr>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876F9">
            <w:rPr>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Number:2334590</w:t>
          </w:r>
        </w:p>
        <w:p w14:paraId="774C5A73" w14:textId="3BF72F1E" w:rsidR="002F621D" w:rsidRPr="004876F9" w:rsidRDefault="002F621D" w:rsidP="00F01E4D">
          <w:pPr>
            <w:jc w:val="center"/>
            <w:rPr>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876F9">
            <w:rPr>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Module Name: Project Management (L</w:t>
          </w:r>
          <w:r w:rsidR="00D41411" w:rsidRPr="004876F9">
            <w:rPr>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CLM5003) London</w:t>
          </w:r>
        </w:p>
        <w:p w14:paraId="04161D5E" w14:textId="746CCEDF" w:rsidR="0010799A" w:rsidRPr="004876F9" w:rsidRDefault="0010799A" w:rsidP="00F01E4D">
          <w:pPr>
            <w:jc w:val="center"/>
            <w:rPr>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876F9">
            <w:rPr>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Lecturer Name:</w:t>
          </w:r>
          <w:r w:rsidR="00136CDE" w:rsidRPr="004876F9">
            <w:rPr>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13257" w:rsidRPr="004876F9">
            <w:rPr>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Dr</w:t>
          </w:r>
          <w:r w:rsidR="00136CDE" w:rsidRPr="004876F9">
            <w:rPr>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13257" w:rsidRPr="004876F9">
            <w:rPr>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Xavier Matieni</w:t>
          </w:r>
        </w:p>
        <w:p w14:paraId="1467ECAA" w14:textId="19BE82CA" w:rsidR="00136CDE" w:rsidRPr="004876F9" w:rsidRDefault="00136CDE" w:rsidP="00F01E4D">
          <w:pPr>
            <w:jc w:val="center"/>
            <w:rPr>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876F9">
            <w:rPr>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Session: October 2025 Term</w:t>
          </w:r>
        </w:p>
        <w:p w14:paraId="5AB3BA19" w14:textId="77777777" w:rsidR="00D41411" w:rsidRPr="004876F9" w:rsidRDefault="00D41411" w:rsidP="00F01E4D">
          <w:pPr>
            <w:jc w:val="center"/>
            <w:rPr>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8180838" w14:textId="4158DA87" w:rsidR="009B3DB4" w:rsidRPr="004876F9" w:rsidRDefault="009B3DB4">
          <w:pPr>
            <w:rPr>
              <w:sz w:val="24"/>
              <w:szCs w:val="24"/>
            </w:rPr>
          </w:pPr>
          <w:r w:rsidRPr="004876F9">
            <w:rPr>
              <w:sz w:val="24"/>
              <w:szCs w:val="24"/>
            </w:rPr>
            <w:br w:type="page"/>
          </w:r>
        </w:p>
      </w:sdtContent>
    </w:sdt>
    <w:p w14:paraId="752800DE" w14:textId="4612C161" w:rsidR="000E2129" w:rsidRDefault="000E2129"/>
    <w:p w14:paraId="3EFA024D" w14:textId="05D4BD8F" w:rsidR="00873F10" w:rsidRPr="004277E4" w:rsidRDefault="00873F10"/>
    <w:p w14:paraId="53E778EC" w14:textId="53B306B4" w:rsidR="00FA648B" w:rsidRPr="00FD6892" w:rsidRDefault="00E727A2" w:rsidP="00FA648B">
      <w:pPr>
        <w:rPr>
          <w:rFonts w:ascii="Arial" w:hAnsi="Arial" w:cs="Arial"/>
          <w:b/>
          <w:bCs/>
          <w:sz w:val="32"/>
          <w:szCs w:val="32"/>
        </w:rPr>
      </w:pPr>
      <w:r w:rsidRPr="00FD6892">
        <w:rPr>
          <w:rFonts w:ascii="Arial" w:hAnsi="Arial" w:cs="Arial"/>
          <w:b/>
          <w:bCs/>
          <w:sz w:val="32"/>
          <w:szCs w:val="32"/>
        </w:rPr>
        <w:t>Table of Contents</w:t>
      </w:r>
    </w:p>
    <w:p w14:paraId="3E198EE6" w14:textId="77777777" w:rsidR="00E727A2" w:rsidRPr="00BF6851" w:rsidRDefault="00E727A2" w:rsidP="00FA648B">
      <w:pPr>
        <w:rPr>
          <w:rFonts w:ascii="Arial" w:hAnsi="Arial" w:cs="Arial"/>
          <w:sz w:val="24"/>
          <w:szCs w:val="24"/>
        </w:rPr>
      </w:pPr>
    </w:p>
    <w:p w14:paraId="14E80BF8" w14:textId="1852F451" w:rsidR="00E727A2" w:rsidRPr="00FD6892" w:rsidRDefault="00E727A2" w:rsidP="00FA648B">
      <w:pPr>
        <w:rPr>
          <w:rFonts w:ascii="Arial" w:hAnsi="Arial" w:cs="Arial"/>
          <w:b/>
          <w:bCs/>
          <w:sz w:val="32"/>
          <w:szCs w:val="32"/>
        </w:rPr>
      </w:pPr>
    </w:p>
    <w:p w14:paraId="0ECB1627" w14:textId="6FB88E90" w:rsidR="00E727A2" w:rsidRPr="0060776F" w:rsidRDefault="0096664A" w:rsidP="00FF239E">
      <w:pPr>
        <w:pStyle w:val="ListParagraph"/>
        <w:numPr>
          <w:ilvl w:val="0"/>
          <w:numId w:val="4"/>
        </w:numPr>
        <w:rPr>
          <w:rFonts w:ascii="Arial" w:hAnsi="Arial" w:cs="Arial"/>
          <w:b/>
          <w:bCs/>
          <w:sz w:val="28"/>
          <w:szCs w:val="28"/>
        </w:rPr>
      </w:pPr>
      <w:r w:rsidRPr="0060776F">
        <w:rPr>
          <w:rFonts w:ascii="Arial" w:hAnsi="Arial" w:cs="Arial"/>
          <w:b/>
          <w:bCs/>
          <w:sz w:val="28"/>
          <w:szCs w:val="28"/>
        </w:rPr>
        <w:t>Poster</w:t>
      </w:r>
    </w:p>
    <w:p w14:paraId="002FC0B1" w14:textId="79A52121" w:rsidR="0096664A" w:rsidRPr="0060776F" w:rsidRDefault="00E41F6E" w:rsidP="00FF239E">
      <w:pPr>
        <w:pStyle w:val="ListParagraph"/>
        <w:numPr>
          <w:ilvl w:val="0"/>
          <w:numId w:val="4"/>
        </w:numPr>
        <w:rPr>
          <w:rFonts w:ascii="Arial" w:hAnsi="Arial" w:cs="Arial"/>
          <w:b/>
          <w:bCs/>
          <w:sz w:val="28"/>
          <w:szCs w:val="28"/>
        </w:rPr>
      </w:pPr>
      <w:r w:rsidRPr="0060776F">
        <w:rPr>
          <w:rFonts w:ascii="Arial" w:hAnsi="Arial" w:cs="Arial"/>
          <w:b/>
          <w:bCs/>
          <w:sz w:val="28"/>
          <w:szCs w:val="28"/>
        </w:rPr>
        <w:t>Reflection</w:t>
      </w:r>
    </w:p>
    <w:p w14:paraId="07C038D5" w14:textId="7B1F8417" w:rsidR="0096664A" w:rsidRPr="0060776F" w:rsidRDefault="00E41F6E" w:rsidP="00FF239E">
      <w:pPr>
        <w:pStyle w:val="ListParagraph"/>
        <w:numPr>
          <w:ilvl w:val="0"/>
          <w:numId w:val="4"/>
        </w:numPr>
        <w:rPr>
          <w:rFonts w:ascii="Arial" w:hAnsi="Arial" w:cs="Arial"/>
          <w:b/>
          <w:bCs/>
          <w:sz w:val="28"/>
          <w:szCs w:val="28"/>
        </w:rPr>
      </w:pPr>
      <w:r w:rsidRPr="0060776F">
        <w:rPr>
          <w:rFonts w:ascii="Arial" w:hAnsi="Arial" w:cs="Arial"/>
          <w:b/>
          <w:bCs/>
          <w:sz w:val="28"/>
          <w:szCs w:val="28"/>
        </w:rPr>
        <w:t>Introduction</w:t>
      </w:r>
    </w:p>
    <w:p w14:paraId="56280C38" w14:textId="0EBAFEF1" w:rsidR="0096664A" w:rsidRPr="0060776F" w:rsidRDefault="0068731E" w:rsidP="00FF239E">
      <w:pPr>
        <w:pStyle w:val="ListParagraph"/>
        <w:numPr>
          <w:ilvl w:val="0"/>
          <w:numId w:val="4"/>
        </w:numPr>
        <w:rPr>
          <w:rFonts w:ascii="Arial" w:hAnsi="Arial" w:cs="Arial"/>
          <w:b/>
          <w:bCs/>
          <w:sz w:val="28"/>
          <w:szCs w:val="28"/>
        </w:rPr>
      </w:pPr>
      <w:r w:rsidRPr="0060776F">
        <w:rPr>
          <w:rFonts w:ascii="Arial" w:hAnsi="Arial" w:cs="Arial"/>
          <w:b/>
          <w:bCs/>
          <w:sz w:val="28"/>
          <w:szCs w:val="28"/>
        </w:rPr>
        <w:t>P</w:t>
      </w:r>
      <w:r w:rsidR="00682FF4" w:rsidRPr="0060776F">
        <w:rPr>
          <w:rFonts w:ascii="Arial" w:hAnsi="Arial" w:cs="Arial"/>
          <w:b/>
          <w:bCs/>
          <w:sz w:val="28"/>
          <w:szCs w:val="28"/>
        </w:rPr>
        <w:t>r</w:t>
      </w:r>
      <w:r w:rsidRPr="0060776F">
        <w:rPr>
          <w:rFonts w:ascii="Arial" w:hAnsi="Arial" w:cs="Arial"/>
          <w:b/>
          <w:bCs/>
          <w:sz w:val="28"/>
          <w:szCs w:val="28"/>
        </w:rPr>
        <w:t>oject</w:t>
      </w:r>
      <w:r w:rsidR="00682FF4" w:rsidRPr="0060776F">
        <w:rPr>
          <w:rFonts w:ascii="Arial" w:hAnsi="Arial" w:cs="Arial"/>
          <w:b/>
          <w:bCs/>
          <w:sz w:val="28"/>
          <w:szCs w:val="28"/>
        </w:rPr>
        <w:t xml:space="preserve"> description</w:t>
      </w:r>
    </w:p>
    <w:p w14:paraId="5B77B598" w14:textId="0A10DC21" w:rsidR="00682FF4" w:rsidRPr="0060776F" w:rsidRDefault="00682FF4" w:rsidP="00FF239E">
      <w:pPr>
        <w:pStyle w:val="ListParagraph"/>
        <w:numPr>
          <w:ilvl w:val="0"/>
          <w:numId w:val="4"/>
        </w:numPr>
        <w:rPr>
          <w:rFonts w:ascii="Arial" w:hAnsi="Arial" w:cs="Arial"/>
          <w:b/>
          <w:bCs/>
          <w:sz w:val="28"/>
          <w:szCs w:val="28"/>
        </w:rPr>
      </w:pPr>
      <w:r w:rsidRPr="0060776F">
        <w:rPr>
          <w:rFonts w:ascii="Arial" w:hAnsi="Arial" w:cs="Arial"/>
          <w:b/>
          <w:bCs/>
          <w:sz w:val="28"/>
          <w:szCs w:val="28"/>
        </w:rPr>
        <w:t>Scope</w:t>
      </w:r>
    </w:p>
    <w:p w14:paraId="634AC342" w14:textId="69C0EABD" w:rsidR="00FF239E" w:rsidRPr="0060776F" w:rsidRDefault="00682FF4" w:rsidP="00FF239E">
      <w:pPr>
        <w:pStyle w:val="ListParagraph"/>
        <w:numPr>
          <w:ilvl w:val="0"/>
          <w:numId w:val="4"/>
        </w:numPr>
        <w:rPr>
          <w:rFonts w:ascii="Arial" w:hAnsi="Arial" w:cs="Arial"/>
          <w:b/>
          <w:bCs/>
          <w:sz w:val="28"/>
          <w:szCs w:val="28"/>
        </w:rPr>
      </w:pPr>
      <w:r w:rsidRPr="0060776F">
        <w:rPr>
          <w:rFonts w:ascii="Arial" w:hAnsi="Arial" w:cs="Arial"/>
          <w:b/>
          <w:bCs/>
          <w:sz w:val="28"/>
          <w:szCs w:val="28"/>
        </w:rPr>
        <w:t>Work breakdown structure</w:t>
      </w:r>
    </w:p>
    <w:p w14:paraId="225504F9" w14:textId="75260421" w:rsidR="00682FF4" w:rsidRPr="0060776F" w:rsidRDefault="00AA0F91" w:rsidP="00FF239E">
      <w:pPr>
        <w:pStyle w:val="ListParagraph"/>
        <w:numPr>
          <w:ilvl w:val="0"/>
          <w:numId w:val="4"/>
        </w:numPr>
        <w:rPr>
          <w:rFonts w:ascii="Arial" w:hAnsi="Arial" w:cs="Arial"/>
          <w:b/>
          <w:bCs/>
          <w:sz w:val="28"/>
          <w:szCs w:val="28"/>
        </w:rPr>
      </w:pPr>
      <w:r w:rsidRPr="0060776F">
        <w:rPr>
          <w:rFonts w:ascii="Arial" w:hAnsi="Arial" w:cs="Arial"/>
          <w:b/>
          <w:bCs/>
          <w:sz w:val="28"/>
          <w:szCs w:val="28"/>
        </w:rPr>
        <w:t>Quad Chart</w:t>
      </w:r>
    </w:p>
    <w:p w14:paraId="51C3A1E3" w14:textId="5D35D0AE" w:rsidR="0096664A" w:rsidRPr="0060776F" w:rsidRDefault="00AA0F91" w:rsidP="00FF239E">
      <w:pPr>
        <w:pStyle w:val="ListParagraph"/>
        <w:numPr>
          <w:ilvl w:val="0"/>
          <w:numId w:val="4"/>
        </w:numPr>
        <w:rPr>
          <w:rFonts w:ascii="Arial" w:hAnsi="Arial" w:cs="Arial"/>
          <w:b/>
          <w:bCs/>
          <w:sz w:val="28"/>
          <w:szCs w:val="28"/>
        </w:rPr>
      </w:pPr>
      <w:r w:rsidRPr="0060776F">
        <w:rPr>
          <w:rFonts w:ascii="Arial" w:hAnsi="Arial" w:cs="Arial"/>
          <w:b/>
          <w:bCs/>
          <w:sz w:val="28"/>
          <w:szCs w:val="28"/>
        </w:rPr>
        <w:t>Gantt Chart</w:t>
      </w:r>
    </w:p>
    <w:p w14:paraId="5964EB11" w14:textId="56012A93" w:rsidR="00AA0F91" w:rsidRPr="0060776F" w:rsidRDefault="00AA0F91" w:rsidP="00E27208">
      <w:pPr>
        <w:pStyle w:val="ListParagraph"/>
        <w:numPr>
          <w:ilvl w:val="0"/>
          <w:numId w:val="4"/>
        </w:numPr>
        <w:rPr>
          <w:rFonts w:ascii="Arial" w:hAnsi="Arial" w:cs="Arial"/>
          <w:b/>
          <w:bCs/>
          <w:sz w:val="28"/>
          <w:szCs w:val="28"/>
        </w:rPr>
      </w:pPr>
      <w:r w:rsidRPr="0060776F">
        <w:rPr>
          <w:rFonts w:ascii="Arial" w:hAnsi="Arial" w:cs="Arial"/>
          <w:b/>
          <w:bCs/>
          <w:sz w:val="28"/>
          <w:szCs w:val="28"/>
        </w:rPr>
        <w:t>Stakeholders’</w:t>
      </w:r>
      <w:r w:rsidR="00E27208" w:rsidRPr="0060776F">
        <w:rPr>
          <w:rFonts w:ascii="Arial" w:hAnsi="Arial" w:cs="Arial"/>
          <w:b/>
          <w:bCs/>
          <w:sz w:val="28"/>
          <w:szCs w:val="28"/>
        </w:rPr>
        <w:t xml:space="preserve"> Involvement</w:t>
      </w:r>
      <w:r w:rsidR="008A4196" w:rsidRPr="0060776F">
        <w:rPr>
          <w:rFonts w:ascii="Arial" w:hAnsi="Arial" w:cs="Arial"/>
          <w:b/>
          <w:bCs/>
          <w:sz w:val="28"/>
          <w:szCs w:val="28"/>
        </w:rPr>
        <w:t>,</w:t>
      </w:r>
    </w:p>
    <w:p w14:paraId="610EA141" w14:textId="2118F87A" w:rsidR="00E27208" w:rsidRPr="0060776F" w:rsidRDefault="008A4196" w:rsidP="00E27208">
      <w:pPr>
        <w:pStyle w:val="ListParagraph"/>
        <w:numPr>
          <w:ilvl w:val="0"/>
          <w:numId w:val="4"/>
        </w:numPr>
        <w:rPr>
          <w:rFonts w:ascii="Arial" w:hAnsi="Arial" w:cs="Arial"/>
          <w:b/>
          <w:bCs/>
          <w:sz w:val="28"/>
          <w:szCs w:val="28"/>
        </w:rPr>
      </w:pPr>
      <w:r w:rsidRPr="0060776F">
        <w:rPr>
          <w:rFonts w:ascii="Arial" w:hAnsi="Arial" w:cs="Arial"/>
          <w:b/>
          <w:bCs/>
          <w:sz w:val="28"/>
          <w:szCs w:val="28"/>
        </w:rPr>
        <w:t>Allocation of resources,</w:t>
      </w:r>
    </w:p>
    <w:p w14:paraId="5D1C72CE" w14:textId="6D71E6CF" w:rsidR="008A4196" w:rsidRPr="0060776F" w:rsidRDefault="000F7872" w:rsidP="00E27208">
      <w:pPr>
        <w:pStyle w:val="ListParagraph"/>
        <w:numPr>
          <w:ilvl w:val="0"/>
          <w:numId w:val="4"/>
        </w:numPr>
        <w:rPr>
          <w:rFonts w:ascii="Arial" w:hAnsi="Arial" w:cs="Arial"/>
          <w:b/>
          <w:bCs/>
          <w:sz w:val="28"/>
          <w:szCs w:val="28"/>
        </w:rPr>
      </w:pPr>
      <w:r w:rsidRPr="0060776F">
        <w:rPr>
          <w:rFonts w:ascii="Arial" w:hAnsi="Arial" w:cs="Arial"/>
          <w:b/>
          <w:bCs/>
          <w:sz w:val="28"/>
          <w:szCs w:val="28"/>
        </w:rPr>
        <w:t>Risk Analysis</w:t>
      </w:r>
    </w:p>
    <w:p w14:paraId="1F228A0D" w14:textId="4B154652" w:rsidR="000F7872" w:rsidRPr="0060776F" w:rsidRDefault="000F7872" w:rsidP="00E27208">
      <w:pPr>
        <w:pStyle w:val="ListParagraph"/>
        <w:numPr>
          <w:ilvl w:val="0"/>
          <w:numId w:val="4"/>
        </w:numPr>
        <w:rPr>
          <w:rFonts w:ascii="Arial" w:hAnsi="Arial" w:cs="Arial"/>
          <w:b/>
          <w:bCs/>
          <w:sz w:val="28"/>
          <w:szCs w:val="28"/>
        </w:rPr>
      </w:pPr>
      <w:r w:rsidRPr="0060776F">
        <w:rPr>
          <w:rFonts w:ascii="Arial" w:hAnsi="Arial" w:cs="Arial"/>
          <w:b/>
          <w:bCs/>
          <w:sz w:val="28"/>
          <w:szCs w:val="28"/>
        </w:rPr>
        <w:t>Conclusion</w:t>
      </w:r>
    </w:p>
    <w:p w14:paraId="135302B6" w14:textId="3A5CEC51" w:rsidR="000F7872" w:rsidRPr="0060776F" w:rsidRDefault="000F7872" w:rsidP="00E27208">
      <w:pPr>
        <w:pStyle w:val="ListParagraph"/>
        <w:numPr>
          <w:ilvl w:val="0"/>
          <w:numId w:val="4"/>
        </w:numPr>
        <w:rPr>
          <w:rFonts w:ascii="Arial" w:hAnsi="Arial" w:cs="Arial"/>
          <w:b/>
          <w:bCs/>
          <w:sz w:val="28"/>
          <w:szCs w:val="28"/>
        </w:rPr>
      </w:pPr>
      <w:r w:rsidRPr="0060776F">
        <w:rPr>
          <w:rFonts w:ascii="Arial" w:hAnsi="Arial" w:cs="Arial"/>
          <w:b/>
          <w:bCs/>
          <w:sz w:val="28"/>
          <w:szCs w:val="28"/>
        </w:rPr>
        <w:t>References</w:t>
      </w:r>
    </w:p>
    <w:p w14:paraId="230F34E5" w14:textId="77777777" w:rsidR="00043608" w:rsidRPr="00BF6851" w:rsidRDefault="00043608" w:rsidP="00FA648B">
      <w:pPr>
        <w:rPr>
          <w:b/>
          <w:bCs/>
          <w:sz w:val="24"/>
          <w:szCs w:val="24"/>
        </w:rPr>
      </w:pPr>
    </w:p>
    <w:p w14:paraId="04B33C71" w14:textId="4F785984" w:rsidR="00043608" w:rsidRDefault="00141B1E" w:rsidP="00FA648B">
      <w:pPr>
        <w:rPr>
          <w:b/>
          <w:bCs/>
          <w:i w:val="0"/>
          <w:iCs w:val="0"/>
          <w:sz w:val="24"/>
          <w:szCs w:val="24"/>
        </w:rPr>
      </w:pPr>
      <w:r w:rsidRPr="00B67F32">
        <w:rPr>
          <w:noProof/>
        </w:rPr>
        <w:drawing>
          <wp:inline distT="0" distB="0" distL="0" distR="0" wp14:anchorId="570EED20" wp14:editId="39B63B44">
            <wp:extent cx="5731510" cy="8124825"/>
            <wp:effectExtent l="0" t="0" r="0" b="3175"/>
            <wp:docPr id="1430731608" name="Picture 1" descr="A poster of a project present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5708284" name="Picture 1" descr="A poster of a project presentation&#10;&#10;AI-generated content may be incorrect."/>
                    <pic:cNvPicPr/>
                  </pic:nvPicPr>
                  <pic:blipFill>
                    <a:blip r:embed="rId9"/>
                    <a:stretch>
                      <a:fillRect/>
                    </a:stretch>
                  </pic:blipFill>
                  <pic:spPr>
                    <a:xfrm>
                      <a:off x="0" y="0"/>
                      <a:ext cx="5731510" cy="8124825"/>
                    </a:xfrm>
                    <a:prstGeom prst="rect">
                      <a:avLst/>
                    </a:prstGeom>
                  </pic:spPr>
                </pic:pic>
              </a:graphicData>
            </a:graphic>
          </wp:inline>
        </w:drawing>
      </w:r>
    </w:p>
    <w:p w14:paraId="20AF7CF8" w14:textId="77777777" w:rsidR="00043608" w:rsidRDefault="00043608" w:rsidP="00FA648B">
      <w:pPr>
        <w:rPr>
          <w:b/>
          <w:bCs/>
          <w:i w:val="0"/>
          <w:iCs w:val="0"/>
          <w:sz w:val="24"/>
          <w:szCs w:val="24"/>
        </w:rPr>
      </w:pPr>
    </w:p>
    <w:p w14:paraId="23F722F3" w14:textId="77777777" w:rsidR="00043608" w:rsidRDefault="00043608" w:rsidP="00FA648B">
      <w:pPr>
        <w:rPr>
          <w:b/>
          <w:bCs/>
          <w:i w:val="0"/>
          <w:iCs w:val="0"/>
          <w:sz w:val="24"/>
          <w:szCs w:val="24"/>
        </w:rPr>
      </w:pPr>
    </w:p>
    <w:p w14:paraId="67F063F1" w14:textId="77777777" w:rsidR="00E61C91" w:rsidRPr="00FD6892" w:rsidRDefault="00E61C91" w:rsidP="00E61C91">
      <w:pPr>
        <w:pStyle w:val="NormalWeb"/>
        <w:jc w:val="center"/>
        <w:rPr>
          <w:b/>
          <w:bCs/>
          <w:i w:val="0"/>
          <w:iCs w:val="0"/>
          <w:sz w:val="25"/>
          <w:szCs w:val="25"/>
        </w:rPr>
      </w:pPr>
      <w:r w:rsidRPr="00FD6892">
        <w:rPr>
          <w:b/>
          <w:bCs/>
          <w:i w:val="0"/>
          <w:iCs w:val="0"/>
          <w:color w:val="000000"/>
          <w:sz w:val="25"/>
          <w:szCs w:val="25"/>
        </w:rPr>
        <w:t>Reflection.</w:t>
      </w:r>
    </w:p>
    <w:p w14:paraId="009E4A65" w14:textId="4EEE1574" w:rsidR="00A1715A" w:rsidRDefault="00340979" w:rsidP="00E61C91">
      <w:pPr>
        <w:pStyle w:val="NormalWeb"/>
        <w:spacing w:line="360" w:lineRule="auto"/>
        <w:jc w:val="both"/>
        <w:rPr>
          <w:rFonts w:ascii="Arial" w:hAnsi="Arial" w:cs="Arial"/>
          <w:i w:val="0"/>
          <w:iCs w:val="0"/>
          <w:color w:val="000000"/>
          <w:sz w:val="22"/>
          <w:szCs w:val="22"/>
        </w:rPr>
      </w:pPr>
      <w:r>
        <w:rPr>
          <w:rFonts w:ascii="Arial" w:hAnsi="Arial" w:cs="Arial"/>
          <w:i w:val="0"/>
          <w:iCs w:val="0"/>
          <w:color w:val="000000"/>
          <w:sz w:val="22"/>
          <w:szCs w:val="22"/>
        </w:rPr>
        <w:t xml:space="preserve">The reopening </w:t>
      </w:r>
      <w:r w:rsidR="00315D47">
        <w:rPr>
          <w:rFonts w:ascii="Arial" w:hAnsi="Arial" w:cs="Arial"/>
          <w:i w:val="0"/>
          <w:iCs w:val="0"/>
          <w:color w:val="000000"/>
          <w:sz w:val="22"/>
          <w:szCs w:val="22"/>
        </w:rPr>
        <w:t xml:space="preserve">of Highway 5 following the 2022 flood event was a </w:t>
      </w:r>
      <w:r w:rsidR="00ED657C">
        <w:rPr>
          <w:rFonts w:ascii="Arial" w:hAnsi="Arial" w:cs="Arial"/>
          <w:i w:val="0"/>
          <w:iCs w:val="0"/>
          <w:color w:val="000000"/>
          <w:sz w:val="22"/>
          <w:szCs w:val="22"/>
        </w:rPr>
        <w:t>complex and</w:t>
      </w:r>
      <w:r w:rsidR="00315D47">
        <w:rPr>
          <w:rFonts w:ascii="Arial" w:hAnsi="Arial" w:cs="Arial"/>
          <w:i w:val="0"/>
          <w:iCs w:val="0"/>
          <w:color w:val="000000"/>
          <w:sz w:val="22"/>
          <w:szCs w:val="22"/>
        </w:rPr>
        <w:t xml:space="preserve"> demanding </w:t>
      </w:r>
      <w:r w:rsidR="00937F39">
        <w:rPr>
          <w:rFonts w:ascii="Arial" w:hAnsi="Arial" w:cs="Arial"/>
          <w:i w:val="0"/>
          <w:iCs w:val="0"/>
          <w:color w:val="000000"/>
          <w:sz w:val="22"/>
          <w:szCs w:val="22"/>
        </w:rPr>
        <w:t xml:space="preserve">infrastructure recovery project that involved </w:t>
      </w:r>
      <w:r w:rsidR="0036106A">
        <w:rPr>
          <w:rFonts w:ascii="Arial" w:hAnsi="Arial" w:cs="Arial"/>
          <w:i w:val="0"/>
          <w:iCs w:val="0"/>
          <w:color w:val="000000"/>
          <w:sz w:val="22"/>
          <w:szCs w:val="22"/>
        </w:rPr>
        <w:t xml:space="preserve">coordinated efforts across </w:t>
      </w:r>
      <w:r w:rsidR="005A364B">
        <w:rPr>
          <w:rFonts w:ascii="Arial" w:hAnsi="Arial" w:cs="Arial"/>
          <w:i w:val="0"/>
          <w:iCs w:val="0"/>
          <w:color w:val="000000"/>
          <w:sz w:val="22"/>
          <w:szCs w:val="22"/>
        </w:rPr>
        <w:t>multiple stakeholders</w:t>
      </w:r>
      <w:r w:rsidR="001637E4">
        <w:rPr>
          <w:rFonts w:ascii="Arial" w:hAnsi="Arial" w:cs="Arial"/>
          <w:i w:val="0"/>
          <w:iCs w:val="0"/>
          <w:color w:val="000000"/>
          <w:sz w:val="22"/>
          <w:szCs w:val="22"/>
        </w:rPr>
        <w:t>, including engineers,</w:t>
      </w:r>
      <w:r w:rsidR="008C586F">
        <w:rPr>
          <w:rFonts w:ascii="Arial" w:hAnsi="Arial" w:cs="Arial"/>
          <w:i w:val="0"/>
          <w:iCs w:val="0"/>
          <w:color w:val="000000"/>
          <w:sz w:val="22"/>
          <w:szCs w:val="22"/>
        </w:rPr>
        <w:t xml:space="preserve"> </w:t>
      </w:r>
      <w:r w:rsidR="001637E4">
        <w:rPr>
          <w:rFonts w:ascii="Arial" w:hAnsi="Arial" w:cs="Arial"/>
          <w:i w:val="0"/>
          <w:iCs w:val="0"/>
          <w:color w:val="000000"/>
          <w:sz w:val="22"/>
          <w:szCs w:val="22"/>
        </w:rPr>
        <w:t xml:space="preserve">government </w:t>
      </w:r>
      <w:r w:rsidR="00AC46A8">
        <w:rPr>
          <w:rFonts w:ascii="Arial" w:hAnsi="Arial" w:cs="Arial"/>
          <w:i w:val="0"/>
          <w:iCs w:val="0"/>
          <w:color w:val="000000"/>
          <w:sz w:val="22"/>
          <w:szCs w:val="22"/>
        </w:rPr>
        <w:t>agencies, construction</w:t>
      </w:r>
      <w:r w:rsidR="008C586F">
        <w:rPr>
          <w:rFonts w:ascii="Arial" w:hAnsi="Arial" w:cs="Arial"/>
          <w:i w:val="0"/>
          <w:iCs w:val="0"/>
          <w:color w:val="000000"/>
          <w:sz w:val="22"/>
          <w:szCs w:val="22"/>
        </w:rPr>
        <w:t xml:space="preserve"> team</w:t>
      </w:r>
      <w:r w:rsidR="00BC48F9">
        <w:rPr>
          <w:rFonts w:ascii="Arial" w:hAnsi="Arial" w:cs="Arial"/>
          <w:i w:val="0"/>
          <w:iCs w:val="0"/>
          <w:color w:val="000000"/>
          <w:sz w:val="22"/>
          <w:szCs w:val="22"/>
        </w:rPr>
        <w:t>s, and local communities.</w:t>
      </w:r>
      <w:r w:rsidR="00874744">
        <w:rPr>
          <w:rFonts w:ascii="Arial" w:hAnsi="Arial" w:cs="Arial"/>
          <w:i w:val="0"/>
          <w:iCs w:val="0"/>
          <w:color w:val="000000"/>
          <w:sz w:val="22"/>
          <w:szCs w:val="22"/>
        </w:rPr>
        <w:t xml:space="preserve"> Using Gibbs</w:t>
      </w:r>
      <w:r w:rsidR="004774F7">
        <w:rPr>
          <w:rFonts w:ascii="Arial" w:hAnsi="Arial" w:cs="Arial"/>
          <w:i w:val="0"/>
          <w:iCs w:val="0"/>
          <w:color w:val="000000"/>
          <w:sz w:val="22"/>
          <w:szCs w:val="22"/>
        </w:rPr>
        <w:t xml:space="preserve"> Reflective Cycle (1988) and </w:t>
      </w:r>
      <w:r w:rsidR="00AC46A8">
        <w:rPr>
          <w:rFonts w:ascii="Arial" w:hAnsi="Arial" w:cs="Arial"/>
          <w:i w:val="0"/>
          <w:iCs w:val="0"/>
          <w:color w:val="000000"/>
          <w:sz w:val="22"/>
          <w:szCs w:val="22"/>
        </w:rPr>
        <w:t>Kolb’s</w:t>
      </w:r>
      <w:r w:rsidR="00176B05">
        <w:rPr>
          <w:rFonts w:ascii="Arial" w:hAnsi="Arial" w:cs="Arial"/>
          <w:i w:val="0"/>
          <w:iCs w:val="0"/>
          <w:color w:val="000000"/>
          <w:sz w:val="22"/>
          <w:szCs w:val="22"/>
        </w:rPr>
        <w:t xml:space="preserve"> Learning </w:t>
      </w:r>
      <w:r w:rsidR="00ED657C">
        <w:rPr>
          <w:rFonts w:ascii="Arial" w:hAnsi="Arial" w:cs="Arial"/>
          <w:i w:val="0"/>
          <w:iCs w:val="0"/>
          <w:color w:val="000000"/>
          <w:sz w:val="22"/>
          <w:szCs w:val="22"/>
        </w:rPr>
        <w:t>Theory (</w:t>
      </w:r>
      <w:r w:rsidR="00176B05">
        <w:rPr>
          <w:rFonts w:ascii="Arial" w:hAnsi="Arial" w:cs="Arial"/>
          <w:i w:val="0"/>
          <w:iCs w:val="0"/>
          <w:color w:val="000000"/>
          <w:sz w:val="22"/>
          <w:szCs w:val="22"/>
        </w:rPr>
        <w:t>1984</w:t>
      </w:r>
      <w:r w:rsidR="00ED657C">
        <w:rPr>
          <w:rFonts w:ascii="Arial" w:hAnsi="Arial" w:cs="Arial"/>
          <w:i w:val="0"/>
          <w:iCs w:val="0"/>
          <w:color w:val="000000"/>
          <w:sz w:val="22"/>
          <w:szCs w:val="22"/>
        </w:rPr>
        <w:t>), these two theories</w:t>
      </w:r>
      <w:r w:rsidR="00AC46A8">
        <w:rPr>
          <w:rFonts w:ascii="Arial" w:hAnsi="Arial" w:cs="Arial"/>
          <w:i w:val="0"/>
          <w:iCs w:val="0"/>
          <w:color w:val="000000"/>
          <w:sz w:val="22"/>
          <w:szCs w:val="22"/>
        </w:rPr>
        <w:t xml:space="preserve"> help</w:t>
      </w:r>
      <w:r w:rsidR="00176B05">
        <w:rPr>
          <w:rFonts w:ascii="Arial" w:hAnsi="Arial" w:cs="Arial"/>
          <w:i w:val="0"/>
          <w:iCs w:val="0"/>
          <w:color w:val="000000"/>
          <w:sz w:val="22"/>
          <w:szCs w:val="22"/>
        </w:rPr>
        <w:t xml:space="preserve"> me </w:t>
      </w:r>
      <w:r w:rsidR="00AC46A8">
        <w:rPr>
          <w:rFonts w:ascii="Arial" w:hAnsi="Arial" w:cs="Arial"/>
          <w:i w:val="0"/>
          <w:iCs w:val="0"/>
          <w:color w:val="000000"/>
          <w:sz w:val="22"/>
          <w:szCs w:val="22"/>
        </w:rPr>
        <w:t>understand</w:t>
      </w:r>
      <w:r w:rsidR="00B15C71">
        <w:rPr>
          <w:rFonts w:ascii="Arial" w:hAnsi="Arial" w:cs="Arial"/>
          <w:i w:val="0"/>
          <w:iCs w:val="0"/>
          <w:color w:val="000000"/>
          <w:sz w:val="22"/>
          <w:szCs w:val="22"/>
        </w:rPr>
        <w:t xml:space="preserve"> and </w:t>
      </w:r>
      <w:r w:rsidR="007D06B8">
        <w:rPr>
          <w:rFonts w:ascii="Arial" w:hAnsi="Arial" w:cs="Arial"/>
          <w:i w:val="0"/>
          <w:iCs w:val="0"/>
          <w:color w:val="000000"/>
          <w:sz w:val="22"/>
          <w:szCs w:val="22"/>
        </w:rPr>
        <w:t>evaluates my</w:t>
      </w:r>
      <w:r w:rsidR="00B15C71">
        <w:rPr>
          <w:rFonts w:ascii="Arial" w:hAnsi="Arial" w:cs="Arial"/>
          <w:i w:val="0"/>
          <w:iCs w:val="0"/>
          <w:color w:val="000000"/>
          <w:sz w:val="22"/>
          <w:szCs w:val="22"/>
        </w:rPr>
        <w:t xml:space="preserve"> learning </w:t>
      </w:r>
      <w:r w:rsidR="000F61CB">
        <w:rPr>
          <w:rFonts w:ascii="Arial" w:hAnsi="Arial" w:cs="Arial"/>
          <w:i w:val="0"/>
          <w:iCs w:val="0"/>
          <w:color w:val="000000"/>
          <w:sz w:val="22"/>
          <w:szCs w:val="22"/>
        </w:rPr>
        <w:t xml:space="preserve">from the </w:t>
      </w:r>
      <w:r w:rsidR="002C7C8F">
        <w:rPr>
          <w:rFonts w:ascii="Arial" w:hAnsi="Arial" w:cs="Arial"/>
          <w:i w:val="0"/>
          <w:iCs w:val="0"/>
          <w:color w:val="000000"/>
          <w:sz w:val="22"/>
          <w:szCs w:val="22"/>
        </w:rPr>
        <w:t>process and</w:t>
      </w:r>
      <w:r w:rsidR="000F61CB">
        <w:rPr>
          <w:rFonts w:ascii="Arial" w:hAnsi="Arial" w:cs="Arial"/>
          <w:i w:val="0"/>
          <w:iCs w:val="0"/>
          <w:color w:val="000000"/>
          <w:sz w:val="22"/>
          <w:szCs w:val="22"/>
        </w:rPr>
        <w:t xml:space="preserve"> how it contributed </w:t>
      </w:r>
      <w:r w:rsidR="00E91429">
        <w:rPr>
          <w:rFonts w:ascii="Arial" w:hAnsi="Arial" w:cs="Arial"/>
          <w:i w:val="0"/>
          <w:iCs w:val="0"/>
          <w:color w:val="000000"/>
          <w:sz w:val="22"/>
          <w:szCs w:val="22"/>
        </w:rPr>
        <w:t xml:space="preserve">to my  </w:t>
      </w:r>
      <w:r w:rsidR="002C7C8F">
        <w:rPr>
          <w:rFonts w:ascii="Arial" w:hAnsi="Arial" w:cs="Arial"/>
          <w:i w:val="0"/>
          <w:iCs w:val="0"/>
          <w:color w:val="000000"/>
          <w:sz w:val="22"/>
          <w:szCs w:val="22"/>
        </w:rPr>
        <w:t xml:space="preserve"> </w:t>
      </w:r>
      <w:r w:rsidR="00E91429">
        <w:rPr>
          <w:rFonts w:ascii="Arial" w:hAnsi="Arial" w:cs="Arial"/>
          <w:i w:val="0"/>
          <w:iCs w:val="0"/>
          <w:color w:val="000000"/>
          <w:sz w:val="22"/>
          <w:szCs w:val="22"/>
        </w:rPr>
        <w:t xml:space="preserve">personal and professional development. </w:t>
      </w:r>
      <w:r w:rsidR="00831AE3">
        <w:rPr>
          <w:rFonts w:ascii="Arial" w:hAnsi="Arial" w:cs="Arial"/>
          <w:i w:val="0"/>
          <w:iCs w:val="0"/>
          <w:color w:val="000000"/>
          <w:sz w:val="22"/>
          <w:szCs w:val="22"/>
        </w:rPr>
        <w:t>(PMI,2021)</w:t>
      </w:r>
    </w:p>
    <w:p w14:paraId="602A226C" w14:textId="78D8DEB6" w:rsidR="002C7C8F" w:rsidRDefault="002C7C8F" w:rsidP="00E61C91">
      <w:pPr>
        <w:pStyle w:val="NormalWeb"/>
        <w:spacing w:line="360" w:lineRule="auto"/>
        <w:jc w:val="both"/>
        <w:rPr>
          <w:rFonts w:ascii="Arial" w:hAnsi="Arial" w:cs="Arial"/>
          <w:i w:val="0"/>
          <w:iCs w:val="0"/>
          <w:color w:val="000000"/>
          <w:sz w:val="22"/>
          <w:szCs w:val="22"/>
        </w:rPr>
      </w:pPr>
      <w:r>
        <w:rPr>
          <w:rFonts w:ascii="Arial" w:hAnsi="Arial" w:cs="Arial"/>
          <w:i w:val="0"/>
          <w:iCs w:val="0"/>
          <w:color w:val="000000"/>
          <w:sz w:val="22"/>
          <w:szCs w:val="22"/>
        </w:rPr>
        <w:t>Feelings,</w:t>
      </w:r>
    </w:p>
    <w:p w14:paraId="0C370FA9" w14:textId="52F4B1F4" w:rsidR="00E61C91" w:rsidRDefault="00E61C91" w:rsidP="00E61C91">
      <w:pPr>
        <w:pStyle w:val="NormalWeb"/>
        <w:spacing w:line="360" w:lineRule="auto"/>
        <w:jc w:val="both"/>
        <w:rPr>
          <w:rFonts w:ascii="Arial" w:hAnsi="Arial" w:cs="Arial"/>
          <w:i w:val="0"/>
          <w:iCs w:val="0"/>
          <w:color w:val="000000"/>
          <w:sz w:val="22"/>
          <w:szCs w:val="22"/>
        </w:rPr>
      </w:pPr>
      <w:r w:rsidRPr="00E46317">
        <w:rPr>
          <w:rFonts w:ascii="Arial" w:hAnsi="Arial" w:cs="Arial"/>
          <w:i w:val="0"/>
          <w:iCs w:val="0"/>
          <w:color w:val="000000"/>
          <w:sz w:val="22"/>
          <w:szCs w:val="22"/>
        </w:rPr>
        <w:t xml:space="preserve">During my Poster Presentation in class, I </w:t>
      </w:r>
      <w:r w:rsidR="002C7C8F">
        <w:rPr>
          <w:rFonts w:ascii="Arial" w:hAnsi="Arial" w:cs="Arial"/>
          <w:i w:val="0"/>
          <w:iCs w:val="0"/>
          <w:color w:val="000000"/>
          <w:sz w:val="22"/>
          <w:szCs w:val="22"/>
        </w:rPr>
        <w:t xml:space="preserve">initially </w:t>
      </w:r>
      <w:r w:rsidRPr="00E46317">
        <w:rPr>
          <w:rFonts w:ascii="Arial" w:hAnsi="Arial" w:cs="Arial"/>
          <w:i w:val="0"/>
          <w:iCs w:val="0"/>
          <w:color w:val="000000"/>
          <w:sz w:val="22"/>
          <w:szCs w:val="22"/>
        </w:rPr>
        <w:t>worked on my project which is my Poster about the 2022 Reopening of The Highway 5</w:t>
      </w:r>
      <w:r w:rsidR="003531A7">
        <w:rPr>
          <w:rFonts w:ascii="Arial" w:hAnsi="Arial" w:cs="Arial"/>
          <w:i w:val="0"/>
          <w:iCs w:val="0"/>
          <w:color w:val="000000"/>
          <w:sz w:val="22"/>
          <w:szCs w:val="22"/>
        </w:rPr>
        <w:t xml:space="preserve">, </w:t>
      </w:r>
      <w:r w:rsidR="00831AE3">
        <w:rPr>
          <w:rFonts w:ascii="Arial" w:hAnsi="Arial" w:cs="Arial"/>
          <w:i w:val="0"/>
          <w:iCs w:val="0"/>
          <w:color w:val="000000"/>
          <w:sz w:val="22"/>
          <w:szCs w:val="22"/>
        </w:rPr>
        <w:t xml:space="preserve">in </w:t>
      </w:r>
      <w:r w:rsidRPr="00E46317">
        <w:rPr>
          <w:rFonts w:ascii="Arial" w:hAnsi="Arial" w:cs="Arial"/>
          <w:i w:val="0"/>
          <w:iCs w:val="0"/>
          <w:color w:val="000000"/>
          <w:sz w:val="22"/>
          <w:szCs w:val="22"/>
        </w:rPr>
        <w:t>Canva which was new to me. I have this feeling and a question to myself? Can I do it?</w:t>
      </w:r>
      <w:r w:rsidR="00BE288F">
        <w:rPr>
          <w:rFonts w:ascii="Arial" w:hAnsi="Arial" w:cs="Arial"/>
          <w:i w:val="0"/>
          <w:iCs w:val="0"/>
          <w:color w:val="000000"/>
          <w:sz w:val="22"/>
          <w:szCs w:val="22"/>
        </w:rPr>
        <w:t xml:space="preserve"> </w:t>
      </w:r>
      <w:r w:rsidRPr="00E46317">
        <w:rPr>
          <w:rFonts w:ascii="Arial" w:hAnsi="Arial" w:cs="Arial"/>
          <w:i w:val="0"/>
          <w:iCs w:val="0"/>
          <w:color w:val="000000"/>
          <w:sz w:val="22"/>
          <w:szCs w:val="22"/>
        </w:rPr>
        <w:t xml:space="preserve"> But I managed.</w:t>
      </w:r>
      <w:r w:rsidR="00BE288F">
        <w:rPr>
          <w:rFonts w:ascii="Arial" w:hAnsi="Arial" w:cs="Arial"/>
          <w:i w:val="0"/>
          <w:iCs w:val="0"/>
          <w:color w:val="000000"/>
          <w:sz w:val="22"/>
          <w:szCs w:val="22"/>
        </w:rPr>
        <w:t xml:space="preserve"> Just like</w:t>
      </w:r>
      <w:r w:rsidR="00C71641">
        <w:rPr>
          <w:rFonts w:ascii="Arial" w:hAnsi="Arial" w:cs="Arial"/>
          <w:i w:val="0"/>
          <w:iCs w:val="0"/>
          <w:color w:val="000000"/>
          <w:sz w:val="22"/>
          <w:szCs w:val="22"/>
        </w:rPr>
        <w:t xml:space="preserve"> the scale of the task and the responsibility involve</w:t>
      </w:r>
      <w:r w:rsidR="00423EB4">
        <w:rPr>
          <w:rFonts w:ascii="Arial" w:hAnsi="Arial" w:cs="Arial"/>
          <w:i w:val="0"/>
          <w:iCs w:val="0"/>
          <w:color w:val="000000"/>
          <w:sz w:val="22"/>
          <w:szCs w:val="22"/>
        </w:rPr>
        <w:t>d in the reopening of Highway 5.</w:t>
      </w:r>
      <w:r w:rsidR="00055CF6">
        <w:rPr>
          <w:rFonts w:ascii="Arial" w:hAnsi="Arial" w:cs="Arial"/>
          <w:i w:val="0"/>
          <w:iCs w:val="0"/>
          <w:color w:val="000000"/>
          <w:sz w:val="22"/>
          <w:szCs w:val="22"/>
        </w:rPr>
        <w:t xml:space="preserve"> </w:t>
      </w:r>
      <w:r w:rsidR="00F426A7">
        <w:rPr>
          <w:rFonts w:ascii="Arial" w:hAnsi="Arial" w:cs="Arial"/>
          <w:i w:val="0"/>
          <w:iCs w:val="0"/>
          <w:color w:val="000000"/>
          <w:sz w:val="22"/>
          <w:szCs w:val="22"/>
        </w:rPr>
        <w:t xml:space="preserve">As operations </w:t>
      </w:r>
      <w:r w:rsidR="00862E0C">
        <w:rPr>
          <w:rFonts w:ascii="Arial" w:hAnsi="Arial" w:cs="Arial"/>
          <w:i w:val="0"/>
          <w:iCs w:val="0"/>
          <w:color w:val="000000"/>
          <w:sz w:val="22"/>
          <w:szCs w:val="22"/>
        </w:rPr>
        <w:t>progresses and teams</w:t>
      </w:r>
      <w:r w:rsidR="00001300">
        <w:rPr>
          <w:rFonts w:ascii="Arial" w:hAnsi="Arial" w:cs="Arial"/>
          <w:i w:val="0"/>
          <w:iCs w:val="0"/>
          <w:color w:val="000000"/>
          <w:sz w:val="22"/>
          <w:szCs w:val="22"/>
        </w:rPr>
        <w:t xml:space="preserve"> </w:t>
      </w:r>
      <w:r w:rsidR="00862E0C">
        <w:rPr>
          <w:rFonts w:ascii="Arial" w:hAnsi="Arial" w:cs="Arial"/>
          <w:i w:val="0"/>
          <w:iCs w:val="0"/>
          <w:color w:val="000000"/>
          <w:sz w:val="22"/>
          <w:szCs w:val="22"/>
        </w:rPr>
        <w:t>collaborated effectivel</w:t>
      </w:r>
      <w:r w:rsidR="00001300">
        <w:rPr>
          <w:rFonts w:ascii="Arial" w:hAnsi="Arial" w:cs="Arial"/>
          <w:i w:val="0"/>
          <w:iCs w:val="0"/>
          <w:color w:val="000000"/>
          <w:sz w:val="22"/>
          <w:szCs w:val="22"/>
        </w:rPr>
        <w:t>y</w:t>
      </w:r>
      <w:r w:rsidR="00862E0C">
        <w:rPr>
          <w:rFonts w:ascii="Arial" w:hAnsi="Arial" w:cs="Arial"/>
          <w:i w:val="0"/>
          <w:iCs w:val="0"/>
          <w:color w:val="000000"/>
          <w:sz w:val="22"/>
          <w:szCs w:val="22"/>
        </w:rPr>
        <w:t>,</w:t>
      </w:r>
      <w:r w:rsidR="00001300">
        <w:rPr>
          <w:rFonts w:ascii="Arial" w:hAnsi="Arial" w:cs="Arial"/>
          <w:i w:val="0"/>
          <w:iCs w:val="0"/>
          <w:color w:val="000000"/>
          <w:sz w:val="22"/>
          <w:szCs w:val="22"/>
        </w:rPr>
        <w:t xml:space="preserve"> </w:t>
      </w:r>
      <w:r w:rsidR="00862E0C">
        <w:rPr>
          <w:rFonts w:ascii="Arial" w:hAnsi="Arial" w:cs="Arial"/>
          <w:i w:val="0"/>
          <w:iCs w:val="0"/>
          <w:color w:val="000000"/>
          <w:sz w:val="22"/>
          <w:szCs w:val="22"/>
        </w:rPr>
        <w:t xml:space="preserve">I gained confidence and felt motivated by the shared commitment to the reopening </w:t>
      </w:r>
      <w:r w:rsidR="00792949">
        <w:rPr>
          <w:rFonts w:ascii="Arial" w:hAnsi="Arial" w:cs="Arial"/>
          <w:i w:val="0"/>
          <w:iCs w:val="0"/>
          <w:color w:val="000000"/>
          <w:sz w:val="22"/>
          <w:szCs w:val="22"/>
        </w:rPr>
        <w:t>of the highways safely and quickly.</w:t>
      </w:r>
      <w:r w:rsidRPr="00E46317">
        <w:rPr>
          <w:rFonts w:ascii="Arial" w:hAnsi="Arial" w:cs="Arial"/>
          <w:i w:val="0"/>
          <w:iCs w:val="0"/>
          <w:color w:val="000000"/>
          <w:sz w:val="22"/>
          <w:szCs w:val="22"/>
        </w:rPr>
        <w:t xml:space="preserve"> </w:t>
      </w:r>
      <w:r w:rsidR="00A601D9">
        <w:rPr>
          <w:rFonts w:ascii="Arial" w:hAnsi="Arial" w:cs="Arial"/>
          <w:i w:val="0"/>
          <w:iCs w:val="0"/>
          <w:color w:val="000000"/>
          <w:sz w:val="22"/>
          <w:szCs w:val="22"/>
        </w:rPr>
        <w:t xml:space="preserve">I also learned </w:t>
      </w:r>
      <w:r w:rsidR="00ED657C">
        <w:rPr>
          <w:rFonts w:ascii="Arial" w:hAnsi="Arial" w:cs="Arial"/>
          <w:i w:val="0"/>
          <w:iCs w:val="0"/>
          <w:color w:val="000000"/>
          <w:sz w:val="22"/>
          <w:szCs w:val="22"/>
        </w:rPr>
        <w:t xml:space="preserve">using </w:t>
      </w:r>
      <w:r w:rsidR="00ED657C" w:rsidRPr="00E46317">
        <w:rPr>
          <w:rFonts w:ascii="Arial" w:hAnsi="Arial" w:cs="Arial"/>
          <w:i w:val="0"/>
          <w:iCs w:val="0"/>
          <w:color w:val="000000"/>
          <w:sz w:val="22"/>
          <w:szCs w:val="22"/>
        </w:rPr>
        <w:t>those</w:t>
      </w:r>
      <w:r w:rsidRPr="00E46317">
        <w:rPr>
          <w:rFonts w:ascii="Arial" w:hAnsi="Arial" w:cs="Arial"/>
          <w:i w:val="0"/>
          <w:iCs w:val="0"/>
          <w:color w:val="000000"/>
          <w:sz w:val="22"/>
          <w:szCs w:val="22"/>
        </w:rPr>
        <w:t xml:space="preserve"> new frameworks </w:t>
      </w:r>
      <w:r w:rsidR="00A601D9">
        <w:rPr>
          <w:rFonts w:ascii="Arial" w:hAnsi="Arial" w:cs="Arial"/>
          <w:i w:val="0"/>
          <w:iCs w:val="0"/>
          <w:color w:val="000000"/>
          <w:sz w:val="22"/>
          <w:szCs w:val="22"/>
        </w:rPr>
        <w:t xml:space="preserve">that </w:t>
      </w:r>
      <w:r w:rsidR="00D9288C">
        <w:rPr>
          <w:rFonts w:ascii="Arial" w:hAnsi="Arial" w:cs="Arial"/>
          <w:i w:val="0"/>
          <w:iCs w:val="0"/>
          <w:color w:val="000000"/>
          <w:sz w:val="22"/>
          <w:szCs w:val="22"/>
        </w:rPr>
        <w:t xml:space="preserve">were </w:t>
      </w:r>
      <w:r w:rsidR="00D9288C" w:rsidRPr="00E46317">
        <w:rPr>
          <w:rFonts w:ascii="Arial" w:hAnsi="Arial" w:cs="Arial"/>
          <w:i w:val="0"/>
          <w:iCs w:val="0"/>
          <w:color w:val="000000"/>
          <w:sz w:val="22"/>
          <w:szCs w:val="22"/>
        </w:rPr>
        <w:t>new</w:t>
      </w:r>
      <w:r w:rsidRPr="00E46317">
        <w:rPr>
          <w:rFonts w:ascii="Arial" w:hAnsi="Arial" w:cs="Arial"/>
          <w:i w:val="0"/>
          <w:iCs w:val="0"/>
          <w:color w:val="000000"/>
          <w:sz w:val="22"/>
          <w:szCs w:val="22"/>
        </w:rPr>
        <w:t xml:space="preserve"> to </w:t>
      </w:r>
      <w:r w:rsidR="00547F61" w:rsidRPr="00E46317">
        <w:rPr>
          <w:rFonts w:ascii="Arial" w:hAnsi="Arial" w:cs="Arial"/>
          <w:i w:val="0"/>
          <w:iCs w:val="0"/>
          <w:color w:val="000000"/>
          <w:sz w:val="22"/>
          <w:szCs w:val="22"/>
        </w:rPr>
        <w:t>me like</w:t>
      </w:r>
      <w:r w:rsidRPr="00E46317">
        <w:rPr>
          <w:rFonts w:ascii="Arial" w:hAnsi="Arial" w:cs="Arial"/>
          <w:i w:val="0"/>
          <w:iCs w:val="0"/>
          <w:color w:val="000000"/>
          <w:sz w:val="22"/>
          <w:szCs w:val="22"/>
        </w:rPr>
        <w:t xml:space="preserve"> using Quad Chart</w:t>
      </w:r>
      <w:r>
        <w:rPr>
          <w:rFonts w:ascii="Arial" w:hAnsi="Arial" w:cs="Arial"/>
          <w:i w:val="0"/>
          <w:iCs w:val="0"/>
          <w:color w:val="000000"/>
          <w:sz w:val="22"/>
          <w:szCs w:val="22"/>
        </w:rPr>
        <w:t>,</w:t>
      </w:r>
      <w:r w:rsidRPr="00E46317">
        <w:rPr>
          <w:rFonts w:ascii="Arial" w:hAnsi="Arial" w:cs="Arial"/>
          <w:i w:val="0"/>
          <w:iCs w:val="0"/>
          <w:color w:val="000000"/>
          <w:sz w:val="22"/>
          <w:szCs w:val="22"/>
        </w:rPr>
        <w:t xml:space="preserve"> </w:t>
      </w:r>
      <w:proofErr w:type="spellStart"/>
      <w:r w:rsidRPr="00E46317">
        <w:rPr>
          <w:rFonts w:ascii="Arial" w:hAnsi="Arial" w:cs="Arial"/>
          <w:i w:val="0"/>
          <w:iCs w:val="0"/>
          <w:color w:val="000000"/>
          <w:sz w:val="22"/>
          <w:szCs w:val="22"/>
        </w:rPr>
        <w:t>Raci</w:t>
      </w:r>
      <w:proofErr w:type="spellEnd"/>
      <w:r w:rsidRPr="00E46317">
        <w:rPr>
          <w:rFonts w:ascii="Arial" w:hAnsi="Arial" w:cs="Arial"/>
          <w:i w:val="0"/>
          <w:iCs w:val="0"/>
          <w:color w:val="000000"/>
          <w:sz w:val="22"/>
          <w:szCs w:val="22"/>
        </w:rPr>
        <w:t xml:space="preserve"> Matrix, Gantt Chart, and </w:t>
      </w:r>
      <w:r w:rsidR="00ED657C" w:rsidRPr="00E46317">
        <w:rPr>
          <w:rFonts w:ascii="Arial" w:hAnsi="Arial" w:cs="Arial"/>
          <w:i w:val="0"/>
          <w:iCs w:val="0"/>
          <w:color w:val="000000"/>
          <w:sz w:val="22"/>
          <w:szCs w:val="22"/>
        </w:rPr>
        <w:t>the</w:t>
      </w:r>
      <w:r w:rsidRPr="00E46317">
        <w:rPr>
          <w:rFonts w:ascii="Arial" w:hAnsi="Arial" w:cs="Arial"/>
          <w:i w:val="0"/>
          <w:iCs w:val="0"/>
          <w:color w:val="000000"/>
          <w:sz w:val="22"/>
          <w:szCs w:val="22"/>
        </w:rPr>
        <w:t xml:space="preserve"> risk analysis</w:t>
      </w:r>
      <w:r w:rsidR="00EB5974">
        <w:rPr>
          <w:rFonts w:ascii="Arial" w:hAnsi="Arial" w:cs="Arial"/>
          <w:i w:val="0"/>
          <w:iCs w:val="0"/>
          <w:color w:val="000000"/>
          <w:sz w:val="22"/>
          <w:szCs w:val="22"/>
        </w:rPr>
        <w:t>.</w:t>
      </w:r>
      <w:r w:rsidRPr="00E46317">
        <w:rPr>
          <w:rFonts w:ascii="Arial" w:hAnsi="Arial" w:cs="Arial"/>
          <w:i w:val="0"/>
          <w:iCs w:val="0"/>
          <w:color w:val="000000"/>
          <w:sz w:val="22"/>
          <w:szCs w:val="22"/>
        </w:rPr>
        <w:t xml:space="preserve"> I have sent three emails to the teacher to give</w:t>
      </w:r>
      <w:r w:rsidR="0007144D">
        <w:rPr>
          <w:rFonts w:ascii="Arial" w:hAnsi="Arial" w:cs="Arial"/>
          <w:i w:val="0"/>
          <w:iCs w:val="0"/>
          <w:color w:val="000000"/>
          <w:sz w:val="22"/>
          <w:szCs w:val="22"/>
        </w:rPr>
        <w:t xml:space="preserve"> his</w:t>
      </w:r>
      <w:r w:rsidRPr="00E46317">
        <w:rPr>
          <w:rFonts w:ascii="Arial" w:hAnsi="Arial" w:cs="Arial"/>
          <w:i w:val="0"/>
          <w:iCs w:val="0"/>
          <w:color w:val="000000"/>
          <w:sz w:val="22"/>
          <w:szCs w:val="22"/>
        </w:rPr>
        <w:t xml:space="preserve"> feedback about my </w:t>
      </w:r>
      <w:r w:rsidR="00ED657C" w:rsidRPr="00E46317">
        <w:rPr>
          <w:rFonts w:ascii="Arial" w:hAnsi="Arial" w:cs="Arial"/>
          <w:i w:val="0"/>
          <w:iCs w:val="0"/>
          <w:color w:val="000000"/>
          <w:sz w:val="22"/>
          <w:szCs w:val="22"/>
        </w:rPr>
        <w:t>poster,</w:t>
      </w:r>
      <w:r w:rsidRPr="00E46317">
        <w:rPr>
          <w:rFonts w:ascii="Arial" w:hAnsi="Arial" w:cs="Arial"/>
          <w:i w:val="0"/>
          <w:iCs w:val="0"/>
          <w:color w:val="000000"/>
          <w:sz w:val="22"/>
          <w:szCs w:val="22"/>
        </w:rPr>
        <w:t xml:space="preserve"> and he help me about it. At the start, I felt nervous and anxious about speaking in front of others but also motivated to delivered it and contributed my ideas ‘My presentation went well overall, especially my visuals and clear explanations, but I struggled with time management and ended up rushing with the conclusion. On reflection I realized that my lack of rehearsal and unclear role divisions contributed to the rushed ending. My anxiety also played a role. I stuttered during my poster presentation but managed to answer the question and answer as I spoke faster than planned. From this, I learned the importance of structured preparation and the need to balance my confidence in front of others, In the future project I will suggest to myself to be more in practice sessions, assigned myself with a clear voice and volunteer as a timekeeper to ensure smoother delivery as plan. Despite my initial nerves, I managed to speak clearly and get my point across, I should have an eye contact and examples</w:t>
      </w:r>
      <w:r w:rsidR="00745141">
        <w:rPr>
          <w:rFonts w:ascii="Arial" w:hAnsi="Arial" w:cs="Arial"/>
          <w:i w:val="0"/>
          <w:iCs w:val="0"/>
          <w:color w:val="000000"/>
          <w:sz w:val="22"/>
          <w:szCs w:val="22"/>
        </w:rPr>
        <w:t>,</w:t>
      </w:r>
      <w:r w:rsidRPr="00E46317">
        <w:rPr>
          <w:rFonts w:ascii="Arial" w:hAnsi="Arial" w:cs="Arial"/>
          <w:i w:val="0"/>
          <w:iCs w:val="0"/>
          <w:color w:val="000000"/>
          <w:sz w:val="22"/>
          <w:szCs w:val="22"/>
        </w:rPr>
        <w:t xml:space="preserve"> kept the audience interested, the visual slides will be kept clear and very engaging to help the audience follow along. In my mind starting today I will do my very best in despite of my lack of confidence. My two initial improvement strategies for future engagement.</w:t>
      </w:r>
    </w:p>
    <w:p w14:paraId="3CD91CC6" w14:textId="77777777" w:rsidR="00D53D61" w:rsidRDefault="00D53D61" w:rsidP="00E61C91">
      <w:pPr>
        <w:pStyle w:val="NormalWeb"/>
        <w:spacing w:line="360" w:lineRule="auto"/>
        <w:jc w:val="both"/>
        <w:rPr>
          <w:rFonts w:ascii="Arial" w:hAnsi="Arial" w:cs="Arial"/>
          <w:i w:val="0"/>
          <w:iCs w:val="0"/>
          <w:color w:val="000000"/>
          <w:sz w:val="22"/>
          <w:szCs w:val="22"/>
        </w:rPr>
      </w:pPr>
    </w:p>
    <w:p w14:paraId="3EC5557F" w14:textId="77777777" w:rsidR="00D53D61" w:rsidRDefault="00D53D61" w:rsidP="00E61C91">
      <w:pPr>
        <w:pStyle w:val="NormalWeb"/>
        <w:spacing w:line="360" w:lineRule="auto"/>
        <w:jc w:val="both"/>
        <w:rPr>
          <w:rFonts w:ascii="Arial" w:hAnsi="Arial" w:cs="Arial"/>
          <w:i w:val="0"/>
          <w:iCs w:val="0"/>
          <w:color w:val="000000"/>
          <w:sz w:val="22"/>
          <w:szCs w:val="22"/>
        </w:rPr>
      </w:pPr>
    </w:p>
    <w:p w14:paraId="6C42C345" w14:textId="33E462ED" w:rsidR="00814152" w:rsidRDefault="00814152" w:rsidP="00E61C91">
      <w:pPr>
        <w:pStyle w:val="NormalWeb"/>
        <w:spacing w:line="360" w:lineRule="auto"/>
        <w:jc w:val="both"/>
        <w:rPr>
          <w:rFonts w:ascii="Arial" w:hAnsi="Arial" w:cs="Arial"/>
          <w:i w:val="0"/>
          <w:iCs w:val="0"/>
          <w:color w:val="000000"/>
          <w:sz w:val="22"/>
          <w:szCs w:val="22"/>
        </w:rPr>
      </w:pPr>
      <w:r>
        <w:rPr>
          <w:rFonts w:ascii="Arial" w:hAnsi="Arial" w:cs="Arial"/>
          <w:i w:val="0"/>
          <w:iCs w:val="0"/>
          <w:color w:val="000000"/>
          <w:sz w:val="22"/>
          <w:szCs w:val="22"/>
        </w:rPr>
        <w:t>Evaluation:</w:t>
      </w:r>
    </w:p>
    <w:p w14:paraId="6DB4B85D" w14:textId="794FF1C1" w:rsidR="00814152" w:rsidRDefault="00F83836" w:rsidP="00E61C91">
      <w:pPr>
        <w:pStyle w:val="NormalWeb"/>
        <w:spacing w:line="360" w:lineRule="auto"/>
        <w:jc w:val="both"/>
        <w:rPr>
          <w:rFonts w:ascii="Arial" w:hAnsi="Arial" w:cs="Arial"/>
          <w:i w:val="0"/>
          <w:iCs w:val="0"/>
          <w:color w:val="000000"/>
          <w:sz w:val="22"/>
          <w:szCs w:val="22"/>
        </w:rPr>
      </w:pPr>
      <w:r>
        <w:rPr>
          <w:rFonts w:ascii="Arial" w:hAnsi="Arial" w:cs="Arial"/>
          <w:i w:val="0"/>
          <w:iCs w:val="0"/>
          <w:color w:val="000000"/>
          <w:sz w:val="22"/>
          <w:szCs w:val="22"/>
        </w:rPr>
        <w:t xml:space="preserve">A positive aspect was the strong </w:t>
      </w:r>
      <w:r w:rsidR="00D9288C">
        <w:rPr>
          <w:rFonts w:ascii="Arial" w:hAnsi="Arial" w:cs="Arial"/>
          <w:i w:val="0"/>
          <w:iCs w:val="0"/>
          <w:color w:val="000000"/>
          <w:sz w:val="22"/>
          <w:szCs w:val="22"/>
        </w:rPr>
        <w:t>leadership and</w:t>
      </w:r>
      <w:r>
        <w:rPr>
          <w:rFonts w:ascii="Arial" w:hAnsi="Arial" w:cs="Arial"/>
          <w:i w:val="0"/>
          <w:iCs w:val="0"/>
          <w:color w:val="000000"/>
          <w:sz w:val="22"/>
          <w:szCs w:val="22"/>
        </w:rPr>
        <w:t xml:space="preserve"> collaborative teamwork which </w:t>
      </w:r>
      <w:r w:rsidR="00D9288C">
        <w:rPr>
          <w:rFonts w:ascii="Arial" w:hAnsi="Arial" w:cs="Arial"/>
          <w:i w:val="0"/>
          <w:iCs w:val="0"/>
          <w:color w:val="000000"/>
          <w:sz w:val="22"/>
          <w:szCs w:val="22"/>
        </w:rPr>
        <w:t>enabled problem</w:t>
      </w:r>
      <w:r>
        <w:rPr>
          <w:rFonts w:ascii="Arial" w:hAnsi="Arial" w:cs="Arial"/>
          <w:i w:val="0"/>
          <w:iCs w:val="0"/>
          <w:color w:val="000000"/>
          <w:sz w:val="22"/>
          <w:szCs w:val="22"/>
        </w:rPr>
        <w:t>-</w:t>
      </w:r>
      <w:r w:rsidR="00D9288C">
        <w:rPr>
          <w:rFonts w:ascii="Arial" w:hAnsi="Arial" w:cs="Arial"/>
          <w:i w:val="0"/>
          <w:iCs w:val="0"/>
          <w:color w:val="000000"/>
          <w:sz w:val="22"/>
          <w:szCs w:val="22"/>
        </w:rPr>
        <w:t>solving</w:t>
      </w:r>
      <w:r>
        <w:rPr>
          <w:rFonts w:ascii="Arial" w:hAnsi="Arial" w:cs="Arial"/>
          <w:i w:val="0"/>
          <w:iCs w:val="0"/>
          <w:color w:val="000000"/>
          <w:sz w:val="22"/>
          <w:szCs w:val="22"/>
        </w:rPr>
        <w:t xml:space="preserve"> under pressure</w:t>
      </w:r>
      <w:r w:rsidR="00B71EFA">
        <w:rPr>
          <w:rFonts w:ascii="Arial" w:hAnsi="Arial" w:cs="Arial"/>
          <w:i w:val="0"/>
          <w:iCs w:val="0"/>
          <w:color w:val="000000"/>
          <w:sz w:val="22"/>
          <w:szCs w:val="22"/>
        </w:rPr>
        <w:t xml:space="preserve">, </w:t>
      </w:r>
      <w:r w:rsidR="00D9288C">
        <w:rPr>
          <w:rFonts w:ascii="Arial" w:hAnsi="Arial" w:cs="Arial"/>
          <w:i w:val="0"/>
          <w:iCs w:val="0"/>
          <w:color w:val="000000"/>
          <w:sz w:val="22"/>
          <w:szCs w:val="22"/>
        </w:rPr>
        <w:t>however</w:t>
      </w:r>
      <w:r w:rsidR="00B71EFA">
        <w:rPr>
          <w:rFonts w:ascii="Arial" w:hAnsi="Arial" w:cs="Arial"/>
          <w:i w:val="0"/>
          <w:iCs w:val="0"/>
          <w:color w:val="000000"/>
          <w:sz w:val="22"/>
          <w:szCs w:val="22"/>
        </w:rPr>
        <w:t xml:space="preserve"> some communication gaps caused brief </w:t>
      </w:r>
      <w:r w:rsidR="00D9288C">
        <w:rPr>
          <w:rFonts w:ascii="Arial" w:hAnsi="Arial" w:cs="Arial"/>
          <w:i w:val="0"/>
          <w:iCs w:val="0"/>
          <w:color w:val="000000"/>
          <w:sz w:val="22"/>
          <w:szCs w:val="22"/>
        </w:rPr>
        <w:t>delays particularly</w:t>
      </w:r>
      <w:r w:rsidR="00B71EFA">
        <w:rPr>
          <w:rFonts w:ascii="Arial" w:hAnsi="Arial" w:cs="Arial"/>
          <w:i w:val="0"/>
          <w:iCs w:val="0"/>
          <w:color w:val="000000"/>
          <w:sz w:val="22"/>
          <w:szCs w:val="22"/>
        </w:rPr>
        <w:t xml:space="preserve"> where responsibilities were unclear. </w:t>
      </w:r>
    </w:p>
    <w:p w14:paraId="3FED782E" w14:textId="3638D7D1" w:rsidR="006768BE" w:rsidRDefault="00D9288C" w:rsidP="00E61C91">
      <w:pPr>
        <w:pStyle w:val="NormalWeb"/>
        <w:spacing w:line="360" w:lineRule="auto"/>
        <w:jc w:val="both"/>
        <w:rPr>
          <w:rFonts w:ascii="Arial" w:hAnsi="Arial" w:cs="Arial"/>
          <w:i w:val="0"/>
          <w:iCs w:val="0"/>
          <w:color w:val="000000"/>
          <w:sz w:val="22"/>
          <w:szCs w:val="22"/>
        </w:rPr>
      </w:pPr>
      <w:r>
        <w:rPr>
          <w:rFonts w:ascii="Arial" w:hAnsi="Arial" w:cs="Arial"/>
          <w:i w:val="0"/>
          <w:iCs w:val="0"/>
          <w:color w:val="000000"/>
          <w:sz w:val="22"/>
          <w:szCs w:val="22"/>
        </w:rPr>
        <w:t>Analysis.</w:t>
      </w:r>
    </w:p>
    <w:p w14:paraId="62F26332" w14:textId="3AA7C82F" w:rsidR="004F1B18" w:rsidRDefault="004F1B18" w:rsidP="00E61C91">
      <w:pPr>
        <w:pStyle w:val="NormalWeb"/>
        <w:spacing w:line="360" w:lineRule="auto"/>
        <w:jc w:val="both"/>
        <w:rPr>
          <w:rFonts w:ascii="Arial" w:hAnsi="Arial" w:cs="Arial"/>
          <w:i w:val="0"/>
          <w:iCs w:val="0"/>
          <w:color w:val="000000"/>
          <w:sz w:val="22"/>
          <w:szCs w:val="22"/>
        </w:rPr>
      </w:pPr>
      <w:r>
        <w:rPr>
          <w:rFonts w:ascii="Arial" w:hAnsi="Arial" w:cs="Arial"/>
          <w:i w:val="0"/>
          <w:iCs w:val="0"/>
          <w:color w:val="000000"/>
          <w:sz w:val="22"/>
          <w:szCs w:val="22"/>
        </w:rPr>
        <w:t xml:space="preserve">These challenges highlighted the importance of structured communication </w:t>
      </w:r>
      <w:r w:rsidR="00D9288C">
        <w:rPr>
          <w:rFonts w:ascii="Arial" w:hAnsi="Arial" w:cs="Arial"/>
          <w:i w:val="0"/>
          <w:iCs w:val="0"/>
          <w:color w:val="000000"/>
          <w:sz w:val="22"/>
          <w:szCs w:val="22"/>
        </w:rPr>
        <w:t>systems and</w:t>
      </w:r>
      <w:r>
        <w:rPr>
          <w:rFonts w:ascii="Arial" w:hAnsi="Arial" w:cs="Arial"/>
          <w:i w:val="0"/>
          <w:iCs w:val="0"/>
          <w:color w:val="000000"/>
          <w:sz w:val="22"/>
          <w:szCs w:val="22"/>
        </w:rPr>
        <w:t xml:space="preserve"> defined</w:t>
      </w:r>
      <w:r w:rsidR="00DC41A9">
        <w:rPr>
          <w:rFonts w:ascii="Arial" w:hAnsi="Arial" w:cs="Arial"/>
          <w:i w:val="0"/>
          <w:iCs w:val="0"/>
          <w:color w:val="000000"/>
          <w:sz w:val="22"/>
          <w:szCs w:val="22"/>
        </w:rPr>
        <w:t xml:space="preserve"> roles in </w:t>
      </w:r>
      <w:r w:rsidR="00D9288C">
        <w:rPr>
          <w:rFonts w:ascii="Arial" w:hAnsi="Arial" w:cs="Arial"/>
          <w:i w:val="0"/>
          <w:iCs w:val="0"/>
          <w:color w:val="000000"/>
          <w:sz w:val="22"/>
          <w:szCs w:val="22"/>
        </w:rPr>
        <w:t>high-risk</w:t>
      </w:r>
      <w:r w:rsidR="00DC41A9">
        <w:rPr>
          <w:rFonts w:ascii="Arial" w:hAnsi="Arial" w:cs="Arial"/>
          <w:i w:val="0"/>
          <w:iCs w:val="0"/>
          <w:color w:val="000000"/>
          <w:sz w:val="22"/>
          <w:szCs w:val="22"/>
        </w:rPr>
        <w:t xml:space="preserve"> </w:t>
      </w:r>
      <w:r w:rsidR="00D9288C">
        <w:rPr>
          <w:rFonts w:ascii="Arial" w:hAnsi="Arial" w:cs="Arial"/>
          <w:i w:val="0"/>
          <w:iCs w:val="0"/>
          <w:color w:val="000000"/>
          <w:sz w:val="22"/>
          <w:szCs w:val="22"/>
        </w:rPr>
        <w:t>projects. The</w:t>
      </w:r>
      <w:r w:rsidR="00DC41A9">
        <w:rPr>
          <w:rFonts w:ascii="Arial" w:hAnsi="Arial" w:cs="Arial"/>
          <w:i w:val="0"/>
          <w:iCs w:val="0"/>
          <w:color w:val="000000"/>
          <w:sz w:val="22"/>
          <w:szCs w:val="22"/>
        </w:rPr>
        <w:t xml:space="preserve"> project also </w:t>
      </w:r>
      <w:r w:rsidR="00D9288C">
        <w:rPr>
          <w:rFonts w:ascii="Arial" w:hAnsi="Arial" w:cs="Arial"/>
          <w:i w:val="0"/>
          <w:iCs w:val="0"/>
          <w:color w:val="000000"/>
          <w:sz w:val="22"/>
          <w:szCs w:val="22"/>
        </w:rPr>
        <w:t>demonstrated effective</w:t>
      </w:r>
      <w:r w:rsidR="00DC41A9">
        <w:rPr>
          <w:rFonts w:ascii="Arial" w:hAnsi="Arial" w:cs="Arial"/>
          <w:i w:val="0"/>
          <w:iCs w:val="0"/>
          <w:color w:val="000000"/>
          <w:sz w:val="22"/>
          <w:szCs w:val="22"/>
        </w:rPr>
        <w:t xml:space="preserve"> </w:t>
      </w:r>
      <w:r w:rsidR="001059BB">
        <w:rPr>
          <w:rFonts w:ascii="Arial" w:hAnsi="Arial" w:cs="Arial"/>
          <w:i w:val="0"/>
          <w:iCs w:val="0"/>
          <w:color w:val="000000"/>
          <w:sz w:val="22"/>
          <w:szCs w:val="22"/>
        </w:rPr>
        <w:t>crisis management but also revealed weakness in planning and inter-department</w:t>
      </w:r>
      <w:r w:rsidR="00D53D61">
        <w:rPr>
          <w:rFonts w:ascii="Arial" w:hAnsi="Arial" w:cs="Arial"/>
          <w:i w:val="0"/>
          <w:iCs w:val="0"/>
          <w:color w:val="000000"/>
          <w:sz w:val="22"/>
          <w:szCs w:val="22"/>
        </w:rPr>
        <w:t xml:space="preserve"> coordination.</w:t>
      </w:r>
    </w:p>
    <w:p w14:paraId="34249355" w14:textId="55882D62" w:rsidR="000C757E" w:rsidRDefault="00ED3802" w:rsidP="00E61C91">
      <w:pPr>
        <w:pStyle w:val="NormalWeb"/>
        <w:spacing w:line="360" w:lineRule="auto"/>
        <w:jc w:val="both"/>
        <w:rPr>
          <w:rFonts w:ascii="Arial" w:hAnsi="Arial" w:cs="Arial"/>
          <w:i w:val="0"/>
          <w:iCs w:val="0"/>
          <w:color w:val="000000"/>
          <w:sz w:val="22"/>
          <w:szCs w:val="22"/>
        </w:rPr>
      </w:pPr>
      <w:r>
        <w:rPr>
          <w:rFonts w:ascii="Arial" w:hAnsi="Arial" w:cs="Arial"/>
          <w:i w:val="0"/>
          <w:iCs w:val="0"/>
          <w:color w:val="000000"/>
          <w:sz w:val="22"/>
          <w:szCs w:val="22"/>
        </w:rPr>
        <w:t xml:space="preserve">Conclusion  </w:t>
      </w:r>
    </w:p>
    <w:p w14:paraId="52646F02" w14:textId="7FC2A170" w:rsidR="00ED3802" w:rsidRDefault="00ED3802" w:rsidP="00E61C91">
      <w:pPr>
        <w:pStyle w:val="NormalWeb"/>
        <w:spacing w:line="360" w:lineRule="auto"/>
        <w:jc w:val="both"/>
        <w:rPr>
          <w:rFonts w:ascii="Arial" w:hAnsi="Arial" w:cs="Arial"/>
          <w:i w:val="0"/>
          <w:iCs w:val="0"/>
          <w:color w:val="000000"/>
          <w:sz w:val="22"/>
          <w:szCs w:val="22"/>
        </w:rPr>
      </w:pPr>
      <w:r>
        <w:rPr>
          <w:rFonts w:ascii="Arial" w:hAnsi="Arial" w:cs="Arial"/>
          <w:i w:val="0"/>
          <w:iCs w:val="0"/>
          <w:color w:val="000000"/>
          <w:sz w:val="22"/>
          <w:szCs w:val="22"/>
        </w:rPr>
        <w:t>I learned that infrastructure recovery requires both technical expertise and emotional resilience</w:t>
      </w:r>
      <w:r w:rsidR="00C2361C">
        <w:rPr>
          <w:rFonts w:ascii="Arial" w:hAnsi="Arial" w:cs="Arial"/>
          <w:i w:val="0"/>
          <w:iCs w:val="0"/>
          <w:color w:val="000000"/>
          <w:sz w:val="22"/>
          <w:szCs w:val="22"/>
        </w:rPr>
        <w:t>.</w:t>
      </w:r>
      <w:r w:rsidR="00D9288C">
        <w:rPr>
          <w:rFonts w:ascii="Arial" w:hAnsi="Arial" w:cs="Arial"/>
          <w:i w:val="0"/>
          <w:iCs w:val="0"/>
          <w:color w:val="000000"/>
          <w:sz w:val="22"/>
          <w:szCs w:val="22"/>
        </w:rPr>
        <w:t xml:space="preserve"> </w:t>
      </w:r>
      <w:r w:rsidR="00C2361C">
        <w:rPr>
          <w:rFonts w:ascii="Arial" w:hAnsi="Arial" w:cs="Arial"/>
          <w:i w:val="0"/>
          <w:iCs w:val="0"/>
          <w:color w:val="000000"/>
          <w:sz w:val="22"/>
          <w:szCs w:val="22"/>
        </w:rPr>
        <w:t xml:space="preserve">Consistent communication and flexibility were essential in achieving </w:t>
      </w:r>
      <w:r w:rsidR="00831AE3">
        <w:rPr>
          <w:rFonts w:ascii="Arial" w:hAnsi="Arial" w:cs="Arial"/>
          <w:i w:val="0"/>
          <w:iCs w:val="0"/>
          <w:color w:val="000000"/>
          <w:sz w:val="22"/>
          <w:szCs w:val="22"/>
        </w:rPr>
        <w:t>project goals. In conclusion, reflecting on the poster presentation has highlighted both strengths and areas for improvement in my academic communication skills.</w:t>
      </w:r>
    </w:p>
    <w:p w14:paraId="5E7FA586" w14:textId="0B6B83A1" w:rsidR="00547E8E" w:rsidRDefault="00547E8E" w:rsidP="00E61C91">
      <w:pPr>
        <w:pStyle w:val="NormalWeb"/>
        <w:spacing w:line="360" w:lineRule="auto"/>
        <w:jc w:val="both"/>
        <w:rPr>
          <w:rFonts w:ascii="Arial" w:hAnsi="Arial" w:cs="Arial"/>
          <w:i w:val="0"/>
          <w:iCs w:val="0"/>
          <w:color w:val="000000"/>
          <w:sz w:val="22"/>
          <w:szCs w:val="22"/>
        </w:rPr>
      </w:pPr>
      <w:r>
        <w:rPr>
          <w:rFonts w:ascii="Arial" w:hAnsi="Arial" w:cs="Arial"/>
          <w:i w:val="0"/>
          <w:iCs w:val="0"/>
          <w:color w:val="000000"/>
          <w:sz w:val="22"/>
          <w:szCs w:val="22"/>
        </w:rPr>
        <w:t>Action Plan,</w:t>
      </w:r>
    </w:p>
    <w:p w14:paraId="02925C94" w14:textId="146C71C3" w:rsidR="00547E8E" w:rsidRPr="00E46317" w:rsidRDefault="00547E8E" w:rsidP="00E61C91">
      <w:pPr>
        <w:pStyle w:val="NormalWeb"/>
        <w:spacing w:line="360" w:lineRule="auto"/>
        <w:jc w:val="both"/>
        <w:rPr>
          <w:rFonts w:ascii="Arial" w:hAnsi="Arial" w:cs="Arial"/>
          <w:i w:val="0"/>
          <w:iCs w:val="0"/>
          <w:color w:val="000000"/>
          <w:sz w:val="22"/>
          <w:szCs w:val="22"/>
        </w:rPr>
      </w:pPr>
      <w:r>
        <w:rPr>
          <w:rFonts w:ascii="Arial" w:hAnsi="Arial" w:cs="Arial"/>
          <w:i w:val="0"/>
          <w:iCs w:val="0"/>
          <w:color w:val="000000"/>
          <w:sz w:val="22"/>
          <w:szCs w:val="22"/>
        </w:rPr>
        <w:t xml:space="preserve">In future </w:t>
      </w:r>
      <w:r w:rsidR="00D9288C">
        <w:rPr>
          <w:rFonts w:ascii="Arial" w:hAnsi="Arial" w:cs="Arial"/>
          <w:i w:val="0"/>
          <w:iCs w:val="0"/>
          <w:color w:val="000000"/>
          <w:sz w:val="22"/>
          <w:szCs w:val="22"/>
        </w:rPr>
        <w:t xml:space="preserve">projects, </w:t>
      </w:r>
      <w:r>
        <w:rPr>
          <w:rFonts w:ascii="Arial" w:hAnsi="Arial" w:cs="Arial"/>
          <w:i w:val="0"/>
          <w:iCs w:val="0"/>
          <w:color w:val="000000"/>
          <w:sz w:val="22"/>
          <w:szCs w:val="22"/>
        </w:rPr>
        <w:t xml:space="preserve">I will prioritise communication </w:t>
      </w:r>
      <w:r w:rsidR="0063087C">
        <w:rPr>
          <w:rFonts w:ascii="Arial" w:hAnsi="Arial" w:cs="Arial"/>
          <w:i w:val="0"/>
          <w:iCs w:val="0"/>
          <w:color w:val="000000"/>
          <w:sz w:val="22"/>
          <w:szCs w:val="22"/>
        </w:rPr>
        <w:t>planning,</w:t>
      </w:r>
      <w:r w:rsidR="00D9288C">
        <w:rPr>
          <w:rFonts w:ascii="Arial" w:hAnsi="Arial" w:cs="Arial"/>
          <w:i w:val="0"/>
          <w:iCs w:val="0"/>
          <w:color w:val="000000"/>
          <w:sz w:val="22"/>
          <w:szCs w:val="22"/>
        </w:rPr>
        <w:t xml:space="preserve"> </w:t>
      </w:r>
      <w:r w:rsidR="0063087C">
        <w:rPr>
          <w:rFonts w:ascii="Arial" w:hAnsi="Arial" w:cs="Arial"/>
          <w:i w:val="0"/>
          <w:iCs w:val="0"/>
          <w:color w:val="000000"/>
          <w:sz w:val="22"/>
          <w:szCs w:val="22"/>
        </w:rPr>
        <w:t>clarity roles early, and promote open feedback channels.</w:t>
      </w:r>
      <w:r w:rsidR="00D9288C">
        <w:rPr>
          <w:rFonts w:ascii="Arial" w:hAnsi="Arial" w:cs="Arial"/>
          <w:i w:val="0"/>
          <w:iCs w:val="0"/>
          <w:color w:val="000000"/>
          <w:sz w:val="22"/>
          <w:szCs w:val="22"/>
        </w:rPr>
        <w:t xml:space="preserve"> </w:t>
      </w:r>
      <w:r w:rsidR="0063087C">
        <w:rPr>
          <w:rFonts w:ascii="Arial" w:hAnsi="Arial" w:cs="Arial"/>
          <w:i w:val="0"/>
          <w:iCs w:val="0"/>
          <w:color w:val="000000"/>
          <w:sz w:val="22"/>
          <w:szCs w:val="22"/>
        </w:rPr>
        <w:t>I will also seek additional training in risk management</w:t>
      </w:r>
      <w:r w:rsidR="00EA23AC">
        <w:rPr>
          <w:rFonts w:ascii="Arial" w:hAnsi="Arial" w:cs="Arial"/>
          <w:i w:val="0"/>
          <w:iCs w:val="0"/>
          <w:color w:val="000000"/>
          <w:sz w:val="22"/>
          <w:szCs w:val="22"/>
        </w:rPr>
        <w:t xml:space="preserve"> and stakeholder communication</w:t>
      </w:r>
      <w:r w:rsidR="00CD1539">
        <w:rPr>
          <w:rFonts w:ascii="Arial" w:hAnsi="Arial" w:cs="Arial"/>
          <w:i w:val="0"/>
          <w:iCs w:val="0"/>
          <w:color w:val="000000"/>
          <w:sz w:val="22"/>
          <w:szCs w:val="22"/>
        </w:rPr>
        <w:t xml:space="preserve">. Applying Gibbs and Kolb’s Model </w:t>
      </w:r>
      <w:r w:rsidR="00817DB9">
        <w:rPr>
          <w:rFonts w:ascii="Arial" w:hAnsi="Arial" w:cs="Arial"/>
          <w:i w:val="0"/>
          <w:iCs w:val="0"/>
          <w:color w:val="000000"/>
          <w:sz w:val="22"/>
          <w:szCs w:val="22"/>
        </w:rPr>
        <w:t>provided a</w:t>
      </w:r>
      <w:r w:rsidR="00F54BA3">
        <w:rPr>
          <w:rFonts w:ascii="Arial" w:hAnsi="Arial" w:cs="Arial"/>
          <w:i w:val="0"/>
          <w:iCs w:val="0"/>
          <w:color w:val="000000"/>
          <w:sz w:val="22"/>
          <w:szCs w:val="22"/>
        </w:rPr>
        <w:t xml:space="preserve"> structured way to reflect on my experience</w:t>
      </w:r>
      <w:r w:rsidR="00D9288C">
        <w:rPr>
          <w:rFonts w:ascii="Arial" w:hAnsi="Arial" w:cs="Arial"/>
          <w:i w:val="0"/>
          <w:iCs w:val="0"/>
          <w:color w:val="000000"/>
          <w:sz w:val="22"/>
          <w:szCs w:val="22"/>
        </w:rPr>
        <w:t xml:space="preserve">. </w:t>
      </w:r>
      <w:r w:rsidR="00F54BA3">
        <w:rPr>
          <w:rFonts w:ascii="Arial" w:hAnsi="Arial" w:cs="Arial"/>
          <w:i w:val="0"/>
          <w:iCs w:val="0"/>
          <w:color w:val="000000"/>
          <w:sz w:val="22"/>
          <w:szCs w:val="22"/>
        </w:rPr>
        <w:t>The reopening of the Highway 5 enhance</w:t>
      </w:r>
      <w:r w:rsidR="00E67D24">
        <w:rPr>
          <w:rFonts w:ascii="Arial" w:hAnsi="Arial" w:cs="Arial"/>
          <w:i w:val="0"/>
          <w:iCs w:val="0"/>
          <w:color w:val="000000"/>
          <w:sz w:val="22"/>
          <w:szCs w:val="22"/>
        </w:rPr>
        <w:t xml:space="preserve">d my professional awareness and the </w:t>
      </w:r>
      <w:r w:rsidR="00817DB9">
        <w:rPr>
          <w:rFonts w:ascii="Arial" w:hAnsi="Arial" w:cs="Arial"/>
          <w:i w:val="0"/>
          <w:iCs w:val="0"/>
          <w:color w:val="000000"/>
          <w:sz w:val="22"/>
          <w:szCs w:val="22"/>
        </w:rPr>
        <w:t>value</w:t>
      </w:r>
      <w:r w:rsidR="00E67D24">
        <w:rPr>
          <w:rFonts w:ascii="Arial" w:hAnsi="Arial" w:cs="Arial"/>
          <w:i w:val="0"/>
          <w:iCs w:val="0"/>
          <w:color w:val="000000"/>
          <w:sz w:val="22"/>
          <w:szCs w:val="22"/>
        </w:rPr>
        <w:t xml:space="preserve"> of organization</w:t>
      </w:r>
      <w:r w:rsidR="00296016">
        <w:rPr>
          <w:rFonts w:ascii="Arial" w:hAnsi="Arial" w:cs="Arial"/>
          <w:i w:val="0"/>
          <w:iCs w:val="0"/>
          <w:color w:val="000000"/>
          <w:sz w:val="22"/>
          <w:szCs w:val="22"/>
        </w:rPr>
        <w:t>,</w:t>
      </w:r>
      <w:r w:rsidR="00D9288C">
        <w:rPr>
          <w:rFonts w:ascii="Arial" w:hAnsi="Arial" w:cs="Arial"/>
          <w:i w:val="0"/>
          <w:iCs w:val="0"/>
          <w:color w:val="000000"/>
          <w:sz w:val="22"/>
          <w:szCs w:val="22"/>
        </w:rPr>
        <w:t xml:space="preserve"> </w:t>
      </w:r>
      <w:r w:rsidR="00296016">
        <w:rPr>
          <w:rFonts w:ascii="Arial" w:hAnsi="Arial" w:cs="Arial"/>
          <w:i w:val="0"/>
          <w:iCs w:val="0"/>
          <w:color w:val="000000"/>
          <w:sz w:val="22"/>
          <w:szCs w:val="22"/>
        </w:rPr>
        <w:t>leadership and resilience in proje</w:t>
      </w:r>
      <w:r w:rsidR="00D9288C">
        <w:rPr>
          <w:rFonts w:ascii="Arial" w:hAnsi="Arial" w:cs="Arial"/>
          <w:i w:val="0"/>
          <w:iCs w:val="0"/>
          <w:color w:val="000000"/>
          <w:sz w:val="22"/>
          <w:szCs w:val="22"/>
        </w:rPr>
        <w:t>c</w:t>
      </w:r>
      <w:r w:rsidR="00296016">
        <w:rPr>
          <w:rFonts w:ascii="Arial" w:hAnsi="Arial" w:cs="Arial"/>
          <w:i w:val="0"/>
          <w:iCs w:val="0"/>
          <w:color w:val="000000"/>
          <w:sz w:val="22"/>
          <w:szCs w:val="22"/>
        </w:rPr>
        <w:t xml:space="preserve">t </w:t>
      </w:r>
      <w:r w:rsidR="00831AE3">
        <w:rPr>
          <w:rFonts w:ascii="Arial" w:hAnsi="Arial" w:cs="Arial"/>
          <w:i w:val="0"/>
          <w:iCs w:val="0"/>
          <w:color w:val="000000"/>
          <w:sz w:val="22"/>
          <w:szCs w:val="22"/>
        </w:rPr>
        <w:t>management. In addition to my future presentation, I will use a clearer layout with concise headings, bullet points and relevant visuals such as charts or diagrams. I will ensure consistent font sizes and colour contrast to improve readability</w:t>
      </w:r>
    </w:p>
    <w:p w14:paraId="565EAE2E" w14:textId="77777777" w:rsidR="00043608" w:rsidRDefault="00043608" w:rsidP="00FA648B">
      <w:pPr>
        <w:rPr>
          <w:b/>
          <w:bCs/>
          <w:i w:val="0"/>
          <w:iCs w:val="0"/>
          <w:sz w:val="24"/>
          <w:szCs w:val="24"/>
        </w:rPr>
      </w:pPr>
    </w:p>
    <w:p w14:paraId="20B68540" w14:textId="77777777" w:rsidR="00E61C91" w:rsidRDefault="00E61C91" w:rsidP="00FA648B">
      <w:pPr>
        <w:rPr>
          <w:b/>
          <w:bCs/>
          <w:i w:val="0"/>
          <w:iCs w:val="0"/>
          <w:sz w:val="24"/>
          <w:szCs w:val="24"/>
        </w:rPr>
      </w:pPr>
    </w:p>
    <w:p w14:paraId="6E9FBF01" w14:textId="77777777" w:rsidR="00E61C91" w:rsidRDefault="00E61C91" w:rsidP="00FA648B">
      <w:pPr>
        <w:rPr>
          <w:b/>
          <w:bCs/>
          <w:i w:val="0"/>
          <w:iCs w:val="0"/>
          <w:sz w:val="24"/>
          <w:szCs w:val="24"/>
        </w:rPr>
      </w:pPr>
    </w:p>
    <w:p w14:paraId="2B6E1A58" w14:textId="77777777" w:rsidR="00E61C91" w:rsidRDefault="00E61C91" w:rsidP="00FA648B">
      <w:pPr>
        <w:rPr>
          <w:b/>
          <w:bCs/>
          <w:i w:val="0"/>
          <w:iCs w:val="0"/>
          <w:sz w:val="24"/>
          <w:szCs w:val="24"/>
        </w:rPr>
      </w:pPr>
    </w:p>
    <w:p w14:paraId="19D7EEA9" w14:textId="77777777" w:rsidR="00E61C91" w:rsidRDefault="00E61C91" w:rsidP="00FA648B">
      <w:pPr>
        <w:rPr>
          <w:b/>
          <w:bCs/>
          <w:i w:val="0"/>
          <w:iCs w:val="0"/>
          <w:sz w:val="24"/>
          <w:szCs w:val="24"/>
        </w:rPr>
      </w:pPr>
    </w:p>
    <w:p w14:paraId="2D129762" w14:textId="77777777" w:rsidR="00831AE3" w:rsidRDefault="00831AE3" w:rsidP="00FA648B">
      <w:pPr>
        <w:rPr>
          <w:b/>
          <w:bCs/>
          <w:i w:val="0"/>
          <w:iCs w:val="0"/>
          <w:sz w:val="24"/>
          <w:szCs w:val="24"/>
        </w:rPr>
      </w:pPr>
    </w:p>
    <w:p w14:paraId="4F09C5EC" w14:textId="77777777" w:rsidR="00831AE3" w:rsidRDefault="00831AE3" w:rsidP="00FA648B">
      <w:pPr>
        <w:rPr>
          <w:b/>
          <w:bCs/>
          <w:i w:val="0"/>
          <w:iCs w:val="0"/>
          <w:sz w:val="24"/>
          <w:szCs w:val="24"/>
        </w:rPr>
      </w:pPr>
    </w:p>
    <w:p w14:paraId="6582CED6" w14:textId="77777777" w:rsidR="00831AE3" w:rsidRDefault="00831AE3" w:rsidP="00FA648B">
      <w:pPr>
        <w:rPr>
          <w:b/>
          <w:bCs/>
          <w:i w:val="0"/>
          <w:iCs w:val="0"/>
          <w:sz w:val="24"/>
          <w:szCs w:val="24"/>
        </w:rPr>
      </w:pPr>
    </w:p>
    <w:p w14:paraId="21F72B10" w14:textId="77777777" w:rsidR="00831AE3" w:rsidRDefault="00831AE3" w:rsidP="00FA648B">
      <w:pPr>
        <w:rPr>
          <w:b/>
          <w:bCs/>
          <w:i w:val="0"/>
          <w:iCs w:val="0"/>
          <w:sz w:val="24"/>
          <w:szCs w:val="24"/>
        </w:rPr>
      </w:pPr>
    </w:p>
    <w:p w14:paraId="6C1072E6" w14:textId="77777777" w:rsidR="00831AE3" w:rsidRDefault="00831AE3" w:rsidP="00FA648B">
      <w:pPr>
        <w:rPr>
          <w:b/>
          <w:bCs/>
          <w:i w:val="0"/>
          <w:iCs w:val="0"/>
          <w:sz w:val="24"/>
          <w:szCs w:val="24"/>
        </w:rPr>
      </w:pPr>
    </w:p>
    <w:p w14:paraId="657C1D70" w14:textId="223BD2BD" w:rsidR="00FA648B" w:rsidRPr="008F2560" w:rsidRDefault="00FA648B" w:rsidP="00FA648B">
      <w:pPr>
        <w:rPr>
          <w:b/>
          <w:bCs/>
          <w:i w:val="0"/>
          <w:iCs w:val="0"/>
          <w:sz w:val="24"/>
          <w:szCs w:val="24"/>
        </w:rPr>
      </w:pPr>
      <w:r w:rsidRPr="008F2560">
        <w:rPr>
          <w:b/>
          <w:bCs/>
          <w:i w:val="0"/>
          <w:iCs w:val="0"/>
          <w:sz w:val="24"/>
          <w:szCs w:val="24"/>
        </w:rPr>
        <w:t>Introduction</w:t>
      </w:r>
    </w:p>
    <w:p w14:paraId="65823797" w14:textId="25979D55" w:rsidR="00FA648B" w:rsidRPr="000E0B28" w:rsidRDefault="00B05D9D" w:rsidP="000E0B28">
      <w:pPr>
        <w:pStyle w:val="NormalWeb"/>
        <w:spacing w:line="360" w:lineRule="auto"/>
        <w:jc w:val="both"/>
        <w:rPr>
          <w:rFonts w:ascii="Arial" w:hAnsi="Arial" w:cs="Arial"/>
          <w:i w:val="0"/>
          <w:iCs w:val="0"/>
          <w:sz w:val="22"/>
          <w:szCs w:val="22"/>
        </w:rPr>
      </w:pPr>
      <w:r>
        <w:rPr>
          <w:rFonts w:ascii="Arial" w:hAnsi="Arial" w:cs="Arial"/>
          <w:i w:val="0"/>
          <w:iCs w:val="0"/>
          <w:color w:val="000000"/>
          <w:sz w:val="22"/>
          <w:szCs w:val="22"/>
        </w:rPr>
        <w:t>The reopening of Highway 5,</w:t>
      </w:r>
      <w:r w:rsidR="00FD6892">
        <w:rPr>
          <w:rFonts w:ascii="Arial" w:hAnsi="Arial" w:cs="Arial"/>
          <w:i w:val="0"/>
          <w:iCs w:val="0"/>
          <w:color w:val="000000"/>
          <w:sz w:val="22"/>
          <w:szCs w:val="22"/>
        </w:rPr>
        <w:t xml:space="preserve"> </w:t>
      </w:r>
      <w:r>
        <w:rPr>
          <w:rFonts w:ascii="Arial" w:hAnsi="Arial" w:cs="Arial"/>
          <w:i w:val="0"/>
          <w:iCs w:val="0"/>
          <w:color w:val="000000"/>
          <w:sz w:val="22"/>
          <w:szCs w:val="22"/>
        </w:rPr>
        <w:t>also known</w:t>
      </w:r>
      <w:r w:rsidR="008A06DD">
        <w:rPr>
          <w:rFonts w:ascii="Arial" w:hAnsi="Arial" w:cs="Arial"/>
          <w:i w:val="0"/>
          <w:iCs w:val="0"/>
          <w:color w:val="000000"/>
          <w:sz w:val="22"/>
          <w:szCs w:val="22"/>
        </w:rPr>
        <w:t xml:space="preserve"> as Coquihalla Highway, marked a significant milestone in Bri</w:t>
      </w:r>
      <w:r w:rsidR="006E5FCF">
        <w:rPr>
          <w:rFonts w:ascii="Arial" w:hAnsi="Arial" w:cs="Arial"/>
          <w:i w:val="0"/>
          <w:iCs w:val="0"/>
          <w:color w:val="000000"/>
          <w:sz w:val="22"/>
          <w:szCs w:val="22"/>
        </w:rPr>
        <w:t>tish Columbia’s recovery effor</w:t>
      </w:r>
      <w:r w:rsidR="00CD6EC3">
        <w:rPr>
          <w:rFonts w:ascii="Arial" w:hAnsi="Arial" w:cs="Arial"/>
          <w:i w:val="0"/>
          <w:iCs w:val="0"/>
          <w:color w:val="000000"/>
          <w:sz w:val="22"/>
          <w:szCs w:val="22"/>
        </w:rPr>
        <w:t xml:space="preserve">ts following </w:t>
      </w:r>
      <w:r w:rsidR="00FA648B" w:rsidRPr="000E0B28">
        <w:rPr>
          <w:rFonts w:ascii="Arial" w:hAnsi="Arial" w:cs="Arial"/>
          <w:i w:val="0"/>
          <w:iCs w:val="0"/>
          <w:color w:val="000000"/>
          <w:sz w:val="22"/>
          <w:szCs w:val="22"/>
        </w:rPr>
        <w:t>Highway 5 (Coquihalla Highway) is a vital transportation artery in Canada, linking Metro Vancouver to the Interior of British Columbia. It plays a crucial role in facilitating freight movement, stimulating economic growth, supporting tourism, and enabling emergency response services. The absence of this key corridor can lead to significant logistical challenges for communities and industries.</w:t>
      </w:r>
    </w:p>
    <w:p w14:paraId="4F9B76E5" w14:textId="26E31F6B" w:rsidR="00FA648B" w:rsidRPr="000E0B28" w:rsidRDefault="00FA648B" w:rsidP="000E0B28">
      <w:pPr>
        <w:pStyle w:val="NormalWeb"/>
        <w:spacing w:line="360" w:lineRule="auto"/>
        <w:jc w:val="both"/>
        <w:rPr>
          <w:rFonts w:ascii="Arial" w:hAnsi="Arial" w:cs="Arial"/>
          <w:i w:val="0"/>
          <w:iCs w:val="0"/>
          <w:sz w:val="22"/>
          <w:szCs w:val="22"/>
        </w:rPr>
      </w:pPr>
      <w:r w:rsidRPr="000E0B28">
        <w:rPr>
          <w:rFonts w:ascii="Arial" w:hAnsi="Arial" w:cs="Arial"/>
          <w:i w:val="0"/>
          <w:iCs w:val="0"/>
          <w:color w:val="000000"/>
          <w:sz w:val="22"/>
          <w:szCs w:val="22"/>
        </w:rPr>
        <w:t xml:space="preserve">In November 2021, the province faced unprecedented weather events due to an atmospheric river, resulting in record-breaking rainfall. This flooding severely damaged significant portions of infrastructure across various highways, including Highway 1, Highway 3, Highway 7, and Highway 5. The consequences of this weather phenomenon marked the most severe natural disaster in British Columbia’s transportation </w:t>
      </w:r>
      <w:r w:rsidR="003C0089" w:rsidRPr="000E0B28">
        <w:rPr>
          <w:rFonts w:ascii="Arial" w:hAnsi="Arial" w:cs="Arial"/>
          <w:i w:val="0"/>
          <w:iCs w:val="0"/>
          <w:color w:val="000000"/>
          <w:sz w:val="22"/>
          <w:szCs w:val="22"/>
        </w:rPr>
        <w:t>history.</w:t>
      </w:r>
      <w:r w:rsidR="003C0089">
        <w:rPr>
          <w:rFonts w:ascii="Arial" w:hAnsi="Arial" w:cs="Arial"/>
          <w:i w:val="0"/>
          <w:iCs w:val="0"/>
          <w:color w:val="000000"/>
          <w:sz w:val="22"/>
          <w:szCs w:val="22"/>
        </w:rPr>
        <w:t xml:space="preserve"> (</w:t>
      </w:r>
      <w:r w:rsidR="0057465D">
        <w:rPr>
          <w:rFonts w:ascii="Arial" w:hAnsi="Arial" w:cs="Arial"/>
          <w:i w:val="0"/>
          <w:iCs w:val="0"/>
          <w:color w:val="000000"/>
          <w:sz w:val="22"/>
          <w:szCs w:val="22"/>
        </w:rPr>
        <w:t>B</w:t>
      </w:r>
      <w:r w:rsidR="00783A4B">
        <w:rPr>
          <w:rFonts w:ascii="Arial" w:hAnsi="Arial" w:cs="Arial"/>
          <w:i w:val="0"/>
          <w:iCs w:val="0"/>
          <w:color w:val="000000"/>
          <w:sz w:val="22"/>
          <w:szCs w:val="22"/>
        </w:rPr>
        <w:t>C Gov News</w:t>
      </w:r>
      <w:r w:rsidR="00831AE3">
        <w:rPr>
          <w:rFonts w:ascii="Arial" w:hAnsi="Arial" w:cs="Arial"/>
          <w:i w:val="0"/>
          <w:iCs w:val="0"/>
          <w:color w:val="000000"/>
          <w:sz w:val="22"/>
          <w:szCs w:val="22"/>
        </w:rPr>
        <w:t>, 2022</w:t>
      </w:r>
      <w:r w:rsidR="00783A4B">
        <w:rPr>
          <w:rFonts w:ascii="Arial" w:hAnsi="Arial" w:cs="Arial"/>
          <w:i w:val="0"/>
          <w:iCs w:val="0"/>
          <w:color w:val="000000"/>
          <w:sz w:val="22"/>
          <w:szCs w:val="22"/>
        </w:rPr>
        <w:t>)</w:t>
      </w:r>
    </w:p>
    <w:p w14:paraId="1A2CFD45" w14:textId="32B02B42" w:rsidR="00FA648B" w:rsidRPr="0047316D" w:rsidRDefault="00FA648B" w:rsidP="000E0B28">
      <w:pPr>
        <w:pStyle w:val="NormalWeb"/>
        <w:spacing w:line="360" w:lineRule="auto"/>
        <w:jc w:val="both"/>
        <w:rPr>
          <w:rFonts w:ascii="Arial" w:hAnsi="Arial" w:cs="Arial"/>
          <w:i w:val="0"/>
          <w:iCs w:val="0"/>
          <w:sz w:val="22"/>
          <w:szCs w:val="22"/>
        </w:rPr>
      </w:pPr>
      <w:r w:rsidRPr="000E0B28">
        <w:rPr>
          <w:rFonts w:ascii="Arial" w:hAnsi="Arial" w:cs="Arial"/>
          <w:i w:val="0"/>
          <w:iCs w:val="0"/>
          <w:color w:val="000000"/>
          <w:sz w:val="22"/>
          <w:szCs w:val="22"/>
        </w:rPr>
        <w:t>This report provides an overview of the disaster response and recovery efforts for Highway 5, with a particular emphasis on the reopening strategy implemented in 2022. It examines government leadership, engineering solutions, stakeholder engagement, and the lessons learned that can enhance future infrastructure resilience</w:t>
      </w:r>
      <w:r w:rsidRPr="000E0B28">
        <w:rPr>
          <w:rFonts w:ascii="Arial" w:hAnsi="Arial" w:cs="Arial"/>
          <w:color w:val="000000"/>
          <w:sz w:val="22"/>
          <w:szCs w:val="22"/>
        </w:rPr>
        <w:t>.</w:t>
      </w:r>
      <w:r w:rsidR="0047316D">
        <w:rPr>
          <w:rFonts w:ascii="Arial" w:hAnsi="Arial" w:cs="Arial"/>
          <w:color w:val="000000"/>
          <w:sz w:val="22"/>
          <w:szCs w:val="22"/>
        </w:rPr>
        <w:t xml:space="preserve"> </w:t>
      </w:r>
      <w:r w:rsidR="00A94678">
        <w:rPr>
          <w:rFonts w:ascii="Arial" w:hAnsi="Arial" w:cs="Arial"/>
          <w:color w:val="000000"/>
          <w:sz w:val="22"/>
          <w:szCs w:val="22"/>
        </w:rPr>
        <w:t>(</w:t>
      </w:r>
      <w:r w:rsidR="0047316D">
        <w:rPr>
          <w:rFonts w:ascii="Arial" w:hAnsi="Arial" w:cs="Arial"/>
          <w:i w:val="0"/>
          <w:iCs w:val="0"/>
          <w:color w:val="000000"/>
          <w:sz w:val="22"/>
          <w:szCs w:val="22"/>
        </w:rPr>
        <w:t>B.C Highway</w:t>
      </w:r>
      <w:r w:rsidR="00A94678">
        <w:rPr>
          <w:rFonts w:ascii="Arial" w:hAnsi="Arial" w:cs="Arial"/>
          <w:i w:val="0"/>
          <w:iCs w:val="0"/>
          <w:color w:val="000000"/>
          <w:sz w:val="22"/>
          <w:szCs w:val="22"/>
        </w:rPr>
        <w:t xml:space="preserve"> Flood Recovery </w:t>
      </w:r>
      <w:r w:rsidR="003C0089">
        <w:rPr>
          <w:rFonts w:ascii="Arial" w:hAnsi="Arial" w:cs="Arial"/>
          <w:i w:val="0"/>
          <w:iCs w:val="0"/>
          <w:color w:val="000000"/>
          <w:sz w:val="22"/>
          <w:szCs w:val="22"/>
        </w:rPr>
        <w:t>Projects) The</w:t>
      </w:r>
      <w:r w:rsidR="0016671C">
        <w:rPr>
          <w:rFonts w:ascii="Arial" w:hAnsi="Arial" w:cs="Arial"/>
          <w:i w:val="0"/>
          <w:iCs w:val="0"/>
          <w:color w:val="000000"/>
          <w:sz w:val="22"/>
          <w:szCs w:val="22"/>
        </w:rPr>
        <w:t xml:space="preserve"> highway</w:t>
      </w:r>
      <w:r w:rsidR="00F078C6">
        <w:rPr>
          <w:rFonts w:ascii="Arial" w:hAnsi="Arial" w:cs="Arial"/>
          <w:i w:val="0"/>
          <w:iCs w:val="0"/>
          <w:color w:val="000000"/>
          <w:sz w:val="22"/>
          <w:szCs w:val="22"/>
        </w:rPr>
        <w:t>,</w:t>
      </w:r>
      <w:r w:rsidR="00E42F5A">
        <w:rPr>
          <w:rFonts w:ascii="Arial" w:hAnsi="Arial" w:cs="Arial"/>
          <w:i w:val="0"/>
          <w:iCs w:val="0"/>
          <w:color w:val="000000"/>
          <w:sz w:val="22"/>
          <w:szCs w:val="22"/>
        </w:rPr>
        <w:t xml:space="preserve"> </w:t>
      </w:r>
      <w:r w:rsidR="00F078C6">
        <w:rPr>
          <w:rFonts w:ascii="Arial" w:hAnsi="Arial" w:cs="Arial"/>
          <w:i w:val="0"/>
          <w:iCs w:val="0"/>
          <w:color w:val="000000"/>
          <w:sz w:val="22"/>
          <w:szCs w:val="22"/>
        </w:rPr>
        <w:t xml:space="preserve">which connects Hope and </w:t>
      </w:r>
      <w:r w:rsidR="002F2564">
        <w:rPr>
          <w:rFonts w:ascii="Arial" w:hAnsi="Arial" w:cs="Arial"/>
          <w:i w:val="0"/>
          <w:iCs w:val="0"/>
          <w:color w:val="000000"/>
          <w:sz w:val="22"/>
          <w:szCs w:val="22"/>
        </w:rPr>
        <w:t>Merrit, was</w:t>
      </w:r>
      <w:r w:rsidR="001735AC">
        <w:rPr>
          <w:rFonts w:ascii="Arial" w:hAnsi="Arial" w:cs="Arial"/>
          <w:i w:val="0"/>
          <w:iCs w:val="0"/>
          <w:color w:val="000000"/>
          <w:sz w:val="22"/>
          <w:szCs w:val="22"/>
        </w:rPr>
        <w:t xml:space="preserve"> closed due to ext</w:t>
      </w:r>
      <w:r w:rsidR="002F2564">
        <w:rPr>
          <w:rFonts w:ascii="Arial" w:hAnsi="Arial" w:cs="Arial"/>
          <w:i w:val="0"/>
          <w:iCs w:val="0"/>
          <w:color w:val="000000"/>
          <w:sz w:val="22"/>
          <w:szCs w:val="22"/>
        </w:rPr>
        <w:t>ensive damage caused by the floods, including seven collapsed</w:t>
      </w:r>
      <w:r w:rsidR="00A314B5">
        <w:rPr>
          <w:rFonts w:ascii="Arial" w:hAnsi="Arial" w:cs="Arial"/>
          <w:i w:val="0"/>
          <w:iCs w:val="0"/>
          <w:color w:val="000000"/>
          <w:sz w:val="22"/>
          <w:szCs w:val="22"/>
        </w:rPr>
        <w:t xml:space="preserve"> or washed-out bridges and over 20 damaged sites along 130 </w:t>
      </w:r>
      <w:r w:rsidR="00831AE3">
        <w:rPr>
          <w:rFonts w:ascii="Arial" w:hAnsi="Arial" w:cs="Arial"/>
          <w:i w:val="0"/>
          <w:iCs w:val="0"/>
          <w:color w:val="000000"/>
          <w:sz w:val="22"/>
          <w:szCs w:val="22"/>
        </w:rPr>
        <w:t>kilometres</w:t>
      </w:r>
      <w:r w:rsidR="00126385">
        <w:rPr>
          <w:rFonts w:ascii="Arial" w:hAnsi="Arial" w:cs="Arial"/>
          <w:i w:val="0"/>
          <w:iCs w:val="0"/>
          <w:color w:val="000000"/>
          <w:sz w:val="22"/>
          <w:szCs w:val="22"/>
        </w:rPr>
        <w:t xml:space="preserve">. </w:t>
      </w:r>
      <w:r w:rsidR="00831AE3">
        <w:rPr>
          <w:rFonts w:ascii="Arial" w:hAnsi="Arial" w:cs="Arial"/>
          <w:i w:val="0"/>
          <w:iCs w:val="0"/>
          <w:color w:val="000000"/>
          <w:sz w:val="22"/>
          <w:szCs w:val="22"/>
        </w:rPr>
        <w:t>(Government of BC,2023)</w:t>
      </w:r>
    </w:p>
    <w:p w14:paraId="24B85D13" w14:textId="77777777" w:rsidR="009118FE" w:rsidRPr="007B46DA" w:rsidRDefault="009118FE" w:rsidP="007B46DA">
      <w:pPr>
        <w:spacing w:line="360" w:lineRule="auto"/>
        <w:rPr>
          <w:b/>
          <w:bCs/>
          <w:i w:val="0"/>
          <w:iCs w:val="0"/>
          <w:sz w:val="22"/>
          <w:szCs w:val="22"/>
        </w:rPr>
      </w:pPr>
      <w:r w:rsidRPr="007B46DA">
        <w:rPr>
          <w:b/>
          <w:bCs/>
          <w:i w:val="0"/>
          <w:iCs w:val="0"/>
          <w:sz w:val="22"/>
          <w:szCs w:val="22"/>
        </w:rPr>
        <w:t>Project Description</w:t>
      </w:r>
    </w:p>
    <w:p w14:paraId="61F39146" w14:textId="2B40DE36" w:rsidR="00782F83" w:rsidRPr="007B46DA" w:rsidRDefault="009118FE" w:rsidP="007B46DA">
      <w:pPr>
        <w:spacing w:line="360" w:lineRule="auto"/>
        <w:rPr>
          <w:rFonts w:ascii="Arial" w:hAnsi="Arial" w:cs="Arial"/>
          <w:i w:val="0"/>
          <w:iCs w:val="0"/>
          <w:sz w:val="22"/>
          <w:szCs w:val="22"/>
        </w:rPr>
      </w:pPr>
      <w:r w:rsidRPr="007B46DA">
        <w:rPr>
          <w:rFonts w:ascii="Arial" w:hAnsi="Arial" w:cs="Arial"/>
          <w:b/>
          <w:bCs/>
          <w:i w:val="0"/>
          <w:iCs w:val="0"/>
          <w:sz w:val="22"/>
          <w:szCs w:val="22"/>
        </w:rPr>
        <w:t xml:space="preserve">In </w:t>
      </w:r>
      <w:r w:rsidRPr="007B46DA">
        <w:rPr>
          <w:rFonts w:ascii="Arial" w:hAnsi="Arial" w:cs="Arial"/>
          <w:i w:val="0"/>
          <w:iCs w:val="0"/>
          <w:sz w:val="22"/>
          <w:szCs w:val="22"/>
        </w:rPr>
        <w:t xml:space="preserve">the </w:t>
      </w:r>
      <w:r w:rsidR="00C36701" w:rsidRPr="007B46DA">
        <w:rPr>
          <w:rFonts w:ascii="Arial" w:hAnsi="Arial" w:cs="Arial"/>
          <w:i w:val="0"/>
          <w:iCs w:val="0"/>
          <w:sz w:val="22"/>
          <w:szCs w:val="22"/>
        </w:rPr>
        <w:t>BC flooding 2022, the project involves rebuilding and upgrading Highway 5, a critical transportation route in BC</w:t>
      </w:r>
      <w:r w:rsidR="00C967A9" w:rsidRPr="007B46DA">
        <w:rPr>
          <w:rFonts w:ascii="Arial" w:hAnsi="Arial" w:cs="Arial"/>
          <w:i w:val="0"/>
          <w:iCs w:val="0"/>
          <w:sz w:val="22"/>
          <w:szCs w:val="22"/>
        </w:rPr>
        <w:t>,</w:t>
      </w:r>
      <w:r w:rsidR="00CD7C97" w:rsidRPr="007B46DA">
        <w:rPr>
          <w:rFonts w:ascii="Arial" w:hAnsi="Arial" w:cs="Arial"/>
          <w:i w:val="0"/>
          <w:iCs w:val="0"/>
          <w:sz w:val="22"/>
          <w:szCs w:val="22"/>
        </w:rPr>
        <w:t xml:space="preserve"> </w:t>
      </w:r>
      <w:r w:rsidR="00C967A9" w:rsidRPr="007B46DA">
        <w:rPr>
          <w:rFonts w:ascii="Arial" w:hAnsi="Arial" w:cs="Arial"/>
          <w:i w:val="0"/>
          <w:iCs w:val="0"/>
          <w:sz w:val="22"/>
          <w:szCs w:val="22"/>
        </w:rPr>
        <w:t xml:space="preserve">which </w:t>
      </w:r>
      <w:r w:rsidR="009B4D05" w:rsidRPr="007B46DA">
        <w:rPr>
          <w:rFonts w:ascii="Arial" w:hAnsi="Arial" w:cs="Arial"/>
          <w:i w:val="0"/>
          <w:iCs w:val="0"/>
          <w:sz w:val="22"/>
          <w:szCs w:val="22"/>
        </w:rPr>
        <w:t>was severely damaged by the 202</w:t>
      </w:r>
      <w:r w:rsidR="0033526B">
        <w:rPr>
          <w:rFonts w:ascii="Arial" w:hAnsi="Arial" w:cs="Arial"/>
          <w:i w:val="0"/>
          <w:iCs w:val="0"/>
          <w:sz w:val="22"/>
          <w:szCs w:val="22"/>
        </w:rPr>
        <w:t>1</w:t>
      </w:r>
      <w:r w:rsidR="009B4D05" w:rsidRPr="007B46DA">
        <w:rPr>
          <w:rFonts w:ascii="Arial" w:hAnsi="Arial" w:cs="Arial"/>
          <w:i w:val="0"/>
          <w:iCs w:val="0"/>
          <w:sz w:val="22"/>
          <w:szCs w:val="22"/>
        </w:rPr>
        <w:t xml:space="preserve"> </w:t>
      </w:r>
      <w:r w:rsidR="00CD7C97" w:rsidRPr="007B46DA">
        <w:rPr>
          <w:rFonts w:ascii="Arial" w:hAnsi="Arial" w:cs="Arial"/>
          <w:i w:val="0"/>
          <w:iCs w:val="0"/>
          <w:sz w:val="22"/>
          <w:szCs w:val="22"/>
        </w:rPr>
        <w:t>flooding. The</w:t>
      </w:r>
      <w:r w:rsidR="009B4D05" w:rsidRPr="007B46DA">
        <w:rPr>
          <w:rFonts w:ascii="Arial" w:hAnsi="Arial" w:cs="Arial"/>
          <w:i w:val="0"/>
          <w:iCs w:val="0"/>
          <w:sz w:val="22"/>
          <w:szCs w:val="22"/>
        </w:rPr>
        <w:t xml:space="preserve"> project will include the construct</w:t>
      </w:r>
      <w:r w:rsidR="00CD7C97" w:rsidRPr="007B46DA">
        <w:rPr>
          <w:rFonts w:ascii="Arial" w:hAnsi="Arial" w:cs="Arial"/>
          <w:i w:val="0"/>
          <w:iCs w:val="0"/>
          <w:sz w:val="22"/>
          <w:szCs w:val="22"/>
        </w:rPr>
        <w:t xml:space="preserve">ion of new bridges, </w:t>
      </w:r>
      <w:r w:rsidR="003916CE" w:rsidRPr="007B46DA">
        <w:rPr>
          <w:rFonts w:ascii="Arial" w:hAnsi="Arial" w:cs="Arial"/>
          <w:i w:val="0"/>
          <w:iCs w:val="0"/>
          <w:sz w:val="22"/>
          <w:szCs w:val="22"/>
        </w:rPr>
        <w:t>repair of</w:t>
      </w:r>
      <w:r w:rsidR="00E35E27" w:rsidRPr="007B46DA">
        <w:rPr>
          <w:rFonts w:ascii="Arial" w:hAnsi="Arial" w:cs="Arial"/>
          <w:i w:val="0"/>
          <w:iCs w:val="0"/>
          <w:sz w:val="22"/>
          <w:szCs w:val="22"/>
        </w:rPr>
        <w:t xml:space="preserve"> damaged road sections, and implementation of climate</w:t>
      </w:r>
      <w:r w:rsidR="003916CE" w:rsidRPr="007B46DA">
        <w:rPr>
          <w:rFonts w:ascii="Arial" w:hAnsi="Arial" w:cs="Arial"/>
          <w:i w:val="0"/>
          <w:iCs w:val="0"/>
          <w:sz w:val="22"/>
          <w:szCs w:val="22"/>
        </w:rPr>
        <w:t xml:space="preserve">-resilient design </w:t>
      </w:r>
      <w:r w:rsidR="00831AE3" w:rsidRPr="007B46DA">
        <w:rPr>
          <w:rFonts w:ascii="Arial" w:hAnsi="Arial" w:cs="Arial"/>
          <w:i w:val="0"/>
          <w:iCs w:val="0"/>
          <w:sz w:val="22"/>
          <w:szCs w:val="22"/>
        </w:rPr>
        <w:t>features.</w:t>
      </w:r>
      <w:r w:rsidR="00831AE3">
        <w:rPr>
          <w:rFonts w:ascii="Arial" w:hAnsi="Arial" w:cs="Arial"/>
          <w:i w:val="0"/>
          <w:iCs w:val="0"/>
          <w:sz w:val="22"/>
          <w:szCs w:val="22"/>
        </w:rPr>
        <w:t xml:space="preserve"> (Kerzner,2022)</w:t>
      </w:r>
    </w:p>
    <w:p w14:paraId="083D0DD2" w14:textId="77777777" w:rsidR="007B46DA" w:rsidRPr="007B46DA" w:rsidRDefault="00782F83" w:rsidP="007B46DA">
      <w:pPr>
        <w:pStyle w:val="p1"/>
        <w:spacing w:line="360" w:lineRule="auto"/>
        <w:rPr>
          <w:rFonts w:ascii="Arial" w:hAnsi="Arial" w:cs="Arial"/>
          <w:b/>
          <w:bCs/>
          <w:sz w:val="22"/>
          <w:szCs w:val="22"/>
        </w:rPr>
      </w:pPr>
      <w:r w:rsidRPr="007B46DA">
        <w:rPr>
          <w:rFonts w:ascii="Arial" w:hAnsi="Arial" w:cs="Arial"/>
          <w:b/>
          <w:bCs/>
          <w:sz w:val="22"/>
          <w:szCs w:val="22"/>
        </w:rPr>
        <w:t>Scope</w:t>
      </w:r>
    </w:p>
    <w:p w14:paraId="60AD3079" w14:textId="4F8AEF70" w:rsidR="007B46DA" w:rsidRPr="00831AE3" w:rsidRDefault="007B46DA" w:rsidP="007B46DA">
      <w:pPr>
        <w:pStyle w:val="p1"/>
        <w:spacing w:line="360" w:lineRule="auto"/>
        <w:jc w:val="both"/>
        <w:rPr>
          <w:rFonts w:ascii="Arial" w:hAnsi="Arial" w:cs="Arial"/>
          <w:sz w:val="22"/>
          <w:szCs w:val="22"/>
        </w:rPr>
      </w:pPr>
      <w:r w:rsidRPr="00831AE3">
        <w:rPr>
          <w:rFonts w:ascii="Arial" w:hAnsi="Arial" w:cs="Arial"/>
          <w:sz w:val="22"/>
          <w:szCs w:val="22"/>
        </w:rPr>
        <w:t>The November</w:t>
      </w:r>
      <w:r w:rsidRPr="00831AE3">
        <w:rPr>
          <w:rStyle w:val="Heading2Char"/>
          <w:rFonts w:ascii="Arial" w:hAnsi="Arial" w:cs="Arial"/>
          <w:sz w:val="22"/>
          <w:szCs w:val="22"/>
        </w:rPr>
        <w:t xml:space="preserve"> </w:t>
      </w:r>
      <w:r w:rsidRPr="00831AE3">
        <w:rPr>
          <w:rStyle w:val="s1"/>
          <w:rFonts w:ascii="Arial" w:eastAsiaTheme="majorEastAsia" w:hAnsi="Arial" w:cs="Arial"/>
          <w:sz w:val="22"/>
          <w:szCs w:val="22"/>
        </w:rPr>
        <w:t>2021 atmospheric river caused catastrophic damage to Highway 5 (the Coquihalla) between Hope and Merritt, resulting in the closure of one of British Columbia’s most critical transportation corridors. Flooding and washouts damaged more than 20 sites along a 130</w:t>
      </w:r>
      <w:r w:rsidRPr="00831AE3">
        <w:rPr>
          <w:rStyle w:val="s1"/>
          <w:rFonts w:ascii="Arial" w:eastAsiaTheme="majorEastAsia" w:hAnsi="Arial" w:cs="Arial"/>
          <w:sz w:val="22"/>
          <w:szCs w:val="22"/>
        </w:rPr>
        <w:noBreakHyphen/>
        <w:t>km stretch, including seven bridges where spans collapsed or were severely compromised. Additional impacts included over 1.5 km of highway washouts, multiple undermined bridge abutments, eight culvert failures, and 24 debris</w:t>
      </w:r>
      <w:r w:rsidRPr="00831AE3">
        <w:rPr>
          <w:rStyle w:val="s1"/>
          <w:rFonts w:ascii="Arial" w:eastAsiaTheme="majorEastAsia" w:hAnsi="Arial" w:cs="Arial"/>
          <w:sz w:val="22"/>
          <w:szCs w:val="22"/>
        </w:rPr>
        <w:noBreakHyphen/>
        <w:t xml:space="preserve">slide </w:t>
      </w:r>
      <w:proofErr w:type="gramStart"/>
      <w:r w:rsidRPr="00831AE3">
        <w:rPr>
          <w:rStyle w:val="s1"/>
          <w:rFonts w:ascii="Arial" w:eastAsiaTheme="majorEastAsia" w:hAnsi="Arial" w:cs="Arial"/>
          <w:sz w:val="22"/>
          <w:szCs w:val="22"/>
        </w:rPr>
        <w:t>sites.</w:t>
      </w:r>
      <w:r w:rsidR="00831AE3">
        <w:rPr>
          <w:rStyle w:val="s1"/>
          <w:rFonts w:ascii="Arial" w:eastAsiaTheme="majorEastAsia" w:hAnsi="Arial" w:cs="Arial"/>
          <w:sz w:val="22"/>
          <w:szCs w:val="22"/>
        </w:rPr>
        <w:t>(</w:t>
      </w:r>
      <w:proofErr w:type="gramEnd"/>
      <w:r w:rsidR="00831AE3">
        <w:rPr>
          <w:rStyle w:val="s1"/>
          <w:rFonts w:ascii="Arial" w:eastAsiaTheme="majorEastAsia" w:hAnsi="Arial" w:cs="Arial"/>
          <w:sz w:val="22"/>
          <w:szCs w:val="22"/>
        </w:rPr>
        <w:t>Lock,2020)</w:t>
      </w:r>
    </w:p>
    <w:p w14:paraId="6F29710A" w14:textId="77777777" w:rsidR="007B46DA" w:rsidRPr="007B46DA" w:rsidRDefault="007B46DA" w:rsidP="007B46DA">
      <w:pPr>
        <w:pStyle w:val="p1"/>
        <w:spacing w:line="360" w:lineRule="auto"/>
        <w:jc w:val="both"/>
        <w:rPr>
          <w:rFonts w:ascii="Arial" w:hAnsi="Arial" w:cs="Arial"/>
          <w:sz w:val="22"/>
          <w:szCs w:val="22"/>
        </w:rPr>
      </w:pPr>
      <w:r w:rsidRPr="007B46DA">
        <w:rPr>
          <w:rStyle w:val="s1"/>
          <w:rFonts w:ascii="Arial" w:eastAsiaTheme="majorEastAsia" w:hAnsi="Arial" w:cs="Arial"/>
          <w:sz w:val="22"/>
          <w:szCs w:val="22"/>
        </w:rPr>
        <w:t>The BC Ministry of Transportation and Infrastructure launched an emergency recovery program, mobilizing contractors to stabilize slopes, rebuild washed</w:t>
      </w:r>
      <w:r w:rsidRPr="007B46DA">
        <w:rPr>
          <w:rStyle w:val="s1"/>
          <w:rFonts w:ascii="Arial" w:eastAsiaTheme="majorEastAsia" w:hAnsi="Arial" w:cs="Arial"/>
          <w:sz w:val="22"/>
          <w:szCs w:val="22"/>
        </w:rPr>
        <w:noBreakHyphen/>
        <w:t>out sections, and install temporary structures. Thanks to accelerated construction and 24/7 work, Highway 5 reopened to commercial traffic only in December 2021—just one month after the disaster. Permanent reconstruction continued over the following years, with all bridges and highway sections fully restored by 2024.</w:t>
      </w:r>
    </w:p>
    <w:p w14:paraId="2A93ED6B" w14:textId="35A0116A" w:rsidR="00B320C9" w:rsidRPr="00831AE3" w:rsidRDefault="007B46DA" w:rsidP="007B46DA">
      <w:pPr>
        <w:pStyle w:val="p1"/>
        <w:spacing w:line="360" w:lineRule="auto"/>
        <w:jc w:val="both"/>
        <w:rPr>
          <w:rFonts w:ascii="Arial" w:hAnsi="Arial" w:cs="Arial"/>
          <w:sz w:val="22"/>
          <w:szCs w:val="22"/>
        </w:rPr>
      </w:pPr>
      <w:r w:rsidRPr="007B46DA">
        <w:rPr>
          <w:rStyle w:val="s1"/>
          <w:rFonts w:ascii="Arial" w:eastAsiaTheme="majorEastAsia" w:hAnsi="Arial" w:cs="Arial"/>
          <w:sz w:val="22"/>
          <w:szCs w:val="22"/>
        </w:rPr>
        <w:t>The reopening was essential for restoring national supply chains, reconnecting communities, and supporting BC’s economic recovery. The project has since been recognized as one of the largest and fastest infrastructure reinstatement efforts in Canadian history, incorporating climate</w:t>
      </w:r>
      <w:r w:rsidRPr="007B46DA">
        <w:rPr>
          <w:rStyle w:val="s1"/>
          <w:rFonts w:ascii="Arial" w:eastAsiaTheme="majorEastAsia" w:hAnsi="Arial" w:cs="Arial"/>
          <w:sz w:val="22"/>
          <w:szCs w:val="22"/>
        </w:rPr>
        <w:noBreakHyphen/>
        <w:t>resilient design to withstand future extreme weather events. The scope of this project will</w:t>
      </w:r>
      <w:r w:rsidRPr="007B46DA">
        <w:rPr>
          <w:rFonts w:ascii="Arial" w:hAnsi="Arial" w:cs="Arial"/>
          <w:sz w:val="22"/>
          <w:szCs w:val="22"/>
        </w:rPr>
        <w:t xml:space="preserve"> rebuild</w:t>
      </w:r>
      <w:r w:rsidR="00A21BFB" w:rsidRPr="007B46DA">
        <w:rPr>
          <w:rFonts w:ascii="Arial" w:hAnsi="Arial" w:cs="Arial"/>
          <w:sz w:val="22"/>
          <w:szCs w:val="22"/>
        </w:rPr>
        <w:t xml:space="preserve"> and upgrade Highway 5 to improve its resilience to future climate</w:t>
      </w:r>
      <w:r w:rsidR="00B320C9" w:rsidRPr="007B46DA">
        <w:rPr>
          <w:rFonts w:ascii="Arial" w:hAnsi="Arial" w:cs="Arial"/>
          <w:sz w:val="22"/>
          <w:szCs w:val="22"/>
        </w:rPr>
        <w:t>-related events</w:t>
      </w:r>
      <w:r w:rsidRPr="007B46DA">
        <w:rPr>
          <w:rFonts w:ascii="Arial" w:hAnsi="Arial" w:cs="Arial"/>
          <w:sz w:val="22"/>
          <w:szCs w:val="22"/>
        </w:rPr>
        <w:t>, construct</w:t>
      </w:r>
      <w:r w:rsidR="00B320C9" w:rsidRPr="007B46DA">
        <w:rPr>
          <w:rFonts w:ascii="Arial" w:hAnsi="Arial" w:cs="Arial"/>
          <w:sz w:val="22"/>
          <w:szCs w:val="22"/>
        </w:rPr>
        <w:t xml:space="preserve"> new bridges and repair damaged road </w:t>
      </w:r>
      <w:r w:rsidRPr="007B46DA">
        <w:rPr>
          <w:rFonts w:ascii="Arial" w:hAnsi="Arial" w:cs="Arial"/>
          <w:sz w:val="22"/>
          <w:szCs w:val="22"/>
        </w:rPr>
        <w:t>sections, implement</w:t>
      </w:r>
      <w:r w:rsidR="00B320C9" w:rsidRPr="007B46DA">
        <w:rPr>
          <w:rFonts w:ascii="Arial" w:hAnsi="Arial" w:cs="Arial"/>
          <w:sz w:val="22"/>
          <w:szCs w:val="22"/>
        </w:rPr>
        <w:t xml:space="preserve"> climate-resilient design features, such as deep pile footings and large rock protection</w:t>
      </w:r>
      <w:r w:rsidRPr="007B46DA">
        <w:rPr>
          <w:rFonts w:ascii="Arial" w:hAnsi="Arial" w:cs="Arial"/>
          <w:sz w:val="22"/>
          <w:szCs w:val="22"/>
        </w:rPr>
        <w:t xml:space="preserve"> and </w:t>
      </w:r>
      <w:r w:rsidR="00B320C9" w:rsidRPr="007B46DA">
        <w:rPr>
          <w:rFonts w:ascii="Arial" w:hAnsi="Arial" w:cs="Arial"/>
          <w:sz w:val="22"/>
          <w:szCs w:val="22"/>
        </w:rPr>
        <w:t>Improve drainage channels and culvert</w:t>
      </w:r>
      <w:r w:rsidR="005460F7" w:rsidRPr="007B46DA">
        <w:rPr>
          <w:rFonts w:ascii="Arial" w:hAnsi="Arial" w:cs="Arial"/>
          <w:sz w:val="22"/>
          <w:szCs w:val="22"/>
        </w:rPr>
        <w:t>s to reduce flood risk</w:t>
      </w:r>
      <w:r w:rsidRPr="007B46DA">
        <w:rPr>
          <w:rFonts w:ascii="Arial" w:hAnsi="Arial" w:cs="Arial"/>
          <w:sz w:val="22"/>
          <w:szCs w:val="22"/>
        </w:rPr>
        <w:t>.</w:t>
      </w:r>
      <w:r w:rsidR="0033526B" w:rsidRPr="0033526B">
        <w:rPr>
          <w:spacing w:val="2"/>
        </w:rPr>
        <w:t xml:space="preserve"> </w:t>
      </w:r>
      <w:r w:rsidR="0033526B">
        <w:rPr>
          <w:spacing w:val="2"/>
        </w:rPr>
        <w:t>(</w:t>
      </w:r>
      <w:r w:rsidR="0033526B" w:rsidRPr="00831AE3">
        <w:rPr>
          <w:spacing w:val="2"/>
        </w:rPr>
        <w:t>Government of British Columbia</w:t>
      </w:r>
      <w:r w:rsidR="0033526B" w:rsidRPr="007B46DA">
        <w:rPr>
          <w:i/>
          <w:iCs/>
          <w:spacing w:val="2"/>
        </w:rPr>
        <w:t xml:space="preserve"> – </w:t>
      </w:r>
      <w:r w:rsidR="0033526B" w:rsidRPr="00831AE3">
        <w:rPr>
          <w:spacing w:val="2"/>
        </w:rPr>
        <w:t xml:space="preserve">Highway 5 Flood Recovery </w:t>
      </w:r>
      <w:r w:rsidR="00831AE3" w:rsidRPr="00831AE3">
        <w:rPr>
          <w:spacing w:val="2"/>
        </w:rPr>
        <w:t>Overview 2022</w:t>
      </w:r>
      <w:r w:rsidR="0033526B" w:rsidRPr="00831AE3">
        <w:rPr>
          <w:spacing w:val="2"/>
        </w:rPr>
        <w:t>)</w:t>
      </w:r>
    </w:p>
    <w:p w14:paraId="455FDA95" w14:textId="5F0531F8" w:rsidR="004277E4" w:rsidRPr="007B46DA" w:rsidRDefault="00873F10" w:rsidP="007B46DA">
      <w:pPr>
        <w:jc w:val="both"/>
        <w:rPr>
          <w:rFonts w:ascii="Arial" w:hAnsi="Arial" w:cs="Arial"/>
          <w:b/>
          <w:bCs/>
        </w:rPr>
      </w:pPr>
      <w:r w:rsidRPr="007B46DA">
        <w:rPr>
          <w:rFonts w:ascii="Arial" w:hAnsi="Arial" w:cs="Arial"/>
          <w:b/>
          <w:bCs/>
        </w:rPr>
        <w:t xml:space="preserve"> </w:t>
      </w:r>
      <w:r w:rsidR="005460F7" w:rsidRPr="007B46DA">
        <w:rPr>
          <w:rFonts w:ascii="Arial" w:hAnsi="Arial" w:cs="Arial"/>
          <w:b/>
          <w:bCs/>
          <w:i w:val="0"/>
          <w:iCs w:val="0"/>
        </w:rPr>
        <w:t>Work</w:t>
      </w:r>
      <w:r w:rsidR="00E20B47" w:rsidRPr="007B46DA">
        <w:rPr>
          <w:rFonts w:ascii="Arial" w:hAnsi="Arial" w:cs="Arial"/>
          <w:b/>
          <w:bCs/>
          <w:i w:val="0"/>
          <w:iCs w:val="0"/>
        </w:rPr>
        <w:t xml:space="preserve"> Breakdown Structure (</w:t>
      </w:r>
      <w:r w:rsidR="00F87A15" w:rsidRPr="007B46DA">
        <w:rPr>
          <w:rFonts w:ascii="Arial" w:hAnsi="Arial" w:cs="Arial"/>
          <w:b/>
          <w:bCs/>
          <w:i w:val="0"/>
          <w:iCs w:val="0"/>
        </w:rPr>
        <w:t>WBS)</w:t>
      </w:r>
    </w:p>
    <w:p w14:paraId="4C6548C6" w14:textId="0CFA833D" w:rsidR="00A67809" w:rsidRPr="00831AE3" w:rsidRDefault="00CB003D" w:rsidP="007B46DA">
      <w:pPr>
        <w:pStyle w:val="NormalWeb"/>
        <w:spacing w:before="0" w:beforeAutospacing="0" w:after="180" w:afterAutospacing="0" w:line="360" w:lineRule="auto"/>
        <w:jc w:val="both"/>
        <w:rPr>
          <w:rFonts w:ascii="Arial" w:hAnsi="Arial" w:cs="Arial"/>
          <w:i w:val="0"/>
          <w:iCs w:val="0"/>
          <w:color w:val="000000"/>
          <w:sz w:val="22"/>
          <w:szCs w:val="22"/>
        </w:rPr>
      </w:pPr>
      <w:r w:rsidRPr="004F561E">
        <w:rPr>
          <w:rFonts w:ascii="Arial" w:hAnsi="Arial" w:cs="Arial"/>
          <w:i w:val="0"/>
          <w:iCs w:val="0"/>
          <w:sz w:val="22"/>
          <w:szCs w:val="22"/>
        </w:rPr>
        <w:t xml:space="preserve">The project to reopen </w:t>
      </w:r>
      <w:r w:rsidR="00D62517" w:rsidRPr="004F561E">
        <w:rPr>
          <w:rFonts w:ascii="Arial" w:hAnsi="Arial" w:cs="Arial"/>
          <w:i w:val="0"/>
          <w:iCs w:val="0"/>
          <w:sz w:val="22"/>
          <w:szCs w:val="22"/>
        </w:rPr>
        <w:t>Highway 5 in BC after the 2022 flooding disa</w:t>
      </w:r>
      <w:r w:rsidR="003418AF" w:rsidRPr="004F561E">
        <w:rPr>
          <w:rFonts w:ascii="Arial" w:hAnsi="Arial" w:cs="Arial"/>
          <w:i w:val="0"/>
          <w:iCs w:val="0"/>
          <w:sz w:val="22"/>
          <w:szCs w:val="22"/>
        </w:rPr>
        <w:t>ster was divided into several major phases to ensure safe, efficient, and timely restoration of traffic flow</w:t>
      </w:r>
      <w:r w:rsidR="00BA65FC" w:rsidRPr="004F561E">
        <w:rPr>
          <w:rFonts w:ascii="Arial" w:hAnsi="Arial" w:cs="Arial"/>
          <w:i w:val="0"/>
          <w:iCs w:val="0"/>
          <w:sz w:val="22"/>
          <w:szCs w:val="22"/>
        </w:rPr>
        <w:t>. The first phase involved</w:t>
      </w:r>
      <w:r w:rsidR="00A119E4" w:rsidRPr="004F561E">
        <w:rPr>
          <w:rFonts w:ascii="Arial" w:hAnsi="Arial" w:cs="Arial"/>
          <w:i w:val="0"/>
          <w:iCs w:val="0"/>
          <w:sz w:val="22"/>
          <w:szCs w:val="22"/>
        </w:rPr>
        <w:t xml:space="preserve"> Project in</w:t>
      </w:r>
      <w:r w:rsidR="00F56292" w:rsidRPr="004F561E">
        <w:rPr>
          <w:rFonts w:ascii="Arial" w:hAnsi="Arial" w:cs="Arial"/>
          <w:i w:val="0"/>
          <w:iCs w:val="0"/>
          <w:sz w:val="22"/>
          <w:szCs w:val="22"/>
        </w:rPr>
        <w:t>itiation and damage assessment. This included setting up an emergency response team, inspecting the damaged areas, identifying safety hazards, and evaluating the extent of destruction to bridges</w:t>
      </w:r>
      <w:r w:rsidR="00E914BE">
        <w:rPr>
          <w:rFonts w:ascii="Arial" w:hAnsi="Arial" w:cs="Arial"/>
          <w:i w:val="0"/>
          <w:iCs w:val="0"/>
          <w:sz w:val="22"/>
          <w:szCs w:val="22"/>
        </w:rPr>
        <w:t>,</w:t>
      </w:r>
      <w:r w:rsidR="003321BE">
        <w:rPr>
          <w:rFonts w:ascii="Arial" w:hAnsi="Arial" w:cs="Arial"/>
          <w:i w:val="0"/>
          <w:iCs w:val="0"/>
          <w:sz w:val="22"/>
          <w:szCs w:val="22"/>
        </w:rPr>
        <w:t xml:space="preserve"> </w:t>
      </w:r>
      <w:r w:rsidR="00F56292" w:rsidRPr="004F561E">
        <w:rPr>
          <w:rFonts w:ascii="Arial" w:hAnsi="Arial" w:cs="Arial"/>
          <w:i w:val="0"/>
          <w:iCs w:val="0"/>
          <w:sz w:val="22"/>
          <w:szCs w:val="22"/>
        </w:rPr>
        <w:t>roads, and drainage systems</w:t>
      </w:r>
      <w:r w:rsidR="00AE1DFC">
        <w:rPr>
          <w:rFonts w:ascii="Arial" w:hAnsi="Arial" w:cs="Arial"/>
          <w:i w:val="0"/>
          <w:iCs w:val="0"/>
          <w:sz w:val="22"/>
          <w:szCs w:val="22"/>
        </w:rPr>
        <w:t>.</w:t>
      </w:r>
      <w:r w:rsidR="00E17B8A">
        <w:rPr>
          <w:rFonts w:ascii="Arial" w:hAnsi="Arial" w:cs="Arial"/>
          <w:i w:val="0"/>
          <w:iCs w:val="0"/>
          <w:sz w:val="22"/>
          <w:szCs w:val="22"/>
        </w:rPr>
        <w:t xml:space="preserve"> </w:t>
      </w:r>
      <w:r w:rsidR="00352364">
        <w:rPr>
          <w:rFonts w:ascii="Arial" w:hAnsi="Arial" w:cs="Arial"/>
          <w:i w:val="0"/>
          <w:iCs w:val="0"/>
          <w:sz w:val="22"/>
          <w:szCs w:val="22"/>
        </w:rPr>
        <w:t>Engineers and survey teams co</w:t>
      </w:r>
      <w:r w:rsidR="00E17B8A">
        <w:rPr>
          <w:rFonts w:ascii="Arial" w:hAnsi="Arial" w:cs="Arial"/>
          <w:i w:val="0"/>
          <w:iCs w:val="0"/>
          <w:sz w:val="22"/>
          <w:szCs w:val="22"/>
        </w:rPr>
        <w:t>n</w:t>
      </w:r>
      <w:r w:rsidR="00352364">
        <w:rPr>
          <w:rFonts w:ascii="Arial" w:hAnsi="Arial" w:cs="Arial"/>
          <w:i w:val="0"/>
          <w:iCs w:val="0"/>
          <w:sz w:val="22"/>
          <w:szCs w:val="22"/>
        </w:rPr>
        <w:t>ducted field investigations to determine</w:t>
      </w:r>
      <w:r w:rsidR="00E17B8A">
        <w:rPr>
          <w:rFonts w:ascii="Arial" w:hAnsi="Arial" w:cs="Arial"/>
          <w:i w:val="0"/>
          <w:iCs w:val="0"/>
          <w:sz w:val="22"/>
          <w:szCs w:val="22"/>
        </w:rPr>
        <w:t xml:space="preserve"> which sections</w:t>
      </w:r>
      <w:r w:rsidR="008C063D">
        <w:rPr>
          <w:rFonts w:ascii="Arial" w:hAnsi="Arial" w:cs="Arial"/>
          <w:i w:val="0"/>
          <w:iCs w:val="0"/>
          <w:sz w:val="22"/>
          <w:szCs w:val="22"/>
        </w:rPr>
        <w:t xml:space="preserve"> of the highway were unsafe for travel</w:t>
      </w:r>
      <w:r w:rsidR="005E201E">
        <w:rPr>
          <w:rFonts w:ascii="Arial" w:hAnsi="Arial" w:cs="Arial"/>
          <w:i w:val="0"/>
          <w:iCs w:val="0"/>
          <w:sz w:val="22"/>
          <w:szCs w:val="22"/>
        </w:rPr>
        <w:t xml:space="preserve"> </w:t>
      </w:r>
      <w:r w:rsidR="008C4A85">
        <w:rPr>
          <w:rFonts w:ascii="Arial" w:hAnsi="Arial" w:cs="Arial"/>
          <w:i w:val="0"/>
          <w:iCs w:val="0"/>
          <w:sz w:val="22"/>
          <w:szCs w:val="22"/>
        </w:rPr>
        <w:t>During this stage,</w:t>
      </w:r>
      <w:r w:rsidR="005E18CD">
        <w:rPr>
          <w:rFonts w:ascii="Arial" w:hAnsi="Arial" w:cs="Arial"/>
          <w:i w:val="0"/>
          <w:iCs w:val="0"/>
          <w:sz w:val="22"/>
          <w:szCs w:val="22"/>
        </w:rPr>
        <w:t xml:space="preserve"> </w:t>
      </w:r>
      <w:r w:rsidR="008C4A85">
        <w:rPr>
          <w:rFonts w:ascii="Arial" w:hAnsi="Arial" w:cs="Arial"/>
          <w:i w:val="0"/>
          <w:iCs w:val="0"/>
          <w:sz w:val="22"/>
          <w:szCs w:val="22"/>
        </w:rPr>
        <w:t>stakeholders were identified,</w:t>
      </w:r>
      <w:r w:rsidR="005E18CD">
        <w:rPr>
          <w:rFonts w:ascii="Arial" w:hAnsi="Arial" w:cs="Arial"/>
          <w:i w:val="0"/>
          <w:iCs w:val="0"/>
          <w:sz w:val="22"/>
          <w:szCs w:val="22"/>
        </w:rPr>
        <w:t xml:space="preserve"> </w:t>
      </w:r>
      <w:r w:rsidR="008C4A85">
        <w:rPr>
          <w:rFonts w:ascii="Arial" w:hAnsi="Arial" w:cs="Arial"/>
          <w:i w:val="0"/>
          <w:iCs w:val="0"/>
          <w:sz w:val="22"/>
          <w:szCs w:val="22"/>
        </w:rPr>
        <w:t>project objectives were d</w:t>
      </w:r>
      <w:r w:rsidR="005E201E">
        <w:rPr>
          <w:rFonts w:ascii="Arial" w:hAnsi="Arial" w:cs="Arial"/>
          <w:i w:val="0"/>
          <w:iCs w:val="0"/>
          <w:sz w:val="22"/>
          <w:szCs w:val="22"/>
        </w:rPr>
        <w:t>efined,</w:t>
      </w:r>
      <w:r w:rsidR="005E18CD">
        <w:rPr>
          <w:rFonts w:ascii="Arial" w:hAnsi="Arial" w:cs="Arial"/>
          <w:i w:val="0"/>
          <w:iCs w:val="0"/>
          <w:sz w:val="22"/>
          <w:szCs w:val="22"/>
        </w:rPr>
        <w:t xml:space="preserve"> </w:t>
      </w:r>
      <w:r w:rsidR="005E201E">
        <w:rPr>
          <w:rFonts w:ascii="Arial" w:hAnsi="Arial" w:cs="Arial"/>
          <w:i w:val="0"/>
          <w:iCs w:val="0"/>
          <w:sz w:val="22"/>
          <w:szCs w:val="22"/>
        </w:rPr>
        <w:t>and an initial</w:t>
      </w:r>
      <w:r w:rsidR="005E18CD">
        <w:rPr>
          <w:rFonts w:ascii="Arial" w:hAnsi="Arial" w:cs="Arial"/>
          <w:i w:val="0"/>
          <w:iCs w:val="0"/>
          <w:sz w:val="22"/>
          <w:szCs w:val="22"/>
        </w:rPr>
        <w:t xml:space="preserve"> recovery timeline was developed.</w:t>
      </w:r>
      <w:r w:rsidR="00A67809" w:rsidRPr="00A67809">
        <w:rPr>
          <w:color w:val="000000"/>
          <w:sz w:val="30"/>
          <w:szCs w:val="30"/>
        </w:rPr>
        <w:t xml:space="preserve"> </w:t>
      </w:r>
      <w:r w:rsidR="00A67809" w:rsidRPr="00A67809">
        <w:rPr>
          <w:rFonts w:ascii="Arial" w:hAnsi="Arial" w:cs="Arial"/>
          <w:i w:val="0"/>
          <w:iCs w:val="0"/>
          <w:color w:val="000000"/>
          <w:sz w:val="22"/>
          <w:szCs w:val="22"/>
        </w:rPr>
        <w:t>The second phase focused on planning and design. Engineering teams prepared detailed repair strategies, including geotechnical assessments, structural redesign, and hydrology studies to reduce the risk of future flood damage. Temporary traffic management plans were developed to manage limited vehicle access. Environmental assessments were carried out to minimise ecological impact, and procurement plans were prepared to ensure that materials, equipment, and skilled labour were available. Budgets and schedules were also finalised during this phase.</w:t>
      </w:r>
      <w:r w:rsidR="00831AE3">
        <w:rPr>
          <w:rFonts w:ascii="Arial" w:hAnsi="Arial" w:cs="Arial"/>
          <w:i w:val="0"/>
          <w:iCs w:val="0"/>
          <w:color w:val="000000"/>
          <w:sz w:val="22"/>
          <w:szCs w:val="22"/>
        </w:rPr>
        <w:t xml:space="preserve"> (BC</w:t>
      </w:r>
      <w:r w:rsidR="00705632" w:rsidRPr="00831AE3">
        <w:rPr>
          <w:rFonts w:ascii="Arial" w:hAnsi="Arial" w:cs="Arial"/>
          <w:i w:val="0"/>
          <w:iCs w:val="0"/>
          <w:color w:val="000000"/>
          <w:sz w:val="22"/>
          <w:szCs w:val="22"/>
        </w:rPr>
        <w:t xml:space="preserve"> Gov News</w:t>
      </w:r>
      <w:r w:rsidR="00AC4BF1" w:rsidRPr="00831AE3">
        <w:rPr>
          <w:rFonts w:ascii="Arial" w:hAnsi="Arial" w:cs="Arial"/>
          <w:i w:val="0"/>
          <w:iCs w:val="0"/>
          <w:color w:val="000000"/>
          <w:sz w:val="22"/>
          <w:szCs w:val="22"/>
        </w:rPr>
        <w:t xml:space="preserve"> </w:t>
      </w:r>
      <w:r w:rsidR="00831AE3">
        <w:rPr>
          <w:rFonts w:ascii="Arial" w:hAnsi="Arial" w:cs="Arial"/>
          <w:i w:val="0"/>
          <w:iCs w:val="0"/>
          <w:color w:val="000000"/>
          <w:sz w:val="22"/>
          <w:szCs w:val="22"/>
        </w:rPr>
        <w:t>,</w:t>
      </w:r>
      <w:r w:rsidR="00AC4BF1" w:rsidRPr="00831AE3">
        <w:rPr>
          <w:rFonts w:ascii="Arial" w:hAnsi="Arial" w:cs="Arial"/>
          <w:i w:val="0"/>
          <w:iCs w:val="0"/>
          <w:color w:val="000000"/>
          <w:sz w:val="22"/>
          <w:szCs w:val="22"/>
        </w:rPr>
        <w:t>2024)</w:t>
      </w:r>
    </w:p>
    <w:p w14:paraId="40D4C996" w14:textId="77777777" w:rsidR="00A67809" w:rsidRPr="00A67809" w:rsidRDefault="00A67809" w:rsidP="007B46DA">
      <w:pPr>
        <w:spacing w:after="180" w:line="360" w:lineRule="auto"/>
        <w:jc w:val="both"/>
        <w:rPr>
          <w:rFonts w:ascii="Arial" w:eastAsia="Times New Roman" w:hAnsi="Arial" w:cs="Arial"/>
          <w:i w:val="0"/>
          <w:iCs w:val="0"/>
          <w:color w:val="000000"/>
          <w:sz w:val="22"/>
          <w:szCs w:val="22"/>
          <w:lang w:eastAsia="en-GB"/>
        </w:rPr>
      </w:pPr>
      <w:r w:rsidRPr="00A67809">
        <w:rPr>
          <w:rFonts w:ascii="Arial" w:eastAsia="Times New Roman" w:hAnsi="Arial" w:cs="Arial"/>
          <w:i w:val="0"/>
          <w:iCs w:val="0"/>
          <w:color w:val="000000"/>
          <w:sz w:val="22"/>
          <w:szCs w:val="22"/>
          <w:lang w:eastAsia="en-GB"/>
        </w:rPr>
        <w:t>The third phase consisted of emergency site stabilisation and debris removal. This involved clearing landslides, washed-out roads, and debris from the highway corridor. Temporary emergency roads and bridges were built to allow work crews and essential vehicles to access isolated areas. River channels were reinforced where erosion threatened the roadway, slopes were stabilised, and temporary drainage systems were installed to control further water damage.</w:t>
      </w:r>
    </w:p>
    <w:p w14:paraId="2C1D20B5" w14:textId="77777777" w:rsidR="00A67809" w:rsidRDefault="00A67809" w:rsidP="005B7C78">
      <w:pPr>
        <w:spacing w:after="180" w:line="360" w:lineRule="auto"/>
        <w:jc w:val="both"/>
        <w:rPr>
          <w:rFonts w:ascii="Arial" w:eastAsia="Times New Roman" w:hAnsi="Arial" w:cs="Arial"/>
          <w:i w:val="0"/>
          <w:iCs w:val="0"/>
          <w:color w:val="000000"/>
          <w:sz w:val="22"/>
          <w:szCs w:val="22"/>
          <w:lang w:eastAsia="en-GB"/>
        </w:rPr>
      </w:pPr>
      <w:r w:rsidRPr="00A67809">
        <w:rPr>
          <w:rFonts w:ascii="Arial" w:eastAsia="Times New Roman" w:hAnsi="Arial" w:cs="Arial"/>
          <w:i w:val="0"/>
          <w:iCs w:val="0"/>
          <w:color w:val="000000"/>
          <w:sz w:val="22"/>
          <w:szCs w:val="22"/>
          <w:lang w:eastAsia="en-GB"/>
        </w:rPr>
        <w:t>The fourth phase was dedicated to permanent reconstruction and repairs. Damaged bridges were rebuilt, roadbeds were re-formed, and new drainage systems were installed. Pavement resurfacing was carried out to restore driving surfaces. Additional protective infrastructure such as retaining walls, culverts, and rockfall barriers was constructed to improve resilience against future flooding and landslides.</w:t>
      </w:r>
    </w:p>
    <w:p w14:paraId="554F89CE" w14:textId="00CA9780" w:rsidR="00C6236F" w:rsidRDefault="00C6236F" w:rsidP="005B7C78">
      <w:pPr>
        <w:spacing w:after="180" w:line="360" w:lineRule="auto"/>
        <w:rPr>
          <w:rFonts w:ascii="Arial" w:eastAsia="Times New Roman" w:hAnsi="Arial" w:cs="Arial"/>
          <w:i w:val="0"/>
          <w:iCs w:val="0"/>
          <w:color w:val="000000"/>
          <w:sz w:val="22"/>
          <w:szCs w:val="22"/>
          <w:lang w:eastAsia="en-GB"/>
        </w:rPr>
      </w:pPr>
      <w:r w:rsidRPr="00C6236F">
        <w:rPr>
          <w:rFonts w:ascii="Arial" w:eastAsia="Times New Roman" w:hAnsi="Arial" w:cs="Arial"/>
          <w:i w:val="0"/>
          <w:iCs w:val="0"/>
          <w:color w:val="000000"/>
          <w:sz w:val="22"/>
          <w:szCs w:val="22"/>
          <w:lang w:eastAsia="en-GB"/>
        </w:rPr>
        <w:t xml:space="preserve">The final phase was reopening and project closure. This included final inspections, controlled reopening of traffic lanes, and monitoring traffic conditions. Documentation was completed, financial accounts were finalised, and responsibility for the highway was transferred back to operations and maintenance teams. A project review was conducted to capture lessons learned for future disaster recovery </w:t>
      </w:r>
      <w:proofErr w:type="gramStart"/>
      <w:r w:rsidRPr="00C6236F">
        <w:rPr>
          <w:rFonts w:ascii="Arial" w:eastAsia="Times New Roman" w:hAnsi="Arial" w:cs="Arial"/>
          <w:i w:val="0"/>
          <w:iCs w:val="0"/>
          <w:color w:val="000000"/>
          <w:sz w:val="22"/>
          <w:szCs w:val="22"/>
          <w:lang w:eastAsia="en-GB"/>
        </w:rPr>
        <w:t>efforts.</w:t>
      </w:r>
      <w:r w:rsidR="00831AE3">
        <w:rPr>
          <w:rFonts w:ascii="Arial" w:eastAsia="Times New Roman" w:hAnsi="Arial" w:cs="Arial"/>
          <w:i w:val="0"/>
          <w:iCs w:val="0"/>
          <w:color w:val="000000"/>
          <w:sz w:val="22"/>
          <w:szCs w:val="22"/>
          <w:lang w:eastAsia="en-GB"/>
        </w:rPr>
        <w:t>(</w:t>
      </w:r>
      <w:proofErr w:type="gramEnd"/>
      <w:r w:rsidR="00831AE3">
        <w:rPr>
          <w:rFonts w:ascii="Arial" w:eastAsia="Times New Roman" w:hAnsi="Arial" w:cs="Arial"/>
          <w:i w:val="0"/>
          <w:iCs w:val="0"/>
          <w:color w:val="000000"/>
          <w:sz w:val="22"/>
          <w:szCs w:val="22"/>
          <w:lang w:eastAsia="en-GB"/>
        </w:rPr>
        <w:t>BC News,2023)</w:t>
      </w:r>
    </w:p>
    <w:p w14:paraId="27F24F78" w14:textId="77777777" w:rsidR="00953601" w:rsidRDefault="00953601" w:rsidP="005B7C78">
      <w:pPr>
        <w:spacing w:after="180" w:line="360" w:lineRule="auto"/>
        <w:rPr>
          <w:rFonts w:ascii="Arial" w:eastAsia="Times New Roman" w:hAnsi="Arial" w:cs="Arial"/>
          <w:i w:val="0"/>
          <w:iCs w:val="0"/>
          <w:color w:val="000000"/>
          <w:sz w:val="22"/>
          <w:szCs w:val="22"/>
          <w:lang w:eastAsia="en-GB"/>
        </w:rPr>
      </w:pPr>
    </w:p>
    <w:p w14:paraId="383D61A1" w14:textId="23209E91" w:rsidR="00953601" w:rsidRDefault="00953601" w:rsidP="005B7C78">
      <w:pPr>
        <w:spacing w:after="180" w:line="360" w:lineRule="auto"/>
        <w:rPr>
          <w:rFonts w:ascii="Arial" w:eastAsia="Times New Roman" w:hAnsi="Arial" w:cs="Arial"/>
          <w:b/>
          <w:bCs/>
          <w:i w:val="0"/>
          <w:iCs w:val="0"/>
          <w:color w:val="000000"/>
          <w:sz w:val="24"/>
          <w:szCs w:val="24"/>
          <w:lang w:eastAsia="en-GB"/>
        </w:rPr>
      </w:pPr>
      <w:r w:rsidRPr="00953601">
        <w:rPr>
          <w:rFonts w:ascii="Arial" w:eastAsia="Times New Roman" w:hAnsi="Arial" w:cs="Arial"/>
          <w:b/>
          <w:bCs/>
          <w:i w:val="0"/>
          <w:iCs w:val="0"/>
          <w:color w:val="000000"/>
          <w:sz w:val="24"/>
          <w:szCs w:val="24"/>
          <w:lang w:eastAsia="en-GB"/>
        </w:rPr>
        <w:t>Quad Chart</w:t>
      </w:r>
    </w:p>
    <w:p w14:paraId="3CB6F2A9" w14:textId="6BD667B5" w:rsidR="007E0704" w:rsidRPr="007E0704" w:rsidRDefault="007E0704" w:rsidP="007E0704">
      <w:pPr>
        <w:spacing w:before="360" w:after="0" w:line="240" w:lineRule="auto"/>
        <w:rPr>
          <w:rFonts w:ascii="Helvetica" w:eastAsia="Times New Roman" w:hAnsi="Helvetica" w:cs="Times New Roman"/>
          <w:i w:val="0"/>
          <w:iCs w:val="0"/>
          <w:color w:val="000000"/>
          <w:sz w:val="27"/>
          <w:szCs w:val="27"/>
          <w:lang w:eastAsia="en-GB"/>
        </w:rPr>
      </w:pPr>
      <w:r w:rsidRPr="007E0704">
        <w:rPr>
          <w:rFonts w:ascii="Calibri" w:eastAsia="Times New Roman" w:hAnsi="Calibri" w:cs="Calibri"/>
          <w:b/>
          <w:bCs/>
          <w:i w:val="0"/>
          <w:iCs w:val="0"/>
          <w:color w:val="386293"/>
          <w:sz w:val="32"/>
          <w:szCs w:val="32"/>
          <w:lang w:eastAsia="en-GB"/>
        </w:rPr>
        <w:t>Quad Chart: Reopening of Highway 5, British Columbia (202</w:t>
      </w:r>
      <w:r>
        <w:rPr>
          <w:rFonts w:ascii="Calibri" w:eastAsia="Times New Roman" w:hAnsi="Calibri" w:cs="Calibri"/>
          <w:b/>
          <w:bCs/>
          <w:i w:val="0"/>
          <w:iCs w:val="0"/>
          <w:color w:val="386293"/>
          <w:sz w:val="32"/>
          <w:szCs w:val="32"/>
          <w:lang w:eastAsia="en-GB"/>
        </w:rPr>
        <w:t>1</w:t>
      </w:r>
      <w:r w:rsidRPr="007E0704">
        <w:rPr>
          <w:rFonts w:ascii="Calibri" w:eastAsia="Times New Roman" w:hAnsi="Calibri" w:cs="Calibri"/>
          <w:b/>
          <w:bCs/>
          <w:i w:val="0"/>
          <w:iCs w:val="0"/>
          <w:color w:val="386293"/>
          <w:sz w:val="32"/>
          <w:szCs w:val="32"/>
          <w:lang w:eastAsia="en-GB"/>
        </w:rPr>
        <w:t xml:space="preserve"> Flooding)</w:t>
      </w:r>
    </w:p>
    <w:tbl>
      <w:tblPr>
        <w:tblW w:w="0" w:type="auto"/>
        <w:tblCellMar>
          <w:top w:w="15" w:type="dxa"/>
          <w:left w:w="15" w:type="dxa"/>
          <w:bottom w:w="15" w:type="dxa"/>
          <w:right w:w="15" w:type="dxa"/>
        </w:tblCellMar>
        <w:tblLook w:val="04A0" w:firstRow="1" w:lastRow="0" w:firstColumn="1" w:lastColumn="0" w:noHBand="0" w:noVBand="1"/>
      </w:tblPr>
      <w:tblGrid>
        <w:gridCol w:w="6403"/>
        <w:gridCol w:w="2623"/>
      </w:tblGrid>
      <w:tr w:rsidR="007E0704" w:rsidRPr="00561F15" w14:paraId="3900B53C" w14:textId="77777777">
        <w:tc>
          <w:tcPr>
            <w:tcW w:w="0" w:type="auto"/>
            <w:hideMark/>
          </w:tcPr>
          <w:p w14:paraId="5188186F" w14:textId="77777777" w:rsidR="007E0704" w:rsidRPr="00561F15" w:rsidRDefault="007E0704" w:rsidP="007E0704">
            <w:pPr>
              <w:spacing w:after="150" w:line="240" w:lineRule="auto"/>
              <w:rPr>
                <w:rFonts w:ascii="Arial" w:eastAsia="Times New Roman" w:hAnsi="Arial" w:cs="Arial"/>
                <w:i w:val="0"/>
                <w:iCs w:val="0"/>
                <w:color w:val="000000"/>
                <w:sz w:val="22"/>
                <w:szCs w:val="22"/>
                <w:lang w:eastAsia="en-GB"/>
              </w:rPr>
            </w:pPr>
            <w:r w:rsidRPr="00561F15">
              <w:rPr>
                <w:rFonts w:ascii="Arial" w:eastAsia="Times New Roman" w:hAnsi="Arial" w:cs="Arial"/>
                <w:i w:val="0"/>
                <w:iCs w:val="0"/>
                <w:color w:val="000000"/>
                <w:sz w:val="22"/>
                <w:szCs w:val="22"/>
                <w:lang w:eastAsia="en-GB"/>
              </w:rPr>
              <w:t>Problem / Situation</w:t>
            </w:r>
            <w:r w:rsidRPr="00561F15">
              <w:rPr>
                <w:rFonts w:ascii="Arial" w:eastAsia="Times New Roman" w:hAnsi="Arial" w:cs="Arial"/>
                <w:i w:val="0"/>
                <w:iCs w:val="0"/>
                <w:color w:val="000000"/>
                <w:sz w:val="22"/>
                <w:szCs w:val="22"/>
                <w:lang w:eastAsia="en-GB"/>
              </w:rPr>
              <w:br/>
            </w:r>
            <w:r w:rsidRPr="00561F15">
              <w:rPr>
                <w:rFonts w:ascii="Arial" w:eastAsia="Times New Roman" w:hAnsi="Arial" w:cs="Arial"/>
                <w:i w:val="0"/>
                <w:iCs w:val="0"/>
                <w:color w:val="000000"/>
                <w:sz w:val="22"/>
                <w:szCs w:val="22"/>
                <w:lang w:eastAsia="en-GB"/>
              </w:rPr>
              <w:br/>
              <w:t>Severe flooding in 2020 damaged Highway 5 in British Columbia, disrupting transport, trade, and daily commuting.</w:t>
            </w:r>
          </w:p>
        </w:tc>
        <w:tc>
          <w:tcPr>
            <w:tcW w:w="0" w:type="auto"/>
            <w:hideMark/>
          </w:tcPr>
          <w:p w14:paraId="6D1E2866" w14:textId="77777777" w:rsidR="007E0704" w:rsidRPr="00561F15" w:rsidRDefault="007E0704" w:rsidP="007E0704">
            <w:pPr>
              <w:spacing w:after="150" w:line="240" w:lineRule="auto"/>
              <w:rPr>
                <w:rFonts w:ascii="Arial" w:eastAsia="Times New Roman" w:hAnsi="Arial" w:cs="Arial"/>
                <w:i w:val="0"/>
                <w:iCs w:val="0"/>
                <w:color w:val="000000"/>
                <w:sz w:val="22"/>
                <w:szCs w:val="22"/>
                <w:lang w:eastAsia="en-GB"/>
              </w:rPr>
            </w:pPr>
            <w:r w:rsidRPr="00561F15">
              <w:rPr>
                <w:rFonts w:ascii="Arial" w:eastAsia="Times New Roman" w:hAnsi="Arial" w:cs="Arial"/>
                <w:i w:val="0"/>
                <w:iCs w:val="0"/>
                <w:color w:val="000000"/>
                <w:sz w:val="22"/>
                <w:szCs w:val="22"/>
                <w:lang w:eastAsia="en-GB"/>
              </w:rPr>
              <w:t>Objectives</w:t>
            </w:r>
            <w:r w:rsidRPr="00561F15">
              <w:rPr>
                <w:rFonts w:ascii="Arial" w:eastAsia="Times New Roman" w:hAnsi="Arial" w:cs="Arial"/>
                <w:i w:val="0"/>
                <w:iCs w:val="0"/>
                <w:color w:val="000000"/>
                <w:sz w:val="22"/>
                <w:szCs w:val="22"/>
                <w:lang w:eastAsia="en-GB"/>
              </w:rPr>
              <w:br/>
            </w:r>
            <w:r w:rsidRPr="00561F15">
              <w:rPr>
                <w:rFonts w:ascii="Arial" w:eastAsia="Times New Roman" w:hAnsi="Arial" w:cs="Arial"/>
                <w:i w:val="0"/>
                <w:iCs w:val="0"/>
                <w:color w:val="000000"/>
                <w:sz w:val="22"/>
                <w:szCs w:val="22"/>
                <w:lang w:eastAsia="en-GB"/>
              </w:rPr>
              <w:br/>
              <w:t>- Restore safe road access</w:t>
            </w:r>
            <w:r w:rsidRPr="00561F15">
              <w:rPr>
                <w:rFonts w:ascii="Arial" w:eastAsia="Times New Roman" w:hAnsi="Arial" w:cs="Arial"/>
                <w:i w:val="0"/>
                <w:iCs w:val="0"/>
                <w:color w:val="000000"/>
                <w:sz w:val="22"/>
                <w:szCs w:val="22"/>
                <w:lang w:eastAsia="en-GB"/>
              </w:rPr>
              <w:br/>
              <w:t>- Reduce economic disruption</w:t>
            </w:r>
            <w:r w:rsidRPr="00561F15">
              <w:rPr>
                <w:rFonts w:ascii="Arial" w:eastAsia="Times New Roman" w:hAnsi="Arial" w:cs="Arial"/>
                <w:i w:val="0"/>
                <w:iCs w:val="0"/>
                <w:color w:val="000000"/>
                <w:sz w:val="22"/>
                <w:szCs w:val="22"/>
                <w:lang w:eastAsia="en-GB"/>
              </w:rPr>
              <w:br/>
              <w:t>- Improve resilience against future floods</w:t>
            </w:r>
          </w:p>
        </w:tc>
      </w:tr>
      <w:tr w:rsidR="007E0704" w:rsidRPr="00561F15" w14:paraId="44DC1FF2" w14:textId="77777777">
        <w:tc>
          <w:tcPr>
            <w:tcW w:w="0" w:type="auto"/>
            <w:hideMark/>
          </w:tcPr>
          <w:p w14:paraId="6B359317" w14:textId="77777777" w:rsidR="007E0704" w:rsidRPr="00561F15" w:rsidRDefault="007E0704" w:rsidP="0060776F">
            <w:pPr>
              <w:spacing w:after="150" w:line="360" w:lineRule="auto"/>
              <w:rPr>
                <w:rFonts w:ascii="Arial" w:eastAsia="Times New Roman" w:hAnsi="Arial" w:cs="Arial"/>
                <w:i w:val="0"/>
                <w:iCs w:val="0"/>
                <w:color w:val="000000"/>
                <w:sz w:val="22"/>
                <w:szCs w:val="22"/>
                <w:lang w:eastAsia="en-GB"/>
              </w:rPr>
            </w:pPr>
            <w:r w:rsidRPr="00561F15">
              <w:rPr>
                <w:rFonts w:ascii="Arial" w:eastAsia="Times New Roman" w:hAnsi="Arial" w:cs="Arial"/>
                <w:i w:val="0"/>
                <w:iCs w:val="0"/>
                <w:color w:val="000000"/>
                <w:sz w:val="22"/>
                <w:szCs w:val="22"/>
                <w:lang w:eastAsia="en-GB"/>
              </w:rPr>
              <w:t>Actions Taken</w:t>
            </w:r>
            <w:r w:rsidRPr="00561F15">
              <w:rPr>
                <w:rFonts w:ascii="Arial" w:eastAsia="Times New Roman" w:hAnsi="Arial" w:cs="Arial"/>
                <w:i w:val="0"/>
                <w:iCs w:val="0"/>
                <w:color w:val="000000"/>
                <w:sz w:val="22"/>
                <w:szCs w:val="22"/>
                <w:lang w:eastAsia="en-GB"/>
              </w:rPr>
              <w:br/>
            </w:r>
            <w:r w:rsidRPr="00561F15">
              <w:rPr>
                <w:rFonts w:ascii="Arial" w:eastAsia="Times New Roman" w:hAnsi="Arial" w:cs="Arial"/>
                <w:i w:val="0"/>
                <w:iCs w:val="0"/>
                <w:color w:val="000000"/>
                <w:sz w:val="22"/>
                <w:szCs w:val="22"/>
                <w:lang w:eastAsia="en-GB"/>
              </w:rPr>
              <w:br/>
              <w:t>- Emergency assessments</w:t>
            </w:r>
            <w:r w:rsidRPr="00561F15">
              <w:rPr>
                <w:rFonts w:ascii="Arial" w:eastAsia="Times New Roman" w:hAnsi="Arial" w:cs="Arial"/>
                <w:i w:val="0"/>
                <w:iCs w:val="0"/>
                <w:color w:val="000000"/>
                <w:sz w:val="22"/>
                <w:szCs w:val="22"/>
                <w:lang w:eastAsia="en-GB"/>
              </w:rPr>
              <w:br/>
              <w:t>- Road reconstruction</w:t>
            </w:r>
            <w:r w:rsidRPr="00561F15">
              <w:rPr>
                <w:rFonts w:ascii="Arial" w:eastAsia="Times New Roman" w:hAnsi="Arial" w:cs="Arial"/>
                <w:i w:val="0"/>
                <w:iCs w:val="0"/>
                <w:color w:val="000000"/>
                <w:sz w:val="22"/>
                <w:szCs w:val="22"/>
                <w:lang w:eastAsia="en-GB"/>
              </w:rPr>
              <w:br/>
              <w:t>- Drainage improvements</w:t>
            </w:r>
            <w:r w:rsidRPr="00561F15">
              <w:rPr>
                <w:rFonts w:ascii="Arial" w:eastAsia="Times New Roman" w:hAnsi="Arial" w:cs="Arial"/>
                <w:i w:val="0"/>
                <w:iCs w:val="0"/>
                <w:color w:val="000000"/>
                <w:sz w:val="22"/>
                <w:szCs w:val="22"/>
                <w:lang w:eastAsia="en-GB"/>
              </w:rPr>
              <w:br/>
              <w:t>- Slope stabilization</w:t>
            </w:r>
          </w:p>
        </w:tc>
        <w:tc>
          <w:tcPr>
            <w:tcW w:w="0" w:type="auto"/>
            <w:hideMark/>
          </w:tcPr>
          <w:p w14:paraId="0158C076" w14:textId="77777777" w:rsidR="007E0704" w:rsidRPr="00561F15" w:rsidRDefault="007E0704" w:rsidP="0060776F">
            <w:pPr>
              <w:spacing w:after="150" w:line="360" w:lineRule="auto"/>
              <w:rPr>
                <w:rFonts w:ascii="Arial" w:eastAsia="Times New Roman" w:hAnsi="Arial" w:cs="Arial"/>
                <w:i w:val="0"/>
                <w:iCs w:val="0"/>
                <w:color w:val="000000"/>
                <w:sz w:val="22"/>
                <w:szCs w:val="22"/>
                <w:lang w:eastAsia="en-GB"/>
              </w:rPr>
            </w:pPr>
            <w:r w:rsidRPr="00561F15">
              <w:rPr>
                <w:rFonts w:ascii="Arial" w:eastAsia="Times New Roman" w:hAnsi="Arial" w:cs="Arial"/>
                <w:i w:val="0"/>
                <w:iCs w:val="0"/>
                <w:color w:val="000000"/>
                <w:sz w:val="22"/>
                <w:szCs w:val="22"/>
                <w:lang w:eastAsia="en-GB"/>
              </w:rPr>
              <w:t>Results / Outcomes</w:t>
            </w:r>
            <w:r w:rsidRPr="00561F15">
              <w:rPr>
                <w:rFonts w:ascii="Arial" w:eastAsia="Times New Roman" w:hAnsi="Arial" w:cs="Arial"/>
                <w:i w:val="0"/>
                <w:iCs w:val="0"/>
                <w:color w:val="000000"/>
                <w:sz w:val="22"/>
                <w:szCs w:val="22"/>
                <w:lang w:eastAsia="en-GB"/>
              </w:rPr>
              <w:br/>
            </w:r>
            <w:r w:rsidRPr="00561F15">
              <w:rPr>
                <w:rFonts w:ascii="Arial" w:eastAsia="Times New Roman" w:hAnsi="Arial" w:cs="Arial"/>
                <w:i w:val="0"/>
                <w:iCs w:val="0"/>
                <w:color w:val="000000"/>
                <w:sz w:val="22"/>
                <w:szCs w:val="22"/>
                <w:lang w:eastAsia="en-GB"/>
              </w:rPr>
              <w:br/>
              <w:t>- Highway reopened</w:t>
            </w:r>
            <w:r w:rsidRPr="00561F15">
              <w:rPr>
                <w:rFonts w:ascii="Arial" w:eastAsia="Times New Roman" w:hAnsi="Arial" w:cs="Arial"/>
                <w:i w:val="0"/>
                <w:iCs w:val="0"/>
                <w:color w:val="000000"/>
                <w:sz w:val="22"/>
                <w:szCs w:val="22"/>
                <w:lang w:eastAsia="en-GB"/>
              </w:rPr>
              <w:br/>
              <w:t>- Improved safety</w:t>
            </w:r>
            <w:r w:rsidRPr="00561F15">
              <w:rPr>
                <w:rFonts w:ascii="Arial" w:eastAsia="Times New Roman" w:hAnsi="Arial" w:cs="Arial"/>
                <w:i w:val="0"/>
                <w:iCs w:val="0"/>
                <w:color w:val="000000"/>
                <w:sz w:val="22"/>
                <w:szCs w:val="22"/>
                <w:lang w:eastAsia="en-GB"/>
              </w:rPr>
              <w:br/>
              <w:t>- Restored connectivity</w:t>
            </w:r>
            <w:r w:rsidRPr="00561F15">
              <w:rPr>
                <w:rFonts w:ascii="Arial" w:eastAsia="Times New Roman" w:hAnsi="Arial" w:cs="Arial"/>
                <w:i w:val="0"/>
                <w:iCs w:val="0"/>
                <w:color w:val="000000"/>
                <w:sz w:val="22"/>
                <w:szCs w:val="22"/>
                <w:lang w:eastAsia="en-GB"/>
              </w:rPr>
              <w:br/>
              <w:t>- Better flood resistance</w:t>
            </w:r>
          </w:p>
        </w:tc>
      </w:tr>
    </w:tbl>
    <w:p w14:paraId="20F66DA4" w14:textId="77777777" w:rsidR="00953601" w:rsidRPr="00561F15" w:rsidRDefault="00953601" w:rsidP="005B7C78">
      <w:pPr>
        <w:spacing w:after="180" w:line="360" w:lineRule="auto"/>
        <w:rPr>
          <w:rFonts w:ascii="Arial" w:eastAsia="Times New Roman" w:hAnsi="Arial" w:cs="Arial"/>
          <w:i w:val="0"/>
          <w:iCs w:val="0"/>
          <w:color w:val="000000"/>
          <w:sz w:val="22"/>
          <w:szCs w:val="22"/>
          <w:lang w:eastAsia="en-GB"/>
        </w:rPr>
      </w:pPr>
    </w:p>
    <w:p w14:paraId="67667C66" w14:textId="77777777" w:rsidR="00C6236F" w:rsidRPr="00C6236F" w:rsidRDefault="00C6236F" w:rsidP="00C6236F">
      <w:pPr>
        <w:spacing w:after="0" w:line="240" w:lineRule="auto"/>
        <w:rPr>
          <w:rFonts w:ascii="Arial" w:eastAsia="Times New Roman" w:hAnsi="Arial" w:cs="Arial"/>
          <w:b/>
          <w:bCs/>
          <w:i w:val="0"/>
          <w:iCs w:val="0"/>
          <w:sz w:val="22"/>
          <w:szCs w:val="22"/>
          <w:lang w:eastAsia="en-GB"/>
        </w:rPr>
      </w:pPr>
    </w:p>
    <w:p w14:paraId="6E685316" w14:textId="22EAD939" w:rsidR="00C6236F" w:rsidRDefault="003506D0" w:rsidP="00A67809">
      <w:pPr>
        <w:spacing w:after="180" w:line="240" w:lineRule="auto"/>
        <w:jc w:val="both"/>
        <w:rPr>
          <w:rFonts w:ascii="Arial" w:eastAsia="Times New Roman" w:hAnsi="Arial" w:cs="Arial"/>
          <w:b/>
          <w:bCs/>
          <w:i w:val="0"/>
          <w:iCs w:val="0"/>
          <w:color w:val="000000"/>
          <w:sz w:val="22"/>
          <w:szCs w:val="22"/>
          <w:lang w:eastAsia="en-GB"/>
        </w:rPr>
      </w:pPr>
      <w:r w:rsidRPr="003506D0">
        <w:rPr>
          <w:rFonts w:ascii="Arial" w:eastAsia="Times New Roman" w:hAnsi="Arial" w:cs="Arial"/>
          <w:b/>
          <w:bCs/>
          <w:i w:val="0"/>
          <w:iCs w:val="0"/>
          <w:color w:val="000000"/>
          <w:sz w:val="22"/>
          <w:szCs w:val="22"/>
          <w:lang w:eastAsia="en-GB"/>
        </w:rPr>
        <w:t>Gantt Chart</w:t>
      </w:r>
    </w:p>
    <w:p w14:paraId="0734A518" w14:textId="7C444B6C" w:rsidR="00E11747" w:rsidRPr="00E11747" w:rsidRDefault="00E11747" w:rsidP="0060776F">
      <w:pPr>
        <w:spacing w:after="180" w:line="360" w:lineRule="auto"/>
        <w:jc w:val="both"/>
        <w:rPr>
          <w:rFonts w:ascii="Arial" w:eastAsia="Times New Roman" w:hAnsi="Arial" w:cs="Arial"/>
          <w:i w:val="0"/>
          <w:iCs w:val="0"/>
          <w:color w:val="000000"/>
          <w:sz w:val="22"/>
          <w:szCs w:val="22"/>
          <w:lang w:eastAsia="en-GB"/>
        </w:rPr>
      </w:pPr>
      <w:r w:rsidRPr="00E11747">
        <w:rPr>
          <w:rFonts w:ascii="Arial" w:eastAsia="Times New Roman" w:hAnsi="Arial" w:cs="Arial"/>
          <w:i w:val="0"/>
          <w:iCs w:val="0"/>
          <w:sz w:val="22"/>
          <w:szCs w:val="22"/>
          <w:lang w:eastAsia="en-GB"/>
        </w:rPr>
        <w:t>A Gantt chart was used to plan and control the reopening project of Highway 5 in British Columbia following the 2020 flooding by visually scheduling activities over time. The chart divided the project into key phases: damage assessment, planning and design, resource mobilisation, reconstruction, inspection, and reopening. Each phase was allocated a defined timeframe to ensure logical progression and effective coordination of tasks.</w:t>
      </w:r>
      <w:r w:rsidRPr="00E11747">
        <w:rPr>
          <w:rFonts w:ascii="Arial" w:eastAsia="Times New Roman" w:hAnsi="Arial" w:cs="Arial"/>
          <w:i w:val="0"/>
          <w:iCs w:val="0"/>
          <w:color w:val="000000"/>
          <w:sz w:val="22"/>
          <w:szCs w:val="22"/>
          <w:lang w:eastAsia="en-GB"/>
        </w:rPr>
        <w:t xml:space="preserve"> </w:t>
      </w:r>
      <w:r w:rsidR="00831AE3">
        <w:rPr>
          <w:rFonts w:ascii="Arial" w:eastAsia="Times New Roman" w:hAnsi="Arial" w:cs="Arial"/>
          <w:i w:val="0"/>
          <w:iCs w:val="0"/>
          <w:color w:val="000000"/>
          <w:sz w:val="22"/>
          <w:szCs w:val="22"/>
          <w:lang w:eastAsia="en-GB"/>
        </w:rPr>
        <w:t>(</w:t>
      </w:r>
      <w:r w:rsidRPr="00E11747">
        <w:rPr>
          <w:rFonts w:ascii="Arial" w:eastAsia="Times New Roman" w:hAnsi="Arial" w:cs="Arial"/>
          <w:i w:val="0"/>
          <w:iCs w:val="0"/>
          <w:color w:val="000000"/>
          <w:sz w:val="22"/>
          <w:szCs w:val="22"/>
          <w:lang w:eastAsia="en-GB"/>
        </w:rPr>
        <w:t>Merrow, E.W.</w:t>
      </w:r>
      <w:r w:rsidR="00831AE3">
        <w:rPr>
          <w:rFonts w:ascii="Arial" w:eastAsia="Times New Roman" w:hAnsi="Arial" w:cs="Arial"/>
          <w:i w:val="0"/>
          <w:iCs w:val="0"/>
          <w:color w:val="000000"/>
          <w:sz w:val="22"/>
          <w:szCs w:val="22"/>
          <w:lang w:eastAsia="en-GB"/>
        </w:rPr>
        <w:t xml:space="preserve">, 2021) </w:t>
      </w:r>
      <w:r w:rsidRPr="00E11747">
        <w:rPr>
          <w:rFonts w:ascii="Arial" w:eastAsia="Times New Roman" w:hAnsi="Arial" w:cs="Arial"/>
          <w:i w:val="0"/>
          <w:iCs w:val="0"/>
          <w:color w:val="000000"/>
          <w:sz w:val="22"/>
          <w:szCs w:val="22"/>
          <w:lang w:eastAsia="en-GB"/>
        </w:rPr>
        <w:t>Industrial megaprojects: </w:t>
      </w:r>
    </w:p>
    <w:p w14:paraId="1F9CE240" w14:textId="77777777" w:rsidR="00B829AF" w:rsidRPr="00B829AF" w:rsidRDefault="00B829AF" w:rsidP="00B829AF">
      <w:pPr>
        <w:spacing w:after="224" w:line="240" w:lineRule="auto"/>
        <w:rPr>
          <w:rFonts w:ascii="Arial" w:eastAsia="Times New Roman" w:hAnsi="Arial" w:cs="Arial"/>
          <w:i w:val="0"/>
          <w:iCs w:val="0"/>
          <w:color w:val="000000"/>
          <w:sz w:val="22"/>
          <w:szCs w:val="22"/>
          <w:lang w:eastAsia="en-GB"/>
        </w:rPr>
      </w:pPr>
      <w:r w:rsidRPr="00B829AF">
        <w:rPr>
          <w:rFonts w:ascii="TimesNewRomanPS-BoldMT" w:eastAsia="Times New Roman" w:hAnsi="TimesNewRomanPS-BoldMT" w:cs="Times New Roman"/>
          <w:b/>
          <w:bCs/>
          <w:i w:val="0"/>
          <w:iCs w:val="0"/>
          <w:color w:val="000000"/>
          <w:sz w:val="27"/>
          <w:szCs w:val="27"/>
          <w:lang w:eastAsia="en-GB"/>
        </w:rPr>
        <w:t> </w:t>
      </w:r>
      <w:r w:rsidRPr="00B829AF">
        <w:rPr>
          <w:rFonts w:ascii="Arial" w:eastAsia="Times New Roman" w:hAnsi="Arial" w:cs="Arial"/>
          <w:b/>
          <w:bCs/>
          <w:i w:val="0"/>
          <w:iCs w:val="0"/>
          <w:color w:val="000000"/>
          <w:sz w:val="22"/>
          <w:szCs w:val="22"/>
          <w:lang w:eastAsia="en-GB"/>
        </w:rPr>
        <w:t>Stakeholder Involvement and Resource Allocation</w:t>
      </w:r>
    </w:p>
    <w:p w14:paraId="4EFC3E2F" w14:textId="77777777" w:rsidR="00B829AF" w:rsidRPr="00B829AF" w:rsidRDefault="00B829AF" w:rsidP="0060776F">
      <w:pPr>
        <w:spacing w:after="180" w:line="360" w:lineRule="auto"/>
        <w:jc w:val="both"/>
        <w:rPr>
          <w:rFonts w:ascii="Arial" w:eastAsia="Times New Roman" w:hAnsi="Arial" w:cs="Arial"/>
          <w:i w:val="0"/>
          <w:iCs w:val="0"/>
          <w:color w:val="000000"/>
          <w:sz w:val="22"/>
          <w:szCs w:val="22"/>
          <w:lang w:eastAsia="en-GB"/>
        </w:rPr>
      </w:pPr>
      <w:r w:rsidRPr="00B829AF">
        <w:rPr>
          <w:rFonts w:ascii="Arial" w:eastAsia="Times New Roman" w:hAnsi="Arial" w:cs="Arial"/>
          <w:i w:val="0"/>
          <w:iCs w:val="0"/>
          <w:color w:val="000000"/>
          <w:sz w:val="22"/>
          <w:szCs w:val="22"/>
          <w:lang w:eastAsia="en-GB"/>
        </w:rPr>
        <w:t>The reopening of Highway 5 following the 2020 flooding in British Columbia required effective coordination among multiple stakeholders to ensure public safety and minimise economic disruption. Primary stakeholders included the Ministry of Transportation and Infrastructure, local governments, construction contractors, emergency services, environmental agencies, and affected communities. Their involvement was crucial for decision-making, compliance with regulations, and addressing local concerns.</w:t>
      </w:r>
    </w:p>
    <w:p w14:paraId="662E1801" w14:textId="77777777" w:rsidR="00B829AF" w:rsidRPr="00B829AF" w:rsidRDefault="00B829AF" w:rsidP="0033526B">
      <w:pPr>
        <w:spacing w:after="180" w:line="360" w:lineRule="auto"/>
        <w:jc w:val="both"/>
        <w:rPr>
          <w:rFonts w:ascii="Arial" w:eastAsia="Times New Roman" w:hAnsi="Arial" w:cs="Arial"/>
          <w:i w:val="0"/>
          <w:iCs w:val="0"/>
          <w:color w:val="000000"/>
          <w:sz w:val="22"/>
          <w:szCs w:val="22"/>
          <w:lang w:eastAsia="en-GB"/>
        </w:rPr>
      </w:pPr>
      <w:r w:rsidRPr="00B829AF">
        <w:rPr>
          <w:rFonts w:ascii="Arial" w:eastAsia="Times New Roman" w:hAnsi="Arial" w:cs="Arial"/>
          <w:i w:val="0"/>
          <w:iCs w:val="0"/>
          <w:color w:val="000000"/>
          <w:sz w:val="22"/>
          <w:szCs w:val="22"/>
          <w:lang w:eastAsia="en-GB"/>
        </w:rPr>
        <w:t>Stakeholder engagement activities included regular coordination meetings, public communications, and consultations with environmental bodies to ensure regulatory adherence.</w:t>
      </w:r>
    </w:p>
    <w:p w14:paraId="006D24FB" w14:textId="470CCCD4" w:rsidR="00B829AF" w:rsidRDefault="00B829AF" w:rsidP="00B829AF">
      <w:pPr>
        <w:spacing w:after="0" w:line="240" w:lineRule="auto"/>
        <w:rPr>
          <w:rFonts w:ascii="Arial" w:eastAsia="Times New Roman" w:hAnsi="Arial" w:cs="Arial"/>
          <w:b/>
          <w:bCs/>
          <w:i w:val="0"/>
          <w:iCs w:val="0"/>
          <w:color w:val="000000"/>
          <w:sz w:val="24"/>
          <w:szCs w:val="24"/>
          <w:lang w:eastAsia="en-GB"/>
        </w:rPr>
      </w:pPr>
      <w:r w:rsidRPr="00B829AF">
        <w:rPr>
          <w:rFonts w:ascii="Arial" w:eastAsia="Times New Roman" w:hAnsi="Arial" w:cs="Arial"/>
          <w:b/>
          <w:bCs/>
          <w:i w:val="0"/>
          <w:iCs w:val="0"/>
          <w:color w:val="000000"/>
          <w:sz w:val="24"/>
          <w:szCs w:val="24"/>
          <w:lang w:eastAsia="en-GB"/>
        </w:rPr>
        <w:t>Risk analysis</w:t>
      </w:r>
    </w:p>
    <w:p w14:paraId="2C310E05" w14:textId="524FB36E" w:rsidR="00407441" w:rsidRPr="007B46DA" w:rsidRDefault="00B829AF" w:rsidP="0033526B">
      <w:pPr>
        <w:spacing w:after="0" w:line="360" w:lineRule="auto"/>
        <w:rPr>
          <w:rFonts w:ascii="Arial" w:eastAsia="Times New Roman" w:hAnsi="Arial" w:cs="Arial"/>
          <w:b/>
          <w:bCs/>
          <w:i w:val="0"/>
          <w:iCs w:val="0"/>
          <w:color w:val="000000"/>
          <w:sz w:val="24"/>
          <w:szCs w:val="24"/>
          <w:lang w:eastAsia="en-GB"/>
        </w:rPr>
      </w:pPr>
      <w:r w:rsidRPr="00B829AF">
        <w:rPr>
          <w:rFonts w:ascii="Arial" w:eastAsia="Times New Roman" w:hAnsi="Arial" w:cs="Arial"/>
          <w:b/>
          <w:bCs/>
          <w:i w:val="0"/>
          <w:iCs w:val="0"/>
          <w:color w:val="000000"/>
          <w:sz w:val="24"/>
          <w:szCs w:val="24"/>
          <w:lang w:eastAsia="en-GB"/>
        </w:rPr>
        <w:br/>
      </w:r>
      <w:r w:rsidR="00BB7D4D" w:rsidRPr="0060776F">
        <w:rPr>
          <w:rFonts w:ascii="Arial" w:hAnsi="Arial" w:cs="Arial"/>
          <w:i w:val="0"/>
          <w:iCs w:val="0"/>
          <w:color w:val="000000"/>
          <w:sz w:val="22"/>
          <w:szCs w:val="22"/>
        </w:rPr>
        <w:t xml:space="preserve">Highway 5 is a critical transport corridor in British Columbia connecting the Lower Mainland with the Interior and northern regions. Severe flooding and landslides caused by extreme rainfall events resulted in significant infrastructure damage, forcing prolonged closure. The reopening of the highway presented multiple operational, financial, and safety-related risks that required careful </w:t>
      </w:r>
      <w:r w:rsidR="00A62435" w:rsidRPr="0060776F">
        <w:rPr>
          <w:rFonts w:ascii="Arial" w:hAnsi="Arial" w:cs="Arial"/>
          <w:i w:val="0"/>
          <w:iCs w:val="0"/>
          <w:color w:val="000000"/>
          <w:sz w:val="22"/>
          <w:szCs w:val="22"/>
        </w:rPr>
        <w:t>management, The</w:t>
      </w:r>
      <w:r w:rsidR="00E1012D" w:rsidRPr="0060776F">
        <w:rPr>
          <w:rFonts w:ascii="Arial" w:hAnsi="Arial" w:cs="Arial"/>
          <w:i w:val="0"/>
          <w:iCs w:val="0"/>
          <w:color w:val="000000"/>
          <w:sz w:val="22"/>
          <w:szCs w:val="22"/>
        </w:rPr>
        <w:t xml:space="preserve"> key risks identified</w:t>
      </w:r>
      <w:r w:rsidR="00B9118F" w:rsidRPr="0060776F">
        <w:rPr>
          <w:rFonts w:ascii="Arial" w:hAnsi="Arial" w:cs="Arial"/>
          <w:i w:val="0"/>
          <w:iCs w:val="0"/>
          <w:color w:val="000000"/>
          <w:sz w:val="22"/>
          <w:szCs w:val="22"/>
        </w:rPr>
        <w:t xml:space="preserve"> incl</w:t>
      </w:r>
      <w:r w:rsidR="00E45F68" w:rsidRPr="0060776F">
        <w:rPr>
          <w:rFonts w:ascii="Arial" w:hAnsi="Arial" w:cs="Arial"/>
          <w:i w:val="0"/>
          <w:iCs w:val="0"/>
          <w:color w:val="000000"/>
          <w:sz w:val="22"/>
          <w:szCs w:val="22"/>
        </w:rPr>
        <w:t>udes Environmental and Geo</w:t>
      </w:r>
      <w:r w:rsidR="00D05428" w:rsidRPr="0060776F">
        <w:rPr>
          <w:rFonts w:ascii="Arial" w:hAnsi="Arial" w:cs="Arial"/>
          <w:i w:val="0"/>
          <w:iCs w:val="0"/>
          <w:color w:val="000000"/>
          <w:sz w:val="22"/>
          <w:szCs w:val="22"/>
        </w:rPr>
        <w:t xml:space="preserve">technical </w:t>
      </w:r>
      <w:r w:rsidR="0044401D" w:rsidRPr="0060776F">
        <w:rPr>
          <w:rFonts w:ascii="Arial" w:hAnsi="Arial" w:cs="Arial"/>
          <w:i w:val="0"/>
          <w:iCs w:val="0"/>
          <w:color w:val="000000"/>
          <w:sz w:val="22"/>
          <w:szCs w:val="22"/>
        </w:rPr>
        <w:t xml:space="preserve">Risk, Safety Risks, Schedule </w:t>
      </w:r>
      <w:r w:rsidR="00B42AAD" w:rsidRPr="0060776F">
        <w:rPr>
          <w:rFonts w:ascii="Arial" w:hAnsi="Arial" w:cs="Arial"/>
          <w:i w:val="0"/>
          <w:iCs w:val="0"/>
          <w:color w:val="000000"/>
          <w:sz w:val="22"/>
          <w:szCs w:val="22"/>
        </w:rPr>
        <w:t xml:space="preserve">Risk </w:t>
      </w:r>
      <w:proofErr w:type="gramStart"/>
      <w:r w:rsidR="00B42AAD" w:rsidRPr="0060776F">
        <w:rPr>
          <w:rFonts w:ascii="Arial" w:hAnsi="Arial" w:cs="Arial"/>
          <w:i w:val="0"/>
          <w:iCs w:val="0"/>
          <w:color w:val="000000"/>
          <w:sz w:val="22"/>
          <w:szCs w:val="22"/>
        </w:rPr>
        <w:t>(</w:t>
      </w:r>
      <w:r w:rsidR="00C84210" w:rsidRPr="0060776F">
        <w:rPr>
          <w:rFonts w:ascii="Arial" w:hAnsi="Arial" w:cs="Arial"/>
          <w:i w:val="0"/>
          <w:iCs w:val="0"/>
          <w:color w:val="000000"/>
          <w:sz w:val="22"/>
          <w:szCs w:val="22"/>
        </w:rPr>
        <w:t>,Financial</w:t>
      </w:r>
      <w:proofErr w:type="gramEnd"/>
      <w:r w:rsidR="00C84210" w:rsidRPr="0060776F">
        <w:rPr>
          <w:rFonts w:ascii="Arial" w:hAnsi="Arial" w:cs="Arial"/>
          <w:i w:val="0"/>
          <w:iCs w:val="0"/>
          <w:color w:val="000000"/>
          <w:sz w:val="22"/>
          <w:szCs w:val="22"/>
        </w:rPr>
        <w:t xml:space="preserve"> Risks, Political </w:t>
      </w:r>
      <w:r w:rsidR="0060776F" w:rsidRPr="0060776F">
        <w:rPr>
          <w:rFonts w:ascii="Arial" w:hAnsi="Arial" w:cs="Arial"/>
          <w:i w:val="0"/>
          <w:iCs w:val="0"/>
          <w:color w:val="000000"/>
          <w:sz w:val="22"/>
          <w:szCs w:val="22"/>
        </w:rPr>
        <w:t>Risk, The</w:t>
      </w:r>
      <w:r w:rsidR="005E4DDF" w:rsidRPr="0060776F">
        <w:rPr>
          <w:rFonts w:ascii="Arial" w:hAnsi="Arial" w:cs="Arial"/>
          <w:i w:val="0"/>
          <w:iCs w:val="0"/>
          <w:color w:val="000000"/>
          <w:sz w:val="22"/>
          <w:szCs w:val="22"/>
        </w:rPr>
        <w:t xml:space="preserve"> risk </w:t>
      </w:r>
      <w:r w:rsidR="00407441" w:rsidRPr="0060776F">
        <w:rPr>
          <w:rFonts w:ascii="Arial" w:hAnsi="Arial" w:cs="Arial"/>
          <w:i w:val="0"/>
          <w:iCs w:val="0"/>
          <w:color w:val="000000"/>
          <w:sz w:val="22"/>
          <w:szCs w:val="22"/>
        </w:rPr>
        <w:t>Mitigation Measures</w:t>
      </w:r>
      <w:r w:rsidR="005E4DDF" w:rsidRPr="0060776F">
        <w:rPr>
          <w:rFonts w:ascii="Arial" w:hAnsi="Arial" w:cs="Arial"/>
          <w:i w:val="0"/>
          <w:iCs w:val="0"/>
          <w:color w:val="000000"/>
          <w:sz w:val="22"/>
          <w:szCs w:val="22"/>
        </w:rPr>
        <w:t xml:space="preserve">, </w:t>
      </w:r>
      <w:r w:rsidR="00B037E9" w:rsidRPr="0060776F">
        <w:rPr>
          <w:rFonts w:ascii="Arial" w:hAnsi="Arial" w:cs="Arial"/>
          <w:i w:val="0"/>
          <w:iCs w:val="0"/>
          <w:color w:val="000000"/>
          <w:sz w:val="22"/>
          <w:szCs w:val="22"/>
        </w:rPr>
        <w:t>(</w:t>
      </w:r>
      <w:r w:rsidR="00BB7D4D" w:rsidRPr="0060776F">
        <w:rPr>
          <w:rFonts w:ascii="Arial" w:hAnsi="Arial" w:cs="Arial"/>
          <w:i w:val="0"/>
          <w:iCs w:val="0"/>
          <w:color w:val="000000"/>
          <w:sz w:val="22"/>
          <w:szCs w:val="22"/>
        </w:rPr>
        <w:t>Government of British Columbia, 2022).</w:t>
      </w:r>
      <w:r w:rsidR="00407441" w:rsidRPr="0060776F">
        <w:rPr>
          <w:rFonts w:ascii="Arial" w:hAnsi="Arial" w:cs="Arial"/>
          <w:color w:val="000000"/>
          <w:sz w:val="22"/>
          <w:szCs w:val="22"/>
        </w:rPr>
        <w:t xml:space="preserve"> </w:t>
      </w:r>
      <w:r w:rsidR="00407441" w:rsidRPr="0060776F">
        <w:rPr>
          <w:rFonts w:ascii="Arial" w:hAnsi="Arial" w:cs="Arial"/>
          <w:i w:val="0"/>
          <w:iCs w:val="0"/>
          <w:color w:val="000000"/>
          <w:sz w:val="22"/>
          <w:szCs w:val="22"/>
        </w:rPr>
        <w:t>Reopening Highway 5 involved managing high environmental and operational risks. Through engineering controls, scheduling flexibility, and continuous monitoring, authorities reduced the likelihood and impact of failure. However, long-term climate adaptation remains critical to prevent repeat disruptions.</w:t>
      </w:r>
    </w:p>
    <w:p w14:paraId="70F398BA" w14:textId="77777777" w:rsidR="00407441" w:rsidRPr="0060776F" w:rsidRDefault="00407441" w:rsidP="0033526B">
      <w:pPr>
        <w:spacing w:after="0" w:line="360" w:lineRule="auto"/>
        <w:jc w:val="both"/>
        <w:rPr>
          <w:rFonts w:ascii="Arial" w:eastAsia="Times New Roman" w:hAnsi="Arial" w:cs="Arial"/>
          <w:i w:val="0"/>
          <w:iCs w:val="0"/>
          <w:sz w:val="22"/>
          <w:szCs w:val="22"/>
          <w:lang w:eastAsia="en-GB"/>
        </w:rPr>
      </w:pPr>
    </w:p>
    <w:p w14:paraId="1D0DBFF4" w14:textId="3D7AFC0F" w:rsidR="00660A00" w:rsidRPr="0060776F" w:rsidRDefault="00660A00" w:rsidP="0060776F">
      <w:pPr>
        <w:spacing w:after="0" w:line="360" w:lineRule="auto"/>
        <w:rPr>
          <w:rFonts w:ascii="Arial" w:eastAsia="Times New Roman" w:hAnsi="Arial" w:cs="Arial"/>
          <w:i w:val="0"/>
          <w:iCs w:val="0"/>
          <w:color w:val="000000"/>
          <w:sz w:val="22"/>
          <w:szCs w:val="22"/>
          <w:lang w:eastAsia="en-GB"/>
        </w:rPr>
      </w:pPr>
      <w:r w:rsidRPr="0060776F">
        <w:rPr>
          <w:rFonts w:ascii="Arial" w:hAnsi="Arial" w:cs="Arial"/>
          <w:b/>
          <w:bCs/>
          <w:i w:val="0"/>
          <w:iCs w:val="0"/>
          <w:color w:val="000000"/>
          <w:sz w:val="22"/>
          <w:szCs w:val="22"/>
        </w:rPr>
        <w:t>Conclusion</w:t>
      </w:r>
    </w:p>
    <w:p w14:paraId="19C49A28" w14:textId="77777777" w:rsidR="00A16C1B" w:rsidRPr="0060776F" w:rsidRDefault="00A16C1B" w:rsidP="0060776F">
      <w:pPr>
        <w:pStyle w:val="p1"/>
        <w:spacing w:line="360" w:lineRule="auto"/>
        <w:jc w:val="both"/>
        <w:rPr>
          <w:rFonts w:ascii="Arial" w:hAnsi="Arial" w:cs="Arial"/>
          <w:sz w:val="22"/>
          <w:szCs w:val="22"/>
        </w:rPr>
      </w:pPr>
      <w:r w:rsidRPr="0060776F">
        <w:rPr>
          <w:rStyle w:val="s1"/>
          <w:rFonts w:ascii="Arial" w:eastAsiaTheme="majorEastAsia" w:hAnsi="Arial" w:cs="Arial"/>
          <w:sz w:val="22"/>
          <w:szCs w:val="22"/>
        </w:rPr>
        <w:t>The reopening of Highway 5, better known as the Coquihalla, represents the restoration of one of British Columbia’s most critical transportation corridors after a series of closures in 2025 caused by wildfires, a sinkhole, and a vehicle fire. This highway is not only a lifeline for communities in the Interior but also a vital artery for freight, tourism, and daily travel between the Lower Mainland and the Okanagan, Kamloops, and beyond. Its reopening is therefore both a practical achievement and a symbolic milestone.</w:t>
      </w:r>
    </w:p>
    <w:p w14:paraId="265AAA4E" w14:textId="200FBCC5" w:rsidR="00A16C1B" w:rsidRPr="0060776F" w:rsidRDefault="00A16C1B" w:rsidP="0060776F">
      <w:pPr>
        <w:pStyle w:val="p1"/>
        <w:spacing w:line="360" w:lineRule="auto"/>
        <w:jc w:val="both"/>
        <w:rPr>
          <w:rFonts w:ascii="Arial" w:hAnsi="Arial" w:cs="Arial"/>
          <w:sz w:val="22"/>
          <w:szCs w:val="22"/>
        </w:rPr>
      </w:pPr>
      <w:r w:rsidRPr="0060776F">
        <w:rPr>
          <w:rStyle w:val="s1"/>
          <w:rFonts w:ascii="Arial" w:eastAsiaTheme="majorEastAsia" w:hAnsi="Arial" w:cs="Arial"/>
          <w:sz w:val="22"/>
          <w:szCs w:val="22"/>
        </w:rPr>
        <w:t xml:space="preserve">The closures highlighted the vulnerability of infrastructure to natural hazards. In September 2025, the Mine Creek wildfire forced the shutdown of the Coquihalla between Merritt and Hope, cutting off access for thousands of </w:t>
      </w:r>
      <w:r w:rsidR="00831AE3" w:rsidRPr="0060776F">
        <w:rPr>
          <w:rStyle w:val="s1"/>
          <w:rFonts w:ascii="Arial" w:eastAsiaTheme="majorEastAsia" w:hAnsi="Arial" w:cs="Arial"/>
          <w:sz w:val="22"/>
          <w:szCs w:val="22"/>
        </w:rPr>
        <w:t>travellers</w:t>
      </w:r>
      <w:r w:rsidRPr="0060776F">
        <w:rPr>
          <w:rStyle w:val="s1"/>
          <w:rFonts w:ascii="Arial" w:eastAsiaTheme="majorEastAsia" w:hAnsi="Arial" w:cs="Arial"/>
          <w:sz w:val="22"/>
          <w:szCs w:val="22"/>
        </w:rPr>
        <w:t>. Just hours after reopening, a semi</w:t>
      </w:r>
      <w:r w:rsidRPr="0060776F">
        <w:rPr>
          <w:rStyle w:val="s1"/>
          <w:rFonts w:ascii="Arial" w:eastAsiaTheme="majorEastAsia" w:hAnsi="Arial" w:cs="Arial"/>
          <w:sz w:val="22"/>
          <w:szCs w:val="22"/>
        </w:rPr>
        <w:noBreakHyphen/>
        <w:t>truck fire south of Merritt caused another closure, underscoring how quickly unexpected events can disrupt mobility. Earlier in June, a sinkhole discovered 80 kilometres south of Merritt led to overnight closures until emergency crews stabilized the road. Each of these incidents revealed the fragility of even the most heavily engineered highways when confronted with environmental stressors and accidents.</w:t>
      </w:r>
    </w:p>
    <w:p w14:paraId="7F442788" w14:textId="37BCC606" w:rsidR="00A16C1B" w:rsidRPr="0060776F" w:rsidRDefault="00A16C1B" w:rsidP="0060776F">
      <w:pPr>
        <w:pStyle w:val="p1"/>
        <w:spacing w:line="360" w:lineRule="auto"/>
        <w:jc w:val="both"/>
        <w:rPr>
          <w:rFonts w:ascii="Arial" w:hAnsi="Arial" w:cs="Arial"/>
          <w:sz w:val="22"/>
          <w:szCs w:val="22"/>
        </w:rPr>
      </w:pPr>
      <w:r w:rsidRPr="0060776F">
        <w:rPr>
          <w:rStyle w:val="s1"/>
          <w:rFonts w:ascii="Arial" w:eastAsiaTheme="majorEastAsia" w:hAnsi="Arial" w:cs="Arial"/>
          <w:sz w:val="22"/>
          <w:szCs w:val="22"/>
        </w:rPr>
        <w:t xml:space="preserve">The reopening demonstrates the effectiveness of coordinated emergency response. Fire crews, contractors, and the BC Ministry of Transportation worked tirelessly to extinguish blazes, repair damaged sections, and ensure the safety of motorists. </w:t>
      </w:r>
      <w:r w:rsidR="00561F15" w:rsidRPr="0060776F">
        <w:rPr>
          <w:rStyle w:val="s1"/>
          <w:rFonts w:ascii="Arial" w:eastAsiaTheme="majorEastAsia" w:hAnsi="Arial" w:cs="Arial"/>
          <w:sz w:val="22"/>
          <w:szCs w:val="22"/>
        </w:rPr>
        <w:t>Drive</w:t>
      </w:r>
      <w:r w:rsidRPr="0060776F">
        <w:rPr>
          <w:rStyle w:val="s1"/>
          <w:rFonts w:ascii="Arial" w:eastAsiaTheme="majorEastAsia" w:hAnsi="Arial" w:cs="Arial"/>
          <w:sz w:val="22"/>
          <w:szCs w:val="22"/>
        </w:rPr>
        <w:t xml:space="preserve"> provided real</w:t>
      </w:r>
      <w:r w:rsidRPr="0060776F">
        <w:rPr>
          <w:rStyle w:val="s1"/>
          <w:rFonts w:ascii="Arial" w:eastAsiaTheme="majorEastAsia" w:hAnsi="Arial" w:cs="Arial"/>
          <w:sz w:val="22"/>
          <w:szCs w:val="22"/>
        </w:rPr>
        <w:noBreakHyphen/>
        <w:t>time updates, helping drivers navigate diversions and plan accordingly. This collaboration minimized the duration of closures and restored confidence in the province’s ability to manage crises.</w:t>
      </w:r>
    </w:p>
    <w:p w14:paraId="40C450BF" w14:textId="429F93A8" w:rsidR="00A16C1B" w:rsidRPr="0060776F" w:rsidRDefault="00A16C1B" w:rsidP="0060776F">
      <w:pPr>
        <w:pStyle w:val="p1"/>
        <w:spacing w:line="360" w:lineRule="auto"/>
        <w:jc w:val="both"/>
        <w:rPr>
          <w:rFonts w:ascii="Arial" w:hAnsi="Arial" w:cs="Arial"/>
          <w:sz w:val="22"/>
          <w:szCs w:val="22"/>
        </w:rPr>
      </w:pPr>
      <w:r w:rsidRPr="0060776F">
        <w:rPr>
          <w:rStyle w:val="s1"/>
          <w:rFonts w:ascii="Arial" w:eastAsiaTheme="majorEastAsia" w:hAnsi="Arial" w:cs="Arial"/>
          <w:sz w:val="22"/>
          <w:szCs w:val="22"/>
        </w:rPr>
        <w:t>Economically, the reopening alleviates significant pressure. The Coquihalla is the busiest mountain highway in British Columbia, carrying thousands of vehicles daily, including freight trucks that supply goods across the province. Its closure disrupted supply chains, delayed deliveries, and created congestion on alternate routes such as Highway 1 and Highway 3. By reopening, the province restored efficiency to the movement of goods and people, supporting businesses and communities that rely on dependable transport links.</w:t>
      </w:r>
      <w:r w:rsidR="00F92D57" w:rsidRPr="0060776F">
        <w:rPr>
          <w:rStyle w:val="s1"/>
          <w:rFonts w:ascii="Arial" w:eastAsiaTheme="majorEastAsia" w:hAnsi="Arial" w:cs="Arial"/>
          <w:sz w:val="22"/>
          <w:szCs w:val="22"/>
        </w:rPr>
        <w:t xml:space="preserve"> </w:t>
      </w:r>
      <w:r w:rsidRPr="0060776F">
        <w:rPr>
          <w:rStyle w:val="s1"/>
          <w:rFonts w:ascii="Arial" w:eastAsiaTheme="majorEastAsia" w:hAnsi="Arial" w:cs="Arial"/>
          <w:sz w:val="22"/>
          <w:szCs w:val="22"/>
        </w:rPr>
        <w:t>Socially</w:t>
      </w:r>
      <w:r w:rsidRPr="0060776F">
        <w:rPr>
          <w:rStyle w:val="s1"/>
          <w:rFonts w:ascii="Arial" w:eastAsiaTheme="majorEastAsia" w:hAnsi="Arial" w:cs="Arial"/>
          <w:i/>
          <w:iCs/>
          <w:sz w:val="22"/>
          <w:szCs w:val="22"/>
        </w:rPr>
        <w:t xml:space="preserve">, the reopening reconnects communities. </w:t>
      </w:r>
      <w:r w:rsidRPr="0060776F">
        <w:rPr>
          <w:rStyle w:val="s1"/>
          <w:rFonts w:ascii="Arial" w:eastAsiaTheme="majorEastAsia" w:hAnsi="Arial" w:cs="Arial"/>
          <w:sz w:val="22"/>
          <w:szCs w:val="22"/>
        </w:rPr>
        <w:t>Residents of Merritt, Kamloops, and the Okanagan depend on the Coquihalla for access to the Lower Mainland, whether for work, healthcare, or family connections. Tourists also rely on it to reach destinations in the Interior, meaning its reopening supports not only local life but also the broader provincial economy.</w:t>
      </w:r>
    </w:p>
    <w:p w14:paraId="465A8D46" w14:textId="77777777" w:rsidR="00A16C1B" w:rsidRPr="0060776F" w:rsidRDefault="00A16C1B" w:rsidP="0060776F">
      <w:pPr>
        <w:pStyle w:val="p1"/>
        <w:spacing w:line="360" w:lineRule="auto"/>
        <w:jc w:val="both"/>
        <w:rPr>
          <w:rFonts w:ascii="Arial" w:hAnsi="Arial" w:cs="Arial"/>
          <w:sz w:val="22"/>
          <w:szCs w:val="22"/>
        </w:rPr>
      </w:pPr>
      <w:r w:rsidRPr="0060776F">
        <w:rPr>
          <w:rStyle w:val="s1"/>
          <w:rFonts w:ascii="Arial" w:eastAsiaTheme="majorEastAsia" w:hAnsi="Arial" w:cs="Arial"/>
          <w:sz w:val="22"/>
          <w:szCs w:val="22"/>
        </w:rPr>
        <w:t>Symbolically, the reopening reflects resilience. Despite repeated challenges, the highway was restored quickly, showing the province’s commitment to keeping its infrastructure strong. It also serves as a reminder of the importance of preparedness. Wildfires, sinkholes, and accidents are not anomalies—they are recurring risks in a province shaped by rugged geography and changing climate. The reopening should therefore inspire continued investment in monitoring systems, fire</w:t>
      </w:r>
      <w:r w:rsidRPr="0060776F">
        <w:rPr>
          <w:rStyle w:val="s1"/>
          <w:rFonts w:ascii="Arial" w:eastAsiaTheme="majorEastAsia" w:hAnsi="Arial" w:cs="Arial"/>
          <w:sz w:val="22"/>
          <w:szCs w:val="22"/>
        </w:rPr>
        <w:noBreakHyphen/>
        <w:t>resistant infrastructure, and proactive maintenance.</w:t>
      </w:r>
    </w:p>
    <w:p w14:paraId="1AEA80C3" w14:textId="77777777" w:rsidR="00A16C1B" w:rsidRPr="0060776F" w:rsidRDefault="00A16C1B" w:rsidP="0060776F">
      <w:pPr>
        <w:pStyle w:val="p1"/>
        <w:spacing w:line="360" w:lineRule="auto"/>
        <w:jc w:val="both"/>
        <w:rPr>
          <w:rFonts w:ascii="Arial" w:hAnsi="Arial" w:cs="Arial"/>
          <w:sz w:val="22"/>
          <w:szCs w:val="22"/>
        </w:rPr>
      </w:pPr>
      <w:r w:rsidRPr="0060776F">
        <w:rPr>
          <w:rStyle w:val="s1"/>
          <w:rFonts w:ascii="Arial" w:eastAsiaTheme="majorEastAsia" w:hAnsi="Arial" w:cs="Arial"/>
          <w:sz w:val="22"/>
          <w:szCs w:val="22"/>
        </w:rPr>
        <w:t>In conclusion, the reopening of Highway 5 (Coquihalla) is more than a return to normal traffic flow. It is a reaffirmation of the highway’s role as a lifeline for British Columbia, a demonstration of effective emergency response, and a call to action for greater resilience in the face of natural and human</w:t>
      </w:r>
      <w:r w:rsidRPr="0060776F">
        <w:rPr>
          <w:rStyle w:val="s1"/>
          <w:rFonts w:ascii="Arial" w:eastAsiaTheme="majorEastAsia" w:hAnsi="Arial" w:cs="Arial"/>
          <w:sz w:val="22"/>
          <w:szCs w:val="22"/>
        </w:rPr>
        <w:noBreakHyphen/>
        <w:t>made hazards. As vehicles once again travel its steep grades and sweeping curves, the lessons of 2025 should not be forgotten. Instead, they should guide future planning, ensuring that the Coquihalla remains safe, reliable, and resilient for generations to come.</w:t>
      </w:r>
    </w:p>
    <w:p w14:paraId="315A7383" w14:textId="77777777" w:rsidR="00A16C1B" w:rsidRPr="0060776F" w:rsidRDefault="00A16C1B" w:rsidP="0060776F">
      <w:pPr>
        <w:pStyle w:val="p2"/>
        <w:spacing w:line="360" w:lineRule="auto"/>
        <w:jc w:val="both"/>
        <w:rPr>
          <w:rFonts w:ascii="Arial" w:hAnsi="Arial" w:cs="Arial"/>
          <w:sz w:val="22"/>
          <w:szCs w:val="22"/>
        </w:rPr>
      </w:pPr>
      <w:r w:rsidRPr="0060776F">
        <w:rPr>
          <w:rStyle w:val="s2"/>
          <w:rFonts w:ascii="Arial" w:eastAsiaTheme="majorEastAsia" w:hAnsi="Arial" w:cs="Arial"/>
          <w:sz w:val="22"/>
          <w:szCs w:val="22"/>
        </w:rPr>
        <w:t>---</w:t>
      </w:r>
    </w:p>
    <w:p w14:paraId="760E24AE" w14:textId="1A99D2EC" w:rsidR="00A16C1B" w:rsidRPr="0060776F" w:rsidRDefault="00A16C1B" w:rsidP="0060776F">
      <w:pPr>
        <w:pStyle w:val="p1"/>
        <w:spacing w:line="360" w:lineRule="auto"/>
        <w:jc w:val="both"/>
        <w:rPr>
          <w:rFonts w:ascii="Arial" w:hAnsi="Arial" w:cs="Arial"/>
          <w:sz w:val="22"/>
          <w:szCs w:val="22"/>
        </w:rPr>
      </w:pPr>
      <w:r w:rsidRPr="0060776F">
        <w:rPr>
          <w:rStyle w:val="s1"/>
          <w:rFonts w:ascii="Arial" w:eastAsiaTheme="majorEastAsia" w:hAnsi="Arial" w:cs="Arial"/>
          <w:sz w:val="22"/>
          <w:szCs w:val="22"/>
        </w:rPr>
        <w:t>Sources: Global News, CityNews Vancouver, Drive</w:t>
      </w:r>
      <w:r w:rsidR="008A2FB9" w:rsidRPr="0060776F">
        <w:rPr>
          <w:rStyle w:val="s1"/>
          <w:rFonts w:ascii="Arial" w:eastAsiaTheme="majorEastAsia" w:hAnsi="Arial" w:cs="Arial"/>
          <w:sz w:val="22"/>
          <w:szCs w:val="22"/>
        </w:rPr>
        <w:t xml:space="preserve"> </w:t>
      </w:r>
      <w:r w:rsidRPr="0060776F">
        <w:rPr>
          <w:rStyle w:val="s1"/>
          <w:rFonts w:ascii="Arial" w:eastAsiaTheme="majorEastAsia" w:hAnsi="Arial" w:cs="Arial"/>
          <w:sz w:val="22"/>
          <w:szCs w:val="22"/>
        </w:rPr>
        <w:t>BC, Yahoo News Canada</w:t>
      </w:r>
    </w:p>
    <w:p w14:paraId="40F1B4B9" w14:textId="22A7CE15" w:rsidR="00A16C1B" w:rsidRPr="0060776F" w:rsidRDefault="00A16C1B" w:rsidP="0060776F">
      <w:pPr>
        <w:pStyle w:val="p2"/>
        <w:spacing w:line="360" w:lineRule="auto"/>
        <w:jc w:val="both"/>
        <w:rPr>
          <w:rFonts w:ascii="Arial" w:hAnsi="Arial" w:cs="Arial"/>
          <w:sz w:val="22"/>
          <w:szCs w:val="22"/>
        </w:rPr>
      </w:pPr>
    </w:p>
    <w:p w14:paraId="2756CD84" w14:textId="77777777" w:rsidR="00660A00" w:rsidRPr="0060776F" w:rsidRDefault="00660A00" w:rsidP="0060776F">
      <w:pPr>
        <w:pStyle w:val="NormalWeb"/>
        <w:spacing w:before="0" w:beforeAutospacing="0" w:after="224" w:afterAutospacing="0" w:line="360" w:lineRule="auto"/>
        <w:rPr>
          <w:rFonts w:ascii="Arial" w:hAnsi="Arial" w:cs="Arial"/>
          <w:b/>
          <w:bCs/>
          <w:i w:val="0"/>
          <w:iCs w:val="0"/>
          <w:color w:val="000000"/>
          <w:sz w:val="22"/>
          <w:szCs w:val="22"/>
        </w:rPr>
      </w:pPr>
    </w:p>
    <w:p w14:paraId="3507C1FC" w14:textId="77777777" w:rsidR="00660A00" w:rsidRPr="0060776F" w:rsidRDefault="00660A00" w:rsidP="0060776F">
      <w:pPr>
        <w:pStyle w:val="NormalWeb"/>
        <w:spacing w:before="0" w:beforeAutospacing="0" w:after="224" w:afterAutospacing="0" w:line="360" w:lineRule="auto"/>
        <w:rPr>
          <w:rFonts w:ascii="Arial" w:hAnsi="Arial" w:cs="Arial"/>
          <w:b/>
          <w:bCs/>
          <w:i w:val="0"/>
          <w:iCs w:val="0"/>
          <w:color w:val="000000"/>
          <w:sz w:val="22"/>
          <w:szCs w:val="22"/>
        </w:rPr>
      </w:pPr>
    </w:p>
    <w:p w14:paraId="3B4FF2B7" w14:textId="4816FD7F" w:rsidR="000B61F6" w:rsidRDefault="000B61F6" w:rsidP="0060776F">
      <w:pPr>
        <w:pStyle w:val="NormalWeb"/>
        <w:spacing w:before="0" w:beforeAutospacing="0" w:after="224" w:afterAutospacing="0" w:line="360" w:lineRule="auto"/>
        <w:rPr>
          <w:rFonts w:ascii="Arial" w:hAnsi="Arial" w:cs="Arial"/>
          <w:b/>
          <w:bCs/>
          <w:i w:val="0"/>
          <w:iCs w:val="0"/>
          <w:color w:val="000000"/>
          <w:sz w:val="22"/>
          <w:szCs w:val="22"/>
        </w:rPr>
      </w:pPr>
      <w:r w:rsidRPr="0060776F">
        <w:rPr>
          <w:rFonts w:ascii="Arial" w:hAnsi="Arial" w:cs="Arial"/>
          <w:b/>
          <w:bCs/>
          <w:color w:val="000000"/>
          <w:sz w:val="22"/>
          <w:szCs w:val="22"/>
        </w:rPr>
        <w:t xml:space="preserve"> </w:t>
      </w:r>
      <w:r w:rsidRPr="0060776F">
        <w:rPr>
          <w:rFonts w:ascii="Arial" w:hAnsi="Arial" w:cs="Arial"/>
          <w:b/>
          <w:bCs/>
          <w:i w:val="0"/>
          <w:iCs w:val="0"/>
          <w:color w:val="000000"/>
          <w:sz w:val="22"/>
          <w:szCs w:val="22"/>
        </w:rPr>
        <w:t>References</w:t>
      </w:r>
    </w:p>
    <w:p w14:paraId="4D383AB3" w14:textId="77777777" w:rsidR="00831AE3" w:rsidRPr="00831AE3" w:rsidRDefault="00831AE3" w:rsidP="0060776F">
      <w:pPr>
        <w:pStyle w:val="NormalWeb"/>
        <w:spacing w:before="0" w:beforeAutospacing="0" w:after="224" w:afterAutospacing="0" w:line="360" w:lineRule="auto"/>
        <w:rPr>
          <w:rFonts w:ascii="Arial" w:hAnsi="Arial" w:cs="Arial"/>
          <w:b/>
          <w:bCs/>
          <w:i w:val="0"/>
          <w:iCs w:val="0"/>
          <w:color w:val="000000"/>
          <w:sz w:val="22"/>
          <w:szCs w:val="22"/>
        </w:rPr>
      </w:pPr>
    </w:p>
    <w:p w14:paraId="0277E61F" w14:textId="77777777" w:rsidR="00831AE3" w:rsidRPr="00831AE3" w:rsidRDefault="00831AE3" w:rsidP="00831AE3">
      <w:pPr>
        <w:pStyle w:val="NormalWeb"/>
        <w:spacing w:before="0" w:beforeAutospacing="0" w:after="180" w:afterAutospacing="0" w:line="360" w:lineRule="auto"/>
        <w:rPr>
          <w:rFonts w:ascii="Arial" w:hAnsi="Arial" w:cs="Arial"/>
          <w:i w:val="0"/>
          <w:iCs w:val="0"/>
          <w:color w:val="000000"/>
          <w:sz w:val="22"/>
          <w:szCs w:val="22"/>
        </w:rPr>
      </w:pPr>
      <w:r w:rsidRPr="00831AE3">
        <w:rPr>
          <w:rFonts w:ascii="Arial" w:hAnsi="Arial" w:cs="Arial"/>
          <w:i w:val="0"/>
          <w:iCs w:val="0"/>
          <w:color w:val="000000"/>
          <w:sz w:val="22"/>
          <w:szCs w:val="22"/>
        </w:rPr>
        <w:t>Freeman, R.E. (2010) Strategic management</w:t>
      </w:r>
      <w:r w:rsidRPr="00831AE3">
        <w:rPr>
          <w:rFonts w:ascii="Arial" w:hAnsi="Arial" w:cs="Arial"/>
          <w:color w:val="000000"/>
          <w:sz w:val="22"/>
          <w:szCs w:val="22"/>
        </w:rPr>
        <w:t xml:space="preserve">: A stakeholder approach. </w:t>
      </w:r>
      <w:r w:rsidRPr="00831AE3">
        <w:rPr>
          <w:rFonts w:ascii="Arial" w:hAnsi="Arial" w:cs="Arial"/>
          <w:i w:val="0"/>
          <w:iCs w:val="0"/>
          <w:color w:val="000000"/>
          <w:sz w:val="22"/>
          <w:szCs w:val="22"/>
        </w:rPr>
        <w:t>Cambridge: Cambridge University Press.</w:t>
      </w:r>
    </w:p>
    <w:p w14:paraId="12079762" w14:textId="77777777" w:rsidR="00831AE3" w:rsidRPr="00831AE3" w:rsidRDefault="00831AE3" w:rsidP="00831AE3">
      <w:pPr>
        <w:pStyle w:val="NormalWeb"/>
        <w:spacing w:before="0" w:beforeAutospacing="0" w:after="180" w:afterAutospacing="0" w:line="360" w:lineRule="auto"/>
        <w:rPr>
          <w:rFonts w:ascii="Arial" w:hAnsi="Arial" w:cs="Arial"/>
          <w:color w:val="000000"/>
          <w:sz w:val="22"/>
          <w:szCs w:val="22"/>
        </w:rPr>
      </w:pPr>
      <w:r w:rsidRPr="00831AE3">
        <w:rPr>
          <w:rFonts w:ascii="Arial" w:hAnsi="Arial" w:cs="Arial"/>
          <w:i w:val="0"/>
          <w:iCs w:val="0"/>
          <w:color w:val="000000"/>
          <w:sz w:val="22"/>
          <w:szCs w:val="22"/>
        </w:rPr>
        <w:t>Government of British Columbia</w:t>
      </w:r>
      <w:r w:rsidRPr="00831AE3">
        <w:rPr>
          <w:rFonts w:ascii="Arial" w:hAnsi="Arial" w:cs="Arial"/>
          <w:color w:val="000000"/>
          <w:sz w:val="22"/>
          <w:szCs w:val="22"/>
        </w:rPr>
        <w:t xml:space="preserve"> (2023) Highway 5 reopening following 2022 flooding. </w:t>
      </w:r>
      <w:r w:rsidRPr="00831AE3">
        <w:rPr>
          <w:rFonts w:ascii="Arial" w:hAnsi="Arial" w:cs="Arial"/>
          <w:i w:val="0"/>
          <w:iCs w:val="0"/>
          <w:color w:val="000000"/>
          <w:sz w:val="22"/>
          <w:szCs w:val="22"/>
        </w:rPr>
        <w:t>Available at:</w:t>
      </w:r>
      <w:r w:rsidRPr="00831AE3">
        <w:rPr>
          <w:rStyle w:val="apple-converted-space"/>
          <w:rFonts w:ascii="Arial" w:eastAsiaTheme="majorEastAsia" w:hAnsi="Arial" w:cs="Arial"/>
          <w:i w:val="0"/>
          <w:iCs w:val="0"/>
          <w:color w:val="000000"/>
          <w:sz w:val="22"/>
          <w:szCs w:val="22"/>
        </w:rPr>
        <w:t> </w:t>
      </w:r>
      <w:hyperlink r:id="rId10" w:history="1">
        <w:r w:rsidRPr="00831AE3">
          <w:rPr>
            <w:rStyle w:val="Hyperlink"/>
            <w:rFonts w:ascii="Arial" w:eastAsiaTheme="majorEastAsia" w:hAnsi="Arial" w:cs="Arial"/>
            <w:i w:val="0"/>
            <w:iCs w:val="0"/>
            <w:sz w:val="22"/>
            <w:szCs w:val="22"/>
          </w:rPr>
          <w:t>https://www2.gov.bc.ca</w:t>
        </w:r>
      </w:hyperlink>
      <w:r w:rsidRPr="00831AE3">
        <w:rPr>
          <w:rStyle w:val="apple-converted-space"/>
          <w:rFonts w:ascii="Arial" w:eastAsiaTheme="majorEastAsia" w:hAnsi="Arial" w:cs="Arial"/>
          <w:i w:val="0"/>
          <w:iCs w:val="0"/>
          <w:color w:val="000000"/>
          <w:sz w:val="22"/>
          <w:szCs w:val="22"/>
        </w:rPr>
        <w:t> </w:t>
      </w:r>
      <w:r w:rsidRPr="00831AE3">
        <w:rPr>
          <w:rFonts w:ascii="Arial" w:hAnsi="Arial" w:cs="Arial"/>
          <w:i w:val="0"/>
          <w:iCs w:val="0"/>
          <w:color w:val="000000"/>
          <w:sz w:val="22"/>
          <w:szCs w:val="22"/>
        </w:rPr>
        <w:t>(Accessed: date).</w:t>
      </w:r>
    </w:p>
    <w:p w14:paraId="6EDDA5AE" w14:textId="77777777" w:rsidR="00831AE3" w:rsidRPr="00831AE3" w:rsidRDefault="00831AE3" w:rsidP="00831AE3">
      <w:pPr>
        <w:pStyle w:val="NormalWeb"/>
        <w:spacing w:before="0" w:beforeAutospacing="0" w:after="180" w:afterAutospacing="0" w:line="360" w:lineRule="auto"/>
        <w:rPr>
          <w:rFonts w:ascii="Arial" w:hAnsi="Arial" w:cs="Arial"/>
          <w:i w:val="0"/>
          <w:iCs w:val="0"/>
          <w:color w:val="000000"/>
          <w:sz w:val="22"/>
          <w:szCs w:val="22"/>
        </w:rPr>
      </w:pPr>
      <w:r w:rsidRPr="00831AE3">
        <w:rPr>
          <w:rFonts w:ascii="Arial" w:hAnsi="Arial" w:cs="Arial"/>
          <w:i w:val="0"/>
          <w:iCs w:val="0"/>
          <w:color w:val="000000"/>
          <w:sz w:val="22"/>
          <w:szCs w:val="22"/>
        </w:rPr>
        <w:t>Hillson, D.</w:t>
      </w:r>
      <w:r w:rsidRPr="00831AE3">
        <w:rPr>
          <w:rFonts w:ascii="Arial" w:hAnsi="Arial" w:cs="Arial"/>
          <w:color w:val="000000"/>
          <w:sz w:val="22"/>
          <w:szCs w:val="22"/>
        </w:rPr>
        <w:t xml:space="preserve"> (2017) Practical project risk management. </w:t>
      </w:r>
      <w:r w:rsidRPr="00831AE3">
        <w:rPr>
          <w:rFonts w:ascii="Arial" w:hAnsi="Arial" w:cs="Arial"/>
          <w:i w:val="0"/>
          <w:iCs w:val="0"/>
          <w:color w:val="000000"/>
          <w:sz w:val="22"/>
          <w:szCs w:val="22"/>
        </w:rPr>
        <w:t xml:space="preserve">2nd </w:t>
      </w:r>
      <w:proofErr w:type="spellStart"/>
      <w:r w:rsidRPr="00831AE3">
        <w:rPr>
          <w:rFonts w:ascii="Arial" w:hAnsi="Arial" w:cs="Arial"/>
          <w:i w:val="0"/>
          <w:iCs w:val="0"/>
          <w:color w:val="000000"/>
          <w:sz w:val="22"/>
          <w:szCs w:val="22"/>
        </w:rPr>
        <w:t>edn</w:t>
      </w:r>
      <w:proofErr w:type="spellEnd"/>
      <w:r w:rsidRPr="00831AE3">
        <w:rPr>
          <w:rFonts w:ascii="Arial" w:hAnsi="Arial" w:cs="Arial"/>
          <w:i w:val="0"/>
          <w:iCs w:val="0"/>
          <w:color w:val="000000"/>
          <w:sz w:val="22"/>
          <w:szCs w:val="22"/>
        </w:rPr>
        <w:t>. Vienna: Management Concepts.</w:t>
      </w:r>
    </w:p>
    <w:p w14:paraId="0A915AF4" w14:textId="77777777" w:rsidR="00831AE3" w:rsidRPr="00831AE3" w:rsidRDefault="00831AE3" w:rsidP="00831AE3">
      <w:pPr>
        <w:pStyle w:val="NormalWeb"/>
        <w:spacing w:before="0" w:beforeAutospacing="0" w:after="180" w:afterAutospacing="0" w:line="360" w:lineRule="auto"/>
        <w:rPr>
          <w:rFonts w:ascii="Arial" w:hAnsi="Arial" w:cs="Arial"/>
          <w:i w:val="0"/>
          <w:iCs w:val="0"/>
          <w:color w:val="000000"/>
          <w:sz w:val="22"/>
          <w:szCs w:val="22"/>
        </w:rPr>
      </w:pPr>
      <w:r w:rsidRPr="00831AE3">
        <w:rPr>
          <w:rFonts w:ascii="Arial" w:hAnsi="Arial" w:cs="Arial"/>
          <w:i w:val="0"/>
          <w:iCs w:val="0"/>
          <w:color w:val="000000"/>
          <w:sz w:val="22"/>
          <w:szCs w:val="22"/>
        </w:rPr>
        <w:t>Kerzner, H</w:t>
      </w:r>
      <w:r w:rsidRPr="00831AE3">
        <w:rPr>
          <w:rFonts w:ascii="Arial" w:hAnsi="Arial" w:cs="Arial"/>
          <w:color w:val="000000"/>
          <w:sz w:val="22"/>
          <w:szCs w:val="22"/>
        </w:rPr>
        <w:t xml:space="preserve">. (2022) Project management: A systems approach to planning, scheduling, and controlling. </w:t>
      </w:r>
      <w:r w:rsidRPr="00831AE3">
        <w:rPr>
          <w:rFonts w:ascii="Arial" w:hAnsi="Arial" w:cs="Arial"/>
          <w:i w:val="0"/>
          <w:iCs w:val="0"/>
          <w:color w:val="000000"/>
          <w:sz w:val="22"/>
          <w:szCs w:val="22"/>
        </w:rPr>
        <w:t xml:space="preserve">13th </w:t>
      </w:r>
      <w:proofErr w:type="spellStart"/>
      <w:r w:rsidRPr="00831AE3">
        <w:rPr>
          <w:rFonts w:ascii="Arial" w:hAnsi="Arial" w:cs="Arial"/>
          <w:i w:val="0"/>
          <w:iCs w:val="0"/>
          <w:color w:val="000000"/>
          <w:sz w:val="22"/>
          <w:szCs w:val="22"/>
        </w:rPr>
        <w:t>edn</w:t>
      </w:r>
      <w:proofErr w:type="spellEnd"/>
      <w:r w:rsidRPr="00831AE3">
        <w:rPr>
          <w:rFonts w:ascii="Arial" w:hAnsi="Arial" w:cs="Arial"/>
          <w:i w:val="0"/>
          <w:iCs w:val="0"/>
          <w:color w:val="000000"/>
          <w:sz w:val="22"/>
          <w:szCs w:val="22"/>
        </w:rPr>
        <w:t>. Hoboken: Wiley.</w:t>
      </w:r>
    </w:p>
    <w:p w14:paraId="0F3BBC14" w14:textId="77777777" w:rsidR="00831AE3" w:rsidRPr="00831AE3" w:rsidRDefault="00831AE3" w:rsidP="00831AE3">
      <w:pPr>
        <w:pStyle w:val="NormalWeb"/>
        <w:spacing w:before="0" w:beforeAutospacing="0" w:after="180" w:afterAutospacing="0" w:line="360" w:lineRule="auto"/>
        <w:rPr>
          <w:rFonts w:ascii="Arial" w:hAnsi="Arial" w:cs="Arial"/>
          <w:color w:val="000000"/>
          <w:sz w:val="22"/>
          <w:szCs w:val="22"/>
        </w:rPr>
      </w:pPr>
      <w:r w:rsidRPr="00831AE3">
        <w:rPr>
          <w:rFonts w:ascii="Arial" w:hAnsi="Arial" w:cs="Arial"/>
          <w:i w:val="0"/>
          <w:iCs w:val="0"/>
          <w:color w:val="000000"/>
          <w:sz w:val="22"/>
          <w:szCs w:val="22"/>
        </w:rPr>
        <w:t>Lock, D</w:t>
      </w:r>
      <w:r w:rsidRPr="00831AE3">
        <w:rPr>
          <w:rFonts w:ascii="Arial" w:hAnsi="Arial" w:cs="Arial"/>
          <w:color w:val="000000"/>
          <w:sz w:val="22"/>
          <w:szCs w:val="22"/>
        </w:rPr>
        <w:t>. (2020) Project management</w:t>
      </w:r>
      <w:r w:rsidRPr="00831AE3">
        <w:rPr>
          <w:rFonts w:ascii="Arial" w:hAnsi="Arial" w:cs="Arial"/>
          <w:i w:val="0"/>
          <w:iCs w:val="0"/>
          <w:color w:val="000000"/>
          <w:sz w:val="22"/>
          <w:szCs w:val="22"/>
        </w:rPr>
        <w:t xml:space="preserve">. 10th </w:t>
      </w:r>
      <w:proofErr w:type="spellStart"/>
      <w:r w:rsidRPr="00831AE3">
        <w:rPr>
          <w:rFonts w:ascii="Arial" w:hAnsi="Arial" w:cs="Arial"/>
          <w:i w:val="0"/>
          <w:iCs w:val="0"/>
          <w:color w:val="000000"/>
          <w:sz w:val="22"/>
          <w:szCs w:val="22"/>
        </w:rPr>
        <w:t>edn</w:t>
      </w:r>
      <w:proofErr w:type="spellEnd"/>
      <w:r w:rsidRPr="00831AE3">
        <w:rPr>
          <w:rFonts w:ascii="Arial" w:hAnsi="Arial" w:cs="Arial"/>
          <w:i w:val="0"/>
          <w:iCs w:val="0"/>
          <w:color w:val="000000"/>
          <w:sz w:val="22"/>
          <w:szCs w:val="22"/>
        </w:rPr>
        <w:t>. London: Gower.</w:t>
      </w:r>
    </w:p>
    <w:p w14:paraId="1B96472F" w14:textId="77777777" w:rsidR="00831AE3" w:rsidRPr="00831AE3" w:rsidRDefault="00831AE3" w:rsidP="00831AE3">
      <w:pPr>
        <w:pStyle w:val="NormalWeb"/>
        <w:spacing w:before="0" w:beforeAutospacing="0" w:after="180" w:afterAutospacing="0" w:line="360" w:lineRule="auto"/>
        <w:rPr>
          <w:rFonts w:ascii="Arial" w:hAnsi="Arial" w:cs="Arial"/>
          <w:color w:val="000000"/>
          <w:sz w:val="22"/>
          <w:szCs w:val="22"/>
        </w:rPr>
      </w:pPr>
      <w:r w:rsidRPr="00831AE3">
        <w:rPr>
          <w:rFonts w:ascii="Arial" w:hAnsi="Arial" w:cs="Arial"/>
          <w:i w:val="0"/>
          <w:iCs w:val="0"/>
          <w:color w:val="000000"/>
          <w:sz w:val="22"/>
          <w:szCs w:val="22"/>
        </w:rPr>
        <w:t>Meredith, J.R., Shafer, S.M. and Mantel, S.J</w:t>
      </w:r>
      <w:r w:rsidRPr="00831AE3">
        <w:rPr>
          <w:rFonts w:ascii="Arial" w:hAnsi="Arial" w:cs="Arial"/>
          <w:color w:val="000000"/>
          <w:sz w:val="22"/>
          <w:szCs w:val="22"/>
        </w:rPr>
        <w:t>. (</w:t>
      </w:r>
      <w:r w:rsidRPr="00831AE3">
        <w:rPr>
          <w:rFonts w:ascii="Arial" w:hAnsi="Arial" w:cs="Arial"/>
          <w:i w:val="0"/>
          <w:iCs w:val="0"/>
          <w:color w:val="000000"/>
          <w:sz w:val="22"/>
          <w:szCs w:val="22"/>
        </w:rPr>
        <w:t>2019)</w:t>
      </w:r>
      <w:r w:rsidRPr="00831AE3">
        <w:rPr>
          <w:rFonts w:ascii="Arial" w:hAnsi="Arial" w:cs="Arial"/>
          <w:color w:val="000000"/>
          <w:sz w:val="22"/>
          <w:szCs w:val="22"/>
        </w:rPr>
        <w:t xml:space="preserve"> Project management: A strategic managerial approach. </w:t>
      </w:r>
      <w:r w:rsidRPr="00831AE3">
        <w:rPr>
          <w:rFonts w:ascii="Arial" w:hAnsi="Arial" w:cs="Arial"/>
          <w:i w:val="0"/>
          <w:iCs w:val="0"/>
          <w:color w:val="000000"/>
          <w:sz w:val="22"/>
          <w:szCs w:val="22"/>
        </w:rPr>
        <w:t xml:space="preserve">10th </w:t>
      </w:r>
      <w:proofErr w:type="spellStart"/>
      <w:r w:rsidRPr="00831AE3">
        <w:rPr>
          <w:rFonts w:ascii="Arial" w:hAnsi="Arial" w:cs="Arial"/>
          <w:i w:val="0"/>
          <w:iCs w:val="0"/>
          <w:color w:val="000000"/>
          <w:sz w:val="22"/>
          <w:szCs w:val="22"/>
        </w:rPr>
        <w:t>edn</w:t>
      </w:r>
      <w:proofErr w:type="spellEnd"/>
      <w:r w:rsidRPr="00831AE3">
        <w:rPr>
          <w:rFonts w:ascii="Arial" w:hAnsi="Arial" w:cs="Arial"/>
          <w:i w:val="0"/>
          <w:iCs w:val="0"/>
          <w:color w:val="000000"/>
          <w:sz w:val="22"/>
          <w:szCs w:val="22"/>
        </w:rPr>
        <w:t>. Hoboken: Wiley.</w:t>
      </w:r>
    </w:p>
    <w:p w14:paraId="76D34D66" w14:textId="77777777" w:rsidR="00831AE3" w:rsidRPr="00831AE3" w:rsidRDefault="00831AE3" w:rsidP="00831AE3">
      <w:pPr>
        <w:pStyle w:val="NormalWeb"/>
        <w:spacing w:before="0" w:beforeAutospacing="0" w:after="180" w:afterAutospacing="0" w:line="360" w:lineRule="auto"/>
        <w:rPr>
          <w:rFonts w:ascii="Arial" w:hAnsi="Arial" w:cs="Arial"/>
          <w:i w:val="0"/>
          <w:iCs w:val="0"/>
          <w:color w:val="000000"/>
          <w:sz w:val="22"/>
          <w:szCs w:val="22"/>
        </w:rPr>
      </w:pPr>
      <w:r w:rsidRPr="00831AE3">
        <w:rPr>
          <w:rFonts w:ascii="Arial" w:hAnsi="Arial" w:cs="Arial"/>
          <w:i w:val="0"/>
          <w:iCs w:val="0"/>
          <w:color w:val="000000"/>
          <w:sz w:val="22"/>
          <w:szCs w:val="22"/>
        </w:rPr>
        <w:t>PMI (2021</w:t>
      </w:r>
      <w:r w:rsidRPr="00831AE3">
        <w:rPr>
          <w:rFonts w:ascii="Arial" w:hAnsi="Arial" w:cs="Arial"/>
          <w:color w:val="000000"/>
          <w:sz w:val="22"/>
          <w:szCs w:val="22"/>
        </w:rPr>
        <w:t xml:space="preserve">) A guide to the project management body of knowledge (PMBOK® Guide). </w:t>
      </w:r>
      <w:r w:rsidRPr="00831AE3">
        <w:rPr>
          <w:rFonts w:ascii="Arial" w:hAnsi="Arial" w:cs="Arial"/>
          <w:i w:val="0"/>
          <w:iCs w:val="0"/>
          <w:color w:val="000000"/>
          <w:sz w:val="22"/>
          <w:szCs w:val="22"/>
        </w:rPr>
        <w:t xml:space="preserve">7th </w:t>
      </w:r>
      <w:proofErr w:type="spellStart"/>
      <w:r w:rsidRPr="00831AE3">
        <w:rPr>
          <w:rFonts w:ascii="Arial" w:hAnsi="Arial" w:cs="Arial"/>
          <w:i w:val="0"/>
          <w:iCs w:val="0"/>
          <w:color w:val="000000"/>
          <w:sz w:val="22"/>
          <w:szCs w:val="22"/>
        </w:rPr>
        <w:t>edn</w:t>
      </w:r>
      <w:proofErr w:type="spellEnd"/>
      <w:r w:rsidRPr="00831AE3">
        <w:rPr>
          <w:rFonts w:ascii="Arial" w:hAnsi="Arial" w:cs="Arial"/>
          <w:i w:val="0"/>
          <w:iCs w:val="0"/>
          <w:color w:val="000000"/>
          <w:sz w:val="22"/>
          <w:szCs w:val="22"/>
        </w:rPr>
        <w:t>. Newtown Square, PA: Project Management Institute.</w:t>
      </w:r>
    </w:p>
    <w:p w14:paraId="52569B14" w14:textId="77777777" w:rsidR="000B61F6" w:rsidRPr="000B61F6" w:rsidRDefault="000B61F6" w:rsidP="0060776F">
      <w:pPr>
        <w:spacing w:after="180" w:line="360" w:lineRule="auto"/>
        <w:jc w:val="both"/>
        <w:rPr>
          <w:rFonts w:ascii="Times New Roman" w:eastAsia="Times New Roman" w:hAnsi="Times New Roman" w:cs="Times New Roman"/>
          <w:i w:val="0"/>
          <w:iCs w:val="0"/>
          <w:color w:val="000000"/>
          <w:sz w:val="22"/>
          <w:szCs w:val="22"/>
          <w:lang w:eastAsia="en-GB"/>
        </w:rPr>
      </w:pPr>
      <w:r w:rsidRPr="0060776F">
        <w:rPr>
          <w:rFonts w:ascii="Arial" w:eastAsia="Times New Roman" w:hAnsi="Arial" w:cs="Arial"/>
          <w:i w:val="0"/>
          <w:iCs w:val="0"/>
          <w:color w:val="000000"/>
          <w:sz w:val="22"/>
          <w:szCs w:val="22"/>
          <w:lang w:eastAsia="en-GB"/>
        </w:rPr>
        <w:t>British Columbia Ministry of Transportation and Infrastructure (2023) ‘</w:t>
      </w:r>
      <w:r w:rsidRPr="00831AE3">
        <w:rPr>
          <w:rFonts w:ascii="Arial" w:eastAsia="Times New Roman" w:hAnsi="Arial" w:cs="Arial"/>
          <w:color w:val="000000"/>
          <w:sz w:val="22"/>
          <w:szCs w:val="22"/>
          <w:lang w:eastAsia="en-GB"/>
        </w:rPr>
        <w:t>Permanent climate-resilient bridges completed on Coquihalla Highway’</w:t>
      </w:r>
      <w:r w:rsidRPr="0060776F">
        <w:rPr>
          <w:rFonts w:ascii="Arial" w:eastAsia="Times New Roman" w:hAnsi="Arial" w:cs="Arial"/>
          <w:i w:val="0"/>
          <w:iCs w:val="0"/>
          <w:color w:val="000000"/>
          <w:sz w:val="22"/>
          <w:szCs w:val="22"/>
          <w:lang w:eastAsia="en-GB"/>
        </w:rPr>
        <w:t xml:space="preserve"> News Release, 15 November. Ava</w:t>
      </w:r>
      <w:r w:rsidRPr="000B61F6">
        <w:rPr>
          <w:rFonts w:ascii="Times New Roman" w:eastAsia="Times New Roman" w:hAnsi="Times New Roman" w:cs="Times New Roman"/>
          <w:i w:val="0"/>
          <w:iCs w:val="0"/>
          <w:color w:val="000000"/>
          <w:sz w:val="22"/>
          <w:szCs w:val="22"/>
          <w:lang w:eastAsia="en-GB"/>
        </w:rPr>
        <w:t>ilable at: </w:t>
      </w:r>
      <w:hyperlink r:id="rId11" w:history="1">
        <w:r w:rsidRPr="000B61F6">
          <w:rPr>
            <w:rFonts w:ascii="Times New Roman" w:eastAsia="Times New Roman" w:hAnsi="Times New Roman" w:cs="Times New Roman"/>
            <w:i w:val="0"/>
            <w:iCs w:val="0"/>
            <w:color w:val="0000FF"/>
            <w:sz w:val="22"/>
            <w:szCs w:val="22"/>
            <w:u w:val="single"/>
            <w:lang w:eastAsia="en-GB"/>
          </w:rPr>
          <w:t>https://news.gov.bc.ca/29869</w:t>
        </w:r>
      </w:hyperlink>
      <w:r w:rsidRPr="000B61F6">
        <w:rPr>
          <w:rFonts w:ascii="Times New Roman" w:eastAsia="Times New Roman" w:hAnsi="Times New Roman" w:cs="Times New Roman"/>
          <w:i w:val="0"/>
          <w:iCs w:val="0"/>
          <w:color w:val="000000"/>
          <w:sz w:val="22"/>
          <w:szCs w:val="22"/>
          <w:lang w:eastAsia="en-GB"/>
        </w:rPr>
        <w:t> (Accessed: 30 November 2025). </w:t>
      </w:r>
    </w:p>
    <w:p w14:paraId="06129E80" w14:textId="77777777" w:rsidR="000B61F6" w:rsidRPr="000B61F6" w:rsidRDefault="000B61F6" w:rsidP="00831AE3">
      <w:pPr>
        <w:spacing w:after="180" w:line="360" w:lineRule="auto"/>
        <w:jc w:val="both"/>
        <w:rPr>
          <w:rFonts w:ascii="Times New Roman" w:eastAsia="Times New Roman" w:hAnsi="Times New Roman" w:cs="Times New Roman"/>
          <w:i w:val="0"/>
          <w:iCs w:val="0"/>
          <w:color w:val="000000"/>
          <w:sz w:val="22"/>
          <w:szCs w:val="22"/>
          <w:lang w:eastAsia="en-GB"/>
        </w:rPr>
      </w:pPr>
      <w:r w:rsidRPr="000B61F6">
        <w:rPr>
          <w:rFonts w:ascii="Times New Roman" w:eastAsia="Times New Roman" w:hAnsi="Times New Roman" w:cs="Times New Roman"/>
          <w:i w:val="0"/>
          <w:iCs w:val="0"/>
          <w:color w:val="000000"/>
          <w:sz w:val="22"/>
          <w:szCs w:val="22"/>
          <w:lang w:eastAsia="en-GB"/>
        </w:rPr>
        <w:t>British Columbia Ministry of Transportation and Infrastructure (2021–2023) Highway 5 – Coquihalla Update: January 2023 Newsletter. Province of British Columbia. Available at: </w:t>
      </w:r>
      <w:hyperlink r:id="rId12" w:history="1">
        <w:r w:rsidRPr="000B61F6">
          <w:rPr>
            <w:rFonts w:ascii="Times New Roman" w:eastAsia="Times New Roman" w:hAnsi="Times New Roman" w:cs="Times New Roman"/>
            <w:i w:val="0"/>
            <w:iCs w:val="0"/>
            <w:color w:val="0000FF"/>
            <w:sz w:val="22"/>
            <w:szCs w:val="22"/>
            <w:u w:val="single"/>
            <w:lang w:eastAsia="en-GB"/>
          </w:rPr>
          <w:t>https://www2.gov.bc.ca/assets/gov/transportation-infrastructure-projects/2021-flood-road-recovery-projects/highway-5/highway_5_january2023_newsletter.pdf</w:t>
        </w:r>
      </w:hyperlink>
      <w:r w:rsidRPr="000B61F6">
        <w:rPr>
          <w:rFonts w:ascii="Times New Roman" w:eastAsia="Times New Roman" w:hAnsi="Times New Roman" w:cs="Times New Roman"/>
          <w:i w:val="0"/>
          <w:iCs w:val="0"/>
          <w:color w:val="000000"/>
          <w:sz w:val="22"/>
          <w:szCs w:val="22"/>
          <w:lang w:eastAsia="en-GB"/>
        </w:rPr>
        <w:t>(Accessed: 30 November 2025). </w:t>
      </w:r>
    </w:p>
    <w:p w14:paraId="17850714" w14:textId="77777777" w:rsidR="000B61F6" w:rsidRPr="00831AE3" w:rsidRDefault="000B61F6" w:rsidP="00831AE3">
      <w:pPr>
        <w:spacing w:after="180" w:line="360" w:lineRule="auto"/>
        <w:jc w:val="both"/>
        <w:rPr>
          <w:rFonts w:ascii="Arial" w:eastAsia="Times New Roman" w:hAnsi="Arial" w:cs="Arial"/>
          <w:i w:val="0"/>
          <w:iCs w:val="0"/>
          <w:color w:val="000000"/>
          <w:sz w:val="22"/>
          <w:szCs w:val="22"/>
          <w:lang w:eastAsia="en-GB"/>
        </w:rPr>
      </w:pPr>
      <w:r w:rsidRPr="00831AE3">
        <w:rPr>
          <w:rFonts w:ascii="Arial" w:eastAsia="Times New Roman" w:hAnsi="Arial" w:cs="Arial"/>
          <w:i w:val="0"/>
          <w:iCs w:val="0"/>
          <w:color w:val="000000"/>
          <w:sz w:val="22"/>
          <w:szCs w:val="22"/>
          <w:lang w:eastAsia="en-GB"/>
        </w:rPr>
        <w:t>British Columbia Ministry of Transportation and Infrastructure (2022) ‘</w:t>
      </w:r>
      <w:r w:rsidRPr="00831AE3">
        <w:rPr>
          <w:rFonts w:ascii="Arial" w:eastAsia="Times New Roman" w:hAnsi="Arial" w:cs="Arial"/>
          <w:color w:val="000000"/>
          <w:sz w:val="22"/>
          <w:szCs w:val="22"/>
          <w:lang w:eastAsia="en-GB"/>
        </w:rPr>
        <w:t>Coquihalla to reopen to commercial vehicle traffic</w:t>
      </w:r>
      <w:r w:rsidRPr="00831AE3">
        <w:rPr>
          <w:rFonts w:ascii="Arial" w:eastAsia="Times New Roman" w:hAnsi="Arial" w:cs="Arial"/>
          <w:i w:val="0"/>
          <w:iCs w:val="0"/>
          <w:color w:val="000000"/>
          <w:sz w:val="22"/>
          <w:szCs w:val="22"/>
          <w:lang w:eastAsia="en-GB"/>
        </w:rPr>
        <w:t>’ News Release, 20 December. Available at: </w:t>
      </w:r>
      <w:hyperlink r:id="rId13" w:history="1">
        <w:r w:rsidRPr="00831AE3">
          <w:rPr>
            <w:rFonts w:ascii="Arial" w:eastAsia="Times New Roman" w:hAnsi="Arial" w:cs="Arial"/>
            <w:i w:val="0"/>
            <w:iCs w:val="0"/>
            <w:color w:val="0000FF"/>
            <w:sz w:val="22"/>
            <w:szCs w:val="22"/>
            <w:u w:val="single"/>
            <w:lang w:eastAsia="en-GB"/>
          </w:rPr>
          <w:t>https://news.gov.bc.ca/releases/2022TRAN0025-000419</w:t>
        </w:r>
      </w:hyperlink>
      <w:r w:rsidRPr="00831AE3">
        <w:rPr>
          <w:rFonts w:ascii="Arial" w:eastAsia="Times New Roman" w:hAnsi="Arial" w:cs="Arial"/>
          <w:i w:val="0"/>
          <w:iCs w:val="0"/>
          <w:color w:val="000000"/>
          <w:sz w:val="22"/>
          <w:szCs w:val="22"/>
          <w:lang w:eastAsia="en-GB"/>
        </w:rPr>
        <w:t> (Accessed: 30 November 2025). </w:t>
      </w:r>
    </w:p>
    <w:p w14:paraId="2EC906F3" w14:textId="77777777" w:rsidR="000B61F6" w:rsidRPr="00831AE3" w:rsidRDefault="000B61F6" w:rsidP="00831AE3">
      <w:pPr>
        <w:spacing w:after="180" w:line="360" w:lineRule="auto"/>
        <w:jc w:val="both"/>
        <w:rPr>
          <w:rFonts w:ascii="Arial" w:eastAsia="Times New Roman" w:hAnsi="Arial" w:cs="Arial"/>
          <w:i w:val="0"/>
          <w:iCs w:val="0"/>
          <w:color w:val="000000"/>
          <w:sz w:val="22"/>
          <w:szCs w:val="22"/>
          <w:lang w:eastAsia="en-GB"/>
        </w:rPr>
      </w:pPr>
      <w:r w:rsidRPr="00831AE3">
        <w:rPr>
          <w:rFonts w:ascii="Arial" w:eastAsia="Times New Roman" w:hAnsi="Arial" w:cs="Arial"/>
          <w:i w:val="0"/>
          <w:iCs w:val="0"/>
          <w:color w:val="000000"/>
          <w:sz w:val="22"/>
          <w:szCs w:val="22"/>
          <w:lang w:eastAsia="en-GB"/>
        </w:rPr>
        <w:t>British Columbia Ministry of Transportation and Infrastructure (2022) Highway 5 – Coquihalla Update: December 2022. Province of British Columbia. Available at: </w:t>
      </w:r>
      <w:hyperlink r:id="rId14" w:history="1">
        <w:r w:rsidRPr="00831AE3">
          <w:rPr>
            <w:rFonts w:ascii="Arial" w:eastAsia="Times New Roman" w:hAnsi="Arial" w:cs="Arial"/>
            <w:i w:val="0"/>
            <w:iCs w:val="0"/>
            <w:color w:val="0000FF"/>
            <w:sz w:val="22"/>
            <w:szCs w:val="22"/>
            <w:u w:val="single"/>
            <w:lang w:eastAsia="en-GB"/>
          </w:rPr>
          <w:t>https://www2.gov.bc.ca/assets/gov/transportation-infrastructure-projects/2021-flood-road-</w:t>
        </w:r>
        <w:r w:rsidRPr="00831AE3">
          <w:rPr>
            <w:rFonts w:ascii="Arial" w:eastAsia="Times New Roman" w:hAnsi="Arial" w:cs="Arial"/>
            <w:i w:val="0"/>
            <w:iCs w:val="0"/>
            <w:color w:val="0000FF"/>
            <w:sz w:val="22"/>
            <w:szCs w:val="22"/>
            <w:u w:val="single"/>
            <w:lang w:eastAsia="en-GB"/>
          </w:rPr>
          <w:t>r</w:t>
        </w:r>
        <w:r w:rsidRPr="00831AE3">
          <w:rPr>
            <w:rFonts w:ascii="Arial" w:eastAsia="Times New Roman" w:hAnsi="Arial" w:cs="Arial"/>
            <w:i w:val="0"/>
            <w:iCs w:val="0"/>
            <w:color w:val="0000FF"/>
            <w:sz w:val="22"/>
            <w:szCs w:val="22"/>
            <w:u w:val="single"/>
            <w:lang w:eastAsia="en-GB"/>
          </w:rPr>
          <w:t>ecovery-projects/highway-5/2022-12-20_highway_5.pdf</w:t>
        </w:r>
      </w:hyperlink>
      <w:r w:rsidRPr="00831AE3">
        <w:rPr>
          <w:rFonts w:ascii="Arial" w:eastAsia="Times New Roman" w:hAnsi="Arial" w:cs="Arial"/>
          <w:i w:val="0"/>
          <w:iCs w:val="0"/>
          <w:color w:val="000000"/>
          <w:sz w:val="22"/>
          <w:szCs w:val="22"/>
          <w:lang w:eastAsia="en-GB"/>
        </w:rPr>
        <w:t> (Accessed: 30 November 2025). </w:t>
      </w:r>
    </w:p>
    <w:p w14:paraId="775E4B3D" w14:textId="77777777" w:rsidR="007350C6" w:rsidRPr="00831AE3" w:rsidRDefault="000B61F6" w:rsidP="00831AE3">
      <w:pPr>
        <w:spacing w:after="180" w:line="360" w:lineRule="auto"/>
        <w:jc w:val="both"/>
        <w:rPr>
          <w:rFonts w:ascii="Arial" w:eastAsia="Times New Roman" w:hAnsi="Arial" w:cs="Arial"/>
          <w:i w:val="0"/>
          <w:iCs w:val="0"/>
          <w:color w:val="000000"/>
          <w:sz w:val="22"/>
          <w:szCs w:val="22"/>
          <w:lang w:eastAsia="en-GB"/>
        </w:rPr>
      </w:pPr>
      <w:r w:rsidRPr="00831AE3">
        <w:rPr>
          <w:rFonts w:ascii="Arial" w:eastAsia="Times New Roman" w:hAnsi="Arial" w:cs="Arial"/>
          <w:i w:val="0"/>
          <w:iCs w:val="0"/>
          <w:color w:val="000000"/>
          <w:sz w:val="22"/>
          <w:szCs w:val="22"/>
          <w:lang w:eastAsia="en-GB"/>
        </w:rPr>
        <w:t>The Province of British Columbia (2024) ‘B.C. Highway Flood Recovery Projects – Highway 5 – Coquihalla’. </w:t>
      </w:r>
      <w:hyperlink r:id="rId15" w:history="1">
        <w:r w:rsidRPr="00831AE3">
          <w:rPr>
            <w:rFonts w:ascii="Arial" w:eastAsia="Times New Roman" w:hAnsi="Arial" w:cs="Arial"/>
            <w:i w:val="0"/>
            <w:iCs w:val="0"/>
            <w:color w:val="0000FF"/>
            <w:sz w:val="22"/>
            <w:szCs w:val="22"/>
            <w:u w:val="single"/>
            <w:lang w:eastAsia="en-GB"/>
          </w:rPr>
          <w:t>gov.bc.ca</w:t>
        </w:r>
      </w:hyperlink>
      <w:r w:rsidRPr="00831AE3">
        <w:rPr>
          <w:rFonts w:ascii="Arial" w:eastAsia="Times New Roman" w:hAnsi="Arial" w:cs="Arial"/>
          <w:i w:val="0"/>
          <w:iCs w:val="0"/>
          <w:color w:val="000000"/>
          <w:sz w:val="22"/>
          <w:szCs w:val="22"/>
          <w:lang w:eastAsia="en-GB"/>
        </w:rPr>
        <w:t>. Available at: </w:t>
      </w:r>
      <w:hyperlink r:id="rId16" w:history="1">
        <w:r w:rsidRPr="00831AE3">
          <w:rPr>
            <w:rFonts w:ascii="Arial" w:eastAsia="Times New Roman" w:hAnsi="Arial" w:cs="Arial"/>
            <w:i w:val="0"/>
            <w:iCs w:val="0"/>
            <w:color w:val="0000FF"/>
            <w:sz w:val="22"/>
            <w:szCs w:val="22"/>
            <w:u w:val="single"/>
            <w:lang w:eastAsia="en-GB"/>
          </w:rPr>
          <w:t>https://www2.gov.bc.ca/gov/content/transportation-projects/bc-highway-flood-recovery/2021-flood-road-recovery-projects-highway-5</w:t>
        </w:r>
      </w:hyperlink>
      <w:r w:rsidRPr="00831AE3">
        <w:rPr>
          <w:rFonts w:ascii="Arial" w:eastAsia="Times New Roman" w:hAnsi="Arial" w:cs="Arial"/>
          <w:i w:val="0"/>
          <w:iCs w:val="0"/>
          <w:color w:val="000000"/>
          <w:sz w:val="22"/>
          <w:szCs w:val="22"/>
          <w:lang w:eastAsia="en-GB"/>
        </w:rPr>
        <w:t>(Accessed: 30 November 2025). </w:t>
      </w:r>
    </w:p>
    <w:p w14:paraId="7E8581EA" w14:textId="77777777" w:rsidR="00831AE3" w:rsidRDefault="000B61F6" w:rsidP="00831AE3">
      <w:pPr>
        <w:spacing w:after="180" w:line="360" w:lineRule="auto"/>
        <w:jc w:val="both"/>
        <w:rPr>
          <w:rFonts w:ascii="Arial" w:eastAsia="Times New Roman" w:hAnsi="Arial" w:cs="Arial"/>
          <w:i w:val="0"/>
          <w:iCs w:val="0"/>
          <w:color w:val="000000"/>
          <w:sz w:val="22"/>
          <w:szCs w:val="22"/>
          <w:lang w:eastAsia="en-GB"/>
        </w:rPr>
      </w:pPr>
      <w:r w:rsidRPr="00831AE3">
        <w:rPr>
          <w:rFonts w:ascii="Arial" w:eastAsia="Times New Roman" w:hAnsi="Arial" w:cs="Arial"/>
          <w:i w:val="0"/>
          <w:iCs w:val="0"/>
          <w:color w:val="000000"/>
          <w:sz w:val="22"/>
          <w:szCs w:val="22"/>
          <w:lang w:eastAsia="en-GB"/>
        </w:rPr>
        <w:t>Cory, C. (2023) ‘</w:t>
      </w:r>
      <w:r w:rsidRPr="00831AE3">
        <w:rPr>
          <w:rFonts w:ascii="Arial" w:eastAsia="Times New Roman" w:hAnsi="Arial" w:cs="Arial"/>
          <w:color w:val="000000"/>
          <w:sz w:val="22"/>
          <w:szCs w:val="22"/>
          <w:lang w:eastAsia="en-GB"/>
        </w:rPr>
        <w:t xml:space="preserve">Coquihalla Highway reconstruction complete 2 years after devastating </w:t>
      </w:r>
      <w:proofErr w:type="gramStart"/>
      <w:r w:rsidRPr="00831AE3">
        <w:rPr>
          <w:rFonts w:ascii="Arial" w:eastAsia="Times New Roman" w:hAnsi="Arial" w:cs="Arial"/>
          <w:color w:val="000000"/>
          <w:sz w:val="22"/>
          <w:szCs w:val="22"/>
          <w:lang w:eastAsia="en-GB"/>
        </w:rPr>
        <w:t>floods’</w:t>
      </w:r>
      <w:proofErr w:type="gramEnd"/>
      <w:r w:rsidRPr="00831AE3">
        <w:rPr>
          <w:rFonts w:ascii="Arial" w:eastAsia="Times New Roman" w:hAnsi="Arial" w:cs="Arial"/>
          <w:i w:val="0"/>
          <w:iCs w:val="0"/>
          <w:color w:val="000000"/>
          <w:sz w:val="22"/>
          <w:szCs w:val="22"/>
          <w:lang w:eastAsia="en-GB"/>
        </w:rPr>
        <w:t xml:space="preserve">, </w:t>
      </w:r>
    </w:p>
    <w:p w14:paraId="2B042B82" w14:textId="30105B26" w:rsidR="007350C6" w:rsidRPr="00831AE3" w:rsidRDefault="000B61F6" w:rsidP="00831AE3">
      <w:pPr>
        <w:spacing w:after="180" w:line="360" w:lineRule="auto"/>
        <w:jc w:val="both"/>
        <w:rPr>
          <w:rFonts w:ascii="Arial" w:eastAsia="Times New Roman" w:hAnsi="Arial" w:cs="Arial"/>
          <w:i w:val="0"/>
          <w:iCs w:val="0"/>
          <w:color w:val="000000"/>
          <w:sz w:val="22"/>
          <w:szCs w:val="22"/>
          <w:lang w:eastAsia="en-GB"/>
        </w:rPr>
      </w:pPr>
      <w:r w:rsidRPr="00831AE3">
        <w:rPr>
          <w:rFonts w:ascii="Arial" w:eastAsia="Times New Roman" w:hAnsi="Arial" w:cs="Arial"/>
          <w:i w:val="0"/>
          <w:iCs w:val="0"/>
          <w:color w:val="000000"/>
          <w:sz w:val="22"/>
          <w:szCs w:val="22"/>
          <w:lang w:eastAsia="en-GB"/>
        </w:rPr>
        <w:t>Available at: </w:t>
      </w:r>
      <w:hyperlink r:id="rId17" w:history="1">
        <w:r w:rsidRPr="00831AE3">
          <w:rPr>
            <w:rFonts w:ascii="Arial" w:eastAsia="Times New Roman" w:hAnsi="Arial" w:cs="Arial"/>
            <w:i w:val="0"/>
            <w:iCs w:val="0"/>
            <w:color w:val="0000FF"/>
            <w:sz w:val="22"/>
            <w:szCs w:val="22"/>
            <w:u w:val="single"/>
            <w:lang w:eastAsia="en-GB"/>
          </w:rPr>
          <w:t>https://vancouver.citynews.ca/2023/11/15/coquihalla-highway-flood-repairs-complete/</w:t>
        </w:r>
      </w:hyperlink>
      <w:r w:rsidRPr="00831AE3">
        <w:rPr>
          <w:rFonts w:ascii="Arial" w:eastAsia="Times New Roman" w:hAnsi="Arial" w:cs="Arial"/>
          <w:i w:val="0"/>
          <w:iCs w:val="0"/>
          <w:color w:val="000000"/>
          <w:sz w:val="22"/>
          <w:szCs w:val="22"/>
          <w:lang w:eastAsia="en-GB"/>
        </w:rPr>
        <w:t> (Accessed: 30 November 2025). </w:t>
      </w:r>
    </w:p>
    <w:p w14:paraId="49F10CA2" w14:textId="77777777" w:rsidR="00831AE3" w:rsidRDefault="000B61F6" w:rsidP="00831AE3">
      <w:pPr>
        <w:spacing w:after="180" w:line="360" w:lineRule="auto"/>
        <w:jc w:val="both"/>
        <w:rPr>
          <w:rFonts w:ascii="Arial" w:eastAsia="Times New Roman" w:hAnsi="Arial" w:cs="Arial"/>
          <w:i w:val="0"/>
          <w:iCs w:val="0"/>
          <w:color w:val="000000"/>
          <w:sz w:val="22"/>
          <w:szCs w:val="22"/>
          <w:lang w:eastAsia="en-GB"/>
        </w:rPr>
      </w:pPr>
      <w:r w:rsidRPr="00831AE3">
        <w:rPr>
          <w:rFonts w:ascii="Arial" w:eastAsia="Times New Roman" w:hAnsi="Arial" w:cs="Arial"/>
          <w:i w:val="0"/>
          <w:iCs w:val="0"/>
          <w:color w:val="000000"/>
          <w:sz w:val="22"/>
          <w:szCs w:val="22"/>
          <w:lang w:eastAsia="en-GB"/>
        </w:rPr>
        <w:t xml:space="preserve">DCN-JOC News Services (2023) </w:t>
      </w:r>
      <w:r w:rsidRPr="00831AE3">
        <w:rPr>
          <w:rFonts w:ascii="Arial" w:eastAsia="Times New Roman" w:hAnsi="Arial" w:cs="Arial"/>
          <w:color w:val="000000"/>
          <w:sz w:val="22"/>
          <w:szCs w:val="22"/>
          <w:lang w:eastAsia="en-GB"/>
        </w:rPr>
        <w:t>‘Coquihalla Highway’s climate-resilient bridges complete after 2021 washout’, Journal of Commerce,</w:t>
      </w:r>
      <w:r w:rsidRPr="00831AE3">
        <w:rPr>
          <w:rFonts w:ascii="Arial" w:eastAsia="Times New Roman" w:hAnsi="Arial" w:cs="Arial"/>
          <w:i w:val="0"/>
          <w:iCs w:val="0"/>
          <w:color w:val="000000"/>
          <w:sz w:val="22"/>
          <w:szCs w:val="22"/>
          <w:lang w:eastAsia="en-GB"/>
        </w:rPr>
        <w:t xml:space="preserve"> 16 November. Available at: </w:t>
      </w:r>
      <w:hyperlink r:id="rId18" w:history="1">
        <w:r w:rsidRPr="00831AE3">
          <w:rPr>
            <w:rFonts w:ascii="Arial" w:eastAsia="Times New Roman" w:hAnsi="Arial" w:cs="Arial"/>
            <w:i w:val="0"/>
            <w:iCs w:val="0"/>
            <w:color w:val="0000FF"/>
            <w:sz w:val="22"/>
            <w:szCs w:val="22"/>
            <w:u w:val="single"/>
            <w:lang w:eastAsia="en-GB"/>
          </w:rPr>
          <w:t>https://canada.constructconnect.com/joc/news/infrastructure/2023/11/coquihalla-highways-climate-resilient-bridges-complete-after-2021-washout</w:t>
        </w:r>
      </w:hyperlink>
      <w:r w:rsidRPr="00831AE3">
        <w:rPr>
          <w:rFonts w:ascii="Arial" w:eastAsia="Times New Roman" w:hAnsi="Arial" w:cs="Arial"/>
          <w:i w:val="0"/>
          <w:iCs w:val="0"/>
          <w:color w:val="000000"/>
          <w:sz w:val="22"/>
          <w:szCs w:val="22"/>
          <w:lang w:eastAsia="en-GB"/>
        </w:rPr>
        <w:t> (Accessed: 30 November 2025).</w:t>
      </w:r>
    </w:p>
    <w:p w14:paraId="4BDAA6F1" w14:textId="5E202F86" w:rsidR="000B61F6" w:rsidRPr="00831AE3" w:rsidRDefault="00831AE3" w:rsidP="00831AE3">
      <w:pPr>
        <w:spacing w:after="180" w:line="360" w:lineRule="auto"/>
        <w:jc w:val="both"/>
        <w:rPr>
          <w:rFonts w:ascii="Arial" w:eastAsia="Times New Roman" w:hAnsi="Arial" w:cs="Arial"/>
          <w:i w:val="0"/>
          <w:iCs w:val="0"/>
          <w:color w:val="000000"/>
          <w:sz w:val="22"/>
          <w:szCs w:val="22"/>
          <w:lang w:eastAsia="en-GB"/>
        </w:rPr>
      </w:pPr>
      <w:proofErr w:type="spellStart"/>
      <w:r>
        <w:rPr>
          <w:rFonts w:ascii="Arial" w:eastAsia="Times New Roman" w:hAnsi="Arial" w:cs="Arial"/>
          <w:i w:val="0"/>
          <w:iCs w:val="0"/>
          <w:color w:val="000000"/>
          <w:sz w:val="22"/>
          <w:szCs w:val="22"/>
          <w:lang w:eastAsia="en-GB"/>
        </w:rPr>
        <w:t>InfoNews</w:t>
      </w:r>
      <w:proofErr w:type="spellEnd"/>
      <w:r w:rsidR="000B61F6" w:rsidRPr="00831AE3">
        <w:rPr>
          <w:rFonts w:ascii="Arial" w:eastAsia="Times New Roman" w:hAnsi="Arial" w:cs="Arial"/>
          <w:i w:val="0"/>
          <w:iCs w:val="0"/>
          <w:color w:val="000000"/>
          <w:sz w:val="22"/>
          <w:szCs w:val="22"/>
          <w:lang w:eastAsia="en-GB"/>
        </w:rPr>
        <w:t xml:space="preserve"> (2023) </w:t>
      </w:r>
      <w:r w:rsidR="000B61F6" w:rsidRPr="00831AE3">
        <w:rPr>
          <w:rFonts w:ascii="Arial" w:eastAsia="Times New Roman" w:hAnsi="Arial" w:cs="Arial"/>
          <w:color w:val="000000"/>
          <w:sz w:val="22"/>
          <w:szCs w:val="22"/>
          <w:lang w:eastAsia="en-GB"/>
        </w:rPr>
        <w:t>‘Rebuilt Coquihalla Highway prepared for extreme weather</w:t>
      </w:r>
      <w:r w:rsidR="000B61F6" w:rsidRPr="00831AE3">
        <w:rPr>
          <w:rFonts w:ascii="Arial" w:eastAsia="Times New Roman" w:hAnsi="Arial" w:cs="Arial"/>
          <w:i w:val="0"/>
          <w:iCs w:val="0"/>
          <w:color w:val="000000"/>
          <w:sz w:val="22"/>
          <w:szCs w:val="22"/>
          <w:lang w:eastAsia="en-GB"/>
        </w:rPr>
        <w:t xml:space="preserve"> “new normal”: BC transportation minister’, 15 November. Available at: </w:t>
      </w:r>
      <w:hyperlink r:id="rId19" w:history="1">
        <w:r w:rsidR="000B61F6" w:rsidRPr="00831AE3">
          <w:rPr>
            <w:rFonts w:ascii="Arial" w:eastAsia="Times New Roman" w:hAnsi="Arial" w:cs="Arial"/>
            <w:i w:val="0"/>
            <w:iCs w:val="0"/>
            <w:color w:val="0000FF"/>
            <w:sz w:val="22"/>
            <w:szCs w:val="22"/>
            <w:u w:val="single"/>
            <w:lang w:eastAsia="en-GB"/>
          </w:rPr>
          <w:t>https://infonews.ca/news/2467934/rebuilt-coquihalla-highway-prepared-for-extreme-weather-new-normal-bc-transportation-minister/</w:t>
        </w:r>
      </w:hyperlink>
      <w:r w:rsidR="000B61F6" w:rsidRPr="00831AE3">
        <w:rPr>
          <w:rFonts w:ascii="Arial" w:eastAsia="Times New Roman" w:hAnsi="Arial" w:cs="Arial"/>
          <w:i w:val="0"/>
          <w:iCs w:val="0"/>
          <w:color w:val="000000"/>
          <w:sz w:val="22"/>
          <w:szCs w:val="22"/>
          <w:lang w:eastAsia="en-GB"/>
        </w:rPr>
        <w:t>(Accessed: 30 November 2025). </w:t>
      </w:r>
    </w:p>
    <w:p w14:paraId="1F1ED513" w14:textId="7CE1031B" w:rsidR="00561F15" w:rsidRPr="00831AE3" w:rsidRDefault="00561F15" w:rsidP="00831AE3">
      <w:pPr>
        <w:spacing w:after="180" w:line="360" w:lineRule="auto"/>
        <w:jc w:val="both"/>
        <w:rPr>
          <w:rStyle w:val="s1"/>
          <w:rFonts w:ascii="Arial" w:eastAsiaTheme="majorEastAsia" w:hAnsi="Arial" w:cs="Arial"/>
          <w:i w:val="0"/>
          <w:iCs w:val="0"/>
          <w:sz w:val="22"/>
          <w:szCs w:val="22"/>
        </w:rPr>
      </w:pPr>
      <w:r w:rsidRPr="00831AE3">
        <w:rPr>
          <w:rStyle w:val="s1"/>
          <w:rFonts w:ascii="Arial" w:eastAsiaTheme="majorEastAsia" w:hAnsi="Arial" w:cs="Arial"/>
          <w:i w:val="0"/>
          <w:iCs w:val="0"/>
          <w:sz w:val="22"/>
          <w:szCs w:val="22"/>
        </w:rPr>
        <w:t>Global News, CityNews Vancouver, Drive BC, Yahoo News Canada</w:t>
      </w:r>
    </w:p>
    <w:p w14:paraId="6DE74077" w14:textId="77777777" w:rsidR="007B46DA" w:rsidRPr="00831AE3" w:rsidRDefault="007B46DA" w:rsidP="00831AE3">
      <w:pPr>
        <w:spacing w:after="0" w:line="360" w:lineRule="auto"/>
        <w:rPr>
          <w:rFonts w:ascii="Arial" w:eastAsia="Times New Roman" w:hAnsi="Arial" w:cs="Arial"/>
          <w:i w:val="0"/>
          <w:iCs w:val="0"/>
          <w:color w:val="26221F"/>
          <w:sz w:val="22"/>
          <w:szCs w:val="22"/>
          <w:lang w:eastAsia="en-GB"/>
        </w:rPr>
      </w:pPr>
      <w:r w:rsidRPr="00831AE3">
        <w:rPr>
          <w:rFonts w:ascii="Arial" w:eastAsia="Times New Roman" w:hAnsi="Arial" w:cs="Arial"/>
          <w:i w:val="0"/>
          <w:iCs w:val="0"/>
          <w:color w:val="26221F"/>
          <w:spacing w:val="2"/>
          <w:sz w:val="22"/>
          <w:szCs w:val="22"/>
          <w:lang w:eastAsia="en-GB"/>
        </w:rPr>
        <w:t> Government of British Columbia – Highway 5 Flood Recovery Overview  </w:t>
      </w:r>
    </w:p>
    <w:p w14:paraId="5BA10B04" w14:textId="224F2BCA" w:rsidR="007B46DA" w:rsidRPr="00831AE3" w:rsidRDefault="007B46DA" w:rsidP="00831AE3">
      <w:pPr>
        <w:spacing w:after="0" w:line="360" w:lineRule="auto"/>
        <w:rPr>
          <w:rFonts w:ascii="Arial" w:eastAsia="Times New Roman" w:hAnsi="Arial" w:cs="Arial"/>
          <w:i w:val="0"/>
          <w:iCs w:val="0"/>
          <w:color w:val="26221F"/>
          <w:sz w:val="22"/>
          <w:szCs w:val="22"/>
          <w:lang w:eastAsia="en-GB"/>
        </w:rPr>
      </w:pPr>
      <w:r w:rsidRPr="00831AE3">
        <w:rPr>
          <w:rFonts w:ascii="Arial" w:eastAsia="Times New Roman" w:hAnsi="Arial" w:cs="Arial"/>
          <w:i w:val="0"/>
          <w:iCs w:val="0"/>
          <w:color w:val="26221F"/>
          <w:spacing w:val="2"/>
          <w:sz w:val="22"/>
          <w:szCs w:val="22"/>
          <w:lang w:eastAsia="en-GB"/>
        </w:rPr>
        <w:t> Canadian Consulting Engineering Awards – Highway 5 Reinstatement Program</w:t>
      </w:r>
    </w:p>
    <w:p w14:paraId="4BE6735D" w14:textId="77777777" w:rsidR="007B46DA" w:rsidRPr="00831AE3" w:rsidRDefault="007B46DA" w:rsidP="00831AE3">
      <w:pPr>
        <w:spacing w:after="180" w:line="360" w:lineRule="auto"/>
        <w:jc w:val="both"/>
        <w:rPr>
          <w:rFonts w:ascii="Arial" w:eastAsia="Times New Roman" w:hAnsi="Arial" w:cs="Arial"/>
          <w:i w:val="0"/>
          <w:iCs w:val="0"/>
          <w:color w:val="000000"/>
          <w:sz w:val="22"/>
          <w:szCs w:val="22"/>
          <w:lang w:eastAsia="en-GB"/>
        </w:rPr>
      </w:pPr>
    </w:p>
    <w:p w14:paraId="1E4343E5" w14:textId="77777777" w:rsidR="000B61F6" w:rsidRPr="00831AE3" w:rsidRDefault="000B61F6" w:rsidP="00831AE3">
      <w:pPr>
        <w:spacing w:after="0" w:line="360" w:lineRule="auto"/>
        <w:jc w:val="both"/>
        <w:rPr>
          <w:rFonts w:ascii="Arial" w:eastAsia="Times New Roman" w:hAnsi="Arial" w:cs="Arial"/>
          <w:i w:val="0"/>
          <w:iCs w:val="0"/>
          <w:color w:val="000000"/>
          <w:sz w:val="22"/>
          <w:szCs w:val="22"/>
          <w:lang w:eastAsia="en-GB"/>
        </w:rPr>
      </w:pPr>
      <w:r w:rsidRPr="00831AE3">
        <w:rPr>
          <w:rFonts w:ascii="Arial" w:eastAsia="Times New Roman" w:hAnsi="Arial" w:cs="Arial"/>
          <w:i w:val="0"/>
          <w:iCs w:val="0"/>
          <w:color w:val="000000"/>
          <w:sz w:val="22"/>
          <w:szCs w:val="22"/>
          <w:lang w:eastAsia="en-GB"/>
        </w:rPr>
        <w:br/>
      </w:r>
    </w:p>
    <w:p w14:paraId="5EFC9693" w14:textId="4F2D1068" w:rsidR="000B61F6" w:rsidRPr="00831AE3" w:rsidRDefault="000B61F6" w:rsidP="00831AE3">
      <w:pPr>
        <w:spacing w:after="0" w:line="360" w:lineRule="auto"/>
        <w:jc w:val="both"/>
        <w:rPr>
          <w:rFonts w:ascii="Arial" w:eastAsia="Times New Roman" w:hAnsi="Arial" w:cs="Arial"/>
          <w:i w:val="0"/>
          <w:iCs w:val="0"/>
          <w:color w:val="000000"/>
          <w:sz w:val="22"/>
          <w:szCs w:val="22"/>
          <w:lang w:eastAsia="en-GB"/>
        </w:rPr>
      </w:pPr>
    </w:p>
    <w:p w14:paraId="1CF9C57F" w14:textId="0E4FE522" w:rsidR="00902039" w:rsidRPr="00831AE3" w:rsidRDefault="009B3DB4" w:rsidP="00831AE3">
      <w:pPr>
        <w:spacing w:line="360" w:lineRule="auto"/>
        <w:jc w:val="both"/>
        <w:rPr>
          <w:rFonts w:ascii="Arial" w:hAnsi="Arial" w:cs="Arial"/>
          <w:b/>
          <w:bCs/>
          <w:i w:val="0"/>
          <w:iCs w:val="0"/>
          <w:sz w:val="22"/>
          <w:szCs w:val="22"/>
        </w:rPr>
      </w:pPr>
      <w:r w:rsidRPr="00831AE3">
        <w:rPr>
          <w:rFonts w:ascii="Arial" w:hAnsi="Arial" w:cs="Arial"/>
          <w:b/>
          <w:bCs/>
          <w:sz w:val="22"/>
          <w:szCs w:val="22"/>
        </w:rPr>
        <w:br w:type="page"/>
      </w:r>
    </w:p>
    <w:p w14:paraId="214C63F7" w14:textId="2116C501" w:rsidR="009B3DB4" w:rsidRPr="00B44C88" w:rsidRDefault="009B3DB4" w:rsidP="00F61F29">
      <w:pPr>
        <w:rPr>
          <w:i w:val="0"/>
          <w:iCs w:val="0"/>
          <w:sz w:val="22"/>
          <w:szCs w:val="22"/>
        </w:rPr>
      </w:pPr>
    </w:p>
    <w:p w14:paraId="5C9A32AF" w14:textId="16472532" w:rsidR="009B3DB4" w:rsidRPr="00B44C88" w:rsidRDefault="009B3DB4" w:rsidP="004277E4">
      <w:pPr>
        <w:spacing w:line="360" w:lineRule="auto"/>
        <w:jc w:val="both"/>
        <w:rPr>
          <w:b/>
          <w:bCs/>
          <w:sz w:val="22"/>
          <w:szCs w:val="22"/>
        </w:rPr>
      </w:pPr>
    </w:p>
    <w:p w14:paraId="426A9EE5" w14:textId="77777777" w:rsidR="009B3DB4" w:rsidRPr="00B44C88" w:rsidRDefault="009B3DB4">
      <w:pPr>
        <w:rPr>
          <w:i w:val="0"/>
          <w:iCs w:val="0"/>
          <w:sz w:val="22"/>
          <w:szCs w:val="22"/>
        </w:rPr>
      </w:pPr>
      <w:r>
        <w:rPr>
          <w:sz w:val="22"/>
          <w:szCs w:val="22"/>
        </w:rPr>
        <w:br w:type="page"/>
      </w:r>
    </w:p>
    <w:p w14:paraId="449B5636" w14:textId="0996DEAB" w:rsidR="009B3DB4" w:rsidRDefault="009B3DB4" w:rsidP="004277E4">
      <w:pPr>
        <w:spacing w:line="360" w:lineRule="auto"/>
        <w:jc w:val="both"/>
        <w:rPr>
          <w:sz w:val="22"/>
          <w:szCs w:val="22"/>
        </w:rPr>
      </w:pPr>
    </w:p>
    <w:p w14:paraId="7BE90223" w14:textId="77777777" w:rsidR="009B3DB4" w:rsidRDefault="009B3DB4">
      <w:pPr>
        <w:rPr>
          <w:sz w:val="22"/>
          <w:szCs w:val="22"/>
        </w:rPr>
      </w:pPr>
      <w:r>
        <w:rPr>
          <w:sz w:val="22"/>
          <w:szCs w:val="22"/>
        </w:rPr>
        <w:br w:type="page"/>
      </w:r>
    </w:p>
    <w:p w14:paraId="383CA51B" w14:textId="21D05AB5" w:rsidR="009B3DB4" w:rsidRDefault="009B3DB4" w:rsidP="004277E4">
      <w:pPr>
        <w:spacing w:line="360" w:lineRule="auto"/>
        <w:jc w:val="both"/>
        <w:rPr>
          <w:sz w:val="22"/>
          <w:szCs w:val="22"/>
        </w:rPr>
      </w:pPr>
    </w:p>
    <w:p w14:paraId="51348BAC" w14:textId="77777777" w:rsidR="009B3DB4" w:rsidRDefault="009B3DB4">
      <w:pPr>
        <w:rPr>
          <w:sz w:val="22"/>
          <w:szCs w:val="22"/>
        </w:rPr>
      </w:pPr>
      <w:r>
        <w:rPr>
          <w:sz w:val="22"/>
          <w:szCs w:val="22"/>
        </w:rPr>
        <w:br w:type="page"/>
      </w:r>
    </w:p>
    <w:p w14:paraId="5109B828" w14:textId="77777777" w:rsidR="006A702E" w:rsidRDefault="006A702E" w:rsidP="008861B4">
      <w:pPr>
        <w:pStyle w:val="NormalWeb"/>
        <w:jc w:val="both"/>
        <w:rPr>
          <w:sz w:val="25"/>
          <w:szCs w:val="25"/>
        </w:rPr>
      </w:pPr>
    </w:p>
    <w:p w14:paraId="7188A289" w14:textId="7B34FFF0" w:rsidR="009B3DB4" w:rsidRDefault="009B3DB4" w:rsidP="004277E4">
      <w:pPr>
        <w:spacing w:line="360" w:lineRule="auto"/>
        <w:jc w:val="both"/>
        <w:rPr>
          <w:sz w:val="22"/>
          <w:szCs w:val="22"/>
        </w:rPr>
      </w:pPr>
    </w:p>
    <w:p w14:paraId="14B82A9A" w14:textId="77777777" w:rsidR="009B3DB4" w:rsidRDefault="009B3DB4">
      <w:pPr>
        <w:rPr>
          <w:sz w:val="22"/>
          <w:szCs w:val="22"/>
        </w:rPr>
      </w:pPr>
      <w:r>
        <w:rPr>
          <w:sz w:val="22"/>
          <w:szCs w:val="22"/>
        </w:rPr>
        <w:br w:type="page"/>
      </w:r>
    </w:p>
    <w:p w14:paraId="781A49CB" w14:textId="77777777" w:rsidR="009B3DB4" w:rsidRDefault="009B3DB4" w:rsidP="004277E4">
      <w:pPr>
        <w:spacing w:line="360" w:lineRule="auto"/>
        <w:jc w:val="both"/>
        <w:rPr>
          <w:sz w:val="22"/>
          <w:szCs w:val="22"/>
        </w:rPr>
      </w:pPr>
    </w:p>
    <w:p w14:paraId="66217706" w14:textId="18A1E6A7" w:rsidR="004370E5" w:rsidRDefault="004370E5" w:rsidP="006A702E">
      <w:pPr>
        <w:spacing w:line="278" w:lineRule="auto"/>
        <w:rPr>
          <w:sz w:val="22"/>
          <w:szCs w:val="22"/>
        </w:rPr>
      </w:pPr>
    </w:p>
    <w:p w14:paraId="0BA79BA1" w14:textId="77777777" w:rsidR="004370E5" w:rsidRDefault="004370E5">
      <w:pPr>
        <w:rPr>
          <w:sz w:val="22"/>
          <w:szCs w:val="22"/>
        </w:rPr>
      </w:pPr>
      <w:r>
        <w:rPr>
          <w:sz w:val="22"/>
          <w:szCs w:val="22"/>
        </w:rPr>
        <w:br w:type="page"/>
      </w:r>
    </w:p>
    <w:p w14:paraId="7898A7A4" w14:textId="77777777" w:rsidR="004370E5" w:rsidRPr="00463708" w:rsidRDefault="004370E5" w:rsidP="00716161">
      <w:pPr>
        <w:spacing w:line="360" w:lineRule="auto"/>
        <w:jc w:val="both"/>
        <w:rPr>
          <w:i w:val="0"/>
          <w:iCs w:val="0"/>
          <w:sz w:val="22"/>
          <w:szCs w:val="22"/>
        </w:rPr>
      </w:pPr>
    </w:p>
    <w:p w14:paraId="00DE680C" w14:textId="7A341411" w:rsidR="00B716B2" w:rsidRPr="004277E4" w:rsidRDefault="00B716B2" w:rsidP="00716161">
      <w:pPr>
        <w:spacing w:line="278" w:lineRule="auto"/>
        <w:jc w:val="both"/>
        <w:rPr>
          <w:sz w:val="22"/>
          <w:szCs w:val="22"/>
        </w:rPr>
      </w:pPr>
    </w:p>
    <w:sectPr w:rsidR="00B716B2" w:rsidRPr="004277E4" w:rsidSect="009B3DB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Ginto Copilot Variable">
    <w:altName w:val="Cambria"/>
    <w:panose1 w:val="020B0604020202020204"/>
    <w:charset w:val="00"/>
    <w:family w:val="roman"/>
    <w:notTrueType/>
    <w:pitch w:val="default"/>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NewRomanPS-BoldMT">
    <w:altName w:val="Times New Roman"/>
    <w:panose1 w:val="020B06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F914AF"/>
    <w:multiLevelType w:val="hybridMultilevel"/>
    <w:tmpl w:val="A46A1D6C"/>
    <w:lvl w:ilvl="0" w:tplc="08090001">
      <w:start w:val="1"/>
      <w:numFmt w:val="bullet"/>
      <w:lvlText w:val=""/>
      <w:lvlJc w:val="left"/>
      <w:pPr>
        <w:ind w:left="999" w:hanging="360"/>
      </w:pPr>
      <w:rPr>
        <w:rFonts w:ascii="Symbol" w:hAnsi="Symbol" w:hint="default"/>
      </w:rPr>
    </w:lvl>
    <w:lvl w:ilvl="1" w:tplc="08090003" w:tentative="1">
      <w:start w:val="1"/>
      <w:numFmt w:val="bullet"/>
      <w:lvlText w:val="o"/>
      <w:lvlJc w:val="left"/>
      <w:pPr>
        <w:ind w:left="1719" w:hanging="360"/>
      </w:pPr>
      <w:rPr>
        <w:rFonts w:ascii="Courier New" w:hAnsi="Courier New" w:cs="Courier New" w:hint="default"/>
      </w:rPr>
    </w:lvl>
    <w:lvl w:ilvl="2" w:tplc="08090005" w:tentative="1">
      <w:start w:val="1"/>
      <w:numFmt w:val="bullet"/>
      <w:lvlText w:val=""/>
      <w:lvlJc w:val="left"/>
      <w:pPr>
        <w:ind w:left="2439" w:hanging="360"/>
      </w:pPr>
      <w:rPr>
        <w:rFonts w:ascii="Wingdings" w:hAnsi="Wingdings" w:hint="default"/>
      </w:rPr>
    </w:lvl>
    <w:lvl w:ilvl="3" w:tplc="08090001" w:tentative="1">
      <w:start w:val="1"/>
      <w:numFmt w:val="bullet"/>
      <w:lvlText w:val=""/>
      <w:lvlJc w:val="left"/>
      <w:pPr>
        <w:ind w:left="3159" w:hanging="360"/>
      </w:pPr>
      <w:rPr>
        <w:rFonts w:ascii="Symbol" w:hAnsi="Symbol" w:hint="default"/>
      </w:rPr>
    </w:lvl>
    <w:lvl w:ilvl="4" w:tplc="08090003" w:tentative="1">
      <w:start w:val="1"/>
      <w:numFmt w:val="bullet"/>
      <w:lvlText w:val="o"/>
      <w:lvlJc w:val="left"/>
      <w:pPr>
        <w:ind w:left="3879" w:hanging="360"/>
      </w:pPr>
      <w:rPr>
        <w:rFonts w:ascii="Courier New" w:hAnsi="Courier New" w:cs="Courier New" w:hint="default"/>
      </w:rPr>
    </w:lvl>
    <w:lvl w:ilvl="5" w:tplc="08090005" w:tentative="1">
      <w:start w:val="1"/>
      <w:numFmt w:val="bullet"/>
      <w:lvlText w:val=""/>
      <w:lvlJc w:val="left"/>
      <w:pPr>
        <w:ind w:left="4599" w:hanging="360"/>
      </w:pPr>
      <w:rPr>
        <w:rFonts w:ascii="Wingdings" w:hAnsi="Wingdings" w:hint="default"/>
      </w:rPr>
    </w:lvl>
    <w:lvl w:ilvl="6" w:tplc="08090001" w:tentative="1">
      <w:start w:val="1"/>
      <w:numFmt w:val="bullet"/>
      <w:lvlText w:val=""/>
      <w:lvlJc w:val="left"/>
      <w:pPr>
        <w:ind w:left="5319" w:hanging="360"/>
      </w:pPr>
      <w:rPr>
        <w:rFonts w:ascii="Symbol" w:hAnsi="Symbol" w:hint="default"/>
      </w:rPr>
    </w:lvl>
    <w:lvl w:ilvl="7" w:tplc="08090003" w:tentative="1">
      <w:start w:val="1"/>
      <w:numFmt w:val="bullet"/>
      <w:lvlText w:val="o"/>
      <w:lvlJc w:val="left"/>
      <w:pPr>
        <w:ind w:left="6039" w:hanging="360"/>
      </w:pPr>
      <w:rPr>
        <w:rFonts w:ascii="Courier New" w:hAnsi="Courier New" w:cs="Courier New" w:hint="default"/>
      </w:rPr>
    </w:lvl>
    <w:lvl w:ilvl="8" w:tplc="08090005" w:tentative="1">
      <w:start w:val="1"/>
      <w:numFmt w:val="bullet"/>
      <w:lvlText w:val=""/>
      <w:lvlJc w:val="left"/>
      <w:pPr>
        <w:ind w:left="6759" w:hanging="360"/>
      </w:pPr>
      <w:rPr>
        <w:rFonts w:ascii="Wingdings" w:hAnsi="Wingdings" w:hint="default"/>
      </w:rPr>
    </w:lvl>
  </w:abstractNum>
  <w:abstractNum w:abstractNumId="1" w15:restartNumberingAfterBreak="0">
    <w:nsid w:val="0D12229D"/>
    <w:multiLevelType w:val="hybridMultilevel"/>
    <w:tmpl w:val="93468F82"/>
    <w:lvl w:ilvl="0" w:tplc="5350748C">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2" w15:restartNumberingAfterBreak="0">
    <w:nsid w:val="1A846900"/>
    <w:multiLevelType w:val="hybridMultilevel"/>
    <w:tmpl w:val="C5BE9A5A"/>
    <w:lvl w:ilvl="0" w:tplc="5350748C">
      <w:start w:val="1"/>
      <w:numFmt w:val="decimal"/>
      <w:lvlText w:val="%1."/>
      <w:lvlJc w:val="left"/>
      <w:pPr>
        <w:ind w:left="4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ACA37FD"/>
    <w:multiLevelType w:val="hybridMultilevel"/>
    <w:tmpl w:val="9DD2054C"/>
    <w:lvl w:ilvl="0" w:tplc="7C26274A">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1321445"/>
    <w:multiLevelType w:val="multilevel"/>
    <w:tmpl w:val="05501B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B4A3DBF"/>
    <w:multiLevelType w:val="hybridMultilevel"/>
    <w:tmpl w:val="5F2EE7C0"/>
    <w:lvl w:ilvl="0" w:tplc="08090001">
      <w:start w:val="1"/>
      <w:numFmt w:val="bullet"/>
      <w:lvlText w:val=""/>
      <w:lvlJc w:val="left"/>
      <w:pPr>
        <w:ind w:left="1222" w:hanging="360"/>
      </w:pPr>
      <w:rPr>
        <w:rFonts w:ascii="Symbol" w:hAnsi="Symbol" w:hint="default"/>
      </w:rPr>
    </w:lvl>
    <w:lvl w:ilvl="1" w:tplc="08090003" w:tentative="1">
      <w:start w:val="1"/>
      <w:numFmt w:val="bullet"/>
      <w:lvlText w:val="o"/>
      <w:lvlJc w:val="left"/>
      <w:pPr>
        <w:ind w:left="1942" w:hanging="360"/>
      </w:pPr>
      <w:rPr>
        <w:rFonts w:ascii="Courier New" w:hAnsi="Courier New" w:cs="Courier New" w:hint="default"/>
      </w:rPr>
    </w:lvl>
    <w:lvl w:ilvl="2" w:tplc="08090005" w:tentative="1">
      <w:start w:val="1"/>
      <w:numFmt w:val="bullet"/>
      <w:lvlText w:val=""/>
      <w:lvlJc w:val="left"/>
      <w:pPr>
        <w:ind w:left="2662" w:hanging="360"/>
      </w:pPr>
      <w:rPr>
        <w:rFonts w:ascii="Wingdings" w:hAnsi="Wingdings" w:hint="default"/>
      </w:rPr>
    </w:lvl>
    <w:lvl w:ilvl="3" w:tplc="08090001" w:tentative="1">
      <w:start w:val="1"/>
      <w:numFmt w:val="bullet"/>
      <w:lvlText w:val=""/>
      <w:lvlJc w:val="left"/>
      <w:pPr>
        <w:ind w:left="3382" w:hanging="360"/>
      </w:pPr>
      <w:rPr>
        <w:rFonts w:ascii="Symbol" w:hAnsi="Symbol" w:hint="default"/>
      </w:rPr>
    </w:lvl>
    <w:lvl w:ilvl="4" w:tplc="08090003" w:tentative="1">
      <w:start w:val="1"/>
      <w:numFmt w:val="bullet"/>
      <w:lvlText w:val="o"/>
      <w:lvlJc w:val="left"/>
      <w:pPr>
        <w:ind w:left="4102" w:hanging="360"/>
      </w:pPr>
      <w:rPr>
        <w:rFonts w:ascii="Courier New" w:hAnsi="Courier New" w:cs="Courier New" w:hint="default"/>
      </w:rPr>
    </w:lvl>
    <w:lvl w:ilvl="5" w:tplc="08090005" w:tentative="1">
      <w:start w:val="1"/>
      <w:numFmt w:val="bullet"/>
      <w:lvlText w:val=""/>
      <w:lvlJc w:val="left"/>
      <w:pPr>
        <w:ind w:left="4822" w:hanging="360"/>
      </w:pPr>
      <w:rPr>
        <w:rFonts w:ascii="Wingdings" w:hAnsi="Wingdings" w:hint="default"/>
      </w:rPr>
    </w:lvl>
    <w:lvl w:ilvl="6" w:tplc="08090001" w:tentative="1">
      <w:start w:val="1"/>
      <w:numFmt w:val="bullet"/>
      <w:lvlText w:val=""/>
      <w:lvlJc w:val="left"/>
      <w:pPr>
        <w:ind w:left="5542" w:hanging="360"/>
      </w:pPr>
      <w:rPr>
        <w:rFonts w:ascii="Symbol" w:hAnsi="Symbol" w:hint="default"/>
      </w:rPr>
    </w:lvl>
    <w:lvl w:ilvl="7" w:tplc="08090003" w:tentative="1">
      <w:start w:val="1"/>
      <w:numFmt w:val="bullet"/>
      <w:lvlText w:val="o"/>
      <w:lvlJc w:val="left"/>
      <w:pPr>
        <w:ind w:left="6262" w:hanging="360"/>
      </w:pPr>
      <w:rPr>
        <w:rFonts w:ascii="Courier New" w:hAnsi="Courier New" w:cs="Courier New" w:hint="default"/>
      </w:rPr>
    </w:lvl>
    <w:lvl w:ilvl="8" w:tplc="08090005" w:tentative="1">
      <w:start w:val="1"/>
      <w:numFmt w:val="bullet"/>
      <w:lvlText w:val=""/>
      <w:lvlJc w:val="left"/>
      <w:pPr>
        <w:ind w:left="6982" w:hanging="360"/>
      </w:pPr>
      <w:rPr>
        <w:rFonts w:ascii="Wingdings" w:hAnsi="Wingdings" w:hint="default"/>
      </w:rPr>
    </w:lvl>
  </w:abstractNum>
  <w:abstractNum w:abstractNumId="6" w15:restartNumberingAfterBreak="0">
    <w:nsid w:val="4FC50D8E"/>
    <w:multiLevelType w:val="hybridMultilevel"/>
    <w:tmpl w:val="64467202"/>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7" w15:restartNumberingAfterBreak="0">
    <w:nsid w:val="5029043B"/>
    <w:multiLevelType w:val="hybridMultilevel"/>
    <w:tmpl w:val="DAD6EB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DBD5FCC"/>
    <w:multiLevelType w:val="multilevel"/>
    <w:tmpl w:val="9F60B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A19691D"/>
    <w:multiLevelType w:val="hybridMultilevel"/>
    <w:tmpl w:val="891C59EA"/>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1" w15:restartNumberingAfterBreak="0">
    <w:nsid w:val="7EB40D37"/>
    <w:multiLevelType w:val="hybridMultilevel"/>
    <w:tmpl w:val="996EA42C"/>
    <w:lvl w:ilvl="0" w:tplc="08090001">
      <w:start w:val="1"/>
      <w:numFmt w:val="bullet"/>
      <w:lvlText w:val=""/>
      <w:lvlJc w:val="left"/>
      <w:pPr>
        <w:ind w:left="1334" w:hanging="360"/>
      </w:pPr>
      <w:rPr>
        <w:rFonts w:ascii="Symbol" w:hAnsi="Symbol" w:hint="default"/>
      </w:rPr>
    </w:lvl>
    <w:lvl w:ilvl="1" w:tplc="08090003" w:tentative="1">
      <w:start w:val="1"/>
      <w:numFmt w:val="bullet"/>
      <w:lvlText w:val="o"/>
      <w:lvlJc w:val="left"/>
      <w:pPr>
        <w:ind w:left="2054" w:hanging="360"/>
      </w:pPr>
      <w:rPr>
        <w:rFonts w:ascii="Courier New" w:hAnsi="Courier New" w:cs="Courier New" w:hint="default"/>
      </w:rPr>
    </w:lvl>
    <w:lvl w:ilvl="2" w:tplc="08090005" w:tentative="1">
      <w:start w:val="1"/>
      <w:numFmt w:val="bullet"/>
      <w:lvlText w:val=""/>
      <w:lvlJc w:val="left"/>
      <w:pPr>
        <w:ind w:left="2774" w:hanging="360"/>
      </w:pPr>
      <w:rPr>
        <w:rFonts w:ascii="Wingdings" w:hAnsi="Wingdings" w:hint="default"/>
      </w:rPr>
    </w:lvl>
    <w:lvl w:ilvl="3" w:tplc="08090001" w:tentative="1">
      <w:start w:val="1"/>
      <w:numFmt w:val="bullet"/>
      <w:lvlText w:val=""/>
      <w:lvlJc w:val="left"/>
      <w:pPr>
        <w:ind w:left="3494" w:hanging="360"/>
      </w:pPr>
      <w:rPr>
        <w:rFonts w:ascii="Symbol" w:hAnsi="Symbol" w:hint="default"/>
      </w:rPr>
    </w:lvl>
    <w:lvl w:ilvl="4" w:tplc="08090003" w:tentative="1">
      <w:start w:val="1"/>
      <w:numFmt w:val="bullet"/>
      <w:lvlText w:val="o"/>
      <w:lvlJc w:val="left"/>
      <w:pPr>
        <w:ind w:left="4214" w:hanging="360"/>
      </w:pPr>
      <w:rPr>
        <w:rFonts w:ascii="Courier New" w:hAnsi="Courier New" w:cs="Courier New" w:hint="default"/>
      </w:rPr>
    </w:lvl>
    <w:lvl w:ilvl="5" w:tplc="08090005" w:tentative="1">
      <w:start w:val="1"/>
      <w:numFmt w:val="bullet"/>
      <w:lvlText w:val=""/>
      <w:lvlJc w:val="left"/>
      <w:pPr>
        <w:ind w:left="4934" w:hanging="360"/>
      </w:pPr>
      <w:rPr>
        <w:rFonts w:ascii="Wingdings" w:hAnsi="Wingdings" w:hint="default"/>
      </w:rPr>
    </w:lvl>
    <w:lvl w:ilvl="6" w:tplc="08090001" w:tentative="1">
      <w:start w:val="1"/>
      <w:numFmt w:val="bullet"/>
      <w:lvlText w:val=""/>
      <w:lvlJc w:val="left"/>
      <w:pPr>
        <w:ind w:left="5654" w:hanging="360"/>
      </w:pPr>
      <w:rPr>
        <w:rFonts w:ascii="Symbol" w:hAnsi="Symbol" w:hint="default"/>
      </w:rPr>
    </w:lvl>
    <w:lvl w:ilvl="7" w:tplc="08090003" w:tentative="1">
      <w:start w:val="1"/>
      <w:numFmt w:val="bullet"/>
      <w:lvlText w:val="o"/>
      <w:lvlJc w:val="left"/>
      <w:pPr>
        <w:ind w:left="6374" w:hanging="360"/>
      </w:pPr>
      <w:rPr>
        <w:rFonts w:ascii="Courier New" w:hAnsi="Courier New" w:cs="Courier New" w:hint="default"/>
      </w:rPr>
    </w:lvl>
    <w:lvl w:ilvl="8" w:tplc="08090005" w:tentative="1">
      <w:start w:val="1"/>
      <w:numFmt w:val="bullet"/>
      <w:lvlText w:val=""/>
      <w:lvlJc w:val="left"/>
      <w:pPr>
        <w:ind w:left="7094" w:hanging="360"/>
      </w:pPr>
      <w:rPr>
        <w:rFonts w:ascii="Wingdings" w:hAnsi="Wingdings" w:hint="default"/>
      </w:rPr>
    </w:lvl>
  </w:abstractNum>
  <w:num w:numId="1" w16cid:durableId="1073627395">
    <w:abstractNumId w:val="4"/>
  </w:num>
  <w:num w:numId="2" w16cid:durableId="1787771767">
    <w:abstractNumId w:val="8"/>
  </w:num>
  <w:num w:numId="3" w16cid:durableId="446510177">
    <w:abstractNumId w:val="9"/>
  </w:num>
  <w:num w:numId="4" w16cid:durableId="995917820">
    <w:abstractNumId w:val="1"/>
  </w:num>
  <w:num w:numId="5" w16cid:durableId="1813402961">
    <w:abstractNumId w:val="7"/>
  </w:num>
  <w:num w:numId="6" w16cid:durableId="74130053">
    <w:abstractNumId w:val="10"/>
  </w:num>
  <w:num w:numId="7" w16cid:durableId="1588228288">
    <w:abstractNumId w:val="6"/>
  </w:num>
  <w:num w:numId="8" w16cid:durableId="1325816033">
    <w:abstractNumId w:val="0"/>
  </w:num>
  <w:num w:numId="9" w16cid:durableId="1835216948">
    <w:abstractNumId w:val="11"/>
  </w:num>
  <w:num w:numId="10" w16cid:durableId="368721151">
    <w:abstractNumId w:val="5"/>
  </w:num>
  <w:num w:numId="11" w16cid:durableId="1638756923">
    <w:abstractNumId w:val="2"/>
  </w:num>
  <w:num w:numId="12" w16cid:durableId="10819475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1CB9"/>
    <w:rsid w:val="00001300"/>
    <w:rsid w:val="0000172A"/>
    <w:rsid w:val="00007206"/>
    <w:rsid w:val="00033647"/>
    <w:rsid w:val="00035036"/>
    <w:rsid w:val="00043608"/>
    <w:rsid w:val="0004584A"/>
    <w:rsid w:val="00046EFD"/>
    <w:rsid w:val="00047A11"/>
    <w:rsid w:val="00055CF6"/>
    <w:rsid w:val="00062669"/>
    <w:rsid w:val="0007144D"/>
    <w:rsid w:val="000B61F6"/>
    <w:rsid w:val="000B676E"/>
    <w:rsid w:val="000C757E"/>
    <w:rsid w:val="000E0B28"/>
    <w:rsid w:val="000E2129"/>
    <w:rsid w:val="000F485D"/>
    <w:rsid w:val="000F61CB"/>
    <w:rsid w:val="000F7872"/>
    <w:rsid w:val="001059BB"/>
    <w:rsid w:val="0010799A"/>
    <w:rsid w:val="001138E1"/>
    <w:rsid w:val="00117751"/>
    <w:rsid w:val="00120EC9"/>
    <w:rsid w:val="00126385"/>
    <w:rsid w:val="00136CDE"/>
    <w:rsid w:val="00141B1E"/>
    <w:rsid w:val="001637E4"/>
    <w:rsid w:val="0016671C"/>
    <w:rsid w:val="001735AC"/>
    <w:rsid w:val="00176B05"/>
    <w:rsid w:val="00191AC9"/>
    <w:rsid w:val="001A0DAF"/>
    <w:rsid w:val="001A7639"/>
    <w:rsid w:val="001F0A72"/>
    <w:rsid w:val="001F31CA"/>
    <w:rsid w:val="002210C7"/>
    <w:rsid w:val="00222626"/>
    <w:rsid w:val="00251D4F"/>
    <w:rsid w:val="002609E6"/>
    <w:rsid w:val="00266282"/>
    <w:rsid w:val="00271CB9"/>
    <w:rsid w:val="00291A7B"/>
    <w:rsid w:val="00296016"/>
    <w:rsid w:val="002C10F4"/>
    <w:rsid w:val="002C7C8F"/>
    <w:rsid w:val="002F2564"/>
    <w:rsid w:val="002F621D"/>
    <w:rsid w:val="00315D47"/>
    <w:rsid w:val="003321BE"/>
    <w:rsid w:val="0033224F"/>
    <w:rsid w:val="0033526B"/>
    <w:rsid w:val="00340979"/>
    <w:rsid w:val="003418AF"/>
    <w:rsid w:val="003506D0"/>
    <w:rsid w:val="00352364"/>
    <w:rsid w:val="003531A7"/>
    <w:rsid w:val="00360240"/>
    <w:rsid w:val="0036106A"/>
    <w:rsid w:val="00363191"/>
    <w:rsid w:val="00372F87"/>
    <w:rsid w:val="003828AB"/>
    <w:rsid w:val="00383D6E"/>
    <w:rsid w:val="003916CE"/>
    <w:rsid w:val="00393D64"/>
    <w:rsid w:val="003C0089"/>
    <w:rsid w:val="003C5178"/>
    <w:rsid w:val="003C6558"/>
    <w:rsid w:val="003E1674"/>
    <w:rsid w:val="003F3E60"/>
    <w:rsid w:val="003F409C"/>
    <w:rsid w:val="00407441"/>
    <w:rsid w:val="00413500"/>
    <w:rsid w:val="00423EB4"/>
    <w:rsid w:val="004277E4"/>
    <w:rsid w:val="0043473F"/>
    <w:rsid w:val="004370E5"/>
    <w:rsid w:val="0044401D"/>
    <w:rsid w:val="00454DAA"/>
    <w:rsid w:val="0046129A"/>
    <w:rsid w:val="00463708"/>
    <w:rsid w:val="0047316D"/>
    <w:rsid w:val="004774F7"/>
    <w:rsid w:val="00477848"/>
    <w:rsid w:val="004876F9"/>
    <w:rsid w:val="004A42A3"/>
    <w:rsid w:val="004A5B5A"/>
    <w:rsid w:val="004D4FBD"/>
    <w:rsid w:val="004E4DB4"/>
    <w:rsid w:val="004F1B18"/>
    <w:rsid w:val="004F561E"/>
    <w:rsid w:val="00502187"/>
    <w:rsid w:val="00510BC0"/>
    <w:rsid w:val="00530A43"/>
    <w:rsid w:val="005460F7"/>
    <w:rsid w:val="00547E8E"/>
    <w:rsid w:val="00547F61"/>
    <w:rsid w:val="00555E5C"/>
    <w:rsid w:val="00561F15"/>
    <w:rsid w:val="0057465D"/>
    <w:rsid w:val="0057553D"/>
    <w:rsid w:val="00576FD3"/>
    <w:rsid w:val="0057799A"/>
    <w:rsid w:val="0058154A"/>
    <w:rsid w:val="005825C1"/>
    <w:rsid w:val="0059372C"/>
    <w:rsid w:val="005938BB"/>
    <w:rsid w:val="005A364B"/>
    <w:rsid w:val="005B7C78"/>
    <w:rsid w:val="005C3C39"/>
    <w:rsid w:val="005D5EB6"/>
    <w:rsid w:val="005E18CD"/>
    <w:rsid w:val="005E201E"/>
    <w:rsid w:val="005E4DDF"/>
    <w:rsid w:val="005E61FF"/>
    <w:rsid w:val="005E741D"/>
    <w:rsid w:val="00601719"/>
    <w:rsid w:val="0060776F"/>
    <w:rsid w:val="00615DB3"/>
    <w:rsid w:val="0063087C"/>
    <w:rsid w:val="00630B9E"/>
    <w:rsid w:val="006504DD"/>
    <w:rsid w:val="00654F27"/>
    <w:rsid w:val="00660A00"/>
    <w:rsid w:val="00666B56"/>
    <w:rsid w:val="006768BE"/>
    <w:rsid w:val="00682FF4"/>
    <w:rsid w:val="0068690B"/>
    <w:rsid w:val="0068731E"/>
    <w:rsid w:val="00695A69"/>
    <w:rsid w:val="006A702E"/>
    <w:rsid w:val="006C3E77"/>
    <w:rsid w:val="006E15CD"/>
    <w:rsid w:val="006E5FCF"/>
    <w:rsid w:val="006F6F8C"/>
    <w:rsid w:val="0070333F"/>
    <w:rsid w:val="0070341C"/>
    <w:rsid w:val="00705632"/>
    <w:rsid w:val="00716161"/>
    <w:rsid w:val="007338FF"/>
    <w:rsid w:val="007350C6"/>
    <w:rsid w:val="0074090E"/>
    <w:rsid w:val="00745141"/>
    <w:rsid w:val="007469DA"/>
    <w:rsid w:val="00746C73"/>
    <w:rsid w:val="00774E21"/>
    <w:rsid w:val="00782F83"/>
    <w:rsid w:val="00783A4B"/>
    <w:rsid w:val="00790279"/>
    <w:rsid w:val="00792949"/>
    <w:rsid w:val="007A3C2F"/>
    <w:rsid w:val="007B46DA"/>
    <w:rsid w:val="007C2263"/>
    <w:rsid w:val="007D06B8"/>
    <w:rsid w:val="007E0704"/>
    <w:rsid w:val="007F048C"/>
    <w:rsid w:val="007F1FFC"/>
    <w:rsid w:val="007F5384"/>
    <w:rsid w:val="007F565B"/>
    <w:rsid w:val="0080133E"/>
    <w:rsid w:val="008031C5"/>
    <w:rsid w:val="00814152"/>
    <w:rsid w:val="00817DB9"/>
    <w:rsid w:val="008238BA"/>
    <w:rsid w:val="00831AE3"/>
    <w:rsid w:val="00832BD4"/>
    <w:rsid w:val="0083474A"/>
    <w:rsid w:val="00862E0C"/>
    <w:rsid w:val="00873F10"/>
    <w:rsid w:val="00874744"/>
    <w:rsid w:val="00881DDD"/>
    <w:rsid w:val="008861B4"/>
    <w:rsid w:val="00891B83"/>
    <w:rsid w:val="008A06DD"/>
    <w:rsid w:val="008A2FB9"/>
    <w:rsid w:val="008A4196"/>
    <w:rsid w:val="008C063D"/>
    <w:rsid w:val="008C4A85"/>
    <w:rsid w:val="008C586F"/>
    <w:rsid w:val="008E7083"/>
    <w:rsid w:val="008F2560"/>
    <w:rsid w:val="00902039"/>
    <w:rsid w:val="009106F0"/>
    <w:rsid w:val="009118FE"/>
    <w:rsid w:val="00922BD9"/>
    <w:rsid w:val="00937F39"/>
    <w:rsid w:val="00944CBC"/>
    <w:rsid w:val="00945417"/>
    <w:rsid w:val="009459C9"/>
    <w:rsid w:val="009511BA"/>
    <w:rsid w:val="00953601"/>
    <w:rsid w:val="0096664A"/>
    <w:rsid w:val="00972336"/>
    <w:rsid w:val="00972D97"/>
    <w:rsid w:val="0098681B"/>
    <w:rsid w:val="009A2DF5"/>
    <w:rsid w:val="009A354A"/>
    <w:rsid w:val="009B158B"/>
    <w:rsid w:val="009B1EEC"/>
    <w:rsid w:val="009B3DB4"/>
    <w:rsid w:val="009B4D05"/>
    <w:rsid w:val="009E59F4"/>
    <w:rsid w:val="00A06637"/>
    <w:rsid w:val="00A119E4"/>
    <w:rsid w:val="00A15D46"/>
    <w:rsid w:val="00A15DF7"/>
    <w:rsid w:val="00A16C1B"/>
    <w:rsid w:val="00A1715A"/>
    <w:rsid w:val="00A21BFB"/>
    <w:rsid w:val="00A236E5"/>
    <w:rsid w:val="00A314B5"/>
    <w:rsid w:val="00A36278"/>
    <w:rsid w:val="00A450C4"/>
    <w:rsid w:val="00A601D9"/>
    <w:rsid w:val="00A62435"/>
    <w:rsid w:val="00A67809"/>
    <w:rsid w:val="00A9365A"/>
    <w:rsid w:val="00A94678"/>
    <w:rsid w:val="00A97607"/>
    <w:rsid w:val="00AA0F91"/>
    <w:rsid w:val="00AC46A8"/>
    <w:rsid w:val="00AC4BF1"/>
    <w:rsid w:val="00AC592A"/>
    <w:rsid w:val="00AE1DFC"/>
    <w:rsid w:val="00AF062B"/>
    <w:rsid w:val="00AF5B85"/>
    <w:rsid w:val="00AF6519"/>
    <w:rsid w:val="00B033AB"/>
    <w:rsid w:val="00B03712"/>
    <w:rsid w:val="00B037E9"/>
    <w:rsid w:val="00B051BD"/>
    <w:rsid w:val="00B05D9D"/>
    <w:rsid w:val="00B13257"/>
    <w:rsid w:val="00B15C71"/>
    <w:rsid w:val="00B17915"/>
    <w:rsid w:val="00B2733A"/>
    <w:rsid w:val="00B320C9"/>
    <w:rsid w:val="00B32A14"/>
    <w:rsid w:val="00B35FDF"/>
    <w:rsid w:val="00B42AAD"/>
    <w:rsid w:val="00B44C88"/>
    <w:rsid w:val="00B51A2C"/>
    <w:rsid w:val="00B67F32"/>
    <w:rsid w:val="00B716B2"/>
    <w:rsid w:val="00B71EFA"/>
    <w:rsid w:val="00B829AF"/>
    <w:rsid w:val="00B9118F"/>
    <w:rsid w:val="00B95E7F"/>
    <w:rsid w:val="00BA65FC"/>
    <w:rsid w:val="00BB14D6"/>
    <w:rsid w:val="00BB4C0C"/>
    <w:rsid w:val="00BB55E3"/>
    <w:rsid w:val="00BB7D4D"/>
    <w:rsid w:val="00BC17CB"/>
    <w:rsid w:val="00BC48F9"/>
    <w:rsid w:val="00BC524E"/>
    <w:rsid w:val="00BD59CC"/>
    <w:rsid w:val="00BD7AA1"/>
    <w:rsid w:val="00BE288F"/>
    <w:rsid w:val="00BE5076"/>
    <w:rsid w:val="00BE5D3D"/>
    <w:rsid w:val="00BF6851"/>
    <w:rsid w:val="00BF6F2D"/>
    <w:rsid w:val="00C2361C"/>
    <w:rsid w:val="00C36701"/>
    <w:rsid w:val="00C6236F"/>
    <w:rsid w:val="00C66B49"/>
    <w:rsid w:val="00C71641"/>
    <w:rsid w:val="00C84210"/>
    <w:rsid w:val="00C967A9"/>
    <w:rsid w:val="00CB003D"/>
    <w:rsid w:val="00CD1539"/>
    <w:rsid w:val="00CD6EC3"/>
    <w:rsid w:val="00CD7C97"/>
    <w:rsid w:val="00CE4F1E"/>
    <w:rsid w:val="00CF3CB2"/>
    <w:rsid w:val="00D05428"/>
    <w:rsid w:val="00D06960"/>
    <w:rsid w:val="00D41411"/>
    <w:rsid w:val="00D53D61"/>
    <w:rsid w:val="00D54749"/>
    <w:rsid w:val="00D62517"/>
    <w:rsid w:val="00D6293D"/>
    <w:rsid w:val="00D666A2"/>
    <w:rsid w:val="00D9288C"/>
    <w:rsid w:val="00D92F1C"/>
    <w:rsid w:val="00DA0C59"/>
    <w:rsid w:val="00DB3BEE"/>
    <w:rsid w:val="00DB7279"/>
    <w:rsid w:val="00DC41A9"/>
    <w:rsid w:val="00DC4EE4"/>
    <w:rsid w:val="00E03DF7"/>
    <w:rsid w:val="00E04FE9"/>
    <w:rsid w:val="00E1012D"/>
    <w:rsid w:val="00E11747"/>
    <w:rsid w:val="00E11945"/>
    <w:rsid w:val="00E17B8A"/>
    <w:rsid w:val="00E20B47"/>
    <w:rsid w:val="00E27208"/>
    <w:rsid w:val="00E35E27"/>
    <w:rsid w:val="00E41AEF"/>
    <w:rsid w:val="00E41F6E"/>
    <w:rsid w:val="00E42F5A"/>
    <w:rsid w:val="00E45F68"/>
    <w:rsid w:val="00E46317"/>
    <w:rsid w:val="00E61C91"/>
    <w:rsid w:val="00E67D24"/>
    <w:rsid w:val="00E7067A"/>
    <w:rsid w:val="00E727A2"/>
    <w:rsid w:val="00E817C6"/>
    <w:rsid w:val="00E90077"/>
    <w:rsid w:val="00E91429"/>
    <w:rsid w:val="00E914BE"/>
    <w:rsid w:val="00EA23AC"/>
    <w:rsid w:val="00EB5974"/>
    <w:rsid w:val="00EC21C9"/>
    <w:rsid w:val="00ED191A"/>
    <w:rsid w:val="00ED2F8C"/>
    <w:rsid w:val="00ED3802"/>
    <w:rsid w:val="00ED657C"/>
    <w:rsid w:val="00EE09A3"/>
    <w:rsid w:val="00EF7B82"/>
    <w:rsid w:val="00F01E4D"/>
    <w:rsid w:val="00F078C6"/>
    <w:rsid w:val="00F426A7"/>
    <w:rsid w:val="00F473FB"/>
    <w:rsid w:val="00F54B9B"/>
    <w:rsid w:val="00F54BA3"/>
    <w:rsid w:val="00F56292"/>
    <w:rsid w:val="00F61F29"/>
    <w:rsid w:val="00F7084F"/>
    <w:rsid w:val="00F73425"/>
    <w:rsid w:val="00F83836"/>
    <w:rsid w:val="00F87A15"/>
    <w:rsid w:val="00F92D57"/>
    <w:rsid w:val="00FA4070"/>
    <w:rsid w:val="00FA63E9"/>
    <w:rsid w:val="00FA648B"/>
    <w:rsid w:val="00FB08D1"/>
    <w:rsid w:val="00FB743B"/>
    <w:rsid w:val="00FD0614"/>
    <w:rsid w:val="00FD6892"/>
    <w:rsid w:val="00FE36A4"/>
    <w:rsid w:val="00FF23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F2A3F8"/>
  <w15:chartTrackingRefBased/>
  <w15:docId w15:val="{BB4861BD-303D-5A4B-BC79-EAC314A0C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09E6"/>
    <w:rPr>
      <w:i/>
      <w:iCs/>
      <w:sz w:val="20"/>
      <w:szCs w:val="20"/>
    </w:rPr>
  </w:style>
  <w:style w:type="paragraph" w:styleId="Heading1">
    <w:name w:val="heading 1"/>
    <w:basedOn w:val="Normal"/>
    <w:next w:val="Normal"/>
    <w:link w:val="Heading1Char"/>
    <w:uiPriority w:val="9"/>
    <w:qFormat/>
    <w:rsid w:val="002609E6"/>
    <w:pPr>
      <w:pBdr>
        <w:top w:val="single" w:sz="8" w:space="0" w:color="E97132" w:themeColor="accent2"/>
        <w:left w:val="single" w:sz="8" w:space="0" w:color="E97132" w:themeColor="accent2"/>
        <w:bottom w:val="single" w:sz="8" w:space="0" w:color="E97132" w:themeColor="accent2"/>
        <w:right w:val="single" w:sz="8" w:space="0" w:color="E97132" w:themeColor="accent2"/>
      </w:pBdr>
      <w:shd w:val="clear" w:color="auto" w:fill="FAE2D5" w:themeFill="accent2" w:themeFillTint="33"/>
      <w:spacing w:before="480" w:after="100" w:line="269" w:lineRule="auto"/>
      <w:contextualSpacing/>
      <w:outlineLvl w:val="0"/>
    </w:pPr>
    <w:rPr>
      <w:rFonts w:asciiTheme="majorHAnsi" w:eastAsiaTheme="majorEastAsia" w:hAnsiTheme="majorHAnsi" w:cstheme="majorBidi"/>
      <w:b/>
      <w:bCs/>
      <w:color w:val="7F340D" w:themeColor="accent2" w:themeShade="7F"/>
      <w:sz w:val="22"/>
      <w:szCs w:val="22"/>
    </w:rPr>
  </w:style>
  <w:style w:type="paragraph" w:styleId="Heading2">
    <w:name w:val="heading 2"/>
    <w:basedOn w:val="Normal"/>
    <w:next w:val="Normal"/>
    <w:link w:val="Heading2Char"/>
    <w:uiPriority w:val="9"/>
    <w:unhideWhenUsed/>
    <w:qFormat/>
    <w:rsid w:val="002609E6"/>
    <w:pPr>
      <w:pBdr>
        <w:top w:val="single" w:sz="4" w:space="0" w:color="E97132" w:themeColor="accent2"/>
        <w:left w:val="single" w:sz="48" w:space="2" w:color="E97132" w:themeColor="accent2"/>
        <w:bottom w:val="single" w:sz="4" w:space="0" w:color="E97132" w:themeColor="accent2"/>
        <w:right w:val="single" w:sz="4" w:space="4" w:color="E97132" w:themeColor="accent2"/>
      </w:pBdr>
      <w:spacing w:before="200" w:after="100" w:line="269" w:lineRule="auto"/>
      <w:ind w:left="144"/>
      <w:contextualSpacing/>
      <w:outlineLvl w:val="1"/>
    </w:pPr>
    <w:rPr>
      <w:rFonts w:asciiTheme="majorHAnsi" w:eastAsiaTheme="majorEastAsia" w:hAnsiTheme="majorHAnsi" w:cstheme="majorBidi"/>
      <w:b/>
      <w:bCs/>
      <w:color w:val="BF4E14" w:themeColor="accent2" w:themeShade="BF"/>
      <w:sz w:val="22"/>
      <w:szCs w:val="22"/>
    </w:rPr>
  </w:style>
  <w:style w:type="paragraph" w:styleId="Heading3">
    <w:name w:val="heading 3"/>
    <w:basedOn w:val="Normal"/>
    <w:next w:val="Normal"/>
    <w:link w:val="Heading3Char"/>
    <w:uiPriority w:val="9"/>
    <w:semiHidden/>
    <w:unhideWhenUsed/>
    <w:qFormat/>
    <w:rsid w:val="002609E6"/>
    <w:pPr>
      <w:pBdr>
        <w:left w:val="single" w:sz="48" w:space="2" w:color="E97132" w:themeColor="accent2"/>
        <w:bottom w:val="single" w:sz="4" w:space="0" w:color="E97132" w:themeColor="accent2"/>
      </w:pBdr>
      <w:spacing w:before="200" w:after="100" w:line="240" w:lineRule="auto"/>
      <w:ind w:left="144"/>
      <w:contextualSpacing/>
      <w:outlineLvl w:val="2"/>
    </w:pPr>
    <w:rPr>
      <w:rFonts w:asciiTheme="majorHAnsi" w:eastAsiaTheme="majorEastAsia" w:hAnsiTheme="majorHAnsi" w:cstheme="majorBidi"/>
      <w:b/>
      <w:bCs/>
      <w:color w:val="BF4E14" w:themeColor="accent2" w:themeShade="BF"/>
      <w:sz w:val="22"/>
      <w:szCs w:val="22"/>
    </w:rPr>
  </w:style>
  <w:style w:type="paragraph" w:styleId="Heading4">
    <w:name w:val="heading 4"/>
    <w:basedOn w:val="Normal"/>
    <w:next w:val="Normal"/>
    <w:link w:val="Heading4Char"/>
    <w:uiPriority w:val="9"/>
    <w:semiHidden/>
    <w:unhideWhenUsed/>
    <w:qFormat/>
    <w:rsid w:val="002609E6"/>
    <w:pPr>
      <w:pBdr>
        <w:left w:val="single" w:sz="4" w:space="2" w:color="E97132" w:themeColor="accent2"/>
        <w:bottom w:val="single" w:sz="4" w:space="2" w:color="E97132" w:themeColor="accent2"/>
      </w:pBdr>
      <w:spacing w:before="200" w:after="100" w:line="240" w:lineRule="auto"/>
      <w:ind w:left="86"/>
      <w:contextualSpacing/>
      <w:outlineLvl w:val="3"/>
    </w:pPr>
    <w:rPr>
      <w:rFonts w:asciiTheme="majorHAnsi" w:eastAsiaTheme="majorEastAsia" w:hAnsiTheme="majorHAnsi" w:cstheme="majorBidi"/>
      <w:b/>
      <w:bCs/>
      <w:color w:val="BF4E14" w:themeColor="accent2" w:themeShade="BF"/>
      <w:sz w:val="22"/>
      <w:szCs w:val="22"/>
    </w:rPr>
  </w:style>
  <w:style w:type="paragraph" w:styleId="Heading5">
    <w:name w:val="heading 5"/>
    <w:basedOn w:val="Normal"/>
    <w:next w:val="Normal"/>
    <w:link w:val="Heading5Char"/>
    <w:uiPriority w:val="9"/>
    <w:semiHidden/>
    <w:unhideWhenUsed/>
    <w:qFormat/>
    <w:rsid w:val="002609E6"/>
    <w:pPr>
      <w:pBdr>
        <w:left w:val="dotted" w:sz="4" w:space="2" w:color="E97132" w:themeColor="accent2"/>
        <w:bottom w:val="dotted" w:sz="4" w:space="2" w:color="E97132" w:themeColor="accent2"/>
      </w:pBdr>
      <w:spacing w:before="200" w:after="100" w:line="240" w:lineRule="auto"/>
      <w:ind w:left="86"/>
      <w:contextualSpacing/>
      <w:outlineLvl w:val="4"/>
    </w:pPr>
    <w:rPr>
      <w:rFonts w:asciiTheme="majorHAnsi" w:eastAsiaTheme="majorEastAsia" w:hAnsiTheme="majorHAnsi" w:cstheme="majorBidi"/>
      <w:b/>
      <w:bCs/>
      <w:color w:val="BF4E14" w:themeColor="accent2" w:themeShade="BF"/>
      <w:sz w:val="22"/>
      <w:szCs w:val="22"/>
    </w:rPr>
  </w:style>
  <w:style w:type="paragraph" w:styleId="Heading6">
    <w:name w:val="heading 6"/>
    <w:basedOn w:val="Normal"/>
    <w:next w:val="Normal"/>
    <w:link w:val="Heading6Char"/>
    <w:uiPriority w:val="9"/>
    <w:semiHidden/>
    <w:unhideWhenUsed/>
    <w:qFormat/>
    <w:rsid w:val="002609E6"/>
    <w:pPr>
      <w:pBdr>
        <w:bottom w:val="single" w:sz="4" w:space="2" w:color="F6C5AC" w:themeColor="accent2" w:themeTint="66"/>
      </w:pBdr>
      <w:spacing w:before="200" w:after="100" w:line="240" w:lineRule="auto"/>
      <w:contextualSpacing/>
      <w:outlineLvl w:val="5"/>
    </w:pPr>
    <w:rPr>
      <w:rFonts w:asciiTheme="majorHAnsi" w:eastAsiaTheme="majorEastAsia" w:hAnsiTheme="majorHAnsi" w:cstheme="majorBidi"/>
      <w:color w:val="BF4E14" w:themeColor="accent2" w:themeShade="BF"/>
      <w:sz w:val="22"/>
      <w:szCs w:val="22"/>
    </w:rPr>
  </w:style>
  <w:style w:type="paragraph" w:styleId="Heading7">
    <w:name w:val="heading 7"/>
    <w:basedOn w:val="Normal"/>
    <w:next w:val="Normal"/>
    <w:link w:val="Heading7Char"/>
    <w:uiPriority w:val="9"/>
    <w:semiHidden/>
    <w:unhideWhenUsed/>
    <w:qFormat/>
    <w:rsid w:val="002609E6"/>
    <w:pPr>
      <w:pBdr>
        <w:bottom w:val="dotted" w:sz="4" w:space="2" w:color="F1A983" w:themeColor="accent2" w:themeTint="99"/>
      </w:pBdr>
      <w:spacing w:before="200" w:after="100" w:line="240" w:lineRule="auto"/>
      <w:contextualSpacing/>
      <w:outlineLvl w:val="6"/>
    </w:pPr>
    <w:rPr>
      <w:rFonts w:asciiTheme="majorHAnsi" w:eastAsiaTheme="majorEastAsia" w:hAnsiTheme="majorHAnsi" w:cstheme="majorBidi"/>
      <w:color w:val="BF4E14" w:themeColor="accent2" w:themeShade="BF"/>
      <w:sz w:val="22"/>
      <w:szCs w:val="22"/>
    </w:rPr>
  </w:style>
  <w:style w:type="paragraph" w:styleId="Heading8">
    <w:name w:val="heading 8"/>
    <w:basedOn w:val="Normal"/>
    <w:next w:val="Normal"/>
    <w:link w:val="Heading8Char"/>
    <w:uiPriority w:val="9"/>
    <w:semiHidden/>
    <w:unhideWhenUsed/>
    <w:qFormat/>
    <w:rsid w:val="002609E6"/>
    <w:pPr>
      <w:spacing w:before="200" w:after="100" w:line="240" w:lineRule="auto"/>
      <w:contextualSpacing/>
      <w:outlineLvl w:val="7"/>
    </w:pPr>
    <w:rPr>
      <w:rFonts w:asciiTheme="majorHAnsi" w:eastAsiaTheme="majorEastAsia" w:hAnsiTheme="majorHAnsi" w:cstheme="majorBidi"/>
      <w:color w:val="E97132" w:themeColor="accent2"/>
      <w:sz w:val="22"/>
      <w:szCs w:val="22"/>
    </w:rPr>
  </w:style>
  <w:style w:type="paragraph" w:styleId="Heading9">
    <w:name w:val="heading 9"/>
    <w:basedOn w:val="Normal"/>
    <w:next w:val="Normal"/>
    <w:link w:val="Heading9Char"/>
    <w:uiPriority w:val="9"/>
    <w:semiHidden/>
    <w:unhideWhenUsed/>
    <w:qFormat/>
    <w:rsid w:val="002609E6"/>
    <w:pPr>
      <w:spacing w:before="200" w:after="100" w:line="240" w:lineRule="auto"/>
      <w:contextualSpacing/>
      <w:outlineLvl w:val="8"/>
    </w:pPr>
    <w:rPr>
      <w:rFonts w:asciiTheme="majorHAnsi" w:eastAsiaTheme="majorEastAsia" w:hAnsiTheme="majorHAnsi" w:cstheme="majorBidi"/>
      <w:color w:val="E97132" w:themeColor="accen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09E6"/>
    <w:rPr>
      <w:rFonts w:asciiTheme="majorHAnsi" w:eastAsiaTheme="majorEastAsia" w:hAnsiTheme="majorHAnsi" w:cstheme="majorBidi"/>
      <w:b/>
      <w:bCs/>
      <w:i/>
      <w:iCs/>
      <w:color w:val="7F340D" w:themeColor="accent2" w:themeShade="7F"/>
      <w:shd w:val="clear" w:color="auto" w:fill="FAE2D5" w:themeFill="accent2" w:themeFillTint="33"/>
    </w:rPr>
  </w:style>
  <w:style w:type="character" w:customStyle="1" w:styleId="Heading2Char">
    <w:name w:val="Heading 2 Char"/>
    <w:basedOn w:val="DefaultParagraphFont"/>
    <w:link w:val="Heading2"/>
    <w:uiPriority w:val="9"/>
    <w:rsid w:val="002609E6"/>
    <w:rPr>
      <w:rFonts w:asciiTheme="majorHAnsi" w:eastAsiaTheme="majorEastAsia" w:hAnsiTheme="majorHAnsi" w:cstheme="majorBidi"/>
      <w:b/>
      <w:bCs/>
      <w:i/>
      <w:iCs/>
      <w:color w:val="BF4E14" w:themeColor="accent2" w:themeShade="BF"/>
    </w:rPr>
  </w:style>
  <w:style w:type="character" w:customStyle="1" w:styleId="Heading3Char">
    <w:name w:val="Heading 3 Char"/>
    <w:basedOn w:val="DefaultParagraphFont"/>
    <w:link w:val="Heading3"/>
    <w:uiPriority w:val="9"/>
    <w:semiHidden/>
    <w:rsid w:val="002609E6"/>
    <w:rPr>
      <w:rFonts w:asciiTheme="majorHAnsi" w:eastAsiaTheme="majorEastAsia" w:hAnsiTheme="majorHAnsi" w:cstheme="majorBidi"/>
      <w:b/>
      <w:bCs/>
      <w:i/>
      <w:iCs/>
      <w:color w:val="BF4E14" w:themeColor="accent2" w:themeShade="BF"/>
    </w:rPr>
  </w:style>
  <w:style w:type="character" w:customStyle="1" w:styleId="Heading4Char">
    <w:name w:val="Heading 4 Char"/>
    <w:basedOn w:val="DefaultParagraphFont"/>
    <w:link w:val="Heading4"/>
    <w:uiPriority w:val="9"/>
    <w:semiHidden/>
    <w:rsid w:val="002609E6"/>
    <w:rPr>
      <w:rFonts w:asciiTheme="majorHAnsi" w:eastAsiaTheme="majorEastAsia" w:hAnsiTheme="majorHAnsi" w:cstheme="majorBidi"/>
      <w:b/>
      <w:bCs/>
      <w:i/>
      <w:iCs/>
      <w:color w:val="BF4E14" w:themeColor="accent2" w:themeShade="BF"/>
    </w:rPr>
  </w:style>
  <w:style w:type="character" w:customStyle="1" w:styleId="Heading5Char">
    <w:name w:val="Heading 5 Char"/>
    <w:basedOn w:val="DefaultParagraphFont"/>
    <w:link w:val="Heading5"/>
    <w:uiPriority w:val="9"/>
    <w:semiHidden/>
    <w:rsid w:val="002609E6"/>
    <w:rPr>
      <w:rFonts w:asciiTheme="majorHAnsi" w:eastAsiaTheme="majorEastAsia" w:hAnsiTheme="majorHAnsi" w:cstheme="majorBidi"/>
      <w:b/>
      <w:bCs/>
      <w:i/>
      <w:iCs/>
      <w:color w:val="BF4E14" w:themeColor="accent2" w:themeShade="BF"/>
    </w:rPr>
  </w:style>
  <w:style w:type="character" w:customStyle="1" w:styleId="Heading6Char">
    <w:name w:val="Heading 6 Char"/>
    <w:basedOn w:val="DefaultParagraphFont"/>
    <w:link w:val="Heading6"/>
    <w:uiPriority w:val="9"/>
    <w:semiHidden/>
    <w:rsid w:val="002609E6"/>
    <w:rPr>
      <w:rFonts w:asciiTheme="majorHAnsi" w:eastAsiaTheme="majorEastAsia" w:hAnsiTheme="majorHAnsi" w:cstheme="majorBidi"/>
      <w:i/>
      <w:iCs/>
      <w:color w:val="BF4E14" w:themeColor="accent2" w:themeShade="BF"/>
    </w:rPr>
  </w:style>
  <w:style w:type="character" w:customStyle="1" w:styleId="Heading7Char">
    <w:name w:val="Heading 7 Char"/>
    <w:basedOn w:val="DefaultParagraphFont"/>
    <w:link w:val="Heading7"/>
    <w:uiPriority w:val="9"/>
    <w:semiHidden/>
    <w:rsid w:val="002609E6"/>
    <w:rPr>
      <w:rFonts w:asciiTheme="majorHAnsi" w:eastAsiaTheme="majorEastAsia" w:hAnsiTheme="majorHAnsi" w:cstheme="majorBidi"/>
      <w:i/>
      <w:iCs/>
      <w:color w:val="BF4E14" w:themeColor="accent2" w:themeShade="BF"/>
    </w:rPr>
  </w:style>
  <w:style w:type="character" w:customStyle="1" w:styleId="Heading8Char">
    <w:name w:val="Heading 8 Char"/>
    <w:basedOn w:val="DefaultParagraphFont"/>
    <w:link w:val="Heading8"/>
    <w:uiPriority w:val="9"/>
    <w:semiHidden/>
    <w:rsid w:val="002609E6"/>
    <w:rPr>
      <w:rFonts w:asciiTheme="majorHAnsi" w:eastAsiaTheme="majorEastAsia" w:hAnsiTheme="majorHAnsi" w:cstheme="majorBidi"/>
      <w:i/>
      <w:iCs/>
      <w:color w:val="E97132" w:themeColor="accent2"/>
    </w:rPr>
  </w:style>
  <w:style w:type="character" w:customStyle="1" w:styleId="Heading9Char">
    <w:name w:val="Heading 9 Char"/>
    <w:basedOn w:val="DefaultParagraphFont"/>
    <w:link w:val="Heading9"/>
    <w:uiPriority w:val="9"/>
    <w:semiHidden/>
    <w:rsid w:val="002609E6"/>
    <w:rPr>
      <w:rFonts w:asciiTheme="majorHAnsi" w:eastAsiaTheme="majorEastAsia" w:hAnsiTheme="majorHAnsi" w:cstheme="majorBidi"/>
      <w:i/>
      <w:iCs/>
      <w:color w:val="E97132" w:themeColor="accent2"/>
      <w:sz w:val="20"/>
      <w:szCs w:val="20"/>
    </w:rPr>
  </w:style>
  <w:style w:type="paragraph" w:styleId="Title">
    <w:name w:val="Title"/>
    <w:basedOn w:val="Normal"/>
    <w:next w:val="Normal"/>
    <w:link w:val="TitleChar"/>
    <w:uiPriority w:val="10"/>
    <w:qFormat/>
    <w:rsid w:val="002609E6"/>
    <w:pPr>
      <w:pBdr>
        <w:top w:val="single" w:sz="48" w:space="0" w:color="E97132" w:themeColor="accent2"/>
        <w:bottom w:val="single" w:sz="48" w:space="0" w:color="E97132" w:themeColor="accent2"/>
      </w:pBdr>
      <w:shd w:val="clear" w:color="auto" w:fill="E97132" w:themeFill="accent2"/>
      <w:spacing w:after="0" w:line="240" w:lineRule="auto"/>
      <w:jc w:val="center"/>
    </w:pPr>
    <w:rPr>
      <w:rFonts w:asciiTheme="majorHAnsi" w:eastAsiaTheme="majorEastAsia" w:hAnsiTheme="majorHAnsi" w:cstheme="majorBidi"/>
      <w:color w:val="FFFFFF" w:themeColor="background1"/>
      <w:spacing w:val="10"/>
      <w:sz w:val="48"/>
      <w:szCs w:val="48"/>
    </w:rPr>
  </w:style>
  <w:style w:type="character" w:customStyle="1" w:styleId="TitleChar">
    <w:name w:val="Title Char"/>
    <w:basedOn w:val="DefaultParagraphFont"/>
    <w:link w:val="Title"/>
    <w:uiPriority w:val="10"/>
    <w:rsid w:val="002609E6"/>
    <w:rPr>
      <w:rFonts w:asciiTheme="majorHAnsi" w:eastAsiaTheme="majorEastAsia" w:hAnsiTheme="majorHAnsi" w:cstheme="majorBidi"/>
      <w:i/>
      <w:iCs/>
      <w:color w:val="FFFFFF" w:themeColor="background1"/>
      <w:spacing w:val="10"/>
      <w:sz w:val="48"/>
      <w:szCs w:val="48"/>
      <w:shd w:val="clear" w:color="auto" w:fill="E97132" w:themeFill="accent2"/>
    </w:rPr>
  </w:style>
  <w:style w:type="paragraph" w:styleId="Subtitle">
    <w:name w:val="Subtitle"/>
    <w:basedOn w:val="Normal"/>
    <w:next w:val="Normal"/>
    <w:link w:val="SubtitleChar"/>
    <w:uiPriority w:val="11"/>
    <w:qFormat/>
    <w:rsid w:val="002609E6"/>
    <w:pPr>
      <w:pBdr>
        <w:bottom w:val="dotted" w:sz="8" w:space="10" w:color="E97132" w:themeColor="accent2"/>
      </w:pBdr>
      <w:spacing w:before="200" w:after="900" w:line="240" w:lineRule="auto"/>
      <w:jc w:val="center"/>
    </w:pPr>
    <w:rPr>
      <w:rFonts w:asciiTheme="majorHAnsi" w:eastAsiaTheme="majorEastAsia" w:hAnsiTheme="majorHAnsi" w:cstheme="majorBidi"/>
      <w:color w:val="7F340D" w:themeColor="accent2" w:themeShade="7F"/>
      <w:sz w:val="24"/>
      <w:szCs w:val="24"/>
    </w:rPr>
  </w:style>
  <w:style w:type="character" w:customStyle="1" w:styleId="SubtitleChar">
    <w:name w:val="Subtitle Char"/>
    <w:basedOn w:val="DefaultParagraphFont"/>
    <w:link w:val="Subtitle"/>
    <w:uiPriority w:val="11"/>
    <w:rsid w:val="002609E6"/>
    <w:rPr>
      <w:rFonts w:asciiTheme="majorHAnsi" w:eastAsiaTheme="majorEastAsia" w:hAnsiTheme="majorHAnsi" w:cstheme="majorBidi"/>
      <w:i/>
      <w:iCs/>
      <w:color w:val="7F340D" w:themeColor="accent2" w:themeShade="7F"/>
      <w:sz w:val="24"/>
      <w:szCs w:val="24"/>
    </w:rPr>
  </w:style>
  <w:style w:type="paragraph" w:styleId="Quote">
    <w:name w:val="Quote"/>
    <w:basedOn w:val="Normal"/>
    <w:next w:val="Normal"/>
    <w:link w:val="QuoteChar"/>
    <w:uiPriority w:val="29"/>
    <w:qFormat/>
    <w:rsid w:val="002609E6"/>
    <w:rPr>
      <w:i w:val="0"/>
      <w:iCs w:val="0"/>
      <w:color w:val="BF4E14" w:themeColor="accent2" w:themeShade="BF"/>
    </w:rPr>
  </w:style>
  <w:style w:type="character" w:customStyle="1" w:styleId="QuoteChar">
    <w:name w:val="Quote Char"/>
    <w:basedOn w:val="DefaultParagraphFont"/>
    <w:link w:val="Quote"/>
    <w:uiPriority w:val="29"/>
    <w:rsid w:val="002609E6"/>
    <w:rPr>
      <w:color w:val="BF4E14" w:themeColor="accent2" w:themeShade="BF"/>
      <w:sz w:val="20"/>
      <w:szCs w:val="20"/>
    </w:rPr>
  </w:style>
  <w:style w:type="paragraph" w:styleId="ListParagraph">
    <w:name w:val="List Paragraph"/>
    <w:basedOn w:val="Normal"/>
    <w:uiPriority w:val="34"/>
    <w:qFormat/>
    <w:rsid w:val="002609E6"/>
    <w:pPr>
      <w:ind w:left="720"/>
      <w:contextualSpacing/>
    </w:pPr>
  </w:style>
  <w:style w:type="character" w:styleId="IntenseEmphasis">
    <w:name w:val="Intense Emphasis"/>
    <w:uiPriority w:val="21"/>
    <w:qFormat/>
    <w:rsid w:val="002609E6"/>
    <w:rPr>
      <w:rFonts w:asciiTheme="majorHAnsi" w:eastAsiaTheme="majorEastAsia" w:hAnsiTheme="majorHAnsi" w:cstheme="majorBidi"/>
      <w:b/>
      <w:bCs/>
      <w:i/>
      <w:iCs/>
      <w:dstrike w:val="0"/>
      <w:color w:val="FFFFFF" w:themeColor="background1"/>
      <w:bdr w:val="single" w:sz="18" w:space="0" w:color="E97132" w:themeColor="accent2"/>
      <w:shd w:val="clear" w:color="auto" w:fill="E97132" w:themeFill="accent2"/>
      <w:vertAlign w:val="baseline"/>
    </w:rPr>
  </w:style>
  <w:style w:type="paragraph" w:styleId="IntenseQuote">
    <w:name w:val="Intense Quote"/>
    <w:basedOn w:val="Normal"/>
    <w:next w:val="Normal"/>
    <w:link w:val="IntenseQuoteChar"/>
    <w:uiPriority w:val="30"/>
    <w:qFormat/>
    <w:rsid w:val="002609E6"/>
    <w:pPr>
      <w:pBdr>
        <w:top w:val="dotted" w:sz="8" w:space="10" w:color="E97132" w:themeColor="accent2"/>
        <w:bottom w:val="dotted" w:sz="8" w:space="10" w:color="E97132" w:themeColor="accent2"/>
      </w:pBdr>
      <w:spacing w:line="300" w:lineRule="auto"/>
      <w:ind w:left="2160" w:right="2160"/>
      <w:jc w:val="center"/>
    </w:pPr>
    <w:rPr>
      <w:rFonts w:asciiTheme="majorHAnsi" w:eastAsiaTheme="majorEastAsia" w:hAnsiTheme="majorHAnsi" w:cstheme="majorBidi"/>
      <w:b/>
      <w:bCs/>
      <w:color w:val="E97132" w:themeColor="accent2"/>
    </w:rPr>
  </w:style>
  <w:style w:type="character" w:customStyle="1" w:styleId="IntenseQuoteChar">
    <w:name w:val="Intense Quote Char"/>
    <w:basedOn w:val="DefaultParagraphFont"/>
    <w:link w:val="IntenseQuote"/>
    <w:uiPriority w:val="30"/>
    <w:rsid w:val="002609E6"/>
    <w:rPr>
      <w:rFonts w:asciiTheme="majorHAnsi" w:eastAsiaTheme="majorEastAsia" w:hAnsiTheme="majorHAnsi" w:cstheme="majorBidi"/>
      <w:b/>
      <w:bCs/>
      <w:i/>
      <w:iCs/>
      <w:color w:val="E97132" w:themeColor="accent2"/>
      <w:sz w:val="20"/>
      <w:szCs w:val="20"/>
    </w:rPr>
  </w:style>
  <w:style w:type="character" w:styleId="IntenseReference">
    <w:name w:val="Intense Reference"/>
    <w:uiPriority w:val="32"/>
    <w:qFormat/>
    <w:rsid w:val="002609E6"/>
    <w:rPr>
      <w:b/>
      <w:bCs/>
      <w:i/>
      <w:iCs/>
      <w:smallCaps/>
      <w:color w:val="E97132" w:themeColor="accent2"/>
      <w:u w:color="E97132" w:themeColor="accent2"/>
    </w:rPr>
  </w:style>
  <w:style w:type="paragraph" w:styleId="NormalWeb">
    <w:name w:val="Normal (Web)"/>
    <w:basedOn w:val="Normal"/>
    <w:uiPriority w:val="99"/>
    <w:semiHidden/>
    <w:unhideWhenUsed/>
    <w:rsid w:val="0033224F"/>
    <w:pPr>
      <w:spacing w:before="100" w:beforeAutospacing="1" w:after="100" w:afterAutospacing="1" w:line="240" w:lineRule="auto"/>
    </w:pPr>
    <w:rPr>
      <w:rFonts w:ascii="Times New Roman" w:eastAsia="Times New Roman" w:hAnsi="Times New Roman" w:cs="Times New Roman"/>
      <w:lang w:eastAsia="en-GB"/>
    </w:rPr>
  </w:style>
  <w:style w:type="paragraph" w:customStyle="1" w:styleId="chapter-para">
    <w:name w:val="chapter-para"/>
    <w:basedOn w:val="Normal"/>
    <w:rsid w:val="00945417"/>
    <w:pPr>
      <w:spacing w:before="100" w:beforeAutospacing="1" w:after="100" w:afterAutospacing="1" w:line="240" w:lineRule="auto"/>
    </w:pPr>
    <w:rPr>
      <w:rFonts w:ascii="Times New Roman" w:eastAsia="Times New Roman" w:hAnsi="Times New Roman" w:cs="Times New Roman"/>
      <w:lang w:eastAsia="en-GB"/>
    </w:rPr>
  </w:style>
  <w:style w:type="paragraph" w:styleId="NoSpacing">
    <w:name w:val="No Spacing"/>
    <w:basedOn w:val="Normal"/>
    <w:link w:val="NoSpacingChar"/>
    <w:uiPriority w:val="1"/>
    <w:qFormat/>
    <w:rsid w:val="002609E6"/>
    <w:pPr>
      <w:spacing w:after="0" w:line="240" w:lineRule="auto"/>
    </w:pPr>
  </w:style>
  <w:style w:type="character" w:customStyle="1" w:styleId="NoSpacingChar">
    <w:name w:val="No Spacing Char"/>
    <w:basedOn w:val="DefaultParagraphFont"/>
    <w:link w:val="NoSpacing"/>
    <w:uiPriority w:val="1"/>
    <w:rsid w:val="002609E6"/>
    <w:rPr>
      <w:i/>
      <w:iCs/>
      <w:sz w:val="20"/>
      <w:szCs w:val="20"/>
    </w:rPr>
  </w:style>
  <w:style w:type="paragraph" w:styleId="Caption">
    <w:name w:val="caption"/>
    <w:basedOn w:val="Normal"/>
    <w:next w:val="Normal"/>
    <w:uiPriority w:val="35"/>
    <w:semiHidden/>
    <w:unhideWhenUsed/>
    <w:qFormat/>
    <w:rsid w:val="002609E6"/>
    <w:rPr>
      <w:b/>
      <w:bCs/>
      <w:color w:val="BF4E14" w:themeColor="accent2" w:themeShade="BF"/>
      <w:sz w:val="18"/>
      <w:szCs w:val="18"/>
    </w:rPr>
  </w:style>
  <w:style w:type="character" w:styleId="Strong">
    <w:name w:val="Strong"/>
    <w:uiPriority w:val="22"/>
    <w:qFormat/>
    <w:rsid w:val="002609E6"/>
    <w:rPr>
      <w:b/>
      <w:bCs/>
      <w:spacing w:val="0"/>
    </w:rPr>
  </w:style>
  <w:style w:type="character" w:styleId="Emphasis">
    <w:name w:val="Emphasis"/>
    <w:uiPriority w:val="20"/>
    <w:qFormat/>
    <w:rsid w:val="002609E6"/>
    <w:rPr>
      <w:rFonts w:asciiTheme="majorHAnsi" w:eastAsiaTheme="majorEastAsia" w:hAnsiTheme="majorHAnsi" w:cstheme="majorBidi"/>
      <w:b/>
      <w:bCs/>
      <w:i/>
      <w:iCs/>
      <w:color w:val="E97132" w:themeColor="accent2"/>
      <w:bdr w:val="single" w:sz="18" w:space="0" w:color="FAE2D5" w:themeColor="accent2" w:themeTint="33"/>
      <w:shd w:val="clear" w:color="auto" w:fill="FAE2D5" w:themeFill="accent2" w:themeFillTint="33"/>
    </w:rPr>
  </w:style>
  <w:style w:type="character" w:styleId="SubtleEmphasis">
    <w:name w:val="Subtle Emphasis"/>
    <w:uiPriority w:val="19"/>
    <w:qFormat/>
    <w:rsid w:val="002609E6"/>
    <w:rPr>
      <w:rFonts w:asciiTheme="majorHAnsi" w:eastAsiaTheme="majorEastAsia" w:hAnsiTheme="majorHAnsi" w:cstheme="majorBidi"/>
      <w:i/>
      <w:iCs/>
      <w:color w:val="E97132" w:themeColor="accent2"/>
    </w:rPr>
  </w:style>
  <w:style w:type="character" w:styleId="SubtleReference">
    <w:name w:val="Subtle Reference"/>
    <w:uiPriority w:val="31"/>
    <w:qFormat/>
    <w:rsid w:val="002609E6"/>
    <w:rPr>
      <w:i/>
      <w:iCs/>
      <w:smallCaps/>
      <w:color w:val="E97132" w:themeColor="accent2"/>
      <w:u w:color="E97132" w:themeColor="accent2"/>
    </w:rPr>
  </w:style>
  <w:style w:type="character" w:styleId="BookTitle">
    <w:name w:val="Book Title"/>
    <w:uiPriority w:val="33"/>
    <w:qFormat/>
    <w:rsid w:val="002609E6"/>
    <w:rPr>
      <w:rFonts w:asciiTheme="majorHAnsi" w:eastAsiaTheme="majorEastAsia" w:hAnsiTheme="majorHAnsi" w:cstheme="majorBidi"/>
      <w:b/>
      <w:bCs/>
      <w:i/>
      <w:iCs/>
      <w:smallCaps/>
      <w:color w:val="BF4E14" w:themeColor="accent2" w:themeShade="BF"/>
      <w:u w:val="single"/>
    </w:rPr>
  </w:style>
  <w:style w:type="paragraph" w:styleId="TOCHeading">
    <w:name w:val="TOC Heading"/>
    <w:basedOn w:val="Heading1"/>
    <w:next w:val="Normal"/>
    <w:uiPriority w:val="39"/>
    <w:semiHidden/>
    <w:unhideWhenUsed/>
    <w:qFormat/>
    <w:rsid w:val="002609E6"/>
    <w:pPr>
      <w:outlineLvl w:val="9"/>
    </w:pPr>
  </w:style>
  <w:style w:type="paragraph" w:customStyle="1" w:styleId="PersonalName">
    <w:name w:val="Personal Name"/>
    <w:basedOn w:val="Title"/>
    <w:rsid w:val="002609E6"/>
    <w:rPr>
      <w:b/>
      <w:caps/>
      <w:color w:val="000000"/>
      <w:sz w:val="28"/>
      <w:szCs w:val="28"/>
    </w:rPr>
  </w:style>
  <w:style w:type="table" w:styleId="TableGrid">
    <w:name w:val="Table Grid"/>
    <w:basedOn w:val="TableNormal"/>
    <w:uiPriority w:val="39"/>
    <w:rsid w:val="003631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A67809"/>
    <w:rPr>
      <w:color w:val="0000FF"/>
      <w:u w:val="single"/>
    </w:rPr>
  </w:style>
  <w:style w:type="character" w:customStyle="1" w:styleId="apple-converted-space">
    <w:name w:val="apple-converted-space"/>
    <w:basedOn w:val="DefaultParagraphFont"/>
    <w:rsid w:val="000B61F6"/>
  </w:style>
  <w:style w:type="paragraph" w:customStyle="1" w:styleId="p1">
    <w:name w:val="p1"/>
    <w:basedOn w:val="Normal"/>
    <w:rsid w:val="0068690B"/>
    <w:pPr>
      <w:spacing w:after="180" w:line="240" w:lineRule="auto"/>
    </w:pPr>
    <w:rPr>
      <w:rFonts w:ascii="Ginto Copilot Variable" w:eastAsia="Times New Roman" w:hAnsi="Ginto Copilot Variable" w:cs="Times New Roman"/>
      <w:i w:val="0"/>
      <w:iCs w:val="0"/>
      <w:color w:val="26221F"/>
      <w:sz w:val="23"/>
      <w:szCs w:val="23"/>
      <w:lang w:eastAsia="en-GB"/>
    </w:rPr>
  </w:style>
  <w:style w:type="character" w:customStyle="1" w:styleId="s1">
    <w:name w:val="s1"/>
    <w:basedOn w:val="DefaultParagraphFont"/>
    <w:rsid w:val="0068690B"/>
    <w:rPr>
      <w:spacing w:val="2"/>
    </w:rPr>
  </w:style>
  <w:style w:type="paragraph" w:customStyle="1" w:styleId="p2">
    <w:name w:val="p2"/>
    <w:basedOn w:val="Normal"/>
    <w:rsid w:val="00A16C1B"/>
    <w:pPr>
      <w:spacing w:after="0" w:line="240" w:lineRule="auto"/>
    </w:pPr>
    <w:rPr>
      <w:rFonts w:ascii="Times New Roman" w:eastAsia="Times New Roman" w:hAnsi="Times New Roman" w:cs="Times New Roman"/>
      <w:i w:val="0"/>
      <w:iCs w:val="0"/>
      <w:sz w:val="24"/>
      <w:szCs w:val="24"/>
      <w:lang w:eastAsia="en-GB"/>
    </w:rPr>
  </w:style>
  <w:style w:type="character" w:customStyle="1" w:styleId="s2">
    <w:name w:val="s2"/>
    <w:basedOn w:val="DefaultParagraphFont"/>
    <w:rsid w:val="00A16C1B"/>
    <w:rPr>
      <w:rFonts w:ascii="Helvetica" w:hAnsi="Helvetica" w:hint="default"/>
      <w:sz w:val="18"/>
      <w:szCs w:val="18"/>
    </w:rPr>
  </w:style>
  <w:style w:type="paragraph" w:customStyle="1" w:styleId="s3">
    <w:name w:val="s3"/>
    <w:basedOn w:val="Normal"/>
    <w:rsid w:val="007E0704"/>
    <w:pPr>
      <w:spacing w:before="100" w:beforeAutospacing="1" w:after="100" w:afterAutospacing="1" w:line="240" w:lineRule="auto"/>
    </w:pPr>
    <w:rPr>
      <w:rFonts w:ascii="Times New Roman" w:eastAsia="Times New Roman" w:hAnsi="Times New Roman" w:cs="Times New Roman"/>
      <w:i w:val="0"/>
      <w:iCs w:val="0"/>
      <w:sz w:val="24"/>
      <w:szCs w:val="24"/>
      <w:lang w:eastAsia="en-GB"/>
    </w:rPr>
  </w:style>
  <w:style w:type="character" w:customStyle="1" w:styleId="bumpedfont15">
    <w:name w:val="bumpedfont15"/>
    <w:basedOn w:val="DefaultParagraphFont"/>
    <w:rsid w:val="007E0704"/>
  </w:style>
  <w:style w:type="paragraph" w:customStyle="1" w:styleId="s4">
    <w:name w:val="s4"/>
    <w:basedOn w:val="Normal"/>
    <w:rsid w:val="007E0704"/>
    <w:pPr>
      <w:spacing w:before="100" w:beforeAutospacing="1" w:after="100" w:afterAutospacing="1" w:line="240" w:lineRule="auto"/>
    </w:pPr>
    <w:rPr>
      <w:rFonts w:ascii="Times New Roman" w:eastAsia="Times New Roman" w:hAnsi="Times New Roman" w:cs="Times New Roman"/>
      <w:i w:val="0"/>
      <w:iCs w:val="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news.gov.bc.ca/releases/2022TRAN0025-000419" TargetMode="External"/><Relationship Id="rId18" Type="http://schemas.openxmlformats.org/officeDocument/2006/relationships/hyperlink" Target="https://canada.constructconnect.com/joc/news/infrastructure/2023/11/coquihalla-highways-climate-resilient-bridges-complete-after-2021-washout"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hyperlink" Target="https://www2.gov.bc.ca/assets/gov/transportation-infrastructure-projects/2021-flood-road-recovery-projects/highway-5/highway_5_january2023_newsletter.pdf" TargetMode="External"/><Relationship Id="rId17" Type="http://schemas.openxmlformats.org/officeDocument/2006/relationships/hyperlink" Target="https://vancouver.citynews.ca/2023/11/15/coquihalla-highway-flood-repairs-complete/" TargetMode="External"/><Relationship Id="rId2" Type="http://schemas.openxmlformats.org/officeDocument/2006/relationships/numbering" Target="numbering.xml"/><Relationship Id="rId16" Type="http://schemas.openxmlformats.org/officeDocument/2006/relationships/hyperlink" Target="https://www2.gov.bc.ca/gov/content/transportation-projects/bc-highway-flood-recovery/2021-flood-road-recovery-projects-highway-5"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news.gov.bc.ca/29869" TargetMode="External"/><Relationship Id="rId5" Type="http://schemas.openxmlformats.org/officeDocument/2006/relationships/webSettings" Target="webSettings.xml"/><Relationship Id="rId15" Type="http://schemas.openxmlformats.org/officeDocument/2006/relationships/hyperlink" Target="http://gov.bc.ca" TargetMode="External"/><Relationship Id="rId10" Type="http://schemas.openxmlformats.org/officeDocument/2006/relationships/hyperlink" Target="https://www2.gov.bc.ca" TargetMode="External"/><Relationship Id="rId19" Type="http://schemas.openxmlformats.org/officeDocument/2006/relationships/hyperlink" Target="https://infonews.ca/news/2467934/rebuilt-coquihalla-highway-prepared-for-extreme-weather-new-normal-bc-transportation-minister/"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www2.gov.bc.ca/assets/gov/transportation-infrastructure-projects/2021-flood-road-recovery-projects/highway-5/2022-12-20_highway_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D14D8B-782A-804A-A855-62A28D4339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1452</TotalTime>
  <Pages>1</Pages>
  <Words>3227</Words>
  <Characters>18394</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janicegarcia08@icloud.com</dc:creator>
  <cp:keywords/>
  <dc:description/>
  <cp:lastModifiedBy>janicegarcia08@icloud.com</cp:lastModifiedBy>
  <cp:revision>322</cp:revision>
  <dcterms:created xsi:type="dcterms:W3CDTF">2025-11-15T20:27:00Z</dcterms:created>
  <dcterms:modified xsi:type="dcterms:W3CDTF">2025-12-05T05:57:00Z</dcterms:modified>
</cp:coreProperties>
</file>