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50574" w14:textId="0C6DB28A" w:rsidR="00B90E38" w:rsidRPr="00B11932" w:rsidRDefault="00BA6611" w:rsidP="003658AD">
      <w:pPr>
        <w:pStyle w:val="TOC1"/>
      </w:pPr>
      <w:r w:rsidRPr="00B11932">
        <w:rPr>
          <w:noProof/>
        </w:rPr>
        <mc:AlternateContent>
          <mc:Choice Requires="wps">
            <w:drawing>
              <wp:anchor distT="0" distB="0" distL="114300" distR="114300" simplePos="0" relativeHeight="251658240" behindDoc="0" locked="0" layoutInCell="1" allowOverlap="1" wp14:anchorId="1009CD68" wp14:editId="3C03105C">
                <wp:simplePos x="0" y="0"/>
                <wp:positionH relativeFrom="column">
                  <wp:posOffset>-914400</wp:posOffset>
                </wp:positionH>
                <wp:positionV relativeFrom="paragraph">
                  <wp:posOffset>325755</wp:posOffset>
                </wp:positionV>
                <wp:extent cx="5522595" cy="45085"/>
                <wp:effectExtent l="0" t="0" r="20955" b="12065"/>
                <wp:wrapNone/>
                <wp:docPr id="1821915489" name="Rectangle 3">
                  <a:extLst xmlns:a="http://schemas.openxmlformats.org/drawingml/2006/main">
                    <a:ext uri="{FF2B5EF4-FFF2-40B4-BE49-F238E27FC236}">
                      <a16:creationId xmlns:a16="http://schemas.microsoft.com/office/drawing/2014/main" id="{7321312E-72CA-4BE5-B764-797947B50B63}"/>
                    </a:ext>
                  </a:extLst>
                </wp:docPr>
                <wp:cNvGraphicFramePr/>
                <a:graphic xmlns:a="http://schemas.openxmlformats.org/drawingml/2006/main">
                  <a:graphicData uri="http://schemas.microsoft.com/office/word/2010/wordprocessingShape">
                    <wps:wsp>
                      <wps:cNvSpPr/>
                      <wps:spPr>
                        <a:xfrm>
                          <a:off x="0" y="0"/>
                          <a:ext cx="5522595" cy="45085"/>
                        </a:xfrm>
                        <a:prstGeom prst="rect">
                          <a:avLst/>
                        </a:prstGeom>
                        <a:ln>
                          <a:solidFill>
                            <a:srgbClr val="0E7C7B"/>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D4760" id="Rectangle 3" o:spid="_x0000_s1026" style="position:absolute;margin-left:-1in;margin-top:25.65pt;width:434.85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" fillcolor="#156082 [3204]" strokecolor="#0e7c7b" strokeweight="1.5pt"/>
            </w:pict>
          </mc:Fallback>
        </mc:AlternateContent>
      </w:r>
      <w:r w:rsidRPr="00B11932">
        <w:rPr>
          <w:noProof/>
        </w:rPr>
        <mc:AlternateContent>
          <mc:Choice Requires="wps">
            <w:drawing>
              <wp:anchor distT="0" distB="0" distL="114300" distR="114300" simplePos="0" relativeHeight="251658241" behindDoc="0" locked="0" layoutInCell="1" allowOverlap="1" wp14:anchorId="71A52876" wp14:editId="2AD7E501">
                <wp:simplePos x="0" y="0"/>
                <wp:positionH relativeFrom="page">
                  <wp:posOffset>5600700</wp:posOffset>
                </wp:positionH>
                <wp:positionV relativeFrom="paragraph">
                  <wp:posOffset>327660</wp:posOffset>
                </wp:positionV>
                <wp:extent cx="2148840" cy="45719"/>
                <wp:effectExtent l="0" t="0" r="22860" b="12065"/>
                <wp:wrapNone/>
                <wp:docPr id="1384304389" name="Rectangle 4">
                  <a:extLst xmlns:a="http://schemas.openxmlformats.org/drawingml/2006/main">
                    <a:ext uri="{FF2B5EF4-FFF2-40B4-BE49-F238E27FC236}">
                      <a16:creationId xmlns:a16="http://schemas.microsoft.com/office/drawing/2014/main" id="{82EC6182-6DEA-4873-A862-642CCE86C790}"/>
                    </a:ext>
                  </a:extLst>
                </wp:docPr>
                <wp:cNvGraphicFramePr/>
                <a:graphic xmlns:a="http://schemas.openxmlformats.org/drawingml/2006/main">
                  <a:graphicData uri="http://schemas.microsoft.com/office/word/2010/wordprocessingShape">
                    <wps:wsp>
                      <wps:cNvSpPr/>
                      <wps:spPr>
                        <a:xfrm>
                          <a:off x="0" y="0"/>
                          <a:ext cx="2148840" cy="4571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6A3934" id="Rectangle 4" o:spid="_x0000_s1026" style="position:absolute;margin-left:441pt;margin-top:25.8pt;width:169.2pt;height:3.6pt;z-index:251658241;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" fillcolor="#156082 [3204]" strokecolor="#030e13 [484]" strokeweight="1.5pt">
                <w10:wrap anchorx="page"/>
              </v:rect>
            </w:pict>
          </mc:Fallback>
        </mc:AlternateContent>
      </w:r>
    </w:p>
    <w:p w14:paraId="2B13EC24" w14:textId="15C875BC" w:rsidR="0017703F" w:rsidRPr="00B11932" w:rsidRDefault="0017703F"/>
    <w:p w14:paraId="5ADBAC17" w14:textId="77777777" w:rsidR="00215C3D" w:rsidRPr="00B11932" w:rsidRDefault="00215C3D"/>
    <w:p w14:paraId="014E8A35" w14:textId="77777777" w:rsidR="00215C3D" w:rsidRPr="00B11932" w:rsidRDefault="00215C3D"/>
    <w:p w14:paraId="46A4E3C6" w14:textId="77777777" w:rsidR="00F71470" w:rsidRPr="00B11932" w:rsidRDefault="00F71470"/>
    <w:p w14:paraId="7B86DA5A" w14:textId="77777777" w:rsidR="00215C3D" w:rsidRPr="00B11932" w:rsidRDefault="00215C3D"/>
    <w:p w14:paraId="5F2524AF" w14:textId="77777777" w:rsidR="00215C3D" w:rsidRPr="00B11932" w:rsidRDefault="00215C3D" w:rsidP="00215C3D">
      <w:pPr>
        <w:spacing w:after="0" w:line="276" w:lineRule="auto"/>
        <w:jc w:val="center"/>
        <w:rPr>
          <w:rFonts w:ascii="Arial" w:hAnsi="Arial" w:cs="Arial"/>
          <w:b/>
          <w:bCs/>
          <w:color w:val="0E2340"/>
          <w:sz w:val="44"/>
          <w:szCs w:val="44"/>
        </w:rPr>
      </w:pPr>
      <w:r w:rsidRPr="00B11932">
        <w:rPr>
          <w:rFonts w:ascii="Arial" w:hAnsi="Arial" w:cs="Arial"/>
          <w:b/>
          <w:bCs/>
          <w:color w:val="0E2340"/>
          <w:sz w:val="44"/>
          <w:szCs w:val="44"/>
        </w:rPr>
        <w:t xml:space="preserve">SECURITY AND COMPLIANCE </w:t>
      </w:r>
    </w:p>
    <w:p w14:paraId="2EFD39C6" w14:textId="77777777" w:rsidR="00215C3D" w:rsidRPr="00B11932" w:rsidRDefault="00215C3D" w:rsidP="00215C3D">
      <w:pPr>
        <w:spacing w:after="0" w:line="276" w:lineRule="auto"/>
        <w:jc w:val="center"/>
        <w:rPr>
          <w:rFonts w:ascii="Arial" w:hAnsi="Arial" w:cs="Arial"/>
          <w:sz w:val="44"/>
          <w:szCs w:val="44"/>
        </w:rPr>
      </w:pPr>
      <w:r w:rsidRPr="00B11932">
        <w:rPr>
          <w:rFonts w:ascii="Arial" w:hAnsi="Arial" w:cs="Arial"/>
          <w:b/>
          <w:bCs/>
          <w:color w:val="0E2340"/>
          <w:sz w:val="44"/>
          <w:szCs w:val="44"/>
        </w:rPr>
        <w:t>RISKS OF</w:t>
      </w:r>
      <w:r w:rsidRPr="00B11932">
        <w:rPr>
          <w:rFonts w:ascii="Arial" w:hAnsi="Arial" w:cs="Arial"/>
          <w:sz w:val="44"/>
          <w:szCs w:val="44"/>
        </w:rPr>
        <w:t xml:space="preserve"> </w:t>
      </w:r>
    </w:p>
    <w:p w14:paraId="439E1F7F" w14:textId="31992C4F" w:rsidR="00215C3D" w:rsidRPr="00B11932" w:rsidRDefault="00215C3D" w:rsidP="00215C3D">
      <w:pPr>
        <w:spacing w:after="0" w:line="276" w:lineRule="auto"/>
        <w:jc w:val="center"/>
        <w:rPr>
          <w:rFonts w:ascii="Arial" w:hAnsi="Arial" w:cs="Arial"/>
          <w:color w:val="0E7C7B"/>
          <w:sz w:val="44"/>
          <w:szCs w:val="44"/>
        </w:rPr>
      </w:pPr>
      <w:r w:rsidRPr="00B11932">
        <w:rPr>
          <w:rFonts w:ascii="Arial" w:hAnsi="Arial" w:cs="Arial"/>
          <w:b/>
          <w:bCs/>
          <w:color w:val="0E7C7B"/>
          <w:sz w:val="44"/>
          <w:szCs w:val="44"/>
        </w:rPr>
        <w:t>PROMPT INJECTION ATTACKS</w:t>
      </w:r>
      <w:r w:rsidRPr="00B11932">
        <w:rPr>
          <w:rFonts w:ascii="Arial" w:hAnsi="Arial" w:cs="Arial"/>
          <w:color w:val="0E7C7B"/>
          <w:sz w:val="44"/>
          <w:szCs w:val="44"/>
        </w:rPr>
        <w:t xml:space="preserve"> </w:t>
      </w:r>
    </w:p>
    <w:p w14:paraId="242B1851" w14:textId="77777777" w:rsidR="00215C3D" w:rsidRPr="00B11932" w:rsidRDefault="00215C3D" w:rsidP="00215C3D">
      <w:pPr>
        <w:spacing w:after="0" w:line="276" w:lineRule="auto"/>
        <w:jc w:val="center"/>
        <w:rPr>
          <w:rFonts w:ascii="Arial" w:hAnsi="Arial" w:cs="Arial"/>
          <w:color w:val="0E2340"/>
          <w:sz w:val="44"/>
          <w:szCs w:val="44"/>
        </w:rPr>
      </w:pPr>
      <w:r w:rsidRPr="00B11932">
        <w:rPr>
          <w:rFonts w:ascii="Arial" w:hAnsi="Arial" w:cs="Arial"/>
          <w:b/>
          <w:bCs/>
          <w:color w:val="0E2340"/>
          <w:sz w:val="44"/>
          <w:szCs w:val="44"/>
        </w:rPr>
        <w:t>IN ENTERPRISE AI SYSTEMS:</w:t>
      </w:r>
      <w:r w:rsidRPr="00B11932">
        <w:rPr>
          <w:rFonts w:ascii="Arial" w:hAnsi="Arial" w:cs="Arial"/>
          <w:color w:val="0E2340"/>
          <w:sz w:val="44"/>
          <w:szCs w:val="44"/>
        </w:rPr>
        <w:t xml:space="preserve"> </w:t>
      </w:r>
    </w:p>
    <w:p w14:paraId="2450925A" w14:textId="77777777" w:rsidR="00215C3D" w:rsidRPr="00B11932" w:rsidRDefault="00215C3D" w:rsidP="00215C3D">
      <w:pPr>
        <w:spacing w:after="0" w:line="276" w:lineRule="auto"/>
        <w:jc w:val="center"/>
        <w:rPr>
          <w:rFonts w:ascii="Arial" w:hAnsi="Arial" w:cs="Arial"/>
          <w:b/>
          <w:bCs/>
          <w:color w:val="0E7C7B"/>
          <w:sz w:val="44"/>
          <w:szCs w:val="44"/>
        </w:rPr>
      </w:pPr>
      <w:r w:rsidRPr="00B11932">
        <w:rPr>
          <w:rFonts w:ascii="Arial" w:hAnsi="Arial" w:cs="Arial"/>
          <w:b/>
          <w:bCs/>
          <w:color w:val="0E7C7B"/>
          <w:sz w:val="44"/>
          <w:szCs w:val="44"/>
        </w:rPr>
        <w:t>A GRC PERSPECTIVE</w:t>
      </w:r>
    </w:p>
    <w:p w14:paraId="13B3432F" w14:textId="6AE02CFA" w:rsidR="00215C3D" w:rsidRPr="00B11932" w:rsidRDefault="00E75D9B">
      <w:r w:rsidRPr="00B11932">
        <w:rPr>
          <w:rFonts w:ascii="Arial" w:hAnsi="Arial" w:cs="Arial"/>
          <w:b/>
          <w:bCs/>
          <w:noProof/>
          <w:color w:val="0E7C7B"/>
          <w:sz w:val="44"/>
          <w:szCs w:val="44"/>
        </w:rPr>
        <w:drawing>
          <wp:anchor distT="0" distB="0" distL="114300" distR="114300" simplePos="0" relativeHeight="251658260" behindDoc="0" locked="0" layoutInCell="1" allowOverlap="1" wp14:anchorId="36C17744" wp14:editId="4933DB0E">
            <wp:simplePos x="0" y="0"/>
            <wp:positionH relativeFrom="column">
              <wp:posOffset>2655522</wp:posOffset>
            </wp:positionH>
            <wp:positionV relativeFrom="paragraph">
              <wp:posOffset>102577</wp:posOffset>
            </wp:positionV>
            <wp:extent cx="539827" cy="539827"/>
            <wp:effectExtent l="0" t="0" r="0" b="0"/>
            <wp:wrapSquare wrapText="bothSides"/>
            <wp:docPr id="1081148899" name="Graphic 5" descr="Shield outline">
              <a:extLst xmlns:a="http://schemas.openxmlformats.org/drawingml/2006/main">
                <a:ext uri="{FF2B5EF4-FFF2-40B4-BE49-F238E27FC236}">
                  <a16:creationId xmlns:a16="http://schemas.microsoft.com/office/drawing/2014/main" id="{8C081971-A2A0-4E80-9FB2-1AF7C01E8D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48899" name="Graphic 1081148899" descr="Shield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539827" cy="539827"/>
                    </a:xfrm>
                    <a:prstGeom prst="rect">
                      <a:avLst/>
                    </a:prstGeom>
                  </pic:spPr>
                </pic:pic>
              </a:graphicData>
            </a:graphic>
            <wp14:sizeRelH relativeFrom="page">
              <wp14:pctWidth>0</wp14:pctWidth>
            </wp14:sizeRelH>
            <wp14:sizeRelV relativeFrom="page">
              <wp14:pctHeight>0</wp14:pctHeight>
            </wp14:sizeRelV>
          </wp:anchor>
        </w:drawing>
      </w:r>
      <w:r w:rsidR="00794BF1" w:rsidRPr="00B11932">
        <w:rPr>
          <w:rFonts w:ascii="Arial" w:hAnsi="Arial" w:cs="Arial"/>
          <w:b/>
          <w:bCs/>
          <w:noProof/>
          <w:color w:val="0E7C7B"/>
          <w:sz w:val="44"/>
          <w:szCs w:val="44"/>
        </w:rPr>
        <w:drawing>
          <wp:anchor distT="0" distB="0" distL="114300" distR="114300" simplePos="0" relativeHeight="251658261" behindDoc="1" locked="0" layoutInCell="1" allowOverlap="1" wp14:anchorId="0F2A2849" wp14:editId="3DC8E16D">
            <wp:simplePos x="0" y="0"/>
            <wp:positionH relativeFrom="column">
              <wp:posOffset>2779694</wp:posOffset>
            </wp:positionH>
            <wp:positionV relativeFrom="paragraph">
              <wp:posOffset>202404</wp:posOffset>
            </wp:positionV>
            <wp:extent cx="297180" cy="297180"/>
            <wp:effectExtent l="0" t="0" r="7620" b="7620"/>
            <wp:wrapTight wrapText="bothSides">
              <wp:wrapPolygon edited="0">
                <wp:start x="5538" y="0"/>
                <wp:lineTo x="0" y="15231"/>
                <wp:lineTo x="0" y="20769"/>
                <wp:lineTo x="20769" y="20769"/>
                <wp:lineTo x="20769" y="15231"/>
                <wp:lineTo x="15231" y="0"/>
                <wp:lineTo x="5538" y="0"/>
              </wp:wrapPolygon>
            </wp:wrapTight>
            <wp:docPr id="415709646" name="Graphic 3" descr="Lock with solid fill">
              <a:extLst xmlns:a="http://schemas.openxmlformats.org/drawingml/2006/main">
                <a:ext uri="{FF2B5EF4-FFF2-40B4-BE49-F238E27FC236}">
                  <a16:creationId xmlns:a16="http://schemas.microsoft.com/office/drawing/2014/main" id="{7CB320D0-D4F9-40FF-9828-8DDCE4002F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09646" name="Graphic 415709646" descr="Loc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97180" cy="297180"/>
                    </a:xfrm>
                    <a:prstGeom prst="rect">
                      <a:avLst/>
                    </a:prstGeom>
                  </pic:spPr>
                </pic:pic>
              </a:graphicData>
            </a:graphic>
            <wp14:sizeRelH relativeFrom="margin">
              <wp14:pctWidth>0</wp14:pctWidth>
            </wp14:sizeRelH>
            <wp14:sizeRelV relativeFrom="margin">
              <wp14:pctHeight>0</wp14:pctHeight>
            </wp14:sizeRelV>
          </wp:anchor>
        </w:drawing>
      </w:r>
      <w:r w:rsidR="006E4A3E" w:rsidRPr="00B11932">
        <w:t xml:space="preserve"> </w:t>
      </w:r>
    </w:p>
    <w:p w14:paraId="4E264675" w14:textId="04468953" w:rsidR="006E4A3E" w:rsidRPr="00B11932" w:rsidRDefault="00112F0C">
      <w:r w:rsidRPr="00B11932">
        <w:rPr>
          <w:noProof/>
        </w:rPr>
        <w:drawing>
          <wp:anchor distT="0" distB="0" distL="114300" distR="114300" simplePos="0" relativeHeight="251658262" behindDoc="0" locked="0" layoutInCell="1" allowOverlap="1" wp14:anchorId="6FCEC0F9" wp14:editId="5CA9E1E4">
            <wp:simplePos x="0" y="0"/>
            <wp:positionH relativeFrom="column">
              <wp:posOffset>715254</wp:posOffset>
            </wp:positionH>
            <wp:positionV relativeFrom="paragraph">
              <wp:posOffset>3673182</wp:posOffset>
            </wp:positionV>
            <wp:extent cx="288925" cy="288925"/>
            <wp:effectExtent l="0" t="0" r="0" b="0"/>
            <wp:wrapSquare wrapText="bothSides"/>
            <wp:docPr id="1593897003" name="Graphic 17" descr="User outline">
              <a:extLst xmlns:a="http://schemas.openxmlformats.org/drawingml/2006/main">
                <a:ext uri="{FF2B5EF4-FFF2-40B4-BE49-F238E27FC236}">
                  <a16:creationId xmlns:a16="http://schemas.microsoft.com/office/drawing/2014/main" id="{4F140BBD-1675-4C64-925D-6325ED673F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897003" name="Graphic 1593897003" descr="User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288925" cy="288925"/>
                    </a:xfrm>
                    <a:prstGeom prst="rect">
                      <a:avLst/>
                    </a:prstGeom>
                  </pic:spPr>
                </pic:pic>
              </a:graphicData>
            </a:graphic>
            <wp14:sizeRelH relativeFrom="margin">
              <wp14:pctWidth>0</wp14:pctWidth>
            </wp14:sizeRelH>
            <wp14:sizeRelV relativeFrom="margin">
              <wp14:pctHeight>0</wp14:pctHeight>
            </wp14:sizeRelV>
          </wp:anchor>
        </w:drawing>
      </w:r>
      <w:r w:rsidRPr="00B11932">
        <w:rPr>
          <w:noProof/>
        </w:rPr>
        <mc:AlternateContent>
          <mc:Choice Requires="wps">
            <w:drawing>
              <wp:anchor distT="0" distB="0" distL="114300" distR="114300" simplePos="0" relativeHeight="251658251" behindDoc="0" locked="0" layoutInCell="1" allowOverlap="1" wp14:anchorId="6B0BCE3D" wp14:editId="02857C25">
                <wp:simplePos x="0" y="0"/>
                <wp:positionH relativeFrom="column">
                  <wp:posOffset>4846027</wp:posOffset>
                </wp:positionH>
                <wp:positionV relativeFrom="paragraph">
                  <wp:posOffset>3644548</wp:posOffset>
                </wp:positionV>
                <wp:extent cx="317434" cy="326910"/>
                <wp:effectExtent l="0" t="0" r="26035" b="16510"/>
                <wp:wrapNone/>
                <wp:docPr id="825419426" name="Flowchart: Connector 15">
                  <a:extLst xmlns:a="http://schemas.openxmlformats.org/drawingml/2006/main">
                    <a:ext uri="{FF2B5EF4-FFF2-40B4-BE49-F238E27FC236}">
                      <a16:creationId xmlns:a16="http://schemas.microsoft.com/office/drawing/2014/main" id="{F02057AC-6104-4E95-90FC-0D865526B3E2}"/>
                    </a:ext>
                  </a:extLst>
                </wp:docPr>
                <wp:cNvGraphicFramePr/>
                <a:graphic xmlns:a="http://schemas.openxmlformats.org/drawingml/2006/main">
                  <a:graphicData uri="http://schemas.microsoft.com/office/word/2010/wordprocessingShape">
                    <wps:wsp>
                      <wps:cNvSpPr/>
                      <wps:spPr>
                        <a:xfrm>
                          <a:off x="0" y="0"/>
                          <a:ext cx="317434" cy="326910"/>
                        </a:xfrm>
                        <a:prstGeom prst="flowChartConnector">
                          <a:avLst/>
                        </a:prstGeom>
                        <a:solidFill>
                          <a:srgbClr val="0E2340"/>
                        </a:solidFill>
                        <a:ln>
                          <a:solidFill>
                            <a:srgbClr val="0E7C7B"/>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E6EB5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5" o:spid="_x0000_s1026" type="#_x0000_t120" style="position:absolute;margin-left:381.6pt;margin-top:286.95pt;width:25pt;height:25.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" fillcolor="#0e2340" strokecolor="#0e7c7b" strokeweight="1.5pt">
                <v:stroke joinstyle="miter"/>
              </v:shape>
            </w:pict>
          </mc:Fallback>
        </mc:AlternateContent>
      </w:r>
      <w:r w:rsidR="007458F9" w:rsidRPr="00B11932">
        <w:rPr>
          <w:noProof/>
        </w:rPr>
        <w:drawing>
          <wp:anchor distT="0" distB="0" distL="114300" distR="114300" simplePos="0" relativeHeight="251658263" behindDoc="0" locked="0" layoutInCell="1" allowOverlap="1" wp14:anchorId="6B142F00" wp14:editId="23F3F610">
            <wp:simplePos x="0" y="0"/>
            <wp:positionH relativeFrom="column">
              <wp:posOffset>4851506</wp:posOffset>
            </wp:positionH>
            <wp:positionV relativeFrom="paragraph">
              <wp:posOffset>3660156</wp:posOffset>
            </wp:positionV>
            <wp:extent cx="302895" cy="302895"/>
            <wp:effectExtent l="0" t="0" r="1905" b="0"/>
            <wp:wrapSquare wrapText="bothSides"/>
            <wp:docPr id="631747808" name="Graphic 16" descr="Graduation cap outline">
              <a:extLst xmlns:a="http://schemas.openxmlformats.org/drawingml/2006/main">
                <a:ext uri="{FF2B5EF4-FFF2-40B4-BE49-F238E27FC236}">
                  <a16:creationId xmlns:a16="http://schemas.microsoft.com/office/drawing/2014/main" id="{1189C7F1-4912-4733-A629-1FD8618695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47808" name="Graphic 631747808" descr="Graduation cap outline"/>
                    <pic:cNvPicPr/>
                  </pic:nvPicPr>
                  <pic:blipFill>
                    <a:blip r:embed="rId14">
                      <a:extLst>
                        <a:ext uri="{96DAC541-7B7A-43D3-8B79-37D633B846F1}">
                          <asvg:svgBlip xmlns:asvg="http://schemas.microsoft.com/office/drawing/2016/SVG/main" r:embed="rId15"/>
                        </a:ext>
                      </a:extLst>
                    </a:blip>
                    <a:stretch>
                      <a:fillRect/>
                    </a:stretch>
                  </pic:blipFill>
                  <pic:spPr>
                    <a:xfrm>
                      <a:off x="0" y="0"/>
                      <a:ext cx="302895" cy="302895"/>
                    </a:xfrm>
                    <a:prstGeom prst="rect">
                      <a:avLst/>
                    </a:prstGeom>
                  </pic:spPr>
                </pic:pic>
              </a:graphicData>
            </a:graphic>
            <wp14:sizeRelH relativeFrom="margin">
              <wp14:pctWidth>0</wp14:pctWidth>
            </wp14:sizeRelH>
            <wp14:sizeRelV relativeFrom="margin">
              <wp14:pctHeight>0</wp14:pctHeight>
            </wp14:sizeRelV>
          </wp:anchor>
        </w:drawing>
      </w:r>
      <w:r w:rsidR="007458F9" w:rsidRPr="00B11932">
        <w:rPr>
          <w:noProof/>
        </w:rPr>
        <mc:AlternateContent>
          <mc:Choice Requires="wps">
            <w:drawing>
              <wp:anchor distT="0" distB="0" distL="114300" distR="114300" simplePos="0" relativeHeight="251658252" behindDoc="0" locked="0" layoutInCell="1" allowOverlap="1" wp14:anchorId="655DF305" wp14:editId="076AD547">
                <wp:simplePos x="0" y="0"/>
                <wp:positionH relativeFrom="column">
                  <wp:posOffset>701142</wp:posOffset>
                </wp:positionH>
                <wp:positionV relativeFrom="paragraph">
                  <wp:posOffset>3662071</wp:posOffset>
                </wp:positionV>
                <wp:extent cx="317434" cy="326910"/>
                <wp:effectExtent l="0" t="0" r="26035" b="16510"/>
                <wp:wrapNone/>
                <wp:docPr id="1739258122" name="Flowchart: Connector 15">
                  <a:extLst xmlns:a="http://schemas.openxmlformats.org/drawingml/2006/main">
                    <a:ext uri="{FF2B5EF4-FFF2-40B4-BE49-F238E27FC236}">
                      <a16:creationId xmlns:a16="http://schemas.microsoft.com/office/drawing/2014/main" id="{036E7007-F2A3-4360-85B1-10338E418CFF}"/>
                    </a:ext>
                  </a:extLst>
                </wp:docPr>
                <wp:cNvGraphicFramePr/>
                <a:graphic xmlns:a="http://schemas.openxmlformats.org/drawingml/2006/main">
                  <a:graphicData uri="http://schemas.microsoft.com/office/word/2010/wordprocessingShape">
                    <wps:wsp>
                      <wps:cNvSpPr/>
                      <wps:spPr>
                        <a:xfrm>
                          <a:off x="0" y="0"/>
                          <a:ext cx="317434" cy="326910"/>
                        </a:xfrm>
                        <a:prstGeom prst="flowChartConnector">
                          <a:avLst/>
                        </a:prstGeom>
                        <a:solidFill>
                          <a:srgbClr val="0E2340"/>
                        </a:solidFill>
                        <a:ln>
                          <a:solidFill>
                            <a:srgbClr val="0E7C7B"/>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BD705" id="Flowchart: Connector 15" o:spid="_x0000_s1026" type="#_x0000_t120" style="position:absolute;margin-left:55.2pt;margin-top:288.35pt;width:25pt;height:25.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" fillcolor="#0e2340" strokecolor="#0e7c7b" strokeweight="1.5pt">
                <v:stroke joinstyle="miter"/>
              </v:shape>
            </w:pict>
          </mc:Fallback>
        </mc:AlternateContent>
      </w:r>
      <w:r w:rsidR="00172171" w:rsidRPr="00B11932">
        <w:rPr>
          <w:noProof/>
        </w:rPr>
        <mc:AlternateContent>
          <mc:Choice Requires="wps">
            <w:drawing>
              <wp:anchor distT="0" distB="0" distL="114300" distR="114300" simplePos="0" relativeHeight="251658250" behindDoc="0" locked="0" layoutInCell="1" allowOverlap="1" wp14:anchorId="505E7AF0" wp14:editId="114D7CEE">
                <wp:simplePos x="0" y="0"/>
                <wp:positionH relativeFrom="margin">
                  <wp:align>center</wp:align>
                </wp:positionH>
                <wp:positionV relativeFrom="paragraph">
                  <wp:posOffset>3643346</wp:posOffset>
                </wp:positionV>
                <wp:extent cx="9728" cy="1488332"/>
                <wp:effectExtent l="0" t="0" r="28575" b="36195"/>
                <wp:wrapNone/>
                <wp:docPr id="1836164381" name="Straight Connector 12">
                  <a:extLst xmlns:a="http://schemas.openxmlformats.org/drawingml/2006/main">
                    <a:ext uri="{FF2B5EF4-FFF2-40B4-BE49-F238E27FC236}">
                      <a16:creationId xmlns:a16="http://schemas.microsoft.com/office/drawing/2014/main" id="{FD5AA3F3-0A1E-43F5-8DEC-1D7BBBC97702}"/>
                    </a:ext>
                  </a:extLst>
                </wp:docPr>
                <wp:cNvGraphicFramePr/>
                <a:graphic xmlns:a="http://schemas.openxmlformats.org/drawingml/2006/main">
                  <a:graphicData uri="http://schemas.microsoft.com/office/word/2010/wordprocessingShape">
                    <wps:wsp>
                      <wps:cNvCnPr/>
                      <wps:spPr>
                        <a:xfrm>
                          <a:off x="0" y="0"/>
                          <a:ext cx="9728" cy="1488332"/>
                        </a:xfrm>
                        <a:prstGeom prst="line">
                          <a:avLst/>
                        </a:prstGeom>
                        <a:ln>
                          <a:solidFill>
                            <a:srgbClr val="0E7C7B"/>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7D588FA" id="Straight Connector 12" o:spid="_x0000_s1026" style="position:absolute;z-index:251658251;visibility:visible;mso-wrap-style:square;mso-wrap-distance-left:9pt;mso-wrap-distance-top:0;mso-wrap-distance-right:9pt;mso-wrap-distance-bottom:0;mso-position-horizontal:center;mso-position-horizontal-relative:margin;mso-position-vertical:absolute;mso-position-vertical-relative:text" from="0,286.9pt" to=".75pt,4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" strokecolor="#0e7c7b" strokeweight="1.5pt">
                <v:stroke joinstyle="miter"/>
                <w10:wrap anchorx="margin"/>
              </v:line>
            </w:pict>
          </mc:Fallback>
        </mc:AlternateContent>
      </w:r>
      <w:r w:rsidR="00BA10D7" w:rsidRPr="00B11932">
        <w:rPr>
          <w:noProof/>
        </w:rPr>
        <mc:AlternateContent>
          <mc:Choice Requires="wps">
            <w:drawing>
              <wp:anchor distT="0" distB="0" distL="114300" distR="114300" simplePos="0" relativeHeight="251658249" behindDoc="0" locked="0" layoutInCell="1" allowOverlap="1" wp14:anchorId="7D6D93DB" wp14:editId="707F55A3">
                <wp:simplePos x="0" y="0"/>
                <wp:positionH relativeFrom="column">
                  <wp:posOffset>3707694</wp:posOffset>
                </wp:positionH>
                <wp:positionV relativeFrom="paragraph">
                  <wp:posOffset>3080103</wp:posOffset>
                </wp:positionV>
                <wp:extent cx="194734" cy="70555"/>
                <wp:effectExtent l="19050" t="0" r="34290" b="24765"/>
                <wp:wrapNone/>
                <wp:docPr id="190564042" name="Arrow: Chevron 11">
                  <a:extLst xmlns:a="http://schemas.openxmlformats.org/drawingml/2006/main">
                    <a:ext uri="{FF2B5EF4-FFF2-40B4-BE49-F238E27FC236}">
                      <a16:creationId xmlns:a16="http://schemas.microsoft.com/office/drawing/2014/main" id="{A251F087-92E5-4A17-83AD-54F0B888F665}"/>
                    </a:ext>
                  </a:extLst>
                </wp:docPr>
                <wp:cNvGraphicFramePr/>
                <a:graphic xmlns:a="http://schemas.openxmlformats.org/drawingml/2006/main">
                  <a:graphicData uri="http://schemas.microsoft.com/office/word/2010/wordprocessingShape">
                    <wps:wsp>
                      <wps:cNvSpPr/>
                      <wps:spPr>
                        <a:xfrm>
                          <a:off x="0" y="0"/>
                          <a:ext cx="194734" cy="70555"/>
                        </a:xfrm>
                        <a:prstGeom prst="chevron">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89DFB14"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1" o:spid="_x0000_s1026" type="#_x0000_t55" style="position:absolute;margin-left:291.95pt;margin-top:242.55pt;width:15.35pt;height:5.55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" adj="17687" fillcolor="white [3212]" strokecolor="white [3212]" strokeweight="1.5pt"/>
            </w:pict>
          </mc:Fallback>
        </mc:AlternateContent>
      </w:r>
      <w:r w:rsidR="000E2841" w:rsidRPr="00B11932">
        <w:rPr>
          <w:noProof/>
        </w:rPr>
        <mc:AlternateContent>
          <mc:Choice Requires="wps">
            <w:drawing>
              <wp:anchor distT="0" distB="0" distL="114300" distR="114300" simplePos="0" relativeHeight="251658248" behindDoc="0" locked="0" layoutInCell="1" allowOverlap="1" wp14:anchorId="4D742599" wp14:editId="76F66C8A">
                <wp:simplePos x="0" y="0"/>
                <wp:positionH relativeFrom="column">
                  <wp:posOffset>-953911</wp:posOffset>
                </wp:positionH>
                <wp:positionV relativeFrom="paragraph">
                  <wp:posOffset>3080104</wp:posOffset>
                </wp:positionV>
                <wp:extent cx="4698365" cy="83114"/>
                <wp:effectExtent l="0" t="0" r="6985" b="0"/>
                <wp:wrapNone/>
                <wp:docPr id="1743754007" name="Rectangle 8">
                  <a:extLst xmlns:a="http://schemas.openxmlformats.org/drawingml/2006/main">
                    <a:ext uri="{FF2B5EF4-FFF2-40B4-BE49-F238E27FC236}">
                      <a16:creationId xmlns:a16="http://schemas.microsoft.com/office/drawing/2014/main" id="{825E5095-CFBF-4F3A-BC78-1E7DB56E4027}"/>
                    </a:ext>
                  </a:extLst>
                </wp:docPr>
                <wp:cNvGraphicFramePr/>
                <a:graphic xmlns:a="http://schemas.openxmlformats.org/drawingml/2006/main">
                  <a:graphicData uri="http://schemas.microsoft.com/office/word/2010/wordprocessingShape">
                    <wps:wsp>
                      <wps:cNvSpPr/>
                      <wps:spPr>
                        <a:xfrm>
                          <a:off x="0" y="0"/>
                          <a:ext cx="4698365" cy="83114"/>
                        </a:xfrm>
                        <a:prstGeom prst="rect">
                          <a:avLst/>
                        </a:prstGeom>
                        <a:solidFill>
                          <a:srgbClr val="0E7C7B"/>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FD0204" id="Rectangle 8" o:spid="_x0000_s1026" style="position:absolute;margin-left:-75.1pt;margin-top:242.55pt;width:369.95pt;height:6.5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" fillcolor="#0e7c7b" stroked="f" strokeweight="1.5pt"/>
            </w:pict>
          </mc:Fallback>
        </mc:AlternateContent>
      </w:r>
      <w:r w:rsidR="00707A1C" w:rsidRPr="00B11932">
        <w:rPr>
          <w:noProof/>
        </w:rPr>
        <mc:AlternateContent>
          <mc:Choice Requires="wps">
            <w:drawing>
              <wp:anchor distT="0" distB="0" distL="114300" distR="114300" simplePos="0" relativeHeight="251658247" behindDoc="0" locked="0" layoutInCell="1" allowOverlap="1" wp14:anchorId="6B193CD4" wp14:editId="6F9C9F15">
                <wp:simplePos x="0" y="0"/>
                <wp:positionH relativeFrom="column">
                  <wp:posOffset>3840683</wp:posOffset>
                </wp:positionH>
                <wp:positionV relativeFrom="paragraph">
                  <wp:posOffset>3086708</wp:posOffset>
                </wp:positionV>
                <wp:extent cx="3180945" cy="77727"/>
                <wp:effectExtent l="0" t="0" r="19685" b="17780"/>
                <wp:wrapNone/>
                <wp:docPr id="672164219" name="Rectangle 7">
                  <a:extLst xmlns:a="http://schemas.openxmlformats.org/drawingml/2006/main">
                    <a:ext uri="{FF2B5EF4-FFF2-40B4-BE49-F238E27FC236}">
                      <a16:creationId xmlns:a16="http://schemas.microsoft.com/office/drawing/2014/main" id="{031AD39A-8DD8-4FA2-8CAA-1DA25F131AF7}"/>
                    </a:ext>
                  </a:extLst>
                </wp:docPr>
                <wp:cNvGraphicFramePr/>
                <a:graphic xmlns:a="http://schemas.openxmlformats.org/drawingml/2006/main">
                  <a:graphicData uri="http://schemas.microsoft.com/office/word/2010/wordprocessingShape">
                    <wps:wsp>
                      <wps:cNvSpPr/>
                      <wps:spPr>
                        <a:xfrm>
                          <a:off x="0" y="0"/>
                          <a:ext cx="3180945" cy="77727"/>
                        </a:xfrm>
                        <a:prstGeom prst="rect">
                          <a:avLst/>
                        </a:prstGeom>
                        <a:solidFill>
                          <a:srgbClr val="0E234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FA786" id="Rectangle 7" o:spid="_x0000_s1026" style="position:absolute;margin-left:302.4pt;margin-top:243.05pt;width:250.45pt;height:6.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" fillcolor="#0e2340" strokecolor="#030e13 [484]" strokeweight="1.5pt"/>
            </w:pict>
          </mc:Fallback>
        </mc:AlternateContent>
      </w:r>
      <w:r w:rsidR="008F6317" w:rsidRPr="00B11932">
        <w:rPr>
          <w:noProof/>
        </w:rPr>
        <mc:AlternateContent>
          <mc:Choice Requires="wps">
            <w:drawing>
              <wp:anchor distT="0" distB="0" distL="114300" distR="114300" simplePos="0" relativeHeight="251658245" behindDoc="0" locked="0" layoutInCell="1" allowOverlap="1" wp14:anchorId="6FEE6C08" wp14:editId="0DE065D6">
                <wp:simplePos x="0" y="0"/>
                <wp:positionH relativeFrom="column">
                  <wp:posOffset>2286000</wp:posOffset>
                </wp:positionH>
                <wp:positionV relativeFrom="paragraph">
                  <wp:posOffset>972766</wp:posOffset>
                </wp:positionV>
                <wp:extent cx="1196750" cy="0"/>
                <wp:effectExtent l="0" t="0" r="0" b="0"/>
                <wp:wrapNone/>
                <wp:docPr id="479620688" name="Straight Connector 4">
                  <a:extLst xmlns:a="http://schemas.openxmlformats.org/drawingml/2006/main">
                    <a:ext uri="{FF2B5EF4-FFF2-40B4-BE49-F238E27FC236}">
                      <a16:creationId xmlns:a16="http://schemas.microsoft.com/office/drawing/2014/main" id="{BE4BA7A8-E2AF-423B-B93C-9DFFA807591E}"/>
                    </a:ext>
                  </a:extLst>
                </wp:docPr>
                <wp:cNvGraphicFramePr/>
                <a:graphic xmlns:a="http://schemas.openxmlformats.org/drawingml/2006/main">
                  <a:graphicData uri="http://schemas.microsoft.com/office/word/2010/wordprocessingShape">
                    <wps:wsp>
                      <wps:cNvCnPr/>
                      <wps:spPr>
                        <a:xfrm flipV="1">
                          <a:off x="0" y="0"/>
                          <a:ext cx="1196750" cy="0"/>
                        </a:xfrm>
                        <a:prstGeom prst="line">
                          <a:avLst/>
                        </a:prstGeom>
                        <a:ln w="3175">
                          <a:solidFill>
                            <a:schemeClr val="bg2">
                              <a:lumMod val="90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79D678" id="Straight Connector 4" o:spid="_x0000_s1026" style="position:absolute;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76.6pt" to="274.25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" strokecolor="#d0d0d0 [2894]" strokeweight=".25pt">
                <v:stroke joinstyle="miter"/>
              </v:line>
            </w:pict>
          </mc:Fallback>
        </mc:AlternateContent>
      </w:r>
      <w:r w:rsidR="00794BF1" w:rsidRPr="00B11932">
        <w:rPr>
          <w:noProof/>
        </w:rPr>
        <mc:AlternateContent>
          <mc:Choice Requires="wps">
            <w:drawing>
              <wp:anchor distT="0" distB="0" distL="114300" distR="114300" simplePos="0" relativeHeight="251658243" behindDoc="0" locked="0" layoutInCell="1" allowOverlap="1" wp14:anchorId="0017375E" wp14:editId="1A3F69DE">
                <wp:simplePos x="0" y="0"/>
                <wp:positionH relativeFrom="column">
                  <wp:posOffset>3214647</wp:posOffset>
                </wp:positionH>
                <wp:positionV relativeFrom="paragraph">
                  <wp:posOffset>72531</wp:posOffset>
                </wp:positionV>
                <wp:extent cx="1196750" cy="0"/>
                <wp:effectExtent l="0" t="0" r="0" b="0"/>
                <wp:wrapNone/>
                <wp:docPr id="1480642532" name="Straight Connector 4">
                  <a:extLst xmlns:a="http://schemas.openxmlformats.org/drawingml/2006/main">
                    <a:ext uri="{FF2B5EF4-FFF2-40B4-BE49-F238E27FC236}">
                      <a16:creationId xmlns:a16="http://schemas.microsoft.com/office/drawing/2014/main" id="{58E4BFE5-17B7-420B-BC51-6CF8E73BF7F4}"/>
                    </a:ext>
                  </a:extLst>
                </wp:docPr>
                <wp:cNvGraphicFramePr/>
                <a:graphic xmlns:a="http://schemas.openxmlformats.org/drawingml/2006/main">
                  <a:graphicData uri="http://schemas.microsoft.com/office/word/2010/wordprocessingShape">
                    <wps:wsp>
                      <wps:cNvCnPr/>
                      <wps:spPr>
                        <a:xfrm flipV="1">
                          <a:off x="0" y="0"/>
                          <a:ext cx="1196750" cy="0"/>
                        </a:xfrm>
                        <a:prstGeom prst="line">
                          <a:avLst/>
                        </a:prstGeom>
                        <a:ln w="3175">
                          <a:solidFill>
                            <a:srgbClr val="0E7C7B"/>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E11B79" id="Straight Connector 4" o:spid="_x0000_s1026" style="position:absolute;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1pt,5.7pt" to="347.3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" strokecolor="#0e7c7b" strokeweight=".25pt">
                <v:stroke joinstyle="miter"/>
              </v:line>
            </w:pict>
          </mc:Fallback>
        </mc:AlternateContent>
      </w:r>
      <w:r w:rsidR="006E4A3E" w:rsidRPr="00B11932">
        <w:rPr>
          <w:noProof/>
        </w:rPr>
        <mc:AlternateContent>
          <mc:Choice Requires="wps">
            <w:drawing>
              <wp:anchor distT="0" distB="0" distL="114300" distR="114300" simplePos="0" relativeHeight="251658242" behindDoc="0" locked="0" layoutInCell="1" allowOverlap="1" wp14:anchorId="54C6B29C" wp14:editId="0DCD3900">
                <wp:simplePos x="0" y="0"/>
                <wp:positionH relativeFrom="column">
                  <wp:posOffset>1450606</wp:posOffset>
                </wp:positionH>
                <wp:positionV relativeFrom="paragraph">
                  <wp:posOffset>68377</wp:posOffset>
                </wp:positionV>
                <wp:extent cx="1196750" cy="0"/>
                <wp:effectExtent l="0" t="0" r="0" b="0"/>
                <wp:wrapNone/>
                <wp:docPr id="1829494325" name="Straight Connector 4">
                  <a:extLst xmlns:a="http://schemas.openxmlformats.org/drawingml/2006/main">
                    <a:ext uri="{FF2B5EF4-FFF2-40B4-BE49-F238E27FC236}">
                      <a16:creationId xmlns:a16="http://schemas.microsoft.com/office/drawing/2014/main" id="{01B720DF-B594-4705-98D0-4C82D55F48CA}"/>
                    </a:ext>
                  </a:extLst>
                </wp:docPr>
                <wp:cNvGraphicFramePr/>
                <a:graphic xmlns:a="http://schemas.openxmlformats.org/drawingml/2006/main">
                  <a:graphicData uri="http://schemas.microsoft.com/office/word/2010/wordprocessingShape">
                    <wps:wsp>
                      <wps:cNvCnPr/>
                      <wps:spPr>
                        <a:xfrm flipV="1">
                          <a:off x="0" y="0"/>
                          <a:ext cx="1196750" cy="0"/>
                        </a:xfrm>
                        <a:prstGeom prst="line">
                          <a:avLst/>
                        </a:prstGeom>
                        <a:ln w="3175">
                          <a:solidFill>
                            <a:srgbClr val="0E7C7B"/>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4B55AD" id="Straight Connector 4" o:spid="_x0000_s1026" style="position:absolute;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2pt,5.4pt" to="208.4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" strokecolor="#0e7c7b" strokeweight=".25pt">
                <v:stroke joinstyle="miter"/>
              </v:line>
            </w:pict>
          </mc:Fallback>
        </mc:AlternateContent>
      </w:r>
    </w:p>
    <w:p w14:paraId="1183E228" w14:textId="289A2F28" w:rsidR="003C29EC" w:rsidRPr="00B11932" w:rsidRDefault="00681F4B" w:rsidP="003C29EC">
      <w:r w:rsidRPr="00B11932">
        <w:rPr>
          <w:noProof/>
        </w:rPr>
        <mc:AlternateContent>
          <mc:Choice Requires="wps">
            <w:drawing>
              <wp:anchor distT="45720" distB="45720" distL="114300" distR="114300" simplePos="0" relativeHeight="251658244" behindDoc="0" locked="0" layoutInCell="1" allowOverlap="1" wp14:anchorId="5F7FF58D" wp14:editId="1A2D21DF">
                <wp:simplePos x="0" y="0"/>
                <wp:positionH relativeFrom="column">
                  <wp:posOffset>1069095</wp:posOffset>
                </wp:positionH>
                <wp:positionV relativeFrom="paragraph">
                  <wp:posOffset>117133</wp:posOffset>
                </wp:positionV>
                <wp:extent cx="4121785" cy="419735"/>
                <wp:effectExtent l="0" t="0" r="0" b="0"/>
                <wp:wrapSquare wrapText="bothSides"/>
                <wp:docPr id="1399104888" name="Text Box 2">
                  <a:extLst xmlns:a="http://schemas.openxmlformats.org/drawingml/2006/main">
                    <a:ext uri="{FF2B5EF4-FFF2-40B4-BE49-F238E27FC236}">
                      <a16:creationId xmlns:a16="http://schemas.microsoft.com/office/drawing/2014/main" id="{CF433288-9D95-4D8E-954B-342171FF8B5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1785" cy="419735"/>
                        </a:xfrm>
                        <a:prstGeom prst="rect">
                          <a:avLst/>
                        </a:prstGeom>
                        <a:solidFill>
                          <a:srgbClr val="FFFFFF"/>
                        </a:solidFill>
                        <a:ln w="9525">
                          <a:noFill/>
                          <a:miter lim="800000"/>
                          <a:headEnd/>
                          <a:tailEnd/>
                        </a:ln>
                      </wps:spPr>
                      <wps:txbx>
                        <w:txbxContent>
                          <w:p w14:paraId="38B5769F" w14:textId="32D8D768" w:rsidR="00E963BD" w:rsidRPr="00B11932" w:rsidRDefault="00E963BD">
                            <w:pPr>
                              <w:rPr>
                                <w:rFonts w:ascii="Arial" w:hAnsi="Arial" w:cs="Arial"/>
                                <w:b/>
                                <w:bCs/>
                                <w:color w:val="0E2340"/>
                                <w:sz w:val="36"/>
                                <w:szCs w:val="36"/>
                              </w:rPr>
                            </w:pPr>
                            <w:r w:rsidRPr="00B11932">
                              <w:rPr>
                                <w:rFonts w:ascii="Arial" w:hAnsi="Arial" w:cs="Arial"/>
                                <w:b/>
                                <w:bCs/>
                                <w:color w:val="0E2340"/>
                                <w:sz w:val="36"/>
                                <w:szCs w:val="36"/>
                              </w:rPr>
                              <w:t>Independent Project (ACCA</w:t>
                            </w:r>
                            <w:r w:rsidR="003D31E2" w:rsidRPr="00B11932">
                              <w:rPr>
                                <w:rFonts w:ascii="Arial" w:hAnsi="Arial" w:cs="Arial"/>
                                <w:b/>
                                <w:bCs/>
                                <w:color w:val="0E2340"/>
                                <w:sz w:val="36"/>
                                <w:szCs w:val="36"/>
                              </w:rPr>
                              <w:t>6020)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7FF58D" id="_x0000_t202" coordsize="21600,21600" o:spt="202" path="m,l,21600r21600,l21600,xe">
                <v:stroke joinstyle="miter"/>
                <v:path gradientshapeok="t" o:connecttype="rect"/>
              </v:shapetype>
              <v:shape id="_x0000_s1026" type="#_x0000_t202" style="position:absolute;margin-left:84.2pt;margin-top:9.2pt;width:324.55pt;height:33.0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" stroked="f">
                <v:textbox>
                  <w:txbxContent>
                    <w:p w14:paraId="38B5769F" w14:textId="32D8D768" w:rsidR="00E963BD" w:rsidRPr="00B11932" w:rsidRDefault="00E963BD">
                      <w:pPr>
                        <w:rPr>
                          <w:rFonts w:ascii="Arial" w:hAnsi="Arial" w:cs="Arial"/>
                          <w:b/>
                          <w:bCs/>
                          <w:color w:val="0E2340"/>
                          <w:sz w:val="36"/>
                          <w:szCs w:val="36"/>
                        </w:rPr>
                      </w:pPr>
                      <w:r w:rsidRPr="00B11932">
                        <w:rPr>
                          <w:rFonts w:ascii="Arial" w:hAnsi="Arial" w:cs="Arial"/>
                          <w:b/>
                          <w:bCs/>
                          <w:color w:val="0E2340"/>
                          <w:sz w:val="36"/>
                          <w:szCs w:val="36"/>
                        </w:rPr>
                        <w:t>Independent Project (ACCA</w:t>
                      </w:r>
                      <w:r w:rsidR="003D31E2" w:rsidRPr="00B11932">
                        <w:rPr>
                          <w:rFonts w:ascii="Arial" w:hAnsi="Arial" w:cs="Arial"/>
                          <w:b/>
                          <w:bCs/>
                          <w:color w:val="0E2340"/>
                          <w:sz w:val="36"/>
                          <w:szCs w:val="36"/>
                        </w:rPr>
                        <w:t>6020)</w:t>
                      </w:r>
                    </w:p>
                  </w:txbxContent>
                </v:textbox>
                <w10:wrap type="square"/>
              </v:shape>
            </w:pict>
          </mc:Fallback>
        </mc:AlternateContent>
      </w:r>
    </w:p>
    <w:p w14:paraId="73FAB6C6" w14:textId="77777777" w:rsidR="003C29EC" w:rsidRPr="00B11932" w:rsidRDefault="003C29EC" w:rsidP="003C29EC"/>
    <w:p w14:paraId="41348D64" w14:textId="172D0693" w:rsidR="003C29EC" w:rsidRPr="00B11932" w:rsidRDefault="003C29EC" w:rsidP="003C29EC"/>
    <w:p w14:paraId="48B9E5FF" w14:textId="3561FF95" w:rsidR="003C29EC" w:rsidRPr="00B11932" w:rsidRDefault="007012BB" w:rsidP="003C29EC">
      <w:r>
        <w:rPr>
          <w:rFonts w:ascii="Times New Roman" w:hAnsi="Times New Roman" w:cs="Times New Roman"/>
          <w:noProof/>
          <w:kern w:val="0"/>
          <w:lang w:val="en-US"/>
          <w14:ligatures w14:val="none"/>
        </w:rPr>
        <mc:AlternateContent>
          <mc:Choice Requires="wps">
            <w:drawing>
              <wp:anchor distT="45720" distB="45720" distL="114300" distR="114300" simplePos="0" relativeHeight="251658265" behindDoc="0" locked="0" layoutInCell="1" allowOverlap="1" wp14:anchorId="114F8AFB" wp14:editId="0B96CA3A">
                <wp:simplePos x="0" y="0"/>
                <wp:positionH relativeFrom="margin">
                  <wp:align>center</wp:align>
                </wp:positionH>
                <wp:positionV relativeFrom="paragraph">
                  <wp:posOffset>55454</wp:posOffset>
                </wp:positionV>
                <wp:extent cx="2933700" cy="477520"/>
                <wp:effectExtent l="0" t="0" r="0" b="0"/>
                <wp:wrapSquare wrapText="bothSides"/>
                <wp:docPr id="1673785654" name="Text Box 35">
                  <a:extLst xmlns:a="http://schemas.openxmlformats.org/drawingml/2006/main">
                    <a:ext uri="{FF2B5EF4-FFF2-40B4-BE49-F238E27FC236}">
                      <a16:creationId xmlns:a16="http://schemas.microsoft.com/office/drawing/2014/main" id="{89F027DC-FD40-48FF-9225-3B7955145D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77520"/>
                        </a:xfrm>
                        <a:prstGeom prst="rect">
                          <a:avLst/>
                        </a:prstGeom>
                        <a:solidFill>
                          <a:srgbClr val="FFFFFF"/>
                        </a:solidFill>
                        <a:ln w="9525">
                          <a:noFill/>
                          <a:miter lim="800000"/>
                          <a:headEnd/>
                          <a:tailEnd/>
                        </a:ln>
                      </wps:spPr>
                      <wps:txbx>
                        <w:txbxContent>
                          <w:p w14:paraId="33937309" w14:textId="77777777" w:rsidR="00470CBC" w:rsidRDefault="00470CBC" w:rsidP="00470CBC">
                            <w:pPr>
                              <w:rPr>
                                <w:rFonts w:ascii="Arial" w:hAnsi="Arial" w:cs="Arial"/>
                                <w:color w:val="0E7C7B"/>
                                <w:sz w:val="40"/>
                                <w:szCs w:val="40"/>
                              </w:rPr>
                            </w:pPr>
                            <w:r>
                              <w:rPr>
                                <w:rFonts w:ascii="Arial" w:hAnsi="Arial" w:cs="Arial"/>
                                <w:color w:val="0E7C7B"/>
                                <w:sz w:val="40"/>
                                <w:szCs w:val="40"/>
                              </w:rPr>
                              <w:t>BSc Applied Computing</w:t>
                            </w:r>
                          </w:p>
                          <w:p w14:paraId="3AB0EE6C" w14:textId="77777777" w:rsidR="00470CBC" w:rsidRDefault="00470CBC" w:rsidP="00470CBC">
                            <w:pPr>
                              <w:rPr>
                                <w:rFonts w:ascii="Arial" w:hAnsi="Arial" w:cs="Arial"/>
                                <w:color w:val="0E7C7B"/>
                                <w:sz w:val="40"/>
                                <w:szCs w:val="40"/>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F8AFB" id="Text Box 35" o:spid="_x0000_s1027" type="#_x0000_t202" style="position:absolute;margin-left:0;margin-top:4.35pt;width:231pt;height:37.6pt;z-index:25165826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" stroked="f">
                <v:textbox>
                  <w:txbxContent>
                    <w:p w14:paraId="33937309" w14:textId="77777777" w:rsidR="00470CBC" w:rsidRDefault="00470CBC" w:rsidP="00470CBC">
                      <w:pPr>
                        <w:rPr>
                          <w:rFonts w:ascii="Arial" w:hAnsi="Arial" w:cs="Arial"/>
                          <w:color w:val="0E7C7B"/>
                          <w:sz w:val="40"/>
                          <w:szCs w:val="40"/>
                        </w:rPr>
                      </w:pPr>
                      <w:r>
                        <w:rPr>
                          <w:rFonts w:ascii="Arial" w:hAnsi="Arial" w:cs="Arial"/>
                          <w:color w:val="0E7C7B"/>
                          <w:sz w:val="40"/>
                          <w:szCs w:val="40"/>
                        </w:rPr>
                        <w:t>BSc Applied Computing</w:t>
                      </w:r>
                    </w:p>
                    <w:p w14:paraId="3AB0EE6C" w14:textId="77777777" w:rsidR="00470CBC" w:rsidRDefault="00470CBC" w:rsidP="00470CBC">
                      <w:pPr>
                        <w:rPr>
                          <w:rFonts w:ascii="Arial" w:hAnsi="Arial" w:cs="Arial"/>
                          <w:color w:val="0E7C7B"/>
                          <w:sz w:val="40"/>
                          <w:szCs w:val="40"/>
                        </w:rPr>
                      </w:pPr>
                    </w:p>
                  </w:txbxContent>
                </v:textbox>
                <w10:wrap type="square" anchorx="margin"/>
              </v:shape>
            </w:pict>
          </mc:Fallback>
        </mc:AlternateContent>
      </w:r>
    </w:p>
    <w:p w14:paraId="46AC98FD" w14:textId="77777777" w:rsidR="003C29EC" w:rsidRPr="00B11932" w:rsidRDefault="003C29EC" w:rsidP="003C29EC"/>
    <w:p w14:paraId="57A98206" w14:textId="77777777" w:rsidR="003C29EC" w:rsidRPr="00B11932" w:rsidRDefault="003C29EC" w:rsidP="003C29EC"/>
    <w:p w14:paraId="728BCD3E" w14:textId="77777777" w:rsidR="003C29EC" w:rsidRPr="00B11932" w:rsidRDefault="003C29EC" w:rsidP="003C29EC"/>
    <w:p w14:paraId="25D8CC50" w14:textId="5A67A2FA" w:rsidR="008C030C" w:rsidRPr="00B11932" w:rsidRDefault="003C29EC" w:rsidP="003C29EC">
      <w:pPr>
        <w:tabs>
          <w:tab w:val="left" w:pos="1053"/>
        </w:tabs>
      </w:pPr>
      <w:r w:rsidRPr="00B11932">
        <w:tab/>
      </w:r>
    </w:p>
    <w:p w14:paraId="20BFDB37" w14:textId="2E9537EF" w:rsidR="003C29EC" w:rsidRPr="00B11932" w:rsidRDefault="003C29EC" w:rsidP="003C29EC">
      <w:r w:rsidRPr="00B11932">
        <w:rPr>
          <w:noProof/>
        </w:rPr>
        <mc:AlternateContent>
          <mc:Choice Requires="wps">
            <w:drawing>
              <wp:anchor distT="0" distB="0" distL="114300" distR="114300" simplePos="0" relativeHeight="251658246" behindDoc="1" locked="0" layoutInCell="1" allowOverlap="1" wp14:anchorId="0A11CEDB" wp14:editId="7BB97F69">
                <wp:simplePos x="0" y="0"/>
                <wp:positionH relativeFrom="page">
                  <wp:align>right</wp:align>
                </wp:positionH>
                <wp:positionV relativeFrom="paragraph">
                  <wp:posOffset>279400</wp:posOffset>
                </wp:positionV>
                <wp:extent cx="8380306" cy="2281954"/>
                <wp:effectExtent l="0" t="0" r="20955" b="23495"/>
                <wp:wrapNone/>
                <wp:docPr id="1515548886" name="Rectangle 6">
                  <a:extLst xmlns:a="http://schemas.openxmlformats.org/drawingml/2006/main">
                    <a:ext uri="{FF2B5EF4-FFF2-40B4-BE49-F238E27FC236}">
                      <a16:creationId xmlns:a16="http://schemas.microsoft.com/office/drawing/2014/main" id="{307D6F7A-938C-4ABD-85FC-AF8AEC34796D}"/>
                    </a:ext>
                  </a:extLst>
                </wp:docPr>
                <wp:cNvGraphicFramePr/>
                <a:graphic xmlns:a="http://schemas.openxmlformats.org/drawingml/2006/main">
                  <a:graphicData uri="http://schemas.microsoft.com/office/word/2010/wordprocessingShape">
                    <wps:wsp>
                      <wps:cNvSpPr/>
                      <wps:spPr>
                        <a:xfrm>
                          <a:off x="0" y="0"/>
                          <a:ext cx="8380306" cy="2281954"/>
                        </a:xfrm>
                        <a:prstGeom prst="rect">
                          <a:avLst/>
                        </a:prstGeom>
                        <a:solidFill>
                          <a:srgbClr val="0E234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B485F88" w14:textId="77777777" w:rsidR="00F024F8" w:rsidRPr="00B11932" w:rsidRDefault="00F024F8" w:rsidP="00F024F8">
                            <w:pPr>
                              <w:spacing w:after="0"/>
                              <w:rPr>
                                <w:rFonts w:ascii="Arial" w:hAnsi="Arial" w:cs="Arial"/>
                                <w:color w:val="0E7C7B"/>
                              </w:rPr>
                            </w:pPr>
                            <w:r w:rsidRPr="00B11932">
                              <w:rPr>
                                <w:rFonts w:ascii="Arial" w:hAnsi="Arial" w:cs="Arial"/>
                                <w:color w:val="0E7C7B"/>
                              </w:rPr>
                              <w:t xml:space="preserve">                            </w:t>
                            </w:r>
                          </w:p>
                          <w:p w14:paraId="5396CDFE" w14:textId="4CDFD90C" w:rsidR="00075C90" w:rsidRPr="00B11932" w:rsidRDefault="00F024F8" w:rsidP="00F024F8">
                            <w:pPr>
                              <w:spacing w:after="0"/>
                              <w:rPr>
                                <w:rFonts w:ascii="Arial" w:hAnsi="Arial" w:cs="Arial"/>
                                <w:color w:val="0E7C7B"/>
                              </w:rPr>
                            </w:pPr>
                            <w:r w:rsidRPr="00B11932">
                              <w:rPr>
                                <w:rFonts w:ascii="Arial" w:hAnsi="Arial" w:cs="Arial"/>
                                <w:color w:val="0E7C7B"/>
                              </w:rPr>
                              <w:t xml:space="preserve">                              </w:t>
                            </w:r>
                            <w:r w:rsidR="003C29EC" w:rsidRPr="00B11932">
                              <w:rPr>
                                <w:rFonts w:ascii="Arial" w:hAnsi="Arial" w:cs="Arial"/>
                                <w:color w:val="0E7C7B"/>
                              </w:rPr>
                              <w:t xml:space="preserve">               </w:t>
                            </w:r>
                            <w:r w:rsidRPr="00B11932">
                              <w:rPr>
                                <w:rFonts w:ascii="Arial" w:hAnsi="Arial" w:cs="Arial"/>
                                <w:color w:val="0E7C7B"/>
                              </w:rPr>
                              <w:t xml:space="preserve"> STUDENT</w:t>
                            </w:r>
                            <w:r w:rsidR="00F8122B" w:rsidRPr="00B11932">
                              <w:rPr>
                                <w:rFonts w:ascii="Arial" w:hAnsi="Arial" w:cs="Arial"/>
                                <w:color w:val="0E7C7B"/>
                              </w:rPr>
                              <w:t xml:space="preserve">                                                                   </w:t>
                            </w:r>
                            <w:r w:rsidR="003C29EC" w:rsidRPr="00B11932">
                              <w:rPr>
                                <w:rFonts w:ascii="Arial" w:hAnsi="Arial" w:cs="Arial"/>
                                <w:color w:val="0E7C7B"/>
                              </w:rPr>
                              <w:t xml:space="preserve">  </w:t>
                            </w:r>
                            <w:r w:rsidR="00DA5B07" w:rsidRPr="00B11932">
                              <w:rPr>
                                <w:rFonts w:ascii="Arial" w:hAnsi="Arial" w:cs="Arial"/>
                                <w:color w:val="0E7C7B"/>
                              </w:rPr>
                              <w:t>PROJECT SUPERVISOR</w:t>
                            </w:r>
                          </w:p>
                          <w:p w14:paraId="4A91CA02" w14:textId="4779CA52" w:rsidR="00F024F8" w:rsidRPr="00B11932" w:rsidRDefault="00F024F8" w:rsidP="00F024F8">
                            <w:pPr>
                              <w:spacing w:after="0"/>
                              <w:rPr>
                                <w:rFonts w:ascii="Arial" w:hAnsi="Arial" w:cs="Arial"/>
                              </w:rPr>
                            </w:pPr>
                            <w:r w:rsidRPr="00B11932">
                              <w:rPr>
                                <w:rFonts w:ascii="Arial" w:hAnsi="Arial" w:cs="Arial"/>
                              </w:rPr>
                              <w:t xml:space="preserve">                       </w:t>
                            </w:r>
                            <w:r w:rsidR="003C29EC" w:rsidRPr="00B11932">
                              <w:rPr>
                                <w:rFonts w:ascii="Arial" w:hAnsi="Arial" w:cs="Arial"/>
                              </w:rPr>
                              <w:t xml:space="preserve">               </w:t>
                            </w:r>
                            <w:r w:rsidRPr="00B11932">
                              <w:rPr>
                                <w:rFonts w:ascii="Arial" w:hAnsi="Arial" w:cs="Arial"/>
                              </w:rPr>
                              <w:t xml:space="preserve">  Marina Munteanu</w:t>
                            </w:r>
                            <w:r w:rsidR="00DA5B07" w:rsidRPr="00B11932">
                              <w:rPr>
                                <w:rFonts w:ascii="Arial" w:hAnsi="Arial" w:cs="Arial"/>
                              </w:rPr>
                              <w:t xml:space="preserve">                                                                          </w:t>
                            </w:r>
                            <w:r w:rsidR="003C29EC" w:rsidRPr="00B11932">
                              <w:rPr>
                                <w:rFonts w:ascii="Arial" w:hAnsi="Arial" w:cs="Arial"/>
                              </w:rPr>
                              <w:t xml:space="preserve">    </w:t>
                            </w:r>
                            <w:r w:rsidR="00DA5B07" w:rsidRPr="00B11932">
                              <w:rPr>
                                <w:rFonts w:ascii="Arial" w:hAnsi="Arial" w:cs="Arial"/>
                              </w:rPr>
                              <w:t xml:space="preserve"> Amit Naik </w:t>
                            </w:r>
                          </w:p>
                          <w:p w14:paraId="772B0321" w14:textId="3033655E" w:rsidR="00F024F8" w:rsidRPr="00B11932" w:rsidRDefault="00F024F8" w:rsidP="00F024F8">
                            <w:pPr>
                              <w:spacing w:after="0"/>
                              <w:rPr>
                                <w:rFonts w:ascii="Arial" w:hAnsi="Arial" w:cs="Arial"/>
                              </w:rPr>
                            </w:pPr>
                            <w:r w:rsidRPr="00B11932">
                              <w:rPr>
                                <w:rFonts w:ascii="Arial" w:hAnsi="Arial" w:cs="Arial"/>
                              </w:rPr>
                              <w:t xml:space="preserve">                                </w:t>
                            </w:r>
                            <w:r w:rsidR="003C29EC" w:rsidRPr="00B11932">
                              <w:rPr>
                                <w:rFonts w:ascii="Arial" w:hAnsi="Arial" w:cs="Arial"/>
                              </w:rPr>
                              <w:t xml:space="preserve">            </w:t>
                            </w:r>
                            <w:r w:rsidRPr="00B11932">
                              <w:rPr>
                                <w:rFonts w:ascii="Arial" w:hAnsi="Arial" w:cs="Arial"/>
                              </w:rPr>
                              <w:t xml:space="preserve"> (2222673)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1CEDB" id="Rectangle 6" o:spid="_x0000_s1028" style="position:absolute;margin-left:608.65pt;margin-top:22pt;width:659.85pt;height:179.7pt;z-index:-25165823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" fillcolor="#0e2340" strokecolor="#030e13 [484]" strokeweight="1.5pt">
                <v:textbox>
                  <w:txbxContent>
                    <w:p w14:paraId="7B485F88" w14:textId="77777777" w:rsidR="00F024F8" w:rsidRPr="00B11932" w:rsidRDefault="00F024F8" w:rsidP="00F024F8">
                      <w:pPr>
                        <w:spacing w:after="0"/>
                        <w:rPr>
                          <w:rFonts w:ascii="Arial" w:hAnsi="Arial" w:cs="Arial"/>
                          <w:color w:val="0E7C7B"/>
                        </w:rPr>
                      </w:pPr>
                      <w:r w:rsidRPr="00B11932">
                        <w:rPr>
                          <w:rFonts w:ascii="Arial" w:hAnsi="Arial" w:cs="Arial"/>
                          <w:color w:val="0E7C7B"/>
                        </w:rPr>
                        <w:t xml:space="preserve">                            </w:t>
                      </w:r>
                    </w:p>
                    <w:p w14:paraId="5396CDFE" w14:textId="4CDFD90C" w:rsidR="00075C90" w:rsidRPr="00B11932" w:rsidRDefault="00F024F8" w:rsidP="00F024F8">
                      <w:pPr>
                        <w:spacing w:after="0"/>
                        <w:rPr>
                          <w:rFonts w:ascii="Arial" w:hAnsi="Arial" w:cs="Arial"/>
                          <w:color w:val="0E7C7B"/>
                        </w:rPr>
                      </w:pPr>
                      <w:r w:rsidRPr="00B11932">
                        <w:rPr>
                          <w:rFonts w:ascii="Arial" w:hAnsi="Arial" w:cs="Arial"/>
                          <w:color w:val="0E7C7B"/>
                        </w:rPr>
                        <w:t xml:space="preserve">                              </w:t>
                      </w:r>
                      <w:r w:rsidR="003C29EC" w:rsidRPr="00B11932">
                        <w:rPr>
                          <w:rFonts w:ascii="Arial" w:hAnsi="Arial" w:cs="Arial"/>
                          <w:color w:val="0E7C7B"/>
                        </w:rPr>
                        <w:t xml:space="preserve">               </w:t>
                      </w:r>
                      <w:r w:rsidRPr="00B11932">
                        <w:rPr>
                          <w:rFonts w:ascii="Arial" w:hAnsi="Arial" w:cs="Arial"/>
                          <w:color w:val="0E7C7B"/>
                        </w:rPr>
                        <w:t xml:space="preserve"> STUDENT</w:t>
                      </w:r>
                      <w:r w:rsidR="00F8122B" w:rsidRPr="00B11932">
                        <w:rPr>
                          <w:rFonts w:ascii="Arial" w:hAnsi="Arial" w:cs="Arial"/>
                          <w:color w:val="0E7C7B"/>
                        </w:rPr>
                        <w:t xml:space="preserve">                                                                   </w:t>
                      </w:r>
                      <w:r w:rsidR="003C29EC" w:rsidRPr="00B11932">
                        <w:rPr>
                          <w:rFonts w:ascii="Arial" w:hAnsi="Arial" w:cs="Arial"/>
                          <w:color w:val="0E7C7B"/>
                        </w:rPr>
                        <w:t xml:space="preserve">  </w:t>
                      </w:r>
                      <w:r w:rsidR="00DA5B07" w:rsidRPr="00B11932">
                        <w:rPr>
                          <w:rFonts w:ascii="Arial" w:hAnsi="Arial" w:cs="Arial"/>
                          <w:color w:val="0E7C7B"/>
                        </w:rPr>
                        <w:t>PROJECT SUPERVISOR</w:t>
                      </w:r>
                    </w:p>
                    <w:p w14:paraId="4A91CA02" w14:textId="4779CA52" w:rsidR="00F024F8" w:rsidRPr="00B11932" w:rsidRDefault="00F024F8" w:rsidP="00F024F8">
                      <w:pPr>
                        <w:spacing w:after="0"/>
                        <w:rPr>
                          <w:rFonts w:ascii="Arial" w:hAnsi="Arial" w:cs="Arial"/>
                        </w:rPr>
                      </w:pPr>
                      <w:r w:rsidRPr="00B11932">
                        <w:rPr>
                          <w:rFonts w:ascii="Arial" w:hAnsi="Arial" w:cs="Arial"/>
                        </w:rPr>
                        <w:t xml:space="preserve">                       </w:t>
                      </w:r>
                      <w:r w:rsidR="003C29EC" w:rsidRPr="00B11932">
                        <w:rPr>
                          <w:rFonts w:ascii="Arial" w:hAnsi="Arial" w:cs="Arial"/>
                        </w:rPr>
                        <w:t xml:space="preserve">               </w:t>
                      </w:r>
                      <w:r w:rsidRPr="00B11932">
                        <w:rPr>
                          <w:rFonts w:ascii="Arial" w:hAnsi="Arial" w:cs="Arial"/>
                        </w:rPr>
                        <w:t xml:space="preserve">  Marina Munteanu</w:t>
                      </w:r>
                      <w:r w:rsidR="00DA5B07" w:rsidRPr="00B11932">
                        <w:rPr>
                          <w:rFonts w:ascii="Arial" w:hAnsi="Arial" w:cs="Arial"/>
                        </w:rPr>
                        <w:t xml:space="preserve">                                                                          </w:t>
                      </w:r>
                      <w:r w:rsidR="003C29EC" w:rsidRPr="00B11932">
                        <w:rPr>
                          <w:rFonts w:ascii="Arial" w:hAnsi="Arial" w:cs="Arial"/>
                        </w:rPr>
                        <w:t xml:space="preserve">    </w:t>
                      </w:r>
                      <w:r w:rsidR="00DA5B07" w:rsidRPr="00B11932">
                        <w:rPr>
                          <w:rFonts w:ascii="Arial" w:hAnsi="Arial" w:cs="Arial"/>
                        </w:rPr>
                        <w:t xml:space="preserve"> Amit Naik </w:t>
                      </w:r>
                    </w:p>
                    <w:p w14:paraId="772B0321" w14:textId="3033655E" w:rsidR="00F024F8" w:rsidRPr="00B11932" w:rsidRDefault="00F024F8" w:rsidP="00F024F8">
                      <w:pPr>
                        <w:spacing w:after="0"/>
                        <w:rPr>
                          <w:rFonts w:ascii="Arial" w:hAnsi="Arial" w:cs="Arial"/>
                        </w:rPr>
                      </w:pPr>
                      <w:r w:rsidRPr="00B11932">
                        <w:rPr>
                          <w:rFonts w:ascii="Arial" w:hAnsi="Arial" w:cs="Arial"/>
                        </w:rPr>
                        <w:t xml:space="preserve">                                </w:t>
                      </w:r>
                      <w:r w:rsidR="003C29EC" w:rsidRPr="00B11932">
                        <w:rPr>
                          <w:rFonts w:ascii="Arial" w:hAnsi="Arial" w:cs="Arial"/>
                        </w:rPr>
                        <w:t xml:space="preserve">            </w:t>
                      </w:r>
                      <w:r w:rsidRPr="00B11932">
                        <w:rPr>
                          <w:rFonts w:ascii="Arial" w:hAnsi="Arial" w:cs="Arial"/>
                        </w:rPr>
                        <w:t xml:space="preserve"> (2222673)</w:t>
                      </w:r>
                    </w:p>
                  </w:txbxContent>
                </v:textbox>
                <w10:wrap anchorx="page"/>
              </v:rect>
            </w:pict>
          </mc:Fallback>
        </mc:AlternateContent>
      </w:r>
    </w:p>
    <w:p w14:paraId="4FAC24D6" w14:textId="77777777" w:rsidR="003C29EC" w:rsidRPr="00B11932" w:rsidRDefault="003C29EC" w:rsidP="003C29EC"/>
    <w:p w14:paraId="2799B737" w14:textId="77777777" w:rsidR="003C29EC" w:rsidRPr="00B11932" w:rsidRDefault="003C29EC" w:rsidP="003C29EC"/>
    <w:p w14:paraId="3F7DE107" w14:textId="1ACE3C90" w:rsidR="00F1566E" w:rsidRPr="00B11932" w:rsidRDefault="00F1566E" w:rsidP="003C29EC"/>
    <w:p w14:paraId="1D9B4BF0" w14:textId="77777777" w:rsidR="008C030C" w:rsidRPr="00B11932" w:rsidRDefault="008C030C" w:rsidP="008C030C">
      <w:pPr>
        <w:pStyle w:val="Heading1"/>
        <w:numPr>
          <w:ilvl w:val="0"/>
          <w:numId w:val="0"/>
        </w:numPr>
        <w:spacing w:line="360" w:lineRule="auto"/>
        <w:ind w:left="425" w:hanging="425"/>
      </w:pPr>
      <w:bookmarkStart w:id="0" w:name="_Toc237252619"/>
      <w:r w:rsidRPr="00B11932">
        <w:lastRenderedPageBreak/>
        <w:t>DECLARATION OF ORIGINALITY</w:t>
      </w:r>
      <w:bookmarkEnd w:id="0"/>
    </w:p>
    <w:p w14:paraId="69BD0310" w14:textId="77777777" w:rsidR="008C030C" w:rsidRPr="00B11932" w:rsidRDefault="008C030C" w:rsidP="008C030C">
      <w:pPr>
        <w:spacing w:line="360" w:lineRule="auto"/>
        <w:jc w:val="both"/>
        <w:rPr>
          <w:rFonts w:ascii="Arial" w:hAnsi="Arial" w:cs="Arial"/>
        </w:rPr>
      </w:pPr>
      <w:r w:rsidRPr="00B11932">
        <w:rPr>
          <w:rFonts w:ascii="Arial" w:hAnsi="Arial" w:cs="Arial"/>
        </w:rPr>
        <w:t xml:space="preserve">I, Marina Munteanu declare that I am the sole author of this Project; that all references cited have been consulted; that I have conducted all work of which this is a record, and that the finished work lies within the prescribed word limits. </w:t>
      </w:r>
    </w:p>
    <w:p w14:paraId="132B7B98" w14:textId="77777777" w:rsidR="008C030C" w:rsidRPr="00B11932" w:rsidRDefault="008C030C" w:rsidP="008C030C">
      <w:r w:rsidRPr="00B11932">
        <w:t xml:space="preserve">This work has not previously been accepted as part of any other degree submission. </w:t>
      </w:r>
    </w:p>
    <w:p w14:paraId="06313696" w14:textId="77777777" w:rsidR="008C030C" w:rsidRPr="00B11932" w:rsidRDefault="008C030C" w:rsidP="008C030C">
      <w:r w:rsidRPr="00DE66A5">
        <w:rPr>
          <w:rFonts w:ascii="Arial" w:hAnsi="Arial" w:cs="Arial"/>
          <w:noProof/>
        </w:rPr>
        <mc:AlternateContent>
          <mc:Choice Requires="wps">
            <w:drawing>
              <wp:anchor distT="45720" distB="45720" distL="114300" distR="114300" simplePos="0" relativeHeight="251658267" behindDoc="0" locked="0" layoutInCell="1" allowOverlap="1" wp14:anchorId="46B492A6" wp14:editId="186AB9F5">
                <wp:simplePos x="0" y="0"/>
                <wp:positionH relativeFrom="column">
                  <wp:posOffset>655320</wp:posOffset>
                </wp:positionH>
                <wp:positionV relativeFrom="paragraph">
                  <wp:posOffset>159385</wp:posOffset>
                </wp:positionV>
                <wp:extent cx="891540" cy="426720"/>
                <wp:effectExtent l="0" t="0" r="3810" b="0"/>
                <wp:wrapSquare wrapText="bothSides"/>
                <wp:docPr id="1679259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426720"/>
                        </a:xfrm>
                        <a:prstGeom prst="rect">
                          <a:avLst/>
                        </a:prstGeom>
                        <a:solidFill>
                          <a:srgbClr val="FFFFFF"/>
                        </a:solidFill>
                        <a:ln w="9525">
                          <a:noFill/>
                          <a:miter lim="800000"/>
                          <a:headEnd/>
                          <a:tailEnd/>
                        </a:ln>
                      </wps:spPr>
                      <wps:txbx>
                        <w:txbxContent>
                          <w:p w14:paraId="7266B98E" w14:textId="77777777" w:rsidR="008C030C" w:rsidRDefault="008C030C" w:rsidP="008C030C">
                            <w:r>
                              <w:rPr>
                                <w:noProof/>
                              </w:rPr>
                              <w:drawing>
                                <wp:inline distT="0" distB="0" distL="0" distR="0" wp14:anchorId="69E96FD3" wp14:editId="3B73D994">
                                  <wp:extent cx="655320" cy="395605"/>
                                  <wp:effectExtent l="0" t="0" r="0" b="0"/>
                                  <wp:docPr id="105489534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1098" cy="39909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B492A6" id="_x0000_s1029" type="#_x0000_t202" style="position:absolute;margin-left:51.6pt;margin-top:12.55pt;width:70.2pt;height:33.6pt;z-index:251658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" stroked="f">
                <v:textbox>
                  <w:txbxContent>
                    <w:p w14:paraId="7266B98E" w14:textId="77777777" w:rsidR="008C030C" w:rsidRDefault="008C030C" w:rsidP="008C030C">
                      <w:r>
                        <w:rPr>
                          <w:noProof/>
                        </w:rPr>
                        <w:drawing>
                          <wp:inline distT="0" distB="0" distL="0" distR="0" wp14:anchorId="69E96FD3" wp14:editId="3B73D994">
                            <wp:extent cx="655320" cy="395605"/>
                            <wp:effectExtent l="0" t="0" r="0" b="0"/>
                            <wp:docPr id="105489534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1098" cy="399093"/>
                                    </a:xfrm>
                                    <a:prstGeom prst="rect">
                                      <a:avLst/>
                                    </a:prstGeom>
                                    <a:noFill/>
                                    <a:ln>
                                      <a:noFill/>
                                    </a:ln>
                                  </pic:spPr>
                                </pic:pic>
                              </a:graphicData>
                            </a:graphic>
                          </wp:inline>
                        </w:drawing>
                      </w:r>
                    </w:p>
                  </w:txbxContent>
                </v:textbox>
                <w10:wrap type="square"/>
              </v:shape>
            </w:pict>
          </mc:Fallback>
        </mc:AlternateContent>
      </w:r>
    </w:p>
    <w:p w14:paraId="2907CD18" w14:textId="77777777" w:rsidR="008C030C" w:rsidRPr="00B11932" w:rsidRDefault="008C030C" w:rsidP="008C030C">
      <w:r w:rsidRPr="00B11932">
        <w:rPr>
          <w:b/>
          <w:bCs/>
          <w:i/>
          <w:iCs/>
        </w:rPr>
        <w:t xml:space="preserve">Signed:  </w:t>
      </w:r>
    </w:p>
    <w:p w14:paraId="2B53D8D4" w14:textId="77777777" w:rsidR="008C030C" w:rsidRPr="00B11932" w:rsidRDefault="008C030C" w:rsidP="008C030C">
      <w:r w:rsidRPr="00B11932">
        <w:rPr>
          <w:b/>
          <w:bCs/>
          <w:i/>
          <w:iCs/>
        </w:rPr>
        <w:t>Date:  10/08/2026</w:t>
      </w:r>
    </w:p>
    <w:p w14:paraId="4AB1FEF4" w14:textId="77777777" w:rsidR="008C030C" w:rsidRPr="00B11932" w:rsidRDefault="008C030C" w:rsidP="008C030C">
      <w:pPr>
        <w:pStyle w:val="Heading1"/>
        <w:numPr>
          <w:ilvl w:val="0"/>
          <w:numId w:val="0"/>
        </w:numPr>
        <w:spacing w:line="360" w:lineRule="auto"/>
        <w:ind w:left="425" w:hanging="425"/>
      </w:pPr>
      <w:bookmarkStart w:id="1" w:name="_Toc237252620"/>
      <w:r w:rsidRPr="00B11932">
        <w:t>FORM OF CONSENT</w:t>
      </w:r>
      <w:bookmarkEnd w:id="1"/>
    </w:p>
    <w:p w14:paraId="298EAA7D" w14:textId="77777777" w:rsidR="008C030C" w:rsidRPr="00A753C5" w:rsidRDefault="008C030C" w:rsidP="008C030C">
      <w:pPr>
        <w:spacing w:line="360" w:lineRule="auto"/>
        <w:jc w:val="both"/>
        <w:rPr>
          <w:rFonts w:ascii="Arial" w:hAnsi="Arial" w:cs="Arial"/>
          <w:i/>
          <w:u w:val="single"/>
          <w:lang w:val="en-US"/>
        </w:rPr>
      </w:pPr>
      <w:r w:rsidRPr="00B11932">
        <w:rPr>
          <w:rFonts w:ascii="Arial" w:hAnsi="Arial" w:cs="Arial"/>
          <w:b/>
          <w:bCs/>
        </w:rPr>
        <w:t xml:space="preserve">I </w:t>
      </w:r>
      <w:r w:rsidRPr="00B11932">
        <w:rPr>
          <w:rFonts w:ascii="Arial" w:hAnsi="Arial" w:cs="Arial"/>
        </w:rPr>
        <w:t xml:space="preserve">Marina Munteanu hereby consent that my Project, submitted in candidature for the </w:t>
      </w:r>
      <w:r w:rsidRPr="00A753C5">
        <w:rPr>
          <w:rFonts w:ascii="Arial" w:hAnsi="Arial" w:cs="Arial"/>
          <w:i/>
          <w:iCs/>
        </w:rPr>
        <w:t>BSc Applied Computing</w:t>
      </w:r>
      <w:r>
        <w:rPr>
          <w:rFonts w:ascii="Arial" w:hAnsi="Arial" w:cs="Arial"/>
          <w:i/>
          <w:iCs/>
        </w:rPr>
        <w:t xml:space="preserve"> </w:t>
      </w:r>
      <w:r w:rsidRPr="00F6764B">
        <w:rPr>
          <w:rFonts w:ascii="Arial" w:hAnsi="Arial" w:cs="Arial"/>
        </w:rPr>
        <w:t>deg</w:t>
      </w:r>
      <w:r w:rsidRPr="00B11932">
        <w:rPr>
          <w:rFonts w:ascii="Arial" w:hAnsi="Arial" w:cs="Arial"/>
        </w:rPr>
        <w:t xml:space="preserve">ree, if successful, may be made available for inter-library loan or photocopying (subject to the law of copyright), and that the title and abstract may be made available to outside organisations. </w:t>
      </w:r>
    </w:p>
    <w:p w14:paraId="612F3AB3" w14:textId="77777777" w:rsidR="008C030C" w:rsidRDefault="008C030C" w:rsidP="008C030C">
      <w:pPr>
        <w:spacing w:line="360" w:lineRule="auto"/>
        <w:jc w:val="both"/>
        <w:rPr>
          <w:rFonts w:ascii="Arial" w:hAnsi="Arial" w:cs="Arial"/>
          <w:b/>
          <w:bCs/>
          <w:i/>
          <w:iCs/>
        </w:rPr>
      </w:pPr>
      <w:r w:rsidRPr="00DE66A5">
        <w:rPr>
          <w:rFonts w:ascii="Arial" w:hAnsi="Arial" w:cs="Arial"/>
          <w:noProof/>
        </w:rPr>
        <mc:AlternateContent>
          <mc:Choice Requires="wps">
            <w:drawing>
              <wp:anchor distT="45720" distB="45720" distL="114300" distR="114300" simplePos="0" relativeHeight="251658266" behindDoc="0" locked="0" layoutInCell="1" allowOverlap="1" wp14:anchorId="516CA2B3" wp14:editId="4FAA9DCB">
                <wp:simplePos x="0" y="0"/>
                <wp:positionH relativeFrom="column">
                  <wp:posOffset>746760</wp:posOffset>
                </wp:positionH>
                <wp:positionV relativeFrom="paragraph">
                  <wp:posOffset>170815</wp:posOffset>
                </wp:positionV>
                <wp:extent cx="891540" cy="426720"/>
                <wp:effectExtent l="0" t="0" r="3810" b="0"/>
                <wp:wrapSquare wrapText="bothSides"/>
                <wp:docPr id="367434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426720"/>
                        </a:xfrm>
                        <a:prstGeom prst="rect">
                          <a:avLst/>
                        </a:prstGeom>
                        <a:solidFill>
                          <a:srgbClr val="FFFFFF"/>
                        </a:solidFill>
                        <a:ln w="9525">
                          <a:noFill/>
                          <a:miter lim="800000"/>
                          <a:headEnd/>
                          <a:tailEnd/>
                        </a:ln>
                      </wps:spPr>
                      <wps:txbx>
                        <w:txbxContent>
                          <w:p w14:paraId="666EDA21" w14:textId="77777777" w:rsidR="008C030C" w:rsidRDefault="008C030C" w:rsidP="008C030C">
                            <w:r>
                              <w:rPr>
                                <w:noProof/>
                              </w:rPr>
                              <w:drawing>
                                <wp:inline distT="0" distB="0" distL="0" distR="0" wp14:anchorId="45B31C40" wp14:editId="034F8B2F">
                                  <wp:extent cx="685800" cy="403582"/>
                                  <wp:effectExtent l="0" t="0" r="0" b="0"/>
                                  <wp:docPr id="109057863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2035" cy="40725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CA2B3" id="_x0000_s1030" type="#_x0000_t202" style="position:absolute;left:0;text-align:left;margin-left:58.8pt;margin-top:13.45pt;width:70.2pt;height:33.6pt;z-index:251658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" stroked="f">
                <v:textbox>
                  <w:txbxContent>
                    <w:p w14:paraId="666EDA21" w14:textId="77777777" w:rsidR="008C030C" w:rsidRDefault="008C030C" w:rsidP="008C030C">
                      <w:r>
                        <w:rPr>
                          <w:noProof/>
                        </w:rPr>
                        <w:drawing>
                          <wp:inline distT="0" distB="0" distL="0" distR="0" wp14:anchorId="45B31C40" wp14:editId="034F8B2F">
                            <wp:extent cx="685800" cy="403582"/>
                            <wp:effectExtent l="0" t="0" r="0" b="0"/>
                            <wp:docPr id="109057863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2035" cy="407251"/>
                                    </a:xfrm>
                                    <a:prstGeom prst="rect">
                                      <a:avLst/>
                                    </a:prstGeom>
                                    <a:noFill/>
                                    <a:ln>
                                      <a:noFill/>
                                    </a:ln>
                                  </pic:spPr>
                                </pic:pic>
                              </a:graphicData>
                            </a:graphic>
                          </wp:inline>
                        </w:drawing>
                      </w:r>
                    </w:p>
                  </w:txbxContent>
                </v:textbox>
                <w10:wrap type="square"/>
              </v:shape>
            </w:pict>
          </mc:Fallback>
        </mc:AlternateContent>
      </w:r>
    </w:p>
    <w:p w14:paraId="6BEBD531" w14:textId="77777777" w:rsidR="008C030C" w:rsidRDefault="008C030C" w:rsidP="008C030C">
      <w:pPr>
        <w:spacing w:after="0" w:line="240" w:lineRule="auto"/>
        <w:jc w:val="both"/>
        <w:rPr>
          <w:rFonts w:ascii="Arial" w:hAnsi="Arial" w:cs="Arial"/>
        </w:rPr>
      </w:pPr>
      <w:r w:rsidRPr="00B11932">
        <w:rPr>
          <w:rFonts w:ascii="Arial" w:hAnsi="Arial" w:cs="Arial"/>
          <w:b/>
          <w:bCs/>
          <w:i/>
          <w:iCs/>
        </w:rPr>
        <w:t>Signed:</w:t>
      </w:r>
    </w:p>
    <w:p w14:paraId="515EB5C8" w14:textId="77777777" w:rsidR="008C030C" w:rsidRPr="00DE66A5" w:rsidRDefault="008C030C" w:rsidP="008C030C">
      <w:pPr>
        <w:spacing w:after="0" w:line="240" w:lineRule="auto"/>
        <w:jc w:val="both"/>
        <w:rPr>
          <w:rFonts w:ascii="Arial" w:hAnsi="Arial" w:cs="Arial"/>
        </w:rPr>
      </w:pPr>
    </w:p>
    <w:p w14:paraId="39709299" w14:textId="77777777" w:rsidR="008C030C" w:rsidRPr="00DE66A5" w:rsidRDefault="008C030C" w:rsidP="008C030C">
      <w:pPr>
        <w:spacing w:after="0" w:line="240" w:lineRule="auto"/>
        <w:jc w:val="both"/>
        <w:rPr>
          <w:rFonts w:ascii="Arial" w:hAnsi="Arial" w:cs="Arial"/>
          <w:b/>
          <w:bCs/>
          <w:i/>
          <w:iCs/>
        </w:rPr>
      </w:pPr>
      <w:r w:rsidRPr="00B11932">
        <w:rPr>
          <w:rFonts w:ascii="Arial" w:hAnsi="Arial" w:cs="Arial"/>
          <w:b/>
          <w:bCs/>
          <w:i/>
          <w:iCs/>
        </w:rPr>
        <w:t xml:space="preserve">Date: 10/08/2026 </w:t>
      </w:r>
    </w:p>
    <w:p w14:paraId="2EB4C25D" w14:textId="77777777" w:rsidR="008C030C" w:rsidRPr="00B11932" w:rsidRDefault="008C030C" w:rsidP="008C030C">
      <w:pPr>
        <w:pStyle w:val="Heading1"/>
        <w:numPr>
          <w:ilvl w:val="0"/>
          <w:numId w:val="0"/>
        </w:numPr>
        <w:ind w:left="425" w:hanging="425"/>
      </w:pPr>
      <w:bookmarkStart w:id="2" w:name="_Toc237252621"/>
      <w:r w:rsidRPr="00B11932">
        <w:t>ABSTRACT</w:t>
      </w:r>
      <w:bookmarkEnd w:id="2"/>
    </w:p>
    <w:p w14:paraId="113DBF89" w14:textId="2F55555C" w:rsidR="00316FC8" w:rsidRPr="00316FC8" w:rsidRDefault="00316FC8" w:rsidP="00316FC8">
      <w:pPr>
        <w:spacing w:line="360" w:lineRule="auto"/>
        <w:jc w:val="both"/>
        <w:rPr>
          <w:rFonts w:ascii="Arial" w:hAnsi="Arial" w:cs="Arial"/>
        </w:rPr>
      </w:pPr>
      <w:r w:rsidRPr="00316FC8">
        <w:rPr>
          <w:rFonts w:ascii="Arial" w:hAnsi="Arial" w:cs="Arial"/>
        </w:rPr>
        <w:t>Prompt injection is a security risk for enterprise AI systems, especially when AI assistants use Retrieval-Augmented Generation (RAG) to access internal documents. Malicious instructions can influence the model and may expose information that should remain protected. This creates security, governance and compliance concerns for organisations.</w:t>
      </w:r>
    </w:p>
    <w:p w14:paraId="07CCED04" w14:textId="353E4195" w:rsidR="00316FC8" w:rsidRPr="00316FC8" w:rsidRDefault="00316FC8" w:rsidP="00316FC8">
      <w:pPr>
        <w:spacing w:line="360" w:lineRule="auto"/>
        <w:jc w:val="both"/>
        <w:rPr>
          <w:rFonts w:ascii="Arial" w:hAnsi="Arial" w:cs="Arial"/>
        </w:rPr>
      </w:pPr>
      <w:r w:rsidRPr="00316FC8">
        <w:rPr>
          <w:rFonts w:ascii="Arial" w:hAnsi="Arial" w:cs="Arial"/>
        </w:rPr>
        <w:t>This research examined prompt injection in enterprise AI systems from a Governance, Risk and Compliance (GRC) perspective. A controlled AI sandbox was developed using an AI Assistant, Role-Based Access Control (RBAC), audit logging, a RAG pipeline and a layered LLM Firewall. Direct and indirect attacks were tested to evaluate how these controls responded under different conditions.</w:t>
      </w:r>
    </w:p>
    <w:p w14:paraId="0C69E76A" w14:textId="77777777" w:rsidR="000E6047" w:rsidRDefault="000E6047" w:rsidP="00316FC8">
      <w:pPr>
        <w:spacing w:line="360" w:lineRule="auto"/>
        <w:jc w:val="both"/>
        <w:rPr>
          <w:rFonts w:ascii="Arial" w:hAnsi="Arial" w:cs="Arial"/>
        </w:rPr>
      </w:pPr>
      <w:r w:rsidRPr="000E6047">
        <w:rPr>
          <w:rFonts w:ascii="Arial" w:hAnsi="Arial" w:cs="Arial"/>
        </w:rPr>
        <w:lastRenderedPageBreak/>
        <w:t>None of the six direct attacks caused unauthorised access, while only 33.3% were detected. Indirect injection presented a different challenge. Malicious instructions inside retrieved documents influenced the model without causing unauthorised disclosure, and none of the three attacks were detected. After the LLM Firewall was introduced, seven of eight tested scenarios were recorded as blocked. However, malicious instructions delivered through RAG documents remained the main residual risk.</w:t>
      </w:r>
    </w:p>
    <w:p w14:paraId="679127E6" w14:textId="6EC4BBEA" w:rsidR="008C030C" w:rsidRPr="00B11932" w:rsidRDefault="00316FC8" w:rsidP="00316FC8">
      <w:pPr>
        <w:spacing w:line="360" w:lineRule="auto"/>
        <w:jc w:val="both"/>
        <w:rPr>
          <w:rFonts w:ascii="Arial" w:hAnsi="Arial" w:cs="Arial"/>
        </w:rPr>
      </w:pPr>
      <w:r w:rsidRPr="00316FC8">
        <w:rPr>
          <w:rFonts w:ascii="Arial" w:hAnsi="Arial" w:cs="Arial"/>
        </w:rPr>
        <w:t>The findings indicate that access controls and layered security can reduce exposure, but technical measures alone are not enough. Governance, monitoring, risk management and compliance are also needed to manage risks that cannot be fully prevented.</w:t>
      </w:r>
    </w:p>
    <w:p w14:paraId="01D69A9A" w14:textId="5F745CBF" w:rsidR="008C030C" w:rsidRDefault="008C030C"/>
    <w:p w14:paraId="07740469" w14:textId="77777777" w:rsidR="00A35B3B" w:rsidRDefault="00A35B3B"/>
    <w:p w14:paraId="2CB2DD44" w14:textId="77777777" w:rsidR="00A35B3B" w:rsidRDefault="00A35B3B"/>
    <w:p w14:paraId="67276692" w14:textId="77777777" w:rsidR="00A35B3B" w:rsidRDefault="00A35B3B"/>
    <w:p w14:paraId="4F936FA8" w14:textId="77777777" w:rsidR="00A35B3B" w:rsidRDefault="00A35B3B"/>
    <w:p w14:paraId="415294CA" w14:textId="77777777" w:rsidR="00A35B3B" w:rsidRDefault="00A35B3B"/>
    <w:p w14:paraId="0AF5B018" w14:textId="77777777" w:rsidR="00A35B3B" w:rsidRDefault="00A35B3B"/>
    <w:p w14:paraId="282DA6B3" w14:textId="77777777" w:rsidR="00A35B3B" w:rsidRDefault="00A35B3B"/>
    <w:p w14:paraId="7596278B" w14:textId="77777777" w:rsidR="00A35B3B" w:rsidRDefault="00A35B3B"/>
    <w:p w14:paraId="3ED3733A" w14:textId="77777777" w:rsidR="00A35B3B" w:rsidRDefault="00A35B3B"/>
    <w:p w14:paraId="0426387E" w14:textId="77777777" w:rsidR="006052A3" w:rsidRDefault="006052A3"/>
    <w:p w14:paraId="659A7258" w14:textId="77777777" w:rsidR="006052A3" w:rsidRDefault="006052A3"/>
    <w:p w14:paraId="2F05141A" w14:textId="77777777" w:rsidR="006052A3" w:rsidRDefault="006052A3"/>
    <w:p w14:paraId="4C64EAB3" w14:textId="77777777" w:rsidR="006052A3" w:rsidRDefault="006052A3"/>
    <w:p w14:paraId="62EF37DB" w14:textId="77777777" w:rsidR="00A35B3B" w:rsidRDefault="00A35B3B"/>
    <w:p w14:paraId="174E2887" w14:textId="77777777" w:rsidR="00A35B3B" w:rsidRDefault="00A35B3B"/>
    <w:p w14:paraId="32B22E15" w14:textId="77777777" w:rsidR="00A35B3B" w:rsidRDefault="00A35B3B"/>
    <w:p w14:paraId="7A59FD23" w14:textId="77777777" w:rsidR="00A35B3B" w:rsidRDefault="00A35B3B"/>
    <w:sdt>
      <w:sdtPr>
        <w:rPr>
          <w:rFonts w:asciiTheme="minorHAnsi" w:hAnsiTheme="minorHAnsi"/>
          <w:noProof w:val="0"/>
          <w:sz w:val="24"/>
        </w:rPr>
        <w:id w:val="447204273"/>
        <w:docPartObj>
          <w:docPartGallery w:val="Table of Contents"/>
          <w:docPartUnique/>
        </w:docPartObj>
      </w:sdtPr>
      <w:sdtEndPr>
        <w:rPr>
          <w:b/>
          <w:bCs/>
        </w:rPr>
      </w:sdtEndPr>
      <w:sdtContent>
        <w:p w14:paraId="199FEDAB" w14:textId="22ADD524" w:rsidR="00B4638B" w:rsidRPr="00B11932" w:rsidRDefault="00067D30" w:rsidP="00796B1B">
          <w:pPr>
            <w:pStyle w:val="TOC3"/>
            <w:ind w:left="0"/>
            <w:rPr>
              <w:color w:val="002060"/>
              <w:sz w:val="32"/>
              <w:szCs w:val="32"/>
            </w:rPr>
          </w:pPr>
          <w:r w:rsidRPr="00B11932">
            <w:rPr>
              <w:color w:val="002060"/>
              <w:sz w:val="32"/>
              <w:szCs w:val="32"/>
            </w:rPr>
            <w:t>CONTENTS</w:t>
          </w:r>
        </w:p>
        <w:p w14:paraId="273E9710" w14:textId="3CE59D96" w:rsidR="00DB6212" w:rsidRDefault="00B4638B">
          <w:pPr>
            <w:pStyle w:val="TOC1"/>
            <w:rPr>
              <w:rFonts w:asciiTheme="minorHAnsi" w:eastAsiaTheme="minorEastAsia" w:hAnsiTheme="minorHAnsi"/>
              <w:bCs w:val="0"/>
              <w:noProof/>
              <w:szCs w:val="24"/>
              <w:lang w:val="en-US"/>
            </w:rPr>
          </w:pPr>
          <w:r w:rsidRPr="00B11932">
            <w:rPr>
              <w:sz w:val="22"/>
            </w:rPr>
            <w:fldChar w:fldCharType="begin"/>
          </w:r>
          <w:r w:rsidRPr="00B11932">
            <w:instrText xml:space="preserve"> TOC \o "1-3" \h \z \u </w:instrText>
          </w:r>
          <w:r w:rsidRPr="00B11932">
            <w:rPr>
              <w:sz w:val="22"/>
            </w:rPr>
            <w:fldChar w:fldCharType="separate"/>
          </w:r>
          <w:hyperlink w:anchor="_Toc237252619" w:history="1">
            <w:r w:rsidR="00DB6212" w:rsidRPr="00A56425">
              <w:rPr>
                <w:rStyle w:val="Hyperlink"/>
                <w:noProof/>
              </w:rPr>
              <w:t>DECLARATION OF ORIGINALITY</w:t>
            </w:r>
            <w:r w:rsidR="00DB6212">
              <w:rPr>
                <w:noProof/>
                <w:webHidden/>
              </w:rPr>
              <w:tab/>
            </w:r>
            <w:r w:rsidR="00DB6212">
              <w:rPr>
                <w:noProof/>
                <w:webHidden/>
              </w:rPr>
              <w:fldChar w:fldCharType="begin"/>
            </w:r>
            <w:r w:rsidR="00DB6212">
              <w:rPr>
                <w:noProof/>
                <w:webHidden/>
              </w:rPr>
              <w:instrText xml:space="preserve"> PAGEREF _Toc237252619 \h </w:instrText>
            </w:r>
            <w:r w:rsidR="00DB6212">
              <w:rPr>
                <w:noProof/>
                <w:webHidden/>
              </w:rPr>
            </w:r>
            <w:r w:rsidR="00DB6212">
              <w:rPr>
                <w:noProof/>
                <w:webHidden/>
              </w:rPr>
              <w:fldChar w:fldCharType="separate"/>
            </w:r>
            <w:r w:rsidR="00DB6212">
              <w:rPr>
                <w:noProof/>
                <w:webHidden/>
              </w:rPr>
              <w:t>2</w:t>
            </w:r>
            <w:r w:rsidR="00DB6212">
              <w:rPr>
                <w:noProof/>
                <w:webHidden/>
              </w:rPr>
              <w:fldChar w:fldCharType="end"/>
            </w:r>
          </w:hyperlink>
        </w:p>
        <w:p w14:paraId="27360287" w14:textId="2A457DD5" w:rsidR="00DB6212" w:rsidRDefault="00DB6212">
          <w:pPr>
            <w:pStyle w:val="TOC1"/>
            <w:rPr>
              <w:rFonts w:asciiTheme="minorHAnsi" w:eastAsiaTheme="minorEastAsia" w:hAnsiTheme="minorHAnsi"/>
              <w:bCs w:val="0"/>
              <w:noProof/>
              <w:szCs w:val="24"/>
              <w:lang w:val="en-US"/>
            </w:rPr>
          </w:pPr>
          <w:hyperlink w:anchor="_Toc237252620" w:history="1">
            <w:r w:rsidRPr="00A56425">
              <w:rPr>
                <w:rStyle w:val="Hyperlink"/>
                <w:noProof/>
              </w:rPr>
              <w:t>FORM OF CONSENT</w:t>
            </w:r>
            <w:r>
              <w:rPr>
                <w:noProof/>
                <w:webHidden/>
              </w:rPr>
              <w:tab/>
            </w:r>
            <w:r>
              <w:rPr>
                <w:noProof/>
                <w:webHidden/>
              </w:rPr>
              <w:fldChar w:fldCharType="begin"/>
            </w:r>
            <w:r>
              <w:rPr>
                <w:noProof/>
                <w:webHidden/>
              </w:rPr>
              <w:instrText xml:space="preserve"> PAGEREF _Toc237252620 \h </w:instrText>
            </w:r>
            <w:r>
              <w:rPr>
                <w:noProof/>
                <w:webHidden/>
              </w:rPr>
            </w:r>
            <w:r>
              <w:rPr>
                <w:noProof/>
                <w:webHidden/>
              </w:rPr>
              <w:fldChar w:fldCharType="separate"/>
            </w:r>
            <w:r>
              <w:rPr>
                <w:noProof/>
                <w:webHidden/>
              </w:rPr>
              <w:t>2</w:t>
            </w:r>
            <w:r>
              <w:rPr>
                <w:noProof/>
                <w:webHidden/>
              </w:rPr>
              <w:fldChar w:fldCharType="end"/>
            </w:r>
          </w:hyperlink>
        </w:p>
        <w:p w14:paraId="5E0BB3FB" w14:textId="5F32BA3D" w:rsidR="00DB6212" w:rsidRDefault="00DB6212">
          <w:pPr>
            <w:pStyle w:val="TOC1"/>
            <w:rPr>
              <w:rFonts w:asciiTheme="minorHAnsi" w:eastAsiaTheme="minorEastAsia" w:hAnsiTheme="minorHAnsi"/>
              <w:bCs w:val="0"/>
              <w:noProof/>
              <w:szCs w:val="24"/>
              <w:lang w:val="en-US"/>
            </w:rPr>
          </w:pPr>
          <w:hyperlink w:anchor="_Toc237252621" w:history="1">
            <w:r w:rsidRPr="00A56425">
              <w:rPr>
                <w:rStyle w:val="Hyperlink"/>
                <w:noProof/>
              </w:rPr>
              <w:t>ABSTRACT</w:t>
            </w:r>
            <w:r>
              <w:rPr>
                <w:noProof/>
                <w:webHidden/>
              </w:rPr>
              <w:tab/>
            </w:r>
            <w:r>
              <w:rPr>
                <w:noProof/>
                <w:webHidden/>
              </w:rPr>
              <w:fldChar w:fldCharType="begin"/>
            </w:r>
            <w:r>
              <w:rPr>
                <w:noProof/>
                <w:webHidden/>
              </w:rPr>
              <w:instrText xml:space="preserve"> PAGEREF _Toc237252621 \h </w:instrText>
            </w:r>
            <w:r>
              <w:rPr>
                <w:noProof/>
                <w:webHidden/>
              </w:rPr>
            </w:r>
            <w:r>
              <w:rPr>
                <w:noProof/>
                <w:webHidden/>
              </w:rPr>
              <w:fldChar w:fldCharType="separate"/>
            </w:r>
            <w:r>
              <w:rPr>
                <w:noProof/>
                <w:webHidden/>
              </w:rPr>
              <w:t>2</w:t>
            </w:r>
            <w:r>
              <w:rPr>
                <w:noProof/>
                <w:webHidden/>
              </w:rPr>
              <w:fldChar w:fldCharType="end"/>
            </w:r>
          </w:hyperlink>
        </w:p>
        <w:p w14:paraId="02049435" w14:textId="32846C64" w:rsidR="00DB6212" w:rsidRDefault="00DB6212">
          <w:pPr>
            <w:pStyle w:val="TOC1"/>
            <w:rPr>
              <w:rFonts w:asciiTheme="minorHAnsi" w:eastAsiaTheme="minorEastAsia" w:hAnsiTheme="minorHAnsi"/>
              <w:bCs w:val="0"/>
              <w:noProof/>
              <w:szCs w:val="24"/>
              <w:lang w:val="en-US"/>
            </w:rPr>
          </w:pPr>
          <w:hyperlink w:anchor="_Toc237252622" w:history="1">
            <w:r w:rsidRPr="00A56425">
              <w:rPr>
                <w:rStyle w:val="Hyperlink"/>
                <w:noProof/>
              </w:rPr>
              <w:t>LIST OF FIGURES</w:t>
            </w:r>
            <w:r>
              <w:rPr>
                <w:noProof/>
                <w:webHidden/>
              </w:rPr>
              <w:tab/>
            </w:r>
            <w:r>
              <w:rPr>
                <w:noProof/>
                <w:webHidden/>
              </w:rPr>
              <w:fldChar w:fldCharType="begin"/>
            </w:r>
            <w:r>
              <w:rPr>
                <w:noProof/>
                <w:webHidden/>
              </w:rPr>
              <w:instrText xml:space="preserve"> PAGEREF _Toc237252622 \h </w:instrText>
            </w:r>
            <w:r>
              <w:rPr>
                <w:noProof/>
                <w:webHidden/>
              </w:rPr>
            </w:r>
            <w:r>
              <w:rPr>
                <w:noProof/>
                <w:webHidden/>
              </w:rPr>
              <w:fldChar w:fldCharType="separate"/>
            </w:r>
            <w:r>
              <w:rPr>
                <w:noProof/>
                <w:webHidden/>
              </w:rPr>
              <w:t>7</w:t>
            </w:r>
            <w:r>
              <w:rPr>
                <w:noProof/>
                <w:webHidden/>
              </w:rPr>
              <w:fldChar w:fldCharType="end"/>
            </w:r>
          </w:hyperlink>
        </w:p>
        <w:p w14:paraId="04B65793" w14:textId="030483CC" w:rsidR="00DB6212" w:rsidRDefault="00DB6212">
          <w:pPr>
            <w:pStyle w:val="TOC1"/>
            <w:tabs>
              <w:tab w:val="left" w:pos="1920"/>
            </w:tabs>
            <w:rPr>
              <w:rFonts w:asciiTheme="minorHAnsi" w:eastAsiaTheme="minorEastAsia" w:hAnsiTheme="minorHAnsi"/>
              <w:bCs w:val="0"/>
              <w:noProof/>
              <w:szCs w:val="24"/>
              <w:lang w:val="en-US"/>
            </w:rPr>
          </w:pPr>
          <w:hyperlink w:anchor="_Toc237252623" w:history="1">
            <w:r w:rsidRPr="00A56425">
              <w:rPr>
                <w:rStyle w:val="Hyperlink"/>
                <w:noProof/>
              </w:rPr>
              <w:t>CHAPTER 1 -</w:t>
            </w:r>
            <w:r w:rsidR="00041970">
              <w:rPr>
                <w:rFonts w:asciiTheme="minorHAnsi" w:eastAsiaTheme="minorEastAsia" w:hAnsiTheme="minorHAnsi"/>
                <w:bCs w:val="0"/>
                <w:noProof/>
                <w:szCs w:val="24"/>
                <w:lang w:val="en-US"/>
              </w:rPr>
              <w:t xml:space="preserve"> </w:t>
            </w:r>
            <w:r w:rsidRPr="00A56425">
              <w:rPr>
                <w:rStyle w:val="Hyperlink"/>
                <w:noProof/>
              </w:rPr>
              <w:t>INTRODUCTION</w:t>
            </w:r>
            <w:r>
              <w:rPr>
                <w:noProof/>
                <w:webHidden/>
              </w:rPr>
              <w:tab/>
            </w:r>
            <w:r>
              <w:rPr>
                <w:noProof/>
                <w:webHidden/>
              </w:rPr>
              <w:fldChar w:fldCharType="begin"/>
            </w:r>
            <w:r>
              <w:rPr>
                <w:noProof/>
                <w:webHidden/>
              </w:rPr>
              <w:instrText xml:space="preserve"> PAGEREF _Toc237252623 \h </w:instrText>
            </w:r>
            <w:r>
              <w:rPr>
                <w:noProof/>
                <w:webHidden/>
              </w:rPr>
            </w:r>
            <w:r>
              <w:rPr>
                <w:noProof/>
                <w:webHidden/>
              </w:rPr>
              <w:fldChar w:fldCharType="separate"/>
            </w:r>
            <w:r>
              <w:rPr>
                <w:noProof/>
                <w:webHidden/>
              </w:rPr>
              <w:t>8</w:t>
            </w:r>
            <w:r>
              <w:rPr>
                <w:noProof/>
                <w:webHidden/>
              </w:rPr>
              <w:fldChar w:fldCharType="end"/>
            </w:r>
          </w:hyperlink>
        </w:p>
        <w:p w14:paraId="624A5D39" w14:textId="64E7F275" w:rsidR="00DB6212" w:rsidRDefault="00DB6212">
          <w:pPr>
            <w:pStyle w:val="TOC2"/>
            <w:rPr>
              <w:rFonts w:asciiTheme="minorHAnsi" w:eastAsiaTheme="minorEastAsia" w:hAnsiTheme="minorHAnsi"/>
              <w:noProof/>
              <w:sz w:val="24"/>
              <w:lang w:val="en-US"/>
            </w:rPr>
          </w:pPr>
          <w:hyperlink w:anchor="_Toc237252624" w:history="1">
            <w:r w:rsidRPr="00A56425">
              <w:rPr>
                <w:rStyle w:val="Hyperlink"/>
                <w:noProof/>
              </w:rPr>
              <w:t>1.1</w:t>
            </w:r>
            <w:r>
              <w:rPr>
                <w:rFonts w:asciiTheme="minorHAnsi" w:eastAsiaTheme="minorEastAsia" w:hAnsiTheme="minorHAnsi"/>
                <w:noProof/>
                <w:sz w:val="24"/>
                <w:lang w:val="en-US"/>
              </w:rPr>
              <w:tab/>
            </w:r>
            <w:r w:rsidRPr="00A56425">
              <w:rPr>
                <w:rStyle w:val="Hyperlink"/>
                <w:noProof/>
              </w:rPr>
              <w:t>Research Background</w:t>
            </w:r>
            <w:r>
              <w:rPr>
                <w:noProof/>
                <w:webHidden/>
              </w:rPr>
              <w:tab/>
            </w:r>
            <w:r>
              <w:rPr>
                <w:noProof/>
                <w:webHidden/>
              </w:rPr>
              <w:fldChar w:fldCharType="begin"/>
            </w:r>
            <w:r>
              <w:rPr>
                <w:noProof/>
                <w:webHidden/>
              </w:rPr>
              <w:instrText xml:space="preserve"> PAGEREF _Toc237252624 \h </w:instrText>
            </w:r>
            <w:r>
              <w:rPr>
                <w:noProof/>
                <w:webHidden/>
              </w:rPr>
            </w:r>
            <w:r>
              <w:rPr>
                <w:noProof/>
                <w:webHidden/>
              </w:rPr>
              <w:fldChar w:fldCharType="separate"/>
            </w:r>
            <w:r>
              <w:rPr>
                <w:noProof/>
                <w:webHidden/>
              </w:rPr>
              <w:t>8</w:t>
            </w:r>
            <w:r>
              <w:rPr>
                <w:noProof/>
                <w:webHidden/>
              </w:rPr>
              <w:fldChar w:fldCharType="end"/>
            </w:r>
          </w:hyperlink>
        </w:p>
        <w:p w14:paraId="59E734BB" w14:textId="7F3149B9" w:rsidR="00DB6212" w:rsidRDefault="00DB6212">
          <w:pPr>
            <w:pStyle w:val="TOC2"/>
            <w:rPr>
              <w:rFonts w:asciiTheme="minorHAnsi" w:eastAsiaTheme="minorEastAsia" w:hAnsiTheme="minorHAnsi"/>
              <w:noProof/>
              <w:sz w:val="24"/>
              <w:lang w:val="en-US"/>
            </w:rPr>
          </w:pPr>
          <w:hyperlink w:anchor="_Toc237252625" w:history="1">
            <w:r w:rsidRPr="00A56425">
              <w:rPr>
                <w:rStyle w:val="Hyperlink"/>
                <w:noProof/>
              </w:rPr>
              <w:t>1.2</w:t>
            </w:r>
            <w:r>
              <w:rPr>
                <w:rFonts w:asciiTheme="minorHAnsi" w:eastAsiaTheme="minorEastAsia" w:hAnsiTheme="minorHAnsi"/>
                <w:noProof/>
                <w:sz w:val="24"/>
                <w:lang w:val="en-US"/>
              </w:rPr>
              <w:tab/>
            </w:r>
            <w:r w:rsidRPr="00A56425">
              <w:rPr>
                <w:rStyle w:val="Hyperlink"/>
                <w:noProof/>
              </w:rPr>
              <w:t>Research Problem</w:t>
            </w:r>
            <w:r>
              <w:rPr>
                <w:noProof/>
                <w:webHidden/>
              </w:rPr>
              <w:tab/>
            </w:r>
            <w:r>
              <w:rPr>
                <w:noProof/>
                <w:webHidden/>
              </w:rPr>
              <w:fldChar w:fldCharType="begin"/>
            </w:r>
            <w:r>
              <w:rPr>
                <w:noProof/>
                <w:webHidden/>
              </w:rPr>
              <w:instrText xml:space="preserve"> PAGEREF _Toc237252625 \h </w:instrText>
            </w:r>
            <w:r>
              <w:rPr>
                <w:noProof/>
                <w:webHidden/>
              </w:rPr>
            </w:r>
            <w:r>
              <w:rPr>
                <w:noProof/>
                <w:webHidden/>
              </w:rPr>
              <w:fldChar w:fldCharType="separate"/>
            </w:r>
            <w:r>
              <w:rPr>
                <w:noProof/>
                <w:webHidden/>
              </w:rPr>
              <w:t>9</w:t>
            </w:r>
            <w:r>
              <w:rPr>
                <w:noProof/>
                <w:webHidden/>
              </w:rPr>
              <w:fldChar w:fldCharType="end"/>
            </w:r>
          </w:hyperlink>
        </w:p>
        <w:p w14:paraId="15DEBD1B" w14:textId="38C4B89F" w:rsidR="00DB6212" w:rsidRDefault="00DB6212">
          <w:pPr>
            <w:pStyle w:val="TOC2"/>
            <w:rPr>
              <w:rFonts w:asciiTheme="minorHAnsi" w:eastAsiaTheme="minorEastAsia" w:hAnsiTheme="minorHAnsi"/>
              <w:noProof/>
              <w:sz w:val="24"/>
              <w:lang w:val="en-US"/>
            </w:rPr>
          </w:pPr>
          <w:hyperlink w:anchor="_Toc237252626" w:history="1">
            <w:r w:rsidRPr="00A56425">
              <w:rPr>
                <w:rStyle w:val="Hyperlink"/>
                <w:noProof/>
              </w:rPr>
              <w:t>1.3</w:t>
            </w:r>
            <w:r>
              <w:rPr>
                <w:rFonts w:asciiTheme="minorHAnsi" w:eastAsiaTheme="minorEastAsia" w:hAnsiTheme="minorHAnsi"/>
                <w:noProof/>
                <w:sz w:val="24"/>
                <w:lang w:val="en-US"/>
              </w:rPr>
              <w:tab/>
            </w:r>
            <w:r w:rsidRPr="00A56425">
              <w:rPr>
                <w:rStyle w:val="Hyperlink"/>
                <w:noProof/>
              </w:rPr>
              <w:t>Aim, Objectives and Research Questions</w:t>
            </w:r>
            <w:r>
              <w:rPr>
                <w:noProof/>
                <w:webHidden/>
              </w:rPr>
              <w:tab/>
            </w:r>
            <w:r>
              <w:rPr>
                <w:noProof/>
                <w:webHidden/>
              </w:rPr>
              <w:fldChar w:fldCharType="begin"/>
            </w:r>
            <w:r>
              <w:rPr>
                <w:noProof/>
                <w:webHidden/>
              </w:rPr>
              <w:instrText xml:space="preserve"> PAGEREF _Toc237252626 \h </w:instrText>
            </w:r>
            <w:r>
              <w:rPr>
                <w:noProof/>
                <w:webHidden/>
              </w:rPr>
            </w:r>
            <w:r>
              <w:rPr>
                <w:noProof/>
                <w:webHidden/>
              </w:rPr>
              <w:fldChar w:fldCharType="separate"/>
            </w:r>
            <w:r>
              <w:rPr>
                <w:noProof/>
                <w:webHidden/>
              </w:rPr>
              <w:t>9</w:t>
            </w:r>
            <w:r>
              <w:rPr>
                <w:noProof/>
                <w:webHidden/>
              </w:rPr>
              <w:fldChar w:fldCharType="end"/>
            </w:r>
          </w:hyperlink>
        </w:p>
        <w:p w14:paraId="1D09801D" w14:textId="7D96EBF4" w:rsidR="00DB6212" w:rsidRDefault="00DB6212">
          <w:pPr>
            <w:pStyle w:val="TOC2"/>
            <w:rPr>
              <w:rFonts w:asciiTheme="minorHAnsi" w:eastAsiaTheme="minorEastAsia" w:hAnsiTheme="minorHAnsi"/>
              <w:noProof/>
              <w:sz w:val="24"/>
              <w:lang w:val="en-US"/>
            </w:rPr>
          </w:pPr>
          <w:hyperlink w:anchor="_Toc237252627" w:history="1">
            <w:r w:rsidRPr="00A56425">
              <w:rPr>
                <w:rStyle w:val="Hyperlink"/>
                <w:noProof/>
              </w:rPr>
              <w:t>1.4</w:t>
            </w:r>
            <w:r>
              <w:rPr>
                <w:rFonts w:asciiTheme="minorHAnsi" w:eastAsiaTheme="minorEastAsia" w:hAnsiTheme="minorHAnsi"/>
                <w:noProof/>
                <w:sz w:val="24"/>
                <w:lang w:val="en-US"/>
              </w:rPr>
              <w:tab/>
            </w:r>
            <w:r w:rsidRPr="00A56425">
              <w:rPr>
                <w:rStyle w:val="Hyperlink"/>
                <w:noProof/>
              </w:rPr>
              <w:t>Scope of the Research</w:t>
            </w:r>
            <w:r>
              <w:rPr>
                <w:noProof/>
                <w:webHidden/>
              </w:rPr>
              <w:tab/>
            </w:r>
            <w:r>
              <w:rPr>
                <w:noProof/>
                <w:webHidden/>
              </w:rPr>
              <w:fldChar w:fldCharType="begin"/>
            </w:r>
            <w:r>
              <w:rPr>
                <w:noProof/>
                <w:webHidden/>
              </w:rPr>
              <w:instrText xml:space="preserve"> PAGEREF _Toc237252627 \h </w:instrText>
            </w:r>
            <w:r>
              <w:rPr>
                <w:noProof/>
                <w:webHidden/>
              </w:rPr>
            </w:r>
            <w:r>
              <w:rPr>
                <w:noProof/>
                <w:webHidden/>
              </w:rPr>
              <w:fldChar w:fldCharType="separate"/>
            </w:r>
            <w:r>
              <w:rPr>
                <w:noProof/>
                <w:webHidden/>
              </w:rPr>
              <w:t>10</w:t>
            </w:r>
            <w:r>
              <w:rPr>
                <w:noProof/>
                <w:webHidden/>
              </w:rPr>
              <w:fldChar w:fldCharType="end"/>
            </w:r>
          </w:hyperlink>
        </w:p>
        <w:p w14:paraId="1084A112" w14:textId="31E85619" w:rsidR="00DB6212" w:rsidRDefault="00DB6212">
          <w:pPr>
            <w:pStyle w:val="TOC2"/>
            <w:rPr>
              <w:rFonts w:asciiTheme="minorHAnsi" w:eastAsiaTheme="minorEastAsia" w:hAnsiTheme="minorHAnsi"/>
              <w:noProof/>
              <w:sz w:val="24"/>
              <w:lang w:val="en-US"/>
            </w:rPr>
          </w:pPr>
          <w:hyperlink w:anchor="_Toc237252628" w:history="1">
            <w:r w:rsidRPr="00A56425">
              <w:rPr>
                <w:rStyle w:val="Hyperlink"/>
                <w:noProof/>
              </w:rPr>
              <w:t>1.5</w:t>
            </w:r>
            <w:r>
              <w:rPr>
                <w:rFonts w:asciiTheme="minorHAnsi" w:eastAsiaTheme="minorEastAsia" w:hAnsiTheme="minorHAnsi"/>
                <w:noProof/>
                <w:sz w:val="24"/>
                <w:lang w:val="en-US"/>
              </w:rPr>
              <w:tab/>
            </w:r>
            <w:r w:rsidRPr="00A56425">
              <w:rPr>
                <w:rStyle w:val="Hyperlink"/>
                <w:noProof/>
              </w:rPr>
              <w:t>Dissertation structure</w:t>
            </w:r>
            <w:r>
              <w:rPr>
                <w:noProof/>
                <w:webHidden/>
              </w:rPr>
              <w:tab/>
            </w:r>
            <w:r>
              <w:rPr>
                <w:noProof/>
                <w:webHidden/>
              </w:rPr>
              <w:fldChar w:fldCharType="begin"/>
            </w:r>
            <w:r>
              <w:rPr>
                <w:noProof/>
                <w:webHidden/>
              </w:rPr>
              <w:instrText xml:space="preserve"> PAGEREF _Toc237252628 \h </w:instrText>
            </w:r>
            <w:r>
              <w:rPr>
                <w:noProof/>
                <w:webHidden/>
              </w:rPr>
            </w:r>
            <w:r>
              <w:rPr>
                <w:noProof/>
                <w:webHidden/>
              </w:rPr>
              <w:fldChar w:fldCharType="separate"/>
            </w:r>
            <w:r>
              <w:rPr>
                <w:noProof/>
                <w:webHidden/>
              </w:rPr>
              <w:t>11</w:t>
            </w:r>
            <w:r>
              <w:rPr>
                <w:noProof/>
                <w:webHidden/>
              </w:rPr>
              <w:fldChar w:fldCharType="end"/>
            </w:r>
          </w:hyperlink>
        </w:p>
        <w:p w14:paraId="4B23DC6C" w14:textId="57C567DF" w:rsidR="00DB6212" w:rsidRDefault="00DB6212">
          <w:pPr>
            <w:pStyle w:val="TOC1"/>
            <w:tabs>
              <w:tab w:val="left" w:pos="1920"/>
            </w:tabs>
            <w:rPr>
              <w:rFonts w:asciiTheme="minorHAnsi" w:eastAsiaTheme="minorEastAsia" w:hAnsiTheme="minorHAnsi"/>
              <w:bCs w:val="0"/>
              <w:noProof/>
              <w:szCs w:val="24"/>
              <w:lang w:val="en-US"/>
            </w:rPr>
          </w:pPr>
          <w:hyperlink w:anchor="_Toc237252629" w:history="1">
            <w:r w:rsidRPr="00A56425">
              <w:rPr>
                <w:rStyle w:val="Hyperlink"/>
                <w:noProof/>
              </w:rPr>
              <w:t>CHAPTER 2 -</w:t>
            </w:r>
            <w:r w:rsidR="00041970">
              <w:rPr>
                <w:rFonts w:asciiTheme="minorHAnsi" w:eastAsiaTheme="minorEastAsia" w:hAnsiTheme="minorHAnsi"/>
                <w:bCs w:val="0"/>
                <w:noProof/>
                <w:szCs w:val="24"/>
                <w:lang w:val="en-US"/>
              </w:rPr>
              <w:t xml:space="preserve"> </w:t>
            </w:r>
            <w:r w:rsidRPr="00A56425">
              <w:rPr>
                <w:rStyle w:val="Hyperlink"/>
                <w:noProof/>
              </w:rPr>
              <w:t>RESEARCH AND REVIEW OF LITERATURE</w:t>
            </w:r>
            <w:r>
              <w:rPr>
                <w:noProof/>
                <w:webHidden/>
              </w:rPr>
              <w:tab/>
            </w:r>
            <w:r>
              <w:rPr>
                <w:noProof/>
                <w:webHidden/>
              </w:rPr>
              <w:fldChar w:fldCharType="begin"/>
            </w:r>
            <w:r>
              <w:rPr>
                <w:noProof/>
                <w:webHidden/>
              </w:rPr>
              <w:instrText xml:space="preserve"> PAGEREF _Toc237252629 \h </w:instrText>
            </w:r>
            <w:r>
              <w:rPr>
                <w:noProof/>
                <w:webHidden/>
              </w:rPr>
            </w:r>
            <w:r>
              <w:rPr>
                <w:noProof/>
                <w:webHidden/>
              </w:rPr>
              <w:fldChar w:fldCharType="separate"/>
            </w:r>
            <w:r>
              <w:rPr>
                <w:noProof/>
                <w:webHidden/>
              </w:rPr>
              <w:t>11</w:t>
            </w:r>
            <w:r>
              <w:rPr>
                <w:noProof/>
                <w:webHidden/>
              </w:rPr>
              <w:fldChar w:fldCharType="end"/>
            </w:r>
          </w:hyperlink>
        </w:p>
        <w:p w14:paraId="39CBED82" w14:textId="71694F00" w:rsidR="00DB6212" w:rsidRDefault="00DB6212">
          <w:pPr>
            <w:pStyle w:val="TOC2"/>
            <w:rPr>
              <w:rFonts w:asciiTheme="minorHAnsi" w:eastAsiaTheme="minorEastAsia" w:hAnsiTheme="minorHAnsi"/>
              <w:noProof/>
              <w:sz w:val="24"/>
              <w:lang w:val="en-US"/>
            </w:rPr>
          </w:pPr>
          <w:hyperlink w:anchor="_Toc237252630" w:history="1">
            <w:r w:rsidRPr="00A56425">
              <w:rPr>
                <w:rStyle w:val="Hyperlink"/>
                <w:noProof/>
              </w:rPr>
              <w:t>2.1</w:t>
            </w:r>
            <w:r>
              <w:rPr>
                <w:rFonts w:asciiTheme="minorHAnsi" w:eastAsiaTheme="minorEastAsia" w:hAnsiTheme="minorHAnsi"/>
                <w:noProof/>
                <w:sz w:val="24"/>
                <w:lang w:val="en-US"/>
              </w:rPr>
              <w:tab/>
            </w:r>
            <w:r w:rsidRPr="00A56425">
              <w:rPr>
                <w:rStyle w:val="Hyperlink"/>
                <w:noProof/>
              </w:rPr>
              <w:t>Artificial Intelligence in Enterprise Environment</w:t>
            </w:r>
            <w:r>
              <w:rPr>
                <w:noProof/>
                <w:webHidden/>
              </w:rPr>
              <w:tab/>
            </w:r>
            <w:r>
              <w:rPr>
                <w:noProof/>
                <w:webHidden/>
              </w:rPr>
              <w:fldChar w:fldCharType="begin"/>
            </w:r>
            <w:r>
              <w:rPr>
                <w:noProof/>
                <w:webHidden/>
              </w:rPr>
              <w:instrText xml:space="preserve"> PAGEREF _Toc237252630 \h </w:instrText>
            </w:r>
            <w:r>
              <w:rPr>
                <w:noProof/>
                <w:webHidden/>
              </w:rPr>
            </w:r>
            <w:r>
              <w:rPr>
                <w:noProof/>
                <w:webHidden/>
              </w:rPr>
              <w:fldChar w:fldCharType="separate"/>
            </w:r>
            <w:r>
              <w:rPr>
                <w:noProof/>
                <w:webHidden/>
              </w:rPr>
              <w:t>11</w:t>
            </w:r>
            <w:r>
              <w:rPr>
                <w:noProof/>
                <w:webHidden/>
              </w:rPr>
              <w:fldChar w:fldCharType="end"/>
            </w:r>
          </w:hyperlink>
        </w:p>
        <w:p w14:paraId="5F6358A2" w14:textId="1609A382" w:rsidR="00DB6212" w:rsidRDefault="00DB6212">
          <w:pPr>
            <w:pStyle w:val="TOC2"/>
            <w:rPr>
              <w:rFonts w:asciiTheme="minorHAnsi" w:eastAsiaTheme="minorEastAsia" w:hAnsiTheme="minorHAnsi"/>
              <w:noProof/>
              <w:sz w:val="24"/>
              <w:lang w:val="en-US"/>
            </w:rPr>
          </w:pPr>
          <w:hyperlink w:anchor="_Toc237252631" w:history="1">
            <w:r w:rsidRPr="00A56425">
              <w:rPr>
                <w:rStyle w:val="Hyperlink"/>
                <w:noProof/>
              </w:rPr>
              <w:t>2.2</w:t>
            </w:r>
            <w:r>
              <w:rPr>
                <w:rFonts w:asciiTheme="minorHAnsi" w:eastAsiaTheme="minorEastAsia" w:hAnsiTheme="minorHAnsi"/>
                <w:noProof/>
                <w:sz w:val="24"/>
                <w:lang w:val="en-US"/>
              </w:rPr>
              <w:tab/>
            </w:r>
            <w:r w:rsidRPr="00A56425">
              <w:rPr>
                <w:rStyle w:val="Hyperlink"/>
                <w:noProof/>
              </w:rPr>
              <w:t>Large Language Models (LLMs)</w:t>
            </w:r>
            <w:r>
              <w:rPr>
                <w:noProof/>
                <w:webHidden/>
              </w:rPr>
              <w:tab/>
            </w:r>
            <w:r>
              <w:rPr>
                <w:noProof/>
                <w:webHidden/>
              </w:rPr>
              <w:fldChar w:fldCharType="begin"/>
            </w:r>
            <w:r>
              <w:rPr>
                <w:noProof/>
                <w:webHidden/>
              </w:rPr>
              <w:instrText xml:space="preserve"> PAGEREF _Toc237252631 \h </w:instrText>
            </w:r>
            <w:r>
              <w:rPr>
                <w:noProof/>
                <w:webHidden/>
              </w:rPr>
            </w:r>
            <w:r>
              <w:rPr>
                <w:noProof/>
                <w:webHidden/>
              </w:rPr>
              <w:fldChar w:fldCharType="separate"/>
            </w:r>
            <w:r>
              <w:rPr>
                <w:noProof/>
                <w:webHidden/>
              </w:rPr>
              <w:t>12</w:t>
            </w:r>
            <w:r>
              <w:rPr>
                <w:noProof/>
                <w:webHidden/>
              </w:rPr>
              <w:fldChar w:fldCharType="end"/>
            </w:r>
          </w:hyperlink>
        </w:p>
        <w:p w14:paraId="014C38D7" w14:textId="4796D967" w:rsidR="00DB6212" w:rsidRDefault="00DB6212">
          <w:pPr>
            <w:pStyle w:val="TOC2"/>
            <w:rPr>
              <w:rFonts w:asciiTheme="minorHAnsi" w:eastAsiaTheme="minorEastAsia" w:hAnsiTheme="minorHAnsi"/>
              <w:noProof/>
              <w:sz w:val="24"/>
              <w:lang w:val="en-US"/>
            </w:rPr>
          </w:pPr>
          <w:hyperlink w:anchor="_Toc237252632" w:history="1">
            <w:r w:rsidRPr="00A56425">
              <w:rPr>
                <w:rStyle w:val="Hyperlink"/>
                <w:noProof/>
              </w:rPr>
              <w:t>2.3</w:t>
            </w:r>
            <w:r>
              <w:rPr>
                <w:rFonts w:asciiTheme="minorHAnsi" w:eastAsiaTheme="minorEastAsia" w:hAnsiTheme="minorHAnsi"/>
                <w:noProof/>
                <w:sz w:val="24"/>
                <w:lang w:val="en-US"/>
              </w:rPr>
              <w:tab/>
            </w:r>
            <w:r w:rsidRPr="00A56425">
              <w:rPr>
                <w:rStyle w:val="Hyperlink"/>
                <w:noProof/>
              </w:rPr>
              <w:t>Enterprise AI Systems</w:t>
            </w:r>
            <w:r>
              <w:rPr>
                <w:noProof/>
                <w:webHidden/>
              </w:rPr>
              <w:tab/>
            </w:r>
            <w:r>
              <w:rPr>
                <w:noProof/>
                <w:webHidden/>
              </w:rPr>
              <w:fldChar w:fldCharType="begin"/>
            </w:r>
            <w:r>
              <w:rPr>
                <w:noProof/>
                <w:webHidden/>
              </w:rPr>
              <w:instrText xml:space="preserve"> PAGEREF _Toc237252632 \h </w:instrText>
            </w:r>
            <w:r>
              <w:rPr>
                <w:noProof/>
                <w:webHidden/>
              </w:rPr>
            </w:r>
            <w:r>
              <w:rPr>
                <w:noProof/>
                <w:webHidden/>
              </w:rPr>
              <w:fldChar w:fldCharType="separate"/>
            </w:r>
            <w:r>
              <w:rPr>
                <w:noProof/>
                <w:webHidden/>
              </w:rPr>
              <w:t>12</w:t>
            </w:r>
            <w:r>
              <w:rPr>
                <w:noProof/>
                <w:webHidden/>
              </w:rPr>
              <w:fldChar w:fldCharType="end"/>
            </w:r>
          </w:hyperlink>
        </w:p>
        <w:p w14:paraId="642D387D" w14:textId="22FDCE76" w:rsidR="00DB6212" w:rsidRDefault="00DB6212">
          <w:pPr>
            <w:pStyle w:val="TOC2"/>
            <w:rPr>
              <w:rFonts w:asciiTheme="minorHAnsi" w:eastAsiaTheme="minorEastAsia" w:hAnsiTheme="minorHAnsi"/>
              <w:noProof/>
              <w:sz w:val="24"/>
              <w:lang w:val="en-US"/>
            </w:rPr>
          </w:pPr>
          <w:hyperlink w:anchor="_Toc237252633" w:history="1">
            <w:r w:rsidRPr="00A56425">
              <w:rPr>
                <w:rStyle w:val="Hyperlink"/>
                <w:noProof/>
              </w:rPr>
              <w:t>2.4</w:t>
            </w:r>
            <w:r>
              <w:rPr>
                <w:rFonts w:asciiTheme="minorHAnsi" w:eastAsiaTheme="minorEastAsia" w:hAnsiTheme="minorHAnsi"/>
                <w:noProof/>
                <w:sz w:val="24"/>
                <w:lang w:val="en-US"/>
              </w:rPr>
              <w:tab/>
            </w:r>
            <w:r w:rsidRPr="00A56425">
              <w:rPr>
                <w:rStyle w:val="Hyperlink"/>
                <w:noProof/>
              </w:rPr>
              <w:t>Retrieval-Augmented Generation (RAG)</w:t>
            </w:r>
            <w:r>
              <w:rPr>
                <w:noProof/>
                <w:webHidden/>
              </w:rPr>
              <w:tab/>
            </w:r>
            <w:r>
              <w:rPr>
                <w:noProof/>
                <w:webHidden/>
              </w:rPr>
              <w:fldChar w:fldCharType="begin"/>
            </w:r>
            <w:r>
              <w:rPr>
                <w:noProof/>
                <w:webHidden/>
              </w:rPr>
              <w:instrText xml:space="preserve"> PAGEREF _Toc237252633 \h </w:instrText>
            </w:r>
            <w:r>
              <w:rPr>
                <w:noProof/>
                <w:webHidden/>
              </w:rPr>
            </w:r>
            <w:r>
              <w:rPr>
                <w:noProof/>
                <w:webHidden/>
              </w:rPr>
              <w:fldChar w:fldCharType="separate"/>
            </w:r>
            <w:r>
              <w:rPr>
                <w:noProof/>
                <w:webHidden/>
              </w:rPr>
              <w:t>13</w:t>
            </w:r>
            <w:r>
              <w:rPr>
                <w:noProof/>
                <w:webHidden/>
              </w:rPr>
              <w:fldChar w:fldCharType="end"/>
            </w:r>
          </w:hyperlink>
        </w:p>
        <w:p w14:paraId="35DD0FF1" w14:textId="043A6314" w:rsidR="00DB6212" w:rsidRDefault="00DB6212">
          <w:pPr>
            <w:pStyle w:val="TOC2"/>
            <w:rPr>
              <w:rFonts w:asciiTheme="minorHAnsi" w:eastAsiaTheme="minorEastAsia" w:hAnsiTheme="minorHAnsi"/>
              <w:noProof/>
              <w:sz w:val="24"/>
              <w:lang w:val="en-US"/>
            </w:rPr>
          </w:pPr>
          <w:hyperlink w:anchor="_Toc237252634" w:history="1">
            <w:r w:rsidRPr="00A56425">
              <w:rPr>
                <w:rStyle w:val="Hyperlink"/>
                <w:noProof/>
              </w:rPr>
              <w:t>2.5</w:t>
            </w:r>
            <w:r>
              <w:rPr>
                <w:rFonts w:asciiTheme="minorHAnsi" w:eastAsiaTheme="minorEastAsia" w:hAnsiTheme="minorHAnsi"/>
                <w:noProof/>
                <w:sz w:val="24"/>
                <w:lang w:val="en-US"/>
              </w:rPr>
              <w:tab/>
            </w:r>
            <w:r w:rsidRPr="00A56425">
              <w:rPr>
                <w:rStyle w:val="Hyperlink"/>
                <w:noProof/>
              </w:rPr>
              <w:t>Prompt Injection Attacks</w:t>
            </w:r>
            <w:r>
              <w:rPr>
                <w:noProof/>
                <w:webHidden/>
              </w:rPr>
              <w:tab/>
            </w:r>
            <w:r>
              <w:rPr>
                <w:noProof/>
                <w:webHidden/>
              </w:rPr>
              <w:fldChar w:fldCharType="begin"/>
            </w:r>
            <w:r>
              <w:rPr>
                <w:noProof/>
                <w:webHidden/>
              </w:rPr>
              <w:instrText xml:space="preserve"> PAGEREF _Toc237252634 \h </w:instrText>
            </w:r>
            <w:r>
              <w:rPr>
                <w:noProof/>
                <w:webHidden/>
              </w:rPr>
            </w:r>
            <w:r>
              <w:rPr>
                <w:noProof/>
                <w:webHidden/>
              </w:rPr>
              <w:fldChar w:fldCharType="separate"/>
            </w:r>
            <w:r>
              <w:rPr>
                <w:noProof/>
                <w:webHidden/>
              </w:rPr>
              <w:t>15</w:t>
            </w:r>
            <w:r>
              <w:rPr>
                <w:noProof/>
                <w:webHidden/>
              </w:rPr>
              <w:fldChar w:fldCharType="end"/>
            </w:r>
          </w:hyperlink>
        </w:p>
        <w:p w14:paraId="7CB97181" w14:textId="0C3806B8" w:rsidR="00DB6212" w:rsidRDefault="00DB6212">
          <w:pPr>
            <w:pStyle w:val="TOC3"/>
            <w:rPr>
              <w:rFonts w:asciiTheme="minorHAnsi" w:eastAsiaTheme="minorEastAsia" w:hAnsiTheme="minorHAnsi"/>
              <w:sz w:val="24"/>
              <w:lang w:val="en-US"/>
            </w:rPr>
          </w:pPr>
          <w:hyperlink w:anchor="_Toc237252635" w:history="1">
            <w:r w:rsidRPr="00A56425">
              <w:rPr>
                <w:rStyle w:val="Hyperlink"/>
              </w:rPr>
              <w:t>2.5.1</w:t>
            </w:r>
            <w:r>
              <w:rPr>
                <w:rFonts w:asciiTheme="minorHAnsi" w:eastAsiaTheme="minorEastAsia" w:hAnsiTheme="minorHAnsi"/>
                <w:sz w:val="24"/>
                <w:lang w:val="en-US"/>
              </w:rPr>
              <w:tab/>
            </w:r>
            <w:r w:rsidRPr="00A56425">
              <w:rPr>
                <w:rStyle w:val="Hyperlink"/>
              </w:rPr>
              <w:t>Direct Prompt Injection</w:t>
            </w:r>
            <w:r>
              <w:rPr>
                <w:webHidden/>
              </w:rPr>
              <w:tab/>
            </w:r>
            <w:r>
              <w:rPr>
                <w:webHidden/>
              </w:rPr>
              <w:fldChar w:fldCharType="begin"/>
            </w:r>
            <w:r>
              <w:rPr>
                <w:webHidden/>
              </w:rPr>
              <w:instrText xml:space="preserve"> PAGEREF _Toc237252635 \h </w:instrText>
            </w:r>
            <w:r>
              <w:rPr>
                <w:webHidden/>
              </w:rPr>
            </w:r>
            <w:r>
              <w:rPr>
                <w:webHidden/>
              </w:rPr>
              <w:fldChar w:fldCharType="separate"/>
            </w:r>
            <w:r>
              <w:rPr>
                <w:webHidden/>
              </w:rPr>
              <w:t>16</w:t>
            </w:r>
            <w:r>
              <w:rPr>
                <w:webHidden/>
              </w:rPr>
              <w:fldChar w:fldCharType="end"/>
            </w:r>
          </w:hyperlink>
        </w:p>
        <w:p w14:paraId="714463B6" w14:textId="622A3838" w:rsidR="00DB6212" w:rsidRDefault="00DB6212">
          <w:pPr>
            <w:pStyle w:val="TOC3"/>
            <w:rPr>
              <w:rFonts w:asciiTheme="minorHAnsi" w:eastAsiaTheme="minorEastAsia" w:hAnsiTheme="minorHAnsi"/>
              <w:sz w:val="24"/>
              <w:lang w:val="en-US"/>
            </w:rPr>
          </w:pPr>
          <w:hyperlink w:anchor="_Toc237252636" w:history="1">
            <w:r w:rsidRPr="00A56425">
              <w:rPr>
                <w:rStyle w:val="Hyperlink"/>
              </w:rPr>
              <w:t>2.5.2</w:t>
            </w:r>
            <w:r>
              <w:rPr>
                <w:rFonts w:asciiTheme="minorHAnsi" w:eastAsiaTheme="minorEastAsia" w:hAnsiTheme="minorHAnsi"/>
                <w:sz w:val="24"/>
                <w:lang w:val="en-US"/>
              </w:rPr>
              <w:tab/>
            </w:r>
            <w:r w:rsidRPr="00A56425">
              <w:rPr>
                <w:rStyle w:val="Hyperlink"/>
              </w:rPr>
              <w:t>Indirect Prompt Injection</w:t>
            </w:r>
            <w:r>
              <w:rPr>
                <w:webHidden/>
              </w:rPr>
              <w:tab/>
            </w:r>
            <w:r>
              <w:rPr>
                <w:webHidden/>
              </w:rPr>
              <w:fldChar w:fldCharType="begin"/>
            </w:r>
            <w:r>
              <w:rPr>
                <w:webHidden/>
              </w:rPr>
              <w:instrText xml:space="preserve"> PAGEREF _Toc237252636 \h </w:instrText>
            </w:r>
            <w:r>
              <w:rPr>
                <w:webHidden/>
              </w:rPr>
            </w:r>
            <w:r>
              <w:rPr>
                <w:webHidden/>
              </w:rPr>
              <w:fldChar w:fldCharType="separate"/>
            </w:r>
            <w:r>
              <w:rPr>
                <w:webHidden/>
              </w:rPr>
              <w:t>16</w:t>
            </w:r>
            <w:r>
              <w:rPr>
                <w:webHidden/>
              </w:rPr>
              <w:fldChar w:fldCharType="end"/>
            </w:r>
          </w:hyperlink>
        </w:p>
        <w:p w14:paraId="67B23513" w14:textId="1F551C8F" w:rsidR="00DB6212" w:rsidRDefault="00DB6212">
          <w:pPr>
            <w:pStyle w:val="TOC2"/>
            <w:rPr>
              <w:rFonts w:asciiTheme="minorHAnsi" w:eastAsiaTheme="minorEastAsia" w:hAnsiTheme="minorHAnsi"/>
              <w:noProof/>
              <w:sz w:val="24"/>
              <w:lang w:val="en-US"/>
            </w:rPr>
          </w:pPr>
          <w:hyperlink w:anchor="_Toc237252637" w:history="1">
            <w:r w:rsidRPr="00A56425">
              <w:rPr>
                <w:rStyle w:val="Hyperlink"/>
                <w:noProof/>
              </w:rPr>
              <w:t>2.6</w:t>
            </w:r>
            <w:r>
              <w:rPr>
                <w:rFonts w:asciiTheme="minorHAnsi" w:eastAsiaTheme="minorEastAsia" w:hAnsiTheme="minorHAnsi"/>
                <w:noProof/>
                <w:sz w:val="24"/>
                <w:lang w:val="en-US"/>
              </w:rPr>
              <w:tab/>
            </w:r>
            <w:r w:rsidRPr="00A56425">
              <w:rPr>
                <w:rStyle w:val="Hyperlink"/>
                <w:noProof/>
              </w:rPr>
              <w:t>Security Risks Generated by Prompt Injection</w:t>
            </w:r>
            <w:r>
              <w:rPr>
                <w:noProof/>
                <w:webHidden/>
              </w:rPr>
              <w:tab/>
            </w:r>
            <w:r>
              <w:rPr>
                <w:noProof/>
                <w:webHidden/>
              </w:rPr>
              <w:fldChar w:fldCharType="begin"/>
            </w:r>
            <w:r>
              <w:rPr>
                <w:noProof/>
                <w:webHidden/>
              </w:rPr>
              <w:instrText xml:space="preserve"> PAGEREF _Toc237252637 \h </w:instrText>
            </w:r>
            <w:r>
              <w:rPr>
                <w:noProof/>
                <w:webHidden/>
              </w:rPr>
            </w:r>
            <w:r>
              <w:rPr>
                <w:noProof/>
                <w:webHidden/>
              </w:rPr>
              <w:fldChar w:fldCharType="separate"/>
            </w:r>
            <w:r>
              <w:rPr>
                <w:noProof/>
                <w:webHidden/>
              </w:rPr>
              <w:t>16</w:t>
            </w:r>
            <w:r>
              <w:rPr>
                <w:noProof/>
                <w:webHidden/>
              </w:rPr>
              <w:fldChar w:fldCharType="end"/>
            </w:r>
          </w:hyperlink>
        </w:p>
        <w:p w14:paraId="3AAB12C3" w14:textId="5DBC7FAE" w:rsidR="00DB6212" w:rsidRDefault="00DB6212">
          <w:pPr>
            <w:pStyle w:val="TOC2"/>
            <w:rPr>
              <w:rFonts w:asciiTheme="minorHAnsi" w:eastAsiaTheme="minorEastAsia" w:hAnsiTheme="minorHAnsi"/>
              <w:noProof/>
              <w:sz w:val="24"/>
              <w:lang w:val="en-US"/>
            </w:rPr>
          </w:pPr>
          <w:hyperlink w:anchor="_Toc237252638" w:history="1">
            <w:r w:rsidRPr="00A56425">
              <w:rPr>
                <w:rStyle w:val="Hyperlink"/>
                <w:noProof/>
              </w:rPr>
              <w:t>2.7</w:t>
            </w:r>
            <w:r>
              <w:rPr>
                <w:rFonts w:asciiTheme="minorHAnsi" w:eastAsiaTheme="minorEastAsia" w:hAnsiTheme="minorHAnsi"/>
                <w:noProof/>
                <w:sz w:val="24"/>
                <w:lang w:val="en-US"/>
              </w:rPr>
              <w:tab/>
            </w:r>
            <w:r w:rsidRPr="00A56425">
              <w:rPr>
                <w:rStyle w:val="Hyperlink"/>
                <w:noProof/>
              </w:rPr>
              <w:t>Security Principles for Enterprise AI Systems</w:t>
            </w:r>
            <w:r>
              <w:rPr>
                <w:noProof/>
                <w:webHidden/>
              </w:rPr>
              <w:tab/>
            </w:r>
            <w:r>
              <w:rPr>
                <w:noProof/>
                <w:webHidden/>
              </w:rPr>
              <w:fldChar w:fldCharType="begin"/>
            </w:r>
            <w:r>
              <w:rPr>
                <w:noProof/>
                <w:webHidden/>
              </w:rPr>
              <w:instrText xml:space="preserve"> PAGEREF _Toc237252638 \h </w:instrText>
            </w:r>
            <w:r>
              <w:rPr>
                <w:noProof/>
                <w:webHidden/>
              </w:rPr>
            </w:r>
            <w:r>
              <w:rPr>
                <w:noProof/>
                <w:webHidden/>
              </w:rPr>
              <w:fldChar w:fldCharType="separate"/>
            </w:r>
            <w:r>
              <w:rPr>
                <w:noProof/>
                <w:webHidden/>
              </w:rPr>
              <w:t>18</w:t>
            </w:r>
            <w:r>
              <w:rPr>
                <w:noProof/>
                <w:webHidden/>
              </w:rPr>
              <w:fldChar w:fldCharType="end"/>
            </w:r>
          </w:hyperlink>
        </w:p>
        <w:p w14:paraId="4FFB9C27" w14:textId="42AAD9D4" w:rsidR="00DB6212" w:rsidRDefault="00DB6212">
          <w:pPr>
            <w:pStyle w:val="TOC3"/>
            <w:rPr>
              <w:rFonts w:asciiTheme="minorHAnsi" w:eastAsiaTheme="minorEastAsia" w:hAnsiTheme="minorHAnsi"/>
              <w:sz w:val="24"/>
              <w:lang w:val="en-US"/>
            </w:rPr>
          </w:pPr>
          <w:hyperlink w:anchor="_Toc237252639" w:history="1">
            <w:r w:rsidRPr="00A56425">
              <w:rPr>
                <w:rStyle w:val="Hyperlink"/>
              </w:rPr>
              <w:t>2.7.1</w:t>
            </w:r>
            <w:r>
              <w:rPr>
                <w:rFonts w:asciiTheme="minorHAnsi" w:eastAsiaTheme="minorEastAsia" w:hAnsiTheme="minorHAnsi"/>
                <w:sz w:val="24"/>
                <w:lang w:val="en-US"/>
              </w:rPr>
              <w:tab/>
            </w:r>
            <w:r w:rsidRPr="00A56425">
              <w:rPr>
                <w:rStyle w:val="Hyperlink"/>
              </w:rPr>
              <w:t>Defence in Depth</w:t>
            </w:r>
            <w:r>
              <w:rPr>
                <w:webHidden/>
              </w:rPr>
              <w:tab/>
            </w:r>
            <w:r>
              <w:rPr>
                <w:webHidden/>
              </w:rPr>
              <w:fldChar w:fldCharType="begin"/>
            </w:r>
            <w:r>
              <w:rPr>
                <w:webHidden/>
              </w:rPr>
              <w:instrText xml:space="preserve"> PAGEREF _Toc237252639 \h </w:instrText>
            </w:r>
            <w:r>
              <w:rPr>
                <w:webHidden/>
              </w:rPr>
            </w:r>
            <w:r>
              <w:rPr>
                <w:webHidden/>
              </w:rPr>
              <w:fldChar w:fldCharType="separate"/>
            </w:r>
            <w:r>
              <w:rPr>
                <w:webHidden/>
              </w:rPr>
              <w:t>18</w:t>
            </w:r>
            <w:r>
              <w:rPr>
                <w:webHidden/>
              </w:rPr>
              <w:fldChar w:fldCharType="end"/>
            </w:r>
          </w:hyperlink>
        </w:p>
        <w:p w14:paraId="02A271CB" w14:textId="78508B56" w:rsidR="00DB6212" w:rsidRDefault="00DB6212">
          <w:pPr>
            <w:pStyle w:val="TOC3"/>
            <w:rPr>
              <w:rFonts w:asciiTheme="minorHAnsi" w:eastAsiaTheme="minorEastAsia" w:hAnsiTheme="minorHAnsi"/>
              <w:sz w:val="24"/>
              <w:lang w:val="en-US"/>
            </w:rPr>
          </w:pPr>
          <w:hyperlink w:anchor="_Toc237252640" w:history="1">
            <w:r w:rsidRPr="00A56425">
              <w:rPr>
                <w:rStyle w:val="Hyperlink"/>
              </w:rPr>
              <w:t>2.7.2</w:t>
            </w:r>
            <w:r>
              <w:rPr>
                <w:rFonts w:asciiTheme="minorHAnsi" w:eastAsiaTheme="minorEastAsia" w:hAnsiTheme="minorHAnsi"/>
                <w:sz w:val="24"/>
                <w:lang w:val="en-US"/>
              </w:rPr>
              <w:tab/>
            </w:r>
            <w:r w:rsidRPr="00A56425">
              <w:rPr>
                <w:rStyle w:val="Hyperlink"/>
              </w:rPr>
              <w:t>Zero Trust Architecture</w:t>
            </w:r>
            <w:r>
              <w:rPr>
                <w:webHidden/>
              </w:rPr>
              <w:tab/>
            </w:r>
            <w:r>
              <w:rPr>
                <w:webHidden/>
              </w:rPr>
              <w:fldChar w:fldCharType="begin"/>
            </w:r>
            <w:r>
              <w:rPr>
                <w:webHidden/>
              </w:rPr>
              <w:instrText xml:space="preserve"> PAGEREF _Toc237252640 \h </w:instrText>
            </w:r>
            <w:r>
              <w:rPr>
                <w:webHidden/>
              </w:rPr>
            </w:r>
            <w:r>
              <w:rPr>
                <w:webHidden/>
              </w:rPr>
              <w:fldChar w:fldCharType="separate"/>
            </w:r>
            <w:r>
              <w:rPr>
                <w:webHidden/>
              </w:rPr>
              <w:t>18</w:t>
            </w:r>
            <w:r>
              <w:rPr>
                <w:webHidden/>
              </w:rPr>
              <w:fldChar w:fldCharType="end"/>
            </w:r>
          </w:hyperlink>
        </w:p>
        <w:p w14:paraId="2CF42242" w14:textId="6B22630B" w:rsidR="00DB6212" w:rsidRDefault="00DB6212">
          <w:pPr>
            <w:pStyle w:val="TOC3"/>
            <w:rPr>
              <w:rFonts w:asciiTheme="minorHAnsi" w:eastAsiaTheme="minorEastAsia" w:hAnsiTheme="minorHAnsi"/>
              <w:sz w:val="24"/>
              <w:lang w:val="en-US"/>
            </w:rPr>
          </w:pPr>
          <w:hyperlink w:anchor="_Toc237252641" w:history="1">
            <w:r w:rsidRPr="00A56425">
              <w:rPr>
                <w:rStyle w:val="Hyperlink"/>
              </w:rPr>
              <w:t>2.7.3</w:t>
            </w:r>
            <w:r>
              <w:rPr>
                <w:rFonts w:asciiTheme="minorHAnsi" w:eastAsiaTheme="minorEastAsia" w:hAnsiTheme="minorHAnsi"/>
                <w:sz w:val="24"/>
                <w:lang w:val="en-US"/>
              </w:rPr>
              <w:tab/>
            </w:r>
            <w:r w:rsidRPr="00A56425">
              <w:rPr>
                <w:rStyle w:val="Hyperlink"/>
              </w:rPr>
              <w:t>Principle of Least Privilege</w:t>
            </w:r>
            <w:r>
              <w:rPr>
                <w:webHidden/>
              </w:rPr>
              <w:tab/>
            </w:r>
            <w:r>
              <w:rPr>
                <w:webHidden/>
              </w:rPr>
              <w:fldChar w:fldCharType="begin"/>
            </w:r>
            <w:r>
              <w:rPr>
                <w:webHidden/>
              </w:rPr>
              <w:instrText xml:space="preserve"> PAGEREF _Toc237252641 \h </w:instrText>
            </w:r>
            <w:r>
              <w:rPr>
                <w:webHidden/>
              </w:rPr>
            </w:r>
            <w:r>
              <w:rPr>
                <w:webHidden/>
              </w:rPr>
              <w:fldChar w:fldCharType="separate"/>
            </w:r>
            <w:r>
              <w:rPr>
                <w:webHidden/>
              </w:rPr>
              <w:t>18</w:t>
            </w:r>
            <w:r>
              <w:rPr>
                <w:webHidden/>
              </w:rPr>
              <w:fldChar w:fldCharType="end"/>
            </w:r>
          </w:hyperlink>
        </w:p>
        <w:p w14:paraId="2CD30995" w14:textId="76308C97" w:rsidR="00DB6212" w:rsidRDefault="00DB6212">
          <w:pPr>
            <w:pStyle w:val="TOC3"/>
            <w:rPr>
              <w:rFonts w:asciiTheme="minorHAnsi" w:eastAsiaTheme="minorEastAsia" w:hAnsiTheme="minorHAnsi"/>
              <w:sz w:val="24"/>
              <w:lang w:val="en-US"/>
            </w:rPr>
          </w:pPr>
          <w:hyperlink w:anchor="_Toc237252642" w:history="1">
            <w:r w:rsidRPr="00A56425">
              <w:rPr>
                <w:rStyle w:val="Hyperlink"/>
              </w:rPr>
              <w:t>2.7.4</w:t>
            </w:r>
            <w:r>
              <w:rPr>
                <w:rFonts w:asciiTheme="minorHAnsi" w:eastAsiaTheme="minorEastAsia" w:hAnsiTheme="minorHAnsi"/>
                <w:sz w:val="24"/>
                <w:lang w:val="en-US"/>
              </w:rPr>
              <w:tab/>
            </w:r>
            <w:r w:rsidRPr="00A56425">
              <w:rPr>
                <w:rStyle w:val="Hyperlink"/>
              </w:rPr>
              <w:t>Continuous Monitoring</w:t>
            </w:r>
            <w:r>
              <w:rPr>
                <w:webHidden/>
              </w:rPr>
              <w:tab/>
            </w:r>
            <w:r>
              <w:rPr>
                <w:webHidden/>
              </w:rPr>
              <w:fldChar w:fldCharType="begin"/>
            </w:r>
            <w:r>
              <w:rPr>
                <w:webHidden/>
              </w:rPr>
              <w:instrText xml:space="preserve"> PAGEREF _Toc237252642 \h </w:instrText>
            </w:r>
            <w:r>
              <w:rPr>
                <w:webHidden/>
              </w:rPr>
            </w:r>
            <w:r>
              <w:rPr>
                <w:webHidden/>
              </w:rPr>
              <w:fldChar w:fldCharType="separate"/>
            </w:r>
            <w:r>
              <w:rPr>
                <w:webHidden/>
              </w:rPr>
              <w:t>19</w:t>
            </w:r>
            <w:r>
              <w:rPr>
                <w:webHidden/>
              </w:rPr>
              <w:fldChar w:fldCharType="end"/>
            </w:r>
          </w:hyperlink>
        </w:p>
        <w:p w14:paraId="37236E2C" w14:textId="569D2E93" w:rsidR="00DB6212" w:rsidRDefault="00DB6212">
          <w:pPr>
            <w:pStyle w:val="TOC2"/>
            <w:rPr>
              <w:rFonts w:asciiTheme="minorHAnsi" w:eastAsiaTheme="minorEastAsia" w:hAnsiTheme="minorHAnsi"/>
              <w:noProof/>
              <w:sz w:val="24"/>
              <w:lang w:val="en-US"/>
            </w:rPr>
          </w:pPr>
          <w:hyperlink w:anchor="_Toc237252643" w:history="1">
            <w:r w:rsidRPr="00A56425">
              <w:rPr>
                <w:rStyle w:val="Hyperlink"/>
                <w:noProof/>
              </w:rPr>
              <w:t>2.8</w:t>
            </w:r>
            <w:r>
              <w:rPr>
                <w:rFonts w:asciiTheme="minorHAnsi" w:eastAsiaTheme="minorEastAsia" w:hAnsiTheme="minorHAnsi"/>
                <w:noProof/>
                <w:sz w:val="24"/>
                <w:lang w:val="en-US"/>
              </w:rPr>
              <w:tab/>
            </w:r>
            <w:r w:rsidRPr="00A56425">
              <w:rPr>
                <w:rStyle w:val="Hyperlink"/>
                <w:noProof/>
              </w:rPr>
              <w:t>Mitigation Techniques for Prompt Injection Attacks</w:t>
            </w:r>
            <w:r>
              <w:rPr>
                <w:noProof/>
                <w:webHidden/>
              </w:rPr>
              <w:tab/>
            </w:r>
            <w:r>
              <w:rPr>
                <w:noProof/>
                <w:webHidden/>
              </w:rPr>
              <w:fldChar w:fldCharType="begin"/>
            </w:r>
            <w:r>
              <w:rPr>
                <w:noProof/>
                <w:webHidden/>
              </w:rPr>
              <w:instrText xml:space="preserve"> PAGEREF _Toc237252643 \h </w:instrText>
            </w:r>
            <w:r>
              <w:rPr>
                <w:noProof/>
                <w:webHidden/>
              </w:rPr>
            </w:r>
            <w:r>
              <w:rPr>
                <w:noProof/>
                <w:webHidden/>
              </w:rPr>
              <w:fldChar w:fldCharType="separate"/>
            </w:r>
            <w:r>
              <w:rPr>
                <w:noProof/>
                <w:webHidden/>
              </w:rPr>
              <w:t>19</w:t>
            </w:r>
            <w:r>
              <w:rPr>
                <w:noProof/>
                <w:webHidden/>
              </w:rPr>
              <w:fldChar w:fldCharType="end"/>
            </w:r>
          </w:hyperlink>
        </w:p>
        <w:p w14:paraId="65466E0A" w14:textId="03C608D8" w:rsidR="00DB6212" w:rsidRDefault="00DB6212">
          <w:pPr>
            <w:pStyle w:val="TOC2"/>
            <w:rPr>
              <w:rFonts w:asciiTheme="minorHAnsi" w:eastAsiaTheme="minorEastAsia" w:hAnsiTheme="minorHAnsi"/>
              <w:noProof/>
              <w:sz w:val="24"/>
              <w:lang w:val="en-US"/>
            </w:rPr>
          </w:pPr>
          <w:hyperlink w:anchor="_Toc237252644" w:history="1">
            <w:r w:rsidRPr="00A56425">
              <w:rPr>
                <w:rStyle w:val="Hyperlink"/>
                <w:noProof/>
              </w:rPr>
              <w:t>2.9</w:t>
            </w:r>
            <w:r>
              <w:rPr>
                <w:rFonts w:asciiTheme="minorHAnsi" w:eastAsiaTheme="minorEastAsia" w:hAnsiTheme="minorHAnsi"/>
                <w:noProof/>
                <w:sz w:val="24"/>
                <w:lang w:val="en-US"/>
              </w:rPr>
              <w:tab/>
            </w:r>
            <w:r w:rsidRPr="00A56425">
              <w:rPr>
                <w:rStyle w:val="Hyperlink"/>
                <w:noProof/>
              </w:rPr>
              <w:t>Governance, Risk and Compliance (GRC)</w:t>
            </w:r>
            <w:r>
              <w:rPr>
                <w:noProof/>
                <w:webHidden/>
              </w:rPr>
              <w:tab/>
            </w:r>
            <w:r>
              <w:rPr>
                <w:noProof/>
                <w:webHidden/>
              </w:rPr>
              <w:fldChar w:fldCharType="begin"/>
            </w:r>
            <w:r>
              <w:rPr>
                <w:noProof/>
                <w:webHidden/>
              </w:rPr>
              <w:instrText xml:space="preserve"> PAGEREF _Toc237252644 \h </w:instrText>
            </w:r>
            <w:r>
              <w:rPr>
                <w:noProof/>
                <w:webHidden/>
              </w:rPr>
            </w:r>
            <w:r>
              <w:rPr>
                <w:noProof/>
                <w:webHidden/>
              </w:rPr>
              <w:fldChar w:fldCharType="separate"/>
            </w:r>
            <w:r>
              <w:rPr>
                <w:noProof/>
                <w:webHidden/>
              </w:rPr>
              <w:t>20</w:t>
            </w:r>
            <w:r>
              <w:rPr>
                <w:noProof/>
                <w:webHidden/>
              </w:rPr>
              <w:fldChar w:fldCharType="end"/>
            </w:r>
          </w:hyperlink>
        </w:p>
        <w:p w14:paraId="59F87097" w14:textId="4DD96651" w:rsidR="00DB6212" w:rsidRDefault="00DB6212">
          <w:pPr>
            <w:pStyle w:val="TOC3"/>
            <w:rPr>
              <w:rFonts w:asciiTheme="minorHAnsi" w:eastAsiaTheme="minorEastAsia" w:hAnsiTheme="minorHAnsi"/>
              <w:sz w:val="24"/>
              <w:lang w:val="en-US"/>
            </w:rPr>
          </w:pPr>
          <w:hyperlink w:anchor="_Toc237252645" w:history="1">
            <w:r w:rsidRPr="00A56425">
              <w:rPr>
                <w:rStyle w:val="Hyperlink"/>
              </w:rPr>
              <w:t>2.9.1</w:t>
            </w:r>
            <w:r>
              <w:rPr>
                <w:rFonts w:asciiTheme="minorHAnsi" w:eastAsiaTheme="minorEastAsia" w:hAnsiTheme="minorHAnsi"/>
                <w:sz w:val="24"/>
                <w:lang w:val="en-US"/>
              </w:rPr>
              <w:tab/>
            </w:r>
            <w:r w:rsidRPr="00A56425">
              <w:rPr>
                <w:rStyle w:val="Hyperlink"/>
              </w:rPr>
              <w:t>Governance</w:t>
            </w:r>
            <w:r>
              <w:rPr>
                <w:webHidden/>
              </w:rPr>
              <w:tab/>
            </w:r>
            <w:r>
              <w:rPr>
                <w:webHidden/>
              </w:rPr>
              <w:fldChar w:fldCharType="begin"/>
            </w:r>
            <w:r>
              <w:rPr>
                <w:webHidden/>
              </w:rPr>
              <w:instrText xml:space="preserve"> PAGEREF _Toc237252645 \h </w:instrText>
            </w:r>
            <w:r>
              <w:rPr>
                <w:webHidden/>
              </w:rPr>
            </w:r>
            <w:r>
              <w:rPr>
                <w:webHidden/>
              </w:rPr>
              <w:fldChar w:fldCharType="separate"/>
            </w:r>
            <w:r>
              <w:rPr>
                <w:webHidden/>
              </w:rPr>
              <w:t>20</w:t>
            </w:r>
            <w:r>
              <w:rPr>
                <w:webHidden/>
              </w:rPr>
              <w:fldChar w:fldCharType="end"/>
            </w:r>
          </w:hyperlink>
        </w:p>
        <w:p w14:paraId="2B042D78" w14:textId="65448404" w:rsidR="00DB6212" w:rsidRDefault="00DB6212">
          <w:pPr>
            <w:pStyle w:val="TOC3"/>
            <w:rPr>
              <w:rFonts w:asciiTheme="minorHAnsi" w:eastAsiaTheme="minorEastAsia" w:hAnsiTheme="minorHAnsi"/>
              <w:sz w:val="24"/>
              <w:lang w:val="en-US"/>
            </w:rPr>
          </w:pPr>
          <w:hyperlink w:anchor="_Toc237252646" w:history="1">
            <w:r w:rsidRPr="00A56425">
              <w:rPr>
                <w:rStyle w:val="Hyperlink"/>
              </w:rPr>
              <w:t>2.9.2</w:t>
            </w:r>
            <w:r>
              <w:rPr>
                <w:rFonts w:asciiTheme="minorHAnsi" w:eastAsiaTheme="minorEastAsia" w:hAnsiTheme="minorHAnsi"/>
                <w:sz w:val="24"/>
                <w:lang w:val="en-US"/>
              </w:rPr>
              <w:tab/>
            </w:r>
            <w:r w:rsidRPr="00A56425">
              <w:rPr>
                <w:rStyle w:val="Hyperlink"/>
              </w:rPr>
              <w:t>Risk Management</w:t>
            </w:r>
            <w:r>
              <w:rPr>
                <w:webHidden/>
              </w:rPr>
              <w:tab/>
            </w:r>
            <w:r>
              <w:rPr>
                <w:webHidden/>
              </w:rPr>
              <w:fldChar w:fldCharType="begin"/>
            </w:r>
            <w:r>
              <w:rPr>
                <w:webHidden/>
              </w:rPr>
              <w:instrText xml:space="preserve"> PAGEREF _Toc237252646 \h </w:instrText>
            </w:r>
            <w:r>
              <w:rPr>
                <w:webHidden/>
              </w:rPr>
            </w:r>
            <w:r>
              <w:rPr>
                <w:webHidden/>
              </w:rPr>
              <w:fldChar w:fldCharType="separate"/>
            </w:r>
            <w:r>
              <w:rPr>
                <w:webHidden/>
              </w:rPr>
              <w:t>20</w:t>
            </w:r>
            <w:r>
              <w:rPr>
                <w:webHidden/>
              </w:rPr>
              <w:fldChar w:fldCharType="end"/>
            </w:r>
          </w:hyperlink>
        </w:p>
        <w:p w14:paraId="5A511B8D" w14:textId="05C4B1F6" w:rsidR="00DB6212" w:rsidRDefault="00DB6212">
          <w:pPr>
            <w:pStyle w:val="TOC3"/>
            <w:rPr>
              <w:rFonts w:asciiTheme="minorHAnsi" w:eastAsiaTheme="minorEastAsia" w:hAnsiTheme="minorHAnsi"/>
              <w:sz w:val="24"/>
              <w:lang w:val="en-US"/>
            </w:rPr>
          </w:pPr>
          <w:hyperlink w:anchor="_Toc237252647" w:history="1">
            <w:r w:rsidRPr="00A56425">
              <w:rPr>
                <w:rStyle w:val="Hyperlink"/>
              </w:rPr>
              <w:t>2.9.3</w:t>
            </w:r>
            <w:r>
              <w:rPr>
                <w:rFonts w:asciiTheme="minorHAnsi" w:eastAsiaTheme="minorEastAsia" w:hAnsiTheme="minorHAnsi"/>
                <w:sz w:val="24"/>
                <w:lang w:val="en-US"/>
              </w:rPr>
              <w:tab/>
            </w:r>
            <w:r w:rsidRPr="00A56425">
              <w:rPr>
                <w:rStyle w:val="Hyperlink"/>
              </w:rPr>
              <w:t>Compliance</w:t>
            </w:r>
            <w:r>
              <w:rPr>
                <w:webHidden/>
              </w:rPr>
              <w:tab/>
            </w:r>
            <w:r>
              <w:rPr>
                <w:webHidden/>
              </w:rPr>
              <w:fldChar w:fldCharType="begin"/>
            </w:r>
            <w:r>
              <w:rPr>
                <w:webHidden/>
              </w:rPr>
              <w:instrText xml:space="preserve"> PAGEREF _Toc237252647 \h </w:instrText>
            </w:r>
            <w:r>
              <w:rPr>
                <w:webHidden/>
              </w:rPr>
            </w:r>
            <w:r>
              <w:rPr>
                <w:webHidden/>
              </w:rPr>
              <w:fldChar w:fldCharType="separate"/>
            </w:r>
            <w:r>
              <w:rPr>
                <w:webHidden/>
              </w:rPr>
              <w:t>20</w:t>
            </w:r>
            <w:r>
              <w:rPr>
                <w:webHidden/>
              </w:rPr>
              <w:fldChar w:fldCharType="end"/>
            </w:r>
          </w:hyperlink>
        </w:p>
        <w:p w14:paraId="749ACA95" w14:textId="596AAC60" w:rsidR="00DB6212" w:rsidRDefault="00DB6212">
          <w:pPr>
            <w:pStyle w:val="TOC2"/>
            <w:tabs>
              <w:tab w:val="left" w:pos="960"/>
            </w:tabs>
            <w:rPr>
              <w:rFonts w:asciiTheme="minorHAnsi" w:eastAsiaTheme="minorEastAsia" w:hAnsiTheme="minorHAnsi"/>
              <w:noProof/>
              <w:sz w:val="24"/>
              <w:lang w:val="en-US"/>
            </w:rPr>
          </w:pPr>
          <w:hyperlink w:anchor="_Toc237252648" w:history="1">
            <w:r w:rsidRPr="00A56425">
              <w:rPr>
                <w:rStyle w:val="Hyperlink"/>
                <w:noProof/>
              </w:rPr>
              <w:t>2.10</w:t>
            </w:r>
            <w:r w:rsidR="00041970">
              <w:rPr>
                <w:rFonts w:asciiTheme="minorHAnsi" w:eastAsiaTheme="minorEastAsia" w:hAnsiTheme="minorHAnsi"/>
                <w:noProof/>
                <w:sz w:val="24"/>
                <w:lang w:val="en-US"/>
              </w:rPr>
              <w:t xml:space="preserve"> </w:t>
            </w:r>
            <w:r w:rsidRPr="00A56425">
              <w:rPr>
                <w:rStyle w:val="Hyperlink"/>
                <w:noProof/>
              </w:rPr>
              <w:t>Regulatory and Security Standards</w:t>
            </w:r>
            <w:r>
              <w:rPr>
                <w:noProof/>
                <w:webHidden/>
              </w:rPr>
              <w:tab/>
            </w:r>
            <w:r>
              <w:rPr>
                <w:noProof/>
                <w:webHidden/>
              </w:rPr>
              <w:fldChar w:fldCharType="begin"/>
            </w:r>
            <w:r>
              <w:rPr>
                <w:noProof/>
                <w:webHidden/>
              </w:rPr>
              <w:instrText xml:space="preserve"> PAGEREF _Toc237252648 \h </w:instrText>
            </w:r>
            <w:r>
              <w:rPr>
                <w:noProof/>
                <w:webHidden/>
              </w:rPr>
            </w:r>
            <w:r>
              <w:rPr>
                <w:noProof/>
                <w:webHidden/>
              </w:rPr>
              <w:fldChar w:fldCharType="separate"/>
            </w:r>
            <w:r>
              <w:rPr>
                <w:noProof/>
                <w:webHidden/>
              </w:rPr>
              <w:t>21</w:t>
            </w:r>
            <w:r>
              <w:rPr>
                <w:noProof/>
                <w:webHidden/>
              </w:rPr>
              <w:fldChar w:fldCharType="end"/>
            </w:r>
          </w:hyperlink>
        </w:p>
        <w:p w14:paraId="715AB894" w14:textId="49337055" w:rsidR="00DB6212" w:rsidRDefault="00DB6212">
          <w:pPr>
            <w:pStyle w:val="TOC3"/>
            <w:tabs>
              <w:tab w:val="left" w:pos="1200"/>
            </w:tabs>
            <w:rPr>
              <w:rFonts w:asciiTheme="minorHAnsi" w:eastAsiaTheme="minorEastAsia" w:hAnsiTheme="minorHAnsi"/>
              <w:sz w:val="24"/>
              <w:lang w:val="en-US"/>
            </w:rPr>
          </w:pPr>
          <w:hyperlink w:anchor="_Toc237252649" w:history="1">
            <w:r w:rsidRPr="00A56425">
              <w:rPr>
                <w:rStyle w:val="Hyperlink"/>
              </w:rPr>
              <w:t>2.10.1</w:t>
            </w:r>
            <w:r w:rsidR="00041970">
              <w:rPr>
                <w:rStyle w:val="Hyperlink"/>
              </w:rPr>
              <w:t xml:space="preserve"> </w:t>
            </w:r>
            <w:r w:rsidRPr="00A56425">
              <w:rPr>
                <w:rStyle w:val="Hyperlink"/>
              </w:rPr>
              <w:t>OWASP Top 10 for LLM Applications</w:t>
            </w:r>
            <w:r>
              <w:rPr>
                <w:webHidden/>
              </w:rPr>
              <w:tab/>
            </w:r>
            <w:r>
              <w:rPr>
                <w:webHidden/>
              </w:rPr>
              <w:fldChar w:fldCharType="begin"/>
            </w:r>
            <w:r>
              <w:rPr>
                <w:webHidden/>
              </w:rPr>
              <w:instrText xml:space="preserve"> PAGEREF _Toc237252649 \h </w:instrText>
            </w:r>
            <w:r>
              <w:rPr>
                <w:webHidden/>
              </w:rPr>
            </w:r>
            <w:r>
              <w:rPr>
                <w:webHidden/>
              </w:rPr>
              <w:fldChar w:fldCharType="separate"/>
            </w:r>
            <w:r>
              <w:rPr>
                <w:webHidden/>
              </w:rPr>
              <w:t>21</w:t>
            </w:r>
            <w:r>
              <w:rPr>
                <w:webHidden/>
              </w:rPr>
              <w:fldChar w:fldCharType="end"/>
            </w:r>
          </w:hyperlink>
        </w:p>
        <w:p w14:paraId="4067E8BF" w14:textId="43B0C82B" w:rsidR="00DB6212" w:rsidRDefault="00DB6212">
          <w:pPr>
            <w:pStyle w:val="TOC3"/>
            <w:tabs>
              <w:tab w:val="left" w:pos="1200"/>
            </w:tabs>
            <w:rPr>
              <w:rFonts w:asciiTheme="minorHAnsi" w:eastAsiaTheme="minorEastAsia" w:hAnsiTheme="minorHAnsi"/>
              <w:sz w:val="24"/>
              <w:lang w:val="en-US"/>
            </w:rPr>
          </w:pPr>
          <w:hyperlink w:anchor="_Toc237252650" w:history="1">
            <w:r w:rsidRPr="00A56425">
              <w:rPr>
                <w:rStyle w:val="Hyperlink"/>
              </w:rPr>
              <w:t>2.10.2</w:t>
            </w:r>
            <w:r w:rsidR="00041970">
              <w:rPr>
                <w:rFonts w:asciiTheme="minorHAnsi" w:eastAsiaTheme="minorEastAsia" w:hAnsiTheme="minorHAnsi"/>
                <w:sz w:val="24"/>
                <w:lang w:val="en-US"/>
              </w:rPr>
              <w:t xml:space="preserve"> </w:t>
            </w:r>
            <w:r w:rsidRPr="00A56425">
              <w:rPr>
                <w:rStyle w:val="Hyperlink"/>
              </w:rPr>
              <w:t>General Data Protection Regulation (GDPR)</w:t>
            </w:r>
            <w:r>
              <w:rPr>
                <w:webHidden/>
              </w:rPr>
              <w:tab/>
            </w:r>
            <w:r>
              <w:rPr>
                <w:webHidden/>
              </w:rPr>
              <w:fldChar w:fldCharType="begin"/>
            </w:r>
            <w:r>
              <w:rPr>
                <w:webHidden/>
              </w:rPr>
              <w:instrText xml:space="preserve"> PAGEREF _Toc237252650 \h </w:instrText>
            </w:r>
            <w:r>
              <w:rPr>
                <w:webHidden/>
              </w:rPr>
            </w:r>
            <w:r>
              <w:rPr>
                <w:webHidden/>
              </w:rPr>
              <w:fldChar w:fldCharType="separate"/>
            </w:r>
            <w:r>
              <w:rPr>
                <w:webHidden/>
              </w:rPr>
              <w:t>21</w:t>
            </w:r>
            <w:r>
              <w:rPr>
                <w:webHidden/>
              </w:rPr>
              <w:fldChar w:fldCharType="end"/>
            </w:r>
          </w:hyperlink>
        </w:p>
        <w:p w14:paraId="6D58BF46" w14:textId="31FC6D6B" w:rsidR="00DB6212" w:rsidRDefault="00DB6212">
          <w:pPr>
            <w:pStyle w:val="TOC3"/>
            <w:tabs>
              <w:tab w:val="left" w:pos="1200"/>
            </w:tabs>
            <w:rPr>
              <w:rFonts w:asciiTheme="minorHAnsi" w:eastAsiaTheme="minorEastAsia" w:hAnsiTheme="minorHAnsi"/>
              <w:sz w:val="24"/>
              <w:lang w:val="en-US"/>
            </w:rPr>
          </w:pPr>
          <w:hyperlink w:anchor="_Toc237252651" w:history="1">
            <w:r w:rsidRPr="00A56425">
              <w:rPr>
                <w:rStyle w:val="Hyperlink"/>
              </w:rPr>
              <w:t>2.10.3</w:t>
            </w:r>
            <w:r w:rsidR="00041970">
              <w:rPr>
                <w:rFonts w:asciiTheme="minorHAnsi" w:eastAsiaTheme="minorEastAsia" w:hAnsiTheme="minorHAnsi"/>
                <w:sz w:val="24"/>
                <w:lang w:val="en-US"/>
              </w:rPr>
              <w:t xml:space="preserve"> </w:t>
            </w:r>
            <w:r w:rsidRPr="00A56425">
              <w:rPr>
                <w:rStyle w:val="Hyperlink"/>
              </w:rPr>
              <w:t>ISO/IEC 27001:2022</w:t>
            </w:r>
            <w:r>
              <w:rPr>
                <w:webHidden/>
              </w:rPr>
              <w:tab/>
            </w:r>
            <w:r>
              <w:rPr>
                <w:webHidden/>
              </w:rPr>
              <w:fldChar w:fldCharType="begin"/>
            </w:r>
            <w:r>
              <w:rPr>
                <w:webHidden/>
              </w:rPr>
              <w:instrText xml:space="preserve"> PAGEREF _Toc237252651 \h </w:instrText>
            </w:r>
            <w:r>
              <w:rPr>
                <w:webHidden/>
              </w:rPr>
            </w:r>
            <w:r>
              <w:rPr>
                <w:webHidden/>
              </w:rPr>
              <w:fldChar w:fldCharType="separate"/>
            </w:r>
            <w:r>
              <w:rPr>
                <w:webHidden/>
              </w:rPr>
              <w:t>21</w:t>
            </w:r>
            <w:r>
              <w:rPr>
                <w:webHidden/>
              </w:rPr>
              <w:fldChar w:fldCharType="end"/>
            </w:r>
          </w:hyperlink>
        </w:p>
        <w:p w14:paraId="00AEE31C" w14:textId="28C675DE" w:rsidR="00DB6212" w:rsidRDefault="00DB6212">
          <w:pPr>
            <w:pStyle w:val="TOC3"/>
            <w:tabs>
              <w:tab w:val="left" w:pos="1200"/>
            </w:tabs>
            <w:rPr>
              <w:rFonts w:asciiTheme="minorHAnsi" w:eastAsiaTheme="minorEastAsia" w:hAnsiTheme="minorHAnsi"/>
              <w:sz w:val="24"/>
              <w:lang w:val="en-US"/>
            </w:rPr>
          </w:pPr>
          <w:hyperlink w:anchor="_Toc237252652" w:history="1">
            <w:r w:rsidRPr="00A56425">
              <w:rPr>
                <w:rStyle w:val="Hyperlink"/>
              </w:rPr>
              <w:t>2.10.4</w:t>
            </w:r>
            <w:r w:rsidR="00041970">
              <w:rPr>
                <w:rFonts w:asciiTheme="minorHAnsi" w:eastAsiaTheme="minorEastAsia" w:hAnsiTheme="minorHAnsi"/>
                <w:sz w:val="24"/>
                <w:lang w:val="en-US"/>
              </w:rPr>
              <w:t xml:space="preserve"> </w:t>
            </w:r>
            <w:r w:rsidRPr="00A56425">
              <w:rPr>
                <w:rStyle w:val="Hyperlink"/>
              </w:rPr>
              <w:t>NIST AI Risk Management Framework</w:t>
            </w:r>
            <w:r>
              <w:rPr>
                <w:webHidden/>
              </w:rPr>
              <w:tab/>
            </w:r>
            <w:r>
              <w:rPr>
                <w:webHidden/>
              </w:rPr>
              <w:fldChar w:fldCharType="begin"/>
            </w:r>
            <w:r>
              <w:rPr>
                <w:webHidden/>
              </w:rPr>
              <w:instrText xml:space="preserve"> PAGEREF _Toc237252652 \h </w:instrText>
            </w:r>
            <w:r>
              <w:rPr>
                <w:webHidden/>
              </w:rPr>
            </w:r>
            <w:r>
              <w:rPr>
                <w:webHidden/>
              </w:rPr>
              <w:fldChar w:fldCharType="separate"/>
            </w:r>
            <w:r>
              <w:rPr>
                <w:webHidden/>
              </w:rPr>
              <w:t>22</w:t>
            </w:r>
            <w:r>
              <w:rPr>
                <w:webHidden/>
              </w:rPr>
              <w:fldChar w:fldCharType="end"/>
            </w:r>
          </w:hyperlink>
        </w:p>
        <w:p w14:paraId="504B5441" w14:textId="214BCC5A" w:rsidR="00DB6212" w:rsidRDefault="00DB6212">
          <w:pPr>
            <w:pStyle w:val="TOC3"/>
            <w:tabs>
              <w:tab w:val="left" w:pos="1200"/>
            </w:tabs>
            <w:rPr>
              <w:rFonts w:asciiTheme="minorHAnsi" w:eastAsiaTheme="minorEastAsia" w:hAnsiTheme="minorHAnsi"/>
              <w:sz w:val="24"/>
              <w:lang w:val="en-US"/>
            </w:rPr>
          </w:pPr>
          <w:hyperlink w:anchor="_Toc237252653" w:history="1">
            <w:r w:rsidRPr="00A56425">
              <w:rPr>
                <w:rStyle w:val="Hyperlink"/>
              </w:rPr>
              <w:t>2.10.5</w:t>
            </w:r>
            <w:r w:rsidR="00041970">
              <w:rPr>
                <w:rFonts w:asciiTheme="minorHAnsi" w:eastAsiaTheme="minorEastAsia" w:hAnsiTheme="minorHAnsi"/>
                <w:sz w:val="24"/>
                <w:lang w:val="en-US"/>
              </w:rPr>
              <w:t xml:space="preserve"> </w:t>
            </w:r>
            <w:r w:rsidRPr="00A56425">
              <w:rPr>
                <w:rStyle w:val="Hyperlink"/>
              </w:rPr>
              <w:t>European Union AI Act</w:t>
            </w:r>
            <w:r>
              <w:rPr>
                <w:webHidden/>
              </w:rPr>
              <w:tab/>
            </w:r>
            <w:r>
              <w:rPr>
                <w:webHidden/>
              </w:rPr>
              <w:fldChar w:fldCharType="begin"/>
            </w:r>
            <w:r>
              <w:rPr>
                <w:webHidden/>
              </w:rPr>
              <w:instrText xml:space="preserve"> PAGEREF _Toc237252653 \h </w:instrText>
            </w:r>
            <w:r>
              <w:rPr>
                <w:webHidden/>
              </w:rPr>
            </w:r>
            <w:r>
              <w:rPr>
                <w:webHidden/>
              </w:rPr>
              <w:fldChar w:fldCharType="separate"/>
            </w:r>
            <w:r>
              <w:rPr>
                <w:webHidden/>
              </w:rPr>
              <w:t>22</w:t>
            </w:r>
            <w:r>
              <w:rPr>
                <w:webHidden/>
              </w:rPr>
              <w:fldChar w:fldCharType="end"/>
            </w:r>
          </w:hyperlink>
        </w:p>
        <w:p w14:paraId="74EC2C76" w14:textId="251B028E" w:rsidR="00DB6212" w:rsidRDefault="00DB6212">
          <w:pPr>
            <w:pStyle w:val="TOC2"/>
            <w:tabs>
              <w:tab w:val="left" w:pos="960"/>
            </w:tabs>
            <w:rPr>
              <w:rFonts w:asciiTheme="minorHAnsi" w:eastAsiaTheme="minorEastAsia" w:hAnsiTheme="minorHAnsi"/>
              <w:noProof/>
              <w:sz w:val="24"/>
              <w:lang w:val="en-US"/>
            </w:rPr>
          </w:pPr>
          <w:hyperlink w:anchor="_Toc237252654" w:history="1">
            <w:r w:rsidRPr="00A56425">
              <w:rPr>
                <w:rStyle w:val="Hyperlink"/>
                <w:noProof/>
              </w:rPr>
              <w:t>2.11</w:t>
            </w:r>
            <w:r w:rsidR="00041970">
              <w:rPr>
                <w:rFonts w:asciiTheme="minorHAnsi" w:eastAsiaTheme="minorEastAsia" w:hAnsiTheme="minorHAnsi"/>
                <w:noProof/>
                <w:sz w:val="24"/>
                <w:lang w:val="en-US"/>
              </w:rPr>
              <w:t xml:space="preserve"> </w:t>
            </w:r>
            <w:r w:rsidRPr="00A56425">
              <w:rPr>
                <w:rStyle w:val="Hyperlink"/>
                <w:noProof/>
              </w:rPr>
              <w:t>Research Gap</w:t>
            </w:r>
            <w:r>
              <w:rPr>
                <w:noProof/>
                <w:webHidden/>
              </w:rPr>
              <w:tab/>
            </w:r>
            <w:r>
              <w:rPr>
                <w:noProof/>
                <w:webHidden/>
              </w:rPr>
              <w:fldChar w:fldCharType="begin"/>
            </w:r>
            <w:r>
              <w:rPr>
                <w:noProof/>
                <w:webHidden/>
              </w:rPr>
              <w:instrText xml:space="preserve"> PAGEREF _Toc237252654 \h </w:instrText>
            </w:r>
            <w:r>
              <w:rPr>
                <w:noProof/>
                <w:webHidden/>
              </w:rPr>
            </w:r>
            <w:r>
              <w:rPr>
                <w:noProof/>
                <w:webHidden/>
              </w:rPr>
              <w:fldChar w:fldCharType="separate"/>
            </w:r>
            <w:r>
              <w:rPr>
                <w:noProof/>
                <w:webHidden/>
              </w:rPr>
              <w:t>22</w:t>
            </w:r>
            <w:r>
              <w:rPr>
                <w:noProof/>
                <w:webHidden/>
              </w:rPr>
              <w:fldChar w:fldCharType="end"/>
            </w:r>
          </w:hyperlink>
        </w:p>
        <w:p w14:paraId="237290EC" w14:textId="14B95D12" w:rsidR="00DB6212" w:rsidRDefault="00DB6212">
          <w:pPr>
            <w:pStyle w:val="TOC1"/>
            <w:tabs>
              <w:tab w:val="left" w:pos="1920"/>
            </w:tabs>
            <w:rPr>
              <w:rFonts w:asciiTheme="minorHAnsi" w:eastAsiaTheme="minorEastAsia" w:hAnsiTheme="minorHAnsi"/>
              <w:bCs w:val="0"/>
              <w:noProof/>
              <w:szCs w:val="24"/>
              <w:lang w:val="en-US"/>
            </w:rPr>
          </w:pPr>
          <w:hyperlink w:anchor="_Toc237252655" w:history="1">
            <w:r w:rsidRPr="00A56425">
              <w:rPr>
                <w:rStyle w:val="Hyperlink"/>
                <w:noProof/>
              </w:rPr>
              <w:t>CHAPTER 3 -</w:t>
            </w:r>
            <w:r w:rsidR="00041970">
              <w:rPr>
                <w:rFonts w:asciiTheme="minorHAnsi" w:eastAsiaTheme="minorEastAsia" w:hAnsiTheme="minorHAnsi"/>
                <w:bCs w:val="0"/>
                <w:noProof/>
                <w:szCs w:val="24"/>
                <w:lang w:val="en-US"/>
              </w:rPr>
              <w:t xml:space="preserve"> </w:t>
            </w:r>
            <w:r w:rsidRPr="00A56425">
              <w:rPr>
                <w:rStyle w:val="Hyperlink"/>
                <w:noProof/>
              </w:rPr>
              <w:t>RESEARCH AND DEVELOPMENT METHODOLOGY</w:t>
            </w:r>
            <w:r>
              <w:rPr>
                <w:noProof/>
                <w:webHidden/>
              </w:rPr>
              <w:tab/>
            </w:r>
            <w:r>
              <w:rPr>
                <w:noProof/>
                <w:webHidden/>
              </w:rPr>
              <w:fldChar w:fldCharType="begin"/>
            </w:r>
            <w:r>
              <w:rPr>
                <w:noProof/>
                <w:webHidden/>
              </w:rPr>
              <w:instrText xml:space="preserve"> PAGEREF _Toc237252655 \h </w:instrText>
            </w:r>
            <w:r>
              <w:rPr>
                <w:noProof/>
                <w:webHidden/>
              </w:rPr>
            </w:r>
            <w:r>
              <w:rPr>
                <w:noProof/>
                <w:webHidden/>
              </w:rPr>
              <w:fldChar w:fldCharType="separate"/>
            </w:r>
            <w:r>
              <w:rPr>
                <w:noProof/>
                <w:webHidden/>
              </w:rPr>
              <w:t>23</w:t>
            </w:r>
            <w:r>
              <w:rPr>
                <w:noProof/>
                <w:webHidden/>
              </w:rPr>
              <w:fldChar w:fldCharType="end"/>
            </w:r>
          </w:hyperlink>
        </w:p>
        <w:p w14:paraId="7D2E707E" w14:textId="2A85B37B" w:rsidR="00DB6212" w:rsidRDefault="00DB6212">
          <w:pPr>
            <w:pStyle w:val="TOC2"/>
            <w:rPr>
              <w:rFonts w:asciiTheme="minorHAnsi" w:eastAsiaTheme="minorEastAsia" w:hAnsiTheme="minorHAnsi"/>
              <w:noProof/>
              <w:sz w:val="24"/>
              <w:lang w:val="en-US"/>
            </w:rPr>
          </w:pPr>
          <w:hyperlink w:anchor="_Toc237252656" w:history="1">
            <w:r w:rsidRPr="00A56425">
              <w:rPr>
                <w:rStyle w:val="Hyperlink"/>
                <w:noProof/>
              </w:rPr>
              <w:t>3.1</w:t>
            </w:r>
            <w:r>
              <w:rPr>
                <w:rFonts w:asciiTheme="minorHAnsi" w:eastAsiaTheme="minorEastAsia" w:hAnsiTheme="minorHAnsi"/>
                <w:noProof/>
                <w:sz w:val="24"/>
                <w:lang w:val="en-US"/>
              </w:rPr>
              <w:tab/>
            </w:r>
            <w:r w:rsidRPr="00A56425">
              <w:rPr>
                <w:rStyle w:val="Hyperlink"/>
                <w:noProof/>
              </w:rPr>
              <w:t>Research Design</w:t>
            </w:r>
            <w:r>
              <w:rPr>
                <w:noProof/>
                <w:webHidden/>
              </w:rPr>
              <w:tab/>
            </w:r>
            <w:r>
              <w:rPr>
                <w:noProof/>
                <w:webHidden/>
              </w:rPr>
              <w:fldChar w:fldCharType="begin"/>
            </w:r>
            <w:r>
              <w:rPr>
                <w:noProof/>
                <w:webHidden/>
              </w:rPr>
              <w:instrText xml:space="preserve"> PAGEREF _Toc237252656 \h </w:instrText>
            </w:r>
            <w:r>
              <w:rPr>
                <w:noProof/>
                <w:webHidden/>
              </w:rPr>
            </w:r>
            <w:r>
              <w:rPr>
                <w:noProof/>
                <w:webHidden/>
              </w:rPr>
              <w:fldChar w:fldCharType="separate"/>
            </w:r>
            <w:r>
              <w:rPr>
                <w:noProof/>
                <w:webHidden/>
              </w:rPr>
              <w:t>23</w:t>
            </w:r>
            <w:r>
              <w:rPr>
                <w:noProof/>
                <w:webHidden/>
              </w:rPr>
              <w:fldChar w:fldCharType="end"/>
            </w:r>
          </w:hyperlink>
        </w:p>
        <w:p w14:paraId="799E8BE7" w14:textId="3F2386CB" w:rsidR="00DB6212" w:rsidRDefault="00DB6212">
          <w:pPr>
            <w:pStyle w:val="TOC2"/>
            <w:rPr>
              <w:rFonts w:asciiTheme="minorHAnsi" w:eastAsiaTheme="minorEastAsia" w:hAnsiTheme="minorHAnsi"/>
              <w:noProof/>
              <w:sz w:val="24"/>
              <w:lang w:val="en-US"/>
            </w:rPr>
          </w:pPr>
          <w:hyperlink w:anchor="_Toc237252657" w:history="1">
            <w:r w:rsidRPr="00A56425">
              <w:rPr>
                <w:rStyle w:val="Hyperlink"/>
                <w:noProof/>
              </w:rPr>
              <w:t>3.2</w:t>
            </w:r>
            <w:r>
              <w:rPr>
                <w:rFonts w:asciiTheme="minorHAnsi" w:eastAsiaTheme="minorEastAsia" w:hAnsiTheme="minorHAnsi"/>
                <w:noProof/>
                <w:sz w:val="24"/>
                <w:lang w:val="en-US"/>
              </w:rPr>
              <w:tab/>
            </w:r>
            <w:r w:rsidRPr="00A56425">
              <w:rPr>
                <w:rStyle w:val="Hyperlink"/>
                <w:noProof/>
              </w:rPr>
              <w:t>Experimental Research Design</w:t>
            </w:r>
            <w:r>
              <w:rPr>
                <w:noProof/>
                <w:webHidden/>
              </w:rPr>
              <w:tab/>
            </w:r>
            <w:r>
              <w:rPr>
                <w:noProof/>
                <w:webHidden/>
              </w:rPr>
              <w:fldChar w:fldCharType="begin"/>
            </w:r>
            <w:r>
              <w:rPr>
                <w:noProof/>
                <w:webHidden/>
              </w:rPr>
              <w:instrText xml:space="preserve"> PAGEREF _Toc237252657 \h </w:instrText>
            </w:r>
            <w:r>
              <w:rPr>
                <w:noProof/>
                <w:webHidden/>
              </w:rPr>
            </w:r>
            <w:r>
              <w:rPr>
                <w:noProof/>
                <w:webHidden/>
              </w:rPr>
              <w:fldChar w:fldCharType="separate"/>
            </w:r>
            <w:r>
              <w:rPr>
                <w:noProof/>
                <w:webHidden/>
              </w:rPr>
              <w:t>24</w:t>
            </w:r>
            <w:r>
              <w:rPr>
                <w:noProof/>
                <w:webHidden/>
              </w:rPr>
              <w:fldChar w:fldCharType="end"/>
            </w:r>
          </w:hyperlink>
        </w:p>
        <w:p w14:paraId="526A201E" w14:textId="2CD1B454" w:rsidR="00DB6212" w:rsidRDefault="00DB6212">
          <w:pPr>
            <w:pStyle w:val="TOC2"/>
            <w:rPr>
              <w:rFonts w:asciiTheme="minorHAnsi" w:eastAsiaTheme="minorEastAsia" w:hAnsiTheme="minorHAnsi"/>
              <w:noProof/>
              <w:sz w:val="24"/>
              <w:lang w:val="en-US"/>
            </w:rPr>
          </w:pPr>
          <w:hyperlink w:anchor="_Toc237252658" w:history="1">
            <w:r w:rsidRPr="00A56425">
              <w:rPr>
                <w:rStyle w:val="Hyperlink"/>
                <w:noProof/>
              </w:rPr>
              <w:t>3.3</w:t>
            </w:r>
            <w:r>
              <w:rPr>
                <w:rFonts w:asciiTheme="minorHAnsi" w:eastAsiaTheme="minorEastAsia" w:hAnsiTheme="minorHAnsi"/>
                <w:noProof/>
                <w:sz w:val="24"/>
                <w:lang w:val="en-US"/>
              </w:rPr>
              <w:tab/>
            </w:r>
            <w:r w:rsidRPr="00A56425">
              <w:rPr>
                <w:rStyle w:val="Hyperlink"/>
                <w:noProof/>
              </w:rPr>
              <w:t>Overview of the Enterprise AI Sandbox</w:t>
            </w:r>
            <w:r>
              <w:rPr>
                <w:noProof/>
                <w:webHidden/>
              </w:rPr>
              <w:tab/>
            </w:r>
            <w:r>
              <w:rPr>
                <w:noProof/>
                <w:webHidden/>
              </w:rPr>
              <w:fldChar w:fldCharType="begin"/>
            </w:r>
            <w:r>
              <w:rPr>
                <w:noProof/>
                <w:webHidden/>
              </w:rPr>
              <w:instrText xml:space="preserve"> PAGEREF _Toc237252658 \h </w:instrText>
            </w:r>
            <w:r>
              <w:rPr>
                <w:noProof/>
                <w:webHidden/>
              </w:rPr>
            </w:r>
            <w:r>
              <w:rPr>
                <w:noProof/>
                <w:webHidden/>
              </w:rPr>
              <w:fldChar w:fldCharType="separate"/>
            </w:r>
            <w:r>
              <w:rPr>
                <w:noProof/>
                <w:webHidden/>
              </w:rPr>
              <w:t>24</w:t>
            </w:r>
            <w:r>
              <w:rPr>
                <w:noProof/>
                <w:webHidden/>
              </w:rPr>
              <w:fldChar w:fldCharType="end"/>
            </w:r>
          </w:hyperlink>
        </w:p>
        <w:p w14:paraId="4C5EFAD6" w14:textId="08405BB5" w:rsidR="00DB6212" w:rsidRDefault="00DB6212">
          <w:pPr>
            <w:pStyle w:val="TOC2"/>
            <w:rPr>
              <w:rFonts w:asciiTheme="minorHAnsi" w:eastAsiaTheme="minorEastAsia" w:hAnsiTheme="minorHAnsi"/>
              <w:noProof/>
              <w:sz w:val="24"/>
              <w:lang w:val="en-US"/>
            </w:rPr>
          </w:pPr>
          <w:hyperlink w:anchor="_Toc237252659" w:history="1">
            <w:r w:rsidRPr="00A56425">
              <w:rPr>
                <w:rStyle w:val="Hyperlink"/>
                <w:noProof/>
              </w:rPr>
              <w:t>3.4</w:t>
            </w:r>
            <w:r>
              <w:rPr>
                <w:rFonts w:asciiTheme="minorHAnsi" w:eastAsiaTheme="minorEastAsia" w:hAnsiTheme="minorHAnsi"/>
                <w:noProof/>
                <w:sz w:val="24"/>
                <w:lang w:val="en-US"/>
              </w:rPr>
              <w:tab/>
            </w:r>
            <w:r w:rsidRPr="00A56425">
              <w:rPr>
                <w:rStyle w:val="Hyperlink"/>
                <w:noProof/>
              </w:rPr>
              <w:t>Threat Model</w:t>
            </w:r>
            <w:r>
              <w:rPr>
                <w:noProof/>
                <w:webHidden/>
              </w:rPr>
              <w:tab/>
            </w:r>
            <w:r>
              <w:rPr>
                <w:noProof/>
                <w:webHidden/>
              </w:rPr>
              <w:fldChar w:fldCharType="begin"/>
            </w:r>
            <w:r>
              <w:rPr>
                <w:noProof/>
                <w:webHidden/>
              </w:rPr>
              <w:instrText xml:space="preserve"> PAGEREF _Toc237252659 \h </w:instrText>
            </w:r>
            <w:r>
              <w:rPr>
                <w:noProof/>
                <w:webHidden/>
              </w:rPr>
            </w:r>
            <w:r>
              <w:rPr>
                <w:noProof/>
                <w:webHidden/>
              </w:rPr>
              <w:fldChar w:fldCharType="separate"/>
            </w:r>
            <w:r>
              <w:rPr>
                <w:noProof/>
                <w:webHidden/>
              </w:rPr>
              <w:t>25</w:t>
            </w:r>
            <w:r>
              <w:rPr>
                <w:noProof/>
                <w:webHidden/>
              </w:rPr>
              <w:fldChar w:fldCharType="end"/>
            </w:r>
          </w:hyperlink>
        </w:p>
        <w:p w14:paraId="72C9B8B5" w14:textId="473944B7" w:rsidR="00DB6212" w:rsidRDefault="00DB6212">
          <w:pPr>
            <w:pStyle w:val="TOC3"/>
            <w:rPr>
              <w:rFonts w:asciiTheme="minorHAnsi" w:eastAsiaTheme="minorEastAsia" w:hAnsiTheme="minorHAnsi"/>
              <w:sz w:val="24"/>
              <w:lang w:val="en-US"/>
            </w:rPr>
          </w:pPr>
          <w:hyperlink w:anchor="_Toc237252660" w:history="1">
            <w:r w:rsidRPr="00A56425">
              <w:rPr>
                <w:rStyle w:val="Hyperlink"/>
              </w:rPr>
              <w:t>3.4.1</w:t>
            </w:r>
            <w:r>
              <w:rPr>
                <w:rFonts w:asciiTheme="minorHAnsi" w:eastAsiaTheme="minorEastAsia" w:hAnsiTheme="minorHAnsi"/>
                <w:sz w:val="24"/>
                <w:lang w:val="en-US"/>
              </w:rPr>
              <w:tab/>
            </w:r>
            <w:r w:rsidRPr="00A56425">
              <w:rPr>
                <w:rStyle w:val="Hyperlink"/>
              </w:rPr>
              <w:t>Enterprise Assets</w:t>
            </w:r>
            <w:r>
              <w:rPr>
                <w:webHidden/>
              </w:rPr>
              <w:tab/>
            </w:r>
            <w:r>
              <w:rPr>
                <w:webHidden/>
              </w:rPr>
              <w:fldChar w:fldCharType="begin"/>
            </w:r>
            <w:r>
              <w:rPr>
                <w:webHidden/>
              </w:rPr>
              <w:instrText xml:space="preserve"> PAGEREF _Toc237252660 \h </w:instrText>
            </w:r>
            <w:r>
              <w:rPr>
                <w:webHidden/>
              </w:rPr>
            </w:r>
            <w:r>
              <w:rPr>
                <w:webHidden/>
              </w:rPr>
              <w:fldChar w:fldCharType="separate"/>
            </w:r>
            <w:r>
              <w:rPr>
                <w:webHidden/>
              </w:rPr>
              <w:t>26</w:t>
            </w:r>
            <w:r>
              <w:rPr>
                <w:webHidden/>
              </w:rPr>
              <w:fldChar w:fldCharType="end"/>
            </w:r>
          </w:hyperlink>
        </w:p>
        <w:p w14:paraId="3FBFF735" w14:textId="60D05E67" w:rsidR="00DB6212" w:rsidRDefault="00DB6212">
          <w:pPr>
            <w:pStyle w:val="TOC3"/>
            <w:rPr>
              <w:rFonts w:asciiTheme="minorHAnsi" w:eastAsiaTheme="minorEastAsia" w:hAnsiTheme="minorHAnsi"/>
              <w:sz w:val="24"/>
              <w:lang w:val="en-US"/>
            </w:rPr>
          </w:pPr>
          <w:hyperlink w:anchor="_Toc237252661" w:history="1">
            <w:r w:rsidRPr="00A56425">
              <w:rPr>
                <w:rStyle w:val="Hyperlink"/>
              </w:rPr>
              <w:t>3.4.2</w:t>
            </w:r>
            <w:r>
              <w:rPr>
                <w:rFonts w:asciiTheme="minorHAnsi" w:eastAsiaTheme="minorEastAsia" w:hAnsiTheme="minorHAnsi"/>
                <w:sz w:val="24"/>
                <w:lang w:val="en-US"/>
              </w:rPr>
              <w:tab/>
            </w:r>
            <w:r w:rsidRPr="00A56425">
              <w:rPr>
                <w:rStyle w:val="Hyperlink"/>
              </w:rPr>
              <w:t>Threat Actors</w:t>
            </w:r>
            <w:r>
              <w:rPr>
                <w:webHidden/>
              </w:rPr>
              <w:tab/>
            </w:r>
            <w:r>
              <w:rPr>
                <w:webHidden/>
              </w:rPr>
              <w:fldChar w:fldCharType="begin"/>
            </w:r>
            <w:r>
              <w:rPr>
                <w:webHidden/>
              </w:rPr>
              <w:instrText xml:space="preserve"> PAGEREF _Toc237252661 \h </w:instrText>
            </w:r>
            <w:r>
              <w:rPr>
                <w:webHidden/>
              </w:rPr>
            </w:r>
            <w:r>
              <w:rPr>
                <w:webHidden/>
              </w:rPr>
              <w:fldChar w:fldCharType="separate"/>
            </w:r>
            <w:r>
              <w:rPr>
                <w:webHidden/>
              </w:rPr>
              <w:t>26</w:t>
            </w:r>
            <w:r>
              <w:rPr>
                <w:webHidden/>
              </w:rPr>
              <w:fldChar w:fldCharType="end"/>
            </w:r>
          </w:hyperlink>
        </w:p>
        <w:p w14:paraId="427B850B" w14:textId="228F0483" w:rsidR="00DB6212" w:rsidRDefault="00DB6212">
          <w:pPr>
            <w:pStyle w:val="TOC3"/>
            <w:rPr>
              <w:rFonts w:asciiTheme="minorHAnsi" w:eastAsiaTheme="minorEastAsia" w:hAnsiTheme="minorHAnsi"/>
              <w:sz w:val="24"/>
              <w:lang w:val="en-US"/>
            </w:rPr>
          </w:pPr>
          <w:hyperlink w:anchor="_Toc237252662" w:history="1">
            <w:r w:rsidRPr="00A56425">
              <w:rPr>
                <w:rStyle w:val="Hyperlink"/>
              </w:rPr>
              <w:t>3.4.3</w:t>
            </w:r>
            <w:r>
              <w:rPr>
                <w:rFonts w:asciiTheme="minorHAnsi" w:eastAsiaTheme="minorEastAsia" w:hAnsiTheme="minorHAnsi"/>
                <w:sz w:val="24"/>
                <w:lang w:val="en-US"/>
              </w:rPr>
              <w:tab/>
            </w:r>
            <w:r w:rsidRPr="00A56425">
              <w:rPr>
                <w:rStyle w:val="Hyperlink"/>
              </w:rPr>
              <w:t>Attack Surface</w:t>
            </w:r>
            <w:r>
              <w:rPr>
                <w:webHidden/>
              </w:rPr>
              <w:tab/>
            </w:r>
            <w:r>
              <w:rPr>
                <w:webHidden/>
              </w:rPr>
              <w:fldChar w:fldCharType="begin"/>
            </w:r>
            <w:r>
              <w:rPr>
                <w:webHidden/>
              </w:rPr>
              <w:instrText xml:space="preserve"> PAGEREF _Toc237252662 \h </w:instrText>
            </w:r>
            <w:r>
              <w:rPr>
                <w:webHidden/>
              </w:rPr>
            </w:r>
            <w:r>
              <w:rPr>
                <w:webHidden/>
              </w:rPr>
              <w:fldChar w:fldCharType="separate"/>
            </w:r>
            <w:r>
              <w:rPr>
                <w:webHidden/>
              </w:rPr>
              <w:t>27</w:t>
            </w:r>
            <w:r>
              <w:rPr>
                <w:webHidden/>
              </w:rPr>
              <w:fldChar w:fldCharType="end"/>
            </w:r>
          </w:hyperlink>
        </w:p>
        <w:p w14:paraId="17ABDA34" w14:textId="79D4FE60" w:rsidR="00DB6212" w:rsidRDefault="00DB6212">
          <w:pPr>
            <w:pStyle w:val="TOC3"/>
            <w:rPr>
              <w:rFonts w:asciiTheme="minorHAnsi" w:eastAsiaTheme="minorEastAsia" w:hAnsiTheme="minorHAnsi"/>
              <w:sz w:val="24"/>
              <w:lang w:val="en-US"/>
            </w:rPr>
          </w:pPr>
          <w:hyperlink w:anchor="_Toc237252663" w:history="1">
            <w:r w:rsidRPr="00A56425">
              <w:rPr>
                <w:rStyle w:val="Hyperlink"/>
              </w:rPr>
              <w:t>3.4.4</w:t>
            </w:r>
            <w:r>
              <w:rPr>
                <w:rFonts w:asciiTheme="minorHAnsi" w:eastAsiaTheme="minorEastAsia" w:hAnsiTheme="minorHAnsi"/>
                <w:sz w:val="24"/>
                <w:lang w:val="en-US"/>
              </w:rPr>
              <w:tab/>
            </w:r>
            <w:r w:rsidRPr="00A56425">
              <w:rPr>
                <w:rStyle w:val="Hyperlink"/>
              </w:rPr>
              <w:t>Trust Boundaries</w:t>
            </w:r>
            <w:r>
              <w:rPr>
                <w:webHidden/>
              </w:rPr>
              <w:tab/>
            </w:r>
            <w:r>
              <w:rPr>
                <w:webHidden/>
              </w:rPr>
              <w:fldChar w:fldCharType="begin"/>
            </w:r>
            <w:r>
              <w:rPr>
                <w:webHidden/>
              </w:rPr>
              <w:instrText xml:space="preserve"> PAGEREF _Toc237252663 \h </w:instrText>
            </w:r>
            <w:r>
              <w:rPr>
                <w:webHidden/>
              </w:rPr>
            </w:r>
            <w:r>
              <w:rPr>
                <w:webHidden/>
              </w:rPr>
              <w:fldChar w:fldCharType="separate"/>
            </w:r>
            <w:r>
              <w:rPr>
                <w:webHidden/>
              </w:rPr>
              <w:t>27</w:t>
            </w:r>
            <w:r>
              <w:rPr>
                <w:webHidden/>
              </w:rPr>
              <w:fldChar w:fldCharType="end"/>
            </w:r>
          </w:hyperlink>
        </w:p>
        <w:p w14:paraId="36DEC340" w14:textId="6CB5CA2F" w:rsidR="00DB6212" w:rsidRDefault="00DB6212">
          <w:pPr>
            <w:pStyle w:val="TOC3"/>
            <w:rPr>
              <w:rFonts w:asciiTheme="minorHAnsi" w:eastAsiaTheme="minorEastAsia" w:hAnsiTheme="minorHAnsi"/>
              <w:sz w:val="24"/>
              <w:lang w:val="en-US"/>
            </w:rPr>
          </w:pPr>
          <w:hyperlink w:anchor="_Toc237252664" w:history="1">
            <w:r w:rsidRPr="00A56425">
              <w:rPr>
                <w:rStyle w:val="Hyperlink"/>
              </w:rPr>
              <w:t>3.4.5</w:t>
            </w:r>
            <w:r>
              <w:rPr>
                <w:rFonts w:asciiTheme="minorHAnsi" w:eastAsiaTheme="minorEastAsia" w:hAnsiTheme="minorHAnsi"/>
                <w:sz w:val="24"/>
                <w:lang w:val="en-US"/>
              </w:rPr>
              <w:tab/>
            </w:r>
            <w:r w:rsidRPr="00A56425">
              <w:rPr>
                <w:rStyle w:val="Hyperlink"/>
              </w:rPr>
              <w:t>Security Objectives</w:t>
            </w:r>
            <w:r>
              <w:rPr>
                <w:webHidden/>
              </w:rPr>
              <w:tab/>
            </w:r>
            <w:r>
              <w:rPr>
                <w:webHidden/>
              </w:rPr>
              <w:fldChar w:fldCharType="begin"/>
            </w:r>
            <w:r>
              <w:rPr>
                <w:webHidden/>
              </w:rPr>
              <w:instrText xml:space="preserve"> PAGEREF _Toc237252664 \h </w:instrText>
            </w:r>
            <w:r>
              <w:rPr>
                <w:webHidden/>
              </w:rPr>
            </w:r>
            <w:r>
              <w:rPr>
                <w:webHidden/>
              </w:rPr>
              <w:fldChar w:fldCharType="separate"/>
            </w:r>
            <w:r>
              <w:rPr>
                <w:webHidden/>
              </w:rPr>
              <w:t>27</w:t>
            </w:r>
            <w:r>
              <w:rPr>
                <w:webHidden/>
              </w:rPr>
              <w:fldChar w:fldCharType="end"/>
            </w:r>
          </w:hyperlink>
        </w:p>
        <w:p w14:paraId="1AF5373C" w14:textId="31779332" w:rsidR="00DB6212" w:rsidRDefault="00DB6212">
          <w:pPr>
            <w:pStyle w:val="TOC3"/>
            <w:rPr>
              <w:rFonts w:asciiTheme="minorHAnsi" w:eastAsiaTheme="minorEastAsia" w:hAnsiTheme="minorHAnsi"/>
              <w:sz w:val="24"/>
              <w:lang w:val="en-US"/>
            </w:rPr>
          </w:pPr>
          <w:hyperlink w:anchor="_Toc237252665" w:history="1">
            <w:r w:rsidRPr="00A56425">
              <w:rPr>
                <w:rStyle w:val="Hyperlink"/>
              </w:rPr>
              <w:t>3.4.6</w:t>
            </w:r>
            <w:r>
              <w:rPr>
                <w:rFonts w:asciiTheme="minorHAnsi" w:eastAsiaTheme="minorEastAsia" w:hAnsiTheme="minorHAnsi"/>
                <w:sz w:val="24"/>
                <w:lang w:val="en-US"/>
              </w:rPr>
              <w:tab/>
            </w:r>
            <w:r w:rsidRPr="00A56425">
              <w:rPr>
                <w:rStyle w:val="Hyperlink"/>
              </w:rPr>
              <w:t>Definition of Security Compromise</w:t>
            </w:r>
            <w:r>
              <w:rPr>
                <w:webHidden/>
              </w:rPr>
              <w:tab/>
            </w:r>
            <w:r>
              <w:rPr>
                <w:webHidden/>
              </w:rPr>
              <w:fldChar w:fldCharType="begin"/>
            </w:r>
            <w:r>
              <w:rPr>
                <w:webHidden/>
              </w:rPr>
              <w:instrText xml:space="preserve"> PAGEREF _Toc237252665 \h </w:instrText>
            </w:r>
            <w:r>
              <w:rPr>
                <w:webHidden/>
              </w:rPr>
            </w:r>
            <w:r>
              <w:rPr>
                <w:webHidden/>
              </w:rPr>
              <w:fldChar w:fldCharType="separate"/>
            </w:r>
            <w:r>
              <w:rPr>
                <w:webHidden/>
              </w:rPr>
              <w:t>27</w:t>
            </w:r>
            <w:r>
              <w:rPr>
                <w:webHidden/>
              </w:rPr>
              <w:fldChar w:fldCharType="end"/>
            </w:r>
          </w:hyperlink>
        </w:p>
        <w:p w14:paraId="4C54A920" w14:textId="4220F894" w:rsidR="00DB6212" w:rsidRDefault="00DB6212">
          <w:pPr>
            <w:pStyle w:val="TOC2"/>
            <w:rPr>
              <w:rFonts w:asciiTheme="minorHAnsi" w:eastAsiaTheme="minorEastAsia" w:hAnsiTheme="minorHAnsi"/>
              <w:noProof/>
              <w:sz w:val="24"/>
              <w:lang w:val="en-US"/>
            </w:rPr>
          </w:pPr>
          <w:hyperlink w:anchor="_Toc237252666" w:history="1">
            <w:r w:rsidRPr="00A56425">
              <w:rPr>
                <w:rStyle w:val="Hyperlink"/>
                <w:noProof/>
              </w:rPr>
              <w:t>3.5</w:t>
            </w:r>
            <w:r>
              <w:rPr>
                <w:rFonts w:asciiTheme="minorHAnsi" w:eastAsiaTheme="minorEastAsia" w:hAnsiTheme="minorHAnsi"/>
                <w:noProof/>
                <w:sz w:val="24"/>
                <w:lang w:val="en-US"/>
              </w:rPr>
              <w:tab/>
            </w:r>
            <w:r w:rsidRPr="00A56425">
              <w:rPr>
                <w:rStyle w:val="Hyperlink"/>
                <w:noProof/>
              </w:rPr>
              <w:t>Security Controls Implemented in the Enterprise AI Sandbox</w:t>
            </w:r>
            <w:r>
              <w:rPr>
                <w:noProof/>
                <w:webHidden/>
              </w:rPr>
              <w:tab/>
            </w:r>
            <w:r>
              <w:rPr>
                <w:noProof/>
                <w:webHidden/>
              </w:rPr>
              <w:fldChar w:fldCharType="begin"/>
            </w:r>
            <w:r>
              <w:rPr>
                <w:noProof/>
                <w:webHidden/>
              </w:rPr>
              <w:instrText xml:space="preserve"> PAGEREF _Toc237252666 \h </w:instrText>
            </w:r>
            <w:r>
              <w:rPr>
                <w:noProof/>
                <w:webHidden/>
              </w:rPr>
            </w:r>
            <w:r>
              <w:rPr>
                <w:noProof/>
                <w:webHidden/>
              </w:rPr>
              <w:fldChar w:fldCharType="separate"/>
            </w:r>
            <w:r>
              <w:rPr>
                <w:noProof/>
                <w:webHidden/>
              </w:rPr>
              <w:t>27</w:t>
            </w:r>
            <w:r>
              <w:rPr>
                <w:noProof/>
                <w:webHidden/>
              </w:rPr>
              <w:fldChar w:fldCharType="end"/>
            </w:r>
          </w:hyperlink>
        </w:p>
        <w:p w14:paraId="66E91088" w14:textId="7494B278" w:rsidR="00DB6212" w:rsidRDefault="00DB6212">
          <w:pPr>
            <w:pStyle w:val="TOC3"/>
            <w:rPr>
              <w:rFonts w:asciiTheme="minorHAnsi" w:eastAsiaTheme="minorEastAsia" w:hAnsiTheme="minorHAnsi"/>
              <w:sz w:val="24"/>
              <w:lang w:val="en-US"/>
            </w:rPr>
          </w:pPr>
          <w:hyperlink w:anchor="_Toc237252667" w:history="1">
            <w:r w:rsidRPr="00A56425">
              <w:rPr>
                <w:rStyle w:val="Hyperlink"/>
              </w:rPr>
              <w:t>3.5.1</w:t>
            </w:r>
            <w:r>
              <w:rPr>
                <w:rFonts w:asciiTheme="minorHAnsi" w:eastAsiaTheme="minorEastAsia" w:hAnsiTheme="minorHAnsi"/>
                <w:sz w:val="24"/>
                <w:lang w:val="en-US"/>
              </w:rPr>
              <w:tab/>
            </w:r>
            <w:r w:rsidRPr="00A56425">
              <w:rPr>
                <w:rStyle w:val="Hyperlink"/>
              </w:rPr>
              <w:t>Zero Trust Principles</w:t>
            </w:r>
            <w:r>
              <w:rPr>
                <w:webHidden/>
              </w:rPr>
              <w:tab/>
            </w:r>
            <w:r>
              <w:rPr>
                <w:webHidden/>
              </w:rPr>
              <w:fldChar w:fldCharType="begin"/>
            </w:r>
            <w:r>
              <w:rPr>
                <w:webHidden/>
              </w:rPr>
              <w:instrText xml:space="preserve"> PAGEREF _Toc237252667 \h </w:instrText>
            </w:r>
            <w:r>
              <w:rPr>
                <w:webHidden/>
              </w:rPr>
            </w:r>
            <w:r>
              <w:rPr>
                <w:webHidden/>
              </w:rPr>
              <w:fldChar w:fldCharType="separate"/>
            </w:r>
            <w:r>
              <w:rPr>
                <w:webHidden/>
              </w:rPr>
              <w:t>27</w:t>
            </w:r>
            <w:r>
              <w:rPr>
                <w:webHidden/>
              </w:rPr>
              <w:fldChar w:fldCharType="end"/>
            </w:r>
          </w:hyperlink>
        </w:p>
        <w:p w14:paraId="162C1E6E" w14:textId="2C347C4E" w:rsidR="00DB6212" w:rsidRDefault="00DB6212">
          <w:pPr>
            <w:pStyle w:val="TOC3"/>
            <w:rPr>
              <w:rFonts w:asciiTheme="minorHAnsi" w:eastAsiaTheme="minorEastAsia" w:hAnsiTheme="minorHAnsi"/>
              <w:sz w:val="24"/>
              <w:lang w:val="en-US"/>
            </w:rPr>
          </w:pPr>
          <w:hyperlink w:anchor="_Toc237252668" w:history="1">
            <w:r w:rsidRPr="00A56425">
              <w:rPr>
                <w:rStyle w:val="Hyperlink"/>
              </w:rPr>
              <w:t>3.5.2</w:t>
            </w:r>
            <w:r>
              <w:rPr>
                <w:rFonts w:asciiTheme="minorHAnsi" w:eastAsiaTheme="minorEastAsia" w:hAnsiTheme="minorHAnsi"/>
                <w:sz w:val="24"/>
                <w:lang w:val="en-US"/>
              </w:rPr>
              <w:tab/>
            </w:r>
            <w:r w:rsidRPr="00A56425">
              <w:rPr>
                <w:rStyle w:val="Hyperlink"/>
              </w:rPr>
              <w:t>Defence in Depth</w:t>
            </w:r>
            <w:r>
              <w:rPr>
                <w:webHidden/>
              </w:rPr>
              <w:tab/>
            </w:r>
            <w:r>
              <w:rPr>
                <w:webHidden/>
              </w:rPr>
              <w:fldChar w:fldCharType="begin"/>
            </w:r>
            <w:r>
              <w:rPr>
                <w:webHidden/>
              </w:rPr>
              <w:instrText xml:space="preserve"> PAGEREF _Toc237252668 \h </w:instrText>
            </w:r>
            <w:r>
              <w:rPr>
                <w:webHidden/>
              </w:rPr>
            </w:r>
            <w:r>
              <w:rPr>
                <w:webHidden/>
              </w:rPr>
              <w:fldChar w:fldCharType="separate"/>
            </w:r>
            <w:r>
              <w:rPr>
                <w:webHidden/>
              </w:rPr>
              <w:t>28</w:t>
            </w:r>
            <w:r>
              <w:rPr>
                <w:webHidden/>
              </w:rPr>
              <w:fldChar w:fldCharType="end"/>
            </w:r>
          </w:hyperlink>
        </w:p>
        <w:p w14:paraId="35982074" w14:textId="0D35D0D0" w:rsidR="00DB6212" w:rsidRDefault="00DB6212">
          <w:pPr>
            <w:pStyle w:val="TOC3"/>
            <w:rPr>
              <w:rFonts w:asciiTheme="minorHAnsi" w:eastAsiaTheme="minorEastAsia" w:hAnsiTheme="minorHAnsi"/>
              <w:sz w:val="24"/>
              <w:lang w:val="en-US"/>
            </w:rPr>
          </w:pPr>
          <w:hyperlink w:anchor="_Toc237252669" w:history="1">
            <w:r w:rsidRPr="00A56425">
              <w:rPr>
                <w:rStyle w:val="Hyperlink"/>
              </w:rPr>
              <w:t>3.5.3</w:t>
            </w:r>
            <w:r>
              <w:rPr>
                <w:rFonts w:asciiTheme="minorHAnsi" w:eastAsiaTheme="minorEastAsia" w:hAnsiTheme="minorHAnsi"/>
                <w:sz w:val="24"/>
                <w:lang w:val="en-US"/>
              </w:rPr>
              <w:tab/>
            </w:r>
            <w:r w:rsidRPr="00A56425">
              <w:rPr>
                <w:rStyle w:val="Hyperlink"/>
              </w:rPr>
              <w:t>Principle of Least Privilege</w:t>
            </w:r>
            <w:r>
              <w:rPr>
                <w:webHidden/>
              </w:rPr>
              <w:tab/>
            </w:r>
            <w:r>
              <w:rPr>
                <w:webHidden/>
              </w:rPr>
              <w:fldChar w:fldCharType="begin"/>
            </w:r>
            <w:r>
              <w:rPr>
                <w:webHidden/>
              </w:rPr>
              <w:instrText xml:space="preserve"> PAGEREF _Toc237252669 \h </w:instrText>
            </w:r>
            <w:r>
              <w:rPr>
                <w:webHidden/>
              </w:rPr>
            </w:r>
            <w:r>
              <w:rPr>
                <w:webHidden/>
              </w:rPr>
              <w:fldChar w:fldCharType="separate"/>
            </w:r>
            <w:r>
              <w:rPr>
                <w:webHidden/>
              </w:rPr>
              <w:t>28</w:t>
            </w:r>
            <w:r>
              <w:rPr>
                <w:webHidden/>
              </w:rPr>
              <w:fldChar w:fldCharType="end"/>
            </w:r>
          </w:hyperlink>
        </w:p>
        <w:p w14:paraId="2821C85A" w14:textId="4641EBCE" w:rsidR="00DB6212" w:rsidRDefault="00DB6212">
          <w:pPr>
            <w:pStyle w:val="TOC2"/>
            <w:rPr>
              <w:rFonts w:asciiTheme="minorHAnsi" w:eastAsiaTheme="minorEastAsia" w:hAnsiTheme="minorHAnsi"/>
              <w:noProof/>
              <w:sz w:val="24"/>
              <w:lang w:val="en-US"/>
            </w:rPr>
          </w:pPr>
          <w:hyperlink w:anchor="_Toc237252670" w:history="1">
            <w:r w:rsidRPr="00A56425">
              <w:rPr>
                <w:rStyle w:val="Hyperlink"/>
                <w:noProof/>
              </w:rPr>
              <w:t>3.6</w:t>
            </w:r>
            <w:r>
              <w:rPr>
                <w:rFonts w:asciiTheme="minorHAnsi" w:eastAsiaTheme="minorEastAsia" w:hAnsiTheme="minorHAnsi"/>
                <w:noProof/>
                <w:sz w:val="24"/>
                <w:lang w:val="en-US"/>
              </w:rPr>
              <w:tab/>
            </w:r>
            <w:r w:rsidRPr="00A56425">
              <w:rPr>
                <w:rStyle w:val="Hyperlink"/>
                <w:noProof/>
              </w:rPr>
              <w:t>Development Tools and Technologies</w:t>
            </w:r>
            <w:r>
              <w:rPr>
                <w:noProof/>
                <w:webHidden/>
              </w:rPr>
              <w:tab/>
            </w:r>
            <w:r>
              <w:rPr>
                <w:noProof/>
                <w:webHidden/>
              </w:rPr>
              <w:fldChar w:fldCharType="begin"/>
            </w:r>
            <w:r>
              <w:rPr>
                <w:noProof/>
                <w:webHidden/>
              </w:rPr>
              <w:instrText xml:space="preserve"> PAGEREF _Toc237252670 \h </w:instrText>
            </w:r>
            <w:r>
              <w:rPr>
                <w:noProof/>
                <w:webHidden/>
              </w:rPr>
            </w:r>
            <w:r>
              <w:rPr>
                <w:noProof/>
                <w:webHidden/>
              </w:rPr>
              <w:fldChar w:fldCharType="separate"/>
            </w:r>
            <w:r>
              <w:rPr>
                <w:noProof/>
                <w:webHidden/>
              </w:rPr>
              <w:t>28</w:t>
            </w:r>
            <w:r>
              <w:rPr>
                <w:noProof/>
                <w:webHidden/>
              </w:rPr>
              <w:fldChar w:fldCharType="end"/>
            </w:r>
          </w:hyperlink>
        </w:p>
        <w:p w14:paraId="330FDFBD" w14:textId="21DB0B0A" w:rsidR="00DB6212" w:rsidRDefault="00DB6212">
          <w:pPr>
            <w:pStyle w:val="TOC2"/>
            <w:rPr>
              <w:rFonts w:asciiTheme="minorHAnsi" w:eastAsiaTheme="minorEastAsia" w:hAnsiTheme="minorHAnsi"/>
              <w:noProof/>
              <w:sz w:val="24"/>
              <w:lang w:val="en-US"/>
            </w:rPr>
          </w:pPr>
          <w:hyperlink w:anchor="_Toc237252671" w:history="1">
            <w:r w:rsidRPr="00A56425">
              <w:rPr>
                <w:rStyle w:val="Hyperlink"/>
                <w:noProof/>
              </w:rPr>
              <w:t>3.7</w:t>
            </w:r>
            <w:r>
              <w:rPr>
                <w:rFonts w:asciiTheme="minorHAnsi" w:eastAsiaTheme="minorEastAsia" w:hAnsiTheme="minorHAnsi"/>
                <w:noProof/>
                <w:sz w:val="24"/>
                <w:lang w:val="en-US"/>
              </w:rPr>
              <w:tab/>
            </w:r>
            <w:r w:rsidRPr="00A56425">
              <w:rPr>
                <w:rStyle w:val="Hyperlink"/>
                <w:noProof/>
              </w:rPr>
              <w:t>Experimental Dataset</w:t>
            </w:r>
            <w:r>
              <w:rPr>
                <w:noProof/>
                <w:webHidden/>
              </w:rPr>
              <w:tab/>
            </w:r>
            <w:r>
              <w:rPr>
                <w:noProof/>
                <w:webHidden/>
              </w:rPr>
              <w:fldChar w:fldCharType="begin"/>
            </w:r>
            <w:r>
              <w:rPr>
                <w:noProof/>
                <w:webHidden/>
              </w:rPr>
              <w:instrText xml:space="preserve"> PAGEREF _Toc237252671 \h </w:instrText>
            </w:r>
            <w:r>
              <w:rPr>
                <w:noProof/>
                <w:webHidden/>
              </w:rPr>
            </w:r>
            <w:r>
              <w:rPr>
                <w:noProof/>
                <w:webHidden/>
              </w:rPr>
              <w:fldChar w:fldCharType="separate"/>
            </w:r>
            <w:r>
              <w:rPr>
                <w:noProof/>
                <w:webHidden/>
              </w:rPr>
              <w:t>28</w:t>
            </w:r>
            <w:r>
              <w:rPr>
                <w:noProof/>
                <w:webHidden/>
              </w:rPr>
              <w:fldChar w:fldCharType="end"/>
            </w:r>
          </w:hyperlink>
        </w:p>
        <w:p w14:paraId="03073499" w14:textId="0BA6F0B1" w:rsidR="00DB6212" w:rsidRDefault="00DB6212">
          <w:pPr>
            <w:pStyle w:val="TOC2"/>
            <w:rPr>
              <w:rFonts w:asciiTheme="minorHAnsi" w:eastAsiaTheme="minorEastAsia" w:hAnsiTheme="minorHAnsi"/>
              <w:noProof/>
              <w:sz w:val="24"/>
              <w:lang w:val="en-US"/>
            </w:rPr>
          </w:pPr>
          <w:hyperlink w:anchor="_Toc237252672" w:history="1">
            <w:r w:rsidRPr="00A56425">
              <w:rPr>
                <w:rStyle w:val="Hyperlink"/>
                <w:noProof/>
              </w:rPr>
              <w:t>3.8</w:t>
            </w:r>
            <w:r>
              <w:rPr>
                <w:rFonts w:asciiTheme="minorHAnsi" w:eastAsiaTheme="minorEastAsia" w:hAnsiTheme="minorHAnsi"/>
                <w:noProof/>
                <w:sz w:val="24"/>
                <w:lang w:val="en-US"/>
              </w:rPr>
              <w:tab/>
            </w:r>
            <w:r w:rsidRPr="00A56425">
              <w:rPr>
                <w:rStyle w:val="Hyperlink"/>
                <w:noProof/>
              </w:rPr>
              <w:t>Data Collection</w:t>
            </w:r>
            <w:r>
              <w:rPr>
                <w:noProof/>
                <w:webHidden/>
              </w:rPr>
              <w:tab/>
            </w:r>
            <w:r>
              <w:rPr>
                <w:noProof/>
                <w:webHidden/>
              </w:rPr>
              <w:fldChar w:fldCharType="begin"/>
            </w:r>
            <w:r>
              <w:rPr>
                <w:noProof/>
                <w:webHidden/>
              </w:rPr>
              <w:instrText xml:space="preserve"> PAGEREF _Toc237252672 \h </w:instrText>
            </w:r>
            <w:r>
              <w:rPr>
                <w:noProof/>
                <w:webHidden/>
              </w:rPr>
            </w:r>
            <w:r>
              <w:rPr>
                <w:noProof/>
                <w:webHidden/>
              </w:rPr>
              <w:fldChar w:fldCharType="separate"/>
            </w:r>
            <w:r>
              <w:rPr>
                <w:noProof/>
                <w:webHidden/>
              </w:rPr>
              <w:t>29</w:t>
            </w:r>
            <w:r>
              <w:rPr>
                <w:noProof/>
                <w:webHidden/>
              </w:rPr>
              <w:fldChar w:fldCharType="end"/>
            </w:r>
          </w:hyperlink>
        </w:p>
        <w:p w14:paraId="46798A61" w14:textId="3C38AFE6" w:rsidR="00DB6212" w:rsidRDefault="00DB6212">
          <w:pPr>
            <w:pStyle w:val="TOC1"/>
            <w:tabs>
              <w:tab w:val="left" w:pos="1920"/>
            </w:tabs>
            <w:rPr>
              <w:rFonts w:asciiTheme="minorHAnsi" w:eastAsiaTheme="minorEastAsia" w:hAnsiTheme="minorHAnsi"/>
              <w:bCs w:val="0"/>
              <w:noProof/>
              <w:szCs w:val="24"/>
              <w:lang w:val="en-US"/>
            </w:rPr>
          </w:pPr>
          <w:hyperlink w:anchor="_Toc237252673" w:history="1">
            <w:r w:rsidRPr="00A56425">
              <w:rPr>
                <w:rStyle w:val="Hyperlink"/>
                <w:noProof/>
              </w:rPr>
              <w:t>CHAPTER 4 -</w:t>
            </w:r>
            <w:r w:rsidR="00041970">
              <w:rPr>
                <w:rFonts w:asciiTheme="minorHAnsi" w:eastAsiaTheme="minorEastAsia" w:hAnsiTheme="minorHAnsi"/>
                <w:bCs w:val="0"/>
                <w:noProof/>
                <w:szCs w:val="24"/>
                <w:lang w:val="en-US"/>
              </w:rPr>
              <w:t xml:space="preserve"> </w:t>
            </w:r>
            <w:r w:rsidRPr="00A56425">
              <w:rPr>
                <w:rStyle w:val="Hyperlink"/>
                <w:noProof/>
              </w:rPr>
              <w:t>SYSTEM DESIGN AND IMPLEMENTATION</w:t>
            </w:r>
            <w:r>
              <w:rPr>
                <w:noProof/>
                <w:webHidden/>
              </w:rPr>
              <w:tab/>
            </w:r>
            <w:r>
              <w:rPr>
                <w:noProof/>
                <w:webHidden/>
              </w:rPr>
              <w:fldChar w:fldCharType="begin"/>
            </w:r>
            <w:r>
              <w:rPr>
                <w:noProof/>
                <w:webHidden/>
              </w:rPr>
              <w:instrText xml:space="preserve"> PAGEREF _Toc237252673 \h </w:instrText>
            </w:r>
            <w:r>
              <w:rPr>
                <w:noProof/>
                <w:webHidden/>
              </w:rPr>
            </w:r>
            <w:r>
              <w:rPr>
                <w:noProof/>
                <w:webHidden/>
              </w:rPr>
              <w:fldChar w:fldCharType="separate"/>
            </w:r>
            <w:r>
              <w:rPr>
                <w:noProof/>
                <w:webHidden/>
              </w:rPr>
              <w:t>29</w:t>
            </w:r>
            <w:r>
              <w:rPr>
                <w:noProof/>
                <w:webHidden/>
              </w:rPr>
              <w:fldChar w:fldCharType="end"/>
            </w:r>
          </w:hyperlink>
        </w:p>
        <w:p w14:paraId="3FBE78F1" w14:textId="759C28FB" w:rsidR="00DB6212" w:rsidRDefault="00DB6212">
          <w:pPr>
            <w:pStyle w:val="TOC2"/>
            <w:rPr>
              <w:rFonts w:asciiTheme="minorHAnsi" w:eastAsiaTheme="minorEastAsia" w:hAnsiTheme="minorHAnsi"/>
              <w:noProof/>
              <w:sz w:val="24"/>
              <w:lang w:val="en-US"/>
            </w:rPr>
          </w:pPr>
          <w:hyperlink w:anchor="_Toc237252674" w:history="1">
            <w:r w:rsidRPr="00A56425">
              <w:rPr>
                <w:rStyle w:val="Hyperlink"/>
                <w:noProof/>
              </w:rPr>
              <w:t>4.1</w:t>
            </w:r>
            <w:r>
              <w:rPr>
                <w:rFonts w:asciiTheme="minorHAnsi" w:eastAsiaTheme="minorEastAsia" w:hAnsiTheme="minorHAnsi"/>
                <w:noProof/>
                <w:sz w:val="24"/>
                <w:lang w:val="en-US"/>
              </w:rPr>
              <w:tab/>
            </w:r>
            <w:r w:rsidRPr="00A56425">
              <w:rPr>
                <w:rStyle w:val="Hyperlink"/>
                <w:noProof/>
              </w:rPr>
              <w:t>Enterprise AI Sandbox Architecture</w:t>
            </w:r>
            <w:r>
              <w:rPr>
                <w:noProof/>
                <w:webHidden/>
              </w:rPr>
              <w:tab/>
            </w:r>
            <w:r>
              <w:rPr>
                <w:noProof/>
                <w:webHidden/>
              </w:rPr>
              <w:fldChar w:fldCharType="begin"/>
            </w:r>
            <w:r>
              <w:rPr>
                <w:noProof/>
                <w:webHidden/>
              </w:rPr>
              <w:instrText xml:space="preserve"> PAGEREF _Toc237252674 \h </w:instrText>
            </w:r>
            <w:r>
              <w:rPr>
                <w:noProof/>
                <w:webHidden/>
              </w:rPr>
            </w:r>
            <w:r>
              <w:rPr>
                <w:noProof/>
                <w:webHidden/>
              </w:rPr>
              <w:fldChar w:fldCharType="separate"/>
            </w:r>
            <w:r>
              <w:rPr>
                <w:noProof/>
                <w:webHidden/>
              </w:rPr>
              <w:t>29</w:t>
            </w:r>
            <w:r>
              <w:rPr>
                <w:noProof/>
                <w:webHidden/>
              </w:rPr>
              <w:fldChar w:fldCharType="end"/>
            </w:r>
          </w:hyperlink>
        </w:p>
        <w:p w14:paraId="09328DE5" w14:textId="79911177" w:rsidR="00DB6212" w:rsidRDefault="00DB6212">
          <w:pPr>
            <w:pStyle w:val="TOC2"/>
            <w:rPr>
              <w:rFonts w:asciiTheme="minorHAnsi" w:eastAsiaTheme="minorEastAsia" w:hAnsiTheme="minorHAnsi"/>
              <w:noProof/>
              <w:sz w:val="24"/>
              <w:lang w:val="en-US"/>
            </w:rPr>
          </w:pPr>
          <w:hyperlink w:anchor="_Toc237252675" w:history="1">
            <w:r w:rsidRPr="00A56425">
              <w:rPr>
                <w:rStyle w:val="Hyperlink"/>
                <w:noProof/>
              </w:rPr>
              <w:t>4.2</w:t>
            </w:r>
            <w:r>
              <w:rPr>
                <w:rFonts w:asciiTheme="minorHAnsi" w:eastAsiaTheme="minorEastAsia" w:hAnsiTheme="minorHAnsi"/>
                <w:noProof/>
                <w:sz w:val="24"/>
                <w:lang w:val="en-US"/>
              </w:rPr>
              <w:tab/>
            </w:r>
            <w:r w:rsidRPr="00A56425">
              <w:rPr>
                <w:rStyle w:val="Hyperlink"/>
                <w:noProof/>
              </w:rPr>
              <w:t>Enterprise Database and Role-Based Access Control (RBAC)</w:t>
            </w:r>
            <w:r>
              <w:rPr>
                <w:noProof/>
                <w:webHidden/>
              </w:rPr>
              <w:tab/>
            </w:r>
            <w:r>
              <w:rPr>
                <w:noProof/>
                <w:webHidden/>
              </w:rPr>
              <w:fldChar w:fldCharType="begin"/>
            </w:r>
            <w:r>
              <w:rPr>
                <w:noProof/>
                <w:webHidden/>
              </w:rPr>
              <w:instrText xml:space="preserve"> PAGEREF _Toc237252675 \h </w:instrText>
            </w:r>
            <w:r>
              <w:rPr>
                <w:noProof/>
                <w:webHidden/>
              </w:rPr>
            </w:r>
            <w:r>
              <w:rPr>
                <w:noProof/>
                <w:webHidden/>
              </w:rPr>
              <w:fldChar w:fldCharType="separate"/>
            </w:r>
            <w:r>
              <w:rPr>
                <w:noProof/>
                <w:webHidden/>
              </w:rPr>
              <w:t>31</w:t>
            </w:r>
            <w:r>
              <w:rPr>
                <w:noProof/>
                <w:webHidden/>
              </w:rPr>
              <w:fldChar w:fldCharType="end"/>
            </w:r>
          </w:hyperlink>
        </w:p>
        <w:p w14:paraId="737A4395" w14:textId="45455ADB" w:rsidR="00DB6212" w:rsidRDefault="00DB6212">
          <w:pPr>
            <w:pStyle w:val="TOC2"/>
            <w:rPr>
              <w:rFonts w:asciiTheme="minorHAnsi" w:eastAsiaTheme="minorEastAsia" w:hAnsiTheme="minorHAnsi"/>
              <w:noProof/>
              <w:sz w:val="24"/>
              <w:lang w:val="en-US"/>
            </w:rPr>
          </w:pPr>
          <w:hyperlink w:anchor="_Toc237252676" w:history="1">
            <w:r w:rsidRPr="00A56425">
              <w:rPr>
                <w:rStyle w:val="Hyperlink"/>
                <w:noProof/>
              </w:rPr>
              <w:t>4.3</w:t>
            </w:r>
            <w:r>
              <w:rPr>
                <w:rFonts w:asciiTheme="minorHAnsi" w:eastAsiaTheme="minorEastAsia" w:hAnsiTheme="minorHAnsi"/>
                <w:noProof/>
                <w:sz w:val="24"/>
                <w:lang w:val="en-US"/>
              </w:rPr>
              <w:tab/>
            </w:r>
            <w:r w:rsidRPr="00A56425">
              <w:rPr>
                <w:rStyle w:val="Hyperlink"/>
                <w:noProof/>
              </w:rPr>
              <w:t>Audit Logging Implementation</w:t>
            </w:r>
            <w:r>
              <w:rPr>
                <w:noProof/>
                <w:webHidden/>
              </w:rPr>
              <w:tab/>
            </w:r>
            <w:r>
              <w:rPr>
                <w:noProof/>
                <w:webHidden/>
              </w:rPr>
              <w:fldChar w:fldCharType="begin"/>
            </w:r>
            <w:r>
              <w:rPr>
                <w:noProof/>
                <w:webHidden/>
              </w:rPr>
              <w:instrText xml:space="preserve"> PAGEREF _Toc237252676 \h </w:instrText>
            </w:r>
            <w:r>
              <w:rPr>
                <w:noProof/>
                <w:webHidden/>
              </w:rPr>
            </w:r>
            <w:r>
              <w:rPr>
                <w:noProof/>
                <w:webHidden/>
              </w:rPr>
              <w:fldChar w:fldCharType="separate"/>
            </w:r>
            <w:r>
              <w:rPr>
                <w:noProof/>
                <w:webHidden/>
              </w:rPr>
              <w:t>33</w:t>
            </w:r>
            <w:r>
              <w:rPr>
                <w:noProof/>
                <w:webHidden/>
              </w:rPr>
              <w:fldChar w:fldCharType="end"/>
            </w:r>
          </w:hyperlink>
        </w:p>
        <w:p w14:paraId="347FB094" w14:textId="018D261D" w:rsidR="00DB6212" w:rsidRDefault="00DB6212">
          <w:pPr>
            <w:pStyle w:val="TOC2"/>
            <w:rPr>
              <w:rFonts w:asciiTheme="minorHAnsi" w:eastAsiaTheme="minorEastAsia" w:hAnsiTheme="minorHAnsi"/>
              <w:noProof/>
              <w:sz w:val="24"/>
              <w:lang w:val="en-US"/>
            </w:rPr>
          </w:pPr>
          <w:hyperlink w:anchor="_Toc237252677" w:history="1">
            <w:r w:rsidRPr="00A56425">
              <w:rPr>
                <w:rStyle w:val="Hyperlink"/>
                <w:noProof/>
              </w:rPr>
              <w:t>4.4</w:t>
            </w:r>
            <w:r>
              <w:rPr>
                <w:rFonts w:asciiTheme="minorHAnsi" w:eastAsiaTheme="minorEastAsia" w:hAnsiTheme="minorHAnsi"/>
                <w:noProof/>
                <w:sz w:val="24"/>
                <w:lang w:val="en-US"/>
              </w:rPr>
              <w:tab/>
            </w:r>
            <w:r w:rsidRPr="00A56425">
              <w:rPr>
                <w:rStyle w:val="Hyperlink"/>
                <w:noProof/>
              </w:rPr>
              <w:t>Enterprise AI Assistant and Prompt Processing</w:t>
            </w:r>
            <w:r>
              <w:rPr>
                <w:noProof/>
                <w:webHidden/>
              </w:rPr>
              <w:tab/>
            </w:r>
            <w:r>
              <w:rPr>
                <w:noProof/>
                <w:webHidden/>
              </w:rPr>
              <w:fldChar w:fldCharType="begin"/>
            </w:r>
            <w:r>
              <w:rPr>
                <w:noProof/>
                <w:webHidden/>
              </w:rPr>
              <w:instrText xml:space="preserve"> PAGEREF _Toc237252677 \h </w:instrText>
            </w:r>
            <w:r>
              <w:rPr>
                <w:noProof/>
                <w:webHidden/>
              </w:rPr>
            </w:r>
            <w:r>
              <w:rPr>
                <w:noProof/>
                <w:webHidden/>
              </w:rPr>
              <w:fldChar w:fldCharType="separate"/>
            </w:r>
            <w:r>
              <w:rPr>
                <w:noProof/>
                <w:webHidden/>
              </w:rPr>
              <w:t>34</w:t>
            </w:r>
            <w:r>
              <w:rPr>
                <w:noProof/>
                <w:webHidden/>
              </w:rPr>
              <w:fldChar w:fldCharType="end"/>
            </w:r>
          </w:hyperlink>
        </w:p>
        <w:p w14:paraId="21A5E493" w14:textId="41237D07" w:rsidR="00DB6212" w:rsidRDefault="00DB6212">
          <w:pPr>
            <w:pStyle w:val="TOC2"/>
            <w:rPr>
              <w:rFonts w:asciiTheme="minorHAnsi" w:eastAsiaTheme="minorEastAsia" w:hAnsiTheme="minorHAnsi"/>
              <w:noProof/>
              <w:sz w:val="24"/>
              <w:lang w:val="en-US"/>
            </w:rPr>
          </w:pPr>
          <w:hyperlink w:anchor="_Toc237252678" w:history="1">
            <w:r w:rsidRPr="00A56425">
              <w:rPr>
                <w:rStyle w:val="Hyperlink"/>
                <w:noProof/>
              </w:rPr>
              <w:t>4.5</w:t>
            </w:r>
            <w:r>
              <w:rPr>
                <w:rFonts w:asciiTheme="minorHAnsi" w:eastAsiaTheme="minorEastAsia" w:hAnsiTheme="minorHAnsi"/>
                <w:noProof/>
                <w:sz w:val="24"/>
                <w:lang w:val="en-US"/>
              </w:rPr>
              <w:tab/>
            </w:r>
            <w:r w:rsidRPr="00A56425">
              <w:rPr>
                <w:rStyle w:val="Hyperlink"/>
                <w:noProof/>
              </w:rPr>
              <w:t>Prompt Injection Attack Implementation</w:t>
            </w:r>
            <w:r>
              <w:rPr>
                <w:noProof/>
                <w:webHidden/>
              </w:rPr>
              <w:tab/>
            </w:r>
            <w:r>
              <w:rPr>
                <w:noProof/>
                <w:webHidden/>
              </w:rPr>
              <w:fldChar w:fldCharType="begin"/>
            </w:r>
            <w:r>
              <w:rPr>
                <w:noProof/>
                <w:webHidden/>
              </w:rPr>
              <w:instrText xml:space="preserve"> PAGEREF _Toc237252678 \h </w:instrText>
            </w:r>
            <w:r>
              <w:rPr>
                <w:noProof/>
                <w:webHidden/>
              </w:rPr>
            </w:r>
            <w:r>
              <w:rPr>
                <w:noProof/>
                <w:webHidden/>
              </w:rPr>
              <w:fldChar w:fldCharType="separate"/>
            </w:r>
            <w:r>
              <w:rPr>
                <w:noProof/>
                <w:webHidden/>
              </w:rPr>
              <w:t>35</w:t>
            </w:r>
            <w:r>
              <w:rPr>
                <w:noProof/>
                <w:webHidden/>
              </w:rPr>
              <w:fldChar w:fldCharType="end"/>
            </w:r>
          </w:hyperlink>
        </w:p>
        <w:p w14:paraId="743EA7D4" w14:textId="19EF6A1F" w:rsidR="00DB6212" w:rsidRDefault="00DB6212">
          <w:pPr>
            <w:pStyle w:val="TOC2"/>
            <w:rPr>
              <w:rFonts w:asciiTheme="minorHAnsi" w:eastAsiaTheme="minorEastAsia" w:hAnsiTheme="minorHAnsi"/>
              <w:noProof/>
              <w:sz w:val="24"/>
              <w:lang w:val="en-US"/>
            </w:rPr>
          </w:pPr>
          <w:hyperlink w:anchor="_Toc237252679" w:history="1">
            <w:r w:rsidRPr="00A56425">
              <w:rPr>
                <w:rStyle w:val="Hyperlink"/>
                <w:noProof/>
              </w:rPr>
              <w:t>4.6</w:t>
            </w:r>
            <w:r>
              <w:rPr>
                <w:rFonts w:asciiTheme="minorHAnsi" w:eastAsiaTheme="minorEastAsia" w:hAnsiTheme="minorHAnsi"/>
                <w:noProof/>
                <w:sz w:val="24"/>
                <w:lang w:val="en-US"/>
              </w:rPr>
              <w:tab/>
            </w:r>
            <w:r w:rsidRPr="00A56425">
              <w:rPr>
                <w:rStyle w:val="Hyperlink"/>
                <w:noProof/>
              </w:rPr>
              <w:t>Retrieval-Augmented Generation (RAG)</w:t>
            </w:r>
            <w:r>
              <w:rPr>
                <w:noProof/>
                <w:webHidden/>
              </w:rPr>
              <w:tab/>
            </w:r>
            <w:r>
              <w:rPr>
                <w:noProof/>
                <w:webHidden/>
              </w:rPr>
              <w:fldChar w:fldCharType="begin"/>
            </w:r>
            <w:r>
              <w:rPr>
                <w:noProof/>
                <w:webHidden/>
              </w:rPr>
              <w:instrText xml:space="preserve"> PAGEREF _Toc237252679 \h </w:instrText>
            </w:r>
            <w:r>
              <w:rPr>
                <w:noProof/>
                <w:webHidden/>
              </w:rPr>
            </w:r>
            <w:r>
              <w:rPr>
                <w:noProof/>
                <w:webHidden/>
              </w:rPr>
              <w:fldChar w:fldCharType="separate"/>
            </w:r>
            <w:r>
              <w:rPr>
                <w:noProof/>
                <w:webHidden/>
              </w:rPr>
              <w:t>36</w:t>
            </w:r>
            <w:r>
              <w:rPr>
                <w:noProof/>
                <w:webHidden/>
              </w:rPr>
              <w:fldChar w:fldCharType="end"/>
            </w:r>
          </w:hyperlink>
        </w:p>
        <w:p w14:paraId="22B95459" w14:textId="3C45E258" w:rsidR="00DB6212" w:rsidRDefault="00DB6212">
          <w:pPr>
            <w:pStyle w:val="TOC2"/>
            <w:rPr>
              <w:rFonts w:asciiTheme="minorHAnsi" w:eastAsiaTheme="minorEastAsia" w:hAnsiTheme="minorHAnsi"/>
              <w:noProof/>
              <w:sz w:val="24"/>
              <w:lang w:val="en-US"/>
            </w:rPr>
          </w:pPr>
          <w:hyperlink w:anchor="_Toc237252680" w:history="1">
            <w:r w:rsidRPr="00A56425">
              <w:rPr>
                <w:rStyle w:val="Hyperlink"/>
                <w:noProof/>
              </w:rPr>
              <w:t>4.7</w:t>
            </w:r>
            <w:r>
              <w:rPr>
                <w:rFonts w:asciiTheme="minorHAnsi" w:eastAsiaTheme="minorEastAsia" w:hAnsiTheme="minorHAnsi"/>
                <w:noProof/>
                <w:sz w:val="24"/>
                <w:lang w:val="en-US"/>
              </w:rPr>
              <w:tab/>
            </w:r>
            <w:r w:rsidRPr="00A56425">
              <w:rPr>
                <w:rStyle w:val="Hyperlink"/>
                <w:noProof/>
              </w:rPr>
              <w:t>Layered LLM Firewall</w:t>
            </w:r>
            <w:r>
              <w:rPr>
                <w:noProof/>
                <w:webHidden/>
              </w:rPr>
              <w:tab/>
            </w:r>
            <w:r>
              <w:rPr>
                <w:noProof/>
                <w:webHidden/>
              </w:rPr>
              <w:fldChar w:fldCharType="begin"/>
            </w:r>
            <w:r>
              <w:rPr>
                <w:noProof/>
                <w:webHidden/>
              </w:rPr>
              <w:instrText xml:space="preserve"> PAGEREF _Toc237252680 \h </w:instrText>
            </w:r>
            <w:r>
              <w:rPr>
                <w:noProof/>
                <w:webHidden/>
              </w:rPr>
            </w:r>
            <w:r>
              <w:rPr>
                <w:noProof/>
                <w:webHidden/>
              </w:rPr>
              <w:fldChar w:fldCharType="separate"/>
            </w:r>
            <w:r>
              <w:rPr>
                <w:noProof/>
                <w:webHidden/>
              </w:rPr>
              <w:t>37</w:t>
            </w:r>
            <w:r>
              <w:rPr>
                <w:noProof/>
                <w:webHidden/>
              </w:rPr>
              <w:fldChar w:fldCharType="end"/>
            </w:r>
          </w:hyperlink>
        </w:p>
        <w:p w14:paraId="3AE59633" w14:textId="3503BCFC" w:rsidR="00DB6212" w:rsidRDefault="00DB6212">
          <w:pPr>
            <w:pStyle w:val="TOC1"/>
            <w:tabs>
              <w:tab w:val="left" w:pos="1920"/>
            </w:tabs>
            <w:rPr>
              <w:rFonts w:asciiTheme="minorHAnsi" w:eastAsiaTheme="minorEastAsia" w:hAnsiTheme="minorHAnsi"/>
              <w:bCs w:val="0"/>
              <w:noProof/>
              <w:szCs w:val="24"/>
              <w:lang w:val="en-US"/>
            </w:rPr>
          </w:pPr>
          <w:hyperlink w:anchor="_Toc237252681" w:history="1">
            <w:r w:rsidRPr="00A56425">
              <w:rPr>
                <w:rStyle w:val="Hyperlink"/>
                <w:noProof/>
              </w:rPr>
              <w:t>CHAPTER 5 -</w:t>
            </w:r>
            <w:r w:rsidR="00041970">
              <w:rPr>
                <w:rFonts w:asciiTheme="minorHAnsi" w:eastAsiaTheme="minorEastAsia" w:hAnsiTheme="minorHAnsi"/>
                <w:bCs w:val="0"/>
                <w:noProof/>
                <w:szCs w:val="24"/>
                <w:lang w:val="en-US"/>
              </w:rPr>
              <w:t xml:space="preserve"> </w:t>
            </w:r>
            <w:r w:rsidRPr="00A56425">
              <w:rPr>
                <w:rStyle w:val="Hyperlink"/>
                <w:noProof/>
              </w:rPr>
              <w:t>EXPERIMENTAL EVALUATION</w:t>
            </w:r>
            <w:r>
              <w:rPr>
                <w:noProof/>
                <w:webHidden/>
              </w:rPr>
              <w:tab/>
            </w:r>
            <w:r>
              <w:rPr>
                <w:noProof/>
                <w:webHidden/>
              </w:rPr>
              <w:fldChar w:fldCharType="begin"/>
            </w:r>
            <w:r>
              <w:rPr>
                <w:noProof/>
                <w:webHidden/>
              </w:rPr>
              <w:instrText xml:space="preserve"> PAGEREF _Toc237252681 \h </w:instrText>
            </w:r>
            <w:r>
              <w:rPr>
                <w:noProof/>
                <w:webHidden/>
              </w:rPr>
            </w:r>
            <w:r>
              <w:rPr>
                <w:noProof/>
                <w:webHidden/>
              </w:rPr>
              <w:fldChar w:fldCharType="separate"/>
            </w:r>
            <w:r>
              <w:rPr>
                <w:noProof/>
                <w:webHidden/>
              </w:rPr>
              <w:t>39</w:t>
            </w:r>
            <w:r>
              <w:rPr>
                <w:noProof/>
                <w:webHidden/>
              </w:rPr>
              <w:fldChar w:fldCharType="end"/>
            </w:r>
          </w:hyperlink>
        </w:p>
        <w:p w14:paraId="14C00164" w14:textId="4822525E" w:rsidR="00DB6212" w:rsidRDefault="00DB6212">
          <w:pPr>
            <w:pStyle w:val="TOC2"/>
            <w:rPr>
              <w:rFonts w:asciiTheme="minorHAnsi" w:eastAsiaTheme="minorEastAsia" w:hAnsiTheme="minorHAnsi"/>
              <w:noProof/>
              <w:sz w:val="24"/>
              <w:lang w:val="en-US"/>
            </w:rPr>
          </w:pPr>
          <w:hyperlink w:anchor="_Toc237252682" w:history="1">
            <w:r w:rsidRPr="00A56425">
              <w:rPr>
                <w:rStyle w:val="Hyperlink"/>
                <w:noProof/>
              </w:rPr>
              <w:t>5.1</w:t>
            </w:r>
            <w:r>
              <w:rPr>
                <w:rFonts w:asciiTheme="minorHAnsi" w:eastAsiaTheme="minorEastAsia" w:hAnsiTheme="minorHAnsi"/>
                <w:noProof/>
                <w:sz w:val="24"/>
                <w:lang w:val="en-US"/>
              </w:rPr>
              <w:tab/>
            </w:r>
            <w:r w:rsidRPr="00A56425">
              <w:rPr>
                <w:rStyle w:val="Hyperlink"/>
                <w:noProof/>
              </w:rPr>
              <w:t>Evaluation Methodology</w:t>
            </w:r>
            <w:r>
              <w:rPr>
                <w:noProof/>
                <w:webHidden/>
              </w:rPr>
              <w:tab/>
            </w:r>
            <w:r>
              <w:rPr>
                <w:noProof/>
                <w:webHidden/>
              </w:rPr>
              <w:fldChar w:fldCharType="begin"/>
            </w:r>
            <w:r>
              <w:rPr>
                <w:noProof/>
                <w:webHidden/>
              </w:rPr>
              <w:instrText xml:space="preserve"> PAGEREF _Toc237252682 \h </w:instrText>
            </w:r>
            <w:r>
              <w:rPr>
                <w:noProof/>
                <w:webHidden/>
              </w:rPr>
            </w:r>
            <w:r>
              <w:rPr>
                <w:noProof/>
                <w:webHidden/>
              </w:rPr>
              <w:fldChar w:fldCharType="separate"/>
            </w:r>
            <w:r>
              <w:rPr>
                <w:noProof/>
                <w:webHidden/>
              </w:rPr>
              <w:t>39</w:t>
            </w:r>
            <w:r>
              <w:rPr>
                <w:noProof/>
                <w:webHidden/>
              </w:rPr>
              <w:fldChar w:fldCharType="end"/>
            </w:r>
          </w:hyperlink>
        </w:p>
        <w:p w14:paraId="25020B28" w14:textId="19DDFD00" w:rsidR="00DB6212" w:rsidRDefault="00DB6212">
          <w:pPr>
            <w:pStyle w:val="TOC2"/>
            <w:rPr>
              <w:rFonts w:asciiTheme="minorHAnsi" w:eastAsiaTheme="minorEastAsia" w:hAnsiTheme="minorHAnsi"/>
              <w:noProof/>
              <w:sz w:val="24"/>
              <w:lang w:val="en-US"/>
            </w:rPr>
          </w:pPr>
          <w:hyperlink w:anchor="_Toc237252683" w:history="1">
            <w:r w:rsidRPr="00A56425">
              <w:rPr>
                <w:rStyle w:val="Hyperlink"/>
                <w:noProof/>
              </w:rPr>
              <w:t>5.2</w:t>
            </w:r>
            <w:r>
              <w:rPr>
                <w:rFonts w:asciiTheme="minorHAnsi" w:eastAsiaTheme="minorEastAsia" w:hAnsiTheme="minorHAnsi"/>
                <w:noProof/>
                <w:sz w:val="24"/>
                <w:lang w:val="en-US"/>
              </w:rPr>
              <w:tab/>
            </w:r>
            <w:r w:rsidRPr="00A56425">
              <w:rPr>
                <w:rStyle w:val="Hyperlink"/>
                <w:noProof/>
              </w:rPr>
              <w:t>Baseline System Evaluation</w:t>
            </w:r>
            <w:r>
              <w:rPr>
                <w:noProof/>
                <w:webHidden/>
              </w:rPr>
              <w:tab/>
            </w:r>
            <w:r>
              <w:rPr>
                <w:noProof/>
                <w:webHidden/>
              </w:rPr>
              <w:fldChar w:fldCharType="begin"/>
            </w:r>
            <w:r>
              <w:rPr>
                <w:noProof/>
                <w:webHidden/>
              </w:rPr>
              <w:instrText xml:space="preserve"> PAGEREF _Toc237252683 \h </w:instrText>
            </w:r>
            <w:r>
              <w:rPr>
                <w:noProof/>
                <w:webHidden/>
              </w:rPr>
            </w:r>
            <w:r>
              <w:rPr>
                <w:noProof/>
                <w:webHidden/>
              </w:rPr>
              <w:fldChar w:fldCharType="separate"/>
            </w:r>
            <w:r>
              <w:rPr>
                <w:noProof/>
                <w:webHidden/>
              </w:rPr>
              <w:t>39</w:t>
            </w:r>
            <w:r>
              <w:rPr>
                <w:noProof/>
                <w:webHidden/>
              </w:rPr>
              <w:fldChar w:fldCharType="end"/>
            </w:r>
          </w:hyperlink>
        </w:p>
        <w:p w14:paraId="5A72CF5A" w14:textId="491D7213" w:rsidR="00DB6212" w:rsidRDefault="00DB6212">
          <w:pPr>
            <w:pStyle w:val="TOC2"/>
            <w:rPr>
              <w:rFonts w:asciiTheme="minorHAnsi" w:eastAsiaTheme="minorEastAsia" w:hAnsiTheme="minorHAnsi"/>
              <w:noProof/>
              <w:sz w:val="24"/>
              <w:lang w:val="en-US"/>
            </w:rPr>
          </w:pPr>
          <w:hyperlink w:anchor="_Toc237252684" w:history="1">
            <w:r w:rsidRPr="00A56425">
              <w:rPr>
                <w:rStyle w:val="Hyperlink"/>
                <w:noProof/>
              </w:rPr>
              <w:t>5.3</w:t>
            </w:r>
            <w:r>
              <w:rPr>
                <w:rFonts w:asciiTheme="minorHAnsi" w:eastAsiaTheme="minorEastAsia" w:hAnsiTheme="minorHAnsi"/>
                <w:noProof/>
                <w:sz w:val="24"/>
                <w:lang w:val="en-US"/>
              </w:rPr>
              <w:tab/>
            </w:r>
            <w:r w:rsidRPr="00A56425">
              <w:rPr>
                <w:rStyle w:val="Hyperlink"/>
                <w:noProof/>
              </w:rPr>
              <w:t>Indirect Prompt Injection Evaluation via RAG Pipeline</w:t>
            </w:r>
            <w:r>
              <w:rPr>
                <w:noProof/>
                <w:webHidden/>
              </w:rPr>
              <w:tab/>
            </w:r>
            <w:r>
              <w:rPr>
                <w:noProof/>
                <w:webHidden/>
              </w:rPr>
              <w:fldChar w:fldCharType="begin"/>
            </w:r>
            <w:r>
              <w:rPr>
                <w:noProof/>
                <w:webHidden/>
              </w:rPr>
              <w:instrText xml:space="preserve"> PAGEREF _Toc237252684 \h </w:instrText>
            </w:r>
            <w:r>
              <w:rPr>
                <w:noProof/>
                <w:webHidden/>
              </w:rPr>
            </w:r>
            <w:r>
              <w:rPr>
                <w:noProof/>
                <w:webHidden/>
              </w:rPr>
              <w:fldChar w:fldCharType="separate"/>
            </w:r>
            <w:r>
              <w:rPr>
                <w:noProof/>
                <w:webHidden/>
              </w:rPr>
              <w:t>41</w:t>
            </w:r>
            <w:r>
              <w:rPr>
                <w:noProof/>
                <w:webHidden/>
              </w:rPr>
              <w:fldChar w:fldCharType="end"/>
            </w:r>
          </w:hyperlink>
        </w:p>
        <w:p w14:paraId="01899707" w14:textId="7A20D935" w:rsidR="00DB6212" w:rsidRDefault="00DB6212">
          <w:pPr>
            <w:pStyle w:val="TOC2"/>
            <w:rPr>
              <w:rFonts w:asciiTheme="minorHAnsi" w:eastAsiaTheme="minorEastAsia" w:hAnsiTheme="minorHAnsi"/>
              <w:noProof/>
              <w:sz w:val="24"/>
              <w:lang w:val="en-US"/>
            </w:rPr>
          </w:pPr>
          <w:hyperlink w:anchor="_Toc237252685" w:history="1">
            <w:r w:rsidRPr="00A56425">
              <w:rPr>
                <w:rStyle w:val="Hyperlink"/>
                <w:noProof/>
              </w:rPr>
              <w:t>5.4</w:t>
            </w:r>
            <w:r>
              <w:rPr>
                <w:rFonts w:asciiTheme="minorHAnsi" w:eastAsiaTheme="minorEastAsia" w:hAnsiTheme="minorHAnsi"/>
                <w:noProof/>
                <w:sz w:val="24"/>
                <w:lang w:val="en-US"/>
              </w:rPr>
              <w:tab/>
            </w:r>
            <w:r w:rsidRPr="00A56425">
              <w:rPr>
                <w:rStyle w:val="Hyperlink"/>
                <w:noProof/>
              </w:rPr>
              <w:t>Layered LLM Firewall Evaluation</w:t>
            </w:r>
            <w:r>
              <w:rPr>
                <w:noProof/>
                <w:webHidden/>
              </w:rPr>
              <w:tab/>
            </w:r>
            <w:r>
              <w:rPr>
                <w:noProof/>
                <w:webHidden/>
              </w:rPr>
              <w:fldChar w:fldCharType="begin"/>
            </w:r>
            <w:r>
              <w:rPr>
                <w:noProof/>
                <w:webHidden/>
              </w:rPr>
              <w:instrText xml:space="preserve"> PAGEREF _Toc237252685 \h </w:instrText>
            </w:r>
            <w:r>
              <w:rPr>
                <w:noProof/>
                <w:webHidden/>
              </w:rPr>
            </w:r>
            <w:r>
              <w:rPr>
                <w:noProof/>
                <w:webHidden/>
              </w:rPr>
              <w:fldChar w:fldCharType="separate"/>
            </w:r>
            <w:r>
              <w:rPr>
                <w:noProof/>
                <w:webHidden/>
              </w:rPr>
              <w:t>43</w:t>
            </w:r>
            <w:r>
              <w:rPr>
                <w:noProof/>
                <w:webHidden/>
              </w:rPr>
              <w:fldChar w:fldCharType="end"/>
            </w:r>
          </w:hyperlink>
        </w:p>
        <w:p w14:paraId="1673872A" w14:textId="1599A99F" w:rsidR="00DB6212" w:rsidRDefault="00DB6212">
          <w:pPr>
            <w:pStyle w:val="TOC2"/>
            <w:rPr>
              <w:rFonts w:asciiTheme="minorHAnsi" w:eastAsiaTheme="minorEastAsia" w:hAnsiTheme="minorHAnsi"/>
              <w:noProof/>
              <w:sz w:val="24"/>
              <w:lang w:val="en-US"/>
            </w:rPr>
          </w:pPr>
          <w:hyperlink w:anchor="_Toc237252686" w:history="1">
            <w:r w:rsidRPr="00A56425">
              <w:rPr>
                <w:rStyle w:val="Hyperlink"/>
                <w:noProof/>
              </w:rPr>
              <w:t>5.5</w:t>
            </w:r>
            <w:r>
              <w:rPr>
                <w:rFonts w:asciiTheme="minorHAnsi" w:eastAsiaTheme="minorEastAsia" w:hAnsiTheme="minorHAnsi"/>
                <w:noProof/>
                <w:sz w:val="24"/>
                <w:lang w:val="en-US"/>
              </w:rPr>
              <w:tab/>
            </w:r>
            <w:r w:rsidRPr="00A56425">
              <w:rPr>
                <w:rStyle w:val="Hyperlink"/>
                <w:noProof/>
              </w:rPr>
              <w:t>Key Findings and Limitations</w:t>
            </w:r>
            <w:r>
              <w:rPr>
                <w:noProof/>
                <w:webHidden/>
              </w:rPr>
              <w:tab/>
            </w:r>
            <w:r>
              <w:rPr>
                <w:noProof/>
                <w:webHidden/>
              </w:rPr>
              <w:fldChar w:fldCharType="begin"/>
            </w:r>
            <w:r>
              <w:rPr>
                <w:noProof/>
                <w:webHidden/>
              </w:rPr>
              <w:instrText xml:space="preserve"> PAGEREF _Toc237252686 \h </w:instrText>
            </w:r>
            <w:r>
              <w:rPr>
                <w:noProof/>
                <w:webHidden/>
              </w:rPr>
            </w:r>
            <w:r>
              <w:rPr>
                <w:noProof/>
                <w:webHidden/>
              </w:rPr>
              <w:fldChar w:fldCharType="separate"/>
            </w:r>
            <w:r>
              <w:rPr>
                <w:noProof/>
                <w:webHidden/>
              </w:rPr>
              <w:t>45</w:t>
            </w:r>
            <w:r>
              <w:rPr>
                <w:noProof/>
                <w:webHidden/>
              </w:rPr>
              <w:fldChar w:fldCharType="end"/>
            </w:r>
          </w:hyperlink>
        </w:p>
        <w:p w14:paraId="691522C2" w14:textId="61261976" w:rsidR="00DB6212" w:rsidRDefault="00DB6212">
          <w:pPr>
            <w:pStyle w:val="TOC3"/>
            <w:rPr>
              <w:rFonts w:asciiTheme="minorHAnsi" w:eastAsiaTheme="minorEastAsia" w:hAnsiTheme="minorHAnsi"/>
              <w:sz w:val="24"/>
              <w:lang w:val="en-US"/>
            </w:rPr>
          </w:pPr>
          <w:hyperlink w:anchor="_Toc237252687" w:history="1">
            <w:r w:rsidRPr="00A56425">
              <w:rPr>
                <w:rStyle w:val="Hyperlink"/>
                <w:rFonts w:cs="Arial"/>
              </w:rPr>
              <w:t>Key Findings</w:t>
            </w:r>
            <w:r>
              <w:rPr>
                <w:webHidden/>
              </w:rPr>
              <w:tab/>
            </w:r>
            <w:r>
              <w:rPr>
                <w:webHidden/>
              </w:rPr>
              <w:fldChar w:fldCharType="begin"/>
            </w:r>
            <w:r>
              <w:rPr>
                <w:webHidden/>
              </w:rPr>
              <w:instrText xml:space="preserve"> PAGEREF _Toc237252687 \h </w:instrText>
            </w:r>
            <w:r>
              <w:rPr>
                <w:webHidden/>
              </w:rPr>
            </w:r>
            <w:r>
              <w:rPr>
                <w:webHidden/>
              </w:rPr>
              <w:fldChar w:fldCharType="separate"/>
            </w:r>
            <w:r>
              <w:rPr>
                <w:webHidden/>
              </w:rPr>
              <w:t>45</w:t>
            </w:r>
            <w:r>
              <w:rPr>
                <w:webHidden/>
              </w:rPr>
              <w:fldChar w:fldCharType="end"/>
            </w:r>
          </w:hyperlink>
        </w:p>
        <w:p w14:paraId="6AE36346" w14:textId="0DAE04D5" w:rsidR="00DB6212" w:rsidRDefault="00DB6212">
          <w:pPr>
            <w:pStyle w:val="TOC3"/>
            <w:rPr>
              <w:rFonts w:asciiTheme="minorHAnsi" w:eastAsiaTheme="minorEastAsia" w:hAnsiTheme="minorHAnsi"/>
              <w:sz w:val="24"/>
              <w:lang w:val="en-US"/>
            </w:rPr>
          </w:pPr>
          <w:hyperlink w:anchor="_Toc237252688" w:history="1">
            <w:r w:rsidRPr="00A56425">
              <w:rPr>
                <w:rStyle w:val="Hyperlink"/>
                <w:rFonts w:cs="Arial"/>
              </w:rPr>
              <w:t>Limitations</w:t>
            </w:r>
            <w:r>
              <w:rPr>
                <w:webHidden/>
              </w:rPr>
              <w:tab/>
            </w:r>
            <w:r>
              <w:rPr>
                <w:webHidden/>
              </w:rPr>
              <w:fldChar w:fldCharType="begin"/>
            </w:r>
            <w:r>
              <w:rPr>
                <w:webHidden/>
              </w:rPr>
              <w:instrText xml:space="preserve"> PAGEREF _Toc237252688 \h </w:instrText>
            </w:r>
            <w:r>
              <w:rPr>
                <w:webHidden/>
              </w:rPr>
            </w:r>
            <w:r>
              <w:rPr>
                <w:webHidden/>
              </w:rPr>
              <w:fldChar w:fldCharType="separate"/>
            </w:r>
            <w:r>
              <w:rPr>
                <w:webHidden/>
              </w:rPr>
              <w:t>45</w:t>
            </w:r>
            <w:r>
              <w:rPr>
                <w:webHidden/>
              </w:rPr>
              <w:fldChar w:fldCharType="end"/>
            </w:r>
          </w:hyperlink>
        </w:p>
        <w:p w14:paraId="30646114" w14:textId="22DB2B6B" w:rsidR="00DB6212" w:rsidRDefault="00DB6212">
          <w:pPr>
            <w:pStyle w:val="TOC1"/>
            <w:tabs>
              <w:tab w:val="left" w:pos="1920"/>
            </w:tabs>
            <w:rPr>
              <w:rFonts w:asciiTheme="minorHAnsi" w:eastAsiaTheme="minorEastAsia" w:hAnsiTheme="minorHAnsi"/>
              <w:bCs w:val="0"/>
              <w:noProof/>
              <w:szCs w:val="24"/>
              <w:lang w:val="en-US"/>
            </w:rPr>
          </w:pPr>
          <w:hyperlink w:anchor="_Toc237252689" w:history="1">
            <w:r w:rsidRPr="00A56425">
              <w:rPr>
                <w:rStyle w:val="Hyperlink"/>
                <w:noProof/>
              </w:rPr>
              <w:t>CHAPTER 6 -</w:t>
            </w:r>
            <w:r w:rsidR="00041970">
              <w:rPr>
                <w:rFonts w:asciiTheme="minorHAnsi" w:eastAsiaTheme="minorEastAsia" w:hAnsiTheme="minorHAnsi"/>
                <w:bCs w:val="0"/>
                <w:noProof/>
                <w:szCs w:val="24"/>
                <w:lang w:val="en-US"/>
              </w:rPr>
              <w:t xml:space="preserve"> </w:t>
            </w:r>
            <w:r w:rsidRPr="00A56425">
              <w:rPr>
                <w:rStyle w:val="Hyperlink"/>
                <w:noProof/>
              </w:rPr>
              <w:t>GOVERNANCE, RISK AND COMPLIANCE ANALYSIS</w:t>
            </w:r>
            <w:r>
              <w:rPr>
                <w:noProof/>
                <w:webHidden/>
              </w:rPr>
              <w:tab/>
            </w:r>
            <w:r>
              <w:rPr>
                <w:noProof/>
                <w:webHidden/>
              </w:rPr>
              <w:fldChar w:fldCharType="begin"/>
            </w:r>
            <w:r>
              <w:rPr>
                <w:noProof/>
                <w:webHidden/>
              </w:rPr>
              <w:instrText xml:space="preserve"> PAGEREF _Toc237252689 \h </w:instrText>
            </w:r>
            <w:r>
              <w:rPr>
                <w:noProof/>
                <w:webHidden/>
              </w:rPr>
            </w:r>
            <w:r>
              <w:rPr>
                <w:noProof/>
                <w:webHidden/>
              </w:rPr>
              <w:fldChar w:fldCharType="separate"/>
            </w:r>
            <w:r>
              <w:rPr>
                <w:noProof/>
                <w:webHidden/>
              </w:rPr>
              <w:t>46</w:t>
            </w:r>
            <w:r>
              <w:rPr>
                <w:noProof/>
                <w:webHidden/>
              </w:rPr>
              <w:fldChar w:fldCharType="end"/>
            </w:r>
          </w:hyperlink>
        </w:p>
        <w:p w14:paraId="15ECFE6E" w14:textId="6DC986F2" w:rsidR="00DB6212" w:rsidRDefault="00DB6212">
          <w:pPr>
            <w:pStyle w:val="TOC2"/>
            <w:rPr>
              <w:rFonts w:asciiTheme="minorHAnsi" w:eastAsiaTheme="minorEastAsia" w:hAnsiTheme="minorHAnsi"/>
              <w:noProof/>
              <w:sz w:val="24"/>
              <w:lang w:val="en-US"/>
            </w:rPr>
          </w:pPr>
          <w:hyperlink w:anchor="_Toc237252690" w:history="1">
            <w:r w:rsidRPr="00A56425">
              <w:rPr>
                <w:rStyle w:val="Hyperlink"/>
                <w:noProof/>
              </w:rPr>
              <w:t>6.1</w:t>
            </w:r>
            <w:r>
              <w:rPr>
                <w:rFonts w:asciiTheme="minorHAnsi" w:eastAsiaTheme="minorEastAsia" w:hAnsiTheme="minorHAnsi"/>
                <w:noProof/>
                <w:sz w:val="24"/>
                <w:lang w:val="en-US"/>
              </w:rPr>
              <w:tab/>
            </w:r>
            <w:r w:rsidRPr="00A56425">
              <w:rPr>
                <w:rStyle w:val="Hyperlink"/>
                <w:noProof/>
              </w:rPr>
              <w:t>Governance</w:t>
            </w:r>
            <w:r>
              <w:rPr>
                <w:noProof/>
                <w:webHidden/>
              </w:rPr>
              <w:tab/>
            </w:r>
            <w:r>
              <w:rPr>
                <w:noProof/>
                <w:webHidden/>
              </w:rPr>
              <w:fldChar w:fldCharType="begin"/>
            </w:r>
            <w:r>
              <w:rPr>
                <w:noProof/>
                <w:webHidden/>
              </w:rPr>
              <w:instrText xml:space="preserve"> PAGEREF _Toc237252690 \h </w:instrText>
            </w:r>
            <w:r>
              <w:rPr>
                <w:noProof/>
                <w:webHidden/>
              </w:rPr>
            </w:r>
            <w:r>
              <w:rPr>
                <w:noProof/>
                <w:webHidden/>
              </w:rPr>
              <w:fldChar w:fldCharType="separate"/>
            </w:r>
            <w:r>
              <w:rPr>
                <w:noProof/>
                <w:webHidden/>
              </w:rPr>
              <w:t>46</w:t>
            </w:r>
            <w:r>
              <w:rPr>
                <w:noProof/>
                <w:webHidden/>
              </w:rPr>
              <w:fldChar w:fldCharType="end"/>
            </w:r>
          </w:hyperlink>
        </w:p>
        <w:p w14:paraId="3FE98459" w14:textId="3D68C66A" w:rsidR="00DB6212" w:rsidRDefault="00DB6212">
          <w:pPr>
            <w:pStyle w:val="TOC2"/>
            <w:rPr>
              <w:rFonts w:asciiTheme="minorHAnsi" w:eastAsiaTheme="minorEastAsia" w:hAnsiTheme="minorHAnsi"/>
              <w:noProof/>
              <w:sz w:val="24"/>
              <w:lang w:val="en-US"/>
            </w:rPr>
          </w:pPr>
          <w:hyperlink w:anchor="_Toc237252691" w:history="1">
            <w:r w:rsidRPr="00A56425">
              <w:rPr>
                <w:rStyle w:val="Hyperlink"/>
                <w:noProof/>
              </w:rPr>
              <w:t>6.2</w:t>
            </w:r>
            <w:r>
              <w:rPr>
                <w:rFonts w:asciiTheme="minorHAnsi" w:eastAsiaTheme="minorEastAsia" w:hAnsiTheme="minorHAnsi"/>
                <w:noProof/>
                <w:sz w:val="24"/>
                <w:lang w:val="en-US"/>
              </w:rPr>
              <w:tab/>
            </w:r>
            <w:r w:rsidRPr="00A56425">
              <w:rPr>
                <w:rStyle w:val="Hyperlink"/>
                <w:noProof/>
              </w:rPr>
              <w:t>Risk Management</w:t>
            </w:r>
            <w:r>
              <w:rPr>
                <w:noProof/>
                <w:webHidden/>
              </w:rPr>
              <w:tab/>
            </w:r>
            <w:r>
              <w:rPr>
                <w:noProof/>
                <w:webHidden/>
              </w:rPr>
              <w:fldChar w:fldCharType="begin"/>
            </w:r>
            <w:r>
              <w:rPr>
                <w:noProof/>
                <w:webHidden/>
              </w:rPr>
              <w:instrText xml:space="preserve"> PAGEREF _Toc237252691 \h </w:instrText>
            </w:r>
            <w:r>
              <w:rPr>
                <w:noProof/>
                <w:webHidden/>
              </w:rPr>
            </w:r>
            <w:r>
              <w:rPr>
                <w:noProof/>
                <w:webHidden/>
              </w:rPr>
              <w:fldChar w:fldCharType="separate"/>
            </w:r>
            <w:r>
              <w:rPr>
                <w:noProof/>
                <w:webHidden/>
              </w:rPr>
              <w:t>47</w:t>
            </w:r>
            <w:r>
              <w:rPr>
                <w:noProof/>
                <w:webHidden/>
              </w:rPr>
              <w:fldChar w:fldCharType="end"/>
            </w:r>
          </w:hyperlink>
        </w:p>
        <w:p w14:paraId="7C87219F" w14:textId="00773174" w:rsidR="00DB6212" w:rsidRDefault="00DB6212">
          <w:pPr>
            <w:pStyle w:val="TOC2"/>
            <w:rPr>
              <w:rFonts w:asciiTheme="minorHAnsi" w:eastAsiaTheme="minorEastAsia" w:hAnsiTheme="minorHAnsi"/>
              <w:noProof/>
              <w:sz w:val="24"/>
              <w:lang w:val="en-US"/>
            </w:rPr>
          </w:pPr>
          <w:hyperlink w:anchor="_Toc237252692" w:history="1">
            <w:r w:rsidRPr="00A56425">
              <w:rPr>
                <w:rStyle w:val="Hyperlink"/>
                <w:noProof/>
              </w:rPr>
              <w:t>6.3</w:t>
            </w:r>
            <w:r>
              <w:rPr>
                <w:rFonts w:asciiTheme="minorHAnsi" w:eastAsiaTheme="minorEastAsia" w:hAnsiTheme="minorHAnsi"/>
                <w:noProof/>
                <w:sz w:val="24"/>
                <w:lang w:val="en-US"/>
              </w:rPr>
              <w:tab/>
            </w:r>
            <w:r w:rsidRPr="00A56425">
              <w:rPr>
                <w:rStyle w:val="Hyperlink"/>
                <w:noProof/>
              </w:rPr>
              <w:t>Compliance</w:t>
            </w:r>
            <w:r>
              <w:rPr>
                <w:noProof/>
                <w:webHidden/>
              </w:rPr>
              <w:tab/>
            </w:r>
            <w:r>
              <w:rPr>
                <w:noProof/>
                <w:webHidden/>
              </w:rPr>
              <w:fldChar w:fldCharType="begin"/>
            </w:r>
            <w:r>
              <w:rPr>
                <w:noProof/>
                <w:webHidden/>
              </w:rPr>
              <w:instrText xml:space="preserve"> PAGEREF _Toc237252692 \h </w:instrText>
            </w:r>
            <w:r>
              <w:rPr>
                <w:noProof/>
                <w:webHidden/>
              </w:rPr>
            </w:r>
            <w:r>
              <w:rPr>
                <w:noProof/>
                <w:webHidden/>
              </w:rPr>
              <w:fldChar w:fldCharType="separate"/>
            </w:r>
            <w:r>
              <w:rPr>
                <w:noProof/>
                <w:webHidden/>
              </w:rPr>
              <w:t>48</w:t>
            </w:r>
            <w:r>
              <w:rPr>
                <w:noProof/>
                <w:webHidden/>
              </w:rPr>
              <w:fldChar w:fldCharType="end"/>
            </w:r>
          </w:hyperlink>
        </w:p>
        <w:p w14:paraId="6721C20D" w14:textId="5688695E" w:rsidR="00DB6212" w:rsidRDefault="00DB6212">
          <w:pPr>
            <w:pStyle w:val="TOC2"/>
            <w:rPr>
              <w:rFonts w:asciiTheme="minorHAnsi" w:eastAsiaTheme="minorEastAsia" w:hAnsiTheme="minorHAnsi"/>
              <w:noProof/>
              <w:sz w:val="24"/>
              <w:lang w:val="en-US"/>
            </w:rPr>
          </w:pPr>
          <w:hyperlink w:anchor="_Toc237252693" w:history="1">
            <w:r w:rsidRPr="00A56425">
              <w:rPr>
                <w:rStyle w:val="Hyperlink"/>
                <w:noProof/>
              </w:rPr>
              <w:t>6.4</w:t>
            </w:r>
            <w:r>
              <w:rPr>
                <w:rFonts w:asciiTheme="minorHAnsi" w:eastAsiaTheme="minorEastAsia" w:hAnsiTheme="minorHAnsi"/>
                <w:noProof/>
                <w:sz w:val="24"/>
                <w:lang w:val="en-US"/>
              </w:rPr>
              <w:tab/>
            </w:r>
            <w:r w:rsidRPr="00A56425">
              <w:rPr>
                <w:rStyle w:val="Hyperlink"/>
                <w:noProof/>
              </w:rPr>
              <w:t>Recommendations for Organisations</w:t>
            </w:r>
            <w:r>
              <w:rPr>
                <w:noProof/>
                <w:webHidden/>
              </w:rPr>
              <w:tab/>
            </w:r>
            <w:r>
              <w:rPr>
                <w:noProof/>
                <w:webHidden/>
              </w:rPr>
              <w:fldChar w:fldCharType="begin"/>
            </w:r>
            <w:r>
              <w:rPr>
                <w:noProof/>
                <w:webHidden/>
              </w:rPr>
              <w:instrText xml:space="preserve"> PAGEREF _Toc237252693 \h </w:instrText>
            </w:r>
            <w:r>
              <w:rPr>
                <w:noProof/>
                <w:webHidden/>
              </w:rPr>
            </w:r>
            <w:r>
              <w:rPr>
                <w:noProof/>
                <w:webHidden/>
              </w:rPr>
              <w:fldChar w:fldCharType="separate"/>
            </w:r>
            <w:r>
              <w:rPr>
                <w:noProof/>
                <w:webHidden/>
              </w:rPr>
              <w:t>50</w:t>
            </w:r>
            <w:r>
              <w:rPr>
                <w:noProof/>
                <w:webHidden/>
              </w:rPr>
              <w:fldChar w:fldCharType="end"/>
            </w:r>
          </w:hyperlink>
        </w:p>
        <w:p w14:paraId="151E5F24" w14:textId="7D769246" w:rsidR="00DB6212" w:rsidRDefault="00DB6212">
          <w:pPr>
            <w:pStyle w:val="TOC1"/>
            <w:tabs>
              <w:tab w:val="left" w:pos="1920"/>
            </w:tabs>
            <w:rPr>
              <w:rFonts w:asciiTheme="minorHAnsi" w:eastAsiaTheme="minorEastAsia" w:hAnsiTheme="minorHAnsi"/>
              <w:bCs w:val="0"/>
              <w:noProof/>
              <w:szCs w:val="24"/>
              <w:lang w:val="en-US"/>
            </w:rPr>
          </w:pPr>
          <w:hyperlink w:anchor="_Toc237252694" w:history="1">
            <w:r w:rsidRPr="00A56425">
              <w:rPr>
                <w:rStyle w:val="Hyperlink"/>
                <w:noProof/>
              </w:rPr>
              <w:t>CHAPTER 7 -</w:t>
            </w:r>
            <w:r w:rsidR="00041970">
              <w:rPr>
                <w:rFonts w:asciiTheme="minorHAnsi" w:eastAsiaTheme="minorEastAsia" w:hAnsiTheme="minorHAnsi"/>
                <w:bCs w:val="0"/>
                <w:noProof/>
                <w:szCs w:val="24"/>
                <w:lang w:val="en-US"/>
              </w:rPr>
              <w:t xml:space="preserve"> </w:t>
            </w:r>
            <w:r w:rsidRPr="00A56425">
              <w:rPr>
                <w:rStyle w:val="Hyperlink"/>
                <w:noProof/>
              </w:rPr>
              <w:t>CONCLUSION, FUTURE WORK AND PERSONAL REFLECTION</w:t>
            </w:r>
            <w:r>
              <w:rPr>
                <w:noProof/>
                <w:webHidden/>
              </w:rPr>
              <w:tab/>
            </w:r>
            <w:r>
              <w:rPr>
                <w:noProof/>
                <w:webHidden/>
              </w:rPr>
              <w:fldChar w:fldCharType="begin"/>
            </w:r>
            <w:r>
              <w:rPr>
                <w:noProof/>
                <w:webHidden/>
              </w:rPr>
              <w:instrText xml:space="preserve"> PAGEREF _Toc237252694 \h </w:instrText>
            </w:r>
            <w:r>
              <w:rPr>
                <w:noProof/>
                <w:webHidden/>
              </w:rPr>
            </w:r>
            <w:r>
              <w:rPr>
                <w:noProof/>
                <w:webHidden/>
              </w:rPr>
              <w:fldChar w:fldCharType="separate"/>
            </w:r>
            <w:r>
              <w:rPr>
                <w:noProof/>
                <w:webHidden/>
              </w:rPr>
              <w:t>51</w:t>
            </w:r>
            <w:r>
              <w:rPr>
                <w:noProof/>
                <w:webHidden/>
              </w:rPr>
              <w:fldChar w:fldCharType="end"/>
            </w:r>
          </w:hyperlink>
        </w:p>
        <w:p w14:paraId="4934A991" w14:textId="11811A5F" w:rsidR="00DB6212" w:rsidRDefault="00DB6212">
          <w:pPr>
            <w:pStyle w:val="TOC2"/>
            <w:rPr>
              <w:rFonts w:asciiTheme="minorHAnsi" w:eastAsiaTheme="minorEastAsia" w:hAnsiTheme="minorHAnsi"/>
              <w:noProof/>
              <w:sz w:val="24"/>
              <w:lang w:val="en-US"/>
            </w:rPr>
          </w:pPr>
          <w:hyperlink w:anchor="_Toc237252695" w:history="1">
            <w:r w:rsidRPr="00A56425">
              <w:rPr>
                <w:rStyle w:val="Hyperlink"/>
                <w:noProof/>
              </w:rPr>
              <w:t>7.1</w:t>
            </w:r>
            <w:r>
              <w:rPr>
                <w:rFonts w:asciiTheme="minorHAnsi" w:eastAsiaTheme="minorEastAsia" w:hAnsiTheme="minorHAnsi"/>
                <w:noProof/>
                <w:sz w:val="24"/>
                <w:lang w:val="en-US"/>
              </w:rPr>
              <w:tab/>
            </w:r>
            <w:r w:rsidRPr="00A56425">
              <w:rPr>
                <w:rStyle w:val="Hyperlink"/>
                <w:noProof/>
              </w:rPr>
              <w:t>Conclusion</w:t>
            </w:r>
            <w:r>
              <w:rPr>
                <w:noProof/>
                <w:webHidden/>
              </w:rPr>
              <w:tab/>
            </w:r>
            <w:r>
              <w:rPr>
                <w:noProof/>
                <w:webHidden/>
              </w:rPr>
              <w:fldChar w:fldCharType="begin"/>
            </w:r>
            <w:r>
              <w:rPr>
                <w:noProof/>
                <w:webHidden/>
              </w:rPr>
              <w:instrText xml:space="preserve"> PAGEREF _Toc237252695 \h </w:instrText>
            </w:r>
            <w:r>
              <w:rPr>
                <w:noProof/>
                <w:webHidden/>
              </w:rPr>
            </w:r>
            <w:r>
              <w:rPr>
                <w:noProof/>
                <w:webHidden/>
              </w:rPr>
              <w:fldChar w:fldCharType="separate"/>
            </w:r>
            <w:r>
              <w:rPr>
                <w:noProof/>
                <w:webHidden/>
              </w:rPr>
              <w:t>51</w:t>
            </w:r>
            <w:r>
              <w:rPr>
                <w:noProof/>
                <w:webHidden/>
              </w:rPr>
              <w:fldChar w:fldCharType="end"/>
            </w:r>
          </w:hyperlink>
        </w:p>
        <w:p w14:paraId="0459F014" w14:textId="68751389" w:rsidR="00DB6212" w:rsidRDefault="00DB6212">
          <w:pPr>
            <w:pStyle w:val="TOC2"/>
            <w:rPr>
              <w:rFonts w:asciiTheme="minorHAnsi" w:eastAsiaTheme="minorEastAsia" w:hAnsiTheme="minorHAnsi"/>
              <w:noProof/>
              <w:sz w:val="24"/>
              <w:lang w:val="en-US"/>
            </w:rPr>
          </w:pPr>
          <w:hyperlink w:anchor="_Toc237252696" w:history="1">
            <w:r w:rsidRPr="00A56425">
              <w:rPr>
                <w:rStyle w:val="Hyperlink"/>
                <w:noProof/>
              </w:rPr>
              <w:t>7.2</w:t>
            </w:r>
            <w:r>
              <w:rPr>
                <w:rFonts w:asciiTheme="minorHAnsi" w:eastAsiaTheme="minorEastAsia" w:hAnsiTheme="minorHAnsi"/>
                <w:noProof/>
                <w:sz w:val="24"/>
                <w:lang w:val="en-US"/>
              </w:rPr>
              <w:tab/>
            </w:r>
            <w:r w:rsidRPr="00A56425">
              <w:rPr>
                <w:rStyle w:val="Hyperlink"/>
                <w:noProof/>
              </w:rPr>
              <w:t>Future Work</w:t>
            </w:r>
            <w:r>
              <w:rPr>
                <w:noProof/>
                <w:webHidden/>
              </w:rPr>
              <w:tab/>
            </w:r>
            <w:r>
              <w:rPr>
                <w:noProof/>
                <w:webHidden/>
              </w:rPr>
              <w:fldChar w:fldCharType="begin"/>
            </w:r>
            <w:r>
              <w:rPr>
                <w:noProof/>
                <w:webHidden/>
              </w:rPr>
              <w:instrText xml:space="preserve"> PAGEREF _Toc237252696 \h </w:instrText>
            </w:r>
            <w:r>
              <w:rPr>
                <w:noProof/>
                <w:webHidden/>
              </w:rPr>
            </w:r>
            <w:r>
              <w:rPr>
                <w:noProof/>
                <w:webHidden/>
              </w:rPr>
              <w:fldChar w:fldCharType="separate"/>
            </w:r>
            <w:r>
              <w:rPr>
                <w:noProof/>
                <w:webHidden/>
              </w:rPr>
              <w:t>53</w:t>
            </w:r>
            <w:r>
              <w:rPr>
                <w:noProof/>
                <w:webHidden/>
              </w:rPr>
              <w:fldChar w:fldCharType="end"/>
            </w:r>
          </w:hyperlink>
        </w:p>
        <w:p w14:paraId="095BDEEC" w14:textId="0F350574" w:rsidR="00DB6212" w:rsidRDefault="00DB6212">
          <w:pPr>
            <w:pStyle w:val="TOC2"/>
            <w:rPr>
              <w:rFonts w:asciiTheme="minorHAnsi" w:eastAsiaTheme="minorEastAsia" w:hAnsiTheme="minorHAnsi"/>
              <w:noProof/>
              <w:sz w:val="24"/>
              <w:lang w:val="en-US"/>
            </w:rPr>
          </w:pPr>
          <w:hyperlink w:anchor="_Toc237252697" w:history="1">
            <w:r w:rsidRPr="00A56425">
              <w:rPr>
                <w:rStyle w:val="Hyperlink"/>
                <w:noProof/>
              </w:rPr>
              <w:t>7.3</w:t>
            </w:r>
            <w:r>
              <w:rPr>
                <w:rFonts w:asciiTheme="minorHAnsi" w:eastAsiaTheme="minorEastAsia" w:hAnsiTheme="minorHAnsi"/>
                <w:noProof/>
                <w:sz w:val="24"/>
                <w:lang w:val="en-US"/>
              </w:rPr>
              <w:tab/>
            </w:r>
            <w:r w:rsidRPr="00A56425">
              <w:rPr>
                <w:rStyle w:val="Hyperlink"/>
                <w:noProof/>
              </w:rPr>
              <w:t>Personal Reflection</w:t>
            </w:r>
            <w:r>
              <w:rPr>
                <w:noProof/>
                <w:webHidden/>
              </w:rPr>
              <w:tab/>
            </w:r>
            <w:r>
              <w:rPr>
                <w:noProof/>
                <w:webHidden/>
              </w:rPr>
              <w:fldChar w:fldCharType="begin"/>
            </w:r>
            <w:r>
              <w:rPr>
                <w:noProof/>
                <w:webHidden/>
              </w:rPr>
              <w:instrText xml:space="preserve"> PAGEREF _Toc237252697 \h </w:instrText>
            </w:r>
            <w:r>
              <w:rPr>
                <w:noProof/>
                <w:webHidden/>
              </w:rPr>
            </w:r>
            <w:r>
              <w:rPr>
                <w:noProof/>
                <w:webHidden/>
              </w:rPr>
              <w:fldChar w:fldCharType="separate"/>
            </w:r>
            <w:r>
              <w:rPr>
                <w:noProof/>
                <w:webHidden/>
              </w:rPr>
              <w:t>53</w:t>
            </w:r>
            <w:r>
              <w:rPr>
                <w:noProof/>
                <w:webHidden/>
              </w:rPr>
              <w:fldChar w:fldCharType="end"/>
            </w:r>
          </w:hyperlink>
        </w:p>
        <w:p w14:paraId="2483CB4B" w14:textId="662185FF" w:rsidR="00DB6212" w:rsidRDefault="00DB6212">
          <w:pPr>
            <w:pStyle w:val="TOC1"/>
            <w:tabs>
              <w:tab w:val="left" w:pos="1920"/>
            </w:tabs>
            <w:rPr>
              <w:rFonts w:asciiTheme="minorHAnsi" w:eastAsiaTheme="minorEastAsia" w:hAnsiTheme="minorHAnsi"/>
              <w:bCs w:val="0"/>
              <w:noProof/>
              <w:szCs w:val="24"/>
              <w:lang w:val="en-US"/>
            </w:rPr>
          </w:pPr>
          <w:hyperlink w:anchor="_Toc237252698" w:history="1">
            <w:r w:rsidRPr="00A56425">
              <w:rPr>
                <w:rStyle w:val="Hyperlink"/>
                <w:noProof/>
              </w:rPr>
              <w:t>CHAPTER 8 -</w:t>
            </w:r>
            <w:r w:rsidR="00041970">
              <w:rPr>
                <w:rFonts w:asciiTheme="minorHAnsi" w:eastAsiaTheme="minorEastAsia" w:hAnsiTheme="minorHAnsi"/>
                <w:bCs w:val="0"/>
                <w:noProof/>
                <w:szCs w:val="24"/>
                <w:lang w:val="en-US"/>
              </w:rPr>
              <w:t xml:space="preserve"> </w:t>
            </w:r>
            <w:r w:rsidRPr="00A56425">
              <w:rPr>
                <w:rStyle w:val="Hyperlink"/>
                <w:noProof/>
              </w:rPr>
              <w:t>REFERENCES</w:t>
            </w:r>
            <w:r>
              <w:rPr>
                <w:noProof/>
                <w:webHidden/>
              </w:rPr>
              <w:tab/>
            </w:r>
            <w:r>
              <w:rPr>
                <w:noProof/>
                <w:webHidden/>
              </w:rPr>
              <w:fldChar w:fldCharType="begin"/>
            </w:r>
            <w:r>
              <w:rPr>
                <w:noProof/>
                <w:webHidden/>
              </w:rPr>
              <w:instrText xml:space="preserve"> PAGEREF _Toc237252698 \h </w:instrText>
            </w:r>
            <w:r>
              <w:rPr>
                <w:noProof/>
                <w:webHidden/>
              </w:rPr>
            </w:r>
            <w:r>
              <w:rPr>
                <w:noProof/>
                <w:webHidden/>
              </w:rPr>
              <w:fldChar w:fldCharType="separate"/>
            </w:r>
            <w:r>
              <w:rPr>
                <w:noProof/>
                <w:webHidden/>
              </w:rPr>
              <w:t>55</w:t>
            </w:r>
            <w:r>
              <w:rPr>
                <w:noProof/>
                <w:webHidden/>
              </w:rPr>
              <w:fldChar w:fldCharType="end"/>
            </w:r>
          </w:hyperlink>
        </w:p>
        <w:p w14:paraId="276D6CF9" w14:textId="6F1AC1A1" w:rsidR="00B4638B" w:rsidRPr="00B11932" w:rsidRDefault="00B4638B">
          <w:r w:rsidRPr="00B11932">
            <w:rPr>
              <w:b/>
              <w:bCs/>
            </w:rPr>
            <w:fldChar w:fldCharType="end"/>
          </w:r>
        </w:p>
      </w:sdtContent>
    </w:sdt>
    <w:p w14:paraId="728BA695" w14:textId="77777777" w:rsidR="00C00B2E" w:rsidRPr="00B11932" w:rsidRDefault="00C00B2E" w:rsidP="005B038F">
      <w:pPr>
        <w:spacing w:line="360" w:lineRule="auto"/>
        <w:jc w:val="both"/>
        <w:rPr>
          <w:rFonts w:ascii="Arial" w:hAnsi="Arial" w:cs="Arial"/>
          <w:b/>
          <w:bCs/>
          <w:color w:val="002060"/>
          <w:sz w:val="28"/>
          <w:szCs w:val="28"/>
        </w:rPr>
      </w:pPr>
    </w:p>
    <w:p w14:paraId="58729BBA" w14:textId="77777777" w:rsidR="00443713" w:rsidRDefault="00443713" w:rsidP="005B038F">
      <w:pPr>
        <w:spacing w:line="360" w:lineRule="auto"/>
        <w:jc w:val="both"/>
        <w:rPr>
          <w:rFonts w:ascii="Arial" w:hAnsi="Arial" w:cs="Arial"/>
          <w:b/>
          <w:bCs/>
          <w:color w:val="002060"/>
          <w:sz w:val="28"/>
          <w:szCs w:val="28"/>
        </w:rPr>
      </w:pPr>
    </w:p>
    <w:p w14:paraId="43E64A0E" w14:textId="77777777" w:rsidR="003D7B1B" w:rsidRDefault="003D7B1B" w:rsidP="005B038F">
      <w:pPr>
        <w:spacing w:line="360" w:lineRule="auto"/>
        <w:jc w:val="both"/>
        <w:rPr>
          <w:rFonts w:ascii="Arial" w:hAnsi="Arial" w:cs="Arial"/>
          <w:b/>
          <w:bCs/>
          <w:color w:val="002060"/>
          <w:sz w:val="28"/>
          <w:szCs w:val="28"/>
        </w:rPr>
      </w:pPr>
    </w:p>
    <w:p w14:paraId="34B6DA58" w14:textId="77777777" w:rsidR="003D7B1B" w:rsidRDefault="003D7B1B" w:rsidP="005B038F">
      <w:pPr>
        <w:spacing w:line="360" w:lineRule="auto"/>
        <w:jc w:val="both"/>
        <w:rPr>
          <w:rFonts w:ascii="Arial" w:hAnsi="Arial" w:cs="Arial"/>
          <w:b/>
          <w:bCs/>
          <w:color w:val="002060"/>
          <w:sz w:val="28"/>
          <w:szCs w:val="28"/>
        </w:rPr>
      </w:pPr>
    </w:p>
    <w:p w14:paraId="58D38D5F" w14:textId="77777777" w:rsidR="003D7B1B" w:rsidRDefault="003D7B1B" w:rsidP="005B038F">
      <w:pPr>
        <w:spacing w:line="360" w:lineRule="auto"/>
        <w:jc w:val="both"/>
        <w:rPr>
          <w:rFonts w:ascii="Arial" w:hAnsi="Arial" w:cs="Arial"/>
          <w:b/>
          <w:bCs/>
          <w:color w:val="002060"/>
          <w:sz w:val="28"/>
          <w:szCs w:val="28"/>
        </w:rPr>
      </w:pPr>
    </w:p>
    <w:p w14:paraId="1AA9F2E3" w14:textId="77777777" w:rsidR="003D7B1B" w:rsidRDefault="003D7B1B" w:rsidP="005B038F">
      <w:pPr>
        <w:spacing w:line="360" w:lineRule="auto"/>
        <w:jc w:val="both"/>
        <w:rPr>
          <w:rFonts w:ascii="Arial" w:hAnsi="Arial" w:cs="Arial"/>
          <w:b/>
          <w:bCs/>
          <w:color w:val="002060"/>
          <w:sz w:val="28"/>
          <w:szCs w:val="28"/>
        </w:rPr>
      </w:pPr>
    </w:p>
    <w:p w14:paraId="5F2D2F11" w14:textId="77777777" w:rsidR="003D7B1B" w:rsidRDefault="003D7B1B" w:rsidP="005B038F">
      <w:pPr>
        <w:spacing w:line="360" w:lineRule="auto"/>
        <w:jc w:val="both"/>
        <w:rPr>
          <w:rFonts w:ascii="Arial" w:hAnsi="Arial" w:cs="Arial"/>
          <w:b/>
          <w:bCs/>
          <w:color w:val="002060"/>
          <w:sz w:val="28"/>
          <w:szCs w:val="28"/>
        </w:rPr>
      </w:pPr>
    </w:p>
    <w:p w14:paraId="61FBC8D8" w14:textId="77777777" w:rsidR="003D7B1B" w:rsidRDefault="003D7B1B" w:rsidP="005B038F">
      <w:pPr>
        <w:spacing w:line="360" w:lineRule="auto"/>
        <w:jc w:val="both"/>
        <w:rPr>
          <w:rFonts w:ascii="Arial" w:hAnsi="Arial" w:cs="Arial"/>
          <w:b/>
          <w:bCs/>
          <w:color w:val="002060"/>
          <w:sz w:val="28"/>
          <w:szCs w:val="28"/>
        </w:rPr>
      </w:pPr>
    </w:p>
    <w:p w14:paraId="68C0F8DD" w14:textId="77777777" w:rsidR="003D7B1B" w:rsidRDefault="003D7B1B" w:rsidP="005B038F">
      <w:pPr>
        <w:spacing w:line="360" w:lineRule="auto"/>
        <w:jc w:val="both"/>
        <w:rPr>
          <w:rFonts w:ascii="Arial" w:hAnsi="Arial" w:cs="Arial"/>
          <w:b/>
          <w:bCs/>
          <w:color w:val="002060"/>
          <w:sz w:val="28"/>
          <w:szCs w:val="28"/>
        </w:rPr>
      </w:pPr>
    </w:p>
    <w:p w14:paraId="0D4C25AC" w14:textId="77777777" w:rsidR="003D7B1B" w:rsidRDefault="003D7B1B" w:rsidP="0008453A">
      <w:pPr>
        <w:pStyle w:val="Heading1"/>
        <w:numPr>
          <w:ilvl w:val="0"/>
          <w:numId w:val="0"/>
        </w:numPr>
        <w:ind w:left="170" w:hanging="170"/>
      </w:pPr>
      <w:bookmarkStart w:id="3" w:name="_Toc237252622"/>
      <w:r w:rsidRPr="00A31D03">
        <w:t>LIST OF FIGURES</w:t>
      </w:r>
      <w:bookmarkEnd w:id="3"/>
    </w:p>
    <w:p w14:paraId="6F370AD2" w14:textId="425A965F" w:rsidR="00732343" w:rsidRDefault="00732343">
      <w:pPr>
        <w:pStyle w:val="TableofFigures"/>
        <w:tabs>
          <w:tab w:val="right" w:leader="dot" w:pos="9350"/>
        </w:tabs>
        <w:rPr>
          <w:rFonts w:eastAsiaTheme="minorEastAsia"/>
          <w:noProof/>
          <w:lang w:val="en-US"/>
        </w:rPr>
      </w:pPr>
      <w:r>
        <w:rPr>
          <w:rFonts w:ascii="Arial" w:hAnsi="Arial" w:cs="Arial"/>
          <w:b/>
          <w:bCs/>
          <w:color w:val="002060"/>
          <w:sz w:val="28"/>
          <w:szCs w:val="28"/>
        </w:rPr>
        <w:fldChar w:fldCharType="begin"/>
      </w:r>
      <w:r>
        <w:rPr>
          <w:rFonts w:ascii="Arial" w:hAnsi="Arial" w:cs="Arial"/>
          <w:b/>
          <w:bCs/>
          <w:color w:val="002060"/>
          <w:sz w:val="28"/>
          <w:szCs w:val="28"/>
        </w:rPr>
        <w:instrText xml:space="preserve"> TOC \h \z \c "Figure" </w:instrText>
      </w:r>
      <w:r>
        <w:rPr>
          <w:rFonts w:ascii="Arial" w:hAnsi="Arial" w:cs="Arial"/>
          <w:b/>
          <w:bCs/>
          <w:color w:val="002060"/>
          <w:sz w:val="28"/>
          <w:szCs w:val="28"/>
        </w:rPr>
        <w:fldChar w:fldCharType="separate"/>
      </w:r>
      <w:hyperlink w:anchor="_Toc237252455" w:history="1">
        <w:r w:rsidRPr="00C82684">
          <w:rPr>
            <w:rStyle w:val="Hyperlink"/>
            <w:noProof/>
          </w:rPr>
          <w:t>Figure 2.1 Architecture of a RAG - based enterprise AI system</w:t>
        </w:r>
        <w:r>
          <w:rPr>
            <w:noProof/>
            <w:webHidden/>
          </w:rPr>
          <w:tab/>
        </w:r>
        <w:r>
          <w:rPr>
            <w:noProof/>
            <w:webHidden/>
          </w:rPr>
          <w:fldChar w:fldCharType="begin"/>
        </w:r>
        <w:r>
          <w:rPr>
            <w:noProof/>
            <w:webHidden/>
          </w:rPr>
          <w:instrText xml:space="preserve"> PAGEREF _Toc237252455 \h </w:instrText>
        </w:r>
        <w:r>
          <w:rPr>
            <w:noProof/>
            <w:webHidden/>
          </w:rPr>
        </w:r>
        <w:r>
          <w:rPr>
            <w:noProof/>
            <w:webHidden/>
          </w:rPr>
          <w:fldChar w:fldCharType="separate"/>
        </w:r>
        <w:r>
          <w:rPr>
            <w:noProof/>
            <w:webHidden/>
          </w:rPr>
          <w:t>14</w:t>
        </w:r>
        <w:r>
          <w:rPr>
            <w:noProof/>
            <w:webHidden/>
          </w:rPr>
          <w:fldChar w:fldCharType="end"/>
        </w:r>
      </w:hyperlink>
    </w:p>
    <w:p w14:paraId="2DA71E50" w14:textId="5C105E01" w:rsidR="00732343" w:rsidRDefault="00732343">
      <w:pPr>
        <w:pStyle w:val="TableofFigures"/>
        <w:tabs>
          <w:tab w:val="right" w:leader="dot" w:pos="9350"/>
        </w:tabs>
        <w:rPr>
          <w:rFonts w:eastAsiaTheme="minorEastAsia"/>
          <w:noProof/>
          <w:lang w:val="en-US"/>
        </w:rPr>
      </w:pPr>
      <w:hyperlink w:anchor="_Toc237252456" w:history="1">
        <w:r w:rsidRPr="00C82684">
          <w:rPr>
            <w:rStyle w:val="Hyperlink"/>
            <w:noProof/>
          </w:rPr>
          <w:t>Figure 2.2 Direct and Indirect Prompt Injection in Enterprise AI Systems</w:t>
        </w:r>
        <w:r>
          <w:rPr>
            <w:noProof/>
            <w:webHidden/>
          </w:rPr>
          <w:tab/>
        </w:r>
        <w:r>
          <w:rPr>
            <w:noProof/>
            <w:webHidden/>
          </w:rPr>
          <w:fldChar w:fldCharType="begin"/>
        </w:r>
        <w:r>
          <w:rPr>
            <w:noProof/>
            <w:webHidden/>
          </w:rPr>
          <w:instrText xml:space="preserve"> PAGEREF _Toc237252456 \h </w:instrText>
        </w:r>
        <w:r>
          <w:rPr>
            <w:noProof/>
            <w:webHidden/>
          </w:rPr>
        </w:r>
        <w:r>
          <w:rPr>
            <w:noProof/>
            <w:webHidden/>
          </w:rPr>
          <w:fldChar w:fldCharType="separate"/>
        </w:r>
        <w:r>
          <w:rPr>
            <w:noProof/>
            <w:webHidden/>
          </w:rPr>
          <w:t>16</w:t>
        </w:r>
        <w:r>
          <w:rPr>
            <w:noProof/>
            <w:webHidden/>
          </w:rPr>
          <w:fldChar w:fldCharType="end"/>
        </w:r>
      </w:hyperlink>
    </w:p>
    <w:p w14:paraId="7F42BEFF" w14:textId="60D33F1B" w:rsidR="00732343" w:rsidRDefault="00732343">
      <w:pPr>
        <w:pStyle w:val="TableofFigures"/>
        <w:tabs>
          <w:tab w:val="right" w:leader="dot" w:pos="9350"/>
        </w:tabs>
        <w:rPr>
          <w:rFonts w:eastAsiaTheme="minorEastAsia"/>
          <w:noProof/>
          <w:lang w:val="en-US"/>
        </w:rPr>
      </w:pPr>
      <w:hyperlink w:anchor="_Toc237252457" w:history="1">
        <w:r w:rsidRPr="00C82684">
          <w:rPr>
            <w:rStyle w:val="Hyperlink"/>
            <w:noProof/>
          </w:rPr>
          <w:t>Figure 2.3 Security, Operational and Compliance Risks Generated by Prompt Injection Attacks in Enterprise AI Systems</w:t>
        </w:r>
        <w:r>
          <w:rPr>
            <w:noProof/>
            <w:webHidden/>
          </w:rPr>
          <w:tab/>
        </w:r>
        <w:r>
          <w:rPr>
            <w:noProof/>
            <w:webHidden/>
          </w:rPr>
          <w:fldChar w:fldCharType="begin"/>
        </w:r>
        <w:r>
          <w:rPr>
            <w:noProof/>
            <w:webHidden/>
          </w:rPr>
          <w:instrText xml:space="preserve"> PAGEREF _Toc237252457 \h </w:instrText>
        </w:r>
        <w:r>
          <w:rPr>
            <w:noProof/>
            <w:webHidden/>
          </w:rPr>
        </w:r>
        <w:r>
          <w:rPr>
            <w:noProof/>
            <w:webHidden/>
          </w:rPr>
          <w:fldChar w:fldCharType="separate"/>
        </w:r>
        <w:r>
          <w:rPr>
            <w:noProof/>
            <w:webHidden/>
          </w:rPr>
          <w:t>17</w:t>
        </w:r>
        <w:r>
          <w:rPr>
            <w:noProof/>
            <w:webHidden/>
          </w:rPr>
          <w:fldChar w:fldCharType="end"/>
        </w:r>
      </w:hyperlink>
    </w:p>
    <w:p w14:paraId="3EA637F8" w14:textId="73D09E7C" w:rsidR="00732343" w:rsidRDefault="00732343">
      <w:pPr>
        <w:pStyle w:val="TableofFigures"/>
        <w:tabs>
          <w:tab w:val="right" w:leader="dot" w:pos="9350"/>
        </w:tabs>
        <w:rPr>
          <w:rFonts w:eastAsiaTheme="minorEastAsia"/>
          <w:noProof/>
          <w:lang w:val="en-US"/>
        </w:rPr>
      </w:pPr>
      <w:hyperlink w:anchor="_Toc237252458" w:history="1">
        <w:r w:rsidRPr="00C82684">
          <w:rPr>
            <w:rStyle w:val="Hyperlink"/>
            <w:noProof/>
          </w:rPr>
          <w:t>Figure 3.1 Research Methodology Workflow Used to Develop and Evaluate the Enterprise AI Security Sandbox</w:t>
        </w:r>
        <w:r>
          <w:rPr>
            <w:noProof/>
            <w:webHidden/>
          </w:rPr>
          <w:tab/>
        </w:r>
        <w:r>
          <w:rPr>
            <w:noProof/>
            <w:webHidden/>
          </w:rPr>
          <w:fldChar w:fldCharType="begin"/>
        </w:r>
        <w:r>
          <w:rPr>
            <w:noProof/>
            <w:webHidden/>
          </w:rPr>
          <w:instrText xml:space="preserve"> PAGEREF _Toc237252458 \h </w:instrText>
        </w:r>
        <w:r>
          <w:rPr>
            <w:noProof/>
            <w:webHidden/>
          </w:rPr>
        </w:r>
        <w:r>
          <w:rPr>
            <w:noProof/>
            <w:webHidden/>
          </w:rPr>
          <w:fldChar w:fldCharType="separate"/>
        </w:r>
        <w:r>
          <w:rPr>
            <w:noProof/>
            <w:webHidden/>
          </w:rPr>
          <w:t>24</w:t>
        </w:r>
        <w:r>
          <w:rPr>
            <w:noProof/>
            <w:webHidden/>
          </w:rPr>
          <w:fldChar w:fldCharType="end"/>
        </w:r>
      </w:hyperlink>
    </w:p>
    <w:p w14:paraId="09BDFE56" w14:textId="78ACF430" w:rsidR="00732343" w:rsidRDefault="00732343">
      <w:pPr>
        <w:pStyle w:val="TableofFigures"/>
        <w:tabs>
          <w:tab w:val="right" w:leader="dot" w:pos="9350"/>
        </w:tabs>
        <w:rPr>
          <w:rFonts w:eastAsiaTheme="minorEastAsia"/>
          <w:noProof/>
          <w:lang w:val="en-US"/>
        </w:rPr>
      </w:pPr>
      <w:hyperlink w:anchor="_Toc237252459" w:history="1">
        <w:r w:rsidRPr="00C82684">
          <w:rPr>
            <w:rStyle w:val="Hyperlink"/>
            <w:noProof/>
          </w:rPr>
          <w:t>Figure 3.2 System Architecture &amp; Attack Flows</w:t>
        </w:r>
        <w:r>
          <w:rPr>
            <w:noProof/>
            <w:webHidden/>
          </w:rPr>
          <w:tab/>
        </w:r>
        <w:r>
          <w:rPr>
            <w:noProof/>
            <w:webHidden/>
          </w:rPr>
          <w:fldChar w:fldCharType="begin"/>
        </w:r>
        <w:r>
          <w:rPr>
            <w:noProof/>
            <w:webHidden/>
          </w:rPr>
          <w:instrText xml:space="preserve"> PAGEREF _Toc237252459 \h </w:instrText>
        </w:r>
        <w:r>
          <w:rPr>
            <w:noProof/>
            <w:webHidden/>
          </w:rPr>
        </w:r>
        <w:r>
          <w:rPr>
            <w:noProof/>
            <w:webHidden/>
          </w:rPr>
          <w:fldChar w:fldCharType="separate"/>
        </w:r>
        <w:r>
          <w:rPr>
            <w:noProof/>
            <w:webHidden/>
          </w:rPr>
          <w:t>25</w:t>
        </w:r>
        <w:r>
          <w:rPr>
            <w:noProof/>
            <w:webHidden/>
          </w:rPr>
          <w:fldChar w:fldCharType="end"/>
        </w:r>
      </w:hyperlink>
    </w:p>
    <w:p w14:paraId="58D2E988" w14:textId="6A524189" w:rsidR="00732343" w:rsidRDefault="00732343">
      <w:pPr>
        <w:pStyle w:val="TableofFigures"/>
        <w:tabs>
          <w:tab w:val="right" w:leader="dot" w:pos="9350"/>
        </w:tabs>
        <w:rPr>
          <w:rFonts w:eastAsiaTheme="minorEastAsia"/>
          <w:noProof/>
          <w:lang w:val="en-US"/>
        </w:rPr>
      </w:pPr>
      <w:hyperlink w:anchor="_Toc237252460" w:history="1">
        <w:r w:rsidRPr="00C82684">
          <w:rPr>
            <w:rStyle w:val="Hyperlink"/>
            <w:noProof/>
          </w:rPr>
          <w:t>Figure 3.3 Threat model of the simulated enterprise AI sandbox.</w:t>
        </w:r>
        <w:r>
          <w:rPr>
            <w:noProof/>
            <w:webHidden/>
          </w:rPr>
          <w:tab/>
        </w:r>
        <w:r>
          <w:rPr>
            <w:noProof/>
            <w:webHidden/>
          </w:rPr>
          <w:fldChar w:fldCharType="begin"/>
        </w:r>
        <w:r>
          <w:rPr>
            <w:noProof/>
            <w:webHidden/>
          </w:rPr>
          <w:instrText xml:space="preserve"> PAGEREF _Toc237252460 \h </w:instrText>
        </w:r>
        <w:r>
          <w:rPr>
            <w:noProof/>
            <w:webHidden/>
          </w:rPr>
        </w:r>
        <w:r>
          <w:rPr>
            <w:noProof/>
            <w:webHidden/>
          </w:rPr>
          <w:fldChar w:fldCharType="separate"/>
        </w:r>
        <w:r>
          <w:rPr>
            <w:noProof/>
            <w:webHidden/>
          </w:rPr>
          <w:t>26</w:t>
        </w:r>
        <w:r>
          <w:rPr>
            <w:noProof/>
            <w:webHidden/>
          </w:rPr>
          <w:fldChar w:fldCharType="end"/>
        </w:r>
      </w:hyperlink>
    </w:p>
    <w:p w14:paraId="2E55DA67" w14:textId="21FF6D06" w:rsidR="00732343" w:rsidRDefault="00732343">
      <w:pPr>
        <w:pStyle w:val="TableofFigures"/>
        <w:tabs>
          <w:tab w:val="right" w:leader="dot" w:pos="9350"/>
        </w:tabs>
        <w:rPr>
          <w:rFonts w:eastAsiaTheme="minorEastAsia"/>
          <w:noProof/>
          <w:lang w:val="en-US"/>
        </w:rPr>
      </w:pPr>
      <w:hyperlink w:anchor="_Toc237252461" w:history="1">
        <w:r w:rsidRPr="00C82684">
          <w:rPr>
            <w:rStyle w:val="Hyperlink"/>
            <w:noProof/>
          </w:rPr>
          <w:t>Figure 3.4 Experimental dataset used in the enterprise AI sandbox</w:t>
        </w:r>
        <w:r>
          <w:rPr>
            <w:noProof/>
            <w:webHidden/>
          </w:rPr>
          <w:tab/>
        </w:r>
        <w:r>
          <w:rPr>
            <w:noProof/>
            <w:webHidden/>
          </w:rPr>
          <w:fldChar w:fldCharType="begin"/>
        </w:r>
        <w:r>
          <w:rPr>
            <w:noProof/>
            <w:webHidden/>
          </w:rPr>
          <w:instrText xml:space="preserve"> PAGEREF _Toc237252461 \h </w:instrText>
        </w:r>
        <w:r>
          <w:rPr>
            <w:noProof/>
            <w:webHidden/>
          </w:rPr>
        </w:r>
        <w:r>
          <w:rPr>
            <w:noProof/>
            <w:webHidden/>
          </w:rPr>
          <w:fldChar w:fldCharType="separate"/>
        </w:r>
        <w:r>
          <w:rPr>
            <w:noProof/>
            <w:webHidden/>
          </w:rPr>
          <w:t>29</w:t>
        </w:r>
        <w:r>
          <w:rPr>
            <w:noProof/>
            <w:webHidden/>
          </w:rPr>
          <w:fldChar w:fldCharType="end"/>
        </w:r>
      </w:hyperlink>
    </w:p>
    <w:p w14:paraId="2EA86CA6" w14:textId="0BD7E873" w:rsidR="00732343" w:rsidRDefault="00732343">
      <w:pPr>
        <w:pStyle w:val="TableofFigures"/>
        <w:tabs>
          <w:tab w:val="right" w:leader="dot" w:pos="9350"/>
        </w:tabs>
        <w:rPr>
          <w:rFonts w:eastAsiaTheme="minorEastAsia"/>
          <w:noProof/>
          <w:lang w:val="en-US"/>
        </w:rPr>
      </w:pPr>
      <w:hyperlink w:anchor="_Toc237252462" w:history="1">
        <w:r w:rsidRPr="00C82684">
          <w:rPr>
            <w:rStyle w:val="Hyperlink"/>
            <w:noProof/>
          </w:rPr>
          <w:t>Figure 4.1 Implemented Enterprise AI Sandbox Architecture and Processing Flow</w:t>
        </w:r>
        <w:r>
          <w:rPr>
            <w:noProof/>
            <w:webHidden/>
          </w:rPr>
          <w:tab/>
        </w:r>
        <w:r>
          <w:rPr>
            <w:noProof/>
            <w:webHidden/>
          </w:rPr>
          <w:fldChar w:fldCharType="begin"/>
        </w:r>
        <w:r>
          <w:rPr>
            <w:noProof/>
            <w:webHidden/>
          </w:rPr>
          <w:instrText xml:space="preserve"> PAGEREF _Toc237252462 \h </w:instrText>
        </w:r>
        <w:r>
          <w:rPr>
            <w:noProof/>
            <w:webHidden/>
          </w:rPr>
        </w:r>
        <w:r>
          <w:rPr>
            <w:noProof/>
            <w:webHidden/>
          </w:rPr>
          <w:fldChar w:fldCharType="separate"/>
        </w:r>
        <w:r>
          <w:rPr>
            <w:noProof/>
            <w:webHidden/>
          </w:rPr>
          <w:t>30</w:t>
        </w:r>
        <w:r>
          <w:rPr>
            <w:noProof/>
            <w:webHidden/>
          </w:rPr>
          <w:fldChar w:fldCharType="end"/>
        </w:r>
      </w:hyperlink>
    </w:p>
    <w:p w14:paraId="0E5CDDDF" w14:textId="2FF0194A" w:rsidR="00732343" w:rsidRDefault="00732343">
      <w:pPr>
        <w:pStyle w:val="TableofFigures"/>
        <w:tabs>
          <w:tab w:val="right" w:leader="dot" w:pos="9350"/>
        </w:tabs>
        <w:rPr>
          <w:rFonts w:eastAsiaTheme="minorEastAsia"/>
          <w:noProof/>
          <w:lang w:val="en-US"/>
        </w:rPr>
      </w:pPr>
      <w:hyperlink w:anchor="_Toc237252463" w:history="1">
        <w:r w:rsidRPr="00C82684">
          <w:rPr>
            <w:rStyle w:val="Hyperlink"/>
            <w:noProof/>
          </w:rPr>
          <w:t>Figure 4.2 Role-Based Access Control (RBAC) Implementation</w:t>
        </w:r>
        <w:r>
          <w:rPr>
            <w:noProof/>
            <w:webHidden/>
          </w:rPr>
          <w:tab/>
        </w:r>
        <w:r>
          <w:rPr>
            <w:noProof/>
            <w:webHidden/>
          </w:rPr>
          <w:fldChar w:fldCharType="begin"/>
        </w:r>
        <w:r>
          <w:rPr>
            <w:noProof/>
            <w:webHidden/>
          </w:rPr>
          <w:instrText xml:space="preserve"> PAGEREF _Toc237252463 \h </w:instrText>
        </w:r>
        <w:r>
          <w:rPr>
            <w:noProof/>
            <w:webHidden/>
          </w:rPr>
        </w:r>
        <w:r>
          <w:rPr>
            <w:noProof/>
            <w:webHidden/>
          </w:rPr>
          <w:fldChar w:fldCharType="separate"/>
        </w:r>
        <w:r>
          <w:rPr>
            <w:noProof/>
            <w:webHidden/>
          </w:rPr>
          <w:t>32</w:t>
        </w:r>
        <w:r>
          <w:rPr>
            <w:noProof/>
            <w:webHidden/>
          </w:rPr>
          <w:fldChar w:fldCharType="end"/>
        </w:r>
      </w:hyperlink>
    </w:p>
    <w:p w14:paraId="1BB86504" w14:textId="0A4E8018" w:rsidR="00732343" w:rsidRDefault="00732343">
      <w:pPr>
        <w:pStyle w:val="TableofFigures"/>
        <w:tabs>
          <w:tab w:val="right" w:leader="dot" w:pos="9350"/>
        </w:tabs>
        <w:rPr>
          <w:rFonts w:eastAsiaTheme="minorEastAsia"/>
          <w:noProof/>
          <w:lang w:val="en-US"/>
        </w:rPr>
      </w:pPr>
      <w:hyperlink w:anchor="_Toc237252464" w:history="1">
        <w:r w:rsidRPr="00C82684">
          <w:rPr>
            <w:rStyle w:val="Hyperlink"/>
            <w:noProof/>
          </w:rPr>
          <w:t>Figure 4.3 Audit Logging Implementation Showing Recorded Events</w:t>
        </w:r>
        <w:r>
          <w:rPr>
            <w:noProof/>
            <w:webHidden/>
          </w:rPr>
          <w:tab/>
        </w:r>
        <w:r>
          <w:rPr>
            <w:noProof/>
            <w:webHidden/>
          </w:rPr>
          <w:fldChar w:fldCharType="begin"/>
        </w:r>
        <w:r>
          <w:rPr>
            <w:noProof/>
            <w:webHidden/>
          </w:rPr>
          <w:instrText xml:space="preserve"> PAGEREF _Toc237252464 \h </w:instrText>
        </w:r>
        <w:r>
          <w:rPr>
            <w:noProof/>
            <w:webHidden/>
          </w:rPr>
        </w:r>
        <w:r>
          <w:rPr>
            <w:noProof/>
            <w:webHidden/>
          </w:rPr>
          <w:fldChar w:fldCharType="separate"/>
        </w:r>
        <w:r>
          <w:rPr>
            <w:noProof/>
            <w:webHidden/>
          </w:rPr>
          <w:t>33</w:t>
        </w:r>
        <w:r>
          <w:rPr>
            <w:noProof/>
            <w:webHidden/>
          </w:rPr>
          <w:fldChar w:fldCharType="end"/>
        </w:r>
      </w:hyperlink>
    </w:p>
    <w:p w14:paraId="0C081C5A" w14:textId="67CC2770" w:rsidR="00732343" w:rsidRDefault="00732343">
      <w:pPr>
        <w:pStyle w:val="TableofFigures"/>
        <w:tabs>
          <w:tab w:val="right" w:leader="dot" w:pos="9350"/>
        </w:tabs>
        <w:rPr>
          <w:rFonts w:eastAsiaTheme="minorEastAsia"/>
          <w:noProof/>
          <w:lang w:val="en-US"/>
        </w:rPr>
      </w:pPr>
      <w:hyperlink w:anchor="_Toc237252465" w:history="1">
        <w:r w:rsidRPr="00C82684">
          <w:rPr>
            <w:rStyle w:val="Hyperlink"/>
            <w:noProof/>
          </w:rPr>
          <w:t>Figure 4.4 Enterprise AI Assistant responding to user requests based on role permissions</w:t>
        </w:r>
        <w:r>
          <w:rPr>
            <w:noProof/>
            <w:webHidden/>
          </w:rPr>
          <w:tab/>
        </w:r>
        <w:r>
          <w:rPr>
            <w:noProof/>
            <w:webHidden/>
          </w:rPr>
          <w:fldChar w:fldCharType="begin"/>
        </w:r>
        <w:r>
          <w:rPr>
            <w:noProof/>
            <w:webHidden/>
          </w:rPr>
          <w:instrText xml:space="preserve"> PAGEREF _Toc237252465 \h </w:instrText>
        </w:r>
        <w:r>
          <w:rPr>
            <w:noProof/>
            <w:webHidden/>
          </w:rPr>
        </w:r>
        <w:r>
          <w:rPr>
            <w:noProof/>
            <w:webHidden/>
          </w:rPr>
          <w:fldChar w:fldCharType="separate"/>
        </w:r>
        <w:r>
          <w:rPr>
            <w:noProof/>
            <w:webHidden/>
          </w:rPr>
          <w:t>34</w:t>
        </w:r>
        <w:r>
          <w:rPr>
            <w:noProof/>
            <w:webHidden/>
          </w:rPr>
          <w:fldChar w:fldCharType="end"/>
        </w:r>
      </w:hyperlink>
    </w:p>
    <w:p w14:paraId="2E3470A1" w14:textId="2DF4FAF0" w:rsidR="00732343" w:rsidRDefault="00732343">
      <w:pPr>
        <w:pStyle w:val="TableofFigures"/>
        <w:tabs>
          <w:tab w:val="right" w:leader="dot" w:pos="9350"/>
        </w:tabs>
        <w:rPr>
          <w:rFonts w:eastAsiaTheme="minorEastAsia"/>
          <w:noProof/>
          <w:lang w:val="en-US"/>
        </w:rPr>
      </w:pPr>
      <w:hyperlink w:anchor="_Toc237252466" w:history="1">
        <w:r w:rsidRPr="00C82684">
          <w:rPr>
            <w:rStyle w:val="Hyperlink"/>
            <w:noProof/>
          </w:rPr>
          <w:t>Figure 4.5 Example of a direct prompt injection attack used during baseline testing</w:t>
        </w:r>
        <w:r>
          <w:rPr>
            <w:noProof/>
            <w:webHidden/>
          </w:rPr>
          <w:tab/>
        </w:r>
        <w:r>
          <w:rPr>
            <w:noProof/>
            <w:webHidden/>
          </w:rPr>
          <w:fldChar w:fldCharType="begin"/>
        </w:r>
        <w:r>
          <w:rPr>
            <w:noProof/>
            <w:webHidden/>
          </w:rPr>
          <w:instrText xml:space="preserve"> PAGEREF _Toc237252466 \h </w:instrText>
        </w:r>
        <w:r>
          <w:rPr>
            <w:noProof/>
            <w:webHidden/>
          </w:rPr>
        </w:r>
        <w:r>
          <w:rPr>
            <w:noProof/>
            <w:webHidden/>
          </w:rPr>
          <w:fldChar w:fldCharType="separate"/>
        </w:r>
        <w:r>
          <w:rPr>
            <w:noProof/>
            <w:webHidden/>
          </w:rPr>
          <w:t>36</w:t>
        </w:r>
        <w:r>
          <w:rPr>
            <w:noProof/>
            <w:webHidden/>
          </w:rPr>
          <w:fldChar w:fldCharType="end"/>
        </w:r>
      </w:hyperlink>
    </w:p>
    <w:p w14:paraId="2CD1925A" w14:textId="2EB7E363" w:rsidR="00732343" w:rsidRDefault="00732343">
      <w:pPr>
        <w:pStyle w:val="TableofFigures"/>
        <w:tabs>
          <w:tab w:val="right" w:leader="dot" w:pos="9350"/>
        </w:tabs>
        <w:rPr>
          <w:rFonts w:eastAsiaTheme="minorEastAsia"/>
          <w:noProof/>
          <w:lang w:val="en-US"/>
        </w:rPr>
      </w:pPr>
      <w:hyperlink w:anchor="_Toc237252467" w:history="1">
        <w:r w:rsidRPr="00C82684">
          <w:rPr>
            <w:rStyle w:val="Hyperlink"/>
            <w:noProof/>
          </w:rPr>
          <w:t>Figure 5.1  Results of the six direct prompt injection attacks tested against the baseline system</w:t>
        </w:r>
        <w:r>
          <w:rPr>
            <w:noProof/>
            <w:webHidden/>
          </w:rPr>
          <w:tab/>
        </w:r>
        <w:r>
          <w:rPr>
            <w:noProof/>
            <w:webHidden/>
          </w:rPr>
          <w:fldChar w:fldCharType="begin"/>
        </w:r>
        <w:r>
          <w:rPr>
            <w:noProof/>
            <w:webHidden/>
          </w:rPr>
          <w:instrText xml:space="preserve"> PAGEREF _Toc237252467 \h </w:instrText>
        </w:r>
        <w:r>
          <w:rPr>
            <w:noProof/>
            <w:webHidden/>
          </w:rPr>
        </w:r>
        <w:r>
          <w:rPr>
            <w:noProof/>
            <w:webHidden/>
          </w:rPr>
          <w:fldChar w:fldCharType="separate"/>
        </w:r>
        <w:r>
          <w:rPr>
            <w:noProof/>
            <w:webHidden/>
          </w:rPr>
          <w:t>40</w:t>
        </w:r>
        <w:r>
          <w:rPr>
            <w:noProof/>
            <w:webHidden/>
          </w:rPr>
          <w:fldChar w:fldCharType="end"/>
        </w:r>
      </w:hyperlink>
    </w:p>
    <w:p w14:paraId="7EE85391" w14:textId="5A5E0A59" w:rsidR="00732343" w:rsidRDefault="00732343">
      <w:pPr>
        <w:pStyle w:val="TableofFigures"/>
        <w:tabs>
          <w:tab w:val="right" w:leader="dot" w:pos="9350"/>
        </w:tabs>
        <w:rPr>
          <w:rFonts w:eastAsiaTheme="minorEastAsia"/>
          <w:noProof/>
          <w:lang w:val="en-US"/>
        </w:rPr>
      </w:pPr>
      <w:hyperlink w:anchor="_Toc237252468" w:history="1">
        <w:r w:rsidRPr="00C82684">
          <w:rPr>
            <w:rStyle w:val="Hyperlink"/>
            <w:noProof/>
          </w:rPr>
          <w:t>Figure 5.2 Results of Indirect Prompt Injection Attacks Against the RAG Pipeline</w:t>
        </w:r>
        <w:r>
          <w:rPr>
            <w:noProof/>
            <w:webHidden/>
          </w:rPr>
          <w:tab/>
        </w:r>
        <w:r>
          <w:rPr>
            <w:noProof/>
            <w:webHidden/>
          </w:rPr>
          <w:fldChar w:fldCharType="begin"/>
        </w:r>
        <w:r>
          <w:rPr>
            <w:noProof/>
            <w:webHidden/>
          </w:rPr>
          <w:instrText xml:space="preserve"> PAGEREF _Toc237252468 \h </w:instrText>
        </w:r>
        <w:r>
          <w:rPr>
            <w:noProof/>
            <w:webHidden/>
          </w:rPr>
        </w:r>
        <w:r>
          <w:rPr>
            <w:noProof/>
            <w:webHidden/>
          </w:rPr>
          <w:fldChar w:fldCharType="separate"/>
        </w:r>
        <w:r>
          <w:rPr>
            <w:noProof/>
            <w:webHidden/>
          </w:rPr>
          <w:t>41</w:t>
        </w:r>
        <w:r>
          <w:rPr>
            <w:noProof/>
            <w:webHidden/>
          </w:rPr>
          <w:fldChar w:fldCharType="end"/>
        </w:r>
      </w:hyperlink>
    </w:p>
    <w:p w14:paraId="31DAEFD1" w14:textId="3041B8E3" w:rsidR="00732343" w:rsidRDefault="00732343">
      <w:pPr>
        <w:pStyle w:val="TableofFigures"/>
        <w:tabs>
          <w:tab w:val="right" w:leader="dot" w:pos="9350"/>
        </w:tabs>
        <w:rPr>
          <w:rFonts w:eastAsiaTheme="minorEastAsia"/>
          <w:noProof/>
          <w:lang w:val="en-US"/>
        </w:rPr>
      </w:pPr>
      <w:hyperlink w:anchor="_Toc237252469" w:history="1">
        <w:r w:rsidRPr="00C82684">
          <w:rPr>
            <w:rStyle w:val="Hyperlink"/>
            <w:noProof/>
          </w:rPr>
          <w:t>Figure 5.3  Results of the layered LLM Firewall evaluation</w:t>
        </w:r>
        <w:r>
          <w:rPr>
            <w:noProof/>
            <w:webHidden/>
          </w:rPr>
          <w:tab/>
        </w:r>
        <w:r>
          <w:rPr>
            <w:noProof/>
            <w:webHidden/>
          </w:rPr>
          <w:fldChar w:fldCharType="begin"/>
        </w:r>
        <w:r>
          <w:rPr>
            <w:noProof/>
            <w:webHidden/>
          </w:rPr>
          <w:instrText xml:space="preserve"> PAGEREF _Toc237252469 \h </w:instrText>
        </w:r>
        <w:r>
          <w:rPr>
            <w:noProof/>
            <w:webHidden/>
          </w:rPr>
        </w:r>
        <w:r>
          <w:rPr>
            <w:noProof/>
            <w:webHidden/>
          </w:rPr>
          <w:fldChar w:fldCharType="separate"/>
        </w:r>
        <w:r>
          <w:rPr>
            <w:noProof/>
            <w:webHidden/>
          </w:rPr>
          <w:t>43</w:t>
        </w:r>
        <w:r>
          <w:rPr>
            <w:noProof/>
            <w:webHidden/>
          </w:rPr>
          <w:fldChar w:fldCharType="end"/>
        </w:r>
      </w:hyperlink>
    </w:p>
    <w:p w14:paraId="11CCACA3" w14:textId="372EEE6E" w:rsidR="003D7B1B" w:rsidRDefault="00732343" w:rsidP="005B038F">
      <w:pPr>
        <w:spacing w:line="360" w:lineRule="auto"/>
        <w:jc w:val="both"/>
        <w:rPr>
          <w:rFonts w:ascii="Arial" w:hAnsi="Arial" w:cs="Arial"/>
          <w:b/>
          <w:bCs/>
          <w:color w:val="002060"/>
          <w:sz w:val="28"/>
          <w:szCs w:val="28"/>
        </w:rPr>
      </w:pPr>
      <w:r>
        <w:rPr>
          <w:rFonts w:ascii="Arial" w:hAnsi="Arial" w:cs="Arial"/>
          <w:b/>
          <w:bCs/>
          <w:color w:val="002060"/>
          <w:sz w:val="28"/>
          <w:szCs w:val="28"/>
        </w:rPr>
        <w:fldChar w:fldCharType="end"/>
      </w:r>
    </w:p>
    <w:p w14:paraId="64AB319B" w14:textId="77777777" w:rsidR="003D7B1B" w:rsidRDefault="003D7B1B" w:rsidP="005B038F">
      <w:pPr>
        <w:spacing w:line="360" w:lineRule="auto"/>
        <w:jc w:val="both"/>
        <w:rPr>
          <w:rFonts w:ascii="Arial" w:hAnsi="Arial" w:cs="Arial"/>
          <w:b/>
          <w:bCs/>
          <w:color w:val="002060"/>
          <w:sz w:val="28"/>
          <w:szCs w:val="28"/>
        </w:rPr>
      </w:pPr>
    </w:p>
    <w:p w14:paraId="52F50FD9" w14:textId="77777777" w:rsidR="003D7B1B" w:rsidRDefault="003D7B1B" w:rsidP="005B038F">
      <w:pPr>
        <w:spacing w:line="360" w:lineRule="auto"/>
        <w:jc w:val="both"/>
        <w:rPr>
          <w:rFonts w:ascii="Arial" w:hAnsi="Arial" w:cs="Arial"/>
          <w:b/>
          <w:bCs/>
          <w:color w:val="002060"/>
          <w:sz w:val="28"/>
          <w:szCs w:val="28"/>
        </w:rPr>
      </w:pPr>
    </w:p>
    <w:p w14:paraId="79811D94" w14:textId="77777777" w:rsidR="003D7B1B" w:rsidRDefault="003D7B1B" w:rsidP="005B038F">
      <w:pPr>
        <w:spacing w:line="360" w:lineRule="auto"/>
        <w:jc w:val="both"/>
        <w:rPr>
          <w:rFonts w:ascii="Arial" w:hAnsi="Arial" w:cs="Arial"/>
          <w:b/>
          <w:bCs/>
          <w:color w:val="002060"/>
          <w:sz w:val="28"/>
          <w:szCs w:val="28"/>
        </w:rPr>
      </w:pPr>
    </w:p>
    <w:p w14:paraId="2005DEC0" w14:textId="77777777" w:rsidR="003D7B1B" w:rsidRDefault="003D7B1B" w:rsidP="005B038F">
      <w:pPr>
        <w:spacing w:line="360" w:lineRule="auto"/>
        <w:jc w:val="both"/>
        <w:rPr>
          <w:rFonts w:ascii="Arial" w:hAnsi="Arial" w:cs="Arial"/>
          <w:b/>
          <w:bCs/>
          <w:color w:val="002060"/>
          <w:sz w:val="28"/>
          <w:szCs w:val="28"/>
        </w:rPr>
      </w:pPr>
    </w:p>
    <w:p w14:paraId="1435B9FB" w14:textId="77777777" w:rsidR="00732343" w:rsidRDefault="00732343" w:rsidP="005B038F">
      <w:pPr>
        <w:spacing w:line="360" w:lineRule="auto"/>
        <w:jc w:val="both"/>
        <w:rPr>
          <w:rFonts w:ascii="Arial" w:hAnsi="Arial" w:cs="Arial"/>
          <w:b/>
          <w:bCs/>
          <w:color w:val="002060"/>
          <w:sz w:val="28"/>
          <w:szCs w:val="28"/>
        </w:rPr>
      </w:pPr>
    </w:p>
    <w:p w14:paraId="01B78597" w14:textId="77777777" w:rsidR="00732343" w:rsidRDefault="00732343" w:rsidP="005B038F">
      <w:pPr>
        <w:spacing w:line="360" w:lineRule="auto"/>
        <w:jc w:val="both"/>
        <w:rPr>
          <w:rFonts w:ascii="Arial" w:hAnsi="Arial" w:cs="Arial"/>
          <w:b/>
          <w:bCs/>
          <w:color w:val="002060"/>
          <w:sz w:val="28"/>
          <w:szCs w:val="28"/>
        </w:rPr>
      </w:pPr>
    </w:p>
    <w:p w14:paraId="46030750" w14:textId="77777777" w:rsidR="00732343" w:rsidRDefault="00732343" w:rsidP="005B038F">
      <w:pPr>
        <w:spacing w:line="360" w:lineRule="auto"/>
        <w:jc w:val="both"/>
        <w:rPr>
          <w:rFonts w:ascii="Arial" w:hAnsi="Arial" w:cs="Arial"/>
          <w:b/>
          <w:bCs/>
          <w:color w:val="002060"/>
          <w:sz w:val="28"/>
          <w:szCs w:val="28"/>
        </w:rPr>
      </w:pPr>
    </w:p>
    <w:p w14:paraId="62EFCDE7" w14:textId="77777777" w:rsidR="00B87F85" w:rsidRPr="00B11932" w:rsidRDefault="00B87F85" w:rsidP="005B038F">
      <w:pPr>
        <w:spacing w:line="360" w:lineRule="auto"/>
        <w:jc w:val="both"/>
        <w:rPr>
          <w:rFonts w:ascii="Arial" w:hAnsi="Arial" w:cs="Arial"/>
          <w:b/>
          <w:bCs/>
          <w:color w:val="002060"/>
          <w:sz w:val="28"/>
          <w:szCs w:val="28"/>
        </w:rPr>
      </w:pPr>
    </w:p>
    <w:p w14:paraId="5EB41518" w14:textId="1E0D9FF4" w:rsidR="00F1566E" w:rsidRPr="00B11932" w:rsidRDefault="00637F34" w:rsidP="00F637E8">
      <w:pPr>
        <w:pStyle w:val="Heading1"/>
      </w:pPr>
      <w:bookmarkStart w:id="4" w:name="_Toc236763445"/>
      <w:bookmarkStart w:id="5" w:name="_Toc237252623"/>
      <w:r w:rsidRPr="00B11932">
        <w:lastRenderedPageBreak/>
        <w:t>INTRODUCTION</w:t>
      </w:r>
      <w:bookmarkEnd w:id="4"/>
      <w:bookmarkEnd w:id="5"/>
    </w:p>
    <w:p w14:paraId="1BA03917" w14:textId="43BD1783" w:rsidR="003C29EC" w:rsidRPr="00B11932" w:rsidRDefault="00F1566E" w:rsidP="00B968AC">
      <w:pPr>
        <w:pStyle w:val="Heading2"/>
      </w:pPr>
      <w:bookmarkStart w:id="6" w:name="_Toc236763446"/>
      <w:bookmarkStart w:id="7" w:name="_Toc237252624"/>
      <w:r w:rsidRPr="00B11932">
        <w:t>Research Background</w:t>
      </w:r>
      <w:bookmarkEnd w:id="6"/>
      <w:bookmarkEnd w:id="7"/>
    </w:p>
    <w:p w14:paraId="3A8002BE" w14:textId="0667F0AC" w:rsidR="000A5D21" w:rsidRPr="003658AD" w:rsidRDefault="001C3422" w:rsidP="003658AD">
      <w:pPr>
        <w:pStyle w:val="TOC1"/>
      </w:pPr>
      <w:r w:rsidRPr="003658AD">
        <w:t>Artificial intelligence has become part of everyday work in many organisations. Companies now use AI to help employees find information more quickly, support daily tasks and improve the way some business activities are carried out. Because of this, AI is no longer seen only as a new technology. For many organisations, it has become another business tool</w:t>
      </w:r>
      <w:sdt>
        <w:sdtPr>
          <w:id w:val="-1004674180"/>
          <w:citation/>
        </w:sdtPr>
        <w:sdtEndPr/>
        <w:sdtContent>
          <w:r w:rsidR="000A5D21" w:rsidRPr="003658AD">
            <w:fldChar w:fldCharType="begin"/>
          </w:r>
          <w:r w:rsidR="000A5D21" w:rsidRPr="003658AD">
            <w:instrText xml:space="preserve"> CITATION Mic241 \l 2057 </w:instrText>
          </w:r>
          <w:r w:rsidR="000A5D21" w:rsidRPr="003658AD">
            <w:fldChar w:fldCharType="separate"/>
          </w:r>
          <w:r w:rsidR="00EA4149" w:rsidRPr="003658AD">
            <w:t xml:space="preserve"> [1]</w:t>
          </w:r>
          <w:r w:rsidR="000A5D21" w:rsidRPr="003658AD">
            <w:fldChar w:fldCharType="end"/>
          </w:r>
        </w:sdtContent>
      </w:sdt>
      <w:r w:rsidR="000971C4" w:rsidRPr="003658AD">
        <w:t xml:space="preserve">, </w:t>
      </w:r>
      <w:sdt>
        <w:sdtPr>
          <w:id w:val="66385714"/>
          <w:citation/>
        </w:sdtPr>
        <w:sdtEndPr/>
        <w:sdtContent>
          <w:r w:rsidR="000971C4" w:rsidRPr="003658AD">
            <w:fldChar w:fldCharType="begin"/>
          </w:r>
          <w:r w:rsidR="000971C4" w:rsidRPr="003658AD">
            <w:instrText xml:space="preserve"> CITATION Tim241 \l 2057 </w:instrText>
          </w:r>
          <w:r w:rsidR="000971C4" w:rsidRPr="003658AD">
            <w:fldChar w:fldCharType="separate"/>
          </w:r>
          <w:r w:rsidR="00EA4149" w:rsidRPr="003658AD">
            <w:t>[2]</w:t>
          </w:r>
          <w:r w:rsidR="000971C4" w:rsidRPr="003658AD">
            <w:fldChar w:fldCharType="end"/>
          </w:r>
        </w:sdtContent>
      </w:sdt>
      <w:r w:rsidR="000971C4" w:rsidRPr="003658AD">
        <w:t>.</w:t>
      </w:r>
    </w:p>
    <w:p w14:paraId="43DFC4C2" w14:textId="74B2A91B" w:rsidR="001C3422" w:rsidRPr="00B11932" w:rsidRDefault="001C3422" w:rsidP="006F332F">
      <w:pPr>
        <w:spacing w:line="360" w:lineRule="auto"/>
        <w:jc w:val="both"/>
        <w:rPr>
          <w:rFonts w:ascii="Arial" w:hAnsi="Arial" w:cs="Arial"/>
        </w:rPr>
      </w:pPr>
      <w:r w:rsidRPr="00B11932">
        <w:rPr>
          <w:rFonts w:ascii="Arial" w:hAnsi="Arial" w:cs="Arial"/>
        </w:rPr>
        <w:t>This change also brings new security concerns. When an AI system has access to internal documents or company information, it can also become a new target for attacks. Some of these risks are different from those found in traditional software because AI systems can change their behaviour depending on the instructions they receive. This means that organisations need to think not only about the benefits of AI, but also about how these systems can be protected</w:t>
      </w:r>
      <w:r w:rsidR="00030D06" w:rsidRPr="00B11932">
        <w:rPr>
          <w:rFonts w:ascii="Arial" w:hAnsi="Arial" w:cs="Arial"/>
        </w:rPr>
        <w:t xml:space="preserve"> </w:t>
      </w:r>
      <w:sdt>
        <w:sdtPr>
          <w:rPr>
            <w:rFonts w:ascii="Arial" w:hAnsi="Arial" w:cs="Arial"/>
          </w:rPr>
          <w:id w:val="-1150902379"/>
          <w:citation/>
        </w:sdtPr>
        <w:sdtEndPr/>
        <w:sdtContent>
          <w:r w:rsidR="009E6EC4" w:rsidRPr="00B11932">
            <w:rPr>
              <w:rFonts w:ascii="Arial" w:hAnsi="Arial" w:cs="Arial"/>
            </w:rPr>
            <w:fldChar w:fldCharType="begin"/>
          </w:r>
          <w:r w:rsidR="009E6EC4" w:rsidRPr="00B11932">
            <w:rPr>
              <w:rFonts w:ascii="Arial" w:hAnsi="Arial" w:cs="Arial"/>
            </w:rPr>
            <w:instrText xml:space="preserve"> CITATION Nat23 \l 2057 </w:instrText>
          </w:r>
          <w:r w:rsidR="009E6EC4" w:rsidRPr="00B11932">
            <w:rPr>
              <w:rFonts w:ascii="Arial" w:hAnsi="Arial" w:cs="Arial"/>
            </w:rPr>
            <w:fldChar w:fldCharType="separate"/>
          </w:r>
          <w:r w:rsidR="00EA4149" w:rsidRPr="00B11932">
            <w:rPr>
              <w:rFonts w:ascii="Arial" w:hAnsi="Arial" w:cs="Arial"/>
            </w:rPr>
            <w:t>[3]</w:t>
          </w:r>
          <w:r w:rsidR="009E6EC4" w:rsidRPr="00B11932">
            <w:rPr>
              <w:rFonts w:ascii="Arial" w:hAnsi="Arial" w:cs="Arial"/>
            </w:rPr>
            <w:fldChar w:fldCharType="end"/>
          </w:r>
        </w:sdtContent>
      </w:sdt>
      <w:r w:rsidR="009E6EC4" w:rsidRPr="00B11932">
        <w:rPr>
          <w:rFonts w:ascii="Arial" w:hAnsi="Arial" w:cs="Arial"/>
        </w:rPr>
        <w:t xml:space="preserve">, </w:t>
      </w:r>
      <w:sdt>
        <w:sdtPr>
          <w:rPr>
            <w:rFonts w:ascii="Arial" w:hAnsi="Arial" w:cs="Arial"/>
          </w:rPr>
          <w:id w:val="-1880239218"/>
          <w:citation/>
        </w:sdtPr>
        <w:sdtEndPr/>
        <w:sdtContent>
          <w:r w:rsidR="00C14D27" w:rsidRPr="00B11932">
            <w:rPr>
              <w:rFonts w:ascii="Arial" w:hAnsi="Arial" w:cs="Arial"/>
            </w:rPr>
            <w:fldChar w:fldCharType="begin"/>
          </w:r>
          <w:r w:rsidR="00C14D27" w:rsidRPr="00B11932">
            <w:rPr>
              <w:rFonts w:ascii="Arial" w:hAnsi="Arial" w:cs="Arial"/>
            </w:rPr>
            <w:instrText xml:space="preserve"> CITATION Nat24 \l 2057 </w:instrText>
          </w:r>
          <w:r w:rsidR="00C14D27" w:rsidRPr="00B11932">
            <w:rPr>
              <w:rFonts w:ascii="Arial" w:hAnsi="Arial" w:cs="Arial"/>
            </w:rPr>
            <w:fldChar w:fldCharType="separate"/>
          </w:r>
          <w:r w:rsidR="00EA4149" w:rsidRPr="00B11932">
            <w:rPr>
              <w:rFonts w:ascii="Arial" w:hAnsi="Arial" w:cs="Arial"/>
            </w:rPr>
            <w:t>[4]</w:t>
          </w:r>
          <w:r w:rsidR="00C14D27" w:rsidRPr="00B11932">
            <w:rPr>
              <w:rFonts w:ascii="Arial" w:hAnsi="Arial" w:cs="Arial"/>
            </w:rPr>
            <w:fldChar w:fldCharType="end"/>
          </w:r>
        </w:sdtContent>
      </w:sdt>
      <w:r w:rsidR="00C14D27" w:rsidRPr="00B11932">
        <w:rPr>
          <w:rFonts w:ascii="Arial" w:hAnsi="Arial" w:cs="Arial"/>
        </w:rPr>
        <w:t>.</w:t>
      </w:r>
    </w:p>
    <w:p w14:paraId="7E9E7A70" w14:textId="6F9A09F7" w:rsidR="006F332F" w:rsidRPr="00B11932" w:rsidRDefault="001C3422" w:rsidP="006F332F">
      <w:pPr>
        <w:spacing w:line="360" w:lineRule="auto"/>
        <w:jc w:val="both"/>
        <w:rPr>
          <w:rFonts w:ascii="Arial" w:hAnsi="Arial" w:cs="Arial"/>
        </w:rPr>
      </w:pPr>
      <w:r w:rsidRPr="00B11932">
        <w:rPr>
          <w:rFonts w:ascii="Arial" w:hAnsi="Arial" w:cs="Arial"/>
        </w:rPr>
        <w:t>Several real incidents have shown that these risks are no longer theoretical. In 2023, a user was able to manipulate the chatbot of a Chevrolet dealership and make it produce responses that were outside its intended purpose</w:t>
      </w:r>
      <w:r w:rsidR="00614E90" w:rsidRPr="00B11932">
        <w:rPr>
          <w:rFonts w:ascii="Arial" w:hAnsi="Arial" w:cs="Arial"/>
        </w:rPr>
        <w:t xml:space="preserve"> </w:t>
      </w:r>
      <w:sdt>
        <w:sdtPr>
          <w:rPr>
            <w:rFonts w:ascii="Arial" w:hAnsi="Arial" w:cs="Arial"/>
          </w:rPr>
          <w:id w:val="391694865"/>
          <w:citation/>
        </w:sdtPr>
        <w:sdtEndPr/>
        <w:sdtContent>
          <w:r w:rsidR="00614E90" w:rsidRPr="00B11932">
            <w:rPr>
              <w:rFonts w:ascii="Arial" w:hAnsi="Arial" w:cs="Arial"/>
            </w:rPr>
            <w:fldChar w:fldCharType="begin"/>
          </w:r>
          <w:r w:rsidR="00614E90" w:rsidRPr="00B11932">
            <w:rPr>
              <w:rFonts w:ascii="Arial" w:hAnsi="Arial" w:cs="Arial"/>
            </w:rPr>
            <w:instrText xml:space="preserve"> CITATION AII23 \l 2057 </w:instrText>
          </w:r>
          <w:r w:rsidR="00614E90" w:rsidRPr="00B11932">
            <w:rPr>
              <w:rFonts w:ascii="Arial" w:hAnsi="Arial" w:cs="Arial"/>
            </w:rPr>
            <w:fldChar w:fldCharType="separate"/>
          </w:r>
          <w:r w:rsidR="00EA4149" w:rsidRPr="00B11932">
            <w:rPr>
              <w:rFonts w:ascii="Arial" w:hAnsi="Arial" w:cs="Arial"/>
            </w:rPr>
            <w:t>[5]</w:t>
          </w:r>
          <w:r w:rsidR="00614E90" w:rsidRPr="00B11932">
            <w:rPr>
              <w:rFonts w:ascii="Arial" w:hAnsi="Arial" w:cs="Arial"/>
            </w:rPr>
            <w:fldChar w:fldCharType="end"/>
          </w:r>
        </w:sdtContent>
      </w:sdt>
      <w:r w:rsidRPr="00B11932">
        <w:rPr>
          <w:rFonts w:ascii="Arial" w:hAnsi="Arial" w:cs="Arial"/>
        </w:rPr>
        <w:t>. During the same year, Samsung restricted the use of public AI tools after employees shared confidential company information with AI chatbots</w:t>
      </w:r>
      <w:r w:rsidR="009803D5" w:rsidRPr="00B11932">
        <w:rPr>
          <w:rFonts w:ascii="Arial" w:hAnsi="Arial" w:cs="Arial"/>
        </w:rPr>
        <w:t xml:space="preserve"> </w:t>
      </w:r>
      <w:sdt>
        <w:sdtPr>
          <w:rPr>
            <w:rFonts w:ascii="Arial" w:hAnsi="Arial" w:cs="Arial"/>
          </w:rPr>
          <w:id w:val="-1115053437"/>
          <w:citation/>
        </w:sdtPr>
        <w:sdtEndPr/>
        <w:sdtContent>
          <w:r w:rsidR="009803D5" w:rsidRPr="00B11932">
            <w:rPr>
              <w:rFonts w:ascii="Arial" w:hAnsi="Arial" w:cs="Arial"/>
            </w:rPr>
            <w:fldChar w:fldCharType="begin"/>
          </w:r>
          <w:r w:rsidR="009803D5" w:rsidRPr="00B11932">
            <w:rPr>
              <w:rFonts w:ascii="Arial" w:hAnsi="Arial" w:cs="Arial"/>
            </w:rPr>
            <w:instrText xml:space="preserve"> CITATION Tec23 \l 2057 </w:instrText>
          </w:r>
          <w:r w:rsidR="009803D5" w:rsidRPr="00B11932">
            <w:rPr>
              <w:rFonts w:ascii="Arial" w:hAnsi="Arial" w:cs="Arial"/>
            </w:rPr>
            <w:fldChar w:fldCharType="separate"/>
          </w:r>
          <w:r w:rsidR="00EA4149" w:rsidRPr="00B11932">
            <w:rPr>
              <w:rFonts w:ascii="Arial" w:hAnsi="Arial" w:cs="Arial"/>
            </w:rPr>
            <w:t>[6]</w:t>
          </w:r>
          <w:r w:rsidR="009803D5" w:rsidRPr="00B11932">
            <w:rPr>
              <w:rFonts w:ascii="Arial" w:hAnsi="Arial" w:cs="Arial"/>
            </w:rPr>
            <w:fldChar w:fldCharType="end"/>
          </w:r>
        </w:sdtContent>
      </w:sdt>
      <w:r w:rsidRPr="00B11932">
        <w:rPr>
          <w:rFonts w:ascii="Arial" w:hAnsi="Arial" w:cs="Arial"/>
        </w:rPr>
        <w:t>. In 2024, Air Canada was held responsible after its chatbot gave incorrect information to a customer</w:t>
      </w:r>
      <w:r w:rsidR="00F1423B" w:rsidRPr="00B11932">
        <w:rPr>
          <w:rFonts w:ascii="Arial" w:hAnsi="Arial" w:cs="Arial"/>
        </w:rPr>
        <w:t xml:space="preserve"> </w:t>
      </w:r>
      <w:sdt>
        <w:sdtPr>
          <w:rPr>
            <w:rFonts w:ascii="Arial" w:hAnsi="Arial" w:cs="Arial"/>
          </w:rPr>
          <w:id w:val="611020381"/>
          <w:citation/>
        </w:sdtPr>
        <w:sdtEndPr/>
        <w:sdtContent>
          <w:r w:rsidR="00F1423B" w:rsidRPr="00B11932">
            <w:rPr>
              <w:rFonts w:ascii="Arial" w:hAnsi="Arial" w:cs="Arial"/>
            </w:rPr>
            <w:fldChar w:fldCharType="begin"/>
          </w:r>
          <w:r w:rsidR="006B7F0A" w:rsidRPr="00B11932">
            <w:rPr>
              <w:rFonts w:ascii="Arial" w:hAnsi="Arial" w:cs="Arial"/>
            </w:rPr>
            <w:instrText xml:space="preserve">CITATION Mof24 \l 2057 </w:instrText>
          </w:r>
          <w:r w:rsidR="00F1423B" w:rsidRPr="00B11932">
            <w:rPr>
              <w:rFonts w:ascii="Arial" w:hAnsi="Arial" w:cs="Arial"/>
            </w:rPr>
            <w:fldChar w:fldCharType="separate"/>
          </w:r>
          <w:r w:rsidR="00EA4149" w:rsidRPr="00B11932">
            <w:rPr>
              <w:rFonts w:ascii="Arial" w:hAnsi="Arial" w:cs="Arial"/>
            </w:rPr>
            <w:t>[7]</w:t>
          </w:r>
          <w:r w:rsidR="00F1423B" w:rsidRPr="00B11932">
            <w:rPr>
              <w:rFonts w:ascii="Arial" w:hAnsi="Arial" w:cs="Arial"/>
            </w:rPr>
            <w:fldChar w:fldCharType="end"/>
          </w:r>
        </w:sdtContent>
      </w:sdt>
      <w:r w:rsidRPr="00B11932">
        <w:rPr>
          <w:rFonts w:ascii="Arial" w:hAnsi="Arial" w:cs="Arial"/>
        </w:rPr>
        <w:t>.</w:t>
      </w:r>
    </w:p>
    <w:p w14:paraId="51220F4C" w14:textId="164E15DF" w:rsidR="006F332F" w:rsidRPr="00B11932" w:rsidRDefault="001C3422" w:rsidP="006F332F">
      <w:pPr>
        <w:spacing w:line="360" w:lineRule="auto"/>
        <w:jc w:val="both"/>
        <w:rPr>
          <w:rFonts w:ascii="Arial" w:hAnsi="Arial" w:cs="Arial"/>
        </w:rPr>
      </w:pPr>
      <w:r w:rsidRPr="00B11932">
        <w:rPr>
          <w:rFonts w:ascii="Arial" w:hAnsi="Arial" w:cs="Arial"/>
        </w:rPr>
        <w:t>These cases are different, but they all show that organisations remain responsible for the way AI systems are used and managed. Because of this, AI security is no longer only a technical topic. It also involves governance, risk management and compliance</w:t>
      </w:r>
      <w:r w:rsidR="00D45EEA" w:rsidRPr="00B11932">
        <w:rPr>
          <w:rFonts w:ascii="Arial" w:hAnsi="Arial" w:cs="Arial"/>
        </w:rPr>
        <w:t>.</w:t>
      </w:r>
    </w:p>
    <w:p w14:paraId="54470836" w14:textId="2AD6A530" w:rsidR="00DE2566" w:rsidRPr="00B11932" w:rsidRDefault="0051157D" w:rsidP="001C3422">
      <w:pPr>
        <w:spacing w:line="360" w:lineRule="auto"/>
        <w:jc w:val="both"/>
        <w:rPr>
          <w:rFonts w:ascii="Arial" w:hAnsi="Arial" w:cs="Arial"/>
        </w:rPr>
      </w:pPr>
      <w:r w:rsidRPr="00B11932">
        <w:rPr>
          <w:rFonts w:ascii="Arial" w:hAnsi="Arial" w:cs="Arial"/>
        </w:rPr>
        <w:t>This dissertation investigates the security and compliance risks generated by prompt injection attacks in enterprise AI systems from a Governance, Risk and Compliance (GRC) perspective.</w:t>
      </w:r>
    </w:p>
    <w:p w14:paraId="430605AF" w14:textId="2DC113EE" w:rsidR="007E1B34" w:rsidRPr="00B11932" w:rsidRDefault="00910EFA" w:rsidP="00B968AC">
      <w:pPr>
        <w:pStyle w:val="Heading2"/>
      </w:pPr>
      <w:bookmarkStart w:id="8" w:name="_Toc236763447"/>
      <w:bookmarkStart w:id="9" w:name="_Toc237252625"/>
      <w:r w:rsidRPr="00B11932">
        <w:t>Research Problem</w:t>
      </w:r>
      <w:bookmarkEnd w:id="8"/>
      <w:bookmarkEnd w:id="9"/>
    </w:p>
    <w:p w14:paraId="08E18CB6" w14:textId="5CAD0558" w:rsidR="00DE2566" w:rsidRPr="00B11932" w:rsidRDefault="00DE2566" w:rsidP="00DE2566">
      <w:pPr>
        <w:spacing w:line="360" w:lineRule="auto"/>
        <w:jc w:val="both"/>
        <w:rPr>
          <w:rFonts w:ascii="Arial" w:hAnsi="Arial" w:cs="Arial"/>
        </w:rPr>
      </w:pPr>
      <w:r w:rsidRPr="00B11932">
        <w:rPr>
          <w:rFonts w:ascii="Arial" w:hAnsi="Arial" w:cs="Arial"/>
        </w:rPr>
        <w:t xml:space="preserve">Although AI systems are now used by many organisations, keeping these systems secure is still a difficult task. In many cases, AI is introduced into everyday business activities before suitable security controls and governance processes are fully in place. Because </w:t>
      </w:r>
      <w:r w:rsidRPr="00B11932">
        <w:rPr>
          <w:rFonts w:ascii="Arial" w:hAnsi="Arial" w:cs="Arial"/>
        </w:rPr>
        <w:lastRenderedPageBreak/>
        <w:t>of this, organisations may face new risks that are not always easy to recognise or manage by using traditional security measures</w:t>
      </w:r>
      <w:r w:rsidR="004D2773" w:rsidRPr="00B11932">
        <w:rPr>
          <w:rFonts w:ascii="Arial" w:hAnsi="Arial" w:cs="Arial"/>
        </w:rPr>
        <w:t xml:space="preserve"> </w:t>
      </w:r>
      <w:sdt>
        <w:sdtPr>
          <w:rPr>
            <w:rFonts w:ascii="Arial" w:hAnsi="Arial" w:cs="Arial"/>
          </w:rPr>
          <w:id w:val="1230492507"/>
          <w:citation/>
        </w:sdtPr>
        <w:sdtEndPr/>
        <w:sdtContent>
          <w:r w:rsidR="004D2773" w:rsidRPr="00B11932">
            <w:rPr>
              <w:rFonts w:ascii="Arial" w:hAnsi="Arial" w:cs="Arial"/>
            </w:rPr>
            <w:fldChar w:fldCharType="begin"/>
          </w:r>
          <w:r w:rsidR="004D2773" w:rsidRPr="00B11932">
            <w:rPr>
              <w:rFonts w:ascii="Arial" w:hAnsi="Arial" w:cs="Arial"/>
            </w:rPr>
            <w:instrText xml:space="preserve"> CITATION Nat23 \l 2057 </w:instrText>
          </w:r>
          <w:r w:rsidR="004D2773" w:rsidRPr="00B11932">
            <w:rPr>
              <w:rFonts w:ascii="Arial" w:hAnsi="Arial" w:cs="Arial"/>
            </w:rPr>
            <w:fldChar w:fldCharType="separate"/>
          </w:r>
          <w:r w:rsidR="00EA4149" w:rsidRPr="00B11932">
            <w:rPr>
              <w:rFonts w:ascii="Arial" w:hAnsi="Arial" w:cs="Arial"/>
            </w:rPr>
            <w:t>[3]</w:t>
          </w:r>
          <w:r w:rsidR="004D2773" w:rsidRPr="00B11932">
            <w:rPr>
              <w:rFonts w:ascii="Arial" w:hAnsi="Arial" w:cs="Arial"/>
            </w:rPr>
            <w:fldChar w:fldCharType="end"/>
          </w:r>
        </w:sdtContent>
      </w:sdt>
      <w:r w:rsidR="004D2773" w:rsidRPr="00B11932">
        <w:rPr>
          <w:rFonts w:ascii="Arial" w:hAnsi="Arial" w:cs="Arial"/>
        </w:rPr>
        <w:t xml:space="preserve">, </w:t>
      </w:r>
      <w:sdt>
        <w:sdtPr>
          <w:rPr>
            <w:rFonts w:ascii="Arial" w:hAnsi="Arial" w:cs="Arial"/>
          </w:rPr>
          <w:id w:val="227651264"/>
          <w:citation/>
        </w:sdtPr>
        <w:sdtEndPr/>
        <w:sdtContent>
          <w:r w:rsidR="004D2773" w:rsidRPr="00B11932">
            <w:rPr>
              <w:rFonts w:ascii="Arial" w:hAnsi="Arial" w:cs="Arial"/>
            </w:rPr>
            <w:fldChar w:fldCharType="begin"/>
          </w:r>
          <w:r w:rsidR="004D2773" w:rsidRPr="00B11932">
            <w:rPr>
              <w:rFonts w:ascii="Arial" w:hAnsi="Arial" w:cs="Arial"/>
            </w:rPr>
            <w:instrText xml:space="preserve"> CITATION Nat24 \l 2057 </w:instrText>
          </w:r>
          <w:r w:rsidR="004D2773" w:rsidRPr="00B11932">
            <w:rPr>
              <w:rFonts w:ascii="Arial" w:hAnsi="Arial" w:cs="Arial"/>
            </w:rPr>
            <w:fldChar w:fldCharType="separate"/>
          </w:r>
          <w:r w:rsidR="00EA4149" w:rsidRPr="00B11932">
            <w:rPr>
              <w:rFonts w:ascii="Arial" w:hAnsi="Arial" w:cs="Arial"/>
            </w:rPr>
            <w:t>[4]</w:t>
          </w:r>
          <w:r w:rsidR="004D2773" w:rsidRPr="00B11932">
            <w:rPr>
              <w:rFonts w:ascii="Arial" w:hAnsi="Arial" w:cs="Arial"/>
            </w:rPr>
            <w:fldChar w:fldCharType="end"/>
          </w:r>
        </w:sdtContent>
      </w:sdt>
      <w:r w:rsidRPr="00B11932">
        <w:rPr>
          <w:rFonts w:ascii="Arial" w:hAnsi="Arial" w:cs="Arial"/>
        </w:rPr>
        <w:t>.</w:t>
      </w:r>
    </w:p>
    <w:p w14:paraId="5BA43C46" w14:textId="5B5B1E50" w:rsidR="00DE2566" w:rsidRPr="00B11932" w:rsidRDefault="00DE2566" w:rsidP="00DE2566">
      <w:pPr>
        <w:spacing w:line="360" w:lineRule="auto"/>
        <w:jc w:val="both"/>
        <w:rPr>
          <w:rFonts w:ascii="Arial" w:hAnsi="Arial" w:cs="Arial"/>
        </w:rPr>
      </w:pPr>
      <w:r w:rsidRPr="00B11932">
        <w:rPr>
          <w:rFonts w:ascii="Arial" w:hAnsi="Arial" w:cs="Arial"/>
        </w:rPr>
        <w:t xml:space="preserve">One </w:t>
      </w:r>
      <w:r w:rsidR="0002270B" w:rsidRPr="00B11932">
        <w:rPr>
          <w:rFonts w:ascii="Arial" w:hAnsi="Arial" w:cs="Arial"/>
        </w:rPr>
        <w:t xml:space="preserve">of the most </w:t>
      </w:r>
      <w:r w:rsidRPr="00B11932">
        <w:rPr>
          <w:rFonts w:ascii="Arial" w:hAnsi="Arial" w:cs="Arial"/>
        </w:rPr>
        <w:t>important risk</w:t>
      </w:r>
      <w:r w:rsidR="00C971B5" w:rsidRPr="00B11932">
        <w:rPr>
          <w:rFonts w:ascii="Arial" w:hAnsi="Arial" w:cs="Arial"/>
        </w:rPr>
        <w:t>s</w:t>
      </w:r>
      <w:r w:rsidRPr="00B11932">
        <w:rPr>
          <w:rFonts w:ascii="Arial" w:hAnsi="Arial" w:cs="Arial"/>
        </w:rPr>
        <w:t xml:space="preserve"> is prompt injection. This type of attack can change the behaviour of an AI system and cause it to produce responses that were never intended by the organisation. In an enterprise environment, this may lead to sensitive information being exposed, internal policies being ignored or users gaining access to information they should not see. These problems can affect information security, business operations and regulatory compliance</w:t>
      </w:r>
      <w:r w:rsidR="00C548D3" w:rsidRPr="00B11932">
        <w:rPr>
          <w:rFonts w:ascii="Arial" w:hAnsi="Arial" w:cs="Arial"/>
        </w:rPr>
        <w:t xml:space="preserve"> </w:t>
      </w:r>
      <w:sdt>
        <w:sdtPr>
          <w:rPr>
            <w:rFonts w:ascii="Arial" w:hAnsi="Arial" w:cs="Arial"/>
          </w:rPr>
          <w:id w:val="-780253394"/>
          <w:citation/>
        </w:sdtPr>
        <w:sdtEndPr/>
        <w:sdtContent>
          <w:r w:rsidR="00C548D3" w:rsidRPr="00B11932">
            <w:rPr>
              <w:rFonts w:ascii="Arial" w:hAnsi="Arial" w:cs="Arial"/>
            </w:rPr>
            <w:fldChar w:fldCharType="begin"/>
          </w:r>
          <w:r w:rsidR="001D4B16" w:rsidRPr="00B11932">
            <w:rPr>
              <w:rFonts w:ascii="Arial" w:hAnsi="Arial" w:cs="Arial"/>
            </w:rPr>
            <w:instrText xml:space="preserve">CITATION Per22 \l 2057 </w:instrText>
          </w:r>
          <w:r w:rsidR="00C548D3" w:rsidRPr="00B11932">
            <w:rPr>
              <w:rFonts w:ascii="Arial" w:hAnsi="Arial" w:cs="Arial"/>
            </w:rPr>
            <w:fldChar w:fldCharType="separate"/>
          </w:r>
          <w:r w:rsidR="00EA4149" w:rsidRPr="00B11932">
            <w:rPr>
              <w:rFonts w:ascii="Arial" w:hAnsi="Arial" w:cs="Arial"/>
            </w:rPr>
            <w:t>[8]</w:t>
          </w:r>
          <w:r w:rsidR="00C548D3" w:rsidRPr="00B11932">
            <w:rPr>
              <w:rFonts w:ascii="Arial" w:hAnsi="Arial" w:cs="Arial"/>
            </w:rPr>
            <w:fldChar w:fldCharType="end"/>
          </w:r>
        </w:sdtContent>
      </w:sdt>
      <w:r w:rsidR="00C548D3" w:rsidRPr="00B11932">
        <w:rPr>
          <w:rFonts w:ascii="Arial" w:hAnsi="Arial" w:cs="Arial"/>
        </w:rPr>
        <w:t xml:space="preserve">, </w:t>
      </w:r>
      <w:sdt>
        <w:sdtPr>
          <w:rPr>
            <w:rFonts w:ascii="Arial" w:hAnsi="Arial" w:cs="Arial"/>
          </w:rPr>
          <w:id w:val="1606230569"/>
          <w:citation/>
        </w:sdtPr>
        <w:sdtEndPr/>
        <w:sdtContent>
          <w:r w:rsidR="00B824C5" w:rsidRPr="00B11932">
            <w:rPr>
              <w:rFonts w:ascii="Arial" w:hAnsi="Arial" w:cs="Arial"/>
            </w:rPr>
            <w:fldChar w:fldCharType="begin"/>
          </w:r>
          <w:r w:rsidR="00B824C5" w:rsidRPr="00B11932">
            <w:rPr>
              <w:rFonts w:ascii="Arial" w:hAnsi="Arial" w:cs="Arial"/>
            </w:rPr>
            <w:instrText xml:space="preserve"> CITATION OWA26 \l 2057 </w:instrText>
          </w:r>
          <w:r w:rsidR="00B824C5" w:rsidRPr="00B11932">
            <w:rPr>
              <w:rFonts w:ascii="Arial" w:hAnsi="Arial" w:cs="Arial"/>
            </w:rPr>
            <w:fldChar w:fldCharType="separate"/>
          </w:r>
          <w:r w:rsidR="00EA4149" w:rsidRPr="00B11932">
            <w:rPr>
              <w:rFonts w:ascii="Arial" w:hAnsi="Arial" w:cs="Arial"/>
            </w:rPr>
            <w:t>[9]</w:t>
          </w:r>
          <w:r w:rsidR="00B824C5" w:rsidRPr="00B11932">
            <w:rPr>
              <w:rFonts w:ascii="Arial" w:hAnsi="Arial" w:cs="Arial"/>
            </w:rPr>
            <w:fldChar w:fldCharType="end"/>
          </w:r>
        </w:sdtContent>
      </w:sdt>
      <w:r w:rsidRPr="00B11932">
        <w:rPr>
          <w:rFonts w:ascii="Arial" w:hAnsi="Arial" w:cs="Arial"/>
        </w:rPr>
        <w:t>.</w:t>
      </w:r>
    </w:p>
    <w:p w14:paraId="2A4882C8" w14:textId="0BF4B3C3" w:rsidR="00105E5C" w:rsidRPr="00B11932" w:rsidRDefault="00DE2566" w:rsidP="00DE2566">
      <w:pPr>
        <w:spacing w:line="360" w:lineRule="auto"/>
        <w:jc w:val="both"/>
        <w:rPr>
          <w:rFonts w:ascii="Arial" w:hAnsi="Arial" w:cs="Arial"/>
        </w:rPr>
      </w:pPr>
      <w:r w:rsidRPr="00B11932">
        <w:rPr>
          <w:rFonts w:ascii="Arial" w:hAnsi="Arial" w:cs="Arial"/>
        </w:rPr>
        <w:t>Many research papers discuss prompt injection attacks and different ways to defend against them</w:t>
      </w:r>
      <w:sdt>
        <w:sdtPr>
          <w:rPr>
            <w:rFonts w:ascii="Arial" w:hAnsi="Arial" w:cs="Arial"/>
          </w:rPr>
          <w:id w:val="678392057"/>
          <w:citation/>
        </w:sdtPr>
        <w:sdtEndPr/>
        <w:sdtContent>
          <w:r w:rsidR="00A16CAA" w:rsidRPr="00B11932">
            <w:rPr>
              <w:rFonts w:ascii="Arial" w:hAnsi="Arial" w:cs="Arial"/>
            </w:rPr>
            <w:fldChar w:fldCharType="begin"/>
          </w:r>
          <w:r w:rsidR="001D4B16" w:rsidRPr="00B11932">
            <w:rPr>
              <w:rFonts w:ascii="Arial" w:hAnsi="Arial" w:cs="Arial"/>
            </w:rPr>
            <w:instrText xml:space="preserve">CITATION Per22 \l 2057 </w:instrText>
          </w:r>
          <w:r w:rsidR="00A16CAA" w:rsidRPr="00B11932">
            <w:rPr>
              <w:rFonts w:ascii="Arial" w:hAnsi="Arial" w:cs="Arial"/>
            </w:rPr>
            <w:fldChar w:fldCharType="separate"/>
          </w:r>
          <w:r w:rsidR="00EA4149" w:rsidRPr="00B11932">
            <w:rPr>
              <w:rFonts w:ascii="Arial" w:hAnsi="Arial" w:cs="Arial"/>
            </w:rPr>
            <w:t xml:space="preserve"> [8]</w:t>
          </w:r>
          <w:r w:rsidR="00A16CAA" w:rsidRPr="00B11932">
            <w:rPr>
              <w:rFonts w:ascii="Arial" w:hAnsi="Arial" w:cs="Arial"/>
            </w:rPr>
            <w:fldChar w:fldCharType="end"/>
          </w:r>
        </w:sdtContent>
      </w:sdt>
      <w:r w:rsidR="00A16CAA" w:rsidRPr="00B11932">
        <w:rPr>
          <w:rFonts w:ascii="Arial" w:hAnsi="Arial" w:cs="Arial"/>
        </w:rPr>
        <w:t>,</w:t>
      </w:r>
      <w:sdt>
        <w:sdtPr>
          <w:rPr>
            <w:rFonts w:ascii="Arial" w:hAnsi="Arial" w:cs="Arial"/>
          </w:rPr>
          <w:id w:val="577256969"/>
          <w:citation/>
        </w:sdtPr>
        <w:sdtEndPr/>
        <w:sdtContent>
          <w:r w:rsidR="00A16CAA" w:rsidRPr="00B11932">
            <w:rPr>
              <w:rFonts w:ascii="Arial" w:hAnsi="Arial" w:cs="Arial"/>
            </w:rPr>
            <w:fldChar w:fldCharType="begin"/>
          </w:r>
          <w:r w:rsidR="00A16CAA" w:rsidRPr="00B11932">
            <w:rPr>
              <w:rFonts w:ascii="Arial" w:hAnsi="Arial" w:cs="Arial"/>
            </w:rPr>
            <w:instrText xml:space="preserve"> CITATION OWA26 \l 2057 </w:instrText>
          </w:r>
          <w:r w:rsidR="00A16CAA" w:rsidRPr="00B11932">
            <w:rPr>
              <w:rFonts w:ascii="Arial" w:hAnsi="Arial" w:cs="Arial"/>
            </w:rPr>
            <w:fldChar w:fldCharType="separate"/>
          </w:r>
          <w:r w:rsidR="00EA4149" w:rsidRPr="00B11932">
            <w:rPr>
              <w:rFonts w:ascii="Arial" w:hAnsi="Arial" w:cs="Arial"/>
            </w:rPr>
            <w:t xml:space="preserve"> [9]</w:t>
          </w:r>
          <w:r w:rsidR="00A16CAA" w:rsidRPr="00B11932">
            <w:rPr>
              <w:rFonts w:ascii="Arial" w:hAnsi="Arial" w:cs="Arial"/>
            </w:rPr>
            <w:fldChar w:fldCharType="end"/>
          </w:r>
        </w:sdtContent>
      </w:sdt>
      <w:r w:rsidR="00A16CAA" w:rsidRPr="00B11932">
        <w:rPr>
          <w:rFonts w:ascii="Arial" w:hAnsi="Arial" w:cs="Arial"/>
        </w:rPr>
        <w:t>,</w:t>
      </w:r>
      <w:sdt>
        <w:sdtPr>
          <w:rPr>
            <w:rFonts w:ascii="Arial" w:hAnsi="Arial" w:cs="Arial"/>
          </w:rPr>
          <w:id w:val="678776556"/>
          <w:citation/>
        </w:sdtPr>
        <w:sdtEndPr/>
        <w:sdtContent>
          <w:r w:rsidR="00A16CAA" w:rsidRPr="00B11932">
            <w:rPr>
              <w:rFonts w:ascii="Arial" w:hAnsi="Arial" w:cs="Arial"/>
            </w:rPr>
            <w:fldChar w:fldCharType="begin"/>
          </w:r>
          <w:r w:rsidR="00A16CAA" w:rsidRPr="00B11932">
            <w:rPr>
              <w:rFonts w:ascii="Arial" w:hAnsi="Arial" w:cs="Arial"/>
            </w:rPr>
            <w:instrText xml:space="preserve"> CITATION Kai23 \l 2057 </w:instrText>
          </w:r>
          <w:r w:rsidR="00A16CAA" w:rsidRPr="00B11932">
            <w:rPr>
              <w:rFonts w:ascii="Arial" w:hAnsi="Arial" w:cs="Arial"/>
            </w:rPr>
            <w:fldChar w:fldCharType="separate"/>
          </w:r>
          <w:r w:rsidR="00EA4149" w:rsidRPr="00B11932">
            <w:rPr>
              <w:rFonts w:ascii="Arial" w:hAnsi="Arial" w:cs="Arial"/>
            </w:rPr>
            <w:t xml:space="preserve"> [10]</w:t>
          </w:r>
          <w:r w:rsidR="00A16CAA" w:rsidRPr="00B11932">
            <w:rPr>
              <w:rFonts w:ascii="Arial" w:hAnsi="Arial" w:cs="Arial"/>
            </w:rPr>
            <w:fldChar w:fldCharType="end"/>
          </w:r>
        </w:sdtContent>
      </w:sdt>
      <w:r w:rsidR="002D6B28" w:rsidRPr="00B11932">
        <w:rPr>
          <w:rFonts w:ascii="Arial" w:hAnsi="Arial" w:cs="Arial"/>
        </w:rPr>
        <w:t xml:space="preserve">, </w:t>
      </w:r>
      <w:sdt>
        <w:sdtPr>
          <w:rPr>
            <w:rFonts w:ascii="Arial" w:hAnsi="Arial" w:cs="Arial"/>
          </w:rPr>
          <w:id w:val="-78218904"/>
          <w:citation/>
        </w:sdtPr>
        <w:sdtEndPr/>
        <w:sdtContent>
          <w:r w:rsidR="002D6B28" w:rsidRPr="00B11932">
            <w:rPr>
              <w:rFonts w:ascii="Arial" w:hAnsi="Arial" w:cs="Arial"/>
            </w:rPr>
            <w:fldChar w:fldCharType="begin"/>
          </w:r>
          <w:r w:rsidR="00EA4149" w:rsidRPr="00B11932">
            <w:rPr>
              <w:rFonts w:ascii="Arial" w:hAnsi="Arial" w:cs="Arial"/>
            </w:rPr>
            <w:instrText xml:space="preserve">CITATION Can25 \l 2057 </w:instrText>
          </w:r>
          <w:r w:rsidR="002D6B28" w:rsidRPr="00B11932">
            <w:rPr>
              <w:rFonts w:ascii="Arial" w:hAnsi="Arial" w:cs="Arial"/>
            </w:rPr>
            <w:fldChar w:fldCharType="separate"/>
          </w:r>
          <w:r w:rsidR="00EA4149" w:rsidRPr="00B11932">
            <w:rPr>
              <w:rFonts w:ascii="Arial" w:hAnsi="Arial" w:cs="Arial"/>
            </w:rPr>
            <w:t>[11]</w:t>
          </w:r>
          <w:r w:rsidR="002D6B28" w:rsidRPr="00B11932">
            <w:rPr>
              <w:rFonts w:ascii="Arial" w:hAnsi="Arial" w:cs="Arial"/>
            </w:rPr>
            <w:fldChar w:fldCharType="end"/>
          </w:r>
        </w:sdtContent>
      </w:sdt>
      <w:r w:rsidRPr="00B11932">
        <w:rPr>
          <w:rFonts w:ascii="Arial" w:hAnsi="Arial" w:cs="Arial"/>
        </w:rPr>
        <w:t xml:space="preserve">. </w:t>
      </w:r>
      <w:r w:rsidR="00191497" w:rsidRPr="00B11932">
        <w:rPr>
          <w:rFonts w:ascii="Arial" w:hAnsi="Arial" w:cs="Arial"/>
        </w:rPr>
        <w:t>However, much of this work focuses primarily on the technical aspects of the problem.</w:t>
      </w:r>
      <w:r w:rsidRPr="00B11932">
        <w:rPr>
          <w:rFonts w:ascii="Arial" w:hAnsi="Arial" w:cs="Arial"/>
        </w:rPr>
        <w:t xml:space="preserve"> There are fewer studies that </w:t>
      </w:r>
      <w:r w:rsidR="00191497" w:rsidRPr="00B11932">
        <w:rPr>
          <w:rFonts w:ascii="Arial" w:hAnsi="Arial" w:cs="Arial"/>
        </w:rPr>
        <w:t>evaluate</w:t>
      </w:r>
      <w:r w:rsidRPr="00B11932">
        <w:rPr>
          <w:rFonts w:ascii="Arial" w:hAnsi="Arial" w:cs="Arial"/>
        </w:rPr>
        <w:t xml:space="preserve"> how these attacks affect an enterprise AI system in practice while also considering governance, risk management and compliance.</w:t>
      </w:r>
      <w:r w:rsidR="00EE60AC" w:rsidRPr="00B11932">
        <w:rPr>
          <w:rFonts w:ascii="Arial" w:hAnsi="Arial" w:cs="Arial"/>
        </w:rPr>
        <w:t xml:space="preserve"> </w:t>
      </w:r>
      <w:r w:rsidRPr="00B11932">
        <w:rPr>
          <w:rFonts w:ascii="Arial" w:hAnsi="Arial" w:cs="Arial"/>
        </w:rPr>
        <w:t xml:space="preserve"> </w:t>
      </w:r>
      <w:r w:rsidR="00105E5C" w:rsidRPr="00B11932">
        <w:rPr>
          <w:rFonts w:ascii="Arial" w:hAnsi="Arial" w:cs="Arial"/>
        </w:rPr>
        <w:t>Another limitation is that many proposed defence methods are evaluated without discussing the residual risks that remain after implementation.</w:t>
      </w:r>
    </w:p>
    <w:p w14:paraId="14D0D2A9" w14:textId="74C0FA20" w:rsidR="006B0234" w:rsidRPr="00B11932" w:rsidRDefault="00E957C5" w:rsidP="00DE2566">
      <w:pPr>
        <w:spacing w:line="360" w:lineRule="auto"/>
        <w:jc w:val="both"/>
        <w:rPr>
          <w:rFonts w:ascii="Arial" w:hAnsi="Arial" w:cs="Arial"/>
        </w:rPr>
      </w:pPr>
      <w:r w:rsidRPr="00B11932">
        <w:rPr>
          <w:rFonts w:ascii="Arial" w:hAnsi="Arial" w:cs="Arial"/>
        </w:rPr>
        <w:t>This gap shows the need for further practical research into the wider impact of prompt injection attacks on enterprise AI systems.</w:t>
      </w:r>
    </w:p>
    <w:p w14:paraId="6D9CC6F3" w14:textId="0DA58124" w:rsidR="007F3EF2" w:rsidRPr="00B11932" w:rsidRDefault="00AA468C" w:rsidP="00B968AC">
      <w:pPr>
        <w:pStyle w:val="Heading2"/>
      </w:pPr>
      <w:bookmarkStart w:id="10" w:name="_Toc236763448"/>
      <w:bookmarkStart w:id="11" w:name="_Toc237252626"/>
      <w:r w:rsidRPr="00B11932">
        <w:t>Aim</w:t>
      </w:r>
      <w:r w:rsidR="00E07BF4" w:rsidRPr="00B11932">
        <w:t>,</w:t>
      </w:r>
      <w:r w:rsidRPr="00B11932">
        <w:t xml:space="preserve"> </w:t>
      </w:r>
      <w:r w:rsidR="0073449E" w:rsidRPr="00B11932">
        <w:t>O</w:t>
      </w:r>
      <w:r w:rsidR="00E07BF4" w:rsidRPr="00B11932">
        <w:t>bjectives and Research Questions</w:t>
      </w:r>
      <w:bookmarkEnd w:id="10"/>
      <w:bookmarkEnd w:id="11"/>
    </w:p>
    <w:p w14:paraId="28399125" w14:textId="77777777" w:rsidR="00E70C91" w:rsidRPr="00B11932" w:rsidRDefault="00E70C91" w:rsidP="007F3EF2">
      <w:pPr>
        <w:spacing w:line="360" w:lineRule="auto"/>
        <w:jc w:val="both"/>
        <w:rPr>
          <w:rFonts w:ascii="Arial" w:hAnsi="Arial" w:cs="Arial"/>
        </w:rPr>
      </w:pPr>
      <w:r w:rsidRPr="00B11932">
        <w:rPr>
          <w:rFonts w:ascii="Arial" w:hAnsi="Arial" w:cs="Arial"/>
        </w:rPr>
        <w:t>This research aims to analyse the security and compliance risks generated by prompt injection attacks in enterprise AI systems. It also aims to evaluate the effectiveness of the security measures implemented within a controlled enterprise AI environment, including a layered LLM Firewall, in reducing these risks and protecting sensitive organisational data.</w:t>
      </w:r>
    </w:p>
    <w:p w14:paraId="3945D704" w14:textId="43477AAA" w:rsidR="007F3EF2" w:rsidRPr="00B11932" w:rsidRDefault="007F3EF2" w:rsidP="007F3EF2">
      <w:pPr>
        <w:spacing w:line="360" w:lineRule="auto"/>
        <w:jc w:val="both"/>
        <w:rPr>
          <w:rFonts w:ascii="Arial" w:hAnsi="Arial" w:cs="Arial"/>
        </w:rPr>
      </w:pPr>
      <w:r w:rsidRPr="00B11932">
        <w:rPr>
          <w:rFonts w:ascii="Arial" w:hAnsi="Arial" w:cs="Arial"/>
        </w:rPr>
        <w:t>To achieve this aim, the research has four objectives:</w:t>
      </w:r>
    </w:p>
    <w:p w14:paraId="5AFA4ED1" w14:textId="644B90D0" w:rsidR="007F3EF2" w:rsidRPr="00B11932" w:rsidRDefault="007F3EF2" w:rsidP="0008325E">
      <w:pPr>
        <w:numPr>
          <w:ilvl w:val="0"/>
          <w:numId w:val="2"/>
        </w:numPr>
        <w:spacing w:line="360" w:lineRule="auto"/>
        <w:jc w:val="both"/>
        <w:rPr>
          <w:rFonts w:ascii="Arial" w:hAnsi="Arial" w:cs="Arial"/>
        </w:rPr>
      </w:pPr>
      <w:r w:rsidRPr="00B11932">
        <w:rPr>
          <w:rFonts w:ascii="Arial" w:hAnsi="Arial" w:cs="Arial"/>
        </w:rPr>
        <w:t>To analyse prompt injection attacks and examine their impact on enterprise AI systems.</w:t>
      </w:r>
    </w:p>
    <w:p w14:paraId="057BDCB1" w14:textId="77777777" w:rsidR="00A159CC" w:rsidRPr="00B11932" w:rsidRDefault="00A159CC" w:rsidP="0008325E">
      <w:pPr>
        <w:numPr>
          <w:ilvl w:val="0"/>
          <w:numId w:val="2"/>
        </w:numPr>
        <w:spacing w:line="360" w:lineRule="auto"/>
        <w:jc w:val="both"/>
        <w:rPr>
          <w:rFonts w:ascii="Arial" w:hAnsi="Arial" w:cs="Arial"/>
        </w:rPr>
      </w:pPr>
      <w:r w:rsidRPr="00B11932">
        <w:rPr>
          <w:rFonts w:ascii="Arial" w:hAnsi="Arial" w:cs="Arial"/>
        </w:rPr>
        <w:t>To design and develop a controlled enterprise AI environment for evaluating prompt injection attacks.</w:t>
      </w:r>
    </w:p>
    <w:p w14:paraId="2598DDF2" w14:textId="69E4B18A" w:rsidR="00525196" w:rsidRPr="00B11932" w:rsidRDefault="00525196" w:rsidP="0008325E">
      <w:pPr>
        <w:numPr>
          <w:ilvl w:val="0"/>
          <w:numId w:val="2"/>
        </w:numPr>
        <w:spacing w:line="360" w:lineRule="auto"/>
        <w:jc w:val="both"/>
        <w:rPr>
          <w:rFonts w:ascii="Arial" w:hAnsi="Arial" w:cs="Arial"/>
        </w:rPr>
      </w:pPr>
      <w:r w:rsidRPr="00B11932">
        <w:rPr>
          <w:rFonts w:ascii="Arial" w:hAnsi="Arial" w:cs="Arial"/>
        </w:rPr>
        <w:lastRenderedPageBreak/>
        <w:t>To evaluate the effectiveness of the implemented security measures in mitigating prompt injection attacks and reducing associated security risks.</w:t>
      </w:r>
    </w:p>
    <w:p w14:paraId="00E28D5E" w14:textId="2E379697" w:rsidR="007F3EF2" w:rsidRPr="00B11932" w:rsidRDefault="00122670" w:rsidP="0008325E">
      <w:pPr>
        <w:numPr>
          <w:ilvl w:val="0"/>
          <w:numId w:val="2"/>
        </w:numPr>
        <w:spacing w:line="360" w:lineRule="auto"/>
        <w:jc w:val="both"/>
        <w:rPr>
          <w:rFonts w:ascii="Arial" w:hAnsi="Arial" w:cs="Arial"/>
        </w:rPr>
      </w:pPr>
      <w:r w:rsidRPr="00B11932">
        <w:rPr>
          <w:rFonts w:ascii="Arial" w:hAnsi="Arial" w:cs="Arial"/>
        </w:rPr>
        <w:t>To assess the Governance, Risk and Compliance (GRC) implications of prompt injection attacks and develop practical recommendations for organisations</w:t>
      </w:r>
      <w:r w:rsidR="007F3EF2" w:rsidRPr="00B11932">
        <w:rPr>
          <w:rFonts w:ascii="Arial" w:hAnsi="Arial" w:cs="Arial"/>
        </w:rPr>
        <w:t>.</w:t>
      </w:r>
    </w:p>
    <w:p w14:paraId="470588E2" w14:textId="77777777" w:rsidR="007F3EF2" w:rsidRPr="00B11932" w:rsidRDefault="007F3EF2" w:rsidP="007F3EF2">
      <w:pPr>
        <w:spacing w:line="360" w:lineRule="auto"/>
        <w:jc w:val="both"/>
        <w:rPr>
          <w:rFonts w:ascii="Arial" w:hAnsi="Arial" w:cs="Arial"/>
        </w:rPr>
      </w:pPr>
      <w:r w:rsidRPr="00B11932">
        <w:rPr>
          <w:rFonts w:ascii="Arial" w:hAnsi="Arial" w:cs="Arial"/>
        </w:rPr>
        <w:t xml:space="preserve">The following research questions guide this study: </w:t>
      </w:r>
    </w:p>
    <w:p w14:paraId="04EA22D1" w14:textId="77777777" w:rsidR="007F3EF2" w:rsidRPr="00B11932" w:rsidRDefault="007F3EF2" w:rsidP="0008325E">
      <w:pPr>
        <w:numPr>
          <w:ilvl w:val="0"/>
          <w:numId w:val="7"/>
        </w:numPr>
        <w:spacing w:line="360" w:lineRule="auto"/>
        <w:jc w:val="both"/>
        <w:rPr>
          <w:rFonts w:ascii="Arial" w:hAnsi="Arial" w:cs="Arial"/>
        </w:rPr>
      </w:pPr>
      <w:r w:rsidRPr="00B11932">
        <w:rPr>
          <w:rFonts w:ascii="Arial" w:hAnsi="Arial" w:cs="Arial"/>
        </w:rPr>
        <w:t xml:space="preserve">How do prompt injection attacks compromise enterprise AI systems that use Retrieval-Augmented Generation (RAG) architectures? </w:t>
      </w:r>
    </w:p>
    <w:p w14:paraId="32661696" w14:textId="6A6F3C58" w:rsidR="003D51CA" w:rsidRPr="00B11932" w:rsidRDefault="00C8633B" w:rsidP="0008325E">
      <w:pPr>
        <w:numPr>
          <w:ilvl w:val="0"/>
          <w:numId w:val="7"/>
        </w:numPr>
        <w:spacing w:line="360" w:lineRule="auto"/>
        <w:jc w:val="both"/>
        <w:rPr>
          <w:rFonts w:ascii="Arial" w:hAnsi="Arial" w:cs="Arial"/>
        </w:rPr>
      </w:pPr>
      <w:r w:rsidRPr="00B11932">
        <w:rPr>
          <w:rFonts w:ascii="Arial" w:hAnsi="Arial" w:cs="Arial"/>
        </w:rPr>
        <w:t>To what extent can a layered LLM Firewall mitigate prompt injection attacks, and what residual risks remain after mitigation?</w:t>
      </w:r>
      <w:r w:rsidR="007F3EF2" w:rsidRPr="00B11932">
        <w:rPr>
          <w:rFonts w:ascii="Arial" w:hAnsi="Arial" w:cs="Arial"/>
        </w:rPr>
        <w:t xml:space="preserve"> </w:t>
      </w:r>
    </w:p>
    <w:p w14:paraId="1951C920" w14:textId="5C970D95" w:rsidR="00061354" w:rsidRPr="00B11932" w:rsidRDefault="003D51CA" w:rsidP="00061354">
      <w:pPr>
        <w:numPr>
          <w:ilvl w:val="0"/>
          <w:numId w:val="7"/>
        </w:numPr>
        <w:spacing w:line="360" w:lineRule="auto"/>
        <w:jc w:val="both"/>
        <w:rPr>
          <w:rFonts w:ascii="Arial" w:hAnsi="Arial" w:cs="Arial"/>
        </w:rPr>
      </w:pPr>
      <w:r w:rsidRPr="00B11932">
        <w:rPr>
          <w:rFonts w:ascii="Arial" w:hAnsi="Arial" w:cs="Arial"/>
        </w:rPr>
        <w:t>What Governance, Risk and Compliance (GRC) implications can arise from prompt injection attacks in enterprise AI systems?</w:t>
      </w:r>
    </w:p>
    <w:p w14:paraId="2DA9D403" w14:textId="3FBE478C" w:rsidR="00D569AF" w:rsidRPr="00B11932" w:rsidRDefault="00923200" w:rsidP="00B968AC">
      <w:pPr>
        <w:pStyle w:val="Heading2"/>
      </w:pPr>
      <w:bookmarkStart w:id="12" w:name="_Toc236763449"/>
      <w:bookmarkStart w:id="13" w:name="_Toc237252627"/>
      <w:r w:rsidRPr="00B11932">
        <w:t>S</w:t>
      </w:r>
      <w:r w:rsidR="00061354" w:rsidRPr="00B11932">
        <w:t>cope of the Research</w:t>
      </w:r>
      <w:bookmarkEnd w:id="12"/>
      <w:bookmarkEnd w:id="13"/>
    </w:p>
    <w:p w14:paraId="4F25D7C6" w14:textId="4707AB5D" w:rsidR="00D569AF" w:rsidRPr="00B11932" w:rsidRDefault="00D569AF" w:rsidP="00D569AF">
      <w:pPr>
        <w:spacing w:line="360" w:lineRule="auto"/>
        <w:jc w:val="both"/>
        <w:rPr>
          <w:rFonts w:ascii="Arial" w:hAnsi="Arial" w:cs="Arial"/>
        </w:rPr>
      </w:pPr>
      <w:r w:rsidRPr="00B11932">
        <w:rPr>
          <w:rFonts w:ascii="Arial" w:hAnsi="Arial" w:cs="Arial"/>
        </w:rPr>
        <w:t xml:space="preserve">This research focuses on the security and compliance risks generated by prompt injection attacks in enterprise AI systems. The study examines how these attacks can influence AI behaviour and </w:t>
      </w:r>
      <w:r w:rsidR="008740AA" w:rsidRPr="00B11932">
        <w:rPr>
          <w:rFonts w:ascii="Arial" w:hAnsi="Arial" w:cs="Arial"/>
        </w:rPr>
        <w:t>affect information security, access control, and regulatory compliance within a simulated enterprise environment.</w:t>
      </w:r>
    </w:p>
    <w:p w14:paraId="44D18E00" w14:textId="43E51595" w:rsidR="00D569AF" w:rsidRPr="00B11932" w:rsidRDefault="00D569AF" w:rsidP="00D569AF">
      <w:pPr>
        <w:spacing w:line="360" w:lineRule="auto"/>
        <w:jc w:val="both"/>
        <w:rPr>
          <w:rFonts w:ascii="Arial" w:hAnsi="Arial" w:cs="Arial"/>
        </w:rPr>
      </w:pPr>
      <w:r w:rsidRPr="00B11932">
        <w:rPr>
          <w:rFonts w:ascii="Arial" w:hAnsi="Arial" w:cs="Arial"/>
        </w:rPr>
        <w:t xml:space="preserve">The practical work is carried out in a controlled enterprise AI sandbox that includes a Retrieval-Augmented Generation (RAG) component, role-based access control (RBAC), audit logging and a layered LLM Firewall. </w:t>
      </w:r>
      <w:r w:rsidR="007F22A2" w:rsidRPr="00B11932">
        <w:rPr>
          <w:rFonts w:ascii="Arial" w:hAnsi="Arial" w:cs="Arial"/>
        </w:rPr>
        <w:t>The implemented security measures are evaluated by comparing the behaviour of the enterprise AI system before and after the security controls are applied.</w:t>
      </w:r>
    </w:p>
    <w:p w14:paraId="45D888FA" w14:textId="5F130E91" w:rsidR="00061354" w:rsidRPr="00B11932" w:rsidRDefault="00D569AF" w:rsidP="00D569AF">
      <w:pPr>
        <w:spacing w:line="360" w:lineRule="auto"/>
        <w:jc w:val="both"/>
        <w:rPr>
          <w:rFonts w:ascii="Arial" w:hAnsi="Arial" w:cs="Arial"/>
        </w:rPr>
      </w:pPr>
      <w:r w:rsidRPr="00B11932">
        <w:rPr>
          <w:rFonts w:ascii="Arial" w:hAnsi="Arial" w:cs="Arial"/>
        </w:rPr>
        <w:t xml:space="preserve">The scope of this research is limited to prompt injection attacks and does not include other AI security threats such as model poisoning, supply chain attacks or tool misuse. </w:t>
      </w:r>
      <w:r w:rsidR="0070780D" w:rsidRPr="00B11932">
        <w:rPr>
          <w:rFonts w:ascii="Arial" w:hAnsi="Arial" w:cs="Arial"/>
        </w:rPr>
        <w:t xml:space="preserve">The experiments are performed in a controlled enterprise environment and do not represent testing within a real organisation. </w:t>
      </w:r>
      <w:r w:rsidRPr="00B11932">
        <w:rPr>
          <w:rFonts w:ascii="Arial" w:hAnsi="Arial" w:cs="Arial"/>
        </w:rPr>
        <w:t>These limitations provide a clear focus for the study and define the boundaries of the research.</w:t>
      </w:r>
    </w:p>
    <w:p w14:paraId="66DABB3F" w14:textId="364E58EF" w:rsidR="003067A4" w:rsidRPr="00B11932" w:rsidRDefault="005E34D5" w:rsidP="00B968AC">
      <w:pPr>
        <w:pStyle w:val="Heading2"/>
      </w:pPr>
      <w:bookmarkStart w:id="14" w:name="_Toc236763450"/>
      <w:bookmarkStart w:id="15" w:name="_Toc237252628"/>
      <w:r w:rsidRPr="00B11932">
        <w:lastRenderedPageBreak/>
        <w:t>Dissertation structure</w:t>
      </w:r>
      <w:bookmarkEnd w:id="14"/>
      <w:bookmarkEnd w:id="15"/>
    </w:p>
    <w:p w14:paraId="7ED4B8F2" w14:textId="4E5DEF39" w:rsidR="003579CE" w:rsidRPr="00B11932" w:rsidRDefault="00A24880" w:rsidP="003067A4">
      <w:pPr>
        <w:spacing w:line="360" w:lineRule="auto"/>
        <w:jc w:val="both"/>
        <w:rPr>
          <w:rFonts w:ascii="Arial" w:hAnsi="Arial" w:cs="Arial"/>
        </w:rPr>
      </w:pPr>
      <w:r w:rsidRPr="00B11932">
        <w:rPr>
          <w:rFonts w:ascii="Arial" w:hAnsi="Arial" w:cs="Arial"/>
        </w:rPr>
        <w:t>This dissertation is organised into eight chapters. Chapter 1 introduces the research topic, while Chapter 2 reviews the relevant literature. Chapters 3 and 4 describe the research methodology and the development of the enterprise AI environment. Chapter 5 presents the experimental evaluation, and Chapter 6 discusses the findings from a Governance, Risk and Compliance (GRC) perspective. Finally, Chapter 7 presents the conclusions</w:t>
      </w:r>
      <w:r w:rsidR="001C316C">
        <w:rPr>
          <w:rFonts w:ascii="Arial" w:hAnsi="Arial" w:cs="Arial"/>
        </w:rPr>
        <w:t xml:space="preserve">, </w:t>
      </w:r>
      <w:r w:rsidRPr="00B11932">
        <w:rPr>
          <w:rFonts w:ascii="Arial" w:hAnsi="Arial" w:cs="Arial"/>
        </w:rPr>
        <w:t>future work</w:t>
      </w:r>
      <w:r w:rsidR="001C316C">
        <w:rPr>
          <w:rFonts w:ascii="Arial" w:hAnsi="Arial" w:cs="Arial"/>
        </w:rPr>
        <w:t xml:space="preserve"> and personal reflection</w:t>
      </w:r>
      <w:r w:rsidRPr="00B11932">
        <w:rPr>
          <w:rFonts w:ascii="Arial" w:hAnsi="Arial" w:cs="Arial"/>
        </w:rPr>
        <w:t>, while Chapter 8 contains the references</w:t>
      </w:r>
      <w:r w:rsidR="003579CE" w:rsidRPr="00B11932">
        <w:rPr>
          <w:rFonts w:ascii="Arial" w:hAnsi="Arial" w:cs="Arial"/>
        </w:rPr>
        <w:t>.</w:t>
      </w:r>
    </w:p>
    <w:p w14:paraId="50A65E0D" w14:textId="225F7EF0" w:rsidR="00A14225" w:rsidRPr="00B11932" w:rsidRDefault="00637F34" w:rsidP="00286CC1">
      <w:pPr>
        <w:pStyle w:val="Heading1"/>
      </w:pPr>
      <w:bookmarkStart w:id="16" w:name="_Toc236763451"/>
      <w:bookmarkStart w:id="17" w:name="_Toc237252629"/>
      <w:r w:rsidRPr="00B11932">
        <w:t>RESEARCH AND REVIEW OF LITERATURE</w:t>
      </w:r>
      <w:bookmarkEnd w:id="16"/>
      <w:bookmarkEnd w:id="17"/>
    </w:p>
    <w:p w14:paraId="572C9E44" w14:textId="1ADAD875" w:rsidR="00013FD1" w:rsidRPr="00B11932" w:rsidRDefault="00FD60D3" w:rsidP="00B968AC">
      <w:pPr>
        <w:pStyle w:val="Heading2"/>
      </w:pPr>
      <w:bookmarkStart w:id="18" w:name="_Toc236763452"/>
      <w:bookmarkStart w:id="19" w:name="_Toc237252630"/>
      <w:r w:rsidRPr="00B11932">
        <w:t>Artificial</w:t>
      </w:r>
      <w:r w:rsidR="00F34B8D" w:rsidRPr="00B11932">
        <w:t xml:space="preserve"> Intelligence in Enterprise Environment</w:t>
      </w:r>
      <w:bookmarkEnd w:id="18"/>
      <w:bookmarkEnd w:id="19"/>
    </w:p>
    <w:p w14:paraId="394F19EF" w14:textId="243F5362" w:rsidR="00BB24B3" w:rsidRPr="00B11932" w:rsidRDefault="00BB24B3" w:rsidP="0093607C">
      <w:pPr>
        <w:spacing w:line="360" w:lineRule="auto"/>
        <w:jc w:val="both"/>
        <w:rPr>
          <w:rFonts w:ascii="Arial" w:hAnsi="Arial" w:cs="Arial"/>
        </w:rPr>
      </w:pPr>
      <w:bookmarkStart w:id="20" w:name="_Toc236763453"/>
      <w:r w:rsidRPr="00B11932">
        <w:rPr>
          <w:rFonts w:ascii="Arial" w:hAnsi="Arial" w:cs="Arial"/>
        </w:rPr>
        <w:t xml:space="preserve">Artificial Intelligence (AI) has become an important part of many organisations. It helps employees find information more quickly, supports everyday business tasks and improves the way organisations use information. The value of enterprise AI depends not only on the technology itself but also on how well it supports business objectives and decision-making </w:t>
      </w:r>
      <w:sdt>
        <w:sdtPr>
          <w:rPr>
            <w:rFonts w:ascii="Arial" w:hAnsi="Arial" w:cs="Arial"/>
          </w:rPr>
          <w:id w:val="729119225"/>
          <w:citation/>
        </w:sdtPr>
        <w:sdtEndPr/>
        <w:sdtContent>
          <w:r w:rsidR="00082BED" w:rsidRPr="00B11932">
            <w:rPr>
              <w:rFonts w:ascii="Arial" w:hAnsi="Arial" w:cs="Arial"/>
            </w:rPr>
            <w:fldChar w:fldCharType="begin"/>
          </w:r>
          <w:r w:rsidR="00082BED" w:rsidRPr="00B11932">
            <w:rPr>
              <w:rFonts w:ascii="Arial" w:hAnsi="Arial" w:cs="Arial"/>
            </w:rPr>
            <w:instrText xml:space="preserve"> CITATION Mic241 \l 2057 </w:instrText>
          </w:r>
          <w:r w:rsidR="00082BED" w:rsidRPr="00B11932">
            <w:rPr>
              <w:rFonts w:ascii="Arial" w:hAnsi="Arial" w:cs="Arial"/>
            </w:rPr>
            <w:fldChar w:fldCharType="separate"/>
          </w:r>
          <w:r w:rsidR="00EA4149" w:rsidRPr="00B11932">
            <w:rPr>
              <w:rFonts w:ascii="Arial" w:hAnsi="Arial" w:cs="Arial"/>
            </w:rPr>
            <w:t>[1]</w:t>
          </w:r>
          <w:r w:rsidR="00082BED" w:rsidRPr="00B11932">
            <w:rPr>
              <w:rFonts w:ascii="Arial" w:hAnsi="Arial" w:cs="Arial"/>
            </w:rPr>
            <w:fldChar w:fldCharType="end"/>
          </w:r>
        </w:sdtContent>
      </w:sdt>
      <w:r w:rsidRPr="00B11932">
        <w:rPr>
          <w:rFonts w:ascii="Arial" w:hAnsi="Arial" w:cs="Arial"/>
        </w:rPr>
        <w:t>,</w:t>
      </w:r>
      <w:r w:rsidR="00082BED" w:rsidRPr="00B11932">
        <w:rPr>
          <w:rFonts w:ascii="Arial" w:hAnsi="Arial" w:cs="Arial"/>
        </w:rPr>
        <w:t xml:space="preserve"> </w:t>
      </w:r>
      <w:sdt>
        <w:sdtPr>
          <w:rPr>
            <w:rFonts w:ascii="Arial" w:hAnsi="Arial" w:cs="Arial"/>
          </w:rPr>
          <w:id w:val="379293718"/>
          <w:citation/>
        </w:sdtPr>
        <w:sdtEndPr/>
        <w:sdtContent>
          <w:r w:rsidR="00082BED" w:rsidRPr="00B11932">
            <w:rPr>
              <w:rFonts w:ascii="Arial" w:hAnsi="Arial" w:cs="Arial"/>
            </w:rPr>
            <w:fldChar w:fldCharType="begin"/>
          </w:r>
          <w:r w:rsidR="00082BED" w:rsidRPr="00B11932">
            <w:rPr>
              <w:rFonts w:ascii="Arial" w:hAnsi="Arial" w:cs="Arial"/>
            </w:rPr>
            <w:instrText xml:space="preserve"> CITATION Mic26 \l 2057 </w:instrText>
          </w:r>
          <w:r w:rsidR="00082BED" w:rsidRPr="00B11932">
            <w:rPr>
              <w:rFonts w:ascii="Arial" w:hAnsi="Arial" w:cs="Arial"/>
            </w:rPr>
            <w:fldChar w:fldCharType="separate"/>
          </w:r>
          <w:r w:rsidR="00EA4149" w:rsidRPr="00B11932">
            <w:rPr>
              <w:rFonts w:ascii="Arial" w:hAnsi="Arial" w:cs="Arial"/>
            </w:rPr>
            <w:t>[12]</w:t>
          </w:r>
          <w:r w:rsidR="00082BED" w:rsidRPr="00B11932">
            <w:rPr>
              <w:rFonts w:ascii="Arial" w:hAnsi="Arial" w:cs="Arial"/>
            </w:rPr>
            <w:fldChar w:fldCharType="end"/>
          </w:r>
        </w:sdtContent>
      </w:sdt>
      <w:r w:rsidRPr="00B11932">
        <w:rPr>
          <w:rFonts w:ascii="Arial" w:hAnsi="Arial" w:cs="Arial"/>
        </w:rPr>
        <w:t xml:space="preserve"> .</w:t>
      </w:r>
    </w:p>
    <w:p w14:paraId="4126C85A" w14:textId="15A78E03" w:rsidR="00BB24B3" w:rsidRPr="00B11932" w:rsidRDefault="00BB24B3" w:rsidP="0093607C">
      <w:pPr>
        <w:spacing w:line="360" w:lineRule="auto"/>
        <w:jc w:val="both"/>
        <w:rPr>
          <w:rFonts w:ascii="Arial" w:hAnsi="Arial" w:cs="Arial"/>
        </w:rPr>
      </w:pPr>
      <w:r w:rsidRPr="00B11932">
        <w:rPr>
          <w:rFonts w:ascii="Arial" w:hAnsi="Arial" w:cs="Arial"/>
        </w:rPr>
        <w:t xml:space="preserve">Using AI in an enterprise environment involves more than simply deploying a language model. AI systems need to be connected to business processes, organisational data and business objectives. Successful implementation also depends on collaboration between technical specialists and business experts, together with appropriate governance and risk management practices </w:t>
      </w:r>
      <w:sdt>
        <w:sdtPr>
          <w:rPr>
            <w:rFonts w:ascii="Arial" w:hAnsi="Arial" w:cs="Arial"/>
          </w:rPr>
          <w:id w:val="93445483"/>
          <w:citation/>
        </w:sdtPr>
        <w:sdtEndPr/>
        <w:sdtContent>
          <w:r w:rsidR="0093607C" w:rsidRPr="00B11932">
            <w:rPr>
              <w:rFonts w:ascii="Arial" w:hAnsi="Arial" w:cs="Arial"/>
            </w:rPr>
            <w:fldChar w:fldCharType="begin"/>
          </w:r>
          <w:r w:rsidR="0093607C" w:rsidRPr="00B11932">
            <w:rPr>
              <w:rFonts w:ascii="Arial" w:hAnsi="Arial" w:cs="Arial"/>
            </w:rPr>
            <w:instrText xml:space="preserve"> CITATION Nat23 \l 2057 </w:instrText>
          </w:r>
          <w:r w:rsidR="0093607C" w:rsidRPr="00B11932">
            <w:rPr>
              <w:rFonts w:ascii="Arial" w:hAnsi="Arial" w:cs="Arial"/>
            </w:rPr>
            <w:fldChar w:fldCharType="separate"/>
          </w:r>
          <w:r w:rsidR="00EA4149" w:rsidRPr="00B11932">
            <w:rPr>
              <w:rFonts w:ascii="Arial" w:hAnsi="Arial" w:cs="Arial"/>
            </w:rPr>
            <w:t>[3]</w:t>
          </w:r>
          <w:r w:rsidR="0093607C" w:rsidRPr="00B11932">
            <w:rPr>
              <w:rFonts w:ascii="Arial" w:hAnsi="Arial" w:cs="Arial"/>
            </w:rPr>
            <w:fldChar w:fldCharType="end"/>
          </w:r>
        </w:sdtContent>
      </w:sdt>
      <w:r w:rsidR="0093607C" w:rsidRPr="00B11932">
        <w:rPr>
          <w:rFonts w:ascii="Arial" w:hAnsi="Arial" w:cs="Arial"/>
        </w:rPr>
        <w:t xml:space="preserve">, </w:t>
      </w:r>
      <w:sdt>
        <w:sdtPr>
          <w:rPr>
            <w:rFonts w:ascii="Arial" w:hAnsi="Arial" w:cs="Arial"/>
          </w:rPr>
          <w:id w:val="-535045214"/>
          <w:citation/>
        </w:sdtPr>
        <w:sdtEndPr/>
        <w:sdtContent>
          <w:r w:rsidR="0093607C" w:rsidRPr="00B11932">
            <w:rPr>
              <w:rFonts w:ascii="Arial" w:hAnsi="Arial" w:cs="Arial"/>
            </w:rPr>
            <w:fldChar w:fldCharType="begin"/>
          </w:r>
          <w:r w:rsidR="0093607C" w:rsidRPr="00B11932">
            <w:rPr>
              <w:rFonts w:ascii="Arial" w:hAnsi="Arial" w:cs="Arial"/>
            </w:rPr>
            <w:instrText xml:space="preserve"> CITATION Nat24 \l 2057 </w:instrText>
          </w:r>
          <w:r w:rsidR="0093607C" w:rsidRPr="00B11932">
            <w:rPr>
              <w:rFonts w:ascii="Arial" w:hAnsi="Arial" w:cs="Arial"/>
            </w:rPr>
            <w:fldChar w:fldCharType="separate"/>
          </w:r>
          <w:r w:rsidR="00EA4149" w:rsidRPr="00B11932">
            <w:rPr>
              <w:rFonts w:ascii="Arial" w:hAnsi="Arial" w:cs="Arial"/>
            </w:rPr>
            <w:t>[4]</w:t>
          </w:r>
          <w:r w:rsidR="0093607C" w:rsidRPr="00B11932">
            <w:rPr>
              <w:rFonts w:ascii="Arial" w:hAnsi="Arial" w:cs="Arial"/>
            </w:rPr>
            <w:fldChar w:fldCharType="end"/>
          </w:r>
        </w:sdtContent>
      </w:sdt>
      <w:r w:rsidRPr="00B11932">
        <w:rPr>
          <w:rFonts w:ascii="Arial" w:hAnsi="Arial" w:cs="Arial"/>
        </w:rPr>
        <w:t>.</w:t>
      </w:r>
    </w:p>
    <w:p w14:paraId="5D388373" w14:textId="62C1C1DB" w:rsidR="00BB24B3" w:rsidRPr="00B11932" w:rsidRDefault="00BB24B3" w:rsidP="0093607C">
      <w:pPr>
        <w:spacing w:line="360" w:lineRule="auto"/>
        <w:jc w:val="both"/>
        <w:rPr>
          <w:rFonts w:ascii="Arial" w:hAnsi="Arial" w:cs="Arial"/>
        </w:rPr>
      </w:pPr>
      <w:r w:rsidRPr="00B11932">
        <w:rPr>
          <w:rFonts w:ascii="Arial" w:hAnsi="Arial" w:cs="Arial"/>
        </w:rPr>
        <w:t>As AI systems become connected to internal documents and organisational knowledge, protecting the information they process becomes essential. Organisations therefore need effective governance, continuous monitoring and appropriate security controls before AI systems become part of critical business operations</w:t>
      </w:r>
      <w:r w:rsidR="005B656F" w:rsidRPr="00B11932">
        <w:rPr>
          <w:rFonts w:ascii="Arial" w:hAnsi="Arial" w:cs="Arial"/>
        </w:rPr>
        <w:t xml:space="preserve"> </w:t>
      </w:r>
      <w:sdt>
        <w:sdtPr>
          <w:rPr>
            <w:rFonts w:ascii="Arial" w:hAnsi="Arial" w:cs="Arial"/>
          </w:rPr>
          <w:id w:val="-885254508"/>
          <w:citation/>
        </w:sdtPr>
        <w:sdtEndPr/>
        <w:sdtContent>
          <w:r w:rsidR="0093607C" w:rsidRPr="00B11932">
            <w:rPr>
              <w:rFonts w:ascii="Arial" w:hAnsi="Arial" w:cs="Arial"/>
            </w:rPr>
            <w:fldChar w:fldCharType="begin"/>
          </w:r>
          <w:r w:rsidR="0093607C" w:rsidRPr="00B11932">
            <w:rPr>
              <w:rFonts w:ascii="Arial" w:hAnsi="Arial" w:cs="Arial"/>
            </w:rPr>
            <w:instrText xml:space="preserve"> CITATION Nat24 \l 2057 </w:instrText>
          </w:r>
          <w:r w:rsidR="0093607C" w:rsidRPr="00B11932">
            <w:rPr>
              <w:rFonts w:ascii="Arial" w:hAnsi="Arial" w:cs="Arial"/>
            </w:rPr>
            <w:fldChar w:fldCharType="separate"/>
          </w:r>
          <w:r w:rsidR="00EA4149" w:rsidRPr="00B11932">
            <w:rPr>
              <w:rFonts w:ascii="Arial" w:hAnsi="Arial" w:cs="Arial"/>
            </w:rPr>
            <w:t>[4]</w:t>
          </w:r>
          <w:r w:rsidR="0093607C" w:rsidRPr="00B11932">
            <w:rPr>
              <w:rFonts w:ascii="Arial" w:hAnsi="Arial" w:cs="Arial"/>
            </w:rPr>
            <w:fldChar w:fldCharType="end"/>
          </w:r>
        </w:sdtContent>
      </w:sdt>
      <w:r w:rsidR="005B656F" w:rsidRPr="00B11932">
        <w:rPr>
          <w:rFonts w:ascii="Arial" w:hAnsi="Arial" w:cs="Arial"/>
        </w:rPr>
        <w:t xml:space="preserve">, </w:t>
      </w:r>
      <w:sdt>
        <w:sdtPr>
          <w:rPr>
            <w:rFonts w:ascii="Arial" w:hAnsi="Arial" w:cs="Arial"/>
          </w:rPr>
          <w:id w:val="635680969"/>
          <w:citation/>
        </w:sdtPr>
        <w:sdtEndPr/>
        <w:sdtContent>
          <w:r w:rsidR="005B656F" w:rsidRPr="00B11932">
            <w:rPr>
              <w:rFonts w:ascii="Arial" w:hAnsi="Arial" w:cs="Arial"/>
            </w:rPr>
            <w:fldChar w:fldCharType="begin"/>
          </w:r>
          <w:r w:rsidR="005B656F" w:rsidRPr="00B11932">
            <w:rPr>
              <w:rFonts w:ascii="Arial" w:hAnsi="Arial" w:cs="Arial"/>
            </w:rPr>
            <w:instrText xml:space="preserve"> CITATION Mic26 \l 2057 </w:instrText>
          </w:r>
          <w:r w:rsidR="005B656F" w:rsidRPr="00B11932">
            <w:rPr>
              <w:rFonts w:ascii="Arial" w:hAnsi="Arial" w:cs="Arial"/>
            </w:rPr>
            <w:fldChar w:fldCharType="separate"/>
          </w:r>
          <w:r w:rsidR="00EA4149" w:rsidRPr="00B11932">
            <w:rPr>
              <w:rFonts w:ascii="Arial" w:hAnsi="Arial" w:cs="Arial"/>
            </w:rPr>
            <w:t>[12]</w:t>
          </w:r>
          <w:r w:rsidR="005B656F" w:rsidRPr="00B11932">
            <w:rPr>
              <w:rFonts w:ascii="Arial" w:hAnsi="Arial" w:cs="Arial"/>
            </w:rPr>
            <w:fldChar w:fldCharType="end"/>
          </w:r>
        </w:sdtContent>
      </w:sdt>
      <w:r w:rsidRPr="00B11932">
        <w:rPr>
          <w:rFonts w:ascii="Arial" w:hAnsi="Arial" w:cs="Arial"/>
        </w:rPr>
        <w:t>.</w:t>
      </w:r>
    </w:p>
    <w:p w14:paraId="21CCC419" w14:textId="34DD76B9" w:rsidR="0093607C" w:rsidRPr="00B11932" w:rsidRDefault="00BB24B3" w:rsidP="0093607C">
      <w:pPr>
        <w:spacing w:line="360" w:lineRule="auto"/>
        <w:jc w:val="both"/>
        <w:rPr>
          <w:rFonts w:ascii="Arial" w:hAnsi="Arial" w:cs="Arial"/>
        </w:rPr>
      </w:pPr>
      <w:r w:rsidRPr="00B11932">
        <w:rPr>
          <w:rFonts w:ascii="Arial" w:hAnsi="Arial" w:cs="Arial"/>
        </w:rPr>
        <w:t>Many enterprise AI applications are built around Large Language Models (LLMs). These models help users search documents, answer questions and access organisational knowledge more efficiently. Understanding how LLMs work provides the foundation for examining the prompt injection attacks and security risks discussed in the following sections</w:t>
      </w:r>
      <w:r w:rsidR="001F7127" w:rsidRPr="00B11932">
        <w:rPr>
          <w:rFonts w:ascii="Arial" w:hAnsi="Arial" w:cs="Arial"/>
        </w:rPr>
        <w:t xml:space="preserve"> </w:t>
      </w:r>
      <w:sdt>
        <w:sdtPr>
          <w:rPr>
            <w:rFonts w:ascii="Arial" w:hAnsi="Arial" w:cs="Arial"/>
          </w:rPr>
          <w:id w:val="-460268227"/>
          <w:citation/>
        </w:sdtPr>
        <w:sdtEndPr/>
        <w:sdtContent>
          <w:r w:rsidR="001F7127" w:rsidRPr="00B11932">
            <w:rPr>
              <w:rFonts w:ascii="Arial" w:hAnsi="Arial" w:cs="Arial"/>
            </w:rPr>
            <w:fldChar w:fldCharType="begin"/>
          </w:r>
          <w:r w:rsidR="00EA4149" w:rsidRPr="00B11932">
            <w:rPr>
              <w:rFonts w:ascii="Arial" w:hAnsi="Arial" w:cs="Arial"/>
            </w:rPr>
            <w:instrText xml:space="preserve">CITATION TBB20 \l 2057 </w:instrText>
          </w:r>
          <w:r w:rsidR="001F7127" w:rsidRPr="00B11932">
            <w:rPr>
              <w:rFonts w:ascii="Arial" w:hAnsi="Arial" w:cs="Arial"/>
            </w:rPr>
            <w:fldChar w:fldCharType="separate"/>
          </w:r>
          <w:r w:rsidR="00EA4149" w:rsidRPr="00B11932">
            <w:rPr>
              <w:rFonts w:ascii="Arial" w:hAnsi="Arial" w:cs="Arial"/>
            </w:rPr>
            <w:t>[13]</w:t>
          </w:r>
          <w:r w:rsidR="001F7127" w:rsidRPr="00B11932">
            <w:rPr>
              <w:rFonts w:ascii="Arial" w:hAnsi="Arial" w:cs="Arial"/>
            </w:rPr>
            <w:fldChar w:fldCharType="end"/>
          </w:r>
        </w:sdtContent>
      </w:sdt>
      <w:r w:rsidR="001F7127" w:rsidRPr="00B11932">
        <w:rPr>
          <w:rFonts w:ascii="Arial" w:hAnsi="Arial" w:cs="Arial"/>
        </w:rPr>
        <w:t xml:space="preserve">, </w:t>
      </w:r>
      <w:sdt>
        <w:sdtPr>
          <w:rPr>
            <w:rFonts w:ascii="Arial" w:hAnsi="Arial" w:cs="Arial"/>
          </w:rPr>
          <w:id w:val="344065289"/>
          <w:citation/>
        </w:sdtPr>
        <w:sdtEndPr/>
        <w:sdtContent>
          <w:r w:rsidR="00EA56B3" w:rsidRPr="00B11932">
            <w:rPr>
              <w:rFonts w:ascii="Arial" w:hAnsi="Arial" w:cs="Arial"/>
            </w:rPr>
            <w:fldChar w:fldCharType="begin"/>
          </w:r>
          <w:r w:rsidR="00EA4149" w:rsidRPr="00B11932">
            <w:rPr>
              <w:rFonts w:ascii="Arial" w:hAnsi="Arial" w:cs="Arial"/>
            </w:rPr>
            <w:instrText xml:space="preserve">CITATION Way23 \l 2057 </w:instrText>
          </w:r>
          <w:r w:rsidR="00EA56B3" w:rsidRPr="00B11932">
            <w:rPr>
              <w:rFonts w:ascii="Arial" w:hAnsi="Arial" w:cs="Arial"/>
            </w:rPr>
            <w:fldChar w:fldCharType="separate"/>
          </w:r>
          <w:r w:rsidR="00EA4149" w:rsidRPr="00B11932">
            <w:rPr>
              <w:rFonts w:ascii="Arial" w:hAnsi="Arial" w:cs="Arial"/>
            </w:rPr>
            <w:t>[14]</w:t>
          </w:r>
          <w:r w:rsidR="00EA56B3" w:rsidRPr="00B11932">
            <w:rPr>
              <w:rFonts w:ascii="Arial" w:hAnsi="Arial" w:cs="Arial"/>
            </w:rPr>
            <w:fldChar w:fldCharType="end"/>
          </w:r>
        </w:sdtContent>
      </w:sdt>
      <w:r w:rsidRPr="00B11932">
        <w:rPr>
          <w:rFonts w:ascii="Arial" w:hAnsi="Arial" w:cs="Arial"/>
        </w:rPr>
        <w:t>.</w:t>
      </w:r>
    </w:p>
    <w:p w14:paraId="51FBA0D0" w14:textId="5F78EF9D" w:rsidR="0089208D" w:rsidRPr="00B11932" w:rsidRDefault="00444C2C" w:rsidP="00B968AC">
      <w:pPr>
        <w:pStyle w:val="Heading2"/>
      </w:pPr>
      <w:bookmarkStart w:id="21" w:name="_Toc237252631"/>
      <w:r w:rsidRPr="00B11932">
        <w:lastRenderedPageBreak/>
        <w:t>Large Language Models (LLMs</w:t>
      </w:r>
      <w:r w:rsidR="0089208D" w:rsidRPr="00B11932">
        <w:t>)</w:t>
      </w:r>
      <w:bookmarkEnd w:id="20"/>
      <w:bookmarkEnd w:id="21"/>
    </w:p>
    <w:p w14:paraId="521298F1" w14:textId="3D403E16" w:rsidR="00755119" w:rsidRPr="00B11932" w:rsidRDefault="00755119" w:rsidP="00755119">
      <w:pPr>
        <w:spacing w:line="360" w:lineRule="auto"/>
        <w:jc w:val="both"/>
        <w:rPr>
          <w:rFonts w:ascii="Arial" w:hAnsi="Arial" w:cs="Arial"/>
          <w:color w:val="000000" w:themeColor="text1"/>
        </w:rPr>
      </w:pPr>
      <w:r w:rsidRPr="00B11932">
        <w:rPr>
          <w:rFonts w:ascii="Arial" w:hAnsi="Arial" w:cs="Arial"/>
          <w:color w:val="000000" w:themeColor="text1"/>
        </w:rPr>
        <w:t xml:space="preserve">Large Language Models (LLMs) are the main technology behind many AI systems used today. They are trained on very large amounts of text, which allows them to understand natural language and generate responses based on the user's instructions. Unlike traditional software, which follows fixed rules, LLMs generate responses by predicting the most likely sequence of words from the input they receive </w:t>
      </w:r>
      <w:sdt>
        <w:sdtPr>
          <w:rPr>
            <w:rFonts w:ascii="Arial" w:hAnsi="Arial" w:cs="Arial"/>
            <w:color w:val="000000" w:themeColor="text1"/>
          </w:rPr>
          <w:id w:val="882916157"/>
          <w:citation/>
        </w:sdtPr>
        <w:sdtEndPr/>
        <w:sdtContent>
          <w:r w:rsidRPr="00B11932">
            <w:rPr>
              <w:rFonts w:ascii="Arial" w:hAnsi="Arial" w:cs="Arial"/>
              <w:color w:val="000000" w:themeColor="text1"/>
            </w:rPr>
            <w:fldChar w:fldCharType="begin"/>
          </w:r>
          <w:r w:rsidR="00EA4149" w:rsidRPr="00B11932">
            <w:rPr>
              <w:rFonts w:ascii="Arial" w:hAnsi="Arial" w:cs="Arial"/>
              <w:color w:val="000000" w:themeColor="text1"/>
            </w:rPr>
            <w:instrText xml:space="preserve">CITATION TBB20 \l 2057 </w:instrText>
          </w:r>
          <w:r w:rsidRPr="00B11932">
            <w:rPr>
              <w:rFonts w:ascii="Arial" w:hAnsi="Arial" w:cs="Arial"/>
              <w:color w:val="000000" w:themeColor="text1"/>
            </w:rPr>
            <w:fldChar w:fldCharType="separate"/>
          </w:r>
          <w:r w:rsidR="00EA4149" w:rsidRPr="00B11932">
            <w:rPr>
              <w:rFonts w:ascii="Arial" w:hAnsi="Arial" w:cs="Arial"/>
              <w:color w:val="000000" w:themeColor="text1"/>
            </w:rPr>
            <w:t>[13]</w:t>
          </w:r>
          <w:r w:rsidRPr="00B11932">
            <w:rPr>
              <w:rFonts w:ascii="Arial" w:hAnsi="Arial" w:cs="Arial"/>
              <w:color w:val="000000" w:themeColor="text1"/>
            </w:rPr>
            <w:fldChar w:fldCharType="end"/>
          </w:r>
        </w:sdtContent>
      </w:sdt>
      <w:r w:rsidRPr="00B11932">
        <w:rPr>
          <w:rFonts w:ascii="Arial" w:hAnsi="Arial" w:cs="Arial"/>
          <w:color w:val="000000" w:themeColor="text1"/>
        </w:rPr>
        <w:t>.</w:t>
      </w:r>
    </w:p>
    <w:p w14:paraId="3C67736E" w14:textId="6147CBD3" w:rsidR="00755119" w:rsidRPr="00B11932" w:rsidRDefault="00755119" w:rsidP="00755119">
      <w:pPr>
        <w:spacing w:line="360" w:lineRule="auto"/>
        <w:jc w:val="both"/>
        <w:rPr>
          <w:rFonts w:ascii="Arial" w:hAnsi="Arial" w:cs="Arial"/>
          <w:color w:val="000000" w:themeColor="text1"/>
        </w:rPr>
      </w:pPr>
      <w:r w:rsidRPr="00B11932">
        <w:rPr>
          <w:rFonts w:ascii="Arial" w:hAnsi="Arial" w:cs="Arial"/>
          <w:color w:val="000000" w:themeColor="text1"/>
        </w:rPr>
        <w:t xml:space="preserve">Modern LLMs are based on the Transformer architecture introduced by Vaswani et al. (2017). This architecture helps the model understand relationships between words more effectively and makes it possible to train much larger language models than earlier approaches </w:t>
      </w:r>
      <w:sdt>
        <w:sdtPr>
          <w:rPr>
            <w:rFonts w:ascii="Arial" w:hAnsi="Arial" w:cs="Arial"/>
            <w:color w:val="000000" w:themeColor="text1"/>
          </w:rPr>
          <w:id w:val="1789162115"/>
          <w:citation/>
        </w:sdtPr>
        <w:sdtEndPr/>
        <w:sdtContent>
          <w:r w:rsidRPr="00B11932">
            <w:rPr>
              <w:rFonts w:ascii="Arial" w:hAnsi="Arial" w:cs="Arial"/>
              <w:color w:val="000000" w:themeColor="text1"/>
            </w:rPr>
            <w:fldChar w:fldCharType="begin"/>
          </w:r>
          <w:r w:rsidR="00EA4149" w:rsidRPr="00B11932">
            <w:rPr>
              <w:rFonts w:ascii="Arial" w:hAnsi="Arial" w:cs="Arial"/>
              <w:color w:val="000000" w:themeColor="text1"/>
            </w:rPr>
            <w:instrText xml:space="preserve">CITATION Way23 \l 2057 </w:instrText>
          </w:r>
          <w:r w:rsidRPr="00B11932">
            <w:rPr>
              <w:rFonts w:ascii="Arial" w:hAnsi="Arial" w:cs="Arial"/>
              <w:color w:val="000000" w:themeColor="text1"/>
            </w:rPr>
            <w:fldChar w:fldCharType="separate"/>
          </w:r>
          <w:r w:rsidR="00EA4149" w:rsidRPr="00B11932">
            <w:rPr>
              <w:rFonts w:ascii="Arial" w:hAnsi="Arial" w:cs="Arial"/>
              <w:color w:val="000000" w:themeColor="text1"/>
            </w:rPr>
            <w:t>[14]</w:t>
          </w:r>
          <w:r w:rsidRPr="00B11932">
            <w:rPr>
              <w:rFonts w:ascii="Arial" w:hAnsi="Arial" w:cs="Arial"/>
              <w:color w:val="000000" w:themeColor="text1"/>
            </w:rPr>
            <w:fldChar w:fldCharType="end"/>
          </w:r>
        </w:sdtContent>
      </w:sdt>
      <w:r w:rsidRPr="00B11932">
        <w:rPr>
          <w:rFonts w:ascii="Arial" w:hAnsi="Arial" w:cs="Arial"/>
          <w:color w:val="000000" w:themeColor="text1"/>
        </w:rPr>
        <w:t>.</w:t>
      </w:r>
    </w:p>
    <w:p w14:paraId="681EE6D3" w14:textId="43F3A528" w:rsidR="00755119" w:rsidRPr="00B11932" w:rsidRDefault="00755119" w:rsidP="00755119">
      <w:pPr>
        <w:spacing w:line="360" w:lineRule="auto"/>
        <w:jc w:val="both"/>
        <w:rPr>
          <w:rFonts w:ascii="Arial" w:hAnsi="Arial" w:cs="Arial"/>
          <w:color w:val="000000" w:themeColor="text1"/>
        </w:rPr>
      </w:pPr>
      <w:r w:rsidRPr="00B11932">
        <w:rPr>
          <w:rFonts w:ascii="Arial" w:hAnsi="Arial" w:cs="Arial"/>
          <w:color w:val="000000" w:themeColor="text1"/>
        </w:rPr>
        <w:t>Although LLMs can perform many language tasks, they also have limitations. Their knowledge is limited to the information used during training, which means they can sometimes produce incorrect or outdated answers. This becomes a bigger challenge when AI systems are expected to provide accurate information in enterprise environments</w:t>
      </w:r>
      <w:r w:rsidR="004D313A" w:rsidRPr="00B11932">
        <w:rPr>
          <w:rFonts w:ascii="Arial" w:hAnsi="Arial" w:cs="Arial"/>
          <w:color w:val="000000" w:themeColor="text1"/>
        </w:rPr>
        <w:t xml:space="preserve"> </w:t>
      </w:r>
      <w:sdt>
        <w:sdtPr>
          <w:rPr>
            <w:rFonts w:ascii="Arial" w:hAnsi="Arial" w:cs="Arial"/>
            <w:color w:val="000000" w:themeColor="text1"/>
          </w:rPr>
          <w:id w:val="-440449993"/>
          <w:citation/>
        </w:sdtPr>
        <w:sdtEndPr/>
        <w:sdtContent>
          <w:r w:rsidR="004D313A" w:rsidRPr="00B11932">
            <w:rPr>
              <w:rFonts w:ascii="Arial" w:hAnsi="Arial" w:cs="Arial"/>
              <w:color w:val="000000" w:themeColor="text1"/>
            </w:rPr>
            <w:fldChar w:fldCharType="begin"/>
          </w:r>
          <w:r w:rsidR="006B7F0A" w:rsidRPr="00B11932">
            <w:rPr>
              <w:rFonts w:ascii="Arial" w:hAnsi="Arial" w:cs="Arial"/>
              <w:color w:val="000000" w:themeColor="text1"/>
            </w:rPr>
            <w:instrText xml:space="preserve">CITATION Pat20 \l 2057 </w:instrText>
          </w:r>
          <w:r w:rsidR="004D313A" w:rsidRPr="00B11932">
            <w:rPr>
              <w:rFonts w:ascii="Arial" w:hAnsi="Arial" w:cs="Arial"/>
              <w:color w:val="000000" w:themeColor="text1"/>
            </w:rPr>
            <w:fldChar w:fldCharType="separate"/>
          </w:r>
          <w:r w:rsidR="00EA4149" w:rsidRPr="00B11932">
            <w:rPr>
              <w:rFonts w:ascii="Arial" w:hAnsi="Arial" w:cs="Arial"/>
              <w:color w:val="000000" w:themeColor="text1"/>
            </w:rPr>
            <w:t>[15]</w:t>
          </w:r>
          <w:r w:rsidR="004D313A" w:rsidRPr="00B11932">
            <w:rPr>
              <w:rFonts w:ascii="Arial" w:hAnsi="Arial" w:cs="Arial"/>
              <w:color w:val="000000" w:themeColor="text1"/>
            </w:rPr>
            <w:fldChar w:fldCharType="end"/>
          </w:r>
        </w:sdtContent>
      </w:sdt>
      <w:r w:rsidRPr="00B11932">
        <w:rPr>
          <w:rFonts w:ascii="Arial" w:hAnsi="Arial" w:cs="Arial"/>
          <w:color w:val="000000" w:themeColor="text1"/>
        </w:rPr>
        <w:t>.</w:t>
      </w:r>
    </w:p>
    <w:p w14:paraId="6CAFFB20" w14:textId="61D3755A" w:rsidR="00E40118" w:rsidRPr="00B11932" w:rsidRDefault="00755119" w:rsidP="00755119">
      <w:pPr>
        <w:spacing w:line="360" w:lineRule="auto"/>
        <w:jc w:val="both"/>
        <w:rPr>
          <w:rFonts w:ascii="Arial" w:hAnsi="Arial" w:cs="Arial"/>
          <w:color w:val="000000" w:themeColor="text1"/>
        </w:rPr>
      </w:pPr>
      <w:r w:rsidRPr="00B11932">
        <w:rPr>
          <w:rFonts w:ascii="Arial" w:hAnsi="Arial" w:cs="Arial"/>
          <w:color w:val="000000" w:themeColor="text1"/>
        </w:rPr>
        <w:t xml:space="preserve">To overcome this limitation, many enterprise AI systems use Retrieval-Augmented Generation (RAG). Instead of relying only on the model's training data, RAG allows the AI system to retrieve relevant information from external sources before generating a response. The next section explains how RAG works and why it has become widely used in enterprise AI systems </w:t>
      </w:r>
      <w:sdt>
        <w:sdtPr>
          <w:rPr>
            <w:rFonts w:ascii="Arial" w:hAnsi="Arial" w:cs="Arial"/>
            <w:color w:val="000000" w:themeColor="text1"/>
          </w:rPr>
          <w:id w:val="1938715578"/>
          <w:citation/>
        </w:sdtPr>
        <w:sdtEndPr/>
        <w:sdtContent>
          <w:r w:rsidR="004D313A" w:rsidRPr="00B11932">
            <w:rPr>
              <w:rFonts w:ascii="Arial" w:hAnsi="Arial" w:cs="Arial"/>
              <w:color w:val="000000" w:themeColor="text1"/>
            </w:rPr>
            <w:fldChar w:fldCharType="begin"/>
          </w:r>
          <w:r w:rsidR="006B7F0A" w:rsidRPr="00B11932">
            <w:rPr>
              <w:rFonts w:ascii="Arial" w:hAnsi="Arial" w:cs="Arial"/>
              <w:color w:val="000000" w:themeColor="text1"/>
            </w:rPr>
            <w:instrText xml:space="preserve">CITATION Pat20 \l 2057 </w:instrText>
          </w:r>
          <w:r w:rsidR="004D313A" w:rsidRPr="00B11932">
            <w:rPr>
              <w:rFonts w:ascii="Arial" w:hAnsi="Arial" w:cs="Arial"/>
              <w:color w:val="000000" w:themeColor="text1"/>
            </w:rPr>
            <w:fldChar w:fldCharType="separate"/>
          </w:r>
          <w:r w:rsidR="00EA4149" w:rsidRPr="00B11932">
            <w:rPr>
              <w:rFonts w:ascii="Arial" w:hAnsi="Arial" w:cs="Arial"/>
              <w:color w:val="000000" w:themeColor="text1"/>
            </w:rPr>
            <w:t>[15]</w:t>
          </w:r>
          <w:r w:rsidR="004D313A" w:rsidRPr="00B11932">
            <w:rPr>
              <w:rFonts w:ascii="Arial" w:hAnsi="Arial" w:cs="Arial"/>
              <w:color w:val="000000" w:themeColor="text1"/>
            </w:rPr>
            <w:fldChar w:fldCharType="end"/>
          </w:r>
        </w:sdtContent>
      </w:sdt>
      <w:r w:rsidRPr="00B11932">
        <w:rPr>
          <w:rFonts w:ascii="Arial" w:hAnsi="Arial" w:cs="Arial"/>
          <w:color w:val="000000" w:themeColor="text1"/>
        </w:rPr>
        <w:t>.</w:t>
      </w:r>
    </w:p>
    <w:p w14:paraId="34AB31D0" w14:textId="6C32AAA7" w:rsidR="00955C62" w:rsidRPr="00B11932" w:rsidRDefault="009D467C" w:rsidP="00B968AC">
      <w:pPr>
        <w:pStyle w:val="Heading2"/>
      </w:pPr>
      <w:bookmarkStart w:id="22" w:name="_Toc236763454"/>
      <w:bookmarkStart w:id="23" w:name="_Toc237252632"/>
      <w:r w:rsidRPr="00B11932">
        <w:t>Enterprise AI Systems</w:t>
      </w:r>
      <w:bookmarkEnd w:id="22"/>
      <w:bookmarkEnd w:id="23"/>
    </w:p>
    <w:p w14:paraId="4BC29561" w14:textId="3725A953" w:rsidR="00955C62" w:rsidRPr="00B11932" w:rsidRDefault="00955C62" w:rsidP="00955C62">
      <w:pPr>
        <w:spacing w:line="360" w:lineRule="auto"/>
        <w:jc w:val="both"/>
        <w:rPr>
          <w:rFonts w:ascii="Arial" w:hAnsi="Arial" w:cs="Arial"/>
        </w:rPr>
      </w:pPr>
      <w:r w:rsidRPr="00B11932">
        <w:rPr>
          <w:rFonts w:ascii="Arial" w:hAnsi="Arial" w:cs="Arial"/>
        </w:rPr>
        <w:t>Enterprise AI systems are designed to operate within an organisational environment where artificial intelligence supports business processes and decision-making. Unlike general-purpose AI systems, they are integrated with organisational resources such as internal documents, databases, business policies and access control mechanisms</w:t>
      </w:r>
      <w:r w:rsidR="0069230A" w:rsidRPr="00B11932">
        <w:rPr>
          <w:rFonts w:ascii="Arial" w:hAnsi="Arial" w:cs="Arial"/>
        </w:rPr>
        <w:t xml:space="preserve"> </w:t>
      </w:r>
      <w:sdt>
        <w:sdtPr>
          <w:rPr>
            <w:rFonts w:ascii="Arial" w:hAnsi="Arial" w:cs="Arial"/>
          </w:rPr>
          <w:id w:val="79802803"/>
          <w:citation/>
        </w:sdtPr>
        <w:sdtEndPr/>
        <w:sdtContent>
          <w:r w:rsidR="0069230A" w:rsidRPr="00B11932">
            <w:rPr>
              <w:rFonts w:ascii="Arial" w:hAnsi="Arial" w:cs="Arial"/>
            </w:rPr>
            <w:fldChar w:fldCharType="begin"/>
          </w:r>
          <w:r w:rsidR="0069230A" w:rsidRPr="00B11932">
            <w:rPr>
              <w:rFonts w:ascii="Arial" w:hAnsi="Arial" w:cs="Arial"/>
            </w:rPr>
            <w:instrText xml:space="preserve"> CITATION Nat23 \l 2057 </w:instrText>
          </w:r>
          <w:r w:rsidR="0069230A" w:rsidRPr="00B11932">
            <w:rPr>
              <w:rFonts w:ascii="Arial" w:hAnsi="Arial" w:cs="Arial"/>
            </w:rPr>
            <w:fldChar w:fldCharType="separate"/>
          </w:r>
          <w:r w:rsidR="00EA4149" w:rsidRPr="00B11932">
            <w:rPr>
              <w:rFonts w:ascii="Arial" w:hAnsi="Arial" w:cs="Arial"/>
            </w:rPr>
            <w:t>[3]</w:t>
          </w:r>
          <w:r w:rsidR="0069230A" w:rsidRPr="00B11932">
            <w:rPr>
              <w:rFonts w:ascii="Arial" w:hAnsi="Arial" w:cs="Arial"/>
            </w:rPr>
            <w:fldChar w:fldCharType="end"/>
          </w:r>
        </w:sdtContent>
      </w:sdt>
      <w:r w:rsidRPr="00B11932">
        <w:rPr>
          <w:rFonts w:ascii="Arial" w:hAnsi="Arial" w:cs="Arial"/>
        </w:rPr>
        <w:t xml:space="preserve">. </w:t>
      </w:r>
    </w:p>
    <w:p w14:paraId="1869125B" w14:textId="6D007C03" w:rsidR="00955C62" w:rsidRPr="00B11932" w:rsidRDefault="00955C62" w:rsidP="00955C62">
      <w:pPr>
        <w:spacing w:line="360" w:lineRule="auto"/>
        <w:jc w:val="both"/>
        <w:rPr>
          <w:rFonts w:ascii="Arial" w:hAnsi="Arial" w:cs="Arial"/>
        </w:rPr>
      </w:pPr>
      <w:r w:rsidRPr="00B11932">
        <w:rPr>
          <w:rFonts w:ascii="Arial" w:hAnsi="Arial" w:cs="Arial"/>
        </w:rPr>
        <w:t xml:space="preserve">An enterprise AI system consists of multiple components that work together rather than a language model alone. The LLM provides the reasoning capability, while other components manage organisational data, user authentication, authorisation, monitoring </w:t>
      </w:r>
      <w:r w:rsidRPr="00B11932">
        <w:rPr>
          <w:rFonts w:ascii="Arial" w:hAnsi="Arial" w:cs="Arial"/>
        </w:rPr>
        <w:lastRenderedPageBreak/>
        <w:t>and system integration. The effectiveness of an enterprise AI system therefore depends on both the language model and the surrounding architecture in which it operates</w:t>
      </w:r>
      <w:r w:rsidR="00445CF7" w:rsidRPr="00B11932">
        <w:rPr>
          <w:rFonts w:ascii="Arial" w:hAnsi="Arial" w:cs="Arial"/>
        </w:rPr>
        <w:t xml:space="preserve"> </w:t>
      </w:r>
      <w:sdt>
        <w:sdtPr>
          <w:rPr>
            <w:rFonts w:ascii="Arial" w:hAnsi="Arial" w:cs="Arial"/>
          </w:rPr>
          <w:id w:val="1177466954"/>
          <w:citation/>
        </w:sdtPr>
        <w:sdtEndPr/>
        <w:sdtContent>
          <w:r w:rsidR="00445CF7" w:rsidRPr="00B11932">
            <w:rPr>
              <w:rFonts w:ascii="Arial" w:hAnsi="Arial" w:cs="Arial"/>
            </w:rPr>
            <w:fldChar w:fldCharType="begin"/>
          </w:r>
          <w:r w:rsidR="006B7F0A" w:rsidRPr="00B11932">
            <w:rPr>
              <w:rFonts w:ascii="Arial" w:hAnsi="Arial" w:cs="Arial"/>
            </w:rPr>
            <w:instrText xml:space="preserve">CITATION Pat20 \l 2057 </w:instrText>
          </w:r>
          <w:r w:rsidR="00445CF7" w:rsidRPr="00B11932">
            <w:rPr>
              <w:rFonts w:ascii="Arial" w:hAnsi="Arial" w:cs="Arial"/>
            </w:rPr>
            <w:fldChar w:fldCharType="separate"/>
          </w:r>
          <w:r w:rsidR="00EA4149" w:rsidRPr="00B11932">
            <w:rPr>
              <w:rFonts w:ascii="Arial" w:hAnsi="Arial" w:cs="Arial"/>
            </w:rPr>
            <w:t>[15]</w:t>
          </w:r>
          <w:r w:rsidR="00445CF7" w:rsidRPr="00B11932">
            <w:rPr>
              <w:rFonts w:ascii="Arial" w:hAnsi="Arial" w:cs="Arial"/>
            </w:rPr>
            <w:fldChar w:fldCharType="end"/>
          </w:r>
        </w:sdtContent>
      </w:sdt>
      <w:r w:rsidRPr="00B11932">
        <w:rPr>
          <w:rFonts w:ascii="Arial" w:hAnsi="Arial" w:cs="Arial"/>
        </w:rPr>
        <w:t xml:space="preserve">. </w:t>
      </w:r>
    </w:p>
    <w:p w14:paraId="5A6D51FF" w14:textId="49B586F3" w:rsidR="00955C62" w:rsidRPr="00B11932" w:rsidRDefault="00955C62" w:rsidP="00955C62">
      <w:pPr>
        <w:spacing w:line="360" w:lineRule="auto"/>
        <w:jc w:val="both"/>
        <w:rPr>
          <w:rFonts w:ascii="Arial" w:hAnsi="Arial" w:cs="Arial"/>
          <w:b/>
          <w:bCs/>
        </w:rPr>
      </w:pPr>
      <w:r w:rsidRPr="00B11932">
        <w:rPr>
          <w:rFonts w:ascii="Arial" w:hAnsi="Arial" w:cs="Arial"/>
        </w:rPr>
        <w:t>Unlike traditional software, AI models produce probabilistic rather than deterministic outputs. This means that the same request may produce different responses depending on the context and available information</w:t>
      </w:r>
      <w:r w:rsidR="00DC11C5" w:rsidRPr="00B11932">
        <w:rPr>
          <w:rFonts w:ascii="Arial" w:hAnsi="Arial" w:cs="Arial"/>
        </w:rPr>
        <w:t xml:space="preserve"> </w:t>
      </w:r>
      <w:sdt>
        <w:sdtPr>
          <w:rPr>
            <w:rFonts w:ascii="Arial" w:hAnsi="Arial" w:cs="Arial"/>
          </w:rPr>
          <w:id w:val="839044278"/>
          <w:citation/>
        </w:sdtPr>
        <w:sdtEndPr/>
        <w:sdtContent>
          <w:r w:rsidR="00DC11C5" w:rsidRPr="00B11932">
            <w:rPr>
              <w:rFonts w:ascii="Arial" w:hAnsi="Arial" w:cs="Arial"/>
            </w:rPr>
            <w:fldChar w:fldCharType="begin"/>
          </w:r>
          <w:r w:rsidR="00EA4149" w:rsidRPr="00B11932">
            <w:rPr>
              <w:rFonts w:ascii="Arial" w:hAnsi="Arial" w:cs="Arial"/>
            </w:rPr>
            <w:instrText xml:space="preserve">CITATION TBB20 \l 2057 </w:instrText>
          </w:r>
          <w:r w:rsidR="00DC11C5" w:rsidRPr="00B11932">
            <w:rPr>
              <w:rFonts w:ascii="Arial" w:hAnsi="Arial" w:cs="Arial"/>
            </w:rPr>
            <w:fldChar w:fldCharType="separate"/>
          </w:r>
          <w:r w:rsidR="00EA4149" w:rsidRPr="00B11932">
            <w:rPr>
              <w:rFonts w:ascii="Arial" w:hAnsi="Arial" w:cs="Arial"/>
            </w:rPr>
            <w:t>[13]</w:t>
          </w:r>
          <w:r w:rsidR="00DC11C5" w:rsidRPr="00B11932">
            <w:rPr>
              <w:rFonts w:ascii="Arial" w:hAnsi="Arial" w:cs="Arial"/>
            </w:rPr>
            <w:fldChar w:fldCharType="end"/>
          </w:r>
        </w:sdtContent>
      </w:sdt>
      <w:r w:rsidRPr="00B11932">
        <w:rPr>
          <w:rFonts w:ascii="Arial" w:hAnsi="Arial" w:cs="Arial"/>
        </w:rPr>
        <w:t>. For this reason, enterprise AI systems require continuous monitoring, controlled deployment and mechanisms that detect unexpected behaviour before it affects business operations</w:t>
      </w:r>
      <w:sdt>
        <w:sdtPr>
          <w:rPr>
            <w:rFonts w:ascii="Arial" w:hAnsi="Arial" w:cs="Arial"/>
          </w:rPr>
          <w:id w:val="2081940308"/>
          <w:citation/>
        </w:sdtPr>
        <w:sdtEndPr/>
        <w:sdtContent>
          <w:r w:rsidR="002C2FE6" w:rsidRPr="00B11932">
            <w:rPr>
              <w:rFonts w:ascii="Arial" w:hAnsi="Arial" w:cs="Arial"/>
            </w:rPr>
            <w:fldChar w:fldCharType="begin"/>
          </w:r>
          <w:r w:rsidR="002C2FE6" w:rsidRPr="00B11932">
            <w:rPr>
              <w:rFonts w:ascii="Arial" w:hAnsi="Arial" w:cs="Arial"/>
            </w:rPr>
            <w:instrText xml:space="preserve"> CITATION Nat23 \l 2057 </w:instrText>
          </w:r>
          <w:r w:rsidR="002C2FE6" w:rsidRPr="00B11932">
            <w:rPr>
              <w:rFonts w:ascii="Arial" w:hAnsi="Arial" w:cs="Arial"/>
            </w:rPr>
            <w:fldChar w:fldCharType="separate"/>
          </w:r>
          <w:r w:rsidR="00EA4149" w:rsidRPr="00B11932">
            <w:rPr>
              <w:rFonts w:ascii="Arial" w:hAnsi="Arial" w:cs="Arial"/>
            </w:rPr>
            <w:t xml:space="preserve"> [3]</w:t>
          </w:r>
          <w:r w:rsidR="002C2FE6" w:rsidRPr="00B11932">
            <w:rPr>
              <w:rFonts w:ascii="Arial" w:hAnsi="Arial" w:cs="Arial"/>
            </w:rPr>
            <w:fldChar w:fldCharType="end"/>
          </w:r>
        </w:sdtContent>
      </w:sdt>
      <w:r w:rsidRPr="00B11932">
        <w:rPr>
          <w:rFonts w:ascii="Arial" w:hAnsi="Arial" w:cs="Arial"/>
        </w:rPr>
        <w:t>.</w:t>
      </w:r>
    </w:p>
    <w:p w14:paraId="6EF3CECD" w14:textId="589B5E3B" w:rsidR="00955C62" w:rsidRPr="00B11932" w:rsidRDefault="00955C62" w:rsidP="00955C62">
      <w:pPr>
        <w:spacing w:line="360" w:lineRule="auto"/>
        <w:jc w:val="both"/>
        <w:rPr>
          <w:rFonts w:ascii="Arial" w:hAnsi="Arial" w:cs="Arial"/>
        </w:rPr>
      </w:pPr>
      <w:r w:rsidRPr="00B11932">
        <w:rPr>
          <w:rFonts w:ascii="Arial" w:hAnsi="Arial" w:cs="Arial"/>
        </w:rPr>
        <w:t>Enterprise AI systems must also operate within organisational governance processes. Clear responsibilities, business policies and collaboration between technical and business stakeholders are necessary to ensure that AI systems remain reliable, secure and aligned with organisational objectives</w:t>
      </w:r>
      <w:r w:rsidR="002C2FE6" w:rsidRPr="00B11932">
        <w:rPr>
          <w:rFonts w:ascii="Arial" w:hAnsi="Arial" w:cs="Arial"/>
        </w:rPr>
        <w:t xml:space="preserve"> </w:t>
      </w:r>
      <w:sdt>
        <w:sdtPr>
          <w:rPr>
            <w:rFonts w:ascii="Arial" w:hAnsi="Arial" w:cs="Arial"/>
          </w:rPr>
          <w:id w:val="2009021287"/>
          <w:citation/>
        </w:sdtPr>
        <w:sdtEndPr/>
        <w:sdtContent>
          <w:r w:rsidR="002C2FE6" w:rsidRPr="00B11932">
            <w:rPr>
              <w:rFonts w:ascii="Arial" w:hAnsi="Arial" w:cs="Arial"/>
            </w:rPr>
            <w:fldChar w:fldCharType="begin"/>
          </w:r>
          <w:r w:rsidR="002C2FE6" w:rsidRPr="00B11932">
            <w:rPr>
              <w:rFonts w:ascii="Arial" w:hAnsi="Arial" w:cs="Arial"/>
            </w:rPr>
            <w:instrText xml:space="preserve"> CITATION Nat23 \l 2057 </w:instrText>
          </w:r>
          <w:r w:rsidR="002C2FE6" w:rsidRPr="00B11932">
            <w:rPr>
              <w:rFonts w:ascii="Arial" w:hAnsi="Arial" w:cs="Arial"/>
            </w:rPr>
            <w:fldChar w:fldCharType="separate"/>
          </w:r>
          <w:r w:rsidR="00EA4149" w:rsidRPr="00B11932">
            <w:rPr>
              <w:rFonts w:ascii="Arial" w:hAnsi="Arial" w:cs="Arial"/>
            </w:rPr>
            <w:t>[3]</w:t>
          </w:r>
          <w:r w:rsidR="002C2FE6" w:rsidRPr="00B11932">
            <w:rPr>
              <w:rFonts w:ascii="Arial" w:hAnsi="Arial" w:cs="Arial"/>
            </w:rPr>
            <w:fldChar w:fldCharType="end"/>
          </w:r>
        </w:sdtContent>
      </w:sdt>
      <w:r w:rsidR="006203A1" w:rsidRPr="00B11932">
        <w:rPr>
          <w:rFonts w:ascii="Arial" w:hAnsi="Arial" w:cs="Arial"/>
        </w:rPr>
        <w:t>.</w:t>
      </w:r>
      <w:r w:rsidRPr="00B11932">
        <w:rPr>
          <w:rFonts w:ascii="Arial" w:hAnsi="Arial" w:cs="Arial"/>
        </w:rPr>
        <w:t xml:space="preserve"> </w:t>
      </w:r>
    </w:p>
    <w:p w14:paraId="3F77DF09" w14:textId="1D9D654D" w:rsidR="00F34B8D" w:rsidRPr="00B11932" w:rsidRDefault="00955C62" w:rsidP="00955C62">
      <w:pPr>
        <w:spacing w:line="360" w:lineRule="auto"/>
        <w:jc w:val="both"/>
        <w:rPr>
          <w:rFonts w:ascii="Arial" w:hAnsi="Arial" w:cs="Arial"/>
        </w:rPr>
      </w:pPr>
      <w:r w:rsidRPr="00B11932">
        <w:rPr>
          <w:rFonts w:ascii="Arial" w:hAnsi="Arial" w:cs="Arial"/>
        </w:rPr>
        <w:t>Many enterprise AI systems retrieve information from internal organisational knowledge rather than relying only on the knowledge stored within the language model. One of the most widely adopted approaches for achieving this is Retrieval-Augmented Generation (RAG), which is discussed in the following section</w:t>
      </w:r>
      <w:r w:rsidR="00331E18" w:rsidRPr="00B11932">
        <w:rPr>
          <w:rFonts w:ascii="Arial" w:hAnsi="Arial" w:cs="Arial"/>
        </w:rPr>
        <w:t xml:space="preserve"> </w:t>
      </w:r>
      <w:sdt>
        <w:sdtPr>
          <w:rPr>
            <w:rFonts w:ascii="Arial" w:hAnsi="Arial" w:cs="Arial"/>
          </w:rPr>
          <w:id w:val="-1898039951"/>
          <w:citation/>
        </w:sdtPr>
        <w:sdtEndPr/>
        <w:sdtContent>
          <w:r w:rsidR="00331E18" w:rsidRPr="00B11932">
            <w:rPr>
              <w:rFonts w:ascii="Arial" w:hAnsi="Arial" w:cs="Arial"/>
            </w:rPr>
            <w:fldChar w:fldCharType="begin"/>
          </w:r>
          <w:r w:rsidR="006B7F0A" w:rsidRPr="00B11932">
            <w:rPr>
              <w:rFonts w:ascii="Arial" w:hAnsi="Arial" w:cs="Arial"/>
            </w:rPr>
            <w:instrText xml:space="preserve">CITATION Pat20 \l 2057 </w:instrText>
          </w:r>
          <w:r w:rsidR="00331E18" w:rsidRPr="00B11932">
            <w:rPr>
              <w:rFonts w:ascii="Arial" w:hAnsi="Arial" w:cs="Arial"/>
            </w:rPr>
            <w:fldChar w:fldCharType="separate"/>
          </w:r>
          <w:r w:rsidR="00EA4149" w:rsidRPr="00B11932">
            <w:rPr>
              <w:rFonts w:ascii="Arial" w:hAnsi="Arial" w:cs="Arial"/>
            </w:rPr>
            <w:t>[15]</w:t>
          </w:r>
          <w:r w:rsidR="00331E18" w:rsidRPr="00B11932">
            <w:rPr>
              <w:rFonts w:ascii="Arial" w:hAnsi="Arial" w:cs="Arial"/>
            </w:rPr>
            <w:fldChar w:fldCharType="end"/>
          </w:r>
        </w:sdtContent>
      </w:sdt>
      <w:r w:rsidRPr="00B11932">
        <w:rPr>
          <w:rFonts w:ascii="Arial" w:hAnsi="Arial" w:cs="Arial"/>
        </w:rPr>
        <w:t xml:space="preserve">. </w:t>
      </w:r>
    </w:p>
    <w:p w14:paraId="78490DC5" w14:textId="2067626B" w:rsidR="00076680" w:rsidRPr="00B11932" w:rsidRDefault="008C406B" w:rsidP="00F61F64">
      <w:pPr>
        <w:pStyle w:val="Heading2"/>
      </w:pPr>
      <w:bookmarkStart w:id="24" w:name="_Toc236763455"/>
      <w:bookmarkStart w:id="25" w:name="_Toc237252633"/>
      <w:r w:rsidRPr="00B11932">
        <w:t>Retrieval</w:t>
      </w:r>
      <w:r w:rsidR="00762743" w:rsidRPr="00B11932">
        <w:t>-Augmented Generation (RAG)</w:t>
      </w:r>
      <w:bookmarkEnd w:id="24"/>
      <w:bookmarkEnd w:id="25"/>
    </w:p>
    <w:p w14:paraId="59C81A7C" w14:textId="3E45D9DA" w:rsidR="00076680" w:rsidRPr="00B11932" w:rsidRDefault="00076680" w:rsidP="00076680">
      <w:pPr>
        <w:spacing w:line="360" w:lineRule="auto"/>
        <w:jc w:val="both"/>
        <w:rPr>
          <w:rFonts w:ascii="Arial" w:hAnsi="Arial" w:cs="Arial"/>
        </w:rPr>
      </w:pPr>
      <w:r w:rsidRPr="00B11932">
        <w:rPr>
          <w:rFonts w:ascii="Arial" w:hAnsi="Arial" w:cs="Arial"/>
        </w:rPr>
        <w:t>Retrieval-Augmented Generation (RAG) is an architecture that combines a Large Language Model (LLM) with external knowledge sources. Instead of relying only on the knowledge learned during training, the model retrieves relevant information before generating a response. This enables AI systems to use current and organisation-specific information without retraining the language model</w:t>
      </w:r>
      <w:r w:rsidR="00E43925" w:rsidRPr="00B11932">
        <w:rPr>
          <w:rFonts w:ascii="Arial" w:hAnsi="Arial" w:cs="Arial"/>
        </w:rPr>
        <w:t xml:space="preserve"> </w:t>
      </w:r>
      <w:sdt>
        <w:sdtPr>
          <w:rPr>
            <w:rFonts w:ascii="Arial" w:hAnsi="Arial" w:cs="Arial"/>
          </w:rPr>
          <w:id w:val="-1766058766"/>
          <w:citation/>
        </w:sdtPr>
        <w:sdtEndPr/>
        <w:sdtContent>
          <w:r w:rsidR="00E43925" w:rsidRPr="00B11932">
            <w:rPr>
              <w:rFonts w:ascii="Arial" w:hAnsi="Arial" w:cs="Arial"/>
            </w:rPr>
            <w:fldChar w:fldCharType="begin"/>
          </w:r>
          <w:r w:rsidR="006B7F0A" w:rsidRPr="00B11932">
            <w:rPr>
              <w:rFonts w:ascii="Arial" w:hAnsi="Arial" w:cs="Arial"/>
            </w:rPr>
            <w:instrText xml:space="preserve">CITATION Pat20 \l 2057 </w:instrText>
          </w:r>
          <w:r w:rsidR="00E43925" w:rsidRPr="00B11932">
            <w:rPr>
              <w:rFonts w:ascii="Arial" w:hAnsi="Arial" w:cs="Arial"/>
            </w:rPr>
            <w:fldChar w:fldCharType="separate"/>
          </w:r>
          <w:r w:rsidR="00EA4149" w:rsidRPr="00B11932">
            <w:rPr>
              <w:rFonts w:ascii="Arial" w:hAnsi="Arial" w:cs="Arial"/>
            </w:rPr>
            <w:t>[15]</w:t>
          </w:r>
          <w:r w:rsidR="00E43925" w:rsidRPr="00B11932">
            <w:rPr>
              <w:rFonts w:ascii="Arial" w:hAnsi="Arial" w:cs="Arial"/>
            </w:rPr>
            <w:fldChar w:fldCharType="end"/>
          </w:r>
        </w:sdtContent>
      </w:sdt>
      <w:r w:rsidRPr="00B11932">
        <w:rPr>
          <w:rFonts w:ascii="Arial" w:hAnsi="Arial" w:cs="Arial"/>
        </w:rPr>
        <w:t xml:space="preserve">. </w:t>
      </w:r>
    </w:p>
    <w:p w14:paraId="423BB39B" w14:textId="59AEFF8A" w:rsidR="00076680" w:rsidRPr="00B11932" w:rsidRDefault="00076680" w:rsidP="00076680">
      <w:pPr>
        <w:spacing w:line="360" w:lineRule="auto"/>
        <w:jc w:val="both"/>
        <w:rPr>
          <w:rFonts w:ascii="Arial" w:hAnsi="Arial" w:cs="Arial"/>
        </w:rPr>
      </w:pPr>
      <w:r w:rsidRPr="00B11932">
        <w:rPr>
          <w:rFonts w:ascii="Arial" w:hAnsi="Arial" w:cs="Arial"/>
        </w:rPr>
        <w:t>A RAG system operates in three main steps. First, it retrieves documents that are relevant to the user's request. The retrieved information is then added to the context provided to the language model. Finally, the LLM generates a response using both the user's prompt and the retrieved information</w:t>
      </w:r>
      <w:r w:rsidR="002E33E2" w:rsidRPr="00B11932">
        <w:rPr>
          <w:rFonts w:ascii="Arial" w:hAnsi="Arial" w:cs="Arial"/>
        </w:rPr>
        <w:t xml:space="preserve"> </w:t>
      </w:r>
      <w:sdt>
        <w:sdtPr>
          <w:rPr>
            <w:rFonts w:ascii="Arial" w:hAnsi="Arial" w:cs="Arial"/>
          </w:rPr>
          <w:id w:val="616962195"/>
          <w:citation/>
        </w:sdtPr>
        <w:sdtEndPr/>
        <w:sdtContent>
          <w:r w:rsidR="002E33E2" w:rsidRPr="00B11932">
            <w:rPr>
              <w:rFonts w:ascii="Arial" w:hAnsi="Arial" w:cs="Arial"/>
            </w:rPr>
            <w:fldChar w:fldCharType="begin"/>
          </w:r>
          <w:r w:rsidR="006B7F0A" w:rsidRPr="00B11932">
            <w:rPr>
              <w:rFonts w:ascii="Arial" w:hAnsi="Arial" w:cs="Arial"/>
            </w:rPr>
            <w:instrText xml:space="preserve">CITATION Pat20 \l 2057 </w:instrText>
          </w:r>
          <w:r w:rsidR="002E33E2" w:rsidRPr="00B11932">
            <w:rPr>
              <w:rFonts w:ascii="Arial" w:hAnsi="Arial" w:cs="Arial"/>
            </w:rPr>
            <w:fldChar w:fldCharType="separate"/>
          </w:r>
          <w:r w:rsidR="00EA4149" w:rsidRPr="00B11932">
            <w:rPr>
              <w:rFonts w:ascii="Arial" w:hAnsi="Arial" w:cs="Arial"/>
            </w:rPr>
            <w:t>[15]</w:t>
          </w:r>
          <w:r w:rsidR="002E33E2" w:rsidRPr="00B11932">
            <w:rPr>
              <w:rFonts w:ascii="Arial" w:hAnsi="Arial" w:cs="Arial"/>
            </w:rPr>
            <w:fldChar w:fldCharType="end"/>
          </w:r>
        </w:sdtContent>
      </w:sdt>
      <w:r w:rsidRPr="00B11932">
        <w:rPr>
          <w:rFonts w:ascii="Arial" w:hAnsi="Arial" w:cs="Arial"/>
        </w:rPr>
        <w:t>.</w:t>
      </w:r>
      <w:r w:rsidRPr="00B11932">
        <w:rPr>
          <w:rFonts w:ascii="Arial" w:hAnsi="Arial" w:cs="Arial"/>
          <w:b/>
          <w:bCs/>
        </w:rPr>
        <w:t xml:space="preserve"> </w:t>
      </w:r>
    </w:p>
    <w:p w14:paraId="124175CA" w14:textId="216D4478" w:rsidR="003D5C7D" w:rsidRPr="00B11932" w:rsidRDefault="00853632" w:rsidP="008668E5">
      <w:pPr>
        <w:spacing w:line="360" w:lineRule="auto"/>
        <w:jc w:val="both"/>
        <w:rPr>
          <w:rFonts w:ascii="Arial" w:hAnsi="Arial" w:cs="Arial"/>
        </w:rPr>
      </w:pPr>
      <w:r w:rsidRPr="00B11932">
        <w:rPr>
          <w:rFonts w:ascii="Arial" w:hAnsi="Arial" w:cs="Arial"/>
          <w:noProof/>
        </w:rPr>
        <w:lastRenderedPageBreak/>
        <mc:AlternateContent>
          <mc:Choice Requires="wps">
            <w:drawing>
              <wp:anchor distT="45720" distB="45720" distL="114300" distR="114300" simplePos="0" relativeHeight="251658253" behindDoc="0" locked="0" layoutInCell="1" allowOverlap="1" wp14:anchorId="05DD37BA" wp14:editId="7608E0BA">
                <wp:simplePos x="0" y="0"/>
                <wp:positionH relativeFrom="column">
                  <wp:posOffset>7620</wp:posOffset>
                </wp:positionH>
                <wp:positionV relativeFrom="paragraph">
                  <wp:posOffset>255270</wp:posOffset>
                </wp:positionV>
                <wp:extent cx="6004560" cy="2827020"/>
                <wp:effectExtent l="0" t="0" r="0" b="0"/>
                <wp:wrapSquare wrapText="bothSides"/>
                <wp:docPr id="270169994" name="Casetă text 2">
                  <a:extLst xmlns:a="http://schemas.openxmlformats.org/drawingml/2006/main">
                    <a:ext uri="{FF2B5EF4-FFF2-40B4-BE49-F238E27FC236}">
                      <a16:creationId xmlns:a16="http://schemas.microsoft.com/office/drawing/2014/main" id="{6F562F87-29B2-4266-9A06-1787CFAC4C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4560" cy="2827020"/>
                        </a:xfrm>
                        <a:prstGeom prst="rect">
                          <a:avLst/>
                        </a:prstGeom>
                        <a:solidFill>
                          <a:srgbClr val="FFFFFF"/>
                        </a:solidFill>
                        <a:ln w="9525">
                          <a:noFill/>
                          <a:miter lim="800000"/>
                          <a:headEnd/>
                          <a:tailEnd/>
                        </a:ln>
                      </wps:spPr>
                      <wps:txbx>
                        <w:txbxContent>
                          <w:p w14:paraId="7598ED16" w14:textId="03F60CE7" w:rsidR="00D3728C" w:rsidRPr="00B11932" w:rsidRDefault="00853632">
                            <w:r w:rsidRPr="00B11932">
                              <w:rPr>
                                <w:noProof/>
                              </w:rPr>
                              <w:drawing>
                                <wp:inline distT="0" distB="0" distL="0" distR="0" wp14:anchorId="5C9924BB" wp14:editId="4B8D7D98">
                                  <wp:extent cx="6054725" cy="2639060"/>
                                  <wp:effectExtent l="0" t="0" r="3175" b="8890"/>
                                  <wp:docPr id="599823964"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5141" cy="266975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D37BA" id="_x0000_s1031" type="#_x0000_t202" style="position:absolute;left:0;text-align:left;margin-left:.6pt;margin-top:20.1pt;width:472.8pt;height:222.6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" stroked="f">
                <v:textbox>
                  <w:txbxContent>
                    <w:p w14:paraId="7598ED16" w14:textId="03F60CE7" w:rsidR="00D3728C" w:rsidRPr="00B11932" w:rsidRDefault="00853632">
                      <w:r w:rsidRPr="00B11932">
                        <w:rPr>
                          <w:noProof/>
                        </w:rPr>
                        <w:drawing>
                          <wp:inline distT="0" distB="0" distL="0" distR="0" wp14:anchorId="5C9924BB" wp14:editId="4B8D7D98">
                            <wp:extent cx="6054725" cy="2639060"/>
                            <wp:effectExtent l="0" t="0" r="3175" b="8890"/>
                            <wp:docPr id="599823964"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5141" cy="2669752"/>
                                    </a:xfrm>
                                    <a:prstGeom prst="rect">
                                      <a:avLst/>
                                    </a:prstGeom>
                                    <a:noFill/>
                                    <a:ln>
                                      <a:noFill/>
                                    </a:ln>
                                  </pic:spPr>
                                </pic:pic>
                              </a:graphicData>
                            </a:graphic>
                          </wp:inline>
                        </w:drawing>
                      </w:r>
                    </w:p>
                  </w:txbxContent>
                </v:textbox>
                <w10:wrap type="square"/>
              </v:shape>
            </w:pict>
          </mc:Fallback>
        </mc:AlternateContent>
      </w:r>
      <w:r w:rsidR="00CC3BDA" w:rsidRPr="00B11932">
        <w:rPr>
          <w:rFonts w:ascii="Arial" w:hAnsi="Arial" w:cs="Arial"/>
        </w:rPr>
        <w:t>The general architecture of a RAG-based enterprise AI system is shown in Figure 2.1.</w:t>
      </w:r>
    </w:p>
    <w:p w14:paraId="46EE67AF" w14:textId="344BB061" w:rsidR="008668E5" w:rsidRPr="00B11932" w:rsidRDefault="00803134" w:rsidP="008668E5">
      <w:pPr>
        <w:pStyle w:val="Caption"/>
        <w:spacing w:after="0"/>
      </w:pPr>
      <w:bookmarkStart w:id="26" w:name="_Toc237173905"/>
      <w:bookmarkStart w:id="27" w:name="_Toc237252455"/>
      <w:r w:rsidRPr="00B11932">
        <w:t xml:space="preserve">Figure </w:t>
      </w:r>
      <w:r w:rsidR="00CB7558">
        <w:fldChar w:fldCharType="begin"/>
      </w:r>
      <w:r w:rsidR="00CB7558">
        <w:instrText xml:space="preserve"> STYLEREF 1 \s </w:instrText>
      </w:r>
      <w:r w:rsidR="00CB7558">
        <w:fldChar w:fldCharType="separate"/>
      </w:r>
      <w:r w:rsidR="00CB7558">
        <w:rPr>
          <w:noProof/>
        </w:rPr>
        <w:t>2</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1</w:t>
      </w:r>
      <w:r w:rsidR="00CB7558">
        <w:fldChar w:fldCharType="end"/>
      </w:r>
      <w:r w:rsidRPr="00B11932">
        <w:t xml:space="preserve"> Architecture of a RAG - based enterprise AI system</w:t>
      </w:r>
      <w:bookmarkEnd w:id="26"/>
      <w:bookmarkEnd w:id="27"/>
      <w:r w:rsidRPr="00B11932">
        <w:t xml:space="preserve">  </w:t>
      </w:r>
    </w:p>
    <w:p w14:paraId="06457BD9" w14:textId="6F8F50D7" w:rsidR="00B0486F" w:rsidRPr="00B0486F" w:rsidRDefault="00B0486F" w:rsidP="00B0486F">
      <w:pPr>
        <w:rPr>
          <w:rFonts w:ascii="Arial" w:hAnsi="Arial" w:cs="Arial"/>
          <w:i/>
          <w:iCs/>
          <w:sz w:val="20"/>
          <w:szCs w:val="20"/>
        </w:rPr>
      </w:pPr>
      <w:r w:rsidRPr="00B0486F">
        <w:rPr>
          <w:rFonts w:ascii="Arial" w:hAnsi="Arial" w:cs="Arial"/>
          <w:i/>
          <w:iCs/>
          <w:sz w:val="20"/>
          <w:szCs w:val="20"/>
        </w:rPr>
        <w:t>Source Author's own illustration, adapted from Lewis et al.</w:t>
      </w:r>
      <w:sdt>
        <w:sdtPr>
          <w:rPr>
            <w:rFonts w:ascii="Arial" w:hAnsi="Arial" w:cs="Arial"/>
            <w:i/>
            <w:iCs/>
            <w:sz w:val="20"/>
            <w:szCs w:val="20"/>
          </w:rPr>
          <w:id w:val="-276870679"/>
          <w:citation/>
        </w:sdtPr>
        <w:sdtEndPr/>
        <w:sdtContent>
          <w:r w:rsidRPr="00B0486F">
            <w:rPr>
              <w:rFonts w:ascii="Arial" w:hAnsi="Arial" w:cs="Arial"/>
              <w:i/>
              <w:iCs/>
              <w:sz w:val="20"/>
              <w:szCs w:val="20"/>
            </w:rPr>
            <w:fldChar w:fldCharType="begin"/>
          </w:r>
          <w:r w:rsidRPr="00B0486F">
            <w:rPr>
              <w:rFonts w:ascii="Arial" w:hAnsi="Arial" w:cs="Arial"/>
              <w:i/>
              <w:iCs/>
              <w:sz w:val="20"/>
              <w:szCs w:val="20"/>
            </w:rPr>
            <w:instrText xml:space="preserve">CITATION Pat20 \l 2057 </w:instrText>
          </w:r>
          <w:r w:rsidRPr="00B0486F">
            <w:rPr>
              <w:rFonts w:ascii="Arial" w:hAnsi="Arial" w:cs="Arial"/>
              <w:i/>
              <w:iCs/>
              <w:sz w:val="20"/>
              <w:szCs w:val="20"/>
            </w:rPr>
            <w:fldChar w:fldCharType="separate"/>
          </w:r>
          <w:r w:rsidRPr="00B0486F">
            <w:rPr>
              <w:rFonts w:ascii="Arial" w:hAnsi="Arial" w:cs="Arial"/>
              <w:i/>
              <w:iCs/>
              <w:sz w:val="20"/>
              <w:szCs w:val="20"/>
            </w:rPr>
            <w:t xml:space="preserve"> [15]</w:t>
          </w:r>
          <w:r w:rsidRPr="00B0486F">
            <w:rPr>
              <w:rFonts w:ascii="Arial" w:hAnsi="Arial" w:cs="Arial"/>
              <w:i/>
              <w:iCs/>
              <w:sz w:val="20"/>
              <w:szCs w:val="20"/>
            </w:rPr>
            <w:fldChar w:fldCharType="end"/>
          </w:r>
        </w:sdtContent>
      </w:sdt>
    </w:p>
    <w:p w14:paraId="10B9CBF9" w14:textId="4EB4B9B7" w:rsidR="002A2808" w:rsidRPr="00B11932" w:rsidRDefault="002A2808" w:rsidP="006E0B0D">
      <w:pPr>
        <w:spacing w:line="360" w:lineRule="auto"/>
        <w:jc w:val="both"/>
        <w:rPr>
          <w:rFonts w:ascii="Arial" w:hAnsi="Arial" w:cs="Arial"/>
        </w:rPr>
      </w:pPr>
      <w:r w:rsidRPr="00B11932">
        <w:rPr>
          <w:rFonts w:ascii="Arial" w:hAnsi="Arial" w:cs="Arial"/>
        </w:rPr>
        <w:t>As shown in Figure 2.1, the Retrieval-Augmented Generation (RAG) component retrieves relevant information from the enterprise knowledge base and augments the user's prompt before it is processed by the Large Language Model (LLM)</w:t>
      </w:r>
      <w:sdt>
        <w:sdtPr>
          <w:rPr>
            <w:rFonts w:ascii="Arial" w:hAnsi="Arial" w:cs="Arial"/>
          </w:rPr>
          <w:id w:val="648473471"/>
          <w:citation/>
        </w:sdtPr>
        <w:sdtEndPr/>
        <w:sdtContent>
          <w:r w:rsidR="004C50D1" w:rsidRPr="00B11932">
            <w:rPr>
              <w:rFonts w:ascii="Arial" w:hAnsi="Arial" w:cs="Arial"/>
            </w:rPr>
            <w:fldChar w:fldCharType="begin"/>
          </w:r>
          <w:r w:rsidR="006B7F0A" w:rsidRPr="00B11932">
            <w:rPr>
              <w:rFonts w:ascii="Arial" w:hAnsi="Arial" w:cs="Arial"/>
            </w:rPr>
            <w:instrText xml:space="preserve">CITATION Pat20 \l 2057 </w:instrText>
          </w:r>
          <w:r w:rsidR="004C50D1" w:rsidRPr="00B11932">
            <w:rPr>
              <w:rFonts w:ascii="Arial" w:hAnsi="Arial" w:cs="Arial"/>
            </w:rPr>
            <w:fldChar w:fldCharType="separate"/>
          </w:r>
          <w:r w:rsidR="00EA4149" w:rsidRPr="00B11932">
            <w:rPr>
              <w:rFonts w:ascii="Arial" w:hAnsi="Arial" w:cs="Arial"/>
            </w:rPr>
            <w:t xml:space="preserve"> [15]</w:t>
          </w:r>
          <w:r w:rsidR="004C50D1" w:rsidRPr="00B11932">
            <w:rPr>
              <w:rFonts w:ascii="Arial" w:hAnsi="Arial" w:cs="Arial"/>
            </w:rPr>
            <w:fldChar w:fldCharType="end"/>
          </w:r>
        </w:sdtContent>
      </w:sdt>
      <w:r w:rsidRPr="00B11932">
        <w:rPr>
          <w:rFonts w:ascii="Arial" w:hAnsi="Arial" w:cs="Arial"/>
        </w:rPr>
        <w:t>. This improves response accuracy but also introduces the risk of indirect prompt injection if retrieved documents</w:t>
      </w:r>
      <w:r w:rsidR="00917FED" w:rsidRPr="00B11932">
        <w:rPr>
          <w:rFonts w:ascii="Arial" w:hAnsi="Arial" w:cs="Arial"/>
        </w:rPr>
        <w:t xml:space="preserve"> contain malicious instructions</w:t>
      </w:r>
      <w:sdt>
        <w:sdtPr>
          <w:rPr>
            <w:rFonts w:ascii="Arial" w:hAnsi="Arial" w:cs="Arial"/>
          </w:rPr>
          <w:id w:val="-1841611884"/>
          <w:citation/>
        </w:sdtPr>
        <w:sdtEndPr/>
        <w:sdtContent>
          <w:r w:rsidR="00D718A4" w:rsidRPr="00B11932">
            <w:rPr>
              <w:rFonts w:ascii="Arial" w:hAnsi="Arial" w:cs="Arial"/>
            </w:rPr>
            <w:fldChar w:fldCharType="begin"/>
          </w:r>
          <w:r w:rsidR="00D718A4" w:rsidRPr="00B11932">
            <w:rPr>
              <w:rFonts w:ascii="Arial" w:hAnsi="Arial" w:cs="Arial"/>
            </w:rPr>
            <w:instrText xml:space="preserve"> CITATION Kai23 \l 2057 </w:instrText>
          </w:r>
          <w:r w:rsidR="00D718A4" w:rsidRPr="00B11932">
            <w:rPr>
              <w:rFonts w:ascii="Arial" w:hAnsi="Arial" w:cs="Arial"/>
            </w:rPr>
            <w:fldChar w:fldCharType="separate"/>
          </w:r>
          <w:r w:rsidR="00EA4149" w:rsidRPr="00B11932">
            <w:rPr>
              <w:rFonts w:ascii="Arial" w:hAnsi="Arial" w:cs="Arial"/>
            </w:rPr>
            <w:t xml:space="preserve"> [10]</w:t>
          </w:r>
          <w:r w:rsidR="00D718A4" w:rsidRPr="00B11932">
            <w:rPr>
              <w:rFonts w:ascii="Arial" w:hAnsi="Arial" w:cs="Arial"/>
            </w:rPr>
            <w:fldChar w:fldCharType="end"/>
          </w:r>
        </w:sdtContent>
      </w:sdt>
      <w:r w:rsidR="00D718A4" w:rsidRPr="00B11932">
        <w:rPr>
          <w:rFonts w:ascii="Arial" w:hAnsi="Arial" w:cs="Arial"/>
        </w:rPr>
        <w:t xml:space="preserve">, </w:t>
      </w:r>
      <w:sdt>
        <w:sdtPr>
          <w:rPr>
            <w:rFonts w:ascii="Arial" w:hAnsi="Arial" w:cs="Arial"/>
          </w:rPr>
          <w:id w:val="-908839251"/>
          <w:citation/>
        </w:sdtPr>
        <w:sdtEndPr/>
        <w:sdtContent>
          <w:r w:rsidR="00D718A4" w:rsidRPr="00B11932">
            <w:rPr>
              <w:rFonts w:ascii="Arial" w:hAnsi="Arial" w:cs="Arial"/>
            </w:rPr>
            <w:fldChar w:fldCharType="begin"/>
          </w:r>
          <w:r w:rsidR="00EA4149" w:rsidRPr="00B11932">
            <w:rPr>
              <w:rFonts w:ascii="Arial" w:hAnsi="Arial" w:cs="Arial"/>
            </w:rPr>
            <w:instrText xml:space="preserve">CITATION Can25 \l 2057 </w:instrText>
          </w:r>
          <w:r w:rsidR="00D718A4" w:rsidRPr="00B11932">
            <w:rPr>
              <w:rFonts w:ascii="Arial" w:hAnsi="Arial" w:cs="Arial"/>
            </w:rPr>
            <w:fldChar w:fldCharType="separate"/>
          </w:r>
          <w:r w:rsidR="00EA4149" w:rsidRPr="00B11932">
            <w:rPr>
              <w:rFonts w:ascii="Arial" w:hAnsi="Arial" w:cs="Arial"/>
            </w:rPr>
            <w:t>[11]</w:t>
          </w:r>
          <w:r w:rsidR="00D718A4" w:rsidRPr="00B11932">
            <w:rPr>
              <w:rFonts w:ascii="Arial" w:hAnsi="Arial" w:cs="Arial"/>
            </w:rPr>
            <w:fldChar w:fldCharType="end"/>
          </w:r>
        </w:sdtContent>
      </w:sdt>
      <w:r w:rsidRPr="00B11932">
        <w:rPr>
          <w:rFonts w:ascii="Arial" w:hAnsi="Arial" w:cs="Arial"/>
        </w:rPr>
        <w:t>.</w:t>
      </w:r>
    </w:p>
    <w:p w14:paraId="35367250" w14:textId="3E98304F" w:rsidR="00076680" w:rsidRPr="00B11932" w:rsidRDefault="00076680" w:rsidP="00076680">
      <w:pPr>
        <w:spacing w:line="360" w:lineRule="auto"/>
        <w:jc w:val="both"/>
        <w:rPr>
          <w:rFonts w:ascii="Arial" w:hAnsi="Arial" w:cs="Arial"/>
        </w:rPr>
      </w:pPr>
      <w:r w:rsidRPr="00B11932">
        <w:rPr>
          <w:rFonts w:ascii="Arial" w:hAnsi="Arial" w:cs="Arial"/>
        </w:rPr>
        <w:t>RAG has become widely used in enterprise AI systems because organisations need access to information that changes over time. Internal documents, policies and knowledge bases can be updated without retraining the language model. This allows enterprise AI systems to generate responses based on current organisational information instead of relying solely on the knowledge stored within the language model. As a result, the risk of generating responses based on incomplete or outdated knowledge is reduced</w:t>
      </w:r>
      <w:sdt>
        <w:sdtPr>
          <w:rPr>
            <w:rFonts w:ascii="Arial" w:hAnsi="Arial" w:cs="Arial"/>
          </w:rPr>
          <w:id w:val="286942869"/>
          <w:citation/>
        </w:sdtPr>
        <w:sdtEndPr/>
        <w:sdtContent>
          <w:r w:rsidR="00D718A4" w:rsidRPr="00B11932">
            <w:rPr>
              <w:rFonts w:ascii="Arial" w:hAnsi="Arial" w:cs="Arial"/>
            </w:rPr>
            <w:fldChar w:fldCharType="begin"/>
          </w:r>
          <w:r w:rsidR="006B7F0A" w:rsidRPr="00B11932">
            <w:rPr>
              <w:rFonts w:ascii="Arial" w:hAnsi="Arial" w:cs="Arial"/>
            </w:rPr>
            <w:instrText xml:space="preserve">CITATION Pat20 \l 2057 </w:instrText>
          </w:r>
          <w:r w:rsidR="00D718A4" w:rsidRPr="00B11932">
            <w:rPr>
              <w:rFonts w:ascii="Arial" w:hAnsi="Arial" w:cs="Arial"/>
            </w:rPr>
            <w:fldChar w:fldCharType="separate"/>
          </w:r>
          <w:r w:rsidR="00EA4149" w:rsidRPr="00B11932">
            <w:rPr>
              <w:rFonts w:ascii="Arial" w:hAnsi="Arial" w:cs="Arial"/>
            </w:rPr>
            <w:t xml:space="preserve"> [15]</w:t>
          </w:r>
          <w:r w:rsidR="00D718A4" w:rsidRPr="00B11932">
            <w:rPr>
              <w:rFonts w:ascii="Arial" w:hAnsi="Arial" w:cs="Arial"/>
            </w:rPr>
            <w:fldChar w:fldCharType="end"/>
          </w:r>
        </w:sdtContent>
      </w:sdt>
      <w:r w:rsidRPr="00B11932">
        <w:rPr>
          <w:rFonts w:ascii="Arial" w:hAnsi="Arial" w:cs="Arial"/>
        </w:rPr>
        <w:t xml:space="preserve">. </w:t>
      </w:r>
    </w:p>
    <w:p w14:paraId="2A7B343F" w14:textId="5C9CADBC" w:rsidR="00076680" w:rsidRPr="00B11932" w:rsidRDefault="00076680" w:rsidP="00076680">
      <w:pPr>
        <w:spacing w:line="360" w:lineRule="auto"/>
        <w:jc w:val="both"/>
        <w:rPr>
          <w:rFonts w:ascii="Arial" w:hAnsi="Arial" w:cs="Arial"/>
        </w:rPr>
      </w:pPr>
      <w:r w:rsidRPr="00B11932">
        <w:rPr>
          <w:rFonts w:ascii="Arial" w:hAnsi="Arial" w:cs="Arial"/>
        </w:rPr>
        <w:t xml:space="preserve">The use of external knowledge sources also introduces new security challenges. </w:t>
      </w:r>
      <w:r w:rsidR="0003547F" w:rsidRPr="00B11932">
        <w:rPr>
          <w:rFonts w:ascii="Arial" w:hAnsi="Arial" w:cs="Arial"/>
        </w:rPr>
        <w:t>A language model cannot reliably determine whether retrieved information is accurate, trustworthy or intentionally manipulated without additional validation mechanisms</w:t>
      </w:r>
      <w:r w:rsidR="0009511C" w:rsidRPr="00B11932">
        <w:rPr>
          <w:rFonts w:ascii="Arial" w:hAnsi="Arial" w:cs="Arial"/>
        </w:rPr>
        <w:t xml:space="preserve">. </w:t>
      </w:r>
      <w:r w:rsidRPr="00B11932">
        <w:rPr>
          <w:rFonts w:ascii="Arial" w:hAnsi="Arial" w:cs="Arial"/>
        </w:rPr>
        <w:t>Consequently, the security of a RAG-based system depends not only on the language model but also on the integrity of the information it retrieves</w:t>
      </w:r>
      <w:sdt>
        <w:sdtPr>
          <w:rPr>
            <w:rFonts w:ascii="Arial" w:hAnsi="Arial" w:cs="Arial"/>
          </w:rPr>
          <w:id w:val="-2103166807"/>
          <w:citation/>
        </w:sdtPr>
        <w:sdtEndPr/>
        <w:sdtContent>
          <w:r w:rsidR="0009511C" w:rsidRPr="00B11932">
            <w:rPr>
              <w:rFonts w:ascii="Arial" w:hAnsi="Arial" w:cs="Arial"/>
            </w:rPr>
            <w:fldChar w:fldCharType="begin"/>
          </w:r>
          <w:r w:rsidR="0009511C" w:rsidRPr="00B11932">
            <w:rPr>
              <w:rFonts w:ascii="Arial" w:hAnsi="Arial" w:cs="Arial"/>
            </w:rPr>
            <w:instrText xml:space="preserve"> CITATION Kai23 \l 2057 </w:instrText>
          </w:r>
          <w:r w:rsidR="0009511C" w:rsidRPr="00B11932">
            <w:rPr>
              <w:rFonts w:ascii="Arial" w:hAnsi="Arial" w:cs="Arial"/>
            </w:rPr>
            <w:fldChar w:fldCharType="separate"/>
          </w:r>
          <w:r w:rsidR="00EA4149" w:rsidRPr="00B11932">
            <w:rPr>
              <w:rFonts w:ascii="Arial" w:hAnsi="Arial" w:cs="Arial"/>
            </w:rPr>
            <w:t xml:space="preserve"> [10]</w:t>
          </w:r>
          <w:r w:rsidR="0009511C" w:rsidRPr="00B11932">
            <w:rPr>
              <w:rFonts w:ascii="Arial" w:hAnsi="Arial" w:cs="Arial"/>
            </w:rPr>
            <w:fldChar w:fldCharType="end"/>
          </w:r>
        </w:sdtContent>
      </w:sdt>
      <w:r w:rsidR="0009511C" w:rsidRPr="00B11932">
        <w:rPr>
          <w:rFonts w:ascii="Arial" w:hAnsi="Arial" w:cs="Arial"/>
        </w:rPr>
        <w:t xml:space="preserve">, </w:t>
      </w:r>
      <w:sdt>
        <w:sdtPr>
          <w:rPr>
            <w:rFonts w:ascii="Arial" w:hAnsi="Arial" w:cs="Arial"/>
          </w:rPr>
          <w:id w:val="684639620"/>
          <w:citation/>
        </w:sdtPr>
        <w:sdtEndPr/>
        <w:sdtContent>
          <w:r w:rsidR="0009511C" w:rsidRPr="00B11932">
            <w:rPr>
              <w:rFonts w:ascii="Arial" w:hAnsi="Arial" w:cs="Arial"/>
            </w:rPr>
            <w:fldChar w:fldCharType="begin"/>
          </w:r>
          <w:r w:rsidR="00EA4149" w:rsidRPr="00B11932">
            <w:rPr>
              <w:rFonts w:ascii="Arial" w:hAnsi="Arial" w:cs="Arial"/>
            </w:rPr>
            <w:instrText xml:space="preserve">CITATION Can25 \l 2057 </w:instrText>
          </w:r>
          <w:r w:rsidR="0009511C" w:rsidRPr="00B11932">
            <w:rPr>
              <w:rFonts w:ascii="Arial" w:hAnsi="Arial" w:cs="Arial"/>
            </w:rPr>
            <w:fldChar w:fldCharType="separate"/>
          </w:r>
          <w:r w:rsidR="00EA4149" w:rsidRPr="00B11932">
            <w:rPr>
              <w:rFonts w:ascii="Arial" w:hAnsi="Arial" w:cs="Arial"/>
            </w:rPr>
            <w:t>[11]</w:t>
          </w:r>
          <w:r w:rsidR="0009511C" w:rsidRPr="00B11932">
            <w:rPr>
              <w:rFonts w:ascii="Arial" w:hAnsi="Arial" w:cs="Arial"/>
            </w:rPr>
            <w:fldChar w:fldCharType="end"/>
          </w:r>
        </w:sdtContent>
      </w:sdt>
      <w:r w:rsidRPr="00B11932">
        <w:rPr>
          <w:rFonts w:ascii="Arial" w:hAnsi="Arial" w:cs="Arial"/>
        </w:rPr>
        <w:t xml:space="preserve">. </w:t>
      </w:r>
    </w:p>
    <w:p w14:paraId="2D6237CF" w14:textId="5390292E" w:rsidR="00F34B8D" w:rsidRPr="00B11932" w:rsidRDefault="00076680" w:rsidP="00076680">
      <w:pPr>
        <w:spacing w:line="360" w:lineRule="auto"/>
        <w:jc w:val="both"/>
        <w:rPr>
          <w:rFonts w:ascii="Arial" w:hAnsi="Arial" w:cs="Arial"/>
        </w:rPr>
      </w:pPr>
      <w:r w:rsidRPr="00B11932">
        <w:rPr>
          <w:rFonts w:ascii="Arial" w:hAnsi="Arial" w:cs="Arial"/>
        </w:rPr>
        <w:lastRenderedPageBreak/>
        <w:t>These characteristics make RAG a key component of modern enterprise AI systems while also introducing new security risks. Understanding these risks is essential before examining how prompt injection attacks exploit RAG-based systems, which is discussed in the following section.</w:t>
      </w:r>
    </w:p>
    <w:p w14:paraId="5278DA9E" w14:textId="4FB226F6" w:rsidR="00812299" w:rsidRPr="00B11932" w:rsidRDefault="00233342" w:rsidP="00F61F64">
      <w:pPr>
        <w:pStyle w:val="Heading2"/>
      </w:pPr>
      <w:bookmarkStart w:id="28" w:name="_Toc236763456"/>
      <w:bookmarkStart w:id="29" w:name="_Toc237252634"/>
      <w:r w:rsidRPr="00B11932">
        <w:t>Prompt Injection Attacks</w:t>
      </w:r>
      <w:bookmarkEnd w:id="28"/>
      <w:bookmarkEnd w:id="29"/>
    </w:p>
    <w:p w14:paraId="049E9ACD" w14:textId="43669539" w:rsidR="00812299" w:rsidRPr="00B11932" w:rsidRDefault="00B53B77" w:rsidP="00812299">
      <w:pPr>
        <w:spacing w:line="360" w:lineRule="auto"/>
        <w:jc w:val="both"/>
        <w:rPr>
          <w:rFonts w:ascii="Arial" w:hAnsi="Arial" w:cs="Arial"/>
          <w:color w:val="000000" w:themeColor="text1"/>
        </w:rPr>
      </w:pPr>
      <w:r w:rsidRPr="00B11932">
        <w:rPr>
          <w:rFonts w:ascii="Arial" w:hAnsi="Arial" w:cs="Arial"/>
          <w:color w:val="000000" w:themeColor="text1"/>
        </w:rPr>
        <w:t>The integration of Large Language Models into enterprise AI systems has introduced security challenges that are not addressed by traditional cybersecurity controls. Unlike conventional software, LLMs interpret natural language instructions as part of their normal operation. This creates opportunities for attackers to influence the behaviour of a language model by providing malicious instructions through user prompts or external content</w:t>
      </w:r>
      <w:sdt>
        <w:sdtPr>
          <w:rPr>
            <w:rFonts w:ascii="Arial" w:hAnsi="Arial" w:cs="Arial"/>
            <w:color w:val="000000" w:themeColor="text1"/>
          </w:rPr>
          <w:id w:val="-1652754522"/>
          <w:citation/>
        </w:sdtPr>
        <w:sdtEndPr/>
        <w:sdtContent>
          <w:r w:rsidR="00BD5B7C" w:rsidRPr="00B11932">
            <w:rPr>
              <w:rFonts w:ascii="Arial" w:hAnsi="Arial" w:cs="Arial"/>
              <w:color w:val="000000" w:themeColor="text1"/>
            </w:rPr>
            <w:fldChar w:fldCharType="begin"/>
          </w:r>
          <w:r w:rsidR="001D4B16" w:rsidRPr="00B11932">
            <w:rPr>
              <w:rFonts w:ascii="Arial" w:hAnsi="Arial" w:cs="Arial"/>
              <w:color w:val="000000" w:themeColor="text1"/>
            </w:rPr>
            <w:instrText xml:space="preserve">CITATION Per22 \l 2057 </w:instrText>
          </w:r>
          <w:r w:rsidR="00BD5B7C" w:rsidRPr="00B11932">
            <w:rPr>
              <w:rFonts w:ascii="Arial" w:hAnsi="Arial" w:cs="Arial"/>
              <w:color w:val="000000" w:themeColor="text1"/>
            </w:rPr>
            <w:fldChar w:fldCharType="separate"/>
          </w:r>
          <w:r w:rsidR="00EA4149" w:rsidRPr="00B11932">
            <w:rPr>
              <w:rFonts w:ascii="Arial" w:hAnsi="Arial" w:cs="Arial"/>
              <w:color w:val="000000" w:themeColor="text1"/>
            </w:rPr>
            <w:t xml:space="preserve"> [8]</w:t>
          </w:r>
          <w:r w:rsidR="00BD5B7C" w:rsidRPr="00B11932">
            <w:rPr>
              <w:rFonts w:ascii="Arial" w:hAnsi="Arial" w:cs="Arial"/>
              <w:color w:val="000000" w:themeColor="text1"/>
            </w:rPr>
            <w:fldChar w:fldCharType="end"/>
          </w:r>
        </w:sdtContent>
      </w:sdt>
      <w:r w:rsidR="00BD5B7C" w:rsidRPr="00B11932">
        <w:rPr>
          <w:rFonts w:ascii="Arial" w:hAnsi="Arial" w:cs="Arial"/>
          <w:color w:val="000000" w:themeColor="text1"/>
        </w:rPr>
        <w:t xml:space="preserve">, </w:t>
      </w:r>
      <w:sdt>
        <w:sdtPr>
          <w:rPr>
            <w:rFonts w:ascii="Arial" w:hAnsi="Arial" w:cs="Arial"/>
            <w:color w:val="000000" w:themeColor="text1"/>
          </w:rPr>
          <w:id w:val="-1828576217"/>
          <w:citation/>
        </w:sdtPr>
        <w:sdtEndPr/>
        <w:sdtContent>
          <w:r w:rsidR="00BD5B7C" w:rsidRPr="00B11932">
            <w:rPr>
              <w:rFonts w:ascii="Arial" w:hAnsi="Arial" w:cs="Arial"/>
              <w:color w:val="000000" w:themeColor="text1"/>
            </w:rPr>
            <w:fldChar w:fldCharType="begin"/>
          </w:r>
          <w:r w:rsidR="00BD5B7C" w:rsidRPr="00B11932">
            <w:rPr>
              <w:rFonts w:ascii="Arial" w:hAnsi="Arial" w:cs="Arial"/>
              <w:color w:val="000000" w:themeColor="text1"/>
            </w:rPr>
            <w:instrText xml:space="preserve"> CITATION Kai23 \l 2057 </w:instrText>
          </w:r>
          <w:r w:rsidR="00BD5B7C" w:rsidRPr="00B11932">
            <w:rPr>
              <w:rFonts w:ascii="Arial" w:hAnsi="Arial" w:cs="Arial"/>
              <w:color w:val="000000" w:themeColor="text1"/>
            </w:rPr>
            <w:fldChar w:fldCharType="separate"/>
          </w:r>
          <w:r w:rsidR="00EA4149" w:rsidRPr="00B11932">
            <w:rPr>
              <w:rFonts w:ascii="Arial" w:hAnsi="Arial" w:cs="Arial"/>
              <w:color w:val="000000" w:themeColor="text1"/>
            </w:rPr>
            <w:t>[10]</w:t>
          </w:r>
          <w:r w:rsidR="00BD5B7C" w:rsidRPr="00B11932">
            <w:rPr>
              <w:rFonts w:ascii="Arial" w:hAnsi="Arial" w:cs="Arial"/>
              <w:color w:val="000000" w:themeColor="text1"/>
            </w:rPr>
            <w:fldChar w:fldCharType="end"/>
          </w:r>
        </w:sdtContent>
      </w:sdt>
      <w:r w:rsidRPr="00B11932">
        <w:rPr>
          <w:rFonts w:ascii="Arial" w:hAnsi="Arial" w:cs="Arial"/>
          <w:color w:val="000000" w:themeColor="text1"/>
        </w:rPr>
        <w:t>.</w:t>
      </w:r>
      <w:r w:rsidR="00812299" w:rsidRPr="00B11932">
        <w:rPr>
          <w:rFonts w:ascii="Arial" w:hAnsi="Arial" w:cs="Arial"/>
          <w:color w:val="000000" w:themeColor="text1"/>
        </w:rPr>
        <w:t xml:space="preserve"> </w:t>
      </w:r>
    </w:p>
    <w:p w14:paraId="6C1612D0" w14:textId="2CBFDEEC" w:rsidR="00033EC9" w:rsidRPr="00B11932" w:rsidRDefault="00B91EE5" w:rsidP="00812299">
      <w:pPr>
        <w:spacing w:line="360" w:lineRule="auto"/>
        <w:jc w:val="both"/>
        <w:rPr>
          <w:rFonts w:ascii="Arial" w:hAnsi="Arial" w:cs="Arial"/>
          <w:color w:val="000000" w:themeColor="text1"/>
        </w:rPr>
      </w:pPr>
      <w:r w:rsidRPr="00B11932">
        <w:rPr>
          <w:rFonts w:ascii="Arial" w:hAnsi="Arial" w:cs="Arial"/>
          <w:color w:val="000000" w:themeColor="text1"/>
        </w:rPr>
        <w:t>Prompt injection is an attack that manipulates the instructions processed by a language model in order to alter its intended behaviour. Instead of following the original system instructions, the model may execute malicious or unauthorised instructions provided by an attacker. As a result, the language model can produce responses that differ from its intended purpose or violate the constraints defined by the system</w:t>
      </w:r>
      <w:sdt>
        <w:sdtPr>
          <w:rPr>
            <w:rFonts w:ascii="Arial" w:hAnsi="Arial" w:cs="Arial"/>
            <w:color w:val="000000" w:themeColor="text1"/>
          </w:rPr>
          <w:id w:val="-630405678"/>
          <w:citation/>
        </w:sdtPr>
        <w:sdtEndPr/>
        <w:sdtContent>
          <w:r w:rsidR="003517BA" w:rsidRPr="00B11932">
            <w:rPr>
              <w:rFonts w:ascii="Arial" w:hAnsi="Arial" w:cs="Arial"/>
              <w:color w:val="000000" w:themeColor="text1"/>
            </w:rPr>
            <w:fldChar w:fldCharType="begin"/>
          </w:r>
          <w:r w:rsidR="001D4B16" w:rsidRPr="00B11932">
            <w:rPr>
              <w:rFonts w:ascii="Arial" w:hAnsi="Arial" w:cs="Arial"/>
              <w:color w:val="000000" w:themeColor="text1"/>
            </w:rPr>
            <w:instrText xml:space="preserve">CITATION Per22 \l 2057 </w:instrText>
          </w:r>
          <w:r w:rsidR="003517BA" w:rsidRPr="00B11932">
            <w:rPr>
              <w:rFonts w:ascii="Arial" w:hAnsi="Arial" w:cs="Arial"/>
              <w:color w:val="000000" w:themeColor="text1"/>
            </w:rPr>
            <w:fldChar w:fldCharType="separate"/>
          </w:r>
          <w:r w:rsidR="00EA4149" w:rsidRPr="00B11932">
            <w:rPr>
              <w:rFonts w:ascii="Arial" w:hAnsi="Arial" w:cs="Arial"/>
              <w:color w:val="000000" w:themeColor="text1"/>
            </w:rPr>
            <w:t xml:space="preserve"> [8]</w:t>
          </w:r>
          <w:r w:rsidR="003517BA" w:rsidRPr="00B11932">
            <w:rPr>
              <w:rFonts w:ascii="Arial" w:hAnsi="Arial" w:cs="Arial"/>
              <w:color w:val="000000" w:themeColor="text1"/>
            </w:rPr>
            <w:fldChar w:fldCharType="end"/>
          </w:r>
        </w:sdtContent>
      </w:sdt>
      <w:r w:rsidRPr="00B11932">
        <w:rPr>
          <w:rFonts w:ascii="Arial" w:hAnsi="Arial" w:cs="Arial"/>
          <w:color w:val="000000" w:themeColor="text1"/>
        </w:rPr>
        <w:t xml:space="preserve">. </w:t>
      </w:r>
    </w:p>
    <w:p w14:paraId="54455956" w14:textId="3176EB12" w:rsidR="00807F86" w:rsidRPr="00B11932" w:rsidRDefault="001516A7" w:rsidP="00812299">
      <w:pPr>
        <w:spacing w:line="360" w:lineRule="auto"/>
        <w:jc w:val="both"/>
        <w:rPr>
          <w:rFonts w:ascii="Arial" w:hAnsi="Arial" w:cs="Arial"/>
          <w:color w:val="000000" w:themeColor="text1"/>
        </w:rPr>
      </w:pPr>
      <w:r w:rsidRPr="00B11932">
        <w:rPr>
          <w:rFonts w:ascii="Arial" w:hAnsi="Arial" w:cs="Arial"/>
          <w:noProof/>
          <w:color w:val="000000" w:themeColor="text1"/>
        </w:rPr>
        <mc:AlternateContent>
          <mc:Choice Requires="wps">
            <w:drawing>
              <wp:anchor distT="45720" distB="45720" distL="114300" distR="114300" simplePos="0" relativeHeight="251658254" behindDoc="0" locked="0" layoutInCell="1" allowOverlap="1" wp14:anchorId="2841916D" wp14:editId="7D1F11F4">
                <wp:simplePos x="0" y="0"/>
                <wp:positionH relativeFrom="column">
                  <wp:posOffset>-308610</wp:posOffset>
                </wp:positionH>
                <wp:positionV relativeFrom="paragraph">
                  <wp:posOffset>528320</wp:posOffset>
                </wp:positionV>
                <wp:extent cx="3126740" cy="2369185"/>
                <wp:effectExtent l="0" t="0" r="0" b="0"/>
                <wp:wrapSquare wrapText="bothSides"/>
                <wp:docPr id="704835258" name="Casetă text 2">
                  <a:extLst xmlns:a="http://schemas.openxmlformats.org/drawingml/2006/main">
                    <a:ext uri="{FF2B5EF4-FFF2-40B4-BE49-F238E27FC236}">
                      <a16:creationId xmlns:a16="http://schemas.microsoft.com/office/drawing/2014/main" id="{C5696722-DF99-41C1-A2AA-419558D186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6740" cy="2369185"/>
                        </a:xfrm>
                        <a:prstGeom prst="rect">
                          <a:avLst/>
                        </a:prstGeom>
                        <a:solidFill>
                          <a:srgbClr val="FFFFFF"/>
                        </a:solidFill>
                        <a:ln w="9525">
                          <a:noFill/>
                          <a:miter lim="800000"/>
                          <a:headEnd/>
                          <a:tailEnd/>
                        </a:ln>
                      </wps:spPr>
                      <wps:txbx>
                        <w:txbxContent>
                          <w:p w14:paraId="4B1781F5" w14:textId="7D43FBE1" w:rsidR="00E0394B" w:rsidRPr="00B11932" w:rsidRDefault="0044100E">
                            <w:pPr>
                              <w:rPr>
                                <w:rFonts w:ascii="Arial" w:hAnsi="Arial" w:cs="Arial"/>
                              </w:rPr>
                            </w:pPr>
                            <w:r w:rsidRPr="00B11932">
                              <w:rPr>
                                <w:noProof/>
                              </w:rPr>
                              <w:drawing>
                                <wp:inline distT="0" distB="0" distL="0" distR="0" wp14:anchorId="3422EC90" wp14:editId="4EBD114B">
                                  <wp:extent cx="3086731" cy="2444750"/>
                                  <wp:effectExtent l="0" t="0" r="0" b="0"/>
                                  <wp:docPr id="129396632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04116" name=""/>
                                          <pic:cNvPicPr/>
                                        </pic:nvPicPr>
                                        <pic:blipFill>
                                          <a:blip r:embed="rId20"/>
                                          <a:stretch>
                                            <a:fillRect/>
                                          </a:stretch>
                                        </pic:blipFill>
                                        <pic:spPr>
                                          <a:xfrm>
                                            <a:off x="0" y="0"/>
                                            <a:ext cx="3133058" cy="248144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1916D" id="_x0000_s1032" type="#_x0000_t202" style="position:absolute;left:0;text-align:left;margin-left:-24.3pt;margin-top:41.6pt;width:246.2pt;height:186.5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" stroked="f">
                <v:textbox>
                  <w:txbxContent>
                    <w:p w14:paraId="4B1781F5" w14:textId="7D43FBE1" w:rsidR="00E0394B" w:rsidRPr="00B11932" w:rsidRDefault="0044100E">
                      <w:pPr>
                        <w:rPr>
                          <w:rFonts w:ascii="Arial" w:hAnsi="Arial" w:cs="Arial"/>
                        </w:rPr>
                      </w:pPr>
                      <w:r w:rsidRPr="00B11932">
                        <w:rPr>
                          <w:noProof/>
                        </w:rPr>
                        <w:drawing>
                          <wp:inline distT="0" distB="0" distL="0" distR="0" wp14:anchorId="3422EC90" wp14:editId="4EBD114B">
                            <wp:extent cx="3086731" cy="2444750"/>
                            <wp:effectExtent l="0" t="0" r="0" b="0"/>
                            <wp:docPr id="129396632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04116" name=""/>
                                    <pic:cNvPicPr/>
                                  </pic:nvPicPr>
                                  <pic:blipFill>
                                    <a:blip r:embed="rId21"/>
                                    <a:stretch>
                                      <a:fillRect/>
                                    </a:stretch>
                                  </pic:blipFill>
                                  <pic:spPr>
                                    <a:xfrm>
                                      <a:off x="0" y="0"/>
                                      <a:ext cx="3133058" cy="2481442"/>
                                    </a:xfrm>
                                    <a:prstGeom prst="rect">
                                      <a:avLst/>
                                    </a:prstGeom>
                                  </pic:spPr>
                                </pic:pic>
                              </a:graphicData>
                            </a:graphic>
                          </wp:inline>
                        </w:drawing>
                      </w:r>
                    </w:p>
                  </w:txbxContent>
                </v:textbox>
                <w10:wrap type="square"/>
              </v:shape>
            </w:pict>
          </mc:Fallback>
        </mc:AlternateContent>
      </w:r>
      <w:r w:rsidR="00A907A8" w:rsidRPr="00B11932">
        <w:t xml:space="preserve"> </w:t>
      </w:r>
      <w:r w:rsidR="00A907A8" w:rsidRPr="00B11932">
        <w:rPr>
          <w:rFonts w:ascii="Arial" w:hAnsi="Arial" w:cs="Arial"/>
          <w:color w:val="000000" w:themeColor="text1"/>
        </w:rPr>
        <w:t xml:space="preserve">Prompt injection attacks are generally classified as direct or indirect </w:t>
      </w:r>
      <w:sdt>
        <w:sdtPr>
          <w:rPr>
            <w:rFonts w:ascii="Arial" w:hAnsi="Arial" w:cs="Arial"/>
            <w:color w:val="000000" w:themeColor="text1"/>
          </w:rPr>
          <w:id w:val="-308253405"/>
          <w:citation/>
        </w:sdtPr>
        <w:sdtEndPr/>
        <w:sdtContent>
          <w:r w:rsidR="003700D4" w:rsidRPr="00B11932">
            <w:rPr>
              <w:rFonts w:ascii="Arial" w:hAnsi="Arial" w:cs="Arial"/>
              <w:color w:val="000000" w:themeColor="text1"/>
            </w:rPr>
            <w:fldChar w:fldCharType="begin"/>
          </w:r>
          <w:r w:rsidR="001D4B16" w:rsidRPr="00B11932">
            <w:rPr>
              <w:rFonts w:ascii="Arial" w:hAnsi="Arial" w:cs="Arial"/>
              <w:color w:val="000000" w:themeColor="text1"/>
            </w:rPr>
            <w:instrText xml:space="preserve">CITATION Per22 \l 2057 </w:instrText>
          </w:r>
          <w:r w:rsidR="003700D4" w:rsidRPr="00B11932">
            <w:rPr>
              <w:rFonts w:ascii="Arial" w:hAnsi="Arial" w:cs="Arial"/>
              <w:color w:val="000000" w:themeColor="text1"/>
            </w:rPr>
            <w:fldChar w:fldCharType="separate"/>
          </w:r>
          <w:r w:rsidR="00EA4149" w:rsidRPr="00B11932">
            <w:rPr>
              <w:rFonts w:ascii="Arial" w:hAnsi="Arial" w:cs="Arial"/>
              <w:color w:val="000000" w:themeColor="text1"/>
            </w:rPr>
            <w:t>[8]</w:t>
          </w:r>
          <w:r w:rsidR="003700D4" w:rsidRPr="00B11932">
            <w:rPr>
              <w:rFonts w:ascii="Arial" w:hAnsi="Arial" w:cs="Arial"/>
              <w:color w:val="000000" w:themeColor="text1"/>
            </w:rPr>
            <w:fldChar w:fldCharType="end"/>
          </w:r>
        </w:sdtContent>
      </w:sdt>
      <w:r w:rsidR="00A907A8" w:rsidRPr="00B11932">
        <w:rPr>
          <w:rFonts w:ascii="Arial" w:hAnsi="Arial" w:cs="Arial"/>
          <w:color w:val="000000" w:themeColor="text1"/>
        </w:rPr>
        <w:t xml:space="preserve">, </w:t>
      </w:r>
      <w:sdt>
        <w:sdtPr>
          <w:rPr>
            <w:rFonts w:ascii="Arial" w:hAnsi="Arial" w:cs="Arial"/>
            <w:color w:val="000000" w:themeColor="text1"/>
          </w:rPr>
          <w:id w:val="69556790"/>
          <w:citation/>
        </w:sdtPr>
        <w:sdtEndPr/>
        <w:sdtContent>
          <w:r w:rsidR="003700D4" w:rsidRPr="00B11932">
            <w:rPr>
              <w:rFonts w:ascii="Arial" w:hAnsi="Arial" w:cs="Arial"/>
              <w:color w:val="000000" w:themeColor="text1"/>
            </w:rPr>
            <w:fldChar w:fldCharType="begin"/>
          </w:r>
          <w:r w:rsidR="003700D4" w:rsidRPr="00B11932">
            <w:rPr>
              <w:rFonts w:ascii="Arial" w:hAnsi="Arial" w:cs="Arial"/>
              <w:color w:val="000000" w:themeColor="text1"/>
            </w:rPr>
            <w:instrText xml:space="preserve"> CITATION Kai23 \l 2057 </w:instrText>
          </w:r>
          <w:r w:rsidR="003700D4" w:rsidRPr="00B11932">
            <w:rPr>
              <w:rFonts w:ascii="Arial" w:hAnsi="Arial" w:cs="Arial"/>
              <w:color w:val="000000" w:themeColor="text1"/>
            </w:rPr>
            <w:fldChar w:fldCharType="separate"/>
          </w:r>
          <w:r w:rsidR="00EA4149" w:rsidRPr="00B11932">
            <w:rPr>
              <w:rFonts w:ascii="Arial" w:hAnsi="Arial" w:cs="Arial"/>
              <w:color w:val="000000" w:themeColor="text1"/>
            </w:rPr>
            <w:t>[10]</w:t>
          </w:r>
          <w:r w:rsidR="003700D4" w:rsidRPr="00B11932">
            <w:rPr>
              <w:rFonts w:ascii="Arial" w:hAnsi="Arial" w:cs="Arial"/>
              <w:color w:val="000000" w:themeColor="text1"/>
            </w:rPr>
            <w:fldChar w:fldCharType="end"/>
          </w:r>
        </w:sdtContent>
      </w:sdt>
      <w:r w:rsidR="00A907A8" w:rsidRPr="00B11932">
        <w:rPr>
          <w:rFonts w:ascii="Arial" w:hAnsi="Arial" w:cs="Arial"/>
          <w:color w:val="000000" w:themeColor="text1"/>
        </w:rPr>
        <w:t>. Figure 2.2 compares the two attack types.</w:t>
      </w:r>
    </w:p>
    <w:p w14:paraId="72EC33C4" w14:textId="1E6A0EC7" w:rsidR="00E0394B" w:rsidRPr="00B11932" w:rsidRDefault="00E0394B" w:rsidP="00812299">
      <w:pPr>
        <w:spacing w:line="360" w:lineRule="auto"/>
        <w:jc w:val="both"/>
        <w:rPr>
          <w:rFonts w:ascii="Arial" w:hAnsi="Arial" w:cs="Arial"/>
          <w:color w:val="000000" w:themeColor="text1"/>
        </w:rPr>
      </w:pPr>
    </w:p>
    <w:p w14:paraId="6957C7E9" w14:textId="2C2ED444" w:rsidR="00E0394B" w:rsidRPr="00B11932" w:rsidRDefault="00E0394B" w:rsidP="00812299">
      <w:pPr>
        <w:spacing w:line="360" w:lineRule="auto"/>
        <w:jc w:val="both"/>
        <w:rPr>
          <w:rFonts w:ascii="Arial" w:hAnsi="Arial" w:cs="Arial"/>
          <w:color w:val="000000" w:themeColor="text1"/>
        </w:rPr>
      </w:pPr>
    </w:p>
    <w:p w14:paraId="1033F08A" w14:textId="0F5C63FD" w:rsidR="00E0394B" w:rsidRPr="00B11932" w:rsidRDefault="00E0394B" w:rsidP="00812299">
      <w:pPr>
        <w:spacing w:line="360" w:lineRule="auto"/>
        <w:jc w:val="both"/>
        <w:rPr>
          <w:rFonts w:ascii="Arial" w:hAnsi="Arial" w:cs="Arial"/>
          <w:color w:val="000000" w:themeColor="text1"/>
        </w:rPr>
      </w:pPr>
    </w:p>
    <w:p w14:paraId="0DB5A76C" w14:textId="3728CCBB" w:rsidR="00E0394B" w:rsidRPr="00B11932" w:rsidRDefault="00E0394B" w:rsidP="00812299">
      <w:pPr>
        <w:spacing w:line="360" w:lineRule="auto"/>
        <w:jc w:val="both"/>
        <w:rPr>
          <w:rFonts w:ascii="Arial" w:hAnsi="Arial" w:cs="Arial"/>
          <w:color w:val="000000" w:themeColor="text1"/>
        </w:rPr>
      </w:pPr>
    </w:p>
    <w:p w14:paraId="37C6E929" w14:textId="40B81502" w:rsidR="00E0394B" w:rsidRPr="00B11932" w:rsidRDefault="00E0394B" w:rsidP="00812299">
      <w:pPr>
        <w:spacing w:line="360" w:lineRule="auto"/>
        <w:jc w:val="both"/>
        <w:rPr>
          <w:rFonts w:ascii="Arial" w:hAnsi="Arial" w:cs="Arial"/>
          <w:color w:val="000000" w:themeColor="text1"/>
        </w:rPr>
      </w:pPr>
    </w:p>
    <w:p w14:paraId="3CF2AC1E" w14:textId="7F03C723" w:rsidR="00E0394B" w:rsidRPr="00B11932" w:rsidRDefault="00E0394B" w:rsidP="00812299">
      <w:pPr>
        <w:spacing w:line="360" w:lineRule="auto"/>
        <w:jc w:val="both"/>
        <w:rPr>
          <w:rFonts w:ascii="Arial" w:hAnsi="Arial" w:cs="Arial"/>
          <w:color w:val="000000" w:themeColor="text1"/>
        </w:rPr>
      </w:pPr>
    </w:p>
    <w:p w14:paraId="2EF85D33" w14:textId="1A36F398" w:rsidR="00623531" w:rsidRPr="00B11932" w:rsidRDefault="00623531" w:rsidP="00BE4DA2">
      <w:pPr>
        <w:spacing w:after="0" w:line="240" w:lineRule="auto"/>
      </w:pPr>
    </w:p>
    <w:p w14:paraId="3065C932" w14:textId="0FC434F1" w:rsidR="00BE4DA2" w:rsidRPr="00B11932" w:rsidRDefault="00BE4DA2" w:rsidP="00BE4DA2">
      <w:pPr>
        <w:pStyle w:val="Caption"/>
        <w:spacing w:after="0"/>
      </w:pPr>
      <w:r w:rsidRPr="00B11932">
        <w:t xml:space="preserve"> </w:t>
      </w:r>
      <w:bookmarkStart w:id="30" w:name="_Toc237173906"/>
      <w:bookmarkStart w:id="31" w:name="_Toc237252456"/>
      <w:r w:rsidR="00623531" w:rsidRPr="00B11932">
        <w:t xml:space="preserve">Figure </w:t>
      </w:r>
      <w:r w:rsidR="00CB7558">
        <w:fldChar w:fldCharType="begin"/>
      </w:r>
      <w:r w:rsidR="00CB7558">
        <w:instrText xml:space="preserve"> STYLEREF 1 \s </w:instrText>
      </w:r>
      <w:r w:rsidR="00CB7558">
        <w:fldChar w:fldCharType="separate"/>
      </w:r>
      <w:r w:rsidR="00CB7558">
        <w:rPr>
          <w:noProof/>
        </w:rPr>
        <w:t>2</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2</w:t>
      </w:r>
      <w:r w:rsidR="00CB7558">
        <w:fldChar w:fldCharType="end"/>
      </w:r>
      <w:r w:rsidR="00623531" w:rsidRPr="00B11932">
        <w:t xml:space="preserve"> Direct and Indirect Prompt Injection in Enterprise AI Systems</w:t>
      </w:r>
      <w:bookmarkEnd w:id="30"/>
      <w:bookmarkEnd w:id="31"/>
    </w:p>
    <w:p w14:paraId="2E0FAADF" w14:textId="77777777" w:rsidR="00B0486F" w:rsidRPr="00B0486F" w:rsidRDefault="00B0486F" w:rsidP="00B0486F">
      <w:pPr>
        <w:rPr>
          <w:rFonts w:ascii="Arial" w:hAnsi="Arial" w:cs="Arial"/>
          <w:i/>
          <w:iCs/>
          <w:sz w:val="20"/>
          <w:szCs w:val="20"/>
        </w:rPr>
      </w:pPr>
      <w:r w:rsidRPr="00B0486F">
        <w:rPr>
          <w:rFonts w:ascii="Arial" w:hAnsi="Arial" w:cs="Arial"/>
          <w:i/>
          <w:iCs/>
          <w:sz w:val="20"/>
          <w:szCs w:val="20"/>
        </w:rPr>
        <w:t xml:space="preserve">Source: Author's own illustration, adapted from the concepts presented in </w:t>
      </w:r>
      <w:sdt>
        <w:sdtPr>
          <w:rPr>
            <w:rFonts w:ascii="Arial" w:hAnsi="Arial" w:cs="Arial"/>
            <w:i/>
            <w:iCs/>
            <w:sz w:val="20"/>
            <w:szCs w:val="20"/>
          </w:rPr>
          <w:id w:val="1628049823"/>
          <w:citation/>
        </w:sdtPr>
        <w:sdtEndPr/>
        <w:sdtContent>
          <w:r w:rsidRPr="00B0486F">
            <w:rPr>
              <w:rFonts w:ascii="Arial" w:hAnsi="Arial" w:cs="Arial"/>
              <w:i/>
              <w:iCs/>
              <w:sz w:val="20"/>
              <w:szCs w:val="20"/>
            </w:rPr>
            <w:fldChar w:fldCharType="begin"/>
          </w:r>
          <w:r w:rsidRPr="00B0486F">
            <w:rPr>
              <w:rFonts w:ascii="Arial" w:hAnsi="Arial" w:cs="Arial"/>
              <w:i/>
              <w:iCs/>
              <w:sz w:val="20"/>
              <w:szCs w:val="20"/>
            </w:rPr>
            <w:instrText xml:space="preserve"> CITATION OWA26 \l 2057 </w:instrText>
          </w:r>
          <w:r w:rsidRPr="00B0486F">
            <w:rPr>
              <w:rFonts w:ascii="Arial" w:hAnsi="Arial" w:cs="Arial"/>
              <w:i/>
              <w:iCs/>
              <w:sz w:val="20"/>
              <w:szCs w:val="20"/>
            </w:rPr>
            <w:fldChar w:fldCharType="separate"/>
          </w:r>
          <w:r w:rsidRPr="00B0486F">
            <w:rPr>
              <w:rFonts w:ascii="Arial" w:hAnsi="Arial" w:cs="Arial"/>
              <w:i/>
              <w:iCs/>
              <w:sz w:val="20"/>
              <w:szCs w:val="20"/>
            </w:rPr>
            <w:t>[9]</w:t>
          </w:r>
          <w:r w:rsidRPr="00B0486F">
            <w:rPr>
              <w:rFonts w:ascii="Arial" w:hAnsi="Arial" w:cs="Arial"/>
              <w:i/>
              <w:iCs/>
              <w:sz w:val="20"/>
              <w:szCs w:val="20"/>
            </w:rPr>
            <w:fldChar w:fldCharType="end"/>
          </w:r>
        </w:sdtContent>
      </w:sdt>
      <w:r w:rsidRPr="00B0486F">
        <w:rPr>
          <w:rFonts w:ascii="Arial" w:hAnsi="Arial" w:cs="Arial"/>
          <w:i/>
          <w:iCs/>
          <w:sz w:val="20"/>
          <w:szCs w:val="20"/>
        </w:rPr>
        <w:t xml:space="preserve">, </w:t>
      </w:r>
      <w:sdt>
        <w:sdtPr>
          <w:rPr>
            <w:rFonts w:ascii="Arial" w:hAnsi="Arial" w:cs="Arial"/>
            <w:i/>
            <w:iCs/>
            <w:sz w:val="20"/>
            <w:szCs w:val="20"/>
          </w:rPr>
          <w:id w:val="2008936889"/>
          <w:citation/>
        </w:sdtPr>
        <w:sdtEndPr/>
        <w:sdtContent>
          <w:r w:rsidRPr="00B0486F">
            <w:rPr>
              <w:rFonts w:ascii="Arial" w:hAnsi="Arial" w:cs="Arial"/>
              <w:i/>
              <w:iCs/>
              <w:sz w:val="20"/>
              <w:szCs w:val="20"/>
            </w:rPr>
            <w:fldChar w:fldCharType="begin"/>
          </w:r>
          <w:r w:rsidRPr="00B0486F">
            <w:rPr>
              <w:rFonts w:ascii="Arial" w:hAnsi="Arial" w:cs="Arial"/>
              <w:i/>
              <w:iCs/>
              <w:sz w:val="20"/>
              <w:szCs w:val="20"/>
            </w:rPr>
            <w:instrText xml:space="preserve"> CITATION Kai23 \l 2057 </w:instrText>
          </w:r>
          <w:r w:rsidRPr="00B0486F">
            <w:rPr>
              <w:rFonts w:ascii="Arial" w:hAnsi="Arial" w:cs="Arial"/>
              <w:i/>
              <w:iCs/>
              <w:sz w:val="20"/>
              <w:szCs w:val="20"/>
            </w:rPr>
            <w:fldChar w:fldCharType="separate"/>
          </w:r>
          <w:r w:rsidRPr="00B0486F">
            <w:rPr>
              <w:rFonts w:ascii="Arial" w:hAnsi="Arial" w:cs="Arial"/>
              <w:i/>
              <w:iCs/>
              <w:sz w:val="20"/>
              <w:szCs w:val="20"/>
            </w:rPr>
            <w:t>[10]</w:t>
          </w:r>
          <w:r w:rsidRPr="00B0486F">
            <w:rPr>
              <w:rFonts w:ascii="Arial" w:hAnsi="Arial" w:cs="Arial"/>
              <w:i/>
              <w:iCs/>
              <w:sz w:val="20"/>
              <w:szCs w:val="20"/>
            </w:rPr>
            <w:fldChar w:fldCharType="end"/>
          </w:r>
        </w:sdtContent>
      </w:sdt>
      <w:r w:rsidRPr="00B0486F">
        <w:rPr>
          <w:rFonts w:ascii="Arial" w:hAnsi="Arial" w:cs="Arial"/>
          <w:i/>
          <w:iCs/>
          <w:sz w:val="20"/>
          <w:szCs w:val="20"/>
        </w:rPr>
        <w:t xml:space="preserve"> and </w:t>
      </w:r>
      <w:sdt>
        <w:sdtPr>
          <w:rPr>
            <w:rFonts w:ascii="Arial" w:hAnsi="Arial" w:cs="Arial"/>
            <w:i/>
            <w:iCs/>
            <w:sz w:val="20"/>
            <w:szCs w:val="20"/>
          </w:rPr>
          <w:id w:val="-779024895"/>
          <w:citation/>
        </w:sdtPr>
        <w:sdtEndPr/>
        <w:sdtContent>
          <w:r w:rsidRPr="00B0486F">
            <w:rPr>
              <w:rFonts w:ascii="Arial" w:hAnsi="Arial" w:cs="Arial"/>
              <w:i/>
              <w:iCs/>
              <w:sz w:val="20"/>
              <w:szCs w:val="20"/>
            </w:rPr>
            <w:fldChar w:fldCharType="begin"/>
          </w:r>
          <w:r w:rsidRPr="00B0486F">
            <w:rPr>
              <w:rFonts w:ascii="Arial" w:hAnsi="Arial" w:cs="Arial"/>
              <w:i/>
              <w:iCs/>
              <w:sz w:val="20"/>
              <w:szCs w:val="20"/>
            </w:rPr>
            <w:instrText xml:space="preserve">CITATION Pat20 \l 2057 </w:instrText>
          </w:r>
          <w:r w:rsidRPr="00B0486F">
            <w:rPr>
              <w:rFonts w:ascii="Arial" w:hAnsi="Arial" w:cs="Arial"/>
              <w:i/>
              <w:iCs/>
              <w:sz w:val="20"/>
              <w:szCs w:val="20"/>
            </w:rPr>
            <w:fldChar w:fldCharType="separate"/>
          </w:r>
          <w:r w:rsidRPr="00B0486F">
            <w:rPr>
              <w:rFonts w:ascii="Arial" w:hAnsi="Arial" w:cs="Arial"/>
              <w:i/>
              <w:iCs/>
              <w:sz w:val="20"/>
              <w:szCs w:val="20"/>
            </w:rPr>
            <w:t>[15]</w:t>
          </w:r>
          <w:r w:rsidRPr="00B0486F">
            <w:rPr>
              <w:rFonts w:ascii="Arial" w:hAnsi="Arial" w:cs="Arial"/>
              <w:i/>
              <w:iCs/>
              <w:sz w:val="20"/>
              <w:szCs w:val="20"/>
            </w:rPr>
            <w:fldChar w:fldCharType="end"/>
          </w:r>
        </w:sdtContent>
      </w:sdt>
      <w:r w:rsidRPr="00B0486F">
        <w:rPr>
          <w:rFonts w:ascii="Arial" w:hAnsi="Arial" w:cs="Arial"/>
          <w:i/>
          <w:iCs/>
          <w:sz w:val="20"/>
          <w:szCs w:val="20"/>
        </w:rPr>
        <w:t>.</w:t>
      </w:r>
    </w:p>
    <w:p w14:paraId="114C7674" w14:textId="77777777" w:rsidR="001C2D75" w:rsidRPr="00B11932" w:rsidRDefault="001C2D75" w:rsidP="001C2D75">
      <w:pPr>
        <w:spacing w:line="240" w:lineRule="auto"/>
        <w:jc w:val="both"/>
      </w:pPr>
    </w:p>
    <w:p w14:paraId="36F61930" w14:textId="3352905D" w:rsidR="006F7297" w:rsidRPr="00B11932" w:rsidRDefault="006F7297" w:rsidP="00812299">
      <w:pPr>
        <w:spacing w:line="360" w:lineRule="auto"/>
        <w:jc w:val="both"/>
        <w:rPr>
          <w:rFonts w:ascii="Arial" w:hAnsi="Arial" w:cs="Arial"/>
          <w:color w:val="000000" w:themeColor="text1"/>
        </w:rPr>
      </w:pPr>
      <w:r w:rsidRPr="00B11932">
        <w:rPr>
          <w:rFonts w:ascii="Arial" w:hAnsi="Arial" w:cs="Arial"/>
          <w:color w:val="000000" w:themeColor="text1"/>
        </w:rPr>
        <w:lastRenderedPageBreak/>
        <w:t>Figure 2</w:t>
      </w:r>
      <w:r w:rsidR="00B45B13" w:rsidRPr="00B11932">
        <w:rPr>
          <w:rFonts w:ascii="Arial" w:hAnsi="Arial" w:cs="Arial"/>
          <w:color w:val="000000" w:themeColor="text1"/>
        </w:rPr>
        <w:t>.2</w:t>
      </w:r>
      <w:r w:rsidRPr="00B11932">
        <w:rPr>
          <w:rFonts w:ascii="Arial" w:hAnsi="Arial" w:cs="Arial"/>
          <w:color w:val="000000" w:themeColor="text1"/>
        </w:rPr>
        <w:t xml:space="preserve"> shows the main difference between direct and indirect prompt injection attacks. In a direct attack, the malicious instruction is provided by the user, while in an indirect attack it is hidden in external content that is later processed by the language model</w:t>
      </w:r>
      <w:r w:rsidR="00B025EC" w:rsidRPr="00B11932">
        <w:rPr>
          <w:rFonts w:ascii="Arial" w:hAnsi="Arial" w:cs="Arial"/>
          <w:color w:val="000000" w:themeColor="text1"/>
        </w:rPr>
        <w:t xml:space="preserve"> </w:t>
      </w:r>
      <w:sdt>
        <w:sdtPr>
          <w:rPr>
            <w:rFonts w:ascii="Arial" w:hAnsi="Arial" w:cs="Arial"/>
            <w:color w:val="000000" w:themeColor="text1"/>
          </w:rPr>
          <w:id w:val="-1459030535"/>
          <w:citation/>
        </w:sdtPr>
        <w:sdtEndPr/>
        <w:sdtContent>
          <w:r w:rsidR="00B025EC" w:rsidRPr="00B11932">
            <w:rPr>
              <w:rFonts w:ascii="Arial" w:hAnsi="Arial" w:cs="Arial"/>
              <w:color w:val="000000" w:themeColor="text1"/>
            </w:rPr>
            <w:fldChar w:fldCharType="begin"/>
          </w:r>
          <w:r w:rsidR="00B025EC" w:rsidRPr="00B11932">
            <w:rPr>
              <w:rFonts w:ascii="Arial" w:hAnsi="Arial" w:cs="Arial"/>
              <w:color w:val="000000" w:themeColor="text1"/>
            </w:rPr>
            <w:instrText xml:space="preserve"> CITATION Kai23 \l 2057 </w:instrText>
          </w:r>
          <w:r w:rsidR="00B025EC" w:rsidRPr="00B11932">
            <w:rPr>
              <w:rFonts w:ascii="Arial" w:hAnsi="Arial" w:cs="Arial"/>
              <w:color w:val="000000" w:themeColor="text1"/>
            </w:rPr>
            <w:fldChar w:fldCharType="separate"/>
          </w:r>
          <w:r w:rsidR="00EA4149" w:rsidRPr="00B11932">
            <w:rPr>
              <w:rFonts w:ascii="Arial" w:hAnsi="Arial" w:cs="Arial"/>
              <w:color w:val="000000" w:themeColor="text1"/>
            </w:rPr>
            <w:t>[10]</w:t>
          </w:r>
          <w:r w:rsidR="00B025EC" w:rsidRPr="00B11932">
            <w:rPr>
              <w:rFonts w:ascii="Arial" w:hAnsi="Arial" w:cs="Arial"/>
              <w:color w:val="000000" w:themeColor="text1"/>
            </w:rPr>
            <w:fldChar w:fldCharType="end"/>
          </w:r>
        </w:sdtContent>
      </w:sdt>
      <w:r w:rsidR="00B025EC" w:rsidRPr="00B11932">
        <w:rPr>
          <w:rFonts w:ascii="Arial" w:hAnsi="Arial" w:cs="Arial"/>
          <w:color w:val="000000" w:themeColor="text1"/>
        </w:rPr>
        <w:t xml:space="preserve">, </w:t>
      </w:r>
      <w:sdt>
        <w:sdtPr>
          <w:rPr>
            <w:rFonts w:ascii="Arial" w:hAnsi="Arial" w:cs="Arial"/>
            <w:color w:val="000000" w:themeColor="text1"/>
          </w:rPr>
          <w:id w:val="-1742712144"/>
          <w:citation/>
        </w:sdtPr>
        <w:sdtEndPr/>
        <w:sdtContent>
          <w:r w:rsidR="00B025EC" w:rsidRPr="00B11932">
            <w:rPr>
              <w:rFonts w:ascii="Arial" w:hAnsi="Arial" w:cs="Arial"/>
              <w:color w:val="000000" w:themeColor="text1"/>
            </w:rPr>
            <w:fldChar w:fldCharType="begin"/>
          </w:r>
          <w:r w:rsidR="00EA4149" w:rsidRPr="00B11932">
            <w:rPr>
              <w:rFonts w:ascii="Arial" w:hAnsi="Arial" w:cs="Arial"/>
              <w:color w:val="000000" w:themeColor="text1"/>
            </w:rPr>
            <w:instrText xml:space="preserve">CITATION Can25 \l 2057 </w:instrText>
          </w:r>
          <w:r w:rsidR="00B025EC" w:rsidRPr="00B11932">
            <w:rPr>
              <w:rFonts w:ascii="Arial" w:hAnsi="Arial" w:cs="Arial"/>
              <w:color w:val="000000" w:themeColor="text1"/>
            </w:rPr>
            <w:fldChar w:fldCharType="separate"/>
          </w:r>
          <w:r w:rsidR="00EA4149" w:rsidRPr="00B11932">
            <w:rPr>
              <w:rFonts w:ascii="Arial" w:hAnsi="Arial" w:cs="Arial"/>
              <w:color w:val="000000" w:themeColor="text1"/>
            </w:rPr>
            <w:t>[11]</w:t>
          </w:r>
          <w:r w:rsidR="00B025EC" w:rsidRPr="00B11932">
            <w:rPr>
              <w:rFonts w:ascii="Arial" w:hAnsi="Arial" w:cs="Arial"/>
              <w:color w:val="000000" w:themeColor="text1"/>
            </w:rPr>
            <w:fldChar w:fldCharType="end"/>
          </w:r>
        </w:sdtContent>
      </w:sdt>
      <w:r w:rsidRPr="00B11932">
        <w:rPr>
          <w:rFonts w:ascii="Arial" w:hAnsi="Arial" w:cs="Arial"/>
          <w:color w:val="000000" w:themeColor="text1"/>
        </w:rPr>
        <w:t>.</w:t>
      </w:r>
    </w:p>
    <w:p w14:paraId="0AC4B41D" w14:textId="1DA9A7C4" w:rsidR="00807F86" w:rsidRPr="00B11932" w:rsidRDefault="00807F86" w:rsidP="00F61F64">
      <w:pPr>
        <w:pStyle w:val="Heading3"/>
      </w:pPr>
      <w:bookmarkStart w:id="32" w:name="_Toc236763457"/>
      <w:bookmarkStart w:id="33" w:name="_Toc237252635"/>
      <w:r w:rsidRPr="00B11932">
        <w:t>Direct Prompt Injection</w:t>
      </w:r>
      <w:bookmarkEnd w:id="32"/>
      <w:bookmarkEnd w:id="33"/>
    </w:p>
    <w:p w14:paraId="0431A8CE" w14:textId="7B5EF22A" w:rsidR="00305DC4" w:rsidRPr="00B11932" w:rsidRDefault="00013D37" w:rsidP="00812299">
      <w:pPr>
        <w:spacing w:line="360" w:lineRule="auto"/>
        <w:jc w:val="both"/>
        <w:rPr>
          <w:rFonts w:ascii="Arial" w:hAnsi="Arial" w:cs="Arial"/>
          <w:b/>
          <w:bCs/>
          <w:color w:val="000000" w:themeColor="text1"/>
        </w:rPr>
      </w:pPr>
      <w:r w:rsidRPr="00B11932">
        <w:rPr>
          <w:rFonts w:ascii="Arial" w:hAnsi="Arial" w:cs="Arial"/>
          <w:color w:val="000000" w:themeColor="text1"/>
        </w:rPr>
        <w:t>A direct prompt injection attack embeds the malicious instruction directly within the user's prompt. The attacker attempts to override or manipulate the original system instructions by providing carefully crafted commands that influence the behaviour of the language model. These attacks typically rely on the model interpreting the malicious prompt as a legitimate instruction</w:t>
      </w:r>
      <w:r w:rsidR="00615C40" w:rsidRPr="00B11932">
        <w:rPr>
          <w:rFonts w:ascii="Arial" w:hAnsi="Arial" w:cs="Arial"/>
          <w:color w:val="000000" w:themeColor="text1"/>
        </w:rPr>
        <w:t xml:space="preserve"> </w:t>
      </w:r>
      <w:sdt>
        <w:sdtPr>
          <w:rPr>
            <w:rFonts w:ascii="Arial" w:hAnsi="Arial" w:cs="Arial"/>
            <w:color w:val="000000" w:themeColor="text1"/>
          </w:rPr>
          <w:id w:val="-1144200708"/>
          <w:citation/>
        </w:sdtPr>
        <w:sdtEndPr/>
        <w:sdtContent>
          <w:r w:rsidR="00D15D4A" w:rsidRPr="00B11932">
            <w:rPr>
              <w:rFonts w:ascii="Arial" w:hAnsi="Arial" w:cs="Arial"/>
              <w:color w:val="000000" w:themeColor="text1"/>
            </w:rPr>
            <w:fldChar w:fldCharType="begin"/>
          </w:r>
          <w:r w:rsidR="001D4B16" w:rsidRPr="00B11932">
            <w:rPr>
              <w:rFonts w:ascii="Arial" w:hAnsi="Arial" w:cs="Arial"/>
              <w:color w:val="000000" w:themeColor="text1"/>
            </w:rPr>
            <w:instrText xml:space="preserve">CITATION Per22 \l 2057 </w:instrText>
          </w:r>
          <w:r w:rsidR="00D15D4A" w:rsidRPr="00B11932">
            <w:rPr>
              <w:rFonts w:ascii="Arial" w:hAnsi="Arial" w:cs="Arial"/>
              <w:color w:val="000000" w:themeColor="text1"/>
            </w:rPr>
            <w:fldChar w:fldCharType="separate"/>
          </w:r>
          <w:r w:rsidR="00EA4149" w:rsidRPr="00B11932">
            <w:rPr>
              <w:rFonts w:ascii="Arial" w:hAnsi="Arial" w:cs="Arial"/>
              <w:color w:val="000000" w:themeColor="text1"/>
            </w:rPr>
            <w:t>[8]</w:t>
          </w:r>
          <w:r w:rsidR="00D15D4A" w:rsidRPr="00B11932">
            <w:rPr>
              <w:rFonts w:ascii="Arial" w:hAnsi="Arial" w:cs="Arial"/>
              <w:color w:val="000000" w:themeColor="text1"/>
            </w:rPr>
            <w:fldChar w:fldCharType="end"/>
          </w:r>
        </w:sdtContent>
      </w:sdt>
      <w:r w:rsidR="00D15D4A" w:rsidRPr="00B11932">
        <w:rPr>
          <w:rFonts w:ascii="Arial" w:hAnsi="Arial" w:cs="Arial"/>
          <w:color w:val="000000" w:themeColor="text1"/>
        </w:rPr>
        <w:t xml:space="preserve">, </w:t>
      </w:r>
      <w:sdt>
        <w:sdtPr>
          <w:rPr>
            <w:rFonts w:ascii="Arial" w:hAnsi="Arial" w:cs="Arial"/>
            <w:color w:val="000000" w:themeColor="text1"/>
          </w:rPr>
          <w:id w:val="273065588"/>
          <w:citation/>
        </w:sdtPr>
        <w:sdtEndPr/>
        <w:sdtContent>
          <w:r w:rsidR="00D15D4A" w:rsidRPr="00B11932">
            <w:rPr>
              <w:rFonts w:ascii="Arial" w:hAnsi="Arial" w:cs="Arial"/>
              <w:color w:val="000000" w:themeColor="text1"/>
            </w:rPr>
            <w:fldChar w:fldCharType="begin"/>
          </w:r>
          <w:r w:rsidR="00D15D4A" w:rsidRPr="00B11932">
            <w:rPr>
              <w:rFonts w:ascii="Arial" w:hAnsi="Arial" w:cs="Arial"/>
              <w:color w:val="000000" w:themeColor="text1"/>
            </w:rPr>
            <w:instrText xml:space="preserve"> CITATION Kai23 \l 2057 </w:instrText>
          </w:r>
          <w:r w:rsidR="00D15D4A" w:rsidRPr="00B11932">
            <w:rPr>
              <w:rFonts w:ascii="Arial" w:hAnsi="Arial" w:cs="Arial"/>
              <w:color w:val="000000" w:themeColor="text1"/>
            </w:rPr>
            <w:fldChar w:fldCharType="separate"/>
          </w:r>
          <w:r w:rsidR="00EA4149" w:rsidRPr="00B11932">
            <w:rPr>
              <w:rFonts w:ascii="Arial" w:hAnsi="Arial" w:cs="Arial"/>
              <w:color w:val="000000" w:themeColor="text1"/>
            </w:rPr>
            <w:t>[10]</w:t>
          </w:r>
          <w:r w:rsidR="00D15D4A" w:rsidRPr="00B11932">
            <w:rPr>
              <w:rFonts w:ascii="Arial" w:hAnsi="Arial" w:cs="Arial"/>
              <w:color w:val="000000" w:themeColor="text1"/>
            </w:rPr>
            <w:fldChar w:fldCharType="end"/>
          </w:r>
        </w:sdtContent>
      </w:sdt>
      <w:r w:rsidRPr="00B11932">
        <w:rPr>
          <w:rFonts w:ascii="Arial" w:hAnsi="Arial" w:cs="Arial"/>
          <w:color w:val="000000" w:themeColor="text1"/>
        </w:rPr>
        <w:t>.</w:t>
      </w:r>
      <w:r w:rsidRPr="00B11932">
        <w:rPr>
          <w:rFonts w:ascii="Arial" w:hAnsi="Arial" w:cs="Arial"/>
          <w:b/>
          <w:bCs/>
          <w:color w:val="000000" w:themeColor="text1"/>
        </w:rPr>
        <w:t xml:space="preserve"> </w:t>
      </w:r>
    </w:p>
    <w:p w14:paraId="1B6F27DE" w14:textId="6AF904C6" w:rsidR="00013D37" w:rsidRPr="00B11932" w:rsidRDefault="00013D37" w:rsidP="00F61F64">
      <w:pPr>
        <w:pStyle w:val="Heading3"/>
      </w:pPr>
      <w:bookmarkStart w:id="34" w:name="_Toc236763458"/>
      <w:bookmarkStart w:id="35" w:name="_Toc237252636"/>
      <w:r w:rsidRPr="00B11932">
        <w:t>Indirect Prompt Injection</w:t>
      </w:r>
      <w:bookmarkEnd w:id="34"/>
      <w:bookmarkEnd w:id="35"/>
    </w:p>
    <w:p w14:paraId="4B9B49CF" w14:textId="5C425675" w:rsidR="008462EE" w:rsidRPr="00B11932" w:rsidRDefault="008462EE" w:rsidP="00812299">
      <w:pPr>
        <w:spacing w:line="360" w:lineRule="auto"/>
        <w:jc w:val="both"/>
        <w:rPr>
          <w:rFonts w:ascii="Arial" w:hAnsi="Arial" w:cs="Arial"/>
          <w:color w:val="000000" w:themeColor="text1"/>
        </w:rPr>
      </w:pPr>
      <w:r w:rsidRPr="00B11932">
        <w:rPr>
          <w:rFonts w:ascii="Arial" w:hAnsi="Arial" w:cs="Arial"/>
          <w:color w:val="000000" w:themeColor="text1"/>
        </w:rPr>
        <w:t xml:space="preserve">An indirect prompt injection attack places malicious instructions inside external content that is later retrieved and processed by the language model. This attack is particularly relevant to enterprise AI systems that use Retrieval-Augmented Generation (RAG), where documents, web pages or other external knowledge sources become part of the model's context. As a result, the language model may unknowingly </w:t>
      </w:r>
      <w:r w:rsidR="001D25B9" w:rsidRPr="00B11932">
        <w:rPr>
          <w:rFonts w:ascii="Arial" w:hAnsi="Arial" w:cs="Arial"/>
          <w:color w:val="000000" w:themeColor="text1"/>
        </w:rPr>
        <w:t>process</w:t>
      </w:r>
      <w:r w:rsidRPr="00B11932">
        <w:rPr>
          <w:rFonts w:ascii="Arial" w:hAnsi="Arial" w:cs="Arial"/>
          <w:color w:val="000000" w:themeColor="text1"/>
        </w:rPr>
        <w:t xml:space="preserve"> malicious instructions embedded within information that appears trustworthy</w:t>
      </w:r>
      <w:sdt>
        <w:sdtPr>
          <w:rPr>
            <w:rFonts w:ascii="Arial" w:hAnsi="Arial" w:cs="Arial"/>
            <w:color w:val="000000" w:themeColor="text1"/>
          </w:rPr>
          <w:id w:val="-2095541851"/>
          <w:citation/>
        </w:sdtPr>
        <w:sdtEndPr/>
        <w:sdtContent>
          <w:r w:rsidR="00B1763C" w:rsidRPr="00B11932">
            <w:rPr>
              <w:rFonts w:ascii="Arial" w:hAnsi="Arial" w:cs="Arial"/>
              <w:color w:val="000000" w:themeColor="text1"/>
            </w:rPr>
            <w:fldChar w:fldCharType="begin"/>
          </w:r>
          <w:r w:rsidR="00B1763C" w:rsidRPr="00B11932">
            <w:rPr>
              <w:rFonts w:ascii="Arial" w:hAnsi="Arial" w:cs="Arial"/>
              <w:color w:val="000000" w:themeColor="text1"/>
            </w:rPr>
            <w:instrText xml:space="preserve"> CITATION Kai23 \l 2057 </w:instrText>
          </w:r>
          <w:r w:rsidR="00B1763C" w:rsidRPr="00B11932">
            <w:rPr>
              <w:rFonts w:ascii="Arial" w:hAnsi="Arial" w:cs="Arial"/>
              <w:color w:val="000000" w:themeColor="text1"/>
            </w:rPr>
            <w:fldChar w:fldCharType="separate"/>
          </w:r>
          <w:r w:rsidR="00EA4149" w:rsidRPr="00B11932">
            <w:rPr>
              <w:rFonts w:ascii="Arial" w:hAnsi="Arial" w:cs="Arial"/>
              <w:color w:val="000000" w:themeColor="text1"/>
            </w:rPr>
            <w:t xml:space="preserve"> [10]</w:t>
          </w:r>
          <w:r w:rsidR="00B1763C" w:rsidRPr="00B11932">
            <w:rPr>
              <w:rFonts w:ascii="Arial" w:hAnsi="Arial" w:cs="Arial"/>
              <w:color w:val="000000" w:themeColor="text1"/>
            </w:rPr>
            <w:fldChar w:fldCharType="end"/>
          </w:r>
        </w:sdtContent>
      </w:sdt>
      <w:r w:rsidR="00B1763C" w:rsidRPr="00B11932">
        <w:rPr>
          <w:rFonts w:ascii="Arial" w:hAnsi="Arial" w:cs="Arial"/>
          <w:color w:val="000000" w:themeColor="text1"/>
        </w:rPr>
        <w:t xml:space="preserve">, </w:t>
      </w:r>
      <w:sdt>
        <w:sdtPr>
          <w:rPr>
            <w:rFonts w:ascii="Arial" w:hAnsi="Arial" w:cs="Arial"/>
            <w:color w:val="000000" w:themeColor="text1"/>
          </w:rPr>
          <w:id w:val="1116635561"/>
          <w:citation/>
        </w:sdtPr>
        <w:sdtEndPr/>
        <w:sdtContent>
          <w:r w:rsidR="00B1763C" w:rsidRPr="00B11932">
            <w:rPr>
              <w:rFonts w:ascii="Arial" w:hAnsi="Arial" w:cs="Arial"/>
              <w:color w:val="000000" w:themeColor="text1"/>
            </w:rPr>
            <w:fldChar w:fldCharType="begin"/>
          </w:r>
          <w:r w:rsidR="00EA4149" w:rsidRPr="00B11932">
            <w:rPr>
              <w:rFonts w:ascii="Arial" w:hAnsi="Arial" w:cs="Arial"/>
              <w:color w:val="000000" w:themeColor="text1"/>
            </w:rPr>
            <w:instrText xml:space="preserve">CITATION Can25 \l 2057 </w:instrText>
          </w:r>
          <w:r w:rsidR="00B1763C" w:rsidRPr="00B11932">
            <w:rPr>
              <w:rFonts w:ascii="Arial" w:hAnsi="Arial" w:cs="Arial"/>
              <w:color w:val="000000" w:themeColor="text1"/>
            </w:rPr>
            <w:fldChar w:fldCharType="separate"/>
          </w:r>
          <w:r w:rsidR="00EA4149" w:rsidRPr="00B11932">
            <w:rPr>
              <w:rFonts w:ascii="Arial" w:hAnsi="Arial" w:cs="Arial"/>
              <w:color w:val="000000" w:themeColor="text1"/>
            </w:rPr>
            <w:t>[11]</w:t>
          </w:r>
          <w:r w:rsidR="00B1763C" w:rsidRPr="00B11932">
            <w:rPr>
              <w:rFonts w:ascii="Arial" w:hAnsi="Arial" w:cs="Arial"/>
              <w:color w:val="000000" w:themeColor="text1"/>
            </w:rPr>
            <w:fldChar w:fldCharType="end"/>
          </w:r>
        </w:sdtContent>
      </w:sdt>
      <w:r w:rsidR="002A2808" w:rsidRPr="00B11932">
        <w:rPr>
          <w:rFonts w:ascii="Arial" w:hAnsi="Arial" w:cs="Arial"/>
          <w:color w:val="000000" w:themeColor="text1"/>
        </w:rPr>
        <w:t>.</w:t>
      </w:r>
    </w:p>
    <w:p w14:paraId="1DF8A611" w14:textId="7BBF99C5" w:rsidR="007472B4" w:rsidRDefault="007472B4" w:rsidP="004A7318">
      <w:pPr>
        <w:spacing w:line="360" w:lineRule="auto"/>
        <w:jc w:val="both"/>
        <w:rPr>
          <w:rFonts w:ascii="Arial" w:hAnsi="Arial" w:cs="Arial"/>
          <w:color w:val="000000" w:themeColor="text1"/>
        </w:rPr>
      </w:pPr>
      <w:r w:rsidRPr="00B11932">
        <w:rPr>
          <w:rFonts w:ascii="Arial" w:hAnsi="Arial" w:cs="Arial"/>
          <w:color w:val="000000" w:themeColor="text1"/>
        </w:rPr>
        <w:t>As enterprise AI systems become increasingly integrated with organisational data and business processes, prompt injection has emerged as a significant security concern</w:t>
      </w:r>
      <w:sdt>
        <w:sdtPr>
          <w:rPr>
            <w:rFonts w:ascii="Arial" w:hAnsi="Arial" w:cs="Arial"/>
            <w:color w:val="000000" w:themeColor="text1"/>
          </w:rPr>
          <w:id w:val="1302652546"/>
          <w:citation/>
        </w:sdtPr>
        <w:sdtEndPr/>
        <w:sdtContent>
          <w:r w:rsidR="004029D2" w:rsidRPr="00B11932">
            <w:rPr>
              <w:rFonts w:ascii="Arial" w:hAnsi="Arial" w:cs="Arial"/>
              <w:color w:val="000000" w:themeColor="text1"/>
            </w:rPr>
            <w:fldChar w:fldCharType="begin"/>
          </w:r>
          <w:r w:rsidR="004029D2" w:rsidRPr="00B11932">
            <w:rPr>
              <w:rFonts w:ascii="Arial" w:hAnsi="Arial" w:cs="Arial"/>
              <w:color w:val="000000" w:themeColor="text1"/>
            </w:rPr>
            <w:instrText xml:space="preserve"> CITATION OWA26 \l 2057 </w:instrText>
          </w:r>
          <w:r w:rsidR="004029D2" w:rsidRPr="00B11932">
            <w:rPr>
              <w:rFonts w:ascii="Arial" w:hAnsi="Arial" w:cs="Arial"/>
              <w:color w:val="000000" w:themeColor="text1"/>
            </w:rPr>
            <w:fldChar w:fldCharType="separate"/>
          </w:r>
          <w:r w:rsidR="00EA4149" w:rsidRPr="00B11932">
            <w:rPr>
              <w:rFonts w:ascii="Arial" w:hAnsi="Arial" w:cs="Arial"/>
              <w:color w:val="000000" w:themeColor="text1"/>
            </w:rPr>
            <w:t xml:space="preserve"> [9]</w:t>
          </w:r>
          <w:r w:rsidR="004029D2" w:rsidRPr="00B11932">
            <w:rPr>
              <w:rFonts w:ascii="Arial" w:hAnsi="Arial" w:cs="Arial"/>
              <w:color w:val="000000" w:themeColor="text1"/>
            </w:rPr>
            <w:fldChar w:fldCharType="end"/>
          </w:r>
        </w:sdtContent>
      </w:sdt>
      <w:r w:rsidR="004029D2" w:rsidRPr="00B11932">
        <w:rPr>
          <w:rFonts w:ascii="Arial" w:hAnsi="Arial" w:cs="Arial"/>
          <w:color w:val="000000" w:themeColor="text1"/>
        </w:rPr>
        <w:t>,</w:t>
      </w:r>
      <w:sdt>
        <w:sdtPr>
          <w:rPr>
            <w:rFonts w:ascii="Arial" w:hAnsi="Arial" w:cs="Arial"/>
            <w:color w:val="000000" w:themeColor="text1"/>
          </w:rPr>
          <w:id w:val="-1551993386"/>
          <w:citation/>
        </w:sdtPr>
        <w:sdtEndPr/>
        <w:sdtContent>
          <w:r w:rsidR="004029D2" w:rsidRPr="00B11932">
            <w:rPr>
              <w:rFonts w:ascii="Arial" w:hAnsi="Arial" w:cs="Arial"/>
              <w:color w:val="000000" w:themeColor="text1"/>
            </w:rPr>
            <w:fldChar w:fldCharType="begin"/>
          </w:r>
          <w:r w:rsidR="004029D2" w:rsidRPr="00B11932">
            <w:rPr>
              <w:rFonts w:ascii="Arial" w:hAnsi="Arial" w:cs="Arial"/>
              <w:color w:val="000000" w:themeColor="text1"/>
            </w:rPr>
            <w:instrText xml:space="preserve"> CITATION Kai23 \l 2057 </w:instrText>
          </w:r>
          <w:r w:rsidR="004029D2" w:rsidRPr="00B11932">
            <w:rPr>
              <w:rFonts w:ascii="Arial" w:hAnsi="Arial" w:cs="Arial"/>
              <w:color w:val="000000" w:themeColor="text1"/>
            </w:rPr>
            <w:fldChar w:fldCharType="separate"/>
          </w:r>
          <w:r w:rsidR="00EA4149" w:rsidRPr="00B11932">
            <w:rPr>
              <w:rFonts w:ascii="Arial" w:hAnsi="Arial" w:cs="Arial"/>
              <w:color w:val="000000" w:themeColor="text1"/>
            </w:rPr>
            <w:t xml:space="preserve"> [10]</w:t>
          </w:r>
          <w:r w:rsidR="004029D2" w:rsidRPr="00B11932">
            <w:rPr>
              <w:rFonts w:ascii="Arial" w:hAnsi="Arial" w:cs="Arial"/>
              <w:color w:val="000000" w:themeColor="text1"/>
            </w:rPr>
            <w:fldChar w:fldCharType="end"/>
          </w:r>
        </w:sdtContent>
      </w:sdt>
      <w:r w:rsidRPr="00B11932">
        <w:rPr>
          <w:rFonts w:ascii="Arial" w:hAnsi="Arial" w:cs="Arial"/>
          <w:color w:val="000000" w:themeColor="text1"/>
        </w:rPr>
        <w:t xml:space="preserve">. Understanding these attacks is essential before examining the security risks </w:t>
      </w:r>
      <w:r w:rsidR="0077391A" w:rsidRPr="00B11932">
        <w:rPr>
          <w:rFonts w:ascii="Arial" w:hAnsi="Arial" w:cs="Arial"/>
          <w:color w:val="000000" w:themeColor="text1"/>
        </w:rPr>
        <w:t xml:space="preserve">they </w:t>
      </w:r>
      <w:r w:rsidR="00D02544" w:rsidRPr="00B11932">
        <w:rPr>
          <w:rFonts w:ascii="Arial" w:hAnsi="Arial" w:cs="Arial"/>
          <w:color w:val="000000" w:themeColor="text1"/>
        </w:rPr>
        <w:t>pose</w:t>
      </w:r>
      <w:r w:rsidR="007F4B22" w:rsidRPr="00B11932">
        <w:rPr>
          <w:rFonts w:ascii="Arial" w:hAnsi="Arial" w:cs="Arial"/>
          <w:color w:val="000000" w:themeColor="text1"/>
        </w:rPr>
        <w:t>, which are</w:t>
      </w:r>
      <w:r w:rsidRPr="00B11932">
        <w:rPr>
          <w:rFonts w:ascii="Arial" w:hAnsi="Arial" w:cs="Arial"/>
          <w:color w:val="000000" w:themeColor="text1"/>
        </w:rPr>
        <w:t xml:space="preserve"> discussed in the following section.</w:t>
      </w:r>
    </w:p>
    <w:p w14:paraId="0A6BED4C" w14:textId="77777777" w:rsidR="00ED54A1" w:rsidRPr="00B11932" w:rsidRDefault="00ED54A1" w:rsidP="00ED54A1">
      <w:pPr>
        <w:pStyle w:val="Heading2"/>
      </w:pPr>
      <w:bookmarkStart w:id="36" w:name="_Toc236763459"/>
      <w:bookmarkStart w:id="37" w:name="_Toc237252637"/>
      <w:r w:rsidRPr="00B11932">
        <w:t>Security Risks Generated by Prompt Injection</w:t>
      </w:r>
      <w:bookmarkEnd w:id="36"/>
      <w:bookmarkEnd w:id="37"/>
    </w:p>
    <w:p w14:paraId="7DA6FE04" w14:textId="13080E59" w:rsidR="00ED54A1" w:rsidRPr="00B11932" w:rsidRDefault="00ED54A1" w:rsidP="004A7318">
      <w:pPr>
        <w:spacing w:line="360" w:lineRule="auto"/>
        <w:jc w:val="both"/>
        <w:rPr>
          <w:rFonts w:ascii="Arial" w:hAnsi="Arial" w:cs="Arial"/>
          <w:color w:val="000000" w:themeColor="text1"/>
        </w:rPr>
      </w:pPr>
      <w:r w:rsidRPr="00B11932">
        <w:rPr>
          <w:rFonts w:ascii="Arial" w:hAnsi="Arial" w:cs="Arial"/>
          <w:color w:val="000000" w:themeColor="text1"/>
        </w:rPr>
        <w:t>Prompt injection attacks introduce security risks that extend beyond manipulating the behaviour of a language model. When enterprise AI systems are integrated with organisational data and business processes, successful attacks may affect the confidentiality, integrity and availability of information while also creating compliance and operational risks</w:t>
      </w:r>
      <w:sdt>
        <w:sdtPr>
          <w:rPr>
            <w:rFonts w:ascii="Arial" w:hAnsi="Arial" w:cs="Arial"/>
            <w:color w:val="000000" w:themeColor="text1"/>
          </w:rPr>
          <w:id w:val="-2073027896"/>
          <w:citation/>
        </w:sdtPr>
        <w:sdtEndPr/>
        <w:sdtContent>
          <w:r w:rsidRPr="00B11932">
            <w:rPr>
              <w:rFonts w:ascii="Arial" w:hAnsi="Arial" w:cs="Arial"/>
              <w:color w:val="000000" w:themeColor="text1"/>
            </w:rPr>
            <w:fldChar w:fldCharType="begin"/>
          </w:r>
          <w:r w:rsidRPr="00B11932">
            <w:rPr>
              <w:rFonts w:ascii="Arial" w:hAnsi="Arial" w:cs="Arial"/>
              <w:color w:val="000000" w:themeColor="text1"/>
            </w:rPr>
            <w:instrText xml:space="preserve"> CITATION OWA26 \l 2057 </w:instrText>
          </w:r>
          <w:r w:rsidRPr="00B11932">
            <w:rPr>
              <w:rFonts w:ascii="Arial" w:hAnsi="Arial" w:cs="Arial"/>
              <w:color w:val="000000" w:themeColor="text1"/>
            </w:rPr>
            <w:fldChar w:fldCharType="separate"/>
          </w:r>
          <w:r w:rsidRPr="00B11932">
            <w:rPr>
              <w:rFonts w:ascii="Arial" w:hAnsi="Arial" w:cs="Arial"/>
              <w:color w:val="000000" w:themeColor="text1"/>
            </w:rPr>
            <w:t xml:space="preserve"> [9]</w:t>
          </w:r>
          <w:r w:rsidRPr="00B11932">
            <w:rPr>
              <w:rFonts w:ascii="Arial" w:hAnsi="Arial" w:cs="Arial"/>
              <w:color w:val="000000" w:themeColor="text1"/>
            </w:rPr>
            <w:fldChar w:fldCharType="end"/>
          </w:r>
        </w:sdtContent>
      </w:sdt>
      <w:r w:rsidRPr="00B11932">
        <w:rPr>
          <w:rFonts w:ascii="Arial" w:hAnsi="Arial" w:cs="Arial"/>
          <w:color w:val="000000" w:themeColor="text1"/>
        </w:rPr>
        <w:t xml:space="preserve">, </w:t>
      </w:r>
      <w:sdt>
        <w:sdtPr>
          <w:rPr>
            <w:rFonts w:ascii="Arial" w:hAnsi="Arial" w:cs="Arial"/>
            <w:color w:val="000000" w:themeColor="text1"/>
          </w:rPr>
          <w:id w:val="1505706149"/>
          <w:citation/>
        </w:sdtPr>
        <w:sdtEndPr/>
        <w:sdtContent>
          <w:r w:rsidRPr="00B11932">
            <w:rPr>
              <w:rFonts w:ascii="Arial" w:hAnsi="Arial" w:cs="Arial"/>
              <w:color w:val="000000" w:themeColor="text1"/>
            </w:rPr>
            <w:fldChar w:fldCharType="begin"/>
          </w:r>
          <w:r w:rsidRPr="00B11932">
            <w:rPr>
              <w:rFonts w:ascii="Arial" w:hAnsi="Arial" w:cs="Arial"/>
              <w:color w:val="000000" w:themeColor="text1"/>
            </w:rPr>
            <w:instrText xml:space="preserve"> CITATION Kai23 \l 2057 </w:instrText>
          </w:r>
          <w:r w:rsidRPr="00B11932">
            <w:rPr>
              <w:rFonts w:ascii="Arial" w:hAnsi="Arial" w:cs="Arial"/>
              <w:color w:val="000000" w:themeColor="text1"/>
            </w:rPr>
            <w:fldChar w:fldCharType="separate"/>
          </w:r>
          <w:r w:rsidRPr="00B11932">
            <w:rPr>
              <w:rFonts w:ascii="Arial" w:hAnsi="Arial" w:cs="Arial"/>
              <w:color w:val="000000" w:themeColor="text1"/>
            </w:rPr>
            <w:t>[10]</w:t>
          </w:r>
          <w:r w:rsidRPr="00B11932">
            <w:rPr>
              <w:rFonts w:ascii="Arial" w:hAnsi="Arial" w:cs="Arial"/>
              <w:color w:val="000000" w:themeColor="text1"/>
            </w:rPr>
            <w:fldChar w:fldCharType="end"/>
          </w:r>
        </w:sdtContent>
      </w:sdt>
      <w:r w:rsidRPr="00B11932">
        <w:rPr>
          <w:rFonts w:ascii="Arial" w:hAnsi="Arial" w:cs="Arial"/>
          <w:color w:val="000000" w:themeColor="text1"/>
        </w:rPr>
        <w:t>.</w:t>
      </w:r>
    </w:p>
    <w:p w14:paraId="4813D2FF" w14:textId="31833EAC" w:rsidR="004A7318" w:rsidRPr="00B11932" w:rsidRDefault="00662735" w:rsidP="004A7318">
      <w:pPr>
        <w:spacing w:line="360" w:lineRule="auto"/>
        <w:jc w:val="both"/>
        <w:rPr>
          <w:rFonts w:ascii="Arial" w:hAnsi="Arial" w:cs="Arial"/>
          <w:color w:val="000000" w:themeColor="text1"/>
        </w:rPr>
      </w:pPr>
      <w:r w:rsidRPr="00B11932">
        <w:rPr>
          <w:rFonts w:ascii="Arial" w:hAnsi="Arial" w:cs="Arial"/>
          <w:noProof/>
          <w:color w:val="000000" w:themeColor="text1"/>
        </w:rPr>
        <w:lastRenderedPageBreak/>
        <mc:AlternateContent>
          <mc:Choice Requires="wps">
            <w:drawing>
              <wp:inline distT="0" distB="0" distL="0" distR="0" wp14:anchorId="36446305" wp14:editId="50697C37">
                <wp:extent cx="5943600" cy="2586355"/>
                <wp:effectExtent l="0" t="0" r="0" b="4445"/>
                <wp:docPr id="359744480" name="Casetă text 2">
                  <a:extLst xmlns:a="http://schemas.openxmlformats.org/drawingml/2006/main">
                    <a:ext uri="{FF2B5EF4-FFF2-40B4-BE49-F238E27FC236}">
                      <a16:creationId xmlns:a16="http://schemas.microsoft.com/office/drawing/2014/main" id="{75A90406-E254-4201-A05F-09A5EA04C86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586355"/>
                        </a:xfrm>
                        <a:prstGeom prst="rect">
                          <a:avLst/>
                        </a:prstGeom>
                        <a:solidFill>
                          <a:srgbClr val="FFFFFF"/>
                        </a:solidFill>
                        <a:ln w="9525">
                          <a:noFill/>
                          <a:miter lim="800000"/>
                          <a:headEnd/>
                          <a:tailEnd/>
                        </a:ln>
                      </wps:spPr>
                      <wps:txbx>
                        <w:txbxContent>
                          <w:p w14:paraId="5C83DAC0" w14:textId="3D443F56" w:rsidR="00662735" w:rsidRPr="00B11932" w:rsidRDefault="00D72377">
                            <w:r w:rsidRPr="00B11932">
                              <w:rPr>
                                <w:noProof/>
                              </w:rPr>
                              <w:drawing>
                                <wp:inline distT="0" distB="0" distL="0" distR="0" wp14:anchorId="345351AB" wp14:editId="3DC89C80">
                                  <wp:extent cx="4905428" cy="2576195"/>
                                  <wp:effectExtent l="0" t="0" r="9525" b="0"/>
                                  <wp:docPr id="191724677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530719" name=""/>
                                          <pic:cNvPicPr/>
                                        </pic:nvPicPr>
                                        <pic:blipFill>
                                          <a:blip r:embed="rId22"/>
                                          <a:stretch>
                                            <a:fillRect/>
                                          </a:stretch>
                                        </pic:blipFill>
                                        <pic:spPr>
                                          <a:xfrm>
                                            <a:off x="0" y="0"/>
                                            <a:ext cx="4916963" cy="2582253"/>
                                          </a:xfrm>
                                          <a:prstGeom prst="rect">
                                            <a:avLst/>
                                          </a:prstGeom>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36446305" id="Casetă text 2" o:spid="_x0000_s1033" type="#_x0000_t202" style="width:468pt;height:20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" stroked="f">
                <v:textbox>
                  <w:txbxContent>
                    <w:p w14:paraId="5C83DAC0" w14:textId="3D443F56" w:rsidR="00662735" w:rsidRPr="00B11932" w:rsidRDefault="00D72377">
                      <w:r w:rsidRPr="00B11932">
                        <w:rPr>
                          <w:noProof/>
                        </w:rPr>
                        <w:drawing>
                          <wp:inline distT="0" distB="0" distL="0" distR="0" wp14:anchorId="345351AB" wp14:editId="3DC89C80">
                            <wp:extent cx="4905428" cy="2576195"/>
                            <wp:effectExtent l="0" t="0" r="9525" b="0"/>
                            <wp:docPr id="191724677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530719" name=""/>
                                    <pic:cNvPicPr/>
                                  </pic:nvPicPr>
                                  <pic:blipFill>
                                    <a:blip r:embed="rId23"/>
                                    <a:stretch>
                                      <a:fillRect/>
                                    </a:stretch>
                                  </pic:blipFill>
                                  <pic:spPr>
                                    <a:xfrm>
                                      <a:off x="0" y="0"/>
                                      <a:ext cx="4916963" cy="2582253"/>
                                    </a:xfrm>
                                    <a:prstGeom prst="rect">
                                      <a:avLst/>
                                    </a:prstGeom>
                                  </pic:spPr>
                                </pic:pic>
                              </a:graphicData>
                            </a:graphic>
                          </wp:inline>
                        </w:drawing>
                      </w:r>
                    </w:p>
                  </w:txbxContent>
                </v:textbox>
                <w10:anchorlock/>
              </v:shape>
            </w:pict>
          </mc:Fallback>
        </mc:AlternateContent>
      </w:r>
      <w:r w:rsidR="00884C54" w:rsidRPr="00B11932">
        <w:rPr>
          <w:rFonts w:ascii="Arial" w:hAnsi="Arial" w:cs="Arial"/>
          <w:color w:val="000000" w:themeColor="text1"/>
        </w:rPr>
        <w:t xml:space="preserve"> </w:t>
      </w:r>
    </w:p>
    <w:p w14:paraId="7CB485ED" w14:textId="77777777" w:rsidR="007B51CE" w:rsidRPr="00B11932" w:rsidRDefault="007B51CE" w:rsidP="00B0695B">
      <w:pPr>
        <w:spacing w:after="0"/>
      </w:pPr>
    </w:p>
    <w:p w14:paraId="025C9508" w14:textId="3DEBDBF9" w:rsidR="004D128D" w:rsidRDefault="007B51CE" w:rsidP="00B0486F">
      <w:pPr>
        <w:pStyle w:val="Caption"/>
        <w:spacing w:after="0"/>
      </w:pPr>
      <w:bookmarkStart w:id="38" w:name="_Toc237173907"/>
      <w:bookmarkStart w:id="39" w:name="_Toc237252457"/>
      <w:r w:rsidRPr="00B11932">
        <w:t xml:space="preserve">Figure </w:t>
      </w:r>
      <w:r w:rsidR="00CB7558">
        <w:fldChar w:fldCharType="begin"/>
      </w:r>
      <w:r w:rsidR="00CB7558">
        <w:instrText xml:space="preserve"> STYLEREF 1 \s </w:instrText>
      </w:r>
      <w:r w:rsidR="00CB7558">
        <w:fldChar w:fldCharType="separate"/>
      </w:r>
      <w:r w:rsidR="00CB7558">
        <w:rPr>
          <w:noProof/>
        </w:rPr>
        <w:t>2</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3</w:t>
      </w:r>
      <w:r w:rsidR="00CB7558">
        <w:fldChar w:fldCharType="end"/>
      </w:r>
      <w:r w:rsidRPr="00B11932">
        <w:t xml:space="preserve"> Security, Operational and Compliance Risks Generated by Prompt Injection Attacks in Enterprise AI Systems</w:t>
      </w:r>
      <w:bookmarkEnd w:id="38"/>
      <w:bookmarkEnd w:id="39"/>
      <w:r w:rsidRPr="00B11932">
        <w:t xml:space="preserve"> </w:t>
      </w:r>
    </w:p>
    <w:p w14:paraId="121AEDE8" w14:textId="2E25909C" w:rsidR="00B0486F" w:rsidRPr="00217CB0" w:rsidRDefault="00B0486F" w:rsidP="00B0486F">
      <w:pPr>
        <w:spacing w:after="0"/>
        <w:rPr>
          <w:rFonts w:ascii="Arial" w:hAnsi="Arial" w:cs="Arial"/>
          <w:i/>
          <w:iCs/>
          <w:sz w:val="20"/>
          <w:szCs w:val="20"/>
        </w:rPr>
      </w:pPr>
      <w:r w:rsidRPr="00217CB0">
        <w:rPr>
          <w:rFonts w:ascii="Arial" w:hAnsi="Arial" w:cs="Arial"/>
          <w:i/>
          <w:iCs/>
          <w:sz w:val="20"/>
          <w:szCs w:val="20"/>
        </w:rPr>
        <w:t xml:space="preserve">Source: Author's own illustration, adapted from </w:t>
      </w:r>
      <w:sdt>
        <w:sdtPr>
          <w:rPr>
            <w:rFonts w:ascii="Arial" w:hAnsi="Arial" w:cs="Arial"/>
            <w:i/>
            <w:iCs/>
            <w:sz w:val="20"/>
            <w:szCs w:val="20"/>
          </w:rPr>
          <w:id w:val="-1117899144"/>
          <w:citation/>
        </w:sdtPr>
        <w:sdtEndPr/>
        <w:sdtContent>
          <w:r w:rsidRPr="00217CB0">
            <w:rPr>
              <w:rFonts w:ascii="Arial" w:hAnsi="Arial" w:cs="Arial"/>
              <w:i/>
              <w:iCs/>
              <w:sz w:val="20"/>
              <w:szCs w:val="20"/>
            </w:rPr>
            <w:fldChar w:fldCharType="begin"/>
          </w:r>
          <w:r w:rsidRPr="00217CB0">
            <w:rPr>
              <w:rFonts w:ascii="Arial" w:hAnsi="Arial" w:cs="Arial"/>
              <w:i/>
              <w:iCs/>
              <w:sz w:val="20"/>
              <w:szCs w:val="20"/>
            </w:rPr>
            <w:instrText xml:space="preserve"> CITATION Nat23 \l 2057 </w:instrText>
          </w:r>
          <w:r w:rsidRPr="00217CB0">
            <w:rPr>
              <w:rFonts w:ascii="Arial" w:hAnsi="Arial" w:cs="Arial"/>
              <w:i/>
              <w:iCs/>
              <w:sz w:val="20"/>
              <w:szCs w:val="20"/>
            </w:rPr>
            <w:fldChar w:fldCharType="separate"/>
          </w:r>
          <w:r w:rsidRPr="00217CB0">
            <w:rPr>
              <w:rFonts w:ascii="Arial" w:hAnsi="Arial" w:cs="Arial"/>
              <w:i/>
              <w:iCs/>
              <w:sz w:val="20"/>
              <w:szCs w:val="20"/>
            </w:rPr>
            <w:t>[3]</w:t>
          </w:r>
          <w:r w:rsidRPr="00217CB0">
            <w:rPr>
              <w:rFonts w:ascii="Arial" w:hAnsi="Arial" w:cs="Arial"/>
              <w:i/>
              <w:iCs/>
              <w:sz w:val="20"/>
              <w:szCs w:val="20"/>
            </w:rPr>
            <w:fldChar w:fldCharType="end"/>
          </w:r>
        </w:sdtContent>
      </w:sdt>
      <w:r w:rsidRPr="00217CB0">
        <w:rPr>
          <w:rFonts w:ascii="Arial" w:hAnsi="Arial" w:cs="Arial"/>
          <w:i/>
          <w:iCs/>
          <w:sz w:val="20"/>
          <w:szCs w:val="20"/>
        </w:rPr>
        <w:t xml:space="preserve">, </w:t>
      </w:r>
      <w:sdt>
        <w:sdtPr>
          <w:rPr>
            <w:rFonts w:ascii="Arial" w:hAnsi="Arial" w:cs="Arial"/>
            <w:i/>
            <w:iCs/>
            <w:sz w:val="20"/>
            <w:szCs w:val="20"/>
          </w:rPr>
          <w:id w:val="-1724512751"/>
          <w:citation/>
        </w:sdtPr>
        <w:sdtEndPr/>
        <w:sdtContent>
          <w:r w:rsidRPr="00217CB0">
            <w:rPr>
              <w:rFonts w:ascii="Arial" w:hAnsi="Arial" w:cs="Arial"/>
              <w:i/>
              <w:iCs/>
              <w:sz w:val="20"/>
              <w:szCs w:val="20"/>
            </w:rPr>
            <w:fldChar w:fldCharType="begin"/>
          </w:r>
          <w:r w:rsidRPr="00217CB0">
            <w:rPr>
              <w:rFonts w:ascii="Arial" w:hAnsi="Arial" w:cs="Arial"/>
              <w:i/>
              <w:iCs/>
              <w:sz w:val="20"/>
              <w:szCs w:val="20"/>
            </w:rPr>
            <w:instrText xml:space="preserve"> CITATION OWA26 \l 2057 </w:instrText>
          </w:r>
          <w:r w:rsidRPr="00217CB0">
            <w:rPr>
              <w:rFonts w:ascii="Arial" w:hAnsi="Arial" w:cs="Arial"/>
              <w:i/>
              <w:iCs/>
              <w:sz w:val="20"/>
              <w:szCs w:val="20"/>
            </w:rPr>
            <w:fldChar w:fldCharType="separate"/>
          </w:r>
          <w:r w:rsidRPr="00217CB0">
            <w:rPr>
              <w:rFonts w:ascii="Arial" w:hAnsi="Arial" w:cs="Arial"/>
              <w:i/>
              <w:iCs/>
              <w:sz w:val="20"/>
              <w:szCs w:val="20"/>
            </w:rPr>
            <w:t>[9]</w:t>
          </w:r>
          <w:r w:rsidRPr="00217CB0">
            <w:rPr>
              <w:rFonts w:ascii="Arial" w:hAnsi="Arial" w:cs="Arial"/>
              <w:i/>
              <w:iCs/>
              <w:sz w:val="20"/>
              <w:szCs w:val="20"/>
            </w:rPr>
            <w:fldChar w:fldCharType="end"/>
          </w:r>
        </w:sdtContent>
      </w:sdt>
      <w:r w:rsidRPr="00217CB0">
        <w:rPr>
          <w:rFonts w:ascii="Arial" w:hAnsi="Arial" w:cs="Arial"/>
          <w:i/>
          <w:iCs/>
          <w:sz w:val="20"/>
          <w:szCs w:val="20"/>
        </w:rPr>
        <w:t xml:space="preserve"> and </w:t>
      </w:r>
      <w:sdt>
        <w:sdtPr>
          <w:rPr>
            <w:rFonts w:ascii="Arial" w:hAnsi="Arial" w:cs="Arial"/>
            <w:i/>
            <w:iCs/>
            <w:sz w:val="20"/>
            <w:szCs w:val="20"/>
          </w:rPr>
          <w:id w:val="-1549143370"/>
          <w:citation/>
        </w:sdtPr>
        <w:sdtEndPr/>
        <w:sdtContent>
          <w:r w:rsidRPr="00217CB0">
            <w:rPr>
              <w:rFonts w:ascii="Arial" w:hAnsi="Arial" w:cs="Arial"/>
              <w:i/>
              <w:iCs/>
              <w:sz w:val="20"/>
              <w:szCs w:val="20"/>
            </w:rPr>
            <w:fldChar w:fldCharType="begin"/>
          </w:r>
          <w:r w:rsidRPr="00217CB0">
            <w:rPr>
              <w:rFonts w:ascii="Arial" w:hAnsi="Arial" w:cs="Arial"/>
              <w:i/>
              <w:iCs/>
              <w:sz w:val="20"/>
              <w:szCs w:val="20"/>
            </w:rPr>
            <w:instrText xml:space="preserve"> CITATION Eur161 \l 2057 </w:instrText>
          </w:r>
          <w:r w:rsidRPr="00217CB0">
            <w:rPr>
              <w:rFonts w:ascii="Arial" w:hAnsi="Arial" w:cs="Arial"/>
              <w:i/>
              <w:iCs/>
              <w:sz w:val="20"/>
              <w:szCs w:val="20"/>
            </w:rPr>
            <w:fldChar w:fldCharType="separate"/>
          </w:r>
          <w:r w:rsidRPr="00217CB0">
            <w:rPr>
              <w:rFonts w:ascii="Arial" w:hAnsi="Arial" w:cs="Arial"/>
              <w:i/>
              <w:iCs/>
              <w:sz w:val="20"/>
              <w:szCs w:val="20"/>
            </w:rPr>
            <w:t>[16]</w:t>
          </w:r>
          <w:r w:rsidRPr="00217CB0">
            <w:rPr>
              <w:rFonts w:ascii="Arial" w:hAnsi="Arial" w:cs="Arial"/>
              <w:i/>
              <w:iCs/>
              <w:sz w:val="20"/>
              <w:szCs w:val="20"/>
            </w:rPr>
            <w:fldChar w:fldCharType="end"/>
          </w:r>
        </w:sdtContent>
      </w:sdt>
      <w:r w:rsidRPr="00217CB0">
        <w:rPr>
          <w:rFonts w:ascii="Arial" w:hAnsi="Arial" w:cs="Arial"/>
          <w:i/>
          <w:iCs/>
          <w:sz w:val="20"/>
          <w:szCs w:val="20"/>
        </w:rPr>
        <w:t>.</w:t>
      </w:r>
    </w:p>
    <w:p w14:paraId="1D6BB1A9" w14:textId="77777777" w:rsidR="00B0486F" w:rsidRPr="00B0486F" w:rsidRDefault="00B0486F" w:rsidP="00B0486F">
      <w:pPr>
        <w:spacing w:after="0"/>
        <w:rPr>
          <w:i/>
          <w:iCs/>
        </w:rPr>
      </w:pPr>
    </w:p>
    <w:p w14:paraId="2AC24DF9" w14:textId="75E59862" w:rsidR="00662735" w:rsidRPr="00B11932" w:rsidRDefault="004D128D" w:rsidP="004D128D">
      <w:pPr>
        <w:spacing w:after="0" w:line="360" w:lineRule="auto"/>
        <w:jc w:val="both"/>
        <w:rPr>
          <w:i/>
          <w:iCs/>
        </w:rPr>
      </w:pPr>
      <w:r w:rsidRPr="00B11932">
        <w:rPr>
          <w:rFonts w:ascii="Arial" w:hAnsi="Arial" w:cs="Arial"/>
          <w:color w:val="000000" w:themeColor="text1"/>
        </w:rPr>
        <w:t xml:space="preserve">Figure </w:t>
      </w:r>
      <w:r w:rsidR="00B45B13" w:rsidRPr="00B11932">
        <w:rPr>
          <w:rFonts w:ascii="Arial" w:hAnsi="Arial" w:cs="Arial"/>
          <w:color w:val="000000" w:themeColor="text1"/>
        </w:rPr>
        <w:t>2.</w:t>
      </w:r>
      <w:r w:rsidRPr="00B11932">
        <w:rPr>
          <w:rFonts w:ascii="Arial" w:hAnsi="Arial" w:cs="Arial"/>
          <w:color w:val="000000" w:themeColor="text1"/>
        </w:rPr>
        <w:t>3 shows the main risks caused by prompt injection attacks in enterprise AI systems. Together, these risks require a Governance, Risk and Compliance (GRC) approach</w:t>
      </w:r>
      <w:sdt>
        <w:sdtPr>
          <w:rPr>
            <w:rFonts w:ascii="Arial" w:hAnsi="Arial" w:cs="Arial"/>
            <w:color w:val="000000" w:themeColor="text1"/>
          </w:rPr>
          <w:id w:val="-1392804552"/>
          <w:citation/>
        </w:sdtPr>
        <w:sdtEndPr/>
        <w:sdtContent>
          <w:r w:rsidR="003D549D" w:rsidRPr="00B11932">
            <w:rPr>
              <w:rFonts w:ascii="Arial" w:hAnsi="Arial" w:cs="Arial"/>
              <w:color w:val="000000" w:themeColor="text1"/>
            </w:rPr>
            <w:fldChar w:fldCharType="begin"/>
          </w:r>
          <w:r w:rsidR="003D549D" w:rsidRPr="00B11932">
            <w:rPr>
              <w:rFonts w:ascii="Arial" w:hAnsi="Arial" w:cs="Arial"/>
              <w:color w:val="000000" w:themeColor="text1"/>
            </w:rPr>
            <w:instrText xml:space="preserve"> CITATION Nat23 \l 2057 </w:instrText>
          </w:r>
          <w:r w:rsidR="003D549D" w:rsidRPr="00B11932">
            <w:rPr>
              <w:rFonts w:ascii="Arial" w:hAnsi="Arial" w:cs="Arial"/>
              <w:color w:val="000000" w:themeColor="text1"/>
            </w:rPr>
            <w:fldChar w:fldCharType="separate"/>
          </w:r>
          <w:r w:rsidR="00EA4149" w:rsidRPr="00B11932">
            <w:rPr>
              <w:rFonts w:ascii="Arial" w:hAnsi="Arial" w:cs="Arial"/>
              <w:color w:val="000000" w:themeColor="text1"/>
            </w:rPr>
            <w:t xml:space="preserve"> [3]</w:t>
          </w:r>
          <w:r w:rsidR="003D549D" w:rsidRPr="00B11932">
            <w:rPr>
              <w:rFonts w:ascii="Arial" w:hAnsi="Arial" w:cs="Arial"/>
              <w:color w:val="000000" w:themeColor="text1"/>
            </w:rPr>
            <w:fldChar w:fldCharType="end"/>
          </w:r>
        </w:sdtContent>
      </w:sdt>
      <w:r w:rsidR="003D549D" w:rsidRPr="00B11932">
        <w:rPr>
          <w:rFonts w:ascii="Arial" w:hAnsi="Arial" w:cs="Arial"/>
          <w:color w:val="000000" w:themeColor="text1"/>
        </w:rPr>
        <w:t xml:space="preserve">, </w:t>
      </w:r>
      <w:sdt>
        <w:sdtPr>
          <w:rPr>
            <w:rFonts w:ascii="Arial" w:hAnsi="Arial" w:cs="Arial"/>
            <w:color w:val="000000" w:themeColor="text1"/>
          </w:rPr>
          <w:id w:val="162827136"/>
          <w:citation/>
        </w:sdtPr>
        <w:sdtEndPr/>
        <w:sdtContent>
          <w:r w:rsidR="003D549D" w:rsidRPr="00B11932">
            <w:rPr>
              <w:rFonts w:ascii="Arial" w:hAnsi="Arial" w:cs="Arial"/>
              <w:color w:val="000000" w:themeColor="text1"/>
            </w:rPr>
            <w:fldChar w:fldCharType="begin"/>
          </w:r>
          <w:r w:rsidR="003D549D" w:rsidRPr="00B11932">
            <w:rPr>
              <w:rFonts w:ascii="Arial" w:hAnsi="Arial" w:cs="Arial"/>
              <w:color w:val="000000" w:themeColor="text1"/>
            </w:rPr>
            <w:instrText xml:space="preserve"> CITATION OWA26 \l 2057 </w:instrText>
          </w:r>
          <w:r w:rsidR="003D549D" w:rsidRPr="00B11932">
            <w:rPr>
              <w:rFonts w:ascii="Arial" w:hAnsi="Arial" w:cs="Arial"/>
              <w:color w:val="000000" w:themeColor="text1"/>
            </w:rPr>
            <w:fldChar w:fldCharType="separate"/>
          </w:r>
          <w:r w:rsidR="00EA4149" w:rsidRPr="00B11932">
            <w:rPr>
              <w:rFonts w:ascii="Arial" w:hAnsi="Arial" w:cs="Arial"/>
              <w:color w:val="000000" w:themeColor="text1"/>
            </w:rPr>
            <w:t>[9]</w:t>
          </w:r>
          <w:r w:rsidR="003D549D" w:rsidRPr="00B11932">
            <w:rPr>
              <w:rFonts w:ascii="Arial" w:hAnsi="Arial" w:cs="Arial"/>
              <w:color w:val="000000" w:themeColor="text1"/>
            </w:rPr>
            <w:fldChar w:fldCharType="end"/>
          </w:r>
        </w:sdtContent>
      </w:sdt>
      <w:r w:rsidRPr="00B11932">
        <w:rPr>
          <w:rFonts w:ascii="Arial" w:hAnsi="Arial" w:cs="Arial"/>
          <w:color w:val="000000" w:themeColor="text1"/>
        </w:rPr>
        <w:t>.</w:t>
      </w:r>
    </w:p>
    <w:p w14:paraId="273844E3" w14:textId="1968C085" w:rsidR="00884C54" w:rsidRPr="00B11932" w:rsidRDefault="004A7318" w:rsidP="004A7318">
      <w:pPr>
        <w:spacing w:line="360" w:lineRule="auto"/>
        <w:jc w:val="both"/>
        <w:rPr>
          <w:rFonts w:ascii="Arial" w:hAnsi="Arial" w:cs="Arial"/>
          <w:color w:val="000000" w:themeColor="text1"/>
        </w:rPr>
      </w:pPr>
      <w:r w:rsidRPr="00B11932">
        <w:rPr>
          <w:rFonts w:ascii="Arial" w:hAnsi="Arial" w:cs="Arial"/>
          <w:color w:val="000000" w:themeColor="text1"/>
        </w:rPr>
        <w:t>One of the most significant risks is the disclosure of confidential information. If a language model processes malicious instructions, it may reveal internal documents, system prompts, business policies or sensitive organisational data that should remain protected. This risk becomes more significant when AI systems have access to internal knowledge bases or confidential business information</w:t>
      </w:r>
      <w:sdt>
        <w:sdtPr>
          <w:rPr>
            <w:rFonts w:ascii="Arial" w:hAnsi="Arial" w:cs="Arial"/>
            <w:color w:val="000000" w:themeColor="text1"/>
          </w:rPr>
          <w:id w:val="1481884186"/>
          <w:citation/>
        </w:sdtPr>
        <w:sdtEndPr/>
        <w:sdtContent>
          <w:r w:rsidR="003557D3" w:rsidRPr="00B11932">
            <w:rPr>
              <w:rFonts w:ascii="Arial" w:hAnsi="Arial" w:cs="Arial"/>
              <w:color w:val="000000" w:themeColor="text1"/>
            </w:rPr>
            <w:fldChar w:fldCharType="begin"/>
          </w:r>
          <w:r w:rsidR="003557D3" w:rsidRPr="00B11932">
            <w:rPr>
              <w:rFonts w:ascii="Arial" w:hAnsi="Arial" w:cs="Arial"/>
              <w:color w:val="000000" w:themeColor="text1"/>
            </w:rPr>
            <w:instrText xml:space="preserve"> CITATION OWA26 \l 2057 </w:instrText>
          </w:r>
          <w:r w:rsidR="003557D3" w:rsidRPr="00B11932">
            <w:rPr>
              <w:rFonts w:ascii="Arial" w:hAnsi="Arial" w:cs="Arial"/>
              <w:color w:val="000000" w:themeColor="text1"/>
            </w:rPr>
            <w:fldChar w:fldCharType="separate"/>
          </w:r>
          <w:r w:rsidR="00EA4149" w:rsidRPr="00B11932">
            <w:rPr>
              <w:rFonts w:ascii="Arial" w:hAnsi="Arial" w:cs="Arial"/>
              <w:color w:val="000000" w:themeColor="text1"/>
            </w:rPr>
            <w:t xml:space="preserve"> [9]</w:t>
          </w:r>
          <w:r w:rsidR="003557D3" w:rsidRPr="00B11932">
            <w:rPr>
              <w:rFonts w:ascii="Arial" w:hAnsi="Arial" w:cs="Arial"/>
              <w:color w:val="000000" w:themeColor="text1"/>
            </w:rPr>
            <w:fldChar w:fldCharType="end"/>
          </w:r>
        </w:sdtContent>
      </w:sdt>
      <w:r w:rsidR="003557D3" w:rsidRPr="00B11932">
        <w:rPr>
          <w:rFonts w:ascii="Arial" w:hAnsi="Arial" w:cs="Arial"/>
          <w:color w:val="000000" w:themeColor="text1"/>
        </w:rPr>
        <w:t xml:space="preserve">, </w:t>
      </w:r>
      <w:sdt>
        <w:sdtPr>
          <w:rPr>
            <w:rFonts w:ascii="Arial" w:hAnsi="Arial" w:cs="Arial"/>
            <w:color w:val="000000" w:themeColor="text1"/>
          </w:rPr>
          <w:id w:val="-1004658546"/>
          <w:citation/>
        </w:sdtPr>
        <w:sdtEndPr/>
        <w:sdtContent>
          <w:r w:rsidR="003557D3" w:rsidRPr="00B11932">
            <w:rPr>
              <w:rFonts w:ascii="Arial" w:hAnsi="Arial" w:cs="Arial"/>
              <w:color w:val="000000" w:themeColor="text1"/>
            </w:rPr>
            <w:fldChar w:fldCharType="begin"/>
          </w:r>
          <w:r w:rsidR="003557D3" w:rsidRPr="00B11932">
            <w:rPr>
              <w:rFonts w:ascii="Arial" w:hAnsi="Arial" w:cs="Arial"/>
              <w:color w:val="000000" w:themeColor="text1"/>
            </w:rPr>
            <w:instrText xml:space="preserve"> CITATION Kai23 \l 2057 </w:instrText>
          </w:r>
          <w:r w:rsidR="003557D3" w:rsidRPr="00B11932">
            <w:rPr>
              <w:rFonts w:ascii="Arial" w:hAnsi="Arial" w:cs="Arial"/>
              <w:color w:val="000000" w:themeColor="text1"/>
            </w:rPr>
            <w:fldChar w:fldCharType="separate"/>
          </w:r>
          <w:r w:rsidR="00EA4149" w:rsidRPr="00B11932">
            <w:rPr>
              <w:rFonts w:ascii="Arial" w:hAnsi="Arial" w:cs="Arial"/>
              <w:color w:val="000000" w:themeColor="text1"/>
            </w:rPr>
            <w:t>[10]</w:t>
          </w:r>
          <w:r w:rsidR="003557D3" w:rsidRPr="00B11932">
            <w:rPr>
              <w:rFonts w:ascii="Arial" w:hAnsi="Arial" w:cs="Arial"/>
              <w:color w:val="000000" w:themeColor="text1"/>
            </w:rPr>
            <w:fldChar w:fldCharType="end"/>
          </w:r>
        </w:sdtContent>
      </w:sdt>
      <w:r w:rsidRPr="00B11932">
        <w:rPr>
          <w:rFonts w:ascii="Arial" w:hAnsi="Arial" w:cs="Arial"/>
          <w:color w:val="000000" w:themeColor="text1"/>
        </w:rPr>
        <w:t>.</w:t>
      </w:r>
      <w:r w:rsidR="00884C54" w:rsidRPr="00B11932">
        <w:rPr>
          <w:rFonts w:ascii="Arial" w:hAnsi="Arial" w:cs="Arial"/>
          <w:color w:val="000000" w:themeColor="text1"/>
        </w:rPr>
        <w:t xml:space="preserve"> </w:t>
      </w:r>
    </w:p>
    <w:p w14:paraId="6703CA7A" w14:textId="627F16D0" w:rsidR="00D22106" w:rsidRPr="00B11932" w:rsidRDefault="004A7318" w:rsidP="004A7318">
      <w:pPr>
        <w:spacing w:line="360" w:lineRule="auto"/>
        <w:jc w:val="both"/>
        <w:rPr>
          <w:rFonts w:ascii="Arial" w:hAnsi="Arial" w:cs="Arial"/>
          <w:color w:val="000000" w:themeColor="text1"/>
        </w:rPr>
      </w:pPr>
      <w:r w:rsidRPr="00B11932">
        <w:rPr>
          <w:rFonts w:ascii="Arial" w:hAnsi="Arial" w:cs="Arial"/>
          <w:color w:val="000000" w:themeColor="text1"/>
        </w:rPr>
        <w:t>Prompt injection may also compromise the integrity of enterprise AI systems. Attackers can manipulate the responses generated by the model, causing it to ignore predefined instructions or produce misleading information. When AI systems support organisational decision-making, manipulated outputs may affect business processes and reduce confidence in the reliability of AI-generated responses</w:t>
      </w:r>
      <w:r w:rsidR="002A2808" w:rsidRPr="00B11932">
        <w:rPr>
          <w:rFonts w:ascii="Arial" w:hAnsi="Arial" w:cs="Arial"/>
          <w:color w:val="000000" w:themeColor="text1"/>
        </w:rPr>
        <w:t>.</w:t>
      </w:r>
      <w:r w:rsidRPr="00B11932">
        <w:rPr>
          <w:rFonts w:ascii="Arial" w:hAnsi="Arial" w:cs="Arial"/>
          <w:b/>
          <w:bCs/>
          <w:color w:val="000000" w:themeColor="text1"/>
        </w:rPr>
        <w:t xml:space="preserve"> </w:t>
      </w:r>
      <w:r w:rsidR="00433034" w:rsidRPr="00B11932">
        <w:rPr>
          <w:rFonts w:ascii="Arial" w:hAnsi="Arial" w:cs="Arial"/>
          <w:color w:val="000000" w:themeColor="text1"/>
        </w:rPr>
        <w:t>Prompt injection may also affect system availability if AI services stop working correctly</w:t>
      </w:r>
      <w:sdt>
        <w:sdtPr>
          <w:rPr>
            <w:rFonts w:ascii="Arial" w:hAnsi="Arial" w:cs="Arial"/>
            <w:color w:val="000000" w:themeColor="text1"/>
          </w:rPr>
          <w:id w:val="-1767373340"/>
          <w:citation/>
        </w:sdtPr>
        <w:sdtEndPr/>
        <w:sdtContent>
          <w:r w:rsidR="003557D3" w:rsidRPr="00B11932">
            <w:rPr>
              <w:rFonts w:ascii="Arial" w:hAnsi="Arial" w:cs="Arial"/>
              <w:color w:val="000000" w:themeColor="text1"/>
            </w:rPr>
            <w:fldChar w:fldCharType="begin"/>
          </w:r>
          <w:r w:rsidR="003557D3" w:rsidRPr="00B11932">
            <w:rPr>
              <w:rFonts w:ascii="Arial" w:hAnsi="Arial" w:cs="Arial"/>
              <w:color w:val="000000" w:themeColor="text1"/>
            </w:rPr>
            <w:instrText xml:space="preserve"> CITATION OWA26 \l 2057 </w:instrText>
          </w:r>
          <w:r w:rsidR="003557D3" w:rsidRPr="00B11932">
            <w:rPr>
              <w:rFonts w:ascii="Arial" w:hAnsi="Arial" w:cs="Arial"/>
              <w:color w:val="000000" w:themeColor="text1"/>
            </w:rPr>
            <w:fldChar w:fldCharType="separate"/>
          </w:r>
          <w:r w:rsidR="00EA4149" w:rsidRPr="00B11932">
            <w:rPr>
              <w:rFonts w:ascii="Arial" w:hAnsi="Arial" w:cs="Arial"/>
              <w:color w:val="000000" w:themeColor="text1"/>
            </w:rPr>
            <w:t xml:space="preserve"> [9]</w:t>
          </w:r>
          <w:r w:rsidR="003557D3" w:rsidRPr="00B11932">
            <w:rPr>
              <w:rFonts w:ascii="Arial" w:hAnsi="Arial" w:cs="Arial"/>
              <w:color w:val="000000" w:themeColor="text1"/>
            </w:rPr>
            <w:fldChar w:fldCharType="end"/>
          </w:r>
        </w:sdtContent>
      </w:sdt>
      <w:r w:rsidR="003557D3" w:rsidRPr="00B11932">
        <w:rPr>
          <w:rFonts w:ascii="Arial" w:hAnsi="Arial" w:cs="Arial"/>
          <w:color w:val="000000" w:themeColor="text1"/>
        </w:rPr>
        <w:t xml:space="preserve">, </w:t>
      </w:r>
      <w:sdt>
        <w:sdtPr>
          <w:rPr>
            <w:rFonts w:ascii="Arial" w:hAnsi="Arial" w:cs="Arial"/>
            <w:color w:val="000000" w:themeColor="text1"/>
          </w:rPr>
          <w:id w:val="-457177970"/>
          <w:citation/>
        </w:sdtPr>
        <w:sdtEndPr/>
        <w:sdtContent>
          <w:r w:rsidR="003557D3" w:rsidRPr="00B11932">
            <w:rPr>
              <w:rFonts w:ascii="Arial" w:hAnsi="Arial" w:cs="Arial"/>
              <w:color w:val="000000" w:themeColor="text1"/>
            </w:rPr>
            <w:fldChar w:fldCharType="begin"/>
          </w:r>
          <w:r w:rsidR="003557D3" w:rsidRPr="00B11932">
            <w:rPr>
              <w:rFonts w:ascii="Arial" w:hAnsi="Arial" w:cs="Arial"/>
              <w:color w:val="000000" w:themeColor="text1"/>
            </w:rPr>
            <w:instrText xml:space="preserve"> CITATION Kai23 \l 2057 </w:instrText>
          </w:r>
          <w:r w:rsidR="003557D3" w:rsidRPr="00B11932">
            <w:rPr>
              <w:rFonts w:ascii="Arial" w:hAnsi="Arial" w:cs="Arial"/>
              <w:color w:val="000000" w:themeColor="text1"/>
            </w:rPr>
            <w:fldChar w:fldCharType="separate"/>
          </w:r>
          <w:r w:rsidR="00EA4149" w:rsidRPr="00B11932">
            <w:rPr>
              <w:rFonts w:ascii="Arial" w:hAnsi="Arial" w:cs="Arial"/>
              <w:color w:val="000000" w:themeColor="text1"/>
            </w:rPr>
            <w:t>[10]</w:t>
          </w:r>
          <w:r w:rsidR="003557D3" w:rsidRPr="00B11932">
            <w:rPr>
              <w:rFonts w:ascii="Arial" w:hAnsi="Arial" w:cs="Arial"/>
              <w:color w:val="000000" w:themeColor="text1"/>
            </w:rPr>
            <w:fldChar w:fldCharType="end"/>
          </w:r>
        </w:sdtContent>
      </w:sdt>
      <w:r w:rsidR="00433034" w:rsidRPr="00B11932">
        <w:rPr>
          <w:rFonts w:ascii="Arial" w:hAnsi="Arial" w:cs="Arial"/>
          <w:color w:val="000000" w:themeColor="text1"/>
        </w:rPr>
        <w:t>.</w:t>
      </w:r>
    </w:p>
    <w:p w14:paraId="6459C28F" w14:textId="3C537685" w:rsidR="00A9767A" w:rsidRPr="00B11932" w:rsidRDefault="004A7318" w:rsidP="004A7318">
      <w:pPr>
        <w:spacing w:line="360" w:lineRule="auto"/>
        <w:jc w:val="both"/>
        <w:rPr>
          <w:rFonts w:ascii="Arial" w:hAnsi="Arial" w:cs="Arial"/>
          <w:b/>
          <w:bCs/>
          <w:color w:val="000000" w:themeColor="text1"/>
        </w:rPr>
      </w:pPr>
      <w:r w:rsidRPr="00B11932">
        <w:rPr>
          <w:rFonts w:ascii="Arial" w:hAnsi="Arial" w:cs="Arial"/>
          <w:color w:val="000000" w:themeColor="text1"/>
        </w:rPr>
        <w:t xml:space="preserve">In addition to technical risks, prompt injection may create operational and compliance challenges. The exposure of personal or confidential organisational information may result in regulatory non-compliance, financial losses and reputational damage. As </w:t>
      </w:r>
      <w:r w:rsidRPr="00B11932">
        <w:rPr>
          <w:rFonts w:ascii="Arial" w:hAnsi="Arial" w:cs="Arial"/>
          <w:color w:val="000000" w:themeColor="text1"/>
        </w:rPr>
        <w:lastRenderedPageBreak/>
        <w:t>organisations increasingly integrate AI into critical business functions, these risks extend beyond information security and become governance and risk management concerns</w:t>
      </w:r>
      <w:sdt>
        <w:sdtPr>
          <w:rPr>
            <w:rFonts w:ascii="Arial" w:hAnsi="Arial" w:cs="Arial"/>
            <w:color w:val="000000" w:themeColor="text1"/>
          </w:rPr>
          <w:id w:val="-1139037439"/>
          <w:citation/>
        </w:sdtPr>
        <w:sdtEndPr/>
        <w:sdtContent>
          <w:r w:rsidR="0092039F" w:rsidRPr="00B11932">
            <w:rPr>
              <w:rFonts w:ascii="Arial" w:hAnsi="Arial" w:cs="Arial"/>
              <w:color w:val="000000" w:themeColor="text1"/>
            </w:rPr>
            <w:fldChar w:fldCharType="begin"/>
          </w:r>
          <w:r w:rsidR="0092039F" w:rsidRPr="00B11932">
            <w:rPr>
              <w:rFonts w:ascii="Arial" w:hAnsi="Arial" w:cs="Arial"/>
              <w:color w:val="000000" w:themeColor="text1"/>
            </w:rPr>
            <w:instrText xml:space="preserve"> CITATION Nat23 \l 2057 </w:instrText>
          </w:r>
          <w:r w:rsidR="0092039F" w:rsidRPr="00B11932">
            <w:rPr>
              <w:rFonts w:ascii="Arial" w:hAnsi="Arial" w:cs="Arial"/>
              <w:color w:val="000000" w:themeColor="text1"/>
            </w:rPr>
            <w:fldChar w:fldCharType="separate"/>
          </w:r>
          <w:r w:rsidR="00EA4149" w:rsidRPr="00B11932">
            <w:rPr>
              <w:rFonts w:ascii="Arial" w:hAnsi="Arial" w:cs="Arial"/>
              <w:color w:val="000000" w:themeColor="text1"/>
            </w:rPr>
            <w:t xml:space="preserve"> [3]</w:t>
          </w:r>
          <w:r w:rsidR="0092039F" w:rsidRPr="00B11932">
            <w:rPr>
              <w:rFonts w:ascii="Arial" w:hAnsi="Arial" w:cs="Arial"/>
              <w:color w:val="000000" w:themeColor="text1"/>
            </w:rPr>
            <w:fldChar w:fldCharType="end"/>
          </w:r>
        </w:sdtContent>
      </w:sdt>
      <w:r w:rsidR="0092039F" w:rsidRPr="00B11932">
        <w:rPr>
          <w:rFonts w:ascii="Arial" w:hAnsi="Arial" w:cs="Arial"/>
          <w:color w:val="000000" w:themeColor="text1"/>
        </w:rPr>
        <w:t>,</w:t>
      </w:r>
      <w:sdt>
        <w:sdtPr>
          <w:rPr>
            <w:rFonts w:ascii="Arial" w:hAnsi="Arial" w:cs="Arial"/>
            <w:color w:val="000000" w:themeColor="text1"/>
          </w:rPr>
          <w:id w:val="2042324661"/>
          <w:citation/>
        </w:sdtPr>
        <w:sdtEndPr/>
        <w:sdtContent>
          <w:r w:rsidR="0092039F" w:rsidRPr="00B11932">
            <w:rPr>
              <w:rFonts w:ascii="Arial" w:hAnsi="Arial" w:cs="Arial"/>
              <w:color w:val="000000" w:themeColor="text1"/>
            </w:rPr>
            <w:fldChar w:fldCharType="begin"/>
          </w:r>
          <w:r w:rsidR="0092039F" w:rsidRPr="00B11932">
            <w:rPr>
              <w:rFonts w:ascii="Arial" w:hAnsi="Arial" w:cs="Arial"/>
              <w:color w:val="000000" w:themeColor="text1"/>
            </w:rPr>
            <w:instrText xml:space="preserve"> CITATION OWA26 \l 2057 </w:instrText>
          </w:r>
          <w:r w:rsidR="0092039F" w:rsidRPr="00B11932">
            <w:rPr>
              <w:rFonts w:ascii="Arial" w:hAnsi="Arial" w:cs="Arial"/>
              <w:color w:val="000000" w:themeColor="text1"/>
            </w:rPr>
            <w:fldChar w:fldCharType="separate"/>
          </w:r>
          <w:r w:rsidR="00EA4149" w:rsidRPr="00B11932">
            <w:rPr>
              <w:rFonts w:ascii="Arial" w:hAnsi="Arial" w:cs="Arial"/>
              <w:color w:val="000000" w:themeColor="text1"/>
            </w:rPr>
            <w:t xml:space="preserve"> [9]</w:t>
          </w:r>
          <w:r w:rsidR="0092039F" w:rsidRPr="00B11932">
            <w:rPr>
              <w:rFonts w:ascii="Arial" w:hAnsi="Arial" w:cs="Arial"/>
              <w:color w:val="000000" w:themeColor="text1"/>
            </w:rPr>
            <w:fldChar w:fldCharType="end"/>
          </w:r>
        </w:sdtContent>
      </w:sdt>
      <w:r w:rsidR="0092039F" w:rsidRPr="00B11932">
        <w:rPr>
          <w:rFonts w:ascii="Arial" w:hAnsi="Arial" w:cs="Arial"/>
          <w:color w:val="000000" w:themeColor="text1"/>
        </w:rPr>
        <w:t xml:space="preserve">, </w:t>
      </w:r>
      <w:sdt>
        <w:sdtPr>
          <w:rPr>
            <w:rFonts w:ascii="Arial" w:hAnsi="Arial" w:cs="Arial"/>
            <w:color w:val="000000" w:themeColor="text1"/>
          </w:rPr>
          <w:id w:val="1789088160"/>
          <w:citation/>
        </w:sdtPr>
        <w:sdtEndPr/>
        <w:sdtContent>
          <w:r w:rsidR="005E7222" w:rsidRPr="00B11932">
            <w:rPr>
              <w:rFonts w:ascii="Arial" w:hAnsi="Arial" w:cs="Arial"/>
              <w:color w:val="000000" w:themeColor="text1"/>
            </w:rPr>
            <w:fldChar w:fldCharType="begin"/>
          </w:r>
          <w:r w:rsidR="005E7222" w:rsidRPr="00B11932">
            <w:rPr>
              <w:rFonts w:ascii="Arial" w:hAnsi="Arial" w:cs="Arial"/>
              <w:color w:val="000000" w:themeColor="text1"/>
            </w:rPr>
            <w:instrText xml:space="preserve"> CITATION Eur161 \l 2057 </w:instrText>
          </w:r>
          <w:r w:rsidR="005E7222" w:rsidRPr="00B11932">
            <w:rPr>
              <w:rFonts w:ascii="Arial" w:hAnsi="Arial" w:cs="Arial"/>
              <w:color w:val="000000" w:themeColor="text1"/>
            </w:rPr>
            <w:fldChar w:fldCharType="separate"/>
          </w:r>
          <w:r w:rsidR="00EA4149" w:rsidRPr="00B11932">
            <w:rPr>
              <w:rFonts w:ascii="Arial" w:hAnsi="Arial" w:cs="Arial"/>
              <w:color w:val="000000" w:themeColor="text1"/>
            </w:rPr>
            <w:t>[16]</w:t>
          </w:r>
          <w:r w:rsidR="005E7222" w:rsidRPr="00B11932">
            <w:rPr>
              <w:rFonts w:ascii="Arial" w:hAnsi="Arial" w:cs="Arial"/>
              <w:color w:val="000000" w:themeColor="text1"/>
            </w:rPr>
            <w:fldChar w:fldCharType="end"/>
          </w:r>
        </w:sdtContent>
      </w:sdt>
      <w:r w:rsidRPr="00B11932">
        <w:rPr>
          <w:rFonts w:ascii="Arial" w:hAnsi="Arial" w:cs="Arial"/>
          <w:color w:val="000000" w:themeColor="text1"/>
        </w:rPr>
        <w:t xml:space="preserve">. </w:t>
      </w:r>
    </w:p>
    <w:p w14:paraId="048C94F1" w14:textId="66D9AE85" w:rsidR="004A7318" w:rsidRPr="00B11932" w:rsidRDefault="004C4685" w:rsidP="004A7318">
      <w:pPr>
        <w:spacing w:line="360" w:lineRule="auto"/>
        <w:jc w:val="both"/>
        <w:rPr>
          <w:rFonts w:ascii="Arial" w:hAnsi="Arial" w:cs="Arial"/>
          <w:color w:val="000000" w:themeColor="text1"/>
        </w:rPr>
      </w:pPr>
      <w:r w:rsidRPr="00B11932">
        <w:rPr>
          <w:rFonts w:ascii="Arial" w:hAnsi="Arial" w:cs="Arial"/>
          <w:color w:val="000000" w:themeColor="text1"/>
        </w:rPr>
        <w:t>Understanding these risks is essential for designing secure enterprise AI systems. The security principles that support the protection of these systems are discussed in the following section</w:t>
      </w:r>
      <w:r w:rsidR="004A7318" w:rsidRPr="00B11932">
        <w:rPr>
          <w:rFonts w:ascii="Arial" w:hAnsi="Arial" w:cs="Arial"/>
          <w:color w:val="000000" w:themeColor="text1"/>
        </w:rPr>
        <w:t>.</w:t>
      </w:r>
    </w:p>
    <w:p w14:paraId="3F82409C" w14:textId="6224AB2D" w:rsidR="00EC6043" w:rsidRPr="00B11932" w:rsidRDefault="00777143" w:rsidP="00FB55E6">
      <w:pPr>
        <w:pStyle w:val="Heading2"/>
      </w:pPr>
      <w:bookmarkStart w:id="40" w:name="_Toc236763460"/>
      <w:bookmarkStart w:id="41" w:name="_Toc237252638"/>
      <w:r w:rsidRPr="00B11932">
        <w:t>Security Principles for Enterprise AI Systems</w:t>
      </w:r>
      <w:bookmarkEnd w:id="40"/>
      <w:bookmarkEnd w:id="41"/>
    </w:p>
    <w:p w14:paraId="7DB88A50" w14:textId="456DFDC9" w:rsidR="0084300A" w:rsidRPr="00B11932" w:rsidRDefault="0084300A" w:rsidP="00EC6043">
      <w:pPr>
        <w:spacing w:line="360" w:lineRule="auto"/>
        <w:jc w:val="both"/>
        <w:rPr>
          <w:rFonts w:ascii="Arial" w:hAnsi="Arial" w:cs="Arial"/>
        </w:rPr>
      </w:pPr>
      <w:r w:rsidRPr="00B11932">
        <w:rPr>
          <w:rFonts w:ascii="Arial" w:hAnsi="Arial" w:cs="Arial"/>
        </w:rPr>
        <w:t>Protecting enterprise AI systems requires more than individual security controls. Current research shows that AI security should be based on fundamental security principles that reduce risk throughout the AI system lifecycle. These principles support the secure design, deployment and operation of enterprise AI systems and help organisations reduce security risks</w:t>
      </w:r>
      <w:sdt>
        <w:sdtPr>
          <w:rPr>
            <w:rFonts w:ascii="Arial" w:hAnsi="Arial" w:cs="Arial"/>
          </w:rPr>
          <w:id w:val="-1743780368"/>
          <w:citation/>
        </w:sdtPr>
        <w:sdtEndPr/>
        <w:sdtContent>
          <w:r w:rsidR="000B6B62" w:rsidRPr="00B11932">
            <w:rPr>
              <w:rFonts w:ascii="Arial" w:hAnsi="Arial" w:cs="Arial"/>
            </w:rPr>
            <w:fldChar w:fldCharType="begin"/>
          </w:r>
          <w:r w:rsidR="000B6B62" w:rsidRPr="00B11932">
            <w:rPr>
              <w:rFonts w:ascii="Arial" w:hAnsi="Arial" w:cs="Arial"/>
            </w:rPr>
            <w:instrText xml:space="preserve"> CITATION Nat23 \l 2057 </w:instrText>
          </w:r>
          <w:r w:rsidR="000B6B62" w:rsidRPr="00B11932">
            <w:rPr>
              <w:rFonts w:ascii="Arial" w:hAnsi="Arial" w:cs="Arial"/>
            </w:rPr>
            <w:fldChar w:fldCharType="separate"/>
          </w:r>
          <w:r w:rsidR="00EA4149" w:rsidRPr="00B11932">
            <w:rPr>
              <w:rFonts w:ascii="Arial" w:hAnsi="Arial" w:cs="Arial"/>
            </w:rPr>
            <w:t xml:space="preserve"> [3]</w:t>
          </w:r>
          <w:r w:rsidR="000B6B62" w:rsidRPr="00B11932">
            <w:rPr>
              <w:rFonts w:ascii="Arial" w:hAnsi="Arial" w:cs="Arial"/>
            </w:rPr>
            <w:fldChar w:fldCharType="end"/>
          </w:r>
        </w:sdtContent>
      </w:sdt>
      <w:r w:rsidR="000B6B62" w:rsidRPr="00B11932">
        <w:rPr>
          <w:rFonts w:ascii="Arial" w:hAnsi="Arial" w:cs="Arial"/>
        </w:rPr>
        <w:t xml:space="preserve">, </w:t>
      </w:r>
      <w:sdt>
        <w:sdtPr>
          <w:rPr>
            <w:rFonts w:ascii="Arial" w:hAnsi="Arial" w:cs="Arial"/>
          </w:rPr>
          <w:id w:val="1815300871"/>
          <w:citation/>
        </w:sdtPr>
        <w:sdtEndPr/>
        <w:sdtContent>
          <w:r w:rsidR="000B6B62" w:rsidRPr="00B11932">
            <w:rPr>
              <w:rFonts w:ascii="Arial" w:hAnsi="Arial" w:cs="Arial"/>
            </w:rPr>
            <w:fldChar w:fldCharType="begin"/>
          </w:r>
          <w:r w:rsidR="000B6B62" w:rsidRPr="00B11932">
            <w:rPr>
              <w:rFonts w:ascii="Arial" w:hAnsi="Arial" w:cs="Arial"/>
            </w:rPr>
            <w:instrText xml:space="preserve"> CITATION Nat24 \l 2057 </w:instrText>
          </w:r>
          <w:r w:rsidR="000B6B62" w:rsidRPr="00B11932">
            <w:rPr>
              <w:rFonts w:ascii="Arial" w:hAnsi="Arial" w:cs="Arial"/>
            </w:rPr>
            <w:fldChar w:fldCharType="separate"/>
          </w:r>
          <w:r w:rsidR="00EA4149" w:rsidRPr="00B11932">
            <w:rPr>
              <w:rFonts w:ascii="Arial" w:hAnsi="Arial" w:cs="Arial"/>
            </w:rPr>
            <w:t>[4]</w:t>
          </w:r>
          <w:r w:rsidR="000B6B62" w:rsidRPr="00B11932">
            <w:rPr>
              <w:rFonts w:ascii="Arial" w:hAnsi="Arial" w:cs="Arial"/>
            </w:rPr>
            <w:fldChar w:fldCharType="end"/>
          </w:r>
        </w:sdtContent>
      </w:sdt>
      <w:r w:rsidRPr="00B11932">
        <w:rPr>
          <w:rFonts w:ascii="Arial" w:hAnsi="Arial" w:cs="Arial"/>
        </w:rPr>
        <w:t>.</w:t>
      </w:r>
    </w:p>
    <w:p w14:paraId="24D90357" w14:textId="4DECBD80" w:rsidR="00F14612" w:rsidRPr="00B11932" w:rsidRDefault="00F14612" w:rsidP="00FB55E6">
      <w:pPr>
        <w:pStyle w:val="Heading3"/>
      </w:pPr>
      <w:bookmarkStart w:id="42" w:name="_Toc236763461"/>
      <w:bookmarkStart w:id="43" w:name="_Toc237252639"/>
      <w:r w:rsidRPr="00B11932">
        <w:t>Defence in Depth</w:t>
      </w:r>
      <w:bookmarkEnd w:id="42"/>
      <w:bookmarkEnd w:id="43"/>
    </w:p>
    <w:p w14:paraId="741BB6CC" w14:textId="5D3013F5" w:rsidR="00EC6043" w:rsidRPr="00B11932" w:rsidRDefault="00B45B33" w:rsidP="00EC6043">
      <w:pPr>
        <w:spacing w:line="360" w:lineRule="auto"/>
        <w:jc w:val="both"/>
        <w:rPr>
          <w:rFonts w:ascii="Arial" w:hAnsi="Arial" w:cs="Arial"/>
        </w:rPr>
      </w:pPr>
      <w:r w:rsidRPr="00B11932">
        <w:rPr>
          <w:rFonts w:ascii="Arial" w:hAnsi="Arial" w:cs="Arial"/>
        </w:rPr>
        <w:t>One of the most important security principles is defence in depth. Rather than relying on a single protection mechanism, enterprise AI systems should implement multiple layers of security that complement one another. This reduces the likelihood that the failure of one control will compromise the entire system</w:t>
      </w:r>
      <w:sdt>
        <w:sdtPr>
          <w:rPr>
            <w:rFonts w:ascii="Arial" w:hAnsi="Arial" w:cs="Arial"/>
          </w:rPr>
          <w:id w:val="594136879"/>
          <w:citation/>
        </w:sdtPr>
        <w:sdtEndPr/>
        <w:sdtContent>
          <w:r w:rsidR="001104D3" w:rsidRPr="00B11932">
            <w:rPr>
              <w:rFonts w:ascii="Arial" w:hAnsi="Arial" w:cs="Arial"/>
            </w:rPr>
            <w:fldChar w:fldCharType="begin"/>
          </w:r>
          <w:r w:rsidR="001104D3" w:rsidRPr="00B11932">
            <w:rPr>
              <w:rFonts w:ascii="Arial" w:hAnsi="Arial" w:cs="Arial"/>
            </w:rPr>
            <w:instrText xml:space="preserve"> CITATION Nat23 \l 2057 </w:instrText>
          </w:r>
          <w:r w:rsidR="001104D3" w:rsidRPr="00B11932">
            <w:rPr>
              <w:rFonts w:ascii="Arial" w:hAnsi="Arial" w:cs="Arial"/>
            </w:rPr>
            <w:fldChar w:fldCharType="separate"/>
          </w:r>
          <w:r w:rsidR="00EA4149" w:rsidRPr="00B11932">
            <w:rPr>
              <w:rFonts w:ascii="Arial" w:hAnsi="Arial" w:cs="Arial"/>
            </w:rPr>
            <w:t xml:space="preserve"> [3]</w:t>
          </w:r>
          <w:r w:rsidR="001104D3" w:rsidRPr="00B11932">
            <w:rPr>
              <w:rFonts w:ascii="Arial" w:hAnsi="Arial" w:cs="Arial"/>
            </w:rPr>
            <w:fldChar w:fldCharType="end"/>
          </w:r>
        </w:sdtContent>
      </w:sdt>
      <w:r w:rsidR="001104D3" w:rsidRPr="00B11932">
        <w:rPr>
          <w:rFonts w:ascii="Arial" w:hAnsi="Arial" w:cs="Arial"/>
        </w:rPr>
        <w:t xml:space="preserve">, </w:t>
      </w:r>
      <w:sdt>
        <w:sdtPr>
          <w:rPr>
            <w:rFonts w:ascii="Arial" w:hAnsi="Arial" w:cs="Arial"/>
          </w:rPr>
          <w:id w:val="-1186365816"/>
          <w:citation/>
        </w:sdtPr>
        <w:sdtEndPr/>
        <w:sdtContent>
          <w:r w:rsidR="001104D3" w:rsidRPr="00B11932">
            <w:rPr>
              <w:rFonts w:ascii="Arial" w:hAnsi="Arial" w:cs="Arial"/>
            </w:rPr>
            <w:fldChar w:fldCharType="begin"/>
          </w:r>
          <w:r w:rsidR="001104D3" w:rsidRPr="00B11932">
            <w:rPr>
              <w:rFonts w:ascii="Arial" w:hAnsi="Arial" w:cs="Arial"/>
            </w:rPr>
            <w:instrText xml:space="preserve"> CITATION Nat24 \l 2057 </w:instrText>
          </w:r>
          <w:r w:rsidR="001104D3" w:rsidRPr="00B11932">
            <w:rPr>
              <w:rFonts w:ascii="Arial" w:hAnsi="Arial" w:cs="Arial"/>
            </w:rPr>
            <w:fldChar w:fldCharType="separate"/>
          </w:r>
          <w:r w:rsidR="00EA4149" w:rsidRPr="00B11932">
            <w:rPr>
              <w:rFonts w:ascii="Arial" w:hAnsi="Arial" w:cs="Arial"/>
            </w:rPr>
            <w:t>[4]</w:t>
          </w:r>
          <w:r w:rsidR="001104D3" w:rsidRPr="00B11932">
            <w:rPr>
              <w:rFonts w:ascii="Arial" w:hAnsi="Arial" w:cs="Arial"/>
            </w:rPr>
            <w:fldChar w:fldCharType="end"/>
          </w:r>
        </w:sdtContent>
      </w:sdt>
      <w:r w:rsidRPr="00B11932">
        <w:rPr>
          <w:rFonts w:ascii="Arial" w:hAnsi="Arial" w:cs="Arial"/>
        </w:rPr>
        <w:t>.</w:t>
      </w:r>
    </w:p>
    <w:p w14:paraId="50496A4B" w14:textId="5ED3718F" w:rsidR="000633C6" w:rsidRPr="00B11932" w:rsidRDefault="000633C6" w:rsidP="00FB55E6">
      <w:pPr>
        <w:pStyle w:val="Heading3"/>
      </w:pPr>
      <w:bookmarkStart w:id="44" w:name="_Toc236763462"/>
      <w:bookmarkStart w:id="45" w:name="_Toc237252640"/>
      <w:r w:rsidRPr="00B11932">
        <w:t>Zero Trust Architecture</w:t>
      </w:r>
      <w:bookmarkEnd w:id="44"/>
      <w:bookmarkEnd w:id="45"/>
    </w:p>
    <w:p w14:paraId="5C3A0EF8" w14:textId="5E7E4916" w:rsidR="000633C6" w:rsidRPr="00B11932" w:rsidRDefault="00D6066E" w:rsidP="00EC6043">
      <w:pPr>
        <w:spacing w:line="360" w:lineRule="auto"/>
        <w:jc w:val="both"/>
        <w:rPr>
          <w:rFonts w:ascii="Arial" w:hAnsi="Arial" w:cs="Arial"/>
        </w:rPr>
      </w:pPr>
      <w:r w:rsidRPr="00B11932">
        <w:rPr>
          <w:rFonts w:ascii="Arial" w:hAnsi="Arial" w:cs="Arial"/>
        </w:rPr>
        <w:t>Zero Trust is based on the principle of "never trust, always verify." Rather than assuming that users, devices or data sources are trustworthy, every access request should be verified before access is granted. For enterprise AI systems, this principle helps reduce the risk of unauthorised access to organisational data and supports the secure integration of AI with internal knowledge sources</w:t>
      </w:r>
      <w:sdt>
        <w:sdtPr>
          <w:rPr>
            <w:rFonts w:ascii="Arial" w:hAnsi="Arial" w:cs="Arial"/>
          </w:rPr>
          <w:id w:val="1516029984"/>
          <w:citation/>
        </w:sdtPr>
        <w:sdtEndPr/>
        <w:sdtContent>
          <w:r w:rsidR="00125FBE" w:rsidRPr="00B11932">
            <w:rPr>
              <w:rFonts w:ascii="Arial" w:hAnsi="Arial" w:cs="Arial"/>
            </w:rPr>
            <w:fldChar w:fldCharType="begin"/>
          </w:r>
          <w:r w:rsidR="00125FBE" w:rsidRPr="00B11932">
            <w:rPr>
              <w:rFonts w:ascii="Arial" w:hAnsi="Arial" w:cs="Arial"/>
            </w:rPr>
            <w:instrText xml:space="preserve"> CITATION Nat23 \l 2057 </w:instrText>
          </w:r>
          <w:r w:rsidR="00125FBE" w:rsidRPr="00B11932">
            <w:rPr>
              <w:rFonts w:ascii="Arial" w:hAnsi="Arial" w:cs="Arial"/>
            </w:rPr>
            <w:fldChar w:fldCharType="separate"/>
          </w:r>
          <w:r w:rsidR="00EA4149" w:rsidRPr="00B11932">
            <w:rPr>
              <w:rFonts w:ascii="Arial" w:hAnsi="Arial" w:cs="Arial"/>
            </w:rPr>
            <w:t xml:space="preserve"> [3]</w:t>
          </w:r>
          <w:r w:rsidR="00125FBE" w:rsidRPr="00B11932">
            <w:rPr>
              <w:rFonts w:ascii="Arial" w:hAnsi="Arial" w:cs="Arial"/>
            </w:rPr>
            <w:fldChar w:fldCharType="end"/>
          </w:r>
        </w:sdtContent>
      </w:sdt>
      <w:r w:rsidR="00125FBE" w:rsidRPr="00B11932">
        <w:rPr>
          <w:rFonts w:ascii="Arial" w:hAnsi="Arial" w:cs="Arial"/>
        </w:rPr>
        <w:t xml:space="preserve">, </w:t>
      </w:r>
      <w:sdt>
        <w:sdtPr>
          <w:rPr>
            <w:rFonts w:ascii="Arial" w:hAnsi="Arial" w:cs="Arial"/>
          </w:rPr>
          <w:id w:val="1643301108"/>
          <w:citation/>
        </w:sdtPr>
        <w:sdtEndPr/>
        <w:sdtContent>
          <w:r w:rsidR="00125FBE" w:rsidRPr="00B11932">
            <w:rPr>
              <w:rFonts w:ascii="Arial" w:hAnsi="Arial" w:cs="Arial"/>
            </w:rPr>
            <w:fldChar w:fldCharType="begin"/>
          </w:r>
          <w:r w:rsidR="00125FBE" w:rsidRPr="00B11932">
            <w:rPr>
              <w:rFonts w:ascii="Arial" w:hAnsi="Arial" w:cs="Arial"/>
            </w:rPr>
            <w:instrText xml:space="preserve"> CITATION Nat24 \l 2057 </w:instrText>
          </w:r>
          <w:r w:rsidR="00125FBE" w:rsidRPr="00B11932">
            <w:rPr>
              <w:rFonts w:ascii="Arial" w:hAnsi="Arial" w:cs="Arial"/>
            </w:rPr>
            <w:fldChar w:fldCharType="separate"/>
          </w:r>
          <w:r w:rsidR="00EA4149" w:rsidRPr="00B11932">
            <w:rPr>
              <w:rFonts w:ascii="Arial" w:hAnsi="Arial" w:cs="Arial"/>
            </w:rPr>
            <w:t>[4]</w:t>
          </w:r>
          <w:r w:rsidR="00125FBE" w:rsidRPr="00B11932">
            <w:rPr>
              <w:rFonts w:ascii="Arial" w:hAnsi="Arial" w:cs="Arial"/>
            </w:rPr>
            <w:fldChar w:fldCharType="end"/>
          </w:r>
        </w:sdtContent>
      </w:sdt>
      <w:r w:rsidRPr="00B11932">
        <w:rPr>
          <w:rFonts w:ascii="Arial" w:hAnsi="Arial" w:cs="Arial"/>
        </w:rPr>
        <w:t>.</w:t>
      </w:r>
    </w:p>
    <w:p w14:paraId="6E6C5943" w14:textId="70B86E09" w:rsidR="00930E29" w:rsidRPr="00B11932" w:rsidRDefault="00930E29" w:rsidP="00FB55E6">
      <w:pPr>
        <w:pStyle w:val="Heading3"/>
      </w:pPr>
      <w:bookmarkStart w:id="46" w:name="_Toc236763463"/>
      <w:bookmarkStart w:id="47" w:name="_Toc237252641"/>
      <w:r w:rsidRPr="00B11932">
        <w:t>Principle of Least Privilege</w:t>
      </w:r>
      <w:bookmarkEnd w:id="46"/>
      <w:bookmarkEnd w:id="47"/>
    </w:p>
    <w:p w14:paraId="574EE620" w14:textId="0EBB6987" w:rsidR="00EC6043" w:rsidRPr="00B11932" w:rsidRDefault="00BF3B04" w:rsidP="00EC6043">
      <w:pPr>
        <w:spacing w:line="360" w:lineRule="auto"/>
        <w:jc w:val="both"/>
        <w:rPr>
          <w:rFonts w:ascii="Arial" w:hAnsi="Arial" w:cs="Arial"/>
        </w:rPr>
      </w:pPr>
      <w:r w:rsidRPr="00B11932">
        <w:rPr>
          <w:rFonts w:ascii="Arial" w:hAnsi="Arial" w:cs="Arial"/>
        </w:rPr>
        <w:t>Another key security principle is least privilege. AI systems should access only the information and resources necessary to perform their intended tasks. Restricting permissions reduces the exposure of sensitive organisational information and limits the potential impact of successful attacks</w:t>
      </w:r>
      <w:sdt>
        <w:sdtPr>
          <w:rPr>
            <w:rFonts w:ascii="Arial" w:hAnsi="Arial" w:cs="Arial"/>
          </w:rPr>
          <w:id w:val="-869996726"/>
          <w:citation/>
        </w:sdtPr>
        <w:sdtEndPr/>
        <w:sdtContent>
          <w:r w:rsidR="00A457D1" w:rsidRPr="00B11932">
            <w:rPr>
              <w:rFonts w:ascii="Arial" w:hAnsi="Arial" w:cs="Arial"/>
            </w:rPr>
            <w:fldChar w:fldCharType="begin"/>
          </w:r>
          <w:r w:rsidR="00A457D1" w:rsidRPr="00B11932">
            <w:rPr>
              <w:rFonts w:ascii="Arial" w:hAnsi="Arial" w:cs="Arial"/>
            </w:rPr>
            <w:instrText xml:space="preserve"> CITATION Nat23 \l 2057 </w:instrText>
          </w:r>
          <w:r w:rsidR="00A457D1" w:rsidRPr="00B11932">
            <w:rPr>
              <w:rFonts w:ascii="Arial" w:hAnsi="Arial" w:cs="Arial"/>
            </w:rPr>
            <w:fldChar w:fldCharType="separate"/>
          </w:r>
          <w:r w:rsidR="00EA4149" w:rsidRPr="00B11932">
            <w:rPr>
              <w:rFonts w:ascii="Arial" w:hAnsi="Arial" w:cs="Arial"/>
            </w:rPr>
            <w:t xml:space="preserve"> [3]</w:t>
          </w:r>
          <w:r w:rsidR="00A457D1" w:rsidRPr="00B11932">
            <w:rPr>
              <w:rFonts w:ascii="Arial" w:hAnsi="Arial" w:cs="Arial"/>
            </w:rPr>
            <w:fldChar w:fldCharType="end"/>
          </w:r>
        </w:sdtContent>
      </w:sdt>
      <w:r w:rsidR="00A457D1" w:rsidRPr="00B11932">
        <w:rPr>
          <w:rFonts w:ascii="Arial" w:hAnsi="Arial" w:cs="Arial"/>
        </w:rPr>
        <w:t xml:space="preserve">, </w:t>
      </w:r>
      <w:sdt>
        <w:sdtPr>
          <w:rPr>
            <w:rFonts w:ascii="Arial" w:hAnsi="Arial" w:cs="Arial"/>
          </w:rPr>
          <w:id w:val="753712203"/>
          <w:citation/>
        </w:sdtPr>
        <w:sdtEndPr/>
        <w:sdtContent>
          <w:r w:rsidR="00A457D1" w:rsidRPr="00B11932">
            <w:rPr>
              <w:rFonts w:ascii="Arial" w:hAnsi="Arial" w:cs="Arial"/>
            </w:rPr>
            <w:fldChar w:fldCharType="begin"/>
          </w:r>
          <w:r w:rsidR="00A457D1" w:rsidRPr="00B11932">
            <w:rPr>
              <w:rFonts w:ascii="Arial" w:hAnsi="Arial" w:cs="Arial"/>
            </w:rPr>
            <w:instrText xml:space="preserve"> CITATION Nat24 \l 2057 </w:instrText>
          </w:r>
          <w:r w:rsidR="00A457D1" w:rsidRPr="00B11932">
            <w:rPr>
              <w:rFonts w:ascii="Arial" w:hAnsi="Arial" w:cs="Arial"/>
            </w:rPr>
            <w:fldChar w:fldCharType="separate"/>
          </w:r>
          <w:r w:rsidR="00EA4149" w:rsidRPr="00B11932">
            <w:rPr>
              <w:rFonts w:ascii="Arial" w:hAnsi="Arial" w:cs="Arial"/>
            </w:rPr>
            <w:t>[4]</w:t>
          </w:r>
          <w:r w:rsidR="00A457D1" w:rsidRPr="00B11932">
            <w:rPr>
              <w:rFonts w:ascii="Arial" w:hAnsi="Arial" w:cs="Arial"/>
            </w:rPr>
            <w:fldChar w:fldCharType="end"/>
          </w:r>
        </w:sdtContent>
      </w:sdt>
      <w:r w:rsidRPr="00B11932">
        <w:rPr>
          <w:rFonts w:ascii="Arial" w:hAnsi="Arial" w:cs="Arial"/>
        </w:rPr>
        <w:t xml:space="preserve">. </w:t>
      </w:r>
    </w:p>
    <w:p w14:paraId="4E0D555B" w14:textId="07E78B9A" w:rsidR="00BF3B04" w:rsidRPr="00B11932" w:rsidRDefault="00BF3B04" w:rsidP="00FB55E6">
      <w:pPr>
        <w:pStyle w:val="Heading3"/>
      </w:pPr>
      <w:bookmarkStart w:id="48" w:name="_Toc236763464"/>
      <w:bookmarkStart w:id="49" w:name="_Toc237252642"/>
      <w:r w:rsidRPr="00B11932">
        <w:lastRenderedPageBreak/>
        <w:t>Continuous Monitoring</w:t>
      </w:r>
      <w:bookmarkEnd w:id="48"/>
      <w:bookmarkEnd w:id="49"/>
    </w:p>
    <w:p w14:paraId="0FA8DF16" w14:textId="1A411650" w:rsidR="00484D3D" w:rsidRPr="00B11932" w:rsidRDefault="00484D3D" w:rsidP="00484D3D">
      <w:pPr>
        <w:spacing w:line="360" w:lineRule="auto"/>
        <w:jc w:val="both"/>
        <w:rPr>
          <w:rFonts w:ascii="Arial" w:hAnsi="Arial" w:cs="Arial"/>
        </w:rPr>
      </w:pPr>
      <w:r w:rsidRPr="00B11932">
        <w:rPr>
          <w:rFonts w:ascii="Arial" w:hAnsi="Arial" w:cs="Arial"/>
        </w:rPr>
        <w:t>Continuous monitoring is essential for maintaining the security of enterprise AI systems. Audit logging, security monitoring and regular risk assessment enable organisations to identify abnormal behaviour, evaluate security incidents and improve existing controls over time. These activities support ongoing governance and strengthen organisational resilience</w:t>
      </w:r>
      <w:sdt>
        <w:sdtPr>
          <w:rPr>
            <w:rFonts w:ascii="Arial" w:hAnsi="Arial" w:cs="Arial"/>
          </w:rPr>
          <w:id w:val="-702950468"/>
          <w:citation/>
        </w:sdtPr>
        <w:sdtEndPr/>
        <w:sdtContent>
          <w:r w:rsidR="009855F9" w:rsidRPr="00B11932">
            <w:rPr>
              <w:rFonts w:ascii="Arial" w:hAnsi="Arial" w:cs="Arial"/>
            </w:rPr>
            <w:fldChar w:fldCharType="begin"/>
          </w:r>
          <w:r w:rsidR="009855F9" w:rsidRPr="00B11932">
            <w:rPr>
              <w:rFonts w:ascii="Arial" w:hAnsi="Arial" w:cs="Arial"/>
            </w:rPr>
            <w:instrText xml:space="preserve"> CITATION Nat23 \l 2057 </w:instrText>
          </w:r>
          <w:r w:rsidR="009855F9" w:rsidRPr="00B11932">
            <w:rPr>
              <w:rFonts w:ascii="Arial" w:hAnsi="Arial" w:cs="Arial"/>
            </w:rPr>
            <w:fldChar w:fldCharType="separate"/>
          </w:r>
          <w:r w:rsidR="00EA4149" w:rsidRPr="00B11932">
            <w:rPr>
              <w:rFonts w:ascii="Arial" w:hAnsi="Arial" w:cs="Arial"/>
            </w:rPr>
            <w:t xml:space="preserve"> [3]</w:t>
          </w:r>
          <w:r w:rsidR="009855F9" w:rsidRPr="00B11932">
            <w:rPr>
              <w:rFonts w:ascii="Arial" w:hAnsi="Arial" w:cs="Arial"/>
            </w:rPr>
            <w:fldChar w:fldCharType="end"/>
          </w:r>
        </w:sdtContent>
      </w:sdt>
      <w:r w:rsidR="009855F9" w:rsidRPr="00B11932">
        <w:rPr>
          <w:rFonts w:ascii="Arial" w:hAnsi="Arial" w:cs="Arial"/>
        </w:rPr>
        <w:t xml:space="preserve">, </w:t>
      </w:r>
      <w:sdt>
        <w:sdtPr>
          <w:rPr>
            <w:rFonts w:ascii="Arial" w:hAnsi="Arial" w:cs="Arial"/>
          </w:rPr>
          <w:id w:val="1504320166"/>
          <w:citation/>
        </w:sdtPr>
        <w:sdtEndPr/>
        <w:sdtContent>
          <w:r w:rsidR="009855F9" w:rsidRPr="00B11932">
            <w:rPr>
              <w:rFonts w:ascii="Arial" w:hAnsi="Arial" w:cs="Arial"/>
            </w:rPr>
            <w:fldChar w:fldCharType="begin"/>
          </w:r>
          <w:r w:rsidR="009855F9" w:rsidRPr="00B11932">
            <w:rPr>
              <w:rFonts w:ascii="Arial" w:hAnsi="Arial" w:cs="Arial"/>
            </w:rPr>
            <w:instrText xml:space="preserve"> CITATION Nat24 \l 2057 </w:instrText>
          </w:r>
          <w:r w:rsidR="009855F9" w:rsidRPr="00B11932">
            <w:rPr>
              <w:rFonts w:ascii="Arial" w:hAnsi="Arial" w:cs="Arial"/>
            </w:rPr>
            <w:fldChar w:fldCharType="separate"/>
          </w:r>
          <w:r w:rsidR="00EA4149" w:rsidRPr="00B11932">
            <w:rPr>
              <w:rFonts w:ascii="Arial" w:hAnsi="Arial" w:cs="Arial"/>
            </w:rPr>
            <w:t>[4]</w:t>
          </w:r>
          <w:r w:rsidR="009855F9" w:rsidRPr="00B11932">
            <w:rPr>
              <w:rFonts w:ascii="Arial" w:hAnsi="Arial" w:cs="Arial"/>
            </w:rPr>
            <w:fldChar w:fldCharType="end"/>
          </w:r>
        </w:sdtContent>
      </w:sdt>
      <w:r w:rsidRPr="00B11932">
        <w:rPr>
          <w:rFonts w:ascii="Arial" w:hAnsi="Arial" w:cs="Arial"/>
        </w:rPr>
        <w:t>.</w:t>
      </w:r>
      <w:r w:rsidRPr="00B11932">
        <w:rPr>
          <w:rFonts w:ascii="Arial" w:hAnsi="Arial" w:cs="Arial"/>
          <w:b/>
          <w:bCs/>
          <w:sz w:val="22"/>
          <w:szCs w:val="22"/>
        </w:rPr>
        <w:t xml:space="preserve"> </w:t>
      </w:r>
    </w:p>
    <w:p w14:paraId="28625382" w14:textId="77777777" w:rsidR="00A82F06" w:rsidRPr="00B11932" w:rsidRDefault="00A82F06" w:rsidP="00484D3D">
      <w:pPr>
        <w:spacing w:line="360" w:lineRule="auto"/>
        <w:jc w:val="both"/>
        <w:rPr>
          <w:rFonts w:ascii="Arial" w:hAnsi="Arial" w:cs="Arial"/>
        </w:rPr>
      </w:pPr>
      <w:r w:rsidRPr="00B11932">
        <w:rPr>
          <w:rFonts w:ascii="Arial" w:hAnsi="Arial" w:cs="Arial"/>
        </w:rPr>
        <w:t>These security principles provide the foundation for protecting enterprise AI systems. The next section explains the mitigation techniques that help apply these principles in practice.</w:t>
      </w:r>
    </w:p>
    <w:p w14:paraId="37DD855B" w14:textId="58E33556" w:rsidR="00375873" w:rsidRPr="00B11932" w:rsidRDefault="006E5021" w:rsidP="00FB55E6">
      <w:pPr>
        <w:pStyle w:val="Heading2"/>
      </w:pPr>
      <w:bookmarkStart w:id="50" w:name="_Toc236763465"/>
      <w:bookmarkStart w:id="51" w:name="_Toc237252643"/>
      <w:r w:rsidRPr="00B11932">
        <w:t>Mitigation Techniques for Prompt Injection Attacks</w:t>
      </w:r>
      <w:bookmarkEnd w:id="50"/>
      <w:bookmarkEnd w:id="51"/>
    </w:p>
    <w:p w14:paraId="0540A323" w14:textId="786BF3FB" w:rsidR="00375873" w:rsidRPr="00B11932" w:rsidRDefault="00375873" w:rsidP="00375873">
      <w:pPr>
        <w:spacing w:line="360" w:lineRule="auto"/>
        <w:jc w:val="both"/>
        <w:rPr>
          <w:rFonts w:ascii="Arial" w:hAnsi="Arial" w:cs="Arial"/>
        </w:rPr>
      </w:pPr>
      <w:r w:rsidRPr="00B11932">
        <w:rPr>
          <w:rFonts w:ascii="Arial" w:hAnsi="Arial" w:cs="Arial"/>
        </w:rPr>
        <w:t>There is currently no single solution capable of completely preventing prompt injection attacks. Current research suggests that effective protection requires multiple security controls working together to reduce both the likelihood and the impact of successful attacks. This reflects the complexity of enterprise AI systems, where security depends on the language model, the surrounding system architecture and the organisational environment</w:t>
      </w:r>
      <w:sdt>
        <w:sdtPr>
          <w:rPr>
            <w:rFonts w:ascii="Arial" w:hAnsi="Arial" w:cs="Arial"/>
          </w:rPr>
          <w:id w:val="-2025397886"/>
          <w:citation/>
        </w:sdtPr>
        <w:sdtEndPr/>
        <w:sdtContent>
          <w:r w:rsidR="00071A8F" w:rsidRPr="00B11932">
            <w:rPr>
              <w:rFonts w:ascii="Arial" w:hAnsi="Arial" w:cs="Arial"/>
            </w:rPr>
            <w:fldChar w:fldCharType="begin"/>
          </w:r>
          <w:r w:rsidR="00071A8F" w:rsidRPr="00B11932">
            <w:rPr>
              <w:rFonts w:ascii="Arial" w:hAnsi="Arial" w:cs="Arial"/>
            </w:rPr>
            <w:instrText xml:space="preserve"> CITATION OWA26 \l 2057 </w:instrText>
          </w:r>
          <w:r w:rsidR="00071A8F" w:rsidRPr="00B11932">
            <w:rPr>
              <w:rFonts w:ascii="Arial" w:hAnsi="Arial" w:cs="Arial"/>
            </w:rPr>
            <w:fldChar w:fldCharType="separate"/>
          </w:r>
          <w:r w:rsidR="00EA4149" w:rsidRPr="00B11932">
            <w:rPr>
              <w:rFonts w:ascii="Arial" w:hAnsi="Arial" w:cs="Arial"/>
            </w:rPr>
            <w:t xml:space="preserve"> [9]</w:t>
          </w:r>
          <w:r w:rsidR="00071A8F" w:rsidRPr="00B11932">
            <w:rPr>
              <w:rFonts w:ascii="Arial" w:hAnsi="Arial" w:cs="Arial"/>
            </w:rPr>
            <w:fldChar w:fldCharType="end"/>
          </w:r>
        </w:sdtContent>
      </w:sdt>
      <w:r w:rsidR="00071A8F" w:rsidRPr="00B11932">
        <w:rPr>
          <w:rFonts w:ascii="Arial" w:hAnsi="Arial" w:cs="Arial"/>
        </w:rPr>
        <w:t xml:space="preserve">, </w:t>
      </w:r>
      <w:sdt>
        <w:sdtPr>
          <w:rPr>
            <w:rFonts w:ascii="Arial" w:hAnsi="Arial" w:cs="Arial"/>
          </w:rPr>
          <w:id w:val="901335000"/>
          <w:citation/>
        </w:sdtPr>
        <w:sdtEndPr/>
        <w:sdtContent>
          <w:r w:rsidR="00071A8F" w:rsidRPr="00B11932">
            <w:rPr>
              <w:rFonts w:ascii="Arial" w:hAnsi="Arial" w:cs="Arial"/>
            </w:rPr>
            <w:fldChar w:fldCharType="begin"/>
          </w:r>
          <w:r w:rsidR="00071A8F" w:rsidRPr="00B11932">
            <w:rPr>
              <w:rFonts w:ascii="Arial" w:hAnsi="Arial" w:cs="Arial"/>
            </w:rPr>
            <w:instrText xml:space="preserve"> CITATION Kai23 \l 2057 </w:instrText>
          </w:r>
          <w:r w:rsidR="00071A8F" w:rsidRPr="00B11932">
            <w:rPr>
              <w:rFonts w:ascii="Arial" w:hAnsi="Arial" w:cs="Arial"/>
            </w:rPr>
            <w:fldChar w:fldCharType="separate"/>
          </w:r>
          <w:r w:rsidR="00EA4149" w:rsidRPr="00B11932">
            <w:rPr>
              <w:rFonts w:ascii="Arial" w:hAnsi="Arial" w:cs="Arial"/>
            </w:rPr>
            <w:t>[10]</w:t>
          </w:r>
          <w:r w:rsidR="00071A8F" w:rsidRPr="00B11932">
            <w:rPr>
              <w:rFonts w:ascii="Arial" w:hAnsi="Arial" w:cs="Arial"/>
            </w:rPr>
            <w:fldChar w:fldCharType="end"/>
          </w:r>
        </w:sdtContent>
      </w:sdt>
      <w:r w:rsidR="00071A8F" w:rsidRPr="00B11932">
        <w:rPr>
          <w:rFonts w:ascii="Arial" w:hAnsi="Arial" w:cs="Arial"/>
        </w:rPr>
        <w:t xml:space="preserve">, </w:t>
      </w:r>
      <w:sdt>
        <w:sdtPr>
          <w:rPr>
            <w:rFonts w:ascii="Arial" w:hAnsi="Arial" w:cs="Arial"/>
          </w:rPr>
          <w:id w:val="-721059153"/>
          <w:citation/>
        </w:sdtPr>
        <w:sdtEndPr/>
        <w:sdtContent>
          <w:r w:rsidR="00071A8F" w:rsidRPr="00B11932">
            <w:rPr>
              <w:rFonts w:ascii="Arial" w:hAnsi="Arial" w:cs="Arial"/>
            </w:rPr>
            <w:fldChar w:fldCharType="begin"/>
          </w:r>
          <w:r w:rsidR="00EA4149" w:rsidRPr="00B11932">
            <w:rPr>
              <w:rFonts w:ascii="Arial" w:hAnsi="Arial" w:cs="Arial"/>
            </w:rPr>
            <w:instrText xml:space="preserve">CITATION Can25 \l 2057 </w:instrText>
          </w:r>
          <w:r w:rsidR="00071A8F" w:rsidRPr="00B11932">
            <w:rPr>
              <w:rFonts w:ascii="Arial" w:hAnsi="Arial" w:cs="Arial"/>
            </w:rPr>
            <w:fldChar w:fldCharType="separate"/>
          </w:r>
          <w:r w:rsidR="00EA4149" w:rsidRPr="00B11932">
            <w:rPr>
              <w:rFonts w:ascii="Arial" w:hAnsi="Arial" w:cs="Arial"/>
            </w:rPr>
            <w:t>[11]</w:t>
          </w:r>
          <w:r w:rsidR="00071A8F" w:rsidRPr="00B11932">
            <w:rPr>
              <w:rFonts w:ascii="Arial" w:hAnsi="Arial" w:cs="Arial"/>
            </w:rPr>
            <w:fldChar w:fldCharType="end"/>
          </w:r>
        </w:sdtContent>
      </w:sdt>
      <w:r w:rsidRPr="00B11932">
        <w:rPr>
          <w:rFonts w:ascii="Arial" w:hAnsi="Arial" w:cs="Arial"/>
        </w:rPr>
        <w:t>.</w:t>
      </w:r>
    </w:p>
    <w:p w14:paraId="1736FF9D" w14:textId="14DAE342" w:rsidR="00375873" w:rsidRPr="00B11932" w:rsidRDefault="00375873" w:rsidP="00375873">
      <w:pPr>
        <w:spacing w:line="360" w:lineRule="auto"/>
        <w:jc w:val="both"/>
        <w:rPr>
          <w:rFonts w:ascii="Arial" w:hAnsi="Arial" w:cs="Arial"/>
        </w:rPr>
      </w:pPr>
      <w:r w:rsidRPr="00B11932">
        <w:rPr>
          <w:rFonts w:ascii="Arial" w:hAnsi="Arial" w:cs="Arial"/>
        </w:rPr>
        <w:t>Several technical mitigation techniques have been proposed to improve the security of enterprise AI systems. Common approaches include validating user input, isolating system prompts from user instructions, filtering model outputs and restricting access to sensitive organisational information. Rather than relying on a single control, these mechanisms are designed to complement one another and provide multiple layers of protection</w:t>
      </w:r>
      <w:sdt>
        <w:sdtPr>
          <w:rPr>
            <w:rFonts w:ascii="Arial" w:hAnsi="Arial" w:cs="Arial"/>
          </w:rPr>
          <w:id w:val="1937717046"/>
          <w:citation/>
        </w:sdtPr>
        <w:sdtEndPr/>
        <w:sdtContent>
          <w:r w:rsidR="007544B5" w:rsidRPr="00B11932">
            <w:rPr>
              <w:rFonts w:ascii="Arial" w:hAnsi="Arial" w:cs="Arial"/>
            </w:rPr>
            <w:fldChar w:fldCharType="begin"/>
          </w:r>
          <w:r w:rsidR="007544B5" w:rsidRPr="00B11932">
            <w:rPr>
              <w:rFonts w:ascii="Arial" w:hAnsi="Arial" w:cs="Arial"/>
            </w:rPr>
            <w:instrText xml:space="preserve"> CITATION OWA26 \l 2057 </w:instrText>
          </w:r>
          <w:r w:rsidR="007544B5" w:rsidRPr="00B11932">
            <w:rPr>
              <w:rFonts w:ascii="Arial" w:hAnsi="Arial" w:cs="Arial"/>
            </w:rPr>
            <w:fldChar w:fldCharType="separate"/>
          </w:r>
          <w:r w:rsidR="00EA4149" w:rsidRPr="00B11932">
            <w:rPr>
              <w:rFonts w:ascii="Arial" w:hAnsi="Arial" w:cs="Arial"/>
            </w:rPr>
            <w:t xml:space="preserve"> [9]</w:t>
          </w:r>
          <w:r w:rsidR="007544B5" w:rsidRPr="00B11932">
            <w:rPr>
              <w:rFonts w:ascii="Arial" w:hAnsi="Arial" w:cs="Arial"/>
            </w:rPr>
            <w:fldChar w:fldCharType="end"/>
          </w:r>
        </w:sdtContent>
      </w:sdt>
      <w:r w:rsidR="007544B5" w:rsidRPr="00B11932">
        <w:rPr>
          <w:rFonts w:ascii="Arial" w:hAnsi="Arial" w:cs="Arial"/>
        </w:rPr>
        <w:t xml:space="preserve">, </w:t>
      </w:r>
      <w:sdt>
        <w:sdtPr>
          <w:rPr>
            <w:rFonts w:ascii="Arial" w:hAnsi="Arial" w:cs="Arial"/>
          </w:rPr>
          <w:id w:val="-1878307089"/>
          <w:citation/>
        </w:sdtPr>
        <w:sdtEndPr/>
        <w:sdtContent>
          <w:r w:rsidR="007544B5" w:rsidRPr="00B11932">
            <w:rPr>
              <w:rFonts w:ascii="Arial" w:hAnsi="Arial" w:cs="Arial"/>
            </w:rPr>
            <w:fldChar w:fldCharType="begin"/>
          </w:r>
          <w:r w:rsidR="007544B5" w:rsidRPr="00B11932">
            <w:rPr>
              <w:rFonts w:ascii="Arial" w:hAnsi="Arial" w:cs="Arial"/>
            </w:rPr>
            <w:instrText xml:space="preserve"> CITATION Kai23 \l 2057 </w:instrText>
          </w:r>
          <w:r w:rsidR="007544B5" w:rsidRPr="00B11932">
            <w:rPr>
              <w:rFonts w:ascii="Arial" w:hAnsi="Arial" w:cs="Arial"/>
            </w:rPr>
            <w:fldChar w:fldCharType="separate"/>
          </w:r>
          <w:r w:rsidR="00EA4149" w:rsidRPr="00B11932">
            <w:rPr>
              <w:rFonts w:ascii="Arial" w:hAnsi="Arial" w:cs="Arial"/>
            </w:rPr>
            <w:t>[10]</w:t>
          </w:r>
          <w:r w:rsidR="007544B5" w:rsidRPr="00B11932">
            <w:rPr>
              <w:rFonts w:ascii="Arial" w:hAnsi="Arial" w:cs="Arial"/>
            </w:rPr>
            <w:fldChar w:fldCharType="end"/>
          </w:r>
        </w:sdtContent>
      </w:sdt>
      <w:r w:rsidR="002A2808" w:rsidRPr="00B11932">
        <w:rPr>
          <w:rFonts w:ascii="Arial" w:hAnsi="Arial" w:cs="Arial"/>
        </w:rPr>
        <w:t>.</w:t>
      </w:r>
    </w:p>
    <w:p w14:paraId="788C5F9C" w14:textId="05F01CBA" w:rsidR="00375873" w:rsidRPr="00B11932" w:rsidRDefault="00375873" w:rsidP="00375873">
      <w:pPr>
        <w:spacing w:line="360" w:lineRule="auto"/>
        <w:jc w:val="both"/>
        <w:rPr>
          <w:rFonts w:ascii="Arial" w:hAnsi="Arial" w:cs="Arial"/>
        </w:rPr>
      </w:pPr>
      <w:r w:rsidRPr="00B11932">
        <w:rPr>
          <w:rFonts w:ascii="Arial" w:hAnsi="Arial" w:cs="Arial"/>
        </w:rPr>
        <w:t xml:space="preserve">Recent research has also focused on improving the resilience of language models themselves. Chen et al. (2025) </w:t>
      </w:r>
      <w:sdt>
        <w:sdtPr>
          <w:rPr>
            <w:rFonts w:ascii="Arial" w:hAnsi="Arial" w:cs="Arial"/>
          </w:rPr>
          <w:id w:val="1937641157"/>
          <w:citation/>
        </w:sdtPr>
        <w:sdtEndPr/>
        <w:sdtContent>
          <w:r w:rsidR="00015B62" w:rsidRPr="00B11932">
            <w:rPr>
              <w:rFonts w:ascii="Arial" w:hAnsi="Arial" w:cs="Arial"/>
            </w:rPr>
            <w:fldChar w:fldCharType="begin"/>
          </w:r>
          <w:r w:rsidR="00EA4149" w:rsidRPr="00B11932">
            <w:rPr>
              <w:rFonts w:ascii="Arial" w:hAnsi="Arial" w:cs="Arial"/>
            </w:rPr>
            <w:instrText xml:space="preserve">CITATION Can25 \l 2057 </w:instrText>
          </w:r>
          <w:r w:rsidR="00015B62" w:rsidRPr="00B11932">
            <w:rPr>
              <w:rFonts w:ascii="Arial" w:hAnsi="Arial" w:cs="Arial"/>
            </w:rPr>
            <w:fldChar w:fldCharType="separate"/>
          </w:r>
          <w:r w:rsidR="00EA4149" w:rsidRPr="00B11932">
            <w:rPr>
              <w:rFonts w:ascii="Arial" w:hAnsi="Arial" w:cs="Arial"/>
            </w:rPr>
            <w:t>[11]</w:t>
          </w:r>
          <w:r w:rsidR="00015B62" w:rsidRPr="00B11932">
            <w:rPr>
              <w:rFonts w:ascii="Arial" w:hAnsi="Arial" w:cs="Arial"/>
            </w:rPr>
            <w:fldChar w:fldCharType="end"/>
          </w:r>
        </w:sdtContent>
      </w:sdt>
      <w:r w:rsidR="00015B62" w:rsidRPr="00B11932">
        <w:rPr>
          <w:rFonts w:ascii="Arial" w:hAnsi="Arial" w:cs="Arial"/>
        </w:rPr>
        <w:t xml:space="preserve"> </w:t>
      </w:r>
      <w:r w:rsidRPr="00B11932">
        <w:rPr>
          <w:rFonts w:ascii="Arial" w:hAnsi="Arial" w:cs="Arial"/>
        </w:rPr>
        <w:t xml:space="preserve">proposed the use of defensive tokens to increase resistance against malicious instructions without requiring significant architectural changes. Although individual techniques can reduce specific attack scenarios, current research indicates that no single mitigation strategy </w:t>
      </w:r>
      <w:r w:rsidR="0065629A" w:rsidRPr="00B11932">
        <w:rPr>
          <w:rFonts w:ascii="Arial" w:hAnsi="Arial" w:cs="Arial"/>
        </w:rPr>
        <w:t>can prevent</w:t>
      </w:r>
      <w:r w:rsidRPr="00B11932">
        <w:rPr>
          <w:rFonts w:ascii="Arial" w:hAnsi="Arial" w:cs="Arial"/>
        </w:rPr>
        <w:t xml:space="preserve"> every form of prompt injection attack</w:t>
      </w:r>
      <w:sdt>
        <w:sdtPr>
          <w:rPr>
            <w:rFonts w:ascii="Arial" w:hAnsi="Arial" w:cs="Arial"/>
          </w:rPr>
          <w:id w:val="1963839181"/>
          <w:citation/>
        </w:sdtPr>
        <w:sdtEndPr/>
        <w:sdtContent>
          <w:r w:rsidR="00216983" w:rsidRPr="00B11932">
            <w:rPr>
              <w:rFonts w:ascii="Arial" w:hAnsi="Arial" w:cs="Arial"/>
            </w:rPr>
            <w:fldChar w:fldCharType="begin"/>
          </w:r>
          <w:r w:rsidR="00216983" w:rsidRPr="00B11932">
            <w:rPr>
              <w:rFonts w:ascii="Arial" w:hAnsi="Arial" w:cs="Arial"/>
            </w:rPr>
            <w:instrText xml:space="preserve"> CITATION OWA26 \l 2057 </w:instrText>
          </w:r>
          <w:r w:rsidR="00216983" w:rsidRPr="00B11932">
            <w:rPr>
              <w:rFonts w:ascii="Arial" w:hAnsi="Arial" w:cs="Arial"/>
            </w:rPr>
            <w:fldChar w:fldCharType="separate"/>
          </w:r>
          <w:r w:rsidR="00EA4149" w:rsidRPr="00B11932">
            <w:rPr>
              <w:rFonts w:ascii="Arial" w:hAnsi="Arial" w:cs="Arial"/>
            </w:rPr>
            <w:t xml:space="preserve"> [9]</w:t>
          </w:r>
          <w:r w:rsidR="00216983" w:rsidRPr="00B11932">
            <w:rPr>
              <w:rFonts w:ascii="Arial" w:hAnsi="Arial" w:cs="Arial"/>
            </w:rPr>
            <w:fldChar w:fldCharType="end"/>
          </w:r>
        </w:sdtContent>
      </w:sdt>
      <w:r w:rsidR="00216983" w:rsidRPr="00B11932">
        <w:rPr>
          <w:rFonts w:ascii="Arial" w:hAnsi="Arial" w:cs="Arial"/>
        </w:rPr>
        <w:t xml:space="preserve">, </w:t>
      </w:r>
      <w:sdt>
        <w:sdtPr>
          <w:rPr>
            <w:rFonts w:ascii="Arial" w:hAnsi="Arial" w:cs="Arial"/>
          </w:rPr>
          <w:id w:val="-51783235"/>
          <w:citation/>
        </w:sdtPr>
        <w:sdtEndPr/>
        <w:sdtContent>
          <w:r w:rsidR="00216983" w:rsidRPr="00B11932">
            <w:rPr>
              <w:rFonts w:ascii="Arial" w:hAnsi="Arial" w:cs="Arial"/>
            </w:rPr>
            <w:fldChar w:fldCharType="begin"/>
          </w:r>
          <w:r w:rsidR="00216983" w:rsidRPr="00B11932">
            <w:rPr>
              <w:rFonts w:ascii="Arial" w:hAnsi="Arial" w:cs="Arial"/>
            </w:rPr>
            <w:instrText xml:space="preserve"> CITATION Kai23 \l 2057 </w:instrText>
          </w:r>
          <w:r w:rsidR="00216983" w:rsidRPr="00B11932">
            <w:rPr>
              <w:rFonts w:ascii="Arial" w:hAnsi="Arial" w:cs="Arial"/>
            </w:rPr>
            <w:fldChar w:fldCharType="separate"/>
          </w:r>
          <w:r w:rsidR="00EA4149" w:rsidRPr="00B11932">
            <w:rPr>
              <w:rFonts w:ascii="Arial" w:hAnsi="Arial" w:cs="Arial"/>
            </w:rPr>
            <w:t>[10]</w:t>
          </w:r>
          <w:r w:rsidR="00216983" w:rsidRPr="00B11932">
            <w:rPr>
              <w:rFonts w:ascii="Arial" w:hAnsi="Arial" w:cs="Arial"/>
            </w:rPr>
            <w:fldChar w:fldCharType="end"/>
          </w:r>
        </w:sdtContent>
      </w:sdt>
      <w:r w:rsidR="00216983" w:rsidRPr="00B11932">
        <w:rPr>
          <w:rFonts w:ascii="Arial" w:hAnsi="Arial" w:cs="Arial"/>
        </w:rPr>
        <w:t xml:space="preserve">, </w:t>
      </w:r>
      <w:sdt>
        <w:sdtPr>
          <w:rPr>
            <w:rFonts w:ascii="Arial" w:hAnsi="Arial" w:cs="Arial"/>
          </w:rPr>
          <w:id w:val="-1418238829"/>
          <w:citation/>
        </w:sdtPr>
        <w:sdtEndPr/>
        <w:sdtContent>
          <w:r w:rsidR="00216983" w:rsidRPr="00B11932">
            <w:rPr>
              <w:rFonts w:ascii="Arial" w:hAnsi="Arial" w:cs="Arial"/>
            </w:rPr>
            <w:fldChar w:fldCharType="begin"/>
          </w:r>
          <w:r w:rsidR="00EA4149" w:rsidRPr="00B11932">
            <w:rPr>
              <w:rFonts w:ascii="Arial" w:hAnsi="Arial" w:cs="Arial"/>
            </w:rPr>
            <w:instrText xml:space="preserve">CITATION Can25 \l 2057 </w:instrText>
          </w:r>
          <w:r w:rsidR="00216983" w:rsidRPr="00B11932">
            <w:rPr>
              <w:rFonts w:ascii="Arial" w:hAnsi="Arial" w:cs="Arial"/>
            </w:rPr>
            <w:fldChar w:fldCharType="separate"/>
          </w:r>
          <w:r w:rsidR="00EA4149" w:rsidRPr="00B11932">
            <w:rPr>
              <w:rFonts w:ascii="Arial" w:hAnsi="Arial" w:cs="Arial"/>
            </w:rPr>
            <w:t>[11]</w:t>
          </w:r>
          <w:r w:rsidR="00216983" w:rsidRPr="00B11932">
            <w:rPr>
              <w:rFonts w:ascii="Arial" w:hAnsi="Arial" w:cs="Arial"/>
            </w:rPr>
            <w:fldChar w:fldCharType="end"/>
          </w:r>
        </w:sdtContent>
      </w:sdt>
      <w:r w:rsidRPr="00B11932">
        <w:rPr>
          <w:rFonts w:ascii="Arial" w:hAnsi="Arial" w:cs="Arial"/>
        </w:rPr>
        <w:t xml:space="preserve">. </w:t>
      </w:r>
    </w:p>
    <w:p w14:paraId="0538AE8F" w14:textId="18B8637A" w:rsidR="00375873" w:rsidRPr="00B11932" w:rsidRDefault="00375873" w:rsidP="00375873">
      <w:pPr>
        <w:spacing w:line="360" w:lineRule="auto"/>
        <w:jc w:val="both"/>
        <w:rPr>
          <w:rFonts w:ascii="Arial" w:hAnsi="Arial" w:cs="Arial"/>
        </w:rPr>
      </w:pPr>
      <w:r w:rsidRPr="00B11932">
        <w:rPr>
          <w:rFonts w:ascii="Arial" w:hAnsi="Arial" w:cs="Arial"/>
        </w:rPr>
        <w:t xml:space="preserve">Technical controls should be supported by continuous monitoring, audit logging, access management and regular security assessment throughout the lifecycle of an enterprise </w:t>
      </w:r>
      <w:r w:rsidRPr="00B11932">
        <w:rPr>
          <w:rFonts w:ascii="Arial" w:hAnsi="Arial" w:cs="Arial"/>
        </w:rPr>
        <w:lastRenderedPageBreak/>
        <w:t>AI system. Combining technical safeguards with organisational governance enables organisations to strengthen the security of AI systems and respond more effectively to emerging threats</w:t>
      </w:r>
      <w:sdt>
        <w:sdtPr>
          <w:rPr>
            <w:rFonts w:ascii="Arial" w:hAnsi="Arial" w:cs="Arial"/>
          </w:rPr>
          <w:id w:val="-592083338"/>
          <w:citation/>
        </w:sdtPr>
        <w:sdtEndPr/>
        <w:sdtContent>
          <w:r w:rsidR="00E56DF5" w:rsidRPr="00B11932">
            <w:rPr>
              <w:rFonts w:ascii="Arial" w:hAnsi="Arial" w:cs="Arial"/>
            </w:rPr>
            <w:fldChar w:fldCharType="begin"/>
          </w:r>
          <w:r w:rsidR="00E56DF5" w:rsidRPr="00B11932">
            <w:rPr>
              <w:rFonts w:ascii="Arial" w:hAnsi="Arial" w:cs="Arial"/>
            </w:rPr>
            <w:instrText xml:space="preserve"> CITATION Nat23 \l 2057 </w:instrText>
          </w:r>
          <w:r w:rsidR="00E56DF5" w:rsidRPr="00B11932">
            <w:rPr>
              <w:rFonts w:ascii="Arial" w:hAnsi="Arial" w:cs="Arial"/>
            </w:rPr>
            <w:fldChar w:fldCharType="separate"/>
          </w:r>
          <w:r w:rsidR="00EA4149" w:rsidRPr="00B11932">
            <w:rPr>
              <w:rFonts w:ascii="Arial" w:hAnsi="Arial" w:cs="Arial"/>
            </w:rPr>
            <w:t xml:space="preserve"> [3]</w:t>
          </w:r>
          <w:r w:rsidR="00E56DF5" w:rsidRPr="00B11932">
            <w:rPr>
              <w:rFonts w:ascii="Arial" w:hAnsi="Arial" w:cs="Arial"/>
            </w:rPr>
            <w:fldChar w:fldCharType="end"/>
          </w:r>
        </w:sdtContent>
      </w:sdt>
      <w:r w:rsidR="00E56DF5" w:rsidRPr="00B11932">
        <w:rPr>
          <w:rFonts w:ascii="Arial" w:hAnsi="Arial" w:cs="Arial"/>
        </w:rPr>
        <w:t xml:space="preserve">, </w:t>
      </w:r>
      <w:sdt>
        <w:sdtPr>
          <w:rPr>
            <w:rFonts w:ascii="Arial" w:hAnsi="Arial" w:cs="Arial"/>
          </w:rPr>
          <w:id w:val="-161172010"/>
          <w:citation/>
        </w:sdtPr>
        <w:sdtEndPr/>
        <w:sdtContent>
          <w:r w:rsidR="00E56DF5" w:rsidRPr="00B11932">
            <w:rPr>
              <w:rFonts w:ascii="Arial" w:hAnsi="Arial" w:cs="Arial"/>
            </w:rPr>
            <w:fldChar w:fldCharType="begin"/>
          </w:r>
          <w:r w:rsidR="00E56DF5" w:rsidRPr="00B11932">
            <w:rPr>
              <w:rFonts w:ascii="Arial" w:hAnsi="Arial" w:cs="Arial"/>
            </w:rPr>
            <w:instrText xml:space="preserve"> CITATION Nat24 \l 2057 </w:instrText>
          </w:r>
          <w:r w:rsidR="00E56DF5" w:rsidRPr="00B11932">
            <w:rPr>
              <w:rFonts w:ascii="Arial" w:hAnsi="Arial" w:cs="Arial"/>
            </w:rPr>
            <w:fldChar w:fldCharType="separate"/>
          </w:r>
          <w:r w:rsidR="00EA4149" w:rsidRPr="00B11932">
            <w:rPr>
              <w:rFonts w:ascii="Arial" w:hAnsi="Arial" w:cs="Arial"/>
            </w:rPr>
            <w:t>[4]</w:t>
          </w:r>
          <w:r w:rsidR="00E56DF5" w:rsidRPr="00B11932">
            <w:rPr>
              <w:rFonts w:ascii="Arial" w:hAnsi="Arial" w:cs="Arial"/>
            </w:rPr>
            <w:fldChar w:fldCharType="end"/>
          </w:r>
        </w:sdtContent>
      </w:sdt>
      <w:r w:rsidR="00E56DF5" w:rsidRPr="00B11932">
        <w:rPr>
          <w:rFonts w:ascii="Arial" w:hAnsi="Arial" w:cs="Arial"/>
        </w:rPr>
        <w:t xml:space="preserve">, </w:t>
      </w:r>
      <w:sdt>
        <w:sdtPr>
          <w:rPr>
            <w:rFonts w:ascii="Arial" w:hAnsi="Arial" w:cs="Arial"/>
          </w:rPr>
          <w:id w:val="-1594156033"/>
          <w:citation/>
        </w:sdtPr>
        <w:sdtEndPr/>
        <w:sdtContent>
          <w:r w:rsidR="00E56DF5" w:rsidRPr="00B11932">
            <w:rPr>
              <w:rFonts w:ascii="Arial" w:hAnsi="Arial" w:cs="Arial"/>
            </w:rPr>
            <w:fldChar w:fldCharType="begin"/>
          </w:r>
          <w:r w:rsidR="00E56DF5" w:rsidRPr="00B11932">
            <w:rPr>
              <w:rFonts w:ascii="Arial" w:hAnsi="Arial" w:cs="Arial"/>
            </w:rPr>
            <w:instrText xml:space="preserve"> CITATION OWA26 \l 2057 </w:instrText>
          </w:r>
          <w:r w:rsidR="00E56DF5" w:rsidRPr="00B11932">
            <w:rPr>
              <w:rFonts w:ascii="Arial" w:hAnsi="Arial" w:cs="Arial"/>
            </w:rPr>
            <w:fldChar w:fldCharType="separate"/>
          </w:r>
          <w:r w:rsidR="00EA4149" w:rsidRPr="00B11932">
            <w:rPr>
              <w:rFonts w:ascii="Arial" w:hAnsi="Arial" w:cs="Arial"/>
            </w:rPr>
            <w:t>[9]</w:t>
          </w:r>
          <w:r w:rsidR="00E56DF5" w:rsidRPr="00B11932">
            <w:rPr>
              <w:rFonts w:ascii="Arial" w:hAnsi="Arial" w:cs="Arial"/>
            </w:rPr>
            <w:fldChar w:fldCharType="end"/>
          </w:r>
        </w:sdtContent>
      </w:sdt>
      <w:r w:rsidRPr="00B11932">
        <w:rPr>
          <w:rFonts w:ascii="Arial" w:hAnsi="Arial" w:cs="Arial"/>
        </w:rPr>
        <w:t>.</w:t>
      </w:r>
      <w:r w:rsidRPr="00B11932">
        <w:rPr>
          <w:rFonts w:ascii="Arial" w:hAnsi="Arial" w:cs="Arial"/>
          <w:b/>
          <w:bCs/>
        </w:rPr>
        <w:t xml:space="preserve"> </w:t>
      </w:r>
    </w:p>
    <w:p w14:paraId="2FD99094" w14:textId="10611349" w:rsidR="00375873" w:rsidRPr="00B11932" w:rsidRDefault="00375873" w:rsidP="00375873">
      <w:pPr>
        <w:spacing w:line="360" w:lineRule="auto"/>
        <w:jc w:val="both"/>
        <w:rPr>
          <w:rFonts w:ascii="Arial" w:hAnsi="Arial" w:cs="Arial"/>
        </w:rPr>
      </w:pPr>
      <w:r w:rsidRPr="00B11932">
        <w:rPr>
          <w:rFonts w:ascii="Arial" w:hAnsi="Arial" w:cs="Arial"/>
        </w:rPr>
        <w:t>The growing complexity of enterprise AI systems demonstrates that effective protection depends on the combination of technical, organisational and governance measures rather than on any individual security mechanism</w:t>
      </w:r>
      <w:sdt>
        <w:sdtPr>
          <w:rPr>
            <w:rFonts w:ascii="Arial" w:hAnsi="Arial" w:cs="Arial"/>
          </w:rPr>
          <w:id w:val="-348639534"/>
          <w:citation/>
        </w:sdtPr>
        <w:sdtEndPr/>
        <w:sdtContent>
          <w:r w:rsidR="00A40AAA" w:rsidRPr="00B11932">
            <w:rPr>
              <w:rFonts w:ascii="Arial" w:hAnsi="Arial" w:cs="Arial"/>
            </w:rPr>
            <w:fldChar w:fldCharType="begin"/>
          </w:r>
          <w:r w:rsidR="00A40AAA" w:rsidRPr="00B11932">
            <w:rPr>
              <w:rFonts w:ascii="Arial" w:hAnsi="Arial" w:cs="Arial"/>
            </w:rPr>
            <w:instrText xml:space="preserve"> CITATION Nat23 \l 2057 </w:instrText>
          </w:r>
          <w:r w:rsidR="00A40AAA" w:rsidRPr="00B11932">
            <w:rPr>
              <w:rFonts w:ascii="Arial" w:hAnsi="Arial" w:cs="Arial"/>
            </w:rPr>
            <w:fldChar w:fldCharType="separate"/>
          </w:r>
          <w:r w:rsidR="00EA4149" w:rsidRPr="00B11932">
            <w:rPr>
              <w:rFonts w:ascii="Arial" w:hAnsi="Arial" w:cs="Arial"/>
            </w:rPr>
            <w:t xml:space="preserve"> [3]</w:t>
          </w:r>
          <w:r w:rsidR="00A40AAA" w:rsidRPr="00B11932">
            <w:rPr>
              <w:rFonts w:ascii="Arial" w:hAnsi="Arial" w:cs="Arial"/>
            </w:rPr>
            <w:fldChar w:fldCharType="end"/>
          </w:r>
        </w:sdtContent>
      </w:sdt>
      <w:r w:rsidR="00A40AAA" w:rsidRPr="00B11932">
        <w:rPr>
          <w:rFonts w:ascii="Arial" w:hAnsi="Arial" w:cs="Arial"/>
        </w:rPr>
        <w:t xml:space="preserve">, </w:t>
      </w:r>
      <w:sdt>
        <w:sdtPr>
          <w:rPr>
            <w:rFonts w:ascii="Arial" w:hAnsi="Arial" w:cs="Arial"/>
          </w:rPr>
          <w:id w:val="-1291279845"/>
          <w:citation/>
        </w:sdtPr>
        <w:sdtEndPr/>
        <w:sdtContent>
          <w:r w:rsidR="00A40AAA" w:rsidRPr="00B11932">
            <w:rPr>
              <w:rFonts w:ascii="Arial" w:hAnsi="Arial" w:cs="Arial"/>
            </w:rPr>
            <w:fldChar w:fldCharType="begin"/>
          </w:r>
          <w:r w:rsidR="00A40AAA" w:rsidRPr="00B11932">
            <w:rPr>
              <w:rFonts w:ascii="Arial" w:hAnsi="Arial" w:cs="Arial"/>
            </w:rPr>
            <w:instrText xml:space="preserve"> CITATION Nat24 \l 2057 </w:instrText>
          </w:r>
          <w:r w:rsidR="00A40AAA" w:rsidRPr="00B11932">
            <w:rPr>
              <w:rFonts w:ascii="Arial" w:hAnsi="Arial" w:cs="Arial"/>
            </w:rPr>
            <w:fldChar w:fldCharType="separate"/>
          </w:r>
          <w:r w:rsidR="00EA4149" w:rsidRPr="00B11932">
            <w:rPr>
              <w:rFonts w:ascii="Arial" w:hAnsi="Arial" w:cs="Arial"/>
            </w:rPr>
            <w:t>[4]</w:t>
          </w:r>
          <w:r w:rsidR="00A40AAA" w:rsidRPr="00B11932">
            <w:rPr>
              <w:rFonts w:ascii="Arial" w:hAnsi="Arial" w:cs="Arial"/>
            </w:rPr>
            <w:fldChar w:fldCharType="end"/>
          </w:r>
        </w:sdtContent>
      </w:sdt>
      <w:r w:rsidR="00EB38D4" w:rsidRPr="00B11932">
        <w:rPr>
          <w:rFonts w:ascii="Arial" w:hAnsi="Arial" w:cs="Arial"/>
        </w:rPr>
        <w:t xml:space="preserve">, </w:t>
      </w:r>
      <w:sdt>
        <w:sdtPr>
          <w:rPr>
            <w:rFonts w:ascii="Arial" w:hAnsi="Arial" w:cs="Arial"/>
          </w:rPr>
          <w:id w:val="-1131858276"/>
          <w:citation/>
        </w:sdtPr>
        <w:sdtEndPr/>
        <w:sdtContent>
          <w:r w:rsidR="00EB38D4" w:rsidRPr="00B11932">
            <w:rPr>
              <w:rFonts w:ascii="Arial" w:hAnsi="Arial" w:cs="Arial"/>
            </w:rPr>
            <w:fldChar w:fldCharType="begin"/>
          </w:r>
          <w:r w:rsidR="00EB38D4" w:rsidRPr="00B11932">
            <w:rPr>
              <w:rFonts w:ascii="Arial" w:hAnsi="Arial" w:cs="Arial"/>
            </w:rPr>
            <w:instrText xml:space="preserve"> CITATION OWA26 \l 2057 </w:instrText>
          </w:r>
          <w:r w:rsidR="00EB38D4" w:rsidRPr="00B11932">
            <w:rPr>
              <w:rFonts w:ascii="Arial" w:hAnsi="Arial" w:cs="Arial"/>
            </w:rPr>
            <w:fldChar w:fldCharType="separate"/>
          </w:r>
          <w:r w:rsidR="00EA4149" w:rsidRPr="00B11932">
            <w:rPr>
              <w:rFonts w:ascii="Arial" w:hAnsi="Arial" w:cs="Arial"/>
            </w:rPr>
            <w:t>[9]</w:t>
          </w:r>
          <w:r w:rsidR="00EB38D4" w:rsidRPr="00B11932">
            <w:rPr>
              <w:rFonts w:ascii="Arial" w:hAnsi="Arial" w:cs="Arial"/>
            </w:rPr>
            <w:fldChar w:fldCharType="end"/>
          </w:r>
        </w:sdtContent>
      </w:sdt>
      <w:r w:rsidRPr="00B11932">
        <w:rPr>
          <w:rFonts w:ascii="Arial" w:hAnsi="Arial" w:cs="Arial"/>
        </w:rPr>
        <w:t>.</w:t>
      </w:r>
    </w:p>
    <w:p w14:paraId="582142D0" w14:textId="5F7670BD" w:rsidR="002536FF" w:rsidRPr="00B11932" w:rsidRDefault="00C4213B" w:rsidP="00FB55E6">
      <w:pPr>
        <w:pStyle w:val="Heading2"/>
      </w:pPr>
      <w:bookmarkStart w:id="52" w:name="_Toc236763466"/>
      <w:bookmarkStart w:id="53" w:name="_Toc237252644"/>
      <w:r w:rsidRPr="00B11932">
        <w:t>Governance, Risk and Compliance (GRC)</w:t>
      </w:r>
      <w:bookmarkEnd w:id="52"/>
      <w:bookmarkEnd w:id="53"/>
    </w:p>
    <w:p w14:paraId="7CF56179" w14:textId="495A78C9" w:rsidR="00050E61" w:rsidRPr="00B11932" w:rsidRDefault="006A3E22" w:rsidP="002536FF">
      <w:pPr>
        <w:spacing w:line="360" w:lineRule="auto"/>
        <w:jc w:val="both"/>
        <w:rPr>
          <w:rFonts w:ascii="Arial" w:hAnsi="Arial" w:cs="Arial"/>
          <w:sz w:val="22"/>
          <w:szCs w:val="22"/>
        </w:rPr>
      </w:pPr>
      <w:r w:rsidRPr="00B11932">
        <w:rPr>
          <w:rFonts w:ascii="Arial" w:hAnsi="Arial" w:cs="Arial"/>
        </w:rPr>
        <w:t>Prompt injection attacks should not be viewed only as technical vulnerabilities. In enterprise environments, they may affect organisational governance, risk management and regulatory compliance. For this reason, protecting enterprise AI systems requires a Governance, Risk and Compliance (GRC) approach in addition to technical security controls</w:t>
      </w:r>
      <w:sdt>
        <w:sdtPr>
          <w:rPr>
            <w:rFonts w:ascii="Arial" w:hAnsi="Arial" w:cs="Arial"/>
          </w:rPr>
          <w:id w:val="-326054373"/>
          <w:citation/>
        </w:sdtPr>
        <w:sdtEndPr/>
        <w:sdtContent>
          <w:r w:rsidR="005444DE" w:rsidRPr="00B11932">
            <w:rPr>
              <w:rFonts w:ascii="Arial" w:hAnsi="Arial" w:cs="Arial"/>
            </w:rPr>
            <w:fldChar w:fldCharType="begin"/>
          </w:r>
          <w:r w:rsidR="005444DE" w:rsidRPr="00B11932">
            <w:rPr>
              <w:rFonts w:ascii="Arial" w:hAnsi="Arial" w:cs="Arial"/>
            </w:rPr>
            <w:instrText xml:space="preserve"> CITATION Nat23 \l 2057 </w:instrText>
          </w:r>
          <w:r w:rsidR="005444DE" w:rsidRPr="00B11932">
            <w:rPr>
              <w:rFonts w:ascii="Arial" w:hAnsi="Arial" w:cs="Arial"/>
            </w:rPr>
            <w:fldChar w:fldCharType="separate"/>
          </w:r>
          <w:r w:rsidR="00EA4149" w:rsidRPr="00B11932">
            <w:rPr>
              <w:rFonts w:ascii="Arial" w:hAnsi="Arial" w:cs="Arial"/>
            </w:rPr>
            <w:t xml:space="preserve"> [3]</w:t>
          </w:r>
          <w:r w:rsidR="005444DE" w:rsidRPr="00B11932">
            <w:rPr>
              <w:rFonts w:ascii="Arial" w:hAnsi="Arial" w:cs="Arial"/>
            </w:rPr>
            <w:fldChar w:fldCharType="end"/>
          </w:r>
        </w:sdtContent>
      </w:sdt>
      <w:r w:rsidR="005444DE" w:rsidRPr="00B11932">
        <w:rPr>
          <w:rFonts w:ascii="Arial" w:hAnsi="Arial" w:cs="Arial"/>
        </w:rPr>
        <w:t xml:space="preserve">, </w:t>
      </w:r>
      <w:sdt>
        <w:sdtPr>
          <w:rPr>
            <w:rFonts w:ascii="Arial" w:hAnsi="Arial" w:cs="Arial"/>
          </w:rPr>
          <w:id w:val="1985198092"/>
          <w:citation/>
        </w:sdtPr>
        <w:sdtEndPr/>
        <w:sdtContent>
          <w:r w:rsidR="005444DE" w:rsidRPr="00B11932">
            <w:rPr>
              <w:rFonts w:ascii="Arial" w:hAnsi="Arial" w:cs="Arial"/>
            </w:rPr>
            <w:fldChar w:fldCharType="begin"/>
          </w:r>
          <w:r w:rsidR="005444DE" w:rsidRPr="00B11932">
            <w:rPr>
              <w:rFonts w:ascii="Arial" w:hAnsi="Arial" w:cs="Arial"/>
            </w:rPr>
            <w:instrText xml:space="preserve"> CITATION Nat24 \l 2057 </w:instrText>
          </w:r>
          <w:r w:rsidR="005444DE" w:rsidRPr="00B11932">
            <w:rPr>
              <w:rFonts w:ascii="Arial" w:hAnsi="Arial" w:cs="Arial"/>
            </w:rPr>
            <w:fldChar w:fldCharType="separate"/>
          </w:r>
          <w:r w:rsidR="00EA4149" w:rsidRPr="00B11932">
            <w:rPr>
              <w:rFonts w:ascii="Arial" w:hAnsi="Arial" w:cs="Arial"/>
            </w:rPr>
            <w:t>[4]</w:t>
          </w:r>
          <w:r w:rsidR="005444DE" w:rsidRPr="00B11932">
            <w:rPr>
              <w:rFonts w:ascii="Arial" w:hAnsi="Arial" w:cs="Arial"/>
            </w:rPr>
            <w:fldChar w:fldCharType="end"/>
          </w:r>
        </w:sdtContent>
      </w:sdt>
      <w:r w:rsidR="005444DE" w:rsidRPr="00B11932">
        <w:rPr>
          <w:rFonts w:ascii="Arial" w:hAnsi="Arial" w:cs="Arial"/>
        </w:rPr>
        <w:t xml:space="preserve">, </w:t>
      </w:r>
      <w:sdt>
        <w:sdtPr>
          <w:rPr>
            <w:rFonts w:ascii="Arial" w:hAnsi="Arial" w:cs="Arial"/>
          </w:rPr>
          <w:id w:val="-1156611040"/>
          <w:citation/>
        </w:sdtPr>
        <w:sdtEndPr/>
        <w:sdtContent>
          <w:r w:rsidR="005444DE" w:rsidRPr="00B11932">
            <w:rPr>
              <w:rFonts w:ascii="Arial" w:hAnsi="Arial" w:cs="Arial"/>
            </w:rPr>
            <w:fldChar w:fldCharType="begin"/>
          </w:r>
          <w:r w:rsidR="005444DE" w:rsidRPr="00B11932">
            <w:rPr>
              <w:rFonts w:ascii="Arial" w:hAnsi="Arial" w:cs="Arial"/>
            </w:rPr>
            <w:instrText xml:space="preserve"> CITATION Eur161 \l 2057 </w:instrText>
          </w:r>
          <w:r w:rsidR="005444DE" w:rsidRPr="00B11932">
            <w:rPr>
              <w:rFonts w:ascii="Arial" w:hAnsi="Arial" w:cs="Arial"/>
            </w:rPr>
            <w:fldChar w:fldCharType="separate"/>
          </w:r>
          <w:r w:rsidR="00EA4149" w:rsidRPr="00B11932">
            <w:rPr>
              <w:rFonts w:ascii="Arial" w:hAnsi="Arial" w:cs="Arial"/>
            </w:rPr>
            <w:t>[16]</w:t>
          </w:r>
          <w:r w:rsidR="005444DE" w:rsidRPr="00B11932">
            <w:rPr>
              <w:rFonts w:ascii="Arial" w:hAnsi="Arial" w:cs="Arial"/>
            </w:rPr>
            <w:fldChar w:fldCharType="end"/>
          </w:r>
        </w:sdtContent>
      </w:sdt>
      <w:r w:rsidRPr="00B11932">
        <w:rPr>
          <w:rFonts w:ascii="Arial" w:hAnsi="Arial" w:cs="Arial"/>
        </w:rPr>
        <w:t>.</w:t>
      </w:r>
    </w:p>
    <w:p w14:paraId="4BCC338D" w14:textId="281B4BAE" w:rsidR="00B04E62" w:rsidRPr="00B11932" w:rsidRDefault="00A9340E" w:rsidP="00FB55E6">
      <w:pPr>
        <w:pStyle w:val="Heading3"/>
      </w:pPr>
      <w:bookmarkStart w:id="54" w:name="_Toc236763467"/>
      <w:bookmarkStart w:id="55" w:name="_Toc237252645"/>
      <w:r w:rsidRPr="00B11932">
        <w:t>Governance</w:t>
      </w:r>
      <w:bookmarkEnd w:id="54"/>
      <w:bookmarkEnd w:id="55"/>
    </w:p>
    <w:p w14:paraId="1C045FA9" w14:textId="6C252467" w:rsidR="002536FF" w:rsidRPr="00B11932" w:rsidRDefault="00353CD3" w:rsidP="002536FF">
      <w:pPr>
        <w:spacing w:line="360" w:lineRule="auto"/>
        <w:jc w:val="both"/>
        <w:rPr>
          <w:rFonts w:ascii="Arial" w:hAnsi="Arial" w:cs="Arial"/>
        </w:rPr>
      </w:pPr>
      <w:r w:rsidRPr="00B11932">
        <w:rPr>
          <w:rFonts w:ascii="Arial" w:hAnsi="Arial" w:cs="Arial"/>
        </w:rPr>
        <w:t>Governance establishes the policies, responsibilities and oversight required for the secure use of enterprise AI systems. Effective governance ensures that AI systems operate in accordance with organisational objectives and that security decisions are regularly reviewed</w:t>
      </w:r>
      <w:sdt>
        <w:sdtPr>
          <w:rPr>
            <w:rFonts w:ascii="Arial" w:hAnsi="Arial" w:cs="Arial"/>
          </w:rPr>
          <w:id w:val="-1332279799"/>
          <w:citation/>
        </w:sdtPr>
        <w:sdtEndPr/>
        <w:sdtContent>
          <w:r w:rsidR="002737A6" w:rsidRPr="00B11932">
            <w:rPr>
              <w:rFonts w:ascii="Arial" w:hAnsi="Arial" w:cs="Arial"/>
            </w:rPr>
            <w:fldChar w:fldCharType="begin"/>
          </w:r>
          <w:r w:rsidR="002737A6" w:rsidRPr="00B11932">
            <w:rPr>
              <w:rFonts w:ascii="Arial" w:hAnsi="Arial" w:cs="Arial"/>
            </w:rPr>
            <w:instrText xml:space="preserve"> CITATION Nat23 \l 2057 </w:instrText>
          </w:r>
          <w:r w:rsidR="002737A6" w:rsidRPr="00B11932">
            <w:rPr>
              <w:rFonts w:ascii="Arial" w:hAnsi="Arial" w:cs="Arial"/>
            </w:rPr>
            <w:fldChar w:fldCharType="separate"/>
          </w:r>
          <w:r w:rsidR="00EA4149" w:rsidRPr="00B11932">
            <w:rPr>
              <w:rFonts w:ascii="Arial" w:hAnsi="Arial" w:cs="Arial"/>
            </w:rPr>
            <w:t xml:space="preserve"> [3]</w:t>
          </w:r>
          <w:r w:rsidR="002737A6" w:rsidRPr="00B11932">
            <w:rPr>
              <w:rFonts w:ascii="Arial" w:hAnsi="Arial" w:cs="Arial"/>
            </w:rPr>
            <w:fldChar w:fldCharType="end"/>
          </w:r>
        </w:sdtContent>
      </w:sdt>
      <w:r w:rsidR="002737A6" w:rsidRPr="00B11932">
        <w:rPr>
          <w:rFonts w:ascii="Arial" w:hAnsi="Arial" w:cs="Arial"/>
        </w:rPr>
        <w:t xml:space="preserve">, </w:t>
      </w:r>
      <w:sdt>
        <w:sdtPr>
          <w:rPr>
            <w:rFonts w:ascii="Arial" w:hAnsi="Arial" w:cs="Arial"/>
          </w:rPr>
          <w:id w:val="-1099944130"/>
          <w:citation/>
        </w:sdtPr>
        <w:sdtEndPr/>
        <w:sdtContent>
          <w:r w:rsidR="002737A6" w:rsidRPr="00B11932">
            <w:rPr>
              <w:rFonts w:ascii="Arial" w:hAnsi="Arial" w:cs="Arial"/>
            </w:rPr>
            <w:fldChar w:fldCharType="begin"/>
          </w:r>
          <w:r w:rsidR="002737A6" w:rsidRPr="00B11932">
            <w:rPr>
              <w:rFonts w:ascii="Arial" w:hAnsi="Arial" w:cs="Arial"/>
            </w:rPr>
            <w:instrText xml:space="preserve"> CITATION Nat24 \l 2057 </w:instrText>
          </w:r>
          <w:r w:rsidR="002737A6" w:rsidRPr="00B11932">
            <w:rPr>
              <w:rFonts w:ascii="Arial" w:hAnsi="Arial" w:cs="Arial"/>
            </w:rPr>
            <w:fldChar w:fldCharType="separate"/>
          </w:r>
          <w:r w:rsidR="00EA4149" w:rsidRPr="00B11932">
            <w:rPr>
              <w:rFonts w:ascii="Arial" w:hAnsi="Arial" w:cs="Arial"/>
            </w:rPr>
            <w:t>[4]</w:t>
          </w:r>
          <w:r w:rsidR="002737A6" w:rsidRPr="00B11932">
            <w:rPr>
              <w:rFonts w:ascii="Arial" w:hAnsi="Arial" w:cs="Arial"/>
            </w:rPr>
            <w:fldChar w:fldCharType="end"/>
          </w:r>
        </w:sdtContent>
      </w:sdt>
      <w:r w:rsidRPr="00B11932">
        <w:rPr>
          <w:rFonts w:ascii="Arial" w:hAnsi="Arial" w:cs="Arial"/>
        </w:rPr>
        <w:t>.</w:t>
      </w:r>
    </w:p>
    <w:p w14:paraId="2F914453" w14:textId="5DC9D504" w:rsidR="00353CD3" w:rsidRPr="00B11932" w:rsidRDefault="00353CD3" w:rsidP="00FB55E6">
      <w:pPr>
        <w:pStyle w:val="Heading3"/>
      </w:pPr>
      <w:bookmarkStart w:id="56" w:name="_Toc236763468"/>
      <w:bookmarkStart w:id="57" w:name="_Toc237252646"/>
      <w:r w:rsidRPr="00B11932">
        <w:t>Risk Management</w:t>
      </w:r>
      <w:bookmarkEnd w:id="56"/>
      <w:bookmarkEnd w:id="57"/>
    </w:p>
    <w:p w14:paraId="76C4EF1B" w14:textId="5E67048C" w:rsidR="002536FF" w:rsidRPr="00B11932" w:rsidRDefault="002536FF" w:rsidP="002536FF">
      <w:pPr>
        <w:spacing w:line="360" w:lineRule="auto"/>
        <w:jc w:val="both"/>
        <w:rPr>
          <w:rFonts w:ascii="Arial" w:hAnsi="Arial" w:cs="Arial"/>
        </w:rPr>
      </w:pPr>
      <w:r w:rsidRPr="00B11932">
        <w:rPr>
          <w:rFonts w:ascii="Arial" w:hAnsi="Arial" w:cs="Arial"/>
        </w:rPr>
        <w:t>Risk management focuses on identifying, assessing and reducing the risks associated with enterprise AI systems. Organisations should evaluate the likelihood and potential impact of prompt injection attacks and implement appropriate controls to reduce these risks to an acceptable level</w:t>
      </w:r>
      <w:sdt>
        <w:sdtPr>
          <w:rPr>
            <w:rFonts w:ascii="Arial" w:hAnsi="Arial" w:cs="Arial"/>
          </w:rPr>
          <w:id w:val="-265541349"/>
          <w:citation/>
        </w:sdtPr>
        <w:sdtEndPr/>
        <w:sdtContent>
          <w:r w:rsidR="00C05559" w:rsidRPr="00B11932">
            <w:rPr>
              <w:rFonts w:ascii="Arial" w:hAnsi="Arial" w:cs="Arial"/>
            </w:rPr>
            <w:fldChar w:fldCharType="begin"/>
          </w:r>
          <w:r w:rsidR="00C05559" w:rsidRPr="00B11932">
            <w:rPr>
              <w:rFonts w:ascii="Arial" w:hAnsi="Arial" w:cs="Arial"/>
            </w:rPr>
            <w:instrText xml:space="preserve"> CITATION Nat23 \l 2057 </w:instrText>
          </w:r>
          <w:r w:rsidR="00C05559" w:rsidRPr="00B11932">
            <w:rPr>
              <w:rFonts w:ascii="Arial" w:hAnsi="Arial" w:cs="Arial"/>
            </w:rPr>
            <w:fldChar w:fldCharType="separate"/>
          </w:r>
          <w:r w:rsidR="00EA4149" w:rsidRPr="00B11932">
            <w:rPr>
              <w:rFonts w:ascii="Arial" w:hAnsi="Arial" w:cs="Arial"/>
            </w:rPr>
            <w:t xml:space="preserve"> [3]</w:t>
          </w:r>
          <w:r w:rsidR="00C05559" w:rsidRPr="00B11932">
            <w:rPr>
              <w:rFonts w:ascii="Arial" w:hAnsi="Arial" w:cs="Arial"/>
            </w:rPr>
            <w:fldChar w:fldCharType="end"/>
          </w:r>
        </w:sdtContent>
      </w:sdt>
      <w:r w:rsidR="00C05559" w:rsidRPr="00B11932">
        <w:rPr>
          <w:rFonts w:ascii="Arial" w:hAnsi="Arial" w:cs="Arial"/>
        </w:rPr>
        <w:t xml:space="preserve">, </w:t>
      </w:r>
      <w:sdt>
        <w:sdtPr>
          <w:rPr>
            <w:rFonts w:ascii="Arial" w:hAnsi="Arial" w:cs="Arial"/>
          </w:rPr>
          <w:id w:val="-2110258504"/>
          <w:citation/>
        </w:sdtPr>
        <w:sdtEndPr/>
        <w:sdtContent>
          <w:r w:rsidR="00C05559" w:rsidRPr="00B11932">
            <w:rPr>
              <w:rFonts w:ascii="Arial" w:hAnsi="Arial" w:cs="Arial"/>
            </w:rPr>
            <w:fldChar w:fldCharType="begin"/>
          </w:r>
          <w:r w:rsidR="00C05559" w:rsidRPr="00B11932">
            <w:rPr>
              <w:rFonts w:ascii="Arial" w:hAnsi="Arial" w:cs="Arial"/>
            </w:rPr>
            <w:instrText xml:space="preserve"> CITATION Nat24 \l 2057 </w:instrText>
          </w:r>
          <w:r w:rsidR="00C05559" w:rsidRPr="00B11932">
            <w:rPr>
              <w:rFonts w:ascii="Arial" w:hAnsi="Arial" w:cs="Arial"/>
            </w:rPr>
            <w:fldChar w:fldCharType="separate"/>
          </w:r>
          <w:r w:rsidR="00EA4149" w:rsidRPr="00B11932">
            <w:rPr>
              <w:rFonts w:ascii="Arial" w:hAnsi="Arial" w:cs="Arial"/>
            </w:rPr>
            <w:t>[4]</w:t>
          </w:r>
          <w:r w:rsidR="00C05559" w:rsidRPr="00B11932">
            <w:rPr>
              <w:rFonts w:ascii="Arial" w:hAnsi="Arial" w:cs="Arial"/>
            </w:rPr>
            <w:fldChar w:fldCharType="end"/>
          </w:r>
        </w:sdtContent>
      </w:sdt>
      <w:r w:rsidRPr="00B11932">
        <w:rPr>
          <w:rFonts w:ascii="Arial" w:hAnsi="Arial" w:cs="Arial"/>
        </w:rPr>
        <w:t>.</w:t>
      </w:r>
    </w:p>
    <w:p w14:paraId="2A42B35E" w14:textId="50EC1982" w:rsidR="004A1975" w:rsidRPr="00B11932" w:rsidRDefault="004A1975" w:rsidP="00FB55E6">
      <w:pPr>
        <w:pStyle w:val="Heading3"/>
      </w:pPr>
      <w:bookmarkStart w:id="58" w:name="_Toc236763469"/>
      <w:bookmarkStart w:id="59" w:name="_Toc237252647"/>
      <w:r w:rsidRPr="00B11932">
        <w:t>Compliance</w:t>
      </w:r>
      <w:bookmarkEnd w:id="58"/>
      <w:bookmarkEnd w:id="59"/>
      <w:r w:rsidRPr="00B11932">
        <w:t xml:space="preserve">                                                                                   </w:t>
      </w:r>
    </w:p>
    <w:p w14:paraId="6AC0AE60" w14:textId="05E89CAF" w:rsidR="002536FF" w:rsidRPr="00B11932" w:rsidRDefault="002536FF" w:rsidP="002536FF">
      <w:pPr>
        <w:spacing w:line="360" w:lineRule="auto"/>
        <w:jc w:val="both"/>
        <w:rPr>
          <w:rFonts w:ascii="Arial" w:hAnsi="Arial" w:cs="Arial"/>
          <w:color w:val="002060"/>
          <w:sz w:val="28"/>
          <w:szCs w:val="28"/>
        </w:rPr>
      </w:pPr>
      <w:r w:rsidRPr="00B11932">
        <w:rPr>
          <w:rFonts w:ascii="Arial" w:hAnsi="Arial" w:cs="Arial"/>
        </w:rPr>
        <w:t>Compliance ensures that enterprise AI systems operate in accordance with applicable legal, regulatory and organisational requirements. Failure to protect sensitive information may result in non-compliance with regulations such as the GDPR and the EU AI Act, as well as recognised security standards including ISO/IEC 27001</w:t>
      </w:r>
      <w:sdt>
        <w:sdtPr>
          <w:rPr>
            <w:rFonts w:ascii="Arial" w:hAnsi="Arial" w:cs="Arial"/>
          </w:rPr>
          <w:id w:val="1127047965"/>
          <w:citation/>
        </w:sdtPr>
        <w:sdtEndPr/>
        <w:sdtContent>
          <w:r w:rsidR="00180987" w:rsidRPr="00B11932">
            <w:rPr>
              <w:rFonts w:ascii="Arial" w:hAnsi="Arial" w:cs="Arial"/>
            </w:rPr>
            <w:fldChar w:fldCharType="begin"/>
          </w:r>
          <w:r w:rsidR="00180987" w:rsidRPr="00B11932">
            <w:rPr>
              <w:rFonts w:ascii="Arial" w:hAnsi="Arial" w:cs="Arial"/>
            </w:rPr>
            <w:instrText xml:space="preserve"> CITATION Nat23 \l 2057 </w:instrText>
          </w:r>
          <w:r w:rsidR="00180987" w:rsidRPr="00B11932">
            <w:rPr>
              <w:rFonts w:ascii="Arial" w:hAnsi="Arial" w:cs="Arial"/>
            </w:rPr>
            <w:fldChar w:fldCharType="separate"/>
          </w:r>
          <w:r w:rsidR="00EA4149" w:rsidRPr="00B11932">
            <w:rPr>
              <w:rFonts w:ascii="Arial" w:hAnsi="Arial" w:cs="Arial"/>
            </w:rPr>
            <w:t xml:space="preserve"> [3]</w:t>
          </w:r>
          <w:r w:rsidR="00180987" w:rsidRPr="00B11932">
            <w:rPr>
              <w:rFonts w:ascii="Arial" w:hAnsi="Arial" w:cs="Arial"/>
            </w:rPr>
            <w:fldChar w:fldCharType="end"/>
          </w:r>
        </w:sdtContent>
      </w:sdt>
      <w:r w:rsidR="00180987" w:rsidRPr="00B11932">
        <w:rPr>
          <w:rFonts w:ascii="Arial" w:hAnsi="Arial" w:cs="Arial"/>
        </w:rPr>
        <w:t xml:space="preserve">, </w:t>
      </w:r>
      <w:sdt>
        <w:sdtPr>
          <w:rPr>
            <w:rFonts w:ascii="Arial" w:hAnsi="Arial" w:cs="Arial"/>
          </w:rPr>
          <w:id w:val="-827437569"/>
          <w:citation/>
        </w:sdtPr>
        <w:sdtEndPr/>
        <w:sdtContent>
          <w:r w:rsidR="00180987" w:rsidRPr="00B11932">
            <w:rPr>
              <w:rFonts w:ascii="Arial" w:hAnsi="Arial" w:cs="Arial"/>
            </w:rPr>
            <w:fldChar w:fldCharType="begin"/>
          </w:r>
          <w:r w:rsidR="00180987" w:rsidRPr="00B11932">
            <w:rPr>
              <w:rFonts w:ascii="Arial" w:hAnsi="Arial" w:cs="Arial"/>
            </w:rPr>
            <w:instrText xml:space="preserve"> CITATION Eur161 \l 2057 </w:instrText>
          </w:r>
          <w:r w:rsidR="00180987" w:rsidRPr="00B11932">
            <w:rPr>
              <w:rFonts w:ascii="Arial" w:hAnsi="Arial" w:cs="Arial"/>
            </w:rPr>
            <w:fldChar w:fldCharType="separate"/>
          </w:r>
          <w:r w:rsidR="00EA4149" w:rsidRPr="00B11932">
            <w:rPr>
              <w:rFonts w:ascii="Arial" w:hAnsi="Arial" w:cs="Arial"/>
            </w:rPr>
            <w:t>[16]</w:t>
          </w:r>
          <w:r w:rsidR="00180987" w:rsidRPr="00B11932">
            <w:rPr>
              <w:rFonts w:ascii="Arial" w:hAnsi="Arial" w:cs="Arial"/>
            </w:rPr>
            <w:fldChar w:fldCharType="end"/>
          </w:r>
        </w:sdtContent>
      </w:sdt>
      <w:r w:rsidR="00C849BB" w:rsidRPr="00B11932">
        <w:rPr>
          <w:rFonts w:ascii="Arial" w:hAnsi="Arial" w:cs="Arial"/>
        </w:rPr>
        <w:t>.</w:t>
      </w:r>
    </w:p>
    <w:p w14:paraId="1C49ED77" w14:textId="6017F44A" w:rsidR="008215E3" w:rsidRPr="00B11932" w:rsidRDefault="002536FF" w:rsidP="008215E3">
      <w:pPr>
        <w:spacing w:line="360" w:lineRule="auto"/>
        <w:jc w:val="both"/>
        <w:rPr>
          <w:rFonts w:ascii="Arial" w:hAnsi="Arial" w:cs="Arial"/>
        </w:rPr>
      </w:pPr>
      <w:r w:rsidRPr="00B11932">
        <w:rPr>
          <w:rFonts w:ascii="Arial" w:hAnsi="Arial" w:cs="Arial"/>
        </w:rPr>
        <w:lastRenderedPageBreak/>
        <w:t>A GRC approach complements technical security measures by providing a structured framework for managing enterprise AI systems securely and responsibly</w:t>
      </w:r>
      <w:sdt>
        <w:sdtPr>
          <w:rPr>
            <w:rFonts w:ascii="Arial" w:hAnsi="Arial" w:cs="Arial"/>
          </w:rPr>
          <w:id w:val="-1185739268"/>
          <w:citation/>
        </w:sdtPr>
        <w:sdtEndPr/>
        <w:sdtContent>
          <w:r w:rsidR="00B67C88" w:rsidRPr="00B11932">
            <w:rPr>
              <w:rFonts w:ascii="Arial" w:hAnsi="Arial" w:cs="Arial"/>
            </w:rPr>
            <w:fldChar w:fldCharType="begin"/>
          </w:r>
          <w:r w:rsidR="00B67C88" w:rsidRPr="00B11932">
            <w:rPr>
              <w:rFonts w:ascii="Arial" w:hAnsi="Arial" w:cs="Arial"/>
            </w:rPr>
            <w:instrText xml:space="preserve"> CITATION Nat23 \l 2057 </w:instrText>
          </w:r>
          <w:r w:rsidR="00B67C88" w:rsidRPr="00B11932">
            <w:rPr>
              <w:rFonts w:ascii="Arial" w:hAnsi="Arial" w:cs="Arial"/>
            </w:rPr>
            <w:fldChar w:fldCharType="separate"/>
          </w:r>
          <w:r w:rsidR="00EA4149" w:rsidRPr="00B11932">
            <w:rPr>
              <w:rFonts w:ascii="Arial" w:hAnsi="Arial" w:cs="Arial"/>
            </w:rPr>
            <w:t xml:space="preserve"> [3]</w:t>
          </w:r>
          <w:r w:rsidR="00B67C88" w:rsidRPr="00B11932">
            <w:rPr>
              <w:rFonts w:ascii="Arial" w:hAnsi="Arial" w:cs="Arial"/>
            </w:rPr>
            <w:fldChar w:fldCharType="end"/>
          </w:r>
        </w:sdtContent>
      </w:sdt>
      <w:r w:rsidR="00B67C88" w:rsidRPr="00B11932">
        <w:rPr>
          <w:rFonts w:ascii="Arial" w:hAnsi="Arial" w:cs="Arial"/>
        </w:rPr>
        <w:t xml:space="preserve">, </w:t>
      </w:r>
      <w:sdt>
        <w:sdtPr>
          <w:rPr>
            <w:rFonts w:ascii="Arial" w:hAnsi="Arial" w:cs="Arial"/>
          </w:rPr>
          <w:id w:val="2045710050"/>
          <w:citation/>
        </w:sdtPr>
        <w:sdtEndPr/>
        <w:sdtContent>
          <w:r w:rsidR="00B67C88" w:rsidRPr="00B11932">
            <w:rPr>
              <w:rFonts w:ascii="Arial" w:hAnsi="Arial" w:cs="Arial"/>
            </w:rPr>
            <w:fldChar w:fldCharType="begin"/>
          </w:r>
          <w:r w:rsidR="00B67C88" w:rsidRPr="00B11932">
            <w:rPr>
              <w:rFonts w:ascii="Arial" w:hAnsi="Arial" w:cs="Arial"/>
            </w:rPr>
            <w:instrText xml:space="preserve"> CITATION Nat24 \l 2057 </w:instrText>
          </w:r>
          <w:r w:rsidR="00B67C88" w:rsidRPr="00B11932">
            <w:rPr>
              <w:rFonts w:ascii="Arial" w:hAnsi="Arial" w:cs="Arial"/>
            </w:rPr>
            <w:fldChar w:fldCharType="separate"/>
          </w:r>
          <w:r w:rsidR="00EA4149" w:rsidRPr="00B11932">
            <w:rPr>
              <w:rFonts w:ascii="Arial" w:hAnsi="Arial" w:cs="Arial"/>
            </w:rPr>
            <w:t>[4]</w:t>
          </w:r>
          <w:r w:rsidR="00B67C88" w:rsidRPr="00B11932">
            <w:rPr>
              <w:rFonts w:ascii="Arial" w:hAnsi="Arial" w:cs="Arial"/>
            </w:rPr>
            <w:fldChar w:fldCharType="end"/>
          </w:r>
        </w:sdtContent>
      </w:sdt>
      <w:r w:rsidRPr="00B11932">
        <w:rPr>
          <w:rFonts w:ascii="Arial" w:hAnsi="Arial" w:cs="Arial"/>
        </w:rPr>
        <w:t xml:space="preserve">. </w:t>
      </w:r>
      <w:r w:rsidR="00216B0D" w:rsidRPr="00B11932">
        <w:rPr>
          <w:rFonts w:ascii="Arial" w:hAnsi="Arial" w:cs="Arial"/>
        </w:rPr>
        <w:t>The regulatory frameworks and security standards that support this approach are presented in the following section.</w:t>
      </w:r>
    </w:p>
    <w:p w14:paraId="5B279D82" w14:textId="15241E13" w:rsidR="008215E3" w:rsidRPr="00B11932" w:rsidRDefault="00C4213B" w:rsidP="00FB55E6">
      <w:pPr>
        <w:pStyle w:val="Heading2"/>
      </w:pPr>
      <w:bookmarkStart w:id="60" w:name="_Toc236763470"/>
      <w:bookmarkStart w:id="61" w:name="_Toc237252648"/>
      <w:r w:rsidRPr="00B11932">
        <w:t xml:space="preserve">Regulatory </w:t>
      </w:r>
      <w:r w:rsidR="009211AE" w:rsidRPr="00B11932">
        <w:t>and Security Standards</w:t>
      </w:r>
      <w:bookmarkEnd w:id="60"/>
      <w:bookmarkEnd w:id="61"/>
    </w:p>
    <w:p w14:paraId="23F20B68" w14:textId="7E8C4881" w:rsidR="00D85A37" w:rsidRPr="00B11932" w:rsidRDefault="00D85A37" w:rsidP="008215E3">
      <w:pPr>
        <w:spacing w:line="360" w:lineRule="auto"/>
        <w:jc w:val="both"/>
        <w:rPr>
          <w:rFonts w:ascii="Arial" w:hAnsi="Arial" w:cs="Arial"/>
        </w:rPr>
      </w:pPr>
      <w:r w:rsidRPr="00B11932">
        <w:rPr>
          <w:rFonts w:ascii="Arial" w:hAnsi="Arial" w:cs="Arial"/>
        </w:rPr>
        <w:t>The secure deployment of enterprise AI systems requires organisations to follow recognised security standards and regulatory frameworks. These frameworks provide guidance for managing AI-related risks, protecting sensitive information and supporting the responsible use of artificial intelligence within enterprise environments. Together, they establish the governance and security requirements that help organisations address emerging threats such as prompt injection attacks</w:t>
      </w:r>
      <w:sdt>
        <w:sdtPr>
          <w:rPr>
            <w:rFonts w:ascii="Arial" w:hAnsi="Arial" w:cs="Arial"/>
          </w:rPr>
          <w:id w:val="446204262"/>
          <w:citation/>
        </w:sdtPr>
        <w:sdtEndPr/>
        <w:sdtContent>
          <w:r w:rsidR="002B2B65" w:rsidRPr="00B11932">
            <w:rPr>
              <w:rFonts w:ascii="Arial" w:hAnsi="Arial" w:cs="Arial"/>
            </w:rPr>
            <w:fldChar w:fldCharType="begin"/>
          </w:r>
          <w:r w:rsidR="002B2B65" w:rsidRPr="00B11932">
            <w:rPr>
              <w:rFonts w:ascii="Arial" w:hAnsi="Arial" w:cs="Arial"/>
            </w:rPr>
            <w:instrText xml:space="preserve"> CITATION Nat23 \l 2057 </w:instrText>
          </w:r>
          <w:r w:rsidR="002B2B65" w:rsidRPr="00B11932">
            <w:rPr>
              <w:rFonts w:ascii="Arial" w:hAnsi="Arial" w:cs="Arial"/>
            </w:rPr>
            <w:fldChar w:fldCharType="separate"/>
          </w:r>
          <w:r w:rsidR="00EA4149" w:rsidRPr="00B11932">
            <w:rPr>
              <w:rFonts w:ascii="Arial" w:hAnsi="Arial" w:cs="Arial"/>
            </w:rPr>
            <w:t xml:space="preserve"> [3]</w:t>
          </w:r>
          <w:r w:rsidR="002B2B65" w:rsidRPr="00B11932">
            <w:rPr>
              <w:rFonts w:ascii="Arial" w:hAnsi="Arial" w:cs="Arial"/>
            </w:rPr>
            <w:fldChar w:fldCharType="end"/>
          </w:r>
        </w:sdtContent>
      </w:sdt>
      <w:r w:rsidR="002B2B65" w:rsidRPr="00B11932">
        <w:rPr>
          <w:rFonts w:ascii="Arial" w:hAnsi="Arial" w:cs="Arial"/>
        </w:rPr>
        <w:t>,</w:t>
      </w:r>
      <w:sdt>
        <w:sdtPr>
          <w:rPr>
            <w:rFonts w:ascii="Arial" w:hAnsi="Arial" w:cs="Arial"/>
          </w:rPr>
          <w:id w:val="-744112347"/>
          <w:citation/>
        </w:sdtPr>
        <w:sdtEndPr/>
        <w:sdtContent>
          <w:r w:rsidR="002B2B65" w:rsidRPr="00B11932">
            <w:rPr>
              <w:rFonts w:ascii="Arial" w:hAnsi="Arial" w:cs="Arial"/>
            </w:rPr>
            <w:fldChar w:fldCharType="begin"/>
          </w:r>
          <w:r w:rsidR="002B2B65" w:rsidRPr="00B11932">
            <w:rPr>
              <w:rFonts w:ascii="Arial" w:hAnsi="Arial" w:cs="Arial"/>
            </w:rPr>
            <w:instrText xml:space="preserve"> CITATION Nat24 \l 2057 </w:instrText>
          </w:r>
          <w:r w:rsidR="002B2B65" w:rsidRPr="00B11932">
            <w:rPr>
              <w:rFonts w:ascii="Arial" w:hAnsi="Arial" w:cs="Arial"/>
            </w:rPr>
            <w:fldChar w:fldCharType="separate"/>
          </w:r>
          <w:r w:rsidR="00EA4149" w:rsidRPr="00B11932">
            <w:rPr>
              <w:rFonts w:ascii="Arial" w:hAnsi="Arial" w:cs="Arial"/>
            </w:rPr>
            <w:t xml:space="preserve"> [4]</w:t>
          </w:r>
          <w:r w:rsidR="002B2B65" w:rsidRPr="00B11932">
            <w:rPr>
              <w:rFonts w:ascii="Arial" w:hAnsi="Arial" w:cs="Arial"/>
            </w:rPr>
            <w:fldChar w:fldCharType="end"/>
          </w:r>
        </w:sdtContent>
      </w:sdt>
      <w:r w:rsidR="002B2B65" w:rsidRPr="00B11932">
        <w:rPr>
          <w:rFonts w:ascii="Arial" w:hAnsi="Arial" w:cs="Arial"/>
        </w:rPr>
        <w:t>,</w:t>
      </w:r>
      <w:sdt>
        <w:sdtPr>
          <w:rPr>
            <w:rFonts w:ascii="Arial" w:hAnsi="Arial" w:cs="Arial"/>
          </w:rPr>
          <w:id w:val="-1251120721"/>
          <w:citation/>
        </w:sdtPr>
        <w:sdtEndPr/>
        <w:sdtContent>
          <w:r w:rsidR="002B2B65" w:rsidRPr="00B11932">
            <w:rPr>
              <w:rFonts w:ascii="Arial" w:hAnsi="Arial" w:cs="Arial"/>
            </w:rPr>
            <w:fldChar w:fldCharType="begin"/>
          </w:r>
          <w:r w:rsidR="002B2B65" w:rsidRPr="00B11932">
            <w:rPr>
              <w:rFonts w:ascii="Arial" w:hAnsi="Arial" w:cs="Arial"/>
            </w:rPr>
            <w:instrText xml:space="preserve"> CITATION Eur161 \l 2057 </w:instrText>
          </w:r>
          <w:r w:rsidR="002B2B65" w:rsidRPr="00B11932">
            <w:rPr>
              <w:rFonts w:ascii="Arial" w:hAnsi="Arial" w:cs="Arial"/>
            </w:rPr>
            <w:fldChar w:fldCharType="separate"/>
          </w:r>
          <w:r w:rsidR="00EA4149" w:rsidRPr="00B11932">
            <w:rPr>
              <w:rFonts w:ascii="Arial" w:hAnsi="Arial" w:cs="Arial"/>
            </w:rPr>
            <w:t xml:space="preserve"> [16]</w:t>
          </w:r>
          <w:r w:rsidR="002B2B65" w:rsidRPr="00B11932">
            <w:rPr>
              <w:rFonts w:ascii="Arial" w:hAnsi="Arial" w:cs="Arial"/>
            </w:rPr>
            <w:fldChar w:fldCharType="end"/>
          </w:r>
        </w:sdtContent>
      </w:sdt>
      <w:r w:rsidRPr="00B11932">
        <w:rPr>
          <w:rFonts w:ascii="Arial" w:hAnsi="Arial" w:cs="Arial"/>
        </w:rPr>
        <w:t>.</w:t>
      </w:r>
    </w:p>
    <w:p w14:paraId="484E52C9" w14:textId="43FE6B45" w:rsidR="00D85A37" w:rsidRPr="00B11932" w:rsidRDefault="00D85A37" w:rsidP="00FB55E6">
      <w:pPr>
        <w:pStyle w:val="Heading3"/>
      </w:pPr>
      <w:bookmarkStart w:id="62" w:name="_Toc236763471"/>
      <w:bookmarkStart w:id="63" w:name="_Toc237252649"/>
      <w:r w:rsidRPr="00B11932">
        <w:t>OWASP Top 10 for LLM Applications</w:t>
      </w:r>
      <w:bookmarkEnd w:id="62"/>
      <w:bookmarkEnd w:id="63"/>
    </w:p>
    <w:p w14:paraId="5FCB70EF" w14:textId="5231E14F" w:rsidR="00D85A37" w:rsidRPr="00B11932" w:rsidRDefault="00386F14" w:rsidP="009D545B">
      <w:pPr>
        <w:spacing w:line="360" w:lineRule="auto"/>
        <w:jc w:val="both"/>
        <w:rPr>
          <w:rFonts w:ascii="Arial" w:hAnsi="Arial" w:cs="Arial"/>
          <w:b/>
          <w:bCs/>
        </w:rPr>
      </w:pPr>
      <w:r w:rsidRPr="00B11932">
        <w:rPr>
          <w:rFonts w:ascii="Arial" w:hAnsi="Arial" w:cs="Arial"/>
        </w:rPr>
        <w:t>The OWASP Top 10 for Large Language Model Applications identifies the most significant security risks affecting AI systems. It highlights prompt injection as one of the primary threats and recommends controls such as input validation, output filtering, access management and continuous monitoring. These recommendations provide practical guidance for improving the security of enterprise AI systems</w:t>
      </w:r>
      <w:sdt>
        <w:sdtPr>
          <w:rPr>
            <w:rFonts w:ascii="Arial" w:hAnsi="Arial" w:cs="Arial"/>
          </w:rPr>
          <w:id w:val="2026054607"/>
          <w:citation/>
        </w:sdtPr>
        <w:sdtEndPr/>
        <w:sdtContent>
          <w:r w:rsidR="004019D7" w:rsidRPr="00B11932">
            <w:rPr>
              <w:rFonts w:ascii="Arial" w:hAnsi="Arial" w:cs="Arial"/>
            </w:rPr>
            <w:fldChar w:fldCharType="begin"/>
          </w:r>
          <w:r w:rsidR="004019D7" w:rsidRPr="00B11932">
            <w:rPr>
              <w:rFonts w:ascii="Arial" w:hAnsi="Arial" w:cs="Arial"/>
            </w:rPr>
            <w:instrText xml:space="preserve"> CITATION OWA26 \l 2057 </w:instrText>
          </w:r>
          <w:r w:rsidR="004019D7" w:rsidRPr="00B11932">
            <w:rPr>
              <w:rFonts w:ascii="Arial" w:hAnsi="Arial" w:cs="Arial"/>
            </w:rPr>
            <w:fldChar w:fldCharType="separate"/>
          </w:r>
          <w:r w:rsidR="00EA4149" w:rsidRPr="00B11932">
            <w:rPr>
              <w:rFonts w:ascii="Arial" w:hAnsi="Arial" w:cs="Arial"/>
            </w:rPr>
            <w:t xml:space="preserve"> [9]</w:t>
          </w:r>
          <w:r w:rsidR="004019D7" w:rsidRPr="00B11932">
            <w:rPr>
              <w:rFonts w:ascii="Arial" w:hAnsi="Arial" w:cs="Arial"/>
            </w:rPr>
            <w:fldChar w:fldCharType="end"/>
          </w:r>
        </w:sdtContent>
      </w:sdt>
      <w:r w:rsidRPr="00B11932">
        <w:rPr>
          <w:rFonts w:ascii="Arial" w:hAnsi="Arial" w:cs="Arial"/>
          <w:b/>
          <w:bCs/>
        </w:rPr>
        <w:t xml:space="preserve">. </w:t>
      </w:r>
    </w:p>
    <w:p w14:paraId="206E85ED" w14:textId="52A476B0" w:rsidR="00D85A37" w:rsidRPr="00B11932" w:rsidRDefault="00386F14" w:rsidP="00FB55E6">
      <w:pPr>
        <w:pStyle w:val="Heading3"/>
      </w:pPr>
      <w:bookmarkStart w:id="64" w:name="_Toc236763472"/>
      <w:bookmarkStart w:id="65" w:name="_Toc237252650"/>
      <w:r w:rsidRPr="00B11932">
        <w:t>General Data Protection Regulation (GDPR)</w:t>
      </w:r>
      <w:bookmarkEnd w:id="64"/>
      <w:bookmarkEnd w:id="65"/>
    </w:p>
    <w:p w14:paraId="6D55463F" w14:textId="68639F48" w:rsidR="00D85A37" w:rsidRPr="00B11932" w:rsidRDefault="0011024F" w:rsidP="008215E3">
      <w:pPr>
        <w:spacing w:line="360" w:lineRule="auto"/>
        <w:jc w:val="both"/>
        <w:rPr>
          <w:rFonts w:ascii="Arial" w:hAnsi="Arial" w:cs="Arial"/>
        </w:rPr>
      </w:pPr>
      <w:r w:rsidRPr="00B11932">
        <w:rPr>
          <w:rFonts w:ascii="Arial" w:hAnsi="Arial" w:cs="Arial"/>
        </w:rPr>
        <w:t>The General Data Protection Regulation (GDPR) establishes legal requirements for the protection of personal data processed within the European Union. Enterprise AI systems that process personal information must implement appropriate technical and organisational measures to ensure confidentiality, integrity and lawful processing of personal data</w:t>
      </w:r>
      <w:sdt>
        <w:sdtPr>
          <w:rPr>
            <w:rFonts w:ascii="Arial" w:hAnsi="Arial" w:cs="Arial"/>
          </w:rPr>
          <w:id w:val="-909766213"/>
          <w:citation/>
        </w:sdtPr>
        <w:sdtEndPr/>
        <w:sdtContent>
          <w:r w:rsidR="004019D7" w:rsidRPr="00B11932">
            <w:rPr>
              <w:rFonts w:ascii="Arial" w:hAnsi="Arial" w:cs="Arial"/>
            </w:rPr>
            <w:fldChar w:fldCharType="begin"/>
          </w:r>
          <w:r w:rsidR="004019D7" w:rsidRPr="00B11932">
            <w:rPr>
              <w:rFonts w:ascii="Arial" w:hAnsi="Arial" w:cs="Arial"/>
            </w:rPr>
            <w:instrText xml:space="preserve"> CITATION Eur161 \l 2057 </w:instrText>
          </w:r>
          <w:r w:rsidR="004019D7" w:rsidRPr="00B11932">
            <w:rPr>
              <w:rFonts w:ascii="Arial" w:hAnsi="Arial" w:cs="Arial"/>
            </w:rPr>
            <w:fldChar w:fldCharType="separate"/>
          </w:r>
          <w:r w:rsidR="00EA4149" w:rsidRPr="00B11932">
            <w:rPr>
              <w:rFonts w:ascii="Arial" w:hAnsi="Arial" w:cs="Arial"/>
            </w:rPr>
            <w:t xml:space="preserve"> [16]</w:t>
          </w:r>
          <w:r w:rsidR="004019D7" w:rsidRPr="00B11932">
            <w:rPr>
              <w:rFonts w:ascii="Arial" w:hAnsi="Arial" w:cs="Arial"/>
            </w:rPr>
            <w:fldChar w:fldCharType="end"/>
          </w:r>
        </w:sdtContent>
      </w:sdt>
      <w:r w:rsidRPr="00B11932">
        <w:rPr>
          <w:rFonts w:ascii="Arial" w:hAnsi="Arial" w:cs="Arial"/>
        </w:rPr>
        <w:t xml:space="preserve">. </w:t>
      </w:r>
    </w:p>
    <w:p w14:paraId="4983366F" w14:textId="5B9B5ABD" w:rsidR="00D85A37" w:rsidRPr="00B11932" w:rsidRDefault="0011024F" w:rsidP="00FB55E6">
      <w:pPr>
        <w:pStyle w:val="Heading3"/>
      </w:pPr>
      <w:bookmarkStart w:id="66" w:name="_Toc236763473"/>
      <w:bookmarkStart w:id="67" w:name="_Toc237252651"/>
      <w:r w:rsidRPr="00B11932">
        <w:t>ISO/IEC 27001:2022</w:t>
      </w:r>
      <w:bookmarkEnd w:id="66"/>
      <w:bookmarkEnd w:id="67"/>
    </w:p>
    <w:p w14:paraId="0335821A" w14:textId="1D7AF512" w:rsidR="004A6546" w:rsidRPr="00B11932" w:rsidRDefault="004A6546" w:rsidP="008215E3">
      <w:pPr>
        <w:spacing w:line="360" w:lineRule="auto"/>
        <w:jc w:val="both"/>
        <w:rPr>
          <w:rFonts w:ascii="Arial" w:hAnsi="Arial" w:cs="Arial"/>
        </w:rPr>
      </w:pPr>
      <w:r w:rsidRPr="00B11932">
        <w:rPr>
          <w:rFonts w:ascii="Arial" w:hAnsi="Arial" w:cs="Arial"/>
        </w:rPr>
        <w:t xml:space="preserve">ISO/IEC 27001:2022 provides an internationally recognised framework for information security management. The standard includes controls such as A.5.15 (Access Control) and A.8.16 (Monitoring Activities), which support enterprise AI security through access management, </w:t>
      </w:r>
      <w:r w:rsidR="00065331" w:rsidRPr="00B11932">
        <w:rPr>
          <w:rFonts w:ascii="Arial" w:hAnsi="Arial" w:cs="Arial"/>
        </w:rPr>
        <w:t>monitoring and continual improvement of information security</w:t>
      </w:r>
      <w:r w:rsidRPr="00B11932">
        <w:rPr>
          <w:rFonts w:ascii="Arial" w:hAnsi="Arial" w:cs="Arial"/>
        </w:rPr>
        <w:t>. These controls help organisations protect information against evolving security threats</w:t>
      </w:r>
      <w:sdt>
        <w:sdtPr>
          <w:rPr>
            <w:rFonts w:ascii="Arial" w:hAnsi="Arial" w:cs="Arial"/>
          </w:rPr>
          <w:id w:val="1233889001"/>
          <w:citation/>
        </w:sdtPr>
        <w:sdtEndPr/>
        <w:sdtContent>
          <w:r w:rsidR="004A582F" w:rsidRPr="00B11932">
            <w:rPr>
              <w:rFonts w:ascii="Arial" w:hAnsi="Arial" w:cs="Arial"/>
            </w:rPr>
            <w:fldChar w:fldCharType="begin"/>
          </w:r>
          <w:r w:rsidR="004A582F" w:rsidRPr="00B11932">
            <w:rPr>
              <w:rFonts w:ascii="Arial" w:hAnsi="Arial" w:cs="Arial"/>
            </w:rPr>
            <w:instrText xml:space="preserve"> CITATION Int22 \l 2057 </w:instrText>
          </w:r>
          <w:r w:rsidR="004A582F" w:rsidRPr="00B11932">
            <w:rPr>
              <w:rFonts w:ascii="Arial" w:hAnsi="Arial" w:cs="Arial"/>
            </w:rPr>
            <w:fldChar w:fldCharType="separate"/>
          </w:r>
          <w:r w:rsidR="00EA4149" w:rsidRPr="00B11932">
            <w:rPr>
              <w:rFonts w:ascii="Arial" w:hAnsi="Arial" w:cs="Arial"/>
            </w:rPr>
            <w:t xml:space="preserve"> [17]</w:t>
          </w:r>
          <w:r w:rsidR="004A582F" w:rsidRPr="00B11932">
            <w:rPr>
              <w:rFonts w:ascii="Arial" w:hAnsi="Arial" w:cs="Arial"/>
            </w:rPr>
            <w:fldChar w:fldCharType="end"/>
          </w:r>
        </w:sdtContent>
      </w:sdt>
      <w:r w:rsidRPr="00B11932">
        <w:rPr>
          <w:rFonts w:ascii="Arial" w:hAnsi="Arial" w:cs="Arial"/>
        </w:rPr>
        <w:t>.</w:t>
      </w:r>
    </w:p>
    <w:p w14:paraId="057C72E0" w14:textId="3E6A141C" w:rsidR="00EE20CE" w:rsidRPr="00B11932" w:rsidRDefault="00EE20CE" w:rsidP="00FB55E6">
      <w:pPr>
        <w:pStyle w:val="Heading3"/>
      </w:pPr>
      <w:bookmarkStart w:id="68" w:name="_Toc236763474"/>
      <w:bookmarkStart w:id="69" w:name="_Toc237252652"/>
      <w:r w:rsidRPr="00B11932">
        <w:lastRenderedPageBreak/>
        <w:t>NIST AI Risk Management Framework</w:t>
      </w:r>
      <w:bookmarkEnd w:id="68"/>
      <w:bookmarkEnd w:id="69"/>
    </w:p>
    <w:p w14:paraId="41C32294" w14:textId="394FB135" w:rsidR="00B958AA" w:rsidRPr="00B11932" w:rsidRDefault="004A6546" w:rsidP="008215E3">
      <w:pPr>
        <w:spacing w:line="360" w:lineRule="auto"/>
        <w:jc w:val="both"/>
        <w:rPr>
          <w:rFonts w:ascii="Arial" w:hAnsi="Arial" w:cs="Arial"/>
        </w:rPr>
      </w:pPr>
      <w:r w:rsidRPr="00B11932">
        <w:rPr>
          <w:rFonts w:ascii="Arial" w:hAnsi="Arial" w:cs="Arial"/>
        </w:rPr>
        <w:t>The NIST Artificial Intelligence Risk Management Framework (AI RMF) is organised around four core functions: Govern, Map, Measure and Manage. These functions help organisations identify, assess, manage and review AI risks throughout the AI system lifecycle</w:t>
      </w:r>
      <w:sdt>
        <w:sdtPr>
          <w:rPr>
            <w:rFonts w:ascii="Arial" w:hAnsi="Arial" w:cs="Arial"/>
          </w:rPr>
          <w:id w:val="-1020860576"/>
          <w:citation/>
        </w:sdtPr>
        <w:sdtEndPr/>
        <w:sdtContent>
          <w:r w:rsidR="003406A7" w:rsidRPr="00B11932">
            <w:rPr>
              <w:rFonts w:ascii="Arial" w:hAnsi="Arial" w:cs="Arial"/>
            </w:rPr>
            <w:fldChar w:fldCharType="begin"/>
          </w:r>
          <w:r w:rsidR="003406A7" w:rsidRPr="00B11932">
            <w:rPr>
              <w:rFonts w:ascii="Arial" w:hAnsi="Arial" w:cs="Arial"/>
            </w:rPr>
            <w:instrText xml:space="preserve"> CITATION Nat23 \l 2057 </w:instrText>
          </w:r>
          <w:r w:rsidR="003406A7" w:rsidRPr="00B11932">
            <w:rPr>
              <w:rFonts w:ascii="Arial" w:hAnsi="Arial" w:cs="Arial"/>
            </w:rPr>
            <w:fldChar w:fldCharType="separate"/>
          </w:r>
          <w:r w:rsidR="00EA4149" w:rsidRPr="00B11932">
            <w:rPr>
              <w:rFonts w:ascii="Arial" w:hAnsi="Arial" w:cs="Arial"/>
            </w:rPr>
            <w:t xml:space="preserve"> [3]</w:t>
          </w:r>
          <w:r w:rsidR="003406A7" w:rsidRPr="00B11932">
            <w:rPr>
              <w:rFonts w:ascii="Arial" w:hAnsi="Arial" w:cs="Arial"/>
            </w:rPr>
            <w:fldChar w:fldCharType="end"/>
          </w:r>
        </w:sdtContent>
      </w:sdt>
      <w:r w:rsidRPr="00B11932">
        <w:rPr>
          <w:rFonts w:ascii="Arial" w:hAnsi="Arial" w:cs="Arial"/>
        </w:rPr>
        <w:t xml:space="preserve">. </w:t>
      </w:r>
    </w:p>
    <w:p w14:paraId="6E114EA4" w14:textId="6AAD8950" w:rsidR="004A6546" w:rsidRPr="00B11932" w:rsidRDefault="004A6546" w:rsidP="008215E3">
      <w:pPr>
        <w:spacing w:line="360" w:lineRule="auto"/>
        <w:jc w:val="both"/>
        <w:rPr>
          <w:rFonts w:ascii="Arial" w:hAnsi="Arial" w:cs="Arial"/>
        </w:rPr>
      </w:pPr>
      <w:r w:rsidRPr="00B11932">
        <w:rPr>
          <w:rFonts w:ascii="Arial" w:hAnsi="Arial" w:cs="Arial"/>
        </w:rPr>
        <w:t>This research focuses mainly on the Govern, Measure and Manage functions because they are directly related to AI governance, risk assessment and the continuous improvement of security controls</w:t>
      </w:r>
      <w:sdt>
        <w:sdtPr>
          <w:rPr>
            <w:rFonts w:ascii="Arial" w:hAnsi="Arial" w:cs="Arial"/>
          </w:rPr>
          <w:id w:val="6882786"/>
          <w:citation/>
        </w:sdtPr>
        <w:sdtEndPr/>
        <w:sdtContent>
          <w:r w:rsidR="00B958AA" w:rsidRPr="00B11932">
            <w:rPr>
              <w:rFonts w:ascii="Arial" w:hAnsi="Arial" w:cs="Arial"/>
            </w:rPr>
            <w:fldChar w:fldCharType="begin"/>
          </w:r>
          <w:r w:rsidR="00B958AA" w:rsidRPr="00B11932">
            <w:rPr>
              <w:rFonts w:ascii="Arial" w:hAnsi="Arial" w:cs="Arial"/>
            </w:rPr>
            <w:instrText xml:space="preserve"> CITATION Nat23 \l 2057 </w:instrText>
          </w:r>
          <w:r w:rsidR="00B958AA" w:rsidRPr="00B11932">
            <w:rPr>
              <w:rFonts w:ascii="Arial" w:hAnsi="Arial" w:cs="Arial"/>
            </w:rPr>
            <w:fldChar w:fldCharType="separate"/>
          </w:r>
          <w:r w:rsidR="00EA4149" w:rsidRPr="00B11932">
            <w:rPr>
              <w:rFonts w:ascii="Arial" w:hAnsi="Arial" w:cs="Arial"/>
            </w:rPr>
            <w:t xml:space="preserve"> [3]</w:t>
          </w:r>
          <w:r w:rsidR="00B958AA" w:rsidRPr="00B11932">
            <w:rPr>
              <w:rFonts w:ascii="Arial" w:hAnsi="Arial" w:cs="Arial"/>
            </w:rPr>
            <w:fldChar w:fldCharType="end"/>
          </w:r>
        </w:sdtContent>
      </w:sdt>
      <w:r w:rsidR="00B958AA" w:rsidRPr="00B11932">
        <w:rPr>
          <w:rFonts w:ascii="Arial" w:hAnsi="Arial" w:cs="Arial"/>
        </w:rPr>
        <w:t>,</w:t>
      </w:r>
      <w:sdt>
        <w:sdtPr>
          <w:rPr>
            <w:rFonts w:ascii="Arial" w:hAnsi="Arial" w:cs="Arial"/>
          </w:rPr>
          <w:id w:val="1834878215"/>
          <w:citation/>
        </w:sdtPr>
        <w:sdtEndPr/>
        <w:sdtContent>
          <w:r w:rsidR="00B958AA" w:rsidRPr="00B11932">
            <w:rPr>
              <w:rFonts w:ascii="Arial" w:hAnsi="Arial" w:cs="Arial"/>
            </w:rPr>
            <w:fldChar w:fldCharType="begin"/>
          </w:r>
          <w:r w:rsidR="00B958AA" w:rsidRPr="00B11932">
            <w:rPr>
              <w:rFonts w:ascii="Arial" w:hAnsi="Arial" w:cs="Arial"/>
            </w:rPr>
            <w:instrText xml:space="preserve"> CITATION Nat24 \l 2057 </w:instrText>
          </w:r>
          <w:r w:rsidR="00B958AA" w:rsidRPr="00B11932">
            <w:rPr>
              <w:rFonts w:ascii="Arial" w:hAnsi="Arial" w:cs="Arial"/>
            </w:rPr>
            <w:fldChar w:fldCharType="separate"/>
          </w:r>
          <w:r w:rsidR="00EA4149" w:rsidRPr="00B11932">
            <w:rPr>
              <w:rFonts w:ascii="Arial" w:hAnsi="Arial" w:cs="Arial"/>
            </w:rPr>
            <w:t xml:space="preserve"> [4]</w:t>
          </w:r>
          <w:r w:rsidR="00B958AA" w:rsidRPr="00B11932">
            <w:rPr>
              <w:rFonts w:ascii="Arial" w:hAnsi="Arial" w:cs="Arial"/>
            </w:rPr>
            <w:fldChar w:fldCharType="end"/>
          </w:r>
        </w:sdtContent>
      </w:sdt>
      <w:r w:rsidRPr="00B11932">
        <w:rPr>
          <w:rFonts w:ascii="Arial" w:hAnsi="Arial" w:cs="Arial"/>
        </w:rPr>
        <w:t>.</w:t>
      </w:r>
    </w:p>
    <w:p w14:paraId="537582C2" w14:textId="7C83157C" w:rsidR="00020A3C" w:rsidRPr="00B11932" w:rsidRDefault="00020A3C" w:rsidP="00FB55E6">
      <w:pPr>
        <w:pStyle w:val="Heading3"/>
      </w:pPr>
      <w:bookmarkStart w:id="70" w:name="_Toc236763475"/>
      <w:bookmarkStart w:id="71" w:name="_Toc237252653"/>
      <w:r w:rsidRPr="00B11932">
        <w:t>European Union AI Act</w:t>
      </w:r>
      <w:bookmarkEnd w:id="70"/>
      <w:bookmarkEnd w:id="71"/>
    </w:p>
    <w:p w14:paraId="2469C053" w14:textId="307E41E3" w:rsidR="00364E76" w:rsidRPr="00B11932" w:rsidRDefault="00364E76" w:rsidP="008215E3">
      <w:pPr>
        <w:spacing w:line="360" w:lineRule="auto"/>
        <w:jc w:val="both"/>
        <w:rPr>
          <w:rFonts w:ascii="Arial" w:hAnsi="Arial" w:cs="Arial"/>
        </w:rPr>
      </w:pPr>
      <w:r w:rsidRPr="00B11932">
        <w:rPr>
          <w:rFonts w:ascii="Arial" w:hAnsi="Arial" w:cs="Arial"/>
        </w:rPr>
        <w:t>The European Union AI Act establishes a regulatory framework for the development and deployment of AI systems within the European Union. It introduces requirements related to transparency, accountability and risk management, encouraging organisations to implement appropriate governance and security measures when deploying AI technologies</w:t>
      </w:r>
      <w:sdt>
        <w:sdtPr>
          <w:rPr>
            <w:rFonts w:ascii="Arial" w:hAnsi="Arial" w:cs="Arial"/>
          </w:rPr>
          <w:id w:val="-1381931064"/>
          <w:citation/>
        </w:sdtPr>
        <w:sdtEndPr/>
        <w:sdtContent>
          <w:r w:rsidR="008D0BAE" w:rsidRPr="00B11932">
            <w:rPr>
              <w:rFonts w:ascii="Arial" w:hAnsi="Arial" w:cs="Arial"/>
            </w:rPr>
            <w:fldChar w:fldCharType="begin"/>
          </w:r>
          <w:r w:rsidR="008D0BAE" w:rsidRPr="00B11932">
            <w:rPr>
              <w:rFonts w:ascii="Arial" w:hAnsi="Arial" w:cs="Arial"/>
            </w:rPr>
            <w:instrText xml:space="preserve"> CITATION Eur241 \l 2057 </w:instrText>
          </w:r>
          <w:r w:rsidR="008D0BAE" w:rsidRPr="00B11932">
            <w:rPr>
              <w:rFonts w:ascii="Arial" w:hAnsi="Arial" w:cs="Arial"/>
            </w:rPr>
            <w:fldChar w:fldCharType="separate"/>
          </w:r>
          <w:r w:rsidR="00EA4149" w:rsidRPr="00B11932">
            <w:rPr>
              <w:rFonts w:ascii="Arial" w:hAnsi="Arial" w:cs="Arial"/>
            </w:rPr>
            <w:t xml:space="preserve"> [18]</w:t>
          </w:r>
          <w:r w:rsidR="008D0BAE" w:rsidRPr="00B11932">
            <w:rPr>
              <w:rFonts w:ascii="Arial" w:hAnsi="Arial" w:cs="Arial"/>
            </w:rPr>
            <w:fldChar w:fldCharType="end"/>
          </w:r>
        </w:sdtContent>
      </w:sdt>
      <w:r w:rsidRPr="00B11932">
        <w:rPr>
          <w:rFonts w:ascii="Arial" w:hAnsi="Arial" w:cs="Arial"/>
        </w:rPr>
        <w:t>.</w:t>
      </w:r>
    </w:p>
    <w:p w14:paraId="44BF6FA2" w14:textId="0553235B" w:rsidR="00493AD8" w:rsidRPr="00B11932" w:rsidRDefault="008B6E56" w:rsidP="008A38B1">
      <w:pPr>
        <w:spacing w:line="360" w:lineRule="auto"/>
        <w:jc w:val="both"/>
        <w:rPr>
          <w:rFonts w:ascii="Arial" w:hAnsi="Arial" w:cs="Arial"/>
        </w:rPr>
      </w:pPr>
      <w:r w:rsidRPr="00B11932">
        <w:rPr>
          <w:rFonts w:ascii="Arial" w:hAnsi="Arial" w:cs="Arial"/>
        </w:rPr>
        <w:t xml:space="preserve">Together, these standards and regulatory frameworks provide the foundation for securing enterprise AI systems and supporting responsible </w:t>
      </w:r>
      <w:r w:rsidR="00493AD8" w:rsidRPr="00B11932">
        <w:rPr>
          <w:rFonts w:ascii="Arial" w:hAnsi="Arial" w:cs="Arial"/>
        </w:rPr>
        <w:t>AI governance</w:t>
      </w:r>
      <w:sdt>
        <w:sdtPr>
          <w:rPr>
            <w:rFonts w:ascii="Arial" w:hAnsi="Arial" w:cs="Arial"/>
          </w:rPr>
          <w:id w:val="-1635551630"/>
          <w:citation/>
        </w:sdtPr>
        <w:sdtEndPr/>
        <w:sdtContent>
          <w:r w:rsidR="00CA33BA" w:rsidRPr="00B11932">
            <w:rPr>
              <w:rFonts w:ascii="Arial" w:hAnsi="Arial" w:cs="Arial"/>
            </w:rPr>
            <w:fldChar w:fldCharType="begin"/>
          </w:r>
          <w:r w:rsidR="00CA33BA" w:rsidRPr="00B11932">
            <w:rPr>
              <w:rFonts w:ascii="Arial" w:hAnsi="Arial" w:cs="Arial"/>
            </w:rPr>
            <w:instrText xml:space="preserve"> CITATION Nat23 \l 2057 </w:instrText>
          </w:r>
          <w:r w:rsidR="00CA33BA" w:rsidRPr="00B11932">
            <w:rPr>
              <w:rFonts w:ascii="Arial" w:hAnsi="Arial" w:cs="Arial"/>
            </w:rPr>
            <w:fldChar w:fldCharType="separate"/>
          </w:r>
          <w:r w:rsidR="00EA4149" w:rsidRPr="00B11932">
            <w:rPr>
              <w:rFonts w:ascii="Arial" w:hAnsi="Arial" w:cs="Arial"/>
            </w:rPr>
            <w:t xml:space="preserve"> [3]</w:t>
          </w:r>
          <w:r w:rsidR="00CA33BA" w:rsidRPr="00B11932">
            <w:rPr>
              <w:rFonts w:ascii="Arial" w:hAnsi="Arial" w:cs="Arial"/>
            </w:rPr>
            <w:fldChar w:fldCharType="end"/>
          </w:r>
        </w:sdtContent>
      </w:sdt>
      <w:r w:rsidR="00CA33BA" w:rsidRPr="00B11932">
        <w:rPr>
          <w:rFonts w:ascii="Arial" w:hAnsi="Arial" w:cs="Arial"/>
        </w:rPr>
        <w:t xml:space="preserve">, </w:t>
      </w:r>
      <w:sdt>
        <w:sdtPr>
          <w:rPr>
            <w:rFonts w:ascii="Arial" w:hAnsi="Arial" w:cs="Arial"/>
          </w:rPr>
          <w:id w:val="-883020015"/>
          <w:citation/>
        </w:sdtPr>
        <w:sdtEndPr/>
        <w:sdtContent>
          <w:r w:rsidR="00CA33BA" w:rsidRPr="00B11932">
            <w:rPr>
              <w:rFonts w:ascii="Arial" w:hAnsi="Arial" w:cs="Arial"/>
            </w:rPr>
            <w:fldChar w:fldCharType="begin"/>
          </w:r>
          <w:r w:rsidR="00CA33BA" w:rsidRPr="00B11932">
            <w:rPr>
              <w:rFonts w:ascii="Arial" w:hAnsi="Arial" w:cs="Arial"/>
            </w:rPr>
            <w:instrText xml:space="preserve"> CITATION Eur161 \l 2057 </w:instrText>
          </w:r>
          <w:r w:rsidR="00CA33BA" w:rsidRPr="00B11932">
            <w:rPr>
              <w:rFonts w:ascii="Arial" w:hAnsi="Arial" w:cs="Arial"/>
            </w:rPr>
            <w:fldChar w:fldCharType="separate"/>
          </w:r>
          <w:r w:rsidR="00EA4149" w:rsidRPr="00B11932">
            <w:rPr>
              <w:rFonts w:ascii="Arial" w:hAnsi="Arial" w:cs="Arial"/>
            </w:rPr>
            <w:t>[16]</w:t>
          </w:r>
          <w:r w:rsidR="00CA33BA" w:rsidRPr="00B11932">
            <w:rPr>
              <w:rFonts w:ascii="Arial" w:hAnsi="Arial" w:cs="Arial"/>
            </w:rPr>
            <w:fldChar w:fldCharType="end"/>
          </w:r>
        </w:sdtContent>
      </w:sdt>
      <w:r w:rsidR="00CA33BA" w:rsidRPr="00B11932">
        <w:rPr>
          <w:rFonts w:ascii="Arial" w:hAnsi="Arial" w:cs="Arial"/>
        </w:rPr>
        <w:t xml:space="preserve">, </w:t>
      </w:r>
      <w:sdt>
        <w:sdtPr>
          <w:rPr>
            <w:rFonts w:ascii="Arial" w:hAnsi="Arial" w:cs="Arial"/>
          </w:rPr>
          <w:id w:val="1588109018"/>
          <w:citation/>
        </w:sdtPr>
        <w:sdtEndPr/>
        <w:sdtContent>
          <w:r w:rsidR="00CA33BA" w:rsidRPr="00B11932">
            <w:rPr>
              <w:rFonts w:ascii="Arial" w:hAnsi="Arial" w:cs="Arial"/>
            </w:rPr>
            <w:fldChar w:fldCharType="begin"/>
          </w:r>
          <w:r w:rsidR="00CA33BA" w:rsidRPr="00B11932">
            <w:rPr>
              <w:rFonts w:ascii="Arial" w:hAnsi="Arial" w:cs="Arial"/>
            </w:rPr>
            <w:instrText xml:space="preserve"> CITATION Int22 \l 2057 </w:instrText>
          </w:r>
          <w:r w:rsidR="00CA33BA" w:rsidRPr="00B11932">
            <w:rPr>
              <w:rFonts w:ascii="Arial" w:hAnsi="Arial" w:cs="Arial"/>
            </w:rPr>
            <w:fldChar w:fldCharType="separate"/>
          </w:r>
          <w:r w:rsidR="00EA4149" w:rsidRPr="00B11932">
            <w:rPr>
              <w:rFonts w:ascii="Arial" w:hAnsi="Arial" w:cs="Arial"/>
            </w:rPr>
            <w:t>[17]</w:t>
          </w:r>
          <w:r w:rsidR="00CA33BA" w:rsidRPr="00B11932">
            <w:rPr>
              <w:rFonts w:ascii="Arial" w:hAnsi="Arial" w:cs="Arial"/>
            </w:rPr>
            <w:fldChar w:fldCharType="end"/>
          </w:r>
        </w:sdtContent>
      </w:sdt>
      <w:r w:rsidR="005D313E" w:rsidRPr="00B11932">
        <w:rPr>
          <w:rFonts w:ascii="Arial" w:hAnsi="Arial" w:cs="Arial"/>
        </w:rPr>
        <w:t>,</w:t>
      </w:r>
      <w:sdt>
        <w:sdtPr>
          <w:rPr>
            <w:rFonts w:ascii="Arial" w:hAnsi="Arial" w:cs="Arial"/>
          </w:rPr>
          <w:id w:val="-1028947565"/>
          <w:citation/>
        </w:sdtPr>
        <w:sdtEndPr/>
        <w:sdtContent>
          <w:r w:rsidR="005D313E" w:rsidRPr="00B11932">
            <w:rPr>
              <w:rFonts w:ascii="Arial" w:hAnsi="Arial" w:cs="Arial"/>
            </w:rPr>
            <w:fldChar w:fldCharType="begin"/>
          </w:r>
          <w:r w:rsidR="005D313E" w:rsidRPr="00B11932">
            <w:rPr>
              <w:rFonts w:ascii="Arial" w:hAnsi="Arial" w:cs="Arial"/>
            </w:rPr>
            <w:instrText xml:space="preserve"> CITATION Eur241 \l 2057 </w:instrText>
          </w:r>
          <w:r w:rsidR="005D313E" w:rsidRPr="00B11932">
            <w:rPr>
              <w:rFonts w:ascii="Arial" w:hAnsi="Arial" w:cs="Arial"/>
            </w:rPr>
            <w:fldChar w:fldCharType="separate"/>
          </w:r>
          <w:r w:rsidR="00EA4149" w:rsidRPr="00B11932">
            <w:rPr>
              <w:rFonts w:ascii="Arial" w:hAnsi="Arial" w:cs="Arial"/>
            </w:rPr>
            <w:t xml:space="preserve"> [18]</w:t>
          </w:r>
          <w:r w:rsidR="005D313E" w:rsidRPr="00B11932">
            <w:rPr>
              <w:rFonts w:ascii="Arial" w:hAnsi="Arial" w:cs="Arial"/>
            </w:rPr>
            <w:fldChar w:fldCharType="end"/>
          </w:r>
        </w:sdtContent>
      </w:sdt>
      <w:r w:rsidR="00493AD8" w:rsidRPr="00B11932">
        <w:rPr>
          <w:rFonts w:ascii="Arial" w:hAnsi="Arial" w:cs="Arial"/>
        </w:rPr>
        <w:t xml:space="preserve">. </w:t>
      </w:r>
      <w:r w:rsidR="00000797" w:rsidRPr="00B11932">
        <w:rPr>
          <w:rFonts w:ascii="Arial" w:hAnsi="Arial" w:cs="Arial"/>
        </w:rPr>
        <w:t>They also support the evaluation of the security and compliance aspects discussed in this research. The following section identifies the research gap addressed by this study.</w:t>
      </w:r>
    </w:p>
    <w:p w14:paraId="0AAEE127" w14:textId="194525D6" w:rsidR="00D4794E" w:rsidRPr="00B11932" w:rsidRDefault="00B47434" w:rsidP="00FB55E6">
      <w:pPr>
        <w:pStyle w:val="Heading2"/>
      </w:pPr>
      <w:bookmarkStart w:id="72" w:name="_Toc236763476"/>
      <w:bookmarkStart w:id="73" w:name="_Toc237252654"/>
      <w:r w:rsidRPr="00B11932">
        <w:t>Research Gap</w:t>
      </w:r>
      <w:bookmarkEnd w:id="72"/>
      <w:bookmarkEnd w:id="73"/>
    </w:p>
    <w:p w14:paraId="1073EDAB" w14:textId="6465259C" w:rsidR="00D4794E" w:rsidRPr="00B11932" w:rsidRDefault="00D4794E" w:rsidP="00D4794E">
      <w:pPr>
        <w:spacing w:line="360" w:lineRule="auto"/>
        <w:jc w:val="both"/>
        <w:rPr>
          <w:rFonts w:ascii="Arial" w:hAnsi="Arial" w:cs="Arial"/>
        </w:rPr>
      </w:pPr>
      <w:r w:rsidRPr="00B11932">
        <w:rPr>
          <w:rFonts w:ascii="Arial" w:hAnsi="Arial" w:cs="Arial"/>
        </w:rPr>
        <w:t>The existing literature provides a strong foundation for understanding Large Language Models, Retrieval-Augmented Generation (RAG), prompt injection attacks and the security risks associated with enterprise AI systems</w:t>
      </w:r>
      <w:sdt>
        <w:sdtPr>
          <w:rPr>
            <w:rFonts w:ascii="Arial" w:hAnsi="Arial" w:cs="Arial"/>
          </w:rPr>
          <w:id w:val="-1048444250"/>
          <w:citation/>
        </w:sdtPr>
        <w:sdtEndPr/>
        <w:sdtContent>
          <w:r w:rsidR="002578E5" w:rsidRPr="00B11932">
            <w:rPr>
              <w:rFonts w:ascii="Arial" w:hAnsi="Arial" w:cs="Arial"/>
            </w:rPr>
            <w:fldChar w:fldCharType="begin"/>
          </w:r>
          <w:r w:rsidR="002578E5" w:rsidRPr="00B11932">
            <w:rPr>
              <w:rFonts w:ascii="Arial" w:hAnsi="Arial" w:cs="Arial"/>
            </w:rPr>
            <w:instrText xml:space="preserve"> CITATION Kai23 \l 2057 </w:instrText>
          </w:r>
          <w:r w:rsidR="002578E5" w:rsidRPr="00B11932">
            <w:rPr>
              <w:rFonts w:ascii="Arial" w:hAnsi="Arial" w:cs="Arial"/>
            </w:rPr>
            <w:fldChar w:fldCharType="separate"/>
          </w:r>
          <w:r w:rsidR="00EA4149" w:rsidRPr="00B11932">
            <w:rPr>
              <w:rFonts w:ascii="Arial" w:hAnsi="Arial" w:cs="Arial"/>
            </w:rPr>
            <w:t xml:space="preserve"> [10]</w:t>
          </w:r>
          <w:r w:rsidR="002578E5" w:rsidRPr="00B11932">
            <w:rPr>
              <w:rFonts w:ascii="Arial" w:hAnsi="Arial" w:cs="Arial"/>
            </w:rPr>
            <w:fldChar w:fldCharType="end"/>
          </w:r>
        </w:sdtContent>
      </w:sdt>
      <w:r w:rsidR="002578E5" w:rsidRPr="00B11932">
        <w:rPr>
          <w:rFonts w:ascii="Arial" w:hAnsi="Arial" w:cs="Arial"/>
        </w:rPr>
        <w:t>,</w:t>
      </w:r>
      <w:sdt>
        <w:sdtPr>
          <w:rPr>
            <w:rFonts w:ascii="Arial" w:hAnsi="Arial" w:cs="Arial"/>
          </w:rPr>
          <w:id w:val="2032374117"/>
          <w:citation/>
        </w:sdtPr>
        <w:sdtEndPr/>
        <w:sdtContent>
          <w:r w:rsidR="0087161E" w:rsidRPr="00B11932">
            <w:rPr>
              <w:rFonts w:ascii="Arial" w:hAnsi="Arial" w:cs="Arial"/>
            </w:rPr>
            <w:fldChar w:fldCharType="begin"/>
          </w:r>
          <w:r w:rsidR="00EA4149" w:rsidRPr="00B11932">
            <w:rPr>
              <w:rFonts w:ascii="Arial" w:hAnsi="Arial" w:cs="Arial"/>
            </w:rPr>
            <w:instrText xml:space="preserve">CITATION Can25 \l 2057 </w:instrText>
          </w:r>
          <w:r w:rsidR="0087161E" w:rsidRPr="00B11932">
            <w:rPr>
              <w:rFonts w:ascii="Arial" w:hAnsi="Arial" w:cs="Arial"/>
            </w:rPr>
            <w:fldChar w:fldCharType="separate"/>
          </w:r>
          <w:r w:rsidR="00EA4149" w:rsidRPr="00B11932">
            <w:rPr>
              <w:rFonts w:ascii="Arial" w:hAnsi="Arial" w:cs="Arial"/>
            </w:rPr>
            <w:t xml:space="preserve"> [11]</w:t>
          </w:r>
          <w:r w:rsidR="0087161E" w:rsidRPr="00B11932">
            <w:rPr>
              <w:rFonts w:ascii="Arial" w:hAnsi="Arial" w:cs="Arial"/>
            </w:rPr>
            <w:fldChar w:fldCharType="end"/>
          </w:r>
        </w:sdtContent>
      </w:sdt>
      <w:r w:rsidR="0087161E" w:rsidRPr="00B11932">
        <w:rPr>
          <w:rFonts w:ascii="Arial" w:hAnsi="Arial" w:cs="Arial"/>
        </w:rPr>
        <w:t>,</w:t>
      </w:r>
      <w:sdt>
        <w:sdtPr>
          <w:rPr>
            <w:rFonts w:ascii="Arial" w:hAnsi="Arial" w:cs="Arial"/>
          </w:rPr>
          <w:id w:val="-681980352"/>
          <w:citation/>
        </w:sdtPr>
        <w:sdtEndPr/>
        <w:sdtContent>
          <w:r w:rsidR="00FC0552" w:rsidRPr="00B11932">
            <w:rPr>
              <w:rFonts w:ascii="Arial" w:hAnsi="Arial" w:cs="Arial"/>
            </w:rPr>
            <w:fldChar w:fldCharType="begin"/>
          </w:r>
          <w:r w:rsidR="00EA4149" w:rsidRPr="00B11932">
            <w:rPr>
              <w:rFonts w:ascii="Arial" w:hAnsi="Arial" w:cs="Arial"/>
            </w:rPr>
            <w:instrText xml:space="preserve">CITATION Way23 \l 2057 </w:instrText>
          </w:r>
          <w:r w:rsidR="00FC0552" w:rsidRPr="00B11932">
            <w:rPr>
              <w:rFonts w:ascii="Arial" w:hAnsi="Arial" w:cs="Arial"/>
            </w:rPr>
            <w:fldChar w:fldCharType="separate"/>
          </w:r>
          <w:r w:rsidR="00EA4149" w:rsidRPr="00B11932">
            <w:rPr>
              <w:rFonts w:ascii="Arial" w:hAnsi="Arial" w:cs="Arial"/>
            </w:rPr>
            <w:t xml:space="preserve"> [14]</w:t>
          </w:r>
          <w:r w:rsidR="00FC0552" w:rsidRPr="00B11932">
            <w:rPr>
              <w:rFonts w:ascii="Arial" w:hAnsi="Arial" w:cs="Arial"/>
            </w:rPr>
            <w:fldChar w:fldCharType="end"/>
          </w:r>
        </w:sdtContent>
      </w:sdt>
      <w:r w:rsidR="00FC0552" w:rsidRPr="00B11932">
        <w:rPr>
          <w:rFonts w:ascii="Arial" w:hAnsi="Arial" w:cs="Arial"/>
        </w:rPr>
        <w:t>,</w:t>
      </w:r>
      <w:sdt>
        <w:sdtPr>
          <w:rPr>
            <w:rFonts w:ascii="Arial" w:hAnsi="Arial" w:cs="Arial"/>
          </w:rPr>
          <w:id w:val="1326012949"/>
          <w:citation/>
        </w:sdtPr>
        <w:sdtEndPr/>
        <w:sdtContent>
          <w:r w:rsidR="00FC0552" w:rsidRPr="00B11932">
            <w:rPr>
              <w:rFonts w:ascii="Arial" w:hAnsi="Arial" w:cs="Arial"/>
            </w:rPr>
            <w:fldChar w:fldCharType="begin"/>
          </w:r>
          <w:r w:rsidR="006B7F0A" w:rsidRPr="00B11932">
            <w:rPr>
              <w:rFonts w:ascii="Arial" w:hAnsi="Arial" w:cs="Arial"/>
            </w:rPr>
            <w:instrText xml:space="preserve">CITATION Pat20 \l 2057 </w:instrText>
          </w:r>
          <w:r w:rsidR="00FC0552" w:rsidRPr="00B11932">
            <w:rPr>
              <w:rFonts w:ascii="Arial" w:hAnsi="Arial" w:cs="Arial"/>
            </w:rPr>
            <w:fldChar w:fldCharType="separate"/>
          </w:r>
          <w:r w:rsidR="00EA4149" w:rsidRPr="00B11932">
            <w:rPr>
              <w:rFonts w:ascii="Arial" w:hAnsi="Arial" w:cs="Arial"/>
            </w:rPr>
            <w:t xml:space="preserve"> [15]</w:t>
          </w:r>
          <w:r w:rsidR="00FC0552" w:rsidRPr="00B11932">
            <w:rPr>
              <w:rFonts w:ascii="Arial" w:hAnsi="Arial" w:cs="Arial"/>
            </w:rPr>
            <w:fldChar w:fldCharType="end"/>
          </w:r>
        </w:sdtContent>
      </w:sdt>
      <w:r w:rsidRPr="00B11932">
        <w:rPr>
          <w:rFonts w:ascii="Arial" w:hAnsi="Arial" w:cs="Arial"/>
        </w:rPr>
        <w:t>. Previous studies have proposed different attack scenarios, mitigation techniques and governance recommendations that contribute to improving the security of AI systems.</w:t>
      </w:r>
    </w:p>
    <w:p w14:paraId="7CA4F826" w14:textId="40D750F0" w:rsidR="00D4794E" w:rsidRPr="00B11932" w:rsidRDefault="00D4794E" w:rsidP="00D4794E">
      <w:pPr>
        <w:spacing w:line="360" w:lineRule="auto"/>
        <w:jc w:val="both"/>
        <w:rPr>
          <w:rFonts w:ascii="Arial" w:hAnsi="Arial" w:cs="Arial"/>
        </w:rPr>
      </w:pPr>
      <w:r w:rsidRPr="00B11932">
        <w:rPr>
          <w:rFonts w:ascii="Arial" w:hAnsi="Arial" w:cs="Arial"/>
        </w:rPr>
        <w:t xml:space="preserve">Despite these contributions, several research gaps remain. Although recent studies have proposed effective mitigation techniques, most evaluations focus on individual components, such as language models or specific defence mechanisms, rather than complete enterprise AI environments that integrate Large Language Models, Retrieval-Augmented Generation, access control and governance. In addition, limited attention has </w:t>
      </w:r>
      <w:r w:rsidRPr="00B11932">
        <w:rPr>
          <w:rFonts w:ascii="Arial" w:hAnsi="Arial" w:cs="Arial"/>
        </w:rPr>
        <w:lastRenderedPageBreak/>
        <w:t>been given to evaluating security controls from both technical and Governance, Risk and Compliance (GRC) perspectives</w:t>
      </w:r>
      <w:sdt>
        <w:sdtPr>
          <w:rPr>
            <w:rFonts w:ascii="Arial" w:hAnsi="Arial" w:cs="Arial"/>
          </w:rPr>
          <w:id w:val="1737978767"/>
          <w:citation/>
        </w:sdtPr>
        <w:sdtEndPr/>
        <w:sdtContent>
          <w:r w:rsidR="00FC0552" w:rsidRPr="00B11932">
            <w:rPr>
              <w:rFonts w:ascii="Arial" w:hAnsi="Arial" w:cs="Arial"/>
            </w:rPr>
            <w:fldChar w:fldCharType="begin"/>
          </w:r>
          <w:r w:rsidR="00FC0552" w:rsidRPr="00B11932">
            <w:rPr>
              <w:rFonts w:ascii="Arial" w:hAnsi="Arial" w:cs="Arial"/>
            </w:rPr>
            <w:instrText xml:space="preserve"> CITATION Nat23 \l 2057 </w:instrText>
          </w:r>
          <w:r w:rsidR="00FC0552" w:rsidRPr="00B11932">
            <w:rPr>
              <w:rFonts w:ascii="Arial" w:hAnsi="Arial" w:cs="Arial"/>
            </w:rPr>
            <w:fldChar w:fldCharType="separate"/>
          </w:r>
          <w:r w:rsidR="00EA4149" w:rsidRPr="00B11932">
            <w:rPr>
              <w:rFonts w:ascii="Arial" w:hAnsi="Arial" w:cs="Arial"/>
            </w:rPr>
            <w:t xml:space="preserve"> [3]</w:t>
          </w:r>
          <w:r w:rsidR="00FC0552" w:rsidRPr="00B11932">
            <w:rPr>
              <w:rFonts w:ascii="Arial" w:hAnsi="Arial" w:cs="Arial"/>
            </w:rPr>
            <w:fldChar w:fldCharType="end"/>
          </w:r>
        </w:sdtContent>
      </w:sdt>
      <w:r w:rsidR="00FC0552" w:rsidRPr="00B11932">
        <w:rPr>
          <w:rFonts w:ascii="Arial" w:hAnsi="Arial" w:cs="Arial"/>
        </w:rPr>
        <w:t>,</w:t>
      </w:r>
      <w:sdt>
        <w:sdtPr>
          <w:rPr>
            <w:rFonts w:ascii="Arial" w:hAnsi="Arial" w:cs="Arial"/>
          </w:rPr>
          <w:id w:val="1365557288"/>
          <w:citation/>
        </w:sdtPr>
        <w:sdtEndPr/>
        <w:sdtContent>
          <w:r w:rsidR="00FC0552" w:rsidRPr="00B11932">
            <w:rPr>
              <w:rFonts w:ascii="Arial" w:hAnsi="Arial" w:cs="Arial"/>
            </w:rPr>
            <w:fldChar w:fldCharType="begin"/>
          </w:r>
          <w:r w:rsidR="00FC0552" w:rsidRPr="00B11932">
            <w:rPr>
              <w:rFonts w:ascii="Arial" w:hAnsi="Arial" w:cs="Arial"/>
            </w:rPr>
            <w:instrText xml:space="preserve"> CITATION Nat24 \l 2057 </w:instrText>
          </w:r>
          <w:r w:rsidR="00FC0552" w:rsidRPr="00B11932">
            <w:rPr>
              <w:rFonts w:ascii="Arial" w:hAnsi="Arial" w:cs="Arial"/>
            </w:rPr>
            <w:fldChar w:fldCharType="separate"/>
          </w:r>
          <w:r w:rsidR="00EA4149" w:rsidRPr="00B11932">
            <w:rPr>
              <w:rFonts w:ascii="Arial" w:hAnsi="Arial" w:cs="Arial"/>
            </w:rPr>
            <w:t xml:space="preserve"> [4]</w:t>
          </w:r>
          <w:r w:rsidR="00FC0552" w:rsidRPr="00B11932">
            <w:rPr>
              <w:rFonts w:ascii="Arial" w:hAnsi="Arial" w:cs="Arial"/>
            </w:rPr>
            <w:fldChar w:fldCharType="end"/>
          </w:r>
        </w:sdtContent>
      </w:sdt>
      <w:r w:rsidRPr="00B11932">
        <w:rPr>
          <w:rFonts w:ascii="Arial" w:hAnsi="Arial" w:cs="Arial"/>
        </w:rPr>
        <w:t>.</w:t>
      </w:r>
    </w:p>
    <w:p w14:paraId="647E6787" w14:textId="401C9FDF" w:rsidR="00D4794E" w:rsidRPr="00B11932" w:rsidRDefault="00D4794E" w:rsidP="00D4794E">
      <w:pPr>
        <w:spacing w:line="360" w:lineRule="auto"/>
        <w:jc w:val="both"/>
        <w:rPr>
          <w:rFonts w:ascii="Arial" w:hAnsi="Arial" w:cs="Arial"/>
        </w:rPr>
      </w:pPr>
      <w:r w:rsidRPr="00B11932">
        <w:rPr>
          <w:rFonts w:ascii="Arial" w:hAnsi="Arial" w:cs="Arial"/>
        </w:rPr>
        <w:t xml:space="preserve">To address these gaps, this research investigates prompt injection attacks within a simulated enterprise AI environment and evaluates layered security controls from both technical and Governance, Risk and Compliance (GRC) perspectives. The study integrates a Large Language Model, Retrieval-Augmented Generation (RAG), role-based access control (RBAC), audit logging and layered security </w:t>
      </w:r>
      <w:r w:rsidR="00595F9A" w:rsidRPr="00B11932">
        <w:rPr>
          <w:rFonts w:ascii="Arial" w:hAnsi="Arial" w:cs="Arial"/>
        </w:rPr>
        <w:t>controls</w:t>
      </w:r>
      <w:r w:rsidRPr="00B11932">
        <w:rPr>
          <w:rFonts w:ascii="Arial" w:hAnsi="Arial" w:cs="Arial"/>
        </w:rPr>
        <w:t xml:space="preserve"> within a single enterprise AI architecture to evaluate their effectiveness against prompt injection attacks.</w:t>
      </w:r>
    </w:p>
    <w:p w14:paraId="16F450AD" w14:textId="2692375A" w:rsidR="00880B45" w:rsidRPr="00B11932" w:rsidRDefault="00D4794E" w:rsidP="00D4794E">
      <w:pPr>
        <w:spacing w:line="360" w:lineRule="auto"/>
        <w:jc w:val="both"/>
        <w:rPr>
          <w:rFonts w:ascii="Arial" w:hAnsi="Arial" w:cs="Arial"/>
        </w:rPr>
      </w:pPr>
      <w:r w:rsidRPr="00B11932">
        <w:rPr>
          <w:rFonts w:ascii="Arial" w:hAnsi="Arial" w:cs="Arial"/>
        </w:rPr>
        <w:t>The following chapter presents the research methodology used to design the enterprise AI environment, implement the security controls and evaluate their effectiveness.</w:t>
      </w:r>
    </w:p>
    <w:p w14:paraId="0EE86D35" w14:textId="54E330EB" w:rsidR="00E7540B" w:rsidRPr="00B11932" w:rsidRDefault="0005034D" w:rsidP="00FB55E6">
      <w:pPr>
        <w:pStyle w:val="Heading1"/>
      </w:pPr>
      <w:bookmarkStart w:id="74" w:name="_Toc236763477"/>
      <w:bookmarkStart w:id="75" w:name="_Toc237252655"/>
      <w:r w:rsidRPr="00B11932">
        <w:t xml:space="preserve">RESEARCH AND DEVELOPMENT </w:t>
      </w:r>
      <w:r w:rsidR="00E7540B" w:rsidRPr="00B11932">
        <w:t>METHODOLOGY</w:t>
      </w:r>
      <w:bookmarkEnd w:id="74"/>
      <w:bookmarkEnd w:id="75"/>
    </w:p>
    <w:p w14:paraId="598A0451" w14:textId="125F7DB8" w:rsidR="00951785" w:rsidRPr="00B11932" w:rsidRDefault="00E152A8" w:rsidP="00192E22">
      <w:pPr>
        <w:pStyle w:val="Heading2"/>
      </w:pPr>
      <w:bookmarkStart w:id="76" w:name="_Toc236763478"/>
      <w:bookmarkStart w:id="77" w:name="_Toc237252656"/>
      <w:r w:rsidRPr="00B11932">
        <w:t>Research Design</w:t>
      </w:r>
      <w:bookmarkEnd w:id="76"/>
      <w:bookmarkEnd w:id="77"/>
    </w:p>
    <w:p w14:paraId="7F17FCF0" w14:textId="321C9947" w:rsidR="00720B57" w:rsidRDefault="008476DA" w:rsidP="008476DA">
      <w:pPr>
        <w:spacing w:line="360" w:lineRule="auto"/>
        <w:jc w:val="both"/>
        <w:rPr>
          <w:rFonts w:ascii="Arial" w:hAnsi="Arial" w:cs="Arial"/>
        </w:rPr>
      </w:pPr>
      <w:r w:rsidRPr="00B11932">
        <w:rPr>
          <w:rFonts w:ascii="Arial" w:hAnsi="Arial" w:cs="Arial"/>
        </w:rPr>
        <w:t>This research adopted an experimental research design to investigate the security and compliance risks generated by prompt injection attacks in enterprise AI systems.</w:t>
      </w:r>
    </w:p>
    <w:p w14:paraId="3D7BD953" w14:textId="77777777" w:rsidR="002B2A65" w:rsidRDefault="00720B57" w:rsidP="0047682E">
      <w:pPr>
        <w:spacing w:line="360" w:lineRule="auto"/>
        <w:jc w:val="both"/>
        <w:rPr>
          <w:rFonts w:ascii="Arial" w:hAnsi="Arial" w:cs="Arial"/>
        </w:rPr>
      </w:pPr>
      <w:r w:rsidRPr="00B11932">
        <w:rPr>
          <w:rFonts w:ascii="Arial" w:hAnsi="Arial" w:cs="Arial"/>
        </w:rPr>
        <w:t>A simulated enterprise AI environment was developed to compare the behaviour of the baseline and protected systems. The environment includes a Large Language Model (LLM), Retrieval-Augmented Generation (RAG), role-based access control (RBAC), audit logging and a layered LLM Firewall. The effectiveness of the implemented security controls was evaluated using predefined security metrics</w:t>
      </w:r>
      <w:sdt>
        <w:sdtPr>
          <w:rPr>
            <w:rFonts w:ascii="Arial" w:hAnsi="Arial" w:cs="Arial"/>
          </w:rPr>
          <w:id w:val="982811445"/>
          <w:citation/>
        </w:sdtPr>
        <w:sdtEndPr/>
        <w:sdtContent>
          <w:r>
            <w:rPr>
              <w:rFonts w:ascii="Arial" w:hAnsi="Arial" w:cs="Arial"/>
            </w:rPr>
            <w:fldChar w:fldCharType="begin"/>
          </w:r>
          <w:r>
            <w:rPr>
              <w:rFonts w:ascii="Arial" w:hAnsi="Arial" w:cs="Arial"/>
            </w:rPr>
            <w:instrText xml:space="preserve"> CITATION Nat23 \l 2057 </w:instrText>
          </w:r>
          <w:r>
            <w:rPr>
              <w:rFonts w:ascii="Arial" w:hAnsi="Arial" w:cs="Arial"/>
            </w:rPr>
            <w:fldChar w:fldCharType="separate"/>
          </w:r>
          <w:r>
            <w:rPr>
              <w:rFonts w:ascii="Arial" w:hAnsi="Arial" w:cs="Arial"/>
              <w:noProof/>
            </w:rPr>
            <w:t xml:space="preserve"> </w:t>
          </w:r>
          <w:r w:rsidRPr="00720B57">
            <w:rPr>
              <w:rFonts w:ascii="Arial" w:hAnsi="Arial" w:cs="Arial"/>
              <w:noProof/>
            </w:rPr>
            <w:t>[3]</w:t>
          </w:r>
          <w:r>
            <w:rPr>
              <w:rFonts w:ascii="Arial" w:hAnsi="Arial" w:cs="Arial"/>
            </w:rPr>
            <w:fldChar w:fldCharType="end"/>
          </w:r>
        </w:sdtContent>
      </w:sdt>
      <w:r>
        <w:rPr>
          <w:rFonts w:ascii="Arial" w:hAnsi="Arial" w:cs="Arial"/>
        </w:rPr>
        <w:t>,</w:t>
      </w:r>
      <w:sdt>
        <w:sdtPr>
          <w:rPr>
            <w:rFonts w:ascii="Arial" w:hAnsi="Arial" w:cs="Arial"/>
          </w:rPr>
          <w:id w:val="1980799462"/>
          <w:citation/>
        </w:sdtPr>
        <w:sdtEndPr/>
        <w:sdtContent>
          <w:r>
            <w:rPr>
              <w:rFonts w:ascii="Arial" w:hAnsi="Arial" w:cs="Arial"/>
            </w:rPr>
            <w:fldChar w:fldCharType="begin"/>
          </w:r>
          <w:r>
            <w:rPr>
              <w:rFonts w:ascii="Arial" w:hAnsi="Arial" w:cs="Arial"/>
            </w:rPr>
            <w:instrText xml:space="preserve"> CITATION OWA26 \l 2057 </w:instrText>
          </w:r>
          <w:r>
            <w:rPr>
              <w:rFonts w:ascii="Arial" w:hAnsi="Arial" w:cs="Arial"/>
            </w:rPr>
            <w:fldChar w:fldCharType="separate"/>
          </w:r>
          <w:r>
            <w:rPr>
              <w:rFonts w:ascii="Arial" w:hAnsi="Arial" w:cs="Arial"/>
              <w:noProof/>
            </w:rPr>
            <w:t xml:space="preserve"> </w:t>
          </w:r>
          <w:r w:rsidRPr="00720B57">
            <w:rPr>
              <w:rFonts w:ascii="Arial" w:hAnsi="Arial" w:cs="Arial"/>
              <w:noProof/>
            </w:rPr>
            <w:t>[9]</w:t>
          </w:r>
          <w:r>
            <w:rPr>
              <w:rFonts w:ascii="Arial" w:hAnsi="Arial" w:cs="Arial"/>
            </w:rPr>
            <w:fldChar w:fldCharType="end"/>
          </w:r>
        </w:sdtContent>
      </w:sdt>
      <w:r>
        <w:rPr>
          <w:rFonts w:ascii="Arial" w:hAnsi="Arial" w:cs="Arial"/>
        </w:rPr>
        <w:t>,</w:t>
      </w:r>
      <w:sdt>
        <w:sdtPr>
          <w:rPr>
            <w:rFonts w:ascii="Arial" w:hAnsi="Arial" w:cs="Arial"/>
          </w:rPr>
          <w:id w:val="655499846"/>
          <w:citation/>
        </w:sdtPr>
        <w:sdtEndPr/>
        <w:sdtContent>
          <w:r>
            <w:rPr>
              <w:rFonts w:ascii="Arial" w:hAnsi="Arial" w:cs="Arial"/>
            </w:rPr>
            <w:fldChar w:fldCharType="begin"/>
          </w:r>
          <w:r>
            <w:rPr>
              <w:rFonts w:ascii="Arial" w:hAnsi="Arial" w:cs="Arial"/>
            </w:rPr>
            <w:instrText xml:space="preserve"> CITATION Pat20 \l 2057 </w:instrText>
          </w:r>
          <w:r>
            <w:rPr>
              <w:rFonts w:ascii="Arial" w:hAnsi="Arial" w:cs="Arial"/>
            </w:rPr>
            <w:fldChar w:fldCharType="separate"/>
          </w:r>
          <w:r>
            <w:rPr>
              <w:rFonts w:ascii="Arial" w:hAnsi="Arial" w:cs="Arial"/>
              <w:noProof/>
            </w:rPr>
            <w:t xml:space="preserve"> </w:t>
          </w:r>
          <w:r w:rsidRPr="00720B57">
            <w:rPr>
              <w:rFonts w:ascii="Arial" w:hAnsi="Arial" w:cs="Arial"/>
              <w:noProof/>
            </w:rPr>
            <w:t>[15]</w:t>
          </w:r>
          <w:r>
            <w:rPr>
              <w:rFonts w:ascii="Arial" w:hAnsi="Arial" w:cs="Arial"/>
            </w:rPr>
            <w:fldChar w:fldCharType="end"/>
          </w:r>
        </w:sdtContent>
      </w:sdt>
      <w:r>
        <w:rPr>
          <w:rFonts w:ascii="Arial" w:hAnsi="Arial" w:cs="Arial"/>
        </w:rPr>
        <w:t>.</w:t>
      </w:r>
    </w:p>
    <w:p w14:paraId="677C86F3" w14:textId="1EB91589" w:rsidR="00A948B0" w:rsidRDefault="0047682E" w:rsidP="002B2A65">
      <w:pPr>
        <w:spacing w:after="0" w:line="360" w:lineRule="auto"/>
        <w:jc w:val="both"/>
        <w:rPr>
          <w:rFonts w:ascii="Arial" w:hAnsi="Arial" w:cs="Arial"/>
        </w:rPr>
      </w:pPr>
      <w:r w:rsidRPr="00B11932">
        <w:rPr>
          <w:noProof/>
        </w:rPr>
        <w:drawing>
          <wp:inline distT="0" distB="0" distL="0" distR="0" wp14:anchorId="34673950" wp14:editId="07D359D5">
            <wp:extent cx="5943600" cy="1768415"/>
            <wp:effectExtent l="0" t="0" r="0" b="3810"/>
            <wp:docPr id="1295731682"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51064" cy="1770636"/>
                    </a:xfrm>
                    <a:prstGeom prst="rect">
                      <a:avLst/>
                    </a:prstGeom>
                    <a:noFill/>
                    <a:ln>
                      <a:noFill/>
                    </a:ln>
                  </pic:spPr>
                </pic:pic>
              </a:graphicData>
            </a:graphic>
          </wp:inline>
        </w:drawing>
      </w:r>
    </w:p>
    <w:p w14:paraId="7FFF929B" w14:textId="77777777" w:rsidR="002B2A65" w:rsidRDefault="00A948B0" w:rsidP="002B2A65">
      <w:pPr>
        <w:pStyle w:val="Caption"/>
        <w:spacing w:after="0"/>
      </w:pPr>
      <w:bookmarkStart w:id="78" w:name="_Toc237173908"/>
      <w:bookmarkStart w:id="79" w:name="_Toc237252458"/>
      <w:r>
        <w:t xml:space="preserve">Figure </w:t>
      </w:r>
      <w:r w:rsidR="00CB7558">
        <w:fldChar w:fldCharType="begin"/>
      </w:r>
      <w:r w:rsidR="00CB7558">
        <w:instrText xml:space="preserve"> STYLEREF 1 \s </w:instrText>
      </w:r>
      <w:r w:rsidR="00CB7558">
        <w:fldChar w:fldCharType="separate"/>
      </w:r>
      <w:r w:rsidR="00CB7558">
        <w:rPr>
          <w:noProof/>
        </w:rPr>
        <w:t>3</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1</w:t>
      </w:r>
      <w:r w:rsidR="00CB7558">
        <w:fldChar w:fldCharType="end"/>
      </w:r>
      <w:r>
        <w:t xml:space="preserve"> </w:t>
      </w:r>
      <w:r w:rsidRPr="00140347">
        <w:t>Research Methodology Workflow Used to Develop and Evaluate the Enterprise AI Security Sandbox</w:t>
      </w:r>
      <w:bookmarkEnd w:id="78"/>
      <w:bookmarkEnd w:id="79"/>
    </w:p>
    <w:p w14:paraId="7126551D" w14:textId="00123F9C" w:rsidR="00CF0EAE" w:rsidRPr="00217CB0" w:rsidRDefault="00A948B0" w:rsidP="00CF0EAE">
      <w:pPr>
        <w:rPr>
          <w:rFonts w:ascii="Arial" w:hAnsi="Arial" w:cs="Arial"/>
          <w:i/>
          <w:iCs/>
          <w:sz w:val="20"/>
          <w:szCs w:val="20"/>
        </w:rPr>
      </w:pPr>
      <w:r w:rsidRPr="00217CB0">
        <w:rPr>
          <w:rFonts w:ascii="Arial" w:hAnsi="Arial" w:cs="Arial"/>
          <w:i/>
          <w:iCs/>
          <w:sz w:val="20"/>
          <w:szCs w:val="20"/>
        </w:rPr>
        <w:t>Source: Author's own illustration</w:t>
      </w:r>
    </w:p>
    <w:p w14:paraId="79085338" w14:textId="341CBF78" w:rsidR="009A2D43" w:rsidRPr="00B11932" w:rsidRDefault="00C17D1F" w:rsidP="00A948B0">
      <w:pPr>
        <w:spacing w:line="360" w:lineRule="auto"/>
        <w:jc w:val="both"/>
        <w:rPr>
          <w:rFonts w:ascii="Arial" w:hAnsi="Arial" w:cs="Arial"/>
        </w:rPr>
      </w:pPr>
      <w:r w:rsidRPr="00B11932">
        <w:rPr>
          <w:rFonts w:ascii="Arial" w:hAnsi="Arial" w:cs="Arial"/>
        </w:rPr>
        <w:lastRenderedPageBreak/>
        <w:t>Figure 3.1 shows the main stages of the research methodology used in this study. Each stage is explained in the following sections.</w:t>
      </w:r>
    </w:p>
    <w:p w14:paraId="6AD2A05F" w14:textId="50CD5888" w:rsidR="003B334D" w:rsidRPr="00B11932" w:rsidRDefault="003E4FA8" w:rsidP="00C51E9B">
      <w:pPr>
        <w:pStyle w:val="Heading2"/>
        <w:spacing w:line="360" w:lineRule="auto"/>
      </w:pPr>
      <w:bookmarkStart w:id="80" w:name="_Toc236763479"/>
      <w:bookmarkStart w:id="81" w:name="_Toc237252657"/>
      <w:r w:rsidRPr="00B11932">
        <w:t>Exper</w:t>
      </w:r>
      <w:r w:rsidR="003B334D" w:rsidRPr="00B11932">
        <w:t>imental Research Design</w:t>
      </w:r>
      <w:bookmarkEnd w:id="80"/>
      <w:bookmarkEnd w:id="81"/>
    </w:p>
    <w:p w14:paraId="775956F5" w14:textId="0459B0C8" w:rsidR="006504A5" w:rsidRDefault="00926A41" w:rsidP="00C51E9B">
      <w:pPr>
        <w:spacing w:line="360" w:lineRule="auto"/>
        <w:jc w:val="both"/>
        <w:rPr>
          <w:rFonts w:ascii="Arial" w:hAnsi="Arial" w:cs="Arial"/>
        </w:rPr>
      </w:pPr>
      <w:r w:rsidRPr="00926A41">
        <w:rPr>
          <w:rFonts w:ascii="Arial" w:hAnsi="Arial" w:cs="Arial"/>
        </w:rPr>
        <w:t>The research followed a controlled experimental strategy in which prompt injection attacks were executed within a simulated enterprise AI environment. A predefined set of attack scenarios was developed to evaluate how the system responded to different prompt injection techniques under consistent testing conditions. Each experiment used the same environment, dataset and attack scenarios to allow a consistent comparison of the results</w:t>
      </w:r>
      <w:sdt>
        <w:sdtPr>
          <w:rPr>
            <w:rFonts w:ascii="Arial" w:hAnsi="Arial" w:cs="Arial"/>
          </w:rPr>
          <w:id w:val="-889417043"/>
          <w:citation/>
        </w:sdtPr>
        <w:sdtEndPr/>
        <w:sdtContent>
          <w:r w:rsidR="00443820" w:rsidRPr="00B11932">
            <w:rPr>
              <w:rFonts w:ascii="Arial" w:hAnsi="Arial" w:cs="Arial"/>
            </w:rPr>
            <w:fldChar w:fldCharType="begin"/>
          </w:r>
          <w:r w:rsidR="00443820" w:rsidRPr="00B11932">
            <w:rPr>
              <w:rFonts w:ascii="Arial" w:hAnsi="Arial" w:cs="Arial"/>
            </w:rPr>
            <w:instrText xml:space="preserve"> CITATION Nat23 \l 2057 </w:instrText>
          </w:r>
          <w:r w:rsidR="00443820" w:rsidRPr="00B11932">
            <w:rPr>
              <w:rFonts w:ascii="Arial" w:hAnsi="Arial" w:cs="Arial"/>
            </w:rPr>
            <w:fldChar w:fldCharType="separate"/>
          </w:r>
          <w:r w:rsidR="00EA4149" w:rsidRPr="00B11932">
            <w:rPr>
              <w:rFonts w:ascii="Arial" w:hAnsi="Arial" w:cs="Arial"/>
            </w:rPr>
            <w:t xml:space="preserve"> [3]</w:t>
          </w:r>
          <w:r w:rsidR="00443820" w:rsidRPr="00B11932">
            <w:rPr>
              <w:rFonts w:ascii="Arial" w:hAnsi="Arial" w:cs="Arial"/>
            </w:rPr>
            <w:fldChar w:fldCharType="end"/>
          </w:r>
        </w:sdtContent>
      </w:sdt>
      <w:r w:rsidR="006504A5" w:rsidRPr="00B11932">
        <w:rPr>
          <w:rFonts w:ascii="Arial" w:hAnsi="Arial" w:cs="Arial"/>
        </w:rPr>
        <w:t>.</w:t>
      </w:r>
    </w:p>
    <w:p w14:paraId="40DED27F" w14:textId="63E204C6" w:rsidR="00F07E6D" w:rsidRPr="00F07E6D" w:rsidRDefault="00F07E6D" w:rsidP="00F07E6D">
      <w:pPr>
        <w:pStyle w:val="Heading2"/>
      </w:pPr>
      <w:bookmarkStart w:id="82" w:name="_Toc236763480"/>
      <w:bookmarkStart w:id="83" w:name="_Toc237252658"/>
      <w:r w:rsidRPr="00B11932">
        <w:t>Overview of the Enterprise AI Sandbox</w:t>
      </w:r>
      <w:bookmarkEnd w:id="82"/>
      <w:bookmarkEnd w:id="83"/>
    </w:p>
    <w:p w14:paraId="3695B8EB" w14:textId="384416AF" w:rsidR="00F07E6D" w:rsidRPr="00B11932" w:rsidRDefault="00F07E6D" w:rsidP="00F07E6D">
      <w:pPr>
        <w:spacing w:after="0" w:line="360" w:lineRule="auto"/>
        <w:jc w:val="both"/>
        <w:rPr>
          <w:rFonts w:ascii="Arial" w:hAnsi="Arial" w:cs="Arial"/>
        </w:rPr>
      </w:pPr>
      <w:r w:rsidRPr="00B11932">
        <w:rPr>
          <w:rFonts w:ascii="Arial" w:hAnsi="Arial" w:cs="Arial"/>
        </w:rPr>
        <w:t>A simulated enterprise AI sandbox was developed to provide a controlled environment for evaluating prompt injection attacks and security controls. The sandbox integrates a Large Language Model (LLM), Retrieval-Augmented Generation (RAG), a SQLite database containing enterprise documents, role-based access control (RBAC), audit logging and a layered LLM Firewall. The environment was designed to simulate how enterprise AI systems process user requests, retrieve internal documents and generate responses</w:t>
      </w:r>
      <w:sdt>
        <w:sdtPr>
          <w:rPr>
            <w:rFonts w:ascii="Arial" w:hAnsi="Arial" w:cs="Arial"/>
          </w:rPr>
          <w:id w:val="393004276"/>
          <w:citation/>
        </w:sdtPr>
        <w:sdtEndPr/>
        <w:sdtContent>
          <w:r w:rsidRPr="00B11932">
            <w:rPr>
              <w:rFonts w:ascii="Arial" w:hAnsi="Arial" w:cs="Arial"/>
            </w:rPr>
            <w:fldChar w:fldCharType="begin"/>
          </w:r>
          <w:r w:rsidRPr="00B11932">
            <w:rPr>
              <w:rFonts w:ascii="Arial" w:hAnsi="Arial" w:cs="Arial"/>
            </w:rPr>
            <w:instrText xml:space="preserve"> CITATION Nat23 \l 2057 </w:instrText>
          </w:r>
          <w:r w:rsidRPr="00B11932">
            <w:rPr>
              <w:rFonts w:ascii="Arial" w:hAnsi="Arial" w:cs="Arial"/>
            </w:rPr>
            <w:fldChar w:fldCharType="separate"/>
          </w:r>
          <w:r w:rsidRPr="00B11932">
            <w:rPr>
              <w:rFonts w:ascii="Arial" w:hAnsi="Arial" w:cs="Arial"/>
            </w:rPr>
            <w:t xml:space="preserve"> [3]</w:t>
          </w:r>
          <w:r w:rsidRPr="00B11932">
            <w:rPr>
              <w:rFonts w:ascii="Arial" w:hAnsi="Arial" w:cs="Arial"/>
            </w:rPr>
            <w:fldChar w:fldCharType="end"/>
          </w:r>
        </w:sdtContent>
      </w:sdt>
      <w:r w:rsidRPr="00B11932">
        <w:rPr>
          <w:rFonts w:ascii="Arial" w:hAnsi="Arial" w:cs="Arial"/>
        </w:rPr>
        <w:t xml:space="preserve">, </w:t>
      </w:r>
      <w:sdt>
        <w:sdtPr>
          <w:rPr>
            <w:rFonts w:ascii="Arial" w:hAnsi="Arial" w:cs="Arial"/>
          </w:rPr>
          <w:id w:val="-803462758"/>
          <w:citation/>
        </w:sdtPr>
        <w:sdtEndPr/>
        <w:sdtContent>
          <w:r w:rsidR="00C8377E">
            <w:rPr>
              <w:rFonts w:ascii="Arial" w:hAnsi="Arial" w:cs="Arial"/>
            </w:rPr>
            <w:fldChar w:fldCharType="begin"/>
          </w:r>
          <w:r w:rsidR="00C8377E">
            <w:rPr>
              <w:rFonts w:ascii="Arial" w:hAnsi="Arial" w:cs="Arial"/>
            </w:rPr>
            <w:instrText xml:space="preserve"> CITATION OWA26 \l 2057 </w:instrText>
          </w:r>
          <w:r w:rsidR="00C8377E">
            <w:rPr>
              <w:rFonts w:ascii="Arial" w:hAnsi="Arial" w:cs="Arial"/>
            </w:rPr>
            <w:fldChar w:fldCharType="separate"/>
          </w:r>
          <w:r w:rsidR="00C8377E" w:rsidRPr="00C8377E">
            <w:rPr>
              <w:rFonts w:ascii="Arial" w:hAnsi="Arial" w:cs="Arial"/>
              <w:noProof/>
            </w:rPr>
            <w:t>[9]</w:t>
          </w:r>
          <w:r w:rsidR="00C8377E">
            <w:rPr>
              <w:rFonts w:ascii="Arial" w:hAnsi="Arial" w:cs="Arial"/>
            </w:rPr>
            <w:fldChar w:fldCharType="end"/>
          </w:r>
        </w:sdtContent>
      </w:sdt>
      <w:r w:rsidR="00C8377E">
        <w:rPr>
          <w:rFonts w:ascii="Arial" w:hAnsi="Arial" w:cs="Arial"/>
        </w:rPr>
        <w:t>,</w:t>
      </w:r>
      <w:sdt>
        <w:sdtPr>
          <w:rPr>
            <w:rFonts w:ascii="Arial" w:hAnsi="Arial" w:cs="Arial"/>
          </w:rPr>
          <w:id w:val="-499739502"/>
          <w:citation/>
        </w:sdtPr>
        <w:sdtEndPr/>
        <w:sdtContent>
          <w:r w:rsidRPr="00B11932">
            <w:rPr>
              <w:rFonts w:ascii="Arial" w:hAnsi="Arial" w:cs="Arial"/>
            </w:rPr>
            <w:fldChar w:fldCharType="begin"/>
          </w:r>
          <w:r w:rsidRPr="00B11932">
            <w:rPr>
              <w:rFonts w:ascii="Arial" w:hAnsi="Arial" w:cs="Arial"/>
            </w:rPr>
            <w:instrText xml:space="preserve">CITATION Pat20 \l 2057 </w:instrText>
          </w:r>
          <w:r w:rsidRPr="00B11932">
            <w:rPr>
              <w:rFonts w:ascii="Arial" w:hAnsi="Arial" w:cs="Arial"/>
            </w:rPr>
            <w:fldChar w:fldCharType="separate"/>
          </w:r>
          <w:r w:rsidRPr="00B11932">
            <w:rPr>
              <w:rFonts w:ascii="Arial" w:hAnsi="Arial" w:cs="Arial"/>
            </w:rPr>
            <w:t xml:space="preserve"> [15]</w:t>
          </w:r>
          <w:r w:rsidRPr="00B11932">
            <w:rPr>
              <w:rFonts w:ascii="Arial" w:hAnsi="Arial" w:cs="Arial"/>
            </w:rPr>
            <w:fldChar w:fldCharType="end"/>
          </w:r>
        </w:sdtContent>
      </w:sdt>
      <w:r w:rsidRPr="00B11932">
        <w:rPr>
          <w:rFonts w:ascii="Arial" w:hAnsi="Arial" w:cs="Arial"/>
        </w:rPr>
        <w:t>.</w:t>
      </w:r>
    </w:p>
    <w:p w14:paraId="667877B8" w14:textId="77777777" w:rsidR="00F07E6D" w:rsidRPr="00B11932" w:rsidRDefault="00F07E6D" w:rsidP="00C51E9B">
      <w:pPr>
        <w:spacing w:line="360" w:lineRule="auto"/>
        <w:jc w:val="both"/>
        <w:rPr>
          <w:rFonts w:ascii="Arial" w:hAnsi="Arial" w:cs="Arial"/>
        </w:rPr>
      </w:pPr>
    </w:p>
    <w:p w14:paraId="6A91D876" w14:textId="69A0DEE8" w:rsidR="00D83DAF" w:rsidRPr="00B11932" w:rsidRDefault="00D83DAF" w:rsidP="001B5ED9">
      <w:pPr>
        <w:spacing w:after="0" w:line="360" w:lineRule="auto"/>
        <w:jc w:val="both"/>
        <w:rPr>
          <w:rFonts w:ascii="Arial" w:hAnsi="Arial" w:cs="Arial"/>
        </w:rPr>
      </w:pPr>
      <w:r w:rsidRPr="00B11932">
        <w:rPr>
          <w:rFonts w:ascii="Arial" w:hAnsi="Arial" w:cs="Arial"/>
          <w:noProof/>
        </w:rPr>
        <w:lastRenderedPageBreak/>
        <mc:AlternateContent>
          <mc:Choice Requires="wps">
            <w:drawing>
              <wp:inline distT="0" distB="0" distL="0" distR="0" wp14:anchorId="64D125E6" wp14:editId="1CF606FA">
                <wp:extent cx="6162675" cy="3886200"/>
                <wp:effectExtent l="0" t="0" r="9525" b="0"/>
                <wp:docPr id="387834966" name="Casetă text 2">
                  <a:extLst xmlns:a="http://schemas.openxmlformats.org/drawingml/2006/main">
                    <a:ext uri="{FF2B5EF4-FFF2-40B4-BE49-F238E27FC236}">
                      <a16:creationId xmlns:a16="http://schemas.microsoft.com/office/drawing/2014/main" id="{25440661-B3CE-4A41-9EF8-E8E28C4EE9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886200"/>
                        </a:xfrm>
                        <a:prstGeom prst="rect">
                          <a:avLst/>
                        </a:prstGeom>
                        <a:solidFill>
                          <a:srgbClr val="FFFFFF"/>
                        </a:solidFill>
                        <a:ln w="9525">
                          <a:noFill/>
                          <a:miter lim="800000"/>
                          <a:headEnd/>
                          <a:tailEnd/>
                        </a:ln>
                      </wps:spPr>
                      <wps:txbx>
                        <w:txbxContent>
                          <w:p w14:paraId="7BBCDB72" w14:textId="39189664" w:rsidR="00D83DAF" w:rsidRPr="00B11932" w:rsidRDefault="00A33681">
                            <w:r w:rsidRPr="00B11932">
                              <w:rPr>
                                <w:noProof/>
                              </w:rPr>
                              <w:drawing>
                                <wp:inline distT="0" distB="0" distL="0" distR="0" wp14:anchorId="1F9A9323" wp14:editId="2A388121">
                                  <wp:extent cx="5857875" cy="3676650"/>
                                  <wp:effectExtent l="0" t="0" r="9525" b="0"/>
                                  <wp:docPr id="1880792822"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66458" cy="36820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64D125E6" id="_x0000_s1034" type="#_x0000_t202" style="width:485.25pt;height:3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" stroked="f">
                <v:textbox>
                  <w:txbxContent>
                    <w:p w14:paraId="7BBCDB72" w14:textId="39189664" w:rsidR="00D83DAF" w:rsidRPr="00B11932" w:rsidRDefault="00A33681">
                      <w:r w:rsidRPr="00B11932">
                        <w:rPr>
                          <w:noProof/>
                        </w:rPr>
                        <w:drawing>
                          <wp:inline distT="0" distB="0" distL="0" distR="0" wp14:anchorId="1F9A9323" wp14:editId="2A388121">
                            <wp:extent cx="5857875" cy="3676650"/>
                            <wp:effectExtent l="0" t="0" r="9525" b="0"/>
                            <wp:docPr id="1880792822"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6458" cy="3682037"/>
                                    </a:xfrm>
                                    <a:prstGeom prst="rect">
                                      <a:avLst/>
                                    </a:prstGeom>
                                    <a:noFill/>
                                    <a:ln>
                                      <a:noFill/>
                                    </a:ln>
                                  </pic:spPr>
                                </pic:pic>
                              </a:graphicData>
                            </a:graphic>
                          </wp:inline>
                        </w:drawing>
                      </w:r>
                    </w:p>
                  </w:txbxContent>
                </v:textbox>
                <w10:anchorlock/>
              </v:shape>
            </w:pict>
          </mc:Fallback>
        </mc:AlternateContent>
      </w:r>
    </w:p>
    <w:p w14:paraId="739D95B8" w14:textId="6F3E8B31" w:rsidR="00FF0F3A" w:rsidRPr="007B7011" w:rsidRDefault="00FF0F3A" w:rsidP="00FF0F3A">
      <w:pPr>
        <w:pStyle w:val="Caption"/>
        <w:spacing w:after="0"/>
      </w:pPr>
      <w:bookmarkStart w:id="84" w:name="_Toc237173909"/>
      <w:bookmarkStart w:id="85" w:name="_Toc237252459"/>
      <w:r w:rsidRPr="007B7011">
        <w:t xml:space="preserve">Figure </w:t>
      </w:r>
      <w:r w:rsidR="00CB7558" w:rsidRPr="007B7011">
        <w:fldChar w:fldCharType="begin"/>
      </w:r>
      <w:r w:rsidR="00CB7558" w:rsidRPr="007B7011">
        <w:instrText xml:space="preserve"> STYLEREF 1 \s </w:instrText>
      </w:r>
      <w:r w:rsidR="00CB7558" w:rsidRPr="007B7011">
        <w:fldChar w:fldCharType="separate"/>
      </w:r>
      <w:r w:rsidR="00CB7558" w:rsidRPr="007B7011">
        <w:rPr>
          <w:noProof/>
        </w:rPr>
        <w:t>3</w:t>
      </w:r>
      <w:r w:rsidR="00CB7558" w:rsidRPr="007B7011">
        <w:fldChar w:fldCharType="end"/>
      </w:r>
      <w:r w:rsidR="00CB7558" w:rsidRPr="007B7011">
        <w:t>.</w:t>
      </w:r>
      <w:r w:rsidR="00CB7558" w:rsidRPr="007B7011">
        <w:fldChar w:fldCharType="begin"/>
      </w:r>
      <w:r w:rsidR="00CB7558" w:rsidRPr="007B7011">
        <w:instrText xml:space="preserve"> SEQ Figure \* ARABIC \s 1 </w:instrText>
      </w:r>
      <w:r w:rsidR="00CB7558" w:rsidRPr="007B7011">
        <w:fldChar w:fldCharType="separate"/>
      </w:r>
      <w:r w:rsidR="00CB7558" w:rsidRPr="007B7011">
        <w:rPr>
          <w:noProof/>
        </w:rPr>
        <w:t>2</w:t>
      </w:r>
      <w:r w:rsidR="00CB7558" w:rsidRPr="007B7011">
        <w:fldChar w:fldCharType="end"/>
      </w:r>
      <w:r w:rsidR="00816DF0" w:rsidRPr="007B7011">
        <w:t xml:space="preserve"> System Architecture &amp; Attack Flows</w:t>
      </w:r>
      <w:bookmarkEnd w:id="84"/>
      <w:bookmarkEnd w:id="85"/>
      <w:r w:rsidRPr="007B7011">
        <w:t xml:space="preserve"> </w:t>
      </w:r>
    </w:p>
    <w:p w14:paraId="1654CAA7" w14:textId="00CE36C3" w:rsidR="001B5ED9" w:rsidRPr="00AF2585" w:rsidRDefault="00AF2585" w:rsidP="001B5ED9">
      <w:pPr>
        <w:rPr>
          <w:rFonts w:ascii="Arial" w:hAnsi="Arial" w:cs="Arial"/>
          <w:i/>
          <w:iCs/>
          <w:sz w:val="20"/>
          <w:szCs w:val="20"/>
        </w:rPr>
      </w:pPr>
      <w:r w:rsidRPr="00AF2585">
        <w:rPr>
          <w:rFonts w:ascii="Arial" w:hAnsi="Arial" w:cs="Arial"/>
          <w:i/>
          <w:iCs/>
          <w:sz w:val="20"/>
          <w:szCs w:val="20"/>
        </w:rPr>
        <w:t>Source: Author's own illustration.</w:t>
      </w:r>
    </w:p>
    <w:p w14:paraId="7FD53359" w14:textId="77777777" w:rsidR="00FD37E2" w:rsidRDefault="00FD37E2" w:rsidP="00665559">
      <w:pPr>
        <w:spacing w:line="360" w:lineRule="auto"/>
        <w:jc w:val="both"/>
        <w:rPr>
          <w:rFonts w:ascii="Arial" w:hAnsi="Arial" w:cs="Arial"/>
        </w:rPr>
      </w:pPr>
      <w:r w:rsidRPr="00FD37E2">
        <w:rPr>
          <w:rFonts w:ascii="Arial" w:hAnsi="Arial" w:cs="Arial"/>
        </w:rPr>
        <w:t>Figure 3.2 presents the experimental design and the main attack paths used in this research. The detailed architecture of the implemented enterprise AI sandbox, including the processing flow of the six LLM Firewall layers, is presented in Chapter 4.</w:t>
      </w:r>
    </w:p>
    <w:p w14:paraId="7624CD08" w14:textId="1EC828E2" w:rsidR="00665559" w:rsidRDefault="00665559" w:rsidP="00665559">
      <w:pPr>
        <w:spacing w:line="360" w:lineRule="auto"/>
        <w:jc w:val="both"/>
        <w:rPr>
          <w:rFonts w:ascii="Arial" w:hAnsi="Arial" w:cs="Arial"/>
        </w:rPr>
      </w:pPr>
      <w:r w:rsidRPr="00B11932">
        <w:rPr>
          <w:rFonts w:ascii="Arial" w:hAnsi="Arial" w:cs="Arial"/>
        </w:rPr>
        <w:t>This architecture enabled prompt injection attacks to be executed and analysed under realistic but controlled conditions while allowing the effectiveness of the implemented security controls to be evaluated.</w:t>
      </w:r>
    </w:p>
    <w:p w14:paraId="28B3AD90" w14:textId="77777777" w:rsidR="00F07E6D" w:rsidRPr="00B11932" w:rsidRDefault="00F07E6D" w:rsidP="00F07E6D">
      <w:pPr>
        <w:pStyle w:val="Heading2"/>
      </w:pPr>
      <w:bookmarkStart w:id="86" w:name="_Toc236763481"/>
      <w:bookmarkStart w:id="87" w:name="_Toc237252659"/>
      <w:r w:rsidRPr="00B11932">
        <w:t>Threat Model</w:t>
      </w:r>
      <w:bookmarkEnd w:id="86"/>
      <w:bookmarkEnd w:id="87"/>
    </w:p>
    <w:p w14:paraId="6DE5ECA0" w14:textId="637461A4" w:rsidR="00F07E6D" w:rsidRPr="00B11932" w:rsidRDefault="00C363B6" w:rsidP="00665559">
      <w:pPr>
        <w:spacing w:line="360" w:lineRule="auto"/>
        <w:jc w:val="both"/>
        <w:rPr>
          <w:rFonts w:ascii="Arial" w:hAnsi="Arial" w:cs="Arial"/>
        </w:rPr>
      </w:pPr>
      <w:r w:rsidRPr="00C363B6">
        <w:rPr>
          <w:rFonts w:ascii="Arial" w:hAnsi="Arial" w:cs="Arial"/>
        </w:rPr>
        <w:t>The threat model defines the assets requiring protection, the potential threat actors, the attack surface and the security objectives of the simulated enterprise AI environment. It provides a structured approach for identifying how prompt injection attacks may compromise enterprise AI systems and forms the basis for the security controls implemented in this research</w:t>
      </w:r>
      <w:sdt>
        <w:sdtPr>
          <w:rPr>
            <w:rFonts w:ascii="Arial" w:hAnsi="Arial" w:cs="Arial"/>
          </w:rPr>
          <w:id w:val="1633515186"/>
          <w:citation/>
        </w:sdtPr>
        <w:sdtEndPr/>
        <w:sdtContent>
          <w:r w:rsidR="00F07E6D" w:rsidRPr="00B11932">
            <w:rPr>
              <w:rFonts w:ascii="Arial" w:hAnsi="Arial" w:cs="Arial"/>
            </w:rPr>
            <w:fldChar w:fldCharType="begin"/>
          </w:r>
          <w:r w:rsidR="00F07E6D" w:rsidRPr="00B11932">
            <w:rPr>
              <w:rFonts w:ascii="Arial" w:hAnsi="Arial" w:cs="Arial"/>
            </w:rPr>
            <w:instrText xml:space="preserve"> CITATION Nat23 \l 2057 </w:instrText>
          </w:r>
          <w:r w:rsidR="00F07E6D" w:rsidRPr="00B11932">
            <w:rPr>
              <w:rFonts w:ascii="Arial" w:hAnsi="Arial" w:cs="Arial"/>
            </w:rPr>
            <w:fldChar w:fldCharType="separate"/>
          </w:r>
          <w:r w:rsidR="00F07E6D" w:rsidRPr="00B11932">
            <w:rPr>
              <w:rFonts w:ascii="Arial" w:hAnsi="Arial" w:cs="Arial"/>
            </w:rPr>
            <w:t xml:space="preserve"> [3]</w:t>
          </w:r>
          <w:r w:rsidR="00F07E6D" w:rsidRPr="00B11932">
            <w:rPr>
              <w:rFonts w:ascii="Arial" w:hAnsi="Arial" w:cs="Arial"/>
            </w:rPr>
            <w:fldChar w:fldCharType="end"/>
          </w:r>
        </w:sdtContent>
      </w:sdt>
      <w:r w:rsidR="00F07E6D" w:rsidRPr="00B11932">
        <w:rPr>
          <w:rFonts w:ascii="Arial" w:hAnsi="Arial" w:cs="Arial"/>
        </w:rPr>
        <w:t>,</w:t>
      </w:r>
      <w:sdt>
        <w:sdtPr>
          <w:rPr>
            <w:rFonts w:ascii="Arial" w:hAnsi="Arial" w:cs="Arial"/>
          </w:rPr>
          <w:id w:val="-134883807"/>
          <w:citation/>
        </w:sdtPr>
        <w:sdtEndPr/>
        <w:sdtContent>
          <w:r w:rsidR="00F07E6D" w:rsidRPr="00B11932">
            <w:rPr>
              <w:rFonts w:ascii="Arial" w:hAnsi="Arial" w:cs="Arial"/>
            </w:rPr>
            <w:fldChar w:fldCharType="begin"/>
          </w:r>
          <w:r w:rsidR="00F07E6D" w:rsidRPr="00B11932">
            <w:rPr>
              <w:rFonts w:ascii="Arial" w:hAnsi="Arial" w:cs="Arial"/>
            </w:rPr>
            <w:instrText xml:space="preserve"> CITATION OWA26 \l 2057 </w:instrText>
          </w:r>
          <w:r w:rsidR="00F07E6D" w:rsidRPr="00B11932">
            <w:rPr>
              <w:rFonts w:ascii="Arial" w:hAnsi="Arial" w:cs="Arial"/>
            </w:rPr>
            <w:fldChar w:fldCharType="separate"/>
          </w:r>
          <w:r w:rsidR="00F07E6D" w:rsidRPr="00B11932">
            <w:rPr>
              <w:rFonts w:ascii="Arial" w:hAnsi="Arial" w:cs="Arial"/>
            </w:rPr>
            <w:t xml:space="preserve"> [9]</w:t>
          </w:r>
          <w:r w:rsidR="00F07E6D" w:rsidRPr="00B11932">
            <w:rPr>
              <w:rFonts w:ascii="Arial" w:hAnsi="Arial" w:cs="Arial"/>
            </w:rPr>
            <w:fldChar w:fldCharType="end"/>
          </w:r>
        </w:sdtContent>
      </w:sdt>
      <w:r w:rsidR="00F07E6D" w:rsidRPr="00B11932">
        <w:rPr>
          <w:rFonts w:ascii="Arial" w:hAnsi="Arial" w:cs="Arial"/>
        </w:rPr>
        <w:t>.</w:t>
      </w:r>
    </w:p>
    <w:p w14:paraId="0ADACCD1" w14:textId="2378CA44" w:rsidR="004512A5" w:rsidRPr="00B11932" w:rsidRDefault="00BE42C2" w:rsidP="00A7322C">
      <w:pPr>
        <w:spacing w:line="360" w:lineRule="auto"/>
        <w:jc w:val="both"/>
        <w:rPr>
          <w:rFonts w:ascii="Arial" w:hAnsi="Arial" w:cs="Arial"/>
        </w:rPr>
      </w:pPr>
      <w:r w:rsidRPr="00B11932">
        <w:rPr>
          <w:rFonts w:ascii="Arial" w:hAnsi="Arial" w:cs="Arial"/>
          <w:noProof/>
          <w:color w:val="002060"/>
          <w:sz w:val="28"/>
          <w:szCs w:val="28"/>
        </w:rPr>
        <w:lastRenderedPageBreak/>
        <mc:AlternateContent>
          <mc:Choice Requires="wps">
            <w:drawing>
              <wp:inline distT="0" distB="0" distL="0" distR="0" wp14:anchorId="758BF182" wp14:editId="5A01AB31">
                <wp:extent cx="6400686" cy="3839570"/>
                <wp:effectExtent l="0" t="0" r="635" b="8890"/>
                <wp:docPr id="1849586235" name="Casetă text 2">
                  <a:extLst xmlns:a="http://schemas.openxmlformats.org/drawingml/2006/main">
                    <a:ext uri="{FF2B5EF4-FFF2-40B4-BE49-F238E27FC236}">
                      <a16:creationId xmlns:a16="http://schemas.microsoft.com/office/drawing/2014/main" id="{CBE14978-6A1F-459C-8BFD-EC8A119E2C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686" cy="3839570"/>
                        </a:xfrm>
                        <a:prstGeom prst="rect">
                          <a:avLst/>
                        </a:prstGeom>
                        <a:solidFill>
                          <a:srgbClr val="FFFFFF"/>
                        </a:solidFill>
                        <a:ln w="9525">
                          <a:noFill/>
                          <a:miter lim="800000"/>
                          <a:headEnd/>
                          <a:tailEnd/>
                        </a:ln>
                      </wps:spPr>
                      <wps:txbx>
                        <w:txbxContent>
                          <w:p w14:paraId="55BC751F" w14:textId="7E55441D" w:rsidR="00A443D9" w:rsidRPr="00B11932" w:rsidRDefault="00C418FD" w:rsidP="00784BB7">
                            <w:pPr>
                              <w:jc w:val="center"/>
                            </w:pPr>
                            <w:r w:rsidRPr="00B11932">
                              <w:rPr>
                                <w:noProof/>
                              </w:rPr>
                              <w:drawing>
                                <wp:inline distT="0" distB="0" distL="0" distR="0" wp14:anchorId="6DBDCF8F" wp14:editId="158CACFE">
                                  <wp:extent cx="6191885" cy="3662045"/>
                                  <wp:effectExtent l="0" t="0" r="0" b="0"/>
                                  <wp:docPr id="913786618"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91885" cy="366204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758BF182" id="_x0000_s1035" type="#_x0000_t202" style="width:7in;height:30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" stroked="f">
                <v:textbox>
                  <w:txbxContent>
                    <w:p w14:paraId="55BC751F" w14:textId="7E55441D" w:rsidR="00A443D9" w:rsidRPr="00B11932" w:rsidRDefault="00C418FD" w:rsidP="00784BB7">
                      <w:pPr>
                        <w:jc w:val="center"/>
                      </w:pPr>
                      <w:r w:rsidRPr="00B11932">
                        <w:rPr>
                          <w:noProof/>
                        </w:rPr>
                        <w:drawing>
                          <wp:inline distT="0" distB="0" distL="0" distR="0" wp14:anchorId="6DBDCF8F" wp14:editId="158CACFE">
                            <wp:extent cx="6191885" cy="3662045"/>
                            <wp:effectExtent l="0" t="0" r="0" b="0"/>
                            <wp:docPr id="913786618"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91885" cy="3662045"/>
                                    </a:xfrm>
                                    <a:prstGeom prst="rect">
                                      <a:avLst/>
                                    </a:prstGeom>
                                    <a:noFill/>
                                    <a:ln>
                                      <a:noFill/>
                                    </a:ln>
                                  </pic:spPr>
                                </pic:pic>
                              </a:graphicData>
                            </a:graphic>
                          </wp:inline>
                        </w:drawing>
                      </w:r>
                    </w:p>
                  </w:txbxContent>
                </v:textbox>
                <w10:anchorlock/>
              </v:shape>
            </w:pict>
          </mc:Fallback>
        </mc:AlternateContent>
      </w:r>
    </w:p>
    <w:p w14:paraId="28E7E617" w14:textId="366F395C" w:rsidR="00BE42C2" w:rsidRPr="00B11932" w:rsidRDefault="00BE42C2" w:rsidP="00BE42C2">
      <w:pPr>
        <w:pStyle w:val="Caption"/>
        <w:spacing w:after="0"/>
      </w:pPr>
      <w:bookmarkStart w:id="88" w:name="_Toc237173910"/>
      <w:bookmarkStart w:id="89" w:name="_Toc237252460"/>
      <w:r w:rsidRPr="00B11932">
        <w:t xml:space="preserve">Figure </w:t>
      </w:r>
      <w:r w:rsidR="00CB7558">
        <w:fldChar w:fldCharType="begin"/>
      </w:r>
      <w:r w:rsidR="00CB7558">
        <w:instrText xml:space="preserve"> STYLEREF 1 \s </w:instrText>
      </w:r>
      <w:r w:rsidR="00CB7558">
        <w:fldChar w:fldCharType="separate"/>
      </w:r>
      <w:r w:rsidR="00CB7558">
        <w:rPr>
          <w:noProof/>
        </w:rPr>
        <w:t>3</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3</w:t>
      </w:r>
      <w:r w:rsidR="00CB7558">
        <w:fldChar w:fldCharType="end"/>
      </w:r>
      <w:r w:rsidRPr="00B11932">
        <w:t xml:space="preserve"> Threat model of the simulated enterprise AI sandbox.</w:t>
      </w:r>
      <w:bookmarkEnd w:id="88"/>
      <w:bookmarkEnd w:id="89"/>
    </w:p>
    <w:p w14:paraId="2BC2AD2E" w14:textId="05186B39" w:rsidR="00BE42C2" w:rsidRPr="00454921" w:rsidRDefault="00454921" w:rsidP="00BE42C2">
      <w:pPr>
        <w:rPr>
          <w:rFonts w:ascii="Arial" w:hAnsi="Arial" w:cs="Arial"/>
          <w:i/>
          <w:iCs/>
          <w:sz w:val="20"/>
          <w:szCs w:val="20"/>
        </w:rPr>
      </w:pPr>
      <w:r w:rsidRPr="00454921">
        <w:rPr>
          <w:rFonts w:ascii="Arial" w:hAnsi="Arial" w:cs="Arial"/>
          <w:i/>
          <w:iCs/>
          <w:sz w:val="20"/>
          <w:szCs w:val="20"/>
        </w:rPr>
        <w:t xml:space="preserve">Source: Author's own illustration, adapted from </w:t>
      </w:r>
      <w:sdt>
        <w:sdtPr>
          <w:rPr>
            <w:rFonts w:ascii="Arial" w:hAnsi="Arial" w:cs="Arial"/>
            <w:i/>
            <w:iCs/>
            <w:sz w:val="20"/>
            <w:szCs w:val="20"/>
          </w:rPr>
          <w:id w:val="1111324670"/>
          <w:citation/>
        </w:sdtPr>
        <w:sdtEndPr/>
        <w:sdtContent>
          <w:r>
            <w:rPr>
              <w:rFonts w:ascii="Arial" w:hAnsi="Arial" w:cs="Arial"/>
              <w:i/>
              <w:iCs/>
              <w:sz w:val="20"/>
              <w:szCs w:val="20"/>
            </w:rPr>
            <w:fldChar w:fldCharType="begin"/>
          </w:r>
          <w:r>
            <w:rPr>
              <w:rFonts w:ascii="Arial" w:hAnsi="Arial" w:cs="Arial"/>
              <w:i/>
              <w:iCs/>
              <w:sz w:val="20"/>
              <w:szCs w:val="20"/>
            </w:rPr>
            <w:instrText xml:space="preserve"> CITATION Nat23 \l 2057 </w:instrText>
          </w:r>
          <w:r>
            <w:rPr>
              <w:rFonts w:ascii="Arial" w:hAnsi="Arial" w:cs="Arial"/>
              <w:i/>
              <w:iCs/>
              <w:sz w:val="20"/>
              <w:szCs w:val="20"/>
            </w:rPr>
            <w:fldChar w:fldCharType="separate"/>
          </w:r>
          <w:r w:rsidRPr="00454921">
            <w:rPr>
              <w:rFonts w:ascii="Arial" w:hAnsi="Arial" w:cs="Arial"/>
              <w:noProof/>
              <w:sz w:val="20"/>
              <w:szCs w:val="20"/>
            </w:rPr>
            <w:t>[3]</w:t>
          </w:r>
          <w:r>
            <w:rPr>
              <w:rFonts w:ascii="Arial" w:hAnsi="Arial" w:cs="Arial"/>
              <w:i/>
              <w:iCs/>
              <w:sz w:val="20"/>
              <w:szCs w:val="20"/>
            </w:rPr>
            <w:fldChar w:fldCharType="end"/>
          </w:r>
        </w:sdtContent>
      </w:sdt>
      <w:r>
        <w:rPr>
          <w:rFonts w:ascii="Arial" w:hAnsi="Arial" w:cs="Arial"/>
          <w:i/>
          <w:iCs/>
          <w:sz w:val="20"/>
          <w:szCs w:val="20"/>
        </w:rPr>
        <w:t>,</w:t>
      </w:r>
      <w:sdt>
        <w:sdtPr>
          <w:rPr>
            <w:rFonts w:ascii="Arial" w:hAnsi="Arial" w:cs="Arial"/>
            <w:i/>
            <w:iCs/>
            <w:sz w:val="20"/>
            <w:szCs w:val="20"/>
          </w:rPr>
          <w:id w:val="1812363904"/>
          <w:citation/>
        </w:sdtPr>
        <w:sdtEndPr/>
        <w:sdtContent>
          <w:r>
            <w:rPr>
              <w:rFonts w:ascii="Arial" w:hAnsi="Arial" w:cs="Arial"/>
              <w:i/>
              <w:iCs/>
              <w:sz w:val="20"/>
              <w:szCs w:val="20"/>
            </w:rPr>
            <w:fldChar w:fldCharType="begin"/>
          </w:r>
          <w:r>
            <w:rPr>
              <w:rFonts w:ascii="Arial" w:hAnsi="Arial" w:cs="Arial"/>
              <w:i/>
              <w:iCs/>
              <w:sz w:val="20"/>
              <w:szCs w:val="20"/>
            </w:rPr>
            <w:instrText xml:space="preserve"> CITATION OWA26 \l 2057 </w:instrText>
          </w:r>
          <w:r>
            <w:rPr>
              <w:rFonts w:ascii="Arial" w:hAnsi="Arial" w:cs="Arial"/>
              <w:i/>
              <w:iCs/>
              <w:sz w:val="20"/>
              <w:szCs w:val="20"/>
            </w:rPr>
            <w:fldChar w:fldCharType="separate"/>
          </w:r>
          <w:r>
            <w:rPr>
              <w:rFonts w:ascii="Arial" w:hAnsi="Arial" w:cs="Arial"/>
              <w:i/>
              <w:iCs/>
              <w:noProof/>
              <w:sz w:val="20"/>
              <w:szCs w:val="20"/>
            </w:rPr>
            <w:t xml:space="preserve"> </w:t>
          </w:r>
          <w:r w:rsidRPr="00454921">
            <w:rPr>
              <w:rFonts w:ascii="Arial" w:hAnsi="Arial" w:cs="Arial"/>
              <w:noProof/>
              <w:sz w:val="20"/>
              <w:szCs w:val="20"/>
            </w:rPr>
            <w:t>[9]</w:t>
          </w:r>
          <w:r>
            <w:rPr>
              <w:rFonts w:ascii="Arial" w:hAnsi="Arial" w:cs="Arial"/>
              <w:i/>
              <w:iCs/>
              <w:sz w:val="20"/>
              <w:szCs w:val="20"/>
            </w:rPr>
            <w:fldChar w:fldCharType="end"/>
          </w:r>
        </w:sdtContent>
      </w:sdt>
    </w:p>
    <w:p w14:paraId="032B28A4" w14:textId="2D34D1D6" w:rsidR="00A443D9" w:rsidRPr="00B11932" w:rsidRDefault="00A24389" w:rsidP="00A7322C">
      <w:pPr>
        <w:spacing w:line="360" w:lineRule="auto"/>
        <w:jc w:val="both"/>
        <w:rPr>
          <w:rFonts w:ascii="Arial" w:hAnsi="Arial" w:cs="Arial"/>
        </w:rPr>
      </w:pPr>
      <w:r w:rsidRPr="00B11932">
        <w:rPr>
          <w:rFonts w:ascii="Arial" w:hAnsi="Arial" w:cs="Arial"/>
        </w:rPr>
        <w:t xml:space="preserve">Figure </w:t>
      </w:r>
      <w:r w:rsidR="00B45B13" w:rsidRPr="00B11932">
        <w:rPr>
          <w:rFonts w:ascii="Arial" w:hAnsi="Arial" w:cs="Arial"/>
        </w:rPr>
        <w:t>3.</w:t>
      </w:r>
      <w:r w:rsidR="00F45F72">
        <w:rPr>
          <w:rFonts w:ascii="Arial" w:hAnsi="Arial" w:cs="Arial"/>
        </w:rPr>
        <w:t>3</w:t>
      </w:r>
      <w:r w:rsidRPr="00B11932">
        <w:rPr>
          <w:rFonts w:ascii="Arial" w:hAnsi="Arial" w:cs="Arial"/>
        </w:rPr>
        <w:t xml:space="preserve"> shows the main elements of the threat model used in this research. It identifies the enterprise components, attack surface, security assets, trust boundaries and security objectives of the simulated enterprise AI sandbox.</w:t>
      </w:r>
    </w:p>
    <w:p w14:paraId="7547D942" w14:textId="3DA50C80" w:rsidR="00A7322C" w:rsidRPr="00B11932" w:rsidRDefault="00A7322C" w:rsidP="00192E22">
      <w:pPr>
        <w:pStyle w:val="Heading3"/>
      </w:pPr>
      <w:bookmarkStart w:id="90" w:name="_Toc236763482"/>
      <w:bookmarkStart w:id="91" w:name="_Toc237252660"/>
      <w:r w:rsidRPr="00B11932">
        <w:t>Enterprise Assets</w:t>
      </w:r>
      <w:bookmarkEnd w:id="90"/>
      <w:bookmarkEnd w:id="91"/>
    </w:p>
    <w:p w14:paraId="0D4F9557" w14:textId="41ECE4F0" w:rsidR="00A7322C" w:rsidRPr="00B11932" w:rsidRDefault="00A7322C" w:rsidP="00A7322C">
      <w:pPr>
        <w:spacing w:line="360" w:lineRule="auto"/>
        <w:jc w:val="both"/>
        <w:rPr>
          <w:rFonts w:ascii="Arial" w:hAnsi="Arial" w:cs="Arial"/>
          <w:color w:val="002060"/>
          <w:sz w:val="28"/>
          <w:szCs w:val="28"/>
        </w:rPr>
      </w:pPr>
      <w:r w:rsidRPr="00B11932">
        <w:rPr>
          <w:rFonts w:ascii="Arial" w:hAnsi="Arial" w:cs="Arial"/>
        </w:rPr>
        <w:t>The primary assets include enterprise documents stored in the knowledge base, user roles and permissions, system prompts, audit logs and the integrity of AI-generated responses. These assets represent information and resources that must be protected against unauthorised access, disclosure or manipulation</w:t>
      </w:r>
      <w:sdt>
        <w:sdtPr>
          <w:rPr>
            <w:rFonts w:ascii="Arial" w:hAnsi="Arial" w:cs="Arial"/>
          </w:rPr>
          <w:id w:val="-542211655"/>
          <w:citation/>
        </w:sdtPr>
        <w:sdtEndPr/>
        <w:sdtContent>
          <w:r w:rsidR="00FA2491" w:rsidRPr="00B11932">
            <w:rPr>
              <w:rFonts w:ascii="Arial" w:hAnsi="Arial" w:cs="Arial"/>
            </w:rPr>
            <w:fldChar w:fldCharType="begin"/>
          </w:r>
          <w:r w:rsidR="00FA2491" w:rsidRPr="00B11932">
            <w:rPr>
              <w:rFonts w:ascii="Arial" w:hAnsi="Arial" w:cs="Arial"/>
            </w:rPr>
            <w:instrText xml:space="preserve"> CITATION Nat23 \l 2057 </w:instrText>
          </w:r>
          <w:r w:rsidR="00FA2491" w:rsidRPr="00B11932">
            <w:rPr>
              <w:rFonts w:ascii="Arial" w:hAnsi="Arial" w:cs="Arial"/>
            </w:rPr>
            <w:fldChar w:fldCharType="separate"/>
          </w:r>
          <w:r w:rsidR="00EA4149" w:rsidRPr="00B11932">
            <w:rPr>
              <w:rFonts w:ascii="Arial" w:hAnsi="Arial" w:cs="Arial"/>
            </w:rPr>
            <w:t xml:space="preserve"> [3]</w:t>
          </w:r>
          <w:r w:rsidR="00FA2491" w:rsidRPr="00B11932">
            <w:rPr>
              <w:rFonts w:ascii="Arial" w:hAnsi="Arial" w:cs="Arial"/>
            </w:rPr>
            <w:fldChar w:fldCharType="end"/>
          </w:r>
        </w:sdtContent>
      </w:sdt>
      <w:r w:rsidR="00FA2491" w:rsidRPr="00B11932">
        <w:rPr>
          <w:rFonts w:ascii="Arial" w:hAnsi="Arial" w:cs="Arial"/>
        </w:rPr>
        <w:t>,</w:t>
      </w:r>
      <w:sdt>
        <w:sdtPr>
          <w:rPr>
            <w:rFonts w:ascii="Arial" w:hAnsi="Arial" w:cs="Arial"/>
          </w:rPr>
          <w:id w:val="-262532620"/>
          <w:citation/>
        </w:sdtPr>
        <w:sdtEndPr/>
        <w:sdtContent>
          <w:r w:rsidR="00E51AFF" w:rsidRPr="00B11932">
            <w:rPr>
              <w:rFonts w:ascii="Arial" w:hAnsi="Arial" w:cs="Arial"/>
            </w:rPr>
            <w:fldChar w:fldCharType="begin"/>
          </w:r>
          <w:r w:rsidR="00E51AFF" w:rsidRPr="00B11932">
            <w:rPr>
              <w:rFonts w:ascii="Arial" w:hAnsi="Arial" w:cs="Arial"/>
            </w:rPr>
            <w:instrText xml:space="preserve"> CITATION Int22 \l 2057 </w:instrText>
          </w:r>
          <w:r w:rsidR="00E51AFF" w:rsidRPr="00B11932">
            <w:rPr>
              <w:rFonts w:ascii="Arial" w:hAnsi="Arial" w:cs="Arial"/>
            </w:rPr>
            <w:fldChar w:fldCharType="separate"/>
          </w:r>
          <w:r w:rsidR="00EA4149" w:rsidRPr="00B11932">
            <w:rPr>
              <w:rFonts w:ascii="Arial" w:hAnsi="Arial" w:cs="Arial"/>
            </w:rPr>
            <w:t xml:space="preserve"> [17]</w:t>
          </w:r>
          <w:r w:rsidR="00E51AFF" w:rsidRPr="00B11932">
            <w:rPr>
              <w:rFonts w:ascii="Arial" w:hAnsi="Arial" w:cs="Arial"/>
            </w:rPr>
            <w:fldChar w:fldCharType="end"/>
          </w:r>
        </w:sdtContent>
      </w:sdt>
      <w:r w:rsidRPr="00B11932">
        <w:rPr>
          <w:rFonts w:ascii="Arial" w:hAnsi="Arial" w:cs="Arial"/>
        </w:rPr>
        <w:t>.</w:t>
      </w:r>
    </w:p>
    <w:p w14:paraId="265BED23" w14:textId="38F01676" w:rsidR="00A7322C" w:rsidRPr="00B11932" w:rsidRDefault="00A7322C" w:rsidP="00192E22">
      <w:pPr>
        <w:pStyle w:val="Heading3"/>
      </w:pPr>
      <w:bookmarkStart w:id="92" w:name="_Toc236763483"/>
      <w:bookmarkStart w:id="93" w:name="_Toc237252661"/>
      <w:r w:rsidRPr="00B11932">
        <w:t>Threat Actors</w:t>
      </w:r>
      <w:bookmarkEnd w:id="92"/>
      <w:bookmarkEnd w:id="93"/>
    </w:p>
    <w:p w14:paraId="6CE4235B" w14:textId="26C70FD8" w:rsidR="00A7322C" w:rsidRPr="00B11932" w:rsidRDefault="00B74AFF" w:rsidP="00A7322C">
      <w:pPr>
        <w:spacing w:line="360" w:lineRule="auto"/>
        <w:jc w:val="both"/>
        <w:rPr>
          <w:rFonts w:ascii="Arial" w:hAnsi="Arial" w:cs="Arial"/>
        </w:rPr>
      </w:pPr>
      <w:r w:rsidRPr="00B74AFF">
        <w:rPr>
          <w:rFonts w:ascii="Arial" w:hAnsi="Arial" w:cs="Arial"/>
        </w:rPr>
        <w:t>The threat model considers users attempting to manipulate the AI system through prompt injection attacks. The attacker is assumed to have access to the user interface with limited</w:t>
      </w:r>
      <w:r>
        <w:rPr>
          <w:rFonts w:ascii="Arial" w:hAnsi="Arial" w:cs="Arial"/>
        </w:rPr>
        <w:t xml:space="preserve"> </w:t>
      </w:r>
      <w:r w:rsidRPr="00B74AFF">
        <w:rPr>
          <w:rFonts w:ascii="Arial" w:hAnsi="Arial" w:cs="Arial"/>
        </w:rPr>
        <w:t>permissions, but no direct access to the underlying database or system configuration</w:t>
      </w:r>
      <w:sdt>
        <w:sdtPr>
          <w:rPr>
            <w:rFonts w:ascii="Arial" w:hAnsi="Arial" w:cs="Arial"/>
          </w:rPr>
          <w:id w:val="63536132"/>
          <w:citation/>
        </w:sdtPr>
        <w:sdtEndPr/>
        <w:sdtContent>
          <w:r w:rsidR="00897F08" w:rsidRPr="00B11932">
            <w:rPr>
              <w:rFonts w:ascii="Arial" w:hAnsi="Arial" w:cs="Arial"/>
            </w:rPr>
            <w:fldChar w:fldCharType="begin"/>
          </w:r>
          <w:r w:rsidR="00897F08" w:rsidRPr="00B11932">
            <w:rPr>
              <w:rFonts w:ascii="Arial" w:hAnsi="Arial" w:cs="Arial"/>
            </w:rPr>
            <w:instrText xml:space="preserve"> CITATION OWA26 \l 2057 </w:instrText>
          </w:r>
          <w:r w:rsidR="00897F08" w:rsidRPr="00B11932">
            <w:rPr>
              <w:rFonts w:ascii="Arial" w:hAnsi="Arial" w:cs="Arial"/>
            </w:rPr>
            <w:fldChar w:fldCharType="separate"/>
          </w:r>
          <w:r w:rsidR="00EA4149" w:rsidRPr="00B11932">
            <w:rPr>
              <w:rFonts w:ascii="Arial" w:hAnsi="Arial" w:cs="Arial"/>
            </w:rPr>
            <w:t xml:space="preserve"> [9]</w:t>
          </w:r>
          <w:r w:rsidR="00897F08" w:rsidRPr="00B11932">
            <w:rPr>
              <w:rFonts w:ascii="Arial" w:hAnsi="Arial" w:cs="Arial"/>
            </w:rPr>
            <w:fldChar w:fldCharType="end"/>
          </w:r>
        </w:sdtContent>
      </w:sdt>
      <w:r w:rsidR="00897F08" w:rsidRPr="00B11932">
        <w:rPr>
          <w:rFonts w:ascii="Arial" w:hAnsi="Arial" w:cs="Arial"/>
        </w:rPr>
        <w:t>,</w:t>
      </w:r>
      <w:sdt>
        <w:sdtPr>
          <w:rPr>
            <w:rFonts w:ascii="Arial" w:hAnsi="Arial" w:cs="Arial"/>
          </w:rPr>
          <w:id w:val="519128506"/>
          <w:citation/>
        </w:sdtPr>
        <w:sdtEndPr/>
        <w:sdtContent>
          <w:r w:rsidR="009A068C" w:rsidRPr="00B11932">
            <w:rPr>
              <w:rFonts w:ascii="Arial" w:hAnsi="Arial" w:cs="Arial"/>
            </w:rPr>
            <w:fldChar w:fldCharType="begin"/>
          </w:r>
          <w:r w:rsidR="009A068C" w:rsidRPr="00B11932">
            <w:rPr>
              <w:rFonts w:ascii="Arial" w:hAnsi="Arial" w:cs="Arial"/>
            </w:rPr>
            <w:instrText xml:space="preserve"> CITATION Kai23 \l 2057 </w:instrText>
          </w:r>
          <w:r w:rsidR="009A068C" w:rsidRPr="00B11932">
            <w:rPr>
              <w:rFonts w:ascii="Arial" w:hAnsi="Arial" w:cs="Arial"/>
            </w:rPr>
            <w:fldChar w:fldCharType="separate"/>
          </w:r>
          <w:r w:rsidR="00EA4149" w:rsidRPr="00B11932">
            <w:rPr>
              <w:rFonts w:ascii="Arial" w:hAnsi="Arial" w:cs="Arial"/>
            </w:rPr>
            <w:t xml:space="preserve"> [10]</w:t>
          </w:r>
          <w:r w:rsidR="009A068C" w:rsidRPr="00B11932">
            <w:rPr>
              <w:rFonts w:ascii="Arial" w:hAnsi="Arial" w:cs="Arial"/>
            </w:rPr>
            <w:fldChar w:fldCharType="end"/>
          </w:r>
        </w:sdtContent>
      </w:sdt>
      <w:r w:rsidR="00A7322C" w:rsidRPr="00B11932">
        <w:rPr>
          <w:rFonts w:ascii="Arial" w:hAnsi="Arial" w:cs="Arial"/>
        </w:rPr>
        <w:t>.</w:t>
      </w:r>
    </w:p>
    <w:p w14:paraId="6D15A5C0" w14:textId="61292BD3" w:rsidR="00A7322C" w:rsidRPr="00B11932" w:rsidRDefault="00A7322C" w:rsidP="00192E22">
      <w:pPr>
        <w:pStyle w:val="Heading3"/>
      </w:pPr>
      <w:bookmarkStart w:id="94" w:name="_Toc236763484"/>
      <w:bookmarkStart w:id="95" w:name="_Toc237252662"/>
      <w:r w:rsidRPr="00B11932">
        <w:lastRenderedPageBreak/>
        <w:t>Attack Surface</w:t>
      </w:r>
      <w:bookmarkEnd w:id="94"/>
      <w:bookmarkEnd w:id="95"/>
    </w:p>
    <w:p w14:paraId="64524FAA" w14:textId="2834F2A6" w:rsidR="00A7322C" w:rsidRPr="00B11932" w:rsidRDefault="00A7322C" w:rsidP="00A7322C">
      <w:pPr>
        <w:spacing w:line="360" w:lineRule="auto"/>
        <w:jc w:val="both"/>
        <w:rPr>
          <w:rFonts w:ascii="Arial" w:hAnsi="Arial" w:cs="Arial"/>
        </w:rPr>
      </w:pPr>
      <w:r w:rsidRPr="00B11932">
        <w:rPr>
          <w:rFonts w:ascii="Arial" w:hAnsi="Arial" w:cs="Arial"/>
        </w:rPr>
        <w:t>The attack surface includes user prompts submitted to the language model, enterprise documents retrieved through the RAG pipeline and the interaction between the LLM and external knowledge sources. These components represent the primary points where prompt injection attacks may occur</w:t>
      </w:r>
      <w:sdt>
        <w:sdtPr>
          <w:rPr>
            <w:rFonts w:ascii="Arial" w:hAnsi="Arial" w:cs="Arial"/>
          </w:rPr>
          <w:id w:val="-1076514033"/>
          <w:citation/>
        </w:sdtPr>
        <w:sdtEndPr/>
        <w:sdtContent>
          <w:r w:rsidR="002A5DAB" w:rsidRPr="00B11932">
            <w:rPr>
              <w:rFonts w:ascii="Arial" w:hAnsi="Arial" w:cs="Arial"/>
            </w:rPr>
            <w:fldChar w:fldCharType="begin"/>
          </w:r>
          <w:r w:rsidR="002A5DAB" w:rsidRPr="00B11932">
            <w:rPr>
              <w:rFonts w:ascii="Arial" w:hAnsi="Arial" w:cs="Arial"/>
            </w:rPr>
            <w:instrText xml:space="preserve"> CITATION OWA26 \l 2057 </w:instrText>
          </w:r>
          <w:r w:rsidR="002A5DAB" w:rsidRPr="00B11932">
            <w:rPr>
              <w:rFonts w:ascii="Arial" w:hAnsi="Arial" w:cs="Arial"/>
            </w:rPr>
            <w:fldChar w:fldCharType="separate"/>
          </w:r>
          <w:r w:rsidR="00EA4149" w:rsidRPr="00B11932">
            <w:rPr>
              <w:rFonts w:ascii="Arial" w:hAnsi="Arial" w:cs="Arial"/>
            </w:rPr>
            <w:t xml:space="preserve"> [9]</w:t>
          </w:r>
          <w:r w:rsidR="002A5DAB" w:rsidRPr="00B11932">
            <w:rPr>
              <w:rFonts w:ascii="Arial" w:hAnsi="Arial" w:cs="Arial"/>
            </w:rPr>
            <w:fldChar w:fldCharType="end"/>
          </w:r>
        </w:sdtContent>
      </w:sdt>
      <w:r w:rsidR="002A5DAB" w:rsidRPr="00B11932">
        <w:rPr>
          <w:rFonts w:ascii="Arial" w:hAnsi="Arial" w:cs="Arial"/>
        </w:rPr>
        <w:t>,</w:t>
      </w:r>
      <w:sdt>
        <w:sdtPr>
          <w:rPr>
            <w:rFonts w:ascii="Arial" w:hAnsi="Arial" w:cs="Arial"/>
          </w:rPr>
          <w:id w:val="1253399452"/>
          <w:citation/>
        </w:sdtPr>
        <w:sdtEndPr/>
        <w:sdtContent>
          <w:r w:rsidR="002A5DAB" w:rsidRPr="00B11932">
            <w:rPr>
              <w:rFonts w:ascii="Arial" w:hAnsi="Arial" w:cs="Arial"/>
            </w:rPr>
            <w:fldChar w:fldCharType="begin"/>
          </w:r>
          <w:r w:rsidR="002A5DAB" w:rsidRPr="00B11932">
            <w:rPr>
              <w:rFonts w:ascii="Arial" w:hAnsi="Arial" w:cs="Arial"/>
            </w:rPr>
            <w:instrText xml:space="preserve"> CITATION Kai23 \l 2057 </w:instrText>
          </w:r>
          <w:r w:rsidR="002A5DAB" w:rsidRPr="00B11932">
            <w:rPr>
              <w:rFonts w:ascii="Arial" w:hAnsi="Arial" w:cs="Arial"/>
            </w:rPr>
            <w:fldChar w:fldCharType="separate"/>
          </w:r>
          <w:r w:rsidR="00EA4149" w:rsidRPr="00B11932">
            <w:rPr>
              <w:rFonts w:ascii="Arial" w:hAnsi="Arial" w:cs="Arial"/>
            </w:rPr>
            <w:t xml:space="preserve"> [10]</w:t>
          </w:r>
          <w:r w:rsidR="002A5DAB" w:rsidRPr="00B11932">
            <w:rPr>
              <w:rFonts w:ascii="Arial" w:hAnsi="Arial" w:cs="Arial"/>
            </w:rPr>
            <w:fldChar w:fldCharType="end"/>
          </w:r>
        </w:sdtContent>
      </w:sdt>
      <w:r w:rsidR="002A5DAB" w:rsidRPr="00B11932">
        <w:rPr>
          <w:rFonts w:ascii="Arial" w:hAnsi="Arial" w:cs="Arial"/>
        </w:rPr>
        <w:t>,</w:t>
      </w:r>
      <w:sdt>
        <w:sdtPr>
          <w:rPr>
            <w:rFonts w:ascii="Arial" w:hAnsi="Arial" w:cs="Arial"/>
          </w:rPr>
          <w:id w:val="-76597316"/>
          <w:citation/>
        </w:sdtPr>
        <w:sdtEndPr/>
        <w:sdtContent>
          <w:r w:rsidR="00580473" w:rsidRPr="00B11932">
            <w:rPr>
              <w:rFonts w:ascii="Arial" w:hAnsi="Arial" w:cs="Arial"/>
            </w:rPr>
            <w:fldChar w:fldCharType="begin"/>
          </w:r>
          <w:r w:rsidR="006B7F0A" w:rsidRPr="00B11932">
            <w:rPr>
              <w:rFonts w:ascii="Arial" w:hAnsi="Arial" w:cs="Arial"/>
            </w:rPr>
            <w:instrText xml:space="preserve">CITATION Pat20 \l 2057 </w:instrText>
          </w:r>
          <w:r w:rsidR="00580473" w:rsidRPr="00B11932">
            <w:rPr>
              <w:rFonts w:ascii="Arial" w:hAnsi="Arial" w:cs="Arial"/>
            </w:rPr>
            <w:fldChar w:fldCharType="separate"/>
          </w:r>
          <w:r w:rsidR="00EA4149" w:rsidRPr="00B11932">
            <w:rPr>
              <w:rFonts w:ascii="Arial" w:hAnsi="Arial" w:cs="Arial"/>
            </w:rPr>
            <w:t xml:space="preserve"> [15]</w:t>
          </w:r>
          <w:r w:rsidR="00580473" w:rsidRPr="00B11932">
            <w:rPr>
              <w:rFonts w:ascii="Arial" w:hAnsi="Arial" w:cs="Arial"/>
            </w:rPr>
            <w:fldChar w:fldCharType="end"/>
          </w:r>
        </w:sdtContent>
      </w:sdt>
      <w:r w:rsidRPr="00B11932">
        <w:rPr>
          <w:rFonts w:ascii="Arial" w:hAnsi="Arial" w:cs="Arial"/>
        </w:rPr>
        <w:t>.</w:t>
      </w:r>
    </w:p>
    <w:p w14:paraId="2590C803" w14:textId="21A28CC7" w:rsidR="00A7322C" w:rsidRPr="00B11932" w:rsidRDefault="00A7322C" w:rsidP="00192E22">
      <w:pPr>
        <w:pStyle w:val="Heading3"/>
      </w:pPr>
      <w:bookmarkStart w:id="96" w:name="_Toc236763485"/>
      <w:bookmarkStart w:id="97" w:name="_Toc237252663"/>
      <w:r w:rsidRPr="00B11932">
        <w:t>Trust Boundaries</w:t>
      </w:r>
      <w:bookmarkEnd w:id="96"/>
      <w:bookmarkEnd w:id="97"/>
    </w:p>
    <w:p w14:paraId="7D2D1EFB" w14:textId="4365D396" w:rsidR="00A7322C" w:rsidRPr="00B11932" w:rsidRDefault="00A7322C" w:rsidP="00A7322C">
      <w:pPr>
        <w:spacing w:line="360" w:lineRule="auto"/>
        <w:jc w:val="both"/>
        <w:rPr>
          <w:rFonts w:ascii="Arial" w:hAnsi="Arial" w:cs="Arial"/>
        </w:rPr>
      </w:pPr>
      <w:r w:rsidRPr="00B11932">
        <w:rPr>
          <w:rFonts w:ascii="Arial" w:hAnsi="Arial" w:cs="Arial"/>
        </w:rPr>
        <w:t>Trust boundaries exist between users, the enterprise AI assistant, the RAG component and the enterprise knowledge base. Information crossing these boundaries must be validated before being processed or returned to the user</w:t>
      </w:r>
      <w:sdt>
        <w:sdtPr>
          <w:rPr>
            <w:rFonts w:ascii="Arial" w:hAnsi="Arial" w:cs="Arial"/>
          </w:rPr>
          <w:id w:val="-1092626847"/>
          <w:citation/>
        </w:sdtPr>
        <w:sdtEndPr/>
        <w:sdtContent>
          <w:r w:rsidR="00642969" w:rsidRPr="00B11932">
            <w:rPr>
              <w:rFonts w:ascii="Arial" w:hAnsi="Arial" w:cs="Arial"/>
            </w:rPr>
            <w:fldChar w:fldCharType="begin"/>
          </w:r>
          <w:r w:rsidR="00642969" w:rsidRPr="00B11932">
            <w:rPr>
              <w:rFonts w:ascii="Arial" w:hAnsi="Arial" w:cs="Arial"/>
            </w:rPr>
            <w:instrText xml:space="preserve"> CITATION Nat23 \l 2057 </w:instrText>
          </w:r>
          <w:r w:rsidR="00642969" w:rsidRPr="00B11932">
            <w:rPr>
              <w:rFonts w:ascii="Arial" w:hAnsi="Arial" w:cs="Arial"/>
            </w:rPr>
            <w:fldChar w:fldCharType="separate"/>
          </w:r>
          <w:r w:rsidR="00EA4149" w:rsidRPr="00B11932">
            <w:rPr>
              <w:rFonts w:ascii="Arial" w:hAnsi="Arial" w:cs="Arial"/>
            </w:rPr>
            <w:t xml:space="preserve"> [3]</w:t>
          </w:r>
          <w:r w:rsidR="00642969" w:rsidRPr="00B11932">
            <w:rPr>
              <w:rFonts w:ascii="Arial" w:hAnsi="Arial" w:cs="Arial"/>
            </w:rPr>
            <w:fldChar w:fldCharType="end"/>
          </w:r>
        </w:sdtContent>
      </w:sdt>
      <w:r w:rsidR="00642969" w:rsidRPr="00B11932">
        <w:rPr>
          <w:rFonts w:ascii="Arial" w:hAnsi="Arial" w:cs="Arial"/>
        </w:rPr>
        <w:t>,</w:t>
      </w:r>
      <w:sdt>
        <w:sdtPr>
          <w:rPr>
            <w:rFonts w:ascii="Arial" w:hAnsi="Arial" w:cs="Arial"/>
          </w:rPr>
          <w:id w:val="1922839583"/>
          <w:citation/>
        </w:sdtPr>
        <w:sdtEndPr/>
        <w:sdtContent>
          <w:r w:rsidR="00642969" w:rsidRPr="00B11932">
            <w:rPr>
              <w:rFonts w:ascii="Arial" w:hAnsi="Arial" w:cs="Arial"/>
            </w:rPr>
            <w:fldChar w:fldCharType="begin"/>
          </w:r>
          <w:r w:rsidR="00642969" w:rsidRPr="00B11932">
            <w:rPr>
              <w:rFonts w:ascii="Arial" w:hAnsi="Arial" w:cs="Arial"/>
            </w:rPr>
            <w:instrText xml:space="preserve"> CITATION OWA26 \l 2057 </w:instrText>
          </w:r>
          <w:r w:rsidR="00642969" w:rsidRPr="00B11932">
            <w:rPr>
              <w:rFonts w:ascii="Arial" w:hAnsi="Arial" w:cs="Arial"/>
            </w:rPr>
            <w:fldChar w:fldCharType="separate"/>
          </w:r>
          <w:r w:rsidR="00EA4149" w:rsidRPr="00B11932">
            <w:rPr>
              <w:rFonts w:ascii="Arial" w:hAnsi="Arial" w:cs="Arial"/>
            </w:rPr>
            <w:t xml:space="preserve"> [9]</w:t>
          </w:r>
          <w:r w:rsidR="00642969" w:rsidRPr="00B11932">
            <w:rPr>
              <w:rFonts w:ascii="Arial" w:hAnsi="Arial" w:cs="Arial"/>
            </w:rPr>
            <w:fldChar w:fldCharType="end"/>
          </w:r>
        </w:sdtContent>
      </w:sdt>
      <w:r w:rsidR="00642969" w:rsidRPr="00B11932">
        <w:rPr>
          <w:rFonts w:ascii="Arial" w:hAnsi="Arial" w:cs="Arial"/>
        </w:rPr>
        <w:t>,</w:t>
      </w:r>
      <w:sdt>
        <w:sdtPr>
          <w:rPr>
            <w:rFonts w:ascii="Arial" w:hAnsi="Arial" w:cs="Arial"/>
          </w:rPr>
          <w:id w:val="1160496351"/>
          <w:citation/>
        </w:sdtPr>
        <w:sdtEndPr/>
        <w:sdtContent>
          <w:r w:rsidR="00642969" w:rsidRPr="00B11932">
            <w:rPr>
              <w:rFonts w:ascii="Arial" w:hAnsi="Arial" w:cs="Arial"/>
            </w:rPr>
            <w:fldChar w:fldCharType="begin"/>
          </w:r>
          <w:r w:rsidR="006B7F0A" w:rsidRPr="00B11932">
            <w:rPr>
              <w:rFonts w:ascii="Arial" w:hAnsi="Arial" w:cs="Arial"/>
            </w:rPr>
            <w:instrText xml:space="preserve">CITATION Pat20 \l 2057 </w:instrText>
          </w:r>
          <w:r w:rsidR="00642969" w:rsidRPr="00B11932">
            <w:rPr>
              <w:rFonts w:ascii="Arial" w:hAnsi="Arial" w:cs="Arial"/>
            </w:rPr>
            <w:fldChar w:fldCharType="separate"/>
          </w:r>
          <w:r w:rsidR="00EA4149" w:rsidRPr="00B11932">
            <w:rPr>
              <w:rFonts w:ascii="Arial" w:hAnsi="Arial" w:cs="Arial"/>
            </w:rPr>
            <w:t xml:space="preserve"> [15]</w:t>
          </w:r>
          <w:r w:rsidR="00642969" w:rsidRPr="00B11932">
            <w:rPr>
              <w:rFonts w:ascii="Arial" w:hAnsi="Arial" w:cs="Arial"/>
            </w:rPr>
            <w:fldChar w:fldCharType="end"/>
          </w:r>
        </w:sdtContent>
      </w:sdt>
      <w:r w:rsidRPr="00B11932">
        <w:rPr>
          <w:rFonts w:ascii="Arial" w:hAnsi="Arial" w:cs="Arial"/>
        </w:rPr>
        <w:t>.</w:t>
      </w:r>
    </w:p>
    <w:p w14:paraId="7A7EB1C7" w14:textId="6E261B58" w:rsidR="00A7322C" w:rsidRPr="00B11932" w:rsidRDefault="00A7322C" w:rsidP="00192E22">
      <w:pPr>
        <w:pStyle w:val="Heading3"/>
      </w:pPr>
      <w:bookmarkStart w:id="98" w:name="_Toc236763486"/>
      <w:bookmarkStart w:id="99" w:name="_Toc237252664"/>
      <w:r w:rsidRPr="00B11932">
        <w:t>Security Objectives</w:t>
      </w:r>
      <w:bookmarkEnd w:id="98"/>
      <w:bookmarkEnd w:id="99"/>
    </w:p>
    <w:p w14:paraId="16B5E2DB" w14:textId="375D3B1C" w:rsidR="00A7322C" w:rsidRPr="00B11932" w:rsidRDefault="00A7322C" w:rsidP="00A7322C">
      <w:pPr>
        <w:spacing w:line="360" w:lineRule="auto"/>
        <w:jc w:val="both"/>
        <w:rPr>
          <w:rFonts w:ascii="Arial" w:hAnsi="Arial" w:cs="Arial"/>
        </w:rPr>
      </w:pPr>
      <w:r w:rsidRPr="00B11932">
        <w:rPr>
          <w:rFonts w:ascii="Arial" w:hAnsi="Arial" w:cs="Arial"/>
        </w:rPr>
        <w:t>The security objectives are to protect the confidentiality, integrity and availability of enterprise information while preventing unauthorised access, prompt manipulation and disclosure of sensitive organisational data</w:t>
      </w:r>
      <w:sdt>
        <w:sdtPr>
          <w:rPr>
            <w:rFonts w:ascii="Arial" w:hAnsi="Arial" w:cs="Arial"/>
          </w:rPr>
          <w:id w:val="-1952005898"/>
          <w:citation/>
        </w:sdtPr>
        <w:sdtEndPr/>
        <w:sdtContent>
          <w:r w:rsidR="00757495" w:rsidRPr="00B11932">
            <w:rPr>
              <w:rFonts w:ascii="Arial" w:hAnsi="Arial" w:cs="Arial"/>
            </w:rPr>
            <w:fldChar w:fldCharType="begin"/>
          </w:r>
          <w:r w:rsidR="00757495" w:rsidRPr="00B11932">
            <w:rPr>
              <w:rFonts w:ascii="Arial" w:hAnsi="Arial" w:cs="Arial"/>
            </w:rPr>
            <w:instrText xml:space="preserve"> CITATION Nat23 \l 2057 </w:instrText>
          </w:r>
          <w:r w:rsidR="00757495" w:rsidRPr="00B11932">
            <w:rPr>
              <w:rFonts w:ascii="Arial" w:hAnsi="Arial" w:cs="Arial"/>
            </w:rPr>
            <w:fldChar w:fldCharType="separate"/>
          </w:r>
          <w:r w:rsidR="00EA4149" w:rsidRPr="00B11932">
            <w:rPr>
              <w:rFonts w:ascii="Arial" w:hAnsi="Arial" w:cs="Arial"/>
            </w:rPr>
            <w:t xml:space="preserve"> [3]</w:t>
          </w:r>
          <w:r w:rsidR="00757495" w:rsidRPr="00B11932">
            <w:rPr>
              <w:rFonts w:ascii="Arial" w:hAnsi="Arial" w:cs="Arial"/>
            </w:rPr>
            <w:fldChar w:fldCharType="end"/>
          </w:r>
        </w:sdtContent>
      </w:sdt>
      <w:r w:rsidR="00757495" w:rsidRPr="00B11932">
        <w:rPr>
          <w:rFonts w:ascii="Arial" w:hAnsi="Arial" w:cs="Arial"/>
        </w:rPr>
        <w:t>,</w:t>
      </w:r>
      <w:sdt>
        <w:sdtPr>
          <w:rPr>
            <w:rFonts w:ascii="Arial" w:hAnsi="Arial" w:cs="Arial"/>
          </w:rPr>
          <w:id w:val="1882124777"/>
          <w:citation/>
        </w:sdtPr>
        <w:sdtEndPr/>
        <w:sdtContent>
          <w:r w:rsidR="00757495" w:rsidRPr="00B11932">
            <w:rPr>
              <w:rFonts w:ascii="Arial" w:hAnsi="Arial" w:cs="Arial"/>
            </w:rPr>
            <w:fldChar w:fldCharType="begin"/>
          </w:r>
          <w:r w:rsidR="00757495" w:rsidRPr="00B11932">
            <w:rPr>
              <w:rFonts w:ascii="Arial" w:hAnsi="Arial" w:cs="Arial"/>
            </w:rPr>
            <w:instrText xml:space="preserve"> CITATION Int22 \l 2057 </w:instrText>
          </w:r>
          <w:r w:rsidR="00757495" w:rsidRPr="00B11932">
            <w:rPr>
              <w:rFonts w:ascii="Arial" w:hAnsi="Arial" w:cs="Arial"/>
            </w:rPr>
            <w:fldChar w:fldCharType="separate"/>
          </w:r>
          <w:r w:rsidR="00EA4149" w:rsidRPr="00B11932">
            <w:rPr>
              <w:rFonts w:ascii="Arial" w:hAnsi="Arial" w:cs="Arial"/>
            </w:rPr>
            <w:t xml:space="preserve"> [17]</w:t>
          </w:r>
          <w:r w:rsidR="00757495" w:rsidRPr="00B11932">
            <w:rPr>
              <w:rFonts w:ascii="Arial" w:hAnsi="Arial" w:cs="Arial"/>
            </w:rPr>
            <w:fldChar w:fldCharType="end"/>
          </w:r>
        </w:sdtContent>
      </w:sdt>
      <w:r w:rsidRPr="00B11932">
        <w:rPr>
          <w:rFonts w:ascii="Arial" w:hAnsi="Arial" w:cs="Arial"/>
        </w:rPr>
        <w:t>.</w:t>
      </w:r>
    </w:p>
    <w:p w14:paraId="75FE1973" w14:textId="26A55565" w:rsidR="00A7322C" w:rsidRPr="00B11932" w:rsidRDefault="00A7322C" w:rsidP="009B2418">
      <w:pPr>
        <w:pStyle w:val="Heading3"/>
      </w:pPr>
      <w:bookmarkStart w:id="100" w:name="_Toc236763487"/>
      <w:bookmarkStart w:id="101" w:name="_Toc237252665"/>
      <w:r w:rsidRPr="00B11932">
        <w:t>Definition of Security Compromise</w:t>
      </w:r>
      <w:bookmarkEnd w:id="100"/>
      <w:bookmarkEnd w:id="101"/>
    </w:p>
    <w:p w14:paraId="4108CE23" w14:textId="00864AD9" w:rsidR="00577A2D" w:rsidRPr="00B11932" w:rsidRDefault="004C766D" w:rsidP="00A7322C">
      <w:pPr>
        <w:spacing w:line="360" w:lineRule="auto"/>
        <w:jc w:val="both"/>
        <w:rPr>
          <w:rFonts w:ascii="Arial" w:hAnsi="Arial" w:cs="Arial"/>
        </w:rPr>
      </w:pPr>
      <w:r w:rsidRPr="004C766D">
        <w:rPr>
          <w:rFonts w:ascii="Arial" w:hAnsi="Arial" w:cs="Arial"/>
        </w:rPr>
        <w:t>Within this research, a successful security compromise is defined as a prompt injection attack that results in unauthorised information disclosure, privilege escalation or access to information beyond the user's permitted role</w:t>
      </w:r>
      <w:sdt>
        <w:sdtPr>
          <w:rPr>
            <w:rFonts w:ascii="Arial" w:hAnsi="Arial" w:cs="Arial"/>
          </w:rPr>
          <w:id w:val="-1906897012"/>
          <w:citation/>
        </w:sdtPr>
        <w:sdtEndPr/>
        <w:sdtContent>
          <w:r w:rsidR="00725A42" w:rsidRPr="00B11932">
            <w:rPr>
              <w:rFonts w:ascii="Arial" w:hAnsi="Arial" w:cs="Arial"/>
            </w:rPr>
            <w:fldChar w:fldCharType="begin"/>
          </w:r>
          <w:r w:rsidR="00725A42" w:rsidRPr="00B11932">
            <w:rPr>
              <w:rFonts w:ascii="Arial" w:hAnsi="Arial" w:cs="Arial"/>
            </w:rPr>
            <w:instrText xml:space="preserve"> CITATION OWA26 \l 2057 </w:instrText>
          </w:r>
          <w:r w:rsidR="00725A42" w:rsidRPr="00B11932">
            <w:rPr>
              <w:rFonts w:ascii="Arial" w:hAnsi="Arial" w:cs="Arial"/>
            </w:rPr>
            <w:fldChar w:fldCharType="separate"/>
          </w:r>
          <w:r w:rsidR="00EA4149" w:rsidRPr="00B11932">
            <w:rPr>
              <w:rFonts w:ascii="Arial" w:hAnsi="Arial" w:cs="Arial"/>
            </w:rPr>
            <w:t xml:space="preserve"> [9]</w:t>
          </w:r>
          <w:r w:rsidR="00725A42" w:rsidRPr="00B11932">
            <w:rPr>
              <w:rFonts w:ascii="Arial" w:hAnsi="Arial" w:cs="Arial"/>
            </w:rPr>
            <w:fldChar w:fldCharType="end"/>
          </w:r>
        </w:sdtContent>
      </w:sdt>
      <w:r w:rsidR="00725A42" w:rsidRPr="00B11932">
        <w:rPr>
          <w:rFonts w:ascii="Arial" w:hAnsi="Arial" w:cs="Arial"/>
        </w:rPr>
        <w:t>,</w:t>
      </w:r>
      <w:sdt>
        <w:sdtPr>
          <w:rPr>
            <w:rFonts w:ascii="Arial" w:hAnsi="Arial" w:cs="Arial"/>
          </w:rPr>
          <w:id w:val="-1744325254"/>
          <w:citation/>
        </w:sdtPr>
        <w:sdtEndPr/>
        <w:sdtContent>
          <w:r w:rsidR="00725A42" w:rsidRPr="00B11932">
            <w:rPr>
              <w:rFonts w:ascii="Arial" w:hAnsi="Arial" w:cs="Arial"/>
            </w:rPr>
            <w:fldChar w:fldCharType="begin"/>
          </w:r>
          <w:r w:rsidR="00725A42" w:rsidRPr="00B11932">
            <w:rPr>
              <w:rFonts w:ascii="Arial" w:hAnsi="Arial" w:cs="Arial"/>
            </w:rPr>
            <w:instrText xml:space="preserve"> CITATION Kai23 \l 2057 </w:instrText>
          </w:r>
          <w:r w:rsidR="00725A42" w:rsidRPr="00B11932">
            <w:rPr>
              <w:rFonts w:ascii="Arial" w:hAnsi="Arial" w:cs="Arial"/>
            </w:rPr>
            <w:fldChar w:fldCharType="separate"/>
          </w:r>
          <w:r w:rsidR="00EA4149" w:rsidRPr="00B11932">
            <w:rPr>
              <w:rFonts w:ascii="Arial" w:hAnsi="Arial" w:cs="Arial"/>
            </w:rPr>
            <w:t xml:space="preserve"> [10]</w:t>
          </w:r>
          <w:r w:rsidR="00725A42" w:rsidRPr="00B11932">
            <w:rPr>
              <w:rFonts w:ascii="Arial" w:hAnsi="Arial" w:cs="Arial"/>
            </w:rPr>
            <w:fldChar w:fldCharType="end"/>
          </w:r>
        </w:sdtContent>
      </w:sdt>
      <w:r w:rsidR="00A7322C" w:rsidRPr="00B11932">
        <w:rPr>
          <w:rFonts w:ascii="Arial" w:hAnsi="Arial" w:cs="Arial"/>
        </w:rPr>
        <w:t>.</w:t>
      </w:r>
    </w:p>
    <w:p w14:paraId="39AC86D5" w14:textId="558699B7" w:rsidR="00012C9E" w:rsidRPr="00B11932" w:rsidRDefault="00012C9E" w:rsidP="009B2418">
      <w:pPr>
        <w:pStyle w:val="Heading2"/>
      </w:pPr>
      <w:bookmarkStart w:id="102" w:name="_Toc236763488"/>
      <w:bookmarkStart w:id="103" w:name="_Toc237252666"/>
      <w:r w:rsidRPr="00B11932">
        <w:t>Security Controls Implemented in the Enterprise AI Sandbox</w:t>
      </w:r>
      <w:bookmarkEnd w:id="102"/>
      <w:bookmarkEnd w:id="103"/>
    </w:p>
    <w:p w14:paraId="41787753" w14:textId="09EF5BCA" w:rsidR="00012C9E" w:rsidRPr="00B11932" w:rsidRDefault="00012C9E" w:rsidP="00012C9E">
      <w:pPr>
        <w:spacing w:line="360" w:lineRule="auto"/>
        <w:jc w:val="both"/>
        <w:rPr>
          <w:rFonts w:ascii="Arial" w:hAnsi="Arial" w:cs="Arial"/>
        </w:rPr>
      </w:pPr>
      <w:r w:rsidRPr="00B11932">
        <w:rPr>
          <w:rFonts w:ascii="Arial" w:hAnsi="Arial" w:cs="Arial"/>
        </w:rPr>
        <w:t>The enterprise AI sandbox incorporated multiple security controls to reduce the risk of prompt injection attacks. Rather than relying on a single protection mechanism, the implemented controls were integrated throughout the system architecture to protect enterprise documents, restrict unauthorised access and improve the resilience of the enterprise AI environment</w:t>
      </w:r>
      <w:sdt>
        <w:sdtPr>
          <w:rPr>
            <w:rFonts w:ascii="Arial" w:hAnsi="Arial" w:cs="Arial"/>
          </w:rPr>
          <w:id w:val="1729500236"/>
          <w:citation/>
        </w:sdtPr>
        <w:sdtEndPr/>
        <w:sdtContent>
          <w:r w:rsidR="00287180" w:rsidRPr="00B11932">
            <w:rPr>
              <w:rFonts w:ascii="Arial" w:hAnsi="Arial" w:cs="Arial"/>
            </w:rPr>
            <w:fldChar w:fldCharType="begin"/>
          </w:r>
          <w:r w:rsidR="00287180" w:rsidRPr="00B11932">
            <w:rPr>
              <w:rFonts w:ascii="Arial" w:hAnsi="Arial" w:cs="Arial"/>
            </w:rPr>
            <w:instrText xml:space="preserve"> CITATION Nat23 \l 2057 </w:instrText>
          </w:r>
          <w:r w:rsidR="00287180" w:rsidRPr="00B11932">
            <w:rPr>
              <w:rFonts w:ascii="Arial" w:hAnsi="Arial" w:cs="Arial"/>
            </w:rPr>
            <w:fldChar w:fldCharType="separate"/>
          </w:r>
          <w:r w:rsidR="00EA4149" w:rsidRPr="00B11932">
            <w:rPr>
              <w:rFonts w:ascii="Arial" w:hAnsi="Arial" w:cs="Arial"/>
            </w:rPr>
            <w:t xml:space="preserve"> [3]</w:t>
          </w:r>
          <w:r w:rsidR="00287180" w:rsidRPr="00B11932">
            <w:rPr>
              <w:rFonts w:ascii="Arial" w:hAnsi="Arial" w:cs="Arial"/>
            </w:rPr>
            <w:fldChar w:fldCharType="end"/>
          </w:r>
        </w:sdtContent>
      </w:sdt>
      <w:r w:rsidR="00287180" w:rsidRPr="00B11932">
        <w:rPr>
          <w:rFonts w:ascii="Arial" w:hAnsi="Arial" w:cs="Arial"/>
        </w:rPr>
        <w:t>,</w:t>
      </w:r>
      <w:sdt>
        <w:sdtPr>
          <w:rPr>
            <w:rFonts w:ascii="Arial" w:hAnsi="Arial" w:cs="Arial"/>
          </w:rPr>
          <w:id w:val="-1484158197"/>
          <w:citation/>
        </w:sdtPr>
        <w:sdtEndPr/>
        <w:sdtContent>
          <w:r w:rsidR="00287180" w:rsidRPr="00B11932">
            <w:rPr>
              <w:rFonts w:ascii="Arial" w:hAnsi="Arial" w:cs="Arial"/>
            </w:rPr>
            <w:fldChar w:fldCharType="begin"/>
          </w:r>
          <w:r w:rsidR="00287180" w:rsidRPr="00B11932">
            <w:rPr>
              <w:rFonts w:ascii="Arial" w:hAnsi="Arial" w:cs="Arial"/>
            </w:rPr>
            <w:instrText xml:space="preserve"> CITATION OWA26 \l 2057 </w:instrText>
          </w:r>
          <w:r w:rsidR="00287180" w:rsidRPr="00B11932">
            <w:rPr>
              <w:rFonts w:ascii="Arial" w:hAnsi="Arial" w:cs="Arial"/>
            </w:rPr>
            <w:fldChar w:fldCharType="separate"/>
          </w:r>
          <w:r w:rsidR="00EA4149" w:rsidRPr="00B11932">
            <w:rPr>
              <w:rFonts w:ascii="Arial" w:hAnsi="Arial" w:cs="Arial"/>
            </w:rPr>
            <w:t xml:space="preserve"> [9]</w:t>
          </w:r>
          <w:r w:rsidR="00287180" w:rsidRPr="00B11932">
            <w:rPr>
              <w:rFonts w:ascii="Arial" w:hAnsi="Arial" w:cs="Arial"/>
            </w:rPr>
            <w:fldChar w:fldCharType="end"/>
          </w:r>
        </w:sdtContent>
      </w:sdt>
      <w:r w:rsidR="00287180" w:rsidRPr="00B11932">
        <w:rPr>
          <w:rFonts w:ascii="Arial" w:hAnsi="Arial" w:cs="Arial"/>
        </w:rPr>
        <w:t>,</w:t>
      </w:r>
      <w:sdt>
        <w:sdtPr>
          <w:rPr>
            <w:rFonts w:ascii="Arial" w:hAnsi="Arial" w:cs="Arial"/>
          </w:rPr>
          <w:id w:val="258416217"/>
          <w:citation/>
        </w:sdtPr>
        <w:sdtEndPr/>
        <w:sdtContent>
          <w:r w:rsidR="00287180" w:rsidRPr="00B11932">
            <w:rPr>
              <w:rFonts w:ascii="Arial" w:hAnsi="Arial" w:cs="Arial"/>
            </w:rPr>
            <w:fldChar w:fldCharType="begin"/>
          </w:r>
          <w:r w:rsidR="00287180" w:rsidRPr="00B11932">
            <w:rPr>
              <w:rFonts w:ascii="Arial" w:hAnsi="Arial" w:cs="Arial"/>
            </w:rPr>
            <w:instrText xml:space="preserve"> CITATION Int22 \l 2057 </w:instrText>
          </w:r>
          <w:r w:rsidR="00287180" w:rsidRPr="00B11932">
            <w:rPr>
              <w:rFonts w:ascii="Arial" w:hAnsi="Arial" w:cs="Arial"/>
            </w:rPr>
            <w:fldChar w:fldCharType="separate"/>
          </w:r>
          <w:r w:rsidR="00EA4149" w:rsidRPr="00B11932">
            <w:rPr>
              <w:rFonts w:ascii="Arial" w:hAnsi="Arial" w:cs="Arial"/>
            </w:rPr>
            <w:t xml:space="preserve"> [17]</w:t>
          </w:r>
          <w:r w:rsidR="00287180" w:rsidRPr="00B11932">
            <w:rPr>
              <w:rFonts w:ascii="Arial" w:hAnsi="Arial" w:cs="Arial"/>
            </w:rPr>
            <w:fldChar w:fldCharType="end"/>
          </w:r>
        </w:sdtContent>
      </w:sdt>
      <w:r w:rsidRPr="00B11932">
        <w:rPr>
          <w:rFonts w:ascii="Arial" w:hAnsi="Arial" w:cs="Arial"/>
        </w:rPr>
        <w:t>.</w:t>
      </w:r>
    </w:p>
    <w:p w14:paraId="562A049D" w14:textId="79766546" w:rsidR="00012C9E" w:rsidRPr="00B11932" w:rsidRDefault="00012C9E" w:rsidP="009B2418">
      <w:pPr>
        <w:pStyle w:val="Heading3"/>
      </w:pPr>
      <w:bookmarkStart w:id="104" w:name="_Toc236763489"/>
      <w:bookmarkStart w:id="105" w:name="_Toc237252667"/>
      <w:r w:rsidRPr="00B11932">
        <w:t>Zero Trust Principles</w:t>
      </w:r>
      <w:bookmarkEnd w:id="104"/>
      <w:bookmarkEnd w:id="105"/>
    </w:p>
    <w:p w14:paraId="09003FBC" w14:textId="136BA1C4" w:rsidR="00012C9E" w:rsidRPr="00B11932" w:rsidRDefault="00012C9E" w:rsidP="00012C9E">
      <w:pPr>
        <w:spacing w:line="360" w:lineRule="auto"/>
        <w:jc w:val="both"/>
        <w:rPr>
          <w:rFonts w:ascii="Arial" w:hAnsi="Arial" w:cs="Arial"/>
        </w:rPr>
      </w:pPr>
      <w:r w:rsidRPr="00B11932">
        <w:rPr>
          <w:rFonts w:ascii="Arial" w:hAnsi="Arial" w:cs="Arial"/>
        </w:rPr>
        <w:t>Zero Trust principles were implemented by verifying user identity and access permissions before enterprise documents were retrieved through the Retrieval-Augmented Generation (RAG) pipeline. Users were granted access only to documents authorised for their assigned role, preventing unauthorised access to sensitive organisational information</w:t>
      </w:r>
      <w:sdt>
        <w:sdtPr>
          <w:rPr>
            <w:rFonts w:ascii="Arial" w:hAnsi="Arial" w:cs="Arial"/>
          </w:rPr>
          <w:id w:val="2042710343"/>
          <w:citation/>
        </w:sdtPr>
        <w:sdtEndPr/>
        <w:sdtContent>
          <w:r w:rsidR="00C32FFE" w:rsidRPr="00B11932">
            <w:rPr>
              <w:rFonts w:ascii="Arial" w:hAnsi="Arial" w:cs="Arial"/>
            </w:rPr>
            <w:fldChar w:fldCharType="begin"/>
          </w:r>
          <w:r w:rsidR="00C32FFE" w:rsidRPr="00B11932">
            <w:rPr>
              <w:rFonts w:ascii="Arial" w:hAnsi="Arial" w:cs="Arial"/>
            </w:rPr>
            <w:instrText xml:space="preserve"> CITATION Nat23 \l 2057 </w:instrText>
          </w:r>
          <w:r w:rsidR="00C32FFE" w:rsidRPr="00B11932">
            <w:rPr>
              <w:rFonts w:ascii="Arial" w:hAnsi="Arial" w:cs="Arial"/>
            </w:rPr>
            <w:fldChar w:fldCharType="separate"/>
          </w:r>
          <w:r w:rsidR="00EA4149" w:rsidRPr="00B11932">
            <w:rPr>
              <w:rFonts w:ascii="Arial" w:hAnsi="Arial" w:cs="Arial"/>
            </w:rPr>
            <w:t xml:space="preserve"> [3]</w:t>
          </w:r>
          <w:r w:rsidR="00C32FFE" w:rsidRPr="00B11932">
            <w:rPr>
              <w:rFonts w:ascii="Arial" w:hAnsi="Arial" w:cs="Arial"/>
            </w:rPr>
            <w:fldChar w:fldCharType="end"/>
          </w:r>
        </w:sdtContent>
      </w:sdt>
      <w:r w:rsidR="00C32FFE" w:rsidRPr="00B11932">
        <w:rPr>
          <w:rFonts w:ascii="Arial" w:hAnsi="Arial" w:cs="Arial"/>
        </w:rPr>
        <w:t>,</w:t>
      </w:r>
      <w:sdt>
        <w:sdtPr>
          <w:rPr>
            <w:rFonts w:ascii="Arial" w:hAnsi="Arial" w:cs="Arial"/>
          </w:rPr>
          <w:id w:val="103775196"/>
          <w:citation/>
        </w:sdtPr>
        <w:sdtEndPr/>
        <w:sdtContent>
          <w:r w:rsidR="00C32FFE" w:rsidRPr="00B11932">
            <w:rPr>
              <w:rFonts w:ascii="Arial" w:hAnsi="Arial" w:cs="Arial"/>
            </w:rPr>
            <w:fldChar w:fldCharType="begin"/>
          </w:r>
          <w:r w:rsidR="00C32FFE" w:rsidRPr="00B11932">
            <w:rPr>
              <w:rFonts w:ascii="Arial" w:hAnsi="Arial" w:cs="Arial"/>
            </w:rPr>
            <w:instrText xml:space="preserve"> CITATION Int22 \l 2057 </w:instrText>
          </w:r>
          <w:r w:rsidR="00C32FFE" w:rsidRPr="00B11932">
            <w:rPr>
              <w:rFonts w:ascii="Arial" w:hAnsi="Arial" w:cs="Arial"/>
            </w:rPr>
            <w:fldChar w:fldCharType="separate"/>
          </w:r>
          <w:r w:rsidR="00EA4149" w:rsidRPr="00B11932">
            <w:rPr>
              <w:rFonts w:ascii="Arial" w:hAnsi="Arial" w:cs="Arial"/>
            </w:rPr>
            <w:t xml:space="preserve"> [17]</w:t>
          </w:r>
          <w:r w:rsidR="00C32FFE" w:rsidRPr="00B11932">
            <w:rPr>
              <w:rFonts w:ascii="Arial" w:hAnsi="Arial" w:cs="Arial"/>
            </w:rPr>
            <w:fldChar w:fldCharType="end"/>
          </w:r>
        </w:sdtContent>
      </w:sdt>
      <w:r w:rsidRPr="00B11932">
        <w:rPr>
          <w:rFonts w:ascii="Arial" w:hAnsi="Arial" w:cs="Arial"/>
        </w:rPr>
        <w:t>.</w:t>
      </w:r>
    </w:p>
    <w:p w14:paraId="4CBAA19E" w14:textId="70E0A116" w:rsidR="00012C9E" w:rsidRPr="00B11932" w:rsidRDefault="00012C9E" w:rsidP="009B2418">
      <w:pPr>
        <w:pStyle w:val="Heading3"/>
      </w:pPr>
      <w:bookmarkStart w:id="106" w:name="_Toc236763490"/>
      <w:bookmarkStart w:id="107" w:name="_Toc237252668"/>
      <w:r w:rsidRPr="00B11932">
        <w:lastRenderedPageBreak/>
        <w:t>Defence in Depth</w:t>
      </w:r>
      <w:bookmarkEnd w:id="106"/>
      <w:bookmarkEnd w:id="107"/>
    </w:p>
    <w:p w14:paraId="0837FBF1" w14:textId="78488EFD" w:rsidR="00012C9E" w:rsidRPr="00B11932" w:rsidRDefault="00012C9E" w:rsidP="00012C9E">
      <w:pPr>
        <w:spacing w:line="360" w:lineRule="auto"/>
        <w:jc w:val="both"/>
        <w:rPr>
          <w:rFonts w:ascii="Arial" w:hAnsi="Arial" w:cs="Arial"/>
        </w:rPr>
      </w:pPr>
      <w:r w:rsidRPr="00B11932">
        <w:rPr>
          <w:rFonts w:ascii="Arial" w:hAnsi="Arial" w:cs="Arial"/>
        </w:rPr>
        <w:t xml:space="preserve">A defence-in-depth strategy was implemented through multiple independent security layers within the LLM Firewall. These layers included input </w:t>
      </w:r>
      <w:r w:rsidR="00822D05" w:rsidRPr="00B11932">
        <w:rPr>
          <w:rFonts w:ascii="Arial" w:hAnsi="Arial" w:cs="Arial"/>
        </w:rPr>
        <w:t>saniti</w:t>
      </w:r>
      <w:r w:rsidR="00FE182B" w:rsidRPr="00B11932">
        <w:rPr>
          <w:rFonts w:ascii="Arial" w:hAnsi="Arial" w:cs="Arial"/>
        </w:rPr>
        <w:t>sation</w:t>
      </w:r>
      <w:r w:rsidRPr="00B11932">
        <w:rPr>
          <w:rFonts w:ascii="Arial" w:hAnsi="Arial" w:cs="Arial"/>
        </w:rPr>
        <w:t xml:space="preserve">, keyword filtering, </w:t>
      </w:r>
      <w:r w:rsidR="00D56DA7" w:rsidRPr="00B11932">
        <w:rPr>
          <w:rFonts w:ascii="Arial" w:hAnsi="Arial" w:cs="Arial"/>
        </w:rPr>
        <w:t xml:space="preserve">prompt isolation, </w:t>
      </w:r>
      <w:r w:rsidRPr="00B11932">
        <w:rPr>
          <w:rFonts w:ascii="Arial" w:hAnsi="Arial" w:cs="Arial"/>
        </w:rPr>
        <w:t>intent validation, output filtering and access verification. Together, these controls reduced the likelihood that a single vulnerability could compromise the enterprise AI system</w:t>
      </w:r>
      <w:sdt>
        <w:sdtPr>
          <w:rPr>
            <w:rFonts w:ascii="Arial" w:hAnsi="Arial" w:cs="Arial"/>
          </w:rPr>
          <w:id w:val="660967004"/>
          <w:citation/>
        </w:sdtPr>
        <w:sdtEndPr/>
        <w:sdtContent>
          <w:r w:rsidR="00E164F6" w:rsidRPr="00B11932">
            <w:rPr>
              <w:rFonts w:ascii="Arial" w:hAnsi="Arial" w:cs="Arial"/>
            </w:rPr>
            <w:fldChar w:fldCharType="begin"/>
          </w:r>
          <w:r w:rsidR="00E164F6" w:rsidRPr="00B11932">
            <w:rPr>
              <w:rFonts w:ascii="Arial" w:hAnsi="Arial" w:cs="Arial"/>
            </w:rPr>
            <w:instrText xml:space="preserve"> CITATION Nat23 \l 2057 </w:instrText>
          </w:r>
          <w:r w:rsidR="00E164F6" w:rsidRPr="00B11932">
            <w:rPr>
              <w:rFonts w:ascii="Arial" w:hAnsi="Arial" w:cs="Arial"/>
            </w:rPr>
            <w:fldChar w:fldCharType="separate"/>
          </w:r>
          <w:r w:rsidR="00EA4149" w:rsidRPr="00B11932">
            <w:rPr>
              <w:rFonts w:ascii="Arial" w:hAnsi="Arial" w:cs="Arial"/>
            </w:rPr>
            <w:t xml:space="preserve"> [3]</w:t>
          </w:r>
          <w:r w:rsidR="00E164F6" w:rsidRPr="00B11932">
            <w:rPr>
              <w:rFonts w:ascii="Arial" w:hAnsi="Arial" w:cs="Arial"/>
            </w:rPr>
            <w:fldChar w:fldCharType="end"/>
          </w:r>
        </w:sdtContent>
      </w:sdt>
      <w:r w:rsidR="00E164F6" w:rsidRPr="00B11932">
        <w:rPr>
          <w:rFonts w:ascii="Arial" w:hAnsi="Arial" w:cs="Arial"/>
        </w:rPr>
        <w:t>,</w:t>
      </w:r>
      <w:sdt>
        <w:sdtPr>
          <w:rPr>
            <w:rFonts w:ascii="Arial" w:hAnsi="Arial" w:cs="Arial"/>
          </w:rPr>
          <w:id w:val="-1261142795"/>
          <w:citation/>
        </w:sdtPr>
        <w:sdtEndPr/>
        <w:sdtContent>
          <w:r w:rsidR="00E164F6" w:rsidRPr="00B11932">
            <w:rPr>
              <w:rFonts w:ascii="Arial" w:hAnsi="Arial" w:cs="Arial"/>
            </w:rPr>
            <w:fldChar w:fldCharType="begin"/>
          </w:r>
          <w:r w:rsidR="00E164F6" w:rsidRPr="00B11932">
            <w:rPr>
              <w:rFonts w:ascii="Arial" w:hAnsi="Arial" w:cs="Arial"/>
            </w:rPr>
            <w:instrText xml:space="preserve"> CITATION OWA26 \l 2057 </w:instrText>
          </w:r>
          <w:r w:rsidR="00E164F6" w:rsidRPr="00B11932">
            <w:rPr>
              <w:rFonts w:ascii="Arial" w:hAnsi="Arial" w:cs="Arial"/>
            </w:rPr>
            <w:fldChar w:fldCharType="separate"/>
          </w:r>
          <w:r w:rsidR="00EA4149" w:rsidRPr="00B11932">
            <w:rPr>
              <w:rFonts w:ascii="Arial" w:hAnsi="Arial" w:cs="Arial"/>
            </w:rPr>
            <w:t xml:space="preserve"> [9]</w:t>
          </w:r>
          <w:r w:rsidR="00E164F6" w:rsidRPr="00B11932">
            <w:rPr>
              <w:rFonts w:ascii="Arial" w:hAnsi="Arial" w:cs="Arial"/>
            </w:rPr>
            <w:fldChar w:fldCharType="end"/>
          </w:r>
        </w:sdtContent>
      </w:sdt>
      <w:r w:rsidR="00E164F6" w:rsidRPr="00B11932">
        <w:rPr>
          <w:rFonts w:ascii="Arial" w:hAnsi="Arial" w:cs="Arial"/>
        </w:rPr>
        <w:t>,</w:t>
      </w:r>
      <w:sdt>
        <w:sdtPr>
          <w:rPr>
            <w:rFonts w:ascii="Arial" w:hAnsi="Arial" w:cs="Arial"/>
          </w:rPr>
          <w:id w:val="2066448679"/>
          <w:citation/>
        </w:sdtPr>
        <w:sdtEndPr/>
        <w:sdtContent>
          <w:r w:rsidR="00E164F6" w:rsidRPr="00B11932">
            <w:rPr>
              <w:rFonts w:ascii="Arial" w:hAnsi="Arial" w:cs="Arial"/>
            </w:rPr>
            <w:fldChar w:fldCharType="begin"/>
          </w:r>
          <w:r w:rsidR="00E164F6" w:rsidRPr="00B11932">
            <w:rPr>
              <w:rFonts w:ascii="Arial" w:hAnsi="Arial" w:cs="Arial"/>
            </w:rPr>
            <w:instrText xml:space="preserve"> CITATION Int22 \l 2057 </w:instrText>
          </w:r>
          <w:r w:rsidR="00E164F6" w:rsidRPr="00B11932">
            <w:rPr>
              <w:rFonts w:ascii="Arial" w:hAnsi="Arial" w:cs="Arial"/>
            </w:rPr>
            <w:fldChar w:fldCharType="separate"/>
          </w:r>
          <w:r w:rsidR="00EA4149" w:rsidRPr="00B11932">
            <w:rPr>
              <w:rFonts w:ascii="Arial" w:hAnsi="Arial" w:cs="Arial"/>
            </w:rPr>
            <w:t xml:space="preserve"> [17]</w:t>
          </w:r>
          <w:r w:rsidR="00E164F6" w:rsidRPr="00B11932">
            <w:rPr>
              <w:rFonts w:ascii="Arial" w:hAnsi="Arial" w:cs="Arial"/>
            </w:rPr>
            <w:fldChar w:fldCharType="end"/>
          </w:r>
        </w:sdtContent>
      </w:sdt>
      <w:r w:rsidRPr="00B11932">
        <w:rPr>
          <w:rFonts w:ascii="Arial" w:hAnsi="Arial" w:cs="Arial"/>
        </w:rPr>
        <w:t>.</w:t>
      </w:r>
    </w:p>
    <w:p w14:paraId="483B1C67" w14:textId="3743E111" w:rsidR="00012C9E" w:rsidRPr="00B11932" w:rsidRDefault="00012C9E" w:rsidP="009B2418">
      <w:pPr>
        <w:pStyle w:val="Heading3"/>
      </w:pPr>
      <w:bookmarkStart w:id="108" w:name="_Toc236763491"/>
      <w:bookmarkStart w:id="109" w:name="_Toc237252669"/>
      <w:r w:rsidRPr="00B11932">
        <w:t>Principle of Least Privilege</w:t>
      </w:r>
      <w:bookmarkEnd w:id="108"/>
      <w:bookmarkEnd w:id="109"/>
    </w:p>
    <w:p w14:paraId="2CC4768D" w14:textId="704AE948" w:rsidR="00A7322C" w:rsidRPr="00B11932" w:rsidRDefault="00012C9E" w:rsidP="00012C9E">
      <w:pPr>
        <w:spacing w:line="360" w:lineRule="auto"/>
        <w:jc w:val="both"/>
        <w:rPr>
          <w:rFonts w:ascii="Arial" w:hAnsi="Arial" w:cs="Arial"/>
        </w:rPr>
      </w:pPr>
      <w:r w:rsidRPr="00B11932">
        <w:rPr>
          <w:rFonts w:ascii="Arial" w:hAnsi="Arial" w:cs="Arial"/>
        </w:rPr>
        <w:t>The principle of least privilege was implemented using role-based access control (RBAC). Each user was assigned predefined permissions based on their organisational role, ensuring that only the minimum level of access required to perform authorised tasks was granted. This approach reduced the exposure of sensitive enterprise information and limited the potential impact of successful prompt injection attacks</w:t>
      </w:r>
      <w:sdt>
        <w:sdtPr>
          <w:rPr>
            <w:rFonts w:ascii="Arial" w:hAnsi="Arial" w:cs="Arial"/>
          </w:rPr>
          <w:id w:val="1613401234"/>
          <w:citation/>
        </w:sdtPr>
        <w:sdtEndPr/>
        <w:sdtContent>
          <w:r w:rsidR="00C53346" w:rsidRPr="00B11932">
            <w:rPr>
              <w:rFonts w:ascii="Arial" w:hAnsi="Arial" w:cs="Arial"/>
            </w:rPr>
            <w:fldChar w:fldCharType="begin"/>
          </w:r>
          <w:r w:rsidR="00C53346" w:rsidRPr="00B11932">
            <w:rPr>
              <w:rFonts w:ascii="Arial" w:hAnsi="Arial" w:cs="Arial"/>
            </w:rPr>
            <w:instrText xml:space="preserve"> CITATION Nat23 \l 2057 </w:instrText>
          </w:r>
          <w:r w:rsidR="00C53346" w:rsidRPr="00B11932">
            <w:rPr>
              <w:rFonts w:ascii="Arial" w:hAnsi="Arial" w:cs="Arial"/>
            </w:rPr>
            <w:fldChar w:fldCharType="separate"/>
          </w:r>
          <w:r w:rsidR="00EA4149" w:rsidRPr="00B11932">
            <w:rPr>
              <w:rFonts w:ascii="Arial" w:hAnsi="Arial" w:cs="Arial"/>
            </w:rPr>
            <w:t xml:space="preserve"> [3]</w:t>
          </w:r>
          <w:r w:rsidR="00C53346" w:rsidRPr="00B11932">
            <w:rPr>
              <w:rFonts w:ascii="Arial" w:hAnsi="Arial" w:cs="Arial"/>
            </w:rPr>
            <w:fldChar w:fldCharType="end"/>
          </w:r>
        </w:sdtContent>
      </w:sdt>
      <w:r w:rsidR="00C53346" w:rsidRPr="00B11932">
        <w:rPr>
          <w:rFonts w:ascii="Arial" w:hAnsi="Arial" w:cs="Arial"/>
        </w:rPr>
        <w:t>,</w:t>
      </w:r>
      <w:sdt>
        <w:sdtPr>
          <w:rPr>
            <w:rFonts w:ascii="Arial" w:hAnsi="Arial" w:cs="Arial"/>
          </w:rPr>
          <w:id w:val="279308089"/>
          <w:citation/>
        </w:sdtPr>
        <w:sdtEndPr/>
        <w:sdtContent>
          <w:r w:rsidR="00C53346" w:rsidRPr="00B11932">
            <w:rPr>
              <w:rFonts w:ascii="Arial" w:hAnsi="Arial" w:cs="Arial"/>
            </w:rPr>
            <w:fldChar w:fldCharType="begin"/>
          </w:r>
          <w:r w:rsidR="00C53346" w:rsidRPr="00B11932">
            <w:rPr>
              <w:rFonts w:ascii="Arial" w:hAnsi="Arial" w:cs="Arial"/>
            </w:rPr>
            <w:instrText xml:space="preserve"> CITATION Int22 \l 2057 </w:instrText>
          </w:r>
          <w:r w:rsidR="00C53346" w:rsidRPr="00B11932">
            <w:rPr>
              <w:rFonts w:ascii="Arial" w:hAnsi="Arial" w:cs="Arial"/>
            </w:rPr>
            <w:fldChar w:fldCharType="separate"/>
          </w:r>
          <w:r w:rsidR="00EA4149" w:rsidRPr="00B11932">
            <w:rPr>
              <w:rFonts w:ascii="Arial" w:hAnsi="Arial" w:cs="Arial"/>
            </w:rPr>
            <w:t xml:space="preserve"> [17]</w:t>
          </w:r>
          <w:r w:rsidR="00C53346" w:rsidRPr="00B11932">
            <w:rPr>
              <w:rFonts w:ascii="Arial" w:hAnsi="Arial" w:cs="Arial"/>
            </w:rPr>
            <w:fldChar w:fldCharType="end"/>
          </w:r>
        </w:sdtContent>
      </w:sdt>
      <w:r w:rsidRPr="00B11932">
        <w:rPr>
          <w:rFonts w:ascii="Arial" w:hAnsi="Arial" w:cs="Arial"/>
        </w:rPr>
        <w:t>.</w:t>
      </w:r>
    </w:p>
    <w:p w14:paraId="4CF3B11A" w14:textId="1B5F82BC" w:rsidR="005549E5" w:rsidRPr="00B11932" w:rsidRDefault="005549E5" w:rsidP="009B2418">
      <w:pPr>
        <w:pStyle w:val="Heading2"/>
      </w:pPr>
      <w:bookmarkStart w:id="110" w:name="_Toc236763492"/>
      <w:bookmarkStart w:id="111" w:name="_Toc237252670"/>
      <w:r w:rsidRPr="00B11932">
        <w:t>Development Tools and Technologies</w:t>
      </w:r>
      <w:bookmarkEnd w:id="110"/>
      <w:bookmarkEnd w:id="111"/>
    </w:p>
    <w:p w14:paraId="62EBDBBB" w14:textId="7D8ACB55" w:rsidR="00012C9E" w:rsidRPr="00B11932" w:rsidRDefault="005549E5" w:rsidP="005549E5">
      <w:pPr>
        <w:spacing w:line="360" w:lineRule="auto"/>
        <w:jc w:val="both"/>
        <w:rPr>
          <w:rFonts w:ascii="Arial" w:hAnsi="Arial" w:cs="Arial"/>
        </w:rPr>
      </w:pPr>
      <w:r w:rsidRPr="00B11932">
        <w:rPr>
          <w:rFonts w:ascii="Arial" w:hAnsi="Arial" w:cs="Arial"/>
        </w:rPr>
        <w:t>The enterprise AI sandbox was developed using Python. SQLite was used to store enterprise documents, user roles and audit logs, while the Groq API and the Llama 3</w:t>
      </w:r>
      <w:r w:rsidR="00642DFB" w:rsidRPr="00B11932">
        <w:rPr>
          <w:rFonts w:ascii="Arial" w:hAnsi="Arial" w:cs="Arial"/>
        </w:rPr>
        <w:t>.3-70b</w:t>
      </w:r>
      <w:r w:rsidRPr="00B11932">
        <w:rPr>
          <w:rFonts w:ascii="Arial" w:hAnsi="Arial" w:cs="Arial"/>
        </w:rPr>
        <w:t xml:space="preserve"> model provided the Large Language Model (LLM). Retrieval-Augmented Generation (RAG) was implemented to retrieve enterprise documents before generating responses</w:t>
      </w:r>
      <w:sdt>
        <w:sdtPr>
          <w:rPr>
            <w:rFonts w:ascii="Arial" w:hAnsi="Arial" w:cs="Arial"/>
          </w:rPr>
          <w:id w:val="1113333587"/>
          <w:citation/>
        </w:sdtPr>
        <w:sdtEndPr/>
        <w:sdtContent>
          <w:r w:rsidR="005230AB" w:rsidRPr="00B11932">
            <w:rPr>
              <w:rFonts w:ascii="Arial" w:hAnsi="Arial" w:cs="Arial"/>
            </w:rPr>
            <w:fldChar w:fldCharType="begin"/>
          </w:r>
          <w:r w:rsidR="006B7F0A" w:rsidRPr="00B11932">
            <w:rPr>
              <w:rFonts w:ascii="Arial" w:hAnsi="Arial" w:cs="Arial"/>
            </w:rPr>
            <w:instrText xml:space="preserve">CITATION Pat20 \l 2057 </w:instrText>
          </w:r>
          <w:r w:rsidR="005230AB" w:rsidRPr="00B11932">
            <w:rPr>
              <w:rFonts w:ascii="Arial" w:hAnsi="Arial" w:cs="Arial"/>
            </w:rPr>
            <w:fldChar w:fldCharType="separate"/>
          </w:r>
          <w:r w:rsidR="00EA4149" w:rsidRPr="00B11932">
            <w:rPr>
              <w:rFonts w:ascii="Arial" w:hAnsi="Arial" w:cs="Arial"/>
            </w:rPr>
            <w:t xml:space="preserve"> [15]</w:t>
          </w:r>
          <w:r w:rsidR="005230AB" w:rsidRPr="00B11932">
            <w:rPr>
              <w:rFonts w:ascii="Arial" w:hAnsi="Arial" w:cs="Arial"/>
            </w:rPr>
            <w:fldChar w:fldCharType="end"/>
          </w:r>
        </w:sdtContent>
      </w:sdt>
      <w:r w:rsidRPr="00B11932">
        <w:rPr>
          <w:rFonts w:ascii="Arial" w:hAnsi="Arial" w:cs="Arial"/>
        </w:rPr>
        <w:t>, and Visual Studio Code was used as the development environment.</w:t>
      </w:r>
    </w:p>
    <w:p w14:paraId="711514E0" w14:textId="454A8F68" w:rsidR="00375962" w:rsidRPr="00B11932" w:rsidRDefault="00375962" w:rsidP="009B2418">
      <w:pPr>
        <w:pStyle w:val="Heading2"/>
      </w:pPr>
      <w:bookmarkStart w:id="112" w:name="_Toc236763493"/>
      <w:bookmarkStart w:id="113" w:name="_Toc237252671"/>
      <w:r w:rsidRPr="00B11932">
        <w:t>Experimental Dataset</w:t>
      </w:r>
      <w:bookmarkEnd w:id="112"/>
      <w:bookmarkEnd w:id="113"/>
    </w:p>
    <w:p w14:paraId="46A228B9" w14:textId="614F2883" w:rsidR="005549E5" w:rsidRPr="00B11932" w:rsidRDefault="008C5EB3" w:rsidP="000D5521">
      <w:pPr>
        <w:spacing w:line="360" w:lineRule="auto"/>
        <w:jc w:val="both"/>
        <w:rPr>
          <w:rFonts w:ascii="Arial" w:hAnsi="Arial" w:cs="Arial"/>
          <w:b/>
          <w:bCs/>
        </w:rPr>
      </w:pPr>
      <w:r w:rsidRPr="00B11932">
        <w:rPr>
          <w:rFonts w:ascii="Arial" w:hAnsi="Arial" w:cs="Arial"/>
        </w:rPr>
        <w:t xml:space="preserve">The experimental dataset consisted of simulated enterprise documents stored in a SQLite </w:t>
      </w:r>
      <w:r w:rsidR="009D5D2D" w:rsidRPr="00B11932">
        <w:rPr>
          <w:rFonts w:ascii="Arial" w:hAnsi="Arial" w:cs="Arial"/>
        </w:rPr>
        <w:t>d</w:t>
      </w:r>
      <w:r w:rsidRPr="00B11932">
        <w:rPr>
          <w:rFonts w:ascii="Arial" w:hAnsi="Arial" w:cs="Arial"/>
        </w:rPr>
        <w:t xml:space="preserve">atabase. </w:t>
      </w:r>
      <w:r w:rsidR="009D5D2D" w:rsidRPr="00B11932">
        <w:rPr>
          <w:rFonts w:ascii="Arial" w:hAnsi="Arial" w:cs="Arial"/>
        </w:rPr>
        <w:t>The dataset included business policies, employee records, contracts, sales information and internal reports.</w:t>
      </w:r>
      <w:r w:rsidR="00F220E0" w:rsidRPr="00B11932">
        <w:rPr>
          <w:rFonts w:ascii="Arial" w:hAnsi="Arial" w:cs="Arial"/>
        </w:rPr>
        <w:t xml:space="preserve"> </w:t>
      </w:r>
      <w:r w:rsidRPr="00B11932">
        <w:rPr>
          <w:rFonts w:ascii="Arial" w:hAnsi="Arial" w:cs="Arial"/>
        </w:rPr>
        <w:t>These documents were used by the Retrieval-Augmented Generation (RAG) component to simulate how an enterprise AI system retrieves and processes organisational information during</w:t>
      </w:r>
      <w:r w:rsidRPr="00B11932">
        <w:rPr>
          <w:rFonts w:ascii="Arial" w:hAnsi="Arial" w:cs="Arial"/>
          <w:b/>
          <w:bCs/>
        </w:rPr>
        <w:t xml:space="preserve"> </w:t>
      </w:r>
      <w:r w:rsidRPr="00B11932">
        <w:rPr>
          <w:rFonts w:ascii="Arial" w:hAnsi="Arial" w:cs="Arial"/>
        </w:rPr>
        <w:t>user interactions</w:t>
      </w:r>
      <w:sdt>
        <w:sdtPr>
          <w:rPr>
            <w:rFonts w:ascii="Arial" w:hAnsi="Arial" w:cs="Arial"/>
          </w:rPr>
          <w:id w:val="-1195301607"/>
          <w:citation/>
        </w:sdtPr>
        <w:sdtEndPr/>
        <w:sdtContent>
          <w:r w:rsidR="00BA4057" w:rsidRPr="00B11932">
            <w:rPr>
              <w:rFonts w:ascii="Arial" w:hAnsi="Arial" w:cs="Arial"/>
            </w:rPr>
            <w:fldChar w:fldCharType="begin"/>
          </w:r>
          <w:r w:rsidR="006B7F0A" w:rsidRPr="00B11932">
            <w:rPr>
              <w:rFonts w:ascii="Arial" w:hAnsi="Arial" w:cs="Arial"/>
            </w:rPr>
            <w:instrText xml:space="preserve">CITATION Pat20 \l 2057 </w:instrText>
          </w:r>
          <w:r w:rsidR="00BA4057" w:rsidRPr="00B11932">
            <w:rPr>
              <w:rFonts w:ascii="Arial" w:hAnsi="Arial" w:cs="Arial"/>
            </w:rPr>
            <w:fldChar w:fldCharType="separate"/>
          </w:r>
          <w:r w:rsidR="00EA4149" w:rsidRPr="00B11932">
            <w:rPr>
              <w:rFonts w:ascii="Arial" w:hAnsi="Arial" w:cs="Arial"/>
            </w:rPr>
            <w:t xml:space="preserve"> [15]</w:t>
          </w:r>
          <w:r w:rsidR="00BA4057" w:rsidRPr="00B11932">
            <w:rPr>
              <w:rFonts w:ascii="Arial" w:hAnsi="Arial" w:cs="Arial"/>
            </w:rPr>
            <w:fldChar w:fldCharType="end"/>
          </w:r>
        </w:sdtContent>
      </w:sdt>
      <w:r w:rsidRPr="00B11932">
        <w:rPr>
          <w:rFonts w:ascii="Arial" w:hAnsi="Arial" w:cs="Arial"/>
        </w:rPr>
        <w:t>.</w:t>
      </w:r>
    </w:p>
    <w:p w14:paraId="3A9BF52E" w14:textId="7D5B4F0C" w:rsidR="0065470A" w:rsidRPr="00B11932" w:rsidRDefault="00EB34C5" w:rsidP="0065470A">
      <w:pPr>
        <w:spacing w:after="0" w:line="360" w:lineRule="auto"/>
        <w:jc w:val="both"/>
        <w:rPr>
          <w:rFonts w:ascii="Arial" w:hAnsi="Arial" w:cs="Arial"/>
          <w:i/>
          <w:iCs/>
        </w:rPr>
      </w:pPr>
      <w:r w:rsidRPr="00B11932">
        <w:rPr>
          <w:rFonts w:ascii="Arial" w:hAnsi="Arial" w:cs="Arial"/>
          <w:noProof/>
        </w:rPr>
        <w:lastRenderedPageBreak/>
        <mc:AlternateContent>
          <mc:Choice Requires="wps">
            <w:drawing>
              <wp:anchor distT="45720" distB="45720" distL="114300" distR="114300" simplePos="0" relativeHeight="251658255" behindDoc="0" locked="0" layoutInCell="1" allowOverlap="1" wp14:anchorId="79BD5D20" wp14:editId="629A8CC7">
                <wp:simplePos x="0" y="0"/>
                <wp:positionH relativeFrom="column">
                  <wp:posOffset>-90839</wp:posOffset>
                </wp:positionH>
                <wp:positionV relativeFrom="paragraph">
                  <wp:posOffset>1390204</wp:posOffset>
                </wp:positionV>
                <wp:extent cx="5930900" cy="2446020"/>
                <wp:effectExtent l="0" t="0" r="0" b="0"/>
                <wp:wrapSquare wrapText="bothSides"/>
                <wp:docPr id="1404364889" name="Casetă text 2">
                  <a:extLst xmlns:a="http://schemas.openxmlformats.org/drawingml/2006/main">
                    <a:ext uri="{FF2B5EF4-FFF2-40B4-BE49-F238E27FC236}">
                      <a16:creationId xmlns:a16="http://schemas.microsoft.com/office/drawing/2014/main" id="{62C7D43D-D3E0-4793-950A-D853BCABBE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2446020"/>
                        </a:xfrm>
                        <a:prstGeom prst="rect">
                          <a:avLst/>
                        </a:prstGeom>
                        <a:solidFill>
                          <a:srgbClr val="FFFFFF"/>
                        </a:solidFill>
                        <a:ln w="9525">
                          <a:noFill/>
                          <a:miter lim="800000"/>
                          <a:headEnd/>
                          <a:tailEnd/>
                        </a:ln>
                      </wps:spPr>
                      <wps:txbx>
                        <w:txbxContent>
                          <w:p w14:paraId="30A7A21E" w14:textId="64F339C0" w:rsidR="00696B69" w:rsidRPr="00B11932" w:rsidRDefault="0058310A">
                            <w:r w:rsidRPr="00B11932">
                              <w:rPr>
                                <w:noProof/>
                              </w:rPr>
                              <w:drawing>
                                <wp:inline distT="0" distB="0" distL="0" distR="0" wp14:anchorId="7D360E9D" wp14:editId="434C6136">
                                  <wp:extent cx="5539276" cy="2440305"/>
                                  <wp:effectExtent l="0" t="0" r="4445" b="0"/>
                                  <wp:docPr id="838840328" name="I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9557" name="Imagine 2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5539276" cy="2440305"/>
                                          </a:xfrm>
                                          <a:prstGeom prst="rect">
                                            <a:avLst/>
                                          </a:prstGeom>
                                          <a:noFill/>
                                          <a:ln>
                                            <a:noFill/>
                                          </a:ln>
                                        </pic:spPr>
                                      </pic:pic>
                                    </a:graphicData>
                                  </a:graphic>
                                </wp:inline>
                              </w:drawing>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D5D20" id="_x0000_s1036" type="#_x0000_t202" style="position:absolute;left:0;text-align:left;margin-left:-7.15pt;margin-top:109.45pt;width:467pt;height:192.6pt;z-index:251658255;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" stroked="f">
                <v:textbox>
                  <w:txbxContent>
                    <w:p w14:paraId="30A7A21E" w14:textId="64F339C0" w:rsidR="00696B69" w:rsidRPr="00B11932" w:rsidRDefault="0058310A">
                      <w:r w:rsidRPr="00B11932">
                        <w:rPr>
                          <w:noProof/>
                        </w:rPr>
                        <w:drawing>
                          <wp:inline distT="0" distB="0" distL="0" distR="0" wp14:anchorId="7D360E9D" wp14:editId="434C6136">
                            <wp:extent cx="5539276" cy="2440305"/>
                            <wp:effectExtent l="0" t="0" r="4445" b="0"/>
                            <wp:docPr id="838840328" name="I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9557" name="Imagine 2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539276" cy="2440305"/>
                                    </a:xfrm>
                                    <a:prstGeom prst="rect">
                                      <a:avLst/>
                                    </a:prstGeom>
                                    <a:noFill/>
                                    <a:ln>
                                      <a:noFill/>
                                    </a:ln>
                                  </pic:spPr>
                                </pic:pic>
                              </a:graphicData>
                            </a:graphic>
                          </wp:inline>
                        </w:drawing>
                      </w:r>
                    </w:p>
                  </w:txbxContent>
                </v:textbox>
                <w10:wrap type="square"/>
              </v:shape>
            </w:pict>
          </mc:Fallback>
        </mc:AlternateContent>
      </w:r>
      <w:r w:rsidRPr="00B11932">
        <w:rPr>
          <w:rFonts w:ascii="Arial" w:hAnsi="Arial" w:cs="Arial"/>
        </w:rPr>
        <w:t>Figure 3.4 shows the experimental dataset used in the enterprise AI sandbox. The documents were organised into three access tiers based on the Role-Based Access Control (RBAC) model</w:t>
      </w:r>
      <w:sdt>
        <w:sdtPr>
          <w:rPr>
            <w:rFonts w:ascii="Arial" w:hAnsi="Arial" w:cs="Arial"/>
          </w:rPr>
          <w:id w:val="-2122917091"/>
          <w:citation/>
        </w:sdtPr>
        <w:sdtEndPr/>
        <w:sdtContent>
          <w:r w:rsidR="001C1D03" w:rsidRPr="00B11932">
            <w:rPr>
              <w:rFonts w:ascii="Arial" w:hAnsi="Arial" w:cs="Arial"/>
            </w:rPr>
            <w:fldChar w:fldCharType="begin"/>
          </w:r>
          <w:r w:rsidR="001C1D03" w:rsidRPr="00B11932">
            <w:rPr>
              <w:rFonts w:ascii="Arial" w:hAnsi="Arial" w:cs="Arial"/>
            </w:rPr>
            <w:instrText xml:space="preserve"> CITATION Int22 \l 2057 </w:instrText>
          </w:r>
          <w:r w:rsidR="001C1D03" w:rsidRPr="00B11932">
            <w:rPr>
              <w:rFonts w:ascii="Arial" w:hAnsi="Arial" w:cs="Arial"/>
            </w:rPr>
            <w:fldChar w:fldCharType="separate"/>
          </w:r>
          <w:r w:rsidR="00EA4149" w:rsidRPr="00B11932">
            <w:rPr>
              <w:rFonts w:ascii="Arial" w:hAnsi="Arial" w:cs="Arial"/>
            </w:rPr>
            <w:t xml:space="preserve"> [17]</w:t>
          </w:r>
          <w:r w:rsidR="001C1D03" w:rsidRPr="00B11932">
            <w:rPr>
              <w:rFonts w:ascii="Arial" w:hAnsi="Arial" w:cs="Arial"/>
            </w:rPr>
            <w:fldChar w:fldCharType="end"/>
          </w:r>
        </w:sdtContent>
      </w:sdt>
      <w:r w:rsidRPr="00B11932">
        <w:rPr>
          <w:rFonts w:ascii="Arial" w:hAnsi="Arial" w:cs="Arial"/>
        </w:rPr>
        <w:t>. This structure allowed the system to simulate different access permissions while providing relevant information to the Retrieval-Augmented Generation (RAG) component during testing</w:t>
      </w:r>
      <w:sdt>
        <w:sdtPr>
          <w:rPr>
            <w:rFonts w:ascii="Arial" w:hAnsi="Arial" w:cs="Arial"/>
          </w:rPr>
          <w:id w:val="-1010911083"/>
          <w:citation/>
        </w:sdtPr>
        <w:sdtEndPr/>
        <w:sdtContent>
          <w:r w:rsidR="0023491C" w:rsidRPr="00B11932">
            <w:rPr>
              <w:rFonts w:ascii="Arial" w:hAnsi="Arial" w:cs="Arial"/>
            </w:rPr>
            <w:fldChar w:fldCharType="begin"/>
          </w:r>
          <w:r w:rsidR="006B7F0A" w:rsidRPr="00B11932">
            <w:rPr>
              <w:rFonts w:ascii="Arial" w:hAnsi="Arial" w:cs="Arial"/>
            </w:rPr>
            <w:instrText xml:space="preserve">CITATION Pat20 \l 2057 </w:instrText>
          </w:r>
          <w:r w:rsidR="0023491C" w:rsidRPr="00B11932">
            <w:rPr>
              <w:rFonts w:ascii="Arial" w:hAnsi="Arial" w:cs="Arial"/>
            </w:rPr>
            <w:fldChar w:fldCharType="separate"/>
          </w:r>
          <w:r w:rsidR="00EA4149" w:rsidRPr="00B11932">
            <w:rPr>
              <w:rFonts w:ascii="Arial" w:hAnsi="Arial" w:cs="Arial"/>
            </w:rPr>
            <w:t xml:space="preserve"> [15]</w:t>
          </w:r>
          <w:r w:rsidR="0023491C" w:rsidRPr="00B11932">
            <w:rPr>
              <w:rFonts w:ascii="Arial" w:hAnsi="Arial" w:cs="Arial"/>
            </w:rPr>
            <w:fldChar w:fldCharType="end"/>
          </w:r>
        </w:sdtContent>
      </w:sdt>
      <w:r w:rsidRPr="00B11932">
        <w:rPr>
          <w:rFonts w:ascii="Arial" w:hAnsi="Arial" w:cs="Arial"/>
        </w:rPr>
        <w:t>.</w:t>
      </w:r>
    </w:p>
    <w:p w14:paraId="1067F365" w14:textId="55A57BE2" w:rsidR="0065470A" w:rsidRPr="00B11932" w:rsidRDefault="0065470A" w:rsidP="0065470A">
      <w:pPr>
        <w:pStyle w:val="Caption"/>
        <w:spacing w:after="0"/>
      </w:pPr>
      <w:bookmarkStart w:id="114" w:name="_Toc237173911"/>
      <w:bookmarkStart w:id="115" w:name="_Toc237252461"/>
      <w:r w:rsidRPr="00B11932">
        <w:t xml:space="preserve">Figure </w:t>
      </w:r>
      <w:r w:rsidR="00CB7558">
        <w:fldChar w:fldCharType="begin"/>
      </w:r>
      <w:r w:rsidR="00CB7558">
        <w:instrText xml:space="preserve"> STYLEREF 1 \s </w:instrText>
      </w:r>
      <w:r w:rsidR="00CB7558">
        <w:fldChar w:fldCharType="separate"/>
      </w:r>
      <w:r w:rsidR="00CB7558">
        <w:rPr>
          <w:noProof/>
        </w:rPr>
        <w:t>3</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4</w:t>
      </w:r>
      <w:r w:rsidR="00CB7558">
        <w:fldChar w:fldCharType="end"/>
      </w:r>
      <w:r w:rsidRPr="00B11932">
        <w:t xml:space="preserve"> Experimental dataset used in the enterprise AI sandbox</w:t>
      </w:r>
      <w:bookmarkEnd w:id="114"/>
      <w:bookmarkEnd w:id="115"/>
    </w:p>
    <w:p w14:paraId="33154732" w14:textId="4CAFE7DE" w:rsidR="006D4083" w:rsidRPr="00454921" w:rsidRDefault="0065470A" w:rsidP="006D4083">
      <w:pPr>
        <w:rPr>
          <w:rFonts w:ascii="Arial" w:hAnsi="Arial" w:cs="Arial"/>
          <w:i/>
          <w:iCs/>
          <w:sz w:val="20"/>
          <w:szCs w:val="20"/>
        </w:rPr>
      </w:pPr>
      <w:r w:rsidRPr="00454921">
        <w:rPr>
          <w:rFonts w:ascii="Arial" w:hAnsi="Arial" w:cs="Arial"/>
          <w:i/>
          <w:iCs/>
          <w:sz w:val="20"/>
          <w:szCs w:val="20"/>
        </w:rPr>
        <w:t>Source: Author's own illustration</w:t>
      </w:r>
    </w:p>
    <w:p w14:paraId="6FCFF90A" w14:textId="2E1CE969" w:rsidR="00245E4E" w:rsidRPr="00B11932" w:rsidRDefault="00245E4E" w:rsidP="009B2418">
      <w:pPr>
        <w:pStyle w:val="Heading2"/>
      </w:pPr>
      <w:bookmarkStart w:id="116" w:name="_Toc236763494"/>
      <w:bookmarkStart w:id="117" w:name="_Toc237252672"/>
      <w:r w:rsidRPr="00B11932">
        <w:t>Data Collection</w:t>
      </w:r>
      <w:bookmarkEnd w:id="116"/>
      <w:bookmarkEnd w:id="117"/>
    </w:p>
    <w:p w14:paraId="2EF1AECC" w14:textId="77BB3DD2" w:rsidR="00245E4E" w:rsidRPr="00B11932" w:rsidRDefault="00096694" w:rsidP="00245E4E">
      <w:pPr>
        <w:spacing w:line="360" w:lineRule="auto"/>
        <w:jc w:val="both"/>
        <w:rPr>
          <w:rFonts w:ascii="Arial" w:hAnsi="Arial" w:cs="Arial"/>
        </w:rPr>
      </w:pPr>
      <w:r w:rsidRPr="00B11932">
        <w:rPr>
          <w:rFonts w:ascii="Arial" w:hAnsi="Arial" w:cs="Arial"/>
        </w:rPr>
        <w:t>Experimental data were collected during each prompt injection test. The collected data included user prompts, AI-generated responses, audit log records, attack outcomes and, where applicable, firewall decisions. These data were used to evaluate the effectiveness of the implemented security controls</w:t>
      </w:r>
      <w:sdt>
        <w:sdtPr>
          <w:rPr>
            <w:rFonts w:ascii="Arial" w:hAnsi="Arial" w:cs="Arial"/>
          </w:rPr>
          <w:id w:val="729273896"/>
          <w:citation/>
        </w:sdtPr>
        <w:sdtEndPr/>
        <w:sdtContent>
          <w:r w:rsidR="00832106" w:rsidRPr="00B11932">
            <w:rPr>
              <w:rFonts w:ascii="Arial" w:hAnsi="Arial" w:cs="Arial"/>
            </w:rPr>
            <w:fldChar w:fldCharType="begin"/>
          </w:r>
          <w:r w:rsidR="00832106" w:rsidRPr="00B11932">
            <w:rPr>
              <w:rFonts w:ascii="Arial" w:hAnsi="Arial" w:cs="Arial"/>
            </w:rPr>
            <w:instrText xml:space="preserve"> CITATION Nat23 \l 2057 </w:instrText>
          </w:r>
          <w:r w:rsidR="00832106" w:rsidRPr="00B11932">
            <w:rPr>
              <w:rFonts w:ascii="Arial" w:hAnsi="Arial" w:cs="Arial"/>
            </w:rPr>
            <w:fldChar w:fldCharType="separate"/>
          </w:r>
          <w:r w:rsidR="00EA4149" w:rsidRPr="00B11932">
            <w:rPr>
              <w:rFonts w:ascii="Arial" w:hAnsi="Arial" w:cs="Arial"/>
            </w:rPr>
            <w:t xml:space="preserve"> [3]</w:t>
          </w:r>
          <w:r w:rsidR="00832106" w:rsidRPr="00B11932">
            <w:rPr>
              <w:rFonts w:ascii="Arial" w:hAnsi="Arial" w:cs="Arial"/>
            </w:rPr>
            <w:fldChar w:fldCharType="end"/>
          </w:r>
        </w:sdtContent>
      </w:sdt>
      <w:r w:rsidRPr="00B11932">
        <w:rPr>
          <w:rFonts w:ascii="Arial" w:hAnsi="Arial" w:cs="Arial"/>
        </w:rPr>
        <w:t>.</w:t>
      </w:r>
    </w:p>
    <w:p w14:paraId="4FF8DB83" w14:textId="03AE0CD9" w:rsidR="00B77FED" w:rsidRPr="00B11932" w:rsidRDefault="00A342DA" w:rsidP="009B2418">
      <w:pPr>
        <w:pStyle w:val="Heading1"/>
      </w:pPr>
      <w:bookmarkStart w:id="118" w:name="_Toc236763495"/>
      <w:bookmarkStart w:id="119" w:name="_Toc237252673"/>
      <w:r w:rsidRPr="00B11932">
        <w:t>SYSTEM DESIGN AND IMPLEMENTATION</w:t>
      </w:r>
      <w:bookmarkEnd w:id="118"/>
      <w:bookmarkEnd w:id="119"/>
      <w:r w:rsidRPr="00B11932">
        <w:t xml:space="preserve"> </w:t>
      </w:r>
    </w:p>
    <w:p w14:paraId="029C3B3D" w14:textId="413140AF" w:rsidR="0078129F" w:rsidRPr="00B11932" w:rsidRDefault="001E56C1" w:rsidP="00A345C2">
      <w:pPr>
        <w:pStyle w:val="Heading2"/>
      </w:pPr>
      <w:bookmarkStart w:id="120" w:name="_Toc236763496"/>
      <w:bookmarkStart w:id="121" w:name="_Toc237252674"/>
      <w:r w:rsidRPr="00B11932">
        <w:t>Enterprise AI Sandbox Architecture</w:t>
      </w:r>
      <w:bookmarkEnd w:id="120"/>
      <w:bookmarkEnd w:id="121"/>
    </w:p>
    <w:p w14:paraId="53652C97" w14:textId="23A9869F" w:rsidR="00C25E48" w:rsidRPr="00B11932" w:rsidRDefault="00C25E48" w:rsidP="00C25E48">
      <w:pPr>
        <w:spacing w:line="360" w:lineRule="auto"/>
        <w:jc w:val="both"/>
        <w:rPr>
          <w:rFonts w:ascii="Arial" w:hAnsi="Arial" w:cs="Arial"/>
        </w:rPr>
      </w:pPr>
      <w:r w:rsidRPr="00B11932">
        <w:rPr>
          <w:rFonts w:ascii="Arial" w:hAnsi="Arial" w:cs="Arial"/>
        </w:rPr>
        <w:t xml:space="preserve">For the practical part of this project, an enterprise AI sandbox was developed. Its purpose was to provide a safe environment where prompt injection attacks could be tested and analysed. </w:t>
      </w:r>
      <w:r w:rsidR="00B4096B" w:rsidRPr="00B11932">
        <w:rPr>
          <w:rFonts w:ascii="Arial" w:hAnsi="Arial" w:cs="Arial"/>
        </w:rPr>
        <w:t>The system was also used to evaluate the security controls implemented in this research.</w:t>
      </w:r>
    </w:p>
    <w:p w14:paraId="48BBABE4" w14:textId="08766D5F" w:rsidR="001E22BC" w:rsidRPr="00B11932" w:rsidRDefault="00D37E7D" w:rsidP="00C25E48">
      <w:pPr>
        <w:spacing w:line="360" w:lineRule="auto"/>
        <w:jc w:val="both"/>
        <w:rPr>
          <w:rFonts w:ascii="Arial" w:hAnsi="Arial" w:cs="Arial"/>
        </w:rPr>
      </w:pPr>
      <w:r w:rsidRPr="00B11932">
        <w:rPr>
          <w:rFonts w:ascii="Arial" w:hAnsi="Arial" w:cs="Arial"/>
        </w:rPr>
        <w:lastRenderedPageBreak/>
        <w:t>The sandbox included several components that worked together to simulate how an enterprise AI system processes user requests and accesses organisational information. Each component had a specific role in the overall architecture.</w:t>
      </w:r>
    </w:p>
    <w:p w14:paraId="45911C6D" w14:textId="5BEAB712" w:rsidR="009A2952" w:rsidRPr="00B11932" w:rsidRDefault="00282304" w:rsidP="00C25E48">
      <w:pPr>
        <w:spacing w:line="360" w:lineRule="auto"/>
        <w:jc w:val="both"/>
        <w:rPr>
          <w:rFonts w:ascii="Arial" w:hAnsi="Arial" w:cs="Arial"/>
        </w:rPr>
      </w:pPr>
      <w:r w:rsidRPr="00B11932">
        <w:rPr>
          <w:rFonts w:ascii="Arial" w:hAnsi="Arial" w:cs="Arial"/>
        </w:rPr>
        <w:t xml:space="preserve">The architecture was designed based on the literature reviewed in Chapter 2. Previous studies show that many enterprise AI systems use a language model, Retrieval-Augmented Generation (RAG), access control and monitoring to protect organisational information and reduce security risks </w:t>
      </w:r>
      <w:sdt>
        <w:sdtPr>
          <w:rPr>
            <w:rFonts w:ascii="Arial" w:hAnsi="Arial" w:cs="Arial"/>
          </w:rPr>
          <w:id w:val="124130521"/>
          <w:citation/>
        </w:sdtPr>
        <w:sdtEndPr/>
        <w:sdtContent>
          <w:r w:rsidRPr="00B11932">
            <w:rPr>
              <w:rFonts w:ascii="Arial" w:hAnsi="Arial" w:cs="Arial"/>
            </w:rPr>
            <w:fldChar w:fldCharType="begin"/>
          </w:r>
          <w:r w:rsidRPr="00B11932">
            <w:rPr>
              <w:rFonts w:ascii="Arial" w:hAnsi="Arial" w:cs="Arial"/>
            </w:rPr>
            <w:instrText xml:space="preserve"> CITATION Nat23 \l 2057 </w:instrText>
          </w:r>
          <w:r w:rsidRPr="00B11932">
            <w:rPr>
              <w:rFonts w:ascii="Arial" w:hAnsi="Arial" w:cs="Arial"/>
            </w:rPr>
            <w:fldChar w:fldCharType="separate"/>
          </w:r>
          <w:r w:rsidR="00EA4149" w:rsidRPr="00B11932">
            <w:rPr>
              <w:rFonts w:ascii="Arial" w:hAnsi="Arial" w:cs="Arial"/>
            </w:rPr>
            <w:t>[3]</w:t>
          </w:r>
          <w:r w:rsidRPr="00B11932">
            <w:rPr>
              <w:rFonts w:ascii="Arial" w:hAnsi="Arial" w:cs="Arial"/>
            </w:rPr>
            <w:fldChar w:fldCharType="end"/>
          </w:r>
        </w:sdtContent>
      </w:sdt>
      <w:r w:rsidRPr="00B11932">
        <w:rPr>
          <w:rFonts w:ascii="Arial" w:hAnsi="Arial" w:cs="Arial"/>
        </w:rPr>
        <w:t xml:space="preserve">, </w:t>
      </w:r>
      <w:sdt>
        <w:sdtPr>
          <w:rPr>
            <w:rFonts w:ascii="Arial" w:hAnsi="Arial" w:cs="Arial"/>
          </w:rPr>
          <w:id w:val="-1820571264"/>
          <w:citation/>
        </w:sdtPr>
        <w:sdtEndPr/>
        <w:sdtContent>
          <w:r w:rsidRPr="00B11932">
            <w:rPr>
              <w:rFonts w:ascii="Arial" w:hAnsi="Arial" w:cs="Arial"/>
            </w:rPr>
            <w:fldChar w:fldCharType="begin"/>
          </w:r>
          <w:r w:rsidRPr="00B11932">
            <w:rPr>
              <w:rFonts w:ascii="Arial" w:hAnsi="Arial" w:cs="Arial"/>
            </w:rPr>
            <w:instrText xml:space="preserve"> CITATION OWA26 \l 2057 </w:instrText>
          </w:r>
          <w:r w:rsidRPr="00B11932">
            <w:rPr>
              <w:rFonts w:ascii="Arial" w:hAnsi="Arial" w:cs="Arial"/>
            </w:rPr>
            <w:fldChar w:fldCharType="separate"/>
          </w:r>
          <w:r w:rsidR="00EA4149" w:rsidRPr="00B11932">
            <w:rPr>
              <w:rFonts w:ascii="Arial" w:hAnsi="Arial" w:cs="Arial"/>
            </w:rPr>
            <w:t>[9]</w:t>
          </w:r>
          <w:r w:rsidRPr="00B11932">
            <w:rPr>
              <w:rFonts w:ascii="Arial" w:hAnsi="Arial" w:cs="Arial"/>
            </w:rPr>
            <w:fldChar w:fldCharType="end"/>
          </w:r>
        </w:sdtContent>
      </w:sdt>
      <w:r w:rsidRPr="00B11932">
        <w:rPr>
          <w:rFonts w:ascii="Arial" w:hAnsi="Arial" w:cs="Arial"/>
        </w:rPr>
        <w:t xml:space="preserve">, </w:t>
      </w:r>
      <w:sdt>
        <w:sdtPr>
          <w:rPr>
            <w:rFonts w:ascii="Arial" w:hAnsi="Arial" w:cs="Arial"/>
          </w:rPr>
          <w:id w:val="-577983295"/>
          <w:citation/>
        </w:sdtPr>
        <w:sdtEndPr/>
        <w:sdtContent>
          <w:r w:rsidRPr="00B11932">
            <w:rPr>
              <w:rFonts w:ascii="Arial" w:hAnsi="Arial" w:cs="Arial"/>
            </w:rPr>
            <w:fldChar w:fldCharType="begin"/>
          </w:r>
          <w:r w:rsidR="006B7F0A" w:rsidRPr="00B11932">
            <w:rPr>
              <w:rFonts w:ascii="Arial" w:hAnsi="Arial" w:cs="Arial"/>
            </w:rPr>
            <w:instrText xml:space="preserve">CITATION Pat20 \l 2057 </w:instrText>
          </w:r>
          <w:r w:rsidRPr="00B11932">
            <w:rPr>
              <w:rFonts w:ascii="Arial" w:hAnsi="Arial" w:cs="Arial"/>
            </w:rPr>
            <w:fldChar w:fldCharType="separate"/>
          </w:r>
          <w:r w:rsidR="00EA4149" w:rsidRPr="00B11932">
            <w:rPr>
              <w:rFonts w:ascii="Arial" w:hAnsi="Arial" w:cs="Arial"/>
            </w:rPr>
            <w:t>[15]</w:t>
          </w:r>
          <w:r w:rsidRPr="00B11932">
            <w:rPr>
              <w:rFonts w:ascii="Arial" w:hAnsi="Arial" w:cs="Arial"/>
            </w:rPr>
            <w:fldChar w:fldCharType="end"/>
          </w:r>
        </w:sdtContent>
      </w:sdt>
      <w:r w:rsidRPr="00B11932">
        <w:rPr>
          <w:rFonts w:ascii="Arial" w:hAnsi="Arial" w:cs="Arial"/>
        </w:rPr>
        <w:t xml:space="preserve">. These components were included to create an environment similar to a real enterprise AI system. </w:t>
      </w:r>
      <w:r w:rsidR="009A2952" w:rsidRPr="00B11932">
        <w:rPr>
          <w:rFonts w:ascii="Arial" w:hAnsi="Arial" w:cs="Arial"/>
        </w:rPr>
        <w:t>This allow</w:t>
      </w:r>
      <w:r w:rsidR="00CC500F" w:rsidRPr="00B11932">
        <w:rPr>
          <w:rFonts w:ascii="Arial" w:hAnsi="Arial" w:cs="Arial"/>
        </w:rPr>
        <w:t>ed</w:t>
      </w:r>
      <w:r w:rsidR="009A2952" w:rsidRPr="00B11932">
        <w:rPr>
          <w:rFonts w:ascii="Arial" w:hAnsi="Arial" w:cs="Arial"/>
        </w:rPr>
        <w:t xml:space="preserve"> the system to test both direct and indirect prompt injection attacks</w:t>
      </w:r>
      <w:sdt>
        <w:sdtPr>
          <w:rPr>
            <w:rFonts w:ascii="Arial" w:hAnsi="Arial" w:cs="Arial"/>
          </w:rPr>
          <w:id w:val="1440032413"/>
          <w:citation/>
        </w:sdtPr>
        <w:sdtEndPr/>
        <w:sdtContent>
          <w:r w:rsidR="0044787C" w:rsidRPr="00B11932">
            <w:rPr>
              <w:rFonts w:ascii="Arial" w:hAnsi="Arial" w:cs="Arial"/>
            </w:rPr>
            <w:fldChar w:fldCharType="begin"/>
          </w:r>
          <w:r w:rsidR="0044787C" w:rsidRPr="00B11932">
            <w:rPr>
              <w:rFonts w:ascii="Arial" w:hAnsi="Arial" w:cs="Arial"/>
            </w:rPr>
            <w:instrText xml:space="preserve"> CITATION Kai23 \l 2057 </w:instrText>
          </w:r>
          <w:r w:rsidR="0044787C" w:rsidRPr="00B11932">
            <w:rPr>
              <w:rFonts w:ascii="Arial" w:hAnsi="Arial" w:cs="Arial"/>
            </w:rPr>
            <w:fldChar w:fldCharType="separate"/>
          </w:r>
          <w:r w:rsidR="00EA4149" w:rsidRPr="00B11932">
            <w:rPr>
              <w:rFonts w:ascii="Arial" w:hAnsi="Arial" w:cs="Arial"/>
            </w:rPr>
            <w:t xml:space="preserve"> [10]</w:t>
          </w:r>
          <w:r w:rsidR="0044787C" w:rsidRPr="00B11932">
            <w:rPr>
              <w:rFonts w:ascii="Arial" w:hAnsi="Arial" w:cs="Arial"/>
            </w:rPr>
            <w:fldChar w:fldCharType="end"/>
          </w:r>
        </w:sdtContent>
      </w:sdt>
      <w:r w:rsidR="0044787C" w:rsidRPr="00B11932">
        <w:rPr>
          <w:rFonts w:ascii="Arial" w:hAnsi="Arial" w:cs="Arial"/>
        </w:rPr>
        <w:t>,</w:t>
      </w:r>
      <w:sdt>
        <w:sdtPr>
          <w:rPr>
            <w:rFonts w:ascii="Arial" w:hAnsi="Arial" w:cs="Arial"/>
          </w:rPr>
          <w:id w:val="2018424507"/>
          <w:citation/>
        </w:sdtPr>
        <w:sdtEndPr/>
        <w:sdtContent>
          <w:r w:rsidR="00D22FA1" w:rsidRPr="00B11932">
            <w:rPr>
              <w:rFonts w:ascii="Arial" w:hAnsi="Arial" w:cs="Arial"/>
            </w:rPr>
            <w:fldChar w:fldCharType="begin"/>
          </w:r>
          <w:r w:rsidR="00EA4149" w:rsidRPr="00B11932">
            <w:rPr>
              <w:rFonts w:ascii="Arial" w:hAnsi="Arial" w:cs="Arial"/>
            </w:rPr>
            <w:instrText xml:space="preserve">CITATION Can25 \l 2057 </w:instrText>
          </w:r>
          <w:r w:rsidR="00D22FA1" w:rsidRPr="00B11932">
            <w:rPr>
              <w:rFonts w:ascii="Arial" w:hAnsi="Arial" w:cs="Arial"/>
            </w:rPr>
            <w:fldChar w:fldCharType="separate"/>
          </w:r>
          <w:r w:rsidR="00EA4149" w:rsidRPr="00B11932">
            <w:rPr>
              <w:rFonts w:ascii="Arial" w:hAnsi="Arial" w:cs="Arial"/>
            </w:rPr>
            <w:t xml:space="preserve"> [11]</w:t>
          </w:r>
          <w:r w:rsidR="00D22FA1" w:rsidRPr="00B11932">
            <w:rPr>
              <w:rFonts w:ascii="Arial" w:hAnsi="Arial" w:cs="Arial"/>
            </w:rPr>
            <w:fldChar w:fldCharType="end"/>
          </w:r>
        </w:sdtContent>
      </w:sdt>
      <w:r w:rsidR="009A2952" w:rsidRPr="00B11932">
        <w:rPr>
          <w:rFonts w:ascii="Arial" w:hAnsi="Arial" w:cs="Arial"/>
        </w:rPr>
        <w:t>.</w:t>
      </w:r>
    </w:p>
    <w:p w14:paraId="2A16F2FE" w14:textId="28C4C54B" w:rsidR="000657D8" w:rsidRPr="00B11932" w:rsidRDefault="00860F62" w:rsidP="00C25E48">
      <w:pPr>
        <w:spacing w:line="360" w:lineRule="auto"/>
        <w:jc w:val="both"/>
        <w:rPr>
          <w:rFonts w:ascii="Arial" w:hAnsi="Arial" w:cs="Arial"/>
        </w:rPr>
      </w:pPr>
      <w:r w:rsidRPr="00860F62">
        <w:rPr>
          <w:rFonts w:ascii="Arial" w:hAnsi="Arial" w:cs="Arial"/>
        </w:rPr>
        <w:t>Figure 4.1 shows the implemented architecture and processing flow of the enterprise AI sandbox. A user request passes through six security layers. These include input checks, RBAC-controlled document retrieval, RAG context building, prompt isolation and intent validation before the request reaches the AI Assistant. After the response is generated, output filtering and access verification are applied before it is returned to the user. Relevant security events are also recorded in the audit log</w:t>
      </w:r>
      <w:r w:rsidR="00A356FA" w:rsidRPr="00A356FA">
        <w:rPr>
          <w:rFonts w:ascii="Arial" w:hAnsi="Arial" w:cs="Arial"/>
        </w:rPr>
        <w:t>.</w:t>
      </w:r>
    </w:p>
    <w:p w14:paraId="3D3950B2" w14:textId="77777777" w:rsidR="00A457CD" w:rsidRDefault="00A457CD" w:rsidP="008D7F7F">
      <w:pPr>
        <w:pStyle w:val="Caption"/>
        <w:spacing w:after="0"/>
      </w:pPr>
      <w:r w:rsidRPr="00B11932">
        <w:rPr>
          <w:rFonts w:ascii="Arial" w:hAnsi="Arial" w:cs="Arial"/>
          <w:noProof/>
        </w:rPr>
        <mc:AlternateContent>
          <mc:Choice Requires="wps">
            <w:drawing>
              <wp:anchor distT="45720" distB="45720" distL="114300" distR="114300" simplePos="0" relativeHeight="251658264" behindDoc="0" locked="0" layoutInCell="1" allowOverlap="1" wp14:anchorId="39E6D05A" wp14:editId="388AB606">
                <wp:simplePos x="0" y="0"/>
                <wp:positionH relativeFrom="margin">
                  <wp:posOffset>-125095</wp:posOffset>
                </wp:positionH>
                <wp:positionV relativeFrom="paragraph">
                  <wp:posOffset>26035</wp:posOffset>
                </wp:positionV>
                <wp:extent cx="3941445" cy="3484245"/>
                <wp:effectExtent l="0" t="0" r="1905" b="1905"/>
                <wp:wrapSquare wrapText="bothSides"/>
                <wp:docPr id="10002177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3484245"/>
                        </a:xfrm>
                        <a:prstGeom prst="rect">
                          <a:avLst/>
                        </a:prstGeom>
                        <a:solidFill>
                          <a:srgbClr val="FFFFFF"/>
                        </a:solidFill>
                        <a:ln w="9525">
                          <a:noFill/>
                          <a:miter lim="800000"/>
                          <a:headEnd/>
                          <a:tailEnd/>
                        </a:ln>
                      </wps:spPr>
                      <wps:txbx>
                        <w:txbxContent>
                          <w:p w14:paraId="349AEFE8" w14:textId="554C0062" w:rsidR="006B4878" w:rsidRPr="00B11932" w:rsidRDefault="00A457CD">
                            <w:r>
                              <w:rPr>
                                <w:noProof/>
                              </w:rPr>
                              <w:drawing>
                                <wp:inline distT="0" distB="0" distL="0" distR="0" wp14:anchorId="30EDF3A4" wp14:editId="19467DB8">
                                  <wp:extent cx="3636818" cy="3374646"/>
                                  <wp:effectExtent l="0" t="0" r="1905" b="0"/>
                                  <wp:docPr id="11736418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88289" cy="342240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6D05A" id="_x0000_s1037" type="#_x0000_t202" style="position:absolute;margin-left:-9.85pt;margin-top:2.05pt;width:310.35pt;height:274.35pt;z-index:251658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" stroked="f">
                <v:textbox>
                  <w:txbxContent>
                    <w:p w14:paraId="349AEFE8" w14:textId="554C0062" w:rsidR="006B4878" w:rsidRPr="00B11932" w:rsidRDefault="00A457CD">
                      <w:r>
                        <w:rPr>
                          <w:noProof/>
                        </w:rPr>
                        <w:drawing>
                          <wp:inline distT="0" distB="0" distL="0" distR="0" wp14:anchorId="30EDF3A4" wp14:editId="19467DB8">
                            <wp:extent cx="3636818" cy="3374646"/>
                            <wp:effectExtent l="0" t="0" r="1905" b="0"/>
                            <wp:docPr id="11736418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88289" cy="3422407"/>
                                    </a:xfrm>
                                    <a:prstGeom prst="rect">
                                      <a:avLst/>
                                    </a:prstGeom>
                                    <a:noFill/>
                                    <a:ln>
                                      <a:noFill/>
                                    </a:ln>
                                  </pic:spPr>
                                </pic:pic>
                              </a:graphicData>
                            </a:graphic>
                          </wp:inline>
                        </w:drawing>
                      </w:r>
                    </w:p>
                  </w:txbxContent>
                </v:textbox>
                <w10:wrap type="square" anchorx="margin"/>
              </v:shape>
            </w:pict>
          </mc:Fallback>
        </mc:AlternateContent>
      </w:r>
      <w:r w:rsidR="00A579FE" w:rsidRPr="00F17CB1">
        <w:t xml:space="preserve">  </w:t>
      </w:r>
      <w:bookmarkStart w:id="122" w:name="_Toc237173912"/>
    </w:p>
    <w:p w14:paraId="6A191165" w14:textId="77777777" w:rsidR="00A457CD" w:rsidRDefault="00A457CD" w:rsidP="008D7F7F">
      <w:pPr>
        <w:pStyle w:val="Caption"/>
        <w:spacing w:after="0"/>
      </w:pPr>
    </w:p>
    <w:p w14:paraId="1A735222" w14:textId="77777777" w:rsidR="00A457CD" w:rsidRDefault="00A457CD" w:rsidP="008D7F7F">
      <w:pPr>
        <w:pStyle w:val="Caption"/>
        <w:spacing w:after="0"/>
      </w:pPr>
    </w:p>
    <w:p w14:paraId="2B1FB496" w14:textId="77777777" w:rsidR="00A457CD" w:rsidRDefault="00A457CD" w:rsidP="008D7F7F">
      <w:pPr>
        <w:pStyle w:val="Caption"/>
        <w:spacing w:after="0"/>
      </w:pPr>
    </w:p>
    <w:p w14:paraId="41CB4D9B" w14:textId="77777777" w:rsidR="00A457CD" w:rsidRDefault="00A457CD" w:rsidP="008D7F7F">
      <w:pPr>
        <w:pStyle w:val="Caption"/>
        <w:spacing w:after="0"/>
      </w:pPr>
    </w:p>
    <w:p w14:paraId="0816A007" w14:textId="77777777" w:rsidR="00A457CD" w:rsidRDefault="00A457CD" w:rsidP="008D7F7F">
      <w:pPr>
        <w:pStyle w:val="Caption"/>
        <w:spacing w:after="0"/>
      </w:pPr>
    </w:p>
    <w:p w14:paraId="697B19F3" w14:textId="77777777" w:rsidR="00A457CD" w:rsidRDefault="00A457CD" w:rsidP="008D7F7F">
      <w:pPr>
        <w:pStyle w:val="Caption"/>
        <w:spacing w:after="0"/>
      </w:pPr>
    </w:p>
    <w:p w14:paraId="28AE889A" w14:textId="77777777" w:rsidR="00A457CD" w:rsidRDefault="00A457CD" w:rsidP="008D7F7F">
      <w:pPr>
        <w:pStyle w:val="Caption"/>
        <w:spacing w:after="0"/>
      </w:pPr>
    </w:p>
    <w:p w14:paraId="0F69969C" w14:textId="77777777" w:rsidR="00A457CD" w:rsidRDefault="00A457CD" w:rsidP="008D7F7F">
      <w:pPr>
        <w:pStyle w:val="Caption"/>
        <w:spacing w:after="0"/>
      </w:pPr>
    </w:p>
    <w:p w14:paraId="4A3208D2" w14:textId="77777777" w:rsidR="00A457CD" w:rsidRDefault="00A457CD" w:rsidP="008D7F7F">
      <w:pPr>
        <w:pStyle w:val="Caption"/>
        <w:spacing w:after="0"/>
      </w:pPr>
    </w:p>
    <w:p w14:paraId="383A0DA5" w14:textId="77777777" w:rsidR="00A457CD" w:rsidRDefault="00A457CD" w:rsidP="008D7F7F">
      <w:pPr>
        <w:pStyle w:val="Caption"/>
        <w:spacing w:after="0"/>
      </w:pPr>
    </w:p>
    <w:p w14:paraId="3BF392D1" w14:textId="77777777" w:rsidR="00A457CD" w:rsidRDefault="00A457CD" w:rsidP="008D7F7F">
      <w:pPr>
        <w:pStyle w:val="Caption"/>
        <w:spacing w:after="0"/>
      </w:pPr>
    </w:p>
    <w:p w14:paraId="5B4935C1" w14:textId="77777777" w:rsidR="00A457CD" w:rsidRDefault="00A457CD" w:rsidP="008D7F7F">
      <w:pPr>
        <w:pStyle w:val="Caption"/>
        <w:spacing w:after="0"/>
      </w:pPr>
    </w:p>
    <w:p w14:paraId="716E0258" w14:textId="77777777" w:rsidR="00A457CD" w:rsidRDefault="00A457CD" w:rsidP="008D7F7F">
      <w:pPr>
        <w:pStyle w:val="Caption"/>
        <w:spacing w:after="0"/>
      </w:pPr>
    </w:p>
    <w:p w14:paraId="1809D458" w14:textId="77777777" w:rsidR="00A457CD" w:rsidRDefault="00A457CD" w:rsidP="008D7F7F">
      <w:pPr>
        <w:pStyle w:val="Caption"/>
        <w:spacing w:after="0"/>
      </w:pPr>
    </w:p>
    <w:p w14:paraId="17E038AF" w14:textId="77777777" w:rsidR="00A457CD" w:rsidRDefault="00A457CD" w:rsidP="008D7F7F">
      <w:pPr>
        <w:pStyle w:val="Caption"/>
        <w:spacing w:after="0"/>
      </w:pPr>
    </w:p>
    <w:p w14:paraId="5273D67C" w14:textId="77777777" w:rsidR="00A457CD" w:rsidRDefault="00A457CD" w:rsidP="008D7F7F">
      <w:pPr>
        <w:pStyle w:val="Caption"/>
        <w:spacing w:after="0"/>
      </w:pPr>
    </w:p>
    <w:p w14:paraId="0DAD9D52" w14:textId="77777777" w:rsidR="00A457CD" w:rsidRDefault="00A457CD" w:rsidP="008D7F7F">
      <w:pPr>
        <w:pStyle w:val="Caption"/>
        <w:spacing w:after="0"/>
      </w:pPr>
    </w:p>
    <w:p w14:paraId="342EE4AE" w14:textId="77777777" w:rsidR="00A457CD" w:rsidRDefault="00A457CD" w:rsidP="008D7F7F">
      <w:pPr>
        <w:pStyle w:val="Caption"/>
        <w:spacing w:after="0"/>
      </w:pPr>
    </w:p>
    <w:p w14:paraId="71AE4B17" w14:textId="77777777" w:rsidR="00A457CD" w:rsidRDefault="00A457CD" w:rsidP="008D7F7F">
      <w:pPr>
        <w:pStyle w:val="Caption"/>
        <w:spacing w:after="0"/>
      </w:pPr>
    </w:p>
    <w:p w14:paraId="4581A9CC" w14:textId="77777777" w:rsidR="00A457CD" w:rsidRDefault="00A457CD" w:rsidP="008D7F7F">
      <w:pPr>
        <w:pStyle w:val="Caption"/>
        <w:spacing w:after="0"/>
      </w:pPr>
    </w:p>
    <w:p w14:paraId="4EBC73D6" w14:textId="77777777" w:rsidR="00A457CD" w:rsidRDefault="00A457CD" w:rsidP="008D7F7F">
      <w:pPr>
        <w:pStyle w:val="Caption"/>
        <w:spacing w:after="0"/>
      </w:pPr>
    </w:p>
    <w:p w14:paraId="68500BFA" w14:textId="77777777" w:rsidR="00A457CD" w:rsidRDefault="00A457CD" w:rsidP="008D7F7F">
      <w:pPr>
        <w:pStyle w:val="Caption"/>
        <w:spacing w:after="0"/>
      </w:pPr>
    </w:p>
    <w:p w14:paraId="299AE8AE" w14:textId="77777777" w:rsidR="00A457CD" w:rsidRDefault="00A457CD" w:rsidP="008D7F7F">
      <w:pPr>
        <w:pStyle w:val="Caption"/>
        <w:spacing w:after="0"/>
      </w:pPr>
    </w:p>
    <w:p w14:paraId="5AB71A07" w14:textId="77777777" w:rsidR="00A457CD" w:rsidRDefault="00A457CD" w:rsidP="008D7F7F">
      <w:pPr>
        <w:pStyle w:val="Caption"/>
        <w:spacing w:after="0"/>
      </w:pPr>
    </w:p>
    <w:p w14:paraId="4B3DFAF6" w14:textId="77777777" w:rsidR="00A457CD" w:rsidRDefault="00A457CD" w:rsidP="008D7F7F">
      <w:pPr>
        <w:pStyle w:val="Caption"/>
        <w:spacing w:after="0"/>
      </w:pPr>
    </w:p>
    <w:p w14:paraId="16396D46" w14:textId="1B1EE182" w:rsidR="00A457CD" w:rsidRDefault="008D7F7F" w:rsidP="00A457CD">
      <w:pPr>
        <w:pStyle w:val="Caption"/>
        <w:spacing w:after="0"/>
      </w:pPr>
      <w:bookmarkStart w:id="123" w:name="_Toc237252462"/>
      <w:r w:rsidRPr="00F17CB1">
        <w:t xml:space="preserve">Figure </w:t>
      </w:r>
      <w:r w:rsidR="00CB7558" w:rsidRPr="00F17CB1">
        <w:fldChar w:fldCharType="begin"/>
      </w:r>
      <w:r w:rsidR="00CB7558" w:rsidRPr="00F17CB1">
        <w:instrText xml:space="preserve"> STYLEREF 1 \s </w:instrText>
      </w:r>
      <w:r w:rsidR="00CB7558" w:rsidRPr="00F17CB1">
        <w:fldChar w:fldCharType="separate"/>
      </w:r>
      <w:r w:rsidR="00CB7558" w:rsidRPr="00F17CB1">
        <w:rPr>
          <w:noProof/>
        </w:rPr>
        <w:t>4</w:t>
      </w:r>
      <w:r w:rsidR="00CB7558" w:rsidRPr="00F17CB1">
        <w:fldChar w:fldCharType="end"/>
      </w:r>
      <w:r w:rsidR="00CB7558" w:rsidRPr="00F17CB1">
        <w:t>.</w:t>
      </w:r>
      <w:r w:rsidR="00CB7558" w:rsidRPr="00F17CB1">
        <w:fldChar w:fldCharType="begin"/>
      </w:r>
      <w:r w:rsidR="00CB7558" w:rsidRPr="00F17CB1">
        <w:instrText xml:space="preserve"> SEQ Figure \* ARABIC \s 1 </w:instrText>
      </w:r>
      <w:r w:rsidR="00CB7558" w:rsidRPr="00F17CB1">
        <w:fldChar w:fldCharType="separate"/>
      </w:r>
      <w:r w:rsidR="00CB7558" w:rsidRPr="00F17CB1">
        <w:rPr>
          <w:noProof/>
        </w:rPr>
        <w:t>1</w:t>
      </w:r>
      <w:r w:rsidR="00CB7558" w:rsidRPr="00F17CB1">
        <w:fldChar w:fldCharType="end"/>
      </w:r>
      <w:r w:rsidRPr="00F17CB1">
        <w:t xml:space="preserve"> </w:t>
      </w:r>
      <w:bookmarkEnd w:id="122"/>
      <w:r w:rsidR="009A531F" w:rsidRPr="009A531F">
        <w:t>Implemented Enterprise AI Sandbox Architecture and Processing Flow</w:t>
      </w:r>
      <w:bookmarkEnd w:id="123"/>
    </w:p>
    <w:p w14:paraId="0D8EBD20" w14:textId="016207BB" w:rsidR="00A356FA" w:rsidRPr="00860F62" w:rsidRDefault="008D7F7F" w:rsidP="00860F62">
      <w:pPr>
        <w:pStyle w:val="Caption"/>
        <w:spacing w:after="0"/>
        <w:rPr>
          <w:rFonts w:ascii="Arial" w:hAnsi="Arial" w:cs="Arial"/>
          <w:sz w:val="20"/>
          <w:szCs w:val="20"/>
        </w:rPr>
      </w:pPr>
      <w:r w:rsidRPr="000657D8">
        <w:rPr>
          <w:rFonts w:ascii="Arial" w:hAnsi="Arial" w:cs="Arial"/>
          <w:sz w:val="20"/>
          <w:szCs w:val="20"/>
        </w:rPr>
        <w:t>Source: Author's own illustration</w:t>
      </w:r>
    </w:p>
    <w:p w14:paraId="40E68922" w14:textId="2D298526" w:rsidR="00646138" w:rsidRPr="00B11932" w:rsidRDefault="00D00DBF" w:rsidP="00C25E48">
      <w:pPr>
        <w:spacing w:line="360" w:lineRule="auto"/>
        <w:jc w:val="both"/>
        <w:rPr>
          <w:rFonts w:ascii="Arial" w:hAnsi="Arial" w:cs="Arial"/>
        </w:rPr>
      </w:pPr>
      <w:r w:rsidRPr="00B11932">
        <w:rPr>
          <w:rFonts w:ascii="Arial" w:hAnsi="Arial" w:cs="Arial"/>
        </w:rPr>
        <w:lastRenderedPageBreak/>
        <w:t>The architecture shown in Figure 4.1 provides the foundation for the system used in this research.</w:t>
      </w:r>
      <w:r w:rsidR="0098612F" w:rsidRPr="00B11932">
        <w:t xml:space="preserve"> </w:t>
      </w:r>
      <w:r w:rsidR="0098612F" w:rsidRPr="00B11932">
        <w:rPr>
          <w:rFonts w:ascii="Arial" w:hAnsi="Arial" w:cs="Arial"/>
        </w:rPr>
        <w:t>The following sections describe each component in detail and explain its implementation.</w:t>
      </w:r>
    </w:p>
    <w:p w14:paraId="31CAD611" w14:textId="29FCA282" w:rsidR="001E56C1" w:rsidRPr="00B11932" w:rsidRDefault="00D61539" w:rsidP="00F47C22">
      <w:pPr>
        <w:pStyle w:val="Heading2"/>
        <w:spacing w:line="360" w:lineRule="auto"/>
      </w:pPr>
      <w:bookmarkStart w:id="124" w:name="_Toc236763497"/>
      <w:bookmarkStart w:id="125" w:name="_Toc237252675"/>
      <w:r w:rsidRPr="00B11932">
        <w:t>Enterprise Database and Role-Based Access Control (RBAC)</w:t>
      </w:r>
      <w:bookmarkEnd w:id="124"/>
      <w:bookmarkEnd w:id="125"/>
    </w:p>
    <w:p w14:paraId="0C587A6A" w14:textId="77777777" w:rsidR="009A3E02" w:rsidRPr="00B11932" w:rsidRDefault="009A3E02" w:rsidP="001D48CB">
      <w:pPr>
        <w:spacing w:line="360" w:lineRule="auto"/>
        <w:jc w:val="both"/>
        <w:rPr>
          <w:rFonts w:ascii="Arial" w:hAnsi="Arial" w:cs="Arial"/>
        </w:rPr>
      </w:pPr>
      <w:r w:rsidRPr="00B11932">
        <w:rPr>
          <w:rFonts w:ascii="Arial" w:hAnsi="Arial" w:cs="Arial"/>
        </w:rPr>
        <w:t>The enterprise AI sandbox used a local SQLite database to store user accounts and enterprise documents. SQLite was selected because it is simple, runs locally and is suitable for a controlled testing environment.</w:t>
      </w:r>
    </w:p>
    <w:p w14:paraId="7C5719C8" w14:textId="20ED3F83" w:rsidR="0067074D" w:rsidRPr="00B11932" w:rsidRDefault="0067074D" w:rsidP="001D48CB">
      <w:pPr>
        <w:spacing w:line="360" w:lineRule="auto"/>
        <w:jc w:val="both"/>
        <w:rPr>
          <w:rFonts w:ascii="Arial" w:hAnsi="Arial" w:cs="Arial"/>
        </w:rPr>
      </w:pPr>
      <w:r w:rsidRPr="00B11932">
        <w:rPr>
          <w:rFonts w:ascii="Arial" w:hAnsi="Arial" w:cs="Arial"/>
        </w:rPr>
        <w:t>Access to the database is controlled using Role-Based Access Control (RBAC). RBAC follows the principle of least privilege by allowing users to access only the information required for their role</w:t>
      </w:r>
      <w:sdt>
        <w:sdtPr>
          <w:rPr>
            <w:rFonts w:ascii="Arial" w:hAnsi="Arial" w:cs="Arial"/>
          </w:rPr>
          <w:id w:val="650029154"/>
          <w:citation/>
        </w:sdtPr>
        <w:sdtEndPr/>
        <w:sdtContent>
          <w:r w:rsidR="00B26635" w:rsidRPr="00B11932">
            <w:rPr>
              <w:rFonts w:ascii="Arial" w:hAnsi="Arial" w:cs="Arial"/>
            </w:rPr>
            <w:fldChar w:fldCharType="begin"/>
          </w:r>
          <w:r w:rsidR="00B26635" w:rsidRPr="00B11932">
            <w:rPr>
              <w:rFonts w:ascii="Arial" w:hAnsi="Arial" w:cs="Arial"/>
            </w:rPr>
            <w:instrText xml:space="preserve"> CITATION Nat23 \l 2057 </w:instrText>
          </w:r>
          <w:r w:rsidR="00B26635" w:rsidRPr="00B11932">
            <w:rPr>
              <w:rFonts w:ascii="Arial" w:hAnsi="Arial" w:cs="Arial"/>
            </w:rPr>
            <w:fldChar w:fldCharType="separate"/>
          </w:r>
          <w:r w:rsidR="00EA4149" w:rsidRPr="00B11932">
            <w:rPr>
              <w:rFonts w:ascii="Arial" w:hAnsi="Arial" w:cs="Arial"/>
            </w:rPr>
            <w:t xml:space="preserve"> [3]</w:t>
          </w:r>
          <w:r w:rsidR="00B26635" w:rsidRPr="00B11932">
            <w:rPr>
              <w:rFonts w:ascii="Arial" w:hAnsi="Arial" w:cs="Arial"/>
            </w:rPr>
            <w:fldChar w:fldCharType="end"/>
          </w:r>
        </w:sdtContent>
      </w:sdt>
      <w:r w:rsidR="00B26635" w:rsidRPr="00B11932">
        <w:rPr>
          <w:rFonts w:ascii="Arial" w:hAnsi="Arial" w:cs="Arial"/>
        </w:rPr>
        <w:t>,</w:t>
      </w:r>
      <w:r w:rsidRPr="00B11932">
        <w:rPr>
          <w:rFonts w:ascii="Arial" w:hAnsi="Arial" w:cs="Arial"/>
        </w:rPr>
        <w:t xml:space="preserve"> </w:t>
      </w:r>
      <w:sdt>
        <w:sdtPr>
          <w:rPr>
            <w:rFonts w:ascii="Arial" w:hAnsi="Arial" w:cs="Arial"/>
          </w:rPr>
          <w:id w:val="-1661765325"/>
          <w:citation/>
        </w:sdtPr>
        <w:sdtEndPr/>
        <w:sdtContent>
          <w:r w:rsidRPr="00B11932">
            <w:rPr>
              <w:rFonts w:ascii="Arial" w:hAnsi="Arial" w:cs="Arial"/>
            </w:rPr>
            <w:fldChar w:fldCharType="begin"/>
          </w:r>
          <w:r w:rsidRPr="00B11932">
            <w:rPr>
              <w:rFonts w:ascii="Arial" w:hAnsi="Arial" w:cs="Arial"/>
            </w:rPr>
            <w:instrText xml:space="preserve"> CITATION Int22 \l 2057 </w:instrText>
          </w:r>
          <w:r w:rsidRPr="00B11932">
            <w:rPr>
              <w:rFonts w:ascii="Arial" w:hAnsi="Arial" w:cs="Arial"/>
            </w:rPr>
            <w:fldChar w:fldCharType="separate"/>
          </w:r>
          <w:r w:rsidR="00EA4149" w:rsidRPr="00B11932">
            <w:rPr>
              <w:rFonts w:ascii="Arial" w:hAnsi="Arial" w:cs="Arial"/>
            </w:rPr>
            <w:t>[17]</w:t>
          </w:r>
          <w:r w:rsidRPr="00B11932">
            <w:rPr>
              <w:rFonts w:ascii="Arial" w:hAnsi="Arial" w:cs="Arial"/>
            </w:rPr>
            <w:fldChar w:fldCharType="end"/>
          </w:r>
        </w:sdtContent>
      </w:sdt>
      <w:r w:rsidRPr="00B11932">
        <w:rPr>
          <w:rFonts w:ascii="Arial" w:hAnsi="Arial" w:cs="Arial"/>
        </w:rPr>
        <w:t>.</w:t>
      </w:r>
    </w:p>
    <w:p w14:paraId="274B509B" w14:textId="1432CFB5" w:rsidR="001D48CB" w:rsidRPr="00B11932" w:rsidRDefault="001D48CB" w:rsidP="001D48CB">
      <w:pPr>
        <w:spacing w:line="360" w:lineRule="auto"/>
        <w:jc w:val="both"/>
        <w:rPr>
          <w:rFonts w:ascii="Arial" w:hAnsi="Arial" w:cs="Arial"/>
        </w:rPr>
      </w:pPr>
      <w:r w:rsidRPr="00B11932">
        <w:rPr>
          <w:rFonts w:ascii="Arial" w:hAnsi="Arial" w:cs="Arial"/>
        </w:rPr>
        <w:t>Three user roles were created: Employee, Manager and Administrator. These roles represent a simple enterprise structure with different levels of access. The documents were based on information that is commonly found in organisations, including company policies, contracts, financial reports and confidential internal records. They were divided into three sensitivity levels to support realistic access control.</w:t>
      </w:r>
    </w:p>
    <w:p w14:paraId="63A22ED4" w14:textId="6BAED054" w:rsidR="00401ABC" w:rsidRPr="00B11932" w:rsidRDefault="00062CF1" w:rsidP="001D48CB">
      <w:pPr>
        <w:spacing w:line="360" w:lineRule="auto"/>
        <w:jc w:val="both"/>
        <w:rPr>
          <w:rFonts w:ascii="Arial" w:hAnsi="Arial" w:cs="Arial"/>
        </w:rPr>
      </w:pPr>
      <w:r w:rsidRPr="00B11932">
        <w:rPr>
          <w:rFonts w:ascii="Arial" w:hAnsi="Arial" w:cs="Arial"/>
        </w:rPr>
        <w:t>Before any document is retrieved, the system checks the user's role. Documents above the user's permission level are excluded from the retrieval process. This ensures that the language model receives only authorised information and helps reduce the risk of exposing restricted data</w:t>
      </w:r>
      <w:sdt>
        <w:sdtPr>
          <w:rPr>
            <w:rFonts w:ascii="Arial" w:hAnsi="Arial" w:cs="Arial"/>
          </w:rPr>
          <w:id w:val="1905639780"/>
          <w:citation/>
        </w:sdtPr>
        <w:sdtEndPr/>
        <w:sdtContent>
          <w:r w:rsidRPr="00B11932">
            <w:rPr>
              <w:rFonts w:ascii="Arial" w:hAnsi="Arial" w:cs="Arial"/>
            </w:rPr>
            <w:fldChar w:fldCharType="begin"/>
          </w:r>
          <w:r w:rsidRPr="00B11932">
            <w:rPr>
              <w:rFonts w:ascii="Arial" w:hAnsi="Arial" w:cs="Arial"/>
            </w:rPr>
            <w:instrText xml:space="preserve"> CITATION Nat23 \l 2057 </w:instrText>
          </w:r>
          <w:r w:rsidRPr="00B11932">
            <w:rPr>
              <w:rFonts w:ascii="Arial" w:hAnsi="Arial" w:cs="Arial"/>
            </w:rPr>
            <w:fldChar w:fldCharType="separate"/>
          </w:r>
          <w:r w:rsidR="00EA4149" w:rsidRPr="00B11932">
            <w:rPr>
              <w:rFonts w:ascii="Arial" w:hAnsi="Arial" w:cs="Arial"/>
            </w:rPr>
            <w:t xml:space="preserve"> [3]</w:t>
          </w:r>
          <w:r w:rsidRPr="00B11932">
            <w:rPr>
              <w:rFonts w:ascii="Arial" w:hAnsi="Arial" w:cs="Arial"/>
            </w:rPr>
            <w:fldChar w:fldCharType="end"/>
          </w:r>
        </w:sdtContent>
      </w:sdt>
      <w:r w:rsidRPr="00B11932">
        <w:rPr>
          <w:rFonts w:ascii="Arial" w:hAnsi="Arial" w:cs="Arial"/>
        </w:rPr>
        <w:t>,</w:t>
      </w:r>
      <w:sdt>
        <w:sdtPr>
          <w:rPr>
            <w:rFonts w:ascii="Arial" w:hAnsi="Arial" w:cs="Arial"/>
          </w:rPr>
          <w:id w:val="2131822054"/>
          <w:citation/>
        </w:sdtPr>
        <w:sdtEndPr/>
        <w:sdtContent>
          <w:r w:rsidRPr="00B11932">
            <w:rPr>
              <w:rFonts w:ascii="Arial" w:hAnsi="Arial" w:cs="Arial"/>
            </w:rPr>
            <w:fldChar w:fldCharType="begin"/>
          </w:r>
          <w:r w:rsidRPr="00B11932">
            <w:rPr>
              <w:rFonts w:ascii="Arial" w:hAnsi="Arial" w:cs="Arial"/>
            </w:rPr>
            <w:instrText xml:space="preserve"> CITATION Int22 \l 2057 </w:instrText>
          </w:r>
          <w:r w:rsidRPr="00B11932">
            <w:rPr>
              <w:rFonts w:ascii="Arial" w:hAnsi="Arial" w:cs="Arial"/>
            </w:rPr>
            <w:fldChar w:fldCharType="separate"/>
          </w:r>
          <w:r w:rsidR="00EA4149" w:rsidRPr="00B11932">
            <w:rPr>
              <w:rFonts w:ascii="Arial" w:hAnsi="Arial" w:cs="Arial"/>
            </w:rPr>
            <w:t xml:space="preserve"> [17]</w:t>
          </w:r>
          <w:r w:rsidRPr="00B11932">
            <w:rPr>
              <w:rFonts w:ascii="Arial" w:hAnsi="Arial" w:cs="Arial"/>
            </w:rPr>
            <w:fldChar w:fldCharType="end"/>
          </w:r>
        </w:sdtContent>
      </w:sdt>
      <w:r w:rsidR="001D48CB" w:rsidRPr="00B11932">
        <w:rPr>
          <w:rFonts w:ascii="Arial" w:hAnsi="Arial" w:cs="Arial"/>
        </w:rPr>
        <w:t>.</w:t>
      </w:r>
    </w:p>
    <w:p w14:paraId="7F486510" w14:textId="539698A6" w:rsidR="00431290" w:rsidRPr="00B11932" w:rsidRDefault="002B2B8A" w:rsidP="002B2B8A">
      <w:pPr>
        <w:tabs>
          <w:tab w:val="left" w:pos="1264"/>
        </w:tabs>
        <w:spacing w:line="360" w:lineRule="auto"/>
        <w:jc w:val="both"/>
        <w:rPr>
          <w:rFonts w:ascii="Arial" w:hAnsi="Arial" w:cs="Arial"/>
        </w:rPr>
      </w:pPr>
      <w:r w:rsidRPr="00B11932">
        <w:rPr>
          <w:rFonts w:ascii="Arial" w:hAnsi="Arial" w:cs="Arial"/>
        </w:rPr>
        <w:t>Figure 4.2 shows the RBAC implementation used in the enterprise AI sandbox. It illustrates the documents accessible to each user role according to the assigned access tier.</w:t>
      </w:r>
    </w:p>
    <w:bookmarkStart w:id="126" w:name="_Toc237173913"/>
    <w:bookmarkStart w:id="127" w:name="_Toc237252463"/>
    <w:p w14:paraId="797D4381" w14:textId="7F99D61F" w:rsidR="00555670" w:rsidRPr="00B11932" w:rsidRDefault="00031C62" w:rsidP="00555670">
      <w:pPr>
        <w:pStyle w:val="Caption"/>
        <w:spacing w:after="0"/>
      </w:pPr>
      <w:r w:rsidRPr="00B11932">
        <w:rPr>
          <w:rFonts w:ascii="Arial" w:hAnsi="Arial" w:cs="Arial"/>
          <w:noProof/>
        </w:rPr>
        <w:lastRenderedPageBreak/>
        <mc:AlternateContent>
          <mc:Choice Requires="wps">
            <w:drawing>
              <wp:anchor distT="45720" distB="45720" distL="114300" distR="114300" simplePos="0" relativeHeight="251658256" behindDoc="0" locked="0" layoutInCell="1" allowOverlap="1" wp14:anchorId="78DAEDAD" wp14:editId="20CB8B22">
                <wp:simplePos x="0" y="0"/>
                <wp:positionH relativeFrom="column">
                  <wp:posOffset>-81280</wp:posOffset>
                </wp:positionH>
                <wp:positionV relativeFrom="paragraph">
                  <wp:posOffset>0</wp:posOffset>
                </wp:positionV>
                <wp:extent cx="6629400" cy="7203440"/>
                <wp:effectExtent l="0" t="0" r="0" b="0"/>
                <wp:wrapSquare wrapText="bothSides"/>
                <wp:docPr id="853175268" name="Casetă text 2">
                  <a:extLst xmlns:a="http://schemas.openxmlformats.org/drawingml/2006/main">
                    <a:ext uri="{FF2B5EF4-FFF2-40B4-BE49-F238E27FC236}">
                      <a16:creationId xmlns:a16="http://schemas.microsoft.com/office/drawing/2014/main" id="{BF2F1972-FB8B-4FC6-A369-F6DB0B64C5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7203440"/>
                        </a:xfrm>
                        <a:prstGeom prst="rect">
                          <a:avLst/>
                        </a:prstGeom>
                        <a:solidFill>
                          <a:srgbClr val="FFFFFF"/>
                        </a:solidFill>
                        <a:ln w="9525">
                          <a:noFill/>
                          <a:miter lim="800000"/>
                          <a:headEnd/>
                          <a:tailEnd/>
                        </a:ln>
                      </wps:spPr>
                      <wps:txbx>
                        <w:txbxContent>
                          <w:p w14:paraId="49F4E508" w14:textId="4B4DF367" w:rsidR="001B1331" w:rsidRPr="00B11932" w:rsidRDefault="001B3F04">
                            <w:r w:rsidRPr="00B11932">
                              <w:rPr>
                                <w:noProof/>
                              </w:rPr>
                              <w:drawing>
                                <wp:inline distT="0" distB="0" distL="0" distR="0" wp14:anchorId="7729C424" wp14:editId="18185CBF">
                                  <wp:extent cx="6022340" cy="7081520"/>
                                  <wp:effectExtent l="0" t="0" r="0" b="5080"/>
                                  <wp:docPr id="1168308859"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09169" name="Imagine 25"/>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6022340" cy="70815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AEDAD" id="_x0000_s1038" type="#_x0000_t202" style="position:absolute;margin-left:-6.4pt;margin-top:0;width:522pt;height:567.2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" stroked="f">
                <v:textbox>
                  <w:txbxContent>
                    <w:p w14:paraId="49F4E508" w14:textId="4B4DF367" w:rsidR="001B1331" w:rsidRPr="00B11932" w:rsidRDefault="001B3F04">
                      <w:r w:rsidRPr="00B11932">
                        <w:rPr>
                          <w:noProof/>
                        </w:rPr>
                        <w:drawing>
                          <wp:inline distT="0" distB="0" distL="0" distR="0" wp14:anchorId="7729C424" wp14:editId="18185CBF">
                            <wp:extent cx="6022340" cy="7081520"/>
                            <wp:effectExtent l="0" t="0" r="0" b="5080"/>
                            <wp:docPr id="1168308859"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09169" name="Imagine 25"/>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6022340" cy="7081520"/>
                                    </a:xfrm>
                                    <a:prstGeom prst="rect">
                                      <a:avLst/>
                                    </a:prstGeom>
                                    <a:noFill/>
                                    <a:ln>
                                      <a:noFill/>
                                    </a:ln>
                                  </pic:spPr>
                                </pic:pic>
                              </a:graphicData>
                            </a:graphic>
                          </wp:inline>
                        </w:drawing>
                      </w:r>
                    </w:p>
                  </w:txbxContent>
                </v:textbox>
                <w10:wrap type="square"/>
              </v:shape>
            </w:pict>
          </mc:Fallback>
        </mc:AlternateContent>
      </w:r>
      <w:r w:rsidR="00555670" w:rsidRPr="00B11932">
        <w:t xml:space="preserve">Figure </w:t>
      </w:r>
      <w:r w:rsidR="00CB7558">
        <w:fldChar w:fldCharType="begin"/>
      </w:r>
      <w:r w:rsidR="00CB7558">
        <w:instrText xml:space="preserve"> STYLEREF 1 \s </w:instrText>
      </w:r>
      <w:r w:rsidR="00CB7558">
        <w:fldChar w:fldCharType="separate"/>
      </w:r>
      <w:r w:rsidR="00CB7558">
        <w:rPr>
          <w:noProof/>
        </w:rPr>
        <w:t>4</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2</w:t>
      </w:r>
      <w:r w:rsidR="00CB7558">
        <w:fldChar w:fldCharType="end"/>
      </w:r>
      <w:r w:rsidR="00555670" w:rsidRPr="00B11932">
        <w:t xml:space="preserve"> Role-Based Access Control (RBAC) Implementation</w:t>
      </w:r>
      <w:bookmarkEnd w:id="126"/>
      <w:bookmarkEnd w:id="127"/>
    </w:p>
    <w:p w14:paraId="0EEFC317" w14:textId="4BB86749" w:rsidR="006E12FB" w:rsidRPr="003D2561" w:rsidRDefault="00555670" w:rsidP="003D2561">
      <w:pPr>
        <w:rPr>
          <w:rFonts w:ascii="Arial" w:hAnsi="Arial" w:cs="Arial"/>
          <w:i/>
          <w:iCs/>
          <w:sz w:val="20"/>
          <w:szCs w:val="20"/>
        </w:rPr>
      </w:pPr>
      <w:r w:rsidRPr="003D2561">
        <w:rPr>
          <w:rFonts w:ascii="Arial" w:hAnsi="Arial" w:cs="Arial"/>
          <w:i/>
          <w:iCs/>
          <w:sz w:val="20"/>
          <w:szCs w:val="20"/>
        </w:rPr>
        <w:t>Source: Author's own illustration</w:t>
      </w:r>
    </w:p>
    <w:p w14:paraId="65B6D3CC" w14:textId="1DF55203" w:rsidR="00AC50AA" w:rsidRPr="00B11932" w:rsidRDefault="00AC50AA" w:rsidP="001D48CB">
      <w:pPr>
        <w:spacing w:line="360" w:lineRule="auto"/>
        <w:jc w:val="both"/>
        <w:rPr>
          <w:rFonts w:ascii="Arial" w:hAnsi="Arial" w:cs="Arial"/>
        </w:rPr>
      </w:pPr>
      <w:r w:rsidRPr="00B11932">
        <w:rPr>
          <w:rFonts w:ascii="Arial" w:hAnsi="Arial" w:cs="Arial"/>
        </w:rPr>
        <w:t>This implementation provided a structured and secure way to manage enterprise data and user permissions throughout the sandbox.</w:t>
      </w:r>
    </w:p>
    <w:p w14:paraId="162C8A0C" w14:textId="30EBBF46" w:rsidR="00D61539" w:rsidRPr="00B11932" w:rsidRDefault="00D61539" w:rsidP="00D00360">
      <w:pPr>
        <w:pStyle w:val="Heading2"/>
        <w:spacing w:line="360" w:lineRule="auto"/>
      </w:pPr>
      <w:bookmarkStart w:id="128" w:name="_Toc236763498"/>
      <w:bookmarkStart w:id="129" w:name="_Toc237252676"/>
      <w:r w:rsidRPr="00B11932">
        <w:lastRenderedPageBreak/>
        <w:t>Audit Logging Implementation</w:t>
      </w:r>
      <w:bookmarkEnd w:id="128"/>
      <w:bookmarkEnd w:id="129"/>
    </w:p>
    <w:p w14:paraId="36F79036" w14:textId="302FF66C" w:rsidR="00F13613" w:rsidRPr="00B11932" w:rsidRDefault="000C7547" w:rsidP="00D00360">
      <w:pPr>
        <w:spacing w:line="360" w:lineRule="auto"/>
        <w:jc w:val="both"/>
        <w:rPr>
          <w:rFonts w:ascii="Arial" w:hAnsi="Arial" w:cs="Arial"/>
        </w:rPr>
      </w:pPr>
      <w:r w:rsidRPr="00B11932">
        <w:rPr>
          <w:rFonts w:ascii="Arial" w:hAnsi="Arial" w:cs="Arial"/>
        </w:rPr>
        <w:t xml:space="preserve">Audit logging was included to record user activity during the experiments. In enterprise systems, audit logs are used to support monitoring, accountability and security investigations </w:t>
      </w:r>
      <w:sdt>
        <w:sdtPr>
          <w:rPr>
            <w:rFonts w:ascii="Arial" w:hAnsi="Arial" w:cs="Arial"/>
          </w:rPr>
          <w:id w:val="646247235"/>
          <w:citation/>
        </w:sdtPr>
        <w:sdtEndPr/>
        <w:sdtContent>
          <w:r w:rsidRPr="00B11932">
            <w:rPr>
              <w:rFonts w:ascii="Arial" w:hAnsi="Arial" w:cs="Arial"/>
            </w:rPr>
            <w:fldChar w:fldCharType="begin"/>
          </w:r>
          <w:r w:rsidRPr="00B11932">
            <w:rPr>
              <w:rFonts w:ascii="Arial" w:hAnsi="Arial" w:cs="Arial"/>
            </w:rPr>
            <w:instrText xml:space="preserve"> CITATION Nat23 \l 2057 </w:instrText>
          </w:r>
          <w:r w:rsidRPr="00B11932">
            <w:rPr>
              <w:rFonts w:ascii="Arial" w:hAnsi="Arial" w:cs="Arial"/>
            </w:rPr>
            <w:fldChar w:fldCharType="separate"/>
          </w:r>
          <w:r w:rsidR="00EA4149" w:rsidRPr="00B11932">
            <w:rPr>
              <w:rFonts w:ascii="Arial" w:hAnsi="Arial" w:cs="Arial"/>
            </w:rPr>
            <w:t>[3]</w:t>
          </w:r>
          <w:r w:rsidRPr="00B11932">
            <w:rPr>
              <w:rFonts w:ascii="Arial" w:hAnsi="Arial" w:cs="Arial"/>
            </w:rPr>
            <w:fldChar w:fldCharType="end"/>
          </w:r>
        </w:sdtContent>
      </w:sdt>
      <w:r w:rsidRPr="00B11932">
        <w:rPr>
          <w:rFonts w:ascii="Arial" w:hAnsi="Arial" w:cs="Arial"/>
        </w:rPr>
        <w:t xml:space="preserve">, </w:t>
      </w:r>
      <w:sdt>
        <w:sdtPr>
          <w:rPr>
            <w:rFonts w:ascii="Arial" w:hAnsi="Arial" w:cs="Arial"/>
          </w:rPr>
          <w:id w:val="-71973845"/>
          <w:citation/>
        </w:sdtPr>
        <w:sdtEndPr/>
        <w:sdtContent>
          <w:r w:rsidR="00F87087" w:rsidRPr="00B11932">
            <w:rPr>
              <w:rFonts w:ascii="Arial" w:hAnsi="Arial" w:cs="Arial"/>
            </w:rPr>
            <w:fldChar w:fldCharType="begin"/>
          </w:r>
          <w:r w:rsidR="00F87087" w:rsidRPr="00B11932">
            <w:rPr>
              <w:rFonts w:ascii="Arial" w:hAnsi="Arial" w:cs="Arial"/>
            </w:rPr>
            <w:instrText xml:space="preserve"> CITATION Int22 \l 2057 </w:instrText>
          </w:r>
          <w:r w:rsidR="00F87087" w:rsidRPr="00B11932">
            <w:rPr>
              <w:rFonts w:ascii="Arial" w:hAnsi="Arial" w:cs="Arial"/>
            </w:rPr>
            <w:fldChar w:fldCharType="separate"/>
          </w:r>
          <w:r w:rsidR="00EA4149" w:rsidRPr="00B11932">
            <w:rPr>
              <w:rFonts w:ascii="Arial" w:hAnsi="Arial" w:cs="Arial"/>
            </w:rPr>
            <w:t>[17]</w:t>
          </w:r>
          <w:r w:rsidR="00F87087" w:rsidRPr="00B11932">
            <w:rPr>
              <w:rFonts w:ascii="Arial" w:hAnsi="Arial" w:cs="Arial"/>
            </w:rPr>
            <w:fldChar w:fldCharType="end"/>
          </w:r>
        </w:sdtContent>
      </w:sdt>
      <w:r w:rsidRPr="00B11932">
        <w:rPr>
          <w:rFonts w:ascii="Arial" w:hAnsi="Arial" w:cs="Arial"/>
        </w:rPr>
        <w:t>. For this reason, this feature was included in the sandbox</w:t>
      </w:r>
      <w:r w:rsidR="00F13613" w:rsidRPr="00B11932">
        <w:rPr>
          <w:rFonts w:ascii="Arial" w:hAnsi="Arial" w:cs="Arial"/>
        </w:rPr>
        <w:t>.</w:t>
      </w:r>
    </w:p>
    <w:p w14:paraId="65E653BF" w14:textId="5FD0C118" w:rsidR="004611BF" w:rsidRPr="00B11932" w:rsidRDefault="00FF4AC1" w:rsidP="004611BF">
      <w:pPr>
        <w:spacing w:line="360" w:lineRule="auto"/>
        <w:jc w:val="both"/>
        <w:rPr>
          <w:rFonts w:ascii="Arial" w:hAnsi="Arial" w:cs="Arial"/>
        </w:rPr>
      </w:pPr>
      <w:r w:rsidRPr="00B11932">
        <w:rPr>
          <w:rFonts w:ascii="Arial" w:hAnsi="Arial" w:cs="Arial"/>
          <w:noProof/>
          <w:color w:val="002060"/>
        </w:rPr>
        <mc:AlternateContent>
          <mc:Choice Requires="wps">
            <w:drawing>
              <wp:anchor distT="45720" distB="45720" distL="114300" distR="114300" simplePos="0" relativeHeight="251658257" behindDoc="0" locked="0" layoutInCell="1" allowOverlap="1" wp14:anchorId="33C573FD" wp14:editId="23ADBF77">
                <wp:simplePos x="0" y="0"/>
                <wp:positionH relativeFrom="column">
                  <wp:posOffset>-149860</wp:posOffset>
                </wp:positionH>
                <wp:positionV relativeFrom="paragraph">
                  <wp:posOffset>1697355</wp:posOffset>
                </wp:positionV>
                <wp:extent cx="6276975" cy="4193540"/>
                <wp:effectExtent l="0" t="0" r="9525" b="0"/>
                <wp:wrapSquare wrapText="bothSides"/>
                <wp:docPr id="681992960" name="Casetă text 2">
                  <a:extLst xmlns:a="http://schemas.openxmlformats.org/drawingml/2006/main">
                    <a:ext uri="{FF2B5EF4-FFF2-40B4-BE49-F238E27FC236}">
                      <a16:creationId xmlns:a16="http://schemas.microsoft.com/office/drawing/2014/main" id="{FD04F437-85D1-4D53-93EB-F2A8A4303B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4193540"/>
                        </a:xfrm>
                        <a:prstGeom prst="rect">
                          <a:avLst/>
                        </a:prstGeom>
                        <a:solidFill>
                          <a:srgbClr val="FFFFFF"/>
                        </a:solidFill>
                        <a:ln w="9525">
                          <a:noFill/>
                          <a:miter lim="800000"/>
                          <a:headEnd/>
                          <a:tailEnd/>
                        </a:ln>
                      </wps:spPr>
                      <wps:txbx>
                        <w:txbxContent>
                          <w:p w14:paraId="764E3CA7" w14:textId="17F26D00" w:rsidR="004611BF" w:rsidRPr="00B11932" w:rsidRDefault="004611BF">
                            <w:r w:rsidRPr="00B11932">
                              <w:rPr>
                                <w:noProof/>
                              </w:rPr>
                              <w:drawing>
                                <wp:inline distT="0" distB="0" distL="0" distR="0" wp14:anchorId="073AA449" wp14:editId="11BD43C1">
                                  <wp:extent cx="5547360" cy="4104640"/>
                                  <wp:effectExtent l="0" t="0" r="0" b="0"/>
                                  <wp:docPr id="1308567355" name="I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49619" name="Imagine 26"/>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5547868" cy="410501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573FD" id="_x0000_s1039" type="#_x0000_t202" style="position:absolute;left:0;text-align:left;margin-left:-11.8pt;margin-top:133.65pt;width:494.25pt;height:330.2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" stroked="f">
                <v:textbox>
                  <w:txbxContent>
                    <w:p w14:paraId="764E3CA7" w14:textId="17F26D00" w:rsidR="004611BF" w:rsidRPr="00B11932" w:rsidRDefault="004611BF">
                      <w:r w:rsidRPr="00B11932">
                        <w:rPr>
                          <w:noProof/>
                        </w:rPr>
                        <w:drawing>
                          <wp:inline distT="0" distB="0" distL="0" distR="0" wp14:anchorId="073AA449" wp14:editId="11BD43C1">
                            <wp:extent cx="5547360" cy="4104640"/>
                            <wp:effectExtent l="0" t="0" r="0" b="0"/>
                            <wp:docPr id="1308567355" name="I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49619" name="Imagine 26"/>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5547868" cy="4105016"/>
                                    </a:xfrm>
                                    <a:prstGeom prst="rect">
                                      <a:avLst/>
                                    </a:prstGeom>
                                    <a:noFill/>
                                    <a:ln>
                                      <a:noFill/>
                                    </a:ln>
                                  </pic:spPr>
                                </pic:pic>
                              </a:graphicData>
                            </a:graphic>
                          </wp:inline>
                        </w:drawing>
                      </w:r>
                    </w:p>
                  </w:txbxContent>
                </v:textbox>
                <w10:wrap type="square"/>
              </v:shape>
            </w:pict>
          </mc:Fallback>
        </mc:AlternateContent>
      </w:r>
      <w:r w:rsidR="003D2561" w:rsidRPr="003D2561">
        <w:rPr>
          <w:rFonts w:ascii="Arial" w:hAnsi="Arial" w:cs="Arial"/>
        </w:rPr>
        <w:t>The system recorded the requests made during the experiments.</w:t>
      </w:r>
      <w:r w:rsidR="003D2561">
        <w:rPr>
          <w:rFonts w:ascii="Arial" w:hAnsi="Arial" w:cs="Arial"/>
        </w:rPr>
        <w:t xml:space="preserve"> </w:t>
      </w:r>
      <w:r w:rsidR="004D52E2" w:rsidRPr="00B11932">
        <w:rPr>
          <w:rFonts w:ascii="Arial" w:hAnsi="Arial" w:cs="Arial"/>
        </w:rPr>
        <w:t>For each event, it stored the timestamp, user, prompt and the result of the security check. If a prompt contained keywords linked to prompt injection attacks, it was flagged and the reason for the detection was recorded. Figure 4.3 shows the audit logging system during execution. Both normal and suspicious requests were recorded. This information helped monitor system activity and could be used to investigate security incidents</w:t>
      </w:r>
      <w:sdt>
        <w:sdtPr>
          <w:rPr>
            <w:rFonts w:ascii="Arial" w:hAnsi="Arial" w:cs="Arial"/>
          </w:rPr>
          <w:id w:val="-998883703"/>
          <w:citation/>
        </w:sdtPr>
        <w:sdtEndPr/>
        <w:sdtContent>
          <w:r w:rsidR="0040033A" w:rsidRPr="00B11932">
            <w:rPr>
              <w:rFonts w:ascii="Arial" w:hAnsi="Arial" w:cs="Arial"/>
            </w:rPr>
            <w:fldChar w:fldCharType="begin"/>
          </w:r>
          <w:r w:rsidR="0040033A" w:rsidRPr="00B11932">
            <w:rPr>
              <w:rFonts w:ascii="Arial" w:hAnsi="Arial" w:cs="Arial"/>
            </w:rPr>
            <w:instrText xml:space="preserve"> CITATION Nat23 \l 2057 </w:instrText>
          </w:r>
          <w:r w:rsidR="0040033A" w:rsidRPr="00B11932">
            <w:rPr>
              <w:rFonts w:ascii="Arial" w:hAnsi="Arial" w:cs="Arial"/>
            </w:rPr>
            <w:fldChar w:fldCharType="separate"/>
          </w:r>
          <w:r w:rsidR="00EA4149" w:rsidRPr="00B11932">
            <w:rPr>
              <w:rFonts w:ascii="Arial" w:hAnsi="Arial" w:cs="Arial"/>
            </w:rPr>
            <w:t xml:space="preserve"> [3]</w:t>
          </w:r>
          <w:r w:rsidR="0040033A" w:rsidRPr="00B11932">
            <w:rPr>
              <w:rFonts w:ascii="Arial" w:hAnsi="Arial" w:cs="Arial"/>
            </w:rPr>
            <w:fldChar w:fldCharType="end"/>
          </w:r>
        </w:sdtContent>
      </w:sdt>
      <w:r w:rsidR="0040033A" w:rsidRPr="00B11932">
        <w:rPr>
          <w:rFonts w:ascii="Arial" w:hAnsi="Arial" w:cs="Arial"/>
        </w:rPr>
        <w:t>,</w:t>
      </w:r>
      <w:sdt>
        <w:sdtPr>
          <w:rPr>
            <w:rFonts w:ascii="Arial" w:hAnsi="Arial" w:cs="Arial"/>
          </w:rPr>
          <w:id w:val="1408729118"/>
          <w:citation/>
        </w:sdtPr>
        <w:sdtEndPr/>
        <w:sdtContent>
          <w:r w:rsidR="0040033A" w:rsidRPr="00B11932">
            <w:rPr>
              <w:rFonts w:ascii="Arial" w:hAnsi="Arial" w:cs="Arial"/>
            </w:rPr>
            <w:fldChar w:fldCharType="begin"/>
          </w:r>
          <w:r w:rsidR="0040033A" w:rsidRPr="00B11932">
            <w:rPr>
              <w:rFonts w:ascii="Arial" w:hAnsi="Arial" w:cs="Arial"/>
            </w:rPr>
            <w:instrText xml:space="preserve"> CITATION Int22 \l 2057 </w:instrText>
          </w:r>
          <w:r w:rsidR="0040033A" w:rsidRPr="00B11932">
            <w:rPr>
              <w:rFonts w:ascii="Arial" w:hAnsi="Arial" w:cs="Arial"/>
            </w:rPr>
            <w:fldChar w:fldCharType="separate"/>
          </w:r>
          <w:r w:rsidR="00EA4149" w:rsidRPr="00B11932">
            <w:rPr>
              <w:rFonts w:ascii="Arial" w:hAnsi="Arial" w:cs="Arial"/>
            </w:rPr>
            <w:t xml:space="preserve"> [17]</w:t>
          </w:r>
          <w:r w:rsidR="0040033A" w:rsidRPr="00B11932">
            <w:rPr>
              <w:rFonts w:ascii="Arial" w:hAnsi="Arial" w:cs="Arial"/>
            </w:rPr>
            <w:fldChar w:fldCharType="end"/>
          </w:r>
        </w:sdtContent>
      </w:sdt>
      <w:r w:rsidR="004D52E2" w:rsidRPr="00B11932">
        <w:rPr>
          <w:rFonts w:ascii="Arial" w:hAnsi="Arial" w:cs="Arial"/>
        </w:rPr>
        <w:t>.</w:t>
      </w:r>
    </w:p>
    <w:p w14:paraId="05F633A3" w14:textId="6BDF5878" w:rsidR="00D00360" w:rsidRPr="00B11932" w:rsidRDefault="004C1B3F" w:rsidP="000410DF">
      <w:pPr>
        <w:pStyle w:val="Caption"/>
        <w:spacing w:after="0"/>
      </w:pPr>
      <w:bookmarkStart w:id="130" w:name="_Toc237173914"/>
      <w:bookmarkStart w:id="131" w:name="_Toc237252464"/>
      <w:r w:rsidRPr="00B11932">
        <w:t xml:space="preserve">Figure </w:t>
      </w:r>
      <w:r w:rsidR="00CB7558">
        <w:fldChar w:fldCharType="begin"/>
      </w:r>
      <w:r w:rsidR="00CB7558">
        <w:instrText xml:space="preserve"> STYLEREF 1 \s </w:instrText>
      </w:r>
      <w:r w:rsidR="00CB7558">
        <w:fldChar w:fldCharType="separate"/>
      </w:r>
      <w:r w:rsidR="00CB7558">
        <w:rPr>
          <w:noProof/>
        </w:rPr>
        <w:t>4</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3</w:t>
      </w:r>
      <w:r w:rsidR="00CB7558">
        <w:fldChar w:fldCharType="end"/>
      </w:r>
      <w:r w:rsidRPr="00B11932">
        <w:t xml:space="preserve"> Audit Logging Implementation Showing Recorded Events</w:t>
      </w:r>
      <w:bookmarkEnd w:id="130"/>
      <w:bookmarkEnd w:id="131"/>
    </w:p>
    <w:p w14:paraId="4C3E5DFD" w14:textId="6D4926B9" w:rsidR="00D00360" w:rsidRPr="009C6E61" w:rsidRDefault="000410DF" w:rsidP="009C6E61">
      <w:pPr>
        <w:rPr>
          <w:rFonts w:ascii="Arial" w:hAnsi="Arial" w:cs="Arial"/>
          <w:i/>
          <w:iCs/>
          <w:sz w:val="20"/>
          <w:szCs w:val="20"/>
        </w:rPr>
      </w:pPr>
      <w:r w:rsidRPr="009C6E61">
        <w:rPr>
          <w:rFonts w:ascii="Arial" w:hAnsi="Arial" w:cs="Arial"/>
          <w:i/>
          <w:iCs/>
          <w:sz w:val="20"/>
          <w:szCs w:val="20"/>
        </w:rPr>
        <w:t xml:space="preserve">Source: </w:t>
      </w:r>
      <w:r w:rsidR="00D00360" w:rsidRPr="009C6E61">
        <w:rPr>
          <w:rFonts w:ascii="Arial" w:hAnsi="Arial" w:cs="Arial"/>
          <w:i/>
          <w:iCs/>
          <w:sz w:val="20"/>
          <w:szCs w:val="20"/>
        </w:rPr>
        <w:t>Author’s own il</w:t>
      </w:r>
      <w:r w:rsidR="00E56B6D" w:rsidRPr="009C6E61">
        <w:rPr>
          <w:rFonts w:ascii="Arial" w:hAnsi="Arial" w:cs="Arial"/>
          <w:i/>
          <w:iCs/>
          <w:sz w:val="20"/>
          <w:szCs w:val="20"/>
        </w:rPr>
        <w:t>l</w:t>
      </w:r>
      <w:r w:rsidR="00D00360" w:rsidRPr="009C6E61">
        <w:rPr>
          <w:rFonts w:ascii="Arial" w:hAnsi="Arial" w:cs="Arial"/>
          <w:i/>
          <w:iCs/>
          <w:sz w:val="20"/>
          <w:szCs w:val="20"/>
        </w:rPr>
        <w:t>ustration</w:t>
      </w:r>
    </w:p>
    <w:p w14:paraId="4EA2B196" w14:textId="022E4CF5" w:rsidR="00FF4AC1" w:rsidRPr="00B11932" w:rsidRDefault="00FF4AC1" w:rsidP="006965FB">
      <w:pPr>
        <w:rPr>
          <w:rFonts w:ascii="Arial" w:hAnsi="Arial" w:cs="Arial"/>
        </w:rPr>
      </w:pPr>
      <w:r w:rsidRPr="00B11932">
        <w:rPr>
          <w:rFonts w:ascii="Arial" w:hAnsi="Arial" w:cs="Arial"/>
        </w:rPr>
        <w:t>This component provided a record of user activity and security events for later analysis.</w:t>
      </w:r>
    </w:p>
    <w:p w14:paraId="2A4EF1F9" w14:textId="0DCEA084" w:rsidR="00C96D4F" w:rsidRPr="00B11932" w:rsidRDefault="00C96D4F" w:rsidP="00D00360">
      <w:pPr>
        <w:pStyle w:val="Heading2"/>
        <w:spacing w:line="360" w:lineRule="auto"/>
      </w:pPr>
      <w:bookmarkStart w:id="132" w:name="_Toc236763499"/>
      <w:bookmarkStart w:id="133" w:name="_Toc237252677"/>
      <w:r w:rsidRPr="00B11932">
        <w:lastRenderedPageBreak/>
        <w:t>Enterprise AI Assistant and Prompt Processing</w:t>
      </w:r>
      <w:bookmarkEnd w:id="132"/>
      <w:bookmarkEnd w:id="133"/>
    </w:p>
    <w:p w14:paraId="70D14AB3" w14:textId="0663E07B" w:rsidR="00F15BF6" w:rsidRPr="00B11932" w:rsidRDefault="00F15BF6" w:rsidP="00D00360">
      <w:pPr>
        <w:spacing w:line="360" w:lineRule="auto"/>
        <w:jc w:val="both"/>
        <w:rPr>
          <w:rFonts w:ascii="Arial" w:hAnsi="Arial" w:cs="Arial"/>
        </w:rPr>
      </w:pPr>
      <w:r w:rsidRPr="00B11932">
        <w:rPr>
          <w:rFonts w:ascii="Arial" w:hAnsi="Arial" w:cs="Arial"/>
        </w:rPr>
        <w:t xml:space="preserve">The Enterprise AI Assistant is the main part of the sandbox because it processes user requests and generates responses. </w:t>
      </w:r>
      <w:r w:rsidR="00552B5C" w:rsidRPr="00B11932">
        <w:rPr>
          <w:rFonts w:ascii="Arial" w:hAnsi="Arial" w:cs="Arial"/>
        </w:rPr>
        <w:t xml:space="preserve">Large Language Models are increasingly used in enterprise AI systems to help employees retrieve organisational information and support daily business tasks </w:t>
      </w:r>
      <w:sdt>
        <w:sdtPr>
          <w:rPr>
            <w:rFonts w:ascii="Arial" w:hAnsi="Arial" w:cs="Arial"/>
          </w:rPr>
          <w:id w:val="-1600260542"/>
          <w:citation/>
        </w:sdtPr>
        <w:sdtEndPr/>
        <w:sdtContent>
          <w:r w:rsidR="00DB3DFA" w:rsidRPr="00B11932">
            <w:rPr>
              <w:rFonts w:ascii="Arial" w:hAnsi="Arial" w:cs="Arial"/>
            </w:rPr>
            <w:fldChar w:fldCharType="begin"/>
          </w:r>
          <w:r w:rsidR="00EA4149" w:rsidRPr="00B11932">
            <w:rPr>
              <w:rFonts w:ascii="Arial" w:hAnsi="Arial" w:cs="Arial"/>
            </w:rPr>
            <w:instrText xml:space="preserve">CITATION TBB20 \l 2057 </w:instrText>
          </w:r>
          <w:r w:rsidR="00DB3DFA" w:rsidRPr="00B11932">
            <w:rPr>
              <w:rFonts w:ascii="Arial" w:hAnsi="Arial" w:cs="Arial"/>
            </w:rPr>
            <w:fldChar w:fldCharType="separate"/>
          </w:r>
          <w:r w:rsidR="00EA4149" w:rsidRPr="00B11932">
            <w:rPr>
              <w:rFonts w:ascii="Arial" w:hAnsi="Arial" w:cs="Arial"/>
            </w:rPr>
            <w:t>[13]</w:t>
          </w:r>
          <w:r w:rsidR="00DB3DFA" w:rsidRPr="00B11932">
            <w:rPr>
              <w:rFonts w:ascii="Arial" w:hAnsi="Arial" w:cs="Arial"/>
            </w:rPr>
            <w:fldChar w:fldCharType="end"/>
          </w:r>
        </w:sdtContent>
      </w:sdt>
      <w:r w:rsidRPr="00B11932">
        <w:rPr>
          <w:rFonts w:ascii="Arial" w:hAnsi="Arial" w:cs="Arial"/>
        </w:rPr>
        <w:t>. For this reason, an AI assistant was included in the proposed architecture.</w:t>
      </w:r>
    </w:p>
    <w:p w14:paraId="2EF43445" w14:textId="4716EBF5" w:rsidR="00F15BF6" w:rsidRPr="00B11932" w:rsidRDefault="00F15BF6" w:rsidP="00F15BF6">
      <w:pPr>
        <w:spacing w:line="360" w:lineRule="auto"/>
        <w:jc w:val="both"/>
        <w:rPr>
          <w:rFonts w:ascii="Arial" w:hAnsi="Arial" w:cs="Arial"/>
        </w:rPr>
      </w:pPr>
      <w:r w:rsidRPr="00B11932">
        <w:rPr>
          <w:rFonts w:ascii="Arial" w:hAnsi="Arial" w:cs="Arial"/>
        </w:rPr>
        <w:t>The assistant was developed using Llama 3.3-70B through the Groq API. When a user submits a request, the system first checks the user's role. It then retrieves only the documents that the user is allowed to access. These documents are added to the prompt before it is sent to the language model. This helps the assistant generate responses using only authorised information.</w:t>
      </w:r>
    </w:p>
    <w:p w14:paraId="751DB26F" w14:textId="63BD1A18" w:rsidR="006965FB" w:rsidRPr="00B11932" w:rsidRDefault="00F15BF6" w:rsidP="00F15BF6">
      <w:pPr>
        <w:spacing w:line="360" w:lineRule="auto"/>
        <w:jc w:val="both"/>
        <w:rPr>
          <w:rFonts w:ascii="Arial" w:hAnsi="Arial" w:cs="Arial"/>
        </w:rPr>
      </w:pPr>
      <w:r w:rsidRPr="00B11932">
        <w:rPr>
          <w:rFonts w:ascii="Arial" w:hAnsi="Arial" w:cs="Arial"/>
          <w:noProof/>
          <w:color w:val="002060"/>
        </w:rPr>
        <mc:AlternateContent>
          <mc:Choice Requires="wps">
            <w:drawing>
              <wp:anchor distT="45720" distB="45720" distL="114300" distR="114300" simplePos="0" relativeHeight="251658258" behindDoc="0" locked="0" layoutInCell="1" allowOverlap="1" wp14:anchorId="76FAA6EC" wp14:editId="265E4EFD">
                <wp:simplePos x="0" y="0"/>
                <wp:positionH relativeFrom="column">
                  <wp:posOffset>-79375</wp:posOffset>
                </wp:positionH>
                <wp:positionV relativeFrom="paragraph">
                  <wp:posOffset>1153795</wp:posOffset>
                </wp:positionV>
                <wp:extent cx="6410325" cy="3455035"/>
                <wp:effectExtent l="0" t="0" r="9525" b="0"/>
                <wp:wrapSquare wrapText="bothSides"/>
                <wp:docPr id="347118325" name="Casetă text 2">
                  <a:extLst xmlns:a="http://schemas.openxmlformats.org/drawingml/2006/main">
                    <a:ext uri="{FF2B5EF4-FFF2-40B4-BE49-F238E27FC236}">
                      <a16:creationId xmlns:a16="http://schemas.microsoft.com/office/drawing/2014/main" id="{4AFA638F-040F-43A5-8E06-579238E0619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3455035"/>
                        </a:xfrm>
                        <a:prstGeom prst="rect">
                          <a:avLst/>
                        </a:prstGeom>
                        <a:solidFill>
                          <a:srgbClr val="FFFFFF"/>
                        </a:solidFill>
                        <a:ln w="9525">
                          <a:noFill/>
                          <a:miter lim="800000"/>
                          <a:headEnd/>
                          <a:tailEnd/>
                        </a:ln>
                      </wps:spPr>
                      <wps:txbx>
                        <w:txbxContent>
                          <w:p w14:paraId="38FA3361" w14:textId="6A33C0AD" w:rsidR="00F15BF6" w:rsidRPr="00B11932" w:rsidRDefault="00F15BF6">
                            <w:r w:rsidRPr="00B11932">
                              <w:rPr>
                                <w:noProof/>
                              </w:rPr>
                              <w:drawing>
                                <wp:inline distT="0" distB="0" distL="0" distR="0" wp14:anchorId="24E24FA7" wp14:editId="5B6FFA4C">
                                  <wp:extent cx="5977276" cy="3026356"/>
                                  <wp:effectExtent l="0" t="0" r="4445" b="3175"/>
                                  <wp:docPr id="251325768"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75925" name="Imagine 27"/>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5977276" cy="302635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FAA6EC" id="_x0000_s1040" type="#_x0000_t202" style="position:absolute;left:0;text-align:left;margin-left:-6.25pt;margin-top:90.85pt;width:504.75pt;height:272.05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" stroked="f">
                <v:textbox>
                  <w:txbxContent>
                    <w:p w14:paraId="38FA3361" w14:textId="6A33C0AD" w:rsidR="00F15BF6" w:rsidRPr="00B11932" w:rsidRDefault="00F15BF6">
                      <w:r w:rsidRPr="00B11932">
                        <w:rPr>
                          <w:noProof/>
                        </w:rPr>
                        <w:drawing>
                          <wp:inline distT="0" distB="0" distL="0" distR="0" wp14:anchorId="24E24FA7" wp14:editId="5B6FFA4C">
                            <wp:extent cx="5977276" cy="3026356"/>
                            <wp:effectExtent l="0" t="0" r="4445" b="3175"/>
                            <wp:docPr id="251325768"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75925" name="Imagine 27"/>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5977276" cy="3026356"/>
                                    </a:xfrm>
                                    <a:prstGeom prst="rect">
                                      <a:avLst/>
                                    </a:prstGeom>
                                    <a:noFill/>
                                    <a:ln>
                                      <a:noFill/>
                                    </a:ln>
                                  </pic:spPr>
                                </pic:pic>
                              </a:graphicData>
                            </a:graphic>
                          </wp:inline>
                        </w:drawing>
                      </w:r>
                    </w:p>
                  </w:txbxContent>
                </v:textbox>
                <w10:wrap type="square"/>
              </v:shape>
            </w:pict>
          </mc:Fallback>
        </mc:AlternateContent>
      </w:r>
      <w:r w:rsidRPr="00B11932">
        <w:rPr>
          <w:rFonts w:ascii="Arial" w:hAnsi="Arial" w:cs="Arial"/>
        </w:rPr>
        <w:t>Figure 4.4 shows the Enterprise AI Assistant during normal operation. Different users receive different responses based on their access permissions. When a user requests information outside their permission level, the assistant does not return the restricted data.</w:t>
      </w:r>
    </w:p>
    <w:p w14:paraId="0C01BE76" w14:textId="3C975CB6" w:rsidR="004E7E87" w:rsidRPr="00B11932" w:rsidRDefault="004E7E87" w:rsidP="004E7E87">
      <w:pPr>
        <w:pStyle w:val="Caption"/>
        <w:spacing w:after="0"/>
      </w:pPr>
      <w:bookmarkStart w:id="134" w:name="_Toc237173915"/>
      <w:bookmarkStart w:id="135" w:name="_Toc237252465"/>
      <w:r w:rsidRPr="00B11932">
        <w:t xml:space="preserve">Figure </w:t>
      </w:r>
      <w:r w:rsidR="00CB7558">
        <w:fldChar w:fldCharType="begin"/>
      </w:r>
      <w:r w:rsidR="00CB7558">
        <w:instrText xml:space="preserve"> STYLEREF 1 \s </w:instrText>
      </w:r>
      <w:r w:rsidR="00CB7558">
        <w:fldChar w:fldCharType="separate"/>
      </w:r>
      <w:r w:rsidR="00CB7558">
        <w:rPr>
          <w:noProof/>
        </w:rPr>
        <w:t>4</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4</w:t>
      </w:r>
      <w:r w:rsidR="00CB7558">
        <w:fldChar w:fldCharType="end"/>
      </w:r>
      <w:r w:rsidRPr="00B11932">
        <w:t xml:space="preserve"> Enterprise AI Assistant responding to user requests based on role permissions</w:t>
      </w:r>
      <w:bookmarkEnd w:id="134"/>
      <w:bookmarkEnd w:id="135"/>
    </w:p>
    <w:p w14:paraId="73B85440" w14:textId="7CC0A3A0" w:rsidR="00671C11" w:rsidRPr="00463352" w:rsidRDefault="004E7E87" w:rsidP="00463352">
      <w:pPr>
        <w:rPr>
          <w:rFonts w:ascii="Arial" w:hAnsi="Arial" w:cs="Arial"/>
          <w:i/>
          <w:iCs/>
          <w:sz w:val="20"/>
          <w:szCs w:val="20"/>
        </w:rPr>
      </w:pPr>
      <w:r w:rsidRPr="00463352">
        <w:rPr>
          <w:rFonts w:ascii="Arial" w:hAnsi="Arial" w:cs="Arial"/>
          <w:i/>
          <w:iCs/>
          <w:sz w:val="20"/>
          <w:szCs w:val="20"/>
        </w:rPr>
        <w:t>Source: Author's own illustration</w:t>
      </w:r>
    </w:p>
    <w:p w14:paraId="16C9D090" w14:textId="4C5A4616" w:rsidR="00902821" w:rsidRPr="00B11932" w:rsidRDefault="00902821" w:rsidP="004E7E87">
      <w:pPr>
        <w:spacing w:line="360" w:lineRule="auto"/>
        <w:rPr>
          <w:rFonts w:ascii="Arial" w:hAnsi="Arial" w:cs="Arial"/>
        </w:rPr>
      </w:pPr>
      <w:r w:rsidRPr="00B11932">
        <w:rPr>
          <w:rFonts w:ascii="Arial" w:hAnsi="Arial" w:cs="Arial"/>
        </w:rPr>
        <w:lastRenderedPageBreak/>
        <w:t>This implementation created a realistic enterprise AI environment for testing prompt injection attacks.</w:t>
      </w:r>
    </w:p>
    <w:p w14:paraId="4616B38C" w14:textId="650C7EDD" w:rsidR="00F0647E" w:rsidRPr="00B11932" w:rsidRDefault="00F0647E" w:rsidP="004E7E87">
      <w:pPr>
        <w:pStyle w:val="Heading2"/>
        <w:spacing w:line="360" w:lineRule="auto"/>
      </w:pPr>
      <w:bookmarkStart w:id="136" w:name="_Toc236763500"/>
      <w:bookmarkStart w:id="137" w:name="_Toc237252678"/>
      <w:r w:rsidRPr="00B11932">
        <w:t>Prompt Injection Attack Implementation</w:t>
      </w:r>
      <w:bookmarkEnd w:id="136"/>
      <w:bookmarkEnd w:id="137"/>
    </w:p>
    <w:p w14:paraId="0C299BBA" w14:textId="63A57BAD" w:rsidR="00E00CCA" w:rsidRPr="00B11932" w:rsidRDefault="00E00CCA" w:rsidP="004E7E87">
      <w:pPr>
        <w:spacing w:line="360" w:lineRule="auto"/>
        <w:jc w:val="both"/>
        <w:rPr>
          <w:rFonts w:ascii="Arial" w:hAnsi="Arial" w:cs="Arial"/>
        </w:rPr>
      </w:pPr>
      <w:r w:rsidRPr="00B11932">
        <w:rPr>
          <w:rFonts w:ascii="Arial" w:hAnsi="Arial" w:cs="Arial"/>
        </w:rPr>
        <w:t>Prompt injection attacks were implemented to test how the Enterprise AI Assistant responds to malicious instructions. Based on the literature presented in Chapter 2, six direct prompt injection attack scenarios were created to evaluate the baseline system</w:t>
      </w:r>
      <w:sdt>
        <w:sdtPr>
          <w:rPr>
            <w:rFonts w:ascii="Arial" w:hAnsi="Arial" w:cs="Arial"/>
          </w:rPr>
          <w:id w:val="-1277179432"/>
          <w:citation/>
        </w:sdtPr>
        <w:sdtEndPr/>
        <w:sdtContent>
          <w:r w:rsidR="00F527AE" w:rsidRPr="00B11932">
            <w:rPr>
              <w:rFonts w:ascii="Arial" w:hAnsi="Arial" w:cs="Arial"/>
            </w:rPr>
            <w:fldChar w:fldCharType="begin"/>
          </w:r>
          <w:r w:rsidR="001D4B16" w:rsidRPr="00B11932">
            <w:rPr>
              <w:rFonts w:ascii="Arial" w:hAnsi="Arial" w:cs="Arial"/>
            </w:rPr>
            <w:instrText xml:space="preserve">CITATION Per22 \l 2057 </w:instrText>
          </w:r>
          <w:r w:rsidR="00F527AE" w:rsidRPr="00B11932">
            <w:rPr>
              <w:rFonts w:ascii="Arial" w:hAnsi="Arial" w:cs="Arial"/>
            </w:rPr>
            <w:fldChar w:fldCharType="separate"/>
          </w:r>
          <w:r w:rsidR="00EA4149" w:rsidRPr="00B11932">
            <w:rPr>
              <w:rFonts w:ascii="Arial" w:hAnsi="Arial" w:cs="Arial"/>
            </w:rPr>
            <w:t xml:space="preserve"> [8]</w:t>
          </w:r>
          <w:r w:rsidR="00F527AE" w:rsidRPr="00B11932">
            <w:rPr>
              <w:rFonts w:ascii="Arial" w:hAnsi="Arial" w:cs="Arial"/>
            </w:rPr>
            <w:fldChar w:fldCharType="end"/>
          </w:r>
        </w:sdtContent>
      </w:sdt>
      <w:r w:rsidR="00F527AE" w:rsidRPr="00B11932">
        <w:rPr>
          <w:rFonts w:ascii="Arial" w:hAnsi="Arial" w:cs="Arial"/>
        </w:rPr>
        <w:t>,</w:t>
      </w:r>
      <w:sdt>
        <w:sdtPr>
          <w:rPr>
            <w:rFonts w:ascii="Arial" w:hAnsi="Arial" w:cs="Arial"/>
          </w:rPr>
          <w:id w:val="1891536556"/>
          <w:citation/>
        </w:sdtPr>
        <w:sdtEndPr/>
        <w:sdtContent>
          <w:r w:rsidR="00220EAA" w:rsidRPr="00B11932">
            <w:rPr>
              <w:rFonts w:ascii="Arial" w:hAnsi="Arial" w:cs="Arial"/>
            </w:rPr>
            <w:fldChar w:fldCharType="begin"/>
          </w:r>
          <w:r w:rsidR="00220EAA" w:rsidRPr="00B11932">
            <w:rPr>
              <w:rFonts w:ascii="Arial" w:hAnsi="Arial" w:cs="Arial"/>
            </w:rPr>
            <w:instrText xml:space="preserve"> CITATION OWA26 \l 2057 </w:instrText>
          </w:r>
          <w:r w:rsidR="00220EAA" w:rsidRPr="00B11932">
            <w:rPr>
              <w:rFonts w:ascii="Arial" w:hAnsi="Arial" w:cs="Arial"/>
            </w:rPr>
            <w:fldChar w:fldCharType="separate"/>
          </w:r>
          <w:r w:rsidR="00EA4149" w:rsidRPr="00B11932">
            <w:rPr>
              <w:rFonts w:ascii="Arial" w:hAnsi="Arial" w:cs="Arial"/>
            </w:rPr>
            <w:t xml:space="preserve"> [9]</w:t>
          </w:r>
          <w:r w:rsidR="00220EAA" w:rsidRPr="00B11932">
            <w:rPr>
              <w:rFonts w:ascii="Arial" w:hAnsi="Arial" w:cs="Arial"/>
            </w:rPr>
            <w:fldChar w:fldCharType="end"/>
          </w:r>
        </w:sdtContent>
      </w:sdt>
      <w:r w:rsidR="00220EAA" w:rsidRPr="00B11932">
        <w:rPr>
          <w:rFonts w:ascii="Arial" w:hAnsi="Arial" w:cs="Arial"/>
        </w:rPr>
        <w:t>,</w:t>
      </w:r>
      <w:sdt>
        <w:sdtPr>
          <w:rPr>
            <w:rFonts w:ascii="Arial" w:hAnsi="Arial" w:cs="Arial"/>
          </w:rPr>
          <w:id w:val="-1192381697"/>
          <w:citation/>
        </w:sdtPr>
        <w:sdtEndPr/>
        <w:sdtContent>
          <w:r w:rsidR="00220EAA" w:rsidRPr="00B11932">
            <w:rPr>
              <w:rFonts w:ascii="Arial" w:hAnsi="Arial" w:cs="Arial"/>
            </w:rPr>
            <w:fldChar w:fldCharType="begin"/>
          </w:r>
          <w:r w:rsidR="00220EAA" w:rsidRPr="00B11932">
            <w:rPr>
              <w:rFonts w:ascii="Arial" w:hAnsi="Arial" w:cs="Arial"/>
            </w:rPr>
            <w:instrText xml:space="preserve"> CITATION Kai23 \l 2057 </w:instrText>
          </w:r>
          <w:r w:rsidR="00220EAA" w:rsidRPr="00B11932">
            <w:rPr>
              <w:rFonts w:ascii="Arial" w:hAnsi="Arial" w:cs="Arial"/>
            </w:rPr>
            <w:fldChar w:fldCharType="separate"/>
          </w:r>
          <w:r w:rsidR="00EA4149" w:rsidRPr="00B11932">
            <w:rPr>
              <w:rFonts w:ascii="Arial" w:hAnsi="Arial" w:cs="Arial"/>
            </w:rPr>
            <w:t xml:space="preserve"> [10]</w:t>
          </w:r>
          <w:r w:rsidR="00220EAA" w:rsidRPr="00B11932">
            <w:rPr>
              <w:rFonts w:ascii="Arial" w:hAnsi="Arial" w:cs="Arial"/>
            </w:rPr>
            <w:fldChar w:fldCharType="end"/>
          </w:r>
        </w:sdtContent>
      </w:sdt>
      <w:r w:rsidRPr="00B11932">
        <w:rPr>
          <w:rFonts w:ascii="Arial" w:hAnsi="Arial" w:cs="Arial"/>
        </w:rPr>
        <w:t>.</w:t>
      </w:r>
    </w:p>
    <w:p w14:paraId="65EBCCB9" w14:textId="3821B123" w:rsidR="00E00CCA" w:rsidRPr="00B11932" w:rsidRDefault="00E00CCA" w:rsidP="00E00CCA">
      <w:pPr>
        <w:spacing w:line="360" w:lineRule="auto"/>
        <w:jc w:val="both"/>
        <w:rPr>
          <w:rFonts w:ascii="Arial" w:hAnsi="Arial" w:cs="Arial"/>
        </w:rPr>
      </w:pPr>
      <w:r w:rsidRPr="00B11932">
        <w:rPr>
          <w:rFonts w:ascii="Arial" w:hAnsi="Arial" w:cs="Arial"/>
        </w:rPr>
        <w:t>The attack scenarios were selected based on prompt injection techniques described in the literature and the OWASP Top 10 for LLM Applications</w:t>
      </w:r>
      <w:sdt>
        <w:sdtPr>
          <w:rPr>
            <w:rFonts w:ascii="Arial" w:hAnsi="Arial" w:cs="Arial"/>
          </w:rPr>
          <w:id w:val="584587703"/>
          <w:citation/>
        </w:sdtPr>
        <w:sdtEndPr/>
        <w:sdtContent>
          <w:r w:rsidR="005B3965" w:rsidRPr="00B11932">
            <w:rPr>
              <w:rFonts w:ascii="Arial" w:hAnsi="Arial" w:cs="Arial"/>
            </w:rPr>
            <w:fldChar w:fldCharType="begin"/>
          </w:r>
          <w:r w:rsidR="005B3965" w:rsidRPr="00B11932">
            <w:rPr>
              <w:rFonts w:ascii="Arial" w:hAnsi="Arial" w:cs="Arial"/>
            </w:rPr>
            <w:instrText xml:space="preserve"> CITATION OWA26 \l 2057 </w:instrText>
          </w:r>
          <w:r w:rsidR="005B3965" w:rsidRPr="00B11932">
            <w:rPr>
              <w:rFonts w:ascii="Arial" w:hAnsi="Arial" w:cs="Arial"/>
            </w:rPr>
            <w:fldChar w:fldCharType="separate"/>
          </w:r>
          <w:r w:rsidR="00EA4149" w:rsidRPr="00B11932">
            <w:rPr>
              <w:rFonts w:ascii="Arial" w:hAnsi="Arial" w:cs="Arial"/>
            </w:rPr>
            <w:t xml:space="preserve"> [9]</w:t>
          </w:r>
          <w:r w:rsidR="005B3965" w:rsidRPr="00B11932">
            <w:rPr>
              <w:rFonts w:ascii="Arial" w:hAnsi="Arial" w:cs="Arial"/>
            </w:rPr>
            <w:fldChar w:fldCharType="end"/>
          </w:r>
        </w:sdtContent>
      </w:sdt>
      <w:r w:rsidRPr="00B11932">
        <w:rPr>
          <w:rFonts w:ascii="Arial" w:hAnsi="Arial" w:cs="Arial"/>
        </w:rPr>
        <w:t xml:space="preserve">. </w:t>
      </w:r>
      <w:r w:rsidR="002347C3" w:rsidRPr="002347C3">
        <w:rPr>
          <w:rFonts w:ascii="Arial" w:hAnsi="Arial" w:cs="Arial"/>
        </w:rPr>
        <w:t>They represent situations that may occur in enterprise AI systems, where a user attempts to manipulate the AI assistant.</w:t>
      </w:r>
      <w:r w:rsidRPr="00B11932">
        <w:rPr>
          <w:rFonts w:ascii="Arial" w:hAnsi="Arial" w:cs="Arial"/>
        </w:rPr>
        <w:t xml:space="preserve"> The scenarios included prompts that attempted to ignore previous instructions, change the user's role, reveal the system prompt and request restricted information. These attacks were selected because they target common weaknesses found in Large Language Models and may lead to the disclosure of sensitive organisational information</w:t>
      </w:r>
      <w:sdt>
        <w:sdtPr>
          <w:rPr>
            <w:rFonts w:ascii="Arial" w:hAnsi="Arial" w:cs="Arial"/>
          </w:rPr>
          <w:id w:val="-950547460"/>
          <w:citation/>
        </w:sdtPr>
        <w:sdtEndPr/>
        <w:sdtContent>
          <w:r w:rsidR="00F02800" w:rsidRPr="00B11932">
            <w:rPr>
              <w:rFonts w:ascii="Arial" w:hAnsi="Arial" w:cs="Arial"/>
            </w:rPr>
            <w:fldChar w:fldCharType="begin"/>
          </w:r>
          <w:r w:rsidR="00F02800" w:rsidRPr="00B11932">
            <w:rPr>
              <w:rFonts w:ascii="Arial" w:hAnsi="Arial" w:cs="Arial"/>
            </w:rPr>
            <w:instrText xml:space="preserve"> CITATION OWA26 \l 2057 </w:instrText>
          </w:r>
          <w:r w:rsidR="00F02800" w:rsidRPr="00B11932">
            <w:rPr>
              <w:rFonts w:ascii="Arial" w:hAnsi="Arial" w:cs="Arial"/>
            </w:rPr>
            <w:fldChar w:fldCharType="separate"/>
          </w:r>
          <w:r w:rsidR="00EA4149" w:rsidRPr="00B11932">
            <w:rPr>
              <w:rFonts w:ascii="Arial" w:hAnsi="Arial" w:cs="Arial"/>
            </w:rPr>
            <w:t xml:space="preserve"> [9]</w:t>
          </w:r>
          <w:r w:rsidR="00F02800" w:rsidRPr="00B11932">
            <w:rPr>
              <w:rFonts w:ascii="Arial" w:hAnsi="Arial" w:cs="Arial"/>
            </w:rPr>
            <w:fldChar w:fldCharType="end"/>
          </w:r>
        </w:sdtContent>
      </w:sdt>
      <w:r w:rsidR="00F02800" w:rsidRPr="00B11932">
        <w:rPr>
          <w:rFonts w:ascii="Arial" w:hAnsi="Arial" w:cs="Arial"/>
        </w:rPr>
        <w:t>,</w:t>
      </w:r>
      <w:sdt>
        <w:sdtPr>
          <w:rPr>
            <w:rFonts w:ascii="Arial" w:hAnsi="Arial" w:cs="Arial"/>
          </w:rPr>
          <w:id w:val="-336306208"/>
          <w:citation/>
        </w:sdtPr>
        <w:sdtEndPr/>
        <w:sdtContent>
          <w:r w:rsidR="00F02800" w:rsidRPr="00B11932">
            <w:rPr>
              <w:rFonts w:ascii="Arial" w:hAnsi="Arial" w:cs="Arial"/>
            </w:rPr>
            <w:fldChar w:fldCharType="begin"/>
          </w:r>
          <w:r w:rsidR="00F02800" w:rsidRPr="00B11932">
            <w:rPr>
              <w:rFonts w:ascii="Arial" w:hAnsi="Arial" w:cs="Arial"/>
            </w:rPr>
            <w:instrText xml:space="preserve"> CITATION Kai23 \l 2057 </w:instrText>
          </w:r>
          <w:r w:rsidR="00F02800" w:rsidRPr="00B11932">
            <w:rPr>
              <w:rFonts w:ascii="Arial" w:hAnsi="Arial" w:cs="Arial"/>
            </w:rPr>
            <w:fldChar w:fldCharType="separate"/>
          </w:r>
          <w:r w:rsidR="00EA4149" w:rsidRPr="00B11932">
            <w:rPr>
              <w:rFonts w:ascii="Arial" w:hAnsi="Arial" w:cs="Arial"/>
            </w:rPr>
            <w:t xml:space="preserve"> [10]</w:t>
          </w:r>
          <w:r w:rsidR="00F02800" w:rsidRPr="00B11932">
            <w:rPr>
              <w:rFonts w:ascii="Arial" w:hAnsi="Arial" w:cs="Arial"/>
            </w:rPr>
            <w:fldChar w:fldCharType="end"/>
          </w:r>
        </w:sdtContent>
      </w:sdt>
      <w:r w:rsidRPr="00B11932">
        <w:rPr>
          <w:rFonts w:ascii="Arial" w:hAnsi="Arial" w:cs="Arial"/>
        </w:rPr>
        <w:t>.</w:t>
      </w:r>
    </w:p>
    <w:p w14:paraId="5FDA3CC3" w14:textId="575085FA" w:rsidR="00516528" w:rsidRPr="00B11932" w:rsidRDefault="00516528" w:rsidP="00E00CCA">
      <w:pPr>
        <w:spacing w:line="360" w:lineRule="auto"/>
        <w:jc w:val="both"/>
        <w:rPr>
          <w:rFonts w:ascii="Arial" w:hAnsi="Arial" w:cs="Arial"/>
        </w:rPr>
      </w:pPr>
      <w:r w:rsidRPr="00B11932">
        <w:rPr>
          <w:rFonts w:ascii="Arial" w:hAnsi="Arial" w:cs="Arial"/>
        </w:rPr>
        <w:t xml:space="preserve">All direct prompt injection attacks were executed using the employee role. This represents the lowest privilege level and reflects a </w:t>
      </w:r>
      <w:r w:rsidR="00461608" w:rsidRPr="00B11932">
        <w:rPr>
          <w:rFonts w:ascii="Arial" w:hAnsi="Arial" w:cs="Arial"/>
        </w:rPr>
        <w:t xml:space="preserve">common </w:t>
      </w:r>
      <w:r w:rsidRPr="00B11932">
        <w:rPr>
          <w:rFonts w:ascii="Arial" w:hAnsi="Arial" w:cs="Arial"/>
        </w:rPr>
        <w:t>attack scenario in which a low-privilege user attempts to manipulate the AI assistant and gain access to information beyond their authorised permissions. During this stage, the LLM Firewall was not active because the objective was to evaluate the baseline system before additional security controls were introduced.</w:t>
      </w:r>
    </w:p>
    <w:p w14:paraId="587C9304" w14:textId="77777777" w:rsidR="002D411D" w:rsidRPr="00B11932" w:rsidRDefault="00E00CCA" w:rsidP="002D411D">
      <w:pPr>
        <w:spacing w:line="360" w:lineRule="auto"/>
        <w:jc w:val="both"/>
        <w:rPr>
          <w:rFonts w:ascii="Arial" w:hAnsi="Arial" w:cs="Arial"/>
        </w:rPr>
      </w:pPr>
      <w:r w:rsidRPr="00B11932">
        <w:rPr>
          <w:rFonts w:ascii="Arial" w:hAnsi="Arial" w:cs="Arial"/>
        </w:rPr>
        <w:t>Figure 4.5 shows one example of a direct prompt injection attack executed against the baseline system. The output includes the attack category, user role, malicious prompt and the response generated by the AI assistant.</w:t>
      </w:r>
    </w:p>
    <w:p w14:paraId="56C7D860" w14:textId="0288E317" w:rsidR="00722433" w:rsidRPr="00B11932" w:rsidRDefault="002D411D" w:rsidP="00C94E2B">
      <w:pPr>
        <w:spacing w:after="0" w:line="360" w:lineRule="auto"/>
        <w:jc w:val="both"/>
        <w:rPr>
          <w:rFonts w:ascii="Arial" w:hAnsi="Arial" w:cs="Arial"/>
        </w:rPr>
      </w:pPr>
      <w:r w:rsidRPr="00B11932">
        <w:rPr>
          <w:rFonts w:ascii="Arial" w:hAnsi="Arial" w:cs="Arial"/>
          <w:noProof/>
        </w:rPr>
        <w:lastRenderedPageBreak/>
        <mc:AlternateContent>
          <mc:Choice Requires="wps">
            <w:drawing>
              <wp:inline distT="0" distB="0" distL="0" distR="0" wp14:anchorId="0A98F6D0" wp14:editId="08998ED6">
                <wp:extent cx="6318250" cy="2367280"/>
                <wp:effectExtent l="0" t="0" r="6350" b="0"/>
                <wp:docPr id="700776130" name="Casetă text 2">
                  <a:extLst xmlns:a="http://schemas.openxmlformats.org/drawingml/2006/main">
                    <a:ext uri="{FF2B5EF4-FFF2-40B4-BE49-F238E27FC236}">
                      <a16:creationId xmlns:a16="http://schemas.microsoft.com/office/drawing/2014/main" id="{FCA7BEE7-7618-40D3-AAC7-E6C45E83C4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0" cy="2367280"/>
                        </a:xfrm>
                        <a:prstGeom prst="rect">
                          <a:avLst/>
                        </a:prstGeom>
                        <a:solidFill>
                          <a:srgbClr val="FFFFFF"/>
                        </a:solidFill>
                        <a:ln w="9525">
                          <a:noFill/>
                          <a:miter lim="800000"/>
                          <a:headEnd/>
                          <a:tailEnd/>
                        </a:ln>
                      </wps:spPr>
                      <wps:txbx>
                        <w:txbxContent>
                          <w:p w14:paraId="33EE77CD" w14:textId="688F39FD" w:rsidR="00FA0BF2" w:rsidRPr="00B11932" w:rsidRDefault="00FA0BF2">
                            <w:r w:rsidRPr="00B11932">
                              <w:rPr>
                                <w:noProof/>
                              </w:rPr>
                              <w:drawing>
                                <wp:inline distT="0" distB="0" distL="0" distR="0" wp14:anchorId="6B4596B8" wp14:editId="19FB3042">
                                  <wp:extent cx="5919708" cy="2143760"/>
                                  <wp:effectExtent l="0" t="0" r="5080" b="8890"/>
                                  <wp:docPr id="200708986"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534566" name="Imagine 28"/>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5920837" cy="214416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0A98F6D0" id="_x0000_s1041" type="#_x0000_t202" style="width:497.5pt;height:18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" stroked="f">
                <v:textbox>
                  <w:txbxContent>
                    <w:p w14:paraId="33EE77CD" w14:textId="688F39FD" w:rsidR="00FA0BF2" w:rsidRPr="00B11932" w:rsidRDefault="00FA0BF2">
                      <w:r w:rsidRPr="00B11932">
                        <w:rPr>
                          <w:noProof/>
                        </w:rPr>
                        <w:drawing>
                          <wp:inline distT="0" distB="0" distL="0" distR="0" wp14:anchorId="6B4596B8" wp14:editId="19FB3042">
                            <wp:extent cx="5919708" cy="2143760"/>
                            <wp:effectExtent l="0" t="0" r="5080" b="8890"/>
                            <wp:docPr id="200708986"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534566" name="Imagine 28"/>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5920837" cy="2144169"/>
                                    </a:xfrm>
                                    <a:prstGeom prst="rect">
                                      <a:avLst/>
                                    </a:prstGeom>
                                    <a:noFill/>
                                    <a:ln>
                                      <a:noFill/>
                                    </a:ln>
                                  </pic:spPr>
                                </pic:pic>
                              </a:graphicData>
                            </a:graphic>
                          </wp:inline>
                        </w:drawing>
                      </w:r>
                    </w:p>
                  </w:txbxContent>
                </v:textbox>
                <w10:anchorlock/>
              </v:shape>
            </w:pict>
          </mc:Fallback>
        </mc:AlternateContent>
      </w:r>
    </w:p>
    <w:p w14:paraId="752FC919" w14:textId="2561DA97" w:rsidR="00151067" w:rsidRPr="00B11932" w:rsidRDefault="00151067" w:rsidP="00C94E2B">
      <w:pPr>
        <w:pStyle w:val="Caption"/>
        <w:spacing w:after="0"/>
      </w:pPr>
      <w:bookmarkStart w:id="138" w:name="_Toc237173916"/>
      <w:bookmarkStart w:id="139" w:name="_Toc237252466"/>
      <w:r w:rsidRPr="00B11932">
        <w:t xml:space="preserve">Figure </w:t>
      </w:r>
      <w:r w:rsidR="00CB7558">
        <w:fldChar w:fldCharType="begin"/>
      </w:r>
      <w:r w:rsidR="00CB7558">
        <w:instrText xml:space="preserve"> STYLEREF 1 \s </w:instrText>
      </w:r>
      <w:r w:rsidR="00CB7558">
        <w:fldChar w:fldCharType="separate"/>
      </w:r>
      <w:r w:rsidR="00CB7558">
        <w:rPr>
          <w:noProof/>
        </w:rPr>
        <w:t>4</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5</w:t>
      </w:r>
      <w:r w:rsidR="00CB7558">
        <w:fldChar w:fldCharType="end"/>
      </w:r>
      <w:r w:rsidRPr="00B11932">
        <w:t xml:space="preserve"> Example of a direct prompt injection attack used during baseline testing</w:t>
      </w:r>
      <w:bookmarkEnd w:id="138"/>
      <w:bookmarkEnd w:id="139"/>
      <w:r w:rsidRPr="00B11932">
        <w:t xml:space="preserve"> </w:t>
      </w:r>
    </w:p>
    <w:p w14:paraId="5565B74F" w14:textId="360B99E3" w:rsidR="00151067" w:rsidRPr="006E6525" w:rsidRDefault="00151067" w:rsidP="006E6525">
      <w:pPr>
        <w:rPr>
          <w:rFonts w:ascii="Arial" w:hAnsi="Arial" w:cs="Arial"/>
          <w:i/>
          <w:iCs/>
          <w:sz w:val="20"/>
          <w:szCs w:val="20"/>
        </w:rPr>
      </w:pPr>
      <w:r w:rsidRPr="006E6525">
        <w:rPr>
          <w:rFonts w:ascii="Arial" w:hAnsi="Arial" w:cs="Arial"/>
          <w:i/>
          <w:iCs/>
          <w:sz w:val="20"/>
          <w:szCs w:val="20"/>
        </w:rPr>
        <w:t>Source: Author's own illustration</w:t>
      </w:r>
    </w:p>
    <w:p w14:paraId="5746C045" w14:textId="697E3987" w:rsidR="00722433" w:rsidRPr="00B11932" w:rsidRDefault="00BF4578" w:rsidP="00C94E2B">
      <w:pPr>
        <w:spacing w:line="360" w:lineRule="auto"/>
        <w:jc w:val="both"/>
        <w:rPr>
          <w:rFonts w:ascii="Arial" w:hAnsi="Arial" w:cs="Arial"/>
        </w:rPr>
      </w:pPr>
      <w:r w:rsidRPr="00B11932">
        <w:rPr>
          <w:rFonts w:ascii="Arial" w:hAnsi="Arial" w:cs="Arial"/>
        </w:rPr>
        <w:t>This implementation provided a baseline for comparing the system before and after the LLM Firewall was introduced.</w:t>
      </w:r>
    </w:p>
    <w:p w14:paraId="32874118" w14:textId="6DCA18D5" w:rsidR="002057CE" w:rsidRPr="00B11932" w:rsidRDefault="00EB7956" w:rsidP="00C94E2B">
      <w:pPr>
        <w:pStyle w:val="Heading2"/>
        <w:spacing w:line="360" w:lineRule="auto"/>
        <w:jc w:val="both"/>
      </w:pPr>
      <w:bookmarkStart w:id="140" w:name="_Toc236763501"/>
      <w:bookmarkStart w:id="141" w:name="_Toc237252679"/>
      <w:r w:rsidRPr="00B11932">
        <w:t>Retrieval-Augmented Generation (RAG)</w:t>
      </w:r>
      <w:bookmarkEnd w:id="140"/>
      <w:bookmarkEnd w:id="141"/>
    </w:p>
    <w:p w14:paraId="61FD1637" w14:textId="53FD4243" w:rsidR="00DF3628" w:rsidRPr="00B11932" w:rsidRDefault="00DF3628" w:rsidP="00C94E2B">
      <w:pPr>
        <w:spacing w:line="360" w:lineRule="auto"/>
        <w:jc w:val="both"/>
        <w:rPr>
          <w:rFonts w:ascii="Arial" w:hAnsi="Arial" w:cs="Arial"/>
        </w:rPr>
      </w:pPr>
      <w:r w:rsidRPr="00B11932">
        <w:rPr>
          <w:rFonts w:ascii="Arial" w:hAnsi="Arial" w:cs="Arial"/>
        </w:rPr>
        <w:t>Retrieval-Augmented Generation (RAG) was included in the AI sandbox because many organisations use this approach to help AI assistants answer questions using internal company documents</w:t>
      </w:r>
      <w:sdt>
        <w:sdtPr>
          <w:rPr>
            <w:rFonts w:ascii="Arial" w:hAnsi="Arial" w:cs="Arial"/>
          </w:rPr>
          <w:id w:val="-528412127"/>
          <w:citation/>
        </w:sdtPr>
        <w:sdtEndPr/>
        <w:sdtContent>
          <w:r w:rsidR="00F7710B" w:rsidRPr="00B11932">
            <w:rPr>
              <w:rFonts w:ascii="Arial" w:hAnsi="Arial" w:cs="Arial"/>
            </w:rPr>
            <w:fldChar w:fldCharType="begin"/>
          </w:r>
          <w:r w:rsidR="006B7F0A" w:rsidRPr="00B11932">
            <w:rPr>
              <w:rFonts w:ascii="Arial" w:hAnsi="Arial" w:cs="Arial"/>
            </w:rPr>
            <w:instrText xml:space="preserve">CITATION Pat20 \l 2057 </w:instrText>
          </w:r>
          <w:r w:rsidR="00F7710B" w:rsidRPr="00B11932">
            <w:rPr>
              <w:rFonts w:ascii="Arial" w:hAnsi="Arial" w:cs="Arial"/>
            </w:rPr>
            <w:fldChar w:fldCharType="separate"/>
          </w:r>
          <w:r w:rsidR="00EA4149" w:rsidRPr="00B11932">
            <w:rPr>
              <w:rFonts w:ascii="Arial" w:hAnsi="Arial" w:cs="Arial"/>
            </w:rPr>
            <w:t xml:space="preserve"> [15]</w:t>
          </w:r>
          <w:r w:rsidR="00F7710B" w:rsidRPr="00B11932">
            <w:rPr>
              <w:rFonts w:ascii="Arial" w:hAnsi="Arial" w:cs="Arial"/>
            </w:rPr>
            <w:fldChar w:fldCharType="end"/>
          </w:r>
        </w:sdtContent>
      </w:sdt>
      <w:r w:rsidR="00F7710B" w:rsidRPr="00B11932">
        <w:rPr>
          <w:rFonts w:ascii="Arial" w:hAnsi="Arial" w:cs="Arial"/>
        </w:rPr>
        <w:t xml:space="preserve">. </w:t>
      </w:r>
      <w:r w:rsidRPr="00B11932">
        <w:rPr>
          <w:rFonts w:ascii="Arial" w:hAnsi="Arial" w:cs="Arial"/>
        </w:rPr>
        <w:t>However, recent studies have shown that this also introduces new security risks. If the system retrieves a compromised document, the AI model may treat hidden malicious instructions as part of the normal context and follow them instead of responding only to the user's request</w:t>
      </w:r>
      <w:sdt>
        <w:sdtPr>
          <w:rPr>
            <w:rFonts w:ascii="Arial" w:hAnsi="Arial" w:cs="Arial"/>
          </w:rPr>
          <w:id w:val="-2132930832"/>
          <w:citation/>
        </w:sdtPr>
        <w:sdtEndPr/>
        <w:sdtContent>
          <w:r w:rsidR="00A05CD0" w:rsidRPr="00B11932">
            <w:rPr>
              <w:rFonts w:ascii="Arial" w:hAnsi="Arial" w:cs="Arial"/>
            </w:rPr>
            <w:fldChar w:fldCharType="begin"/>
          </w:r>
          <w:r w:rsidR="00A05CD0" w:rsidRPr="00B11932">
            <w:rPr>
              <w:rFonts w:ascii="Arial" w:hAnsi="Arial" w:cs="Arial"/>
            </w:rPr>
            <w:instrText xml:space="preserve"> CITATION OWA26 \l 2057 </w:instrText>
          </w:r>
          <w:r w:rsidR="00A05CD0" w:rsidRPr="00B11932">
            <w:rPr>
              <w:rFonts w:ascii="Arial" w:hAnsi="Arial" w:cs="Arial"/>
            </w:rPr>
            <w:fldChar w:fldCharType="separate"/>
          </w:r>
          <w:r w:rsidR="00EA4149" w:rsidRPr="00B11932">
            <w:rPr>
              <w:rFonts w:ascii="Arial" w:hAnsi="Arial" w:cs="Arial"/>
            </w:rPr>
            <w:t xml:space="preserve"> [9]</w:t>
          </w:r>
          <w:r w:rsidR="00A05CD0" w:rsidRPr="00B11932">
            <w:rPr>
              <w:rFonts w:ascii="Arial" w:hAnsi="Arial" w:cs="Arial"/>
            </w:rPr>
            <w:fldChar w:fldCharType="end"/>
          </w:r>
        </w:sdtContent>
      </w:sdt>
      <w:r w:rsidR="00A05CD0" w:rsidRPr="00B11932">
        <w:rPr>
          <w:rFonts w:ascii="Arial" w:hAnsi="Arial" w:cs="Arial"/>
        </w:rPr>
        <w:t>,</w:t>
      </w:r>
      <w:sdt>
        <w:sdtPr>
          <w:rPr>
            <w:rFonts w:ascii="Arial" w:hAnsi="Arial" w:cs="Arial"/>
          </w:rPr>
          <w:id w:val="-953557583"/>
          <w:citation/>
        </w:sdtPr>
        <w:sdtEndPr/>
        <w:sdtContent>
          <w:r w:rsidR="00F7710B" w:rsidRPr="00B11932">
            <w:rPr>
              <w:rFonts w:ascii="Arial" w:hAnsi="Arial" w:cs="Arial"/>
            </w:rPr>
            <w:fldChar w:fldCharType="begin"/>
          </w:r>
          <w:r w:rsidR="00F7710B" w:rsidRPr="00B11932">
            <w:rPr>
              <w:rFonts w:ascii="Arial" w:hAnsi="Arial" w:cs="Arial"/>
            </w:rPr>
            <w:instrText xml:space="preserve"> CITATION Kai23 \l 2057 </w:instrText>
          </w:r>
          <w:r w:rsidR="00F7710B" w:rsidRPr="00B11932">
            <w:rPr>
              <w:rFonts w:ascii="Arial" w:hAnsi="Arial" w:cs="Arial"/>
            </w:rPr>
            <w:fldChar w:fldCharType="separate"/>
          </w:r>
          <w:r w:rsidR="00EA4149" w:rsidRPr="00B11932">
            <w:rPr>
              <w:rFonts w:ascii="Arial" w:hAnsi="Arial" w:cs="Arial"/>
            </w:rPr>
            <w:t xml:space="preserve"> [10]</w:t>
          </w:r>
          <w:r w:rsidR="00F7710B" w:rsidRPr="00B11932">
            <w:rPr>
              <w:rFonts w:ascii="Arial" w:hAnsi="Arial" w:cs="Arial"/>
            </w:rPr>
            <w:fldChar w:fldCharType="end"/>
          </w:r>
        </w:sdtContent>
      </w:sdt>
      <w:r w:rsidR="00F7710B" w:rsidRPr="00B11932">
        <w:rPr>
          <w:rFonts w:ascii="Arial" w:hAnsi="Arial" w:cs="Arial"/>
        </w:rPr>
        <w:t xml:space="preserve">. </w:t>
      </w:r>
      <w:r w:rsidRPr="00B11932">
        <w:rPr>
          <w:rFonts w:ascii="Arial" w:hAnsi="Arial" w:cs="Arial"/>
        </w:rPr>
        <w:t>For this reason, RAG was included in this research to evaluate the system's exposure to indirect prompt injection attacks.</w:t>
      </w:r>
    </w:p>
    <w:p w14:paraId="468D06F4" w14:textId="5063C9BF" w:rsidR="00DF3628" w:rsidRPr="00B11932" w:rsidRDefault="00DF3628" w:rsidP="00DF3628">
      <w:pPr>
        <w:spacing w:line="360" w:lineRule="auto"/>
        <w:jc w:val="both"/>
        <w:rPr>
          <w:rFonts w:ascii="Arial" w:hAnsi="Arial" w:cs="Arial"/>
        </w:rPr>
      </w:pPr>
      <w:r w:rsidRPr="00B11932">
        <w:rPr>
          <w:rFonts w:ascii="Arial" w:hAnsi="Arial" w:cs="Arial"/>
        </w:rPr>
        <w:t xml:space="preserve">In the developed system, RBAC first checks the user's permissions. The system then retrieves only the documents that the user is allowed to access from the SQLite knowledge base. These documents are added to the prompt before it is sent to the language model. As a result, the language model processes both the user's request and the retrieved documents as a single input. </w:t>
      </w:r>
      <w:r w:rsidR="00935541" w:rsidRPr="00935541">
        <w:rPr>
          <w:rFonts w:ascii="Arial" w:hAnsi="Arial" w:cs="Arial"/>
        </w:rPr>
        <w:t>Because of this, the language model may not always recognise which instructions are legitimate and which are malicious.</w:t>
      </w:r>
    </w:p>
    <w:p w14:paraId="7EF6BBBC" w14:textId="6CC93776" w:rsidR="0033655B" w:rsidRPr="00B11932" w:rsidRDefault="00DF3628" w:rsidP="00DF3628">
      <w:pPr>
        <w:spacing w:line="360" w:lineRule="auto"/>
        <w:jc w:val="both"/>
        <w:rPr>
          <w:rFonts w:ascii="Arial" w:hAnsi="Arial" w:cs="Arial"/>
        </w:rPr>
      </w:pPr>
      <w:r w:rsidRPr="00B11932">
        <w:rPr>
          <w:rFonts w:ascii="Arial" w:hAnsi="Arial" w:cs="Arial"/>
        </w:rPr>
        <w:t xml:space="preserve">In a real enterprise environment, the knowledge base may include company policies, procedures, reports, contracts, PDF files, emails, SharePoint pages and other business documents. These documents may come from internal departments, trusted third-party </w:t>
      </w:r>
      <w:r w:rsidRPr="00B11932">
        <w:rPr>
          <w:rFonts w:ascii="Arial" w:hAnsi="Arial" w:cs="Arial"/>
        </w:rPr>
        <w:lastRenderedPageBreak/>
        <w:t>organisations or external business partners</w:t>
      </w:r>
      <w:sdt>
        <w:sdtPr>
          <w:rPr>
            <w:rFonts w:ascii="Arial" w:hAnsi="Arial" w:cs="Arial"/>
          </w:rPr>
          <w:id w:val="689115536"/>
          <w:citation/>
        </w:sdtPr>
        <w:sdtEndPr/>
        <w:sdtContent>
          <w:r w:rsidR="00FF5FE2" w:rsidRPr="00B11932">
            <w:rPr>
              <w:rFonts w:ascii="Arial" w:hAnsi="Arial" w:cs="Arial"/>
            </w:rPr>
            <w:fldChar w:fldCharType="begin"/>
          </w:r>
          <w:r w:rsidR="006B7F0A" w:rsidRPr="00B11932">
            <w:rPr>
              <w:rFonts w:ascii="Arial" w:hAnsi="Arial" w:cs="Arial"/>
            </w:rPr>
            <w:instrText xml:space="preserve">CITATION Pat20 \l 2057 </w:instrText>
          </w:r>
          <w:r w:rsidR="00FF5FE2" w:rsidRPr="00B11932">
            <w:rPr>
              <w:rFonts w:ascii="Arial" w:hAnsi="Arial" w:cs="Arial"/>
            </w:rPr>
            <w:fldChar w:fldCharType="separate"/>
          </w:r>
          <w:r w:rsidR="00EA4149" w:rsidRPr="00B11932">
            <w:rPr>
              <w:rFonts w:ascii="Arial" w:hAnsi="Arial" w:cs="Arial"/>
            </w:rPr>
            <w:t xml:space="preserve"> [15]</w:t>
          </w:r>
          <w:r w:rsidR="00FF5FE2" w:rsidRPr="00B11932">
            <w:rPr>
              <w:rFonts w:ascii="Arial" w:hAnsi="Arial" w:cs="Arial"/>
            </w:rPr>
            <w:fldChar w:fldCharType="end"/>
          </w:r>
        </w:sdtContent>
      </w:sdt>
      <w:r w:rsidRPr="00B11932">
        <w:rPr>
          <w:rFonts w:ascii="Arial" w:hAnsi="Arial" w:cs="Arial"/>
        </w:rPr>
        <w:t>. If one of these documents is compromised before it is added to the knowledge base, hidden malicious instructions may also be retrieved and passed to the language model</w:t>
      </w:r>
      <w:sdt>
        <w:sdtPr>
          <w:rPr>
            <w:rFonts w:ascii="Arial" w:hAnsi="Arial" w:cs="Arial"/>
          </w:rPr>
          <w:id w:val="-1975987580"/>
          <w:citation/>
        </w:sdtPr>
        <w:sdtEndPr/>
        <w:sdtContent>
          <w:r w:rsidR="00FF5FE2" w:rsidRPr="00B11932">
            <w:rPr>
              <w:rFonts w:ascii="Arial" w:hAnsi="Arial" w:cs="Arial"/>
            </w:rPr>
            <w:fldChar w:fldCharType="begin"/>
          </w:r>
          <w:r w:rsidR="00FF5FE2" w:rsidRPr="00B11932">
            <w:rPr>
              <w:rFonts w:ascii="Arial" w:hAnsi="Arial" w:cs="Arial"/>
            </w:rPr>
            <w:instrText xml:space="preserve"> CITATION OWA26 \l 2057 </w:instrText>
          </w:r>
          <w:r w:rsidR="00FF5FE2" w:rsidRPr="00B11932">
            <w:rPr>
              <w:rFonts w:ascii="Arial" w:hAnsi="Arial" w:cs="Arial"/>
            </w:rPr>
            <w:fldChar w:fldCharType="separate"/>
          </w:r>
          <w:r w:rsidR="00EA4149" w:rsidRPr="00B11932">
            <w:rPr>
              <w:rFonts w:ascii="Arial" w:hAnsi="Arial" w:cs="Arial"/>
            </w:rPr>
            <w:t xml:space="preserve"> [9]</w:t>
          </w:r>
          <w:r w:rsidR="00FF5FE2" w:rsidRPr="00B11932">
            <w:rPr>
              <w:rFonts w:ascii="Arial" w:hAnsi="Arial" w:cs="Arial"/>
            </w:rPr>
            <w:fldChar w:fldCharType="end"/>
          </w:r>
        </w:sdtContent>
      </w:sdt>
      <w:r w:rsidR="00FF5FE2" w:rsidRPr="00B11932">
        <w:rPr>
          <w:rFonts w:ascii="Arial" w:hAnsi="Arial" w:cs="Arial"/>
        </w:rPr>
        <w:t>,</w:t>
      </w:r>
      <w:sdt>
        <w:sdtPr>
          <w:rPr>
            <w:rFonts w:ascii="Arial" w:hAnsi="Arial" w:cs="Arial"/>
          </w:rPr>
          <w:id w:val="-1214959672"/>
          <w:citation/>
        </w:sdtPr>
        <w:sdtEndPr/>
        <w:sdtContent>
          <w:r w:rsidR="00FF5FE2" w:rsidRPr="00B11932">
            <w:rPr>
              <w:rFonts w:ascii="Arial" w:hAnsi="Arial" w:cs="Arial"/>
            </w:rPr>
            <w:fldChar w:fldCharType="begin"/>
          </w:r>
          <w:r w:rsidR="00FF5FE2" w:rsidRPr="00B11932">
            <w:rPr>
              <w:rFonts w:ascii="Arial" w:hAnsi="Arial" w:cs="Arial"/>
            </w:rPr>
            <w:instrText xml:space="preserve"> CITATION Kai23 \l 2057 </w:instrText>
          </w:r>
          <w:r w:rsidR="00FF5FE2" w:rsidRPr="00B11932">
            <w:rPr>
              <w:rFonts w:ascii="Arial" w:hAnsi="Arial" w:cs="Arial"/>
            </w:rPr>
            <w:fldChar w:fldCharType="separate"/>
          </w:r>
          <w:r w:rsidR="00EA4149" w:rsidRPr="00B11932">
            <w:rPr>
              <w:rFonts w:ascii="Arial" w:hAnsi="Arial" w:cs="Arial"/>
            </w:rPr>
            <w:t xml:space="preserve"> [10]</w:t>
          </w:r>
          <w:r w:rsidR="00FF5FE2" w:rsidRPr="00B11932">
            <w:rPr>
              <w:rFonts w:ascii="Arial" w:hAnsi="Arial" w:cs="Arial"/>
            </w:rPr>
            <w:fldChar w:fldCharType="end"/>
          </w:r>
        </w:sdtContent>
      </w:sdt>
      <w:r w:rsidRPr="00B11932">
        <w:rPr>
          <w:rFonts w:ascii="Arial" w:hAnsi="Arial" w:cs="Arial"/>
        </w:rPr>
        <w:t>. This could happen if an attacker compromises the original document, modifies an existing file or if an employee unknowingly uploads or uses a document that already contains hidden malicious instructions. In these situations, the model may produce responses that expose sensitive information or break the organisation's security rules</w:t>
      </w:r>
      <w:sdt>
        <w:sdtPr>
          <w:rPr>
            <w:rFonts w:ascii="Arial" w:hAnsi="Arial" w:cs="Arial"/>
          </w:rPr>
          <w:id w:val="2036155277"/>
          <w:citation/>
        </w:sdtPr>
        <w:sdtEndPr/>
        <w:sdtContent>
          <w:r w:rsidR="00683FA6" w:rsidRPr="00B11932">
            <w:rPr>
              <w:rFonts w:ascii="Arial" w:hAnsi="Arial" w:cs="Arial"/>
            </w:rPr>
            <w:fldChar w:fldCharType="begin"/>
          </w:r>
          <w:r w:rsidR="00683FA6" w:rsidRPr="00B11932">
            <w:rPr>
              <w:rFonts w:ascii="Arial" w:hAnsi="Arial" w:cs="Arial"/>
            </w:rPr>
            <w:instrText xml:space="preserve"> CITATION OWA26 \l 2057 </w:instrText>
          </w:r>
          <w:r w:rsidR="00683FA6" w:rsidRPr="00B11932">
            <w:rPr>
              <w:rFonts w:ascii="Arial" w:hAnsi="Arial" w:cs="Arial"/>
            </w:rPr>
            <w:fldChar w:fldCharType="separate"/>
          </w:r>
          <w:r w:rsidR="00EA4149" w:rsidRPr="00B11932">
            <w:rPr>
              <w:rFonts w:ascii="Arial" w:hAnsi="Arial" w:cs="Arial"/>
            </w:rPr>
            <w:t xml:space="preserve"> [9]</w:t>
          </w:r>
          <w:r w:rsidR="00683FA6" w:rsidRPr="00B11932">
            <w:rPr>
              <w:rFonts w:ascii="Arial" w:hAnsi="Arial" w:cs="Arial"/>
            </w:rPr>
            <w:fldChar w:fldCharType="end"/>
          </w:r>
        </w:sdtContent>
      </w:sdt>
      <w:r w:rsidR="00683FA6" w:rsidRPr="00B11932">
        <w:rPr>
          <w:rFonts w:ascii="Arial" w:hAnsi="Arial" w:cs="Arial"/>
        </w:rPr>
        <w:t>,</w:t>
      </w:r>
      <w:sdt>
        <w:sdtPr>
          <w:rPr>
            <w:rFonts w:ascii="Arial" w:hAnsi="Arial" w:cs="Arial"/>
          </w:rPr>
          <w:id w:val="-229691368"/>
          <w:citation/>
        </w:sdtPr>
        <w:sdtEndPr/>
        <w:sdtContent>
          <w:r w:rsidR="00683FA6" w:rsidRPr="00B11932">
            <w:rPr>
              <w:rFonts w:ascii="Arial" w:hAnsi="Arial" w:cs="Arial"/>
            </w:rPr>
            <w:fldChar w:fldCharType="begin"/>
          </w:r>
          <w:r w:rsidR="00683FA6" w:rsidRPr="00B11932">
            <w:rPr>
              <w:rFonts w:ascii="Arial" w:hAnsi="Arial" w:cs="Arial"/>
            </w:rPr>
            <w:instrText xml:space="preserve"> CITATION Kai23 \l 2057 </w:instrText>
          </w:r>
          <w:r w:rsidR="00683FA6" w:rsidRPr="00B11932">
            <w:rPr>
              <w:rFonts w:ascii="Arial" w:hAnsi="Arial" w:cs="Arial"/>
            </w:rPr>
            <w:fldChar w:fldCharType="separate"/>
          </w:r>
          <w:r w:rsidR="00EA4149" w:rsidRPr="00B11932">
            <w:rPr>
              <w:rFonts w:ascii="Arial" w:hAnsi="Arial" w:cs="Arial"/>
            </w:rPr>
            <w:t xml:space="preserve"> [10]</w:t>
          </w:r>
          <w:r w:rsidR="00683FA6" w:rsidRPr="00B11932">
            <w:rPr>
              <w:rFonts w:ascii="Arial" w:hAnsi="Arial" w:cs="Arial"/>
            </w:rPr>
            <w:fldChar w:fldCharType="end"/>
          </w:r>
        </w:sdtContent>
      </w:sdt>
      <w:r w:rsidRPr="00B11932">
        <w:rPr>
          <w:rFonts w:ascii="Arial" w:hAnsi="Arial" w:cs="Arial"/>
        </w:rPr>
        <w:t>. To simulate this real-world scenario, hidden malicious instructions were added to selected enterprise documents before they were stored in the SQLite knowledge base.</w:t>
      </w:r>
    </w:p>
    <w:p w14:paraId="3CE14899" w14:textId="03F12785" w:rsidR="00EB2022" w:rsidRPr="00B11932" w:rsidRDefault="00F25D5E" w:rsidP="00EB2022">
      <w:pPr>
        <w:spacing w:after="0" w:line="360" w:lineRule="auto"/>
        <w:jc w:val="both"/>
        <w:rPr>
          <w:rFonts w:ascii="Arial" w:hAnsi="Arial" w:cs="Arial"/>
        </w:rPr>
      </w:pPr>
      <w:r w:rsidRPr="00B11932">
        <w:rPr>
          <w:rFonts w:ascii="Arial" w:hAnsi="Arial" w:cs="Arial"/>
          <w:i/>
          <w:iCs/>
          <w:noProof/>
        </w:rPr>
        <mc:AlternateContent>
          <mc:Choice Requires="wps">
            <w:drawing>
              <wp:anchor distT="45720" distB="45720" distL="114300" distR="114300" simplePos="0" relativeHeight="251658259" behindDoc="0" locked="0" layoutInCell="1" allowOverlap="1" wp14:anchorId="7D993854" wp14:editId="4D8C55B7">
                <wp:simplePos x="0" y="0"/>
                <wp:positionH relativeFrom="column">
                  <wp:posOffset>-105947</wp:posOffset>
                </wp:positionH>
                <wp:positionV relativeFrom="paragraph">
                  <wp:posOffset>1684801</wp:posOffset>
                </wp:positionV>
                <wp:extent cx="6215380" cy="2787015"/>
                <wp:effectExtent l="0" t="0" r="0" b="0"/>
                <wp:wrapSquare wrapText="bothSides"/>
                <wp:docPr id="91307545" name="Casetă text 2">
                  <a:extLst xmlns:a="http://schemas.openxmlformats.org/drawingml/2006/main">
                    <a:ext uri="{FF2B5EF4-FFF2-40B4-BE49-F238E27FC236}">
                      <a16:creationId xmlns:a16="http://schemas.microsoft.com/office/drawing/2014/main" id="{FF175CEE-B829-4E41-9161-33E541912E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5380" cy="2787015"/>
                        </a:xfrm>
                        <a:prstGeom prst="rect">
                          <a:avLst/>
                        </a:prstGeom>
                        <a:solidFill>
                          <a:srgbClr val="FFFFFF"/>
                        </a:solidFill>
                        <a:ln w="9525">
                          <a:noFill/>
                          <a:miter lim="800000"/>
                          <a:headEnd/>
                          <a:tailEnd/>
                        </a:ln>
                      </wps:spPr>
                      <wps:txbx>
                        <w:txbxContent>
                          <w:p w14:paraId="00EEAFAD" w14:textId="79F7AA7C" w:rsidR="002057CE" w:rsidRPr="00B11932" w:rsidRDefault="002E0FC6">
                            <w:r w:rsidRPr="00B11932">
                              <w:rPr>
                                <w:noProof/>
                              </w:rPr>
                              <w:drawing>
                                <wp:inline distT="0" distB="0" distL="0" distR="0" wp14:anchorId="5FD9B443" wp14:editId="7A78D00C">
                                  <wp:extent cx="5926455" cy="2602523"/>
                                  <wp:effectExtent l="0" t="0" r="0" b="7620"/>
                                  <wp:docPr id="1895773271"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74999" cy="26238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93854" id="_x0000_s1042" type="#_x0000_t202" style="position:absolute;left:0;text-align:left;margin-left:-8.35pt;margin-top:132.65pt;width:489.4pt;height:219.4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" stroked="f">
                <v:textbox>
                  <w:txbxContent>
                    <w:p w14:paraId="00EEAFAD" w14:textId="79F7AA7C" w:rsidR="002057CE" w:rsidRPr="00B11932" w:rsidRDefault="002E0FC6">
                      <w:r w:rsidRPr="00B11932">
                        <w:rPr>
                          <w:noProof/>
                        </w:rPr>
                        <w:drawing>
                          <wp:inline distT="0" distB="0" distL="0" distR="0" wp14:anchorId="5FD9B443" wp14:editId="7A78D00C">
                            <wp:extent cx="5926455" cy="2602523"/>
                            <wp:effectExtent l="0" t="0" r="0" b="7620"/>
                            <wp:docPr id="1895773271"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74999" cy="2623840"/>
                                    </a:xfrm>
                                    <a:prstGeom prst="rect">
                                      <a:avLst/>
                                    </a:prstGeom>
                                    <a:noFill/>
                                    <a:ln>
                                      <a:noFill/>
                                    </a:ln>
                                  </pic:spPr>
                                </pic:pic>
                              </a:graphicData>
                            </a:graphic>
                          </wp:inline>
                        </w:drawing>
                      </w:r>
                    </w:p>
                  </w:txbxContent>
                </v:textbox>
                <w10:wrap type="square"/>
              </v:shape>
            </w:pict>
          </mc:Fallback>
        </mc:AlternateContent>
      </w:r>
      <w:r w:rsidR="00EB2022" w:rsidRPr="00B11932">
        <w:rPr>
          <w:rFonts w:ascii="Arial" w:hAnsi="Arial" w:cs="Arial"/>
        </w:rPr>
        <w:t xml:space="preserve">Figure 4.6 shows an example of an indirect prompt injection attack. The user submits a legitimate request, but the system retrieves a compromised document from the knowledge base. The hidden instructions become part of the context sent to the language model and may influence the generated response. </w:t>
      </w:r>
      <w:r w:rsidR="00945FA8" w:rsidRPr="00B11932">
        <w:rPr>
          <w:rFonts w:ascii="Arial" w:hAnsi="Arial" w:cs="Arial"/>
        </w:rPr>
        <w:t>This implementation made it possible to evaluate indirect prompt injection attacks in a scenario similar to real enterprise AI systems using RAG</w:t>
      </w:r>
      <w:r w:rsidR="00EB2022" w:rsidRPr="00B11932">
        <w:rPr>
          <w:rFonts w:ascii="Arial" w:hAnsi="Arial" w:cs="Arial"/>
        </w:rPr>
        <w:t>.</w:t>
      </w:r>
    </w:p>
    <w:p w14:paraId="17277FD6" w14:textId="1742BC14" w:rsidR="00F25D5E" w:rsidRPr="00B11932" w:rsidRDefault="009C5C1B" w:rsidP="00F25D5E">
      <w:pPr>
        <w:pStyle w:val="Caption"/>
        <w:spacing w:after="0"/>
      </w:pPr>
      <w:r w:rsidRPr="00B11932">
        <w:t>Figure 4.6 Example of an indirect prompt injection attack using a poisoned RAG document</w:t>
      </w:r>
      <w:r w:rsidR="00F25D5E" w:rsidRPr="00B11932">
        <w:t xml:space="preserve"> </w:t>
      </w:r>
    </w:p>
    <w:p w14:paraId="2A4A481A" w14:textId="761B7ACB" w:rsidR="00F25D5E" w:rsidRPr="006E6525" w:rsidRDefault="00F25D5E" w:rsidP="006E6525">
      <w:pPr>
        <w:rPr>
          <w:rFonts w:ascii="Arial" w:hAnsi="Arial" w:cs="Arial"/>
          <w:i/>
          <w:iCs/>
          <w:sz w:val="20"/>
          <w:szCs w:val="20"/>
        </w:rPr>
      </w:pPr>
      <w:r w:rsidRPr="006E6525">
        <w:rPr>
          <w:rFonts w:ascii="Arial" w:hAnsi="Arial" w:cs="Arial"/>
          <w:i/>
          <w:iCs/>
          <w:sz w:val="20"/>
          <w:szCs w:val="20"/>
        </w:rPr>
        <w:t>Source: Author's own illustration</w:t>
      </w:r>
    </w:p>
    <w:p w14:paraId="58CCEC32" w14:textId="3B26671C" w:rsidR="00F0647E" w:rsidRPr="00B11932" w:rsidRDefault="00E03B2A" w:rsidP="00945FA8">
      <w:pPr>
        <w:pStyle w:val="Heading2"/>
        <w:spacing w:line="360" w:lineRule="auto"/>
      </w:pPr>
      <w:bookmarkStart w:id="142" w:name="_Toc236763502"/>
      <w:bookmarkStart w:id="143" w:name="_Toc237252680"/>
      <w:r w:rsidRPr="00B11932">
        <w:t>Layered LLM Firewall</w:t>
      </w:r>
      <w:bookmarkEnd w:id="142"/>
      <w:bookmarkEnd w:id="143"/>
    </w:p>
    <w:p w14:paraId="1599B430" w14:textId="0EF4CD6C" w:rsidR="000A13EC" w:rsidRPr="00B11932" w:rsidRDefault="000A13EC" w:rsidP="00945FA8">
      <w:pPr>
        <w:spacing w:line="360" w:lineRule="auto"/>
        <w:jc w:val="both"/>
        <w:rPr>
          <w:rFonts w:ascii="Arial" w:hAnsi="Arial" w:cs="Arial"/>
        </w:rPr>
      </w:pPr>
      <w:r w:rsidRPr="00B11932">
        <w:rPr>
          <w:rFonts w:ascii="Arial" w:hAnsi="Arial" w:cs="Arial"/>
        </w:rPr>
        <w:t xml:space="preserve">The previous implementation stages showed that the enterprise AI system could be exposed to two different types of prompt injection attacks. Direct attacks were submitted </w:t>
      </w:r>
      <w:r w:rsidRPr="00B11932">
        <w:rPr>
          <w:rFonts w:ascii="Arial" w:hAnsi="Arial" w:cs="Arial"/>
        </w:rPr>
        <w:lastRenderedPageBreak/>
        <w:t xml:space="preserve">by users through the AI assistant, while indirect attacks were delivered through compromised documents retrieved by the RAG system. </w:t>
      </w:r>
      <w:r w:rsidR="007E5FF2" w:rsidRPr="007E5FF2">
        <w:rPr>
          <w:rFonts w:ascii="Arial" w:hAnsi="Arial" w:cs="Arial"/>
        </w:rPr>
        <w:t>Because these attacks can come from different sources, a single security check may not provide enough protection.</w:t>
      </w:r>
      <w:r w:rsidR="007E5FF2">
        <w:rPr>
          <w:rFonts w:ascii="Arial" w:hAnsi="Arial" w:cs="Arial"/>
        </w:rPr>
        <w:t xml:space="preserve"> </w:t>
      </w:r>
      <w:r w:rsidRPr="00B11932">
        <w:rPr>
          <w:rFonts w:ascii="Arial" w:hAnsi="Arial" w:cs="Arial"/>
        </w:rPr>
        <w:t>For this reason, a layered LLM Firewall was developed and integrated into the AI sandbox to provide additional protection before and after the language model processes a request.</w:t>
      </w:r>
    </w:p>
    <w:p w14:paraId="1E122204" w14:textId="27322BDB" w:rsidR="000A13EC" w:rsidRPr="00B11932" w:rsidRDefault="0021572E" w:rsidP="000A13EC">
      <w:pPr>
        <w:spacing w:line="360" w:lineRule="auto"/>
        <w:jc w:val="both"/>
        <w:rPr>
          <w:rFonts w:ascii="Arial" w:hAnsi="Arial" w:cs="Arial"/>
        </w:rPr>
      </w:pPr>
      <w:r w:rsidRPr="00B11932">
        <w:rPr>
          <w:rFonts w:ascii="Arial" w:hAnsi="Arial" w:cs="Arial"/>
        </w:rPr>
        <w:t xml:space="preserve">The firewall uses multiple security layers, with each layer checking a different part of the interaction. </w:t>
      </w:r>
      <w:r w:rsidR="000A13EC" w:rsidRPr="00B11932">
        <w:rPr>
          <w:rFonts w:ascii="Arial" w:hAnsi="Arial" w:cs="Arial"/>
        </w:rPr>
        <w:t>Together, these layers help identify suspicious prompts, separate user input from system instructions, verify user permissions and prevent sensitive information from being returned in the final response. This defence-in-depth approach reduces the risk that a single weakness could compromise the entire system</w:t>
      </w:r>
      <w:sdt>
        <w:sdtPr>
          <w:rPr>
            <w:rFonts w:ascii="Arial" w:hAnsi="Arial" w:cs="Arial"/>
          </w:rPr>
          <w:id w:val="186264514"/>
          <w:citation/>
        </w:sdtPr>
        <w:sdtEndPr/>
        <w:sdtContent>
          <w:r w:rsidR="00C96269" w:rsidRPr="00B11932">
            <w:rPr>
              <w:rFonts w:ascii="Arial" w:hAnsi="Arial" w:cs="Arial"/>
            </w:rPr>
            <w:fldChar w:fldCharType="begin"/>
          </w:r>
          <w:r w:rsidR="00C96269" w:rsidRPr="00B11932">
            <w:rPr>
              <w:rFonts w:ascii="Arial" w:hAnsi="Arial" w:cs="Arial"/>
            </w:rPr>
            <w:instrText xml:space="preserve"> CITATION Nat23 \l 2057 </w:instrText>
          </w:r>
          <w:r w:rsidR="00C96269" w:rsidRPr="00B11932">
            <w:rPr>
              <w:rFonts w:ascii="Arial" w:hAnsi="Arial" w:cs="Arial"/>
            </w:rPr>
            <w:fldChar w:fldCharType="separate"/>
          </w:r>
          <w:r w:rsidR="00EA4149" w:rsidRPr="00B11932">
            <w:rPr>
              <w:rFonts w:ascii="Arial" w:hAnsi="Arial" w:cs="Arial"/>
            </w:rPr>
            <w:t xml:space="preserve"> [3]</w:t>
          </w:r>
          <w:r w:rsidR="00C96269" w:rsidRPr="00B11932">
            <w:rPr>
              <w:rFonts w:ascii="Arial" w:hAnsi="Arial" w:cs="Arial"/>
            </w:rPr>
            <w:fldChar w:fldCharType="end"/>
          </w:r>
        </w:sdtContent>
      </w:sdt>
      <w:r w:rsidR="00C96269" w:rsidRPr="00B11932">
        <w:rPr>
          <w:rFonts w:ascii="Arial" w:hAnsi="Arial" w:cs="Arial"/>
        </w:rPr>
        <w:t>,</w:t>
      </w:r>
      <w:sdt>
        <w:sdtPr>
          <w:rPr>
            <w:rFonts w:ascii="Arial" w:hAnsi="Arial" w:cs="Arial"/>
          </w:rPr>
          <w:id w:val="-1967958251"/>
          <w:citation/>
        </w:sdtPr>
        <w:sdtEndPr/>
        <w:sdtContent>
          <w:r w:rsidR="00FB50C6" w:rsidRPr="00B11932">
            <w:rPr>
              <w:rFonts w:ascii="Arial" w:hAnsi="Arial" w:cs="Arial"/>
            </w:rPr>
            <w:fldChar w:fldCharType="begin"/>
          </w:r>
          <w:r w:rsidR="00FB50C6" w:rsidRPr="00B11932">
            <w:rPr>
              <w:rFonts w:ascii="Arial" w:hAnsi="Arial" w:cs="Arial"/>
            </w:rPr>
            <w:instrText xml:space="preserve"> CITATION OWA26 \l 2057 </w:instrText>
          </w:r>
          <w:r w:rsidR="00FB50C6" w:rsidRPr="00B11932">
            <w:rPr>
              <w:rFonts w:ascii="Arial" w:hAnsi="Arial" w:cs="Arial"/>
            </w:rPr>
            <w:fldChar w:fldCharType="separate"/>
          </w:r>
          <w:r w:rsidR="00EA4149" w:rsidRPr="00B11932">
            <w:rPr>
              <w:rFonts w:ascii="Arial" w:hAnsi="Arial" w:cs="Arial"/>
            </w:rPr>
            <w:t xml:space="preserve"> [9]</w:t>
          </w:r>
          <w:r w:rsidR="00FB50C6" w:rsidRPr="00B11932">
            <w:rPr>
              <w:rFonts w:ascii="Arial" w:hAnsi="Arial" w:cs="Arial"/>
            </w:rPr>
            <w:fldChar w:fldCharType="end"/>
          </w:r>
        </w:sdtContent>
      </w:sdt>
      <w:r w:rsidR="00FB50C6" w:rsidRPr="00B11932">
        <w:rPr>
          <w:rFonts w:ascii="Arial" w:hAnsi="Arial" w:cs="Arial"/>
        </w:rPr>
        <w:t>,</w:t>
      </w:r>
      <w:sdt>
        <w:sdtPr>
          <w:rPr>
            <w:rFonts w:ascii="Arial" w:hAnsi="Arial" w:cs="Arial"/>
          </w:rPr>
          <w:id w:val="-1157846067"/>
          <w:citation/>
        </w:sdtPr>
        <w:sdtEndPr/>
        <w:sdtContent>
          <w:r w:rsidR="00FB50C6" w:rsidRPr="00B11932">
            <w:rPr>
              <w:rFonts w:ascii="Arial" w:hAnsi="Arial" w:cs="Arial"/>
            </w:rPr>
            <w:fldChar w:fldCharType="begin"/>
          </w:r>
          <w:r w:rsidR="00FB50C6" w:rsidRPr="00B11932">
            <w:rPr>
              <w:rFonts w:ascii="Arial" w:hAnsi="Arial" w:cs="Arial"/>
            </w:rPr>
            <w:instrText xml:space="preserve"> CITATION Int22 \l 2057 </w:instrText>
          </w:r>
          <w:r w:rsidR="00FB50C6" w:rsidRPr="00B11932">
            <w:rPr>
              <w:rFonts w:ascii="Arial" w:hAnsi="Arial" w:cs="Arial"/>
            </w:rPr>
            <w:fldChar w:fldCharType="separate"/>
          </w:r>
          <w:r w:rsidR="00EA4149" w:rsidRPr="00B11932">
            <w:rPr>
              <w:rFonts w:ascii="Arial" w:hAnsi="Arial" w:cs="Arial"/>
            </w:rPr>
            <w:t xml:space="preserve"> [17]</w:t>
          </w:r>
          <w:r w:rsidR="00FB50C6" w:rsidRPr="00B11932">
            <w:rPr>
              <w:rFonts w:ascii="Arial" w:hAnsi="Arial" w:cs="Arial"/>
            </w:rPr>
            <w:fldChar w:fldCharType="end"/>
          </w:r>
        </w:sdtContent>
      </w:sdt>
      <w:r w:rsidR="000A13EC" w:rsidRPr="00B11932">
        <w:rPr>
          <w:rFonts w:ascii="Arial" w:hAnsi="Arial" w:cs="Arial"/>
        </w:rPr>
        <w:t>.</w:t>
      </w:r>
    </w:p>
    <w:p w14:paraId="3F5ED3D2" w14:textId="70DC1DDF" w:rsidR="005B3D54" w:rsidRPr="00B11932" w:rsidRDefault="000A13EC" w:rsidP="00167667">
      <w:pPr>
        <w:spacing w:line="360" w:lineRule="auto"/>
        <w:jc w:val="both"/>
        <w:rPr>
          <w:rFonts w:ascii="Arial" w:hAnsi="Arial" w:cs="Arial"/>
        </w:rPr>
      </w:pPr>
      <w:r w:rsidRPr="00B11932">
        <w:rPr>
          <w:rFonts w:ascii="Arial" w:hAnsi="Arial" w:cs="Arial"/>
        </w:rPr>
        <w:t xml:space="preserve">The implemented firewall consists of six security layers: Input Sanitisation, Keyword Filtering, </w:t>
      </w:r>
      <w:r w:rsidR="003D2B00" w:rsidRPr="00B11932">
        <w:rPr>
          <w:rFonts w:ascii="Arial" w:hAnsi="Arial" w:cs="Arial"/>
        </w:rPr>
        <w:t xml:space="preserve">Prompt Isolation, </w:t>
      </w:r>
      <w:r w:rsidRPr="00B11932">
        <w:rPr>
          <w:rFonts w:ascii="Arial" w:hAnsi="Arial" w:cs="Arial"/>
        </w:rPr>
        <w:t>Intent Validation, Output Filtering and Access Verification. These layers were selected based on defence strategies recommended in the OWASP Top 10 for LLM Applications</w:t>
      </w:r>
      <w:sdt>
        <w:sdtPr>
          <w:rPr>
            <w:rFonts w:ascii="Arial" w:hAnsi="Arial" w:cs="Arial"/>
          </w:rPr>
          <w:id w:val="455299689"/>
          <w:citation/>
        </w:sdtPr>
        <w:sdtEndPr/>
        <w:sdtContent>
          <w:r w:rsidR="006F1724" w:rsidRPr="00B11932">
            <w:rPr>
              <w:rFonts w:ascii="Arial" w:hAnsi="Arial" w:cs="Arial"/>
            </w:rPr>
            <w:fldChar w:fldCharType="begin"/>
          </w:r>
          <w:r w:rsidR="006F1724" w:rsidRPr="00B11932">
            <w:rPr>
              <w:rFonts w:ascii="Arial" w:hAnsi="Arial" w:cs="Arial"/>
            </w:rPr>
            <w:instrText xml:space="preserve"> CITATION OWA26 \l 2057 </w:instrText>
          </w:r>
          <w:r w:rsidR="006F1724" w:rsidRPr="00B11932">
            <w:rPr>
              <w:rFonts w:ascii="Arial" w:hAnsi="Arial" w:cs="Arial"/>
            </w:rPr>
            <w:fldChar w:fldCharType="separate"/>
          </w:r>
          <w:r w:rsidR="00EA4149" w:rsidRPr="00B11932">
            <w:rPr>
              <w:rFonts w:ascii="Arial" w:hAnsi="Arial" w:cs="Arial"/>
            </w:rPr>
            <w:t xml:space="preserve"> [9]</w:t>
          </w:r>
          <w:r w:rsidR="006F1724" w:rsidRPr="00B11932">
            <w:rPr>
              <w:rFonts w:ascii="Arial" w:hAnsi="Arial" w:cs="Arial"/>
            </w:rPr>
            <w:fldChar w:fldCharType="end"/>
          </w:r>
        </w:sdtContent>
      </w:sdt>
      <w:r w:rsidR="006F1724" w:rsidRPr="00B11932">
        <w:rPr>
          <w:rFonts w:ascii="Arial" w:hAnsi="Arial" w:cs="Arial"/>
        </w:rPr>
        <w:t xml:space="preserve"> </w:t>
      </w:r>
      <w:r w:rsidRPr="00B11932">
        <w:rPr>
          <w:rFonts w:ascii="Arial" w:hAnsi="Arial" w:cs="Arial"/>
        </w:rPr>
        <w:t>and recent research on prompt injection attacks</w:t>
      </w:r>
      <w:r w:rsidR="00A42D3C" w:rsidRPr="00B11932">
        <w:rPr>
          <w:rFonts w:ascii="Arial" w:hAnsi="Arial" w:cs="Arial"/>
        </w:rPr>
        <w:t>.</w:t>
      </w:r>
      <w:r w:rsidRPr="00B11932">
        <w:rPr>
          <w:rFonts w:ascii="Arial" w:hAnsi="Arial" w:cs="Arial"/>
        </w:rPr>
        <w:t xml:space="preserve"> </w:t>
      </w:r>
      <w:r w:rsidR="004E6475" w:rsidRPr="004E6475">
        <w:rPr>
          <w:rFonts w:ascii="Arial" w:hAnsi="Arial" w:cs="Arial"/>
        </w:rPr>
        <w:t>Each layer performs a specific task, but together they provide stronger protection against different prompt injection risks. The firewall is designed to check both user input and generated output, while RBAC also limits which documents can be retrieved through the RAG pipeline</w:t>
      </w:r>
      <w:r w:rsidR="005B3D54" w:rsidRPr="00B11932">
        <w:rPr>
          <w:rFonts w:ascii="Arial" w:hAnsi="Arial" w:cs="Arial"/>
        </w:rPr>
        <w:t xml:space="preserve"> </w:t>
      </w:r>
      <w:sdt>
        <w:sdtPr>
          <w:rPr>
            <w:rFonts w:ascii="Arial" w:hAnsi="Arial" w:cs="Arial"/>
          </w:rPr>
          <w:id w:val="641316775"/>
          <w:citation/>
        </w:sdtPr>
        <w:sdtEndPr/>
        <w:sdtContent>
          <w:r w:rsidR="009F7F0A" w:rsidRPr="00B11932">
            <w:rPr>
              <w:rFonts w:ascii="Arial" w:hAnsi="Arial" w:cs="Arial"/>
            </w:rPr>
            <w:fldChar w:fldCharType="begin"/>
          </w:r>
          <w:r w:rsidR="009F7F0A" w:rsidRPr="00B11932">
            <w:rPr>
              <w:rFonts w:ascii="Arial" w:hAnsi="Arial" w:cs="Arial"/>
            </w:rPr>
            <w:instrText xml:space="preserve"> CITATION OWA26 \l 2057 </w:instrText>
          </w:r>
          <w:r w:rsidR="009F7F0A" w:rsidRPr="00B11932">
            <w:rPr>
              <w:rFonts w:ascii="Arial" w:hAnsi="Arial" w:cs="Arial"/>
            </w:rPr>
            <w:fldChar w:fldCharType="separate"/>
          </w:r>
          <w:r w:rsidR="00EA4149" w:rsidRPr="00B11932">
            <w:rPr>
              <w:rFonts w:ascii="Arial" w:hAnsi="Arial" w:cs="Arial"/>
            </w:rPr>
            <w:t>[9]</w:t>
          </w:r>
          <w:r w:rsidR="009F7F0A" w:rsidRPr="00B11932">
            <w:rPr>
              <w:rFonts w:ascii="Arial" w:hAnsi="Arial" w:cs="Arial"/>
            </w:rPr>
            <w:fldChar w:fldCharType="end"/>
          </w:r>
        </w:sdtContent>
      </w:sdt>
      <w:r w:rsidR="005B3D54" w:rsidRPr="00B11932">
        <w:rPr>
          <w:rFonts w:ascii="Arial" w:hAnsi="Arial" w:cs="Arial"/>
        </w:rPr>
        <w:t xml:space="preserve">, </w:t>
      </w:r>
      <w:sdt>
        <w:sdtPr>
          <w:rPr>
            <w:rFonts w:ascii="Arial" w:hAnsi="Arial" w:cs="Arial"/>
          </w:rPr>
          <w:id w:val="2100600989"/>
          <w:citation/>
        </w:sdtPr>
        <w:sdtEndPr/>
        <w:sdtContent>
          <w:r w:rsidR="009F7F0A" w:rsidRPr="00B11932">
            <w:rPr>
              <w:rFonts w:ascii="Arial" w:hAnsi="Arial" w:cs="Arial"/>
            </w:rPr>
            <w:fldChar w:fldCharType="begin"/>
          </w:r>
          <w:r w:rsidR="009F7F0A" w:rsidRPr="00B11932">
            <w:rPr>
              <w:rFonts w:ascii="Arial" w:hAnsi="Arial" w:cs="Arial"/>
            </w:rPr>
            <w:instrText xml:space="preserve"> CITATION Kai23 \l 2057 </w:instrText>
          </w:r>
          <w:r w:rsidR="009F7F0A" w:rsidRPr="00B11932">
            <w:rPr>
              <w:rFonts w:ascii="Arial" w:hAnsi="Arial" w:cs="Arial"/>
            </w:rPr>
            <w:fldChar w:fldCharType="separate"/>
          </w:r>
          <w:r w:rsidR="00EA4149" w:rsidRPr="00B11932">
            <w:rPr>
              <w:rFonts w:ascii="Arial" w:hAnsi="Arial" w:cs="Arial"/>
            </w:rPr>
            <w:t>[10]</w:t>
          </w:r>
          <w:r w:rsidR="009F7F0A" w:rsidRPr="00B11932">
            <w:rPr>
              <w:rFonts w:ascii="Arial" w:hAnsi="Arial" w:cs="Arial"/>
            </w:rPr>
            <w:fldChar w:fldCharType="end"/>
          </w:r>
        </w:sdtContent>
      </w:sdt>
      <w:r w:rsidR="005B3D54" w:rsidRPr="00B11932">
        <w:rPr>
          <w:rFonts w:ascii="Arial" w:hAnsi="Arial" w:cs="Arial"/>
        </w:rPr>
        <w:t xml:space="preserve">, </w:t>
      </w:r>
      <w:sdt>
        <w:sdtPr>
          <w:rPr>
            <w:rFonts w:ascii="Arial" w:hAnsi="Arial" w:cs="Arial"/>
          </w:rPr>
          <w:id w:val="583266931"/>
          <w:citation/>
        </w:sdtPr>
        <w:sdtEndPr/>
        <w:sdtContent>
          <w:r w:rsidR="009F7F0A" w:rsidRPr="00B11932">
            <w:rPr>
              <w:rFonts w:ascii="Arial" w:hAnsi="Arial" w:cs="Arial"/>
            </w:rPr>
            <w:fldChar w:fldCharType="begin"/>
          </w:r>
          <w:r w:rsidR="00EA4149" w:rsidRPr="00B11932">
            <w:rPr>
              <w:rFonts w:ascii="Arial" w:hAnsi="Arial" w:cs="Arial"/>
            </w:rPr>
            <w:instrText xml:space="preserve">CITATION Can25 \l 2057 </w:instrText>
          </w:r>
          <w:r w:rsidR="009F7F0A" w:rsidRPr="00B11932">
            <w:rPr>
              <w:rFonts w:ascii="Arial" w:hAnsi="Arial" w:cs="Arial"/>
            </w:rPr>
            <w:fldChar w:fldCharType="separate"/>
          </w:r>
          <w:r w:rsidR="00EA4149" w:rsidRPr="00B11932">
            <w:rPr>
              <w:rFonts w:ascii="Arial" w:hAnsi="Arial" w:cs="Arial"/>
            </w:rPr>
            <w:t>[11]</w:t>
          </w:r>
          <w:r w:rsidR="009F7F0A" w:rsidRPr="00B11932">
            <w:rPr>
              <w:rFonts w:ascii="Arial" w:hAnsi="Arial" w:cs="Arial"/>
            </w:rPr>
            <w:fldChar w:fldCharType="end"/>
          </w:r>
        </w:sdtContent>
      </w:sdt>
      <w:r w:rsidR="005B3D54" w:rsidRPr="00B11932">
        <w:rPr>
          <w:rFonts w:ascii="Arial" w:hAnsi="Arial" w:cs="Arial"/>
        </w:rPr>
        <w:t>.</w:t>
      </w:r>
    </w:p>
    <w:p w14:paraId="2FD62992" w14:textId="347ECEF6" w:rsidR="00FD4FFF" w:rsidRPr="00B11932" w:rsidRDefault="00640482" w:rsidP="00167667">
      <w:pPr>
        <w:spacing w:line="360" w:lineRule="auto"/>
        <w:jc w:val="both"/>
        <w:rPr>
          <w:rFonts w:ascii="Arial" w:hAnsi="Arial" w:cs="Arial"/>
        </w:rPr>
      </w:pPr>
      <w:r w:rsidRPr="00B11932">
        <w:rPr>
          <w:rFonts w:ascii="Arial" w:hAnsi="Arial" w:cs="Arial"/>
        </w:rPr>
        <w:t>Figure 4.7 shows the layered LLM Firewall during testing.</w:t>
      </w:r>
      <w:r w:rsidR="00F80F57">
        <w:rPr>
          <w:rFonts w:ascii="Arial" w:hAnsi="Arial" w:cs="Arial"/>
        </w:rPr>
        <w:t xml:space="preserve"> It</w:t>
      </w:r>
      <w:r w:rsidRPr="00B11932">
        <w:rPr>
          <w:rFonts w:ascii="Arial" w:hAnsi="Arial" w:cs="Arial"/>
        </w:rPr>
        <w:t xml:space="preserve"> </w:t>
      </w:r>
      <w:r w:rsidR="009F76AD" w:rsidRPr="009F76AD">
        <w:rPr>
          <w:rFonts w:ascii="Arial" w:hAnsi="Arial" w:cs="Arial"/>
        </w:rPr>
        <w:t>shows how the security layers analyse incoming requests, detect suspicious behaviour and block attacks when a security rule is triggered.</w:t>
      </w:r>
    </w:p>
    <w:p w14:paraId="5A0A97F5" w14:textId="6C9BCB61" w:rsidR="00640482" w:rsidRPr="00B11932" w:rsidRDefault="00640482" w:rsidP="00FD4FFF">
      <w:pPr>
        <w:spacing w:after="0" w:line="360" w:lineRule="auto"/>
        <w:jc w:val="both"/>
        <w:rPr>
          <w:rFonts w:ascii="Arial" w:hAnsi="Arial" w:cs="Arial"/>
        </w:rPr>
      </w:pPr>
      <w:r w:rsidRPr="00B11932">
        <w:rPr>
          <w:rFonts w:ascii="Arial" w:hAnsi="Arial" w:cs="Arial"/>
          <w:noProof/>
        </w:rPr>
        <mc:AlternateContent>
          <mc:Choice Requires="wps">
            <w:drawing>
              <wp:inline distT="0" distB="0" distL="0" distR="0" wp14:anchorId="272E6B7E" wp14:editId="635D473E">
                <wp:extent cx="4340225" cy="2159000"/>
                <wp:effectExtent l="0" t="0" r="3175" b="0"/>
                <wp:docPr id="1992524265" name="Casetă text 2">
                  <a:extLst xmlns:a="http://schemas.openxmlformats.org/drawingml/2006/main">
                    <a:ext uri="{FF2B5EF4-FFF2-40B4-BE49-F238E27FC236}">
                      <a16:creationId xmlns:a16="http://schemas.microsoft.com/office/drawing/2014/main" id="{CA70CE15-E9FF-453C-9EFD-19D90FA0B0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0225" cy="2159000"/>
                        </a:xfrm>
                        <a:prstGeom prst="rect">
                          <a:avLst/>
                        </a:prstGeom>
                        <a:solidFill>
                          <a:srgbClr val="FFFFFF"/>
                        </a:solidFill>
                        <a:ln w="9525">
                          <a:noFill/>
                          <a:miter lim="800000"/>
                          <a:headEnd/>
                          <a:tailEnd/>
                        </a:ln>
                      </wps:spPr>
                      <wps:txbx>
                        <w:txbxContent>
                          <w:p w14:paraId="4F9B02FD" w14:textId="03463683" w:rsidR="00B525F2" w:rsidRPr="00B11932" w:rsidRDefault="00D445F0">
                            <w:r w:rsidRPr="00B11932">
                              <w:rPr>
                                <w:noProof/>
                              </w:rPr>
                              <w:drawing>
                                <wp:inline distT="0" distB="0" distL="0" distR="0" wp14:anchorId="63D48CE9" wp14:editId="08C08A07">
                                  <wp:extent cx="3787140" cy="2047240"/>
                                  <wp:effectExtent l="0" t="0" r="3810" b="0"/>
                                  <wp:docPr id="353692148"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99267" name="Imagine 30"/>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3787919" cy="20476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272E6B7E" id="_x0000_s1043" type="#_x0000_t202" style="width:341.75pt;height:1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" stroked="f">
                <v:textbox>
                  <w:txbxContent>
                    <w:p w14:paraId="4F9B02FD" w14:textId="03463683" w:rsidR="00B525F2" w:rsidRPr="00B11932" w:rsidRDefault="00D445F0">
                      <w:r w:rsidRPr="00B11932">
                        <w:rPr>
                          <w:noProof/>
                        </w:rPr>
                        <w:drawing>
                          <wp:inline distT="0" distB="0" distL="0" distR="0" wp14:anchorId="63D48CE9" wp14:editId="08C08A07">
                            <wp:extent cx="3787140" cy="2047240"/>
                            <wp:effectExtent l="0" t="0" r="3810" b="0"/>
                            <wp:docPr id="353692148"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99267" name="Imagine 30"/>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3787919" cy="2047661"/>
                                    </a:xfrm>
                                    <a:prstGeom prst="rect">
                                      <a:avLst/>
                                    </a:prstGeom>
                                    <a:noFill/>
                                    <a:ln>
                                      <a:noFill/>
                                    </a:ln>
                                  </pic:spPr>
                                </pic:pic>
                              </a:graphicData>
                            </a:graphic>
                          </wp:inline>
                        </w:drawing>
                      </w:r>
                    </w:p>
                  </w:txbxContent>
                </v:textbox>
                <w10:anchorlock/>
              </v:shape>
            </w:pict>
          </mc:Fallback>
        </mc:AlternateContent>
      </w:r>
    </w:p>
    <w:p w14:paraId="01CFDA72" w14:textId="697B113B" w:rsidR="00640482" w:rsidRPr="00B11932" w:rsidRDefault="00030A32" w:rsidP="00FD4FFF">
      <w:pPr>
        <w:pStyle w:val="Caption"/>
        <w:spacing w:after="0"/>
      </w:pPr>
      <w:r w:rsidRPr="00B11932">
        <w:lastRenderedPageBreak/>
        <w:t xml:space="preserve">Figure 4.7 </w:t>
      </w:r>
      <w:r w:rsidR="00E575D3" w:rsidRPr="00B11932">
        <w:t>Layered LLM Firewall Detecting and Blocking Prompt Injection Attacks</w:t>
      </w:r>
    </w:p>
    <w:p w14:paraId="1656017E" w14:textId="6D30CF93" w:rsidR="00B51973" w:rsidRPr="009A76C9" w:rsidRDefault="00640482" w:rsidP="009A76C9">
      <w:pPr>
        <w:rPr>
          <w:rFonts w:ascii="Arial" w:hAnsi="Arial" w:cs="Arial"/>
          <w:i/>
          <w:iCs/>
          <w:sz w:val="20"/>
          <w:szCs w:val="20"/>
        </w:rPr>
      </w:pPr>
      <w:r w:rsidRPr="009A76C9">
        <w:rPr>
          <w:rFonts w:ascii="Arial" w:hAnsi="Arial" w:cs="Arial"/>
          <w:i/>
          <w:iCs/>
          <w:sz w:val="20"/>
          <w:szCs w:val="20"/>
        </w:rPr>
        <w:t>Source: Author's own illustration.</w:t>
      </w:r>
    </w:p>
    <w:p w14:paraId="678A2FEA" w14:textId="1B40DE2D" w:rsidR="00C906E0" w:rsidRPr="00B11932" w:rsidRDefault="00D72E35" w:rsidP="00245E4E">
      <w:pPr>
        <w:spacing w:line="360" w:lineRule="auto"/>
        <w:jc w:val="both"/>
        <w:rPr>
          <w:rFonts w:ascii="Arial" w:hAnsi="Arial" w:cs="Arial"/>
        </w:rPr>
      </w:pPr>
      <w:r w:rsidRPr="00B11932">
        <w:rPr>
          <w:rFonts w:ascii="Arial" w:hAnsi="Arial" w:cs="Arial"/>
        </w:rPr>
        <w:t>This implementation added multiple layers of protection to the enterprise AI sandbox and prepared it for the experimental evaluation presented in Chapter 5</w:t>
      </w:r>
      <w:r w:rsidR="00C906E0" w:rsidRPr="00B11932">
        <w:rPr>
          <w:rFonts w:ascii="Arial" w:hAnsi="Arial" w:cs="Arial"/>
        </w:rPr>
        <w:t>.</w:t>
      </w:r>
    </w:p>
    <w:p w14:paraId="4D4F887A" w14:textId="10FBDAC4" w:rsidR="00E03B2A" w:rsidRPr="00B11932" w:rsidRDefault="003C1A69" w:rsidP="003C1A69">
      <w:pPr>
        <w:pStyle w:val="Heading1"/>
      </w:pPr>
      <w:bookmarkStart w:id="144" w:name="_Toc236763503"/>
      <w:bookmarkStart w:id="145" w:name="_Toc237252681"/>
      <w:r w:rsidRPr="00B11932">
        <w:t>EXPERIMENTAL EVALUATION</w:t>
      </w:r>
      <w:bookmarkEnd w:id="144"/>
      <w:bookmarkEnd w:id="145"/>
    </w:p>
    <w:p w14:paraId="0F3D5A0B" w14:textId="3CCF062C" w:rsidR="00D745D2" w:rsidRPr="00B11932" w:rsidRDefault="001F422B" w:rsidP="00FD4FFF">
      <w:pPr>
        <w:pStyle w:val="Heading2"/>
        <w:spacing w:line="360" w:lineRule="auto"/>
        <w:jc w:val="both"/>
      </w:pPr>
      <w:bookmarkStart w:id="146" w:name="_Toc236763504"/>
      <w:bookmarkStart w:id="147" w:name="_Toc237252682"/>
      <w:r w:rsidRPr="00B11932">
        <w:t>Evaluation Methodology</w:t>
      </w:r>
      <w:bookmarkEnd w:id="146"/>
      <w:bookmarkEnd w:id="147"/>
    </w:p>
    <w:p w14:paraId="4180B7B1" w14:textId="27E7FA72" w:rsidR="00536AC8" w:rsidRPr="00B11932" w:rsidRDefault="00536AC8" w:rsidP="00FD4FFF">
      <w:pPr>
        <w:spacing w:line="360" w:lineRule="auto"/>
        <w:jc w:val="both"/>
        <w:rPr>
          <w:rFonts w:ascii="Arial" w:hAnsi="Arial" w:cs="Arial"/>
        </w:rPr>
      </w:pPr>
      <w:r w:rsidRPr="00B11932">
        <w:rPr>
          <w:rFonts w:ascii="Arial" w:hAnsi="Arial" w:cs="Arial"/>
        </w:rPr>
        <w:t>The purpose of this evaluation was to test the system's resistance to prompt injection attacks and compare the results before and after the LLM Firewall was implemented. All experiments were carried out in the same controlled environment using the same enterprise database, user roles and attack scenarios.</w:t>
      </w:r>
    </w:p>
    <w:p w14:paraId="19766B63" w14:textId="5333B87B" w:rsidR="00536AC8" w:rsidRPr="00B11932" w:rsidRDefault="00536AC8" w:rsidP="00536AC8">
      <w:pPr>
        <w:spacing w:line="360" w:lineRule="auto"/>
        <w:jc w:val="both"/>
        <w:rPr>
          <w:rFonts w:ascii="Arial" w:hAnsi="Arial" w:cs="Arial"/>
        </w:rPr>
      </w:pPr>
      <w:r w:rsidRPr="00B11932">
        <w:rPr>
          <w:rFonts w:ascii="Arial" w:hAnsi="Arial" w:cs="Arial"/>
        </w:rPr>
        <w:t xml:space="preserve">The evaluation was divided into three stages. The first stage tested direct prompt injection attacks against the baseline system, which included RBAC, access restrictions and audit logging, but not the LLM Firewall. The second stage evaluated indirect prompt injection attacks through the RAG pipeline. </w:t>
      </w:r>
      <w:r w:rsidR="00A92A24" w:rsidRPr="00B11932">
        <w:rPr>
          <w:rFonts w:ascii="Arial" w:hAnsi="Arial" w:cs="Arial"/>
        </w:rPr>
        <w:t>In the final stage, the same direct attack scenarios and selected indirect attack scenarios were evaluated after the LLM Firewall had been implemented to compare the results.</w:t>
      </w:r>
    </w:p>
    <w:p w14:paraId="4E9179CB" w14:textId="79EC8BE0" w:rsidR="00536AC8" w:rsidRPr="00B11932" w:rsidRDefault="00536AC8" w:rsidP="00536AC8">
      <w:pPr>
        <w:spacing w:line="360" w:lineRule="auto"/>
        <w:jc w:val="both"/>
        <w:rPr>
          <w:rFonts w:ascii="Arial" w:hAnsi="Arial" w:cs="Arial"/>
        </w:rPr>
      </w:pPr>
      <w:r w:rsidRPr="00B11932">
        <w:rPr>
          <w:rFonts w:ascii="Arial" w:hAnsi="Arial" w:cs="Arial"/>
        </w:rPr>
        <w:t>For each experiment, the AI Assistant's response, the attack outcome and the audit log were analysed. The evaluation focused on whether the attack was successful or blocked, whether it was detected by the monitoring system, and how the LLM Firewall responded to each attack scenario</w:t>
      </w:r>
      <w:sdt>
        <w:sdtPr>
          <w:rPr>
            <w:rFonts w:ascii="Arial" w:hAnsi="Arial" w:cs="Arial"/>
          </w:rPr>
          <w:id w:val="1101923842"/>
          <w:citation/>
        </w:sdtPr>
        <w:sdtEndPr/>
        <w:sdtContent>
          <w:r w:rsidR="00510767" w:rsidRPr="00B11932">
            <w:rPr>
              <w:rFonts w:ascii="Arial" w:hAnsi="Arial" w:cs="Arial"/>
            </w:rPr>
            <w:fldChar w:fldCharType="begin"/>
          </w:r>
          <w:r w:rsidR="00510767" w:rsidRPr="00B11932">
            <w:rPr>
              <w:rFonts w:ascii="Arial" w:hAnsi="Arial" w:cs="Arial"/>
            </w:rPr>
            <w:instrText xml:space="preserve"> CITATION Nat23 \l 2057 </w:instrText>
          </w:r>
          <w:r w:rsidR="00510767" w:rsidRPr="00B11932">
            <w:rPr>
              <w:rFonts w:ascii="Arial" w:hAnsi="Arial" w:cs="Arial"/>
            </w:rPr>
            <w:fldChar w:fldCharType="separate"/>
          </w:r>
          <w:r w:rsidR="00EA4149" w:rsidRPr="00B11932">
            <w:rPr>
              <w:rFonts w:ascii="Arial" w:hAnsi="Arial" w:cs="Arial"/>
            </w:rPr>
            <w:t xml:space="preserve"> [3]</w:t>
          </w:r>
          <w:r w:rsidR="00510767" w:rsidRPr="00B11932">
            <w:rPr>
              <w:rFonts w:ascii="Arial" w:hAnsi="Arial" w:cs="Arial"/>
            </w:rPr>
            <w:fldChar w:fldCharType="end"/>
          </w:r>
        </w:sdtContent>
      </w:sdt>
      <w:r w:rsidRPr="00B11932">
        <w:rPr>
          <w:rFonts w:ascii="Arial" w:hAnsi="Arial" w:cs="Arial"/>
        </w:rPr>
        <w:t>.</w:t>
      </w:r>
    </w:p>
    <w:p w14:paraId="35CD5E53" w14:textId="167FE110" w:rsidR="007675BF" w:rsidRPr="00B11932" w:rsidRDefault="00B620D0" w:rsidP="003C1A69">
      <w:pPr>
        <w:pStyle w:val="Heading2"/>
      </w:pPr>
      <w:bookmarkStart w:id="148" w:name="_Toc236763505"/>
      <w:bookmarkStart w:id="149" w:name="_Toc237252683"/>
      <w:r w:rsidRPr="00B11932">
        <w:t>Baseline System Evaluation</w:t>
      </w:r>
      <w:bookmarkEnd w:id="148"/>
      <w:bookmarkEnd w:id="149"/>
    </w:p>
    <w:p w14:paraId="33E888EB" w14:textId="7AD97922" w:rsidR="00EC3A9B" w:rsidRDefault="00105224" w:rsidP="00536AC8">
      <w:pPr>
        <w:spacing w:line="360" w:lineRule="auto"/>
        <w:jc w:val="both"/>
        <w:rPr>
          <w:rFonts w:ascii="Arial" w:hAnsi="Arial" w:cs="Arial"/>
        </w:rPr>
      </w:pPr>
      <w:r w:rsidRPr="00B11932">
        <w:rPr>
          <w:rFonts w:ascii="Arial" w:hAnsi="Arial" w:cs="Arial"/>
        </w:rPr>
        <w:t>Six direct prompt injection attacks were tested against the baseline system before the LLM Firewall was implemented. The baseline system included role-based access control (RBAC), the Enterprise AI Assistant, audit logging and a keyword-based detection mechanism. The attacks represented different prompt injection techniques, including Prompt Override, Data Exfiltration, Privilege Escalation, Jailbreak via Roleplay, System Prompt Extraction and Keyword Evasion. Figure 5.</w:t>
      </w:r>
      <w:r w:rsidR="001B197A">
        <w:rPr>
          <w:rFonts w:ascii="Arial" w:hAnsi="Arial" w:cs="Arial"/>
        </w:rPr>
        <w:t>1</w:t>
      </w:r>
      <w:r w:rsidRPr="00B11932">
        <w:rPr>
          <w:rFonts w:ascii="Arial" w:hAnsi="Arial" w:cs="Arial"/>
        </w:rPr>
        <w:t xml:space="preserve"> presents the results of the six direct prompt injection attacks tested against the baseline system.</w:t>
      </w:r>
    </w:p>
    <w:p w14:paraId="1AB5A1BF" w14:textId="77777777" w:rsidR="00EC3A9B" w:rsidRPr="00B11932" w:rsidRDefault="00EC3A9B" w:rsidP="00536AC8">
      <w:pPr>
        <w:spacing w:line="360" w:lineRule="auto"/>
        <w:jc w:val="both"/>
        <w:rPr>
          <w:rFonts w:ascii="Arial" w:hAnsi="Arial" w:cs="Arial"/>
        </w:rPr>
      </w:pPr>
    </w:p>
    <w:p w14:paraId="0332F9A1" w14:textId="08D00DE6" w:rsidR="00FE5462" w:rsidRPr="00B11932" w:rsidRDefault="00105224" w:rsidP="00717F3F">
      <w:pPr>
        <w:spacing w:line="360" w:lineRule="auto"/>
        <w:jc w:val="both"/>
        <w:rPr>
          <w:rFonts w:ascii="Arial" w:hAnsi="Arial" w:cs="Arial"/>
        </w:rPr>
      </w:pPr>
      <w:r w:rsidRPr="00B11932">
        <w:rPr>
          <w:rFonts w:ascii="Arial" w:hAnsi="Arial" w:cs="Arial"/>
          <w:noProof/>
        </w:rPr>
        <mc:AlternateContent>
          <mc:Choice Requires="wps">
            <w:drawing>
              <wp:inline distT="0" distB="0" distL="0" distR="0" wp14:anchorId="6A2011BB" wp14:editId="65230BD9">
                <wp:extent cx="6202680" cy="2822575"/>
                <wp:effectExtent l="0" t="0" r="7620" b="0"/>
                <wp:docPr id="834373464" name="Casetă text 2">
                  <a:extLst xmlns:a="http://schemas.openxmlformats.org/drawingml/2006/main">
                    <a:ext uri="{FF2B5EF4-FFF2-40B4-BE49-F238E27FC236}">
                      <a16:creationId xmlns:a16="http://schemas.microsoft.com/office/drawing/2014/main" id="{A77CC5E7-A449-472E-9B7D-944D7593ED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2680" cy="2822575"/>
                        </a:xfrm>
                        <a:prstGeom prst="rect">
                          <a:avLst/>
                        </a:prstGeom>
                        <a:solidFill>
                          <a:srgbClr val="FFFFFF"/>
                        </a:solidFill>
                        <a:ln w="9525">
                          <a:noFill/>
                          <a:miter lim="800000"/>
                          <a:headEnd/>
                          <a:tailEnd/>
                        </a:ln>
                      </wps:spPr>
                      <wps:txbx>
                        <w:txbxContent>
                          <w:p w14:paraId="4FBDEE8D" w14:textId="36982339" w:rsidR="00717F3F" w:rsidRPr="00B11932" w:rsidRDefault="00717F3F">
                            <w:r w:rsidRPr="00B11932">
                              <w:rPr>
                                <w:noProof/>
                              </w:rPr>
                              <w:drawing>
                                <wp:inline distT="0" distB="0" distL="0" distR="0" wp14:anchorId="42C7EFBD" wp14:editId="5E0798D2">
                                  <wp:extent cx="5943600" cy="2811780"/>
                                  <wp:effectExtent l="0" t="0" r="0" b="7620"/>
                                  <wp:docPr id="839678344" name="I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43369" name="Imagine 31"/>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5944486" cy="281219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6A2011BB" id="_x0000_s1044" type="#_x0000_t202" style="width:488.4pt;height:2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" stroked="f">
                <v:textbox>
                  <w:txbxContent>
                    <w:p w14:paraId="4FBDEE8D" w14:textId="36982339" w:rsidR="00717F3F" w:rsidRPr="00B11932" w:rsidRDefault="00717F3F">
                      <w:r w:rsidRPr="00B11932">
                        <w:rPr>
                          <w:noProof/>
                        </w:rPr>
                        <w:drawing>
                          <wp:inline distT="0" distB="0" distL="0" distR="0" wp14:anchorId="42C7EFBD" wp14:editId="5E0798D2">
                            <wp:extent cx="5943600" cy="2811780"/>
                            <wp:effectExtent l="0" t="0" r="0" b="7620"/>
                            <wp:docPr id="839678344" name="I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43369" name="Imagine 31"/>
                                    <pic:cNvPicPr>
                                      <a:picLocks noChangeAspect="1" noChangeArrowheads="1"/>
                                    </pic:cNvPicPr>
                                  </pic:nvPicPr>
                                  <pic:blipFill>
                                    <a:blip r:embed="rId46">
                                      <a:extLst>
                                        <a:ext uri="{28A0092B-C50C-407E-A947-70E740481C1C}">
                                          <a14:useLocalDpi xmlns:a14="http://schemas.microsoft.com/office/drawing/2010/main" val="0"/>
                                        </a:ext>
                                      </a:extLst>
                                    </a:blip>
                                    <a:stretch>
                                      <a:fillRect/>
                                    </a:stretch>
                                  </pic:blipFill>
                                  <pic:spPr bwMode="auto">
                                    <a:xfrm>
                                      <a:off x="0" y="0"/>
                                      <a:ext cx="5944486" cy="2812199"/>
                                    </a:xfrm>
                                    <a:prstGeom prst="rect">
                                      <a:avLst/>
                                    </a:prstGeom>
                                    <a:noFill/>
                                    <a:ln>
                                      <a:noFill/>
                                    </a:ln>
                                  </pic:spPr>
                                </pic:pic>
                              </a:graphicData>
                            </a:graphic>
                          </wp:inline>
                        </w:drawing>
                      </w:r>
                    </w:p>
                  </w:txbxContent>
                </v:textbox>
                <w10:anchorlock/>
              </v:shape>
            </w:pict>
          </mc:Fallback>
        </mc:AlternateContent>
      </w:r>
    </w:p>
    <w:p w14:paraId="614EB655" w14:textId="109C09A9" w:rsidR="00E56B6D" w:rsidRDefault="00E56B6D" w:rsidP="00E56B6D">
      <w:pPr>
        <w:pStyle w:val="Caption"/>
        <w:spacing w:after="0"/>
      </w:pPr>
      <w:bookmarkStart w:id="150" w:name="_Toc237173917"/>
      <w:bookmarkStart w:id="151" w:name="_Toc237252467"/>
      <w:r>
        <w:t xml:space="preserve">Figure </w:t>
      </w:r>
      <w:r w:rsidR="00CB7558">
        <w:fldChar w:fldCharType="begin"/>
      </w:r>
      <w:r w:rsidR="00CB7558">
        <w:instrText xml:space="preserve"> STYLEREF 1 \s </w:instrText>
      </w:r>
      <w:r w:rsidR="00CB7558">
        <w:fldChar w:fldCharType="separate"/>
      </w:r>
      <w:r w:rsidR="00CB7558">
        <w:rPr>
          <w:noProof/>
        </w:rPr>
        <w:t>5</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1</w:t>
      </w:r>
      <w:r w:rsidR="00CB7558">
        <w:fldChar w:fldCharType="end"/>
      </w:r>
      <w:r>
        <w:t xml:space="preserve"> </w:t>
      </w:r>
      <w:r w:rsidRPr="0053719F">
        <w:t xml:space="preserve"> Results of the six direct prompt injection attacks tested against the baseline system</w:t>
      </w:r>
      <w:bookmarkEnd w:id="150"/>
      <w:bookmarkEnd w:id="151"/>
    </w:p>
    <w:p w14:paraId="39941D4D" w14:textId="1B85FEAA" w:rsidR="00722BAE" w:rsidRPr="00315DFA" w:rsidRDefault="00722BAE" w:rsidP="00315DFA">
      <w:pPr>
        <w:rPr>
          <w:rFonts w:ascii="Arial" w:hAnsi="Arial" w:cs="Arial"/>
          <w:i/>
          <w:iCs/>
          <w:sz w:val="20"/>
          <w:szCs w:val="20"/>
        </w:rPr>
      </w:pPr>
      <w:r w:rsidRPr="00315DFA">
        <w:rPr>
          <w:rFonts w:ascii="Arial" w:hAnsi="Arial" w:cs="Arial"/>
          <w:i/>
          <w:iCs/>
          <w:sz w:val="20"/>
          <w:szCs w:val="20"/>
        </w:rPr>
        <w:t>Source: Author's own illustration</w:t>
      </w:r>
    </w:p>
    <w:p w14:paraId="0B6321BC" w14:textId="201D4D45" w:rsidR="00621879" w:rsidRPr="00B11932" w:rsidRDefault="00621879" w:rsidP="00E56B6D">
      <w:pPr>
        <w:spacing w:line="360" w:lineRule="auto"/>
        <w:jc w:val="both"/>
        <w:rPr>
          <w:rFonts w:ascii="Arial" w:hAnsi="Arial" w:cs="Arial"/>
        </w:rPr>
      </w:pPr>
      <w:r w:rsidRPr="00B11932">
        <w:rPr>
          <w:rFonts w:ascii="Arial" w:hAnsi="Arial" w:cs="Arial"/>
        </w:rPr>
        <w:t>None of the six attacks were successful, resulting in an attack success rate of 0%. In every test, the AI Assistant refused to follow the malicious instructions and continued to enforce the user's role-based access permissions. No restricted documents or sensitive information were disclosed, and the system prompt was not revealed. These results show that the baseline system resisted all direct prompt injection attacks included in this evaluation.</w:t>
      </w:r>
    </w:p>
    <w:p w14:paraId="4A635D30" w14:textId="68A20590" w:rsidR="00621879" w:rsidRPr="00B11932" w:rsidRDefault="00621879" w:rsidP="00621879">
      <w:pPr>
        <w:spacing w:line="360" w:lineRule="auto"/>
        <w:jc w:val="both"/>
        <w:rPr>
          <w:rFonts w:ascii="Arial" w:hAnsi="Arial" w:cs="Arial"/>
        </w:rPr>
      </w:pPr>
      <w:r w:rsidRPr="00B11932">
        <w:rPr>
          <w:rFonts w:ascii="Arial" w:hAnsi="Arial" w:cs="Arial"/>
        </w:rPr>
        <w:t>Although all attacks were blocked, only two of the six attacks were detected, resulting in a detection rate of 33.3%. The keyword-based detection mechanism identified only the Jailbreak via Roleplay and System Prompt Extraction attacks because they contained predefined suspicious expressions monitored by the audit system. The remaining four attacks were written using normal business language and therefore did not trigger the keyword filter.</w:t>
      </w:r>
    </w:p>
    <w:p w14:paraId="0FD70EAD" w14:textId="56430E1E" w:rsidR="00621879" w:rsidRPr="00B11932" w:rsidRDefault="00621879" w:rsidP="00621879">
      <w:pPr>
        <w:spacing w:line="360" w:lineRule="auto"/>
        <w:jc w:val="both"/>
        <w:rPr>
          <w:rFonts w:ascii="Arial" w:hAnsi="Arial" w:cs="Arial"/>
        </w:rPr>
      </w:pPr>
      <w:r w:rsidRPr="00B11932">
        <w:rPr>
          <w:rFonts w:ascii="Arial" w:hAnsi="Arial" w:cs="Arial"/>
        </w:rPr>
        <w:t xml:space="preserve">These results demonstrate that preventing prompt injection attacks and detecting them are two different security objectives. While the AI Assistant blocked every direct attack, the monitoring mechanism identified only a small proportion of the malicious prompts. </w:t>
      </w:r>
      <w:r w:rsidRPr="00B11932">
        <w:rPr>
          <w:rFonts w:ascii="Arial" w:hAnsi="Arial" w:cs="Arial"/>
        </w:rPr>
        <w:lastRenderedPageBreak/>
        <w:t>This means that prompt injection attempts may not appear in audit logs even when they are malicious, reducing the organisation's visibility of suspicious activity.</w:t>
      </w:r>
    </w:p>
    <w:p w14:paraId="09D311C5" w14:textId="485ACD8D" w:rsidR="00717F3F" w:rsidRPr="00B11932" w:rsidRDefault="00621879" w:rsidP="00621879">
      <w:pPr>
        <w:spacing w:line="360" w:lineRule="auto"/>
        <w:jc w:val="both"/>
        <w:rPr>
          <w:rFonts w:ascii="Arial" w:hAnsi="Arial" w:cs="Arial"/>
        </w:rPr>
      </w:pPr>
      <w:r w:rsidRPr="00B11932">
        <w:rPr>
          <w:rFonts w:ascii="Arial" w:hAnsi="Arial" w:cs="Arial"/>
        </w:rPr>
        <w:t>For this reason, the next stage of the evaluation investigates indirect prompt injection attacks through the RAG pipeline. Unlike direct attacks, the malicious instruction is hidden inside a retrieved document rather than being included in the user's prompt, creating a different attack scenario that is more difficult to detect.</w:t>
      </w:r>
    </w:p>
    <w:p w14:paraId="1DD83510" w14:textId="2B867881" w:rsidR="00621879" w:rsidRPr="00B11932" w:rsidRDefault="00BD1400" w:rsidP="00722BAE">
      <w:pPr>
        <w:pStyle w:val="Heading2"/>
        <w:spacing w:line="360" w:lineRule="auto"/>
      </w:pPr>
      <w:bookmarkStart w:id="152" w:name="_Toc236763506"/>
      <w:bookmarkStart w:id="153" w:name="_Toc237252684"/>
      <w:r w:rsidRPr="00B11932">
        <w:t xml:space="preserve">Indirect </w:t>
      </w:r>
      <w:r w:rsidR="00693F1D" w:rsidRPr="00B11932">
        <w:t>P</w:t>
      </w:r>
      <w:r w:rsidR="007B5AAB" w:rsidRPr="00B11932">
        <w:t xml:space="preserve">rompt </w:t>
      </w:r>
      <w:r w:rsidR="00693F1D" w:rsidRPr="00B11932">
        <w:t>I</w:t>
      </w:r>
      <w:r w:rsidR="007B5AAB" w:rsidRPr="00B11932">
        <w:t>njection</w:t>
      </w:r>
      <w:r w:rsidR="00693F1D" w:rsidRPr="00B11932">
        <w:t xml:space="preserve"> Evaluation</w:t>
      </w:r>
      <w:r w:rsidR="007B5AAB" w:rsidRPr="00B11932">
        <w:t xml:space="preserve"> via RAG Pipeline</w:t>
      </w:r>
      <w:bookmarkEnd w:id="152"/>
      <w:bookmarkEnd w:id="153"/>
    </w:p>
    <w:p w14:paraId="6CEDD7A4" w14:textId="77777777" w:rsidR="009F0EB7" w:rsidRPr="001B197A" w:rsidRDefault="00FC2CF9" w:rsidP="008C32F6">
      <w:pPr>
        <w:spacing w:line="360" w:lineRule="auto"/>
        <w:jc w:val="both"/>
        <w:rPr>
          <w:rFonts w:ascii="Arial" w:hAnsi="Arial" w:cs="Arial"/>
        </w:rPr>
      </w:pPr>
      <w:r w:rsidRPr="001B197A">
        <w:rPr>
          <w:rFonts w:ascii="Arial" w:hAnsi="Arial" w:cs="Arial"/>
        </w:rPr>
        <w:t xml:space="preserve">In the second stage of the evaluation, three indirect prompt injection attacks were tested against the Retrieval-Augmented Generation (RAG) pipeline. Unlike the previous experiment, the user prompts were written as normal business requests and did not contain any suspicious keywords. Instead, the malicious instructions were hidden inside poisoned documents that were temporarily added to the knowledge base to simulate an attack through the data retrieved by the AI Assistant. The three attack scenarios were </w:t>
      </w:r>
      <w:r w:rsidR="006F7504" w:rsidRPr="001B197A">
        <w:rPr>
          <w:rFonts w:ascii="Arial" w:hAnsi="Arial" w:cs="Arial"/>
        </w:rPr>
        <w:t xml:space="preserve">Role Override, Data Exfiltration and Privilege Escalation. </w:t>
      </w:r>
    </w:p>
    <w:p w14:paraId="3F49CCB6" w14:textId="2E3942D6" w:rsidR="0025364F" w:rsidRPr="001B197A" w:rsidRDefault="009F0EB7" w:rsidP="008C32F6">
      <w:pPr>
        <w:spacing w:line="360" w:lineRule="auto"/>
        <w:jc w:val="both"/>
        <w:rPr>
          <w:rFonts w:ascii="Arial" w:hAnsi="Arial" w:cs="Arial"/>
        </w:rPr>
      </w:pPr>
      <w:r w:rsidRPr="001B197A">
        <w:rPr>
          <w:rFonts w:ascii="Arial" w:hAnsi="Arial" w:cs="Arial"/>
        </w:rPr>
        <w:t>Figure 5.</w:t>
      </w:r>
      <w:r w:rsidR="001B197A" w:rsidRPr="001B197A">
        <w:rPr>
          <w:rFonts w:ascii="Arial" w:hAnsi="Arial" w:cs="Arial"/>
        </w:rPr>
        <w:t>2</w:t>
      </w:r>
      <w:r w:rsidRPr="001B197A">
        <w:rPr>
          <w:rFonts w:ascii="Arial" w:hAnsi="Arial" w:cs="Arial"/>
        </w:rPr>
        <w:t xml:space="preserve"> presents the results of the three indirect prompt injection attacks tested against the RAG pipeline.</w:t>
      </w:r>
    </w:p>
    <w:p w14:paraId="3E67059A" w14:textId="77777777" w:rsidR="009F0EB7" w:rsidRPr="00B11932" w:rsidRDefault="009F0EB7" w:rsidP="008C32F6">
      <w:pPr>
        <w:spacing w:line="360" w:lineRule="auto"/>
        <w:jc w:val="both"/>
        <w:rPr>
          <w:rFonts w:ascii="Arial" w:hAnsi="Arial" w:cs="Arial"/>
        </w:rPr>
      </w:pPr>
    </w:p>
    <w:p w14:paraId="6964D877" w14:textId="1BEB69C5" w:rsidR="00FC2CF9" w:rsidRPr="00B11932" w:rsidRDefault="00FC2CF9" w:rsidP="008C32F6">
      <w:pPr>
        <w:spacing w:line="360" w:lineRule="auto"/>
        <w:jc w:val="both"/>
        <w:rPr>
          <w:rFonts w:ascii="Arial" w:hAnsi="Arial" w:cs="Arial"/>
        </w:rPr>
      </w:pPr>
      <w:r w:rsidRPr="00B11932">
        <w:rPr>
          <w:rFonts w:ascii="Arial" w:hAnsi="Arial" w:cs="Arial"/>
          <w:noProof/>
          <w:color w:val="000000" w:themeColor="text1"/>
        </w:rPr>
        <mc:AlternateContent>
          <mc:Choice Requires="wps">
            <w:drawing>
              <wp:inline distT="0" distB="0" distL="0" distR="0" wp14:anchorId="0C4581A1" wp14:editId="5667620E">
                <wp:extent cx="6196519" cy="2567940"/>
                <wp:effectExtent l="0" t="0" r="0" b="3810"/>
                <wp:docPr id="888414450" name="Casetă text 2">
                  <a:extLst xmlns:a="http://schemas.openxmlformats.org/drawingml/2006/main">
                    <a:ext uri="{FF2B5EF4-FFF2-40B4-BE49-F238E27FC236}">
                      <a16:creationId xmlns:a16="http://schemas.microsoft.com/office/drawing/2014/main" id="{1D934785-7892-473E-8876-AB22031117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519" cy="2567940"/>
                        </a:xfrm>
                        <a:prstGeom prst="rect">
                          <a:avLst/>
                        </a:prstGeom>
                        <a:solidFill>
                          <a:srgbClr val="FFFFFF"/>
                        </a:solidFill>
                        <a:ln w="9525">
                          <a:noFill/>
                          <a:miter lim="800000"/>
                          <a:headEnd/>
                          <a:tailEnd/>
                        </a:ln>
                      </wps:spPr>
                      <wps:txbx>
                        <w:txbxContent>
                          <w:p w14:paraId="6693397E" w14:textId="240148AE" w:rsidR="003C572B" w:rsidRPr="00B11932" w:rsidRDefault="00FC2CF9" w:rsidP="00211469">
                            <w:pPr>
                              <w:jc w:val="center"/>
                            </w:pPr>
                            <w:r w:rsidRPr="00B11932">
                              <w:rPr>
                                <w:noProof/>
                              </w:rPr>
                              <w:drawing>
                                <wp:inline distT="0" distB="0" distL="0" distR="0" wp14:anchorId="604E0F81" wp14:editId="61DB8403">
                                  <wp:extent cx="5819523" cy="2537837"/>
                                  <wp:effectExtent l="0" t="0" r="0" b="0"/>
                                  <wp:docPr id="586920884" name="I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71089" name="Imagine 31"/>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5819523" cy="25378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0C4581A1" id="_x0000_s1045" type="#_x0000_t202" style="width:487.9pt;height:20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" stroked="f">
                <v:textbox>
                  <w:txbxContent>
                    <w:p w14:paraId="6693397E" w14:textId="240148AE" w:rsidR="003C572B" w:rsidRPr="00B11932" w:rsidRDefault="00FC2CF9" w:rsidP="00211469">
                      <w:pPr>
                        <w:jc w:val="center"/>
                      </w:pPr>
                      <w:r w:rsidRPr="00B11932">
                        <w:rPr>
                          <w:noProof/>
                        </w:rPr>
                        <w:drawing>
                          <wp:inline distT="0" distB="0" distL="0" distR="0" wp14:anchorId="604E0F81" wp14:editId="61DB8403">
                            <wp:extent cx="5819523" cy="2537837"/>
                            <wp:effectExtent l="0" t="0" r="0" b="0"/>
                            <wp:docPr id="586920884" name="I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71089" name="Imagine 31"/>
                                    <pic:cNvPicPr>
                                      <a:picLocks noChangeAspect="1" noChangeArrowheads="1"/>
                                    </pic:cNvPicPr>
                                  </pic:nvPicPr>
                                  <pic:blipFill>
                                    <a:blip r:embed="rId48">
                                      <a:extLst>
                                        <a:ext uri="{28A0092B-C50C-407E-A947-70E740481C1C}">
                                          <a14:useLocalDpi xmlns:a14="http://schemas.microsoft.com/office/drawing/2010/main" val="0"/>
                                        </a:ext>
                                      </a:extLst>
                                    </a:blip>
                                    <a:stretch>
                                      <a:fillRect/>
                                    </a:stretch>
                                  </pic:blipFill>
                                  <pic:spPr bwMode="auto">
                                    <a:xfrm>
                                      <a:off x="0" y="0"/>
                                      <a:ext cx="5819523" cy="2537837"/>
                                    </a:xfrm>
                                    <a:prstGeom prst="rect">
                                      <a:avLst/>
                                    </a:prstGeom>
                                    <a:noFill/>
                                    <a:ln>
                                      <a:noFill/>
                                    </a:ln>
                                  </pic:spPr>
                                </pic:pic>
                              </a:graphicData>
                            </a:graphic>
                          </wp:inline>
                        </w:drawing>
                      </w:r>
                    </w:p>
                  </w:txbxContent>
                </v:textbox>
                <w10:anchorlock/>
              </v:shape>
            </w:pict>
          </mc:Fallback>
        </mc:AlternateContent>
      </w:r>
    </w:p>
    <w:p w14:paraId="20EA5A37" w14:textId="24BC1443" w:rsidR="00947399" w:rsidRDefault="00947399" w:rsidP="00947399">
      <w:pPr>
        <w:pStyle w:val="Caption"/>
        <w:spacing w:after="0"/>
      </w:pPr>
      <w:bookmarkStart w:id="154" w:name="_Toc237173918"/>
      <w:bookmarkStart w:id="155" w:name="_Toc237252468"/>
      <w:r>
        <w:t xml:space="preserve">Figure </w:t>
      </w:r>
      <w:r w:rsidR="00CB7558">
        <w:fldChar w:fldCharType="begin"/>
      </w:r>
      <w:r w:rsidR="00CB7558">
        <w:instrText xml:space="preserve"> STYLEREF 1 \s </w:instrText>
      </w:r>
      <w:r w:rsidR="00CB7558">
        <w:fldChar w:fldCharType="separate"/>
      </w:r>
      <w:r w:rsidR="00CB7558">
        <w:rPr>
          <w:noProof/>
        </w:rPr>
        <w:t>5</w:t>
      </w:r>
      <w:r w:rsidR="00CB7558">
        <w:fldChar w:fldCharType="end"/>
      </w:r>
      <w:r w:rsidR="00CB7558">
        <w:t>.</w:t>
      </w:r>
      <w:r w:rsidR="00CB7558">
        <w:fldChar w:fldCharType="begin"/>
      </w:r>
      <w:r w:rsidR="00CB7558">
        <w:instrText xml:space="preserve"> SEQ Figure \* ARABIC \s 1 </w:instrText>
      </w:r>
      <w:r w:rsidR="00CB7558">
        <w:fldChar w:fldCharType="separate"/>
      </w:r>
      <w:r w:rsidR="00CB7558">
        <w:rPr>
          <w:noProof/>
        </w:rPr>
        <w:t>2</w:t>
      </w:r>
      <w:r w:rsidR="00CB7558">
        <w:fldChar w:fldCharType="end"/>
      </w:r>
      <w:r>
        <w:t xml:space="preserve"> </w:t>
      </w:r>
      <w:r w:rsidRPr="007A2547">
        <w:t>Results of Indirect Prompt Injection Attacks Against the RAG Pipeline</w:t>
      </w:r>
      <w:bookmarkEnd w:id="154"/>
      <w:bookmarkEnd w:id="155"/>
    </w:p>
    <w:p w14:paraId="7A1199A4" w14:textId="45B7896A" w:rsidR="00FC2CF9" w:rsidRPr="001B197A" w:rsidRDefault="006D728C" w:rsidP="001B197A">
      <w:pPr>
        <w:rPr>
          <w:rFonts w:ascii="Arial" w:hAnsi="Arial" w:cs="Arial"/>
          <w:i/>
          <w:iCs/>
          <w:sz w:val="20"/>
          <w:szCs w:val="20"/>
        </w:rPr>
      </w:pPr>
      <w:r w:rsidRPr="001B197A">
        <w:rPr>
          <w:rFonts w:ascii="Arial" w:hAnsi="Arial" w:cs="Arial"/>
          <w:i/>
          <w:iCs/>
          <w:sz w:val="20"/>
          <w:szCs w:val="20"/>
        </w:rPr>
        <w:t>Source: Author's own illustration</w:t>
      </w:r>
    </w:p>
    <w:p w14:paraId="697C7D6A" w14:textId="3739C6DA" w:rsidR="00B40792" w:rsidRPr="00B40792" w:rsidRDefault="00B40792" w:rsidP="00B40792">
      <w:pPr>
        <w:spacing w:line="360" w:lineRule="auto"/>
        <w:jc w:val="both"/>
        <w:rPr>
          <w:rFonts w:ascii="Arial" w:hAnsi="Arial" w:cs="Arial"/>
          <w:color w:val="000000" w:themeColor="text1"/>
        </w:rPr>
      </w:pPr>
      <w:r w:rsidRPr="00B40792">
        <w:rPr>
          <w:rFonts w:ascii="Arial" w:hAnsi="Arial" w:cs="Arial"/>
          <w:color w:val="000000" w:themeColor="text1"/>
        </w:rPr>
        <w:lastRenderedPageBreak/>
        <w:t>The automated evaluation classified one of the three indirect attacks as SUCCESS, giving a reported attack success rate of 33.3%. However, a manual review of the AI response showed that this result did not represent a successful security compromise. In the Data Exfiltration scenario, the poisoned document instructed the AI Assistant to retrieve Tier 3 CRM Customer Records. The model refused this instruction and returned only sales information that the Manager was already authorised to access.</w:t>
      </w:r>
    </w:p>
    <w:p w14:paraId="3A310E33" w14:textId="7E0375FF" w:rsidR="00B40792" w:rsidRPr="00B40792" w:rsidRDefault="00B40792" w:rsidP="00B40792">
      <w:pPr>
        <w:spacing w:line="360" w:lineRule="auto"/>
        <w:jc w:val="both"/>
        <w:rPr>
          <w:rFonts w:ascii="Arial" w:hAnsi="Arial" w:cs="Arial"/>
          <w:color w:val="000000" w:themeColor="text1"/>
        </w:rPr>
      </w:pPr>
      <w:r w:rsidRPr="00B40792">
        <w:rPr>
          <w:rFonts w:ascii="Arial" w:hAnsi="Arial" w:cs="Arial"/>
          <w:color w:val="000000" w:themeColor="text1"/>
        </w:rPr>
        <w:t>The SUCCESS result was triggered because the automated evaluation detected the monitored value “£2.3 million” in the response. However, this value came from the Tier 2 Quarterly Sales Report, which was available to the Manager under the existing RBAC permissions. Therefore, no information outside the user's permitted role was disclosed. This shows a limitation of the automated evaluation and highlights the importance of manually reviewing AI responses when interpreting experimental results.</w:t>
      </w:r>
    </w:p>
    <w:p w14:paraId="7690848B" w14:textId="77777777" w:rsidR="00967C6F" w:rsidRDefault="00B40792" w:rsidP="00B40792">
      <w:pPr>
        <w:spacing w:line="360" w:lineRule="auto"/>
        <w:jc w:val="both"/>
        <w:rPr>
          <w:rFonts w:ascii="Arial" w:hAnsi="Arial" w:cs="Arial"/>
          <w:color w:val="000000" w:themeColor="text1"/>
        </w:rPr>
      </w:pPr>
      <w:r w:rsidRPr="00B40792">
        <w:rPr>
          <w:rFonts w:ascii="Arial" w:hAnsi="Arial" w:cs="Arial"/>
          <w:color w:val="000000" w:themeColor="text1"/>
        </w:rPr>
        <w:t xml:space="preserve">Although the attack did not result in unauthorised disclosure, the poisoned document still influenced the AI Assistant's response. The model referred to the CRM Customer Records even though the user's original request only asked for a summary of sales performance. This shows that the malicious instruction entered the model's context and affected its behaviour, even though the restricted request was refused. </w:t>
      </w:r>
    </w:p>
    <w:p w14:paraId="23BEBE62" w14:textId="78FF55EE" w:rsidR="00106478" w:rsidRPr="00B11932" w:rsidRDefault="00B40792" w:rsidP="00B40792">
      <w:pPr>
        <w:spacing w:line="360" w:lineRule="auto"/>
        <w:jc w:val="both"/>
        <w:rPr>
          <w:rFonts w:ascii="Arial" w:hAnsi="Arial" w:cs="Arial"/>
          <w:color w:val="000000" w:themeColor="text1"/>
        </w:rPr>
      </w:pPr>
      <w:r w:rsidRPr="00B40792">
        <w:rPr>
          <w:rFonts w:ascii="Arial" w:hAnsi="Arial" w:cs="Arial"/>
          <w:color w:val="000000" w:themeColor="text1"/>
        </w:rPr>
        <w:t>None of the three indirect attacks were detected by the audit logging mechanism, resulting in a detection rate of 0%. All user prompts appeared to be normal business requests because the malicious instructions were contained in the retrieved documents rather than in the user's input. The keyword-based monitoring mechanism therefore generated no alerts. The main finding from this experiment is therefore not that an indirect attack caused unauthorised data disclosure, but that malicious instructions in retrieved documents could influence the AI Assistant without being detected. This represents an important limitation of monitoring only user prompts in RAG-based AI systems and supports the need for additional controls that also consider retrieved content. For this reason, the next stage of the evaluation investigates whether the proposed LLM Firewall can provide additional protection against indirect prompt injection attacks delivered through retrieved documents</w:t>
      </w:r>
      <w:r w:rsidR="00106478" w:rsidRPr="00B11932">
        <w:rPr>
          <w:rFonts w:ascii="Arial" w:hAnsi="Arial" w:cs="Arial"/>
          <w:color w:val="000000" w:themeColor="text1"/>
        </w:rPr>
        <w:t>.</w:t>
      </w:r>
    </w:p>
    <w:p w14:paraId="574A0FDE" w14:textId="1FB853CE" w:rsidR="00981AE4" w:rsidRPr="00B11932" w:rsidRDefault="00FF6A66" w:rsidP="006703AD">
      <w:pPr>
        <w:pStyle w:val="Heading2"/>
        <w:spacing w:line="360" w:lineRule="auto"/>
      </w:pPr>
      <w:bookmarkStart w:id="156" w:name="_Toc236763507"/>
      <w:bookmarkStart w:id="157" w:name="_Toc237252685"/>
      <w:r w:rsidRPr="00B11932">
        <w:lastRenderedPageBreak/>
        <w:t>Layered LLM Firewall Evaluation</w:t>
      </w:r>
      <w:bookmarkEnd w:id="156"/>
      <w:bookmarkEnd w:id="157"/>
    </w:p>
    <w:p w14:paraId="15E62F17" w14:textId="7DD58A45" w:rsidR="007D5F3E" w:rsidRDefault="00FD3593" w:rsidP="006703AD">
      <w:pPr>
        <w:spacing w:line="360" w:lineRule="auto"/>
        <w:jc w:val="both"/>
        <w:rPr>
          <w:rFonts w:ascii="Arial" w:hAnsi="Arial" w:cs="Arial"/>
        </w:rPr>
      </w:pPr>
      <w:r w:rsidRPr="00FD3593">
        <w:rPr>
          <w:rFonts w:ascii="Arial" w:hAnsi="Arial" w:cs="Arial"/>
        </w:rPr>
        <w:t xml:space="preserve">In the final stage of the evaluation, the LLM Firewall was enabled and the attack scenarios were repeated. Six direct prompt injection attacks and two indirect RAG scenarios were evaluated. </w:t>
      </w:r>
      <w:r w:rsidR="005C249D" w:rsidRPr="005C249D">
        <w:rPr>
          <w:rFonts w:ascii="Arial" w:hAnsi="Arial" w:cs="Arial"/>
        </w:rPr>
        <w:t>The indirect Data Exfiltration attack that was recorded as SUCCESS during the previous RAG evaluation was tested again with the firewall enabled to see whether the additional security layers could prevent the same attack.</w:t>
      </w:r>
      <w:r w:rsidR="005C249D">
        <w:rPr>
          <w:rFonts w:ascii="Arial" w:hAnsi="Arial" w:cs="Arial"/>
        </w:rPr>
        <w:t xml:space="preserve"> </w:t>
      </w:r>
      <w:r w:rsidRPr="00FD3593">
        <w:rPr>
          <w:rFonts w:ascii="Arial" w:hAnsi="Arial" w:cs="Arial"/>
        </w:rPr>
        <w:t xml:space="preserve">This scenario used a </w:t>
      </w:r>
      <w:r w:rsidR="00B64445">
        <w:rPr>
          <w:rFonts w:ascii="Arial" w:hAnsi="Arial" w:cs="Arial"/>
        </w:rPr>
        <w:t>M</w:t>
      </w:r>
      <w:r w:rsidRPr="00FD3593">
        <w:rPr>
          <w:rFonts w:ascii="Arial" w:hAnsi="Arial" w:cs="Arial"/>
        </w:rPr>
        <w:t>anager who had permission to retrieve the poisoned Tier 2 document. A second scenario used an Employee who could not retrieve the same document because of RBAC restrictions.</w:t>
      </w:r>
      <w:r w:rsidR="00B2229A" w:rsidRPr="00B2229A">
        <w:rPr>
          <w:rFonts w:ascii="Arial" w:hAnsi="Arial" w:cs="Arial"/>
        </w:rPr>
        <w:t xml:space="preserve"> The complete results are presented in</w:t>
      </w:r>
      <w:r w:rsidR="00B2229A">
        <w:rPr>
          <w:rFonts w:ascii="Arial" w:hAnsi="Arial" w:cs="Arial"/>
        </w:rPr>
        <w:t xml:space="preserve"> </w:t>
      </w:r>
      <w:r w:rsidR="00111921" w:rsidRPr="00B11932">
        <w:rPr>
          <w:rFonts w:ascii="Arial" w:hAnsi="Arial" w:cs="Arial"/>
        </w:rPr>
        <w:t>Figure 5.</w:t>
      </w:r>
      <w:r w:rsidR="00467544">
        <w:rPr>
          <w:rFonts w:ascii="Arial" w:hAnsi="Arial" w:cs="Arial"/>
        </w:rPr>
        <w:t>3</w:t>
      </w:r>
      <w:r w:rsidR="00111921" w:rsidRPr="00B11932">
        <w:rPr>
          <w:rFonts w:ascii="Arial" w:hAnsi="Arial" w:cs="Arial"/>
        </w:rPr>
        <w:t>.</w:t>
      </w:r>
    </w:p>
    <w:p w14:paraId="2B93ABDE" w14:textId="07CE0B96" w:rsidR="007D5F3E" w:rsidRPr="00B11932" w:rsidRDefault="006F287A" w:rsidP="006703AD">
      <w:pPr>
        <w:spacing w:line="360" w:lineRule="auto"/>
        <w:jc w:val="both"/>
        <w:rPr>
          <w:rFonts w:ascii="Arial" w:hAnsi="Arial" w:cs="Arial"/>
        </w:rPr>
      </w:pPr>
      <w:r w:rsidRPr="00B11932">
        <w:rPr>
          <w:rFonts w:ascii="Arial" w:hAnsi="Arial" w:cs="Arial"/>
          <w:noProof/>
        </w:rPr>
        <mc:AlternateContent>
          <mc:Choice Requires="wps">
            <w:drawing>
              <wp:inline distT="0" distB="0" distL="0" distR="0" wp14:anchorId="67761064" wp14:editId="1D7BD8AB">
                <wp:extent cx="5943600" cy="3193415"/>
                <wp:effectExtent l="0" t="0" r="0" b="698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93415"/>
                        </a:xfrm>
                        <a:prstGeom prst="rect">
                          <a:avLst/>
                        </a:prstGeom>
                        <a:solidFill>
                          <a:srgbClr val="FFFFFF"/>
                        </a:solidFill>
                        <a:ln w="9525">
                          <a:noFill/>
                          <a:miter lim="800000"/>
                          <a:headEnd/>
                          <a:tailEnd/>
                        </a:ln>
                      </wps:spPr>
                      <wps:txbx>
                        <w:txbxContent>
                          <w:p w14:paraId="3F99A15C" w14:textId="77777777" w:rsidR="006F287A" w:rsidRPr="00B11932" w:rsidRDefault="006F287A" w:rsidP="006F287A">
                            <w:r w:rsidRPr="00B11932">
                              <w:rPr>
                                <w:noProof/>
                              </w:rPr>
                              <w:drawing>
                                <wp:inline distT="0" distB="0" distL="0" distR="0" wp14:anchorId="03D00CDC" wp14:editId="4944473F">
                                  <wp:extent cx="5856890" cy="3111500"/>
                                  <wp:effectExtent l="0" t="0" r="0" b="0"/>
                                  <wp:docPr id="134652956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68188" cy="311750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67761064" id="Text Box 2" o:spid="_x0000_s1046" type="#_x0000_t202" style="width:468pt;height:25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" stroked="f">
                <v:textbox>
                  <w:txbxContent>
                    <w:p w14:paraId="3F99A15C" w14:textId="77777777" w:rsidR="006F287A" w:rsidRPr="00B11932" w:rsidRDefault="006F287A" w:rsidP="006F287A">
                      <w:r w:rsidRPr="00B11932">
                        <w:rPr>
                          <w:noProof/>
                        </w:rPr>
                        <w:drawing>
                          <wp:inline distT="0" distB="0" distL="0" distR="0" wp14:anchorId="03D00CDC" wp14:editId="4944473F">
                            <wp:extent cx="5856890" cy="3111500"/>
                            <wp:effectExtent l="0" t="0" r="0" b="0"/>
                            <wp:docPr id="134652956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68188" cy="3117502"/>
                                    </a:xfrm>
                                    <a:prstGeom prst="rect">
                                      <a:avLst/>
                                    </a:prstGeom>
                                    <a:noFill/>
                                    <a:ln>
                                      <a:noFill/>
                                    </a:ln>
                                  </pic:spPr>
                                </pic:pic>
                              </a:graphicData>
                            </a:graphic>
                          </wp:inline>
                        </w:drawing>
                      </w:r>
                    </w:p>
                  </w:txbxContent>
                </v:textbox>
                <w10:anchorlock/>
              </v:shape>
            </w:pict>
          </mc:Fallback>
        </mc:AlternateContent>
      </w:r>
    </w:p>
    <w:p w14:paraId="328EBE49" w14:textId="2E21C928" w:rsidR="006703AD" w:rsidRPr="00B11932" w:rsidRDefault="006703AD" w:rsidP="006703AD">
      <w:pPr>
        <w:pStyle w:val="Caption"/>
        <w:spacing w:after="0"/>
      </w:pPr>
    </w:p>
    <w:p w14:paraId="3FF19D60" w14:textId="77777777" w:rsidR="00CB7558" w:rsidRDefault="00CB7558" w:rsidP="00CB7558">
      <w:pPr>
        <w:pStyle w:val="Caption"/>
        <w:spacing w:after="0"/>
      </w:pPr>
      <w:bookmarkStart w:id="158" w:name="_Toc237173919"/>
      <w:bookmarkStart w:id="159" w:name="_Toc237252469"/>
      <w:r>
        <w:t xml:space="preserve">Figure </w:t>
      </w:r>
      <w:r>
        <w:fldChar w:fldCharType="begin"/>
      </w:r>
      <w:r>
        <w:instrText xml:space="preserve"> STYLEREF 1 \s </w:instrText>
      </w:r>
      <w:r>
        <w:fldChar w:fldCharType="separate"/>
      </w:r>
      <w:r>
        <w:rPr>
          <w:noProof/>
        </w:rPr>
        <w:t>5</w:t>
      </w:r>
      <w:r>
        <w:fldChar w:fldCharType="end"/>
      </w:r>
      <w:r>
        <w:t>.</w:t>
      </w:r>
      <w:r>
        <w:fldChar w:fldCharType="begin"/>
      </w:r>
      <w:r>
        <w:instrText xml:space="preserve"> SEQ Figure \* ARABIC \s 1 </w:instrText>
      </w:r>
      <w:r>
        <w:fldChar w:fldCharType="separate"/>
      </w:r>
      <w:r>
        <w:rPr>
          <w:noProof/>
        </w:rPr>
        <w:t>3</w:t>
      </w:r>
      <w:r>
        <w:fldChar w:fldCharType="end"/>
      </w:r>
      <w:r>
        <w:t xml:space="preserve"> </w:t>
      </w:r>
      <w:r w:rsidRPr="007B5A14">
        <w:t xml:space="preserve"> Results of the layered LLM Firewall evaluation</w:t>
      </w:r>
      <w:bookmarkEnd w:id="158"/>
      <w:bookmarkEnd w:id="159"/>
    </w:p>
    <w:p w14:paraId="0635A870" w14:textId="3A255343" w:rsidR="00CB7558" w:rsidRPr="00467544" w:rsidRDefault="006703AD" w:rsidP="00467544">
      <w:pPr>
        <w:rPr>
          <w:rFonts w:ascii="Arial" w:hAnsi="Arial" w:cs="Arial"/>
          <w:i/>
          <w:iCs/>
          <w:sz w:val="20"/>
          <w:szCs w:val="20"/>
        </w:rPr>
      </w:pPr>
      <w:r w:rsidRPr="00467544">
        <w:rPr>
          <w:rFonts w:ascii="Arial" w:hAnsi="Arial" w:cs="Arial"/>
          <w:i/>
          <w:iCs/>
          <w:sz w:val="20"/>
          <w:szCs w:val="20"/>
        </w:rPr>
        <w:t>Source: Author's own illustration</w:t>
      </w:r>
    </w:p>
    <w:p w14:paraId="0CCB3A8E" w14:textId="62A37218" w:rsidR="00E16F0B" w:rsidRPr="00E16F0B" w:rsidRDefault="00E16F0B" w:rsidP="00E16F0B">
      <w:pPr>
        <w:spacing w:line="360" w:lineRule="auto"/>
        <w:jc w:val="both"/>
        <w:rPr>
          <w:rFonts w:ascii="Arial" w:hAnsi="Arial" w:cs="Arial"/>
        </w:rPr>
      </w:pPr>
      <w:r w:rsidRPr="00E16F0B">
        <w:rPr>
          <w:rFonts w:ascii="Arial" w:hAnsi="Arial" w:cs="Arial"/>
        </w:rPr>
        <w:t>As shown in Figure 5.3, seven of the eight evaluated scenarios were recorded as BLOCKED, resulting in an overall firewall block rate of 87.5%. All six direct prompt injection attacks were blocked, together with the indirect Manager scenario. The Employee scenario was recorded as PASSED because RBAC prevented the poisoned document from being retrieved before its malicious instruction could reach the language model.</w:t>
      </w:r>
    </w:p>
    <w:p w14:paraId="5B8DA1AF" w14:textId="66F75576" w:rsidR="00E16F0B" w:rsidRPr="00E16F0B" w:rsidRDefault="00E16F0B" w:rsidP="00E16F0B">
      <w:pPr>
        <w:spacing w:line="360" w:lineRule="auto"/>
        <w:jc w:val="both"/>
        <w:rPr>
          <w:rFonts w:ascii="Arial" w:hAnsi="Arial" w:cs="Arial"/>
        </w:rPr>
      </w:pPr>
      <w:r w:rsidRPr="00E16F0B">
        <w:rPr>
          <w:rFonts w:ascii="Arial" w:hAnsi="Arial" w:cs="Arial"/>
        </w:rPr>
        <w:lastRenderedPageBreak/>
        <w:t>Different firewall layers stopped different types of direct attacks. The Keyword Filter (Layer 2) blocked two attacks because they contained known prompt injection expressions. Intent Validation (Layer 4) blocked three attacks after the prompts were classified as suspicious. The Keyword Evasion attack passed the earlier checks because it used normal business language, but Access Verification (Layer 6) detected restricted information in the generated response and blocked it before it could be returned to the user. This shows that attacks which avoid one security layer may still be stopped by another.</w:t>
      </w:r>
    </w:p>
    <w:p w14:paraId="57C931D0" w14:textId="62624B22" w:rsidR="00E16F0B" w:rsidRPr="00E16F0B" w:rsidRDefault="00E16F0B" w:rsidP="00E16F0B">
      <w:pPr>
        <w:spacing w:line="360" w:lineRule="auto"/>
        <w:jc w:val="both"/>
        <w:rPr>
          <w:rFonts w:ascii="Arial" w:hAnsi="Arial" w:cs="Arial"/>
        </w:rPr>
      </w:pPr>
      <w:r w:rsidRPr="00E16F0B">
        <w:rPr>
          <w:rFonts w:ascii="Arial" w:hAnsi="Arial" w:cs="Arial"/>
        </w:rPr>
        <w:t>The two indirect scenarios produced different results. In the Manager scenario, the user had permission to access the poisoned Tier 2 document, so RBAC allowed it to be retrieved. The malicious instruction inside the document became part of the context sent to the language model. The Output Filter (Layer 5) detected restricted information in the generated response and blocked it before it reached the user. The scenario was therefore recorded as BL</w:t>
      </w:r>
      <w:r>
        <w:rPr>
          <w:rFonts w:ascii="Arial" w:hAnsi="Arial" w:cs="Arial"/>
        </w:rPr>
        <w:t>O</w:t>
      </w:r>
      <w:r w:rsidRPr="00E16F0B">
        <w:rPr>
          <w:rFonts w:ascii="Arial" w:hAnsi="Arial" w:cs="Arial"/>
        </w:rPr>
        <w:t>CKED.</w:t>
      </w:r>
    </w:p>
    <w:p w14:paraId="0C355A77" w14:textId="6DE1A2B1" w:rsidR="00E16F0B" w:rsidRPr="00E16F0B" w:rsidRDefault="00E16F0B" w:rsidP="00E16F0B">
      <w:pPr>
        <w:spacing w:line="360" w:lineRule="auto"/>
        <w:jc w:val="both"/>
        <w:rPr>
          <w:rFonts w:ascii="Arial" w:hAnsi="Arial" w:cs="Arial"/>
        </w:rPr>
      </w:pPr>
      <w:r w:rsidRPr="00E16F0B">
        <w:rPr>
          <w:rFonts w:ascii="Arial" w:hAnsi="Arial" w:cs="Arial"/>
        </w:rPr>
        <w:t>In the Employee scenario, RBAC restricted the user to Tier 1 documents. The poisoned Tier 2 document was not retrieved, so the malicious instruction never entered the language model's context. The request passed through the firewall because there was no poisoned content for it to process. The result was therefore recorded as PASSED, but this does not mean that the attack succeeded. In this case, RBAC had already prevented the attack path before the firewall was needed.</w:t>
      </w:r>
    </w:p>
    <w:p w14:paraId="20349BDB" w14:textId="6BE692E9" w:rsidR="00E16F0B" w:rsidRPr="00E16F0B" w:rsidRDefault="00E16F0B" w:rsidP="00E16F0B">
      <w:pPr>
        <w:spacing w:line="360" w:lineRule="auto"/>
        <w:jc w:val="both"/>
        <w:rPr>
          <w:rFonts w:ascii="Arial" w:hAnsi="Arial" w:cs="Arial"/>
        </w:rPr>
      </w:pPr>
      <w:r w:rsidRPr="00E16F0B">
        <w:rPr>
          <w:rFonts w:ascii="Arial" w:hAnsi="Arial" w:cs="Arial"/>
        </w:rPr>
        <w:t>These results show that RBAC and the LLM Firewall protected the system at different stages of the attack path. RBAC controlled which documents could be retrieved, while the firewall provided additional protection when malicious prompts or restricted information reached its security layers.</w:t>
      </w:r>
    </w:p>
    <w:p w14:paraId="3D931A26" w14:textId="6A524487" w:rsidR="00111921" w:rsidRPr="00B11932" w:rsidRDefault="00E16F0B" w:rsidP="00E16F0B">
      <w:pPr>
        <w:spacing w:line="360" w:lineRule="auto"/>
        <w:jc w:val="both"/>
        <w:rPr>
          <w:rFonts w:ascii="Arial" w:hAnsi="Arial" w:cs="Arial"/>
        </w:rPr>
      </w:pPr>
      <w:r w:rsidRPr="00E16F0B">
        <w:rPr>
          <w:rFonts w:ascii="Arial" w:hAnsi="Arial" w:cs="Arial"/>
        </w:rPr>
        <w:t xml:space="preserve">The evaluation also identified an important limitation. The firewall checks the user's prompt and the generated response, but it does not inspect retrieved documents for malicious instructions before they are added to the language model context. In the Manager scenario, the poisoned document therefore reached the model and was stopped only when restricted information appeared in the generated response. Indirect prompt injection therefore remains the main residual security risk identified in the proposed </w:t>
      </w:r>
      <w:r w:rsidRPr="00E16F0B">
        <w:rPr>
          <w:rFonts w:ascii="Arial" w:hAnsi="Arial" w:cs="Arial"/>
        </w:rPr>
        <w:lastRenderedPageBreak/>
        <w:t>system. The wider governance, risk and compliance implications of this limitation are discussed in Chapter 6.</w:t>
      </w:r>
    </w:p>
    <w:p w14:paraId="614FF302" w14:textId="2031E8AF" w:rsidR="00396A18" w:rsidRPr="00B11932" w:rsidRDefault="00396A18" w:rsidP="00B968AC">
      <w:pPr>
        <w:pStyle w:val="Heading2"/>
      </w:pPr>
      <w:bookmarkStart w:id="160" w:name="_Toc236763508"/>
      <w:bookmarkStart w:id="161" w:name="_Toc237252686"/>
      <w:r w:rsidRPr="00B11932">
        <w:t>Key Findings</w:t>
      </w:r>
      <w:r w:rsidR="007678A8" w:rsidRPr="00B11932">
        <w:t xml:space="preserve"> and Limitations</w:t>
      </w:r>
      <w:bookmarkEnd w:id="160"/>
      <w:bookmarkEnd w:id="161"/>
    </w:p>
    <w:p w14:paraId="58A245B8" w14:textId="11E96EE0" w:rsidR="007678A8" w:rsidRPr="00B11932" w:rsidRDefault="007678A8" w:rsidP="003E4FA8">
      <w:pPr>
        <w:pStyle w:val="Heading3"/>
        <w:numPr>
          <w:ilvl w:val="0"/>
          <w:numId w:val="0"/>
        </w:numPr>
        <w:ind w:left="720" w:hanging="720"/>
        <w:rPr>
          <w:rFonts w:cs="Arial"/>
        </w:rPr>
      </w:pPr>
      <w:bookmarkStart w:id="162" w:name="_Toc236763509"/>
      <w:bookmarkStart w:id="163" w:name="_Toc237166222"/>
      <w:bookmarkStart w:id="164" w:name="_Toc237168087"/>
      <w:bookmarkStart w:id="165" w:name="_Toc237173826"/>
      <w:bookmarkStart w:id="166" w:name="_Toc237252687"/>
      <w:r w:rsidRPr="00B11932">
        <w:rPr>
          <w:rFonts w:cs="Arial"/>
        </w:rPr>
        <w:t>Key Findings</w:t>
      </w:r>
      <w:bookmarkEnd w:id="162"/>
      <w:bookmarkEnd w:id="163"/>
      <w:bookmarkEnd w:id="164"/>
      <w:bookmarkEnd w:id="165"/>
      <w:bookmarkEnd w:id="166"/>
    </w:p>
    <w:p w14:paraId="2D69E656" w14:textId="33F7799C" w:rsidR="00373B05" w:rsidRPr="00373B05" w:rsidRDefault="00373B05" w:rsidP="00373B05">
      <w:pPr>
        <w:spacing w:line="360" w:lineRule="auto"/>
        <w:jc w:val="both"/>
        <w:rPr>
          <w:rFonts w:ascii="Arial" w:hAnsi="Arial" w:cs="Arial"/>
        </w:rPr>
      </w:pPr>
      <w:r w:rsidRPr="00373B05">
        <w:rPr>
          <w:rFonts w:ascii="Arial" w:hAnsi="Arial" w:cs="Arial"/>
        </w:rPr>
        <w:t>The</w:t>
      </w:r>
      <w:r>
        <w:rPr>
          <w:rFonts w:ascii="Arial" w:hAnsi="Arial" w:cs="Arial"/>
        </w:rPr>
        <w:t xml:space="preserve"> </w:t>
      </w:r>
      <w:r w:rsidRPr="00373B05">
        <w:rPr>
          <w:rFonts w:ascii="Arial" w:hAnsi="Arial" w:cs="Arial"/>
        </w:rPr>
        <w:t>experimental evaluation produced three main findings.</w:t>
      </w:r>
    </w:p>
    <w:p w14:paraId="32C50055" w14:textId="34FB0BB7" w:rsidR="00373B05" w:rsidRPr="00373B05" w:rsidRDefault="00373B05" w:rsidP="00373B05">
      <w:pPr>
        <w:spacing w:line="360" w:lineRule="auto"/>
        <w:jc w:val="both"/>
        <w:rPr>
          <w:rFonts w:ascii="Arial" w:hAnsi="Arial" w:cs="Arial"/>
        </w:rPr>
      </w:pPr>
      <w:r w:rsidRPr="00373B05">
        <w:rPr>
          <w:rFonts w:ascii="Arial" w:hAnsi="Arial" w:cs="Arial"/>
        </w:rPr>
        <w:t>First, none of the six direct prompt injection attacks resulted in unauthorised information disclosure against the baseline system. However, only two attacks were detected, resulting in a detection rate of 33.3%. This shows that the access controls protected restricted information during these tests, while keyword-based monitoring detected only attacks that contained known suspicious expressions.</w:t>
      </w:r>
    </w:p>
    <w:p w14:paraId="215A5CD3" w14:textId="77777777" w:rsidR="00373B05" w:rsidRDefault="00373B05" w:rsidP="00373B05">
      <w:pPr>
        <w:spacing w:line="360" w:lineRule="auto"/>
        <w:jc w:val="both"/>
        <w:rPr>
          <w:rFonts w:ascii="Arial" w:hAnsi="Arial" w:cs="Arial"/>
        </w:rPr>
      </w:pPr>
      <w:r w:rsidRPr="00373B05">
        <w:rPr>
          <w:rFonts w:ascii="Arial" w:hAnsi="Arial" w:cs="Arial"/>
        </w:rPr>
        <w:t xml:space="preserve">Second, indirect prompt injection created a different security problem. The automated evaluation classified one of the three RAG attacks as SUCCESS. However, manual review showed that the model refused to disclose the requested Tier 3 CRM data and returned only Tier 2 information that the Manager was authorised to access. The attack still influenced the model's response, but it did not result in a security compromise according to the definition used in this research. More importantly, none of the three indirect attacks were detected by the audit logging mechanism. This shows that malicious instructions inside retrieved documents can influence the model without being detected by monitoring focused on user prompts. </w:t>
      </w:r>
    </w:p>
    <w:p w14:paraId="556B8282" w14:textId="380134FB" w:rsidR="007678A8" w:rsidRPr="00B11932" w:rsidRDefault="00373B05" w:rsidP="00373B05">
      <w:pPr>
        <w:spacing w:line="360" w:lineRule="auto"/>
        <w:jc w:val="both"/>
        <w:rPr>
          <w:rFonts w:ascii="Arial" w:hAnsi="Arial" w:cs="Arial"/>
        </w:rPr>
      </w:pPr>
      <w:r w:rsidRPr="00373B05">
        <w:rPr>
          <w:rFonts w:ascii="Arial" w:hAnsi="Arial" w:cs="Arial"/>
        </w:rPr>
        <w:t>Finally, the LLM Firewall improved the protection of the system. Seven of the eight evaluated scenarios were recorded as BLOCKED, giving an overall block rate of 87.5%. Different firewall layers stopped different attack techniques, while RBAC prevented the Employee from retrieving the poisoned Tier 2 document. However, the firewall did not inspect retrieved documents for malicious instructions before they entered the model's context. Indirect prompt injection therefore remained the main residual security risk identified during the evaluation.</w:t>
      </w:r>
    </w:p>
    <w:p w14:paraId="15CD2DF6" w14:textId="53FF9716" w:rsidR="00686BE8" w:rsidRPr="00B11932" w:rsidRDefault="00686BE8" w:rsidP="003E4FA8">
      <w:pPr>
        <w:pStyle w:val="Heading3"/>
        <w:numPr>
          <w:ilvl w:val="0"/>
          <w:numId w:val="0"/>
        </w:numPr>
        <w:ind w:left="720" w:hanging="720"/>
        <w:rPr>
          <w:rFonts w:cs="Arial"/>
        </w:rPr>
      </w:pPr>
      <w:bookmarkStart w:id="167" w:name="_Toc236763510"/>
      <w:bookmarkStart w:id="168" w:name="_Toc237166223"/>
      <w:bookmarkStart w:id="169" w:name="_Toc237168088"/>
      <w:bookmarkStart w:id="170" w:name="_Toc237173827"/>
      <w:bookmarkStart w:id="171" w:name="_Toc237252688"/>
      <w:r w:rsidRPr="00B11932">
        <w:rPr>
          <w:rFonts w:cs="Arial"/>
        </w:rPr>
        <w:t>Limitations</w:t>
      </w:r>
      <w:bookmarkEnd w:id="167"/>
      <w:bookmarkEnd w:id="168"/>
      <w:bookmarkEnd w:id="169"/>
      <w:bookmarkEnd w:id="170"/>
      <w:bookmarkEnd w:id="171"/>
    </w:p>
    <w:p w14:paraId="2466F7F9" w14:textId="23183D94" w:rsidR="00CD194B" w:rsidRPr="00CD194B" w:rsidRDefault="00CD194B" w:rsidP="00CD194B">
      <w:pPr>
        <w:spacing w:line="360" w:lineRule="auto"/>
        <w:jc w:val="both"/>
        <w:rPr>
          <w:rFonts w:ascii="Arial" w:hAnsi="Arial" w:cs="Arial"/>
        </w:rPr>
      </w:pPr>
      <w:r w:rsidRPr="00CD194B">
        <w:rPr>
          <w:rFonts w:ascii="Arial" w:hAnsi="Arial" w:cs="Arial"/>
        </w:rPr>
        <w:t>The evaluation has several limitations that should be considered when interpreting the results.</w:t>
      </w:r>
    </w:p>
    <w:p w14:paraId="4D876B66" w14:textId="3ADAFE18" w:rsidR="00CD194B" w:rsidRPr="00CD194B" w:rsidRDefault="00CD194B" w:rsidP="00CD194B">
      <w:pPr>
        <w:spacing w:line="360" w:lineRule="auto"/>
        <w:jc w:val="both"/>
        <w:rPr>
          <w:rFonts w:ascii="Arial" w:hAnsi="Arial" w:cs="Arial"/>
        </w:rPr>
      </w:pPr>
      <w:r w:rsidRPr="00CD194B">
        <w:rPr>
          <w:rFonts w:ascii="Arial" w:hAnsi="Arial" w:cs="Arial"/>
        </w:rPr>
        <w:lastRenderedPageBreak/>
        <w:t>First, the experiments were conducted in a simulated enterprise sandbox rather than a production environment. Second, only a limited number of prompt injection scenarios were evaluated. Third, the experiments used a single language model, and other models may respond differently to the same attacks. The enterprise documents used during testing were also synthetic and created specifically for this research.</w:t>
      </w:r>
    </w:p>
    <w:p w14:paraId="4EBA2BE4" w14:textId="2B5E6ED1" w:rsidR="00CD194B" w:rsidRPr="00CD194B" w:rsidRDefault="00CD194B" w:rsidP="00CD194B">
      <w:pPr>
        <w:spacing w:line="360" w:lineRule="auto"/>
        <w:jc w:val="both"/>
        <w:rPr>
          <w:rFonts w:ascii="Arial" w:hAnsi="Arial" w:cs="Arial"/>
        </w:rPr>
      </w:pPr>
      <w:r w:rsidRPr="00CD194B">
        <w:rPr>
          <w:rFonts w:ascii="Arial" w:hAnsi="Arial" w:cs="Arial"/>
        </w:rPr>
        <w:t>The automated evaluation also had limitations. In one indirect attack, the evaluator classified the result as SUCCESS because a monitored sales value appeared in the response. Manual review showed that this information was within the Manager's permitted access level and that the requested Tier 3 CRM data had been refused. This shows that automated results should be reviewed carefully before they are interpreted as a security compromise.</w:t>
      </w:r>
    </w:p>
    <w:p w14:paraId="715CF3D7" w14:textId="7E52A2E6" w:rsidR="00B1304E" w:rsidRPr="00B11932" w:rsidRDefault="00CD194B" w:rsidP="00CD194B">
      <w:pPr>
        <w:spacing w:line="360" w:lineRule="auto"/>
        <w:jc w:val="both"/>
        <w:rPr>
          <w:rFonts w:ascii="Arial" w:hAnsi="Arial" w:cs="Arial"/>
        </w:rPr>
      </w:pPr>
      <w:r w:rsidRPr="00CD194B">
        <w:rPr>
          <w:rFonts w:ascii="Arial" w:hAnsi="Arial" w:cs="Arial"/>
        </w:rPr>
        <w:t>Finally, language models are non-deterministic, meaning that the same attack may produce different responses across multiple runs. As a result, some outcomes, particularly for indirect prompt injection attacks, may vary between evaluations.</w:t>
      </w:r>
    </w:p>
    <w:p w14:paraId="35069C2D" w14:textId="4394FA33" w:rsidR="00B63215" w:rsidRPr="00B11932" w:rsidRDefault="00B968AC" w:rsidP="00B968AC">
      <w:pPr>
        <w:pStyle w:val="Heading1"/>
      </w:pPr>
      <w:bookmarkStart w:id="172" w:name="_Toc236763511"/>
      <w:bookmarkStart w:id="173" w:name="_Toc237252689"/>
      <w:r w:rsidRPr="00B11932">
        <w:t>GOVERNANCE, RISK AND COMPLIANCE ANALYSIS</w:t>
      </w:r>
      <w:bookmarkEnd w:id="172"/>
      <w:bookmarkEnd w:id="173"/>
    </w:p>
    <w:p w14:paraId="11120537" w14:textId="2785F15E" w:rsidR="00C924A9" w:rsidRPr="00B11932" w:rsidRDefault="00B365E6" w:rsidP="00D560CE">
      <w:pPr>
        <w:spacing w:line="360" w:lineRule="auto"/>
        <w:jc w:val="both"/>
        <w:rPr>
          <w:rFonts w:ascii="Arial" w:hAnsi="Arial" w:cs="Arial"/>
        </w:rPr>
      </w:pPr>
      <w:r w:rsidRPr="00B365E6">
        <w:rPr>
          <w:rFonts w:ascii="Arial" w:hAnsi="Arial" w:cs="Arial"/>
        </w:rPr>
        <w:t>The experimental evaluation presented in Chapter 5 showed that technical controls alone cannot fully protect enterprise AI systems against prompt injection attacks. RBAC and the layered LLM Firewall provided protection at different stages of the attack path, but indirect prompt injection through the RAG pipeline remained the main residual risk. This shows that protecting enterprise AI systems requires more than technical controls. Governance, risk management and compliance are also needed to support AI security</w:t>
      </w:r>
      <w:sdt>
        <w:sdtPr>
          <w:rPr>
            <w:rFonts w:ascii="Arial" w:hAnsi="Arial" w:cs="Arial"/>
          </w:rPr>
          <w:id w:val="-1580661844"/>
          <w:citation/>
        </w:sdtPr>
        <w:sdtEndPr/>
        <w:sdtContent>
          <w:r w:rsidR="00B0693E" w:rsidRPr="00B11932">
            <w:rPr>
              <w:rFonts w:ascii="Arial" w:hAnsi="Arial" w:cs="Arial"/>
            </w:rPr>
            <w:fldChar w:fldCharType="begin"/>
          </w:r>
          <w:r w:rsidR="00B0693E" w:rsidRPr="00B11932">
            <w:rPr>
              <w:rFonts w:ascii="Arial" w:hAnsi="Arial" w:cs="Arial"/>
            </w:rPr>
            <w:instrText xml:space="preserve"> CITATION Nat23 \l 2057 </w:instrText>
          </w:r>
          <w:r w:rsidR="00B0693E" w:rsidRPr="00B11932">
            <w:rPr>
              <w:rFonts w:ascii="Arial" w:hAnsi="Arial" w:cs="Arial"/>
            </w:rPr>
            <w:fldChar w:fldCharType="separate"/>
          </w:r>
          <w:r w:rsidR="00EA4149" w:rsidRPr="00B11932">
            <w:rPr>
              <w:rFonts w:ascii="Arial" w:hAnsi="Arial" w:cs="Arial"/>
            </w:rPr>
            <w:t xml:space="preserve"> [3]</w:t>
          </w:r>
          <w:r w:rsidR="00B0693E" w:rsidRPr="00B11932">
            <w:rPr>
              <w:rFonts w:ascii="Arial" w:hAnsi="Arial" w:cs="Arial"/>
            </w:rPr>
            <w:fldChar w:fldCharType="end"/>
          </w:r>
        </w:sdtContent>
      </w:sdt>
      <w:r w:rsidR="00B0693E" w:rsidRPr="00B11932">
        <w:rPr>
          <w:rFonts w:ascii="Arial" w:hAnsi="Arial" w:cs="Arial"/>
        </w:rPr>
        <w:t>,</w:t>
      </w:r>
      <w:sdt>
        <w:sdtPr>
          <w:rPr>
            <w:rFonts w:ascii="Arial" w:hAnsi="Arial" w:cs="Arial"/>
          </w:rPr>
          <w:id w:val="-630406071"/>
          <w:citation/>
        </w:sdtPr>
        <w:sdtEndPr/>
        <w:sdtContent>
          <w:r w:rsidR="00B0693E" w:rsidRPr="00B11932">
            <w:rPr>
              <w:rFonts w:ascii="Arial" w:hAnsi="Arial" w:cs="Arial"/>
            </w:rPr>
            <w:fldChar w:fldCharType="begin"/>
          </w:r>
          <w:r w:rsidR="00B0693E" w:rsidRPr="00B11932">
            <w:rPr>
              <w:rFonts w:ascii="Arial" w:hAnsi="Arial" w:cs="Arial"/>
            </w:rPr>
            <w:instrText xml:space="preserve"> CITATION Nat24 \l 2057 </w:instrText>
          </w:r>
          <w:r w:rsidR="00B0693E" w:rsidRPr="00B11932">
            <w:rPr>
              <w:rFonts w:ascii="Arial" w:hAnsi="Arial" w:cs="Arial"/>
            </w:rPr>
            <w:fldChar w:fldCharType="separate"/>
          </w:r>
          <w:r w:rsidR="00EA4149" w:rsidRPr="00B11932">
            <w:rPr>
              <w:rFonts w:ascii="Arial" w:hAnsi="Arial" w:cs="Arial"/>
            </w:rPr>
            <w:t xml:space="preserve"> [4]</w:t>
          </w:r>
          <w:r w:rsidR="00B0693E" w:rsidRPr="00B11932">
            <w:rPr>
              <w:rFonts w:ascii="Arial" w:hAnsi="Arial" w:cs="Arial"/>
            </w:rPr>
            <w:fldChar w:fldCharType="end"/>
          </w:r>
        </w:sdtContent>
      </w:sdt>
      <w:r w:rsidR="00B0693E" w:rsidRPr="00B11932">
        <w:rPr>
          <w:rFonts w:ascii="Arial" w:hAnsi="Arial" w:cs="Arial"/>
        </w:rPr>
        <w:t>,</w:t>
      </w:r>
      <w:sdt>
        <w:sdtPr>
          <w:rPr>
            <w:rFonts w:ascii="Arial" w:hAnsi="Arial" w:cs="Arial"/>
          </w:rPr>
          <w:id w:val="1593352354"/>
          <w:citation/>
        </w:sdtPr>
        <w:sdtEndPr/>
        <w:sdtContent>
          <w:r w:rsidR="00B0693E" w:rsidRPr="00B11932">
            <w:rPr>
              <w:rFonts w:ascii="Arial" w:hAnsi="Arial" w:cs="Arial"/>
            </w:rPr>
            <w:fldChar w:fldCharType="begin"/>
          </w:r>
          <w:r w:rsidR="00B0693E" w:rsidRPr="00B11932">
            <w:rPr>
              <w:rFonts w:ascii="Arial" w:hAnsi="Arial" w:cs="Arial"/>
            </w:rPr>
            <w:instrText xml:space="preserve"> CITATION Eur161 \l 2057 </w:instrText>
          </w:r>
          <w:r w:rsidR="00B0693E" w:rsidRPr="00B11932">
            <w:rPr>
              <w:rFonts w:ascii="Arial" w:hAnsi="Arial" w:cs="Arial"/>
            </w:rPr>
            <w:fldChar w:fldCharType="separate"/>
          </w:r>
          <w:r w:rsidR="00EA4149" w:rsidRPr="00B11932">
            <w:rPr>
              <w:rFonts w:ascii="Arial" w:hAnsi="Arial" w:cs="Arial"/>
            </w:rPr>
            <w:t xml:space="preserve"> [16]</w:t>
          </w:r>
          <w:r w:rsidR="00B0693E" w:rsidRPr="00B11932">
            <w:rPr>
              <w:rFonts w:ascii="Arial" w:hAnsi="Arial" w:cs="Arial"/>
            </w:rPr>
            <w:fldChar w:fldCharType="end"/>
          </w:r>
        </w:sdtContent>
      </w:sdt>
      <w:r w:rsidR="00B0693E" w:rsidRPr="00B11932">
        <w:rPr>
          <w:rFonts w:ascii="Arial" w:hAnsi="Arial" w:cs="Arial"/>
        </w:rPr>
        <w:t>,</w:t>
      </w:r>
      <w:sdt>
        <w:sdtPr>
          <w:rPr>
            <w:rFonts w:ascii="Arial" w:hAnsi="Arial" w:cs="Arial"/>
          </w:rPr>
          <w:id w:val="-1916307088"/>
          <w:citation/>
        </w:sdtPr>
        <w:sdtEndPr/>
        <w:sdtContent>
          <w:r w:rsidR="00466EAA" w:rsidRPr="00B11932">
            <w:rPr>
              <w:rFonts w:ascii="Arial" w:hAnsi="Arial" w:cs="Arial"/>
            </w:rPr>
            <w:fldChar w:fldCharType="begin"/>
          </w:r>
          <w:r w:rsidR="00466EAA" w:rsidRPr="00B11932">
            <w:rPr>
              <w:rFonts w:ascii="Arial" w:hAnsi="Arial" w:cs="Arial"/>
            </w:rPr>
            <w:instrText xml:space="preserve"> CITATION Eur241 \l 2057 </w:instrText>
          </w:r>
          <w:r w:rsidR="00466EAA" w:rsidRPr="00B11932">
            <w:rPr>
              <w:rFonts w:ascii="Arial" w:hAnsi="Arial" w:cs="Arial"/>
            </w:rPr>
            <w:fldChar w:fldCharType="separate"/>
          </w:r>
          <w:r w:rsidR="00EA4149" w:rsidRPr="00B11932">
            <w:rPr>
              <w:rFonts w:ascii="Arial" w:hAnsi="Arial" w:cs="Arial"/>
            </w:rPr>
            <w:t xml:space="preserve"> [18]</w:t>
          </w:r>
          <w:r w:rsidR="00466EAA" w:rsidRPr="00B11932">
            <w:rPr>
              <w:rFonts w:ascii="Arial" w:hAnsi="Arial" w:cs="Arial"/>
            </w:rPr>
            <w:fldChar w:fldCharType="end"/>
          </w:r>
        </w:sdtContent>
      </w:sdt>
      <w:r w:rsidR="00C924A9" w:rsidRPr="00B11932">
        <w:rPr>
          <w:rFonts w:ascii="Arial" w:hAnsi="Arial" w:cs="Arial"/>
        </w:rPr>
        <w:t>.</w:t>
      </w:r>
      <w:r>
        <w:rPr>
          <w:rFonts w:ascii="Arial" w:hAnsi="Arial" w:cs="Arial"/>
        </w:rPr>
        <w:t xml:space="preserve"> </w:t>
      </w:r>
      <w:r w:rsidRPr="00B365E6">
        <w:rPr>
          <w:rFonts w:ascii="Arial" w:hAnsi="Arial" w:cs="Arial"/>
        </w:rPr>
        <w:t>This chapter analyses the experimental findings from a Governance, Risk and Compliance (GRC) perspective and considers their implications for organisations</w:t>
      </w:r>
      <w:r>
        <w:rPr>
          <w:rFonts w:ascii="Arial" w:hAnsi="Arial" w:cs="Arial"/>
        </w:rPr>
        <w:t>.</w:t>
      </w:r>
    </w:p>
    <w:p w14:paraId="497BF488" w14:textId="77777777" w:rsidR="00D560CE" w:rsidRPr="00B11932" w:rsidRDefault="00D560CE" w:rsidP="00B968AC">
      <w:pPr>
        <w:pStyle w:val="Heading2"/>
      </w:pPr>
      <w:bookmarkStart w:id="174" w:name="_Toc236763512"/>
      <w:bookmarkStart w:id="175" w:name="_Toc237252690"/>
      <w:r w:rsidRPr="00B11932">
        <w:t>Governance</w:t>
      </w:r>
      <w:bookmarkEnd w:id="174"/>
      <w:bookmarkEnd w:id="175"/>
    </w:p>
    <w:p w14:paraId="11C152DF" w14:textId="2218C258" w:rsidR="00577521" w:rsidRPr="00B11932" w:rsidRDefault="005E77A7" w:rsidP="00577521">
      <w:pPr>
        <w:spacing w:line="360" w:lineRule="auto"/>
        <w:jc w:val="both"/>
        <w:rPr>
          <w:rFonts w:ascii="Arial" w:hAnsi="Arial" w:cs="Arial"/>
        </w:rPr>
      </w:pPr>
      <w:r w:rsidRPr="005E77A7">
        <w:rPr>
          <w:rFonts w:ascii="Arial" w:hAnsi="Arial" w:cs="Arial"/>
        </w:rPr>
        <w:t xml:space="preserve">The experimental evaluation showed that technical security controls reduced the risk of prompt injection attacks but did not remove it completely. In the developed system, RBAC prevented the Employee from retrieving the poisoned document, while the LLM Firewall blocked all tested direct attacks. In the Manager scenario, the poisoned document </w:t>
      </w:r>
      <w:r w:rsidRPr="005E77A7">
        <w:rPr>
          <w:rFonts w:ascii="Arial" w:hAnsi="Arial" w:cs="Arial"/>
        </w:rPr>
        <w:lastRenderedPageBreak/>
        <w:t>reached the language model because the user had permission to access it. However, the Output Filter blocked the restricted information before it reached the user. These results show that AI security depends not only on technical controls, but also on how the system and its information are managed within an</w:t>
      </w:r>
      <w:r w:rsidR="00440B42" w:rsidRPr="00B11932">
        <w:rPr>
          <w:rFonts w:ascii="Arial" w:hAnsi="Arial" w:cs="Arial"/>
        </w:rPr>
        <w:t xml:space="preserve"> organisation </w:t>
      </w:r>
      <w:sdt>
        <w:sdtPr>
          <w:rPr>
            <w:rFonts w:ascii="Arial" w:hAnsi="Arial" w:cs="Arial"/>
          </w:rPr>
          <w:id w:val="-804934205"/>
          <w:citation/>
        </w:sdtPr>
        <w:sdtEndPr/>
        <w:sdtContent>
          <w:r w:rsidR="00577521" w:rsidRPr="00B11932">
            <w:rPr>
              <w:rFonts w:ascii="Arial" w:hAnsi="Arial" w:cs="Arial"/>
            </w:rPr>
            <w:fldChar w:fldCharType="begin"/>
          </w:r>
          <w:r w:rsidR="00577521" w:rsidRPr="00B11932">
            <w:rPr>
              <w:rFonts w:ascii="Arial" w:hAnsi="Arial" w:cs="Arial"/>
            </w:rPr>
            <w:instrText xml:space="preserve"> CITATION Nat23 \l 2057 </w:instrText>
          </w:r>
          <w:r w:rsidR="00577521" w:rsidRPr="00B11932">
            <w:rPr>
              <w:rFonts w:ascii="Arial" w:hAnsi="Arial" w:cs="Arial"/>
            </w:rPr>
            <w:fldChar w:fldCharType="separate"/>
          </w:r>
          <w:r w:rsidR="00EA4149" w:rsidRPr="00B11932">
            <w:rPr>
              <w:rFonts w:ascii="Arial" w:hAnsi="Arial" w:cs="Arial"/>
            </w:rPr>
            <w:t>[3]</w:t>
          </w:r>
          <w:r w:rsidR="00577521" w:rsidRPr="00B11932">
            <w:rPr>
              <w:rFonts w:ascii="Arial" w:hAnsi="Arial" w:cs="Arial"/>
            </w:rPr>
            <w:fldChar w:fldCharType="end"/>
          </w:r>
        </w:sdtContent>
      </w:sdt>
      <w:r w:rsidR="00577521" w:rsidRPr="00B11932">
        <w:rPr>
          <w:rFonts w:ascii="Arial" w:hAnsi="Arial" w:cs="Arial"/>
        </w:rPr>
        <w:t>,</w:t>
      </w:r>
      <w:sdt>
        <w:sdtPr>
          <w:rPr>
            <w:rFonts w:ascii="Arial" w:hAnsi="Arial" w:cs="Arial"/>
          </w:rPr>
          <w:id w:val="-2014990588"/>
          <w:citation/>
        </w:sdtPr>
        <w:sdtEndPr/>
        <w:sdtContent>
          <w:r w:rsidR="00577521" w:rsidRPr="00B11932">
            <w:rPr>
              <w:rFonts w:ascii="Arial" w:hAnsi="Arial" w:cs="Arial"/>
            </w:rPr>
            <w:fldChar w:fldCharType="begin"/>
          </w:r>
          <w:r w:rsidR="00577521" w:rsidRPr="00B11932">
            <w:rPr>
              <w:rFonts w:ascii="Arial" w:hAnsi="Arial" w:cs="Arial"/>
            </w:rPr>
            <w:instrText xml:space="preserve"> CITATION Nat24 \l 2057 </w:instrText>
          </w:r>
          <w:r w:rsidR="00577521" w:rsidRPr="00B11932">
            <w:rPr>
              <w:rFonts w:ascii="Arial" w:hAnsi="Arial" w:cs="Arial"/>
            </w:rPr>
            <w:fldChar w:fldCharType="separate"/>
          </w:r>
          <w:r w:rsidR="00EA4149" w:rsidRPr="00B11932">
            <w:rPr>
              <w:rFonts w:ascii="Arial" w:hAnsi="Arial" w:cs="Arial"/>
            </w:rPr>
            <w:t xml:space="preserve"> [4]</w:t>
          </w:r>
          <w:r w:rsidR="00577521" w:rsidRPr="00B11932">
            <w:rPr>
              <w:rFonts w:ascii="Arial" w:hAnsi="Arial" w:cs="Arial"/>
            </w:rPr>
            <w:fldChar w:fldCharType="end"/>
          </w:r>
        </w:sdtContent>
      </w:sdt>
      <w:r w:rsidR="00577521" w:rsidRPr="00B11932">
        <w:rPr>
          <w:rFonts w:ascii="Arial" w:hAnsi="Arial" w:cs="Arial"/>
        </w:rPr>
        <w:t>.</w:t>
      </w:r>
    </w:p>
    <w:p w14:paraId="306832E3" w14:textId="605EB01E" w:rsidR="000E3C93" w:rsidRPr="00B11932" w:rsidRDefault="0089540D" w:rsidP="00577521">
      <w:pPr>
        <w:spacing w:line="360" w:lineRule="auto"/>
        <w:jc w:val="both"/>
        <w:rPr>
          <w:rFonts w:ascii="Arial" w:hAnsi="Arial" w:cs="Arial"/>
        </w:rPr>
      </w:pPr>
      <w:r w:rsidRPr="0089540D">
        <w:rPr>
          <w:rFonts w:ascii="Arial" w:hAnsi="Arial" w:cs="Arial"/>
        </w:rPr>
        <w:t>Another important finding was that the indirect prompt injection attacks were not detected by the keyword-based monitoring mechanism. This happened because the malicious instructions came from documents retrieved through the RAG pipeline rather than from the user's prompt. In a real organisation, malicious instructions hidden in stored documents could therefore be missed if monitoring focuses only on user input. Organisations should have clear responsibilities for monitoring AI systems, reviewing security controls and managing the enterprise knowledge base. Regular checks of stored documents and external sources can also help reduce the risk of compromised information influencing</w:t>
      </w:r>
      <w:r>
        <w:rPr>
          <w:rFonts w:ascii="Arial" w:hAnsi="Arial" w:cs="Arial"/>
        </w:rPr>
        <w:t xml:space="preserve"> </w:t>
      </w:r>
      <w:r w:rsidR="00577521" w:rsidRPr="00B11932">
        <w:rPr>
          <w:rFonts w:ascii="Arial" w:hAnsi="Arial" w:cs="Arial"/>
        </w:rPr>
        <w:t>AI responses</w:t>
      </w:r>
      <w:sdt>
        <w:sdtPr>
          <w:rPr>
            <w:rFonts w:ascii="Arial" w:hAnsi="Arial" w:cs="Arial"/>
          </w:rPr>
          <w:id w:val="813534810"/>
          <w:citation/>
        </w:sdtPr>
        <w:sdtEndPr/>
        <w:sdtContent>
          <w:r w:rsidR="00577521" w:rsidRPr="00B11932">
            <w:rPr>
              <w:rFonts w:ascii="Arial" w:hAnsi="Arial" w:cs="Arial"/>
            </w:rPr>
            <w:fldChar w:fldCharType="begin"/>
          </w:r>
          <w:r w:rsidR="00577521" w:rsidRPr="00B11932">
            <w:rPr>
              <w:rFonts w:ascii="Arial" w:hAnsi="Arial" w:cs="Arial"/>
            </w:rPr>
            <w:instrText xml:space="preserve"> CITATION Nat23 \l 2057 </w:instrText>
          </w:r>
          <w:r w:rsidR="00577521" w:rsidRPr="00B11932">
            <w:rPr>
              <w:rFonts w:ascii="Arial" w:hAnsi="Arial" w:cs="Arial"/>
            </w:rPr>
            <w:fldChar w:fldCharType="separate"/>
          </w:r>
          <w:r w:rsidR="00EA4149" w:rsidRPr="00B11932">
            <w:rPr>
              <w:rFonts w:ascii="Arial" w:hAnsi="Arial" w:cs="Arial"/>
            </w:rPr>
            <w:t xml:space="preserve"> [3]</w:t>
          </w:r>
          <w:r w:rsidR="00577521" w:rsidRPr="00B11932">
            <w:rPr>
              <w:rFonts w:ascii="Arial" w:hAnsi="Arial" w:cs="Arial"/>
            </w:rPr>
            <w:fldChar w:fldCharType="end"/>
          </w:r>
        </w:sdtContent>
      </w:sdt>
      <w:r w:rsidR="00577521" w:rsidRPr="00B11932">
        <w:rPr>
          <w:rFonts w:ascii="Arial" w:hAnsi="Arial" w:cs="Arial"/>
        </w:rPr>
        <w:t>,</w:t>
      </w:r>
      <w:sdt>
        <w:sdtPr>
          <w:rPr>
            <w:rFonts w:ascii="Arial" w:hAnsi="Arial" w:cs="Arial"/>
          </w:rPr>
          <w:id w:val="412663461"/>
          <w:citation/>
        </w:sdtPr>
        <w:sdtEndPr/>
        <w:sdtContent>
          <w:r w:rsidR="00577521" w:rsidRPr="00B11932">
            <w:rPr>
              <w:rFonts w:ascii="Arial" w:hAnsi="Arial" w:cs="Arial"/>
            </w:rPr>
            <w:fldChar w:fldCharType="begin"/>
          </w:r>
          <w:r w:rsidR="00577521" w:rsidRPr="00B11932">
            <w:rPr>
              <w:rFonts w:ascii="Arial" w:hAnsi="Arial" w:cs="Arial"/>
            </w:rPr>
            <w:instrText xml:space="preserve"> CITATION Nat24 \l 2057 </w:instrText>
          </w:r>
          <w:r w:rsidR="00577521" w:rsidRPr="00B11932">
            <w:rPr>
              <w:rFonts w:ascii="Arial" w:hAnsi="Arial" w:cs="Arial"/>
            </w:rPr>
            <w:fldChar w:fldCharType="separate"/>
          </w:r>
          <w:r w:rsidR="00EA4149" w:rsidRPr="00B11932">
            <w:rPr>
              <w:rFonts w:ascii="Arial" w:hAnsi="Arial" w:cs="Arial"/>
            </w:rPr>
            <w:t xml:space="preserve"> [4]</w:t>
          </w:r>
          <w:r w:rsidR="00577521" w:rsidRPr="00B11932">
            <w:rPr>
              <w:rFonts w:ascii="Arial" w:hAnsi="Arial" w:cs="Arial"/>
            </w:rPr>
            <w:fldChar w:fldCharType="end"/>
          </w:r>
        </w:sdtContent>
      </w:sdt>
      <w:r w:rsidR="00577521" w:rsidRPr="00B11932">
        <w:rPr>
          <w:rFonts w:ascii="Arial" w:hAnsi="Arial" w:cs="Arial"/>
        </w:rPr>
        <w:t>,</w:t>
      </w:r>
      <w:sdt>
        <w:sdtPr>
          <w:rPr>
            <w:rFonts w:ascii="Arial" w:hAnsi="Arial" w:cs="Arial"/>
          </w:rPr>
          <w:id w:val="-867141286"/>
          <w:citation/>
        </w:sdtPr>
        <w:sdtEndPr/>
        <w:sdtContent>
          <w:r w:rsidR="00577521" w:rsidRPr="00B11932">
            <w:rPr>
              <w:rFonts w:ascii="Arial" w:hAnsi="Arial" w:cs="Arial"/>
            </w:rPr>
            <w:fldChar w:fldCharType="begin"/>
          </w:r>
          <w:r w:rsidR="00577521" w:rsidRPr="00B11932">
            <w:rPr>
              <w:rFonts w:ascii="Arial" w:hAnsi="Arial" w:cs="Arial"/>
            </w:rPr>
            <w:instrText xml:space="preserve"> CITATION Eur241 \l 2057 </w:instrText>
          </w:r>
          <w:r w:rsidR="00577521" w:rsidRPr="00B11932">
            <w:rPr>
              <w:rFonts w:ascii="Arial" w:hAnsi="Arial" w:cs="Arial"/>
            </w:rPr>
            <w:fldChar w:fldCharType="separate"/>
          </w:r>
          <w:r w:rsidR="00EA4149" w:rsidRPr="00B11932">
            <w:rPr>
              <w:rFonts w:ascii="Arial" w:hAnsi="Arial" w:cs="Arial"/>
            </w:rPr>
            <w:t xml:space="preserve"> [18]</w:t>
          </w:r>
          <w:r w:rsidR="00577521" w:rsidRPr="00B11932">
            <w:rPr>
              <w:rFonts w:ascii="Arial" w:hAnsi="Arial" w:cs="Arial"/>
            </w:rPr>
            <w:fldChar w:fldCharType="end"/>
          </w:r>
        </w:sdtContent>
      </w:sdt>
      <w:r w:rsidR="00577521" w:rsidRPr="00B11932">
        <w:rPr>
          <w:rFonts w:ascii="Arial" w:hAnsi="Arial" w:cs="Arial"/>
        </w:rPr>
        <w:t xml:space="preserve">. </w:t>
      </w:r>
    </w:p>
    <w:p w14:paraId="54BB8603" w14:textId="19DFB9B5" w:rsidR="00DB325F" w:rsidRPr="00B11932" w:rsidRDefault="00945419" w:rsidP="00577521">
      <w:pPr>
        <w:spacing w:line="360" w:lineRule="auto"/>
        <w:jc w:val="both"/>
        <w:rPr>
          <w:rFonts w:ascii="Arial" w:hAnsi="Arial" w:cs="Arial"/>
        </w:rPr>
      </w:pPr>
      <w:r w:rsidRPr="00945419">
        <w:rPr>
          <w:rFonts w:ascii="Arial" w:hAnsi="Arial" w:cs="Arial"/>
        </w:rPr>
        <w:t xml:space="preserve">The RAG attack scenarios also showed that an attack can come from a retrieved document rather than directly from the user. For this reason, security monitoring should cover both user activity and the information used by the AI system. This relates to the GOVERN function of the NIST AI Risk Management Framework, which focuses on responsibilities, accountability and ongoing oversight </w:t>
      </w:r>
      <w:sdt>
        <w:sdtPr>
          <w:rPr>
            <w:rFonts w:ascii="Arial" w:hAnsi="Arial" w:cs="Arial"/>
          </w:rPr>
          <w:id w:val="245780955"/>
          <w:citation/>
        </w:sdtPr>
        <w:sdtEndPr/>
        <w:sdtContent>
          <w:r w:rsidR="002E239E">
            <w:rPr>
              <w:rFonts w:ascii="Arial" w:hAnsi="Arial" w:cs="Arial"/>
            </w:rPr>
            <w:fldChar w:fldCharType="begin"/>
          </w:r>
          <w:r w:rsidR="002E239E">
            <w:rPr>
              <w:rFonts w:ascii="Arial" w:hAnsi="Arial" w:cs="Arial"/>
            </w:rPr>
            <w:instrText xml:space="preserve"> CITATION Nat23 \l 2057 </w:instrText>
          </w:r>
          <w:r w:rsidR="002E239E">
            <w:rPr>
              <w:rFonts w:ascii="Arial" w:hAnsi="Arial" w:cs="Arial"/>
            </w:rPr>
            <w:fldChar w:fldCharType="separate"/>
          </w:r>
          <w:r w:rsidR="002E239E" w:rsidRPr="002E239E">
            <w:rPr>
              <w:rFonts w:ascii="Arial" w:hAnsi="Arial" w:cs="Arial"/>
              <w:noProof/>
            </w:rPr>
            <w:t>[3]</w:t>
          </w:r>
          <w:r w:rsidR="002E239E">
            <w:rPr>
              <w:rFonts w:ascii="Arial" w:hAnsi="Arial" w:cs="Arial"/>
            </w:rPr>
            <w:fldChar w:fldCharType="end"/>
          </w:r>
        </w:sdtContent>
      </w:sdt>
      <w:r w:rsidRPr="00945419">
        <w:rPr>
          <w:rFonts w:ascii="Arial" w:hAnsi="Arial" w:cs="Arial"/>
        </w:rPr>
        <w:t>. Governance does not replace technical security controls. It helps organisations review these controls, identify risks and make changes when new</w:t>
      </w:r>
      <w:r>
        <w:rPr>
          <w:rFonts w:ascii="Arial" w:hAnsi="Arial" w:cs="Arial"/>
        </w:rPr>
        <w:t xml:space="preserve"> </w:t>
      </w:r>
      <w:r w:rsidR="00577521" w:rsidRPr="00B11932">
        <w:rPr>
          <w:rFonts w:ascii="Arial" w:hAnsi="Arial" w:cs="Arial"/>
        </w:rPr>
        <w:t>threats emerge</w:t>
      </w:r>
      <w:sdt>
        <w:sdtPr>
          <w:rPr>
            <w:rFonts w:ascii="Arial" w:hAnsi="Arial" w:cs="Arial"/>
          </w:rPr>
          <w:id w:val="547043466"/>
          <w:citation/>
        </w:sdtPr>
        <w:sdtEndPr/>
        <w:sdtContent>
          <w:r w:rsidR="00C70394" w:rsidRPr="00B11932">
            <w:rPr>
              <w:rFonts w:ascii="Arial" w:hAnsi="Arial" w:cs="Arial"/>
            </w:rPr>
            <w:fldChar w:fldCharType="begin"/>
          </w:r>
          <w:r w:rsidR="00C70394" w:rsidRPr="00B11932">
            <w:rPr>
              <w:rFonts w:ascii="Arial" w:hAnsi="Arial" w:cs="Arial"/>
            </w:rPr>
            <w:instrText xml:space="preserve"> CITATION Nat23 \l 2057 </w:instrText>
          </w:r>
          <w:r w:rsidR="00C70394" w:rsidRPr="00B11932">
            <w:rPr>
              <w:rFonts w:ascii="Arial" w:hAnsi="Arial" w:cs="Arial"/>
            </w:rPr>
            <w:fldChar w:fldCharType="separate"/>
          </w:r>
          <w:r w:rsidR="00EA4149" w:rsidRPr="00B11932">
            <w:rPr>
              <w:rFonts w:ascii="Arial" w:hAnsi="Arial" w:cs="Arial"/>
            </w:rPr>
            <w:t xml:space="preserve"> [3]</w:t>
          </w:r>
          <w:r w:rsidR="00C70394" w:rsidRPr="00B11932">
            <w:rPr>
              <w:rFonts w:ascii="Arial" w:hAnsi="Arial" w:cs="Arial"/>
            </w:rPr>
            <w:fldChar w:fldCharType="end"/>
          </w:r>
        </w:sdtContent>
      </w:sdt>
      <w:r w:rsidR="00C70394" w:rsidRPr="00B11932">
        <w:rPr>
          <w:rFonts w:ascii="Arial" w:hAnsi="Arial" w:cs="Arial"/>
        </w:rPr>
        <w:t>,</w:t>
      </w:r>
      <w:sdt>
        <w:sdtPr>
          <w:rPr>
            <w:rFonts w:ascii="Arial" w:hAnsi="Arial" w:cs="Arial"/>
          </w:rPr>
          <w:id w:val="1792247872"/>
          <w:citation/>
        </w:sdtPr>
        <w:sdtEndPr/>
        <w:sdtContent>
          <w:r w:rsidR="00C70394" w:rsidRPr="00B11932">
            <w:rPr>
              <w:rFonts w:ascii="Arial" w:hAnsi="Arial" w:cs="Arial"/>
            </w:rPr>
            <w:fldChar w:fldCharType="begin"/>
          </w:r>
          <w:r w:rsidR="00C70394" w:rsidRPr="00B11932">
            <w:rPr>
              <w:rFonts w:ascii="Arial" w:hAnsi="Arial" w:cs="Arial"/>
            </w:rPr>
            <w:instrText xml:space="preserve"> CITATION Nat24 \l 2057 </w:instrText>
          </w:r>
          <w:r w:rsidR="00C70394" w:rsidRPr="00B11932">
            <w:rPr>
              <w:rFonts w:ascii="Arial" w:hAnsi="Arial" w:cs="Arial"/>
            </w:rPr>
            <w:fldChar w:fldCharType="separate"/>
          </w:r>
          <w:r w:rsidR="00EA4149" w:rsidRPr="00B11932">
            <w:rPr>
              <w:rFonts w:ascii="Arial" w:hAnsi="Arial" w:cs="Arial"/>
            </w:rPr>
            <w:t xml:space="preserve"> [4]</w:t>
          </w:r>
          <w:r w:rsidR="00C70394" w:rsidRPr="00B11932">
            <w:rPr>
              <w:rFonts w:ascii="Arial" w:hAnsi="Arial" w:cs="Arial"/>
            </w:rPr>
            <w:fldChar w:fldCharType="end"/>
          </w:r>
        </w:sdtContent>
      </w:sdt>
      <w:r w:rsidR="00DB325F" w:rsidRPr="00B11932">
        <w:rPr>
          <w:rFonts w:ascii="Arial" w:hAnsi="Arial" w:cs="Arial"/>
        </w:rPr>
        <w:t>.</w:t>
      </w:r>
    </w:p>
    <w:p w14:paraId="61023B89" w14:textId="264C0B8A" w:rsidR="00D560CE" w:rsidRPr="00B11932" w:rsidRDefault="00D560CE" w:rsidP="00B968AC">
      <w:pPr>
        <w:pStyle w:val="Heading2"/>
      </w:pPr>
      <w:bookmarkStart w:id="176" w:name="_Toc236763513"/>
      <w:bookmarkStart w:id="177" w:name="_Toc237252691"/>
      <w:r w:rsidRPr="00B11932">
        <w:t>Risk Management</w:t>
      </w:r>
      <w:bookmarkEnd w:id="176"/>
      <w:bookmarkEnd w:id="177"/>
    </w:p>
    <w:p w14:paraId="5594A88C" w14:textId="10C72C19" w:rsidR="00A567A1" w:rsidRPr="00B11932" w:rsidRDefault="00EC558D" w:rsidP="00A567A1">
      <w:pPr>
        <w:spacing w:line="360" w:lineRule="auto"/>
        <w:jc w:val="both"/>
        <w:rPr>
          <w:rFonts w:ascii="Arial" w:hAnsi="Arial" w:cs="Arial"/>
        </w:rPr>
      </w:pPr>
      <w:r w:rsidRPr="00EC558D">
        <w:rPr>
          <w:rFonts w:ascii="Arial" w:hAnsi="Arial" w:cs="Arial"/>
        </w:rPr>
        <w:t>The experimental evaluation showed that different prompt injection attacks created different levels of risk. The developed system prevented all tested direct attacks, while indirect prompt injection through the RAG pipeline remained the main residual risk. This suggests that organisations should assess AI risks not only by the type of attack, but also by where the attack enters the system and what controls are available</w:t>
      </w:r>
      <w:r>
        <w:rPr>
          <w:rFonts w:ascii="Arial" w:hAnsi="Arial" w:cs="Arial"/>
        </w:rPr>
        <w:t xml:space="preserve"> to</w:t>
      </w:r>
      <w:r w:rsidR="00A567A1" w:rsidRPr="00B11932">
        <w:rPr>
          <w:rFonts w:ascii="Arial" w:hAnsi="Arial" w:cs="Arial"/>
        </w:rPr>
        <w:t xml:space="preserve"> reduce</w:t>
      </w:r>
      <w:r>
        <w:rPr>
          <w:rFonts w:ascii="Arial" w:hAnsi="Arial" w:cs="Arial"/>
        </w:rPr>
        <w:t xml:space="preserve"> it</w:t>
      </w:r>
      <w:sdt>
        <w:sdtPr>
          <w:rPr>
            <w:rFonts w:ascii="Arial" w:hAnsi="Arial" w:cs="Arial"/>
          </w:rPr>
          <w:id w:val="2089888555"/>
          <w:citation/>
        </w:sdtPr>
        <w:sdtEndPr/>
        <w:sdtContent>
          <w:r w:rsidR="008C3B7B" w:rsidRPr="00B11932">
            <w:rPr>
              <w:rFonts w:ascii="Arial" w:hAnsi="Arial" w:cs="Arial"/>
            </w:rPr>
            <w:fldChar w:fldCharType="begin"/>
          </w:r>
          <w:r w:rsidR="008C3B7B" w:rsidRPr="00B11932">
            <w:rPr>
              <w:rFonts w:ascii="Arial" w:hAnsi="Arial" w:cs="Arial"/>
            </w:rPr>
            <w:instrText xml:space="preserve"> CITATION Nat23 \l 2057 </w:instrText>
          </w:r>
          <w:r w:rsidR="008C3B7B" w:rsidRPr="00B11932">
            <w:rPr>
              <w:rFonts w:ascii="Arial" w:hAnsi="Arial" w:cs="Arial"/>
            </w:rPr>
            <w:fldChar w:fldCharType="separate"/>
          </w:r>
          <w:r w:rsidR="00EA4149" w:rsidRPr="00B11932">
            <w:rPr>
              <w:rFonts w:ascii="Arial" w:hAnsi="Arial" w:cs="Arial"/>
            </w:rPr>
            <w:t xml:space="preserve"> [3]</w:t>
          </w:r>
          <w:r w:rsidR="008C3B7B" w:rsidRPr="00B11932">
            <w:rPr>
              <w:rFonts w:ascii="Arial" w:hAnsi="Arial" w:cs="Arial"/>
            </w:rPr>
            <w:fldChar w:fldCharType="end"/>
          </w:r>
        </w:sdtContent>
      </w:sdt>
      <w:r w:rsidR="008C3B7B" w:rsidRPr="00B11932">
        <w:rPr>
          <w:rFonts w:ascii="Arial" w:hAnsi="Arial" w:cs="Arial"/>
        </w:rPr>
        <w:t>,</w:t>
      </w:r>
      <w:sdt>
        <w:sdtPr>
          <w:rPr>
            <w:rFonts w:ascii="Arial" w:hAnsi="Arial" w:cs="Arial"/>
          </w:rPr>
          <w:id w:val="-1755347440"/>
          <w:citation/>
        </w:sdtPr>
        <w:sdtEndPr/>
        <w:sdtContent>
          <w:r w:rsidR="008C3B7B" w:rsidRPr="00B11932">
            <w:rPr>
              <w:rFonts w:ascii="Arial" w:hAnsi="Arial" w:cs="Arial"/>
            </w:rPr>
            <w:fldChar w:fldCharType="begin"/>
          </w:r>
          <w:r w:rsidR="008C3B7B" w:rsidRPr="00B11932">
            <w:rPr>
              <w:rFonts w:ascii="Arial" w:hAnsi="Arial" w:cs="Arial"/>
            </w:rPr>
            <w:instrText xml:space="preserve"> CITATION Nat24 \l 2057 </w:instrText>
          </w:r>
          <w:r w:rsidR="008C3B7B" w:rsidRPr="00B11932">
            <w:rPr>
              <w:rFonts w:ascii="Arial" w:hAnsi="Arial" w:cs="Arial"/>
            </w:rPr>
            <w:fldChar w:fldCharType="separate"/>
          </w:r>
          <w:r w:rsidR="00EA4149" w:rsidRPr="00B11932">
            <w:rPr>
              <w:rFonts w:ascii="Arial" w:hAnsi="Arial" w:cs="Arial"/>
            </w:rPr>
            <w:t xml:space="preserve"> [4]</w:t>
          </w:r>
          <w:r w:rsidR="008C3B7B" w:rsidRPr="00B11932">
            <w:rPr>
              <w:rFonts w:ascii="Arial" w:hAnsi="Arial" w:cs="Arial"/>
            </w:rPr>
            <w:fldChar w:fldCharType="end"/>
          </w:r>
        </w:sdtContent>
      </w:sdt>
      <w:r w:rsidR="00A567A1" w:rsidRPr="00B11932">
        <w:rPr>
          <w:rFonts w:ascii="Arial" w:hAnsi="Arial" w:cs="Arial"/>
        </w:rPr>
        <w:t>.</w:t>
      </w:r>
    </w:p>
    <w:p w14:paraId="4935E7D5" w14:textId="1A792974" w:rsidR="00A567A1" w:rsidRPr="00B11932" w:rsidRDefault="00265EA9" w:rsidP="00A567A1">
      <w:pPr>
        <w:spacing w:line="360" w:lineRule="auto"/>
        <w:jc w:val="both"/>
        <w:rPr>
          <w:rFonts w:ascii="Arial" w:hAnsi="Arial" w:cs="Arial"/>
        </w:rPr>
      </w:pPr>
      <w:r w:rsidRPr="00265EA9">
        <w:rPr>
          <w:rFonts w:ascii="Arial" w:hAnsi="Arial" w:cs="Arial"/>
        </w:rPr>
        <w:t xml:space="preserve">One important finding was that the effectiveness of a security control depended on the user's level of access. The Employee could not retrieve the poisoned document because RBAC restricted access to Tier 1 documents. The Manager, however, had permission to access the poisoned Tier 2 document, so the malicious instruction reached the language </w:t>
      </w:r>
      <w:r w:rsidRPr="00265EA9">
        <w:rPr>
          <w:rFonts w:ascii="Arial" w:hAnsi="Arial" w:cs="Arial"/>
        </w:rPr>
        <w:lastRenderedPageBreak/>
        <w:t>model. The Output Filter blocked the restricted information before it reached the user, but the malicious instruction itself was not detected. This shows that access control can reduce exposure, but it cannot remove the risk when an authorised user accesses a compromised</w:t>
      </w:r>
      <w:r>
        <w:rPr>
          <w:rFonts w:ascii="Arial" w:hAnsi="Arial" w:cs="Arial"/>
        </w:rPr>
        <w:t xml:space="preserve"> document</w:t>
      </w:r>
      <w:sdt>
        <w:sdtPr>
          <w:rPr>
            <w:rFonts w:ascii="Arial" w:hAnsi="Arial" w:cs="Arial"/>
          </w:rPr>
          <w:id w:val="2088652855"/>
          <w:citation/>
        </w:sdtPr>
        <w:sdtEndPr/>
        <w:sdtContent>
          <w:r w:rsidR="00C701A0" w:rsidRPr="00B11932">
            <w:rPr>
              <w:rFonts w:ascii="Arial" w:hAnsi="Arial" w:cs="Arial"/>
            </w:rPr>
            <w:fldChar w:fldCharType="begin"/>
          </w:r>
          <w:r w:rsidR="00C701A0" w:rsidRPr="00B11932">
            <w:rPr>
              <w:rFonts w:ascii="Arial" w:hAnsi="Arial" w:cs="Arial"/>
            </w:rPr>
            <w:instrText xml:space="preserve"> CITATION Nat23 \l 2057 </w:instrText>
          </w:r>
          <w:r w:rsidR="00C701A0" w:rsidRPr="00B11932">
            <w:rPr>
              <w:rFonts w:ascii="Arial" w:hAnsi="Arial" w:cs="Arial"/>
            </w:rPr>
            <w:fldChar w:fldCharType="separate"/>
          </w:r>
          <w:r w:rsidR="00EA4149" w:rsidRPr="00B11932">
            <w:rPr>
              <w:rFonts w:ascii="Arial" w:hAnsi="Arial" w:cs="Arial"/>
            </w:rPr>
            <w:t xml:space="preserve"> [3]</w:t>
          </w:r>
          <w:r w:rsidR="00C701A0" w:rsidRPr="00B11932">
            <w:rPr>
              <w:rFonts w:ascii="Arial" w:hAnsi="Arial" w:cs="Arial"/>
            </w:rPr>
            <w:fldChar w:fldCharType="end"/>
          </w:r>
        </w:sdtContent>
      </w:sdt>
      <w:r w:rsidR="00C701A0" w:rsidRPr="00B11932">
        <w:rPr>
          <w:rFonts w:ascii="Arial" w:hAnsi="Arial" w:cs="Arial"/>
        </w:rPr>
        <w:t>,</w:t>
      </w:r>
      <w:sdt>
        <w:sdtPr>
          <w:rPr>
            <w:rFonts w:ascii="Arial" w:hAnsi="Arial" w:cs="Arial"/>
          </w:rPr>
          <w:id w:val="-812170374"/>
          <w:citation/>
        </w:sdtPr>
        <w:sdtEndPr/>
        <w:sdtContent>
          <w:r w:rsidR="00C701A0" w:rsidRPr="00B11932">
            <w:rPr>
              <w:rFonts w:ascii="Arial" w:hAnsi="Arial" w:cs="Arial"/>
            </w:rPr>
            <w:fldChar w:fldCharType="begin"/>
          </w:r>
          <w:r w:rsidR="00C701A0" w:rsidRPr="00B11932">
            <w:rPr>
              <w:rFonts w:ascii="Arial" w:hAnsi="Arial" w:cs="Arial"/>
            </w:rPr>
            <w:instrText xml:space="preserve"> CITATION Nat24 \l 2057 </w:instrText>
          </w:r>
          <w:r w:rsidR="00C701A0" w:rsidRPr="00B11932">
            <w:rPr>
              <w:rFonts w:ascii="Arial" w:hAnsi="Arial" w:cs="Arial"/>
            </w:rPr>
            <w:fldChar w:fldCharType="separate"/>
          </w:r>
          <w:r w:rsidR="00EA4149" w:rsidRPr="00B11932">
            <w:rPr>
              <w:rFonts w:ascii="Arial" w:hAnsi="Arial" w:cs="Arial"/>
            </w:rPr>
            <w:t xml:space="preserve"> [4]</w:t>
          </w:r>
          <w:r w:rsidR="00C701A0" w:rsidRPr="00B11932">
            <w:rPr>
              <w:rFonts w:ascii="Arial" w:hAnsi="Arial" w:cs="Arial"/>
            </w:rPr>
            <w:fldChar w:fldCharType="end"/>
          </w:r>
        </w:sdtContent>
      </w:sdt>
      <w:r w:rsidR="00A567A1" w:rsidRPr="00B11932">
        <w:rPr>
          <w:rFonts w:ascii="Arial" w:hAnsi="Arial" w:cs="Arial"/>
        </w:rPr>
        <w:t>.</w:t>
      </w:r>
    </w:p>
    <w:p w14:paraId="3FB3632C" w14:textId="3DA95940" w:rsidR="00A567A1" w:rsidRPr="00B11932" w:rsidRDefault="00FC459E" w:rsidP="00A567A1">
      <w:pPr>
        <w:spacing w:line="360" w:lineRule="auto"/>
        <w:jc w:val="both"/>
        <w:rPr>
          <w:rFonts w:ascii="Arial" w:hAnsi="Arial" w:cs="Arial"/>
        </w:rPr>
      </w:pPr>
      <w:r w:rsidRPr="00FC459E">
        <w:rPr>
          <w:rFonts w:ascii="Arial" w:hAnsi="Arial" w:cs="Arial"/>
        </w:rPr>
        <w:t>In the indirect attack scenarios, the user's request was legitimate, while the malicious content came from the retrieved document. This means that enterprise documents should also be considered part of the attack surface. Organisations should consider the security of knowledge bases, internal documents and information received from external sources. If these documents are trusted without validation, they may introduce risks that are difficult to detect through monitoring focused on user input</w:t>
      </w:r>
      <w:sdt>
        <w:sdtPr>
          <w:rPr>
            <w:rFonts w:ascii="Arial" w:hAnsi="Arial" w:cs="Arial"/>
          </w:rPr>
          <w:id w:val="-394204038"/>
          <w:citation/>
        </w:sdtPr>
        <w:sdtEndPr/>
        <w:sdtContent>
          <w:r w:rsidR="00C701A0" w:rsidRPr="00B11932">
            <w:rPr>
              <w:rFonts w:ascii="Arial" w:hAnsi="Arial" w:cs="Arial"/>
            </w:rPr>
            <w:fldChar w:fldCharType="begin"/>
          </w:r>
          <w:r w:rsidR="00C701A0" w:rsidRPr="00B11932">
            <w:rPr>
              <w:rFonts w:ascii="Arial" w:hAnsi="Arial" w:cs="Arial"/>
            </w:rPr>
            <w:instrText xml:space="preserve"> CITATION Nat23 \l 2057 </w:instrText>
          </w:r>
          <w:r w:rsidR="00C701A0" w:rsidRPr="00B11932">
            <w:rPr>
              <w:rFonts w:ascii="Arial" w:hAnsi="Arial" w:cs="Arial"/>
            </w:rPr>
            <w:fldChar w:fldCharType="separate"/>
          </w:r>
          <w:r w:rsidR="00EA4149" w:rsidRPr="00B11932">
            <w:rPr>
              <w:rFonts w:ascii="Arial" w:hAnsi="Arial" w:cs="Arial"/>
            </w:rPr>
            <w:t xml:space="preserve"> [3]</w:t>
          </w:r>
          <w:r w:rsidR="00C701A0" w:rsidRPr="00B11932">
            <w:rPr>
              <w:rFonts w:ascii="Arial" w:hAnsi="Arial" w:cs="Arial"/>
            </w:rPr>
            <w:fldChar w:fldCharType="end"/>
          </w:r>
        </w:sdtContent>
      </w:sdt>
      <w:r w:rsidR="00C701A0" w:rsidRPr="00B11932">
        <w:rPr>
          <w:rFonts w:ascii="Arial" w:hAnsi="Arial" w:cs="Arial"/>
        </w:rPr>
        <w:t>,</w:t>
      </w:r>
      <w:sdt>
        <w:sdtPr>
          <w:rPr>
            <w:rFonts w:ascii="Arial" w:hAnsi="Arial" w:cs="Arial"/>
          </w:rPr>
          <w:id w:val="-1307695028"/>
          <w:citation/>
        </w:sdtPr>
        <w:sdtEndPr/>
        <w:sdtContent>
          <w:r w:rsidR="00C701A0" w:rsidRPr="00B11932">
            <w:rPr>
              <w:rFonts w:ascii="Arial" w:hAnsi="Arial" w:cs="Arial"/>
            </w:rPr>
            <w:fldChar w:fldCharType="begin"/>
          </w:r>
          <w:r w:rsidR="00C701A0" w:rsidRPr="00B11932">
            <w:rPr>
              <w:rFonts w:ascii="Arial" w:hAnsi="Arial" w:cs="Arial"/>
            </w:rPr>
            <w:instrText xml:space="preserve"> CITATION Nat24 \l 2057 </w:instrText>
          </w:r>
          <w:r w:rsidR="00C701A0" w:rsidRPr="00B11932">
            <w:rPr>
              <w:rFonts w:ascii="Arial" w:hAnsi="Arial" w:cs="Arial"/>
            </w:rPr>
            <w:fldChar w:fldCharType="separate"/>
          </w:r>
          <w:r w:rsidR="00EA4149" w:rsidRPr="00B11932">
            <w:rPr>
              <w:rFonts w:ascii="Arial" w:hAnsi="Arial" w:cs="Arial"/>
            </w:rPr>
            <w:t xml:space="preserve"> [4]</w:t>
          </w:r>
          <w:r w:rsidR="00C701A0" w:rsidRPr="00B11932">
            <w:rPr>
              <w:rFonts w:ascii="Arial" w:hAnsi="Arial" w:cs="Arial"/>
            </w:rPr>
            <w:fldChar w:fldCharType="end"/>
          </w:r>
        </w:sdtContent>
      </w:sdt>
      <w:r w:rsidR="00C701A0" w:rsidRPr="00B11932">
        <w:rPr>
          <w:rFonts w:ascii="Arial" w:hAnsi="Arial" w:cs="Arial"/>
        </w:rPr>
        <w:t>,</w:t>
      </w:r>
      <w:sdt>
        <w:sdtPr>
          <w:rPr>
            <w:rFonts w:ascii="Arial" w:hAnsi="Arial" w:cs="Arial"/>
          </w:rPr>
          <w:id w:val="1720778733"/>
          <w:citation/>
        </w:sdtPr>
        <w:sdtEndPr/>
        <w:sdtContent>
          <w:r w:rsidR="00C701A0" w:rsidRPr="00B11932">
            <w:rPr>
              <w:rFonts w:ascii="Arial" w:hAnsi="Arial" w:cs="Arial"/>
            </w:rPr>
            <w:fldChar w:fldCharType="begin"/>
          </w:r>
          <w:r w:rsidR="00C701A0" w:rsidRPr="00B11932">
            <w:rPr>
              <w:rFonts w:ascii="Arial" w:hAnsi="Arial" w:cs="Arial"/>
            </w:rPr>
            <w:instrText xml:space="preserve"> CITATION Eur241 \l 2057 </w:instrText>
          </w:r>
          <w:r w:rsidR="00C701A0" w:rsidRPr="00B11932">
            <w:rPr>
              <w:rFonts w:ascii="Arial" w:hAnsi="Arial" w:cs="Arial"/>
            </w:rPr>
            <w:fldChar w:fldCharType="separate"/>
          </w:r>
          <w:r w:rsidR="00EA4149" w:rsidRPr="00B11932">
            <w:rPr>
              <w:rFonts w:ascii="Arial" w:hAnsi="Arial" w:cs="Arial"/>
            </w:rPr>
            <w:t xml:space="preserve"> [18]</w:t>
          </w:r>
          <w:r w:rsidR="00C701A0" w:rsidRPr="00B11932">
            <w:rPr>
              <w:rFonts w:ascii="Arial" w:hAnsi="Arial" w:cs="Arial"/>
            </w:rPr>
            <w:fldChar w:fldCharType="end"/>
          </w:r>
        </w:sdtContent>
      </w:sdt>
      <w:r w:rsidR="00A567A1" w:rsidRPr="00B11932">
        <w:rPr>
          <w:rFonts w:ascii="Arial" w:hAnsi="Arial" w:cs="Arial"/>
        </w:rPr>
        <w:t>.</w:t>
      </w:r>
    </w:p>
    <w:p w14:paraId="22CA5128" w14:textId="269DBB9E" w:rsidR="00A567A1" w:rsidRPr="00B11932" w:rsidRDefault="004173ED" w:rsidP="00A567A1">
      <w:pPr>
        <w:spacing w:line="360" w:lineRule="auto"/>
        <w:jc w:val="both"/>
        <w:rPr>
          <w:rFonts w:ascii="Arial" w:hAnsi="Arial" w:cs="Arial"/>
        </w:rPr>
      </w:pPr>
      <w:r w:rsidRPr="004173ED">
        <w:rPr>
          <w:rFonts w:ascii="Arial" w:hAnsi="Arial" w:cs="Arial"/>
        </w:rPr>
        <w:t>Risk management should also continue after an AI system has been deployed. The experiments showed that different controls protected the system at different stages. RBAC reduced exposure by controlling which documents could be retrieved, while different layers of the LLM Firewall blocked malicious prompts or restricted information during processing. No individual control covered every scenario tested in this research. Organisations should therefore review their controls and update them as new prompt injection</w:t>
      </w:r>
      <w:r w:rsidR="00A567A1" w:rsidRPr="00B11932">
        <w:rPr>
          <w:rFonts w:ascii="Arial" w:hAnsi="Arial" w:cs="Arial"/>
        </w:rPr>
        <w:t xml:space="preserve"> techniques </w:t>
      </w:r>
      <w:r w:rsidR="00F26F03">
        <w:rPr>
          <w:rFonts w:ascii="Arial" w:hAnsi="Arial" w:cs="Arial"/>
        </w:rPr>
        <w:t>appear</w:t>
      </w:r>
      <w:sdt>
        <w:sdtPr>
          <w:rPr>
            <w:rFonts w:ascii="Arial" w:hAnsi="Arial" w:cs="Arial"/>
          </w:rPr>
          <w:id w:val="1842271101"/>
          <w:citation/>
        </w:sdtPr>
        <w:sdtEndPr/>
        <w:sdtContent>
          <w:r w:rsidR="008E0314" w:rsidRPr="00B11932">
            <w:rPr>
              <w:rFonts w:ascii="Arial" w:hAnsi="Arial" w:cs="Arial"/>
            </w:rPr>
            <w:fldChar w:fldCharType="begin"/>
          </w:r>
          <w:r w:rsidR="008E0314" w:rsidRPr="00B11932">
            <w:rPr>
              <w:rFonts w:ascii="Arial" w:hAnsi="Arial" w:cs="Arial"/>
            </w:rPr>
            <w:instrText xml:space="preserve"> CITATION Nat23 \l 2057 </w:instrText>
          </w:r>
          <w:r w:rsidR="008E0314" w:rsidRPr="00B11932">
            <w:rPr>
              <w:rFonts w:ascii="Arial" w:hAnsi="Arial" w:cs="Arial"/>
            </w:rPr>
            <w:fldChar w:fldCharType="separate"/>
          </w:r>
          <w:r w:rsidR="00EA4149" w:rsidRPr="00B11932">
            <w:rPr>
              <w:rFonts w:ascii="Arial" w:hAnsi="Arial" w:cs="Arial"/>
            </w:rPr>
            <w:t xml:space="preserve"> [3]</w:t>
          </w:r>
          <w:r w:rsidR="008E0314" w:rsidRPr="00B11932">
            <w:rPr>
              <w:rFonts w:ascii="Arial" w:hAnsi="Arial" w:cs="Arial"/>
            </w:rPr>
            <w:fldChar w:fldCharType="end"/>
          </w:r>
        </w:sdtContent>
      </w:sdt>
      <w:r w:rsidR="008E0314" w:rsidRPr="00B11932">
        <w:rPr>
          <w:rFonts w:ascii="Arial" w:hAnsi="Arial" w:cs="Arial"/>
        </w:rPr>
        <w:t>,</w:t>
      </w:r>
      <w:sdt>
        <w:sdtPr>
          <w:rPr>
            <w:rFonts w:ascii="Arial" w:hAnsi="Arial" w:cs="Arial"/>
          </w:rPr>
          <w:id w:val="-1077357871"/>
          <w:citation/>
        </w:sdtPr>
        <w:sdtEndPr/>
        <w:sdtContent>
          <w:r w:rsidR="008E0314" w:rsidRPr="00B11932">
            <w:rPr>
              <w:rFonts w:ascii="Arial" w:hAnsi="Arial" w:cs="Arial"/>
            </w:rPr>
            <w:fldChar w:fldCharType="begin"/>
          </w:r>
          <w:r w:rsidR="008E0314" w:rsidRPr="00B11932">
            <w:rPr>
              <w:rFonts w:ascii="Arial" w:hAnsi="Arial" w:cs="Arial"/>
            </w:rPr>
            <w:instrText xml:space="preserve"> CITATION Nat24 \l 2057 </w:instrText>
          </w:r>
          <w:r w:rsidR="008E0314" w:rsidRPr="00B11932">
            <w:rPr>
              <w:rFonts w:ascii="Arial" w:hAnsi="Arial" w:cs="Arial"/>
            </w:rPr>
            <w:fldChar w:fldCharType="separate"/>
          </w:r>
          <w:r w:rsidR="00EA4149" w:rsidRPr="00B11932">
            <w:rPr>
              <w:rFonts w:ascii="Arial" w:hAnsi="Arial" w:cs="Arial"/>
            </w:rPr>
            <w:t xml:space="preserve"> [4]</w:t>
          </w:r>
          <w:r w:rsidR="008E0314" w:rsidRPr="00B11932">
            <w:rPr>
              <w:rFonts w:ascii="Arial" w:hAnsi="Arial" w:cs="Arial"/>
            </w:rPr>
            <w:fldChar w:fldCharType="end"/>
          </w:r>
        </w:sdtContent>
      </w:sdt>
      <w:r w:rsidR="00A567A1" w:rsidRPr="00B11932">
        <w:rPr>
          <w:rFonts w:ascii="Arial" w:hAnsi="Arial" w:cs="Arial"/>
        </w:rPr>
        <w:t>.</w:t>
      </w:r>
    </w:p>
    <w:p w14:paraId="7CBCBB18" w14:textId="029E4885" w:rsidR="00A567A1" w:rsidRPr="00B11932" w:rsidRDefault="00F26F03" w:rsidP="00A567A1">
      <w:pPr>
        <w:spacing w:line="360" w:lineRule="auto"/>
        <w:jc w:val="both"/>
        <w:rPr>
          <w:rFonts w:ascii="Arial" w:hAnsi="Arial" w:cs="Arial"/>
        </w:rPr>
      </w:pPr>
      <w:r w:rsidRPr="00F26F03">
        <w:rPr>
          <w:rFonts w:ascii="Arial" w:hAnsi="Arial" w:cs="Arial"/>
        </w:rPr>
        <w:t xml:space="preserve">These findings relate to the MEASURE and MANAGE functions of the NIST AI Risk Management Framework, which focus on assessing AI risks and responding to identified risks </w:t>
      </w:r>
      <w:sdt>
        <w:sdtPr>
          <w:rPr>
            <w:rFonts w:ascii="Arial" w:hAnsi="Arial" w:cs="Arial"/>
          </w:rPr>
          <w:id w:val="-1785570651"/>
          <w:citation/>
        </w:sdtPr>
        <w:sdtEndPr/>
        <w:sdtContent>
          <w:r w:rsidR="002E239E">
            <w:rPr>
              <w:rFonts w:ascii="Arial" w:hAnsi="Arial" w:cs="Arial"/>
            </w:rPr>
            <w:fldChar w:fldCharType="begin"/>
          </w:r>
          <w:r w:rsidR="002E239E">
            <w:rPr>
              <w:rFonts w:ascii="Arial" w:hAnsi="Arial" w:cs="Arial"/>
            </w:rPr>
            <w:instrText xml:space="preserve"> CITATION Nat23 \l 2057 </w:instrText>
          </w:r>
          <w:r w:rsidR="002E239E">
            <w:rPr>
              <w:rFonts w:ascii="Arial" w:hAnsi="Arial" w:cs="Arial"/>
            </w:rPr>
            <w:fldChar w:fldCharType="separate"/>
          </w:r>
          <w:r w:rsidR="002E239E" w:rsidRPr="002E239E">
            <w:rPr>
              <w:rFonts w:ascii="Arial" w:hAnsi="Arial" w:cs="Arial"/>
              <w:noProof/>
            </w:rPr>
            <w:t>[3]</w:t>
          </w:r>
          <w:r w:rsidR="002E239E">
            <w:rPr>
              <w:rFonts w:ascii="Arial" w:hAnsi="Arial" w:cs="Arial"/>
            </w:rPr>
            <w:fldChar w:fldCharType="end"/>
          </w:r>
        </w:sdtContent>
      </w:sdt>
      <w:r w:rsidRPr="00F26F03">
        <w:rPr>
          <w:rFonts w:ascii="Arial" w:hAnsi="Arial" w:cs="Arial"/>
        </w:rPr>
        <w:t>. As prompt injection techniques change, organisations should continue to review residual risks and update their security controls where</w:t>
      </w:r>
      <w:r w:rsidR="0086376A">
        <w:rPr>
          <w:rFonts w:ascii="Arial" w:hAnsi="Arial" w:cs="Arial"/>
        </w:rPr>
        <w:t xml:space="preserve"> needed</w:t>
      </w:r>
      <w:sdt>
        <w:sdtPr>
          <w:rPr>
            <w:rFonts w:ascii="Arial" w:hAnsi="Arial" w:cs="Arial"/>
          </w:rPr>
          <w:id w:val="1548496719"/>
          <w:citation/>
        </w:sdtPr>
        <w:sdtEndPr/>
        <w:sdtContent>
          <w:r w:rsidR="00B05694" w:rsidRPr="00B11932">
            <w:rPr>
              <w:rFonts w:ascii="Arial" w:hAnsi="Arial" w:cs="Arial"/>
            </w:rPr>
            <w:fldChar w:fldCharType="begin"/>
          </w:r>
          <w:r w:rsidR="00B05694" w:rsidRPr="00B11932">
            <w:rPr>
              <w:rFonts w:ascii="Arial" w:hAnsi="Arial" w:cs="Arial"/>
            </w:rPr>
            <w:instrText xml:space="preserve"> CITATION Nat23 \l 2057 </w:instrText>
          </w:r>
          <w:r w:rsidR="00B05694" w:rsidRPr="00B11932">
            <w:rPr>
              <w:rFonts w:ascii="Arial" w:hAnsi="Arial" w:cs="Arial"/>
            </w:rPr>
            <w:fldChar w:fldCharType="separate"/>
          </w:r>
          <w:r w:rsidR="00EA4149" w:rsidRPr="00B11932">
            <w:rPr>
              <w:rFonts w:ascii="Arial" w:hAnsi="Arial" w:cs="Arial"/>
            </w:rPr>
            <w:t xml:space="preserve"> [3]</w:t>
          </w:r>
          <w:r w:rsidR="00B05694" w:rsidRPr="00B11932">
            <w:rPr>
              <w:rFonts w:ascii="Arial" w:hAnsi="Arial" w:cs="Arial"/>
            </w:rPr>
            <w:fldChar w:fldCharType="end"/>
          </w:r>
        </w:sdtContent>
      </w:sdt>
      <w:r w:rsidR="00887C85" w:rsidRPr="00B11932">
        <w:rPr>
          <w:rFonts w:ascii="Arial" w:hAnsi="Arial" w:cs="Arial"/>
        </w:rPr>
        <w:t>,</w:t>
      </w:r>
      <w:sdt>
        <w:sdtPr>
          <w:rPr>
            <w:rFonts w:ascii="Arial" w:hAnsi="Arial" w:cs="Arial"/>
          </w:rPr>
          <w:id w:val="1075556223"/>
          <w:citation/>
        </w:sdtPr>
        <w:sdtEndPr/>
        <w:sdtContent>
          <w:r w:rsidR="00887C85" w:rsidRPr="00B11932">
            <w:rPr>
              <w:rFonts w:ascii="Arial" w:hAnsi="Arial" w:cs="Arial"/>
            </w:rPr>
            <w:fldChar w:fldCharType="begin"/>
          </w:r>
          <w:r w:rsidR="00887C85" w:rsidRPr="00B11932">
            <w:rPr>
              <w:rFonts w:ascii="Arial" w:hAnsi="Arial" w:cs="Arial"/>
            </w:rPr>
            <w:instrText xml:space="preserve"> CITATION Nat24 \l 2057 </w:instrText>
          </w:r>
          <w:r w:rsidR="00887C85" w:rsidRPr="00B11932">
            <w:rPr>
              <w:rFonts w:ascii="Arial" w:hAnsi="Arial" w:cs="Arial"/>
            </w:rPr>
            <w:fldChar w:fldCharType="separate"/>
          </w:r>
          <w:r w:rsidR="00EA4149" w:rsidRPr="00B11932">
            <w:rPr>
              <w:rFonts w:ascii="Arial" w:hAnsi="Arial" w:cs="Arial"/>
            </w:rPr>
            <w:t xml:space="preserve"> [4]</w:t>
          </w:r>
          <w:r w:rsidR="00887C85" w:rsidRPr="00B11932">
            <w:rPr>
              <w:rFonts w:ascii="Arial" w:hAnsi="Arial" w:cs="Arial"/>
            </w:rPr>
            <w:fldChar w:fldCharType="end"/>
          </w:r>
        </w:sdtContent>
      </w:sdt>
      <w:r w:rsidR="00A567A1" w:rsidRPr="00B11932">
        <w:rPr>
          <w:rFonts w:ascii="Arial" w:hAnsi="Arial" w:cs="Arial"/>
        </w:rPr>
        <w:t>.</w:t>
      </w:r>
    </w:p>
    <w:p w14:paraId="51BA94DE" w14:textId="035E9999" w:rsidR="00B851D1" w:rsidRPr="00B11932" w:rsidRDefault="00B851D1" w:rsidP="00B968AC">
      <w:pPr>
        <w:pStyle w:val="Heading2"/>
      </w:pPr>
      <w:bookmarkStart w:id="178" w:name="_Toc236763514"/>
      <w:bookmarkStart w:id="179" w:name="_Toc237252692"/>
      <w:r w:rsidRPr="00B11932">
        <w:t>Compliance</w:t>
      </w:r>
      <w:bookmarkEnd w:id="178"/>
      <w:bookmarkEnd w:id="179"/>
    </w:p>
    <w:p w14:paraId="1FE82827" w14:textId="7F5C8E68" w:rsidR="00551356" w:rsidRPr="00551356" w:rsidRDefault="00551356" w:rsidP="00551356">
      <w:pPr>
        <w:spacing w:line="360" w:lineRule="auto"/>
        <w:jc w:val="both"/>
        <w:rPr>
          <w:rFonts w:ascii="Arial" w:hAnsi="Arial" w:cs="Arial"/>
        </w:rPr>
      </w:pPr>
      <w:r w:rsidRPr="00551356">
        <w:rPr>
          <w:rFonts w:ascii="Arial" w:hAnsi="Arial" w:cs="Arial"/>
        </w:rPr>
        <w:t>The experimental evaluation showed that implementing technical controls alone is not enough to address compliance requirements in enterprise AI systems. Although the developed system included RBAC, audit logging and a layered LLM Firewall, indirect prompt injection remained possible through the RAG pipeline. This suggests that compliance requires regular review of AI security controls rather than relying only on controls implemented when the system is developed</w:t>
      </w:r>
      <w:sdt>
        <w:sdtPr>
          <w:rPr>
            <w:rFonts w:ascii="Arial" w:hAnsi="Arial" w:cs="Arial"/>
          </w:rPr>
          <w:id w:val="1861164626"/>
          <w:citation/>
        </w:sdtPr>
        <w:sdtEndPr/>
        <w:sdtContent>
          <w:r>
            <w:rPr>
              <w:rFonts w:ascii="Arial" w:hAnsi="Arial" w:cs="Arial"/>
            </w:rPr>
            <w:fldChar w:fldCharType="begin"/>
          </w:r>
          <w:r>
            <w:rPr>
              <w:rFonts w:ascii="Arial" w:hAnsi="Arial" w:cs="Arial"/>
            </w:rPr>
            <w:instrText xml:space="preserve"> CITATION Eur161 \l 2057 </w:instrText>
          </w:r>
          <w:r>
            <w:rPr>
              <w:rFonts w:ascii="Arial" w:hAnsi="Arial" w:cs="Arial"/>
            </w:rPr>
            <w:fldChar w:fldCharType="separate"/>
          </w:r>
          <w:r>
            <w:rPr>
              <w:rFonts w:ascii="Arial" w:hAnsi="Arial" w:cs="Arial"/>
              <w:noProof/>
            </w:rPr>
            <w:t xml:space="preserve"> </w:t>
          </w:r>
          <w:r w:rsidRPr="00551356">
            <w:rPr>
              <w:rFonts w:ascii="Arial" w:hAnsi="Arial" w:cs="Arial"/>
              <w:noProof/>
            </w:rPr>
            <w:t>[16]</w:t>
          </w:r>
          <w:r>
            <w:rPr>
              <w:rFonts w:ascii="Arial" w:hAnsi="Arial" w:cs="Arial"/>
            </w:rPr>
            <w:fldChar w:fldCharType="end"/>
          </w:r>
        </w:sdtContent>
      </w:sdt>
      <w:r>
        <w:rPr>
          <w:rFonts w:ascii="Arial" w:hAnsi="Arial" w:cs="Arial"/>
        </w:rPr>
        <w:t>,</w:t>
      </w:r>
      <w:sdt>
        <w:sdtPr>
          <w:rPr>
            <w:rFonts w:ascii="Arial" w:hAnsi="Arial" w:cs="Arial"/>
          </w:rPr>
          <w:id w:val="974638829"/>
          <w:citation/>
        </w:sdtPr>
        <w:sdtEndPr/>
        <w:sdtContent>
          <w:r>
            <w:rPr>
              <w:rFonts w:ascii="Arial" w:hAnsi="Arial" w:cs="Arial"/>
            </w:rPr>
            <w:fldChar w:fldCharType="begin"/>
          </w:r>
          <w:r>
            <w:rPr>
              <w:rFonts w:ascii="Arial" w:hAnsi="Arial" w:cs="Arial"/>
            </w:rPr>
            <w:instrText xml:space="preserve"> CITATION Int22 \l 2057 </w:instrText>
          </w:r>
          <w:r>
            <w:rPr>
              <w:rFonts w:ascii="Arial" w:hAnsi="Arial" w:cs="Arial"/>
            </w:rPr>
            <w:fldChar w:fldCharType="separate"/>
          </w:r>
          <w:r>
            <w:rPr>
              <w:rFonts w:ascii="Arial" w:hAnsi="Arial" w:cs="Arial"/>
              <w:noProof/>
            </w:rPr>
            <w:t xml:space="preserve"> </w:t>
          </w:r>
          <w:r w:rsidRPr="00551356">
            <w:rPr>
              <w:rFonts w:ascii="Arial" w:hAnsi="Arial" w:cs="Arial"/>
              <w:noProof/>
            </w:rPr>
            <w:t>[17]</w:t>
          </w:r>
          <w:r>
            <w:rPr>
              <w:rFonts w:ascii="Arial" w:hAnsi="Arial" w:cs="Arial"/>
            </w:rPr>
            <w:fldChar w:fldCharType="end"/>
          </w:r>
        </w:sdtContent>
      </w:sdt>
      <w:r>
        <w:rPr>
          <w:rFonts w:ascii="Arial" w:hAnsi="Arial" w:cs="Arial"/>
        </w:rPr>
        <w:t>,</w:t>
      </w:r>
      <w:sdt>
        <w:sdtPr>
          <w:rPr>
            <w:rFonts w:ascii="Arial" w:hAnsi="Arial" w:cs="Arial"/>
          </w:rPr>
          <w:id w:val="997309143"/>
          <w:citation/>
        </w:sdtPr>
        <w:sdtEndPr/>
        <w:sdtContent>
          <w:r>
            <w:rPr>
              <w:rFonts w:ascii="Arial" w:hAnsi="Arial" w:cs="Arial"/>
            </w:rPr>
            <w:fldChar w:fldCharType="begin"/>
          </w:r>
          <w:r>
            <w:rPr>
              <w:rFonts w:ascii="Arial" w:hAnsi="Arial" w:cs="Arial"/>
            </w:rPr>
            <w:instrText xml:space="preserve"> CITATION Eur241 \l 2057 </w:instrText>
          </w:r>
          <w:r>
            <w:rPr>
              <w:rFonts w:ascii="Arial" w:hAnsi="Arial" w:cs="Arial"/>
            </w:rPr>
            <w:fldChar w:fldCharType="separate"/>
          </w:r>
          <w:r>
            <w:rPr>
              <w:rFonts w:ascii="Arial" w:hAnsi="Arial" w:cs="Arial"/>
              <w:noProof/>
            </w:rPr>
            <w:t xml:space="preserve"> </w:t>
          </w:r>
          <w:r w:rsidRPr="00551356">
            <w:rPr>
              <w:rFonts w:ascii="Arial" w:hAnsi="Arial" w:cs="Arial"/>
              <w:noProof/>
            </w:rPr>
            <w:t>[18]</w:t>
          </w:r>
          <w:r>
            <w:rPr>
              <w:rFonts w:ascii="Arial" w:hAnsi="Arial" w:cs="Arial"/>
            </w:rPr>
            <w:fldChar w:fldCharType="end"/>
          </w:r>
        </w:sdtContent>
      </w:sdt>
      <w:r w:rsidRPr="00551356">
        <w:rPr>
          <w:rFonts w:ascii="Arial" w:hAnsi="Arial" w:cs="Arial"/>
        </w:rPr>
        <w:t>.</w:t>
      </w:r>
    </w:p>
    <w:p w14:paraId="7F55CFF3" w14:textId="25219DAB" w:rsidR="00551356" w:rsidRPr="00551356" w:rsidRDefault="00551356" w:rsidP="00551356">
      <w:pPr>
        <w:spacing w:line="360" w:lineRule="auto"/>
        <w:jc w:val="both"/>
        <w:rPr>
          <w:rFonts w:ascii="Arial" w:hAnsi="Arial" w:cs="Arial"/>
        </w:rPr>
      </w:pPr>
      <w:r w:rsidRPr="00551356">
        <w:rPr>
          <w:rFonts w:ascii="Arial" w:hAnsi="Arial" w:cs="Arial"/>
        </w:rPr>
        <w:lastRenderedPageBreak/>
        <w:t>One important finding was that the indirect prompt injection attacks were not detected because the malicious instructions came from documents retrieved from the knowledge base rather than from the user's prompt. Although the system continued to protect highly sensitive customer records, retrieved documents were still able to influence the AI Assistant's response. From a compliance perspective, this shows the importance of reviewing whether technical and organisational security measures remain effective. This relates to Article 32 of the GDPR</w:t>
      </w:r>
      <w:sdt>
        <w:sdtPr>
          <w:rPr>
            <w:rFonts w:ascii="Arial" w:hAnsi="Arial" w:cs="Arial"/>
          </w:rPr>
          <w:id w:val="-1875145372"/>
          <w:citation/>
        </w:sdtPr>
        <w:sdtEndPr/>
        <w:sdtContent>
          <w:r>
            <w:rPr>
              <w:rFonts w:ascii="Arial" w:hAnsi="Arial" w:cs="Arial"/>
            </w:rPr>
            <w:fldChar w:fldCharType="begin"/>
          </w:r>
          <w:r>
            <w:rPr>
              <w:rFonts w:ascii="Arial" w:hAnsi="Arial" w:cs="Arial"/>
            </w:rPr>
            <w:instrText xml:space="preserve"> CITATION Eur161 \l 2057 </w:instrText>
          </w:r>
          <w:r>
            <w:rPr>
              <w:rFonts w:ascii="Arial" w:hAnsi="Arial" w:cs="Arial"/>
            </w:rPr>
            <w:fldChar w:fldCharType="separate"/>
          </w:r>
          <w:r>
            <w:rPr>
              <w:rFonts w:ascii="Arial" w:hAnsi="Arial" w:cs="Arial"/>
              <w:noProof/>
            </w:rPr>
            <w:t xml:space="preserve"> </w:t>
          </w:r>
          <w:r w:rsidRPr="00551356">
            <w:rPr>
              <w:rFonts w:ascii="Arial" w:hAnsi="Arial" w:cs="Arial"/>
              <w:noProof/>
            </w:rPr>
            <w:t>[16]</w:t>
          </w:r>
          <w:r>
            <w:rPr>
              <w:rFonts w:ascii="Arial" w:hAnsi="Arial" w:cs="Arial"/>
            </w:rPr>
            <w:fldChar w:fldCharType="end"/>
          </w:r>
        </w:sdtContent>
      </w:sdt>
      <w:r w:rsidRPr="00551356">
        <w:rPr>
          <w:rFonts w:ascii="Arial" w:hAnsi="Arial" w:cs="Arial"/>
        </w:rPr>
        <w:t xml:space="preserve"> and ISO/IEC 27001:2022 Control A.8.16 (Monitoring Activities</w:t>
      </w:r>
      <w:r>
        <w:rPr>
          <w:rFonts w:ascii="Arial" w:hAnsi="Arial" w:cs="Arial"/>
        </w:rPr>
        <w:t>)</w:t>
      </w:r>
      <w:sdt>
        <w:sdtPr>
          <w:rPr>
            <w:rFonts w:ascii="Arial" w:hAnsi="Arial" w:cs="Arial"/>
          </w:rPr>
          <w:id w:val="1304662248"/>
          <w:citation/>
        </w:sdtPr>
        <w:sdtEndPr/>
        <w:sdtContent>
          <w:r>
            <w:rPr>
              <w:rFonts w:ascii="Arial" w:hAnsi="Arial" w:cs="Arial"/>
            </w:rPr>
            <w:fldChar w:fldCharType="begin"/>
          </w:r>
          <w:r>
            <w:rPr>
              <w:rFonts w:ascii="Arial" w:hAnsi="Arial" w:cs="Arial"/>
            </w:rPr>
            <w:instrText xml:space="preserve"> CITATION Int22 \l 2057 </w:instrText>
          </w:r>
          <w:r>
            <w:rPr>
              <w:rFonts w:ascii="Arial" w:hAnsi="Arial" w:cs="Arial"/>
            </w:rPr>
            <w:fldChar w:fldCharType="separate"/>
          </w:r>
          <w:r>
            <w:rPr>
              <w:rFonts w:ascii="Arial" w:hAnsi="Arial" w:cs="Arial"/>
              <w:noProof/>
            </w:rPr>
            <w:t xml:space="preserve"> </w:t>
          </w:r>
          <w:r w:rsidRPr="00551356">
            <w:rPr>
              <w:rFonts w:ascii="Arial" w:hAnsi="Arial" w:cs="Arial"/>
              <w:noProof/>
            </w:rPr>
            <w:t>[17]</w:t>
          </w:r>
          <w:r>
            <w:rPr>
              <w:rFonts w:ascii="Arial" w:hAnsi="Arial" w:cs="Arial"/>
            </w:rPr>
            <w:fldChar w:fldCharType="end"/>
          </w:r>
        </w:sdtContent>
      </w:sdt>
      <w:r w:rsidRPr="00551356">
        <w:rPr>
          <w:rFonts w:ascii="Arial" w:hAnsi="Arial" w:cs="Arial"/>
        </w:rPr>
        <w:t>. For AI systems using RAG, monitoring only user prompts may not be enough because malicious instructions can also come from retrieved documents.</w:t>
      </w:r>
    </w:p>
    <w:p w14:paraId="18267C3E" w14:textId="727E11F2" w:rsidR="00551356" w:rsidRPr="00551356" w:rsidRDefault="00551356" w:rsidP="00551356">
      <w:pPr>
        <w:spacing w:line="360" w:lineRule="auto"/>
        <w:jc w:val="both"/>
        <w:rPr>
          <w:rFonts w:ascii="Arial" w:hAnsi="Arial" w:cs="Arial"/>
        </w:rPr>
      </w:pPr>
      <w:r w:rsidRPr="00551356">
        <w:rPr>
          <w:rFonts w:ascii="Arial" w:hAnsi="Arial" w:cs="Arial"/>
        </w:rPr>
        <w:t xml:space="preserve">The evaluation also identified a potential compliance risk when indirect prompt injection attacks are not detected. In a real organisation, an undetected attack could delay the investigation of a security incident and make it more difficult to determine whether the notification requirements under Article 33 of the GDPR apply </w:t>
      </w:r>
      <w:sdt>
        <w:sdtPr>
          <w:rPr>
            <w:rFonts w:ascii="Arial" w:hAnsi="Arial" w:cs="Arial"/>
          </w:rPr>
          <w:id w:val="408655417"/>
          <w:citation/>
        </w:sdtPr>
        <w:sdtEndPr/>
        <w:sdtContent>
          <w:r>
            <w:rPr>
              <w:rFonts w:ascii="Arial" w:hAnsi="Arial" w:cs="Arial"/>
            </w:rPr>
            <w:fldChar w:fldCharType="begin"/>
          </w:r>
          <w:r>
            <w:rPr>
              <w:rFonts w:ascii="Arial" w:hAnsi="Arial" w:cs="Arial"/>
            </w:rPr>
            <w:instrText xml:space="preserve"> CITATION Eur161 \l 2057 </w:instrText>
          </w:r>
          <w:r>
            <w:rPr>
              <w:rFonts w:ascii="Arial" w:hAnsi="Arial" w:cs="Arial"/>
            </w:rPr>
            <w:fldChar w:fldCharType="separate"/>
          </w:r>
          <w:r w:rsidRPr="00551356">
            <w:rPr>
              <w:rFonts w:ascii="Arial" w:hAnsi="Arial" w:cs="Arial"/>
              <w:noProof/>
            </w:rPr>
            <w:t>[16]</w:t>
          </w:r>
          <w:r>
            <w:rPr>
              <w:rFonts w:ascii="Arial" w:hAnsi="Arial" w:cs="Arial"/>
            </w:rPr>
            <w:fldChar w:fldCharType="end"/>
          </w:r>
        </w:sdtContent>
      </w:sdt>
      <w:r w:rsidRPr="00551356">
        <w:rPr>
          <w:rFonts w:ascii="Arial" w:hAnsi="Arial" w:cs="Arial"/>
        </w:rPr>
        <w:t xml:space="preserve">. </w:t>
      </w:r>
      <w:r w:rsidR="002E239E" w:rsidRPr="002E239E">
        <w:rPr>
          <w:rFonts w:ascii="Arial" w:hAnsi="Arial" w:cs="Arial"/>
        </w:rPr>
        <w:t>One experimental scenario showed this problem when an indirect attack influenced the AI Assistant's response without being detected by the monitoring process.</w:t>
      </w:r>
      <w:r w:rsidRPr="00551356">
        <w:rPr>
          <w:rFonts w:ascii="Arial" w:hAnsi="Arial" w:cs="Arial"/>
        </w:rPr>
        <w:t xml:space="preserve"> No personal data breach occurred during this research, but the experiment shows how an undetected attack could create additional compliance risks in a real enterprise environment.</w:t>
      </w:r>
    </w:p>
    <w:p w14:paraId="1ABAC594" w14:textId="7A3789B2" w:rsidR="00551356" w:rsidRPr="00551356" w:rsidRDefault="00551356" w:rsidP="00551356">
      <w:pPr>
        <w:spacing w:line="360" w:lineRule="auto"/>
        <w:jc w:val="both"/>
        <w:rPr>
          <w:rFonts w:ascii="Arial" w:hAnsi="Arial" w:cs="Arial"/>
        </w:rPr>
      </w:pPr>
      <w:r w:rsidRPr="00551356">
        <w:rPr>
          <w:rFonts w:ascii="Arial" w:hAnsi="Arial" w:cs="Arial"/>
        </w:rPr>
        <w:t xml:space="preserve">The experiments also showed the value of including security controls in the design of AI systems. RBAC prevented the Employee from retrieving the poisoned document because access was limited by the user's role. This reduced exposure to malicious content before it reached the language model. This approach relates to Article 25 of the GDPR (Data Protection by Design) </w:t>
      </w:r>
      <w:sdt>
        <w:sdtPr>
          <w:rPr>
            <w:rFonts w:ascii="Arial" w:hAnsi="Arial" w:cs="Arial"/>
          </w:rPr>
          <w:id w:val="-1804991531"/>
          <w:citation/>
        </w:sdtPr>
        <w:sdtEndPr/>
        <w:sdtContent>
          <w:r>
            <w:rPr>
              <w:rFonts w:ascii="Arial" w:hAnsi="Arial" w:cs="Arial"/>
            </w:rPr>
            <w:fldChar w:fldCharType="begin"/>
          </w:r>
          <w:r>
            <w:rPr>
              <w:rFonts w:ascii="Arial" w:hAnsi="Arial" w:cs="Arial"/>
            </w:rPr>
            <w:instrText xml:space="preserve"> CITATION Eur161 \l 2057 </w:instrText>
          </w:r>
          <w:r>
            <w:rPr>
              <w:rFonts w:ascii="Arial" w:hAnsi="Arial" w:cs="Arial"/>
            </w:rPr>
            <w:fldChar w:fldCharType="separate"/>
          </w:r>
          <w:r w:rsidRPr="00551356">
            <w:rPr>
              <w:rFonts w:ascii="Arial" w:hAnsi="Arial" w:cs="Arial"/>
              <w:noProof/>
            </w:rPr>
            <w:t>[16]</w:t>
          </w:r>
          <w:r>
            <w:rPr>
              <w:rFonts w:ascii="Arial" w:hAnsi="Arial" w:cs="Arial"/>
            </w:rPr>
            <w:fldChar w:fldCharType="end"/>
          </w:r>
        </w:sdtContent>
      </w:sdt>
      <w:r w:rsidRPr="00551356">
        <w:rPr>
          <w:rFonts w:ascii="Arial" w:hAnsi="Arial" w:cs="Arial"/>
        </w:rPr>
        <w:t xml:space="preserve"> and ISO/IEC 27001:2022 Control A.5.15 (Access Control)</w:t>
      </w:r>
      <w:sdt>
        <w:sdtPr>
          <w:rPr>
            <w:rFonts w:ascii="Arial" w:hAnsi="Arial" w:cs="Arial"/>
          </w:rPr>
          <w:id w:val="1746913891"/>
          <w:citation/>
        </w:sdtPr>
        <w:sdtEndPr/>
        <w:sdtContent>
          <w:r w:rsidR="008C6A9A">
            <w:rPr>
              <w:rFonts w:ascii="Arial" w:hAnsi="Arial" w:cs="Arial"/>
            </w:rPr>
            <w:fldChar w:fldCharType="begin"/>
          </w:r>
          <w:r w:rsidR="008C6A9A">
            <w:rPr>
              <w:rFonts w:ascii="Arial" w:hAnsi="Arial" w:cs="Arial"/>
            </w:rPr>
            <w:instrText xml:space="preserve"> CITATION Int22 \l 2057 </w:instrText>
          </w:r>
          <w:r w:rsidR="008C6A9A">
            <w:rPr>
              <w:rFonts w:ascii="Arial" w:hAnsi="Arial" w:cs="Arial"/>
            </w:rPr>
            <w:fldChar w:fldCharType="separate"/>
          </w:r>
          <w:r w:rsidR="008C6A9A">
            <w:rPr>
              <w:rFonts w:ascii="Arial" w:hAnsi="Arial" w:cs="Arial"/>
              <w:noProof/>
            </w:rPr>
            <w:t xml:space="preserve"> </w:t>
          </w:r>
          <w:r w:rsidR="008C6A9A" w:rsidRPr="008C6A9A">
            <w:rPr>
              <w:rFonts w:ascii="Arial" w:hAnsi="Arial" w:cs="Arial"/>
              <w:noProof/>
            </w:rPr>
            <w:t>[17]</w:t>
          </w:r>
          <w:r w:rsidR="008C6A9A">
            <w:rPr>
              <w:rFonts w:ascii="Arial" w:hAnsi="Arial" w:cs="Arial"/>
            </w:rPr>
            <w:fldChar w:fldCharType="end"/>
          </w:r>
        </w:sdtContent>
      </w:sdt>
      <w:r w:rsidR="008C6A9A">
        <w:rPr>
          <w:rFonts w:ascii="Arial" w:hAnsi="Arial" w:cs="Arial"/>
        </w:rPr>
        <w:t xml:space="preserve">. </w:t>
      </w:r>
      <w:r w:rsidRPr="00551356">
        <w:rPr>
          <w:rFonts w:ascii="Arial" w:hAnsi="Arial" w:cs="Arial"/>
        </w:rPr>
        <w:t>The experiment shows that access control can reduce exposure to indirect prompt injection, although it cannot remove the risk completely.</w:t>
      </w:r>
    </w:p>
    <w:p w14:paraId="00D893B5" w14:textId="0458EA16" w:rsidR="00551356" w:rsidRPr="00551356" w:rsidRDefault="00551356" w:rsidP="00551356">
      <w:pPr>
        <w:spacing w:line="360" w:lineRule="auto"/>
        <w:jc w:val="both"/>
        <w:rPr>
          <w:rFonts w:ascii="Arial" w:hAnsi="Arial" w:cs="Arial"/>
        </w:rPr>
      </w:pPr>
      <w:r w:rsidRPr="00551356">
        <w:rPr>
          <w:rFonts w:ascii="Arial" w:hAnsi="Arial" w:cs="Arial"/>
        </w:rPr>
        <w:t xml:space="preserve">Another important finding was the residual risk identified in the Manager scenario. The Manager was authorised to retrieve the poisoned document, which allowed the malicious instruction to enter the language model context. The Output Filter blocked the restricted information before it reached the user, but the malicious instruction itself was not detected. This shows why organisations need to continue reviewing AI security controls after they are implemented. This relates to the MEASURE function of the NIST AI Risk </w:t>
      </w:r>
      <w:r w:rsidRPr="00551356">
        <w:rPr>
          <w:rFonts w:ascii="Arial" w:hAnsi="Arial" w:cs="Arial"/>
        </w:rPr>
        <w:lastRenderedPageBreak/>
        <w:t xml:space="preserve">Management Framework </w:t>
      </w:r>
      <w:sdt>
        <w:sdtPr>
          <w:rPr>
            <w:rFonts w:ascii="Arial" w:hAnsi="Arial" w:cs="Arial"/>
          </w:rPr>
          <w:id w:val="426084794"/>
          <w:citation/>
        </w:sdtPr>
        <w:sdtEndPr/>
        <w:sdtContent>
          <w:r w:rsidR="008C6A9A">
            <w:rPr>
              <w:rFonts w:ascii="Arial" w:hAnsi="Arial" w:cs="Arial"/>
            </w:rPr>
            <w:fldChar w:fldCharType="begin"/>
          </w:r>
          <w:r w:rsidR="008C6A9A">
            <w:rPr>
              <w:rFonts w:ascii="Arial" w:hAnsi="Arial" w:cs="Arial"/>
            </w:rPr>
            <w:instrText xml:space="preserve"> CITATION Nat23 \l 2057 </w:instrText>
          </w:r>
          <w:r w:rsidR="008C6A9A">
            <w:rPr>
              <w:rFonts w:ascii="Arial" w:hAnsi="Arial" w:cs="Arial"/>
            </w:rPr>
            <w:fldChar w:fldCharType="separate"/>
          </w:r>
          <w:r w:rsidR="008C6A9A" w:rsidRPr="008C6A9A">
            <w:rPr>
              <w:rFonts w:ascii="Arial" w:hAnsi="Arial" w:cs="Arial"/>
              <w:noProof/>
            </w:rPr>
            <w:t>[3]</w:t>
          </w:r>
          <w:r w:rsidR="008C6A9A">
            <w:rPr>
              <w:rFonts w:ascii="Arial" w:hAnsi="Arial" w:cs="Arial"/>
            </w:rPr>
            <w:fldChar w:fldCharType="end"/>
          </w:r>
        </w:sdtContent>
      </w:sdt>
      <w:r w:rsidRPr="00551356">
        <w:rPr>
          <w:rFonts w:ascii="Arial" w:hAnsi="Arial" w:cs="Arial"/>
        </w:rPr>
        <w:t xml:space="preserve"> and the security and robustness requirements in Article 15 of the EU AI Act</w:t>
      </w:r>
      <w:sdt>
        <w:sdtPr>
          <w:rPr>
            <w:rFonts w:ascii="Arial" w:hAnsi="Arial" w:cs="Arial"/>
          </w:rPr>
          <w:id w:val="-1838216342"/>
          <w:citation/>
        </w:sdtPr>
        <w:sdtEndPr/>
        <w:sdtContent>
          <w:r w:rsidR="008C6A9A">
            <w:rPr>
              <w:rFonts w:ascii="Arial" w:hAnsi="Arial" w:cs="Arial"/>
            </w:rPr>
            <w:fldChar w:fldCharType="begin"/>
          </w:r>
          <w:r w:rsidR="008C6A9A">
            <w:rPr>
              <w:rFonts w:ascii="Arial" w:hAnsi="Arial" w:cs="Arial"/>
            </w:rPr>
            <w:instrText xml:space="preserve"> CITATION Eur241 \l 2057 </w:instrText>
          </w:r>
          <w:r w:rsidR="008C6A9A">
            <w:rPr>
              <w:rFonts w:ascii="Arial" w:hAnsi="Arial" w:cs="Arial"/>
            </w:rPr>
            <w:fldChar w:fldCharType="separate"/>
          </w:r>
          <w:r w:rsidR="008C6A9A">
            <w:rPr>
              <w:rFonts w:ascii="Arial" w:hAnsi="Arial" w:cs="Arial"/>
              <w:noProof/>
            </w:rPr>
            <w:t xml:space="preserve"> </w:t>
          </w:r>
          <w:r w:rsidR="008C6A9A" w:rsidRPr="008C6A9A">
            <w:rPr>
              <w:rFonts w:ascii="Arial" w:hAnsi="Arial" w:cs="Arial"/>
              <w:noProof/>
            </w:rPr>
            <w:t>[18]</w:t>
          </w:r>
          <w:r w:rsidR="008C6A9A">
            <w:rPr>
              <w:rFonts w:ascii="Arial" w:hAnsi="Arial" w:cs="Arial"/>
            </w:rPr>
            <w:fldChar w:fldCharType="end"/>
          </w:r>
        </w:sdtContent>
      </w:sdt>
      <w:r w:rsidRPr="00551356">
        <w:rPr>
          <w:rFonts w:ascii="Arial" w:hAnsi="Arial" w:cs="Arial"/>
        </w:rPr>
        <w:t>.</w:t>
      </w:r>
    </w:p>
    <w:p w14:paraId="2AC46EBA" w14:textId="783FA977" w:rsidR="0075558F" w:rsidRPr="00B11932" w:rsidRDefault="00551356" w:rsidP="00551356">
      <w:pPr>
        <w:spacing w:line="360" w:lineRule="auto"/>
        <w:jc w:val="both"/>
        <w:rPr>
          <w:rFonts w:ascii="Arial" w:hAnsi="Arial" w:cs="Arial"/>
        </w:rPr>
      </w:pPr>
      <w:r w:rsidRPr="00551356">
        <w:rPr>
          <w:rFonts w:ascii="Arial" w:hAnsi="Arial" w:cs="Arial"/>
        </w:rPr>
        <w:t>Overall, the results show that compliance cannot be treated as a one-time security activity. Organisations need to review, test and update their controls as AI systems, their data sources and prompt injection techniques chan</w:t>
      </w:r>
      <w:r>
        <w:rPr>
          <w:rFonts w:ascii="Arial" w:hAnsi="Arial" w:cs="Arial"/>
        </w:rPr>
        <w:t>ge</w:t>
      </w:r>
      <w:r w:rsidR="00DF3D0F" w:rsidRPr="00B11932">
        <w:rPr>
          <w:rFonts w:ascii="Arial" w:hAnsi="Arial" w:cs="Arial"/>
        </w:rPr>
        <w:t xml:space="preserve"> </w:t>
      </w:r>
      <w:sdt>
        <w:sdtPr>
          <w:rPr>
            <w:rFonts w:ascii="Arial" w:hAnsi="Arial" w:cs="Arial"/>
          </w:rPr>
          <w:id w:val="196048066"/>
          <w:citation/>
        </w:sdtPr>
        <w:sdtEndPr/>
        <w:sdtContent>
          <w:r w:rsidR="00DF3D0F" w:rsidRPr="00B11932">
            <w:rPr>
              <w:rFonts w:ascii="Arial" w:hAnsi="Arial" w:cs="Arial"/>
            </w:rPr>
            <w:fldChar w:fldCharType="begin"/>
          </w:r>
          <w:r w:rsidR="00DF3D0F" w:rsidRPr="00B11932">
            <w:rPr>
              <w:rFonts w:ascii="Arial" w:hAnsi="Arial" w:cs="Arial"/>
            </w:rPr>
            <w:instrText xml:space="preserve"> CITATION Nat23 \l 2057 </w:instrText>
          </w:r>
          <w:r w:rsidR="00DF3D0F" w:rsidRPr="00B11932">
            <w:rPr>
              <w:rFonts w:ascii="Arial" w:hAnsi="Arial" w:cs="Arial"/>
            </w:rPr>
            <w:fldChar w:fldCharType="separate"/>
          </w:r>
          <w:r w:rsidR="00EA4149" w:rsidRPr="00B11932">
            <w:rPr>
              <w:rFonts w:ascii="Arial" w:hAnsi="Arial" w:cs="Arial"/>
            </w:rPr>
            <w:t>[3]</w:t>
          </w:r>
          <w:r w:rsidR="00DF3D0F" w:rsidRPr="00B11932">
            <w:rPr>
              <w:rFonts w:ascii="Arial" w:hAnsi="Arial" w:cs="Arial"/>
            </w:rPr>
            <w:fldChar w:fldCharType="end"/>
          </w:r>
        </w:sdtContent>
      </w:sdt>
      <w:r w:rsidR="00DF3D0F" w:rsidRPr="00B11932">
        <w:rPr>
          <w:rFonts w:ascii="Arial" w:hAnsi="Arial" w:cs="Arial"/>
        </w:rPr>
        <w:t xml:space="preserve">, </w:t>
      </w:r>
      <w:sdt>
        <w:sdtPr>
          <w:rPr>
            <w:rFonts w:ascii="Arial" w:hAnsi="Arial" w:cs="Arial"/>
          </w:rPr>
          <w:id w:val="1789471010"/>
          <w:citation/>
        </w:sdtPr>
        <w:sdtEndPr/>
        <w:sdtContent>
          <w:r w:rsidR="00DF3D0F" w:rsidRPr="00B11932">
            <w:rPr>
              <w:rFonts w:ascii="Arial" w:hAnsi="Arial" w:cs="Arial"/>
            </w:rPr>
            <w:fldChar w:fldCharType="begin"/>
          </w:r>
          <w:r w:rsidR="00DF3D0F" w:rsidRPr="00B11932">
            <w:rPr>
              <w:rFonts w:ascii="Arial" w:hAnsi="Arial" w:cs="Arial"/>
            </w:rPr>
            <w:instrText xml:space="preserve"> CITATION Int22 \l 2057 </w:instrText>
          </w:r>
          <w:r w:rsidR="00DF3D0F" w:rsidRPr="00B11932">
            <w:rPr>
              <w:rFonts w:ascii="Arial" w:hAnsi="Arial" w:cs="Arial"/>
            </w:rPr>
            <w:fldChar w:fldCharType="separate"/>
          </w:r>
          <w:r w:rsidR="00EA4149" w:rsidRPr="00B11932">
            <w:rPr>
              <w:rFonts w:ascii="Arial" w:hAnsi="Arial" w:cs="Arial"/>
            </w:rPr>
            <w:t>[17]</w:t>
          </w:r>
          <w:r w:rsidR="00DF3D0F" w:rsidRPr="00B11932">
            <w:rPr>
              <w:rFonts w:ascii="Arial" w:hAnsi="Arial" w:cs="Arial"/>
            </w:rPr>
            <w:fldChar w:fldCharType="end"/>
          </w:r>
        </w:sdtContent>
      </w:sdt>
      <w:r w:rsidR="00DF3D0F" w:rsidRPr="00B11932">
        <w:rPr>
          <w:rFonts w:ascii="Arial" w:hAnsi="Arial" w:cs="Arial"/>
        </w:rPr>
        <w:t xml:space="preserve">, </w:t>
      </w:r>
      <w:sdt>
        <w:sdtPr>
          <w:rPr>
            <w:rFonts w:ascii="Arial" w:hAnsi="Arial" w:cs="Arial"/>
          </w:rPr>
          <w:id w:val="-1748029497"/>
          <w:citation/>
        </w:sdtPr>
        <w:sdtEndPr/>
        <w:sdtContent>
          <w:r w:rsidR="00403A23" w:rsidRPr="00B11932">
            <w:rPr>
              <w:rFonts w:ascii="Arial" w:hAnsi="Arial" w:cs="Arial"/>
            </w:rPr>
            <w:fldChar w:fldCharType="begin"/>
          </w:r>
          <w:r w:rsidR="00403A23" w:rsidRPr="00B11932">
            <w:rPr>
              <w:rFonts w:ascii="Arial" w:hAnsi="Arial" w:cs="Arial"/>
            </w:rPr>
            <w:instrText xml:space="preserve"> CITATION Eur241 \l 2057 </w:instrText>
          </w:r>
          <w:r w:rsidR="00403A23" w:rsidRPr="00B11932">
            <w:rPr>
              <w:rFonts w:ascii="Arial" w:hAnsi="Arial" w:cs="Arial"/>
            </w:rPr>
            <w:fldChar w:fldCharType="separate"/>
          </w:r>
          <w:r w:rsidR="00EA4149" w:rsidRPr="00B11932">
            <w:rPr>
              <w:rFonts w:ascii="Arial" w:hAnsi="Arial" w:cs="Arial"/>
            </w:rPr>
            <w:t>[18]</w:t>
          </w:r>
          <w:r w:rsidR="00403A23" w:rsidRPr="00B11932">
            <w:rPr>
              <w:rFonts w:ascii="Arial" w:hAnsi="Arial" w:cs="Arial"/>
            </w:rPr>
            <w:fldChar w:fldCharType="end"/>
          </w:r>
        </w:sdtContent>
      </w:sdt>
      <w:r w:rsidR="002E0BDE" w:rsidRPr="00B11932">
        <w:rPr>
          <w:rFonts w:ascii="Arial" w:hAnsi="Arial" w:cs="Arial"/>
        </w:rPr>
        <w:t>.</w:t>
      </w:r>
    </w:p>
    <w:p w14:paraId="2C67BD1B" w14:textId="4CDE59C2" w:rsidR="00B851D1" w:rsidRPr="00B11932" w:rsidRDefault="00B851D1" w:rsidP="005A32A8">
      <w:pPr>
        <w:pStyle w:val="Heading2"/>
        <w:spacing w:line="360" w:lineRule="auto"/>
      </w:pPr>
      <w:bookmarkStart w:id="180" w:name="_Toc236763515"/>
      <w:bookmarkStart w:id="181" w:name="_Toc237252693"/>
      <w:r w:rsidRPr="00B11932">
        <w:t>Recommendations for Organisations</w:t>
      </w:r>
      <w:bookmarkEnd w:id="180"/>
      <w:bookmarkEnd w:id="181"/>
    </w:p>
    <w:p w14:paraId="5D7987B3" w14:textId="1F1489B0" w:rsidR="000C1FC3" w:rsidRPr="000C1FC3" w:rsidRDefault="000C1FC3" w:rsidP="000C1FC3">
      <w:pPr>
        <w:spacing w:line="360" w:lineRule="auto"/>
        <w:jc w:val="both"/>
        <w:rPr>
          <w:rFonts w:ascii="Arial" w:hAnsi="Arial" w:cs="Arial"/>
        </w:rPr>
      </w:pPr>
      <w:r w:rsidRPr="000C1FC3">
        <w:rPr>
          <w:rFonts w:ascii="Arial" w:hAnsi="Arial" w:cs="Arial"/>
        </w:rPr>
        <w:t>The experimental evaluation showed that different security controls protected the system at different stages of the attack path. Based on these findings, the following recommendations are proposed for organisations using enterprise AI systems with Retrieval-Augmented Generation (RAG).</w:t>
      </w:r>
    </w:p>
    <w:p w14:paraId="3496F5E7" w14:textId="64355BFB" w:rsidR="000C1FC3" w:rsidRPr="000C1FC3" w:rsidRDefault="000C1FC3" w:rsidP="000C1FC3">
      <w:pPr>
        <w:spacing w:line="360" w:lineRule="auto"/>
        <w:jc w:val="both"/>
        <w:rPr>
          <w:rFonts w:ascii="Arial" w:hAnsi="Arial" w:cs="Arial"/>
        </w:rPr>
      </w:pPr>
      <w:r w:rsidRPr="000C1FC3">
        <w:rPr>
          <w:rFonts w:ascii="Arial" w:hAnsi="Arial" w:cs="Arial"/>
        </w:rPr>
        <w:t>First, organisations should apply the principle of least privilege through Role-Based Access Control. In the developed system, RBAC prevented the Employee from retrieving the poisoned Tier 2 document, reducing exposure to malicious content before it reached the language model. Access permissions should therefore be limited to the information users need for their roles and reviewed regularly</w:t>
      </w:r>
      <w:sdt>
        <w:sdtPr>
          <w:rPr>
            <w:rFonts w:ascii="Arial" w:hAnsi="Arial" w:cs="Arial"/>
          </w:rPr>
          <w:id w:val="-647054041"/>
          <w:citation/>
        </w:sdtPr>
        <w:sdtEndPr/>
        <w:sdtContent>
          <w:r w:rsidR="00234902">
            <w:rPr>
              <w:rFonts w:ascii="Arial" w:hAnsi="Arial" w:cs="Arial"/>
            </w:rPr>
            <w:fldChar w:fldCharType="begin"/>
          </w:r>
          <w:r w:rsidR="00234902">
            <w:rPr>
              <w:rFonts w:ascii="Arial" w:hAnsi="Arial" w:cs="Arial"/>
            </w:rPr>
            <w:instrText xml:space="preserve"> CITATION Nat23 \l 2057 </w:instrText>
          </w:r>
          <w:r w:rsidR="00234902">
            <w:rPr>
              <w:rFonts w:ascii="Arial" w:hAnsi="Arial" w:cs="Arial"/>
            </w:rPr>
            <w:fldChar w:fldCharType="separate"/>
          </w:r>
          <w:r w:rsidR="00234902">
            <w:rPr>
              <w:rFonts w:ascii="Arial" w:hAnsi="Arial" w:cs="Arial"/>
              <w:noProof/>
            </w:rPr>
            <w:t xml:space="preserve"> </w:t>
          </w:r>
          <w:r w:rsidR="00234902" w:rsidRPr="00234902">
            <w:rPr>
              <w:rFonts w:ascii="Arial" w:hAnsi="Arial" w:cs="Arial"/>
              <w:noProof/>
            </w:rPr>
            <w:t>[3]</w:t>
          </w:r>
          <w:r w:rsidR="00234902">
            <w:rPr>
              <w:rFonts w:ascii="Arial" w:hAnsi="Arial" w:cs="Arial"/>
            </w:rPr>
            <w:fldChar w:fldCharType="end"/>
          </w:r>
        </w:sdtContent>
      </w:sdt>
      <w:r w:rsidR="00234902">
        <w:rPr>
          <w:rFonts w:ascii="Arial" w:hAnsi="Arial" w:cs="Arial"/>
        </w:rPr>
        <w:t>,</w:t>
      </w:r>
      <w:sdt>
        <w:sdtPr>
          <w:rPr>
            <w:rFonts w:ascii="Arial" w:hAnsi="Arial" w:cs="Arial"/>
          </w:rPr>
          <w:id w:val="-18243093"/>
          <w:citation/>
        </w:sdtPr>
        <w:sdtEndPr/>
        <w:sdtContent>
          <w:r w:rsidR="00234902">
            <w:rPr>
              <w:rFonts w:ascii="Arial" w:hAnsi="Arial" w:cs="Arial"/>
            </w:rPr>
            <w:fldChar w:fldCharType="begin"/>
          </w:r>
          <w:r w:rsidR="00234902">
            <w:rPr>
              <w:rFonts w:ascii="Arial" w:hAnsi="Arial" w:cs="Arial"/>
            </w:rPr>
            <w:instrText xml:space="preserve"> CITATION Int22 \l 2057 </w:instrText>
          </w:r>
          <w:r w:rsidR="00234902">
            <w:rPr>
              <w:rFonts w:ascii="Arial" w:hAnsi="Arial" w:cs="Arial"/>
            </w:rPr>
            <w:fldChar w:fldCharType="separate"/>
          </w:r>
          <w:r w:rsidR="00234902">
            <w:rPr>
              <w:rFonts w:ascii="Arial" w:hAnsi="Arial" w:cs="Arial"/>
              <w:noProof/>
            </w:rPr>
            <w:t xml:space="preserve"> </w:t>
          </w:r>
          <w:r w:rsidR="00234902" w:rsidRPr="00234902">
            <w:rPr>
              <w:rFonts w:ascii="Arial" w:hAnsi="Arial" w:cs="Arial"/>
              <w:noProof/>
            </w:rPr>
            <w:t>[17]</w:t>
          </w:r>
          <w:r w:rsidR="00234902">
            <w:rPr>
              <w:rFonts w:ascii="Arial" w:hAnsi="Arial" w:cs="Arial"/>
            </w:rPr>
            <w:fldChar w:fldCharType="end"/>
          </w:r>
        </w:sdtContent>
      </w:sdt>
      <w:r w:rsidR="00234902">
        <w:rPr>
          <w:rFonts w:ascii="Arial" w:hAnsi="Arial" w:cs="Arial"/>
        </w:rPr>
        <w:t>.</w:t>
      </w:r>
    </w:p>
    <w:p w14:paraId="10B5ADED" w14:textId="73352D30" w:rsidR="000C1FC3" w:rsidRPr="000C1FC3" w:rsidRDefault="000C1FC3" w:rsidP="000C1FC3">
      <w:pPr>
        <w:spacing w:line="360" w:lineRule="auto"/>
        <w:jc w:val="both"/>
        <w:rPr>
          <w:rFonts w:ascii="Arial" w:hAnsi="Arial" w:cs="Arial"/>
        </w:rPr>
      </w:pPr>
      <w:r w:rsidRPr="000C1FC3">
        <w:rPr>
          <w:rFonts w:ascii="Arial" w:hAnsi="Arial" w:cs="Arial"/>
        </w:rPr>
        <w:t>Second, organisations should treat enterprise knowledge bases as security assets. The indirect prompt injection tests showed that documents can become an attack vector when they contain malicious instructions. Documents should be checked before they are added to an AI knowledge base, and existing content should be reviewed regularly, especially when it comes from external sources or third parties</w:t>
      </w:r>
      <w:sdt>
        <w:sdtPr>
          <w:rPr>
            <w:rFonts w:ascii="Arial" w:hAnsi="Arial" w:cs="Arial"/>
          </w:rPr>
          <w:id w:val="-1211574375"/>
          <w:citation/>
        </w:sdtPr>
        <w:sdtEndPr/>
        <w:sdtContent>
          <w:r w:rsidR="00234902">
            <w:rPr>
              <w:rFonts w:ascii="Arial" w:hAnsi="Arial" w:cs="Arial"/>
            </w:rPr>
            <w:fldChar w:fldCharType="begin"/>
          </w:r>
          <w:r w:rsidR="00234902">
            <w:rPr>
              <w:rFonts w:ascii="Arial" w:hAnsi="Arial" w:cs="Arial"/>
            </w:rPr>
            <w:instrText xml:space="preserve"> CITATION Nat23 \l 2057 </w:instrText>
          </w:r>
          <w:r w:rsidR="00234902">
            <w:rPr>
              <w:rFonts w:ascii="Arial" w:hAnsi="Arial" w:cs="Arial"/>
            </w:rPr>
            <w:fldChar w:fldCharType="separate"/>
          </w:r>
          <w:r w:rsidR="00234902">
            <w:rPr>
              <w:rFonts w:ascii="Arial" w:hAnsi="Arial" w:cs="Arial"/>
              <w:noProof/>
            </w:rPr>
            <w:t xml:space="preserve"> </w:t>
          </w:r>
          <w:r w:rsidR="00234902" w:rsidRPr="00234902">
            <w:rPr>
              <w:rFonts w:ascii="Arial" w:hAnsi="Arial" w:cs="Arial"/>
              <w:noProof/>
            </w:rPr>
            <w:t>[3]</w:t>
          </w:r>
          <w:r w:rsidR="00234902">
            <w:rPr>
              <w:rFonts w:ascii="Arial" w:hAnsi="Arial" w:cs="Arial"/>
            </w:rPr>
            <w:fldChar w:fldCharType="end"/>
          </w:r>
        </w:sdtContent>
      </w:sdt>
      <w:r w:rsidR="00234902">
        <w:rPr>
          <w:rFonts w:ascii="Arial" w:hAnsi="Arial" w:cs="Arial"/>
        </w:rPr>
        <w:t>,</w:t>
      </w:r>
      <w:sdt>
        <w:sdtPr>
          <w:rPr>
            <w:rFonts w:ascii="Arial" w:hAnsi="Arial" w:cs="Arial"/>
          </w:rPr>
          <w:id w:val="-179128005"/>
          <w:citation/>
        </w:sdtPr>
        <w:sdtEndPr/>
        <w:sdtContent>
          <w:r w:rsidR="00234902">
            <w:rPr>
              <w:rFonts w:ascii="Arial" w:hAnsi="Arial" w:cs="Arial"/>
            </w:rPr>
            <w:fldChar w:fldCharType="begin"/>
          </w:r>
          <w:r w:rsidR="00234902">
            <w:rPr>
              <w:rFonts w:ascii="Arial" w:hAnsi="Arial" w:cs="Arial"/>
            </w:rPr>
            <w:instrText xml:space="preserve"> CITATION Eur241 \l 2057 </w:instrText>
          </w:r>
          <w:r w:rsidR="00234902">
            <w:rPr>
              <w:rFonts w:ascii="Arial" w:hAnsi="Arial" w:cs="Arial"/>
            </w:rPr>
            <w:fldChar w:fldCharType="separate"/>
          </w:r>
          <w:r w:rsidR="00234902">
            <w:rPr>
              <w:rFonts w:ascii="Arial" w:hAnsi="Arial" w:cs="Arial"/>
              <w:noProof/>
            </w:rPr>
            <w:t xml:space="preserve"> </w:t>
          </w:r>
          <w:r w:rsidR="00234902" w:rsidRPr="00234902">
            <w:rPr>
              <w:rFonts w:ascii="Arial" w:hAnsi="Arial" w:cs="Arial"/>
              <w:noProof/>
            </w:rPr>
            <w:t>[18]</w:t>
          </w:r>
          <w:r w:rsidR="00234902">
            <w:rPr>
              <w:rFonts w:ascii="Arial" w:hAnsi="Arial" w:cs="Arial"/>
            </w:rPr>
            <w:fldChar w:fldCharType="end"/>
          </w:r>
        </w:sdtContent>
      </w:sdt>
      <w:r w:rsidR="00234902">
        <w:rPr>
          <w:rFonts w:ascii="Arial" w:hAnsi="Arial" w:cs="Arial"/>
        </w:rPr>
        <w:t>.</w:t>
      </w:r>
    </w:p>
    <w:p w14:paraId="772B9DB1" w14:textId="63F4460A" w:rsidR="000C1FC3" w:rsidRPr="000C1FC3" w:rsidRDefault="000C1FC3" w:rsidP="000C1FC3">
      <w:pPr>
        <w:spacing w:line="360" w:lineRule="auto"/>
        <w:jc w:val="both"/>
        <w:rPr>
          <w:rFonts w:ascii="Arial" w:hAnsi="Arial" w:cs="Arial"/>
        </w:rPr>
      </w:pPr>
      <w:r w:rsidRPr="000C1FC3">
        <w:rPr>
          <w:rFonts w:ascii="Arial" w:hAnsi="Arial" w:cs="Arial"/>
        </w:rPr>
        <w:t>Third, organisations should use a defence-in-depth approach. The experiments showed that RBAC and the different LLM Firewall layers protected the system at different stages. Combining access control, monitoring and layered security can provide better protection than relying on a single control</w:t>
      </w:r>
      <w:sdt>
        <w:sdtPr>
          <w:rPr>
            <w:rFonts w:ascii="Arial" w:hAnsi="Arial" w:cs="Arial"/>
          </w:rPr>
          <w:id w:val="1991055548"/>
          <w:citation/>
        </w:sdtPr>
        <w:sdtEndPr/>
        <w:sdtContent>
          <w:r w:rsidR="00234902">
            <w:rPr>
              <w:rFonts w:ascii="Arial" w:hAnsi="Arial" w:cs="Arial"/>
            </w:rPr>
            <w:fldChar w:fldCharType="begin"/>
          </w:r>
          <w:r w:rsidR="00234902">
            <w:rPr>
              <w:rFonts w:ascii="Arial" w:hAnsi="Arial" w:cs="Arial"/>
            </w:rPr>
            <w:instrText xml:space="preserve"> CITATION Nat23 \l 2057 </w:instrText>
          </w:r>
          <w:r w:rsidR="00234902">
            <w:rPr>
              <w:rFonts w:ascii="Arial" w:hAnsi="Arial" w:cs="Arial"/>
            </w:rPr>
            <w:fldChar w:fldCharType="separate"/>
          </w:r>
          <w:r w:rsidR="00234902">
            <w:rPr>
              <w:rFonts w:ascii="Arial" w:hAnsi="Arial" w:cs="Arial"/>
              <w:noProof/>
            </w:rPr>
            <w:t xml:space="preserve"> </w:t>
          </w:r>
          <w:r w:rsidR="00234902" w:rsidRPr="00234902">
            <w:rPr>
              <w:rFonts w:ascii="Arial" w:hAnsi="Arial" w:cs="Arial"/>
              <w:noProof/>
            </w:rPr>
            <w:t>[3]</w:t>
          </w:r>
          <w:r w:rsidR="00234902">
            <w:rPr>
              <w:rFonts w:ascii="Arial" w:hAnsi="Arial" w:cs="Arial"/>
            </w:rPr>
            <w:fldChar w:fldCharType="end"/>
          </w:r>
        </w:sdtContent>
      </w:sdt>
      <w:r w:rsidR="00234902">
        <w:rPr>
          <w:rFonts w:ascii="Arial" w:hAnsi="Arial" w:cs="Arial"/>
        </w:rPr>
        <w:t>,</w:t>
      </w:r>
      <w:sdt>
        <w:sdtPr>
          <w:rPr>
            <w:rFonts w:ascii="Arial" w:hAnsi="Arial" w:cs="Arial"/>
          </w:rPr>
          <w:id w:val="576251885"/>
          <w:citation/>
        </w:sdtPr>
        <w:sdtEndPr/>
        <w:sdtContent>
          <w:r w:rsidR="00234902">
            <w:rPr>
              <w:rFonts w:ascii="Arial" w:hAnsi="Arial" w:cs="Arial"/>
            </w:rPr>
            <w:fldChar w:fldCharType="begin"/>
          </w:r>
          <w:r w:rsidR="00234902">
            <w:rPr>
              <w:rFonts w:ascii="Arial" w:hAnsi="Arial" w:cs="Arial"/>
            </w:rPr>
            <w:instrText xml:space="preserve"> CITATION Int22 \l 2057 </w:instrText>
          </w:r>
          <w:r w:rsidR="00234902">
            <w:rPr>
              <w:rFonts w:ascii="Arial" w:hAnsi="Arial" w:cs="Arial"/>
            </w:rPr>
            <w:fldChar w:fldCharType="separate"/>
          </w:r>
          <w:r w:rsidR="00234902">
            <w:rPr>
              <w:rFonts w:ascii="Arial" w:hAnsi="Arial" w:cs="Arial"/>
              <w:noProof/>
            </w:rPr>
            <w:t xml:space="preserve"> </w:t>
          </w:r>
          <w:r w:rsidR="00234902" w:rsidRPr="00234902">
            <w:rPr>
              <w:rFonts w:ascii="Arial" w:hAnsi="Arial" w:cs="Arial"/>
              <w:noProof/>
            </w:rPr>
            <w:t>[17]</w:t>
          </w:r>
          <w:r w:rsidR="00234902">
            <w:rPr>
              <w:rFonts w:ascii="Arial" w:hAnsi="Arial" w:cs="Arial"/>
            </w:rPr>
            <w:fldChar w:fldCharType="end"/>
          </w:r>
        </w:sdtContent>
      </w:sdt>
      <w:r w:rsidR="00234902">
        <w:rPr>
          <w:rFonts w:ascii="Arial" w:hAnsi="Arial" w:cs="Arial"/>
        </w:rPr>
        <w:t>.</w:t>
      </w:r>
    </w:p>
    <w:p w14:paraId="3ADAF864" w14:textId="48F70D9B" w:rsidR="000C1FC3" w:rsidRPr="000C1FC3" w:rsidRDefault="000C1FC3" w:rsidP="000C1FC3">
      <w:pPr>
        <w:spacing w:line="360" w:lineRule="auto"/>
        <w:jc w:val="both"/>
        <w:rPr>
          <w:rFonts w:ascii="Arial" w:hAnsi="Arial" w:cs="Arial"/>
        </w:rPr>
      </w:pPr>
      <w:r w:rsidRPr="000C1FC3">
        <w:rPr>
          <w:rFonts w:ascii="Arial" w:hAnsi="Arial" w:cs="Arial"/>
        </w:rPr>
        <w:t xml:space="preserve">Organisations should also assign clear responsibility for AI security, for example through an AI Risk Owner or a similar governance role. Clear responsibility can help ensure that AI risks are monitored, security controls are reviewed and new threats are addressed throughout the system lifecycle </w:t>
      </w:r>
      <w:sdt>
        <w:sdtPr>
          <w:rPr>
            <w:rFonts w:ascii="Arial" w:hAnsi="Arial" w:cs="Arial"/>
          </w:rPr>
          <w:id w:val="-670018775"/>
          <w:citation/>
        </w:sdtPr>
        <w:sdtEndPr/>
        <w:sdtContent>
          <w:r w:rsidR="00234902">
            <w:rPr>
              <w:rFonts w:ascii="Arial" w:hAnsi="Arial" w:cs="Arial"/>
            </w:rPr>
            <w:fldChar w:fldCharType="begin"/>
          </w:r>
          <w:r w:rsidR="00234902">
            <w:rPr>
              <w:rFonts w:ascii="Arial" w:hAnsi="Arial" w:cs="Arial"/>
            </w:rPr>
            <w:instrText xml:space="preserve"> CITATION Nat23 \l 2057 </w:instrText>
          </w:r>
          <w:r w:rsidR="00234902">
            <w:rPr>
              <w:rFonts w:ascii="Arial" w:hAnsi="Arial" w:cs="Arial"/>
            </w:rPr>
            <w:fldChar w:fldCharType="separate"/>
          </w:r>
          <w:r w:rsidR="00234902" w:rsidRPr="00234902">
            <w:rPr>
              <w:rFonts w:ascii="Arial" w:hAnsi="Arial" w:cs="Arial"/>
              <w:noProof/>
            </w:rPr>
            <w:t>[3]</w:t>
          </w:r>
          <w:r w:rsidR="00234902">
            <w:rPr>
              <w:rFonts w:ascii="Arial" w:hAnsi="Arial" w:cs="Arial"/>
            </w:rPr>
            <w:fldChar w:fldCharType="end"/>
          </w:r>
        </w:sdtContent>
      </w:sdt>
      <w:r w:rsidR="00234902">
        <w:rPr>
          <w:rFonts w:ascii="Arial" w:hAnsi="Arial" w:cs="Arial"/>
        </w:rPr>
        <w:t>,</w:t>
      </w:r>
      <w:sdt>
        <w:sdtPr>
          <w:rPr>
            <w:rFonts w:ascii="Arial" w:hAnsi="Arial" w:cs="Arial"/>
          </w:rPr>
          <w:id w:val="1087578412"/>
          <w:citation/>
        </w:sdtPr>
        <w:sdtEndPr/>
        <w:sdtContent>
          <w:r w:rsidR="00234902">
            <w:rPr>
              <w:rFonts w:ascii="Arial" w:hAnsi="Arial" w:cs="Arial"/>
            </w:rPr>
            <w:fldChar w:fldCharType="begin"/>
          </w:r>
          <w:r w:rsidR="00234902">
            <w:rPr>
              <w:rFonts w:ascii="Arial" w:hAnsi="Arial" w:cs="Arial"/>
            </w:rPr>
            <w:instrText xml:space="preserve"> CITATION Eur241 \l 2057 </w:instrText>
          </w:r>
          <w:r w:rsidR="00234902">
            <w:rPr>
              <w:rFonts w:ascii="Arial" w:hAnsi="Arial" w:cs="Arial"/>
            </w:rPr>
            <w:fldChar w:fldCharType="separate"/>
          </w:r>
          <w:r w:rsidR="00234902">
            <w:rPr>
              <w:rFonts w:ascii="Arial" w:hAnsi="Arial" w:cs="Arial"/>
              <w:noProof/>
            </w:rPr>
            <w:t xml:space="preserve"> </w:t>
          </w:r>
          <w:r w:rsidR="00234902" w:rsidRPr="00234902">
            <w:rPr>
              <w:rFonts w:ascii="Arial" w:hAnsi="Arial" w:cs="Arial"/>
              <w:noProof/>
            </w:rPr>
            <w:t>[18]</w:t>
          </w:r>
          <w:r w:rsidR="00234902">
            <w:rPr>
              <w:rFonts w:ascii="Arial" w:hAnsi="Arial" w:cs="Arial"/>
            </w:rPr>
            <w:fldChar w:fldCharType="end"/>
          </w:r>
        </w:sdtContent>
      </w:sdt>
      <w:r w:rsidRPr="000C1FC3">
        <w:rPr>
          <w:rFonts w:ascii="Arial" w:hAnsi="Arial" w:cs="Arial"/>
        </w:rPr>
        <w:t>.</w:t>
      </w:r>
    </w:p>
    <w:p w14:paraId="1DD660CF" w14:textId="43137048" w:rsidR="00C313AB" w:rsidRPr="00B11932" w:rsidRDefault="000C1FC3" w:rsidP="000C1FC3">
      <w:pPr>
        <w:spacing w:line="360" w:lineRule="auto"/>
        <w:jc w:val="both"/>
        <w:rPr>
          <w:rFonts w:ascii="Arial" w:hAnsi="Arial" w:cs="Arial"/>
        </w:rPr>
      </w:pPr>
      <w:r w:rsidRPr="000C1FC3">
        <w:rPr>
          <w:rFonts w:ascii="Arial" w:hAnsi="Arial" w:cs="Arial"/>
        </w:rPr>
        <w:lastRenderedPageBreak/>
        <w:t xml:space="preserve">Finally, AI security should be reviewed regularly. Prompt injection techniques can change over time, so organisations should continue testing their AI systems, reviewing residual risks and updating security measures when needed. Combining governance, risk management and compliance with regular security testing can help organisations maintain effective protection as enterprise AI systems develop </w:t>
      </w:r>
      <w:sdt>
        <w:sdtPr>
          <w:rPr>
            <w:rFonts w:ascii="Arial" w:hAnsi="Arial" w:cs="Arial"/>
          </w:rPr>
          <w:id w:val="-1032955998"/>
          <w:citation/>
        </w:sdtPr>
        <w:sdtEndPr/>
        <w:sdtContent>
          <w:r w:rsidR="00E71F46" w:rsidRPr="00B11932">
            <w:rPr>
              <w:rFonts w:ascii="Arial" w:hAnsi="Arial" w:cs="Arial"/>
            </w:rPr>
            <w:fldChar w:fldCharType="begin"/>
          </w:r>
          <w:r w:rsidR="00E71F46" w:rsidRPr="00B11932">
            <w:rPr>
              <w:rFonts w:ascii="Arial" w:hAnsi="Arial" w:cs="Arial"/>
            </w:rPr>
            <w:instrText xml:space="preserve"> CITATION Nat23 \l 2057 </w:instrText>
          </w:r>
          <w:r w:rsidR="00E71F46" w:rsidRPr="00B11932">
            <w:rPr>
              <w:rFonts w:ascii="Arial" w:hAnsi="Arial" w:cs="Arial"/>
            </w:rPr>
            <w:fldChar w:fldCharType="separate"/>
          </w:r>
          <w:r w:rsidR="00EA4149" w:rsidRPr="00B11932">
            <w:rPr>
              <w:rFonts w:ascii="Arial" w:hAnsi="Arial" w:cs="Arial"/>
            </w:rPr>
            <w:t xml:space="preserve"> [3]</w:t>
          </w:r>
          <w:r w:rsidR="00E71F46" w:rsidRPr="00B11932">
            <w:rPr>
              <w:rFonts w:ascii="Arial" w:hAnsi="Arial" w:cs="Arial"/>
            </w:rPr>
            <w:fldChar w:fldCharType="end"/>
          </w:r>
        </w:sdtContent>
      </w:sdt>
      <w:r w:rsidR="00E71F46" w:rsidRPr="00B11932">
        <w:rPr>
          <w:rFonts w:ascii="Arial" w:hAnsi="Arial" w:cs="Arial"/>
        </w:rPr>
        <w:t>,</w:t>
      </w:r>
      <w:sdt>
        <w:sdtPr>
          <w:rPr>
            <w:rFonts w:ascii="Arial" w:hAnsi="Arial" w:cs="Arial"/>
          </w:rPr>
          <w:id w:val="2117018224"/>
          <w:citation/>
        </w:sdtPr>
        <w:sdtEndPr/>
        <w:sdtContent>
          <w:r w:rsidR="00E71F46" w:rsidRPr="00B11932">
            <w:rPr>
              <w:rFonts w:ascii="Arial" w:hAnsi="Arial" w:cs="Arial"/>
            </w:rPr>
            <w:fldChar w:fldCharType="begin"/>
          </w:r>
          <w:r w:rsidR="00E71F46" w:rsidRPr="00B11932">
            <w:rPr>
              <w:rFonts w:ascii="Arial" w:hAnsi="Arial" w:cs="Arial"/>
            </w:rPr>
            <w:instrText xml:space="preserve"> CITATION Int22 \l 2057 </w:instrText>
          </w:r>
          <w:r w:rsidR="00E71F46" w:rsidRPr="00B11932">
            <w:rPr>
              <w:rFonts w:ascii="Arial" w:hAnsi="Arial" w:cs="Arial"/>
            </w:rPr>
            <w:fldChar w:fldCharType="separate"/>
          </w:r>
          <w:r w:rsidR="00EA4149" w:rsidRPr="00B11932">
            <w:rPr>
              <w:rFonts w:ascii="Arial" w:hAnsi="Arial" w:cs="Arial"/>
            </w:rPr>
            <w:t xml:space="preserve"> [17]</w:t>
          </w:r>
          <w:r w:rsidR="00E71F46" w:rsidRPr="00B11932">
            <w:rPr>
              <w:rFonts w:ascii="Arial" w:hAnsi="Arial" w:cs="Arial"/>
            </w:rPr>
            <w:fldChar w:fldCharType="end"/>
          </w:r>
        </w:sdtContent>
      </w:sdt>
      <w:r w:rsidR="00E71F46" w:rsidRPr="00B11932">
        <w:rPr>
          <w:rFonts w:ascii="Arial" w:hAnsi="Arial" w:cs="Arial"/>
        </w:rPr>
        <w:t>,</w:t>
      </w:r>
      <w:sdt>
        <w:sdtPr>
          <w:rPr>
            <w:rFonts w:ascii="Arial" w:hAnsi="Arial" w:cs="Arial"/>
          </w:rPr>
          <w:id w:val="-774790934"/>
          <w:citation/>
        </w:sdtPr>
        <w:sdtEndPr/>
        <w:sdtContent>
          <w:r w:rsidR="00E71F46" w:rsidRPr="00B11932">
            <w:rPr>
              <w:rFonts w:ascii="Arial" w:hAnsi="Arial" w:cs="Arial"/>
            </w:rPr>
            <w:fldChar w:fldCharType="begin"/>
          </w:r>
          <w:r w:rsidR="00E71F46" w:rsidRPr="00B11932">
            <w:rPr>
              <w:rFonts w:ascii="Arial" w:hAnsi="Arial" w:cs="Arial"/>
            </w:rPr>
            <w:instrText xml:space="preserve"> CITATION Eur241 \l 2057 </w:instrText>
          </w:r>
          <w:r w:rsidR="00E71F46" w:rsidRPr="00B11932">
            <w:rPr>
              <w:rFonts w:ascii="Arial" w:hAnsi="Arial" w:cs="Arial"/>
            </w:rPr>
            <w:fldChar w:fldCharType="separate"/>
          </w:r>
          <w:r w:rsidR="00EA4149" w:rsidRPr="00B11932">
            <w:rPr>
              <w:rFonts w:ascii="Arial" w:hAnsi="Arial" w:cs="Arial"/>
            </w:rPr>
            <w:t xml:space="preserve"> [18]</w:t>
          </w:r>
          <w:r w:rsidR="00E71F46" w:rsidRPr="00B11932">
            <w:rPr>
              <w:rFonts w:ascii="Arial" w:hAnsi="Arial" w:cs="Arial"/>
            </w:rPr>
            <w:fldChar w:fldCharType="end"/>
          </w:r>
        </w:sdtContent>
      </w:sdt>
      <w:r w:rsidR="00502147" w:rsidRPr="00B11932">
        <w:rPr>
          <w:rFonts w:ascii="Arial" w:hAnsi="Arial" w:cs="Arial"/>
        </w:rPr>
        <w:t>.</w:t>
      </w:r>
    </w:p>
    <w:p w14:paraId="1054D264" w14:textId="6E7E2B9D" w:rsidR="00F97981" w:rsidRPr="00B11932" w:rsidRDefault="00F97981" w:rsidP="00F97981">
      <w:pPr>
        <w:pStyle w:val="Heading1"/>
      </w:pPr>
      <w:bookmarkStart w:id="182" w:name="_Toc237252694"/>
      <w:r w:rsidRPr="00B11932">
        <w:t>CONCLUSION, FUTURE WORK AND PERSONAL REFLECTION</w:t>
      </w:r>
      <w:bookmarkEnd w:id="182"/>
    </w:p>
    <w:p w14:paraId="06A0CE98" w14:textId="73729B2A" w:rsidR="00B41878" w:rsidRPr="00B11932" w:rsidRDefault="00245381" w:rsidP="00B968AC">
      <w:pPr>
        <w:pStyle w:val="Heading2"/>
      </w:pPr>
      <w:bookmarkStart w:id="183" w:name="_Toc236763517"/>
      <w:bookmarkStart w:id="184" w:name="_Toc237252695"/>
      <w:r w:rsidRPr="00B11932">
        <w:t>Conclusion</w:t>
      </w:r>
      <w:bookmarkEnd w:id="183"/>
      <w:bookmarkEnd w:id="184"/>
    </w:p>
    <w:p w14:paraId="7DCFBDB3" w14:textId="5DD3CA8C" w:rsidR="00D154EF" w:rsidRPr="00D154EF" w:rsidRDefault="00D154EF" w:rsidP="00D154EF">
      <w:pPr>
        <w:spacing w:line="360" w:lineRule="auto"/>
        <w:jc w:val="both"/>
        <w:rPr>
          <w:rFonts w:ascii="Arial" w:hAnsi="Arial" w:cs="Arial"/>
        </w:rPr>
      </w:pPr>
      <w:r w:rsidRPr="00D154EF">
        <w:rPr>
          <w:rFonts w:ascii="Arial" w:hAnsi="Arial" w:cs="Arial"/>
        </w:rPr>
        <w:t>This research examined the security and compliance risks of prompt injection attacks in enterprise AI systems and evaluated practical security measures from a Governance, Risk and Compliance (GRC) perspective.</w:t>
      </w:r>
    </w:p>
    <w:p w14:paraId="09C62928" w14:textId="4F8AD6FF" w:rsidR="00D154EF" w:rsidRPr="00D154EF" w:rsidRDefault="00D154EF" w:rsidP="00D154EF">
      <w:pPr>
        <w:spacing w:line="360" w:lineRule="auto"/>
        <w:jc w:val="both"/>
        <w:rPr>
          <w:rFonts w:ascii="Arial" w:hAnsi="Arial" w:cs="Arial"/>
        </w:rPr>
      </w:pPr>
      <w:r w:rsidRPr="00D154EF">
        <w:rPr>
          <w:rFonts w:ascii="Arial" w:hAnsi="Arial" w:cs="Arial"/>
        </w:rPr>
        <w:t>To investigate these risks, a controlled enterprise AI sandbox was designed and implemented. The system combined an Enterprise AI Assistant, a Retrieval-Augmented Generation (RAG) pipeline, Role-Based Access Control (RBAC), audit logging and a layered LLM Firewall. This environment made it possible to evaluate direct and indirect prompt injection attacks under consistent conditions and compare the baseline and protected systems.</w:t>
      </w:r>
    </w:p>
    <w:p w14:paraId="450B3153" w14:textId="10ABFE12" w:rsidR="00D154EF" w:rsidRPr="00D154EF" w:rsidRDefault="00D154EF" w:rsidP="00D154EF">
      <w:pPr>
        <w:spacing w:line="360" w:lineRule="auto"/>
        <w:jc w:val="both"/>
        <w:rPr>
          <w:rFonts w:ascii="Arial" w:hAnsi="Arial" w:cs="Arial"/>
        </w:rPr>
      </w:pPr>
      <w:r w:rsidRPr="00D154EF">
        <w:rPr>
          <w:rFonts w:ascii="Arial" w:hAnsi="Arial" w:cs="Arial"/>
        </w:rPr>
        <w:t>The experimental results showed that direct and indirect prompt injection attacks created different security challenges. In the baseline system, none of the six direct prompt injection attacks resulted in unauthorised information disclosure or access beyond the user's permitted role. However, only two attacks were detected, resulting in a detection rate of 33.3%. This showed that preventing an attack and detecting it are different security objectives. Even when the direct attacks were prevented, the monitoring mechanism did not always identify the malicious prompts.</w:t>
      </w:r>
    </w:p>
    <w:p w14:paraId="3B62C921" w14:textId="1E7D6DDC" w:rsidR="00D154EF" w:rsidRPr="00D154EF" w:rsidRDefault="00E412F5" w:rsidP="00D154EF">
      <w:pPr>
        <w:spacing w:line="360" w:lineRule="auto"/>
        <w:jc w:val="both"/>
        <w:rPr>
          <w:rFonts w:ascii="Arial" w:hAnsi="Arial" w:cs="Arial"/>
        </w:rPr>
      </w:pPr>
      <w:r w:rsidRPr="00E412F5">
        <w:rPr>
          <w:rFonts w:ascii="Arial" w:hAnsi="Arial" w:cs="Arial"/>
        </w:rPr>
        <w:t xml:space="preserve">Indirect prompt injection created a different security problem. The automated evaluation classified one of the three RAG attacks as SUCCESS. However, manual review showed that the model refused to disclose the requested Tier 3 CRM data and returned only Tier 2 information that the Manager was allowed to access. The poisoned document still influenced the AI Assistant's response, but it did not result in a security compromise based </w:t>
      </w:r>
      <w:r w:rsidRPr="00E412F5">
        <w:rPr>
          <w:rFonts w:ascii="Arial" w:hAnsi="Arial" w:cs="Arial"/>
        </w:rPr>
        <w:lastRenderedPageBreak/>
        <w:t>on the definition used in this research. More importantly, none of the three indirect attacks were detected because the malicious instructions came from retrieved documents rather than from the user's prompt. This showed that malicious instructions inside enterprise documents could influence the AI Assistant without being identified by the monitoring mechanism.</w:t>
      </w:r>
    </w:p>
    <w:p w14:paraId="1883E02B" w14:textId="0FD81987" w:rsidR="00D154EF" w:rsidRPr="00D154EF" w:rsidRDefault="00D154EF" w:rsidP="00D154EF">
      <w:pPr>
        <w:spacing w:line="360" w:lineRule="auto"/>
        <w:jc w:val="both"/>
        <w:rPr>
          <w:rFonts w:ascii="Arial" w:hAnsi="Arial" w:cs="Arial"/>
        </w:rPr>
      </w:pPr>
      <w:r w:rsidRPr="00D154EF">
        <w:rPr>
          <w:rFonts w:ascii="Arial" w:hAnsi="Arial" w:cs="Arial"/>
        </w:rPr>
        <w:t>The layered LLM Firewall improved the protection of the proposed system. Seven of the eight evaluated scenarios were recorded as BLOCKED, giving an overall block rate of 87.5%. All six direct attacks were blocked, together with the indirect Manager scenario. Different firewall layers stopped different attack techniques. However, in the Manager scenario, the poisoned document still reached the language model because the user had permission to access it. The Output Filter prevented the restricted information from reaching the user, but the malicious instruction itself was not detected.</w:t>
      </w:r>
    </w:p>
    <w:p w14:paraId="054B37CD" w14:textId="0AE13ED0" w:rsidR="00D154EF" w:rsidRPr="00D154EF" w:rsidRDefault="00D154EF" w:rsidP="00D154EF">
      <w:pPr>
        <w:spacing w:line="360" w:lineRule="auto"/>
        <w:jc w:val="both"/>
        <w:rPr>
          <w:rFonts w:ascii="Arial" w:hAnsi="Arial" w:cs="Arial"/>
        </w:rPr>
      </w:pPr>
      <w:r w:rsidRPr="00D154EF">
        <w:rPr>
          <w:rFonts w:ascii="Arial" w:hAnsi="Arial" w:cs="Arial"/>
        </w:rPr>
        <w:t>Indirect prompt injection therefore remained the main residual risk identified during this research. The firewall checked the user's prompt and the generated response, but it did not inspect retrieved documents for malicious instructions before they entered the language model context. Improving keyword-based detection alone would therefore not remove this risk.</w:t>
      </w:r>
    </w:p>
    <w:p w14:paraId="22E17CB4" w14:textId="161CD399" w:rsidR="00D154EF" w:rsidRPr="00D154EF" w:rsidRDefault="00D154EF" w:rsidP="00D154EF">
      <w:pPr>
        <w:spacing w:line="360" w:lineRule="auto"/>
        <w:jc w:val="both"/>
        <w:rPr>
          <w:rFonts w:ascii="Arial" w:hAnsi="Arial" w:cs="Arial"/>
        </w:rPr>
      </w:pPr>
      <w:r w:rsidRPr="00D154EF">
        <w:rPr>
          <w:rFonts w:ascii="Arial" w:hAnsi="Arial" w:cs="Arial"/>
        </w:rPr>
        <w:t>From a Governance, Risk and Compliance perspective, the findings showed that technical controls alone cannot address all the risks identified in the experiments. RBAC, monitoring and layered security need to be supported by governance, regular risk assessment and review of the information used by AI systems. The research also showed the importance of treating enterprise knowledge bases as security assets because malicious instructions can enter the AI system through trusted documents rather than directly from users</w:t>
      </w:r>
      <w:sdt>
        <w:sdtPr>
          <w:rPr>
            <w:rFonts w:ascii="Arial" w:hAnsi="Arial" w:cs="Arial"/>
          </w:rPr>
          <w:id w:val="-497427473"/>
          <w:citation/>
        </w:sdtPr>
        <w:sdtEndPr/>
        <w:sdtContent>
          <w:r>
            <w:rPr>
              <w:rFonts w:ascii="Arial" w:hAnsi="Arial" w:cs="Arial"/>
            </w:rPr>
            <w:fldChar w:fldCharType="begin"/>
          </w:r>
          <w:r>
            <w:rPr>
              <w:rFonts w:ascii="Arial" w:hAnsi="Arial" w:cs="Arial"/>
            </w:rPr>
            <w:instrText xml:space="preserve"> CITATION Nat23 \l 2057 </w:instrText>
          </w:r>
          <w:r>
            <w:rPr>
              <w:rFonts w:ascii="Arial" w:hAnsi="Arial" w:cs="Arial"/>
            </w:rPr>
            <w:fldChar w:fldCharType="separate"/>
          </w:r>
          <w:r>
            <w:rPr>
              <w:rFonts w:ascii="Arial" w:hAnsi="Arial" w:cs="Arial"/>
              <w:noProof/>
            </w:rPr>
            <w:t xml:space="preserve"> </w:t>
          </w:r>
          <w:r w:rsidRPr="00D154EF">
            <w:rPr>
              <w:rFonts w:ascii="Arial" w:hAnsi="Arial" w:cs="Arial"/>
              <w:noProof/>
            </w:rPr>
            <w:t>[3]</w:t>
          </w:r>
          <w:r>
            <w:rPr>
              <w:rFonts w:ascii="Arial" w:hAnsi="Arial" w:cs="Arial"/>
            </w:rPr>
            <w:fldChar w:fldCharType="end"/>
          </w:r>
        </w:sdtContent>
      </w:sdt>
      <w:r>
        <w:rPr>
          <w:rFonts w:ascii="Arial" w:hAnsi="Arial" w:cs="Arial"/>
        </w:rPr>
        <w:t>,</w:t>
      </w:r>
      <w:sdt>
        <w:sdtPr>
          <w:rPr>
            <w:rFonts w:ascii="Arial" w:hAnsi="Arial" w:cs="Arial"/>
          </w:rPr>
          <w:id w:val="1455518739"/>
          <w:citation/>
        </w:sdtPr>
        <w:sdtEndPr/>
        <w:sdtContent>
          <w:r>
            <w:rPr>
              <w:rFonts w:ascii="Arial" w:hAnsi="Arial" w:cs="Arial"/>
            </w:rPr>
            <w:fldChar w:fldCharType="begin"/>
          </w:r>
          <w:r>
            <w:rPr>
              <w:rFonts w:ascii="Arial" w:hAnsi="Arial" w:cs="Arial"/>
            </w:rPr>
            <w:instrText xml:space="preserve"> CITATION Nat24 \l 2057 </w:instrText>
          </w:r>
          <w:r>
            <w:rPr>
              <w:rFonts w:ascii="Arial" w:hAnsi="Arial" w:cs="Arial"/>
            </w:rPr>
            <w:fldChar w:fldCharType="separate"/>
          </w:r>
          <w:r>
            <w:rPr>
              <w:rFonts w:ascii="Arial" w:hAnsi="Arial" w:cs="Arial"/>
              <w:noProof/>
            </w:rPr>
            <w:t xml:space="preserve"> </w:t>
          </w:r>
          <w:r w:rsidRPr="00D154EF">
            <w:rPr>
              <w:rFonts w:ascii="Arial" w:hAnsi="Arial" w:cs="Arial"/>
              <w:noProof/>
            </w:rPr>
            <w:t>[4]</w:t>
          </w:r>
          <w:r>
            <w:rPr>
              <w:rFonts w:ascii="Arial" w:hAnsi="Arial" w:cs="Arial"/>
            </w:rPr>
            <w:fldChar w:fldCharType="end"/>
          </w:r>
        </w:sdtContent>
      </w:sdt>
      <w:r>
        <w:rPr>
          <w:rFonts w:ascii="Arial" w:hAnsi="Arial" w:cs="Arial"/>
        </w:rPr>
        <w:t>.</w:t>
      </w:r>
    </w:p>
    <w:p w14:paraId="04643EE7" w14:textId="6DB7E33D" w:rsidR="001D49E5" w:rsidRPr="00B11932" w:rsidRDefault="00D154EF" w:rsidP="00D154EF">
      <w:pPr>
        <w:spacing w:line="360" w:lineRule="auto"/>
        <w:jc w:val="both"/>
        <w:rPr>
          <w:rFonts w:ascii="Arial" w:hAnsi="Arial" w:cs="Arial"/>
        </w:rPr>
      </w:pPr>
      <w:r w:rsidRPr="00D154EF">
        <w:rPr>
          <w:rFonts w:ascii="Arial" w:hAnsi="Arial" w:cs="Arial"/>
        </w:rPr>
        <w:t xml:space="preserve">Overall, the research achieved its objectives and answered the research questions presented in Chapter 1. It demonstrated how direct and indirect prompt injection attacks affected the developed enterprise AI system, evaluated how the layered LLM Firewall and RBAC reduced the identified risks, and considered the remaining risks from a GRC perspective. The main finding was that indirect prompt injection through RAG remained the most important residual risk in the proposed system. Protecting enterprise AI systems </w:t>
      </w:r>
      <w:r w:rsidRPr="00D154EF">
        <w:rPr>
          <w:rFonts w:ascii="Arial" w:hAnsi="Arial" w:cs="Arial"/>
        </w:rPr>
        <w:lastRenderedPageBreak/>
        <w:t>therefore requires technical security controls together with governance, risk management and compliance.</w:t>
      </w:r>
    </w:p>
    <w:p w14:paraId="2D299E58" w14:textId="079BBB0D" w:rsidR="001703B9" w:rsidRPr="00B11932" w:rsidRDefault="00D6233F" w:rsidP="001703B9">
      <w:pPr>
        <w:pStyle w:val="Heading2"/>
        <w:spacing w:line="360" w:lineRule="auto"/>
        <w:jc w:val="both"/>
      </w:pPr>
      <w:bookmarkStart w:id="185" w:name="_Toc237252696"/>
      <w:r w:rsidRPr="00B11932">
        <w:t>Future Work</w:t>
      </w:r>
      <w:bookmarkEnd w:id="185"/>
    </w:p>
    <w:p w14:paraId="5F89E98E" w14:textId="5727D546" w:rsidR="001703B9" w:rsidRPr="00B11932" w:rsidRDefault="001703B9" w:rsidP="001703B9">
      <w:pPr>
        <w:spacing w:line="360" w:lineRule="auto"/>
        <w:jc w:val="both"/>
        <w:rPr>
          <w:rFonts w:ascii="Arial" w:hAnsi="Arial" w:cs="Arial"/>
        </w:rPr>
      </w:pPr>
      <w:r w:rsidRPr="00B11932">
        <w:rPr>
          <w:rFonts w:ascii="Arial" w:hAnsi="Arial" w:cs="Arial"/>
        </w:rPr>
        <w:t>Although the proposed enterprise AI sandbox achieved the objectives of this research, several opportunities remain for further investigation.</w:t>
      </w:r>
    </w:p>
    <w:p w14:paraId="347960F7" w14:textId="0008DB55" w:rsidR="001703B9" w:rsidRPr="00B11932" w:rsidRDefault="001703B9" w:rsidP="001703B9">
      <w:pPr>
        <w:spacing w:line="360" w:lineRule="auto"/>
        <w:jc w:val="both"/>
        <w:rPr>
          <w:rFonts w:ascii="Arial" w:hAnsi="Arial" w:cs="Arial"/>
        </w:rPr>
      </w:pPr>
      <w:r w:rsidRPr="00B11932">
        <w:rPr>
          <w:rFonts w:ascii="Arial" w:hAnsi="Arial" w:cs="Arial"/>
        </w:rPr>
        <w:t>First, future studies could evaluate a wider range of prompt injection techniques, including attacks against AI agents, tool-calling systems and multi-step reasoning workflows. This would provide a broader understanding of how different enterprise AI architectures respond to emerging prompt injection attacks.</w:t>
      </w:r>
    </w:p>
    <w:p w14:paraId="52EF7390" w14:textId="361FE4F2" w:rsidR="001703B9" w:rsidRPr="00B11932" w:rsidRDefault="001703B9" w:rsidP="001703B9">
      <w:pPr>
        <w:spacing w:line="360" w:lineRule="auto"/>
        <w:jc w:val="both"/>
        <w:rPr>
          <w:rFonts w:ascii="Arial" w:hAnsi="Arial" w:cs="Arial"/>
        </w:rPr>
      </w:pPr>
      <w:r w:rsidRPr="00B11932">
        <w:rPr>
          <w:rFonts w:ascii="Arial" w:hAnsi="Arial" w:cs="Arial"/>
        </w:rPr>
        <w:t xml:space="preserve">Second, the experiments could be repeated using multiple Large Language Models. </w:t>
      </w:r>
      <w:r w:rsidR="0064191F" w:rsidRPr="0064191F">
        <w:rPr>
          <w:rFonts w:ascii="Arial" w:hAnsi="Arial" w:cs="Arial"/>
        </w:rPr>
        <w:t>Comparing commercial and open-source models could help identify whether the observed behaviour is model-specific or similar across different AI systems.</w:t>
      </w:r>
    </w:p>
    <w:p w14:paraId="0B631DE6" w14:textId="77777777" w:rsidR="001E0623" w:rsidRPr="00B11932" w:rsidRDefault="001703B9" w:rsidP="001703B9">
      <w:pPr>
        <w:spacing w:line="360" w:lineRule="auto"/>
        <w:jc w:val="both"/>
        <w:rPr>
          <w:rFonts w:ascii="Arial" w:hAnsi="Arial" w:cs="Arial"/>
        </w:rPr>
      </w:pPr>
      <w:r w:rsidRPr="00B11932">
        <w:rPr>
          <w:rFonts w:ascii="Arial" w:hAnsi="Arial" w:cs="Arial"/>
        </w:rPr>
        <w:t>Another important area for future work is improving the protection of Retrieval-Augmented Generation (RAG) systems. Since indirect prompt injection remained the main residual risk in this research, future studies could investigate document validation, automated content inspection and AI-based detection methods before retrieved documents become part of the language model's context.</w:t>
      </w:r>
    </w:p>
    <w:p w14:paraId="264434B9" w14:textId="2C043952" w:rsidR="00390697" w:rsidRPr="00B11932" w:rsidRDefault="001703B9" w:rsidP="001703B9">
      <w:pPr>
        <w:spacing w:line="360" w:lineRule="auto"/>
        <w:jc w:val="both"/>
        <w:rPr>
          <w:rFonts w:ascii="Arial" w:hAnsi="Arial" w:cs="Arial"/>
        </w:rPr>
      </w:pPr>
      <w:r w:rsidRPr="00B11932">
        <w:rPr>
          <w:rFonts w:ascii="Arial" w:hAnsi="Arial" w:cs="Arial"/>
        </w:rPr>
        <w:t>Finally, the proposed system could be evaluated in a larger enterprise environment using additional user roles, larger knowledge bases and more diverse business documents. This would provide a more comprehensive assessment of the proposed security controls under realistic organisational conditions.</w:t>
      </w:r>
    </w:p>
    <w:p w14:paraId="38D5F2AF" w14:textId="27D8E86E" w:rsidR="00F97981" w:rsidRPr="00B11932" w:rsidRDefault="00F97981" w:rsidP="00F97981">
      <w:pPr>
        <w:pStyle w:val="Heading2"/>
      </w:pPr>
      <w:bookmarkStart w:id="186" w:name="_Toc237252697"/>
      <w:r w:rsidRPr="00B11932">
        <w:t>Personal Reflection</w:t>
      </w:r>
      <w:bookmarkEnd w:id="186"/>
    </w:p>
    <w:p w14:paraId="35696E01" w14:textId="00BC0F8D" w:rsidR="003002D5" w:rsidRPr="003002D5" w:rsidRDefault="003002D5" w:rsidP="003002D5">
      <w:pPr>
        <w:pStyle w:val="NormalWeb"/>
        <w:spacing w:line="360" w:lineRule="auto"/>
        <w:jc w:val="both"/>
        <w:rPr>
          <w:rFonts w:ascii="Arial" w:hAnsi="Arial" w:cs="Arial"/>
          <w:color w:val="000000"/>
          <w:lang w:val="en-GB"/>
        </w:rPr>
      </w:pPr>
      <w:r w:rsidRPr="003002D5">
        <w:rPr>
          <w:rFonts w:ascii="Arial" w:hAnsi="Arial" w:cs="Arial"/>
          <w:color w:val="000000"/>
          <w:lang w:val="en-GB"/>
        </w:rPr>
        <w:t>Completing this project helped me understand that AI security is much more complex than I first expected. At the beginning of the research, I thought that protecting an AI system mainly depended on technical controls. As I developed the enterprise AI sandbox and analysed the experimental results, I realised that governance, risk management and compliance are just as important as the technical side.</w:t>
      </w:r>
    </w:p>
    <w:p w14:paraId="308F4B52" w14:textId="1A1CCD2C" w:rsidR="003002D5" w:rsidRPr="003002D5" w:rsidRDefault="003002D5" w:rsidP="003002D5">
      <w:pPr>
        <w:pStyle w:val="NormalWeb"/>
        <w:spacing w:line="360" w:lineRule="auto"/>
        <w:jc w:val="both"/>
        <w:rPr>
          <w:rFonts w:ascii="Arial" w:hAnsi="Arial" w:cs="Arial"/>
          <w:color w:val="000000"/>
          <w:lang w:val="en-GB"/>
        </w:rPr>
      </w:pPr>
      <w:r w:rsidRPr="003002D5">
        <w:rPr>
          <w:rFonts w:ascii="Arial" w:hAnsi="Arial" w:cs="Arial"/>
          <w:color w:val="000000"/>
          <w:lang w:val="en-GB"/>
        </w:rPr>
        <w:lastRenderedPageBreak/>
        <w:t>One of the biggest challenges was understanding how the different components worked together. Building the AI Assistant, implementing RBAC, creating the RAG pipeline and testing the LLM Firewall gave me a much better understanding of how enterprise AI systems operate in practice. I also learned that even when a security control works well, it may still leave some risks that need to be managed in other ways.</w:t>
      </w:r>
    </w:p>
    <w:p w14:paraId="5E8EB1EF" w14:textId="2D919C2C" w:rsidR="00B11932" w:rsidRDefault="003002D5" w:rsidP="003002D5">
      <w:pPr>
        <w:pStyle w:val="NormalWeb"/>
        <w:spacing w:line="360" w:lineRule="auto"/>
        <w:jc w:val="both"/>
        <w:rPr>
          <w:rFonts w:ascii="Arial" w:hAnsi="Arial" w:cs="Arial"/>
          <w:color w:val="000000"/>
          <w:lang w:val="en-GB"/>
        </w:rPr>
      </w:pPr>
      <w:r w:rsidRPr="003002D5">
        <w:rPr>
          <w:rFonts w:ascii="Arial" w:hAnsi="Arial" w:cs="Arial"/>
          <w:color w:val="000000"/>
          <w:lang w:val="en-GB"/>
        </w:rPr>
        <w:t xml:space="preserve">Another important lesson was the value of experimental research. Running the different attack scenarios and analysing the results helped me understand the importance of drawing conclusions based on evidence rather than assumptions. It also showed me that research rarely produces perfect results and that understanding the limitations of a system is just as important as demonstrating its strengths. Overall, this project improved both my technical knowledge and my understanding of Governance, Risk and Compliance. </w:t>
      </w:r>
      <w:r w:rsidR="00AA4BFA" w:rsidRPr="00AA4BFA">
        <w:rPr>
          <w:rFonts w:ascii="Arial" w:hAnsi="Arial" w:cs="Arial"/>
          <w:color w:val="000000"/>
          <w:lang w:val="en-GB"/>
        </w:rPr>
        <w:t>It also increased my confidence in carrying out independent research and made me more interested in continuing to learn about AI security and GRC.</w:t>
      </w:r>
    </w:p>
    <w:p w14:paraId="268211E8" w14:textId="77777777" w:rsidR="003002D5" w:rsidRDefault="003002D5" w:rsidP="003002D5">
      <w:pPr>
        <w:pStyle w:val="NormalWeb"/>
        <w:spacing w:line="360" w:lineRule="auto"/>
        <w:jc w:val="both"/>
        <w:rPr>
          <w:rFonts w:ascii="Arial" w:hAnsi="Arial" w:cs="Arial"/>
          <w:color w:val="000000"/>
          <w:lang w:val="en-GB"/>
        </w:rPr>
      </w:pPr>
    </w:p>
    <w:p w14:paraId="0147F4B4" w14:textId="77777777" w:rsidR="003002D5" w:rsidRDefault="003002D5" w:rsidP="003002D5">
      <w:pPr>
        <w:pStyle w:val="NormalWeb"/>
        <w:spacing w:line="360" w:lineRule="auto"/>
        <w:jc w:val="both"/>
        <w:rPr>
          <w:rFonts w:ascii="Arial" w:hAnsi="Arial" w:cs="Arial"/>
          <w:color w:val="000000"/>
          <w:lang w:val="en-GB"/>
        </w:rPr>
      </w:pPr>
    </w:p>
    <w:p w14:paraId="43092612" w14:textId="77777777" w:rsidR="003002D5" w:rsidRDefault="003002D5" w:rsidP="003002D5">
      <w:pPr>
        <w:pStyle w:val="NormalWeb"/>
        <w:spacing w:line="360" w:lineRule="auto"/>
        <w:jc w:val="both"/>
        <w:rPr>
          <w:rFonts w:ascii="Arial" w:hAnsi="Arial" w:cs="Arial"/>
          <w:color w:val="000000"/>
          <w:lang w:val="en-GB"/>
        </w:rPr>
      </w:pPr>
    </w:p>
    <w:p w14:paraId="171D5C7C" w14:textId="77777777" w:rsidR="003002D5" w:rsidRDefault="003002D5" w:rsidP="003002D5">
      <w:pPr>
        <w:pStyle w:val="NormalWeb"/>
        <w:spacing w:line="360" w:lineRule="auto"/>
        <w:jc w:val="both"/>
        <w:rPr>
          <w:rFonts w:ascii="Arial" w:hAnsi="Arial" w:cs="Arial"/>
          <w:color w:val="000000"/>
          <w:lang w:val="en-GB"/>
        </w:rPr>
      </w:pPr>
    </w:p>
    <w:p w14:paraId="2A6B3852" w14:textId="77777777" w:rsidR="00D23058" w:rsidRDefault="00D23058" w:rsidP="003002D5">
      <w:pPr>
        <w:pStyle w:val="NormalWeb"/>
        <w:spacing w:line="360" w:lineRule="auto"/>
        <w:jc w:val="both"/>
        <w:rPr>
          <w:rFonts w:ascii="Arial" w:hAnsi="Arial" w:cs="Arial"/>
          <w:color w:val="000000"/>
          <w:lang w:val="en-GB"/>
        </w:rPr>
      </w:pPr>
    </w:p>
    <w:p w14:paraId="68EF0FF9" w14:textId="77777777" w:rsidR="00D23058" w:rsidRDefault="00D23058" w:rsidP="003002D5">
      <w:pPr>
        <w:pStyle w:val="NormalWeb"/>
        <w:spacing w:line="360" w:lineRule="auto"/>
        <w:jc w:val="both"/>
        <w:rPr>
          <w:rFonts w:ascii="Arial" w:hAnsi="Arial" w:cs="Arial"/>
          <w:color w:val="000000"/>
          <w:lang w:val="en-GB"/>
        </w:rPr>
      </w:pPr>
    </w:p>
    <w:p w14:paraId="065B0459" w14:textId="77777777" w:rsidR="00D23058" w:rsidRDefault="00D23058" w:rsidP="003002D5">
      <w:pPr>
        <w:pStyle w:val="NormalWeb"/>
        <w:spacing w:line="360" w:lineRule="auto"/>
        <w:jc w:val="both"/>
        <w:rPr>
          <w:rFonts w:ascii="Arial" w:hAnsi="Arial" w:cs="Arial"/>
          <w:color w:val="000000"/>
          <w:lang w:val="en-GB"/>
        </w:rPr>
      </w:pPr>
    </w:p>
    <w:p w14:paraId="7B9808EC" w14:textId="77777777" w:rsidR="00D23058" w:rsidRDefault="00D23058" w:rsidP="003002D5">
      <w:pPr>
        <w:pStyle w:val="NormalWeb"/>
        <w:spacing w:line="360" w:lineRule="auto"/>
        <w:jc w:val="both"/>
        <w:rPr>
          <w:rFonts w:ascii="Arial" w:hAnsi="Arial" w:cs="Arial"/>
          <w:color w:val="000000"/>
          <w:lang w:val="en-GB"/>
        </w:rPr>
      </w:pPr>
    </w:p>
    <w:p w14:paraId="67027A86" w14:textId="77777777" w:rsidR="00D23058" w:rsidRDefault="00D23058" w:rsidP="003002D5">
      <w:pPr>
        <w:pStyle w:val="NormalWeb"/>
        <w:spacing w:line="360" w:lineRule="auto"/>
        <w:jc w:val="both"/>
        <w:rPr>
          <w:rFonts w:ascii="Arial" w:hAnsi="Arial" w:cs="Arial"/>
          <w:color w:val="000000"/>
          <w:lang w:val="en-GB"/>
        </w:rPr>
      </w:pPr>
    </w:p>
    <w:p w14:paraId="55993826" w14:textId="77777777" w:rsidR="003002D5" w:rsidRPr="00B11932" w:rsidRDefault="003002D5" w:rsidP="003002D5">
      <w:pPr>
        <w:pStyle w:val="NormalWeb"/>
        <w:spacing w:line="360" w:lineRule="auto"/>
        <w:jc w:val="both"/>
        <w:rPr>
          <w:rFonts w:ascii="Arial" w:hAnsi="Arial" w:cs="Arial"/>
          <w:color w:val="000000"/>
          <w:lang w:val="en-GB"/>
        </w:rPr>
      </w:pPr>
    </w:p>
    <w:bookmarkStart w:id="187" w:name="_Toc237252698" w:displacedByCustomXml="next"/>
    <w:sdt>
      <w:sdtPr>
        <w:rPr>
          <w:rFonts w:asciiTheme="minorHAnsi" w:eastAsiaTheme="minorHAnsi" w:hAnsiTheme="minorHAnsi" w:cstheme="minorBidi"/>
          <w:color w:val="auto"/>
          <w:sz w:val="24"/>
          <w:szCs w:val="24"/>
        </w:rPr>
        <w:id w:val="1479187971"/>
        <w:docPartObj>
          <w:docPartGallery w:val="Bibliographies"/>
          <w:docPartUnique/>
        </w:docPartObj>
      </w:sdtPr>
      <w:sdtEndPr/>
      <w:sdtContent>
        <w:p w14:paraId="0768E972" w14:textId="2EDC90E7" w:rsidR="00E21489" w:rsidRPr="00B11932" w:rsidRDefault="00E21489">
          <w:pPr>
            <w:pStyle w:val="Heading1"/>
          </w:pPr>
          <w:r w:rsidRPr="00B11932">
            <w:t>REFERENCES</w:t>
          </w:r>
          <w:bookmarkEnd w:id="187"/>
        </w:p>
        <w:sdt>
          <w:sdtPr>
            <w:id w:val="-573587230"/>
            <w:bibliography/>
          </w:sdtPr>
          <w:sdtEndPr/>
          <w:sdtContent>
            <w:p w14:paraId="35DA9E5E" w14:textId="77777777" w:rsidR="00EA4149" w:rsidRPr="00B11932" w:rsidRDefault="00E21489">
              <w:r w:rsidRPr="00B11932">
                <w:fldChar w:fldCharType="begin"/>
              </w:r>
              <w:r w:rsidRPr="00B11932">
                <w:instrText xml:space="preserve"> BIBLIOGRAPHY </w:instrText>
              </w:r>
              <w:r w:rsidRPr="00B11932">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8"/>
                <w:gridCol w:w="9002"/>
              </w:tblGrid>
              <w:tr w:rsidR="00EA4149" w:rsidRPr="00B11932" w14:paraId="64FFB337" w14:textId="77777777">
                <w:trPr>
                  <w:divId w:val="1467507783"/>
                  <w:tblCellSpacing w:w="15" w:type="dxa"/>
                </w:trPr>
                <w:tc>
                  <w:tcPr>
                    <w:tcW w:w="50" w:type="pct"/>
                    <w:hideMark/>
                  </w:tcPr>
                  <w:p w14:paraId="0FE6C4DE" w14:textId="5CF17321" w:rsidR="00EA4149" w:rsidRPr="00B11932" w:rsidRDefault="00EA4149">
                    <w:pPr>
                      <w:pStyle w:val="Bibliography"/>
                      <w:rPr>
                        <w:kern w:val="0"/>
                        <w14:ligatures w14:val="none"/>
                      </w:rPr>
                    </w:pPr>
                    <w:r w:rsidRPr="00B11932">
                      <w:t xml:space="preserve">[1] </w:t>
                    </w:r>
                  </w:p>
                </w:tc>
                <w:tc>
                  <w:tcPr>
                    <w:tcW w:w="0" w:type="auto"/>
                    <w:hideMark/>
                  </w:tcPr>
                  <w:p w14:paraId="231B2FA6" w14:textId="77777777" w:rsidR="00EA4149" w:rsidRPr="00B11932" w:rsidRDefault="00EA4149">
                    <w:pPr>
                      <w:pStyle w:val="Bibliography"/>
                    </w:pPr>
                    <w:r w:rsidRPr="00B11932">
                      <w:t>Microsoft and LinkedIn, “2024 Work Trend Index Annual Report: AI at Work Is Here. Now Comes the Hard Part,” Microsoft, 8 May 2024. [Online]. Available: https://www.microsoft.com/en-us/worklab/work-trend-index/ai-at-work-is-here-now-comes-the-hard-part. [Accessed July 2026].</w:t>
                    </w:r>
                  </w:p>
                </w:tc>
              </w:tr>
              <w:tr w:rsidR="00EA4149" w:rsidRPr="00B11932" w14:paraId="03CBBF2B" w14:textId="77777777">
                <w:trPr>
                  <w:divId w:val="1467507783"/>
                  <w:tblCellSpacing w:w="15" w:type="dxa"/>
                </w:trPr>
                <w:tc>
                  <w:tcPr>
                    <w:tcW w:w="50" w:type="pct"/>
                    <w:hideMark/>
                  </w:tcPr>
                  <w:p w14:paraId="408B42DC" w14:textId="77777777" w:rsidR="00EA4149" w:rsidRPr="00B11932" w:rsidRDefault="00EA4149">
                    <w:pPr>
                      <w:pStyle w:val="Bibliography"/>
                    </w:pPr>
                    <w:r w:rsidRPr="00B11932">
                      <w:t xml:space="preserve">[2] </w:t>
                    </w:r>
                  </w:p>
                </w:tc>
                <w:tc>
                  <w:tcPr>
                    <w:tcW w:w="0" w:type="auto"/>
                    <w:hideMark/>
                  </w:tcPr>
                  <w:p w14:paraId="3990D1C2" w14:textId="77777777" w:rsidR="00EA4149" w:rsidRPr="00B11932" w:rsidRDefault="00EA4149">
                    <w:pPr>
                      <w:pStyle w:val="Bibliography"/>
                    </w:pPr>
                    <w:r w:rsidRPr="00B11932">
                      <w:t>T. Tim, R. Joff and X. Derek, “2024: The State of Generative AI in the Enterprise,” Menlo Ventures, 24 November 2024. [Online]. Available: https://menlovc.com/2024-the-state-of-generative-ai-in-the-enterprise/. [Accessed July 2026].</w:t>
                    </w:r>
                  </w:p>
                </w:tc>
              </w:tr>
              <w:tr w:rsidR="00EA4149" w:rsidRPr="00B11932" w14:paraId="15A96B6B" w14:textId="77777777">
                <w:trPr>
                  <w:divId w:val="1467507783"/>
                  <w:tblCellSpacing w:w="15" w:type="dxa"/>
                </w:trPr>
                <w:tc>
                  <w:tcPr>
                    <w:tcW w:w="50" w:type="pct"/>
                    <w:hideMark/>
                  </w:tcPr>
                  <w:p w14:paraId="3A71973C" w14:textId="77777777" w:rsidR="00EA4149" w:rsidRPr="00B11932" w:rsidRDefault="00EA4149">
                    <w:pPr>
                      <w:pStyle w:val="Bibliography"/>
                    </w:pPr>
                    <w:r w:rsidRPr="00B11932">
                      <w:t xml:space="preserve">[3] </w:t>
                    </w:r>
                  </w:p>
                </w:tc>
                <w:tc>
                  <w:tcPr>
                    <w:tcW w:w="0" w:type="auto"/>
                    <w:hideMark/>
                  </w:tcPr>
                  <w:p w14:paraId="32C39EA2" w14:textId="77777777" w:rsidR="00EA4149" w:rsidRPr="00B11932" w:rsidRDefault="00EA4149">
                    <w:pPr>
                      <w:pStyle w:val="Bibliography"/>
                    </w:pPr>
                    <w:r w:rsidRPr="00B11932">
                      <w:t>National Institute of Standards and Technology (NIST), “Artificial Intelligence Risk Management Framework (AI RMF 1.0),” National Institute of Standards and Technology (NIST), Gaithersburg, MD, 2023.</w:t>
                    </w:r>
                  </w:p>
                </w:tc>
              </w:tr>
              <w:tr w:rsidR="00EA4149" w:rsidRPr="00B11932" w14:paraId="53181B40" w14:textId="77777777">
                <w:trPr>
                  <w:divId w:val="1467507783"/>
                  <w:tblCellSpacing w:w="15" w:type="dxa"/>
                </w:trPr>
                <w:tc>
                  <w:tcPr>
                    <w:tcW w:w="50" w:type="pct"/>
                    <w:hideMark/>
                  </w:tcPr>
                  <w:p w14:paraId="1F8AB50D" w14:textId="77777777" w:rsidR="00EA4149" w:rsidRPr="00B11932" w:rsidRDefault="00EA4149">
                    <w:pPr>
                      <w:pStyle w:val="Bibliography"/>
                    </w:pPr>
                    <w:r w:rsidRPr="00B11932">
                      <w:t xml:space="preserve">[4] </w:t>
                    </w:r>
                  </w:p>
                </w:tc>
                <w:tc>
                  <w:tcPr>
                    <w:tcW w:w="0" w:type="auto"/>
                    <w:hideMark/>
                  </w:tcPr>
                  <w:p w14:paraId="27506AA6" w14:textId="77777777" w:rsidR="00EA4149" w:rsidRPr="00B11932" w:rsidRDefault="00EA4149">
                    <w:pPr>
                      <w:pStyle w:val="Bibliography"/>
                    </w:pPr>
                    <w:r w:rsidRPr="00B11932">
                      <w:t>National Institute of Standards and Technology (NIST), “Artificial Intelligence Risk Management Framework: Generative Artificial Intelligence Profile,” National Institute of Standards and Technology, Gaithersburg, MD, 2024.</w:t>
                    </w:r>
                  </w:p>
                </w:tc>
              </w:tr>
              <w:tr w:rsidR="00EA4149" w:rsidRPr="00B11932" w14:paraId="0B44C750" w14:textId="77777777">
                <w:trPr>
                  <w:divId w:val="1467507783"/>
                  <w:tblCellSpacing w:w="15" w:type="dxa"/>
                </w:trPr>
                <w:tc>
                  <w:tcPr>
                    <w:tcW w:w="50" w:type="pct"/>
                    <w:hideMark/>
                  </w:tcPr>
                  <w:p w14:paraId="5EDA41E3" w14:textId="77777777" w:rsidR="00EA4149" w:rsidRPr="00B11932" w:rsidRDefault="00EA4149">
                    <w:pPr>
                      <w:pStyle w:val="Bibliography"/>
                    </w:pPr>
                    <w:r w:rsidRPr="00B11932">
                      <w:t xml:space="preserve">[5] </w:t>
                    </w:r>
                  </w:p>
                </w:tc>
                <w:tc>
                  <w:tcPr>
                    <w:tcW w:w="0" w:type="auto"/>
                    <w:hideMark/>
                  </w:tcPr>
                  <w:p w14:paraId="761E80EC" w14:textId="77777777" w:rsidR="00EA4149" w:rsidRPr="00B11932" w:rsidRDefault="00EA4149">
                    <w:pPr>
                      <w:pStyle w:val="Bibliography"/>
                    </w:pPr>
                    <w:r w:rsidRPr="00B11932">
                      <w:t>AI Incident Database, “Incident #622: Chevrolet Dealer Chatbot Agrees to Sell a Chevrolet Tahoe for $1,” AI Incident Database, 2023. [Online]. Available: https://incidentdatabase.ai/cite/622/. [Accessed July 2026].</w:t>
                    </w:r>
                  </w:p>
                </w:tc>
              </w:tr>
              <w:tr w:rsidR="00EA4149" w:rsidRPr="00B11932" w14:paraId="12F8DDF2" w14:textId="77777777">
                <w:trPr>
                  <w:divId w:val="1467507783"/>
                  <w:tblCellSpacing w:w="15" w:type="dxa"/>
                </w:trPr>
                <w:tc>
                  <w:tcPr>
                    <w:tcW w:w="50" w:type="pct"/>
                    <w:hideMark/>
                  </w:tcPr>
                  <w:p w14:paraId="689EF8FD" w14:textId="77777777" w:rsidR="00EA4149" w:rsidRPr="00B11932" w:rsidRDefault="00EA4149">
                    <w:pPr>
                      <w:pStyle w:val="Bibliography"/>
                    </w:pPr>
                    <w:r w:rsidRPr="00B11932">
                      <w:t xml:space="preserve">[6] </w:t>
                    </w:r>
                  </w:p>
                </w:tc>
                <w:tc>
                  <w:tcPr>
                    <w:tcW w:w="0" w:type="auto"/>
                    <w:hideMark/>
                  </w:tcPr>
                  <w:p w14:paraId="35C2F334" w14:textId="77777777" w:rsidR="00EA4149" w:rsidRPr="00B11932" w:rsidRDefault="00EA4149">
                    <w:pPr>
                      <w:pStyle w:val="Bibliography"/>
                    </w:pPr>
                    <w:r w:rsidRPr="00B11932">
                      <w:t>TechCrunch, “Samsung bans use of generative AI tools like ChatGPT after April internal data leak,” TechCrunch, 2 May 2023. [Online]. Available: https://techcrunch.com/2023/05/02/samsung-bans-use-of-generative-ai-tools-like-chatgpt-after-april-internal-data-leak/?utm. [Accessed July 2026].</w:t>
                    </w:r>
                  </w:p>
                </w:tc>
              </w:tr>
              <w:tr w:rsidR="00EA4149" w:rsidRPr="00B11932" w14:paraId="5D7B4904" w14:textId="77777777">
                <w:trPr>
                  <w:divId w:val="1467507783"/>
                  <w:tblCellSpacing w:w="15" w:type="dxa"/>
                </w:trPr>
                <w:tc>
                  <w:tcPr>
                    <w:tcW w:w="50" w:type="pct"/>
                    <w:hideMark/>
                  </w:tcPr>
                  <w:p w14:paraId="70674E66" w14:textId="77777777" w:rsidR="00EA4149" w:rsidRPr="00B11932" w:rsidRDefault="00EA4149">
                    <w:pPr>
                      <w:pStyle w:val="Bibliography"/>
                    </w:pPr>
                    <w:r w:rsidRPr="00B11932">
                      <w:t xml:space="preserve">[7] </w:t>
                    </w:r>
                  </w:p>
                </w:tc>
                <w:tc>
                  <w:tcPr>
                    <w:tcW w:w="0" w:type="auto"/>
                    <w:hideMark/>
                  </w:tcPr>
                  <w:p w14:paraId="463795D1" w14:textId="77777777" w:rsidR="00EA4149" w:rsidRPr="00B11932" w:rsidRDefault="00EA4149">
                    <w:pPr>
                      <w:pStyle w:val="Bibliography"/>
                    </w:pPr>
                    <w:r w:rsidRPr="00B11932">
                      <w:rPr>
                        <w:i/>
                        <w:iCs/>
                      </w:rPr>
                      <w:t xml:space="preserve">Moffatt v. Air Canada, </w:t>
                    </w:r>
                    <w:r w:rsidRPr="00B11932">
                      <w:t>2024.</w:t>
                    </w:r>
                  </w:p>
                </w:tc>
              </w:tr>
              <w:tr w:rsidR="00EA4149" w:rsidRPr="00B11932" w14:paraId="4E33314A" w14:textId="77777777">
                <w:trPr>
                  <w:divId w:val="1467507783"/>
                  <w:tblCellSpacing w:w="15" w:type="dxa"/>
                </w:trPr>
                <w:tc>
                  <w:tcPr>
                    <w:tcW w:w="50" w:type="pct"/>
                    <w:hideMark/>
                  </w:tcPr>
                  <w:p w14:paraId="5DAD1357" w14:textId="77777777" w:rsidR="00EA4149" w:rsidRPr="00B11932" w:rsidRDefault="00EA4149">
                    <w:pPr>
                      <w:pStyle w:val="Bibliography"/>
                    </w:pPr>
                    <w:r w:rsidRPr="00B11932">
                      <w:t xml:space="preserve">[8] </w:t>
                    </w:r>
                  </w:p>
                </w:tc>
                <w:tc>
                  <w:tcPr>
                    <w:tcW w:w="0" w:type="auto"/>
                    <w:hideMark/>
                  </w:tcPr>
                  <w:p w14:paraId="53CBD83B" w14:textId="77777777" w:rsidR="00EA4149" w:rsidRPr="00B11932" w:rsidRDefault="00EA4149">
                    <w:pPr>
                      <w:pStyle w:val="Bibliography"/>
                    </w:pPr>
                    <w:r w:rsidRPr="00B11932">
                      <w:t>F. Perez and I. Ribeiro, “Ignore Previous Prompt: Attack Techniques For Language Models,” arXiv, 2022.</w:t>
                    </w:r>
                  </w:p>
                </w:tc>
              </w:tr>
              <w:tr w:rsidR="00EA4149" w:rsidRPr="00B11932" w14:paraId="03033FAB" w14:textId="77777777">
                <w:trPr>
                  <w:divId w:val="1467507783"/>
                  <w:tblCellSpacing w:w="15" w:type="dxa"/>
                </w:trPr>
                <w:tc>
                  <w:tcPr>
                    <w:tcW w:w="50" w:type="pct"/>
                    <w:hideMark/>
                  </w:tcPr>
                  <w:p w14:paraId="1CF6C644" w14:textId="77777777" w:rsidR="00EA4149" w:rsidRPr="00B11932" w:rsidRDefault="00EA4149">
                    <w:pPr>
                      <w:pStyle w:val="Bibliography"/>
                    </w:pPr>
                    <w:r w:rsidRPr="00B11932">
                      <w:t xml:space="preserve">[9] </w:t>
                    </w:r>
                  </w:p>
                </w:tc>
                <w:tc>
                  <w:tcPr>
                    <w:tcW w:w="0" w:type="auto"/>
                    <w:hideMark/>
                  </w:tcPr>
                  <w:p w14:paraId="4220E523" w14:textId="77777777" w:rsidR="00EA4149" w:rsidRPr="00B11932" w:rsidRDefault="00EA4149">
                    <w:pPr>
                      <w:pStyle w:val="Bibliography"/>
                    </w:pPr>
                    <w:r w:rsidRPr="00B11932">
                      <w:t>OWASP Foundation, “OWASP GenAI LLM Top 10 (2026),” OWASP Foundation, 2026. [Online]. Available: https://genai.owasp.org/resource/owasp-genai-llm-top-10-2026/. [Accessed July 2026].</w:t>
                    </w:r>
                  </w:p>
                </w:tc>
              </w:tr>
              <w:tr w:rsidR="00EA4149" w:rsidRPr="00B11932" w14:paraId="0B65579D" w14:textId="77777777">
                <w:trPr>
                  <w:divId w:val="1467507783"/>
                  <w:tblCellSpacing w:w="15" w:type="dxa"/>
                </w:trPr>
                <w:tc>
                  <w:tcPr>
                    <w:tcW w:w="50" w:type="pct"/>
                    <w:hideMark/>
                  </w:tcPr>
                  <w:p w14:paraId="2EAE2F55" w14:textId="77777777" w:rsidR="00EA4149" w:rsidRPr="00B11932" w:rsidRDefault="00EA4149">
                    <w:pPr>
                      <w:pStyle w:val="Bibliography"/>
                    </w:pPr>
                    <w:r w:rsidRPr="00B11932">
                      <w:lastRenderedPageBreak/>
                      <w:t xml:space="preserve">[10] </w:t>
                    </w:r>
                  </w:p>
                </w:tc>
                <w:tc>
                  <w:tcPr>
                    <w:tcW w:w="0" w:type="auto"/>
                    <w:hideMark/>
                  </w:tcPr>
                  <w:p w14:paraId="6B5A89CC" w14:textId="77777777" w:rsidR="00EA4149" w:rsidRPr="00B11932" w:rsidRDefault="00EA4149">
                    <w:pPr>
                      <w:pStyle w:val="Bibliography"/>
                    </w:pPr>
                    <w:r w:rsidRPr="00B11932">
                      <w:t>G. Kai, A. Moritz, M. Shailesh, . E. Christoph, K. Sven and F. Mario, “More than You've Asked For: A Comprehensive Analysis of Novel Prompt Injection Threats to Application-Integrated Large Language Models,” arXiv, Ithaca, NY, 2023.</w:t>
                    </w:r>
                  </w:p>
                </w:tc>
              </w:tr>
              <w:tr w:rsidR="00EA4149" w:rsidRPr="00B11932" w14:paraId="6DC61ADD" w14:textId="77777777">
                <w:trPr>
                  <w:divId w:val="1467507783"/>
                  <w:tblCellSpacing w:w="15" w:type="dxa"/>
                </w:trPr>
                <w:tc>
                  <w:tcPr>
                    <w:tcW w:w="50" w:type="pct"/>
                    <w:hideMark/>
                  </w:tcPr>
                  <w:p w14:paraId="49DEE94B" w14:textId="77777777" w:rsidR="00EA4149" w:rsidRPr="00B11932" w:rsidRDefault="00EA4149">
                    <w:pPr>
                      <w:pStyle w:val="Bibliography"/>
                    </w:pPr>
                    <w:r w:rsidRPr="00B11932">
                      <w:t xml:space="preserve">[11] </w:t>
                    </w:r>
                  </w:p>
                </w:tc>
                <w:tc>
                  <w:tcPr>
                    <w:tcW w:w="0" w:type="auto"/>
                    <w:hideMark/>
                  </w:tcPr>
                  <w:p w14:paraId="07A8B220" w14:textId="77777777" w:rsidR="00EA4149" w:rsidRPr="00B11932" w:rsidRDefault="00EA4149">
                    <w:pPr>
                      <w:pStyle w:val="Bibliography"/>
                    </w:pPr>
                    <w:r w:rsidRPr="00B11932">
                      <w:t xml:space="preserve">Y. Chen, H. Li, Y. Sui, Y. He and Y. Liu, “Can Indirect Prompt Injection Attacks Be Detected and Removed?,” in </w:t>
                    </w:r>
                    <w:r w:rsidRPr="00B11932">
                      <w:rPr>
                        <w:i/>
                        <w:iCs/>
                      </w:rPr>
                      <w:t>Proceedings of the 63rd Annual Meeting of the Association for Computational Linguistics (ACL 2025)</w:t>
                    </w:r>
                    <w:r w:rsidRPr="00B11932">
                      <w:t xml:space="preserve">, Vienna, Austria, 2025. </w:t>
                    </w:r>
                  </w:p>
                </w:tc>
              </w:tr>
              <w:tr w:rsidR="00EA4149" w:rsidRPr="00B11932" w14:paraId="70F2D294" w14:textId="77777777">
                <w:trPr>
                  <w:divId w:val="1467507783"/>
                  <w:tblCellSpacing w:w="15" w:type="dxa"/>
                </w:trPr>
                <w:tc>
                  <w:tcPr>
                    <w:tcW w:w="50" w:type="pct"/>
                    <w:hideMark/>
                  </w:tcPr>
                  <w:p w14:paraId="640174B0" w14:textId="77777777" w:rsidR="00EA4149" w:rsidRPr="00B11932" w:rsidRDefault="00EA4149">
                    <w:pPr>
                      <w:pStyle w:val="Bibliography"/>
                    </w:pPr>
                    <w:r w:rsidRPr="00B11932">
                      <w:t xml:space="preserve">[12] </w:t>
                    </w:r>
                  </w:p>
                </w:tc>
                <w:tc>
                  <w:tcPr>
                    <w:tcW w:w="0" w:type="auto"/>
                    <w:hideMark/>
                  </w:tcPr>
                  <w:p w14:paraId="26E66D10" w14:textId="77777777" w:rsidR="00EA4149" w:rsidRPr="00B11932" w:rsidRDefault="00EA4149">
                    <w:pPr>
                      <w:pStyle w:val="Bibliography"/>
                    </w:pPr>
                    <w:r w:rsidRPr="00B11932">
                      <w:t>Microsoft, “2026 Work Trend Index Annual Report: Agents, Human Agency, and the Opportunity for Every Organization,” Microsoft, May 2026. [Online]. Available: https://assets-c4akfrf5b4d3f4b7.z01.azurefd.net/assets/2026/05/2026_Work_Trend_Index_Annual_Report_070726_6a4e59bd9c9c3.pdf. [Accessed July 2026].</w:t>
                    </w:r>
                  </w:p>
                </w:tc>
              </w:tr>
              <w:tr w:rsidR="00EA4149" w:rsidRPr="00B11932" w14:paraId="1EB06E50" w14:textId="77777777">
                <w:trPr>
                  <w:divId w:val="1467507783"/>
                  <w:tblCellSpacing w:w="15" w:type="dxa"/>
                </w:trPr>
                <w:tc>
                  <w:tcPr>
                    <w:tcW w:w="50" w:type="pct"/>
                    <w:hideMark/>
                  </w:tcPr>
                  <w:p w14:paraId="2E857AD1" w14:textId="77777777" w:rsidR="00EA4149" w:rsidRPr="00B11932" w:rsidRDefault="00EA4149">
                    <w:pPr>
                      <w:pStyle w:val="Bibliography"/>
                    </w:pPr>
                    <w:r w:rsidRPr="00B11932">
                      <w:t xml:space="preserve">[13] </w:t>
                    </w:r>
                  </w:p>
                </w:tc>
                <w:tc>
                  <w:tcPr>
                    <w:tcW w:w="0" w:type="auto"/>
                    <w:hideMark/>
                  </w:tcPr>
                  <w:p w14:paraId="51C571ED" w14:textId="77777777" w:rsidR="00EA4149" w:rsidRPr="00B11932" w:rsidRDefault="00EA4149">
                    <w:pPr>
                      <w:pStyle w:val="Bibliography"/>
                    </w:pPr>
                    <w:r w:rsidRPr="00B11932">
                      <w:t>T. B. Brown, B. Mann and N. Ryder, “Language Models are Few-Shot Learners,” arXiv, https://arxiv.org/abs/2005.14165, 2020.</w:t>
                    </w:r>
                  </w:p>
                </w:tc>
              </w:tr>
              <w:tr w:rsidR="00EA4149" w:rsidRPr="00B11932" w14:paraId="3B64EB90" w14:textId="77777777">
                <w:trPr>
                  <w:divId w:val="1467507783"/>
                  <w:tblCellSpacing w:w="15" w:type="dxa"/>
                </w:trPr>
                <w:tc>
                  <w:tcPr>
                    <w:tcW w:w="50" w:type="pct"/>
                    <w:hideMark/>
                  </w:tcPr>
                  <w:p w14:paraId="7184A509" w14:textId="77777777" w:rsidR="00EA4149" w:rsidRPr="00B11932" w:rsidRDefault="00EA4149">
                    <w:pPr>
                      <w:pStyle w:val="Bibliography"/>
                    </w:pPr>
                    <w:r w:rsidRPr="00B11932">
                      <w:t xml:space="preserve">[14] </w:t>
                    </w:r>
                  </w:p>
                </w:tc>
                <w:tc>
                  <w:tcPr>
                    <w:tcW w:w="0" w:type="auto"/>
                    <w:hideMark/>
                  </w:tcPr>
                  <w:p w14:paraId="08BC5065" w14:textId="77777777" w:rsidR="00EA4149" w:rsidRPr="00B11932" w:rsidRDefault="00EA4149">
                    <w:pPr>
                      <w:pStyle w:val="Bibliography"/>
                    </w:pPr>
                    <w:r w:rsidRPr="00B11932">
                      <w:t>W. X. Zhao, K. Zhou and J. Li, “A Survey of Large Language Models,” arXiv, Ithaca, NY, 2023.</w:t>
                    </w:r>
                  </w:p>
                </w:tc>
              </w:tr>
              <w:tr w:rsidR="00EA4149" w:rsidRPr="00B11932" w14:paraId="79DEE109" w14:textId="77777777">
                <w:trPr>
                  <w:divId w:val="1467507783"/>
                  <w:tblCellSpacing w:w="15" w:type="dxa"/>
                </w:trPr>
                <w:tc>
                  <w:tcPr>
                    <w:tcW w:w="50" w:type="pct"/>
                    <w:hideMark/>
                  </w:tcPr>
                  <w:p w14:paraId="29ADC7FC" w14:textId="77777777" w:rsidR="00EA4149" w:rsidRPr="00B11932" w:rsidRDefault="00EA4149">
                    <w:pPr>
                      <w:pStyle w:val="Bibliography"/>
                    </w:pPr>
                    <w:r w:rsidRPr="00B11932">
                      <w:t xml:space="preserve">[15] </w:t>
                    </w:r>
                  </w:p>
                </w:tc>
                <w:tc>
                  <w:tcPr>
                    <w:tcW w:w="0" w:type="auto"/>
                    <w:hideMark/>
                  </w:tcPr>
                  <w:p w14:paraId="0ADDCBC4" w14:textId="77777777" w:rsidR="00EA4149" w:rsidRPr="00B11932" w:rsidRDefault="00EA4149">
                    <w:pPr>
                      <w:pStyle w:val="Bibliography"/>
                    </w:pPr>
                    <w:r w:rsidRPr="00B11932">
                      <w:t>P. Lewis, “Retrieval-Augmented Generation for Knowledge-Intensive NLP Tasks,” arXiv, Ithaca, NY, 2020.</w:t>
                    </w:r>
                  </w:p>
                </w:tc>
              </w:tr>
              <w:tr w:rsidR="00EA4149" w:rsidRPr="00B11932" w14:paraId="69E05D82" w14:textId="77777777">
                <w:trPr>
                  <w:divId w:val="1467507783"/>
                  <w:tblCellSpacing w:w="15" w:type="dxa"/>
                </w:trPr>
                <w:tc>
                  <w:tcPr>
                    <w:tcW w:w="50" w:type="pct"/>
                    <w:hideMark/>
                  </w:tcPr>
                  <w:p w14:paraId="766C175E" w14:textId="77777777" w:rsidR="00EA4149" w:rsidRPr="00B11932" w:rsidRDefault="00EA4149">
                    <w:pPr>
                      <w:pStyle w:val="Bibliography"/>
                    </w:pPr>
                    <w:r w:rsidRPr="00B11932">
                      <w:t xml:space="preserve">[16] </w:t>
                    </w:r>
                  </w:p>
                </w:tc>
                <w:tc>
                  <w:tcPr>
                    <w:tcW w:w="0" w:type="auto"/>
                    <w:hideMark/>
                  </w:tcPr>
                  <w:p w14:paraId="2BC97027" w14:textId="77777777" w:rsidR="00EA4149" w:rsidRPr="00B11932" w:rsidRDefault="00EA4149">
                    <w:pPr>
                      <w:pStyle w:val="Bibliography"/>
                    </w:pPr>
                    <w:r w:rsidRPr="00B11932">
                      <w:t>European Parliament and Council of the European Union, “Regulation (EU) 2016/679 of the European Parliament and of the Council,” Official Journal of the European Union, 2016.</w:t>
                    </w:r>
                  </w:p>
                </w:tc>
              </w:tr>
              <w:tr w:rsidR="00EA4149" w:rsidRPr="00B11932" w14:paraId="4DE3E979" w14:textId="77777777">
                <w:trPr>
                  <w:divId w:val="1467507783"/>
                  <w:tblCellSpacing w:w="15" w:type="dxa"/>
                </w:trPr>
                <w:tc>
                  <w:tcPr>
                    <w:tcW w:w="50" w:type="pct"/>
                    <w:hideMark/>
                  </w:tcPr>
                  <w:p w14:paraId="5F704028" w14:textId="77777777" w:rsidR="00EA4149" w:rsidRPr="00B11932" w:rsidRDefault="00EA4149">
                    <w:pPr>
                      <w:pStyle w:val="Bibliography"/>
                    </w:pPr>
                    <w:r w:rsidRPr="00B11932">
                      <w:t xml:space="preserve">[17] </w:t>
                    </w:r>
                  </w:p>
                </w:tc>
                <w:tc>
                  <w:tcPr>
                    <w:tcW w:w="0" w:type="auto"/>
                    <w:hideMark/>
                  </w:tcPr>
                  <w:p w14:paraId="705A2900" w14:textId="77777777" w:rsidR="00EA4149" w:rsidRPr="00B11932" w:rsidRDefault="00EA4149">
                    <w:pPr>
                      <w:pStyle w:val="Bibliography"/>
                    </w:pPr>
                    <w:r w:rsidRPr="00B11932">
                      <w:t>International Organization for Standardization (ISO) and International Electrotechnical Commission (IEC), “ISO/IEC 27001:2022 Information Security, Cybersecurity and Privacy Protection - Information Security Management Systems - Requirements,” International Organization for Standardization (ISO), Geneva, 2022.</w:t>
                    </w:r>
                  </w:p>
                </w:tc>
              </w:tr>
              <w:tr w:rsidR="00EA4149" w:rsidRPr="00B11932" w14:paraId="7C8B312C" w14:textId="77777777">
                <w:trPr>
                  <w:divId w:val="1467507783"/>
                  <w:tblCellSpacing w:w="15" w:type="dxa"/>
                </w:trPr>
                <w:tc>
                  <w:tcPr>
                    <w:tcW w:w="50" w:type="pct"/>
                    <w:hideMark/>
                  </w:tcPr>
                  <w:p w14:paraId="3B80A631" w14:textId="77777777" w:rsidR="00EA4149" w:rsidRPr="00B11932" w:rsidRDefault="00EA4149">
                    <w:pPr>
                      <w:pStyle w:val="Bibliography"/>
                    </w:pPr>
                    <w:r w:rsidRPr="00B11932">
                      <w:t xml:space="preserve">[18] </w:t>
                    </w:r>
                  </w:p>
                </w:tc>
                <w:tc>
                  <w:tcPr>
                    <w:tcW w:w="0" w:type="auto"/>
                    <w:hideMark/>
                  </w:tcPr>
                  <w:p w14:paraId="51747A78" w14:textId="77777777" w:rsidR="00EA4149" w:rsidRPr="00B11932" w:rsidRDefault="00EA4149">
                    <w:pPr>
                      <w:pStyle w:val="Bibliography"/>
                    </w:pPr>
                    <w:r w:rsidRPr="00B11932">
                      <w:t>European Parliament and Council of the European Union, “Regulation (EU) 2024/1689 of the European Parliament and of the Council of 13 June 2024 laying down harmonised rules on artificial intelligence (Artificial Intelligence Act),” Publications Office of the European Union, Luxembourg, 2024.</w:t>
                    </w:r>
                  </w:p>
                </w:tc>
              </w:tr>
            </w:tbl>
            <w:p w14:paraId="02EA4E30" w14:textId="77777777" w:rsidR="00EA4149" w:rsidRPr="00B11932" w:rsidRDefault="00EA4149">
              <w:pPr>
                <w:divId w:val="1467507783"/>
                <w:rPr>
                  <w:rFonts w:eastAsia="Times New Roman"/>
                </w:rPr>
              </w:pPr>
            </w:p>
            <w:p w14:paraId="5B4F299D" w14:textId="39B1BEEC" w:rsidR="00B40558" w:rsidRPr="00147064" w:rsidRDefault="00E21489" w:rsidP="00147064">
              <w:r w:rsidRPr="00B11932">
                <w:rPr>
                  <w:b/>
                  <w:bCs/>
                </w:rPr>
                <w:fldChar w:fldCharType="end"/>
              </w:r>
            </w:p>
          </w:sdtContent>
        </w:sdt>
      </w:sdtContent>
    </w:sdt>
    <w:sectPr w:rsidR="00B40558" w:rsidRPr="00147064" w:rsidSect="00C51E9B">
      <w:footerReference w:type="default" r:id="rId51"/>
      <w:headerReference w:type="first" r:id="rId52"/>
      <w:pgSz w:w="12240" w:h="15840"/>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C278D" w14:textId="77777777" w:rsidR="00A1389F" w:rsidRPr="00B11932" w:rsidRDefault="00A1389F" w:rsidP="00CE1A67">
      <w:pPr>
        <w:spacing w:after="0" w:line="240" w:lineRule="auto"/>
      </w:pPr>
      <w:r w:rsidRPr="00B11932">
        <w:separator/>
      </w:r>
    </w:p>
  </w:endnote>
  <w:endnote w:type="continuationSeparator" w:id="0">
    <w:p w14:paraId="676D8A32" w14:textId="77777777" w:rsidR="00A1389F" w:rsidRPr="00B11932" w:rsidRDefault="00A1389F" w:rsidP="00CE1A67">
      <w:pPr>
        <w:spacing w:after="0" w:line="240" w:lineRule="auto"/>
      </w:pPr>
      <w:r w:rsidRPr="00B119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72557"/>
      <w:docPartObj>
        <w:docPartGallery w:val="Page Numbers (Bottom of Page)"/>
        <w:docPartUnique/>
      </w:docPartObj>
    </w:sdtPr>
    <w:sdtEndPr/>
    <w:sdtContent>
      <w:p w14:paraId="4D6474F4" w14:textId="7072EFD9" w:rsidR="00183937" w:rsidRPr="00B11932" w:rsidRDefault="00183937">
        <w:pPr>
          <w:pStyle w:val="Footer"/>
          <w:jc w:val="right"/>
        </w:pPr>
        <w:r w:rsidRPr="00B11932">
          <w:fldChar w:fldCharType="begin"/>
        </w:r>
        <w:r w:rsidRPr="00B11932">
          <w:instrText xml:space="preserve"> PAGE   \* MERGEFORMAT </w:instrText>
        </w:r>
        <w:r w:rsidRPr="00B11932">
          <w:fldChar w:fldCharType="separate"/>
        </w:r>
        <w:r w:rsidRPr="00B11932">
          <w:t>2</w:t>
        </w:r>
        <w:r w:rsidRPr="00B11932">
          <w:fldChar w:fldCharType="end"/>
        </w:r>
      </w:p>
    </w:sdtContent>
  </w:sdt>
  <w:p w14:paraId="245B8BB9" w14:textId="77777777" w:rsidR="00183937" w:rsidRPr="00B11932" w:rsidRDefault="00183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25E2C" w14:textId="77777777" w:rsidR="00A1389F" w:rsidRPr="00B11932" w:rsidRDefault="00A1389F" w:rsidP="00CE1A67">
      <w:pPr>
        <w:spacing w:after="0" w:line="240" w:lineRule="auto"/>
      </w:pPr>
      <w:r w:rsidRPr="00B11932">
        <w:separator/>
      </w:r>
    </w:p>
  </w:footnote>
  <w:footnote w:type="continuationSeparator" w:id="0">
    <w:p w14:paraId="7DABE5DF" w14:textId="77777777" w:rsidR="00A1389F" w:rsidRPr="00B11932" w:rsidRDefault="00A1389F" w:rsidP="00CE1A67">
      <w:pPr>
        <w:spacing w:after="0" w:line="240" w:lineRule="auto"/>
      </w:pPr>
      <w:r w:rsidRPr="00B1193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2F578" w14:textId="77777777" w:rsidR="00031C62" w:rsidRPr="00B11932" w:rsidRDefault="00031C62">
    <w:pPr>
      <w:rPr>
        <w:rFonts w:ascii="Arial" w:hAnsi="Arial" w:cs="Arial"/>
        <w:sz w:val="32"/>
        <w:szCs w:val="32"/>
      </w:rPr>
    </w:pPr>
    <w:r w:rsidRPr="00B11932">
      <w:rPr>
        <w:rFonts w:ascii="Arial" w:hAnsi="Arial" w:cs="Arial"/>
        <w:noProof/>
      </w:rPr>
      <mc:AlternateContent>
        <mc:Choice Requires="wps">
          <w:drawing>
            <wp:anchor distT="45720" distB="45720" distL="114300" distR="114300" simplePos="0" relativeHeight="251658241" behindDoc="0" locked="0" layoutInCell="1" allowOverlap="1" wp14:anchorId="089F9CFF" wp14:editId="6E569DD4">
              <wp:simplePos x="0" y="0"/>
              <wp:positionH relativeFrom="column">
                <wp:posOffset>4785360</wp:posOffset>
              </wp:positionH>
              <wp:positionV relativeFrom="paragraph">
                <wp:posOffset>114300</wp:posOffset>
              </wp:positionV>
              <wp:extent cx="1607820" cy="1404620"/>
              <wp:effectExtent l="0" t="0" r="0" b="3810"/>
              <wp:wrapSquare wrapText="bothSides"/>
              <wp:docPr id="1905796111" name="Text Box 2">
                <a:extLst xmlns:a="http://schemas.openxmlformats.org/drawingml/2006/main">
                  <a:ext uri="{FF2B5EF4-FFF2-40B4-BE49-F238E27FC236}">
                    <a16:creationId xmlns:a16="http://schemas.microsoft.com/office/drawing/2014/main" id="{403DE540-3920-4623-BDCA-05CAA7DD8C1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820" cy="1404620"/>
                      </a:xfrm>
                      <a:prstGeom prst="rect">
                        <a:avLst/>
                      </a:prstGeom>
                      <a:solidFill>
                        <a:srgbClr val="FFFFFF"/>
                      </a:solidFill>
                      <a:ln w="9525">
                        <a:noFill/>
                        <a:miter lim="800000"/>
                        <a:headEnd/>
                        <a:tailEnd/>
                      </a:ln>
                    </wps:spPr>
                    <wps:txbx>
                      <w:txbxContent>
                        <w:p w14:paraId="2834E452" w14:textId="77777777" w:rsidR="00031C62" w:rsidRPr="00B11932" w:rsidRDefault="00031C62">
                          <w:pPr>
                            <w:rPr>
                              <w:rFonts w:ascii="Arial" w:hAnsi="Arial" w:cs="Arial"/>
                              <w:sz w:val="32"/>
                              <w:szCs w:val="32"/>
                            </w:rPr>
                          </w:pPr>
                          <w:r w:rsidRPr="00B11932">
                            <w:rPr>
                              <w:rFonts w:ascii="Arial" w:hAnsi="Arial" w:cs="Arial"/>
                              <w:sz w:val="32"/>
                              <w:szCs w:val="32"/>
                            </w:rPr>
                            <w:t>10 August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9F9CFF" id="_x0000_t202" coordsize="21600,21600" o:spt="202" path="m,l,21600r21600,l21600,xe">
              <v:stroke joinstyle="miter"/>
              <v:path gradientshapeok="t" o:connecttype="rect"/>
            </v:shapetype>
            <v:shape id="_x0000_s1047" type="#_x0000_t202" style="position:absolute;margin-left:376.8pt;margin-top:9pt;width:126.6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" stroked="f">
              <v:textbox style="mso-fit-shape-to-text:t">
                <w:txbxContent>
                  <w:p w14:paraId="2834E452" w14:textId="77777777" w:rsidR="00031C62" w:rsidRPr="00B11932" w:rsidRDefault="00031C62">
                    <w:pPr>
                      <w:rPr>
                        <w:rFonts w:ascii="Arial" w:hAnsi="Arial" w:cs="Arial"/>
                        <w:sz w:val="32"/>
                        <w:szCs w:val="32"/>
                      </w:rPr>
                    </w:pPr>
                    <w:r w:rsidRPr="00B11932">
                      <w:rPr>
                        <w:rFonts w:ascii="Arial" w:hAnsi="Arial" w:cs="Arial"/>
                        <w:sz w:val="32"/>
                        <w:szCs w:val="32"/>
                      </w:rPr>
                      <w:t>10 August 2026</w:t>
                    </w:r>
                  </w:p>
                </w:txbxContent>
              </v:textbox>
              <w10:wrap type="square"/>
            </v:shape>
          </w:pict>
        </mc:Fallback>
      </mc:AlternateContent>
    </w:r>
    <w:r w:rsidRPr="00B11932">
      <w:rPr>
        <w:rFonts w:ascii="Arial" w:hAnsi="Arial" w:cs="Arial"/>
        <w:noProof/>
      </w:rPr>
      <mc:AlternateContent>
        <mc:Choice Requires="wps">
          <w:drawing>
            <wp:anchor distT="45720" distB="45720" distL="114300" distR="114300" simplePos="0" relativeHeight="251658240" behindDoc="0" locked="0" layoutInCell="1" allowOverlap="1" wp14:anchorId="0BF1BAE4" wp14:editId="539B6D75">
              <wp:simplePos x="0" y="0"/>
              <wp:positionH relativeFrom="column">
                <wp:posOffset>-685800</wp:posOffset>
              </wp:positionH>
              <wp:positionV relativeFrom="paragraph">
                <wp:posOffset>-304800</wp:posOffset>
              </wp:positionV>
              <wp:extent cx="2360930" cy="739140"/>
              <wp:effectExtent l="0" t="0" r="3810" b="3810"/>
              <wp:wrapSquare wrapText="bothSides"/>
              <wp:docPr id="974539709" name="Text Box 2">
                <a:extLst xmlns:a="http://schemas.openxmlformats.org/drawingml/2006/main">
                  <a:ext uri="{FF2B5EF4-FFF2-40B4-BE49-F238E27FC236}">
                    <a16:creationId xmlns:a16="http://schemas.microsoft.com/office/drawing/2014/main" id="{170B91EF-6C25-45BC-AE1A-2B91EF79B9B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39140"/>
                      </a:xfrm>
                      <a:prstGeom prst="rect">
                        <a:avLst/>
                      </a:prstGeom>
                      <a:solidFill>
                        <a:srgbClr val="FFFFFF"/>
                      </a:solidFill>
                      <a:ln w="9525">
                        <a:noFill/>
                        <a:miter lim="800000"/>
                        <a:headEnd/>
                        <a:tailEnd/>
                      </a:ln>
                    </wps:spPr>
                    <wps:txbx>
                      <w:txbxContent>
                        <w:p w14:paraId="1027DAC9" w14:textId="77777777" w:rsidR="00031C62" w:rsidRPr="00B11932" w:rsidRDefault="00031C62">
                          <w:r w:rsidRPr="00B11932">
                            <w:rPr>
                              <w:noProof/>
                            </w:rPr>
                            <w:drawing>
                              <wp:inline distT="0" distB="0" distL="0" distR="0" wp14:anchorId="6400FEF3" wp14:editId="15419762">
                                <wp:extent cx="1828800" cy="678180"/>
                                <wp:effectExtent l="0" t="0" r="0" b="7620"/>
                                <wp:docPr id="1419760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684625"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6781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F1BAE4" id="_x0000_s1048" type="#_x0000_t202" style="position:absolute;margin-left:-54pt;margin-top:-24pt;width:185.9pt;height:58.2pt;z-index:2516582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" stroked="f">
              <v:textbox>
                <w:txbxContent>
                  <w:p w14:paraId="1027DAC9" w14:textId="77777777" w:rsidR="00031C62" w:rsidRPr="00B11932" w:rsidRDefault="00031C62">
                    <w:r w:rsidRPr="00B11932">
                      <w:rPr>
                        <w:noProof/>
                      </w:rPr>
                      <w:drawing>
                        <wp:inline distT="0" distB="0" distL="0" distR="0" wp14:anchorId="6400FEF3" wp14:editId="15419762">
                          <wp:extent cx="1828800" cy="678180"/>
                          <wp:effectExtent l="0" t="0" r="0" b="7620"/>
                          <wp:docPr id="1419760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684625"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678180"/>
                                  </a:xfrm>
                                  <a:prstGeom prst="rect">
                                    <a:avLst/>
                                  </a:prstGeom>
                                  <a:noFill/>
                                  <a:ln>
                                    <a:noFill/>
                                  </a:ln>
                                </pic:spPr>
                              </pic:pic>
                            </a:graphicData>
                          </a:graphic>
                        </wp:inline>
                      </w:drawing>
                    </w:r>
                  </w:p>
                </w:txbxContent>
              </v:textbox>
              <w10:wrap type="square"/>
            </v:shape>
          </w:pict>
        </mc:Fallback>
      </mc:AlternateContent>
    </w:r>
    <w:r w:rsidRPr="00B11932">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0239D"/>
    <w:multiLevelType w:val="hybridMultilevel"/>
    <w:tmpl w:val="FCB2CFEC"/>
    <w:lvl w:ilvl="0" w:tplc="C37639B6">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C46AD"/>
    <w:multiLevelType w:val="hybridMultilevel"/>
    <w:tmpl w:val="AC8E5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414B5"/>
    <w:multiLevelType w:val="hybridMultilevel"/>
    <w:tmpl w:val="4C26CE2C"/>
    <w:lvl w:ilvl="0" w:tplc="341456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1712FD"/>
    <w:multiLevelType w:val="multilevel"/>
    <w:tmpl w:val="2FA41750"/>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20D679FF"/>
    <w:multiLevelType w:val="multilevel"/>
    <w:tmpl w:val="F0F80F20"/>
    <w:lvl w:ilvl="0">
      <w:start w:val="3"/>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24F6122"/>
    <w:multiLevelType w:val="hybridMultilevel"/>
    <w:tmpl w:val="C3AA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8E2995"/>
    <w:multiLevelType w:val="hybridMultilevel"/>
    <w:tmpl w:val="51989318"/>
    <w:lvl w:ilvl="0" w:tplc="AEFEC7EC">
      <w:start w:val="1"/>
      <w:numFmt w:val="decimal"/>
      <w:lvlText w:val="%1."/>
      <w:lvlJc w:val="left"/>
      <w:pPr>
        <w:ind w:left="720" w:hanging="360"/>
      </w:pPr>
      <w:rPr>
        <w:rFonts w:hint="default"/>
        <w:b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834AB7"/>
    <w:multiLevelType w:val="multilevel"/>
    <w:tmpl w:val="A9CEE3DC"/>
    <w:lvl w:ilvl="0">
      <w:start w:val="1"/>
      <w:numFmt w:val="decimal"/>
      <w:pStyle w:val="Heading1"/>
      <w:lvlText w:val="CHAPTER %1 -"/>
      <w:lvlJc w:val="left"/>
      <w:pPr>
        <w:ind w:left="170" w:hanging="170"/>
      </w:pPr>
      <w:rPr>
        <w:rFonts w:hint="default"/>
      </w:rPr>
    </w:lvl>
    <w:lvl w:ilvl="1">
      <w:start w:val="1"/>
      <w:numFmt w:val="decimal"/>
      <w:pStyle w:val="Heading2"/>
      <w:lvlText w:val="%1.%2"/>
      <w:lvlJc w:val="left"/>
      <w:pPr>
        <w:tabs>
          <w:tab w:val="num" w:pos="624"/>
        </w:tabs>
        <w:ind w:left="624" w:hanging="624"/>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3669070B"/>
    <w:multiLevelType w:val="multilevel"/>
    <w:tmpl w:val="D5187FD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B315022"/>
    <w:multiLevelType w:val="hybridMultilevel"/>
    <w:tmpl w:val="0FB2827A"/>
    <w:lvl w:ilvl="0" w:tplc="0B889FDE">
      <w:start w:val="1"/>
      <w:numFmt w:val="decimal"/>
      <w:lvlText w:val="%1."/>
      <w:lvlJc w:val="left"/>
      <w:pPr>
        <w:ind w:left="720" w:hanging="360"/>
      </w:pPr>
      <w:rPr>
        <w:rFonts w:ascii="Arial" w:eastAsiaTheme="minorHAnsi" w:hAnsi="Arial" w:cs="Arial"/>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08960FD"/>
    <w:multiLevelType w:val="hybridMultilevel"/>
    <w:tmpl w:val="0F50D71E"/>
    <w:lvl w:ilvl="0" w:tplc="C37639B6">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32DF"/>
    <w:multiLevelType w:val="hybridMultilevel"/>
    <w:tmpl w:val="BCE4295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9215FB3"/>
    <w:multiLevelType w:val="hybridMultilevel"/>
    <w:tmpl w:val="21FAE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BF20D7"/>
    <w:multiLevelType w:val="hybridMultilevel"/>
    <w:tmpl w:val="EBB666B6"/>
    <w:lvl w:ilvl="0" w:tplc="ABDA7C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1E4C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2980615"/>
    <w:multiLevelType w:val="hybridMultilevel"/>
    <w:tmpl w:val="F6C6B1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E832A7"/>
    <w:multiLevelType w:val="multilevel"/>
    <w:tmpl w:val="1CC87C0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D3524C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51615594">
    <w:abstractNumId w:val="8"/>
  </w:num>
  <w:num w:numId="2" w16cid:durableId="1115563219">
    <w:abstractNumId w:val="15"/>
  </w:num>
  <w:num w:numId="3" w16cid:durableId="1554997298">
    <w:abstractNumId w:val="4"/>
  </w:num>
  <w:num w:numId="4" w16cid:durableId="777607311">
    <w:abstractNumId w:val="9"/>
  </w:num>
  <w:num w:numId="5" w16cid:durableId="807672987">
    <w:abstractNumId w:val="0"/>
  </w:num>
  <w:num w:numId="6" w16cid:durableId="816260231">
    <w:abstractNumId w:val="2"/>
  </w:num>
  <w:num w:numId="7" w16cid:durableId="860582605">
    <w:abstractNumId w:val="16"/>
  </w:num>
  <w:num w:numId="8" w16cid:durableId="2071998819">
    <w:abstractNumId w:val="6"/>
  </w:num>
  <w:num w:numId="9" w16cid:durableId="958223896">
    <w:abstractNumId w:val="12"/>
  </w:num>
  <w:num w:numId="10" w16cid:durableId="1608391836">
    <w:abstractNumId w:val="1"/>
  </w:num>
  <w:num w:numId="11" w16cid:durableId="1934168290">
    <w:abstractNumId w:val="10"/>
  </w:num>
  <w:num w:numId="12" w16cid:durableId="1285694928">
    <w:abstractNumId w:val="11"/>
  </w:num>
  <w:num w:numId="13" w16cid:durableId="599148243">
    <w:abstractNumId w:val="13"/>
  </w:num>
  <w:num w:numId="14" w16cid:durableId="2109504542">
    <w:abstractNumId w:val="14"/>
  </w:num>
  <w:num w:numId="15" w16cid:durableId="1505590861">
    <w:abstractNumId w:val="3"/>
  </w:num>
  <w:num w:numId="16" w16cid:durableId="539169455">
    <w:abstractNumId w:val="17"/>
  </w:num>
  <w:num w:numId="17" w16cid:durableId="1076169545">
    <w:abstractNumId w:val="7"/>
  </w:num>
  <w:num w:numId="18" w16cid:durableId="5331527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E38"/>
    <w:rsid w:val="00000797"/>
    <w:rsid w:val="000036E3"/>
    <w:rsid w:val="00003A75"/>
    <w:rsid w:val="000045A0"/>
    <w:rsid w:val="00004796"/>
    <w:rsid w:val="0000534F"/>
    <w:rsid w:val="00007B23"/>
    <w:rsid w:val="000100AB"/>
    <w:rsid w:val="000119CF"/>
    <w:rsid w:val="00012C9E"/>
    <w:rsid w:val="00013D37"/>
    <w:rsid w:val="00013FD1"/>
    <w:rsid w:val="00014862"/>
    <w:rsid w:val="00015B62"/>
    <w:rsid w:val="00016A63"/>
    <w:rsid w:val="000176F5"/>
    <w:rsid w:val="00020A3C"/>
    <w:rsid w:val="0002270B"/>
    <w:rsid w:val="00023078"/>
    <w:rsid w:val="00025B27"/>
    <w:rsid w:val="000268C9"/>
    <w:rsid w:val="00027399"/>
    <w:rsid w:val="00030717"/>
    <w:rsid w:val="00030A32"/>
    <w:rsid w:val="00030D06"/>
    <w:rsid w:val="00031043"/>
    <w:rsid w:val="00031840"/>
    <w:rsid w:val="00031C62"/>
    <w:rsid w:val="00033BCC"/>
    <w:rsid w:val="00033EC9"/>
    <w:rsid w:val="0003547F"/>
    <w:rsid w:val="00037221"/>
    <w:rsid w:val="000410DF"/>
    <w:rsid w:val="00041970"/>
    <w:rsid w:val="00046143"/>
    <w:rsid w:val="0005034D"/>
    <w:rsid w:val="00050E61"/>
    <w:rsid w:val="00052775"/>
    <w:rsid w:val="00054AA4"/>
    <w:rsid w:val="000561CC"/>
    <w:rsid w:val="00061354"/>
    <w:rsid w:val="00062CF1"/>
    <w:rsid w:val="000633C6"/>
    <w:rsid w:val="00064B9C"/>
    <w:rsid w:val="00065331"/>
    <w:rsid w:val="000657D8"/>
    <w:rsid w:val="0006631C"/>
    <w:rsid w:val="00066B17"/>
    <w:rsid w:val="00067D30"/>
    <w:rsid w:val="000706D2"/>
    <w:rsid w:val="00071A8F"/>
    <w:rsid w:val="00072E4B"/>
    <w:rsid w:val="00073143"/>
    <w:rsid w:val="00074EB4"/>
    <w:rsid w:val="00075C90"/>
    <w:rsid w:val="00076680"/>
    <w:rsid w:val="00080137"/>
    <w:rsid w:val="00080335"/>
    <w:rsid w:val="00080B54"/>
    <w:rsid w:val="00082BED"/>
    <w:rsid w:val="0008325E"/>
    <w:rsid w:val="0008453A"/>
    <w:rsid w:val="0009412A"/>
    <w:rsid w:val="0009511C"/>
    <w:rsid w:val="00096694"/>
    <w:rsid w:val="000971C4"/>
    <w:rsid w:val="000A13EC"/>
    <w:rsid w:val="000A14F8"/>
    <w:rsid w:val="000A45CE"/>
    <w:rsid w:val="000A49B9"/>
    <w:rsid w:val="000A5D21"/>
    <w:rsid w:val="000B4240"/>
    <w:rsid w:val="000B6B62"/>
    <w:rsid w:val="000C1FC3"/>
    <w:rsid w:val="000C3052"/>
    <w:rsid w:val="000C59D8"/>
    <w:rsid w:val="000C66F7"/>
    <w:rsid w:val="000C7547"/>
    <w:rsid w:val="000D2443"/>
    <w:rsid w:val="000D2878"/>
    <w:rsid w:val="000D5521"/>
    <w:rsid w:val="000D62B2"/>
    <w:rsid w:val="000D6559"/>
    <w:rsid w:val="000E202C"/>
    <w:rsid w:val="000E2841"/>
    <w:rsid w:val="000E32A6"/>
    <w:rsid w:val="000E3450"/>
    <w:rsid w:val="000E3C93"/>
    <w:rsid w:val="000E43C0"/>
    <w:rsid w:val="000E6047"/>
    <w:rsid w:val="000E65D5"/>
    <w:rsid w:val="000F27D6"/>
    <w:rsid w:val="000F2EC9"/>
    <w:rsid w:val="000F46B8"/>
    <w:rsid w:val="001015BB"/>
    <w:rsid w:val="00105224"/>
    <w:rsid w:val="00105E5C"/>
    <w:rsid w:val="00106478"/>
    <w:rsid w:val="0011024F"/>
    <w:rsid w:val="001104D3"/>
    <w:rsid w:val="001110E3"/>
    <w:rsid w:val="0011122E"/>
    <w:rsid w:val="00111921"/>
    <w:rsid w:val="00112F0C"/>
    <w:rsid w:val="00112F43"/>
    <w:rsid w:val="0011384D"/>
    <w:rsid w:val="00114623"/>
    <w:rsid w:val="00114A4A"/>
    <w:rsid w:val="001161DE"/>
    <w:rsid w:val="00122670"/>
    <w:rsid w:val="00123F15"/>
    <w:rsid w:val="00125FBE"/>
    <w:rsid w:val="00125FC6"/>
    <w:rsid w:val="001267B5"/>
    <w:rsid w:val="00126A4F"/>
    <w:rsid w:val="00126A88"/>
    <w:rsid w:val="001277FF"/>
    <w:rsid w:val="001305E2"/>
    <w:rsid w:val="00130FF9"/>
    <w:rsid w:val="00135DD7"/>
    <w:rsid w:val="001363F6"/>
    <w:rsid w:val="00140D1D"/>
    <w:rsid w:val="00143C75"/>
    <w:rsid w:val="001441A9"/>
    <w:rsid w:val="00144F8F"/>
    <w:rsid w:val="00146882"/>
    <w:rsid w:val="00147064"/>
    <w:rsid w:val="00151067"/>
    <w:rsid w:val="001516A7"/>
    <w:rsid w:val="00155ED9"/>
    <w:rsid w:val="00156A7F"/>
    <w:rsid w:val="00157895"/>
    <w:rsid w:val="001605F1"/>
    <w:rsid w:val="0016098B"/>
    <w:rsid w:val="00161289"/>
    <w:rsid w:val="001635B1"/>
    <w:rsid w:val="00164761"/>
    <w:rsid w:val="00167667"/>
    <w:rsid w:val="00167679"/>
    <w:rsid w:val="001703B9"/>
    <w:rsid w:val="00172171"/>
    <w:rsid w:val="00172F77"/>
    <w:rsid w:val="00174561"/>
    <w:rsid w:val="00174DE1"/>
    <w:rsid w:val="001757A8"/>
    <w:rsid w:val="0017641F"/>
    <w:rsid w:val="0017703F"/>
    <w:rsid w:val="0017715B"/>
    <w:rsid w:val="00180987"/>
    <w:rsid w:val="00181BEA"/>
    <w:rsid w:val="00181C57"/>
    <w:rsid w:val="00183937"/>
    <w:rsid w:val="00186658"/>
    <w:rsid w:val="001866CE"/>
    <w:rsid w:val="00191497"/>
    <w:rsid w:val="00192E22"/>
    <w:rsid w:val="001A0279"/>
    <w:rsid w:val="001A257E"/>
    <w:rsid w:val="001A4CD8"/>
    <w:rsid w:val="001A518E"/>
    <w:rsid w:val="001B1331"/>
    <w:rsid w:val="001B169F"/>
    <w:rsid w:val="001B197A"/>
    <w:rsid w:val="001B19B4"/>
    <w:rsid w:val="001B3004"/>
    <w:rsid w:val="001B384D"/>
    <w:rsid w:val="001B3F04"/>
    <w:rsid w:val="001B41F7"/>
    <w:rsid w:val="001B5591"/>
    <w:rsid w:val="001B5ED9"/>
    <w:rsid w:val="001B7CE5"/>
    <w:rsid w:val="001C094E"/>
    <w:rsid w:val="001C0D54"/>
    <w:rsid w:val="001C1133"/>
    <w:rsid w:val="001C12A8"/>
    <w:rsid w:val="001C171E"/>
    <w:rsid w:val="001C1D03"/>
    <w:rsid w:val="001C2D75"/>
    <w:rsid w:val="001C316C"/>
    <w:rsid w:val="001C3422"/>
    <w:rsid w:val="001C4CA3"/>
    <w:rsid w:val="001C545B"/>
    <w:rsid w:val="001C784F"/>
    <w:rsid w:val="001D0423"/>
    <w:rsid w:val="001D14A7"/>
    <w:rsid w:val="001D1C09"/>
    <w:rsid w:val="001D25B9"/>
    <w:rsid w:val="001D2A8C"/>
    <w:rsid w:val="001D3E22"/>
    <w:rsid w:val="001D48CB"/>
    <w:rsid w:val="001D49E5"/>
    <w:rsid w:val="001D4B16"/>
    <w:rsid w:val="001E0623"/>
    <w:rsid w:val="001E22BC"/>
    <w:rsid w:val="001E28AA"/>
    <w:rsid w:val="001E56C1"/>
    <w:rsid w:val="001F3869"/>
    <w:rsid w:val="001F422B"/>
    <w:rsid w:val="001F5CFF"/>
    <w:rsid w:val="001F7127"/>
    <w:rsid w:val="001F7FE0"/>
    <w:rsid w:val="002016F0"/>
    <w:rsid w:val="00201D3E"/>
    <w:rsid w:val="00203AFF"/>
    <w:rsid w:val="00205744"/>
    <w:rsid w:val="002057CE"/>
    <w:rsid w:val="00206983"/>
    <w:rsid w:val="00211469"/>
    <w:rsid w:val="002117FA"/>
    <w:rsid w:val="0021572E"/>
    <w:rsid w:val="00215C3D"/>
    <w:rsid w:val="00216983"/>
    <w:rsid w:val="00216B0D"/>
    <w:rsid w:val="00217CB0"/>
    <w:rsid w:val="00220EAA"/>
    <w:rsid w:val="002229F6"/>
    <w:rsid w:val="002258D3"/>
    <w:rsid w:val="00233342"/>
    <w:rsid w:val="0023424E"/>
    <w:rsid w:val="00234302"/>
    <w:rsid w:val="002347C3"/>
    <w:rsid w:val="00234902"/>
    <w:rsid w:val="0023491C"/>
    <w:rsid w:val="00235978"/>
    <w:rsid w:val="002408D2"/>
    <w:rsid w:val="00241340"/>
    <w:rsid w:val="00245381"/>
    <w:rsid w:val="00245E4E"/>
    <w:rsid w:val="002533C1"/>
    <w:rsid w:val="0025364F"/>
    <w:rsid w:val="002536FF"/>
    <w:rsid w:val="002548B4"/>
    <w:rsid w:val="002573F3"/>
    <w:rsid w:val="002578E5"/>
    <w:rsid w:val="00260040"/>
    <w:rsid w:val="00260C67"/>
    <w:rsid w:val="002616A5"/>
    <w:rsid w:val="002644CE"/>
    <w:rsid w:val="00265EA9"/>
    <w:rsid w:val="00267201"/>
    <w:rsid w:val="002711E4"/>
    <w:rsid w:val="002719B5"/>
    <w:rsid w:val="0027207D"/>
    <w:rsid w:val="00273228"/>
    <w:rsid w:val="002737A6"/>
    <w:rsid w:val="00274FCA"/>
    <w:rsid w:val="00276002"/>
    <w:rsid w:val="00276494"/>
    <w:rsid w:val="0027674C"/>
    <w:rsid w:val="002771C3"/>
    <w:rsid w:val="00282304"/>
    <w:rsid w:val="00283A50"/>
    <w:rsid w:val="00286CC1"/>
    <w:rsid w:val="00286D85"/>
    <w:rsid w:val="00287180"/>
    <w:rsid w:val="00287EB9"/>
    <w:rsid w:val="00290A3B"/>
    <w:rsid w:val="0029253E"/>
    <w:rsid w:val="002941F8"/>
    <w:rsid w:val="00295397"/>
    <w:rsid w:val="00295664"/>
    <w:rsid w:val="002A2808"/>
    <w:rsid w:val="002A2E8A"/>
    <w:rsid w:val="002A32DC"/>
    <w:rsid w:val="002A5DAB"/>
    <w:rsid w:val="002A68B6"/>
    <w:rsid w:val="002B1A3B"/>
    <w:rsid w:val="002B2082"/>
    <w:rsid w:val="002B27F8"/>
    <w:rsid w:val="002B2A65"/>
    <w:rsid w:val="002B2B65"/>
    <w:rsid w:val="002B2B8A"/>
    <w:rsid w:val="002B4042"/>
    <w:rsid w:val="002B538D"/>
    <w:rsid w:val="002B707C"/>
    <w:rsid w:val="002B7FEB"/>
    <w:rsid w:val="002C0A96"/>
    <w:rsid w:val="002C2FE6"/>
    <w:rsid w:val="002D3F9C"/>
    <w:rsid w:val="002D411D"/>
    <w:rsid w:val="002D5DCF"/>
    <w:rsid w:val="002D6B28"/>
    <w:rsid w:val="002D7F8D"/>
    <w:rsid w:val="002E0B13"/>
    <w:rsid w:val="002E0BDE"/>
    <w:rsid w:val="002E0FC6"/>
    <w:rsid w:val="002E239E"/>
    <w:rsid w:val="002E2616"/>
    <w:rsid w:val="002E33E2"/>
    <w:rsid w:val="002E7672"/>
    <w:rsid w:val="002F1F2B"/>
    <w:rsid w:val="002F4C31"/>
    <w:rsid w:val="003002D5"/>
    <w:rsid w:val="00305DC4"/>
    <w:rsid w:val="003067A4"/>
    <w:rsid w:val="003144F5"/>
    <w:rsid w:val="00315DFA"/>
    <w:rsid w:val="00316FC8"/>
    <w:rsid w:val="003172E7"/>
    <w:rsid w:val="00317456"/>
    <w:rsid w:val="00317696"/>
    <w:rsid w:val="00322E04"/>
    <w:rsid w:val="00330067"/>
    <w:rsid w:val="00331301"/>
    <w:rsid w:val="00331E18"/>
    <w:rsid w:val="00331EAC"/>
    <w:rsid w:val="00332113"/>
    <w:rsid w:val="00332506"/>
    <w:rsid w:val="00332575"/>
    <w:rsid w:val="0033462C"/>
    <w:rsid w:val="00335E1F"/>
    <w:rsid w:val="0033655B"/>
    <w:rsid w:val="003377A9"/>
    <w:rsid w:val="003406A7"/>
    <w:rsid w:val="00341AE9"/>
    <w:rsid w:val="0035048E"/>
    <w:rsid w:val="003517BA"/>
    <w:rsid w:val="00351969"/>
    <w:rsid w:val="00352FE1"/>
    <w:rsid w:val="00353CD3"/>
    <w:rsid w:val="00354A9C"/>
    <w:rsid w:val="003557D3"/>
    <w:rsid w:val="00355CE7"/>
    <w:rsid w:val="00355F91"/>
    <w:rsid w:val="00356340"/>
    <w:rsid w:val="0035732B"/>
    <w:rsid w:val="003579CE"/>
    <w:rsid w:val="00361294"/>
    <w:rsid w:val="003612F8"/>
    <w:rsid w:val="00363738"/>
    <w:rsid w:val="00363CE2"/>
    <w:rsid w:val="00364E76"/>
    <w:rsid w:val="003658AD"/>
    <w:rsid w:val="00366BE3"/>
    <w:rsid w:val="003678B1"/>
    <w:rsid w:val="00367A4F"/>
    <w:rsid w:val="00367EE1"/>
    <w:rsid w:val="003700D4"/>
    <w:rsid w:val="00372DF4"/>
    <w:rsid w:val="00373B05"/>
    <w:rsid w:val="003756E6"/>
    <w:rsid w:val="00375873"/>
    <w:rsid w:val="00375962"/>
    <w:rsid w:val="00377856"/>
    <w:rsid w:val="00381760"/>
    <w:rsid w:val="0038404D"/>
    <w:rsid w:val="00386F14"/>
    <w:rsid w:val="00390697"/>
    <w:rsid w:val="00391E90"/>
    <w:rsid w:val="003946A2"/>
    <w:rsid w:val="00396A18"/>
    <w:rsid w:val="00397A99"/>
    <w:rsid w:val="003A4F52"/>
    <w:rsid w:val="003A67DE"/>
    <w:rsid w:val="003A7E0E"/>
    <w:rsid w:val="003B0979"/>
    <w:rsid w:val="003B334D"/>
    <w:rsid w:val="003B3EE5"/>
    <w:rsid w:val="003C1A69"/>
    <w:rsid w:val="003C29EC"/>
    <w:rsid w:val="003C3C38"/>
    <w:rsid w:val="003C4368"/>
    <w:rsid w:val="003C572B"/>
    <w:rsid w:val="003C7279"/>
    <w:rsid w:val="003C7536"/>
    <w:rsid w:val="003D2561"/>
    <w:rsid w:val="003D2B00"/>
    <w:rsid w:val="003D31A2"/>
    <w:rsid w:val="003D31E2"/>
    <w:rsid w:val="003D51CA"/>
    <w:rsid w:val="003D549D"/>
    <w:rsid w:val="003D5C7D"/>
    <w:rsid w:val="003D7B1B"/>
    <w:rsid w:val="003E3A5E"/>
    <w:rsid w:val="003E42FC"/>
    <w:rsid w:val="003E4FA8"/>
    <w:rsid w:val="003E530D"/>
    <w:rsid w:val="003E6A29"/>
    <w:rsid w:val="003E7A25"/>
    <w:rsid w:val="003F04B5"/>
    <w:rsid w:val="003F061B"/>
    <w:rsid w:val="003F1BE3"/>
    <w:rsid w:val="003F432D"/>
    <w:rsid w:val="0040033A"/>
    <w:rsid w:val="00401143"/>
    <w:rsid w:val="00401416"/>
    <w:rsid w:val="004019D7"/>
    <w:rsid w:val="00401A7E"/>
    <w:rsid w:val="00401ABC"/>
    <w:rsid w:val="004029D2"/>
    <w:rsid w:val="0040351B"/>
    <w:rsid w:val="00403A23"/>
    <w:rsid w:val="004040F5"/>
    <w:rsid w:val="00406F63"/>
    <w:rsid w:val="004100DA"/>
    <w:rsid w:val="00410D5A"/>
    <w:rsid w:val="004114A0"/>
    <w:rsid w:val="00411B8D"/>
    <w:rsid w:val="00414A88"/>
    <w:rsid w:val="004173ED"/>
    <w:rsid w:val="004208E4"/>
    <w:rsid w:val="00420E69"/>
    <w:rsid w:val="004222D9"/>
    <w:rsid w:val="0042292C"/>
    <w:rsid w:val="00431290"/>
    <w:rsid w:val="00431EB0"/>
    <w:rsid w:val="00433034"/>
    <w:rsid w:val="004359F5"/>
    <w:rsid w:val="0043726B"/>
    <w:rsid w:val="00440B42"/>
    <w:rsid w:val="0044100E"/>
    <w:rsid w:val="00443713"/>
    <w:rsid w:val="00443820"/>
    <w:rsid w:val="004446DF"/>
    <w:rsid w:val="00444C2C"/>
    <w:rsid w:val="00445CF7"/>
    <w:rsid w:val="00447551"/>
    <w:rsid w:val="0044787C"/>
    <w:rsid w:val="004512A5"/>
    <w:rsid w:val="00454921"/>
    <w:rsid w:val="004563C5"/>
    <w:rsid w:val="0045780C"/>
    <w:rsid w:val="004611BF"/>
    <w:rsid w:val="00461608"/>
    <w:rsid w:val="00463352"/>
    <w:rsid w:val="00463D3F"/>
    <w:rsid w:val="00466EAA"/>
    <w:rsid w:val="00467544"/>
    <w:rsid w:val="004703B4"/>
    <w:rsid w:val="00470CBC"/>
    <w:rsid w:val="00472592"/>
    <w:rsid w:val="00472AB5"/>
    <w:rsid w:val="004736AD"/>
    <w:rsid w:val="00474CC2"/>
    <w:rsid w:val="00475E12"/>
    <w:rsid w:val="0047682E"/>
    <w:rsid w:val="00483720"/>
    <w:rsid w:val="00484D3D"/>
    <w:rsid w:val="00485E41"/>
    <w:rsid w:val="00486950"/>
    <w:rsid w:val="0048724C"/>
    <w:rsid w:val="00490AA6"/>
    <w:rsid w:val="00492D8C"/>
    <w:rsid w:val="00493806"/>
    <w:rsid w:val="00493AD8"/>
    <w:rsid w:val="00496C0B"/>
    <w:rsid w:val="00497AAE"/>
    <w:rsid w:val="004A062E"/>
    <w:rsid w:val="004A1975"/>
    <w:rsid w:val="004A1989"/>
    <w:rsid w:val="004A211D"/>
    <w:rsid w:val="004A550A"/>
    <w:rsid w:val="004A582F"/>
    <w:rsid w:val="004A6546"/>
    <w:rsid w:val="004A7068"/>
    <w:rsid w:val="004A7318"/>
    <w:rsid w:val="004A7F61"/>
    <w:rsid w:val="004B3657"/>
    <w:rsid w:val="004B406F"/>
    <w:rsid w:val="004B5176"/>
    <w:rsid w:val="004C0737"/>
    <w:rsid w:val="004C1B3F"/>
    <w:rsid w:val="004C3F8B"/>
    <w:rsid w:val="004C4685"/>
    <w:rsid w:val="004C50D1"/>
    <w:rsid w:val="004C53F9"/>
    <w:rsid w:val="004C5E2C"/>
    <w:rsid w:val="004C7361"/>
    <w:rsid w:val="004C766D"/>
    <w:rsid w:val="004C7FF3"/>
    <w:rsid w:val="004D0EA6"/>
    <w:rsid w:val="004D108D"/>
    <w:rsid w:val="004D10E1"/>
    <w:rsid w:val="004D128D"/>
    <w:rsid w:val="004D2773"/>
    <w:rsid w:val="004D313A"/>
    <w:rsid w:val="004D35C7"/>
    <w:rsid w:val="004D4431"/>
    <w:rsid w:val="004D4CD2"/>
    <w:rsid w:val="004D4E4A"/>
    <w:rsid w:val="004D52E2"/>
    <w:rsid w:val="004E1E8A"/>
    <w:rsid w:val="004E6475"/>
    <w:rsid w:val="004E7E87"/>
    <w:rsid w:val="004F1E43"/>
    <w:rsid w:val="004F2A4F"/>
    <w:rsid w:val="004F485E"/>
    <w:rsid w:val="004F4D96"/>
    <w:rsid w:val="004F4E64"/>
    <w:rsid w:val="004F5E5B"/>
    <w:rsid w:val="004F7942"/>
    <w:rsid w:val="005012E9"/>
    <w:rsid w:val="00502147"/>
    <w:rsid w:val="00506F76"/>
    <w:rsid w:val="00510767"/>
    <w:rsid w:val="0051157D"/>
    <w:rsid w:val="00515B10"/>
    <w:rsid w:val="00516528"/>
    <w:rsid w:val="00520DF5"/>
    <w:rsid w:val="005230AB"/>
    <w:rsid w:val="00524CF1"/>
    <w:rsid w:val="00525196"/>
    <w:rsid w:val="00525770"/>
    <w:rsid w:val="00527FE5"/>
    <w:rsid w:val="00530DA0"/>
    <w:rsid w:val="0053395F"/>
    <w:rsid w:val="00534408"/>
    <w:rsid w:val="0053603B"/>
    <w:rsid w:val="00536AC8"/>
    <w:rsid w:val="00537A7B"/>
    <w:rsid w:val="00537BDA"/>
    <w:rsid w:val="00537CD7"/>
    <w:rsid w:val="0054034E"/>
    <w:rsid w:val="00540A85"/>
    <w:rsid w:val="005413C8"/>
    <w:rsid w:val="0054289A"/>
    <w:rsid w:val="005444DE"/>
    <w:rsid w:val="00551356"/>
    <w:rsid w:val="00552B5C"/>
    <w:rsid w:val="005547C8"/>
    <w:rsid w:val="005549E5"/>
    <w:rsid w:val="00555670"/>
    <w:rsid w:val="00556C6F"/>
    <w:rsid w:val="00564CC6"/>
    <w:rsid w:val="00564E4C"/>
    <w:rsid w:val="00565BAA"/>
    <w:rsid w:val="00566CA0"/>
    <w:rsid w:val="005704A7"/>
    <w:rsid w:val="00573AE6"/>
    <w:rsid w:val="005761ED"/>
    <w:rsid w:val="00577521"/>
    <w:rsid w:val="00577A2D"/>
    <w:rsid w:val="00580170"/>
    <w:rsid w:val="00580473"/>
    <w:rsid w:val="0058310A"/>
    <w:rsid w:val="005833F0"/>
    <w:rsid w:val="00585D20"/>
    <w:rsid w:val="0058676E"/>
    <w:rsid w:val="00586B44"/>
    <w:rsid w:val="00587AB7"/>
    <w:rsid w:val="00590B42"/>
    <w:rsid w:val="005920B6"/>
    <w:rsid w:val="00592779"/>
    <w:rsid w:val="00595F9A"/>
    <w:rsid w:val="0059711D"/>
    <w:rsid w:val="005A0745"/>
    <w:rsid w:val="005A07AA"/>
    <w:rsid w:val="005A32A8"/>
    <w:rsid w:val="005A55D8"/>
    <w:rsid w:val="005A5FDD"/>
    <w:rsid w:val="005B038F"/>
    <w:rsid w:val="005B0954"/>
    <w:rsid w:val="005B0A47"/>
    <w:rsid w:val="005B3965"/>
    <w:rsid w:val="005B3D54"/>
    <w:rsid w:val="005B656F"/>
    <w:rsid w:val="005C004E"/>
    <w:rsid w:val="005C2463"/>
    <w:rsid w:val="005C249D"/>
    <w:rsid w:val="005C6728"/>
    <w:rsid w:val="005C6E20"/>
    <w:rsid w:val="005D313E"/>
    <w:rsid w:val="005D394C"/>
    <w:rsid w:val="005D3B08"/>
    <w:rsid w:val="005D555C"/>
    <w:rsid w:val="005E072A"/>
    <w:rsid w:val="005E29CC"/>
    <w:rsid w:val="005E34D5"/>
    <w:rsid w:val="005E7222"/>
    <w:rsid w:val="005E77A7"/>
    <w:rsid w:val="005F11CD"/>
    <w:rsid w:val="005F163E"/>
    <w:rsid w:val="005F3F3C"/>
    <w:rsid w:val="005F4406"/>
    <w:rsid w:val="005F551B"/>
    <w:rsid w:val="005F7AEB"/>
    <w:rsid w:val="006033A5"/>
    <w:rsid w:val="006050E4"/>
    <w:rsid w:val="006052A3"/>
    <w:rsid w:val="006066AF"/>
    <w:rsid w:val="00611AD0"/>
    <w:rsid w:val="00612348"/>
    <w:rsid w:val="00613BDE"/>
    <w:rsid w:val="00614E90"/>
    <w:rsid w:val="00615C40"/>
    <w:rsid w:val="006203A1"/>
    <w:rsid w:val="00621879"/>
    <w:rsid w:val="00623531"/>
    <w:rsid w:val="0062502E"/>
    <w:rsid w:val="0063296E"/>
    <w:rsid w:val="00634F2D"/>
    <w:rsid w:val="006351E0"/>
    <w:rsid w:val="00637F34"/>
    <w:rsid w:val="00640482"/>
    <w:rsid w:val="0064180F"/>
    <w:rsid w:val="0064191F"/>
    <w:rsid w:val="00641F9B"/>
    <w:rsid w:val="00642969"/>
    <w:rsid w:val="00642DFB"/>
    <w:rsid w:val="00643F8B"/>
    <w:rsid w:val="0064519F"/>
    <w:rsid w:val="0064567A"/>
    <w:rsid w:val="00646138"/>
    <w:rsid w:val="006503A9"/>
    <w:rsid w:val="006504A5"/>
    <w:rsid w:val="00652CC7"/>
    <w:rsid w:val="0065470A"/>
    <w:rsid w:val="0065629A"/>
    <w:rsid w:val="00660EAE"/>
    <w:rsid w:val="00662735"/>
    <w:rsid w:val="00663AD1"/>
    <w:rsid w:val="00664BF5"/>
    <w:rsid w:val="00665559"/>
    <w:rsid w:val="00667E69"/>
    <w:rsid w:val="006703AD"/>
    <w:rsid w:val="0067074D"/>
    <w:rsid w:val="006713BE"/>
    <w:rsid w:val="00671C11"/>
    <w:rsid w:val="00672F3F"/>
    <w:rsid w:val="006756A1"/>
    <w:rsid w:val="00677120"/>
    <w:rsid w:val="00677342"/>
    <w:rsid w:val="00681696"/>
    <w:rsid w:val="00681F4B"/>
    <w:rsid w:val="00683BB3"/>
    <w:rsid w:val="00683FA6"/>
    <w:rsid w:val="00685B26"/>
    <w:rsid w:val="00686BE8"/>
    <w:rsid w:val="006900E3"/>
    <w:rsid w:val="0069098A"/>
    <w:rsid w:val="0069230A"/>
    <w:rsid w:val="00693F1D"/>
    <w:rsid w:val="006944C3"/>
    <w:rsid w:val="00694987"/>
    <w:rsid w:val="006965FB"/>
    <w:rsid w:val="00696B69"/>
    <w:rsid w:val="006A260F"/>
    <w:rsid w:val="006A2A37"/>
    <w:rsid w:val="006A2D79"/>
    <w:rsid w:val="006A3E22"/>
    <w:rsid w:val="006A545E"/>
    <w:rsid w:val="006A6DBA"/>
    <w:rsid w:val="006B0234"/>
    <w:rsid w:val="006B4878"/>
    <w:rsid w:val="006B6F33"/>
    <w:rsid w:val="006B7F0A"/>
    <w:rsid w:val="006B7F1A"/>
    <w:rsid w:val="006C1AB2"/>
    <w:rsid w:val="006C63D5"/>
    <w:rsid w:val="006C6BE2"/>
    <w:rsid w:val="006D196F"/>
    <w:rsid w:val="006D3A0B"/>
    <w:rsid w:val="006D4083"/>
    <w:rsid w:val="006D6936"/>
    <w:rsid w:val="006D728C"/>
    <w:rsid w:val="006E0B0D"/>
    <w:rsid w:val="006E12FB"/>
    <w:rsid w:val="006E4A3E"/>
    <w:rsid w:val="006E5021"/>
    <w:rsid w:val="006E6525"/>
    <w:rsid w:val="006E6A89"/>
    <w:rsid w:val="006F0A9D"/>
    <w:rsid w:val="006F0FB4"/>
    <w:rsid w:val="006F1724"/>
    <w:rsid w:val="006F287A"/>
    <w:rsid w:val="006F2E4D"/>
    <w:rsid w:val="006F332F"/>
    <w:rsid w:val="006F3FFA"/>
    <w:rsid w:val="006F7297"/>
    <w:rsid w:val="006F7504"/>
    <w:rsid w:val="006F7885"/>
    <w:rsid w:val="007012BB"/>
    <w:rsid w:val="00703DA1"/>
    <w:rsid w:val="007061FC"/>
    <w:rsid w:val="00706777"/>
    <w:rsid w:val="0070780D"/>
    <w:rsid w:val="00707A1C"/>
    <w:rsid w:val="007118F0"/>
    <w:rsid w:val="0071780E"/>
    <w:rsid w:val="00717F3F"/>
    <w:rsid w:val="00720B57"/>
    <w:rsid w:val="00722433"/>
    <w:rsid w:val="00722BAE"/>
    <w:rsid w:val="0072507C"/>
    <w:rsid w:val="00725A42"/>
    <w:rsid w:val="007279B4"/>
    <w:rsid w:val="00731C1B"/>
    <w:rsid w:val="00732343"/>
    <w:rsid w:val="0073449E"/>
    <w:rsid w:val="0073477B"/>
    <w:rsid w:val="00735420"/>
    <w:rsid w:val="0073567A"/>
    <w:rsid w:val="007372D6"/>
    <w:rsid w:val="00737980"/>
    <w:rsid w:val="007415DB"/>
    <w:rsid w:val="007458F9"/>
    <w:rsid w:val="00746241"/>
    <w:rsid w:val="007472B4"/>
    <w:rsid w:val="00750450"/>
    <w:rsid w:val="00752725"/>
    <w:rsid w:val="007544B5"/>
    <w:rsid w:val="00755119"/>
    <w:rsid w:val="0075558F"/>
    <w:rsid w:val="007562EE"/>
    <w:rsid w:val="00757495"/>
    <w:rsid w:val="00757517"/>
    <w:rsid w:val="007601AB"/>
    <w:rsid w:val="00762743"/>
    <w:rsid w:val="00764BF3"/>
    <w:rsid w:val="00766A9E"/>
    <w:rsid w:val="007675BF"/>
    <w:rsid w:val="007678A8"/>
    <w:rsid w:val="00767E52"/>
    <w:rsid w:val="0077052F"/>
    <w:rsid w:val="007713D4"/>
    <w:rsid w:val="0077391A"/>
    <w:rsid w:val="00777143"/>
    <w:rsid w:val="0078129F"/>
    <w:rsid w:val="007815C4"/>
    <w:rsid w:val="007815E6"/>
    <w:rsid w:val="00784BB7"/>
    <w:rsid w:val="00787F43"/>
    <w:rsid w:val="00790014"/>
    <w:rsid w:val="00791A0D"/>
    <w:rsid w:val="00792796"/>
    <w:rsid w:val="00794BF1"/>
    <w:rsid w:val="00796B1B"/>
    <w:rsid w:val="00796F7E"/>
    <w:rsid w:val="007A2BC4"/>
    <w:rsid w:val="007A2D70"/>
    <w:rsid w:val="007A3E42"/>
    <w:rsid w:val="007A7632"/>
    <w:rsid w:val="007A7E14"/>
    <w:rsid w:val="007B2344"/>
    <w:rsid w:val="007B45D4"/>
    <w:rsid w:val="007B51CE"/>
    <w:rsid w:val="007B5AAB"/>
    <w:rsid w:val="007B64D8"/>
    <w:rsid w:val="007B7011"/>
    <w:rsid w:val="007B78B2"/>
    <w:rsid w:val="007B7E22"/>
    <w:rsid w:val="007C0AF7"/>
    <w:rsid w:val="007C5768"/>
    <w:rsid w:val="007D06CA"/>
    <w:rsid w:val="007D16EF"/>
    <w:rsid w:val="007D303C"/>
    <w:rsid w:val="007D3F14"/>
    <w:rsid w:val="007D4529"/>
    <w:rsid w:val="007D5F06"/>
    <w:rsid w:val="007D5F3E"/>
    <w:rsid w:val="007E1B34"/>
    <w:rsid w:val="007E2CD3"/>
    <w:rsid w:val="007E3F96"/>
    <w:rsid w:val="007E54BF"/>
    <w:rsid w:val="007E5FF2"/>
    <w:rsid w:val="007E77B9"/>
    <w:rsid w:val="007F0F91"/>
    <w:rsid w:val="007F22A2"/>
    <w:rsid w:val="007F2A04"/>
    <w:rsid w:val="007F3EF2"/>
    <w:rsid w:val="007F4B22"/>
    <w:rsid w:val="007F600F"/>
    <w:rsid w:val="007F603B"/>
    <w:rsid w:val="007F6456"/>
    <w:rsid w:val="007F7E2A"/>
    <w:rsid w:val="00800813"/>
    <w:rsid w:val="00802A85"/>
    <w:rsid w:val="00803134"/>
    <w:rsid w:val="00803C0F"/>
    <w:rsid w:val="00807F86"/>
    <w:rsid w:val="00812299"/>
    <w:rsid w:val="0081313C"/>
    <w:rsid w:val="00815C95"/>
    <w:rsid w:val="008161BE"/>
    <w:rsid w:val="00816DF0"/>
    <w:rsid w:val="008215E3"/>
    <w:rsid w:val="00822D05"/>
    <w:rsid w:val="008266AE"/>
    <w:rsid w:val="00830EAA"/>
    <w:rsid w:val="00830FCD"/>
    <w:rsid w:val="00832106"/>
    <w:rsid w:val="00834FB5"/>
    <w:rsid w:val="00836F87"/>
    <w:rsid w:val="00840B4A"/>
    <w:rsid w:val="00842A51"/>
    <w:rsid w:val="00842D1A"/>
    <w:rsid w:val="0084300A"/>
    <w:rsid w:val="008432A3"/>
    <w:rsid w:val="008432B5"/>
    <w:rsid w:val="008462EE"/>
    <w:rsid w:val="008476DA"/>
    <w:rsid w:val="00853632"/>
    <w:rsid w:val="00855784"/>
    <w:rsid w:val="00857D9C"/>
    <w:rsid w:val="0086071A"/>
    <w:rsid w:val="00860F62"/>
    <w:rsid w:val="008619E5"/>
    <w:rsid w:val="00861DAB"/>
    <w:rsid w:val="0086376A"/>
    <w:rsid w:val="00865272"/>
    <w:rsid w:val="008668E5"/>
    <w:rsid w:val="00867201"/>
    <w:rsid w:val="00871413"/>
    <w:rsid w:val="0087161E"/>
    <w:rsid w:val="008740AA"/>
    <w:rsid w:val="00880B45"/>
    <w:rsid w:val="00880B96"/>
    <w:rsid w:val="0088162C"/>
    <w:rsid w:val="00882068"/>
    <w:rsid w:val="008820C7"/>
    <w:rsid w:val="00882102"/>
    <w:rsid w:val="00882728"/>
    <w:rsid w:val="00883C31"/>
    <w:rsid w:val="00884C54"/>
    <w:rsid w:val="00887C85"/>
    <w:rsid w:val="00891FFD"/>
    <w:rsid w:val="00892073"/>
    <w:rsid w:val="0089208D"/>
    <w:rsid w:val="00892ACC"/>
    <w:rsid w:val="00893510"/>
    <w:rsid w:val="0089540D"/>
    <w:rsid w:val="00895828"/>
    <w:rsid w:val="00895F73"/>
    <w:rsid w:val="00896B18"/>
    <w:rsid w:val="00897F08"/>
    <w:rsid w:val="008A31FB"/>
    <w:rsid w:val="008A38B1"/>
    <w:rsid w:val="008A5022"/>
    <w:rsid w:val="008A673A"/>
    <w:rsid w:val="008B1055"/>
    <w:rsid w:val="008B531D"/>
    <w:rsid w:val="008B59D8"/>
    <w:rsid w:val="008B6023"/>
    <w:rsid w:val="008B6E56"/>
    <w:rsid w:val="008C030C"/>
    <w:rsid w:val="008C039F"/>
    <w:rsid w:val="008C32F6"/>
    <w:rsid w:val="008C3A1B"/>
    <w:rsid w:val="008C3B7B"/>
    <w:rsid w:val="008C406B"/>
    <w:rsid w:val="008C5EB3"/>
    <w:rsid w:val="008C6A9A"/>
    <w:rsid w:val="008D0BAE"/>
    <w:rsid w:val="008D6FC0"/>
    <w:rsid w:val="008D7F7F"/>
    <w:rsid w:val="008E0314"/>
    <w:rsid w:val="008E1F79"/>
    <w:rsid w:val="008E286D"/>
    <w:rsid w:val="008E3FE4"/>
    <w:rsid w:val="008E6091"/>
    <w:rsid w:val="008E7A2B"/>
    <w:rsid w:val="008F3307"/>
    <w:rsid w:val="008F505D"/>
    <w:rsid w:val="008F6317"/>
    <w:rsid w:val="00902821"/>
    <w:rsid w:val="00903D69"/>
    <w:rsid w:val="00904CA3"/>
    <w:rsid w:val="00907ABB"/>
    <w:rsid w:val="00910EFA"/>
    <w:rsid w:val="00913818"/>
    <w:rsid w:val="00913CC0"/>
    <w:rsid w:val="00916D96"/>
    <w:rsid w:val="00917FED"/>
    <w:rsid w:val="00920133"/>
    <w:rsid w:val="00920163"/>
    <w:rsid w:val="0092039F"/>
    <w:rsid w:val="00920D88"/>
    <w:rsid w:val="009211AE"/>
    <w:rsid w:val="00923200"/>
    <w:rsid w:val="0092377A"/>
    <w:rsid w:val="00926A41"/>
    <w:rsid w:val="00930E29"/>
    <w:rsid w:val="00933598"/>
    <w:rsid w:val="00935541"/>
    <w:rsid w:val="0093607C"/>
    <w:rsid w:val="00937C19"/>
    <w:rsid w:val="00942A03"/>
    <w:rsid w:val="00943E0F"/>
    <w:rsid w:val="00945419"/>
    <w:rsid w:val="00945FA8"/>
    <w:rsid w:val="00947399"/>
    <w:rsid w:val="00951785"/>
    <w:rsid w:val="00955C62"/>
    <w:rsid w:val="0096361C"/>
    <w:rsid w:val="00963B8B"/>
    <w:rsid w:val="00963C04"/>
    <w:rsid w:val="00964D4F"/>
    <w:rsid w:val="00967660"/>
    <w:rsid w:val="00967C6F"/>
    <w:rsid w:val="00971669"/>
    <w:rsid w:val="009803D5"/>
    <w:rsid w:val="00981AE4"/>
    <w:rsid w:val="009855F9"/>
    <w:rsid w:val="0098612F"/>
    <w:rsid w:val="009907C8"/>
    <w:rsid w:val="00993D61"/>
    <w:rsid w:val="00994067"/>
    <w:rsid w:val="009942B0"/>
    <w:rsid w:val="00994DA5"/>
    <w:rsid w:val="00997347"/>
    <w:rsid w:val="009A068C"/>
    <w:rsid w:val="009A1A5F"/>
    <w:rsid w:val="009A2952"/>
    <w:rsid w:val="009A2D43"/>
    <w:rsid w:val="009A3E02"/>
    <w:rsid w:val="009A531F"/>
    <w:rsid w:val="009A76C9"/>
    <w:rsid w:val="009B2418"/>
    <w:rsid w:val="009B3B0C"/>
    <w:rsid w:val="009B4FB8"/>
    <w:rsid w:val="009B5B13"/>
    <w:rsid w:val="009C3665"/>
    <w:rsid w:val="009C5C1B"/>
    <w:rsid w:val="009C6E61"/>
    <w:rsid w:val="009D1F42"/>
    <w:rsid w:val="009D2F2E"/>
    <w:rsid w:val="009D467C"/>
    <w:rsid w:val="009D545B"/>
    <w:rsid w:val="009D5D2D"/>
    <w:rsid w:val="009D7078"/>
    <w:rsid w:val="009E1CAF"/>
    <w:rsid w:val="009E42D6"/>
    <w:rsid w:val="009E54B4"/>
    <w:rsid w:val="009E57D2"/>
    <w:rsid w:val="009E6E69"/>
    <w:rsid w:val="009E6EC4"/>
    <w:rsid w:val="009F0687"/>
    <w:rsid w:val="009F0EB7"/>
    <w:rsid w:val="009F1654"/>
    <w:rsid w:val="009F1667"/>
    <w:rsid w:val="009F5F76"/>
    <w:rsid w:val="009F6371"/>
    <w:rsid w:val="009F6E67"/>
    <w:rsid w:val="009F76AD"/>
    <w:rsid w:val="009F7F0A"/>
    <w:rsid w:val="00A03258"/>
    <w:rsid w:val="00A034AD"/>
    <w:rsid w:val="00A055C1"/>
    <w:rsid w:val="00A05CD0"/>
    <w:rsid w:val="00A06F8E"/>
    <w:rsid w:val="00A1389F"/>
    <w:rsid w:val="00A14225"/>
    <w:rsid w:val="00A159CC"/>
    <w:rsid w:val="00A16CAA"/>
    <w:rsid w:val="00A24389"/>
    <w:rsid w:val="00A24880"/>
    <w:rsid w:val="00A26941"/>
    <w:rsid w:val="00A31D03"/>
    <w:rsid w:val="00A33681"/>
    <w:rsid w:val="00A342DA"/>
    <w:rsid w:val="00A345C2"/>
    <w:rsid w:val="00A3523F"/>
    <w:rsid w:val="00A356FA"/>
    <w:rsid w:val="00A35B3B"/>
    <w:rsid w:val="00A36ACF"/>
    <w:rsid w:val="00A40AAA"/>
    <w:rsid w:val="00A4108B"/>
    <w:rsid w:val="00A42D3C"/>
    <w:rsid w:val="00A443D9"/>
    <w:rsid w:val="00A457CD"/>
    <w:rsid w:val="00A457D1"/>
    <w:rsid w:val="00A45A23"/>
    <w:rsid w:val="00A4682E"/>
    <w:rsid w:val="00A479BC"/>
    <w:rsid w:val="00A513AA"/>
    <w:rsid w:val="00A51A88"/>
    <w:rsid w:val="00A567A1"/>
    <w:rsid w:val="00A567FF"/>
    <w:rsid w:val="00A579FE"/>
    <w:rsid w:val="00A57E50"/>
    <w:rsid w:val="00A60045"/>
    <w:rsid w:val="00A614E3"/>
    <w:rsid w:val="00A64092"/>
    <w:rsid w:val="00A7322C"/>
    <w:rsid w:val="00A73F3E"/>
    <w:rsid w:val="00A753C5"/>
    <w:rsid w:val="00A764D6"/>
    <w:rsid w:val="00A765A4"/>
    <w:rsid w:val="00A7726F"/>
    <w:rsid w:val="00A82F06"/>
    <w:rsid w:val="00A84698"/>
    <w:rsid w:val="00A907A8"/>
    <w:rsid w:val="00A92A24"/>
    <w:rsid w:val="00A9340E"/>
    <w:rsid w:val="00A948B0"/>
    <w:rsid w:val="00A9711B"/>
    <w:rsid w:val="00A9767A"/>
    <w:rsid w:val="00AA1777"/>
    <w:rsid w:val="00AA468C"/>
    <w:rsid w:val="00AA4BFA"/>
    <w:rsid w:val="00AA7263"/>
    <w:rsid w:val="00AC0427"/>
    <w:rsid w:val="00AC4727"/>
    <w:rsid w:val="00AC50AA"/>
    <w:rsid w:val="00AD1655"/>
    <w:rsid w:val="00AD1E25"/>
    <w:rsid w:val="00AE3EA9"/>
    <w:rsid w:val="00AE5036"/>
    <w:rsid w:val="00AE6561"/>
    <w:rsid w:val="00AF2585"/>
    <w:rsid w:val="00B025EC"/>
    <w:rsid w:val="00B03AC9"/>
    <w:rsid w:val="00B0486F"/>
    <w:rsid w:val="00B04E62"/>
    <w:rsid w:val="00B05694"/>
    <w:rsid w:val="00B0656F"/>
    <w:rsid w:val="00B0693E"/>
    <w:rsid w:val="00B0695B"/>
    <w:rsid w:val="00B11932"/>
    <w:rsid w:val="00B1304E"/>
    <w:rsid w:val="00B1763C"/>
    <w:rsid w:val="00B2229A"/>
    <w:rsid w:val="00B240EA"/>
    <w:rsid w:val="00B24DE4"/>
    <w:rsid w:val="00B24E45"/>
    <w:rsid w:val="00B26635"/>
    <w:rsid w:val="00B27EBC"/>
    <w:rsid w:val="00B30299"/>
    <w:rsid w:val="00B30671"/>
    <w:rsid w:val="00B329A2"/>
    <w:rsid w:val="00B33916"/>
    <w:rsid w:val="00B33B8C"/>
    <w:rsid w:val="00B33E20"/>
    <w:rsid w:val="00B34948"/>
    <w:rsid w:val="00B34CAF"/>
    <w:rsid w:val="00B35149"/>
    <w:rsid w:val="00B365E6"/>
    <w:rsid w:val="00B40558"/>
    <w:rsid w:val="00B40792"/>
    <w:rsid w:val="00B4096B"/>
    <w:rsid w:val="00B414FF"/>
    <w:rsid w:val="00B41878"/>
    <w:rsid w:val="00B45B13"/>
    <w:rsid w:val="00B45B33"/>
    <w:rsid w:val="00B4638B"/>
    <w:rsid w:val="00B47434"/>
    <w:rsid w:val="00B4774E"/>
    <w:rsid w:val="00B51973"/>
    <w:rsid w:val="00B525F2"/>
    <w:rsid w:val="00B52645"/>
    <w:rsid w:val="00B53B77"/>
    <w:rsid w:val="00B57F2A"/>
    <w:rsid w:val="00B61500"/>
    <w:rsid w:val="00B61C11"/>
    <w:rsid w:val="00B61D63"/>
    <w:rsid w:val="00B620D0"/>
    <w:rsid w:val="00B63215"/>
    <w:rsid w:val="00B64445"/>
    <w:rsid w:val="00B65BA0"/>
    <w:rsid w:val="00B662D3"/>
    <w:rsid w:val="00B67C88"/>
    <w:rsid w:val="00B705D2"/>
    <w:rsid w:val="00B734C3"/>
    <w:rsid w:val="00B74AFF"/>
    <w:rsid w:val="00B775B1"/>
    <w:rsid w:val="00B77FED"/>
    <w:rsid w:val="00B82231"/>
    <w:rsid w:val="00B824C5"/>
    <w:rsid w:val="00B85146"/>
    <w:rsid w:val="00B851D1"/>
    <w:rsid w:val="00B8541A"/>
    <w:rsid w:val="00B87F85"/>
    <w:rsid w:val="00B90E38"/>
    <w:rsid w:val="00B91A51"/>
    <w:rsid w:val="00B91EE5"/>
    <w:rsid w:val="00B92C3D"/>
    <w:rsid w:val="00B958AA"/>
    <w:rsid w:val="00B968AC"/>
    <w:rsid w:val="00BA054B"/>
    <w:rsid w:val="00BA10D7"/>
    <w:rsid w:val="00BA4057"/>
    <w:rsid w:val="00BA6611"/>
    <w:rsid w:val="00BA7BFA"/>
    <w:rsid w:val="00BB0260"/>
    <w:rsid w:val="00BB147C"/>
    <w:rsid w:val="00BB24B3"/>
    <w:rsid w:val="00BB3E1F"/>
    <w:rsid w:val="00BB5138"/>
    <w:rsid w:val="00BC1579"/>
    <w:rsid w:val="00BC15E9"/>
    <w:rsid w:val="00BC1681"/>
    <w:rsid w:val="00BC5DF8"/>
    <w:rsid w:val="00BC6F49"/>
    <w:rsid w:val="00BD02FF"/>
    <w:rsid w:val="00BD0D35"/>
    <w:rsid w:val="00BD10AB"/>
    <w:rsid w:val="00BD1400"/>
    <w:rsid w:val="00BD5B7C"/>
    <w:rsid w:val="00BE42C2"/>
    <w:rsid w:val="00BE4DA2"/>
    <w:rsid w:val="00BE545D"/>
    <w:rsid w:val="00BE7FF0"/>
    <w:rsid w:val="00BF293D"/>
    <w:rsid w:val="00BF3B04"/>
    <w:rsid w:val="00BF4578"/>
    <w:rsid w:val="00BF56F5"/>
    <w:rsid w:val="00C00B2E"/>
    <w:rsid w:val="00C00B3E"/>
    <w:rsid w:val="00C04C5B"/>
    <w:rsid w:val="00C05559"/>
    <w:rsid w:val="00C05B06"/>
    <w:rsid w:val="00C05C1C"/>
    <w:rsid w:val="00C14D27"/>
    <w:rsid w:val="00C17D1F"/>
    <w:rsid w:val="00C22451"/>
    <w:rsid w:val="00C2549F"/>
    <w:rsid w:val="00C25E48"/>
    <w:rsid w:val="00C313AB"/>
    <w:rsid w:val="00C322B6"/>
    <w:rsid w:val="00C32FFE"/>
    <w:rsid w:val="00C363B6"/>
    <w:rsid w:val="00C365A2"/>
    <w:rsid w:val="00C37901"/>
    <w:rsid w:val="00C418FD"/>
    <w:rsid w:val="00C4213B"/>
    <w:rsid w:val="00C4398D"/>
    <w:rsid w:val="00C43F89"/>
    <w:rsid w:val="00C44B9A"/>
    <w:rsid w:val="00C452AF"/>
    <w:rsid w:val="00C453C4"/>
    <w:rsid w:val="00C45F0C"/>
    <w:rsid w:val="00C46E39"/>
    <w:rsid w:val="00C51E9B"/>
    <w:rsid w:val="00C53346"/>
    <w:rsid w:val="00C548D3"/>
    <w:rsid w:val="00C54B74"/>
    <w:rsid w:val="00C56482"/>
    <w:rsid w:val="00C6005A"/>
    <w:rsid w:val="00C61D3B"/>
    <w:rsid w:val="00C645E7"/>
    <w:rsid w:val="00C649CE"/>
    <w:rsid w:val="00C66798"/>
    <w:rsid w:val="00C66F83"/>
    <w:rsid w:val="00C6770E"/>
    <w:rsid w:val="00C7008F"/>
    <w:rsid w:val="00C701A0"/>
    <w:rsid w:val="00C70394"/>
    <w:rsid w:val="00C708FF"/>
    <w:rsid w:val="00C71C79"/>
    <w:rsid w:val="00C7284D"/>
    <w:rsid w:val="00C7326C"/>
    <w:rsid w:val="00C7582E"/>
    <w:rsid w:val="00C81205"/>
    <w:rsid w:val="00C8377E"/>
    <w:rsid w:val="00C849BB"/>
    <w:rsid w:val="00C8633B"/>
    <w:rsid w:val="00C905FF"/>
    <w:rsid w:val="00C906E0"/>
    <w:rsid w:val="00C90F77"/>
    <w:rsid w:val="00C924A9"/>
    <w:rsid w:val="00C943C5"/>
    <w:rsid w:val="00C94E2B"/>
    <w:rsid w:val="00C95C5E"/>
    <w:rsid w:val="00C96269"/>
    <w:rsid w:val="00C96D4F"/>
    <w:rsid w:val="00C971B5"/>
    <w:rsid w:val="00CA1696"/>
    <w:rsid w:val="00CA33BA"/>
    <w:rsid w:val="00CA3724"/>
    <w:rsid w:val="00CA5F60"/>
    <w:rsid w:val="00CA6AF3"/>
    <w:rsid w:val="00CA6F32"/>
    <w:rsid w:val="00CB2B73"/>
    <w:rsid w:val="00CB2D35"/>
    <w:rsid w:val="00CB3D50"/>
    <w:rsid w:val="00CB4EF9"/>
    <w:rsid w:val="00CB7558"/>
    <w:rsid w:val="00CC2BB9"/>
    <w:rsid w:val="00CC2C42"/>
    <w:rsid w:val="00CC3BDA"/>
    <w:rsid w:val="00CC3D96"/>
    <w:rsid w:val="00CC43BD"/>
    <w:rsid w:val="00CC500F"/>
    <w:rsid w:val="00CC6775"/>
    <w:rsid w:val="00CC7267"/>
    <w:rsid w:val="00CC7F08"/>
    <w:rsid w:val="00CD194B"/>
    <w:rsid w:val="00CD2617"/>
    <w:rsid w:val="00CD2808"/>
    <w:rsid w:val="00CD32F9"/>
    <w:rsid w:val="00CD4A62"/>
    <w:rsid w:val="00CD4E97"/>
    <w:rsid w:val="00CD7C02"/>
    <w:rsid w:val="00CE0F6E"/>
    <w:rsid w:val="00CE1A67"/>
    <w:rsid w:val="00CE4D59"/>
    <w:rsid w:val="00CF0EAE"/>
    <w:rsid w:val="00CF11F0"/>
    <w:rsid w:val="00D00360"/>
    <w:rsid w:val="00D00DBF"/>
    <w:rsid w:val="00D019C7"/>
    <w:rsid w:val="00D02544"/>
    <w:rsid w:val="00D02D82"/>
    <w:rsid w:val="00D037C6"/>
    <w:rsid w:val="00D03A85"/>
    <w:rsid w:val="00D065AE"/>
    <w:rsid w:val="00D13BF3"/>
    <w:rsid w:val="00D14783"/>
    <w:rsid w:val="00D154EF"/>
    <w:rsid w:val="00D15D4A"/>
    <w:rsid w:val="00D160FC"/>
    <w:rsid w:val="00D20234"/>
    <w:rsid w:val="00D20B7B"/>
    <w:rsid w:val="00D21325"/>
    <w:rsid w:val="00D22106"/>
    <w:rsid w:val="00D229A8"/>
    <w:rsid w:val="00D22FA1"/>
    <w:rsid w:val="00D23058"/>
    <w:rsid w:val="00D262D8"/>
    <w:rsid w:val="00D270BB"/>
    <w:rsid w:val="00D310D0"/>
    <w:rsid w:val="00D3162C"/>
    <w:rsid w:val="00D33229"/>
    <w:rsid w:val="00D34CD7"/>
    <w:rsid w:val="00D36C26"/>
    <w:rsid w:val="00D3728C"/>
    <w:rsid w:val="00D37E7D"/>
    <w:rsid w:val="00D4114F"/>
    <w:rsid w:val="00D41A86"/>
    <w:rsid w:val="00D445F0"/>
    <w:rsid w:val="00D459A2"/>
    <w:rsid w:val="00D45A9F"/>
    <w:rsid w:val="00D45EEA"/>
    <w:rsid w:val="00D4794E"/>
    <w:rsid w:val="00D53AE4"/>
    <w:rsid w:val="00D560CE"/>
    <w:rsid w:val="00D569AF"/>
    <w:rsid w:val="00D56DA7"/>
    <w:rsid w:val="00D6066E"/>
    <w:rsid w:val="00D6085A"/>
    <w:rsid w:val="00D61539"/>
    <w:rsid w:val="00D61E4A"/>
    <w:rsid w:val="00D62040"/>
    <w:rsid w:val="00D6233F"/>
    <w:rsid w:val="00D62874"/>
    <w:rsid w:val="00D66339"/>
    <w:rsid w:val="00D67A1A"/>
    <w:rsid w:val="00D67D95"/>
    <w:rsid w:val="00D718A4"/>
    <w:rsid w:val="00D72377"/>
    <w:rsid w:val="00D72E35"/>
    <w:rsid w:val="00D745D2"/>
    <w:rsid w:val="00D76649"/>
    <w:rsid w:val="00D8340E"/>
    <w:rsid w:val="00D83DAF"/>
    <w:rsid w:val="00D85A37"/>
    <w:rsid w:val="00D87BC7"/>
    <w:rsid w:val="00D92425"/>
    <w:rsid w:val="00D96540"/>
    <w:rsid w:val="00D96624"/>
    <w:rsid w:val="00DA09F9"/>
    <w:rsid w:val="00DA200B"/>
    <w:rsid w:val="00DA513A"/>
    <w:rsid w:val="00DA5562"/>
    <w:rsid w:val="00DA5B07"/>
    <w:rsid w:val="00DB325F"/>
    <w:rsid w:val="00DB3DFA"/>
    <w:rsid w:val="00DB3FB5"/>
    <w:rsid w:val="00DB6212"/>
    <w:rsid w:val="00DB7D04"/>
    <w:rsid w:val="00DC0D19"/>
    <w:rsid w:val="00DC11C5"/>
    <w:rsid w:val="00DC42AE"/>
    <w:rsid w:val="00DC5859"/>
    <w:rsid w:val="00DD6F7E"/>
    <w:rsid w:val="00DD7FD1"/>
    <w:rsid w:val="00DE2566"/>
    <w:rsid w:val="00DE38CE"/>
    <w:rsid w:val="00DE489F"/>
    <w:rsid w:val="00DE52D0"/>
    <w:rsid w:val="00DE5F09"/>
    <w:rsid w:val="00DE6168"/>
    <w:rsid w:val="00DE66A5"/>
    <w:rsid w:val="00DE7D60"/>
    <w:rsid w:val="00DF25C5"/>
    <w:rsid w:val="00DF3628"/>
    <w:rsid w:val="00DF3D0F"/>
    <w:rsid w:val="00E00762"/>
    <w:rsid w:val="00E00CCA"/>
    <w:rsid w:val="00E0151F"/>
    <w:rsid w:val="00E02AF0"/>
    <w:rsid w:val="00E0394B"/>
    <w:rsid w:val="00E03B2A"/>
    <w:rsid w:val="00E07BF4"/>
    <w:rsid w:val="00E11F0B"/>
    <w:rsid w:val="00E13900"/>
    <w:rsid w:val="00E152A8"/>
    <w:rsid w:val="00E15400"/>
    <w:rsid w:val="00E16108"/>
    <w:rsid w:val="00E164F6"/>
    <w:rsid w:val="00E16F0B"/>
    <w:rsid w:val="00E21489"/>
    <w:rsid w:val="00E233ED"/>
    <w:rsid w:val="00E25209"/>
    <w:rsid w:val="00E26C04"/>
    <w:rsid w:val="00E27270"/>
    <w:rsid w:val="00E33374"/>
    <w:rsid w:val="00E40118"/>
    <w:rsid w:val="00E412F5"/>
    <w:rsid w:val="00E419D2"/>
    <w:rsid w:val="00E42A48"/>
    <w:rsid w:val="00E43925"/>
    <w:rsid w:val="00E460DD"/>
    <w:rsid w:val="00E46620"/>
    <w:rsid w:val="00E470A8"/>
    <w:rsid w:val="00E5139C"/>
    <w:rsid w:val="00E514E5"/>
    <w:rsid w:val="00E51AFF"/>
    <w:rsid w:val="00E53FDF"/>
    <w:rsid w:val="00E56B6D"/>
    <w:rsid w:val="00E56DF5"/>
    <w:rsid w:val="00E575D3"/>
    <w:rsid w:val="00E62C06"/>
    <w:rsid w:val="00E64CCE"/>
    <w:rsid w:val="00E6527B"/>
    <w:rsid w:val="00E67095"/>
    <w:rsid w:val="00E70C91"/>
    <w:rsid w:val="00E71F46"/>
    <w:rsid w:val="00E721D6"/>
    <w:rsid w:val="00E73F30"/>
    <w:rsid w:val="00E7540B"/>
    <w:rsid w:val="00E75D9B"/>
    <w:rsid w:val="00E767E6"/>
    <w:rsid w:val="00E77332"/>
    <w:rsid w:val="00E81803"/>
    <w:rsid w:val="00E81BF5"/>
    <w:rsid w:val="00E82AAA"/>
    <w:rsid w:val="00E84252"/>
    <w:rsid w:val="00E87803"/>
    <w:rsid w:val="00E9172D"/>
    <w:rsid w:val="00E957C5"/>
    <w:rsid w:val="00E963BD"/>
    <w:rsid w:val="00E96620"/>
    <w:rsid w:val="00EA168C"/>
    <w:rsid w:val="00EA4149"/>
    <w:rsid w:val="00EA48AB"/>
    <w:rsid w:val="00EA51B2"/>
    <w:rsid w:val="00EA56B3"/>
    <w:rsid w:val="00EA56E7"/>
    <w:rsid w:val="00EA633C"/>
    <w:rsid w:val="00EB2022"/>
    <w:rsid w:val="00EB34C5"/>
    <w:rsid w:val="00EB38D4"/>
    <w:rsid w:val="00EB3FC8"/>
    <w:rsid w:val="00EB472D"/>
    <w:rsid w:val="00EB7956"/>
    <w:rsid w:val="00EC2F6F"/>
    <w:rsid w:val="00EC384D"/>
    <w:rsid w:val="00EC3A9B"/>
    <w:rsid w:val="00EC3CC3"/>
    <w:rsid w:val="00EC5209"/>
    <w:rsid w:val="00EC558D"/>
    <w:rsid w:val="00EC6043"/>
    <w:rsid w:val="00ED0ED5"/>
    <w:rsid w:val="00ED2959"/>
    <w:rsid w:val="00ED4A51"/>
    <w:rsid w:val="00ED54A1"/>
    <w:rsid w:val="00ED5F97"/>
    <w:rsid w:val="00EE0986"/>
    <w:rsid w:val="00EE20CE"/>
    <w:rsid w:val="00EE3ABC"/>
    <w:rsid w:val="00EE5D4E"/>
    <w:rsid w:val="00EE60AC"/>
    <w:rsid w:val="00EF339D"/>
    <w:rsid w:val="00EF382F"/>
    <w:rsid w:val="00EF5015"/>
    <w:rsid w:val="00EF507A"/>
    <w:rsid w:val="00EF6EA1"/>
    <w:rsid w:val="00F009AB"/>
    <w:rsid w:val="00F0180A"/>
    <w:rsid w:val="00F01866"/>
    <w:rsid w:val="00F024F8"/>
    <w:rsid w:val="00F02800"/>
    <w:rsid w:val="00F035D9"/>
    <w:rsid w:val="00F038D9"/>
    <w:rsid w:val="00F058D4"/>
    <w:rsid w:val="00F05A6D"/>
    <w:rsid w:val="00F0647E"/>
    <w:rsid w:val="00F07E6D"/>
    <w:rsid w:val="00F10DCA"/>
    <w:rsid w:val="00F11C97"/>
    <w:rsid w:val="00F132DA"/>
    <w:rsid w:val="00F13613"/>
    <w:rsid w:val="00F13B48"/>
    <w:rsid w:val="00F1423B"/>
    <w:rsid w:val="00F14612"/>
    <w:rsid w:val="00F1566E"/>
    <w:rsid w:val="00F15BF6"/>
    <w:rsid w:val="00F1666C"/>
    <w:rsid w:val="00F17CB1"/>
    <w:rsid w:val="00F220E0"/>
    <w:rsid w:val="00F23167"/>
    <w:rsid w:val="00F23706"/>
    <w:rsid w:val="00F25D5E"/>
    <w:rsid w:val="00F26F03"/>
    <w:rsid w:val="00F301B9"/>
    <w:rsid w:val="00F31AD9"/>
    <w:rsid w:val="00F33F92"/>
    <w:rsid w:val="00F34B8D"/>
    <w:rsid w:val="00F34DDC"/>
    <w:rsid w:val="00F35FD1"/>
    <w:rsid w:val="00F36820"/>
    <w:rsid w:val="00F36B11"/>
    <w:rsid w:val="00F37B44"/>
    <w:rsid w:val="00F41017"/>
    <w:rsid w:val="00F427C4"/>
    <w:rsid w:val="00F45F72"/>
    <w:rsid w:val="00F47C22"/>
    <w:rsid w:val="00F527AE"/>
    <w:rsid w:val="00F529AE"/>
    <w:rsid w:val="00F53860"/>
    <w:rsid w:val="00F61653"/>
    <w:rsid w:val="00F61F64"/>
    <w:rsid w:val="00F62E15"/>
    <w:rsid w:val="00F637E8"/>
    <w:rsid w:val="00F6764B"/>
    <w:rsid w:val="00F71470"/>
    <w:rsid w:val="00F7564A"/>
    <w:rsid w:val="00F7616F"/>
    <w:rsid w:val="00F7710B"/>
    <w:rsid w:val="00F80F57"/>
    <w:rsid w:val="00F8122B"/>
    <w:rsid w:val="00F82263"/>
    <w:rsid w:val="00F82E56"/>
    <w:rsid w:val="00F87087"/>
    <w:rsid w:val="00F94C6E"/>
    <w:rsid w:val="00F97850"/>
    <w:rsid w:val="00F97981"/>
    <w:rsid w:val="00F97CD0"/>
    <w:rsid w:val="00FA0BF2"/>
    <w:rsid w:val="00FA0EE9"/>
    <w:rsid w:val="00FA2491"/>
    <w:rsid w:val="00FA2681"/>
    <w:rsid w:val="00FA4DC1"/>
    <w:rsid w:val="00FA5FAE"/>
    <w:rsid w:val="00FA61FD"/>
    <w:rsid w:val="00FB1146"/>
    <w:rsid w:val="00FB374A"/>
    <w:rsid w:val="00FB50C6"/>
    <w:rsid w:val="00FB531A"/>
    <w:rsid w:val="00FB55E6"/>
    <w:rsid w:val="00FB595E"/>
    <w:rsid w:val="00FC0552"/>
    <w:rsid w:val="00FC2CF9"/>
    <w:rsid w:val="00FC3108"/>
    <w:rsid w:val="00FC459E"/>
    <w:rsid w:val="00FC651D"/>
    <w:rsid w:val="00FC6989"/>
    <w:rsid w:val="00FC7C9B"/>
    <w:rsid w:val="00FC7D0C"/>
    <w:rsid w:val="00FD2EC8"/>
    <w:rsid w:val="00FD3593"/>
    <w:rsid w:val="00FD37E2"/>
    <w:rsid w:val="00FD4A8E"/>
    <w:rsid w:val="00FD4FFF"/>
    <w:rsid w:val="00FD60D3"/>
    <w:rsid w:val="00FE16AA"/>
    <w:rsid w:val="00FE182B"/>
    <w:rsid w:val="00FE5462"/>
    <w:rsid w:val="00FE5E68"/>
    <w:rsid w:val="00FE6554"/>
    <w:rsid w:val="00FF00B4"/>
    <w:rsid w:val="00FF04D0"/>
    <w:rsid w:val="00FF0F3A"/>
    <w:rsid w:val="00FF1C93"/>
    <w:rsid w:val="00FF4AC1"/>
    <w:rsid w:val="00FF5FE2"/>
    <w:rsid w:val="00FF6A66"/>
    <w:rsid w:val="00FF71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D39A0"/>
  <w15:chartTrackingRefBased/>
  <w15:docId w15:val="{30800435-B014-4BAD-9EB9-4495D3B2A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913CC0"/>
    <w:rPr>
      <w:lang w:val="en-GB"/>
    </w:rPr>
  </w:style>
  <w:style w:type="paragraph" w:styleId="Heading1">
    <w:name w:val="heading 1"/>
    <w:basedOn w:val="Normal"/>
    <w:next w:val="Normal"/>
    <w:link w:val="Heading1Char"/>
    <w:uiPriority w:val="9"/>
    <w:qFormat/>
    <w:rsid w:val="00485E41"/>
    <w:pPr>
      <w:keepNext/>
      <w:keepLines/>
      <w:numPr>
        <w:numId w:val="17"/>
      </w:numPr>
      <w:spacing w:before="360" w:after="80"/>
      <w:outlineLvl w:val="0"/>
    </w:pPr>
    <w:rPr>
      <w:rFonts w:ascii="Arial" w:eastAsiaTheme="majorEastAsia" w:hAnsi="Arial" w:cstheme="majorBidi"/>
      <w:color w:val="002060"/>
      <w:sz w:val="32"/>
      <w:szCs w:val="40"/>
    </w:rPr>
  </w:style>
  <w:style w:type="paragraph" w:styleId="Heading2">
    <w:name w:val="heading 2"/>
    <w:basedOn w:val="Normal"/>
    <w:next w:val="Normal"/>
    <w:uiPriority w:val="9"/>
    <w:unhideWhenUsed/>
    <w:qFormat/>
    <w:rsid w:val="00CA5F60"/>
    <w:pPr>
      <w:keepNext/>
      <w:keepLines/>
      <w:numPr>
        <w:ilvl w:val="1"/>
        <w:numId w:val="17"/>
      </w:numPr>
      <w:spacing w:before="160" w:after="80"/>
      <w:outlineLvl w:val="1"/>
    </w:pPr>
    <w:rPr>
      <w:rFonts w:ascii="Arial" w:eastAsiaTheme="majorEastAsia" w:hAnsi="Arial" w:cstheme="majorBidi"/>
      <w:color w:val="002060"/>
      <w:sz w:val="28"/>
      <w:szCs w:val="32"/>
    </w:rPr>
  </w:style>
  <w:style w:type="paragraph" w:styleId="Heading3">
    <w:name w:val="heading 3"/>
    <w:basedOn w:val="Normal"/>
    <w:next w:val="Normal"/>
    <w:uiPriority w:val="9"/>
    <w:unhideWhenUsed/>
    <w:qFormat/>
    <w:rsid w:val="009F0687"/>
    <w:pPr>
      <w:keepNext/>
      <w:keepLines/>
      <w:numPr>
        <w:ilvl w:val="2"/>
        <w:numId w:val="17"/>
      </w:numPr>
      <w:spacing w:before="160" w:after="80"/>
      <w:outlineLvl w:val="2"/>
    </w:pPr>
    <w:rPr>
      <w:rFonts w:ascii="Arial" w:eastAsiaTheme="majorEastAsia" w:hAnsi="Arial" w:cstheme="majorBidi"/>
      <w:color w:val="002060"/>
      <w:sz w:val="28"/>
      <w:szCs w:val="28"/>
    </w:rPr>
  </w:style>
  <w:style w:type="paragraph" w:styleId="Heading4">
    <w:name w:val="heading 4"/>
    <w:basedOn w:val="Normal"/>
    <w:next w:val="Normal"/>
    <w:uiPriority w:val="9"/>
    <w:semiHidden/>
    <w:unhideWhenUsed/>
    <w:qFormat/>
    <w:rsid w:val="00B90E38"/>
    <w:pPr>
      <w:keepNext/>
      <w:keepLines/>
      <w:numPr>
        <w:ilvl w:val="3"/>
        <w:numId w:val="17"/>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semiHidden/>
    <w:unhideWhenUsed/>
    <w:qFormat/>
    <w:rsid w:val="00B90E38"/>
    <w:pPr>
      <w:keepNext/>
      <w:keepLines/>
      <w:numPr>
        <w:ilvl w:val="4"/>
        <w:numId w:val="17"/>
      </w:numPr>
      <w:tabs>
        <w:tab w:val="num" w:pos="360"/>
      </w:tabs>
      <w:spacing w:before="80" w:after="40"/>
      <w:ind w:left="0" w:firstLine="0"/>
      <w:outlineLvl w:val="4"/>
    </w:pPr>
    <w:rPr>
      <w:rFonts w:eastAsiaTheme="majorEastAsia" w:cstheme="majorBidi"/>
      <w:color w:val="0F4761" w:themeColor="accent1" w:themeShade="BF"/>
    </w:rPr>
  </w:style>
  <w:style w:type="paragraph" w:styleId="Heading6">
    <w:name w:val="heading 6"/>
    <w:basedOn w:val="Normal"/>
    <w:next w:val="Normal"/>
    <w:uiPriority w:val="9"/>
    <w:semiHidden/>
    <w:unhideWhenUsed/>
    <w:qFormat/>
    <w:rsid w:val="00B90E38"/>
    <w:pPr>
      <w:keepNext/>
      <w:keepLines/>
      <w:numPr>
        <w:ilvl w:val="5"/>
        <w:numId w:val="17"/>
      </w:numPr>
      <w:tabs>
        <w:tab w:val="num" w:pos="360"/>
      </w:tabs>
      <w:spacing w:before="40" w:after="0"/>
      <w:ind w:left="0" w:firstLine="0"/>
      <w:outlineLvl w:val="5"/>
    </w:pPr>
    <w:rPr>
      <w:rFonts w:eastAsiaTheme="majorEastAsia" w:cstheme="majorBidi"/>
      <w:i/>
      <w:iCs/>
      <w:color w:val="595959" w:themeColor="text1" w:themeTint="A6"/>
    </w:rPr>
  </w:style>
  <w:style w:type="paragraph" w:styleId="Heading7">
    <w:name w:val="heading 7"/>
    <w:basedOn w:val="Normal"/>
    <w:next w:val="Normal"/>
    <w:uiPriority w:val="9"/>
    <w:semiHidden/>
    <w:unhideWhenUsed/>
    <w:qFormat/>
    <w:rsid w:val="00B90E38"/>
    <w:pPr>
      <w:keepNext/>
      <w:keepLines/>
      <w:numPr>
        <w:ilvl w:val="6"/>
        <w:numId w:val="17"/>
      </w:numPr>
      <w:tabs>
        <w:tab w:val="num" w:pos="360"/>
      </w:tabs>
      <w:spacing w:before="40" w:after="0"/>
      <w:ind w:left="0" w:firstLine="0"/>
      <w:outlineLvl w:val="6"/>
    </w:pPr>
    <w:rPr>
      <w:rFonts w:eastAsiaTheme="majorEastAsia" w:cstheme="majorBidi"/>
      <w:color w:val="595959" w:themeColor="text1" w:themeTint="A6"/>
    </w:rPr>
  </w:style>
  <w:style w:type="paragraph" w:styleId="Heading8">
    <w:name w:val="heading 8"/>
    <w:basedOn w:val="Normal"/>
    <w:next w:val="Normal"/>
    <w:uiPriority w:val="9"/>
    <w:semiHidden/>
    <w:unhideWhenUsed/>
    <w:qFormat/>
    <w:rsid w:val="00B90E38"/>
    <w:pPr>
      <w:keepNext/>
      <w:keepLines/>
      <w:numPr>
        <w:ilvl w:val="7"/>
        <w:numId w:val="17"/>
      </w:numPr>
      <w:tabs>
        <w:tab w:val="num" w:pos="360"/>
      </w:tabs>
      <w:spacing w:after="0"/>
      <w:ind w:left="0" w:firstLine="0"/>
      <w:outlineLvl w:val="7"/>
    </w:pPr>
    <w:rPr>
      <w:rFonts w:eastAsiaTheme="majorEastAsia" w:cstheme="majorBidi"/>
      <w:i/>
      <w:iCs/>
      <w:color w:val="272727" w:themeColor="text1" w:themeTint="D8"/>
    </w:rPr>
  </w:style>
  <w:style w:type="paragraph" w:styleId="Heading9">
    <w:name w:val="heading 9"/>
    <w:basedOn w:val="Normal"/>
    <w:next w:val="Normal"/>
    <w:uiPriority w:val="9"/>
    <w:semiHidden/>
    <w:unhideWhenUsed/>
    <w:qFormat/>
    <w:rsid w:val="00B90E38"/>
    <w:pPr>
      <w:keepNext/>
      <w:keepLines/>
      <w:numPr>
        <w:ilvl w:val="8"/>
        <w:numId w:val="17"/>
      </w:numPr>
      <w:tabs>
        <w:tab w:val="num" w:pos="360"/>
      </w:tabs>
      <w:spacing w:after="0"/>
      <w:ind w:left="0" w:firstLine="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4A550A"/>
    <w:pPr>
      <w:tabs>
        <w:tab w:val="center" w:pos="4513"/>
        <w:tab w:val="right" w:pos="9026"/>
      </w:tabs>
      <w:spacing w:after="0" w:line="240" w:lineRule="auto"/>
    </w:pPr>
  </w:style>
  <w:style w:type="character" w:customStyle="1" w:styleId="HeaderChar1">
    <w:name w:val="Header Char1"/>
    <w:basedOn w:val="DefaultParagraphFont"/>
    <w:link w:val="Header"/>
    <w:uiPriority w:val="99"/>
    <w:semiHidden/>
    <w:rsid w:val="004A550A"/>
    <w:rPr>
      <w:noProof/>
      <w:lang w:val="en-GB"/>
    </w:rPr>
  </w:style>
  <w:style w:type="paragraph" w:styleId="Footer">
    <w:name w:val="footer"/>
    <w:basedOn w:val="Normal"/>
    <w:link w:val="FooterChar"/>
    <w:uiPriority w:val="99"/>
    <w:unhideWhenUsed/>
    <w:rsid w:val="004A5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50A"/>
    <w:rPr>
      <w:noProof/>
      <w:lang w:val="en-GB"/>
    </w:rPr>
  </w:style>
  <w:style w:type="paragraph" w:styleId="ListParagraph">
    <w:name w:val="List Paragraph"/>
    <w:basedOn w:val="Normal"/>
    <w:uiPriority w:val="34"/>
    <w:qFormat/>
    <w:rsid w:val="00B90E38"/>
    <w:pPr>
      <w:ind w:left="720"/>
      <w:contextualSpacing/>
    </w:pPr>
  </w:style>
  <w:style w:type="character" w:styleId="IntenseEmphasis">
    <w:name w:val="Intense Emphasis"/>
    <w:basedOn w:val="DefaultParagraphFont"/>
    <w:uiPriority w:val="21"/>
    <w:qFormat/>
    <w:rsid w:val="00B90E38"/>
    <w:rPr>
      <w:i/>
      <w:iCs/>
      <w:color w:val="0F4761" w:themeColor="accent1" w:themeShade="BF"/>
    </w:rPr>
  </w:style>
  <w:style w:type="character" w:styleId="IntenseReference">
    <w:name w:val="Intense Reference"/>
    <w:basedOn w:val="DefaultParagraphFont"/>
    <w:uiPriority w:val="32"/>
    <w:qFormat/>
    <w:rsid w:val="00B90E38"/>
    <w:rPr>
      <w:b/>
      <w:bCs/>
      <w:smallCaps/>
      <w:color w:val="0F4761" w:themeColor="accent1" w:themeShade="BF"/>
      <w:spacing w:val="5"/>
    </w:rPr>
  </w:style>
  <w:style w:type="paragraph" w:styleId="Caption">
    <w:name w:val="caption"/>
    <w:basedOn w:val="Normal"/>
    <w:next w:val="Normal"/>
    <w:uiPriority w:val="35"/>
    <w:unhideWhenUsed/>
    <w:qFormat/>
    <w:rsid w:val="00764BF3"/>
    <w:pPr>
      <w:spacing w:after="200" w:line="240" w:lineRule="auto"/>
    </w:pPr>
    <w:rPr>
      <w:i/>
      <w:iCs/>
      <w:color w:val="0E2841" w:themeColor="text2"/>
      <w:sz w:val="18"/>
      <w:szCs w:val="18"/>
    </w:rPr>
  </w:style>
  <w:style w:type="character" w:customStyle="1" w:styleId="Titlu1Caracter">
    <w:name w:val="Titlu 1 Caracter"/>
    <w:basedOn w:val="DefaultParagraphFont"/>
    <w:uiPriority w:val="9"/>
    <w:rsid w:val="009F166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DefaultParagraphFont"/>
    <w:uiPriority w:val="9"/>
    <w:semiHidden/>
    <w:rsid w:val="009F166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DefaultParagraphFont"/>
    <w:uiPriority w:val="9"/>
    <w:semiHidden/>
    <w:rsid w:val="009F1667"/>
    <w:rPr>
      <w:rFonts w:eastAsiaTheme="majorEastAsia" w:cstheme="majorBidi"/>
      <w:color w:val="0F4761" w:themeColor="accent1" w:themeShade="BF"/>
      <w:sz w:val="28"/>
      <w:szCs w:val="28"/>
    </w:rPr>
  </w:style>
  <w:style w:type="character" w:customStyle="1" w:styleId="Titlu4Caracter">
    <w:name w:val="Titlu 4 Caracter"/>
    <w:basedOn w:val="DefaultParagraphFont"/>
    <w:uiPriority w:val="9"/>
    <w:semiHidden/>
    <w:rsid w:val="009F1667"/>
    <w:rPr>
      <w:rFonts w:eastAsiaTheme="majorEastAsia" w:cstheme="majorBidi"/>
      <w:i/>
      <w:iCs/>
      <w:color w:val="0F4761" w:themeColor="accent1" w:themeShade="BF"/>
    </w:rPr>
  </w:style>
  <w:style w:type="character" w:customStyle="1" w:styleId="Titlu5Caracter">
    <w:name w:val="Titlu 5 Caracter"/>
    <w:basedOn w:val="DefaultParagraphFont"/>
    <w:uiPriority w:val="9"/>
    <w:semiHidden/>
    <w:rsid w:val="009F1667"/>
    <w:rPr>
      <w:rFonts w:eastAsiaTheme="majorEastAsia" w:cstheme="majorBidi"/>
      <w:color w:val="0F4761" w:themeColor="accent1" w:themeShade="BF"/>
    </w:rPr>
  </w:style>
  <w:style w:type="character" w:customStyle="1" w:styleId="Titlu6Caracter">
    <w:name w:val="Titlu 6 Caracter"/>
    <w:basedOn w:val="DefaultParagraphFont"/>
    <w:uiPriority w:val="9"/>
    <w:semiHidden/>
    <w:rsid w:val="009F1667"/>
    <w:rPr>
      <w:rFonts w:eastAsiaTheme="majorEastAsia" w:cstheme="majorBidi"/>
      <w:i/>
      <w:iCs/>
      <w:color w:val="595959" w:themeColor="text1" w:themeTint="A6"/>
    </w:rPr>
  </w:style>
  <w:style w:type="character" w:customStyle="1" w:styleId="Titlu7Caracter">
    <w:name w:val="Titlu 7 Caracter"/>
    <w:basedOn w:val="DefaultParagraphFont"/>
    <w:uiPriority w:val="9"/>
    <w:semiHidden/>
    <w:rsid w:val="009F1667"/>
    <w:rPr>
      <w:rFonts w:eastAsiaTheme="majorEastAsia" w:cstheme="majorBidi"/>
      <w:color w:val="595959" w:themeColor="text1" w:themeTint="A6"/>
    </w:rPr>
  </w:style>
  <w:style w:type="character" w:customStyle="1" w:styleId="Titlu8Caracter">
    <w:name w:val="Titlu 8 Caracter"/>
    <w:basedOn w:val="DefaultParagraphFont"/>
    <w:uiPriority w:val="9"/>
    <w:semiHidden/>
    <w:rsid w:val="009F1667"/>
    <w:rPr>
      <w:rFonts w:eastAsiaTheme="majorEastAsia" w:cstheme="majorBidi"/>
      <w:i/>
      <w:iCs/>
      <w:color w:val="272727" w:themeColor="text1" w:themeTint="D8"/>
    </w:rPr>
  </w:style>
  <w:style w:type="character" w:customStyle="1" w:styleId="Titlu9Caracter">
    <w:name w:val="Titlu 9 Caracter"/>
    <w:basedOn w:val="DefaultParagraphFont"/>
    <w:uiPriority w:val="9"/>
    <w:semiHidden/>
    <w:rsid w:val="009F1667"/>
    <w:rPr>
      <w:rFonts w:eastAsiaTheme="majorEastAsia" w:cstheme="majorBidi"/>
      <w:color w:val="272727" w:themeColor="text1" w:themeTint="D8"/>
    </w:rPr>
  </w:style>
  <w:style w:type="character" w:customStyle="1" w:styleId="TitluCaracter">
    <w:name w:val="Titlu Caracter"/>
    <w:basedOn w:val="DefaultParagraphFont"/>
    <w:uiPriority w:val="10"/>
    <w:rsid w:val="009F1667"/>
    <w:rPr>
      <w:rFonts w:asciiTheme="majorHAnsi" w:eastAsiaTheme="majorEastAsia" w:hAnsiTheme="majorHAnsi" w:cstheme="majorBidi"/>
      <w:spacing w:val="-10"/>
      <w:kern w:val="28"/>
      <w:sz w:val="56"/>
      <w:szCs w:val="56"/>
    </w:rPr>
  </w:style>
  <w:style w:type="character" w:customStyle="1" w:styleId="SubtitluCaracter">
    <w:name w:val="Subtitlu Caracter"/>
    <w:basedOn w:val="DefaultParagraphFont"/>
    <w:uiPriority w:val="11"/>
    <w:rsid w:val="009F1667"/>
    <w:rPr>
      <w:rFonts w:eastAsiaTheme="majorEastAsia" w:cstheme="majorBidi"/>
      <w:color w:val="595959" w:themeColor="text1" w:themeTint="A6"/>
      <w:spacing w:val="15"/>
      <w:sz w:val="28"/>
      <w:szCs w:val="28"/>
    </w:rPr>
  </w:style>
  <w:style w:type="character" w:customStyle="1" w:styleId="CitatCaracter">
    <w:name w:val="Citat Caracter"/>
    <w:basedOn w:val="DefaultParagraphFont"/>
    <w:uiPriority w:val="29"/>
    <w:rsid w:val="009F1667"/>
    <w:rPr>
      <w:i/>
      <w:iCs/>
      <w:color w:val="404040" w:themeColor="text1" w:themeTint="BF"/>
    </w:rPr>
  </w:style>
  <w:style w:type="character" w:customStyle="1" w:styleId="CitatintensCaracter">
    <w:name w:val="Citat intens Caracter"/>
    <w:basedOn w:val="DefaultParagraphFont"/>
    <w:uiPriority w:val="30"/>
    <w:rsid w:val="009F1667"/>
    <w:rPr>
      <w:i/>
      <w:iCs/>
      <w:color w:val="0F4761" w:themeColor="accent1" w:themeShade="BF"/>
    </w:rPr>
  </w:style>
  <w:style w:type="character" w:customStyle="1" w:styleId="AntetCaracter">
    <w:name w:val="Antet Caracter"/>
    <w:basedOn w:val="DefaultParagraphFont"/>
    <w:uiPriority w:val="99"/>
    <w:rsid w:val="009F1667"/>
  </w:style>
  <w:style w:type="character" w:customStyle="1" w:styleId="SubsolCaracter">
    <w:name w:val="Subsol Caracter"/>
    <w:basedOn w:val="DefaultParagraphFont"/>
    <w:uiPriority w:val="99"/>
    <w:rsid w:val="009F1667"/>
  </w:style>
  <w:style w:type="table" w:customStyle="1" w:styleId="TableNormal1">
    <w:name w:val="Table Normal1"/>
    <w:uiPriority w:val="99"/>
    <w:semiHidden/>
    <w:unhideWhenUsed/>
    <w:rsid w:val="00355F91"/>
    <w:tblPr>
      <w:tblInd w:w="0" w:type="dxa"/>
      <w:tblCellMar>
        <w:top w:w="0" w:type="dxa"/>
        <w:left w:w="108" w:type="dxa"/>
        <w:bottom w:w="0" w:type="dxa"/>
        <w:right w:w="108" w:type="dxa"/>
      </w:tblCellMar>
    </w:tblPr>
  </w:style>
  <w:style w:type="character" w:customStyle="1" w:styleId="HeaderChar">
    <w:name w:val="Header Char"/>
    <w:basedOn w:val="DefaultParagraphFont"/>
    <w:uiPriority w:val="99"/>
    <w:rsid w:val="00815C95"/>
    <w:rPr>
      <w:noProof/>
      <w:lang w:val="en-GB"/>
    </w:rPr>
  </w:style>
  <w:style w:type="character" w:customStyle="1" w:styleId="AntetCaracter1">
    <w:name w:val="Antet Caracter1"/>
    <w:basedOn w:val="DefaultParagraphFont"/>
    <w:uiPriority w:val="99"/>
    <w:rsid w:val="00BA7BFA"/>
    <w:rPr>
      <w:noProof/>
      <w:lang w:val="en-GB"/>
    </w:rPr>
  </w:style>
  <w:style w:type="character" w:customStyle="1" w:styleId="SubsolCaracter1">
    <w:name w:val="Subsol Caracter1"/>
    <w:basedOn w:val="DefaultParagraphFont"/>
    <w:uiPriority w:val="99"/>
    <w:rsid w:val="00BA7BFA"/>
    <w:rPr>
      <w:noProof/>
      <w:lang w:val="en-GB"/>
    </w:rPr>
  </w:style>
  <w:style w:type="paragraph" w:styleId="TOCHeading">
    <w:name w:val="TOC Heading"/>
    <w:basedOn w:val="Heading1"/>
    <w:next w:val="Normal"/>
    <w:uiPriority w:val="39"/>
    <w:unhideWhenUsed/>
    <w:qFormat/>
    <w:rsid w:val="009E6E69"/>
    <w:pPr>
      <w:spacing w:before="240" w:after="0" w:line="259" w:lineRule="auto"/>
      <w:outlineLvl w:val="9"/>
    </w:pPr>
    <w:rPr>
      <w:kern w:val="0"/>
      <w:szCs w:val="32"/>
      <w:lang w:val="en-US"/>
      <w14:ligatures w14:val="none"/>
    </w:rPr>
  </w:style>
  <w:style w:type="paragraph" w:styleId="TOC1">
    <w:name w:val="toc 1"/>
    <w:basedOn w:val="Normal"/>
    <w:next w:val="Normal"/>
    <w:autoRedefine/>
    <w:uiPriority w:val="39"/>
    <w:unhideWhenUsed/>
    <w:rsid w:val="003658AD"/>
    <w:pPr>
      <w:tabs>
        <w:tab w:val="left" w:pos="0"/>
        <w:tab w:val="right" w:leader="dot" w:pos="9356"/>
      </w:tabs>
      <w:spacing w:after="100" w:line="360" w:lineRule="auto"/>
      <w:jc w:val="both"/>
    </w:pPr>
    <w:rPr>
      <w:rFonts w:ascii="Arial" w:hAnsi="Arial"/>
      <w:bCs/>
      <w:szCs w:val="28"/>
    </w:rPr>
  </w:style>
  <w:style w:type="paragraph" w:styleId="TOC2">
    <w:name w:val="toc 2"/>
    <w:basedOn w:val="Normal"/>
    <w:next w:val="Normal"/>
    <w:autoRedefine/>
    <w:uiPriority w:val="39"/>
    <w:unhideWhenUsed/>
    <w:rsid w:val="00913CC0"/>
    <w:pPr>
      <w:tabs>
        <w:tab w:val="left" w:pos="624"/>
        <w:tab w:val="right" w:leader="dot" w:pos="9356"/>
      </w:tabs>
      <w:spacing w:after="100"/>
      <w:ind w:left="284"/>
    </w:pPr>
    <w:rPr>
      <w:rFonts w:ascii="Arial" w:hAnsi="Arial"/>
      <w:sz w:val="22"/>
    </w:rPr>
  </w:style>
  <w:style w:type="paragraph" w:styleId="TOC3">
    <w:name w:val="toc 3"/>
    <w:basedOn w:val="Normal"/>
    <w:next w:val="Normal"/>
    <w:autoRedefine/>
    <w:uiPriority w:val="39"/>
    <w:unhideWhenUsed/>
    <w:rsid w:val="00913CC0"/>
    <w:pPr>
      <w:tabs>
        <w:tab w:val="left" w:pos="851"/>
        <w:tab w:val="right" w:leader="dot" w:pos="9356"/>
      </w:tabs>
      <w:spacing w:after="100"/>
      <w:ind w:left="284"/>
    </w:pPr>
    <w:rPr>
      <w:rFonts w:ascii="Arial" w:hAnsi="Arial"/>
      <w:noProof/>
      <w:sz w:val="22"/>
    </w:rPr>
  </w:style>
  <w:style w:type="character" w:styleId="Hyperlink">
    <w:name w:val="Hyperlink"/>
    <w:basedOn w:val="DefaultParagraphFont"/>
    <w:uiPriority w:val="99"/>
    <w:unhideWhenUsed/>
    <w:rsid w:val="00556C6F"/>
    <w:rPr>
      <w:color w:val="467886" w:themeColor="hyperlink"/>
      <w:u w:val="single"/>
    </w:rPr>
  </w:style>
  <w:style w:type="character" w:customStyle="1" w:styleId="Heading1Char">
    <w:name w:val="Heading 1 Char"/>
    <w:basedOn w:val="DefaultParagraphFont"/>
    <w:link w:val="Heading1"/>
    <w:uiPriority w:val="9"/>
    <w:rsid w:val="00485E41"/>
    <w:rPr>
      <w:rFonts w:ascii="Arial" w:eastAsiaTheme="majorEastAsia" w:hAnsi="Arial" w:cstheme="majorBidi"/>
      <w:color w:val="002060"/>
      <w:sz w:val="32"/>
      <w:szCs w:val="40"/>
      <w:lang w:val="en-GB"/>
    </w:rPr>
  </w:style>
  <w:style w:type="paragraph" w:styleId="Bibliography">
    <w:name w:val="Bibliography"/>
    <w:basedOn w:val="Normal"/>
    <w:next w:val="Normal"/>
    <w:uiPriority w:val="37"/>
    <w:unhideWhenUsed/>
    <w:rsid w:val="00830FCD"/>
  </w:style>
  <w:style w:type="paragraph" w:styleId="NormalWeb">
    <w:name w:val="Normal (Web)"/>
    <w:basedOn w:val="Normal"/>
    <w:uiPriority w:val="99"/>
    <w:unhideWhenUsed/>
    <w:rsid w:val="00B11932"/>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TableofFigures">
    <w:name w:val="table of figures"/>
    <w:basedOn w:val="Normal"/>
    <w:next w:val="Normal"/>
    <w:uiPriority w:val="99"/>
    <w:unhideWhenUsed/>
    <w:rsid w:val="00E81BF5"/>
    <w:pPr>
      <w:spacing w:after="0"/>
    </w:pPr>
  </w:style>
  <w:style w:type="paragraph" w:styleId="TOC4">
    <w:name w:val="toc 4"/>
    <w:basedOn w:val="Normal"/>
    <w:next w:val="Normal"/>
    <w:autoRedefine/>
    <w:uiPriority w:val="39"/>
    <w:unhideWhenUsed/>
    <w:rsid w:val="0008453A"/>
    <w:pPr>
      <w:spacing w:after="100"/>
      <w:ind w:left="720"/>
    </w:pPr>
    <w:rPr>
      <w:rFonts w:eastAsiaTheme="minorEastAsia"/>
      <w:lang w:val="en-US"/>
    </w:rPr>
  </w:style>
  <w:style w:type="paragraph" w:styleId="TOC5">
    <w:name w:val="toc 5"/>
    <w:basedOn w:val="Normal"/>
    <w:next w:val="Normal"/>
    <w:autoRedefine/>
    <w:uiPriority w:val="39"/>
    <w:unhideWhenUsed/>
    <w:rsid w:val="0008453A"/>
    <w:pPr>
      <w:spacing w:after="100"/>
      <w:ind w:left="960"/>
    </w:pPr>
    <w:rPr>
      <w:rFonts w:eastAsiaTheme="minorEastAsia"/>
      <w:lang w:val="en-US"/>
    </w:rPr>
  </w:style>
  <w:style w:type="paragraph" w:styleId="TOC6">
    <w:name w:val="toc 6"/>
    <w:basedOn w:val="Normal"/>
    <w:next w:val="Normal"/>
    <w:autoRedefine/>
    <w:uiPriority w:val="39"/>
    <w:unhideWhenUsed/>
    <w:rsid w:val="0008453A"/>
    <w:pPr>
      <w:spacing w:after="100"/>
      <w:ind w:left="1200"/>
    </w:pPr>
    <w:rPr>
      <w:rFonts w:eastAsiaTheme="minorEastAsia"/>
      <w:lang w:val="en-US"/>
    </w:rPr>
  </w:style>
  <w:style w:type="paragraph" w:styleId="TOC7">
    <w:name w:val="toc 7"/>
    <w:basedOn w:val="Normal"/>
    <w:next w:val="Normal"/>
    <w:autoRedefine/>
    <w:uiPriority w:val="39"/>
    <w:unhideWhenUsed/>
    <w:rsid w:val="0008453A"/>
    <w:pPr>
      <w:spacing w:after="100"/>
      <w:ind w:left="1440"/>
    </w:pPr>
    <w:rPr>
      <w:rFonts w:eastAsiaTheme="minorEastAsia"/>
      <w:lang w:val="en-US"/>
    </w:rPr>
  </w:style>
  <w:style w:type="paragraph" w:styleId="TOC8">
    <w:name w:val="toc 8"/>
    <w:basedOn w:val="Normal"/>
    <w:next w:val="Normal"/>
    <w:autoRedefine/>
    <w:uiPriority w:val="39"/>
    <w:unhideWhenUsed/>
    <w:rsid w:val="0008453A"/>
    <w:pPr>
      <w:spacing w:after="100"/>
      <w:ind w:left="1680"/>
    </w:pPr>
    <w:rPr>
      <w:rFonts w:eastAsiaTheme="minorEastAsia"/>
      <w:lang w:val="en-US"/>
    </w:rPr>
  </w:style>
  <w:style w:type="paragraph" w:styleId="TOC9">
    <w:name w:val="toc 9"/>
    <w:basedOn w:val="Normal"/>
    <w:next w:val="Normal"/>
    <w:autoRedefine/>
    <w:uiPriority w:val="39"/>
    <w:unhideWhenUsed/>
    <w:rsid w:val="0008453A"/>
    <w:pPr>
      <w:spacing w:after="100"/>
      <w:ind w:left="1920"/>
    </w:pPr>
    <w:rPr>
      <w:rFonts w:eastAsiaTheme="minorEastAsia"/>
      <w:lang w:val="en-US"/>
    </w:rPr>
  </w:style>
  <w:style w:type="character" w:styleId="UnresolvedMention">
    <w:name w:val="Unresolved Mention"/>
    <w:basedOn w:val="DefaultParagraphFont"/>
    <w:uiPriority w:val="99"/>
    <w:semiHidden/>
    <w:unhideWhenUsed/>
    <w:rsid w:val="00084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30">
      <w:bodyDiv w:val="1"/>
      <w:marLeft w:val="0"/>
      <w:marRight w:val="0"/>
      <w:marTop w:val="0"/>
      <w:marBottom w:val="0"/>
      <w:divBdr>
        <w:top w:val="none" w:sz="0" w:space="0" w:color="auto"/>
        <w:left w:val="none" w:sz="0" w:space="0" w:color="auto"/>
        <w:bottom w:val="none" w:sz="0" w:space="0" w:color="auto"/>
        <w:right w:val="none" w:sz="0" w:space="0" w:color="auto"/>
      </w:divBdr>
    </w:div>
    <w:div w:id="159644">
      <w:bodyDiv w:val="1"/>
      <w:marLeft w:val="0"/>
      <w:marRight w:val="0"/>
      <w:marTop w:val="0"/>
      <w:marBottom w:val="0"/>
      <w:divBdr>
        <w:top w:val="none" w:sz="0" w:space="0" w:color="auto"/>
        <w:left w:val="none" w:sz="0" w:space="0" w:color="auto"/>
        <w:bottom w:val="none" w:sz="0" w:space="0" w:color="auto"/>
        <w:right w:val="none" w:sz="0" w:space="0" w:color="auto"/>
      </w:divBdr>
    </w:div>
    <w:div w:id="2098706">
      <w:bodyDiv w:val="1"/>
      <w:marLeft w:val="0"/>
      <w:marRight w:val="0"/>
      <w:marTop w:val="0"/>
      <w:marBottom w:val="0"/>
      <w:divBdr>
        <w:top w:val="none" w:sz="0" w:space="0" w:color="auto"/>
        <w:left w:val="none" w:sz="0" w:space="0" w:color="auto"/>
        <w:bottom w:val="none" w:sz="0" w:space="0" w:color="auto"/>
        <w:right w:val="none" w:sz="0" w:space="0" w:color="auto"/>
      </w:divBdr>
    </w:div>
    <w:div w:id="2124888">
      <w:bodyDiv w:val="1"/>
      <w:marLeft w:val="0"/>
      <w:marRight w:val="0"/>
      <w:marTop w:val="0"/>
      <w:marBottom w:val="0"/>
      <w:divBdr>
        <w:top w:val="none" w:sz="0" w:space="0" w:color="auto"/>
        <w:left w:val="none" w:sz="0" w:space="0" w:color="auto"/>
        <w:bottom w:val="none" w:sz="0" w:space="0" w:color="auto"/>
        <w:right w:val="none" w:sz="0" w:space="0" w:color="auto"/>
      </w:divBdr>
    </w:div>
    <w:div w:id="2324867">
      <w:bodyDiv w:val="1"/>
      <w:marLeft w:val="0"/>
      <w:marRight w:val="0"/>
      <w:marTop w:val="0"/>
      <w:marBottom w:val="0"/>
      <w:divBdr>
        <w:top w:val="none" w:sz="0" w:space="0" w:color="auto"/>
        <w:left w:val="none" w:sz="0" w:space="0" w:color="auto"/>
        <w:bottom w:val="none" w:sz="0" w:space="0" w:color="auto"/>
        <w:right w:val="none" w:sz="0" w:space="0" w:color="auto"/>
      </w:divBdr>
    </w:div>
    <w:div w:id="2443589">
      <w:bodyDiv w:val="1"/>
      <w:marLeft w:val="0"/>
      <w:marRight w:val="0"/>
      <w:marTop w:val="0"/>
      <w:marBottom w:val="0"/>
      <w:divBdr>
        <w:top w:val="none" w:sz="0" w:space="0" w:color="auto"/>
        <w:left w:val="none" w:sz="0" w:space="0" w:color="auto"/>
        <w:bottom w:val="none" w:sz="0" w:space="0" w:color="auto"/>
        <w:right w:val="none" w:sz="0" w:space="0" w:color="auto"/>
      </w:divBdr>
    </w:div>
    <w:div w:id="5328328">
      <w:bodyDiv w:val="1"/>
      <w:marLeft w:val="0"/>
      <w:marRight w:val="0"/>
      <w:marTop w:val="0"/>
      <w:marBottom w:val="0"/>
      <w:divBdr>
        <w:top w:val="none" w:sz="0" w:space="0" w:color="auto"/>
        <w:left w:val="none" w:sz="0" w:space="0" w:color="auto"/>
        <w:bottom w:val="none" w:sz="0" w:space="0" w:color="auto"/>
        <w:right w:val="none" w:sz="0" w:space="0" w:color="auto"/>
      </w:divBdr>
    </w:div>
    <w:div w:id="9797414">
      <w:bodyDiv w:val="1"/>
      <w:marLeft w:val="0"/>
      <w:marRight w:val="0"/>
      <w:marTop w:val="0"/>
      <w:marBottom w:val="0"/>
      <w:divBdr>
        <w:top w:val="none" w:sz="0" w:space="0" w:color="auto"/>
        <w:left w:val="none" w:sz="0" w:space="0" w:color="auto"/>
        <w:bottom w:val="none" w:sz="0" w:space="0" w:color="auto"/>
        <w:right w:val="none" w:sz="0" w:space="0" w:color="auto"/>
      </w:divBdr>
    </w:div>
    <w:div w:id="10109452">
      <w:bodyDiv w:val="1"/>
      <w:marLeft w:val="0"/>
      <w:marRight w:val="0"/>
      <w:marTop w:val="0"/>
      <w:marBottom w:val="0"/>
      <w:divBdr>
        <w:top w:val="none" w:sz="0" w:space="0" w:color="auto"/>
        <w:left w:val="none" w:sz="0" w:space="0" w:color="auto"/>
        <w:bottom w:val="none" w:sz="0" w:space="0" w:color="auto"/>
        <w:right w:val="none" w:sz="0" w:space="0" w:color="auto"/>
      </w:divBdr>
    </w:div>
    <w:div w:id="11342867">
      <w:bodyDiv w:val="1"/>
      <w:marLeft w:val="0"/>
      <w:marRight w:val="0"/>
      <w:marTop w:val="0"/>
      <w:marBottom w:val="0"/>
      <w:divBdr>
        <w:top w:val="none" w:sz="0" w:space="0" w:color="auto"/>
        <w:left w:val="none" w:sz="0" w:space="0" w:color="auto"/>
        <w:bottom w:val="none" w:sz="0" w:space="0" w:color="auto"/>
        <w:right w:val="none" w:sz="0" w:space="0" w:color="auto"/>
      </w:divBdr>
    </w:div>
    <w:div w:id="11689915">
      <w:bodyDiv w:val="1"/>
      <w:marLeft w:val="0"/>
      <w:marRight w:val="0"/>
      <w:marTop w:val="0"/>
      <w:marBottom w:val="0"/>
      <w:divBdr>
        <w:top w:val="none" w:sz="0" w:space="0" w:color="auto"/>
        <w:left w:val="none" w:sz="0" w:space="0" w:color="auto"/>
        <w:bottom w:val="none" w:sz="0" w:space="0" w:color="auto"/>
        <w:right w:val="none" w:sz="0" w:space="0" w:color="auto"/>
      </w:divBdr>
    </w:div>
    <w:div w:id="13043610">
      <w:bodyDiv w:val="1"/>
      <w:marLeft w:val="0"/>
      <w:marRight w:val="0"/>
      <w:marTop w:val="0"/>
      <w:marBottom w:val="0"/>
      <w:divBdr>
        <w:top w:val="none" w:sz="0" w:space="0" w:color="auto"/>
        <w:left w:val="none" w:sz="0" w:space="0" w:color="auto"/>
        <w:bottom w:val="none" w:sz="0" w:space="0" w:color="auto"/>
        <w:right w:val="none" w:sz="0" w:space="0" w:color="auto"/>
      </w:divBdr>
    </w:div>
    <w:div w:id="15084842">
      <w:bodyDiv w:val="1"/>
      <w:marLeft w:val="0"/>
      <w:marRight w:val="0"/>
      <w:marTop w:val="0"/>
      <w:marBottom w:val="0"/>
      <w:divBdr>
        <w:top w:val="none" w:sz="0" w:space="0" w:color="auto"/>
        <w:left w:val="none" w:sz="0" w:space="0" w:color="auto"/>
        <w:bottom w:val="none" w:sz="0" w:space="0" w:color="auto"/>
        <w:right w:val="none" w:sz="0" w:space="0" w:color="auto"/>
      </w:divBdr>
    </w:div>
    <w:div w:id="17853023">
      <w:bodyDiv w:val="1"/>
      <w:marLeft w:val="0"/>
      <w:marRight w:val="0"/>
      <w:marTop w:val="0"/>
      <w:marBottom w:val="0"/>
      <w:divBdr>
        <w:top w:val="none" w:sz="0" w:space="0" w:color="auto"/>
        <w:left w:val="none" w:sz="0" w:space="0" w:color="auto"/>
        <w:bottom w:val="none" w:sz="0" w:space="0" w:color="auto"/>
        <w:right w:val="none" w:sz="0" w:space="0" w:color="auto"/>
      </w:divBdr>
    </w:div>
    <w:div w:id="19673761">
      <w:bodyDiv w:val="1"/>
      <w:marLeft w:val="0"/>
      <w:marRight w:val="0"/>
      <w:marTop w:val="0"/>
      <w:marBottom w:val="0"/>
      <w:divBdr>
        <w:top w:val="none" w:sz="0" w:space="0" w:color="auto"/>
        <w:left w:val="none" w:sz="0" w:space="0" w:color="auto"/>
        <w:bottom w:val="none" w:sz="0" w:space="0" w:color="auto"/>
        <w:right w:val="none" w:sz="0" w:space="0" w:color="auto"/>
      </w:divBdr>
    </w:div>
    <w:div w:id="19816629">
      <w:bodyDiv w:val="1"/>
      <w:marLeft w:val="0"/>
      <w:marRight w:val="0"/>
      <w:marTop w:val="0"/>
      <w:marBottom w:val="0"/>
      <w:divBdr>
        <w:top w:val="none" w:sz="0" w:space="0" w:color="auto"/>
        <w:left w:val="none" w:sz="0" w:space="0" w:color="auto"/>
        <w:bottom w:val="none" w:sz="0" w:space="0" w:color="auto"/>
        <w:right w:val="none" w:sz="0" w:space="0" w:color="auto"/>
      </w:divBdr>
    </w:div>
    <w:div w:id="20673450">
      <w:bodyDiv w:val="1"/>
      <w:marLeft w:val="0"/>
      <w:marRight w:val="0"/>
      <w:marTop w:val="0"/>
      <w:marBottom w:val="0"/>
      <w:divBdr>
        <w:top w:val="none" w:sz="0" w:space="0" w:color="auto"/>
        <w:left w:val="none" w:sz="0" w:space="0" w:color="auto"/>
        <w:bottom w:val="none" w:sz="0" w:space="0" w:color="auto"/>
        <w:right w:val="none" w:sz="0" w:space="0" w:color="auto"/>
      </w:divBdr>
    </w:div>
    <w:div w:id="20714025">
      <w:bodyDiv w:val="1"/>
      <w:marLeft w:val="0"/>
      <w:marRight w:val="0"/>
      <w:marTop w:val="0"/>
      <w:marBottom w:val="0"/>
      <w:divBdr>
        <w:top w:val="none" w:sz="0" w:space="0" w:color="auto"/>
        <w:left w:val="none" w:sz="0" w:space="0" w:color="auto"/>
        <w:bottom w:val="none" w:sz="0" w:space="0" w:color="auto"/>
        <w:right w:val="none" w:sz="0" w:space="0" w:color="auto"/>
      </w:divBdr>
    </w:div>
    <w:div w:id="20788397">
      <w:bodyDiv w:val="1"/>
      <w:marLeft w:val="0"/>
      <w:marRight w:val="0"/>
      <w:marTop w:val="0"/>
      <w:marBottom w:val="0"/>
      <w:divBdr>
        <w:top w:val="none" w:sz="0" w:space="0" w:color="auto"/>
        <w:left w:val="none" w:sz="0" w:space="0" w:color="auto"/>
        <w:bottom w:val="none" w:sz="0" w:space="0" w:color="auto"/>
        <w:right w:val="none" w:sz="0" w:space="0" w:color="auto"/>
      </w:divBdr>
    </w:div>
    <w:div w:id="23798478">
      <w:bodyDiv w:val="1"/>
      <w:marLeft w:val="0"/>
      <w:marRight w:val="0"/>
      <w:marTop w:val="0"/>
      <w:marBottom w:val="0"/>
      <w:divBdr>
        <w:top w:val="none" w:sz="0" w:space="0" w:color="auto"/>
        <w:left w:val="none" w:sz="0" w:space="0" w:color="auto"/>
        <w:bottom w:val="none" w:sz="0" w:space="0" w:color="auto"/>
        <w:right w:val="none" w:sz="0" w:space="0" w:color="auto"/>
      </w:divBdr>
    </w:div>
    <w:div w:id="24797673">
      <w:bodyDiv w:val="1"/>
      <w:marLeft w:val="0"/>
      <w:marRight w:val="0"/>
      <w:marTop w:val="0"/>
      <w:marBottom w:val="0"/>
      <w:divBdr>
        <w:top w:val="none" w:sz="0" w:space="0" w:color="auto"/>
        <w:left w:val="none" w:sz="0" w:space="0" w:color="auto"/>
        <w:bottom w:val="none" w:sz="0" w:space="0" w:color="auto"/>
        <w:right w:val="none" w:sz="0" w:space="0" w:color="auto"/>
      </w:divBdr>
    </w:div>
    <w:div w:id="27222124">
      <w:bodyDiv w:val="1"/>
      <w:marLeft w:val="0"/>
      <w:marRight w:val="0"/>
      <w:marTop w:val="0"/>
      <w:marBottom w:val="0"/>
      <w:divBdr>
        <w:top w:val="none" w:sz="0" w:space="0" w:color="auto"/>
        <w:left w:val="none" w:sz="0" w:space="0" w:color="auto"/>
        <w:bottom w:val="none" w:sz="0" w:space="0" w:color="auto"/>
        <w:right w:val="none" w:sz="0" w:space="0" w:color="auto"/>
      </w:divBdr>
    </w:div>
    <w:div w:id="32729833">
      <w:bodyDiv w:val="1"/>
      <w:marLeft w:val="0"/>
      <w:marRight w:val="0"/>
      <w:marTop w:val="0"/>
      <w:marBottom w:val="0"/>
      <w:divBdr>
        <w:top w:val="none" w:sz="0" w:space="0" w:color="auto"/>
        <w:left w:val="none" w:sz="0" w:space="0" w:color="auto"/>
        <w:bottom w:val="none" w:sz="0" w:space="0" w:color="auto"/>
        <w:right w:val="none" w:sz="0" w:space="0" w:color="auto"/>
      </w:divBdr>
    </w:div>
    <w:div w:id="35011198">
      <w:bodyDiv w:val="1"/>
      <w:marLeft w:val="0"/>
      <w:marRight w:val="0"/>
      <w:marTop w:val="0"/>
      <w:marBottom w:val="0"/>
      <w:divBdr>
        <w:top w:val="none" w:sz="0" w:space="0" w:color="auto"/>
        <w:left w:val="none" w:sz="0" w:space="0" w:color="auto"/>
        <w:bottom w:val="none" w:sz="0" w:space="0" w:color="auto"/>
        <w:right w:val="none" w:sz="0" w:space="0" w:color="auto"/>
      </w:divBdr>
    </w:div>
    <w:div w:id="35157739">
      <w:bodyDiv w:val="1"/>
      <w:marLeft w:val="0"/>
      <w:marRight w:val="0"/>
      <w:marTop w:val="0"/>
      <w:marBottom w:val="0"/>
      <w:divBdr>
        <w:top w:val="none" w:sz="0" w:space="0" w:color="auto"/>
        <w:left w:val="none" w:sz="0" w:space="0" w:color="auto"/>
        <w:bottom w:val="none" w:sz="0" w:space="0" w:color="auto"/>
        <w:right w:val="none" w:sz="0" w:space="0" w:color="auto"/>
      </w:divBdr>
    </w:div>
    <w:div w:id="36980062">
      <w:bodyDiv w:val="1"/>
      <w:marLeft w:val="0"/>
      <w:marRight w:val="0"/>
      <w:marTop w:val="0"/>
      <w:marBottom w:val="0"/>
      <w:divBdr>
        <w:top w:val="none" w:sz="0" w:space="0" w:color="auto"/>
        <w:left w:val="none" w:sz="0" w:space="0" w:color="auto"/>
        <w:bottom w:val="none" w:sz="0" w:space="0" w:color="auto"/>
        <w:right w:val="none" w:sz="0" w:space="0" w:color="auto"/>
      </w:divBdr>
    </w:div>
    <w:div w:id="37244880">
      <w:bodyDiv w:val="1"/>
      <w:marLeft w:val="0"/>
      <w:marRight w:val="0"/>
      <w:marTop w:val="0"/>
      <w:marBottom w:val="0"/>
      <w:divBdr>
        <w:top w:val="none" w:sz="0" w:space="0" w:color="auto"/>
        <w:left w:val="none" w:sz="0" w:space="0" w:color="auto"/>
        <w:bottom w:val="none" w:sz="0" w:space="0" w:color="auto"/>
        <w:right w:val="none" w:sz="0" w:space="0" w:color="auto"/>
      </w:divBdr>
    </w:div>
    <w:div w:id="37360974">
      <w:bodyDiv w:val="1"/>
      <w:marLeft w:val="0"/>
      <w:marRight w:val="0"/>
      <w:marTop w:val="0"/>
      <w:marBottom w:val="0"/>
      <w:divBdr>
        <w:top w:val="none" w:sz="0" w:space="0" w:color="auto"/>
        <w:left w:val="none" w:sz="0" w:space="0" w:color="auto"/>
        <w:bottom w:val="none" w:sz="0" w:space="0" w:color="auto"/>
        <w:right w:val="none" w:sz="0" w:space="0" w:color="auto"/>
      </w:divBdr>
    </w:div>
    <w:div w:id="39329823">
      <w:bodyDiv w:val="1"/>
      <w:marLeft w:val="0"/>
      <w:marRight w:val="0"/>
      <w:marTop w:val="0"/>
      <w:marBottom w:val="0"/>
      <w:divBdr>
        <w:top w:val="none" w:sz="0" w:space="0" w:color="auto"/>
        <w:left w:val="none" w:sz="0" w:space="0" w:color="auto"/>
        <w:bottom w:val="none" w:sz="0" w:space="0" w:color="auto"/>
        <w:right w:val="none" w:sz="0" w:space="0" w:color="auto"/>
      </w:divBdr>
    </w:div>
    <w:div w:id="39935948">
      <w:bodyDiv w:val="1"/>
      <w:marLeft w:val="0"/>
      <w:marRight w:val="0"/>
      <w:marTop w:val="0"/>
      <w:marBottom w:val="0"/>
      <w:divBdr>
        <w:top w:val="none" w:sz="0" w:space="0" w:color="auto"/>
        <w:left w:val="none" w:sz="0" w:space="0" w:color="auto"/>
        <w:bottom w:val="none" w:sz="0" w:space="0" w:color="auto"/>
        <w:right w:val="none" w:sz="0" w:space="0" w:color="auto"/>
      </w:divBdr>
    </w:div>
    <w:div w:id="40597664">
      <w:bodyDiv w:val="1"/>
      <w:marLeft w:val="0"/>
      <w:marRight w:val="0"/>
      <w:marTop w:val="0"/>
      <w:marBottom w:val="0"/>
      <w:divBdr>
        <w:top w:val="none" w:sz="0" w:space="0" w:color="auto"/>
        <w:left w:val="none" w:sz="0" w:space="0" w:color="auto"/>
        <w:bottom w:val="none" w:sz="0" w:space="0" w:color="auto"/>
        <w:right w:val="none" w:sz="0" w:space="0" w:color="auto"/>
      </w:divBdr>
    </w:div>
    <w:div w:id="43141457">
      <w:bodyDiv w:val="1"/>
      <w:marLeft w:val="0"/>
      <w:marRight w:val="0"/>
      <w:marTop w:val="0"/>
      <w:marBottom w:val="0"/>
      <w:divBdr>
        <w:top w:val="none" w:sz="0" w:space="0" w:color="auto"/>
        <w:left w:val="none" w:sz="0" w:space="0" w:color="auto"/>
        <w:bottom w:val="none" w:sz="0" w:space="0" w:color="auto"/>
        <w:right w:val="none" w:sz="0" w:space="0" w:color="auto"/>
      </w:divBdr>
    </w:div>
    <w:div w:id="43530030">
      <w:bodyDiv w:val="1"/>
      <w:marLeft w:val="0"/>
      <w:marRight w:val="0"/>
      <w:marTop w:val="0"/>
      <w:marBottom w:val="0"/>
      <w:divBdr>
        <w:top w:val="none" w:sz="0" w:space="0" w:color="auto"/>
        <w:left w:val="none" w:sz="0" w:space="0" w:color="auto"/>
        <w:bottom w:val="none" w:sz="0" w:space="0" w:color="auto"/>
        <w:right w:val="none" w:sz="0" w:space="0" w:color="auto"/>
      </w:divBdr>
    </w:div>
    <w:div w:id="47532010">
      <w:bodyDiv w:val="1"/>
      <w:marLeft w:val="0"/>
      <w:marRight w:val="0"/>
      <w:marTop w:val="0"/>
      <w:marBottom w:val="0"/>
      <w:divBdr>
        <w:top w:val="none" w:sz="0" w:space="0" w:color="auto"/>
        <w:left w:val="none" w:sz="0" w:space="0" w:color="auto"/>
        <w:bottom w:val="none" w:sz="0" w:space="0" w:color="auto"/>
        <w:right w:val="none" w:sz="0" w:space="0" w:color="auto"/>
      </w:divBdr>
    </w:div>
    <w:div w:id="48461987">
      <w:bodyDiv w:val="1"/>
      <w:marLeft w:val="0"/>
      <w:marRight w:val="0"/>
      <w:marTop w:val="0"/>
      <w:marBottom w:val="0"/>
      <w:divBdr>
        <w:top w:val="none" w:sz="0" w:space="0" w:color="auto"/>
        <w:left w:val="none" w:sz="0" w:space="0" w:color="auto"/>
        <w:bottom w:val="none" w:sz="0" w:space="0" w:color="auto"/>
        <w:right w:val="none" w:sz="0" w:space="0" w:color="auto"/>
      </w:divBdr>
    </w:div>
    <w:div w:id="49576541">
      <w:bodyDiv w:val="1"/>
      <w:marLeft w:val="0"/>
      <w:marRight w:val="0"/>
      <w:marTop w:val="0"/>
      <w:marBottom w:val="0"/>
      <w:divBdr>
        <w:top w:val="none" w:sz="0" w:space="0" w:color="auto"/>
        <w:left w:val="none" w:sz="0" w:space="0" w:color="auto"/>
        <w:bottom w:val="none" w:sz="0" w:space="0" w:color="auto"/>
        <w:right w:val="none" w:sz="0" w:space="0" w:color="auto"/>
      </w:divBdr>
    </w:div>
    <w:div w:id="49964068">
      <w:bodyDiv w:val="1"/>
      <w:marLeft w:val="0"/>
      <w:marRight w:val="0"/>
      <w:marTop w:val="0"/>
      <w:marBottom w:val="0"/>
      <w:divBdr>
        <w:top w:val="none" w:sz="0" w:space="0" w:color="auto"/>
        <w:left w:val="none" w:sz="0" w:space="0" w:color="auto"/>
        <w:bottom w:val="none" w:sz="0" w:space="0" w:color="auto"/>
        <w:right w:val="none" w:sz="0" w:space="0" w:color="auto"/>
      </w:divBdr>
    </w:div>
    <w:div w:id="50421714">
      <w:bodyDiv w:val="1"/>
      <w:marLeft w:val="0"/>
      <w:marRight w:val="0"/>
      <w:marTop w:val="0"/>
      <w:marBottom w:val="0"/>
      <w:divBdr>
        <w:top w:val="none" w:sz="0" w:space="0" w:color="auto"/>
        <w:left w:val="none" w:sz="0" w:space="0" w:color="auto"/>
        <w:bottom w:val="none" w:sz="0" w:space="0" w:color="auto"/>
        <w:right w:val="none" w:sz="0" w:space="0" w:color="auto"/>
      </w:divBdr>
    </w:div>
    <w:div w:id="52898847">
      <w:bodyDiv w:val="1"/>
      <w:marLeft w:val="0"/>
      <w:marRight w:val="0"/>
      <w:marTop w:val="0"/>
      <w:marBottom w:val="0"/>
      <w:divBdr>
        <w:top w:val="none" w:sz="0" w:space="0" w:color="auto"/>
        <w:left w:val="none" w:sz="0" w:space="0" w:color="auto"/>
        <w:bottom w:val="none" w:sz="0" w:space="0" w:color="auto"/>
        <w:right w:val="none" w:sz="0" w:space="0" w:color="auto"/>
      </w:divBdr>
    </w:div>
    <w:div w:id="56131199">
      <w:bodyDiv w:val="1"/>
      <w:marLeft w:val="0"/>
      <w:marRight w:val="0"/>
      <w:marTop w:val="0"/>
      <w:marBottom w:val="0"/>
      <w:divBdr>
        <w:top w:val="none" w:sz="0" w:space="0" w:color="auto"/>
        <w:left w:val="none" w:sz="0" w:space="0" w:color="auto"/>
        <w:bottom w:val="none" w:sz="0" w:space="0" w:color="auto"/>
        <w:right w:val="none" w:sz="0" w:space="0" w:color="auto"/>
      </w:divBdr>
    </w:div>
    <w:div w:id="56438627">
      <w:bodyDiv w:val="1"/>
      <w:marLeft w:val="0"/>
      <w:marRight w:val="0"/>
      <w:marTop w:val="0"/>
      <w:marBottom w:val="0"/>
      <w:divBdr>
        <w:top w:val="none" w:sz="0" w:space="0" w:color="auto"/>
        <w:left w:val="none" w:sz="0" w:space="0" w:color="auto"/>
        <w:bottom w:val="none" w:sz="0" w:space="0" w:color="auto"/>
        <w:right w:val="none" w:sz="0" w:space="0" w:color="auto"/>
      </w:divBdr>
    </w:div>
    <w:div w:id="58211617">
      <w:bodyDiv w:val="1"/>
      <w:marLeft w:val="0"/>
      <w:marRight w:val="0"/>
      <w:marTop w:val="0"/>
      <w:marBottom w:val="0"/>
      <w:divBdr>
        <w:top w:val="none" w:sz="0" w:space="0" w:color="auto"/>
        <w:left w:val="none" w:sz="0" w:space="0" w:color="auto"/>
        <w:bottom w:val="none" w:sz="0" w:space="0" w:color="auto"/>
        <w:right w:val="none" w:sz="0" w:space="0" w:color="auto"/>
      </w:divBdr>
    </w:div>
    <w:div w:id="58985058">
      <w:bodyDiv w:val="1"/>
      <w:marLeft w:val="0"/>
      <w:marRight w:val="0"/>
      <w:marTop w:val="0"/>
      <w:marBottom w:val="0"/>
      <w:divBdr>
        <w:top w:val="none" w:sz="0" w:space="0" w:color="auto"/>
        <w:left w:val="none" w:sz="0" w:space="0" w:color="auto"/>
        <w:bottom w:val="none" w:sz="0" w:space="0" w:color="auto"/>
        <w:right w:val="none" w:sz="0" w:space="0" w:color="auto"/>
      </w:divBdr>
    </w:div>
    <w:div w:id="59256771">
      <w:bodyDiv w:val="1"/>
      <w:marLeft w:val="0"/>
      <w:marRight w:val="0"/>
      <w:marTop w:val="0"/>
      <w:marBottom w:val="0"/>
      <w:divBdr>
        <w:top w:val="none" w:sz="0" w:space="0" w:color="auto"/>
        <w:left w:val="none" w:sz="0" w:space="0" w:color="auto"/>
        <w:bottom w:val="none" w:sz="0" w:space="0" w:color="auto"/>
        <w:right w:val="none" w:sz="0" w:space="0" w:color="auto"/>
      </w:divBdr>
    </w:div>
    <w:div w:id="62605212">
      <w:bodyDiv w:val="1"/>
      <w:marLeft w:val="0"/>
      <w:marRight w:val="0"/>
      <w:marTop w:val="0"/>
      <w:marBottom w:val="0"/>
      <w:divBdr>
        <w:top w:val="none" w:sz="0" w:space="0" w:color="auto"/>
        <w:left w:val="none" w:sz="0" w:space="0" w:color="auto"/>
        <w:bottom w:val="none" w:sz="0" w:space="0" w:color="auto"/>
        <w:right w:val="none" w:sz="0" w:space="0" w:color="auto"/>
      </w:divBdr>
    </w:div>
    <w:div w:id="63526066">
      <w:bodyDiv w:val="1"/>
      <w:marLeft w:val="0"/>
      <w:marRight w:val="0"/>
      <w:marTop w:val="0"/>
      <w:marBottom w:val="0"/>
      <w:divBdr>
        <w:top w:val="none" w:sz="0" w:space="0" w:color="auto"/>
        <w:left w:val="none" w:sz="0" w:space="0" w:color="auto"/>
        <w:bottom w:val="none" w:sz="0" w:space="0" w:color="auto"/>
        <w:right w:val="none" w:sz="0" w:space="0" w:color="auto"/>
      </w:divBdr>
    </w:div>
    <w:div w:id="64567978">
      <w:bodyDiv w:val="1"/>
      <w:marLeft w:val="0"/>
      <w:marRight w:val="0"/>
      <w:marTop w:val="0"/>
      <w:marBottom w:val="0"/>
      <w:divBdr>
        <w:top w:val="none" w:sz="0" w:space="0" w:color="auto"/>
        <w:left w:val="none" w:sz="0" w:space="0" w:color="auto"/>
        <w:bottom w:val="none" w:sz="0" w:space="0" w:color="auto"/>
        <w:right w:val="none" w:sz="0" w:space="0" w:color="auto"/>
      </w:divBdr>
    </w:div>
    <w:div w:id="64650859">
      <w:bodyDiv w:val="1"/>
      <w:marLeft w:val="0"/>
      <w:marRight w:val="0"/>
      <w:marTop w:val="0"/>
      <w:marBottom w:val="0"/>
      <w:divBdr>
        <w:top w:val="none" w:sz="0" w:space="0" w:color="auto"/>
        <w:left w:val="none" w:sz="0" w:space="0" w:color="auto"/>
        <w:bottom w:val="none" w:sz="0" w:space="0" w:color="auto"/>
        <w:right w:val="none" w:sz="0" w:space="0" w:color="auto"/>
      </w:divBdr>
    </w:div>
    <w:div w:id="70322626">
      <w:bodyDiv w:val="1"/>
      <w:marLeft w:val="0"/>
      <w:marRight w:val="0"/>
      <w:marTop w:val="0"/>
      <w:marBottom w:val="0"/>
      <w:divBdr>
        <w:top w:val="none" w:sz="0" w:space="0" w:color="auto"/>
        <w:left w:val="none" w:sz="0" w:space="0" w:color="auto"/>
        <w:bottom w:val="none" w:sz="0" w:space="0" w:color="auto"/>
        <w:right w:val="none" w:sz="0" w:space="0" w:color="auto"/>
      </w:divBdr>
    </w:div>
    <w:div w:id="74056866">
      <w:bodyDiv w:val="1"/>
      <w:marLeft w:val="0"/>
      <w:marRight w:val="0"/>
      <w:marTop w:val="0"/>
      <w:marBottom w:val="0"/>
      <w:divBdr>
        <w:top w:val="none" w:sz="0" w:space="0" w:color="auto"/>
        <w:left w:val="none" w:sz="0" w:space="0" w:color="auto"/>
        <w:bottom w:val="none" w:sz="0" w:space="0" w:color="auto"/>
        <w:right w:val="none" w:sz="0" w:space="0" w:color="auto"/>
      </w:divBdr>
    </w:div>
    <w:div w:id="74984636">
      <w:bodyDiv w:val="1"/>
      <w:marLeft w:val="0"/>
      <w:marRight w:val="0"/>
      <w:marTop w:val="0"/>
      <w:marBottom w:val="0"/>
      <w:divBdr>
        <w:top w:val="none" w:sz="0" w:space="0" w:color="auto"/>
        <w:left w:val="none" w:sz="0" w:space="0" w:color="auto"/>
        <w:bottom w:val="none" w:sz="0" w:space="0" w:color="auto"/>
        <w:right w:val="none" w:sz="0" w:space="0" w:color="auto"/>
      </w:divBdr>
    </w:div>
    <w:div w:id="76483612">
      <w:bodyDiv w:val="1"/>
      <w:marLeft w:val="0"/>
      <w:marRight w:val="0"/>
      <w:marTop w:val="0"/>
      <w:marBottom w:val="0"/>
      <w:divBdr>
        <w:top w:val="none" w:sz="0" w:space="0" w:color="auto"/>
        <w:left w:val="none" w:sz="0" w:space="0" w:color="auto"/>
        <w:bottom w:val="none" w:sz="0" w:space="0" w:color="auto"/>
        <w:right w:val="none" w:sz="0" w:space="0" w:color="auto"/>
      </w:divBdr>
    </w:div>
    <w:div w:id="76677888">
      <w:bodyDiv w:val="1"/>
      <w:marLeft w:val="0"/>
      <w:marRight w:val="0"/>
      <w:marTop w:val="0"/>
      <w:marBottom w:val="0"/>
      <w:divBdr>
        <w:top w:val="none" w:sz="0" w:space="0" w:color="auto"/>
        <w:left w:val="none" w:sz="0" w:space="0" w:color="auto"/>
        <w:bottom w:val="none" w:sz="0" w:space="0" w:color="auto"/>
        <w:right w:val="none" w:sz="0" w:space="0" w:color="auto"/>
      </w:divBdr>
    </w:div>
    <w:div w:id="78792445">
      <w:bodyDiv w:val="1"/>
      <w:marLeft w:val="0"/>
      <w:marRight w:val="0"/>
      <w:marTop w:val="0"/>
      <w:marBottom w:val="0"/>
      <w:divBdr>
        <w:top w:val="none" w:sz="0" w:space="0" w:color="auto"/>
        <w:left w:val="none" w:sz="0" w:space="0" w:color="auto"/>
        <w:bottom w:val="none" w:sz="0" w:space="0" w:color="auto"/>
        <w:right w:val="none" w:sz="0" w:space="0" w:color="auto"/>
      </w:divBdr>
    </w:div>
    <w:div w:id="82338258">
      <w:bodyDiv w:val="1"/>
      <w:marLeft w:val="0"/>
      <w:marRight w:val="0"/>
      <w:marTop w:val="0"/>
      <w:marBottom w:val="0"/>
      <w:divBdr>
        <w:top w:val="none" w:sz="0" w:space="0" w:color="auto"/>
        <w:left w:val="none" w:sz="0" w:space="0" w:color="auto"/>
        <w:bottom w:val="none" w:sz="0" w:space="0" w:color="auto"/>
        <w:right w:val="none" w:sz="0" w:space="0" w:color="auto"/>
      </w:divBdr>
    </w:div>
    <w:div w:id="87192965">
      <w:bodyDiv w:val="1"/>
      <w:marLeft w:val="0"/>
      <w:marRight w:val="0"/>
      <w:marTop w:val="0"/>
      <w:marBottom w:val="0"/>
      <w:divBdr>
        <w:top w:val="none" w:sz="0" w:space="0" w:color="auto"/>
        <w:left w:val="none" w:sz="0" w:space="0" w:color="auto"/>
        <w:bottom w:val="none" w:sz="0" w:space="0" w:color="auto"/>
        <w:right w:val="none" w:sz="0" w:space="0" w:color="auto"/>
      </w:divBdr>
    </w:div>
    <w:div w:id="89205807">
      <w:bodyDiv w:val="1"/>
      <w:marLeft w:val="0"/>
      <w:marRight w:val="0"/>
      <w:marTop w:val="0"/>
      <w:marBottom w:val="0"/>
      <w:divBdr>
        <w:top w:val="none" w:sz="0" w:space="0" w:color="auto"/>
        <w:left w:val="none" w:sz="0" w:space="0" w:color="auto"/>
        <w:bottom w:val="none" w:sz="0" w:space="0" w:color="auto"/>
        <w:right w:val="none" w:sz="0" w:space="0" w:color="auto"/>
      </w:divBdr>
    </w:div>
    <w:div w:id="89816804">
      <w:bodyDiv w:val="1"/>
      <w:marLeft w:val="0"/>
      <w:marRight w:val="0"/>
      <w:marTop w:val="0"/>
      <w:marBottom w:val="0"/>
      <w:divBdr>
        <w:top w:val="none" w:sz="0" w:space="0" w:color="auto"/>
        <w:left w:val="none" w:sz="0" w:space="0" w:color="auto"/>
        <w:bottom w:val="none" w:sz="0" w:space="0" w:color="auto"/>
        <w:right w:val="none" w:sz="0" w:space="0" w:color="auto"/>
      </w:divBdr>
    </w:div>
    <w:div w:id="90668879">
      <w:bodyDiv w:val="1"/>
      <w:marLeft w:val="0"/>
      <w:marRight w:val="0"/>
      <w:marTop w:val="0"/>
      <w:marBottom w:val="0"/>
      <w:divBdr>
        <w:top w:val="none" w:sz="0" w:space="0" w:color="auto"/>
        <w:left w:val="none" w:sz="0" w:space="0" w:color="auto"/>
        <w:bottom w:val="none" w:sz="0" w:space="0" w:color="auto"/>
        <w:right w:val="none" w:sz="0" w:space="0" w:color="auto"/>
      </w:divBdr>
    </w:div>
    <w:div w:id="90779289">
      <w:bodyDiv w:val="1"/>
      <w:marLeft w:val="0"/>
      <w:marRight w:val="0"/>
      <w:marTop w:val="0"/>
      <w:marBottom w:val="0"/>
      <w:divBdr>
        <w:top w:val="none" w:sz="0" w:space="0" w:color="auto"/>
        <w:left w:val="none" w:sz="0" w:space="0" w:color="auto"/>
        <w:bottom w:val="none" w:sz="0" w:space="0" w:color="auto"/>
        <w:right w:val="none" w:sz="0" w:space="0" w:color="auto"/>
      </w:divBdr>
    </w:div>
    <w:div w:id="91439575">
      <w:bodyDiv w:val="1"/>
      <w:marLeft w:val="0"/>
      <w:marRight w:val="0"/>
      <w:marTop w:val="0"/>
      <w:marBottom w:val="0"/>
      <w:divBdr>
        <w:top w:val="none" w:sz="0" w:space="0" w:color="auto"/>
        <w:left w:val="none" w:sz="0" w:space="0" w:color="auto"/>
        <w:bottom w:val="none" w:sz="0" w:space="0" w:color="auto"/>
        <w:right w:val="none" w:sz="0" w:space="0" w:color="auto"/>
      </w:divBdr>
    </w:div>
    <w:div w:id="91977644">
      <w:bodyDiv w:val="1"/>
      <w:marLeft w:val="0"/>
      <w:marRight w:val="0"/>
      <w:marTop w:val="0"/>
      <w:marBottom w:val="0"/>
      <w:divBdr>
        <w:top w:val="none" w:sz="0" w:space="0" w:color="auto"/>
        <w:left w:val="none" w:sz="0" w:space="0" w:color="auto"/>
        <w:bottom w:val="none" w:sz="0" w:space="0" w:color="auto"/>
        <w:right w:val="none" w:sz="0" w:space="0" w:color="auto"/>
      </w:divBdr>
    </w:div>
    <w:div w:id="92018709">
      <w:bodyDiv w:val="1"/>
      <w:marLeft w:val="0"/>
      <w:marRight w:val="0"/>
      <w:marTop w:val="0"/>
      <w:marBottom w:val="0"/>
      <w:divBdr>
        <w:top w:val="none" w:sz="0" w:space="0" w:color="auto"/>
        <w:left w:val="none" w:sz="0" w:space="0" w:color="auto"/>
        <w:bottom w:val="none" w:sz="0" w:space="0" w:color="auto"/>
        <w:right w:val="none" w:sz="0" w:space="0" w:color="auto"/>
      </w:divBdr>
    </w:div>
    <w:div w:id="92213850">
      <w:bodyDiv w:val="1"/>
      <w:marLeft w:val="0"/>
      <w:marRight w:val="0"/>
      <w:marTop w:val="0"/>
      <w:marBottom w:val="0"/>
      <w:divBdr>
        <w:top w:val="none" w:sz="0" w:space="0" w:color="auto"/>
        <w:left w:val="none" w:sz="0" w:space="0" w:color="auto"/>
        <w:bottom w:val="none" w:sz="0" w:space="0" w:color="auto"/>
        <w:right w:val="none" w:sz="0" w:space="0" w:color="auto"/>
      </w:divBdr>
    </w:div>
    <w:div w:id="94253021">
      <w:bodyDiv w:val="1"/>
      <w:marLeft w:val="0"/>
      <w:marRight w:val="0"/>
      <w:marTop w:val="0"/>
      <w:marBottom w:val="0"/>
      <w:divBdr>
        <w:top w:val="none" w:sz="0" w:space="0" w:color="auto"/>
        <w:left w:val="none" w:sz="0" w:space="0" w:color="auto"/>
        <w:bottom w:val="none" w:sz="0" w:space="0" w:color="auto"/>
        <w:right w:val="none" w:sz="0" w:space="0" w:color="auto"/>
      </w:divBdr>
    </w:div>
    <w:div w:id="96486041">
      <w:bodyDiv w:val="1"/>
      <w:marLeft w:val="0"/>
      <w:marRight w:val="0"/>
      <w:marTop w:val="0"/>
      <w:marBottom w:val="0"/>
      <w:divBdr>
        <w:top w:val="none" w:sz="0" w:space="0" w:color="auto"/>
        <w:left w:val="none" w:sz="0" w:space="0" w:color="auto"/>
        <w:bottom w:val="none" w:sz="0" w:space="0" w:color="auto"/>
        <w:right w:val="none" w:sz="0" w:space="0" w:color="auto"/>
      </w:divBdr>
    </w:div>
    <w:div w:id="96677595">
      <w:bodyDiv w:val="1"/>
      <w:marLeft w:val="0"/>
      <w:marRight w:val="0"/>
      <w:marTop w:val="0"/>
      <w:marBottom w:val="0"/>
      <w:divBdr>
        <w:top w:val="none" w:sz="0" w:space="0" w:color="auto"/>
        <w:left w:val="none" w:sz="0" w:space="0" w:color="auto"/>
        <w:bottom w:val="none" w:sz="0" w:space="0" w:color="auto"/>
        <w:right w:val="none" w:sz="0" w:space="0" w:color="auto"/>
      </w:divBdr>
    </w:div>
    <w:div w:id="96679138">
      <w:bodyDiv w:val="1"/>
      <w:marLeft w:val="0"/>
      <w:marRight w:val="0"/>
      <w:marTop w:val="0"/>
      <w:marBottom w:val="0"/>
      <w:divBdr>
        <w:top w:val="none" w:sz="0" w:space="0" w:color="auto"/>
        <w:left w:val="none" w:sz="0" w:space="0" w:color="auto"/>
        <w:bottom w:val="none" w:sz="0" w:space="0" w:color="auto"/>
        <w:right w:val="none" w:sz="0" w:space="0" w:color="auto"/>
      </w:divBdr>
    </w:div>
    <w:div w:id="98263913">
      <w:bodyDiv w:val="1"/>
      <w:marLeft w:val="0"/>
      <w:marRight w:val="0"/>
      <w:marTop w:val="0"/>
      <w:marBottom w:val="0"/>
      <w:divBdr>
        <w:top w:val="none" w:sz="0" w:space="0" w:color="auto"/>
        <w:left w:val="none" w:sz="0" w:space="0" w:color="auto"/>
        <w:bottom w:val="none" w:sz="0" w:space="0" w:color="auto"/>
        <w:right w:val="none" w:sz="0" w:space="0" w:color="auto"/>
      </w:divBdr>
    </w:div>
    <w:div w:id="99104121">
      <w:bodyDiv w:val="1"/>
      <w:marLeft w:val="0"/>
      <w:marRight w:val="0"/>
      <w:marTop w:val="0"/>
      <w:marBottom w:val="0"/>
      <w:divBdr>
        <w:top w:val="none" w:sz="0" w:space="0" w:color="auto"/>
        <w:left w:val="none" w:sz="0" w:space="0" w:color="auto"/>
        <w:bottom w:val="none" w:sz="0" w:space="0" w:color="auto"/>
        <w:right w:val="none" w:sz="0" w:space="0" w:color="auto"/>
      </w:divBdr>
    </w:div>
    <w:div w:id="99574026">
      <w:bodyDiv w:val="1"/>
      <w:marLeft w:val="0"/>
      <w:marRight w:val="0"/>
      <w:marTop w:val="0"/>
      <w:marBottom w:val="0"/>
      <w:divBdr>
        <w:top w:val="none" w:sz="0" w:space="0" w:color="auto"/>
        <w:left w:val="none" w:sz="0" w:space="0" w:color="auto"/>
        <w:bottom w:val="none" w:sz="0" w:space="0" w:color="auto"/>
        <w:right w:val="none" w:sz="0" w:space="0" w:color="auto"/>
      </w:divBdr>
    </w:div>
    <w:div w:id="101531468">
      <w:bodyDiv w:val="1"/>
      <w:marLeft w:val="0"/>
      <w:marRight w:val="0"/>
      <w:marTop w:val="0"/>
      <w:marBottom w:val="0"/>
      <w:divBdr>
        <w:top w:val="none" w:sz="0" w:space="0" w:color="auto"/>
        <w:left w:val="none" w:sz="0" w:space="0" w:color="auto"/>
        <w:bottom w:val="none" w:sz="0" w:space="0" w:color="auto"/>
        <w:right w:val="none" w:sz="0" w:space="0" w:color="auto"/>
      </w:divBdr>
    </w:div>
    <w:div w:id="102044966">
      <w:bodyDiv w:val="1"/>
      <w:marLeft w:val="0"/>
      <w:marRight w:val="0"/>
      <w:marTop w:val="0"/>
      <w:marBottom w:val="0"/>
      <w:divBdr>
        <w:top w:val="none" w:sz="0" w:space="0" w:color="auto"/>
        <w:left w:val="none" w:sz="0" w:space="0" w:color="auto"/>
        <w:bottom w:val="none" w:sz="0" w:space="0" w:color="auto"/>
        <w:right w:val="none" w:sz="0" w:space="0" w:color="auto"/>
      </w:divBdr>
    </w:div>
    <w:div w:id="102187559">
      <w:bodyDiv w:val="1"/>
      <w:marLeft w:val="0"/>
      <w:marRight w:val="0"/>
      <w:marTop w:val="0"/>
      <w:marBottom w:val="0"/>
      <w:divBdr>
        <w:top w:val="none" w:sz="0" w:space="0" w:color="auto"/>
        <w:left w:val="none" w:sz="0" w:space="0" w:color="auto"/>
        <w:bottom w:val="none" w:sz="0" w:space="0" w:color="auto"/>
        <w:right w:val="none" w:sz="0" w:space="0" w:color="auto"/>
      </w:divBdr>
    </w:div>
    <w:div w:id="103549111">
      <w:bodyDiv w:val="1"/>
      <w:marLeft w:val="0"/>
      <w:marRight w:val="0"/>
      <w:marTop w:val="0"/>
      <w:marBottom w:val="0"/>
      <w:divBdr>
        <w:top w:val="none" w:sz="0" w:space="0" w:color="auto"/>
        <w:left w:val="none" w:sz="0" w:space="0" w:color="auto"/>
        <w:bottom w:val="none" w:sz="0" w:space="0" w:color="auto"/>
        <w:right w:val="none" w:sz="0" w:space="0" w:color="auto"/>
      </w:divBdr>
    </w:div>
    <w:div w:id="105199715">
      <w:bodyDiv w:val="1"/>
      <w:marLeft w:val="0"/>
      <w:marRight w:val="0"/>
      <w:marTop w:val="0"/>
      <w:marBottom w:val="0"/>
      <w:divBdr>
        <w:top w:val="none" w:sz="0" w:space="0" w:color="auto"/>
        <w:left w:val="none" w:sz="0" w:space="0" w:color="auto"/>
        <w:bottom w:val="none" w:sz="0" w:space="0" w:color="auto"/>
        <w:right w:val="none" w:sz="0" w:space="0" w:color="auto"/>
      </w:divBdr>
    </w:div>
    <w:div w:id="108478552">
      <w:bodyDiv w:val="1"/>
      <w:marLeft w:val="0"/>
      <w:marRight w:val="0"/>
      <w:marTop w:val="0"/>
      <w:marBottom w:val="0"/>
      <w:divBdr>
        <w:top w:val="none" w:sz="0" w:space="0" w:color="auto"/>
        <w:left w:val="none" w:sz="0" w:space="0" w:color="auto"/>
        <w:bottom w:val="none" w:sz="0" w:space="0" w:color="auto"/>
        <w:right w:val="none" w:sz="0" w:space="0" w:color="auto"/>
      </w:divBdr>
    </w:div>
    <w:div w:id="111634423">
      <w:bodyDiv w:val="1"/>
      <w:marLeft w:val="0"/>
      <w:marRight w:val="0"/>
      <w:marTop w:val="0"/>
      <w:marBottom w:val="0"/>
      <w:divBdr>
        <w:top w:val="none" w:sz="0" w:space="0" w:color="auto"/>
        <w:left w:val="none" w:sz="0" w:space="0" w:color="auto"/>
        <w:bottom w:val="none" w:sz="0" w:space="0" w:color="auto"/>
        <w:right w:val="none" w:sz="0" w:space="0" w:color="auto"/>
      </w:divBdr>
    </w:div>
    <w:div w:id="111871336">
      <w:bodyDiv w:val="1"/>
      <w:marLeft w:val="0"/>
      <w:marRight w:val="0"/>
      <w:marTop w:val="0"/>
      <w:marBottom w:val="0"/>
      <w:divBdr>
        <w:top w:val="none" w:sz="0" w:space="0" w:color="auto"/>
        <w:left w:val="none" w:sz="0" w:space="0" w:color="auto"/>
        <w:bottom w:val="none" w:sz="0" w:space="0" w:color="auto"/>
        <w:right w:val="none" w:sz="0" w:space="0" w:color="auto"/>
      </w:divBdr>
    </w:div>
    <w:div w:id="111871476">
      <w:bodyDiv w:val="1"/>
      <w:marLeft w:val="0"/>
      <w:marRight w:val="0"/>
      <w:marTop w:val="0"/>
      <w:marBottom w:val="0"/>
      <w:divBdr>
        <w:top w:val="none" w:sz="0" w:space="0" w:color="auto"/>
        <w:left w:val="none" w:sz="0" w:space="0" w:color="auto"/>
        <w:bottom w:val="none" w:sz="0" w:space="0" w:color="auto"/>
        <w:right w:val="none" w:sz="0" w:space="0" w:color="auto"/>
      </w:divBdr>
    </w:div>
    <w:div w:id="112096664">
      <w:bodyDiv w:val="1"/>
      <w:marLeft w:val="0"/>
      <w:marRight w:val="0"/>
      <w:marTop w:val="0"/>
      <w:marBottom w:val="0"/>
      <w:divBdr>
        <w:top w:val="none" w:sz="0" w:space="0" w:color="auto"/>
        <w:left w:val="none" w:sz="0" w:space="0" w:color="auto"/>
        <w:bottom w:val="none" w:sz="0" w:space="0" w:color="auto"/>
        <w:right w:val="none" w:sz="0" w:space="0" w:color="auto"/>
      </w:divBdr>
    </w:div>
    <w:div w:id="115024950">
      <w:bodyDiv w:val="1"/>
      <w:marLeft w:val="0"/>
      <w:marRight w:val="0"/>
      <w:marTop w:val="0"/>
      <w:marBottom w:val="0"/>
      <w:divBdr>
        <w:top w:val="none" w:sz="0" w:space="0" w:color="auto"/>
        <w:left w:val="none" w:sz="0" w:space="0" w:color="auto"/>
        <w:bottom w:val="none" w:sz="0" w:space="0" w:color="auto"/>
        <w:right w:val="none" w:sz="0" w:space="0" w:color="auto"/>
      </w:divBdr>
    </w:div>
    <w:div w:id="117265907">
      <w:bodyDiv w:val="1"/>
      <w:marLeft w:val="0"/>
      <w:marRight w:val="0"/>
      <w:marTop w:val="0"/>
      <w:marBottom w:val="0"/>
      <w:divBdr>
        <w:top w:val="none" w:sz="0" w:space="0" w:color="auto"/>
        <w:left w:val="none" w:sz="0" w:space="0" w:color="auto"/>
        <w:bottom w:val="none" w:sz="0" w:space="0" w:color="auto"/>
        <w:right w:val="none" w:sz="0" w:space="0" w:color="auto"/>
      </w:divBdr>
    </w:div>
    <w:div w:id="118107323">
      <w:bodyDiv w:val="1"/>
      <w:marLeft w:val="0"/>
      <w:marRight w:val="0"/>
      <w:marTop w:val="0"/>
      <w:marBottom w:val="0"/>
      <w:divBdr>
        <w:top w:val="none" w:sz="0" w:space="0" w:color="auto"/>
        <w:left w:val="none" w:sz="0" w:space="0" w:color="auto"/>
        <w:bottom w:val="none" w:sz="0" w:space="0" w:color="auto"/>
        <w:right w:val="none" w:sz="0" w:space="0" w:color="auto"/>
      </w:divBdr>
    </w:div>
    <w:div w:id="118113209">
      <w:bodyDiv w:val="1"/>
      <w:marLeft w:val="0"/>
      <w:marRight w:val="0"/>
      <w:marTop w:val="0"/>
      <w:marBottom w:val="0"/>
      <w:divBdr>
        <w:top w:val="none" w:sz="0" w:space="0" w:color="auto"/>
        <w:left w:val="none" w:sz="0" w:space="0" w:color="auto"/>
        <w:bottom w:val="none" w:sz="0" w:space="0" w:color="auto"/>
        <w:right w:val="none" w:sz="0" w:space="0" w:color="auto"/>
      </w:divBdr>
    </w:div>
    <w:div w:id="118885362">
      <w:bodyDiv w:val="1"/>
      <w:marLeft w:val="0"/>
      <w:marRight w:val="0"/>
      <w:marTop w:val="0"/>
      <w:marBottom w:val="0"/>
      <w:divBdr>
        <w:top w:val="none" w:sz="0" w:space="0" w:color="auto"/>
        <w:left w:val="none" w:sz="0" w:space="0" w:color="auto"/>
        <w:bottom w:val="none" w:sz="0" w:space="0" w:color="auto"/>
        <w:right w:val="none" w:sz="0" w:space="0" w:color="auto"/>
      </w:divBdr>
    </w:div>
    <w:div w:id="120274509">
      <w:bodyDiv w:val="1"/>
      <w:marLeft w:val="0"/>
      <w:marRight w:val="0"/>
      <w:marTop w:val="0"/>
      <w:marBottom w:val="0"/>
      <w:divBdr>
        <w:top w:val="none" w:sz="0" w:space="0" w:color="auto"/>
        <w:left w:val="none" w:sz="0" w:space="0" w:color="auto"/>
        <w:bottom w:val="none" w:sz="0" w:space="0" w:color="auto"/>
        <w:right w:val="none" w:sz="0" w:space="0" w:color="auto"/>
      </w:divBdr>
    </w:div>
    <w:div w:id="121534711">
      <w:bodyDiv w:val="1"/>
      <w:marLeft w:val="0"/>
      <w:marRight w:val="0"/>
      <w:marTop w:val="0"/>
      <w:marBottom w:val="0"/>
      <w:divBdr>
        <w:top w:val="none" w:sz="0" w:space="0" w:color="auto"/>
        <w:left w:val="none" w:sz="0" w:space="0" w:color="auto"/>
        <w:bottom w:val="none" w:sz="0" w:space="0" w:color="auto"/>
        <w:right w:val="none" w:sz="0" w:space="0" w:color="auto"/>
      </w:divBdr>
    </w:div>
    <w:div w:id="121963747">
      <w:bodyDiv w:val="1"/>
      <w:marLeft w:val="0"/>
      <w:marRight w:val="0"/>
      <w:marTop w:val="0"/>
      <w:marBottom w:val="0"/>
      <w:divBdr>
        <w:top w:val="none" w:sz="0" w:space="0" w:color="auto"/>
        <w:left w:val="none" w:sz="0" w:space="0" w:color="auto"/>
        <w:bottom w:val="none" w:sz="0" w:space="0" w:color="auto"/>
        <w:right w:val="none" w:sz="0" w:space="0" w:color="auto"/>
      </w:divBdr>
    </w:div>
    <w:div w:id="122041177">
      <w:bodyDiv w:val="1"/>
      <w:marLeft w:val="0"/>
      <w:marRight w:val="0"/>
      <w:marTop w:val="0"/>
      <w:marBottom w:val="0"/>
      <w:divBdr>
        <w:top w:val="none" w:sz="0" w:space="0" w:color="auto"/>
        <w:left w:val="none" w:sz="0" w:space="0" w:color="auto"/>
        <w:bottom w:val="none" w:sz="0" w:space="0" w:color="auto"/>
        <w:right w:val="none" w:sz="0" w:space="0" w:color="auto"/>
      </w:divBdr>
    </w:div>
    <w:div w:id="122231281">
      <w:bodyDiv w:val="1"/>
      <w:marLeft w:val="0"/>
      <w:marRight w:val="0"/>
      <w:marTop w:val="0"/>
      <w:marBottom w:val="0"/>
      <w:divBdr>
        <w:top w:val="none" w:sz="0" w:space="0" w:color="auto"/>
        <w:left w:val="none" w:sz="0" w:space="0" w:color="auto"/>
        <w:bottom w:val="none" w:sz="0" w:space="0" w:color="auto"/>
        <w:right w:val="none" w:sz="0" w:space="0" w:color="auto"/>
      </w:divBdr>
    </w:div>
    <w:div w:id="123432756">
      <w:bodyDiv w:val="1"/>
      <w:marLeft w:val="0"/>
      <w:marRight w:val="0"/>
      <w:marTop w:val="0"/>
      <w:marBottom w:val="0"/>
      <w:divBdr>
        <w:top w:val="none" w:sz="0" w:space="0" w:color="auto"/>
        <w:left w:val="none" w:sz="0" w:space="0" w:color="auto"/>
        <w:bottom w:val="none" w:sz="0" w:space="0" w:color="auto"/>
        <w:right w:val="none" w:sz="0" w:space="0" w:color="auto"/>
      </w:divBdr>
    </w:div>
    <w:div w:id="124155751">
      <w:bodyDiv w:val="1"/>
      <w:marLeft w:val="0"/>
      <w:marRight w:val="0"/>
      <w:marTop w:val="0"/>
      <w:marBottom w:val="0"/>
      <w:divBdr>
        <w:top w:val="none" w:sz="0" w:space="0" w:color="auto"/>
        <w:left w:val="none" w:sz="0" w:space="0" w:color="auto"/>
        <w:bottom w:val="none" w:sz="0" w:space="0" w:color="auto"/>
        <w:right w:val="none" w:sz="0" w:space="0" w:color="auto"/>
      </w:divBdr>
    </w:div>
    <w:div w:id="124467802">
      <w:bodyDiv w:val="1"/>
      <w:marLeft w:val="0"/>
      <w:marRight w:val="0"/>
      <w:marTop w:val="0"/>
      <w:marBottom w:val="0"/>
      <w:divBdr>
        <w:top w:val="none" w:sz="0" w:space="0" w:color="auto"/>
        <w:left w:val="none" w:sz="0" w:space="0" w:color="auto"/>
        <w:bottom w:val="none" w:sz="0" w:space="0" w:color="auto"/>
        <w:right w:val="none" w:sz="0" w:space="0" w:color="auto"/>
      </w:divBdr>
    </w:div>
    <w:div w:id="125707529">
      <w:bodyDiv w:val="1"/>
      <w:marLeft w:val="0"/>
      <w:marRight w:val="0"/>
      <w:marTop w:val="0"/>
      <w:marBottom w:val="0"/>
      <w:divBdr>
        <w:top w:val="none" w:sz="0" w:space="0" w:color="auto"/>
        <w:left w:val="none" w:sz="0" w:space="0" w:color="auto"/>
        <w:bottom w:val="none" w:sz="0" w:space="0" w:color="auto"/>
        <w:right w:val="none" w:sz="0" w:space="0" w:color="auto"/>
      </w:divBdr>
    </w:div>
    <w:div w:id="128089122">
      <w:bodyDiv w:val="1"/>
      <w:marLeft w:val="0"/>
      <w:marRight w:val="0"/>
      <w:marTop w:val="0"/>
      <w:marBottom w:val="0"/>
      <w:divBdr>
        <w:top w:val="none" w:sz="0" w:space="0" w:color="auto"/>
        <w:left w:val="none" w:sz="0" w:space="0" w:color="auto"/>
        <w:bottom w:val="none" w:sz="0" w:space="0" w:color="auto"/>
        <w:right w:val="none" w:sz="0" w:space="0" w:color="auto"/>
      </w:divBdr>
    </w:div>
    <w:div w:id="129439130">
      <w:bodyDiv w:val="1"/>
      <w:marLeft w:val="0"/>
      <w:marRight w:val="0"/>
      <w:marTop w:val="0"/>
      <w:marBottom w:val="0"/>
      <w:divBdr>
        <w:top w:val="none" w:sz="0" w:space="0" w:color="auto"/>
        <w:left w:val="none" w:sz="0" w:space="0" w:color="auto"/>
        <w:bottom w:val="none" w:sz="0" w:space="0" w:color="auto"/>
        <w:right w:val="none" w:sz="0" w:space="0" w:color="auto"/>
      </w:divBdr>
    </w:div>
    <w:div w:id="134102139">
      <w:bodyDiv w:val="1"/>
      <w:marLeft w:val="0"/>
      <w:marRight w:val="0"/>
      <w:marTop w:val="0"/>
      <w:marBottom w:val="0"/>
      <w:divBdr>
        <w:top w:val="none" w:sz="0" w:space="0" w:color="auto"/>
        <w:left w:val="none" w:sz="0" w:space="0" w:color="auto"/>
        <w:bottom w:val="none" w:sz="0" w:space="0" w:color="auto"/>
        <w:right w:val="none" w:sz="0" w:space="0" w:color="auto"/>
      </w:divBdr>
    </w:div>
    <w:div w:id="134297456">
      <w:bodyDiv w:val="1"/>
      <w:marLeft w:val="0"/>
      <w:marRight w:val="0"/>
      <w:marTop w:val="0"/>
      <w:marBottom w:val="0"/>
      <w:divBdr>
        <w:top w:val="none" w:sz="0" w:space="0" w:color="auto"/>
        <w:left w:val="none" w:sz="0" w:space="0" w:color="auto"/>
        <w:bottom w:val="none" w:sz="0" w:space="0" w:color="auto"/>
        <w:right w:val="none" w:sz="0" w:space="0" w:color="auto"/>
      </w:divBdr>
    </w:div>
    <w:div w:id="134688853">
      <w:bodyDiv w:val="1"/>
      <w:marLeft w:val="0"/>
      <w:marRight w:val="0"/>
      <w:marTop w:val="0"/>
      <w:marBottom w:val="0"/>
      <w:divBdr>
        <w:top w:val="none" w:sz="0" w:space="0" w:color="auto"/>
        <w:left w:val="none" w:sz="0" w:space="0" w:color="auto"/>
        <w:bottom w:val="none" w:sz="0" w:space="0" w:color="auto"/>
        <w:right w:val="none" w:sz="0" w:space="0" w:color="auto"/>
      </w:divBdr>
    </w:div>
    <w:div w:id="134764321">
      <w:bodyDiv w:val="1"/>
      <w:marLeft w:val="0"/>
      <w:marRight w:val="0"/>
      <w:marTop w:val="0"/>
      <w:marBottom w:val="0"/>
      <w:divBdr>
        <w:top w:val="none" w:sz="0" w:space="0" w:color="auto"/>
        <w:left w:val="none" w:sz="0" w:space="0" w:color="auto"/>
        <w:bottom w:val="none" w:sz="0" w:space="0" w:color="auto"/>
        <w:right w:val="none" w:sz="0" w:space="0" w:color="auto"/>
      </w:divBdr>
    </w:div>
    <w:div w:id="137919246">
      <w:bodyDiv w:val="1"/>
      <w:marLeft w:val="0"/>
      <w:marRight w:val="0"/>
      <w:marTop w:val="0"/>
      <w:marBottom w:val="0"/>
      <w:divBdr>
        <w:top w:val="none" w:sz="0" w:space="0" w:color="auto"/>
        <w:left w:val="none" w:sz="0" w:space="0" w:color="auto"/>
        <w:bottom w:val="none" w:sz="0" w:space="0" w:color="auto"/>
        <w:right w:val="none" w:sz="0" w:space="0" w:color="auto"/>
      </w:divBdr>
    </w:div>
    <w:div w:id="139151380">
      <w:bodyDiv w:val="1"/>
      <w:marLeft w:val="0"/>
      <w:marRight w:val="0"/>
      <w:marTop w:val="0"/>
      <w:marBottom w:val="0"/>
      <w:divBdr>
        <w:top w:val="none" w:sz="0" w:space="0" w:color="auto"/>
        <w:left w:val="none" w:sz="0" w:space="0" w:color="auto"/>
        <w:bottom w:val="none" w:sz="0" w:space="0" w:color="auto"/>
        <w:right w:val="none" w:sz="0" w:space="0" w:color="auto"/>
      </w:divBdr>
    </w:div>
    <w:div w:id="140511599">
      <w:bodyDiv w:val="1"/>
      <w:marLeft w:val="0"/>
      <w:marRight w:val="0"/>
      <w:marTop w:val="0"/>
      <w:marBottom w:val="0"/>
      <w:divBdr>
        <w:top w:val="none" w:sz="0" w:space="0" w:color="auto"/>
        <w:left w:val="none" w:sz="0" w:space="0" w:color="auto"/>
        <w:bottom w:val="none" w:sz="0" w:space="0" w:color="auto"/>
        <w:right w:val="none" w:sz="0" w:space="0" w:color="auto"/>
      </w:divBdr>
    </w:div>
    <w:div w:id="140658696">
      <w:bodyDiv w:val="1"/>
      <w:marLeft w:val="0"/>
      <w:marRight w:val="0"/>
      <w:marTop w:val="0"/>
      <w:marBottom w:val="0"/>
      <w:divBdr>
        <w:top w:val="none" w:sz="0" w:space="0" w:color="auto"/>
        <w:left w:val="none" w:sz="0" w:space="0" w:color="auto"/>
        <w:bottom w:val="none" w:sz="0" w:space="0" w:color="auto"/>
        <w:right w:val="none" w:sz="0" w:space="0" w:color="auto"/>
      </w:divBdr>
    </w:div>
    <w:div w:id="145829139">
      <w:bodyDiv w:val="1"/>
      <w:marLeft w:val="0"/>
      <w:marRight w:val="0"/>
      <w:marTop w:val="0"/>
      <w:marBottom w:val="0"/>
      <w:divBdr>
        <w:top w:val="none" w:sz="0" w:space="0" w:color="auto"/>
        <w:left w:val="none" w:sz="0" w:space="0" w:color="auto"/>
        <w:bottom w:val="none" w:sz="0" w:space="0" w:color="auto"/>
        <w:right w:val="none" w:sz="0" w:space="0" w:color="auto"/>
      </w:divBdr>
    </w:div>
    <w:div w:id="146479260">
      <w:bodyDiv w:val="1"/>
      <w:marLeft w:val="0"/>
      <w:marRight w:val="0"/>
      <w:marTop w:val="0"/>
      <w:marBottom w:val="0"/>
      <w:divBdr>
        <w:top w:val="none" w:sz="0" w:space="0" w:color="auto"/>
        <w:left w:val="none" w:sz="0" w:space="0" w:color="auto"/>
        <w:bottom w:val="none" w:sz="0" w:space="0" w:color="auto"/>
        <w:right w:val="none" w:sz="0" w:space="0" w:color="auto"/>
      </w:divBdr>
    </w:div>
    <w:div w:id="146823791">
      <w:bodyDiv w:val="1"/>
      <w:marLeft w:val="0"/>
      <w:marRight w:val="0"/>
      <w:marTop w:val="0"/>
      <w:marBottom w:val="0"/>
      <w:divBdr>
        <w:top w:val="none" w:sz="0" w:space="0" w:color="auto"/>
        <w:left w:val="none" w:sz="0" w:space="0" w:color="auto"/>
        <w:bottom w:val="none" w:sz="0" w:space="0" w:color="auto"/>
        <w:right w:val="none" w:sz="0" w:space="0" w:color="auto"/>
      </w:divBdr>
    </w:div>
    <w:div w:id="151221799">
      <w:bodyDiv w:val="1"/>
      <w:marLeft w:val="0"/>
      <w:marRight w:val="0"/>
      <w:marTop w:val="0"/>
      <w:marBottom w:val="0"/>
      <w:divBdr>
        <w:top w:val="none" w:sz="0" w:space="0" w:color="auto"/>
        <w:left w:val="none" w:sz="0" w:space="0" w:color="auto"/>
        <w:bottom w:val="none" w:sz="0" w:space="0" w:color="auto"/>
        <w:right w:val="none" w:sz="0" w:space="0" w:color="auto"/>
      </w:divBdr>
    </w:div>
    <w:div w:id="152189860">
      <w:bodyDiv w:val="1"/>
      <w:marLeft w:val="0"/>
      <w:marRight w:val="0"/>
      <w:marTop w:val="0"/>
      <w:marBottom w:val="0"/>
      <w:divBdr>
        <w:top w:val="none" w:sz="0" w:space="0" w:color="auto"/>
        <w:left w:val="none" w:sz="0" w:space="0" w:color="auto"/>
        <w:bottom w:val="none" w:sz="0" w:space="0" w:color="auto"/>
        <w:right w:val="none" w:sz="0" w:space="0" w:color="auto"/>
      </w:divBdr>
    </w:div>
    <w:div w:id="152374066">
      <w:bodyDiv w:val="1"/>
      <w:marLeft w:val="0"/>
      <w:marRight w:val="0"/>
      <w:marTop w:val="0"/>
      <w:marBottom w:val="0"/>
      <w:divBdr>
        <w:top w:val="none" w:sz="0" w:space="0" w:color="auto"/>
        <w:left w:val="none" w:sz="0" w:space="0" w:color="auto"/>
        <w:bottom w:val="none" w:sz="0" w:space="0" w:color="auto"/>
        <w:right w:val="none" w:sz="0" w:space="0" w:color="auto"/>
      </w:divBdr>
    </w:div>
    <w:div w:id="155537974">
      <w:bodyDiv w:val="1"/>
      <w:marLeft w:val="0"/>
      <w:marRight w:val="0"/>
      <w:marTop w:val="0"/>
      <w:marBottom w:val="0"/>
      <w:divBdr>
        <w:top w:val="none" w:sz="0" w:space="0" w:color="auto"/>
        <w:left w:val="none" w:sz="0" w:space="0" w:color="auto"/>
        <w:bottom w:val="none" w:sz="0" w:space="0" w:color="auto"/>
        <w:right w:val="none" w:sz="0" w:space="0" w:color="auto"/>
      </w:divBdr>
    </w:div>
    <w:div w:id="155800900">
      <w:bodyDiv w:val="1"/>
      <w:marLeft w:val="0"/>
      <w:marRight w:val="0"/>
      <w:marTop w:val="0"/>
      <w:marBottom w:val="0"/>
      <w:divBdr>
        <w:top w:val="none" w:sz="0" w:space="0" w:color="auto"/>
        <w:left w:val="none" w:sz="0" w:space="0" w:color="auto"/>
        <w:bottom w:val="none" w:sz="0" w:space="0" w:color="auto"/>
        <w:right w:val="none" w:sz="0" w:space="0" w:color="auto"/>
      </w:divBdr>
    </w:div>
    <w:div w:id="156194403">
      <w:bodyDiv w:val="1"/>
      <w:marLeft w:val="0"/>
      <w:marRight w:val="0"/>
      <w:marTop w:val="0"/>
      <w:marBottom w:val="0"/>
      <w:divBdr>
        <w:top w:val="none" w:sz="0" w:space="0" w:color="auto"/>
        <w:left w:val="none" w:sz="0" w:space="0" w:color="auto"/>
        <w:bottom w:val="none" w:sz="0" w:space="0" w:color="auto"/>
        <w:right w:val="none" w:sz="0" w:space="0" w:color="auto"/>
      </w:divBdr>
    </w:div>
    <w:div w:id="157161108">
      <w:bodyDiv w:val="1"/>
      <w:marLeft w:val="0"/>
      <w:marRight w:val="0"/>
      <w:marTop w:val="0"/>
      <w:marBottom w:val="0"/>
      <w:divBdr>
        <w:top w:val="none" w:sz="0" w:space="0" w:color="auto"/>
        <w:left w:val="none" w:sz="0" w:space="0" w:color="auto"/>
        <w:bottom w:val="none" w:sz="0" w:space="0" w:color="auto"/>
        <w:right w:val="none" w:sz="0" w:space="0" w:color="auto"/>
      </w:divBdr>
    </w:div>
    <w:div w:id="157310112">
      <w:bodyDiv w:val="1"/>
      <w:marLeft w:val="0"/>
      <w:marRight w:val="0"/>
      <w:marTop w:val="0"/>
      <w:marBottom w:val="0"/>
      <w:divBdr>
        <w:top w:val="none" w:sz="0" w:space="0" w:color="auto"/>
        <w:left w:val="none" w:sz="0" w:space="0" w:color="auto"/>
        <w:bottom w:val="none" w:sz="0" w:space="0" w:color="auto"/>
        <w:right w:val="none" w:sz="0" w:space="0" w:color="auto"/>
      </w:divBdr>
    </w:div>
    <w:div w:id="157498675">
      <w:bodyDiv w:val="1"/>
      <w:marLeft w:val="0"/>
      <w:marRight w:val="0"/>
      <w:marTop w:val="0"/>
      <w:marBottom w:val="0"/>
      <w:divBdr>
        <w:top w:val="none" w:sz="0" w:space="0" w:color="auto"/>
        <w:left w:val="none" w:sz="0" w:space="0" w:color="auto"/>
        <w:bottom w:val="none" w:sz="0" w:space="0" w:color="auto"/>
        <w:right w:val="none" w:sz="0" w:space="0" w:color="auto"/>
      </w:divBdr>
    </w:div>
    <w:div w:id="161506569">
      <w:bodyDiv w:val="1"/>
      <w:marLeft w:val="0"/>
      <w:marRight w:val="0"/>
      <w:marTop w:val="0"/>
      <w:marBottom w:val="0"/>
      <w:divBdr>
        <w:top w:val="none" w:sz="0" w:space="0" w:color="auto"/>
        <w:left w:val="none" w:sz="0" w:space="0" w:color="auto"/>
        <w:bottom w:val="none" w:sz="0" w:space="0" w:color="auto"/>
        <w:right w:val="none" w:sz="0" w:space="0" w:color="auto"/>
      </w:divBdr>
    </w:div>
    <w:div w:id="162665178">
      <w:bodyDiv w:val="1"/>
      <w:marLeft w:val="0"/>
      <w:marRight w:val="0"/>
      <w:marTop w:val="0"/>
      <w:marBottom w:val="0"/>
      <w:divBdr>
        <w:top w:val="none" w:sz="0" w:space="0" w:color="auto"/>
        <w:left w:val="none" w:sz="0" w:space="0" w:color="auto"/>
        <w:bottom w:val="none" w:sz="0" w:space="0" w:color="auto"/>
        <w:right w:val="none" w:sz="0" w:space="0" w:color="auto"/>
      </w:divBdr>
    </w:div>
    <w:div w:id="163018047">
      <w:bodyDiv w:val="1"/>
      <w:marLeft w:val="0"/>
      <w:marRight w:val="0"/>
      <w:marTop w:val="0"/>
      <w:marBottom w:val="0"/>
      <w:divBdr>
        <w:top w:val="none" w:sz="0" w:space="0" w:color="auto"/>
        <w:left w:val="none" w:sz="0" w:space="0" w:color="auto"/>
        <w:bottom w:val="none" w:sz="0" w:space="0" w:color="auto"/>
        <w:right w:val="none" w:sz="0" w:space="0" w:color="auto"/>
      </w:divBdr>
    </w:div>
    <w:div w:id="163787823">
      <w:bodyDiv w:val="1"/>
      <w:marLeft w:val="0"/>
      <w:marRight w:val="0"/>
      <w:marTop w:val="0"/>
      <w:marBottom w:val="0"/>
      <w:divBdr>
        <w:top w:val="none" w:sz="0" w:space="0" w:color="auto"/>
        <w:left w:val="none" w:sz="0" w:space="0" w:color="auto"/>
        <w:bottom w:val="none" w:sz="0" w:space="0" w:color="auto"/>
        <w:right w:val="none" w:sz="0" w:space="0" w:color="auto"/>
      </w:divBdr>
    </w:div>
    <w:div w:id="164134235">
      <w:bodyDiv w:val="1"/>
      <w:marLeft w:val="0"/>
      <w:marRight w:val="0"/>
      <w:marTop w:val="0"/>
      <w:marBottom w:val="0"/>
      <w:divBdr>
        <w:top w:val="none" w:sz="0" w:space="0" w:color="auto"/>
        <w:left w:val="none" w:sz="0" w:space="0" w:color="auto"/>
        <w:bottom w:val="none" w:sz="0" w:space="0" w:color="auto"/>
        <w:right w:val="none" w:sz="0" w:space="0" w:color="auto"/>
      </w:divBdr>
    </w:div>
    <w:div w:id="166485820">
      <w:bodyDiv w:val="1"/>
      <w:marLeft w:val="0"/>
      <w:marRight w:val="0"/>
      <w:marTop w:val="0"/>
      <w:marBottom w:val="0"/>
      <w:divBdr>
        <w:top w:val="none" w:sz="0" w:space="0" w:color="auto"/>
        <w:left w:val="none" w:sz="0" w:space="0" w:color="auto"/>
        <w:bottom w:val="none" w:sz="0" w:space="0" w:color="auto"/>
        <w:right w:val="none" w:sz="0" w:space="0" w:color="auto"/>
      </w:divBdr>
    </w:div>
    <w:div w:id="167135805">
      <w:bodyDiv w:val="1"/>
      <w:marLeft w:val="0"/>
      <w:marRight w:val="0"/>
      <w:marTop w:val="0"/>
      <w:marBottom w:val="0"/>
      <w:divBdr>
        <w:top w:val="none" w:sz="0" w:space="0" w:color="auto"/>
        <w:left w:val="none" w:sz="0" w:space="0" w:color="auto"/>
        <w:bottom w:val="none" w:sz="0" w:space="0" w:color="auto"/>
        <w:right w:val="none" w:sz="0" w:space="0" w:color="auto"/>
      </w:divBdr>
    </w:div>
    <w:div w:id="167452523">
      <w:bodyDiv w:val="1"/>
      <w:marLeft w:val="0"/>
      <w:marRight w:val="0"/>
      <w:marTop w:val="0"/>
      <w:marBottom w:val="0"/>
      <w:divBdr>
        <w:top w:val="none" w:sz="0" w:space="0" w:color="auto"/>
        <w:left w:val="none" w:sz="0" w:space="0" w:color="auto"/>
        <w:bottom w:val="none" w:sz="0" w:space="0" w:color="auto"/>
        <w:right w:val="none" w:sz="0" w:space="0" w:color="auto"/>
      </w:divBdr>
    </w:div>
    <w:div w:id="168064289">
      <w:bodyDiv w:val="1"/>
      <w:marLeft w:val="0"/>
      <w:marRight w:val="0"/>
      <w:marTop w:val="0"/>
      <w:marBottom w:val="0"/>
      <w:divBdr>
        <w:top w:val="none" w:sz="0" w:space="0" w:color="auto"/>
        <w:left w:val="none" w:sz="0" w:space="0" w:color="auto"/>
        <w:bottom w:val="none" w:sz="0" w:space="0" w:color="auto"/>
        <w:right w:val="none" w:sz="0" w:space="0" w:color="auto"/>
      </w:divBdr>
    </w:div>
    <w:div w:id="170607019">
      <w:bodyDiv w:val="1"/>
      <w:marLeft w:val="0"/>
      <w:marRight w:val="0"/>
      <w:marTop w:val="0"/>
      <w:marBottom w:val="0"/>
      <w:divBdr>
        <w:top w:val="none" w:sz="0" w:space="0" w:color="auto"/>
        <w:left w:val="none" w:sz="0" w:space="0" w:color="auto"/>
        <w:bottom w:val="none" w:sz="0" w:space="0" w:color="auto"/>
        <w:right w:val="none" w:sz="0" w:space="0" w:color="auto"/>
      </w:divBdr>
    </w:div>
    <w:div w:id="175266061">
      <w:bodyDiv w:val="1"/>
      <w:marLeft w:val="0"/>
      <w:marRight w:val="0"/>
      <w:marTop w:val="0"/>
      <w:marBottom w:val="0"/>
      <w:divBdr>
        <w:top w:val="none" w:sz="0" w:space="0" w:color="auto"/>
        <w:left w:val="none" w:sz="0" w:space="0" w:color="auto"/>
        <w:bottom w:val="none" w:sz="0" w:space="0" w:color="auto"/>
        <w:right w:val="none" w:sz="0" w:space="0" w:color="auto"/>
      </w:divBdr>
    </w:div>
    <w:div w:id="176189934">
      <w:bodyDiv w:val="1"/>
      <w:marLeft w:val="0"/>
      <w:marRight w:val="0"/>
      <w:marTop w:val="0"/>
      <w:marBottom w:val="0"/>
      <w:divBdr>
        <w:top w:val="none" w:sz="0" w:space="0" w:color="auto"/>
        <w:left w:val="none" w:sz="0" w:space="0" w:color="auto"/>
        <w:bottom w:val="none" w:sz="0" w:space="0" w:color="auto"/>
        <w:right w:val="none" w:sz="0" w:space="0" w:color="auto"/>
      </w:divBdr>
    </w:div>
    <w:div w:id="178325069">
      <w:bodyDiv w:val="1"/>
      <w:marLeft w:val="0"/>
      <w:marRight w:val="0"/>
      <w:marTop w:val="0"/>
      <w:marBottom w:val="0"/>
      <w:divBdr>
        <w:top w:val="none" w:sz="0" w:space="0" w:color="auto"/>
        <w:left w:val="none" w:sz="0" w:space="0" w:color="auto"/>
        <w:bottom w:val="none" w:sz="0" w:space="0" w:color="auto"/>
        <w:right w:val="none" w:sz="0" w:space="0" w:color="auto"/>
      </w:divBdr>
    </w:div>
    <w:div w:id="181012229">
      <w:bodyDiv w:val="1"/>
      <w:marLeft w:val="0"/>
      <w:marRight w:val="0"/>
      <w:marTop w:val="0"/>
      <w:marBottom w:val="0"/>
      <w:divBdr>
        <w:top w:val="none" w:sz="0" w:space="0" w:color="auto"/>
        <w:left w:val="none" w:sz="0" w:space="0" w:color="auto"/>
        <w:bottom w:val="none" w:sz="0" w:space="0" w:color="auto"/>
        <w:right w:val="none" w:sz="0" w:space="0" w:color="auto"/>
      </w:divBdr>
    </w:div>
    <w:div w:id="182326507">
      <w:bodyDiv w:val="1"/>
      <w:marLeft w:val="0"/>
      <w:marRight w:val="0"/>
      <w:marTop w:val="0"/>
      <w:marBottom w:val="0"/>
      <w:divBdr>
        <w:top w:val="none" w:sz="0" w:space="0" w:color="auto"/>
        <w:left w:val="none" w:sz="0" w:space="0" w:color="auto"/>
        <w:bottom w:val="none" w:sz="0" w:space="0" w:color="auto"/>
        <w:right w:val="none" w:sz="0" w:space="0" w:color="auto"/>
      </w:divBdr>
    </w:div>
    <w:div w:id="184098391">
      <w:bodyDiv w:val="1"/>
      <w:marLeft w:val="0"/>
      <w:marRight w:val="0"/>
      <w:marTop w:val="0"/>
      <w:marBottom w:val="0"/>
      <w:divBdr>
        <w:top w:val="none" w:sz="0" w:space="0" w:color="auto"/>
        <w:left w:val="none" w:sz="0" w:space="0" w:color="auto"/>
        <w:bottom w:val="none" w:sz="0" w:space="0" w:color="auto"/>
        <w:right w:val="none" w:sz="0" w:space="0" w:color="auto"/>
      </w:divBdr>
    </w:div>
    <w:div w:id="184516335">
      <w:bodyDiv w:val="1"/>
      <w:marLeft w:val="0"/>
      <w:marRight w:val="0"/>
      <w:marTop w:val="0"/>
      <w:marBottom w:val="0"/>
      <w:divBdr>
        <w:top w:val="none" w:sz="0" w:space="0" w:color="auto"/>
        <w:left w:val="none" w:sz="0" w:space="0" w:color="auto"/>
        <w:bottom w:val="none" w:sz="0" w:space="0" w:color="auto"/>
        <w:right w:val="none" w:sz="0" w:space="0" w:color="auto"/>
      </w:divBdr>
    </w:div>
    <w:div w:id="185339713">
      <w:bodyDiv w:val="1"/>
      <w:marLeft w:val="0"/>
      <w:marRight w:val="0"/>
      <w:marTop w:val="0"/>
      <w:marBottom w:val="0"/>
      <w:divBdr>
        <w:top w:val="none" w:sz="0" w:space="0" w:color="auto"/>
        <w:left w:val="none" w:sz="0" w:space="0" w:color="auto"/>
        <w:bottom w:val="none" w:sz="0" w:space="0" w:color="auto"/>
        <w:right w:val="none" w:sz="0" w:space="0" w:color="auto"/>
      </w:divBdr>
    </w:div>
    <w:div w:id="185675749">
      <w:bodyDiv w:val="1"/>
      <w:marLeft w:val="0"/>
      <w:marRight w:val="0"/>
      <w:marTop w:val="0"/>
      <w:marBottom w:val="0"/>
      <w:divBdr>
        <w:top w:val="none" w:sz="0" w:space="0" w:color="auto"/>
        <w:left w:val="none" w:sz="0" w:space="0" w:color="auto"/>
        <w:bottom w:val="none" w:sz="0" w:space="0" w:color="auto"/>
        <w:right w:val="none" w:sz="0" w:space="0" w:color="auto"/>
      </w:divBdr>
    </w:div>
    <w:div w:id="190655440">
      <w:bodyDiv w:val="1"/>
      <w:marLeft w:val="0"/>
      <w:marRight w:val="0"/>
      <w:marTop w:val="0"/>
      <w:marBottom w:val="0"/>
      <w:divBdr>
        <w:top w:val="none" w:sz="0" w:space="0" w:color="auto"/>
        <w:left w:val="none" w:sz="0" w:space="0" w:color="auto"/>
        <w:bottom w:val="none" w:sz="0" w:space="0" w:color="auto"/>
        <w:right w:val="none" w:sz="0" w:space="0" w:color="auto"/>
      </w:divBdr>
    </w:div>
    <w:div w:id="190803882">
      <w:bodyDiv w:val="1"/>
      <w:marLeft w:val="0"/>
      <w:marRight w:val="0"/>
      <w:marTop w:val="0"/>
      <w:marBottom w:val="0"/>
      <w:divBdr>
        <w:top w:val="none" w:sz="0" w:space="0" w:color="auto"/>
        <w:left w:val="none" w:sz="0" w:space="0" w:color="auto"/>
        <w:bottom w:val="none" w:sz="0" w:space="0" w:color="auto"/>
        <w:right w:val="none" w:sz="0" w:space="0" w:color="auto"/>
      </w:divBdr>
    </w:div>
    <w:div w:id="192041442">
      <w:bodyDiv w:val="1"/>
      <w:marLeft w:val="0"/>
      <w:marRight w:val="0"/>
      <w:marTop w:val="0"/>
      <w:marBottom w:val="0"/>
      <w:divBdr>
        <w:top w:val="none" w:sz="0" w:space="0" w:color="auto"/>
        <w:left w:val="none" w:sz="0" w:space="0" w:color="auto"/>
        <w:bottom w:val="none" w:sz="0" w:space="0" w:color="auto"/>
        <w:right w:val="none" w:sz="0" w:space="0" w:color="auto"/>
      </w:divBdr>
    </w:div>
    <w:div w:id="192311269">
      <w:bodyDiv w:val="1"/>
      <w:marLeft w:val="0"/>
      <w:marRight w:val="0"/>
      <w:marTop w:val="0"/>
      <w:marBottom w:val="0"/>
      <w:divBdr>
        <w:top w:val="none" w:sz="0" w:space="0" w:color="auto"/>
        <w:left w:val="none" w:sz="0" w:space="0" w:color="auto"/>
        <w:bottom w:val="none" w:sz="0" w:space="0" w:color="auto"/>
        <w:right w:val="none" w:sz="0" w:space="0" w:color="auto"/>
      </w:divBdr>
    </w:div>
    <w:div w:id="192503718">
      <w:bodyDiv w:val="1"/>
      <w:marLeft w:val="0"/>
      <w:marRight w:val="0"/>
      <w:marTop w:val="0"/>
      <w:marBottom w:val="0"/>
      <w:divBdr>
        <w:top w:val="none" w:sz="0" w:space="0" w:color="auto"/>
        <w:left w:val="none" w:sz="0" w:space="0" w:color="auto"/>
        <w:bottom w:val="none" w:sz="0" w:space="0" w:color="auto"/>
        <w:right w:val="none" w:sz="0" w:space="0" w:color="auto"/>
      </w:divBdr>
    </w:div>
    <w:div w:id="195240104">
      <w:bodyDiv w:val="1"/>
      <w:marLeft w:val="0"/>
      <w:marRight w:val="0"/>
      <w:marTop w:val="0"/>
      <w:marBottom w:val="0"/>
      <w:divBdr>
        <w:top w:val="none" w:sz="0" w:space="0" w:color="auto"/>
        <w:left w:val="none" w:sz="0" w:space="0" w:color="auto"/>
        <w:bottom w:val="none" w:sz="0" w:space="0" w:color="auto"/>
        <w:right w:val="none" w:sz="0" w:space="0" w:color="auto"/>
      </w:divBdr>
    </w:div>
    <w:div w:id="195892170">
      <w:bodyDiv w:val="1"/>
      <w:marLeft w:val="0"/>
      <w:marRight w:val="0"/>
      <w:marTop w:val="0"/>
      <w:marBottom w:val="0"/>
      <w:divBdr>
        <w:top w:val="none" w:sz="0" w:space="0" w:color="auto"/>
        <w:left w:val="none" w:sz="0" w:space="0" w:color="auto"/>
        <w:bottom w:val="none" w:sz="0" w:space="0" w:color="auto"/>
        <w:right w:val="none" w:sz="0" w:space="0" w:color="auto"/>
      </w:divBdr>
    </w:div>
    <w:div w:id="196702842">
      <w:bodyDiv w:val="1"/>
      <w:marLeft w:val="0"/>
      <w:marRight w:val="0"/>
      <w:marTop w:val="0"/>
      <w:marBottom w:val="0"/>
      <w:divBdr>
        <w:top w:val="none" w:sz="0" w:space="0" w:color="auto"/>
        <w:left w:val="none" w:sz="0" w:space="0" w:color="auto"/>
        <w:bottom w:val="none" w:sz="0" w:space="0" w:color="auto"/>
        <w:right w:val="none" w:sz="0" w:space="0" w:color="auto"/>
      </w:divBdr>
    </w:div>
    <w:div w:id="197083704">
      <w:bodyDiv w:val="1"/>
      <w:marLeft w:val="0"/>
      <w:marRight w:val="0"/>
      <w:marTop w:val="0"/>
      <w:marBottom w:val="0"/>
      <w:divBdr>
        <w:top w:val="none" w:sz="0" w:space="0" w:color="auto"/>
        <w:left w:val="none" w:sz="0" w:space="0" w:color="auto"/>
        <w:bottom w:val="none" w:sz="0" w:space="0" w:color="auto"/>
        <w:right w:val="none" w:sz="0" w:space="0" w:color="auto"/>
      </w:divBdr>
    </w:div>
    <w:div w:id="199905697">
      <w:bodyDiv w:val="1"/>
      <w:marLeft w:val="0"/>
      <w:marRight w:val="0"/>
      <w:marTop w:val="0"/>
      <w:marBottom w:val="0"/>
      <w:divBdr>
        <w:top w:val="none" w:sz="0" w:space="0" w:color="auto"/>
        <w:left w:val="none" w:sz="0" w:space="0" w:color="auto"/>
        <w:bottom w:val="none" w:sz="0" w:space="0" w:color="auto"/>
        <w:right w:val="none" w:sz="0" w:space="0" w:color="auto"/>
      </w:divBdr>
    </w:div>
    <w:div w:id="201136879">
      <w:bodyDiv w:val="1"/>
      <w:marLeft w:val="0"/>
      <w:marRight w:val="0"/>
      <w:marTop w:val="0"/>
      <w:marBottom w:val="0"/>
      <w:divBdr>
        <w:top w:val="none" w:sz="0" w:space="0" w:color="auto"/>
        <w:left w:val="none" w:sz="0" w:space="0" w:color="auto"/>
        <w:bottom w:val="none" w:sz="0" w:space="0" w:color="auto"/>
        <w:right w:val="none" w:sz="0" w:space="0" w:color="auto"/>
      </w:divBdr>
    </w:div>
    <w:div w:id="202133000">
      <w:bodyDiv w:val="1"/>
      <w:marLeft w:val="0"/>
      <w:marRight w:val="0"/>
      <w:marTop w:val="0"/>
      <w:marBottom w:val="0"/>
      <w:divBdr>
        <w:top w:val="none" w:sz="0" w:space="0" w:color="auto"/>
        <w:left w:val="none" w:sz="0" w:space="0" w:color="auto"/>
        <w:bottom w:val="none" w:sz="0" w:space="0" w:color="auto"/>
        <w:right w:val="none" w:sz="0" w:space="0" w:color="auto"/>
      </w:divBdr>
    </w:div>
    <w:div w:id="202714787">
      <w:bodyDiv w:val="1"/>
      <w:marLeft w:val="0"/>
      <w:marRight w:val="0"/>
      <w:marTop w:val="0"/>
      <w:marBottom w:val="0"/>
      <w:divBdr>
        <w:top w:val="none" w:sz="0" w:space="0" w:color="auto"/>
        <w:left w:val="none" w:sz="0" w:space="0" w:color="auto"/>
        <w:bottom w:val="none" w:sz="0" w:space="0" w:color="auto"/>
        <w:right w:val="none" w:sz="0" w:space="0" w:color="auto"/>
      </w:divBdr>
    </w:div>
    <w:div w:id="204952125">
      <w:bodyDiv w:val="1"/>
      <w:marLeft w:val="0"/>
      <w:marRight w:val="0"/>
      <w:marTop w:val="0"/>
      <w:marBottom w:val="0"/>
      <w:divBdr>
        <w:top w:val="none" w:sz="0" w:space="0" w:color="auto"/>
        <w:left w:val="none" w:sz="0" w:space="0" w:color="auto"/>
        <w:bottom w:val="none" w:sz="0" w:space="0" w:color="auto"/>
        <w:right w:val="none" w:sz="0" w:space="0" w:color="auto"/>
      </w:divBdr>
    </w:div>
    <w:div w:id="209340391">
      <w:bodyDiv w:val="1"/>
      <w:marLeft w:val="0"/>
      <w:marRight w:val="0"/>
      <w:marTop w:val="0"/>
      <w:marBottom w:val="0"/>
      <w:divBdr>
        <w:top w:val="none" w:sz="0" w:space="0" w:color="auto"/>
        <w:left w:val="none" w:sz="0" w:space="0" w:color="auto"/>
        <w:bottom w:val="none" w:sz="0" w:space="0" w:color="auto"/>
        <w:right w:val="none" w:sz="0" w:space="0" w:color="auto"/>
      </w:divBdr>
    </w:div>
    <w:div w:id="210579181">
      <w:bodyDiv w:val="1"/>
      <w:marLeft w:val="0"/>
      <w:marRight w:val="0"/>
      <w:marTop w:val="0"/>
      <w:marBottom w:val="0"/>
      <w:divBdr>
        <w:top w:val="none" w:sz="0" w:space="0" w:color="auto"/>
        <w:left w:val="none" w:sz="0" w:space="0" w:color="auto"/>
        <w:bottom w:val="none" w:sz="0" w:space="0" w:color="auto"/>
        <w:right w:val="none" w:sz="0" w:space="0" w:color="auto"/>
      </w:divBdr>
    </w:div>
    <w:div w:id="211432353">
      <w:bodyDiv w:val="1"/>
      <w:marLeft w:val="0"/>
      <w:marRight w:val="0"/>
      <w:marTop w:val="0"/>
      <w:marBottom w:val="0"/>
      <w:divBdr>
        <w:top w:val="none" w:sz="0" w:space="0" w:color="auto"/>
        <w:left w:val="none" w:sz="0" w:space="0" w:color="auto"/>
        <w:bottom w:val="none" w:sz="0" w:space="0" w:color="auto"/>
        <w:right w:val="none" w:sz="0" w:space="0" w:color="auto"/>
      </w:divBdr>
    </w:div>
    <w:div w:id="212498629">
      <w:bodyDiv w:val="1"/>
      <w:marLeft w:val="0"/>
      <w:marRight w:val="0"/>
      <w:marTop w:val="0"/>
      <w:marBottom w:val="0"/>
      <w:divBdr>
        <w:top w:val="none" w:sz="0" w:space="0" w:color="auto"/>
        <w:left w:val="none" w:sz="0" w:space="0" w:color="auto"/>
        <w:bottom w:val="none" w:sz="0" w:space="0" w:color="auto"/>
        <w:right w:val="none" w:sz="0" w:space="0" w:color="auto"/>
      </w:divBdr>
    </w:div>
    <w:div w:id="216404831">
      <w:bodyDiv w:val="1"/>
      <w:marLeft w:val="0"/>
      <w:marRight w:val="0"/>
      <w:marTop w:val="0"/>
      <w:marBottom w:val="0"/>
      <w:divBdr>
        <w:top w:val="none" w:sz="0" w:space="0" w:color="auto"/>
        <w:left w:val="none" w:sz="0" w:space="0" w:color="auto"/>
        <w:bottom w:val="none" w:sz="0" w:space="0" w:color="auto"/>
        <w:right w:val="none" w:sz="0" w:space="0" w:color="auto"/>
      </w:divBdr>
    </w:div>
    <w:div w:id="217979073">
      <w:bodyDiv w:val="1"/>
      <w:marLeft w:val="0"/>
      <w:marRight w:val="0"/>
      <w:marTop w:val="0"/>
      <w:marBottom w:val="0"/>
      <w:divBdr>
        <w:top w:val="none" w:sz="0" w:space="0" w:color="auto"/>
        <w:left w:val="none" w:sz="0" w:space="0" w:color="auto"/>
        <w:bottom w:val="none" w:sz="0" w:space="0" w:color="auto"/>
        <w:right w:val="none" w:sz="0" w:space="0" w:color="auto"/>
      </w:divBdr>
    </w:div>
    <w:div w:id="218520100">
      <w:bodyDiv w:val="1"/>
      <w:marLeft w:val="0"/>
      <w:marRight w:val="0"/>
      <w:marTop w:val="0"/>
      <w:marBottom w:val="0"/>
      <w:divBdr>
        <w:top w:val="none" w:sz="0" w:space="0" w:color="auto"/>
        <w:left w:val="none" w:sz="0" w:space="0" w:color="auto"/>
        <w:bottom w:val="none" w:sz="0" w:space="0" w:color="auto"/>
        <w:right w:val="none" w:sz="0" w:space="0" w:color="auto"/>
      </w:divBdr>
    </w:div>
    <w:div w:id="219483550">
      <w:bodyDiv w:val="1"/>
      <w:marLeft w:val="0"/>
      <w:marRight w:val="0"/>
      <w:marTop w:val="0"/>
      <w:marBottom w:val="0"/>
      <w:divBdr>
        <w:top w:val="none" w:sz="0" w:space="0" w:color="auto"/>
        <w:left w:val="none" w:sz="0" w:space="0" w:color="auto"/>
        <w:bottom w:val="none" w:sz="0" w:space="0" w:color="auto"/>
        <w:right w:val="none" w:sz="0" w:space="0" w:color="auto"/>
      </w:divBdr>
    </w:div>
    <w:div w:id="222909610">
      <w:bodyDiv w:val="1"/>
      <w:marLeft w:val="0"/>
      <w:marRight w:val="0"/>
      <w:marTop w:val="0"/>
      <w:marBottom w:val="0"/>
      <w:divBdr>
        <w:top w:val="none" w:sz="0" w:space="0" w:color="auto"/>
        <w:left w:val="none" w:sz="0" w:space="0" w:color="auto"/>
        <w:bottom w:val="none" w:sz="0" w:space="0" w:color="auto"/>
        <w:right w:val="none" w:sz="0" w:space="0" w:color="auto"/>
      </w:divBdr>
    </w:div>
    <w:div w:id="226763527">
      <w:bodyDiv w:val="1"/>
      <w:marLeft w:val="0"/>
      <w:marRight w:val="0"/>
      <w:marTop w:val="0"/>
      <w:marBottom w:val="0"/>
      <w:divBdr>
        <w:top w:val="none" w:sz="0" w:space="0" w:color="auto"/>
        <w:left w:val="none" w:sz="0" w:space="0" w:color="auto"/>
        <w:bottom w:val="none" w:sz="0" w:space="0" w:color="auto"/>
        <w:right w:val="none" w:sz="0" w:space="0" w:color="auto"/>
      </w:divBdr>
    </w:div>
    <w:div w:id="227809781">
      <w:bodyDiv w:val="1"/>
      <w:marLeft w:val="0"/>
      <w:marRight w:val="0"/>
      <w:marTop w:val="0"/>
      <w:marBottom w:val="0"/>
      <w:divBdr>
        <w:top w:val="none" w:sz="0" w:space="0" w:color="auto"/>
        <w:left w:val="none" w:sz="0" w:space="0" w:color="auto"/>
        <w:bottom w:val="none" w:sz="0" w:space="0" w:color="auto"/>
        <w:right w:val="none" w:sz="0" w:space="0" w:color="auto"/>
      </w:divBdr>
    </w:div>
    <w:div w:id="229274259">
      <w:bodyDiv w:val="1"/>
      <w:marLeft w:val="0"/>
      <w:marRight w:val="0"/>
      <w:marTop w:val="0"/>
      <w:marBottom w:val="0"/>
      <w:divBdr>
        <w:top w:val="none" w:sz="0" w:space="0" w:color="auto"/>
        <w:left w:val="none" w:sz="0" w:space="0" w:color="auto"/>
        <w:bottom w:val="none" w:sz="0" w:space="0" w:color="auto"/>
        <w:right w:val="none" w:sz="0" w:space="0" w:color="auto"/>
      </w:divBdr>
    </w:div>
    <w:div w:id="231620976">
      <w:bodyDiv w:val="1"/>
      <w:marLeft w:val="0"/>
      <w:marRight w:val="0"/>
      <w:marTop w:val="0"/>
      <w:marBottom w:val="0"/>
      <w:divBdr>
        <w:top w:val="none" w:sz="0" w:space="0" w:color="auto"/>
        <w:left w:val="none" w:sz="0" w:space="0" w:color="auto"/>
        <w:bottom w:val="none" w:sz="0" w:space="0" w:color="auto"/>
        <w:right w:val="none" w:sz="0" w:space="0" w:color="auto"/>
      </w:divBdr>
    </w:div>
    <w:div w:id="231745386">
      <w:bodyDiv w:val="1"/>
      <w:marLeft w:val="0"/>
      <w:marRight w:val="0"/>
      <w:marTop w:val="0"/>
      <w:marBottom w:val="0"/>
      <w:divBdr>
        <w:top w:val="none" w:sz="0" w:space="0" w:color="auto"/>
        <w:left w:val="none" w:sz="0" w:space="0" w:color="auto"/>
        <w:bottom w:val="none" w:sz="0" w:space="0" w:color="auto"/>
        <w:right w:val="none" w:sz="0" w:space="0" w:color="auto"/>
      </w:divBdr>
    </w:div>
    <w:div w:id="232816325">
      <w:bodyDiv w:val="1"/>
      <w:marLeft w:val="0"/>
      <w:marRight w:val="0"/>
      <w:marTop w:val="0"/>
      <w:marBottom w:val="0"/>
      <w:divBdr>
        <w:top w:val="none" w:sz="0" w:space="0" w:color="auto"/>
        <w:left w:val="none" w:sz="0" w:space="0" w:color="auto"/>
        <w:bottom w:val="none" w:sz="0" w:space="0" w:color="auto"/>
        <w:right w:val="none" w:sz="0" w:space="0" w:color="auto"/>
      </w:divBdr>
    </w:div>
    <w:div w:id="235090268">
      <w:bodyDiv w:val="1"/>
      <w:marLeft w:val="0"/>
      <w:marRight w:val="0"/>
      <w:marTop w:val="0"/>
      <w:marBottom w:val="0"/>
      <w:divBdr>
        <w:top w:val="none" w:sz="0" w:space="0" w:color="auto"/>
        <w:left w:val="none" w:sz="0" w:space="0" w:color="auto"/>
        <w:bottom w:val="none" w:sz="0" w:space="0" w:color="auto"/>
        <w:right w:val="none" w:sz="0" w:space="0" w:color="auto"/>
      </w:divBdr>
    </w:div>
    <w:div w:id="237062957">
      <w:bodyDiv w:val="1"/>
      <w:marLeft w:val="0"/>
      <w:marRight w:val="0"/>
      <w:marTop w:val="0"/>
      <w:marBottom w:val="0"/>
      <w:divBdr>
        <w:top w:val="none" w:sz="0" w:space="0" w:color="auto"/>
        <w:left w:val="none" w:sz="0" w:space="0" w:color="auto"/>
        <w:bottom w:val="none" w:sz="0" w:space="0" w:color="auto"/>
        <w:right w:val="none" w:sz="0" w:space="0" w:color="auto"/>
      </w:divBdr>
    </w:div>
    <w:div w:id="239103196">
      <w:bodyDiv w:val="1"/>
      <w:marLeft w:val="0"/>
      <w:marRight w:val="0"/>
      <w:marTop w:val="0"/>
      <w:marBottom w:val="0"/>
      <w:divBdr>
        <w:top w:val="none" w:sz="0" w:space="0" w:color="auto"/>
        <w:left w:val="none" w:sz="0" w:space="0" w:color="auto"/>
        <w:bottom w:val="none" w:sz="0" w:space="0" w:color="auto"/>
        <w:right w:val="none" w:sz="0" w:space="0" w:color="auto"/>
      </w:divBdr>
    </w:div>
    <w:div w:id="239756995">
      <w:bodyDiv w:val="1"/>
      <w:marLeft w:val="0"/>
      <w:marRight w:val="0"/>
      <w:marTop w:val="0"/>
      <w:marBottom w:val="0"/>
      <w:divBdr>
        <w:top w:val="none" w:sz="0" w:space="0" w:color="auto"/>
        <w:left w:val="none" w:sz="0" w:space="0" w:color="auto"/>
        <w:bottom w:val="none" w:sz="0" w:space="0" w:color="auto"/>
        <w:right w:val="none" w:sz="0" w:space="0" w:color="auto"/>
      </w:divBdr>
    </w:div>
    <w:div w:id="240799414">
      <w:bodyDiv w:val="1"/>
      <w:marLeft w:val="0"/>
      <w:marRight w:val="0"/>
      <w:marTop w:val="0"/>
      <w:marBottom w:val="0"/>
      <w:divBdr>
        <w:top w:val="none" w:sz="0" w:space="0" w:color="auto"/>
        <w:left w:val="none" w:sz="0" w:space="0" w:color="auto"/>
        <w:bottom w:val="none" w:sz="0" w:space="0" w:color="auto"/>
        <w:right w:val="none" w:sz="0" w:space="0" w:color="auto"/>
      </w:divBdr>
    </w:div>
    <w:div w:id="240990181">
      <w:bodyDiv w:val="1"/>
      <w:marLeft w:val="0"/>
      <w:marRight w:val="0"/>
      <w:marTop w:val="0"/>
      <w:marBottom w:val="0"/>
      <w:divBdr>
        <w:top w:val="none" w:sz="0" w:space="0" w:color="auto"/>
        <w:left w:val="none" w:sz="0" w:space="0" w:color="auto"/>
        <w:bottom w:val="none" w:sz="0" w:space="0" w:color="auto"/>
        <w:right w:val="none" w:sz="0" w:space="0" w:color="auto"/>
      </w:divBdr>
    </w:div>
    <w:div w:id="241257891">
      <w:bodyDiv w:val="1"/>
      <w:marLeft w:val="0"/>
      <w:marRight w:val="0"/>
      <w:marTop w:val="0"/>
      <w:marBottom w:val="0"/>
      <w:divBdr>
        <w:top w:val="none" w:sz="0" w:space="0" w:color="auto"/>
        <w:left w:val="none" w:sz="0" w:space="0" w:color="auto"/>
        <w:bottom w:val="none" w:sz="0" w:space="0" w:color="auto"/>
        <w:right w:val="none" w:sz="0" w:space="0" w:color="auto"/>
      </w:divBdr>
    </w:div>
    <w:div w:id="243532139">
      <w:bodyDiv w:val="1"/>
      <w:marLeft w:val="0"/>
      <w:marRight w:val="0"/>
      <w:marTop w:val="0"/>
      <w:marBottom w:val="0"/>
      <w:divBdr>
        <w:top w:val="none" w:sz="0" w:space="0" w:color="auto"/>
        <w:left w:val="none" w:sz="0" w:space="0" w:color="auto"/>
        <w:bottom w:val="none" w:sz="0" w:space="0" w:color="auto"/>
        <w:right w:val="none" w:sz="0" w:space="0" w:color="auto"/>
      </w:divBdr>
    </w:div>
    <w:div w:id="249122646">
      <w:bodyDiv w:val="1"/>
      <w:marLeft w:val="0"/>
      <w:marRight w:val="0"/>
      <w:marTop w:val="0"/>
      <w:marBottom w:val="0"/>
      <w:divBdr>
        <w:top w:val="none" w:sz="0" w:space="0" w:color="auto"/>
        <w:left w:val="none" w:sz="0" w:space="0" w:color="auto"/>
        <w:bottom w:val="none" w:sz="0" w:space="0" w:color="auto"/>
        <w:right w:val="none" w:sz="0" w:space="0" w:color="auto"/>
      </w:divBdr>
    </w:div>
    <w:div w:id="249392667">
      <w:bodyDiv w:val="1"/>
      <w:marLeft w:val="0"/>
      <w:marRight w:val="0"/>
      <w:marTop w:val="0"/>
      <w:marBottom w:val="0"/>
      <w:divBdr>
        <w:top w:val="none" w:sz="0" w:space="0" w:color="auto"/>
        <w:left w:val="none" w:sz="0" w:space="0" w:color="auto"/>
        <w:bottom w:val="none" w:sz="0" w:space="0" w:color="auto"/>
        <w:right w:val="none" w:sz="0" w:space="0" w:color="auto"/>
      </w:divBdr>
    </w:div>
    <w:div w:id="249975004">
      <w:bodyDiv w:val="1"/>
      <w:marLeft w:val="0"/>
      <w:marRight w:val="0"/>
      <w:marTop w:val="0"/>
      <w:marBottom w:val="0"/>
      <w:divBdr>
        <w:top w:val="none" w:sz="0" w:space="0" w:color="auto"/>
        <w:left w:val="none" w:sz="0" w:space="0" w:color="auto"/>
        <w:bottom w:val="none" w:sz="0" w:space="0" w:color="auto"/>
        <w:right w:val="none" w:sz="0" w:space="0" w:color="auto"/>
      </w:divBdr>
    </w:div>
    <w:div w:id="250166142">
      <w:bodyDiv w:val="1"/>
      <w:marLeft w:val="0"/>
      <w:marRight w:val="0"/>
      <w:marTop w:val="0"/>
      <w:marBottom w:val="0"/>
      <w:divBdr>
        <w:top w:val="none" w:sz="0" w:space="0" w:color="auto"/>
        <w:left w:val="none" w:sz="0" w:space="0" w:color="auto"/>
        <w:bottom w:val="none" w:sz="0" w:space="0" w:color="auto"/>
        <w:right w:val="none" w:sz="0" w:space="0" w:color="auto"/>
      </w:divBdr>
    </w:div>
    <w:div w:id="250243703">
      <w:bodyDiv w:val="1"/>
      <w:marLeft w:val="0"/>
      <w:marRight w:val="0"/>
      <w:marTop w:val="0"/>
      <w:marBottom w:val="0"/>
      <w:divBdr>
        <w:top w:val="none" w:sz="0" w:space="0" w:color="auto"/>
        <w:left w:val="none" w:sz="0" w:space="0" w:color="auto"/>
        <w:bottom w:val="none" w:sz="0" w:space="0" w:color="auto"/>
        <w:right w:val="none" w:sz="0" w:space="0" w:color="auto"/>
      </w:divBdr>
    </w:div>
    <w:div w:id="253251506">
      <w:bodyDiv w:val="1"/>
      <w:marLeft w:val="0"/>
      <w:marRight w:val="0"/>
      <w:marTop w:val="0"/>
      <w:marBottom w:val="0"/>
      <w:divBdr>
        <w:top w:val="none" w:sz="0" w:space="0" w:color="auto"/>
        <w:left w:val="none" w:sz="0" w:space="0" w:color="auto"/>
        <w:bottom w:val="none" w:sz="0" w:space="0" w:color="auto"/>
        <w:right w:val="none" w:sz="0" w:space="0" w:color="auto"/>
      </w:divBdr>
    </w:div>
    <w:div w:id="255942627">
      <w:bodyDiv w:val="1"/>
      <w:marLeft w:val="0"/>
      <w:marRight w:val="0"/>
      <w:marTop w:val="0"/>
      <w:marBottom w:val="0"/>
      <w:divBdr>
        <w:top w:val="none" w:sz="0" w:space="0" w:color="auto"/>
        <w:left w:val="none" w:sz="0" w:space="0" w:color="auto"/>
        <w:bottom w:val="none" w:sz="0" w:space="0" w:color="auto"/>
        <w:right w:val="none" w:sz="0" w:space="0" w:color="auto"/>
      </w:divBdr>
    </w:div>
    <w:div w:id="256670821">
      <w:bodyDiv w:val="1"/>
      <w:marLeft w:val="0"/>
      <w:marRight w:val="0"/>
      <w:marTop w:val="0"/>
      <w:marBottom w:val="0"/>
      <w:divBdr>
        <w:top w:val="none" w:sz="0" w:space="0" w:color="auto"/>
        <w:left w:val="none" w:sz="0" w:space="0" w:color="auto"/>
        <w:bottom w:val="none" w:sz="0" w:space="0" w:color="auto"/>
        <w:right w:val="none" w:sz="0" w:space="0" w:color="auto"/>
      </w:divBdr>
    </w:div>
    <w:div w:id="258177593">
      <w:bodyDiv w:val="1"/>
      <w:marLeft w:val="0"/>
      <w:marRight w:val="0"/>
      <w:marTop w:val="0"/>
      <w:marBottom w:val="0"/>
      <w:divBdr>
        <w:top w:val="none" w:sz="0" w:space="0" w:color="auto"/>
        <w:left w:val="none" w:sz="0" w:space="0" w:color="auto"/>
        <w:bottom w:val="none" w:sz="0" w:space="0" w:color="auto"/>
        <w:right w:val="none" w:sz="0" w:space="0" w:color="auto"/>
      </w:divBdr>
    </w:div>
    <w:div w:id="261574611">
      <w:bodyDiv w:val="1"/>
      <w:marLeft w:val="0"/>
      <w:marRight w:val="0"/>
      <w:marTop w:val="0"/>
      <w:marBottom w:val="0"/>
      <w:divBdr>
        <w:top w:val="none" w:sz="0" w:space="0" w:color="auto"/>
        <w:left w:val="none" w:sz="0" w:space="0" w:color="auto"/>
        <w:bottom w:val="none" w:sz="0" w:space="0" w:color="auto"/>
        <w:right w:val="none" w:sz="0" w:space="0" w:color="auto"/>
      </w:divBdr>
    </w:div>
    <w:div w:id="262542244">
      <w:bodyDiv w:val="1"/>
      <w:marLeft w:val="0"/>
      <w:marRight w:val="0"/>
      <w:marTop w:val="0"/>
      <w:marBottom w:val="0"/>
      <w:divBdr>
        <w:top w:val="none" w:sz="0" w:space="0" w:color="auto"/>
        <w:left w:val="none" w:sz="0" w:space="0" w:color="auto"/>
        <w:bottom w:val="none" w:sz="0" w:space="0" w:color="auto"/>
        <w:right w:val="none" w:sz="0" w:space="0" w:color="auto"/>
      </w:divBdr>
    </w:div>
    <w:div w:id="263000918">
      <w:bodyDiv w:val="1"/>
      <w:marLeft w:val="0"/>
      <w:marRight w:val="0"/>
      <w:marTop w:val="0"/>
      <w:marBottom w:val="0"/>
      <w:divBdr>
        <w:top w:val="none" w:sz="0" w:space="0" w:color="auto"/>
        <w:left w:val="none" w:sz="0" w:space="0" w:color="auto"/>
        <w:bottom w:val="none" w:sz="0" w:space="0" w:color="auto"/>
        <w:right w:val="none" w:sz="0" w:space="0" w:color="auto"/>
      </w:divBdr>
    </w:div>
    <w:div w:id="263193621">
      <w:bodyDiv w:val="1"/>
      <w:marLeft w:val="0"/>
      <w:marRight w:val="0"/>
      <w:marTop w:val="0"/>
      <w:marBottom w:val="0"/>
      <w:divBdr>
        <w:top w:val="none" w:sz="0" w:space="0" w:color="auto"/>
        <w:left w:val="none" w:sz="0" w:space="0" w:color="auto"/>
        <w:bottom w:val="none" w:sz="0" w:space="0" w:color="auto"/>
        <w:right w:val="none" w:sz="0" w:space="0" w:color="auto"/>
      </w:divBdr>
    </w:div>
    <w:div w:id="263612457">
      <w:bodyDiv w:val="1"/>
      <w:marLeft w:val="0"/>
      <w:marRight w:val="0"/>
      <w:marTop w:val="0"/>
      <w:marBottom w:val="0"/>
      <w:divBdr>
        <w:top w:val="none" w:sz="0" w:space="0" w:color="auto"/>
        <w:left w:val="none" w:sz="0" w:space="0" w:color="auto"/>
        <w:bottom w:val="none" w:sz="0" w:space="0" w:color="auto"/>
        <w:right w:val="none" w:sz="0" w:space="0" w:color="auto"/>
      </w:divBdr>
    </w:div>
    <w:div w:id="265773285">
      <w:bodyDiv w:val="1"/>
      <w:marLeft w:val="0"/>
      <w:marRight w:val="0"/>
      <w:marTop w:val="0"/>
      <w:marBottom w:val="0"/>
      <w:divBdr>
        <w:top w:val="none" w:sz="0" w:space="0" w:color="auto"/>
        <w:left w:val="none" w:sz="0" w:space="0" w:color="auto"/>
        <w:bottom w:val="none" w:sz="0" w:space="0" w:color="auto"/>
        <w:right w:val="none" w:sz="0" w:space="0" w:color="auto"/>
      </w:divBdr>
    </w:div>
    <w:div w:id="265819733">
      <w:bodyDiv w:val="1"/>
      <w:marLeft w:val="0"/>
      <w:marRight w:val="0"/>
      <w:marTop w:val="0"/>
      <w:marBottom w:val="0"/>
      <w:divBdr>
        <w:top w:val="none" w:sz="0" w:space="0" w:color="auto"/>
        <w:left w:val="none" w:sz="0" w:space="0" w:color="auto"/>
        <w:bottom w:val="none" w:sz="0" w:space="0" w:color="auto"/>
        <w:right w:val="none" w:sz="0" w:space="0" w:color="auto"/>
      </w:divBdr>
    </w:div>
    <w:div w:id="266889081">
      <w:bodyDiv w:val="1"/>
      <w:marLeft w:val="0"/>
      <w:marRight w:val="0"/>
      <w:marTop w:val="0"/>
      <w:marBottom w:val="0"/>
      <w:divBdr>
        <w:top w:val="none" w:sz="0" w:space="0" w:color="auto"/>
        <w:left w:val="none" w:sz="0" w:space="0" w:color="auto"/>
        <w:bottom w:val="none" w:sz="0" w:space="0" w:color="auto"/>
        <w:right w:val="none" w:sz="0" w:space="0" w:color="auto"/>
      </w:divBdr>
    </w:div>
    <w:div w:id="266930793">
      <w:bodyDiv w:val="1"/>
      <w:marLeft w:val="0"/>
      <w:marRight w:val="0"/>
      <w:marTop w:val="0"/>
      <w:marBottom w:val="0"/>
      <w:divBdr>
        <w:top w:val="none" w:sz="0" w:space="0" w:color="auto"/>
        <w:left w:val="none" w:sz="0" w:space="0" w:color="auto"/>
        <w:bottom w:val="none" w:sz="0" w:space="0" w:color="auto"/>
        <w:right w:val="none" w:sz="0" w:space="0" w:color="auto"/>
      </w:divBdr>
    </w:div>
    <w:div w:id="267395984">
      <w:bodyDiv w:val="1"/>
      <w:marLeft w:val="0"/>
      <w:marRight w:val="0"/>
      <w:marTop w:val="0"/>
      <w:marBottom w:val="0"/>
      <w:divBdr>
        <w:top w:val="none" w:sz="0" w:space="0" w:color="auto"/>
        <w:left w:val="none" w:sz="0" w:space="0" w:color="auto"/>
        <w:bottom w:val="none" w:sz="0" w:space="0" w:color="auto"/>
        <w:right w:val="none" w:sz="0" w:space="0" w:color="auto"/>
      </w:divBdr>
    </w:div>
    <w:div w:id="269824462">
      <w:bodyDiv w:val="1"/>
      <w:marLeft w:val="0"/>
      <w:marRight w:val="0"/>
      <w:marTop w:val="0"/>
      <w:marBottom w:val="0"/>
      <w:divBdr>
        <w:top w:val="none" w:sz="0" w:space="0" w:color="auto"/>
        <w:left w:val="none" w:sz="0" w:space="0" w:color="auto"/>
        <w:bottom w:val="none" w:sz="0" w:space="0" w:color="auto"/>
        <w:right w:val="none" w:sz="0" w:space="0" w:color="auto"/>
      </w:divBdr>
    </w:div>
    <w:div w:id="270168179">
      <w:bodyDiv w:val="1"/>
      <w:marLeft w:val="0"/>
      <w:marRight w:val="0"/>
      <w:marTop w:val="0"/>
      <w:marBottom w:val="0"/>
      <w:divBdr>
        <w:top w:val="none" w:sz="0" w:space="0" w:color="auto"/>
        <w:left w:val="none" w:sz="0" w:space="0" w:color="auto"/>
        <w:bottom w:val="none" w:sz="0" w:space="0" w:color="auto"/>
        <w:right w:val="none" w:sz="0" w:space="0" w:color="auto"/>
      </w:divBdr>
    </w:div>
    <w:div w:id="272443133">
      <w:bodyDiv w:val="1"/>
      <w:marLeft w:val="0"/>
      <w:marRight w:val="0"/>
      <w:marTop w:val="0"/>
      <w:marBottom w:val="0"/>
      <w:divBdr>
        <w:top w:val="none" w:sz="0" w:space="0" w:color="auto"/>
        <w:left w:val="none" w:sz="0" w:space="0" w:color="auto"/>
        <w:bottom w:val="none" w:sz="0" w:space="0" w:color="auto"/>
        <w:right w:val="none" w:sz="0" w:space="0" w:color="auto"/>
      </w:divBdr>
    </w:div>
    <w:div w:id="273371224">
      <w:bodyDiv w:val="1"/>
      <w:marLeft w:val="0"/>
      <w:marRight w:val="0"/>
      <w:marTop w:val="0"/>
      <w:marBottom w:val="0"/>
      <w:divBdr>
        <w:top w:val="none" w:sz="0" w:space="0" w:color="auto"/>
        <w:left w:val="none" w:sz="0" w:space="0" w:color="auto"/>
        <w:bottom w:val="none" w:sz="0" w:space="0" w:color="auto"/>
        <w:right w:val="none" w:sz="0" w:space="0" w:color="auto"/>
      </w:divBdr>
    </w:div>
    <w:div w:id="273445794">
      <w:bodyDiv w:val="1"/>
      <w:marLeft w:val="0"/>
      <w:marRight w:val="0"/>
      <w:marTop w:val="0"/>
      <w:marBottom w:val="0"/>
      <w:divBdr>
        <w:top w:val="none" w:sz="0" w:space="0" w:color="auto"/>
        <w:left w:val="none" w:sz="0" w:space="0" w:color="auto"/>
        <w:bottom w:val="none" w:sz="0" w:space="0" w:color="auto"/>
        <w:right w:val="none" w:sz="0" w:space="0" w:color="auto"/>
      </w:divBdr>
    </w:div>
    <w:div w:id="273488302">
      <w:bodyDiv w:val="1"/>
      <w:marLeft w:val="0"/>
      <w:marRight w:val="0"/>
      <w:marTop w:val="0"/>
      <w:marBottom w:val="0"/>
      <w:divBdr>
        <w:top w:val="none" w:sz="0" w:space="0" w:color="auto"/>
        <w:left w:val="none" w:sz="0" w:space="0" w:color="auto"/>
        <w:bottom w:val="none" w:sz="0" w:space="0" w:color="auto"/>
        <w:right w:val="none" w:sz="0" w:space="0" w:color="auto"/>
      </w:divBdr>
    </w:div>
    <w:div w:id="273757800">
      <w:bodyDiv w:val="1"/>
      <w:marLeft w:val="0"/>
      <w:marRight w:val="0"/>
      <w:marTop w:val="0"/>
      <w:marBottom w:val="0"/>
      <w:divBdr>
        <w:top w:val="none" w:sz="0" w:space="0" w:color="auto"/>
        <w:left w:val="none" w:sz="0" w:space="0" w:color="auto"/>
        <w:bottom w:val="none" w:sz="0" w:space="0" w:color="auto"/>
        <w:right w:val="none" w:sz="0" w:space="0" w:color="auto"/>
      </w:divBdr>
    </w:div>
    <w:div w:id="274021542">
      <w:bodyDiv w:val="1"/>
      <w:marLeft w:val="0"/>
      <w:marRight w:val="0"/>
      <w:marTop w:val="0"/>
      <w:marBottom w:val="0"/>
      <w:divBdr>
        <w:top w:val="none" w:sz="0" w:space="0" w:color="auto"/>
        <w:left w:val="none" w:sz="0" w:space="0" w:color="auto"/>
        <w:bottom w:val="none" w:sz="0" w:space="0" w:color="auto"/>
        <w:right w:val="none" w:sz="0" w:space="0" w:color="auto"/>
      </w:divBdr>
    </w:div>
    <w:div w:id="274794126">
      <w:bodyDiv w:val="1"/>
      <w:marLeft w:val="0"/>
      <w:marRight w:val="0"/>
      <w:marTop w:val="0"/>
      <w:marBottom w:val="0"/>
      <w:divBdr>
        <w:top w:val="none" w:sz="0" w:space="0" w:color="auto"/>
        <w:left w:val="none" w:sz="0" w:space="0" w:color="auto"/>
        <w:bottom w:val="none" w:sz="0" w:space="0" w:color="auto"/>
        <w:right w:val="none" w:sz="0" w:space="0" w:color="auto"/>
      </w:divBdr>
    </w:div>
    <w:div w:id="275455722">
      <w:bodyDiv w:val="1"/>
      <w:marLeft w:val="0"/>
      <w:marRight w:val="0"/>
      <w:marTop w:val="0"/>
      <w:marBottom w:val="0"/>
      <w:divBdr>
        <w:top w:val="none" w:sz="0" w:space="0" w:color="auto"/>
        <w:left w:val="none" w:sz="0" w:space="0" w:color="auto"/>
        <w:bottom w:val="none" w:sz="0" w:space="0" w:color="auto"/>
        <w:right w:val="none" w:sz="0" w:space="0" w:color="auto"/>
      </w:divBdr>
    </w:div>
    <w:div w:id="275842099">
      <w:bodyDiv w:val="1"/>
      <w:marLeft w:val="0"/>
      <w:marRight w:val="0"/>
      <w:marTop w:val="0"/>
      <w:marBottom w:val="0"/>
      <w:divBdr>
        <w:top w:val="none" w:sz="0" w:space="0" w:color="auto"/>
        <w:left w:val="none" w:sz="0" w:space="0" w:color="auto"/>
        <w:bottom w:val="none" w:sz="0" w:space="0" w:color="auto"/>
        <w:right w:val="none" w:sz="0" w:space="0" w:color="auto"/>
      </w:divBdr>
    </w:div>
    <w:div w:id="276839261">
      <w:bodyDiv w:val="1"/>
      <w:marLeft w:val="0"/>
      <w:marRight w:val="0"/>
      <w:marTop w:val="0"/>
      <w:marBottom w:val="0"/>
      <w:divBdr>
        <w:top w:val="none" w:sz="0" w:space="0" w:color="auto"/>
        <w:left w:val="none" w:sz="0" w:space="0" w:color="auto"/>
        <w:bottom w:val="none" w:sz="0" w:space="0" w:color="auto"/>
        <w:right w:val="none" w:sz="0" w:space="0" w:color="auto"/>
      </w:divBdr>
    </w:div>
    <w:div w:id="277294470">
      <w:bodyDiv w:val="1"/>
      <w:marLeft w:val="0"/>
      <w:marRight w:val="0"/>
      <w:marTop w:val="0"/>
      <w:marBottom w:val="0"/>
      <w:divBdr>
        <w:top w:val="none" w:sz="0" w:space="0" w:color="auto"/>
        <w:left w:val="none" w:sz="0" w:space="0" w:color="auto"/>
        <w:bottom w:val="none" w:sz="0" w:space="0" w:color="auto"/>
        <w:right w:val="none" w:sz="0" w:space="0" w:color="auto"/>
      </w:divBdr>
    </w:div>
    <w:div w:id="278688232">
      <w:bodyDiv w:val="1"/>
      <w:marLeft w:val="0"/>
      <w:marRight w:val="0"/>
      <w:marTop w:val="0"/>
      <w:marBottom w:val="0"/>
      <w:divBdr>
        <w:top w:val="none" w:sz="0" w:space="0" w:color="auto"/>
        <w:left w:val="none" w:sz="0" w:space="0" w:color="auto"/>
        <w:bottom w:val="none" w:sz="0" w:space="0" w:color="auto"/>
        <w:right w:val="none" w:sz="0" w:space="0" w:color="auto"/>
      </w:divBdr>
    </w:div>
    <w:div w:id="279072046">
      <w:bodyDiv w:val="1"/>
      <w:marLeft w:val="0"/>
      <w:marRight w:val="0"/>
      <w:marTop w:val="0"/>
      <w:marBottom w:val="0"/>
      <w:divBdr>
        <w:top w:val="none" w:sz="0" w:space="0" w:color="auto"/>
        <w:left w:val="none" w:sz="0" w:space="0" w:color="auto"/>
        <w:bottom w:val="none" w:sz="0" w:space="0" w:color="auto"/>
        <w:right w:val="none" w:sz="0" w:space="0" w:color="auto"/>
      </w:divBdr>
    </w:div>
    <w:div w:id="281350606">
      <w:bodyDiv w:val="1"/>
      <w:marLeft w:val="0"/>
      <w:marRight w:val="0"/>
      <w:marTop w:val="0"/>
      <w:marBottom w:val="0"/>
      <w:divBdr>
        <w:top w:val="none" w:sz="0" w:space="0" w:color="auto"/>
        <w:left w:val="none" w:sz="0" w:space="0" w:color="auto"/>
        <w:bottom w:val="none" w:sz="0" w:space="0" w:color="auto"/>
        <w:right w:val="none" w:sz="0" w:space="0" w:color="auto"/>
      </w:divBdr>
    </w:div>
    <w:div w:id="281497704">
      <w:bodyDiv w:val="1"/>
      <w:marLeft w:val="0"/>
      <w:marRight w:val="0"/>
      <w:marTop w:val="0"/>
      <w:marBottom w:val="0"/>
      <w:divBdr>
        <w:top w:val="none" w:sz="0" w:space="0" w:color="auto"/>
        <w:left w:val="none" w:sz="0" w:space="0" w:color="auto"/>
        <w:bottom w:val="none" w:sz="0" w:space="0" w:color="auto"/>
        <w:right w:val="none" w:sz="0" w:space="0" w:color="auto"/>
      </w:divBdr>
    </w:div>
    <w:div w:id="284505158">
      <w:bodyDiv w:val="1"/>
      <w:marLeft w:val="0"/>
      <w:marRight w:val="0"/>
      <w:marTop w:val="0"/>
      <w:marBottom w:val="0"/>
      <w:divBdr>
        <w:top w:val="none" w:sz="0" w:space="0" w:color="auto"/>
        <w:left w:val="none" w:sz="0" w:space="0" w:color="auto"/>
        <w:bottom w:val="none" w:sz="0" w:space="0" w:color="auto"/>
        <w:right w:val="none" w:sz="0" w:space="0" w:color="auto"/>
      </w:divBdr>
    </w:div>
    <w:div w:id="286132262">
      <w:bodyDiv w:val="1"/>
      <w:marLeft w:val="0"/>
      <w:marRight w:val="0"/>
      <w:marTop w:val="0"/>
      <w:marBottom w:val="0"/>
      <w:divBdr>
        <w:top w:val="none" w:sz="0" w:space="0" w:color="auto"/>
        <w:left w:val="none" w:sz="0" w:space="0" w:color="auto"/>
        <w:bottom w:val="none" w:sz="0" w:space="0" w:color="auto"/>
        <w:right w:val="none" w:sz="0" w:space="0" w:color="auto"/>
      </w:divBdr>
    </w:div>
    <w:div w:id="294413448">
      <w:bodyDiv w:val="1"/>
      <w:marLeft w:val="0"/>
      <w:marRight w:val="0"/>
      <w:marTop w:val="0"/>
      <w:marBottom w:val="0"/>
      <w:divBdr>
        <w:top w:val="none" w:sz="0" w:space="0" w:color="auto"/>
        <w:left w:val="none" w:sz="0" w:space="0" w:color="auto"/>
        <w:bottom w:val="none" w:sz="0" w:space="0" w:color="auto"/>
        <w:right w:val="none" w:sz="0" w:space="0" w:color="auto"/>
      </w:divBdr>
    </w:div>
    <w:div w:id="294679143">
      <w:bodyDiv w:val="1"/>
      <w:marLeft w:val="0"/>
      <w:marRight w:val="0"/>
      <w:marTop w:val="0"/>
      <w:marBottom w:val="0"/>
      <w:divBdr>
        <w:top w:val="none" w:sz="0" w:space="0" w:color="auto"/>
        <w:left w:val="none" w:sz="0" w:space="0" w:color="auto"/>
        <w:bottom w:val="none" w:sz="0" w:space="0" w:color="auto"/>
        <w:right w:val="none" w:sz="0" w:space="0" w:color="auto"/>
      </w:divBdr>
    </w:div>
    <w:div w:id="295257217">
      <w:bodyDiv w:val="1"/>
      <w:marLeft w:val="0"/>
      <w:marRight w:val="0"/>
      <w:marTop w:val="0"/>
      <w:marBottom w:val="0"/>
      <w:divBdr>
        <w:top w:val="none" w:sz="0" w:space="0" w:color="auto"/>
        <w:left w:val="none" w:sz="0" w:space="0" w:color="auto"/>
        <w:bottom w:val="none" w:sz="0" w:space="0" w:color="auto"/>
        <w:right w:val="none" w:sz="0" w:space="0" w:color="auto"/>
      </w:divBdr>
    </w:div>
    <w:div w:id="296109706">
      <w:bodyDiv w:val="1"/>
      <w:marLeft w:val="0"/>
      <w:marRight w:val="0"/>
      <w:marTop w:val="0"/>
      <w:marBottom w:val="0"/>
      <w:divBdr>
        <w:top w:val="none" w:sz="0" w:space="0" w:color="auto"/>
        <w:left w:val="none" w:sz="0" w:space="0" w:color="auto"/>
        <w:bottom w:val="none" w:sz="0" w:space="0" w:color="auto"/>
        <w:right w:val="none" w:sz="0" w:space="0" w:color="auto"/>
      </w:divBdr>
    </w:div>
    <w:div w:id="296767647">
      <w:bodyDiv w:val="1"/>
      <w:marLeft w:val="0"/>
      <w:marRight w:val="0"/>
      <w:marTop w:val="0"/>
      <w:marBottom w:val="0"/>
      <w:divBdr>
        <w:top w:val="none" w:sz="0" w:space="0" w:color="auto"/>
        <w:left w:val="none" w:sz="0" w:space="0" w:color="auto"/>
        <w:bottom w:val="none" w:sz="0" w:space="0" w:color="auto"/>
        <w:right w:val="none" w:sz="0" w:space="0" w:color="auto"/>
      </w:divBdr>
    </w:div>
    <w:div w:id="297760574">
      <w:bodyDiv w:val="1"/>
      <w:marLeft w:val="0"/>
      <w:marRight w:val="0"/>
      <w:marTop w:val="0"/>
      <w:marBottom w:val="0"/>
      <w:divBdr>
        <w:top w:val="none" w:sz="0" w:space="0" w:color="auto"/>
        <w:left w:val="none" w:sz="0" w:space="0" w:color="auto"/>
        <w:bottom w:val="none" w:sz="0" w:space="0" w:color="auto"/>
        <w:right w:val="none" w:sz="0" w:space="0" w:color="auto"/>
      </w:divBdr>
    </w:div>
    <w:div w:id="301497836">
      <w:bodyDiv w:val="1"/>
      <w:marLeft w:val="0"/>
      <w:marRight w:val="0"/>
      <w:marTop w:val="0"/>
      <w:marBottom w:val="0"/>
      <w:divBdr>
        <w:top w:val="none" w:sz="0" w:space="0" w:color="auto"/>
        <w:left w:val="none" w:sz="0" w:space="0" w:color="auto"/>
        <w:bottom w:val="none" w:sz="0" w:space="0" w:color="auto"/>
        <w:right w:val="none" w:sz="0" w:space="0" w:color="auto"/>
      </w:divBdr>
    </w:div>
    <w:div w:id="302004302">
      <w:bodyDiv w:val="1"/>
      <w:marLeft w:val="0"/>
      <w:marRight w:val="0"/>
      <w:marTop w:val="0"/>
      <w:marBottom w:val="0"/>
      <w:divBdr>
        <w:top w:val="none" w:sz="0" w:space="0" w:color="auto"/>
        <w:left w:val="none" w:sz="0" w:space="0" w:color="auto"/>
        <w:bottom w:val="none" w:sz="0" w:space="0" w:color="auto"/>
        <w:right w:val="none" w:sz="0" w:space="0" w:color="auto"/>
      </w:divBdr>
    </w:div>
    <w:div w:id="302544265">
      <w:bodyDiv w:val="1"/>
      <w:marLeft w:val="0"/>
      <w:marRight w:val="0"/>
      <w:marTop w:val="0"/>
      <w:marBottom w:val="0"/>
      <w:divBdr>
        <w:top w:val="none" w:sz="0" w:space="0" w:color="auto"/>
        <w:left w:val="none" w:sz="0" w:space="0" w:color="auto"/>
        <w:bottom w:val="none" w:sz="0" w:space="0" w:color="auto"/>
        <w:right w:val="none" w:sz="0" w:space="0" w:color="auto"/>
      </w:divBdr>
    </w:div>
    <w:div w:id="302932264">
      <w:bodyDiv w:val="1"/>
      <w:marLeft w:val="0"/>
      <w:marRight w:val="0"/>
      <w:marTop w:val="0"/>
      <w:marBottom w:val="0"/>
      <w:divBdr>
        <w:top w:val="none" w:sz="0" w:space="0" w:color="auto"/>
        <w:left w:val="none" w:sz="0" w:space="0" w:color="auto"/>
        <w:bottom w:val="none" w:sz="0" w:space="0" w:color="auto"/>
        <w:right w:val="none" w:sz="0" w:space="0" w:color="auto"/>
      </w:divBdr>
    </w:div>
    <w:div w:id="304358295">
      <w:bodyDiv w:val="1"/>
      <w:marLeft w:val="0"/>
      <w:marRight w:val="0"/>
      <w:marTop w:val="0"/>
      <w:marBottom w:val="0"/>
      <w:divBdr>
        <w:top w:val="none" w:sz="0" w:space="0" w:color="auto"/>
        <w:left w:val="none" w:sz="0" w:space="0" w:color="auto"/>
        <w:bottom w:val="none" w:sz="0" w:space="0" w:color="auto"/>
        <w:right w:val="none" w:sz="0" w:space="0" w:color="auto"/>
      </w:divBdr>
    </w:div>
    <w:div w:id="304548906">
      <w:bodyDiv w:val="1"/>
      <w:marLeft w:val="0"/>
      <w:marRight w:val="0"/>
      <w:marTop w:val="0"/>
      <w:marBottom w:val="0"/>
      <w:divBdr>
        <w:top w:val="none" w:sz="0" w:space="0" w:color="auto"/>
        <w:left w:val="none" w:sz="0" w:space="0" w:color="auto"/>
        <w:bottom w:val="none" w:sz="0" w:space="0" w:color="auto"/>
        <w:right w:val="none" w:sz="0" w:space="0" w:color="auto"/>
      </w:divBdr>
    </w:div>
    <w:div w:id="306008119">
      <w:bodyDiv w:val="1"/>
      <w:marLeft w:val="0"/>
      <w:marRight w:val="0"/>
      <w:marTop w:val="0"/>
      <w:marBottom w:val="0"/>
      <w:divBdr>
        <w:top w:val="none" w:sz="0" w:space="0" w:color="auto"/>
        <w:left w:val="none" w:sz="0" w:space="0" w:color="auto"/>
        <w:bottom w:val="none" w:sz="0" w:space="0" w:color="auto"/>
        <w:right w:val="none" w:sz="0" w:space="0" w:color="auto"/>
      </w:divBdr>
    </w:div>
    <w:div w:id="308872334">
      <w:bodyDiv w:val="1"/>
      <w:marLeft w:val="0"/>
      <w:marRight w:val="0"/>
      <w:marTop w:val="0"/>
      <w:marBottom w:val="0"/>
      <w:divBdr>
        <w:top w:val="none" w:sz="0" w:space="0" w:color="auto"/>
        <w:left w:val="none" w:sz="0" w:space="0" w:color="auto"/>
        <w:bottom w:val="none" w:sz="0" w:space="0" w:color="auto"/>
        <w:right w:val="none" w:sz="0" w:space="0" w:color="auto"/>
      </w:divBdr>
    </w:div>
    <w:div w:id="309595352">
      <w:bodyDiv w:val="1"/>
      <w:marLeft w:val="0"/>
      <w:marRight w:val="0"/>
      <w:marTop w:val="0"/>
      <w:marBottom w:val="0"/>
      <w:divBdr>
        <w:top w:val="none" w:sz="0" w:space="0" w:color="auto"/>
        <w:left w:val="none" w:sz="0" w:space="0" w:color="auto"/>
        <w:bottom w:val="none" w:sz="0" w:space="0" w:color="auto"/>
        <w:right w:val="none" w:sz="0" w:space="0" w:color="auto"/>
      </w:divBdr>
    </w:div>
    <w:div w:id="310717002">
      <w:bodyDiv w:val="1"/>
      <w:marLeft w:val="0"/>
      <w:marRight w:val="0"/>
      <w:marTop w:val="0"/>
      <w:marBottom w:val="0"/>
      <w:divBdr>
        <w:top w:val="none" w:sz="0" w:space="0" w:color="auto"/>
        <w:left w:val="none" w:sz="0" w:space="0" w:color="auto"/>
        <w:bottom w:val="none" w:sz="0" w:space="0" w:color="auto"/>
        <w:right w:val="none" w:sz="0" w:space="0" w:color="auto"/>
      </w:divBdr>
    </w:div>
    <w:div w:id="312683191">
      <w:bodyDiv w:val="1"/>
      <w:marLeft w:val="0"/>
      <w:marRight w:val="0"/>
      <w:marTop w:val="0"/>
      <w:marBottom w:val="0"/>
      <w:divBdr>
        <w:top w:val="none" w:sz="0" w:space="0" w:color="auto"/>
        <w:left w:val="none" w:sz="0" w:space="0" w:color="auto"/>
        <w:bottom w:val="none" w:sz="0" w:space="0" w:color="auto"/>
        <w:right w:val="none" w:sz="0" w:space="0" w:color="auto"/>
      </w:divBdr>
    </w:div>
    <w:div w:id="313341377">
      <w:bodyDiv w:val="1"/>
      <w:marLeft w:val="0"/>
      <w:marRight w:val="0"/>
      <w:marTop w:val="0"/>
      <w:marBottom w:val="0"/>
      <w:divBdr>
        <w:top w:val="none" w:sz="0" w:space="0" w:color="auto"/>
        <w:left w:val="none" w:sz="0" w:space="0" w:color="auto"/>
        <w:bottom w:val="none" w:sz="0" w:space="0" w:color="auto"/>
        <w:right w:val="none" w:sz="0" w:space="0" w:color="auto"/>
      </w:divBdr>
    </w:div>
    <w:div w:id="314141908">
      <w:bodyDiv w:val="1"/>
      <w:marLeft w:val="0"/>
      <w:marRight w:val="0"/>
      <w:marTop w:val="0"/>
      <w:marBottom w:val="0"/>
      <w:divBdr>
        <w:top w:val="none" w:sz="0" w:space="0" w:color="auto"/>
        <w:left w:val="none" w:sz="0" w:space="0" w:color="auto"/>
        <w:bottom w:val="none" w:sz="0" w:space="0" w:color="auto"/>
        <w:right w:val="none" w:sz="0" w:space="0" w:color="auto"/>
      </w:divBdr>
    </w:div>
    <w:div w:id="315301264">
      <w:bodyDiv w:val="1"/>
      <w:marLeft w:val="0"/>
      <w:marRight w:val="0"/>
      <w:marTop w:val="0"/>
      <w:marBottom w:val="0"/>
      <w:divBdr>
        <w:top w:val="none" w:sz="0" w:space="0" w:color="auto"/>
        <w:left w:val="none" w:sz="0" w:space="0" w:color="auto"/>
        <w:bottom w:val="none" w:sz="0" w:space="0" w:color="auto"/>
        <w:right w:val="none" w:sz="0" w:space="0" w:color="auto"/>
      </w:divBdr>
    </w:div>
    <w:div w:id="316688563">
      <w:bodyDiv w:val="1"/>
      <w:marLeft w:val="0"/>
      <w:marRight w:val="0"/>
      <w:marTop w:val="0"/>
      <w:marBottom w:val="0"/>
      <w:divBdr>
        <w:top w:val="none" w:sz="0" w:space="0" w:color="auto"/>
        <w:left w:val="none" w:sz="0" w:space="0" w:color="auto"/>
        <w:bottom w:val="none" w:sz="0" w:space="0" w:color="auto"/>
        <w:right w:val="none" w:sz="0" w:space="0" w:color="auto"/>
      </w:divBdr>
    </w:div>
    <w:div w:id="321197238">
      <w:bodyDiv w:val="1"/>
      <w:marLeft w:val="0"/>
      <w:marRight w:val="0"/>
      <w:marTop w:val="0"/>
      <w:marBottom w:val="0"/>
      <w:divBdr>
        <w:top w:val="none" w:sz="0" w:space="0" w:color="auto"/>
        <w:left w:val="none" w:sz="0" w:space="0" w:color="auto"/>
        <w:bottom w:val="none" w:sz="0" w:space="0" w:color="auto"/>
        <w:right w:val="none" w:sz="0" w:space="0" w:color="auto"/>
      </w:divBdr>
    </w:div>
    <w:div w:id="321666542">
      <w:bodyDiv w:val="1"/>
      <w:marLeft w:val="0"/>
      <w:marRight w:val="0"/>
      <w:marTop w:val="0"/>
      <w:marBottom w:val="0"/>
      <w:divBdr>
        <w:top w:val="none" w:sz="0" w:space="0" w:color="auto"/>
        <w:left w:val="none" w:sz="0" w:space="0" w:color="auto"/>
        <w:bottom w:val="none" w:sz="0" w:space="0" w:color="auto"/>
        <w:right w:val="none" w:sz="0" w:space="0" w:color="auto"/>
      </w:divBdr>
    </w:div>
    <w:div w:id="321743042">
      <w:bodyDiv w:val="1"/>
      <w:marLeft w:val="0"/>
      <w:marRight w:val="0"/>
      <w:marTop w:val="0"/>
      <w:marBottom w:val="0"/>
      <w:divBdr>
        <w:top w:val="none" w:sz="0" w:space="0" w:color="auto"/>
        <w:left w:val="none" w:sz="0" w:space="0" w:color="auto"/>
        <w:bottom w:val="none" w:sz="0" w:space="0" w:color="auto"/>
        <w:right w:val="none" w:sz="0" w:space="0" w:color="auto"/>
      </w:divBdr>
    </w:div>
    <w:div w:id="322928072">
      <w:bodyDiv w:val="1"/>
      <w:marLeft w:val="0"/>
      <w:marRight w:val="0"/>
      <w:marTop w:val="0"/>
      <w:marBottom w:val="0"/>
      <w:divBdr>
        <w:top w:val="none" w:sz="0" w:space="0" w:color="auto"/>
        <w:left w:val="none" w:sz="0" w:space="0" w:color="auto"/>
        <w:bottom w:val="none" w:sz="0" w:space="0" w:color="auto"/>
        <w:right w:val="none" w:sz="0" w:space="0" w:color="auto"/>
      </w:divBdr>
    </w:div>
    <w:div w:id="323625919">
      <w:bodyDiv w:val="1"/>
      <w:marLeft w:val="0"/>
      <w:marRight w:val="0"/>
      <w:marTop w:val="0"/>
      <w:marBottom w:val="0"/>
      <w:divBdr>
        <w:top w:val="none" w:sz="0" w:space="0" w:color="auto"/>
        <w:left w:val="none" w:sz="0" w:space="0" w:color="auto"/>
        <w:bottom w:val="none" w:sz="0" w:space="0" w:color="auto"/>
        <w:right w:val="none" w:sz="0" w:space="0" w:color="auto"/>
      </w:divBdr>
    </w:div>
    <w:div w:id="324014105">
      <w:bodyDiv w:val="1"/>
      <w:marLeft w:val="0"/>
      <w:marRight w:val="0"/>
      <w:marTop w:val="0"/>
      <w:marBottom w:val="0"/>
      <w:divBdr>
        <w:top w:val="none" w:sz="0" w:space="0" w:color="auto"/>
        <w:left w:val="none" w:sz="0" w:space="0" w:color="auto"/>
        <w:bottom w:val="none" w:sz="0" w:space="0" w:color="auto"/>
        <w:right w:val="none" w:sz="0" w:space="0" w:color="auto"/>
      </w:divBdr>
    </w:div>
    <w:div w:id="324207295">
      <w:bodyDiv w:val="1"/>
      <w:marLeft w:val="0"/>
      <w:marRight w:val="0"/>
      <w:marTop w:val="0"/>
      <w:marBottom w:val="0"/>
      <w:divBdr>
        <w:top w:val="none" w:sz="0" w:space="0" w:color="auto"/>
        <w:left w:val="none" w:sz="0" w:space="0" w:color="auto"/>
        <w:bottom w:val="none" w:sz="0" w:space="0" w:color="auto"/>
        <w:right w:val="none" w:sz="0" w:space="0" w:color="auto"/>
      </w:divBdr>
    </w:div>
    <w:div w:id="324817631">
      <w:bodyDiv w:val="1"/>
      <w:marLeft w:val="0"/>
      <w:marRight w:val="0"/>
      <w:marTop w:val="0"/>
      <w:marBottom w:val="0"/>
      <w:divBdr>
        <w:top w:val="none" w:sz="0" w:space="0" w:color="auto"/>
        <w:left w:val="none" w:sz="0" w:space="0" w:color="auto"/>
        <w:bottom w:val="none" w:sz="0" w:space="0" w:color="auto"/>
        <w:right w:val="none" w:sz="0" w:space="0" w:color="auto"/>
      </w:divBdr>
    </w:div>
    <w:div w:id="327634531">
      <w:bodyDiv w:val="1"/>
      <w:marLeft w:val="0"/>
      <w:marRight w:val="0"/>
      <w:marTop w:val="0"/>
      <w:marBottom w:val="0"/>
      <w:divBdr>
        <w:top w:val="none" w:sz="0" w:space="0" w:color="auto"/>
        <w:left w:val="none" w:sz="0" w:space="0" w:color="auto"/>
        <w:bottom w:val="none" w:sz="0" w:space="0" w:color="auto"/>
        <w:right w:val="none" w:sz="0" w:space="0" w:color="auto"/>
      </w:divBdr>
    </w:div>
    <w:div w:id="329909327">
      <w:bodyDiv w:val="1"/>
      <w:marLeft w:val="0"/>
      <w:marRight w:val="0"/>
      <w:marTop w:val="0"/>
      <w:marBottom w:val="0"/>
      <w:divBdr>
        <w:top w:val="none" w:sz="0" w:space="0" w:color="auto"/>
        <w:left w:val="none" w:sz="0" w:space="0" w:color="auto"/>
        <w:bottom w:val="none" w:sz="0" w:space="0" w:color="auto"/>
        <w:right w:val="none" w:sz="0" w:space="0" w:color="auto"/>
      </w:divBdr>
    </w:div>
    <w:div w:id="330446552">
      <w:bodyDiv w:val="1"/>
      <w:marLeft w:val="0"/>
      <w:marRight w:val="0"/>
      <w:marTop w:val="0"/>
      <w:marBottom w:val="0"/>
      <w:divBdr>
        <w:top w:val="none" w:sz="0" w:space="0" w:color="auto"/>
        <w:left w:val="none" w:sz="0" w:space="0" w:color="auto"/>
        <w:bottom w:val="none" w:sz="0" w:space="0" w:color="auto"/>
        <w:right w:val="none" w:sz="0" w:space="0" w:color="auto"/>
      </w:divBdr>
    </w:div>
    <w:div w:id="331372123">
      <w:bodyDiv w:val="1"/>
      <w:marLeft w:val="0"/>
      <w:marRight w:val="0"/>
      <w:marTop w:val="0"/>
      <w:marBottom w:val="0"/>
      <w:divBdr>
        <w:top w:val="none" w:sz="0" w:space="0" w:color="auto"/>
        <w:left w:val="none" w:sz="0" w:space="0" w:color="auto"/>
        <w:bottom w:val="none" w:sz="0" w:space="0" w:color="auto"/>
        <w:right w:val="none" w:sz="0" w:space="0" w:color="auto"/>
      </w:divBdr>
    </w:div>
    <w:div w:id="333804503">
      <w:bodyDiv w:val="1"/>
      <w:marLeft w:val="0"/>
      <w:marRight w:val="0"/>
      <w:marTop w:val="0"/>
      <w:marBottom w:val="0"/>
      <w:divBdr>
        <w:top w:val="none" w:sz="0" w:space="0" w:color="auto"/>
        <w:left w:val="none" w:sz="0" w:space="0" w:color="auto"/>
        <w:bottom w:val="none" w:sz="0" w:space="0" w:color="auto"/>
        <w:right w:val="none" w:sz="0" w:space="0" w:color="auto"/>
      </w:divBdr>
    </w:div>
    <w:div w:id="335040790">
      <w:bodyDiv w:val="1"/>
      <w:marLeft w:val="0"/>
      <w:marRight w:val="0"/>
      <w:marTop w:val="0"/>
      <w:marBottom w:val="0"/>
      <w:divBdr>
        <w:top w:val="none" w:sz="0" w:space="0" w:color="auto"/>
        <w:left w:val="none" w:sz="0" w:space="0" w:color="auto"/>
        <w:bottom w:val="none" w:sz="0" w:space="0" w:color="auto"/>
        <w:right w:val="none" w:sz="0" w:space="0" w:color="auto"/>
      </w:divBdr>
    </w:div>
    <w:div w:id="337847425">
      <w:bodyDiv w:val="1"/>
      <w:marLeft w:val="0"/>
      <w:marRight w:val="0"/>
      <w:marTop w:val="0"/>
      <w:marBottom w:val="0"/>
      <w:divBdr>
        <w:top w:val="none" w:sz="0" w:space="0" w:color="auto"/>
        <w:left w:val="none" w:sz="0" w:space="0" w:color="auto"/>
        <w:bottom w:val="none" w:sz="0" w:space="0" w:color="auto"/>
        <w:right w:val="none" w:sz="0" w:space="0" w:color="auto"/>
      </w:divBdr>
    </w:div>
    <w:div w:id="338191792">
      <w:bodyDiv w:val="1"/>
      <w:marLeft w:val="0"/>
      <w:marRight w:val="0"/>
      <w:marTop w:val="0"/>
      <w:marBottom w:val="0"/>
      <w:divBdr>
        <w:top w:val="none" w:sz="0" w:space="0" w:color="auto"/>
        <w:left w:val="none" w:sz="0" w:space="0" w:color="auto"/>
        <w:bottom w:val="none" w:sz="0" w:space="0" w:color="auto"/>
        <w:right w:val="none" w:sz="0" w:space="0" w:color="auto"/>
      </w:divBdr>
    </w:div>
    <w:div w:id="338656708">
      <w:bodyDiv w:val="1"/>
      <w:marLeft w:val="0"/>
      <w:marRight w:val="0"/>
      <w:marTop w:val="0"/>
      <w:marBottom w:val="0"/>
      <w:divBdr>
        <w:top w:val="none" w:sz="0" w:space="0" w:color="auto"/>
        <w:left w:val="none" w:sz="0" w:space="0" w:color="auto"/>
        <w:bottom w:val="none" w:sz="0" w:space="0" w:color="auto"/>
        <w:right w:val="none" w:sz="0" w:space="0" w:color="auto"/>
      </w:divBdr>
    </w:div>
    <w:div w:id="343823822">
      <w:bodyDiv w:val="1"/>
      <w:marLeft w:val="0"/>
      <w:marRight w:val="0"/>
      <w:marTop w:val="0"/>
      <w:marBottom w:val="0"/>
      <w:divBdr>
        <w:top w:val="none" w:sz="0" w:space="0" w:color="auto"/>
        <w:left w:val="none" w:sz="0" w:space="0" w:color="auto"/>
        <w:bottom w:val="none" w:sz="0" w:space="0" w:color="auto"/>
        <w:right w:val="none" w:sz="0" w:space="0" w:color="auto"/>
      </w:divBdr>
    </w:div>
    <w:div w:id="344018645">
      <w:bodyDiv w:val="1"/>
      <w:marLeft w:val="0"/>
      <w:marRight w:val="0"/>
      <w:marTop w:val="0"/>
      <w:marBottom w:val="0"/>
      <w:divBdr>
        <w:top w:val="none" w:sz="0" w:space="0" w:color="auto"/>
        <w:left w:val="none" w:sz="0" w:space="0" w:color="auto"/>
        <w:bottom w:val="none" w:sz="0" w:space="0" w:color="auto"/>
        <w:right w:val="none" w:sz="0" w:space="0" w:color="auto"/>
      </w:divBdr>
    </w:div>
    <w:div w:id="346640720">
      <w:bodyDiv w:val="1"/>
      <w:marLeft w:val="0"/>
      <w:marRight w:val="0"/>
      <w:marTop w:val="0"/>
      <w:marBottom w:val="0"/>
      <w:divBdr>
        <w:top w:val="none" w:sz="0" w:space="0" w:color="auto"/>
        <w:left w:val="none" w:sz="0" w:space="0" w:color="auto"/>
        <w:bottom w:val="none" w:sz="0" w:space="0" w:color="auto"/>
        <w:right w:val="none" w:sz="0" w:space="0" w:color="auto"/>
      </w:divBdr>
    </w:div>
    <w:div w:id="347216057">
      <w:bodyDiv w:val="1"/>
      <w:marLeft w:val="0"/>
      <w:marRight w:val="0"/>
      <w:marTop w:val="0"/>
      <w:marBottom w:val="0"/>
      <w:divBdr>
        <w:top w:val="none" w:sz="0" w:space="0" w:color="auto"/>
        <w:left w:val="none" w:sz="0" w:space="0" w:color="auto"/>
        <w:bottom w:val="none" w:sz="0" w:space="0" w:color="auto"/>
        <w:right w:val="none" w:sz="0" w:space="0" w:color="auto"/>
      </w:divBdr>
    </w:div>
    <w:div w:id="348409847">
      <w:bodyDiv w:val="1"/>
      <w:marLeft w:val="0"/>
      <w:marRight w:val="0"/>
      <w:marTop w:val="0"/>
      <w:marBottom w:val="0"/>
      <w:divBdr>
        <w:top w:val="none" w:sz="0" w:space="0" w:color="auto"/>
        <w:left w:val="none" w:sz="0" w:space="0" w:color="auto"/>
        <w:bottom w:val="none" w:sz="0" w:space="0" w:color="auto"/>
        <w:right w:val="none" w:sz="0" w:space="0" w:color="auto"/>
      </w:divBdr>
    </w:div>
    <w:div w:id="349642438">
      <w:bodyDiv w:val="1"/>
      <w:marLeft w:val="0"/>
      <w:marRight w:val="0"/>
      <w:marTop w:val="0"/>
      <w:marBottom w:val="0"/>
      <w:divBdr>
        <w:top w:val="none" w:sz="0" w:space="0" w:color="auto"/>
        <w:left w:val="none" w:sz="0" w:space="0" w:color="auto"/>
        <w:bottom w:val="none" w:sz="0" w:space="0" w:color="auto"/>
        <w:right w:val="none" w:sz="0" w:space="0" w:color="auto"/>
      </w:divBdr>
    </w:div>
    <w:div w:id="349992546">
      <w:bodyDiv w:val="1"/>
      <w:marLeft w:val="0"/>
      <w:marRight w:val="0"/>
      <w:marTop w:val="0"/>
      <w:marBottom w:val="0"/>
      <w:divBdr>
        <w:top w:val="none" w:sz="0" w:space="0" w:color="auto"/>
        <w:left w:val="none" w:sz="0" w:space="0" w:color="auto"/>
        <w:bottom w:val="none" w:sz="0" w:space="0" w:color="auto"/>
        <w:right w:val="none" w:sz="0" w:space="0" w:color="auto"/>
      </w:divBdr>
    </w:div>
    <w:div w:id="350109110">
      <w:bodyDiv w:val="1"/>
      <w:marLeft w:val="0"/>
      <w:marRight w:val="0"/>
      <w:marTop w:val="0"/>
      <w:marBottom w:val="0"/>
      <w:divBdr>
        <w:top w:val="none" w:sz="0" w:space="0" w:color="auto"/>
        <w:left w:val="none" w:sz="0" w:space="0" w:color="auto"/>
        <w:bottom w:val="none" w:sz="0" w:space="0" w:color="auto"/>
        <w:right w:val="none" w:sz="0" w:space="0" w:color="auto"/>
      </w:divBdr>
    </w:div>
    <w:div w:id="350641497">
      <w:bodyDiv w:val="1"/>
      <w:marLeft w:val="0"/>
      <w:marRight w:val="0"/>
      <w:marTop w:val="0"/>
      <w:marBottom w:val="0"/>
      <w:divBdr>
        <w:top w:val="none" w:sz="0" w:space="0" w:color="auto"/>
        <w:left w:val="none" w:sz="0" w:space="0" w:color="auto"/>
        <w:bottom w:val="none" w:sz="0" w:space="0" w:color="auto"/>
        <w:right w:val="none" w:sz="0" w:space="0" w:color="auto"/>
      </w:divBdr>
    </w:div>
    <w:div w:id="350768886">
      <w:bodyDiv w:val="1"/>
      <w:marLeft w:val="0"/>
      <w:marRight w:val="0"/>
      <w:marTop w:val="0"/>
      <w:marBottom w:val="0"/>
      <w:divBdr>
        <w:top w:val="none" w:sz="0" w:space="0" w:color="auto"/>
        <w:left w:val="none" w:sz="0" w:space="0" w:color="auto"/>
        <w:bottom w:val="none" w:sz="0" w:space="0" w:color="auto"/>
        <w:right w:val="none" w:sz="0" w:space="0" w:color="auto"/>
      </w:divBdr>
    </w:div>
    <w:div w:id="351225990">
      <w:bodyDiv w:val="1"/>
      <w:marLeft w:val="0"/>
      <w:marRight w:val="0"/>
      <w:marTop w:val="0"/>
      <w:marBottom w:val="0"/>
      <w:divBdr>
        <w:top w:val="none" w:sz="0" w:space="0" w:color="auto"/>
        <w:left w:val="none" w:sz="0" w:space="0" w:color="auto"/>
        <w:bottom w:val="none" w:sz="0" w:space="0" w:color="auto"/>
        <w:right w:val="none" w:sz="0" w:space="0" w:color="auto"/>
      </w:divBdr>
    </w:div>
    <w:div w:id="351880036">
      <w:bodyDiv w:val="1"/>
      <w:marLeft w:val="0"/>
      <w:marRight w:val="0"/>
      <w:marTop w:val="0"/>
      <w:marBottom w:val="0"/>
      <w:divBdr>
        <w:top w:val="none" w:sz="0" w:space="0" w:color="auto"/>
        <w:left w:val="none" w:sz="0" w:space="0" w:color="auto"/>
        <w:bottom w:val="none" w:sz="0" w:space="0" w:color="auto"/>
        <w:right w:val="none" w:sz="0" w:space="0" w:color="auto"/>
      </w:divBdr>
    </w:div>
    <w:div w:id="355280178">
      <w:bodyDiv w:val="1"/>
      <w:marLeft w:val="0"/>
      <w:marRight w:val="0"/>
      <w:marTop w:val="0"/>
      <w:marBottom w:val="0"/>
      <w:divBdr>
        <w:top w:val="none" w:sz="0" w:space="0" w:color="auto"/>
        <w:left w:val="none" w:sz="0" w:space="0" w:color="auto"/>
        <w:bottom w:val="none" w:sz="0" w:space="0" w:color="auto"/>
        <w:right w:val="none" w:sz="0" w:space="0" w:color="auto"/>
      </w:divBdr>
    </w:div>
    <w:div w:id="355620707">
      <w:bodyDiv w:val="1"/>
      <w:marLeft w:val="0"/>
      <w:marRight w:val="0"/>
      <w:marTop w:val="0"/>
      <w:marBottom w:val="0"/>
      <w:divBdr>
        <w:top w:val="none" w:sz="0" w:space="0" w:color="auto"/>
        <w:left w:val="none" w:sz="0" w:space="0" w:color="auto"/>
        <w:bottom w:val="none" w:sz="0" w:space="0" w:color="auto"/>
        <w:right w:val="none" w:sz="0" w:space="0" w:color="auto"/>
      </w:divBdr>
    </w:div>
    <w:div w:id="356153488">
      <w:bodyDiv w:val="1"/>
      <w:marLeft w:val="0"/>
      <w:marRight w:val="0"/>
      <w:marTop w:val="0"/>
      <w:marBottom w:val="0"/>
      <w:divBdr>
        <w:top w:val="none" w:sz="0" w:space="0" w:color="auto"/>
        <w:left w:val="none" w:sz="0" w:space="0" w:color="auto"/>
        <w:bottom w:val="none" w:sz="0" w:space="0" w:color="auto"/>
        <w:right w:val="none" w:sz="0" w:space="0" w:color="auto"/>
      </w:divBdr>
    </w:div>
    <w:div w:id="356587512">
      <w:bodyDiv w:val="1"/>
      <w:marLeft w:val="0"/>
      <w:marRight w:val="0"/>
      <w:marTop w:val="0"/>
      <w:marBottom w:val="0"/>
      <w:divBdr>
        <w:top w:val="none" w:sz="0" w:space="0" w:color="auto"/>
        <w:left w:val="none" w:sz="0" w:space="0" w:color="auto"/>
        <w:bottom w:val="none" w:sz="0" w:space="0" w:color="auto"/>
        <w:right w:val="none" w:sz="0" w:space="0" w:color="auto"/>
      </w:divBdr>
    </w:div>
    <w:div w:id="357464580">
      <w:bodyDiv w:val="1"/>
      <w:marLeft w:val="0"/>
      <w:marRight w:val="0"/>
      <w:marTop w:val="0"/>
      <w:marBottom w:val="0"/>
      <w:divBdr>
        <w:top w:val="none" w:sz="0" w:space="0" w:color="auto"/>
        <w:left w:val="none" w:sz="0" w:space="0" w:color="auto"/>
        <w:bottom w:val="none" w:sz="0" w:space="0" w:color="auto"/>
        <w:right w:val="none" w:sz="0" w:space="0" w:color="auto"/>
      </w:divBdr>
    </w:div>
    <w:div w:id="358093556">
      <w:bodyDiv w:val="1"/>
      <w:marLeft w:val="0"/>
      <w:marRight w:val="0"/>
      <w:marTop w:val="0"/>
      <w:marBottom w:val="0"/>
      <w:divBdr>
        <w:top w:val="none" w:sz="0" w:space="0" w:color="auto"/>
        <w:left w:val="none" w:sz="0" w:space="0" w:color="auto"/>
        <w:bottom w:val="none" w:sz="0" w:space="0" w:color="auto"/>
        <w:right w:val="none" w:sz="0" w:space="0" w:color="auto"/>
      </w:divBdr>
    </w:div>
    <w:div w:id="358745567">
      <w:bodyDiv w:val="1"/>
      <w:marLeft w:val="0"/>
      <w:marRight w:val="0"/>
      <w:marTop w:val="0"/>
      <w:marBottom w:val="0"/>
      <w:divBdr>
        <w:top w:val="none" w:sz="0" w:space="0" w:color="auto"/>
        <w:left w:val="none" w:sz="0" w:space="0" w:color="auto"/>
        <w:bottom w:val="none" w:sz="0" w:space="0" w:color="auto"/>
        <w:right w:val="none" w:sz="0" w:space="0" w:color="auto"/>
      </w:divBdr>
    </w:div>
    <w:div w:id="362245915">
      <w:bodyDiv w:val="1"/>
      <w:marLeft w:val="0"/>
      <w:marRight w:val="0"/>
      <w:marTop w:val="0"/>
      <w:marBottom w:val="0"/>
      <w:divBdr>
        <w:top w:val="none" w:sz="0" w:space="0" w:color="auto"/>
        <w:left w:val="none" w:sz="0" w:space="0" w:color="auto"/>
        <w:bottom w:val="none" w:sz="0" w:space="0" w:color="auto"/>
        <w:right w:val="none" w:sz="0" w:space="0" w:color="auto"/>
      </w:divBdr>
    </w:div>
    <w:div w:id="362561920">
      <w:bodyDiv w:val="1"/>
      <w:marLeft w:val="0"/>
      <w:marRight w:val="0"/>
      <w:marTop w:val="0"/>
      <w:marBottom w:val="0"/>
      <w:divBdr>
        <w:top w:val="none" w:sz="0" w:space="0" w:color="auto"/>
        <w:left w:val="none" w:sz="0" w:space="0" w:color="auto"/>
        <w:bottom w:val="none" w:sz="0" w:space="0" w:color="auto"/>
        <w:right w:val="none" w:sz="0" w:space="0" w:color="auto"/>
      </w:divBdr>
    </w:div>
    <w:div w:id="364912212">
      <w:bodyDiv w:val="1"/>
      <w:marLeft w:val="0"/>
      <w:marRight w:val="0"/>
      <w:marTop w:val="0"/>
      <w:marBottom w:val="0"/>
      <w:divBdr>
        <w:top w:val="none" w:sz="0" w:space="0" w:color="auto"/>
        <w:left w:val="none" w:sz="0" w:space="0" w:color="auto"/>
        <w:bottom w:val="none" w:sz="0" w:space="0" w:color="auto"/>
        <w:right w:val="none" w:sz="0" w:space="0" w:color="auto"/>
      </w:divBdr>
    </w:div>
    <w:div w:id="365102367">
      <w:bodyDiv w:val="1"/>
      <w:marLeft w:val="0"/>
      <w:marRight w:val="0"/>
      <w:marTop w:val="0"/>
      <w:marBottom w:val="0"/>
      <w:divBdr>
        <w:top w:val="none" w:sz="0" w:space="0" w:color="auto"/>
        <w:left w:val="none" w:sz="0" w:space="0" w:color="auto"/>
        <w:bottom w:val="none" w:sz="0" w:space="0" w:color="auto"/>
        <w:right w:val="none" w:sz="0" w:space="0" w:color="auto"/>
      </w:divBdr>
    </w:div>
    <w:div w:id="365639677">
      <w:bodyDiv w:val="1"/>
      <w:marLeft w:val="0"/>
      <w:marRight w:val="0"/>
      <w:marTop w:val="0"/>
      <w:marBottom w:val="0"/>
      <w:divBdr>
        <w:top w:val="none" w:sz="0" w:space="0" w:color="auto"/>
        <w:left w:val="none" w:sz="0" w:space="0" w:color="auto"/>
        <w:bottom w:val="none" w:sz="0" w:space="0" w:color="auto"/>
        <w:right w:val="none" w:sz="0" w:space="0" w:color="auto"/>
      </w:divBdr>
    </w:div>
    <w:div w:id="368069193">
      <w:bodyDiv w:val="1"/>
      <w:marLeft w:val="0"/>
      <w:marRight w:val="0"/>
      <w:marTop w:val="0"/>
      <w:marBottom w:val="0"/>
      <w:divBdr>
        <w:top w:val="none" w:sz="0" w:space="0" w:color="auto"/>
        <w:left w:val="none" w:sz="0" w:space="0" w:color="auto"/>
        <w:bottom w:val="none" w:sz="0" w:space="0" w:color="auto"/>
        <w:right w:val="none" w:sz="0" w:space="0" w:color="auto"/>
      </w:divBdr>
    </w:div>
    <w:div w:id="368147822">
      <w:bodyDiv w:val="1"/>
      <w:marLeft w:val="0"/>
      <w:marRight w:val="0"/>
      <w:marTop w:val="0"/>
      <w:marBottom w:val="0"/>
      <w:divBdr>
        <w:top w:val="none" w:sz="0" w:space="0" w:color="auto"/>
        <w:left w:val="none" w:sz="0" w:space="0" w:color="auto"/>
        <w:bottom w:val="none" w:sz="0" w:space="0" w:color="auto"/>
        <w:right w:val="none" w:sz="0" w:space="0" w:color="auto"/>
      </w:divBdr>
    </w:div>
    <w:div w:id="368452917">
      <w:bodyDiv w:val="1"/>
      <w:marLeft w:val="0"/>
      <w:marRight w:val="0"/>
      <w:marTop w:val="0"/>
      <w:marBottom w:val="0"/>
      <w:divBdr>
        <w:top w:val="none" w:sz="0" w:space="0" w:color="auto"/>
        <w:left w:val="none" w:sz="0" w:space="0" w:color="auto"/>
        <w:bottom w:val="none" w:sz="0" w:space="0" w:color="auto"/>
        <w:right w:val="none" w:sz="0" w:space="0" w:color="auto"/>
      </w:divBdr>
    </w:div>
    <w:div w:id="370300463">
      <w:bodyDiv w:val="1"/>
      <w:marLeft w:val="0"/>
      <w:marRight w:val="0"/>
      <w:marTop w:val="0"/>
      <w:marBottom w:val="0"/>
      <w:divBdr>
        <w:top w:val="none" w:sz="0" w:space="0" w:color="auto"/>
        <w:left w:val="none" w:sz="0" w:space="0" w:color="auto"/>
        <w:bottom w:val="none" w:sz="0" w:space="0" w:color="auto"/>
        <w:right w:val="none" w:sz="0" w:space="0" w:color="auto"/>
      </w:divBdr>
    </w:div>
    <w:div w:id="373234532">
      <w:bodyDiv w:val="1"/>
      <w:marLeft w:val="0"/>
      <w:marRight w:val="0"/>
      <w:marTop w:val="0"/>
      <w:marBottom w:val="0"/>
      <w:divBdr>
        <w:top w:val="none" w:sz="0" w:space="0" w:color="auto"/>
        <w:left w:val="none" w:sz="0" w:space="0" w:color="auto"/>
        <w:bottom w:val="none" w:sz="0" w:space="0" w:color="auto"/>
        <w:right w:val="none" w:sz="0" w:space="0" w:color="auto"/>
      </w:divBdr>
    </w:div>
    <w:div w:id="373582689">
      <w:bodyDiv w:val="1"/>
      <w:marLeft w:val="0"/>
      <w:marRight w:val="0"/>
      <w:marTop w:val="0"/>
      <w:marBottom w:val="0"/>
      <w:divBdr>
        <w:top w:val="none" w:sz="0" w:space="0" w:color="auto"/>
        <w:left w:val="none" w:sz="0" w:space="0" w:color="auto"/>
        <w:bottom w:val="none" w:sz="0" w:space="0" w:color="auto"/>
        <w:right w:val="none" w:sz="0" w:space="0" w:color="auto"/>
      </w:divBdr>
    </w:div>
    <w:div w:id="373621085">
      <w:bodyDiv w:val="1"/>
      <w:marLeft w:val="0"/>
      <w:marRight w:val="0"/>
      <w:marTop w:val="0"/>
      <w:marBottom w:val="0"/>
      <w:divBdr>
        <w:top w:val="none" w:sz="0" w:space="0" w:color="auto"/>
        <w:left w:val="none" w:sz="0" w:space="0" w:color="auto"/>
        <w:bottom w:val="none" w:sz="0" w:space="0" w:color="auto"/>
        <w:right w:val="none" w:sz="0" w:space="0" w:color="auto"/>
      </w:divBdr>
    </w:div>
    <w:div w:id="374427686">
      <w:bodyDiv w:val="1"/>
      <w:marLeft w:val="0"/>
      <w:marRight w:val="0"/>
      <w:marTop w:val="0"/>
      <w:marBottom w:val="0"/>
      <w:divBdr>
        <w:top w:val="none" w:sz="0" w:space="0" w:color="auto"/>
        <w:left w:val="none" w:sz="0" w:space="0" w:color="auto"/>
        <w:bottom w:val="none" w:sz="0" w:space="0" w:color="auto"/>
        <w:right w:val="none" w:sz="0" w:space="0" w:color="auto"/>
      </w:divBdr>
    </w:div>
    <w:div w:id="374627356">
      <w:bodyDiv w:val="1"/>
      <w:marLeft w:val="0"/>
      <w:marRight w:val="0"/>
      <w:marTop w:val="0"/>
      <w:marBottom w:val="0"/>
      <w:divBdr>
        <w:top w:val="none" w:sz="0" w:space="0" w:color="auto"/>
        <w:left w:val="none" w:sz="0" w:space="0" w:color="auto"/>
        <w:bottom w:val="none" w:sz="0" w:space="0" w:color="auto"/>
        <w:right w:val="none" w:sz="0" w:space="0" w:color="auto"/>
      </w:divBdr>
    </w:div>
    <w:div w:id="375590161">
      <w:bodyDiv w:val="1"/>
      <w:marLeft w:val="0"/>
      <w:marRight w:val="0"/>
      <w:marTop w:val="0"/>
      <w:marBottom w:val="0"/>
      <w:divBdr>
        <w:top w:val="none" w:sz="0" w:space="0" w:color="auto"/>
        <w:left w:val="none" w:sz="0" w:space="0" w:color="auto"/>
        <w:bottom w:val="none" w:sz="0" w:space="0" w:color="auto"/>
        <w:right w:val="none" w:sz="0" w:space="0" w:color="auto"/>
      </w:divBdr>
    </w:div>
    <w:div w:id="375935136">
      <w:bodyDiv w:val="1"/>
      <w:marLeft w:val="0"/>
      <w:marRight w:val="0"/>
      <w:marTop w:val="0"/>
      <w:marBottom w:val="0"/>
      <w:divBdr>
        <w:top w:val="none" w:sz="0" w:space="0" w:color="auto"/>
        <w:left w:val="none" w:sz="0" w:space="0" w:color="auto"/>
        <w:bottom w:val="none" w:sz="0" w:space="0" w:color="auto"/>
        <w:right w:val="none" w:sz="0" w:space="0" w:color="auto"/>
      </w:divBdr>
    </w:div>
    <w:div w:id="376706124">
      <w:bodyDiv w:val="1"/>
      <w:marLeft w:val="0"/>
      <w:marRight w:val="0"/>
      <w:marTop w:val="0"/>
      <w:marBottom w:val="0"/>
      <w:divBdr>
        <w:top w:val="none" w:sz="0" w:space="0" w:color="auto"/>
        <w:left w:val="none" w:sz="0" w:space="0" w:color="auto"/>
        <w:bottom w:val="none" w:sz="0" w:space="0" w:color="auto"/>
        <w:right w:val="none" w:sz="0" w:space="0" w:color="auto"/>
      </w:divBdr>
    </w:div>
    <w:div w:id="377320589">
      <w:bodyDiv w:val="1"/>
      <w:marLeft w:val="0"/>
      <w:marRight w:val="0"/>
      <w:marTop w:val="0"/>
      <w:marBottom w:val="0"/>
      <w:divBdr>
        <w:top w:val="none" w:sz="0" w:space="0" w:color="auto"/>
        <w:left w:val="none" w:sz="0" w:space="0" w:color="auto"/>
        <w:bottom w:val="none" w:sz="0" w:space="0" w:color="auto"/>
        <w:right w:val="none" w:sz="0" w:space="0" w:color="auto"/>
      </w:divBdr>
    </w:div>
    <w:div w:id="377557661">
      <w:bodyDiv w:val="1"/>
      <w:marLeft w:val="0"/>
      <w:marRight w:val="0"/>
      <w:marTop w:val="0"/>
      <w:marBottom w:val="0"/>
      <w:divBdr>
        <w:top w:val="none" w:sz="0" w:space="0" w:color="auto"/>
        <w:left w:val="none" w:sz="0" w:space="0" w:color="auto"/>
        <w:bottom w:val="none" w:sz="0" w:space="0" w:color="auto"/>
        <w:right w:val="none" w:sz="0" w:space="0" w:color="auto"/>
      </w:divBdr>
    </w:div>
    <w:div w:id="379132924">
      <w:bodyDiv w:val="1"/>
      <w:marLeft w:val="0"/>
      <w:marRight w:val="0"/>
      <w:marTop w:val="0"/>
      <w:marBottom w:val="0"/>
      <w:divBdr>
        <w:top w:val="none" w:sz="0" w:space="0" w:color="auto"/>
        <w:left w:val="none" w:sz="0" w:space="0" w:color="auto"/>
        <w:bottom w:val="none" w:sz="0" w:space="0" w:color="auto"/>
        <w:right w:val="none" w:sz="0" w:space="0" w:color="auto"/>
      </w:divBdr>
    </w:div>
    <w:div w:id="381171758">
      <w:bodyDiv w:val="1"/>
      <w:marLeft w:val="0"/>
      <w:marRight w:val="0"/>
      <w:marTop w:val="0"/>
      <w:marBottom w:val="0"/>
      <w:divBdr>
        <w:top w:val="none" w:sz="0" w:space="0" w:color="auto"/>
        <w:left w:val="none" w:sz="0" w:space="0" w:color="auto"/>
        <w:bottom w:val="none" w:sz="0" w:space="0" w:color="auto"/>
        <w:right w:val="none" w:sz="0" w:space="0" w:color="auto"/>
      </w:divBdr>
    </w:div>
    <w:div w:id="384570441">
      <w:bodyDiv w:val="1"/>
      <w:marLeft w:val="0"/>
      <w:marRight w:val="0"/>
      <w:marTop w:val="0"/>
      <w:marBottom w:val="0"/>
      <w:divBdr>
        <w:top w:val="none" w:sz="0" w:space="0" w:color="auto"/>
        <w:left w:val="none" w:sz="0" w:space="0" w:color="auto"/>
        <w:bottom w:val="none" w:sz="0" w:space="0" w:color="auto"/>
        <w:right w:val="none" w:sz="0" w:space="0" w:color="auto"/>
      </w:divBdr>
    </w:div>
    <w:div w:id="387414368">
      <w:bodyDiv w:val="1"/>
      <w:marLeft w:val="0"/>
      <w:marRight w:val="0"/>
      <w:marTop w:val="0"/>
      <w:marBottom w:val="0"/>
      <w:divBdr>
        <w:top w:val="none" w:sz="0" w:space="0" w:color="auto"/>
        <w:left w:val="none" w:sz="0" w:space="0" w:color="auto"/>
        <w:bottom w:val="none" w:sz="0" w:space="0" w:color="auto"/>
        <w:right w:val="none" w:sz="0" w:space="0" w:color="auto"/>
      </w:divBdr>
    </w:div>
    <w:div w:id="389035590">
      <w:bodyDiv w:val="1"/>
      <w:marLeft w:val="0"/>
      <w:marRight w:val="0"/>
      <w:marTop w:val="0"/>
      <w:marBottom w:val="0"/>
      <w:divBdr>
        <w:top w:val="none" w:sz="0" w:space="0" w:color="auto"/>
        <w:left w:val="none" w:sz="0" w:space="0" w:color="auto"/>
        <w:bottom w:val="none" w:sz="0" w:space="0" w:color="auto"/>
        <w:right w:val="none" w:sz="0" w:space="0" w:color="auto"/>
      </w:divBdr>
    </w:div>
    <w:div w:id="389153827">
      <w:bodyDiv w:val="1"/>
      <w:marLeft w:val="0"/>
      <w:marRight w:val="0"/>
      <w:marTop w:val="0"/>
      <w:marBottom w:val="0"/>
      <w:divBdr>
        <w:top w:val="none" w:sz="0" w:space="0" w:color="auto"/>
        <w:left w:val="none" w:sz="0" w:space="0" w:color="auto"/>
        <w:bottom w:val="none" w:sz="0" w:space="0" w:color="auto"/>
        <w:right w:val="none" w:sz="0" w:space="0" w:color="auto"/>
      </w:divBdr>
    </w:div>
    <w:div w:id="389965276">
      <w:bodyDiv w:val="1"/>
      <w:marLeft w:val="0"/>
      <w:marRight w:val="0"/>
      <w:marTop w:val="0"/>
      <w:marBottom w:val="0"/>
      <w:divBdr>
        <w:top w:val="none" w:sz="0" w:space="0" w:color="auto"/>
        <w:left w:val="none" w:sz="0" w:space="0" w:color="auto"/>
        <w:bottom w:val="none" w:sz="0" w:space="0" w:color="auto"/>
        <w:right w:val="none" w:sz="0" w:space="0" w:color="auto"/>
      </w:divBdr>
    </w:div>
    <w:div w:id="390663430">
      <w:bodyDiv w:val="1"/>
      <w:marLeft w:val="0"/>
      <w:marRight w:val="0"/>
      <w:marTop w:val="0"/>
      <w:marBottom w:val="0"/>
      <w:divBdr>
        <w:top w:val="none" w:sz="0" w:space="0" w:color="auto"/>
        <w:left w:val="none" w:sz="0" w:space="0" w:color="auto"/>
        <w:bottom w:val="none" w:sz="0" w:space="0" w:color="auto"/>
        <w:right w:val="none" w:sz="0" w:space="0" w:color="auto"/>
      </w:divBdr>
    </w:div>
    <w:div w:id="390932434">
      <w:bodyDiv w:val="1"/>
      <w:marLeft w:val="0"/>
      <w:marRight w:val="0"/>
      <w:marTop w:val="0"/>
      <w:marBottom w:val="0"/>
      <w:divBdr>
        <w:top w:val="none" w:sz="0" w:space="0" w:color="auto"/>
        <w:left w:val="none" w:sz="0" w:space="0" w:color="auto"/>
        <w:bottom w:val="none" w:sz="0" w:space="0" w:color="auto"/>
        <w:right w:val="none" w:sz="0" w:space="0" w:color="auto"/>
      </w:divBdr>
    </w:div>
    <w:div w:id="391392574">
      <w:bodyDiv w:val="1"/>
      <w:marLeft w:val="0"/>
      <w:marRight w:val="0"/>
      <w:marTop w:val="0"/>
      <w:marBottom w:val="0"/>
      <w:divBdr>
        <w:top w:val="none" w:sz="0" w:space="0" w:color="auto"/>
        <w:left w:val="none" w:sz="0" w:space="0" w:color="auto"/>
        <w:bottom w:val="none" w:sz="0" w:space="0" w:color="auto"/>
        <w:right w:val="none" w:sz="0" w:space="0" w:color="auto"/>
      </w:divBdr>
    </w:div>
    <w:div w:id="392120138">
      <w:bodyDiv w:val="1"/>
      <w:marLeft w:val="0"/>
      <w:marRight w:val="0"/>
      <w:marTop w:val="0"/>
      <w:marBottom w:val="0"/>
      <w:divBdr>
        <w:top w:val="none" w:sz="0" w:space="0" w:color="auto"/>
        <w:left w:val="none" w:sz="0" w:space="0" w:color="auto"/>
        <w:bottom w:val="none" w:sz="0" w:space="0" w:color="auto"/>
        <w:right w:val="none" w:sz="0" w:space="0" w:color="auto"/>
      </w:divBdr>
    </w:div>
    <w:div w:id="392192226">
      <w:bodyDiv w:val="1"/>
      <w:marLeft w:val="0"/>
      <w:marRight w:val="0"/>
      <w:marTop w:val="0"/>
      <w:marBottom w:val="0"/>
      <w:divBdr>
        <w:top w:val="none" w:sz="0" w:space="0" w:color="auto"/>
        <w:left w:val="none" w:sz="0" w:space="0" w:color="auto"/>
        <w:bottom w:val="none" w:sz="0" w:space="0" w:color="auto"/>
        <w:right w:val="none" w:sz="0" w:space="0" w:color="auto"/>
      </w:divBdr>
    </w:div>
    <w:div w:id="392389059">
      <w:bodyDiv w:val="1"/>
      <w:marLeft w:val="0"/>
      <w:marRight w:val="0"/>
      <w:marTop w:val="0"/>
      <w:marBottom w:val="0"/>
      <w:divBdr>
        <w:top w:val="none" w:sz="0" w:space="0" w:color="auto"/>
        <w:left w:val="none" w:sz="0" w:space="0" w:color="auto"/>
        <w:bottom w:val="none" w:sz="0" w:space="0" w:color="auto"/>
        <w:right w:val="none" w:sz="0" w:space="0" w:color="auto"/>
      </w:divBdr>
    </w:div>
    <w:div w:id="394133758">
      <w:bodyDiv w:val="1"/>
      <w:marLeft w:val="0"/>
      <w:marRight w:val="0"/>
      <w:marTop w:val="0"/>
      <w:marBottom w:val="0"/>
      <w:divBdr>
        <w:top w:val="none" w:sz="0" w:space="0" w:color="auto"/>
        <w:left w:val="none" w:sz="0" w:space="0" w:color="auto"/>
        <w:bottom w:val="none" w:sz="0" w:space="0" w:color="auto"/>
        <w:right w:val="none" w:sz="0" w:space="0" w:color="auto"/>
      </w:divBdr>
    </w:div>
    <w:div w:id="394668438">
      <w:bodyDiv w:val="1"/>
      <w:marLeft w:val="0"/>
      <w:marRight w:val="0"/>
      <w:marTop w:val="0"/>
      <w:marBottom w:val="0"/>
      <w:divBdr>
        <w:top w:val="none" w:sz="0" w:space="0" w:color="auto"/>
        <w:left w:val="none" w:sz="0" w:space="0" w:color="auto"/>
        <w:bottom w:val="none" w:sz="0" w:space="0" w:color="auto"/>
        <w:right w:val="none" w:sz="0" w:space="0" w:color="auto"/>
      </w:divBdr>
    </w:div>
    <w:div w:id="396712348">
      <w:bodyDiv w:val="1"/>
      <w:marLeft w:val="0"/>
      <w:marRight w:val="0"/>
      <w:marTop w:val="0"/>
      <w:marBottom w:val="0"/>
      <w:divBdr>
        <w:top w:val="none" w:sz="0" w:space="0" w:color="auto"/>
        <w:left w:val="none" w:sz="0" w:space="0" w:color="auto"/>
        <w:bottom w:val="none" w:sz="0" w:space="0" w:color="auto"/>
        <w:right w:val="none" w:sz="0" w:space="0" w:color="auto"/>
      </w:divBdr>
    </w:div>
    <w:div w:id="403185833">
      <w:bodyDiv w:val="1"/>
      <w:marLeft w:val="0"/>
      <w:marRight w:val="0"/>
      <w:marTop w:val="0"/>
      <w:marBottom w:val="0"/>
      <w:divBdr>
        <w:top w:val="none" w:sz="0" w:space="0" w:color="auto"/>
        <w:left w:val="none" w:sz="0" w:space="0" w:color="auto"/>
        <w:bottom w:val="none" w:sz="0" w:space="0" w:color="auto"/>
        <w:right w:val="none" w:sz="0" w:space="0" w:color="auto"/>
      </w:divBdr>
    </w:div>
    <w:div w:id="405079978">
      <w:bodyDiv w:val="1"/>
      <w:marLeft w:val="0"/>
      <w:marRight w:val="0"/>
      <w:marTop w:val="0"/>
      <w:marBottom w:val="0"/>
      <w:divBdr>
        <w:top w:val="none" w:sz="0" w:space="0" w:color="auto"/>
        <w:left w:val="none" w:sz="0" w:space="0" w:color="auto"/>
        <w:bottom w:val="none" w:sz="0" w:space="0" w:color="auto"/>
        <w:right w:val="none" w:sz="0" w:space="0" w:color="auto"/>
      </w:divBdr>
    </w:div>
    <w:div w:id="405804944">
      <w:bodyDiv w:val="1"/>
      <w:marLeft w:val="0"/>
      <w:marRight w:val="0"/>
      <w:marTop w:val="0"/>
      <w:marBottom w:val="0"/>
      <w:divBdr>
        <w:top w:val="none" w:sz="0" w:space="0" w:color="auto"/>
        <w:left w:val="none" w:sz="0" w:space="0" w:color="auto"/>
        <w:bottom w:val="none" w:sz="0" w:space="0" w:color="auto"/>
        <w:right w:val="none" w:sz="0" w:space="0" w:color="auto"/>
      </w:divBdr>
    </w:div>
    <w:div w:id="408774873">
      <w:bodyDiv w:val="1"/>
      <w:marLeft w:val="0"/>
      <w:marRight w:val="0"/>
      <w:marTop w:val="0"/>
      <w:marBottom w:val="0"/>
      <w:divBdr>
        <w:top w:val="none" w:sz="0" w:space="0" w:color="auto"/>
        <w:left w:val="none" w:sz="0" w:space="0" w:color="auto"/>
        <w:bottom w:val="none" w:sz="0" w:space="0" w:color="auto"/>
        <w:right w:val="none" w:sz="0" w:space="0" w:color="auto"/>
      </w:divBdr>
    </w:div>
    <w:div w:id="409471319">
      <w:bodyDiv w:val="1"/>
      <w:marLeft w:val="0"/>
      <w:marRight w:val="0"/>
      <w:marTop w:val="0"/>
      <w:marBottom w:val="0"/>
      <w:divBdr>
        <w:top w:val="none" w:sz="0" w:space="0" w:color="auto"/>
        <w:left w:val="none" w:sz="0" w:space="0" w:color="auto"/>
        <w:bottom w:val="none" w:sz="0" w:space="0" w:color="auto"/>
        <w:right w:val="none" w:sz="0" w:space="0" w:color="auto"/>
      </w:divBdr>
    </w:div>
    <w:div w:id="409545105">
      <w:bodyDiv w:val="1"/>
      <w:marLeft w:val="0"/>
      <w:marRight w:val="0"/>
      <w:marTop w:val="0"/>
      <w:marBottom w:val="0"/>
      <w:divBdr>
        <w:top w:val="none" w:sz="0" w:space="0" w:color="auto"/>
        <w:left w:val="none" w:sz="0" w:space="0" w:color="auto"/>
        <w:bottom w:val="none" w:sz="0" w:space="0" w:color="auto"/>
        <w:right w:val="none" w:sz="0" w:space="0" w:color="auto"/>
      </w:divBdr>
    </w:div>
    <w:div w:id="410782848">
      <w:bodyDiv w:val="1"/>
      <w:marLeft w:val="0"/>
      <w:marRight w:val="0"/>
      <w:marTop w:val="0"/>
      <w:marBottom w:val="0"/>
      <w:divBdr>
        <w:top w:val="none" w:sz="0" w:space="0" w:color="auto"/>
        <w:left w:val="none" w:sz="0" w:space="0" w:color="auto"/>
        <w:bottom w:val="none" w:sz="0" w:space="0" w:color="auto"/>
        <w:right w:val="none" w:sz="0" w:space="0" w:color="auto"/>
      </w:divBdr>
    </w:div>
    <w:div w:id="412555734">
      <w:bodyDiv w:val="1"/>
      <w:marLeft w:val="0"/>
      <w:marRight w:val="0"/>
      <w:marTop w:val="0"/>
      <w:marBottom w:val="0"/>
      <w:divBdr>
        <w:top w:val="none" w:sz="0" w:space="0" w:color="auto"/>
        <w:left w:val="none" w:sz="0" w:space="0" w:color="auto"/>
        <w:bottom w:val="none" w:sz="0" w:space="0" w:color="auto"/>
        <w:right w:val="none" w:sz="0" w:space="0" w:color="auto"/>
      </w:divBdr>
    </w:div>
    <w:div w:id="413283762">
      <w:bodyDiv w:val="1"/>
      <w:marLeft w:val="0"/>
      <w:marRight w:val="0"/>
      <w:marTop w:val="0"/>
      <w:marBottom w:val="0"/>
      <w:divBdr>
        <w:top w:val="none" w:sz="0" w:space="0" w:color="auto"/>
        <w:left w:val="none" w:sz="0" w:space="0" w:color="auto"/>
        <w:bottom w:val="none" w:sz="0" w:space="0" w:color="auto"/>
        <w:right w:val="none" w:sz="0" w:space="0" w:color="auto"/>
      </w:divBdr>
    </w:div>
    <w:div w:id="413357564">
      <w:bodyDiv w:val="1"/>
      <w:marLeft w:val="0"/>
      <w:marRight w:val="0"/>
      <w:marTop w:val="0"/>
      <w:marBottom w:val="0"/>
      <w:divBdr>
        <w:top w:val="none" w:sz="0" w:space="0" w:color="auto"/>
        <w:left w:val="none" w:sz="0" w:space="0" w:color="auto"/>
        <w:bottom w:val="none" w:sz="0" w:space="0" w:color="auto"/>
        <w:right w:val="none" w:sz="0" w:space="0" w:color="auto"/>
      </w:divBdr>
    </w:div>
    <w:div w:id="415175257">
      <w:bodyDiv w:val="1"/>
      <w:marLeft w:val="0"/>
      <w:marRight w:val="0"/>
      <w:marTop w:val="0"/>
      <w:marBottom w:val="0"/>
      <w:divBdr>
        <w:top w:val="none" w:sz="0" w:space="0" w:color="auto"/>
        <w:left w:val="none" w:sz="0" w:space="0" w:color="auto"/>
        <w:bottom w:val="none" w:sz="0" w:space="0" w:color="auto"/>
        <w:right w:val="none" w:sz="0" w:space="0" w:color="auto"/>
      </w:divBdr>
    </w:div>
    <w:div w:id="416557918">
      <w:bodyDiv w:val="1"/>
      <w:marLeft w:val="0"/>
      <w:marRight w:val="0"/>
      <w:marTop w:val="0"/>
      <w:marBottom w:val="0"/>
      <w:divBdr>
        <w:top w:val="none" w:sz="0" w:space="0" w:color="auto"/>
        <w:left w:val="none" w:sz="0" w:space="0" w:color="auto"/>
        <w:bottom w:val="none" w:sz="0" w:space="0" w:color="auto"/>
        <w:right w:val="none" w:sz="0" w:space="0" w:color="auto"/>
      </w:divBdr>
    </w:div>
    <w:div w:id="417092266">
      <w:bodyDiv w:val="1"/>
      <w:marLeft w:val="0"/>
      <w:marRight w:val="0"/>
      <w:marTop w:val="0"/>
      <w:marBottom w:val="0"/>
      <w:divBdr>
        <w:top w:val="none" w:sz="0" w:space="0" w:color="auto"/>
        <w:left w:val="none" w:sz="0" w:space="0" w:color="auto"/>
        <w:bottom w:val="none" w:sz="0" w:space="0" w:color="auto"/>
        <w:right w:val="none" w:sz="0" w:space="0" w:color="auto"/>
      </w:divBdr>
    </w:div>
    <w:div w:id="418602533">
      <w:bodyDiv w:val="1"/>
      <w:marLeft w:val="0"/>
      <w:marRight w:val="0"/>
      <w:marTop w:val="0"/>
      <w:marBottom w:val="0"/>
      <w:divBdr>
        <w:top w:val="none" w:sz="0" w:space="0" w:color="auto"/>
        <w:left w:val="none" w:sz="0" w:space="0" w:color="auto"/>
        <w:bottom w:val="none" w:sz="0" w:space="0" w:color="auto"/>
        <w:right w:val="none" w:sz="0" w:space="0" w:color="auto"/>
      </w:divBdr>
    </w:div>
    <w:div w:id="420610386">
      <w:bodyDiv w:val="1"/>
      <w:marLeft w:val="0"/>
      <w:marRight w:val="0"/>
      <w:marTop w:val="0"/>
      <w:marBottom w:val="0"/>
      <w:divBdr>
        <w:top w:val="none" w:sz="0" w:space="0" w:color="auto"/>
        <w:left w:val="none" w:sz="0" w:space="0" w:color="auto"/>
        <w:bottom w:val="none" w:sz="0" w:space="0" w:color="auto"/>
        <w:right w:val="none" w:sz="0" w:space="0" w:color="auto"/>
      </w:divBdr>
    </w:div>
    <w:div w:id="421878987">
      <w:bodyDiv w:val="1"/>
      <w:marLeft w:val="0"/>
      <w:marRight w:val="0"/>
      <w:marTop w:val="0"/>
      <w:marBottom w:val="0"/>
      <w:divBdr>
        <w:top w:val="none" w:sz="0" w:space="0" w:color="auto"/>
        <w:left w:val="none" w:sz="0" w:space="0" w:color="auto"/>
        <w:bottom w:val="none" w:sz="0" w:space="0" w:color="auto"/>
        <w:right w:val="none" w:sz="0" w:space="0" w:color="auto"/>
      </w:divBdr>
    </w:div>
    <w:div w:id="422923632">
      <w:bodyDiv w:val="1"/>
      <w:marLeft w:val="0"/>
      <w:marRight w:val="0"/>
      <w:marTop w:val="0"/>
      <w:marBottom w:val="0"/>
      <w:divBdr>
        <w:top w:val="none" w:sz="0" w:space="0" w:color="auto"/>
        <w:left w:val="none" w:sz="0" w:space="0" w:color="auto"/>
        <w:bottom w:val="none" w:sz="0" w:space="0" w:color="auto"/>
        <w:right w:val="none" w:sz="0" w:space="0" w:color="auto"/>
      </w:divBdr>
    </w:div>
    <w:div w:id="423262488">
      <w:bodyDiv w:val="1"/>
      <w:marLeft w:val="0"/>
      <w:marRight w:val="0"/>
      <w:marTop w:val="0"/>
      <w:marBottom w:val="0"/>
      <w:divBdr>
        <w:top w:val="none" w:sz="0" w:space="0" w:color="auto"/>
        <w:left w:val="none" w:sz="0" w:space="0" w:color="auto"/>
        <w:bottom w:val="none" w:sz="0" w:space="0" w:color="auto"/>
        <w:right w:val="none" w:sz="0" w:space="0" w:color="auto"/>
      </w:divBdr>
    </w:div>
    <w:div w:id="423576671">
      <w:bodyDiv w:val="1"/>
      <w:marLeft w:val="0"/>
      <w:marRight w:val="0"/>
      <w:marTop w:val="0"/>
      <w:marBottom w:val="0"/>
      <w:divBdr>
        <w:top w:val="none" w:sz="0" w:space="0" w:color="auto"/>
        <w:left w:val="none" w:sz="0" w:space="0" w:color="auto"/>
        <w:bottom w:val="none" w:sz="0" w:space="0" w:color="auto"/>
        <w:right w:val="none" w:sz="0" w:space="0" w:color="auto"/>
      </w:divBdr>
    </w:div>
    <w:div w:id="425075464">
      <w:bodyDiv w:val="1"/>
      <w:marLeft w:val="0"/>
      <w:marRight w:val="0"/>
      <w:marTop w:val="0"/>
      <w:marBottom w:val="0"/>
      <w:divBdr>
        <w:top w:val="none" w:sz="0" w:space="0" w:color="auto"/>
        <w:left w:val="none" w:sz="0" w:space="0" w:color="auto"/>
        <w:bottom w:val="none" w:sz="0" w:space="0" w:color="auto"/>
        <w:right w:val="none" w:sz="0" w:space="0" w:color="auto"/>
      </w:divBdr>
    </w:div>
    <w:div w:id="426196235">
      <w:bodyDiv w:val="1"/>
      <w:marLeft w:val="0"/>
      <w:marRight w:val="0"/>
      <w:marTop w:val="0"/>
      <w:marBottom w:val="0"/>
      <w:divBdr>
        <w:top w:val="none" w:sz="0" w:space="0" w:color="auto"/>
        <w:left w:val="none" w:sz="0" w:space="0" w:color="auto"/>
        <w:bottom w:val="none" w:sz="0" w:space="0" w:color="auto"/>
        <w:right w:val="none" w:sz="0" w:space="0" w:color="auto"/>
      </w:divBdr>
    </w:div>
    <w:div w:id="426539816">
      <w:bodyDiv w:val="1"/>
      <w:marLeft w:val="0"/>
      <w:marRight w:val="0"/>
      <w:marTop w:val="0"/>
      <w:marBottom w:val="0"/>
      <w:divBdr>
        <w:top w:val="none" w:sz="0" w:space="0" w:color="auto"/>
        <w:left w:val="none" w:sz="0" w:space="0" w:color="auto"/>
        <w:bottom w:val="none" w:sz="0" w:space="0" w:color="auto"/>
        <w:right w:val="none" w:sz="0" w:space="0" w:color="auto"/>
      </w:divBdr>
    </w:div>
    <w:div w:id="431165621">
      <w:bodyDiv w:val="1"/>
      <w:marLeft w:val="0"/>
      <w:marRight w:val="0"/>
      <w:marTop w:val="0"/>
      <w:marBottom w:val="0"/>
      <w:divBdr>
        <w:top w:val="none" w:sz="0" w:space="0" w:color="auto"/>
        <w:left w:val="none" w:sz="0" w:space="0" w:color="auto"/>
        <w:bottom w:val="none" w:sz="0" w:space="0" w:color="auto"/>
        <w:right w:val="none" w:sz="0" w:space="0" w:color="auto"/>
      </w:divBdr>
    </w:div>
    <w:div w:id="431585540">
      <w:bodyDiv w:val="1"/>
      <w:marLeft w:val="0"/>
      <w:marRight w:val="0"/>
      <w:marTop w:val="0"/>
      <w:marBottom w:val="0"/>
      <w:divBdr>
        <w:top w:val="none" w:sz="0" w:space="0" w:color="auto"/>
        <w:left w:val="none" w:sz="0" w:space="0" w:color="auto"/>
        <w:bottom w:val="none" w:sz="0" w:space="0" w:color="auto"/>
        <w:right w:val="none" w:sz="0" w:space="0" w:color="auto"/>
      </w:divBdr>
    </w:div>
    <w:div w:id="432364804">
      <w:bodyDiv w:val="1"/>
      <w:marLeft w:val="0"/>
      <w:marRight w:val="0"/>
      <w:marTop w:val="0"/>
      <w:marBottom w:val="0"/>
      <w:divBdr>
        <w:top w:val="none" w:sz="0" w:space="0" w:color="auto"/>
        <w:left w:val="none" w:sz="0" w:space="0" w:color="auto"/>
        <w:bottom w:val="none" w:sz="0" w:space="0" w:color="auto"/>
        <w:right w:val="none" w:sz="0" w:space="0" w:color="auto"/>
      </w:divBdr>
    </w:div>
    <w:div w:id="432672855">
      <w:bodyDiv w:val="1"/>
      <w:marLeft w:val="0"/>
      <w:marRight w:val="0"/>
      <w:marTop w:val="0"/>
      <w:marBottom w:val="0"/>
      <w:divBdr>
        <w:top w:val="none" w:sz="0" w:space="0" w:color="auto"/>
        <w:left w:val="none" w:sz="0" w:space="0" w:color="auto"/>
        <w:bottom w:val="none" w:sz="0" w:space="0" w:color="auto"/>
        <w:right w:val="none" w:sz="0" w:space="0" w:color="auto"/>
      </w:divBdr>
    </w:div>
    <w:div w:id="439107519">
      <w:bodyDiv w:val="1"/>
      <w:marLeft w:val="0"/>
      <w:marRight w:val="0"/>
      <w:marTop w:val="0"/>
      <w:marBottom w:val="0"/>
      <w:divBdr>
        <w:top w:val="none" w:sz="0" w:space="0" w:color="auto"/>
        <w:left w:val="none" w:sz="0" w:space="0" w:color="auto"/>
        <w:bottom w:val="none" w:sz="0" w:space="0" w:color="auto"/>
        <w:right w:val="none" w:sz="0" w:space="0" w:color="auto"/>
      </w:divBdr>
    </w:div>
    <w:div w:id="440221216">
      <w:bodyDiv w:val="1"/>
      <w:marLeft w:val="0"/>
      <w:marRight w:val="0"/>
      <w:marTop w:val="0"/>
      <w:marBottom w:val="0"/>
      <w:divBdr>
        <w:top w:val="none" w:sz="0" w:space="0" w:color="auto"/>
        <w:left w:val="none" w:sz="0" w:space="0" w:color="auto"/>
        <w:bottom w:val="none" w:sz="0" w:space="0" w:color="auto"/>
        <w:right w:val="none" w:sz="0" w:space="0" w:color="auto"/>
      </w:divBdr>
    </w:div>
    <w:div w:id="442772590">
      <w:bodyDiv w:val="1"/>
      <w:marLeft w:val="0"/>
      <w:marRight w:val="0"/>
      <w:marTop w:val="0"/>
      <w:marBottom w:val="0"/>
      <w:divBdr>
        <w:top w:val="none" w:sz="0" w:space="0" w:color="auto"/>
        <w:left w:val="none" w:sz="0" w:space="0" w:color="auto"/>
        <w:bottom w:val="none" w:sz="0" w:space="0" w:color="auto"/>
        <w:right w:val="none" w:sz="0" w:space="0" w:color="auto"/>
      </w:divBdr>
    </w:div>
    <w:div w:id="443964787">
      <w:bodyDiv w:val="1"/>
      <w:marLeft w:val="0"/>
      <w:marRight w:val="0"/>
      <w:marTop w:val="0"/>
      <w:marBottom w:val="0"/>
      <w:divBdr>
        <w:top w:val="none" w:sz="0" w:space="0" w:color="auto"/>
        <w:left w:val="none" w:sz="0" w:space="0" w:color="auto"/>
        <w:bottom w:val="none" w:sz="0" w:space="0" w:color="auto"/>
        <w:right w:val="none" w:sz="0" w:space="0" w:color="auto"/>
      </w:divBdr>
    </w:div>
    <w:div w:id="444227109">
      <w:bodyDiv w:val="1"/>
      <w:marLeft w:val="0"/>
      <w:marRight w:val="0"/>
      <w:marTop w:val="0"/>
      <w:marBottom w:val="0"/>
      <w:divBdr>
        <w:top w:val="none" w:sz="0" w:space="0" w:color="auto"/>
        <w:left w:val="none" w:sz="0" w:space="0" w:color="auto"/>
        <w:bottom w:val="none" w:sz="0" w:space="0" w:color="auto"/>
        <w:right w:val="none" w:sz="0" w:space="0" w:color="auto"/>
      </w:divBdr>
    </w:div>
    <w:div w:id="444231187">
      <w:bodyDiv w:val="1"/>
      <w:marLeft w:val="0"/>
      <w:marRight w:val="0"/>
      <w:marTop w:val="0"/>
      <w:marBottom w:val="0"/>
      <w:divBdr>
        <w:top w:val="none" w:sz="0" w:space="0" w:color="auto"/>
        <w:left w:val="none" w:sz="0" w:space="0" w:color="auto"/>
        <w:bottom w:val="none" w:sz="0" w:space="0" w:color="auto"/>
        <w:right w:val="none" w:sz="0" w:space="0" w:color="auto"/>
      </w:divBdr>
    </w:div>
    <w:div w:id="446513233">
      <w:bodyDiv w:val="1"/>
      <w:marLeft w:val="0"/>
      <w:marRight w:val="0"/>
      <w:marTop w:val="0"/>
      <w:marBottom w:val="0"/>
      <w:divBdr>
        <w:top w:val="none" w:sz="0" w:space="0" w:color="auto"/>
        <w:left w:val="none" w:sz="0" w:space="0" w:color="auto"/>
        <w:bottom w:val="none" w:sz="0" w:space="0" w:color="auto"/>
        <w:right w:val="none" w:sz="0" w:space="0" w:color="auto"/>
      </w:divBdr>
    </w:div>
    <w:div w:id="446704251">
      <w:bodyDiv w:val="1"/>
      <w:marLeft w:val="0"/>
      <w:marRight w:val="0"/>
      <w:marTop w:val="0"/>
      <w:marBottom w:val="0"/>
      <w:divBdr>
        <w:top w:val="none" w:sz="0" w:space="0" w:color="auto"/>
        <w:left w:val="none" w:sz="0" w:space="0" w:color="auto"/>
        <w:bottom w:val="none" w:sz="0" w:space="0" w:color="auto"/>
        <w:right w:val="none" w:sz="0" w:space="0" w:color="auto"/>
      </w:divBdr>
    </w:div>
    <w:div w:id="446891378">
      <w:bodyDiv w:val="1"/>
      <w:marLeft w:val="0"/>
      <w:marRight w:val="0"/>
      <w:marTop w:val="0"/>
      <w:marBottom w:val="0"/>
      <w:divBdr>
        <w:top w:val="none" w:sz="0" w:space="0" w:color="auto"/>
        <w:left w:val="none" w:sz="0" w:space="0" w:color="auto"/>
        <w:bottom w:val="none" w:sz="0" w:space="0" w:color="auto"/>
        <w:right w:val="none" w:sz="0" w:space="0" w:color="auto"/>
      </w:divBdr>
    </w:div>
    <w:div w:id="447241211">
      <w:bodyDiv w:val="1"/>
      <w:marLeft w:val="0"/>
      <w:marRight w:val="0"/>
      <w:marTop w:val="0"/>
      <w:marBottom w:val="0"/>
      <w:divBdr>
        <w:top w:val="none" w:sz="0" w:space="0" w:color="auto"/>
        <w:left w:val="none" w:sz="0" w:space="0" w:color="auto"/>
        <w:bottom w:val="none" w:sz="0" w:space="0" w:color="auto"/>
        <w:right w:val="none" w:sz="0" w:space="0" w:color="auto"/>
      </w:divBdr>
    </w:div>
    <w:div w:id="447817691">
      <w:bodyDiv w:val="1"/>
      <w:marLeft w:val="0"/>
      <w:marRight w:val="0"/>
      <w:marTop w:val="0"/>
      <w:marBottom w:val="0"/>
      <w:divBdr>
        <w:top w:val="none" w:sz="0" w:space="0" w:color="auto"/>
        <w:left w:val="none" w:sz="0" w:space="0" w:color="auto"/>
        <w:bottom w:val="none" w:sz="0" w:space="0" w:color="auto"/>
        <w:right w:val="none" w:sz="0" w:space="0" w:color="auto"/>
      </w:divBdr>
    </w:div>
    <w:div w:id="449131937">
      <w:bodyDiv w:val="1"/>
      <w:marLeft w:val="0"/>
      <w:marRight w:val="0"/>
      <w:marTop w:val="0"/>
      <w:marBottom w:val="0"/>
      <w:divBdr>
        <w:top w:val="none" w:sz="0" w:space="0" w:color="auto"/>
        <w:left w:val="none" w:sz="0" w:space="0" w:color="auto"/>
        <w:bottom w:val="none" w:sz="0" w:space="0" w:color="auto"/>
        <w:right w:val="none" w:sz="0" w:space="0" w:color="auto"/>
      </w:divBdr>
    </w:div>
    <w:div w:id="453135780">
      <w:bodyDiv w:val="1"/>
      <w:marLeft w:val="0"/>
      <w:marRight w:val="0"/>
      <w:marTop w:val="0"/>
      <w:marBottom w:val="0"/>
      <w:divBdr>
        <w:top w:val="none" w:sz="0" w:space="0" w:color="auto"/>
        <w:left w:val="none" w:sz="0" w:space="0" w:color="auto"/>
        <w:bottom w:val="none" w:sz="0" w:space="0" w:color="auto"/>
        <w:right w:val="none" w:sz="0" w:space="0" w:color="auto"/>
      </w:divBdr>
    </w:div>
    <w:div w:id="455178673">
      <w:bodyDiv w:val="1"/>
      <w:marLeft w:val="0"/>
      <w:marRight w:val="0"/>
      <w:marTop w:val="0"/>
      <w:marBottom w:val="0"/>
      <w:divBdr>
        <w:top w:val="none" w:sz="0" w:space="0" w:color="auto"/>
        <w:left w:val="none" w:sz="0" w:space="0" w:color="auto"/>
        <w:bottom w:val="none" w:sz="0" w:space="0" w:color="auto"/>
        <w:right w:val="none" w:sz="0" w:space="0" w:color="auto"/>
      </w:divBdr>
    </w:div>
    <w:div w:id="455830759">
      <w:bodyDiv w:val="1"/>
      <w:marLeft w:val="0"/>
      <w:marRight w:val="0"/>
      <w:marTop w:val="0"/>
      <w:marBottom w:val="0"/>
      <w:divBdr>
        <w:top w:val="none" w:sz="0" w:space="0" w:color="auto"/>
        <w:left w:val="none" w:sz="0" w:space="0" w:color="auto"/>
        <w:bottom w:val="none" w:sz="0" w:space="0" w:color="auto"/>
        <w:right w:val="none" w:sz="0" w:space="0" w:color="auto"/>
      </w:divBdr>
    </w:div>
    <w:div w:id="459416583">
      <w:bodyDiv w:val="1"/>
      <w:marLeft w:val="0"/>
      <w:marRight w:val="0"/>
      <w:marTop w:val="0"/>
      <w:marBottom w:val="0"/>
      <w:divBdr>
        <w:top w:val="none" w:sz="0" w:space="0" w:color="auto"/>
        <w:left w:val="none" w:sz="0" w:space="0" w:color="auto"/>
        <w:bottom w:val="none" w:sz="0" w:space="0" w:color="auto"/>
        <w:right w:val="none" w:sz="0" w:space="0" w:color="auto"/>
      </w:divBdr>
    </w:div>
    <w:div w:id="460150190">
      <w:bodyDiv w:val="1"/>
      <w:marLeft w:val="0"/>
      <w:marRight w:val="0"/>
      <w:marTop w:val="0"/>
      <w:marBottom w:val="0"/>
      <w:divBdr>
        <w:top w:val="none" w:sz="0" w:space="0" w:color="auto"/>
        <w:left w:val="none" w:sz="0" w:space="0" w:color="auto"/>
        <w:bottom w:val="none" w:sz="0" w:space="0" w:color="auto"/>
        <w:right w:val="none" w:sz="0" w:space="0" w:color="auto"/>
      </w:divBdr>
    </w:div>
    <w:div w:id="462889648">
      <w:bodyDiv w:val="1"/>
      <w:marLeft w:val="0"/>
      <w:marRight w:val="0"/>
      <w:marTop w:val="0"/>
      <w:marBottom w:val="0"/>
      <w:divBdr>
        <w:top w:val="none" w:sz="0" w:space="0" w:color="auto"/>
        <w:left w:val="none" w:sz="0" w:space="0" w:color="auto"/>
        <w:bottom w:val="none" w:sz="0" w:space="0" w:color="auto"/>
        <w:right w:val="none" w:sz="0" w:space="0" w:color="auto"/>
      </w:divBdr>
    </w:div>
    <w:div w:id="463043011">
      <w:bodyDiv w:val="1"/>
      <w:marLeft w:val="0"/>
      <w:marRight w:val="0"/>
      <w:marTop w:val="0"/>
      <w:marBottom w:val="0"/>
      <w:divBdr>
        <w:top w:val="none" w:sz="0" w:space="0" w:color="auto"/>
        <w:left w:val="none" w:sz="0" w:space="0" w:color="auto"/>
        <w:bottom w:val="none" w:sz="0" w:space="0" w:color="auto"/>
        <w:right w:val="none" w:sz="0" w:space="0" w:color="auto"/>
      </w:divBdr>
    </w:div>
    <w:div w:id="464005455">
      <w:bodyDiv w:val="1"/>
      <w:marLeft w:val="0"/>
      <w:marRight w:val="0"/>
      <w:marTop w:val="0"/>
      <w:marBottom w:val="0"/>
      <w:divBdr>
        <w:top w:val="none" w:sz="0" w:space="0" w:color="auto"/>
        <w:left w:val="none" w:sz="0" w:space="0" w:color="auto"/>
        <w:bottom w:val="none" w:sz="0" w:space="0" w:color="auto"/>
        <w:right w:val="none" w:sz="0" w:space="0" w:color="auto"/>
      </w:divBdr>
    </w:div>
    <w:div w:id="464349824">
      <w:bodyDiv w:val="1"/>
      <w:marLeft w:val="0"/>
      <w:marRight w:val="0"/>
      <w:marTop w:val="0"/>
      <w:marBottom w:val="0"/>
      <w:divBdr>
        <w:top w:val="none" w:sz="0" w:space="0" w:color="auto"/>
        <w:left w:val="none" w:sz="0" w:space="0" w:color="auto"/>
        <w:bottom w:val="none" w:sz="0" w:space="0" w:color="auto"/>
        <w:right w:val="none" w:sz="0" w:space="0" w:color="auto"/>
      </w:divBdr>
    </w:div>
    <w:div w:id="464351501">
      <w:bodyDiv w:val="1"/>
      <w:marLeft w:val="0"/>
      <w:marRight w:val="0"/>
      <w:marTop w:val="0"/>
      <w:marBottom w:val="0"/>
      <w:divBdr>
        <w:top w:val="none" w:sz="0" w:space="0" w:color="auto"/>
        <w:left w:val="none" w:sz="0" w:space="0" w:color="auto"/>
        <w:bottom w:val="none" w:sz="0" w:space="0" w:color="auto"/>
        <w:right w:val="none" w:sz="0" w:space="0" w:color="auto"/>
      </w:divBdr>
    </w:div>
    <w:div w:id="467893890">
      <w:bodyDiv w:val="1"/>
      <w:marLeft w:val="0"/>
      <w:marRight w:val="0"/>
      <w:marTop w:val="0"/>
      <w:marBottom w:val="0"/>
      <w:divBdr>
        <w:top w:val="none" w:sz="0" w:space="0" w:color="auto"/>
        <w:left w:val="none" w:sz="0" w:space="0" w:color="auto"/>
        <w:bottom w:val="none" w:sz="0" w:space="0" w:color="auto"/>
        <w:right w:val="none" w:sz="0" w:space="0" w:color="auto"/>
      </w:divBdr>
    </w:div>
    <w:div w:id="470369624">
      <w:bodyDiv w:val="1"/>
      <w:marLeft w:val="0"/>
      <w:marRight w:val="0"/>
      <w:marTop w:val="0"/>
      <w:marBottom w:val="0"/>
      <w:divBdr>
        <w:top w:val="none" w:sz="0" w:space="0" w:color="auto"/>
        <w:left w:val="none" w:sz="0" w:space="0" w:color="auto"/>
        <w:bottom w:val="none" w:sz="0" w:space="0" w:color="auto"/>
        <w:right w:val="none" w:sz="0" w:space="0" w:color="auto"/>
      </w:divBdr>
    </w:div>
    <w:div w:id="470562386">
      <w:bodyDiv w:val="1"/>
      <w:marLeft w:val="0"/>
      <w:marRight w:val="0"/>
      <w:marTop w:val="0"/>
      <w:marBottom w:val="0"/>
      <w:divBdr>
        <w:top w:val="none" w:sz="0" w:space="0" w:color="auto"/>
        <w:left w:val="none" w:sz="0" w:space="0" w:color="auto"/>
        <w:bottom w:val="none" w:sz="0" w:space="0" w:color="auto"/>
        <w:right w:val="none" w:sz="0" w:space="0" w:color="auto"/>
      </w:divBdr>
    </w:div>
    <w:div w:id="472450521">
      <w:bodyDiv w:val="1"/>
      <w:marLeft w:val="0"/>
      <w:marRight w:val="0"/>
      <w:marTop w:val="0"/>
      <w:marBottom w:val="0"/>
      <w:divBdr>
        <w:top w:val="none" w:sz="0" w:space="0" w:color="auto"/>
        <w:left w:val="none" w:sz="0" w:space="0" w:color="auto"/>
        <w:bottom w:val="none" w:sz="0" w:space="0" w:color="auto"/>
        <w:right w:val="none" w:sz="0" w:space="0" w:color="auto"/>
      </w:divBdr>
    </w:div>
    <w:div w:id="472991944">
      <w:bodyDiv w:val="1"/>
      <w:marLeft w:val="0"/>
      <w:marRight w:val="0"/>
      <w:marTop w:val="0"/>
      <w:marBottom w:val="0"/>
      <w:divBdr>
        <w:top w:val="none" w:sz="0" w:space="0" w:color="auto"/>
        <w:left w:val="none" w:sz="0" w:space="0" w:color="auto"/>
        <w:bottom w:val="none" w:sz="0" w:space="0" w:color="auto"/>
        <w:right w:val="none" w:sz="0" w:space="0" w:color="auto"/>
      </w:divBdr>
    </w:div>
    <w:div w:id="473523365">
      <w:bodyDiv w:val="1"/>
      <w:marLeft w:val="0"/>
      <w:marRight w:val="0"/>
      <w:marTop w:val="0"/>
      <w:marBottom w:val="0"/>
      <w:divBdr>
        <w:top w:val="none" w:sz="0" w:space="0" w:color="auto"/>
        <w:left w:val="none" w:sz="0" w:space="0" w:color="auto"/>
        <w:bottom w:val="none" w:sz="0" w:space="0" w:color="auto"/>
        <w:right w:val="none" w:sz="0" w:space="0" w:color="auto"/>
      </w:divBdr>
    </w:div>
    <w:div w:id="473569737">
      <w:bodyDiv w:val="1"/>
      <w:marLeft w:val="0"/>
      <w:marRight w:val="0"/>
      <w:marTop w:val="0"/>
      <w:marBottom w:val="0"/>
      <w:divBdr>
        <w:top w:val="none" w:sz="0" w:space="0" w:color="auto"/>
        <w:left w:val="none" w:sz="0" w:space="0" w:color="auto"/>
        <w:bottom w:val="none" w:sz="0" w:space="0" w:color="auto"/>
        <w:right w:val="none" w:sz="0" w:space="0" w:color="auto"/>
      </w:divBdr>
    </w:div>
    <w:div w:id="473832100">
      <w:bodyDiv w:val="1"/>
      <w:marLeft w:val="0"/>
      <w:marRight w:val="0"/>
      <w:marTop w:val="0"/>
      <w:marBottom w:val="0"/>
      <w:divBdr>
        <w:top w:val="none" w:sz="0" w:space="0" w:color="auto"/>
        <w:left w:val="none" w:sz="0" w:space="0" w:color="auto"/>
        <w:bottom w:val="none" w:sz="0" w:space="0" w:color="auto"/>
        <w:right w:val="none" w:sz="0" w:space="0" w:color="auto"/>
      </w:divBdr>
    </w:div>
    <w:div w:id="478962617">
      <w:bodyDiv w:val="1"/>
      <w:marLeft w:val="0"/>
      <w:marRight w:val="0"/>
      <w:marTop w:val="0"/>
      <w:marBottom w:val="0"/>
      <w:divBdr>
        <w:top w:val="none" w:sz="0" w:space="0" w:color="auto"/>
        <w:left w:val="none" w:sz="0" w:space="0" w:color="auto"/>
        <w:bottom w:val="none" w:sz="0" w:space="0" w:color="auto"/>
        <w:right w:val="none" w:sz="0" w:space="0" w:color="auto"/>
      </w:divBdr>
    </w:div>
    <w:div w:id="478965699">
      <w:bodyDiv w:val="1"/>
      <w:marLeft w:val="0"/>
      <w:marRight w:val="0"/>
      <w:marTop w:val="0"/>
      <w:marBottom w:val="0"/>
      <w:divBdr>
        <w:top w:val="none" w:sz="0" w:space="0" w:color="auto"/>
        <w:left w:val="none" w:sz="0" w:space="0" w:color="auto"/>
        <w:bottom w:val="none" w:sz="0" w:space="0" w:color="auto"/>
        <w:right w:val="none" w:sz="0" w:space="0" w:color="auto"/>
      </w:divBdr>
    </w:div>
    <w:div w:id="479659475">
      <w:bodyDiv w:val="1"/>
      <w:marLeft w:val="0"/>
      <w:marRight w:val="0"/>
      <w:marTop w:val="0"/>
      <w:marBottom w:val="0"/>
      <w:divBdr>
        <w:top w:val="none" w:sz="0" w:space="0" w:color="auto"/>
        <w:left w:val="none" w:sz="0" w:space="0" w:color="auto"/>
        <w:bottom w:val="none" w:sz="0" w:space="0" w:color="auto"/>
        <w:right w:val="none" w:sz="0" w:space="0" w:color="auto"/>
      </w:divBdr>
    </w:div>
    <w:div w:id="479735128">
      <w:bodyDiv w:val="1"/>
      <w:marLeft w:val="0"/>
      <w:marRight w:val="0"/>
      <w:marTop w:val="0"/>
      <w:marBottom w:val="0"/>
      <w:divBdr>
        <w:top w:val="none" w:sz="0" w:space="0" w:color="auto"/>
        <w:left w:val="none" w:sz="0" w:space="0" w:color="auto"/>
        <w:bottom w:val="none" w:sz="0" w:space="0" w:color="auto"/>
        <w:right w:val="none" w:sz="0" w:space="0" w:color="auto"/>
      </w:divBdr>
    </w:div>
    <w:div w:id="482164469">
      <w:bodyDiv w:val="1"/>
      <w:marLeft w:val="0"/>
      <w:marRight w:val="0"/>
      <w:marTop w:val="0"/>
      <w:marBottom w:val="0"/>
      <w:divBdr>
        <w:top w:val="none" w:sz="0" w:space="0" w:color="auto"/>
        <w:left w:val="none" w:sz="0" w:space="0" w:color="auto"/>
        <w:bottom w:val="none" w:sz="0" w:space="0" w:color="auto"/>
        <w:right w:val="none" w:sz="0" w:space="0" w:color="auto"/>
      </w:divBdr>
    </w:div>
    <w:div w:id="483201870">
      <w:bodyDiv w:val="1"/>
      <w:marLeft w:val="0"/>
      <w:marRight w:val="0"/>
      <w:marTop w:val="0"/>
      <w:marBottom w:val="0"/>
      <w:divBdr>
        <w:top w:val="none" w:sz="0" w:space="0" w:color="auto"/>
        <w:left w:val="none" w:sz="0" w:space="0" w:color="auto"/>
        <w:bottom w:val="none" w:sz="0" w:space="0" w:color="auto"/>
        <w:right w:val="none" w:sz="0" w:space="0" w:color="auto"/>
      </w:divBdr>
    </w:div>
    <w:div w:id="488012324">
      <w:bodyDiv w:val="1"/>
      <w:marLeft w:val="0"/>
      <w:marRight w:val="0"/>
      <w:marTop w:val="0"/>
      <w:marBottom w:val="0"/>
      <w:divBdr>
        <w:top w:val="none" w:sz="0" w:space="0" w:color="auto"/>
        <w:left w:val="none" w:sz="0" w:space="0" w:color="auto"/>
        <w:bottom w:val="none" w:sz="0" w:space="0" w:color="auto"/>
        <w:right w:val="none" w:sz="0" w:space="0" w:color="auto"/>
      </w:divBdr>
    </w:div>
    <w:div w:id="488253730">
      <w:bodyDiv w:val="1"/>
      <w:marLeft w:val="0"/>
      <w:marRight w:val="0"/>
      <w:marTop w:val="0"/>
      <w:marBottom w:val="0"/>
      <w:divBdr>
        <w:top w:val="none" w:sz="0" w:space="0" w:color="auto"/>
        <w:left w:val="none" w:sz="0" w:space="0" w:color="auto"/>
        <w:bottom w:val="none" w:sz="0" w:space="0" w:color="auto"/>
        <w:right w:val="none" w:sz="0" w:space="0" w:color="auto"/>
      </w:divBdr>
    </w:div>
    <w:div w:id="489558640">
      <w:bodyDiv w:val="1"/>
      <w:marLeft w:val="0"/>
      <w:marRight w:val="0"/>
      <w:marTop w:val="0"/>
      <w:marBottom w:val="0"/>
      <w:divBdr>
        <w:top w:val="none" w:sz="0" w:space="0" w:color="auto"/>
        <w:left w:val="none" w:sz="0" w:space="0" w:color="auto"/>
        <w:bottom w:val="none" w:sz="0" w:space="0" w:color="auto"/>
        <w:right w:val="none" w:sz="0" w:space="0" w:color="auto"/>
      </w:divBdr>
    </w:div>
    <w:div w:id="490103896">
      <w:bodyDiv w:val="1"/>
      <w:marLeft w:val="0"/>
      <w:marRight w:val="0"/>
      <w:marTop w:val="0"/>
      <w:marBottom w:val="0"/>
      <w:divBdr>
        <w:top w:val="none" w:sz="0" w:space="0" w:color="auto"/>
        <w:left w:val="none" w:sz="0" w:space="0" w:color="auto"/>
        <w:bottom w:val="none" w:sz="0" w:space="0" w:color="auto"/>
        <w:right w:val="none" w:sz="0" w:space="0" w:color="auto"/>
      </w:divBdr>
    </w:div>
    <w:div w:id="490559954">
      <w:bodyDiv w:val="1"/>
      <w:marLeft w:val="0"/>
      <w:marRight w:val="0"/>
      <w:marTop w:val="0"/>
      <w:marBottom w:val="0"/>
      <w:divBdr>
        <w:top w:val="none" w:sz="0" w:space="0" w:color="auto"/>
        <w:left w:val="none" w:sz="0" w:space="0" w:color="auto"/>
        <w:bottom w:val="none" w:sz="0" w:space="0" w:color="auto"/>
        <w:right w:val="none" w:sz="0" w:space="0" w:color="auto"/>
      </w:divBdr>
    </w:div>
    <w:div w:id="495073967">
      <w:bodyDiv w:val="1"/>
      <w:marLeft w:val="0"/>
      <w:marRight w:val="0"/>
      <w:marTop w:val="0"/>
      <w:marBottom w:val="0"/>
      <w:divBdr>
        <w:top w:val="none" w:sz="0" w:space="0" w:color="auto"/>
        <w:left w:val="none" w:sz="0" w:space="0" w:color="auto"/>
        <w:bottom w:val="none" w:sz="0" w:space="0" w:color="auto"/>
        <w:right w:val="none" w:sz="0" w:space="0" w:color="auto"/>
      </w:divBdr>
    </w:div>
    <w:div w:id="496460805">
      <w:bodyDiv w:val="1"/>
      <w:marLeft w:val="0"/>
      <w:marRight w:val="0"/>
      <w:marTop w:val="0"/>
      <w:marBottom w:val="0"/>
      <w:divBdr>
        <w:top w:val="none" w:sz="0" w:space="0" w:color="auto"/>
        <w:left w:val="none" w:sz="0" w:space="0" w:color="auto"/>
        <w:bottom w:val="none" w:sz="0" w:space="0" w:color="auto"/>
        <w:right w:val="none" w:sz="0" w:space="0" w:color="auto"/>
      </w:divBdr>
    </w:div>
    <w:div w:id="496532303">
      <w:bodyDiv w:val="1"/>
      <w:marLeft w:val="0"/>
      <w:marRight w:val="0"/>
      <w:marTop w:val="0"/>
      <w:marBottom w:val="0"/>
      <w:divBdr>
        <w:top w:val="none" w:sz="0" w:space="0" w:color="auto"/>
        <w:left w:val="none" w:sz="0" w:space="0" w:color="auto"/>
        <w:bottom w:val="none" w:sz="0" w:space="0" w:color="auto"/>
        <w:right w:val="none" w:sz="0" w:space="0" w:color="auto"/>
      </w:divBdr>
    </w:div>
    <w:div w:id="500238860">
      <w:bodyDiv w:val="1"/>
      <w:marLeft w:val="0"/>
      <w:marRight w:val="0"/>
      <w:marTop w:val="0"/>
      <w:marBottom w:val="0"/>
      <w:divBdr>
        <w:top w:val="none" w:sz="0" w:space="0" w:color="auto"/>
        <w:left w:val="none" w:sz="0" w:space="0" w:color="auto"/>
        <w:bottom w:val="none" w:sz="0" w:space="0" w:color="auto"/>
        <w:right w:val="none" w:sz="0" w:space="0" w:color="auto"/>
      </w:divBdr>
    </w:div>
    <w:div w:id="502859259">
      <w:bodyDiv w:val="1"/>
      <w:marLeft w:val="0"/>
      <w:marRight w:val="0"/>
      <w:marTop w:val="0"/>
      <w:marBottom w:val="0"/>
      <w:divBdr>
        <w:top w:val="none" w:sz="0" w:space="0" w:color="auto"/>
        <w:left w:val="none" w:sz="0" w:space="0" w:color="auto"/>
        <w:bottom w:val="none" w:sz="0" w:space="0" w:color="auto"/>
        <w:right w:val="none" w:sz="0" w:space="0" w:color="auto"/>
      </w:divBdr>
    </w:div>
    <w:div w:id="503938650">
      <w:bodyDiv w:val="1"/>
      <w:marLeft w:val="0"/>
      <w:marRight w:val="0"/>
      <w:marTop w:val="0"/>
      <w:marBottom w:val="0"/>
      <w:divBdr>
        <w:top w:val="none" w:sz="0" w:space="0" w:color="auto"/>
        <w:left w:val="none" w:sz="0" w:space="0" w:color="auto"/>
        <w:bottom w:val="none" w:sz="0" w:space="0" w:color="auto"/>
        <w:right w:val="none" w:sz="0" w:space="0" w:color="auto"/>
      </w:divBdr>
    </w:div>
    <w:div w:id="505361606">
      <w:bodyDiv w:val="1"/>
      <w:marLeft w:val="0"/>
      <w:marRight w:val="0"/>
      <w:marTop w:val="0"/>
      <w:marBottom w:val="0"/>
      <w:divBdr>
        <w:top w:val="none" w:sz="0" w:space="0" w:color="auto"/>
        <w:left w:val="none" w:sz="0" w:space="0" w:color="auto"/>
        <w:bottom w:val="none" w:sz="0" w:space="0" w:color="auto"/>
        <w:right w:val="none" w:sz="0" w:space="0" w:color="auto"/>
      </w:divBdr>
    </w:div>
    <w:div w:id="508175597">
      <w:bodyDiv w:val="1"/>
      <w:marLeft w:val="0"/>
      <w:marRight w:val="0"/>
      <w:marTop w:val="0"/>
      <w:marBottom w:val="0"/>
      <w:divBdr>
        <w:top w:val="none" w:sz="0" w:space="0" w:color="auto"/>
        <w:left w:val="none" w:sz="0" w:space="0" w:color="auto"/>
        <w:bottom w:val="none" w:sz="0" w:space="0" w:color="auto"/>
        <w:right w:val="none" w:sz="0" w:space="0" w:color="auto"/>
      </w:divBdr>
    </w:div>
    <w:div w:id="509686106">
      <w:bodyDiv w:val="1"/>
      <w:marLeft w:val="0"/>
      <w:marRight w:val="0"/>
      <w:marTop w:val="0"/>
      <w:marBottom w:val="0"/>
      <w:divBdr>
        <w:top w:val="none" w:sz="0" w:space="0" w:color="auto"/>
        <w:left w:val="none" w:sz="0" w:space="0" w:color="auto"/>
        <w:bottom w:val="none" w:sz="0" w:space="0" w:color="auto"/>
        <w:right w:val="none" w:sz="0" w:space="0" w:color="auto"/>
      </w:divBdr>
    </w:div>
    <w:div w:id="510338605">
      <w:bodyDiv w:val="1"/>
      <w:marLeft w:val="0"/>
      <w:marRight w:val="0"/>
      <w:marTop w:val="0"/>
      <w:marBottom w:val="0"/>
      <w:divBdr>
        <w:top w:val="none" w:sz="0" w:space="0" w:color="auto"/>
        <w:left w:val="none" w:sz="0" w:space="0" w:color="auto"/>
        <w:bottom w:val="none" w:sz="0" w:space="0" w:color="auto"/>
        <w:right w:val="none" w:sz="0" w:space="0" w:color="auto"/>
      </w:divBdr>
    </w:div>
    <w:div w:id="510609600">
      <w:bodyDiv w:val="1"/>
      <w:marLeft w:val="0"/>
      <w:marRight w:val="0"/>
      <w:marTop w:val="0"/>
      <w:marBottom w:val="0"/>
      <w:divBdr>
        <w:top w:val="none" w:sz="0" w:space="0" w:color="auto"/>
        <w:left w:val="none" w:sz="0" w:space="0" w:color="auto"/>
        <w:bottom w:val="none" w:sz="0" w:space="0" w:color="auto"/>
        <w:right w:val="none" w:sz="0" w:space="0" w:color="auto"/>
      </w:divBdr>
    </w:div>
    <w:div w:id="511065453">
      <w:bodyDiv w:val="1"/>
      <w:marLeft w:val="0"/>
      <w:marRight w:val="0"/>
      <w:marTop w:val="0"/>
      <w:marBottom w:val="0"/>
      <w:divBdr>
        <w:top w:val="none" w:sz="0" w:space="0" w:color="auto"/>
        <w:left w:val="none" w:sz="0" w:space="0" w:color="auto"/>
        <w:bottom w:val="none" w:sz="0" w:space="0" w:color="auto"/>
        <w:right w:val="none" w:sz="0" w:space="0" w:color="auto"/>
      </w:divBdr>
    </w:div>
    <w:div w:id="511342629">
      <w:bodyDiv w:val="1"/>
      <w:marLeft w:val="0"/>
      <w:marRight w:val="0"/>
      <w:marTop w:val="0"/>
      <w:marBottom w:val="0"/>
      <w:divBdr>
        <w:top w:val="none" w:sz="0" w:space="0" w:color="auto"/>
        <w:left w:val="none" w:sz="0" w:space="0" w:color="auto"/>
        <w:bottom w:val="none" w:sz="0" w:space="0" w:color="auto"/>
        <w:right w:val="none" w:sz="0" w:space="0" w:color="auto"/>
      </w:divBdr>
    </w:div>
    <w:div w:id="512304022">
      <w:bodyDiv w:val="1"/>
      <w:marLeft w:val="0"/>
      <w:marRight w:val="0"/>
      <w:marTop w:val="0"/>
      <w:marBottom w:val="0"/>
      <w:divBdr>
        <w:top w:val="none" w:sz="0" w:space="0" w:color="auto"/>
        <w:left w:val="none" w:sz="0" w:space="0" w:color="auto"/>
        <w:bottom w:val="none" w:sz="0" w:space="0" w:color="auto"/>
        <w:right w:val="none" w:sz="0" w:space="0" w:color="auto"/>
      </w:divBdr>
    </w:div>
    <w:div w:id="515198238">
      <w:bodyDiv w:val="1"/>
      <w:marLeft w:val="0"/>
      <w:marRight w:val="0"/>
      <w:marTop w:val="0"/>
      <w:marBottom w:val="0"/>
      <w:divBdr>
        <w:top w:val="none" w:sz="0" w:space="0" w:color="auto"/>
        <w:left w:val="none" w:sz="0" w:space="0" w:color="auto"/>
        <w:bottom w:val="none" w:sz="0" w:space="0" w:color="auto"/>
        <w:right w:val="none" w:sz="0" w:space="0" w:color="auto"/>
      </w:divBdr>
    </w:div>
    <w:div w:id="516046152">
      <w:bodyDiv w:val="1"/>
      <w:marLeft w:val="0"/>
      <w:marRight w:val="0"/>
      <w:marTop w:val="0"/>
      <w:marBottom w:val="0"/>
      <w:divBdr>
        <w:top w:val="none" w:sz="0" w:space="0" w:color="auto"/>
        <w:left w:val="none" w:sz="0" w:space="0" w:color="auto"/>
        <w:bottom w:val="none" w:sz="0" w:space="0" w:color="auto"/>
        <w:right w:val="none" w:sz="0" w:space="0" w:color="auto"/>
      </w:divBdr>
    </w:div>
    <w:div w:id="517545800">
      <w:bodyDiv w:val="1"/>
      <w:marLeft w:val="0"/>
      <w:marRight w:val="0"/>
      <w:marTop w:val="0"/>
      <w:marBottom w:val="0"/>
      <w:divBdr>
        <w:top w:val="none" w:sz="0" w:space="0" w:color="auto"/>
        <w:left w:val="none" w:sz="0" w:space="0" w:color="auto"/>
        <w:bottom w:val="none" w:sz="0" w:space="0" w:color="auto"/>
        <w:right w:val="none" w:sz="0" w:space="0" w:color="auto"/>
      </w:divBdr>
    </w:div>
    <w:div w:id="518274289">
      <w:bodyDiv w:val="1"/>
      <w:marLeft w:val="0"/>
      <w:marRight w:val="0"/>
      <w:marTop w:val="0"/>
      <w:marBottom w:val="0"/>
      <w:divBdr>
        <w:top w:val="none" w:sz="0" w:space="0" w:color="auto"/>
        <w:left w:val="none" w:sz="0" w:space="0" w:color="auto"/>
        <w:bottom w:val="none" w:sz="0" w:space="0" w:color="auto"/>
        <w:right w:val="none" w:sz="0" w:space="0" w:color="auto"/>
      </w:divBdr>
    </w:div>
    <w:div w:id="519009585">
      <w:bodyDiv w:val="1"/>
      <w:marLeft w:val="0"/>
      <w:marRight w:val="0"/>
      <w:marTop w:val="0"/>
      <w:marBottom w:val="0"/>
      <w:divBdr>
        <w:top w:val="none" w:sz="0" w:space="0" w:color="auto"/>
        <w:left w:val="none" w:sz="0" w:space="0" w:color="auto"/>
        <w:bottom w:val="none" w:sz="0" w:space="0" w:color="auto"/>
        <w:right w:val="none" w:sz="0" w:space="0" w:color="auto"/>
      </w:divBdr>
    </w:div>
    <w:div w:id="519590290">
      <w:bodyDiv w:val="1"/>
      <w:marLeft w:val="0"/>
      <w:marRight w:val="0"/>
      <w:marTop w:val="0"/>
      <w:marBottom w:val="0"/>
      <w:divBdr>
        <w:top w:val="none" w:sz="0" w:space="0" w:color="auto"/>
        <w:left w:val="none" w:sz="0" w:space="0" w:color="auto"/>
        <w:bottom w:val="none" w:sz="0" w:space="0" w:color="auto"/>
        <w:right w:val="none" w:sz="0" w:space="0" w:color="auto"/>
      </w:divBdr>
    </w:div>
    <w:div w:id="519708906">
      <w:bodyDiv w:val="1"/>
      <w:marLeft w:val="0"/>
      <w:marRight w:val="0"/>
      <w:marTop w:val="0"/>
      <w:marBottom w:val="0"/>
      <w:divBdr>
        <w:top w:val="none" w:sz="0" w:space="0" w:color="auto"/>
        <w:left w:val="none" w:sz="0" w:space="0" w:color="auto"/>
        <w:bottom w:val="none" w:sz="0" w:space="0" w:color="auto"/>
        <w:right w:val="none" w:sz="0" w:space="0" w:color="auto"/>
      </w:divBdr>
    </w:div>
    <w:div w:id="519971325">
      <w:bodyDiv w:val="1"/>
      <w:marLeft w:val="0"/>
      <w:marRight w:val="0"/>
      <w:marTop w:val="0"/>
      <w:marBottom w:val="0"/>
      <w:divBdr>
        <w:top w:val="none" w:sz="0" w:space="0" w:color="auto"/>
        <w:left w:val="none" w:sz="0" w:space="0" w:color="auto"/>
        <w:bottom w:val="none" w:sz="0" w:space="0" w:color="auto"/>
        <w:right w:val="none" w:sz="0" w:space="0" w:color="auto"/>
      </w:divBdr>
    </w:div>
    <w:div w:id="520361624">
      <w:bodyDiv w:val="1"/>
      <w:marLeft w:val="0"/>
      <w:marRight w:val="0"/>
      <w:marTop w:val="0"/>
      <w:marBottom w:val="0"/>
      <w:divBdr>
        <w:top w:val="none" w:sz="0" w:space="0" w:color="auto"/>
        <w:left w:val="none" w:sz="0" w:space="0" w:color="auto"/>
        <w:bottom w:val="none" w:sz="0" w:space="0" w:color="auto"/>
        <w:right w:val="none" w:sz="0" w:space="0" w:color="auto"/>
      </w:divBdr>
    </w:div>
    <w:div w:id="521476249">
      <w:bodyDiv w:val="1"/>
      <w:marLeft w:val="0"/>
      <w:marRight w:val="0"/>
      <w:marTop w:val="0"/>
      <w:marBottom w:val="0"/>
      <w:divBdr>
        <w:top w:val="none" w:sz="0" w:space="0" w:color="auto"/>
        <w:left w:val="none" w:sz="0" w:space="0" w:color="auto"/>
        <w:bottom w:val="none" w:sz="0" w:space="0" w:color="auto"/>
        <w:right w:val="none" w:sz="0" w:space="0" w:color="auto"/>
      </w:divBdr>
    </w:div>
    <w:div w:id="523062014">
      <w:bodyDiv w:val="1"/>
      <w:marLeft w:val="0"/>
      <w:marRight w:val="0"/>
      <w:marTop w:val="0"/>
      <w:marBottom w:val="0"/>
      <w:divBdr>
        <w:top w:val="none" w:sz="0" w:space="0" w:color="auto"/>
        <w:left w:val="none" w:sz="0" w:space="0" w:color="auto"/>
        <w:bottom w:val="none" w:sz="0" w:space="0" w:color="auto"/>
        <w:right w:val="none" w:sz="0" w:space="0" w:color="auto"/>
      </w:divBdr>
    </w:div>
    <w:div w:id="523132561">
      <w:bodyDiv w:val="1"/>
      <w:marLeft w:val="0"/>
      <w:marRight w:val="0"/>
      <w:marTop w:val="0"/>
      <w:marBottom w:val="0"/>
      <w:divBdr>
        <w:top w:val="none" w:sz="0" w:space="0" w:color="auto"/>
        <w:left w:val="none" w:sz="0" w:space="0" w:color="auto"/>
        <w:bottom w:val="none" w:sz="0" w:space="0" w:color="auto"/>
        <w:right w:val="none" w:sz="0" w:space="0" w:color="auto"/>
      </w:divBdr>
    </w:div>
    <w:div w:id="523833883">
      <w:bodyDiv w:val="1"/>
      <w:marLeft w:val="0"/>
      <w:marRight w:val="0"/>
      <w:marTop w:val="0"/>
      <w:marBottom w:val="0"/>
      <w:divBdr>
        <w:top w:val="none" w:sz="0" w:space="0" w:color="auto"/>
        <w:left w:val="none" w:sz="0" w:space="0" w:color="auto"/>
        <w:bottom w:val="none" w:sz="0" w:space="0" w:color="auto"/>
        <w:right w:val="none" w:sz="0" w:space="0" w:color="auto"/>
      </w:divBdr>
    </w:div>
    <w:div w:id="527067653">
      <w:bodyDiv w:val="1"/>
      <w:marLeft w:val="0"/>
      <w:marRight w:val="0"/>
      <w:marTop w:val="0"/>
      <w:marBottom w:val="0"/>
      <w:divBdr>
        <w:top w:val="none" w:sz="0" w:space="0" w:color="auto"/>
        <w:left w:val="none" w:sz="0" w:space="0" w:color="auto"/>
        <w:bottom w:val="none" w:sz="0" w:space="0" w:color="auto"/>
        <w:right w:val="none" w:sz="0" w:space="0" w:color="auto"/>
      </w:divBdr>
    </w:div>
    <w:div w:id="527647871">
      <w:bodyDiv w:val="1"/>
      <w:marLeft w:val="0"/>
      <w:marRight w:val="0"/>
      <w:marTop w:val="0"/>
      <w:marBottom w:val="0"/>
      <w:divBdr>
        <w:top w:val="none" w:sz="0" w:space="0" w:color="auto"/>
        <w:left w:val="none" w:sz="0" w:space="0" w:color="auto"/>
        <w:bottom w:val="none" w:sz="0" w:space="0" w:color="auto"/>
        <w:right w:val="none" w:sz="0" w:space="0" w:color="auto"/>
      </w:divBdr>
    </w:div>
    <w:div w:id="527790500">
      <w:bodyDiv w:val="1"/>
      <w:marLeft w:val="0"/>
      <w:marRight w:val="0"/>
      <w:marTop w:val="0"/>
      <w:marBottom w:val="0"/>
      <w:divBdr>
        <w:top w:val="none" w:sz="0" w:space="0" w:color="auto"/>
        <w:left w:val="none" w:sz="0" w:space="0" w:color="auto"/>
        <w:bottom w:val="none" w:sz="0" w:space="0" w:color="auto"/>
        <w:right w:val="none" w:sz="0" w:space="0" w:color="auto"/>
      </w:divBdr>
    </w:div>
    <w:div w:id="529493115">
      <w:bodyDiv w:val="1"/>
      <w:marLeft w:val="0"/>
      <w:marRight w:val="0"/>
      <w:marTop w:val="0"/>
      <w:marBottom w:val="0"/>
      <w:divBdr>
        <w:top w:val="none" w:sz="0" w:space="0" w:color="auto"/>
        <w:left w:val="none" w:sz="0" w:space="0" w:color="auto"/>
        <w:bottom w:val="none" w:sz="0" w:space="0" w:color="auto"/>
        <w:right w:val="none" w:sz="0" w:space="0" w:color="auto"/>
      </w:divBdr>
    </w:div>
    <w:div w:id="530144382">
      <w:bodyDiv w:val="1"/>
      <w:marLeft w:val="0"/>
      <w:marRight w:val="0"/>
      <w:marTop w:val="0"/>
      <w:marBottom w:val="0"/>
      <w:divBdr>
        <w:top w:val="none" w:sz="0" w:space="0" w:color="auto"/>
        <w:left w:val="none" w:sz="0" w:space="0" w:color="auto"/>
        <w:bottom w:val="none" w:sz="0" w:space="0" w:color="auto"/>
        <w:right w:val="none" w:sz="0" w:space="0" w:color="auto"/>
      </w:divBdr>
    </w:div>
    <w:div w:id="531069689">
      <w:bodyDiv w:val="1"/>
      <w:marLeft w:val="0"/>
      <w:marRight w:val="0"/>
      <w:marTop w:val="0"/>
      <w:marBottom w:val="0"/>
      <w:divBdr>
        <w:top w:val="none" w:sz="0" w:space="0" w:color="auto"/>
        <w:left w:val="none" w:sz="0" w:space="0" w:color="auto"/>
        <w:bottom w:val="none" w:sz="0" w:space="0" w:color="auto"/>
        <w:right w:val="none" w:sz="0" w:space="0" w:color="auto"/>
      </w:divBdr>
    </w:div>
    <w:div w:id="532159333">
      <w:bodyDiv w:val="1"/>
      <w:marLeft w:val="0"/>
      <w:marRight w:val="0"/>
      <w:marTop w:val="0"/>
      <w:marBottom w:val="0"/>
      <w:divBdr>
        <w:top w:val="none" w:sz="0" w:space="0" w:color="auto"/>
        <w:left w:val="none" w:sz="0" w:space="0" w:color="auto"/>
        <w:bottom w:val="none" w:sz="0" w:space="0" w:color="auto"/>
        <w:right w:val="none" w:sz="0" w:space="0" w:color="auto"/>
      </w:divBdr>
    </w:div>
    <w:div w:id="533537895">
      <w:bodyDiv w:val="1"/>
      <w:marLeft w:val="0"/>
      <w:marRight w:val="0"/>
      <w:marTop w:val="0"/>
      <w:marBottom w:val="0"/>
      <w:divBdr>
        <w:top w:val="none" w:sz="0" w:space="0" w:color="auto"/>
        <w:left w:val="none" w:sz="0" w:space="0" w:color="auto"/>
        <w:bottom w:val="none" w:sz="0" w:space="0" w:color="auto"/>
        <w:right w:val="none" w:sz="0" w:space="0" w:color="auto"/>
      </w:divBdr>
    </w:div>
    <w:div w:id="534080592">
      <w:bodyDiv w:val="1"/>
      <w:marLeft w:val="0"/>
      <w:marRight w:val="0"/>
      <w:marTop w:val="0"/>
      <w:marBottom w:val="0"/>
      <w:divBdr>
        <w:top w:val="none" w:sz="0" w:space="0" w:color="auto"/>
        <w:left w:val="none" w:sz="0" w:space="0" w:color="auto"/>
        <w:bottom w:val="none" w:sz="0" w:space="0" w:color="auto"/>
        <w:right w:val="none" w:sz="0" w:space="0" w:color="auto"/>
      </w:divBdr>
    </w:div>
    <w:div w:id="538009283">
      <w:bodyDiv w:val="1"/>
      <w:marLeft w:val="0"/>
      <w:marRight w:val="0"/>
      <w:marTop w:val="0"/>
      <w:marBottom w:val="0"/>
      <w:divBdr>
        <w:top w:val="none" w:sz="0" w:space="0" w:color="auto"/>
        <w:left w:val="none" w:sz="0" w:space="0" w:color="auto"/>
        <w:bottom w:val="none" w:sz="0" w:space="0" w:color="auto"/>
        <w:right w:val="none" w:sz="0" w:space="0" w:color="auto"/>
      </w:divBdr>
    </w:div>
    <w:div w:id="539048027">
      <w:bodyDiv w:val="1"/>
      <w:marLeft w:val="0"/>
      <w:marRight w:val="0"/>
      <w:marTop w:val="0"/>
      <w:marBottom w:val="0"/>
      <w:divBdr>
        <w:top w:val="none" w:sz="0" w:space="0" w:color="auto"/>
        <w:left w:val="none" w:sz="0" w:space="0" w:color="auto"/>
        <w:bottom w:val="none" w:sz="0" w:space="0" w:color="auto"/>
        <w:right w:val="none" w:sz="0" w:space="0" w:color="auto"/>
      </w:divBdr>
    </w:div>
    <w:div w:id="539368382">
      <w:bodyDiv w:val="1"/>
      <w:marLeft w:val="0"/>
      <w:marRight w:val="0"/>
      <w:marTop w:val="0"/>
      <w:marBottom w:val="0"/>
      <w:divBdr>
        <w:top w:val="none" w:sz="0" w:space="0" w:color="auto"/>
        <w:left w:val="none" w:sz="0" w:space="0" w:color="auto"/>
        <w:bottom w:val="none" w:sz="0" w:space="0" w:color="auto"/>
        <w:right w:val="none" w:sz="0" w:space="0" w:color="auto"/>
      </w:divBdr>
    </w:div>
    <w:div w:id="542445503">
      <w:bodyDiv w:val="1"/>
      <w:marLeft w:val="0"/>
      <w:marRight w:val="0"/>
      <w:marTop w:val="0"/>
      <w:marBottom w:val="0"/>
      <w:divBdr>
        <w:top w:val="none" w:sz="0" w:space="0" w:color="auto"/>
        <w:left w:val="none" w:sz="0" w:space="0" w:color="auto"/>
        <w:bottom w:val="none" w:sz="0" w:space="0" w:color="auto"/>
        <w:right w:val="none" w:sz="0" w:space="0" w:color="auto"/>
      </w:divBdr>
    </w:div>
    <w:div w:id="542984352">
      <w:bodyDiv w:val="1"/>
      <w:marLeft w:val="0"/>
      <w:marRight w:val="0"/>
      <w:marTop w:val="0"/>
      <w:marBottom w:val="0"/>
      <w:divBdr>
        <w:top w:val="none" w:sz="0" w:space="0" w:color="auto"/>
        <w:left w:val="none" w:sz="0" w:space="0" w:color="auto"/>
        <w:bottom w:val="none" w:sz="0" w:space="0" w:color="auto"/>
        <w:right w:val="none" w:sz="0" w:space="0" w:color="auto"/>
      </w:divBdr>
    </w:div>
    <w:div w:id="543567525">
      <w:bodyDiv w:val="1"/>
      <w:marLeft w:val="0"/>
      <w:marRight w:val="0"/>
      <w:marTop w:val="0"/>
      <w:marBottom w:val="0"/>
      <w:divBdr>
        <w:top w:val="none" w:sz="0" w:space="0" w:color="auto"/>
        <w:left w:val="none" w:sz="0" w:space="0" w:color="auto"/>
        <w:bottom w:val="none" w:sz="0" w:space="0" w:color="auto"/>
        <w:right w:val="none" w:sz="0" w:space="0" w:color="auto"/>
      </w:divBdr>
    </w:div>
    <w:div w:id="544219039">
      <w:bodyDiv w:val="1"/>
      <w:marLeft w:val="0"/>
      <w:marRight w:val="0"/>
      <w:marTop w:val="0"/>
      <w:marBottom w:val="0"/>
      <w:divBdr>
        <w:top w:val="none" w:sz="0" w:space="0" w:color="auto"/>
        <w:left w:val="none" w:sz="0" w:space="0" w:color="auto"/>
        <w:bottom w:val="none" w:sz="0" w:space="0" w:color="auto"/>
        <w:right w:val="none" w:sz="0" w:space="0" w:color="auto"/>
      </w:divBdr>
    </w:div>
    <w:div w:id="544295329">
      <w:bodyDiv w:val="1"/>
      <w:marLeft w:val="0"/>
      <w:marRight w:val="0"/>
      <w:marTop w:val="0"/>
      <w:marBottom w:val="0"/>
      <w:divBdr>
        <w:top w:val="none" w:sz="0" w:space="0" w:color="auto"/>
        <w:left w:val="none" w:sz="0" w:space="0" w:color="auto"/>
        <w:bottom w:val="none" w:sz="0" w:space="0" w:color="auto"/>
        <w:right w:val="none" w:sz="0" w:space="0" w:color="auto"/>
      </w:divBdr>
    </w:div>
    <w:div w:id="544947469">
      <w:bodyDiv w:val="1"/>
      <w:marLeft w:val="0"/>
      <w:marRight w:val="0"/>
      <w:marTop w:val="0"/>
      <w:marBottom w:val="0"/>
      <w:divBdr>
        <w:top w:val="none" w:sz="0" w:space="0" w:color="auto"/>
        <w:left w:val="none" w:sz="0" w:space="0" w:color="auto"/>
        <w:bottom w:val="none" w:sz="0" w:space="0" w:color="auto"/>
        <w:right w:val="none" w:sz="0" w:space="0" w:color="auto"/>
      </w:divBdr>
    </w:div>
    <w:div w:id="545676852">
      <w:bodyDiv w:val="1"/>
      <w:marLeft w:val="0"/>
      <w:marRight w:val="0"/>
      <w:marTop w:val="0"/>
      <w:marBottom w:val="0"/>
      <w:divBdr>
        <w:top w:val="none" w:sz="0" w:space="0" w:color="auto"/>
        <w:left w:val="none" w:sz="0" w:space="0" w:color="auto"/>
        <w:bottom w:val="none" w:sz="0" w:space="0" w:color="auto"/>
        <w:right w:val="none" w:sz="0" w:space="0" w:color="auto"/>
      </w:divBdr>
    </w:div>
    <w:div w:id="545802573">
      <w:bodyDiv w:val="1"/>
      <w:marLeft w:val="0"/>
      <w:marRight w:val="0"/>
      <w:marTop w:val="0"/>
      <w:marBottom w:val="0"/>
      <w:divBdr>
        <w:top w:val="none" w:sz="0" w:space="0" w:color="auto"/>
        <w:left w:val="none" w:sz="0" w:space="0" w:color="auto"/>
        <w:bottom w:val="none" w:sz="0" w:space="0" w:color="auto"/>
        <w:right w:val="none" w:sz="0" w:space="0" w:color="auto"/>
      </w:divBdr>
    </w:div>
    <w:div w:id="546064073">
      <w:bodyDiv w:val="1"/>
      <w:marLeft w:val="0"/>
      <w:marRight w:val="0"/>
      <w:marTop w:val="0"/>
      <w:marBottom w:val="0"/>
      <w:divBdr>
        <w:top w:val="none" w:sz="0" w:space="0" w:color="auto"/>
        <w:left w:val="none" w:sz="0" w:space="0" w:color="auto"/>
        <w:bottom w:val="none" w:sz="0" w:space="0" w:color="auto"/>
        <w:right w:val="none" w:sz="0" w:space="0" w:color="auto"/>
      </w:divBdr>
    </w:div>
    <w:div w:id="548954370">
      <w:bodyDiv w:val="1"/>
      <w:marLeft w:val="0"/>
      <w:marRight w:val="0"/>
      <w:marTop w:val="0"/>
      <w:marBottom w:val="0"/>
      <w:divBdr>
        <w:top w:val="none" w:sz="0" w:space="0" w:color="auto"/>
        <w:left w:val="none" w:sz="0" w:space="0" w:color="auto"/>
        <w:bottom w:val="none" w:sz="0" w:space="0" w:color="auto"/>
        <w:right w:val="none" w:sz="0" w:space="0" w:color="auto"/>
      </w:divBdr>
    </w:div>
    <w:div w:id="548960867">
      <w:bodyDiv w:val="1"/>
      <w:marLeft w:val="0"/>
      <w:marRight w:val="0"/>
      <w:marTop w:val="0"/>
      <w:marBottom w:val="0"/>
      <w:divBdr>
        <w:top w:val="none" w:sz="0" w:space="0" w:color="auto"/>
        <w:left w:val="none" w:sz="0" w:space="0" w:color="auto"/>
        <w:bottom w:val="none" w:sz="0" w:space="0" w:color="auto"/>
        <w:right w:val="none" w:sz="0" w:space="0" w:color="auto"/>
      </w:divBdr>
    </w:div>
    <w:div w:id="549268541">
      <w:bodyDiv w:val="1"/>
      <w:marLeft w:val="0"/>
      <w:marRight w:val="0"/>
      <w:marTop w:val="0"/>
      <w:marBottom w:val="0"/>
      <w:divBdr>
        <w:top w:val="none" w:sz="0" w:space="0" w:color="auto"/>
        <w:left w:val="none" w:sz="0" w:space="0" w:color="auto"/>
        <w:bottom w:val="none" w:sz="0" w:space="0" w:color="auto"/>
        <w:right w:val="none" w:sz="0" w:space="0" w:color="auto"/>
      </w:divBdr>
    </w:div>
    <w:div w:id="550191280">
      <w:bodyDiv w:val="1"/>
      <w:marLeft w:val="0"/>
      <w:marRight w:val="0"/>
      <w:marTop w:val="0"/>
      <w:marBottom w:val="0"/>
      <w:divBdr>
        <w:top w:val="none" w:sz="0" w:space="0" w:color="auto"/>
        <w:left w:val="none" w:sz="0" w:space="0" w:color="auto"/>
        <w:bottom w:val="none" w:sz="0" w:space="0" w:color="auto"/>
        <w:right w:val="none" w:sz="0" w:space="0" w:color="auto"/>
      </w:divBdr>
    </w:div>
    <w:div w:id="552232800">
      <w:bodyDiv w:val="1"/>
      <w:marLeft w:val="0"/>
      <w:marRight w:val="0"/>
      <w:marTop w:val="0"/>
      <w:marBottom w:val="0"/>
      <w:divBdr>
        <w:top w:val="none" w:sz="0" w:space="0" w:color="auto"/>
        <w:left w:val="none" w:sz="0" w:space="0" w:color="auto"/>
        <w:bottom w:val="none" w:sz="0" w:space="0" w:color="auto"/>
        <w:right w:val="none" w:sz="0" w:space="0" w:color="auto"/>
      </w:divBdr>
    </w:div>
    <w:div w:id="554514400">
      <w:bodyDiv w:val="1"/>
      <w:marLeft w:val="0"/>
      <w:marRight w:val="0"/>
      <w:marTop w:val="0"/>
      <w:marBottom w:val="0"/>
      <w:divBdr>
        <w:top w:val="none" w:sz="0" w:space="0" w:color="auto"/>
        <w:left w:val="none" w:sz="0" w:space="0" w:color="auto"/>
        <w:bottom w:val="none" w:sz="0" w:space="0" w:color="auto"/>
        <w:right w:val="none" w:sz="0" w:space="0" w:color="auto"/>
      </w:divBdr>
    </w:div>
    <w:div w:id="557715093">
      <w:bodyDiv w:val="1"/>
      <w:marLeft w:val="0"/>
      <w:marRight w:val="0"/>
      <w:marTop w:val="0"/>
      <w:marBottom w:val="0"/>
      <w:divBdr>
        <w:top w:val="none" w:sz="0" w:space="0" w:color="auto"/>
        <w:left w:val="none" w:sz="0" w:space="0" w:color="auto"/>
        <w:bottom w:val="none" w:sz="0" w:space="0" w:color="auto"/>
        <w:right w:val="none" w:sz="0" w:space="0" w:color="auto"/>
      </w:divBdr>
    </w:div>
    <w:div w:id="558324968">
      <w:bodyDiv w:val="1"/>
      <w:marLeft w:val="0"/>
      <w:marRight w:val="0"/>
      <w:marTop w:val="0"/>
      <w:marBottom w:val="0"/>
      <w:divBdr>
        <w:top w:val="none" w:sz="0" w:space="0" w:color="auto"/>
        <w:left w:val="none" w:sz="0" w:space="0" w:color="auto"/>
        <w:bottom w:val="none" w:sz="0" w:space="0" w:color="auto"/>
        <w:right w:val="none" w:sz="0" w:space="0" w:color="auto"/>
      </w:divBdr>
    </w:div>
    <w:div w:id="558588807">
      <w:bodyDiv w:val="1"/>
      <w:marLeft w:val="0"/>
      <w:marRight w:val="0"/>
      <w:marTop w:val="0"/>
      <w:marBottom w:val="0"/>
      <w:divBdr>
        <w:top w:val="none" w:sz="0" w:space="0" w:color="auto"/>
        <w:left w:val="none" w:sz="0" w:space="0" w:color="auto"/>
        <w:bottom w:val="none" w:sz="0" w:space="0" w:color="auto"/>
        <w:right w:val="none" w:sz="0" w:space="0" w:color="auto"/>
      </w:divBdr>
    </w:div>
    <w:div w:id="559176065">
      <w:bodyDiv w:val="1"/>
      <w:marLeft w:val="0"/>
      <w:marRight w:val="0"/>
      <w:marTop w:val="0"/>
      <w:marBottom w:val="0"/>
      <w:divBdr>
        <w:top w:val="none" w:sz="0" w:space="0" w:color="auto"/>
        <w:left w:val="none" w:sz="0" w:space="0" w:color="auto"/>
        <w:bottom w:val="none" w:sz="0" w:space="0" w:color="auto"/>
        <w:right w:val="none" w:sz="0" w:space="0" w:color="auto"/>
      </w:divBdr>
    </w:div>
    <w:div w:id="559481514">
      <w:bodyDiv w:val="1"/>
      <w:marLeft w:val="0"/>
      <w:marRight w:val="0"/>
      <w:marTop w:val="0"/>
      <w:marBottom w:val="0"/>
      <w:divBdr>
        <w:top w:val="none" w:sz="0" w:space="0" w:color="auto"/>
        <w:left w:val="none" w:sz="0" w:space="0" w:color="auto"/>
        <w:bottom w:val="none" w:sz="0" w:space="0" w:color="auto"/>
        <w:right w:val="none" w:sz="0" w:space="0" w:color="auto"/>
      </w:divBdr>
    </w:div>
    <w:div w:id="559484201">
      <w:bodyDiv w:val="1"/>
      <w:marLeft w:val="0"/>
      <w:marRight w:val="0"/>
      <w:marTop w:val="0"/>
      <w:marBottom w:val="0"/>
      <w:divBdr>
        <w:top w:val="none" w:sz="0" w:space="0" w:color="auto"/>
        <w:left w:val="none" w:sz="0" w:space="0" w:color="auto"/>
        <w:bottom w:val="none" w:sz="0" w:space="0" w:color="auto"/>
        <w:right w:val="none" w:sz="0" w:space="0" w:color="auto"/>
      </w:divBdr>
    </w:div>
    <w:div w:id="563760258">
      <w:bodyDiv w:val="1"/>
      <w:marLeft w:val="0"/>
      <w:marRight w:val="0"/>
      <w:marTop w:val="0"/>
      <w:marBottom w:val="0"/>
      <w:divBdr>
        <w:top w:val="none" w:sz="0" w:space="0" w:color="auto"/>
        <w:left w:val="none" w:sz="0" w:space="0" w:color="auto"/>
        <w:bottom w:val="none" w:sz="0" w:space="0" w:color="auto"/>
        <w:right w:val="none" w:sz="0" w:space="0" w:color="auto"/>
      </w:divBdr>
    </w:div>
    <w:div w:id="564687396">
      <w:bodyDiv w:val="1"/>
      <w:marLeft w:val="0"/>
      <w:marRight w:val="0"/>
      <w:marTop w:val="0"/>
      <w:marBottom w:val="0"/>
      <w:divBdr>
        <w:top w:val="none" w:sz="0" w:space="0" w:color="auto"/>
        <w:left w:val="none" w:sz="0" w:space="0" w:color="auto"/>
        <w:bottom w:val="none" w:sz="0" w:space="0" w:color="auto"/>
        <w:right w:val="none" w:sz="0" w:space="0" w:color="auto"/>
      </w:divBdr>
    </w:div>
    <w:div w:id="564993983">
      <w:bodyDiv w:val="1"/>
      <w:marLeft w:val="0"/>
      <w:marRight w:val="0"/>
      <w:marTop w:val="0"/>
      <w:marBottom w:val="0"/>
      <w:divBdr>
        <w:top w:val="none" w:sz="0" w:space="0" w:color="auto"/>
        <w:left w:val="none" w:sz="0" w:space="0" w:color="auto"/>
        <w:bottom w:val="none" w:sz="0" w:space="0" w:color="auto"/>
        <w:right w:val="none" w:sz="0" w:space="0" w:color="auto"/>
      </w:divBdr>
    </w:div>
    <w:div w:id="565607636">
      <w:bodyDiv w:val="1"/>
      <w:marLeft w:val="0"/>
      <w:marRight w:val="0"/>
      <w:marTop w:val="0"/>
      <w:marBottom w:val="0"/>
      <w:divBdr>
        <w:top w:val="none" w:sz="0" w:space="0" w:color="auto"/>
        <w:left w:val="none" w:sz="0" w:space="0" w:color="auto"/>
        <w:bottom w:val="none" w:sz="0" w:space="0" w:color="auto"/>
        <w:right w:val="none" w:sz="0" w:space="0" w:color="auto"/>
      </w:divBdr>
    </w:div>
    <w:div w:id="566648745">
      <w:bodyDiv w:val="1"/>
      <w:marLeft w:val="0"/>
      <w:marRight w:val="0"/>
      <w:marTop w:val="0"/>
      <w:marBottom w:val="0"/>
      <w:divBdr>
        <w:top w:val="none" w:sz="0" w:space="0" w:color="auto"/>
        <w:left w:val="none" w:sz="0" w:space="0" w:color="auto"/>
        <w:bottom w:val="none" w:sz="0" w:space="0" w:color="auto"/>
        <w:right w:val="none" w:sz="0" w:space="0" w:color="auto"/>
      </w:divBdr>
    </w:div>
    <w:div w:id="568733119">
      <w:bodyDiv w:val="1"/>
      <w:marLeft w:val="0"/>
      <w:marRight w:val="0"/>
      <w:marTop w:val="0"/>
      <w:marBottom w:val="0"/>
      <w:divBdr>
        <w:top w:val="none" w:sz="0" w:space="0" w:color="auto"/>
        <w:left w:val="none" w:sz="0" w:space="0" w:color="auto"/>
        <w:bottom w:val="none" w:sz="0" w:space="0" w:color="auto"/>
        <w:right w:val="none" w:sz="0" w:space="0" w:color="auto"/>
      </w:divBdr>
    </w:div>
    <w:div w:id="570314030">
      <w:bodyDiv w:val="1"/>
      <w:marLeft w:val="0"/>
      <w:marRight w:val="0"/>
      <w:marTop w:val="0"/>
      <w:marBottom w:val="0"/>
      <w:divBdr>
        <w:top w:val="none" w:sz="0" w:space="0" w:color="auto"/>
        <w:left w:val="none" w:sz="0" w:space="0" w:color="auto"/>
        <w:bottom w:val="none" w:sz="0" w:space="0" w:color="auto"/>
        <w:right w:val="none" w:sz="0" w:space="0" w:color="auto"/>
      </w:divBdr>
    </w:div>
    <w:div w:id="571156122">
      <w:bodyDiv w:val="1"/>
      <w:marLeft w:val="0"/>
      <w:marRight w:val="0"/>
      <w:marTop w:val="0"/>
      <w:marBottom w:val="0"/>
      <w:divBdr>
        <w:top w:val="none" w:sz="0" w:space="0" w:color="auto"/>
        <w:left w:val="none" w:sz="0" w:space="0" w:color="auto"/>
        <w:bottom w:val="none" w:sz="0" w:space="0" w:color="auto"/>
        <w:right w:val="none" w:sz="0" w:space="0" w:color="auto"/>
      </w:divBdr>
    </w:div>
    <w:div w:id="571505972">
      <w:bodyDiv w:val="1"/>
      <w:marLeft w:val="0"/>
      <w:marRight w:val="0"/>
      <w:marTop w:val="0"/>
      <w:marBottom w:val="0"/>
      <w:divBdr>
        <w:top w:val="none" w:sz="0" w:space="0" w:color="auto"/>
        <w:left w:val="none" w:sz="0" w:space="0" w:color="auto"/>
        <w:bottom w:val="none" w:sz="0" w:space="0" w:color="auto"/>
        <w:right w:val="none" w:sz="0" w:space="0" w:color="auto"/>
      </w:divBdr>
    </w:div>
    <w:div w:id="574822165">
      <w:bodyDiv w:val="1"/>
      <w:marLeft w:val="0"/>
      <w:marRight w:val="0"/>
      <w:marTop w:val="0"/>
      <w:marBottom w:val="0"/>
      <w:divBdr>
        <w:top w:val="none" w:sz="0" w:space="0" w:color="auto"/>
        <w:left w:val="none" w:sz="0" w:space="0" w:color="auto"/>
        <w:bottom w:val="none" w:sz="0" w:space="0" w:color="auto"/>
        <w:right w:val="none" w:sz="0" w:space="0" w:color="auto"/>
      </w:divBdr>
    </w:div>
    <w:div w:id="575554429">
      <w:bodyDiv w:val="1"/>
      <w:marLeft w:val="0"/>
      <w:marRight w:val="0"/>
      <w:marTop w:val="0"/>
      <w:marBottom w:val="0"/>
      <w:divBdr>
        <w:top w:val="none" w:sz="0" w:space="0" w:color="auto"/>
        <w:left w:val="none" w:sz="0" w:space="0" w:color="auto"/>
        <w:bottom w:val="none" w:sz="0" w:space="0" w:color="auto"/>
        <w:right w:val="none" w:sz="0" w:space="0" w:color="auto"/>
      </w:divBdr>
    </w:div>
    <w:div w:id="577132311">
      <w:bodyDiv w:val="1"/>
      <w:marLeft w:val="0"/>
      <w:marRight w:val="0"/>
      <w:marTop w:val="0"/>
      <w:marBottom w:val="0"/>
      <w:divBdr>
        <w:top w:val="none" w:sz="0" w:space="0" w:color="auto"/>
        <w:left w:val="none" w:sz="0" w:space="0" w:color="auto"/>
        <w:bottom w:val="none" w:sz="0" w:space="0" w:color="auto"/>
        <w:right w:val="none" w:sz="0" w:space="0" w:color="auto"/>
      </w:divBdr>
    </w:div>
    <w:div w:id="577331602">
      <w:bodyDiv w:val="1"/>
      <w:marLeft w:val="0"/>
      <w:marRight w:val="0"/>
      <w:marTop w:val="0"/>
      <w:marBottom w:val="0"/>
      <w:divBdr>
        <w:top w:val="none" w:sz="0" w:space="0" w:color="auto"/>
        <w:left w:val="none" w:sz="0" w:space="0" w:color="auto"/>
        <w:bottom w:val="none" w:sz="0" w:space="0" w:color="auto"/>
        <w:right w:val="none" w:sz="0" w:space="0" w:color="auto"/>
      </w:divBdr>
    </w:div>
    <w:div w:id="580137040">
      <w:bodyDiv w:val="1"/>
      <w:marLeft w:val="0"/>
      <w:marRight w:val="0"/>
      <w:marTop w:val="0"/>
      <w:marBottom w:val="0"/>
      <w:divBdr>
        <w:top w:val="none" w:sz="0" w:space="0" w:color="auto"/>
        <w:left w:val="none" w:sz="0" w:space="0" w:color="auto"/>
        <w:bottom w:val="none" w:sz="0" w:space="0" w:color="auto"/>
        <w:right w:val="none" w:sz="0" w:space="0" w:color="auto"/>
      </w:divBdr>
    </w:div>
    <w:div w:id="580261601">
      <w:bodyDiv w:val="1"/>
      <w:marLeft w:val="0"/>
      <w:marRight w:val="0"/>
      <w:marTop w:val="0"/>
      <w:marBottom w:val="0"/>
      <w:divBdr>
        <w:top w:val="none" w:sz="0" w:space="0" w:color="auto"/>
        <w:left w:val="none" w:sz="0" w:space="0" w:color="auto"/>
        <w:bottom w:val="none" w:sz="0" w:space="0" w:color="auto"/>
        <w:right w:val="none" w:sz="0" w:space="0" w:color="auto"/>
      </w:divBdr>
    </w:div>
    <w:div w:id="581989336">
      <w:bodyDiv w:val="1"/>
      <w:marLeft w:val="0"/>
      <w:marRight w:val="0"/>
      <w:marTop w:val="0"/>
      <w:marBottom w:val="0"/>
      <w:divBdr>
        <w:top w:val="none" w:sz="0" w:space="0" w:color="auto"/>
        <w:left w:val="none" w:sz="0" w:space="0" w:color="auto"/>
        <w:bottom w:val="none" w:sz="0" w:space="0" w:color="auto"/>
        <w:right w:val="none" w:sz="0" w:space="0" w:color="auto"/>
      </w:divBdr>
    </w:div>
    <w:div w:id="585310594">
      <w:bodyDiv w:val="1"/>
      <w:marLeft w:val="0"/>
      <w:marRight w:val="0"/>
      <w:marTop w:val="0"/>
      <w:marBottom w:val="0"/>
      <w:divBdr>
        <w:top w:val="none" w:sz="0" w:space="0" w:color="auto"/>
        <w:left w:val="none" w:sz="0" w:space="0" w:color="auto"/>
        <w:bottom w:val="none" w:sz="0" w:space="0" w:color="auto"/>
        <w:right w:val="none" w:sz="0" w:space="0" w:color="auto"/>
      </w:divBdr>
    </w:div>
    <w:div w:id="588735235">
      <w:bodyDiv w:val="1"/>
      <w:marLeft w:val="0"/>
      <w:marRight w:val="0"/>
      <w:marTop w:val="0"/>
      <w:marBottom w:val="0"/>
      <w:divBdr>
        <w:top w:val="none" w:sz="0" w:space="0" w:color="auto"/>
        <w:left w:val="none" w:sz="0" w:space="0" w:color="auto"/>
        <w:bottom w:val="none" w:sz="0" w:space="0" w:color="auto"/>
        <w:right w:val="none" w:sz="0" w:space="0" w:color="auto"/>
      </w:divBdr>
    </w:div>
    <w:div w:id="590745791">
      <w:bodyDiv w:val="1"/>
      <w:marLeft w:val="0"/>
      <w:marRight w:val="0"/>
      <w:marTop w:val="0"/>
      <w:marBottom w:val="0"/>
      <w:divBdr>
        <w:top w:val="none" w:sz="0" w:space="0" w:color="auto"/>
        <w:left w:val="none" w:sz="0" w:space="0" w:color="auto"/>
        <w:bottom w:val="none" w:sz="0" w:space="0" w:color="auto"/>
        <w:right w:val="none" w:sz="0" w:space="0" w:color="auto"/>
      </w:divBdr>
    </w:div>
    <w:div w:id="590892816">
      <w:bodyDiv w:val="1"/>
      <w:marLeft w:val="0"/>
      <w:marRight w:val="0"/>
      <w:marTop w:val="0"/>
      <w:marBottom w:val="0"/>
      <w:divBdr>
        <w:top w:val="none" w:sz="0" w:space="0" w:color="auto"/>
        <w:left w:val="none" w:sz="0" w:space="0" w:color="auto"/>
        <w:bottom w:val="none" w:sz="0" w:space="0" w:color="auto"/>
        <w:right w:val="none" w:sz="0" w:space="0" w:color="auto"/>
      </w:divBdr>
    </w:div>
    <w:div w:id="591478011">
      <w:bodyDiv w:val="1"/>
      <w:marLeft w:val="0"/>
      <w:marRight w:val="0"/>
      <w:marTop w:val="0"/>
      <w:marBottom w:val="0"/>
      <w:divBdr>
        <w:top w:val="none" w:sz="0" w:space="0" w:color="auto"/>
        <w:left w:val="none" w:sz="0" w:space="0" w:color="auto"/>
        <w:bottom w:val="none" w:sz="0" w:space="0" w:color="auto"/>
        <w:right w:val="none" w:sz="0" w:space="0" w:color="auto"/>
      </w:divBdr>
    </w:div>
    <w:div w:id="594047656">
      <w:bodyDiv w:val="1"/>
      <w:marLeft w:val="0"/>
      <w:marRight w:val="0"/>
      <w:marTop w:val="0"/>
      <w:marBottom w:val="0"/>
      <w:divBdr>
        <w:top w:val="none" w:sz="0" w:space="0" w:color="auto"/>
        <w:left w:val="none" w:sz="0" w:space="0" w:color="auto"/>
        <w:bottom w:val="none" w:sz="0" w:space="0" w:color="auto"/>
        <w:right w:val="none" w:sz="0" w:space="0" w:color="auto"/>
      </w:divBdr>
    </w:div>
    <w:div w:id="595334488">
      <w:bodyDiv w:val="1"/>
      <w:marLeft w:val="0"/>
      <w:marRight w:val="0"/>
      <w:marTop w:val="0"/>
      <w:marBottom w:val="0"/>
      <w:divBdr>
        <w:top w:val="none" w:sz="0" w:space="0" w:color="auto"/>
        <w:left w:val="none" w:sz="0" w:space="0" w:color="auto"/>
        <w:bottom w:val="none" w:sz="0" w:space="0" w:color="auto"/>
        <w:right w:val="none" w:sz="0" w:space="0" w:color="auto"/>
      </w:divBdr>
    </w:div>
    <w:div w:id="595870744">
      <w:bodyDiv w:val="1"/>
      <w:marLeft w:val="0"/>
      <w:marRight w:val="0"/>
      <w:marTop w:val="0"/>
      <w:marBottom w:val="0"/>
      <w:divBdr>
        <w:top w:val="none" w:sz="0" w:space="0" w:color="auto"/>
        <w:left w:val="none" w:sz="0" w:space="0" w:color="auto"/>
        <w:bottom w:val="none" w:sz="0" w:space="0" w:color="auto"/>
        <w:right w:val="none" w:sz="0" w:space="0" w:color="auto"/>
      </w:divBdr>
    </w:div>
    <w:div w:id="597060997">
      <w:bodyDiv w:val="1"/>
      <w:marLeft w:val="0"/>
      <w:marRight w:val="0"/>
      <w:marTop w:val="0"/>
      <w:marBottom w:val="0"/>
      <w:divBdr>
        <w:top w:val="none" w:sz="0" w:space="0" w:color="auto"/>
        <w:left w:val="none" w:sz="0" w:space="0" w:color="auto"/>
        <w:bottom w:val="none" w:sz="0" w:space="0" w:color="auto"/>
        <w:right w:val="none" w:sz="0" w:space="0" w:color="auto"/>
      </w:divBdr>
    </w:div>
    <w:div w:id="598221839">
      <w:bodyDiv w:val="1"/>
      <w:marLeft w:val="0"/>
      <w:marRight w:val="0"/>
      <w:marTop w:val="0"/>
      <w:marBottom w:val="0"/>
      <w:divBdr>
        <w:top w:val="none" w:sz="0" w:space="0" w:color="auto"/>
        <w:left w:val="none" w:sz="0" w:space="0" w:color="auto"/>
        <w:bottom w:val="none" w:sz="0" w:space="0" w:color="auto"/>
        <w:right w:val="none" w:sz="0" w:space="0" w:color="auto"/>
      </w:divBdr>
    </w:div>
    <w:div w:id="598634534">
      <w:bodyDiv w:val="1"/>
      <w:marLeft w:val="0"/>
      <w:marRight w:val="0"/>
      <w:marTop w:val="0"/>
      <w:marBottom w:val="0"/>
      <w:divBdr>
        <w:top w:val="none" w:sz="0" w:space="0" w:color="auto"/>
        <w:left w:val="none" w:sz="0" w:space="0" w:color="auto"/>
        <w:bottom w:val="none" w:sz="0" w:space="0" w:color="auto"/>
        <w:right w:val="none" w:sz="0" w:space="0" w:color="auto"/>
      </w:divBdr>
    </w:div>
    <w:div w:id="600573242">
      <w:bodyDiv w:val="1"/>
      <w:marLeft w:val="0"/>
      <w:marRight w:val="0"/>
      <w:marTop w:val="0"/>
      <w:marBottom w:val="0"/>
      <w:divBdr>
        <w:top w:val="none" w:sz="0" w:space="0" w:color="auto"/>
        <w:left w:val="none" w:sz="0" w:space="0" w:color="auto"/>
        <w:bottom w:val="none" w:sz="0" w:space="0" w:color="auto"/>
        <w:right w:val="none" w:sz="0" w:space="0" w:color="auto"/>
      </w:divBdr>
    </w:div>
    <w:div w:id="600845159">
      <w:bodyDiv w:val="1"/>
      <w:marLeft w:val="0"/>
      <w:marRight w:val="0"/>
      <w:marTop w:val="0"/>
      <w:marBottom w:val="0"/>
      <w:divBdr>
        <w:top w:val="none" w:sz="0" w:space="0" w:color="auto"/>
        <w:left w:val="none" w:sz="0" w:space="0" w:color="auto"/>
        <w:bottom w:val="none" w:sz="0" w:space="0" w:color="auto"/>
        <w:right w:val="none" w:sz="0" w:space="0" w:color="auto"/>
      </w:divBdr>
    </w:div>
    <w:div w:id="600989502">
      <w:bodyDiv w:val="1"/>
      <w:marLeft w:val="0"/>
      <w:marRight w:val="0"/>
      <w:marTop w:val="0"/>
      <w:marBottom w:val="0"/>
      <w:divBdr>
        <w:top w:val="none" w:sz="0" w:space="0" w:color="auto"/>
        <w:left w:val="none" w:sz="0" w:space="0" w:color="auto"/>
        <w:bottom w:val="none" w:sz="0" w:space="0" w:color="auto"/>
        <w:right w:val="none" w:sz="0" w:space="0" w:color="auto"/>
      </w:divBdr>
    </w:div>
    <w:div w:id="601573450">
      <w:bodyDiv w:val="1"/>
      <w:marLeft w:val="0"/>
      <w:marRight w:val="0"/>
      <w:marTop w:val="0"/>
      <w:marBottom w:val="0"/>
      <w:divBdr>
        <w:top w:val="none" w:sz="0" w:space="0" w:color="auto"/>
        <w:left w:val="none" w:sz="0" w:space="0" w:color="auto"/>
        <w:bottom w:val="none" w:sz="0" w:space="0" w:color="auto"/>
        <w:right w:val="none" w:sz="0" w:space="0" w:color="auto"/>
      </w:divBdr>
    </w:div>
    <w:div w:id="604001024">
      <w:bodyDiv w:val="1"/>
      <w:marLeft w:val="0"/>
      <w:marRight w:val="0"/>
      <w:marTop w:val="0"/>
      <w:marBottom w:val="0"/>
      <w:divBdr>
        <w:top w:val="none" w:sz="0" w:space="0" w:color="auto"/>
        <w:left w:val="none" w:sz="0" w:space="0" w:color="auto"/>
        <w:bottom w:val="none" w:sz="0" w:space="0" w:color="auto"/>
        <w:right w:val="none" w:sz="0" w:space="0" w:color="auto"/>
      </w:divBdr>
    </w:div>
    <w:div w:id="605506519">
      <w:bodyDiv w:val="1"/>
      <w:marLeft w:val="0"/>
      <w:marRight w:val="0"/>
      <w:marTop w:val="0"/>
      <w:marBottom w:val="0"/>
      <w:divBdr>
        <w:top w:val="none" w:sz="0" w:space="0" w:color="auto"/>
        <w:left w:val="none" w:sz="0" w:space="0" w:color="auto"/>
        <w:bottom w:val="none" w:sz="0" w:space="0" w:color="auto"/>
        <w:right w:val="none" w:sz="0" w:space="0" w:color="auto"/>
      </w:divBdr>
    </w:div>
    <w:div w:id="605582457">
      <w:bodyDiv w:val="1"/>
      <w:marLeft w:val="0"/>
      <w:marRight w:val="0"/>
      <w:marTop w:val="0"/>
      <w:marBottom w:val="0"/>
      <w:divBdr>
        <w:top w:val="none" w:sz="0" w:space="0" w:color="auto"/>
        <w:left w:val="none" w:sz="0" w:space="0" w:color="auto"/>
        <w:bottom w:val="none" w:sz="0" w:space="0" w:color="auto"/>
        <w:right w:val="none" w:sz="0" w:space="0" w:color="auto"/>
      </w:divBdr>
    </w:div>
    <w:div w:id="606885300">
      <w:bodyDiv w:val="1"/>
      <w:marLeft w:val="0"/>
      <w:marRight w:val="0"/>
      <w:marTop w:val="0"/>
      <w:marBottom w:val="0"/>
      <w:divBdr>
        <w:top w:val="none" w:sz="0" w:space="0" w:color="auto"/>
        <w:left w:val="none" w:sz="0" w:space="0" w:color="auto"/>
        <w:bottom w:val="none" w:sz="0" w:space="0" w:color="auto"/>
        <w:right w:val="none" w:sz="0" w:space="0" w:color="auto"/>
      </w:divBdr>
    </w:div>
    <w:div w:id="607156257">
      <w:bodyDiv w:val="1"/>
      <w:marLeft w:val="0"/>
      <w:marRight w:val="0"/>
      <w:marTop w:val="0"/>
      <w:marBottom w:val="0"/>
      <w:divBdr>
        <w:top w:val="none" w:sz="0" w:space="0" w:color="auto"/>
        <w:left w:val="none" w:sz="0" w:space="0" w:color="auto"/>
        <w:bottom w:val="none" w:sz="0" w:space="0" w:color="auto"/>
        <w:right w:val="none" w:sz="0" w:space="0" w:color="auto"/>
      </w:divBdr>
    </w:div>
    <w:div w:id="607398210">
      <w:bodyDiv w:val="1"/>
      <w:marLeft w:val="0"/>
      <w:marRight w:val="0"/>
      <w:marTop w:val="0"/>
      <w:marBottom w:val="0"/>
      <w:divBdr>
        <w:top w:val="none" w:sz="0" w:space="0" w:color="auto"/>
        <w:left w:val="none" w:sz="0" w:space="0" w:color="auto"/>
        <w:bottom w:val="none" w:sz="0" w:space="0" w:color="auto"/>
        <w:right w:val="none" w:sz="0" w:space="0" w:color="auto"/>
      </w:divBdr>
    </w:div>
    <w:div w:id="607737081">
      <w:bodyDiv w:val="1"/>
      <w:marLeft w:val="0"/>
      <w:marRight w:val="0"/>
      <w:marTop w:val="0"/>
      <w:marBottom w:val="0"/>
      <w:divBdr>
        <w:top w:val="none" w:sz="0" w:space="0" w:color="auto"/>
        <w:left w:val="none" w:sz="0" w:space="0" w:color="auto"/>
        <w:bottom w:val="none" w:sz="0" w:space="0" w:color="auto"/>
        <w:right w:val="none" w:sz="0" w:space="0" w:color="auto"/>
      </w:divBdr>
    </w:div>
    <w:div w:id="610866070">
      <w:bodyDiv w:val="1"/>
      <w:marLeft w:val="0"/>
      <w:marRight w:val="0"/>
      <w:marTop w:val="0"/>
      <w:marBottom w:val="0"/>
      <w:divBdr>
        <w:top w:val="none" w:sz="0" w:space="0" w:color="auto"/>
        <w:left w:val="none" w:sz="0" w:space="0" w:color="auto"/>
        <w:bottom w:val="none" w:sz="0" w:space="0" w:color="auto"/>
        <w:right w:val="none" w:sz="0" w:space="0" w:color="auto"/>
      </w:divBdr>
    </w:div>
    <w:div w:id="613483281">
      <w:bodyDiv w:val="1"/>
      <w:marLeft w:val="0"/>
      <w:marRight w:val="0"/>
      <w:marTop w:val="0"/>
      <w:marBottom w:val="0"/>
      <w:divBdr>
        <w:top w:val="none" w:sz="0" w:space="0" w:color="auto"/>
        <w:left w:val="none" w:sz="0" w:space="0" w:color="auto"/>
        <w:bottom w:val="none" w:sz="0" w:space="0" w:color="auto"/>
        <w:right w:val="none" w:sz="0" w:space="0" w:color="auto"/>
      </w:divBdr>
    </w:div>
    <w:div w:id="614605327">
      <w:bodyDiv w:val="1"/>
      <w:marLeft w:val="0"/>
      <w:marRight w:val="0"/>
      <w:marTop w:val="0"/>
      <w:marBottom w:val="0"/>
      <w:divBdr>
        <w:top w:val="none" w:sz="0" w:space="0" w:color="auto"/>
        <w:left w:val="none" w:sz="0" w:space="0" w:color="auto"/>
        <w:bottom w:val="none" w:sz="0" w:space="0" w:color="auto"/>
        <w:right w:val="none" w:sz="0" w:space="0" w:color="auto"/>
      </w:divBdr>
    </w:div>
    <w:div w:id="616256913">
      <w:bodyDiv w:val="1"/>
      <w:marLeft w:val="0"/>
      <w:marRight w:val="0"/>
      <w:marTop w:val="0"/>
      <w:marBottom w:val="0"/>
      <w:divBdr>
        <w:top w:val="none" w:sz="0" w:space="0" w:color="auto"/>
        <w:left w:val="none" w:sz="0" w:space="0" w:color="auto"/>
        <w:bottom w:val="none" w:sz="0" w:space="0" w:color="auto"/>
        <w:right w:val="none" w:sz="0" w:space="0" w:color="auto"/>
      </w:divBdr>
    </w:div>
    <w:div w:id="618529450">
      <w:bodyDiv w:val="1"/>
      <w:marLeft w:val="0"/>
      <w:marRight w:val="0"/>
      <w:marTop w:val="0"/>
      <w:marBottom w:val="0"/>
      <w:divBdr>
        <w:top w:val="none" w:sz="0" w:space="0" w:color="auto"/>
        <w:left w:val="none" w:sz="0" w:space="0" w:color="auto"/>
        <w:bottom w:val="none" w:sz="0" w:space="0" w:color="auto"/>
        <w:right w:val="none" w:sz="0" w:space="0" w:color="auto"/>
      </w:divBdr>
    </w:div>
    <w:div w:id="619993464">
      <w:bodyDiv w:val="1"/>
      <w:marLeft w:val="0"/>
      <w:marRight w:val="0"/>
      <w:marTop w:val="0"/>
      <w:marBottom w:val="0"/>
      <w:divBdr>
        <w:top w:val="none" w:sz="0" w:space="0" w:color="auto"/>
        <w:left w:val="none" w:sz="0" w:space="0" w:color="auto"/>
        <w:bottom w:val="none" w:sz="0" w:space="0" w:color="auto"/>
        <w:right w:val="none" w:sz="0" w:space="0" w:color="auto"/>
      </w:divBdr>
    </w:div>
    <w:div w:id="621807417">
      <w:bodyDiv w:val="1"/>
      <w:marLeft w:val="0"/>
      <w:marRight w:val="0"/>
      <w:marTop w:val="0"/>
      <w:marBottom w:val="0"/>
      <w:divBdr>
        <w:top w:val="none" w:sz="0" w:space="0" w:color="auto"/>
        <w:left w:val="none" w:sz="0" w:space="0" w:color="auto"/>
        <w:bottom w:val="none" w:sz="0" w:space="0" w:color="auto"/>
        <w:right w:val="none" w:sz="0" w:space="0" w:color="auto"/>
      </w:divBdr>
    </w:div>
    <w:div w:id="622156680">
      <w:bodyDiv w:val="1"/>
      <w:marLeft w:val="0"/>
      <w:marRight w:val="0"/>
      <w:marTop w:val="0"/>
      <w:marBottom w:val="0"/>
      <w:divBdr>
        <w:top w:val="none" w:sz="0" w:space="0" w:color="auto"/>
        <w:left w:val="none" w:sz="0" w:space="0" w:color="auto"/>
        <w:bottom w:val="none" w:sz="0" w:space="0" w:color="auto"/>
        <w:right w:val="none" w:sz="0" w:space="0" w:color="auto"/>
      </w:divBdr>
    </w:div>
    <w:div w:id="622469259">
      <w:bodyDiv w:val="1"/>
      <w:marLeft w:val="0"/>
      <w:marRight w:val="0"/>
      <w:marTop w:val="0"/>
      <w:marBottom w:val="0"/>
      <w:divBdr>
        <w:top w:val="none" w:sz="0" w:space="0" w:color="auto"/>
        <w:left w:val="none" w:sz="0" w:space="0" w:color="auto"/>
        <w:bottom w:val="none" w:sz="0" w:space="0" w:color="auto"/>
        <w:right w:val="none" w:sz="0" w:space="0" w:color="auto"/>
      </w:divBdr>
    </w:div>
    <w:div w:id="623923459">
      <w:bodyDiv w:val="1"/>
      <w:marLeft w:val="0"/>
      <w:marRight w:val="0"/>
      <w:marTop w:val="0"/>
      <w:marBottom w:val="0"/>
      <w:divBdr>
        <w:top w:val="none" w:sz="0" w:space="0" w:color="auto"/>
        <w:left w:val="none" w:sz="0" w:space="0" w:color="auto"/>
        <w:bottom w:val="none" w:sz="0" w:space="0" w:color="auto"/>
        <w:right w:val="none" w:sz="0" w:space="0" w:color="auto"/>
      </w:divBdr>
    </w:div>
    <w:div w:id="625425735">
      <w:bodyDiv w:val="1"/>
      <w:marLeft w:val="0"/>
      <w:marRight w:val="0"/>
      <w:marTop w:val="0"/>
      <w:marBottom w:val="0"/>
      <w:divBdr>
        <w:top w:val="none" w:sz="0" w:space="0" w:color="auto"/>
        <w:left w:val="none" w:sz="0" w:space="0" w:color="auto"/>
        <w:bottom w:val="none" w:sz="0" w:space="0" w:color="auto"/>
        <w:right w:val="none" w:sz="0" w:space="0" w:color="auto"/>
      </w:divBdr>
    </w:div>
    <w:div w:id="625739697">
      <w:bodyDiv w:val="1"/>
      <w:marLeft w:val="0"/>
      <w:marRight w:val="0"/>
      <w:marTop w:val="0"/>
      <w:marBottom w:val="0"/>
      <w:divBdr>
        <w:top w:val="none" w:sz="0" w:space="0" w:color="auto"/>
        <w:left w:val="none" w:sz="0" w:space="0" w:color="auto"/>
        <w:bottom w:val="none" w:sz="0" w:space="0" w:color="auto"/>
        <w:right w:val="none" w:sz="0" w:space="0" w:color="auto"/>
      </w:divBdr>
    </w:div>
    <w:div w:id="629477822">
      <w:bodyDiv w:val="1"/>
      <w:marLeft w:val="0"/>
      <w:marRight w:val="0"/>
      <w:marTop w:val="0"/>
      <w:marBottom w:val="0"/>
      <w:divBdr>
        <w:top w:val="none" w:sz="0" w:space="0" w:color="auto"/>
        <w:left w:val="none" w:sz="0" w:space="0" w:color="auto"/>
        <w:bottom w:val="none" w:sz="0" w:space="0" w:color="auto"/>
        <w:right w:val="none" w:sz="0" w:space="0" w:color="auto"/>
      </w:divBdr>
    </w:div>
    <w:div w:id="629941727">
      <w:bodyDiv w:val="1"/>
      <w:marLeft w:val="0"/>
      <w:marRight w:val="0"/>
      <w:marTop w:val="0"/>
      <w:marBottom w:val="0"/>
      <w:divBdr>
        <w:top w:val="none" w:sz="0" w:space="0" w:color="auto"/>
        <w:left w:val="none" w:sz="0" w:space="0" w:color="auto"/>
        <w:bottom w:val="none" w:sz="0" w:space="0" w:color="auto"/>
        <w:right w:val="none" w:sz="0" w:space="0" w:color="auto"/>
      </w:divBdr>
    </w:div>
    <w:div w:id="630282958">
      <w:bodyDiv w:val="1"/>
      <w:marLeft w:val="0"/>
      <w:marRight w:val="0"/>
      <w:marTop w:val="0"/>
      <w:marBottom w:val="0"/>
      <w:divBdr>
        <w:top w:val="none" w:sz="0" w:space="0" w:color="auto"/>
        <w:left w:val="none" w:sz="0" w:space="0" w:color="auto"/>
        <w:bottom w:val="none" w:sz="0" w:space="0" w:color="auto"/>
        <w:right w:val="none" w:sz="0" w:space="0" w:color="auto"/>
      </w:divBdr>
    </w:div>
    <w:div w:id="630981604">
      <w:bodyDiv w:val="1"/>
      <w:marLeft w:val="0"/>
      <w:marRight w:val="0"/>
      <w:marTop w:val="0"/>
      <w:marBottom w:val="0"/>
      <w:divBdr>
        <w:top w:val="none" w:sz="0" w:space="0" w:color="auto"/>
        <w:left w:val="none" w:sz="0" w:space="0" w:color="auto"/>
        <w:bottom w:val="none" w:sz="0" w:space="0" w:color="auto"/>
        <w:right w:val="none" w:sz="0" w:space="0" w:color="auto"/>
      </w:divBdr>
    </w:div>
    <w:div w:id="633027149">
      <w:bodyDiv w:val="1"/>
      <w:marLeft w:val="0"/>
      <w:marRight w:val="0"/>
      <w:marTop w:val="0"/>
      <w:marBottom w:val="0"/>
      <w:divBdr>
        <w:top w:val="none" w:sz="0" w:space="0" w:color="auto"/>
        <w:left w:val="none" w:sz="0" w:space="0" w:color="auto"/>
        <w:bottom w:val="none" w:sz="0" w:space="0" w:color="auto"/>
        <w:right w:val="none" w:sz="0" w:space="0" w:color="auto"/>
      </w:divBdr>
    </w:div>
    <w:div w:id="634212983">
      <w:bodyDiv w:val="1"/>
      <w:marLeft w:val="0"/>
      <w:marRight w:val="0"/>
      <w:marTop w:val="0"/>
      <w:marBottom w:val="0"/>
      <w:divBdr>
        <w:top w:val="none" w:sz="0" w:space="0" w:color="auto"/>
        <w:left w:val="none" w:sz="0" w:space="0" w:color="auto"/>
        <w:bottom w:val="none" w:sz="0" w:space="0" w:color="auto"/>
        <w:right w:val="none" w:sz="0" w:space="0" w:color="auto"/>
      </w:divBdr>
    </w:div>
    <w:div w:id="635330471">
      <w:bodyDiv w:val="1"/>
      <w:marLeft w:val="0"/>
      <w:marRight w:val="0"/>
      <w:marTop w:val="0"/>
      <w:marBottom w:val="0"/>
      <w:divBdr>
        <w:top w:val="none" w:sz="0" w:space="0" w:color="auto"/>
        <w:left w:val="none" w:sz="0" w:space="0" w:color="auto"/>
        <w:bottom w:val="none" w:sz="0" w:space="0" w:color="auto"/>
        <w:right w:val="none" w:sz="0" w:space="0" w:color="auto"/>
      </w:divBdr>
    </w:div>
    <w:div w:id="637227439">
      <w:bodyDiv w:val="1"/>
      <w:marLeft w:val="0"/>
      <w:marRight w:val="0"/>
      <w:marTop w:val="0"/>
      <w:marBottom w:val="0"/>
      <w:divBdr>
        <w:top w:val="none" w:sz="0" w:space="0" w:color="auto"/>
        <w:left w:val="none" w:sz="0" w:space="0" w:color="auto"/>
        <w:bottom w:val="none" w:sz="0" w:space="0" w:color="auto"/>
        <w:right w:val="none" w:sz="0" w:space="0" w:color="auto"/>
      </w:divBdr>
    </w:div>
    <w:div w:id="638539309">
      <w:bodyDiv w:val="1"/>
      <w:marLeft w:val="0"/>
      <w:marRight w:val="0"/>
      <w:marTop w:val="0"/>
      <w:marBottom w:val="0"/>
      <w:divBdr>
        <w:top w:val="none" w:sz="0" w:space="0" w:color="auto"/>
        <w:left w:val="none" w:sz="0" w:space="0" w:color="auto"/>
        <w:bottom w:val="none" w:sz="0" w:space="0" w:color="auto"/>
        <w:right w:val="none" w:sz="0" w:space="0" w:color="auto"/>
      </w:divBdr>
    </w:div>
    <w:div w:id="639501419">
      <w:bodyDiv w:val="1"/>
      <w:marLeft w:val="0"/>
      <w:marRight w:val="0"/>
      <w:marTop w:val="0"/>
      <w:marBottom w:val="0"/>
      <w:divBdr>
        <w:top w:val="none" w:sz="0" w:space="0" w:color="auto"/>
        <w:left w:val="none" w:sz="0" w:space="0" w:color="auto"/>
        <w:bottom w:val="none" w:sz="0" w:space="0" w:color="auto"/>
        <w:right w:val="none" w:sz="0" w:space="0" w:color="auto"/>
      </w:divBdr>
    </w:div>
    <w:div w:id="639657046">
      <w:bodyDiv w:val="1"/>
      <w:marLeft w:val="0"/>
      <w:marRight w:val="0"/>
      <w:marTop w:val="0"/>
      <w:marBottom w:val="0"/>
      <w:divBdr>
        <w:top w:val="none" w:sz="0" w:space="0" w:color="auto"/>
        <w:left w:val="none" w:sz="0" w:space="0" w:color="auto"/>
        <w:bottom w:val="none" w:sz="0" w:space="0" w:color="auto"/>
        <w:right w:val="none" w:sz="0" w:space="0" w:color="auto"/>
      </w:divBdr>
    </w:div>
    <w:div w:id="642467098">
      <w:bodyDiv w:val="1"/>
      <w:marLeft w:val="0"/>
      <w:marRight w:val="0"/>
      <w:marTop w:val="0"/>
      <w:marBottom w:val="0"/>
      <w:divBdr>
        <w:top w:val="none" w:sz="0" w:space="0" w:color="auto"/>
        <w:left w:val="none" w:sz="0" w:space="0" w:color="auto"/>
        <w:bottom w:val="none" w:sz="0" w:space="0" w:color="auto"/>
        <w:right w:val="none" w:sz="0" w:space="0" w:color="auto"/>
      </w:divBdr>
    </w:div>
    <w:div w:id="643897595">
      <w:bodyDiv w:val="1"/>
      <w:marLeft w:val="0"/>
      <w:marRight w:val="0"/>
      <w:marTop w:val="0"/>
      <w:marBottom w:val="0"/>
      <w:divBdr>
        <w:top w:val="none" w:sz="0" w:space="0" w:color="auto"/>
        <w:left w:val="none" w:sz="0" w:space="0" w:color="auto"/>
        <w:bottom w:val="none" w:sz="0" w:space="0" w:color="auto"/>
        <w:right w:val="none" w:sz="0" w:space="0" w:color="auto"/>
      </w:divBdr>
    </w:div>
    <w:div w:id="644747237">
      <w:bodyDiv w:val="1"/>
      <w:marLeft w:val="0"/>
      <w:marRight w:val="0"/>
      <w:marTop w:val="0"/>
      <w:marBottom w:val="0"/>
      <w:divBdr>
        <w:top w:val="none" w:sz="0" w:space="0" w:color="auto"/>
        <w:left w:val="none" w:sz="0" w:space="0" w:color="auto"/>
        <w:bottom w:val="none" w:sz="0" w:space="0" w:color="auto"/>
        <w:right w:val="none" w:sz="0" w:space="0" w:color="auto"/>
      </w:divBdr>
    </w:div>
    <w:div w:id="645858634">
      <w:bodyDiv w:val="1"/>
      <w:marLeft w:val="0"/>
      <w:marRight w:val="0"/>
      <w:marTop w:val="0"/>
      <w:marBottom w:val="0"/>
      <w:divBdr>
        <w:top w:val="none" w:sz="0" w:space="0" w:color="auto"/>
        <w:left w:val="none" w:sz="0" w:space="0" w:color="auto"/>
        <w:bottom w:val="none" w:sz="0" w:space="0" w:color="auto"/>
        <w:right w:val="none" w:sz="0" w:space="0" w:color="auto"/>
      </w:divBdr>
    </w:div>
    <w:div w:id="645862816">
      <w:bodyDiv w:val="1"/>
      <w:marLeft w:val="0"/>
      <w:marRight w:val="0"/>
      <w:marTop w:val="0"/>
      <w:marBottom w:val="0"/>
      <w:divBdr>
        <w:top w:val="none" w:sz="0" w:space="0" w:color="auto"/>
        <w:left w:val="none" w:sz="0" w:space="0" w:color="auto"/>
        <w:bottom w:val="none" w:sz="0" w:space="0" w:color="auto"/>
        <w:right w:val="none" w:sz="0" w:space="0" w:color="auto"/>
      </w:divBdr>
    </w:div>
    <w:div w:id="648510663">
      <w:bodyDiv w:val="1"/>
      <w:marLeft w:val="0"/>
      <w:marRight w:val="0"/>
      <w:marTop w:val="0"/>
      <w:marBottom w:val="0"/>
      <w:divBdr>
        <w:top w:val="none" w:sz="0" w:space="0" w:color="auto"/>
        <w:left w:val="none" w:sz="0" w:space="0" w:color="auto"/>
        <w:bottom w:val="none" w:sz="0" w:space="0" w:color="auto"/>
        <w:right w:val="none" w:sz="0" w:space="0" w:color="auto"/>
      </w:divBdr>
    </w:div>
    <w:div w:id="648678753">
      <w:bodyDiv w:val="1"/>
      <w:marLeft w:val="0"/>
      <w:marRight w:val="0"/>
      <w:marTop w:val="0"/>
      <w:marBottom w:val="0"/>
      <w:divBdr>
        <w:top w:val="none" w:sz="0" w:space="0" w:color="auto"/>
        <w:left w:val="none" w:sz="0" w:space="0" w:color="auto"/>
        <w:bottom w:val="none" w:sz="0" w:space="0" w:color="auto"/>
        <w:right w:val="none" w:sz="0" w:space="0" w:color="auto"/>
      </w:divBdr>
    </w:div>
    <w:div w:id="650603011">
      <w:bodyDiv w:val="1"/>
      <w:marLeft w:val="0"/>
      <w:marRight w:val="0"/>
      <w:marTop w:val="0"/>
      <w:marBottom w:val="0"/>
      <w:divBdr>
        <w:top w:val="none" w:sz="0" w:space="0" w:color="auto"/>
        <w:left w:val="none" w:sz="0" w:space="0" w:color="auto"/>
        <w:bottom w:val="none" w:sz="0" w:space="0" w:color="auto"/>
        <w:right w:val="none" w:sz="0" w:space="0" w:color="auto"/>
      </w:divBdr>
    </w:div>
    <w:div w:id="651718952">
      <w:bodyDiv w:val="1"/>
      <w:marLeft w:val="0"/>
      <w:marRight w:val="0"/>
      <w:marTop w:val="0"/>
      <w:marBottom w:val="0"/>
      <w:divBdr>
        <w:top w:val="none" w:sz="0" w:space="0" w:color="auto"/>
        <w:left w:val="none" w:sz="0" w:space="0" w:color="auto"/>
        <w:bottom w:val="none" w:sz="0" w:space="0" w:color="auto"/>
        <w:right w:val="none" w:sz="0" w:space="0" w:color="auto"/>
      </w:divBdr>
    </w:div>
    <w:div w:id="655647752">
      <w:bodyDiv w:val="1"/>
      <w:marLeft w:val="0"/>
      <w:marRight w:val="0"/>
      <w:marTop w:val="0"/>
      <w:marBottom w:val="0"/>
      <w:divBdr>
        <w:top w:val="none" w:sz="0" w:space="0" w:color="auto"/>
        <w:left w:val="none" w:sz="0" w:space="0" w:color="auto"/>
        <w:bottom w:val="none" w:sz="0" w:space="0" w:color="auto"/>
        <w:right w:val="none" w:sz="0" w:space="0" w:color="auto"/>
      </w:divBdr>
    </w:div>
    <w:div w:id="657998858">
      <w:bodyDiv w:val="1"/>
      <w:marLeft w:val="0"/>
      <w:marRight w:val="0"/>
      <w:marTop w:val="0"/>
      <w:marBottom w:val="0"/>
      <w:divBdr>
        <w:top w:val="none" w:sz="0" w:space="0" w:color="auto"/>
        <w:left w:val="none" w:sz="0" w:space="0" w:color="auto"/>
        <w:bottom w:val="none" w:sz="0" w:space="0" w:color="auto"/>
        <w:right w:val="none" w:sz="0" w:space="0" w:color="auto"/>
      </w:divBdr>
    </w:div>
    <w:div w:id="658272052">
      <w:bodyDiv w:val="1"/>
      <w:marLeft w:val="0"/>
      <w:marRight w:val="0"/>
      <w:marTop w:val="0"/>
      <w:marBottom w:val="0"/>
      <w:divBdr>
        <w:top w:val="none" w:sz="0" w:space="0" w:color="auto"/>
        <w:left w:val="none" w:sz="0" w:space="0" w:color="auto"/>
        <w:bottom w:val="none" w:sz="0" w:space="0" w:color="auto"/>
        <w:right w:val="none" w:sz="0" w:space="0" w:color="auto"/>
      </w:divBdr>
    </w:div>
    <w:div w:id="659383268">
      <w:bodyDiv w:val="1"/>
      <w:marLeft w:val="0"/>
      <w:marRight w:val="0"/>
      <w:marTop w:val="0"/>
      <w:marBottom w:val="0"/>
      <w:divBdr>
        <w:top w:val="none" w:sz="0" w:space="0" w:color="auto"/>
        <w:left w:val="none" w:sz="0" w:space="0" w:color="auto"/>
        <w:bottom w:val="none" w:sz="0" w:space="0" w:color="auto"/>
        <w:right w:val="none" w:sz="0" w:space="0" w:color="auto"/>
      </w:divBdr>
    </w:div>
    <w:div w:id="659506758">
      <w:bodyDiv w:val="1"/>
      <w:marLeft w:val="0"/>
      <w:marRight w:val="0"/>
      <w:marTop w:val="0"/>
      <w:marBottom w:val="0"/>
      <w:divBdr>
        <w:top w:val="none" w:sz="0" w:space="0" w:color="auto"/>
        <w:left w:val="none" w:sz="0" w:space="0" w:color="auto"/>
        <w:bottom w:val="none" w:sz="0" w:space="0" w:color="auto"/>
        <w:right w:val="none" w:sz="0" w:space="0" w:color="auto"/>
      </w:divBdr>
    </w:div>
    <w:div w:id="660933431">
      <w:bodyDiv w:val="1"/>
      <w:marLeft w:val="0"/>
      <w:marRight w:val="0"/>
      <w:marTop w:val="0"/>
      <w:marBottom w:val="0"/>
      <w:divBdr>
        <w:top w:val="none" w:sz="0" w:space="0" w:color="auto"/>
        <w:left w:val="none" w:sz="0" w:space="0" w:color="auto"/>
        <w:bottom w:val="none" w:sz="0" w:space="0" w:color="auto"/>
        <w:right w:val="none" w:sz="0" w:space="0" w:color="auto"/>
      </w:divBdr>
    </w:div>
    <w:div w:id="661350598">
      <w:bodyDiv w:val="1"/>
      <w:marLeft w:val="0"/>
      <w:marRight w:val="0"/>
      <w:marTop w:val="0"/>
      <w:marBottom w:val="0"/>
      <w:divBdr>
        <w:top w:val="none" w:sz="0" w:space="0" w:color="auto"/>
        <w:left w:val="none" w:sz="0" w:space="0" w:color="auto"/>
        <w:bottom w:val="none" w:sz="0" w:space="0" w:color="auto"/>
        <w:right w:val="none" w:sz="0" w:space="0" w:color="auto"/>
      </w:divBdr>
    </w:div>
    <w:div w:id="661859657">
      <w:bodyDiv w:val="1"/>
      <w:marLeft w:val="0"/>
      <w:marRight w:val="0"/>
      <w:marTop w:val="0"/>
      <w:marBottom w:val="0"/>
      <w:divBdr>
        <w:top w:val="none" w:sz="0" w:space="0" w:color="auto"/>
        <w:left w:val="none" w:sz="0" w:space="0" w:color="auto"/>
        <w:bottom w:val="none" w:sz="0" w:space="0" w:color="auto"/>
        <w:right w:val="none" w:sz="0" w:space="0" w:color="auto"/>
      </w:divBdr>
    </w:div>
    <w:div w:id="663170072">
      <w:bodyDiv w:val="1"/>
      <w:marLeft w:val="0"/>
      <w:marRight w:val="0"/>
      <w:marTop w:val="0"/>
      <w:marBottom w:val="0"/>
      <w:divBdr>
        <w:top w:val="none" w:sz="0" w:space="0" w:color="auto"/>
        <w:left w:val="none" w:sz="0" w:space="0" w:color="auto"/>
        <w:bottom w:val="none" w:sz="0" w:space="0" w:color="auto"/>
        <w:right w:val="none" w:sz="0" w:space="0" w:color="auto"/>
      </w:divBdr>
    </w:div>
    <w:div w:id="663552324">
      <w:bodyDiv w:val="1"/>
      <w:marLeft w:val="0"/>
      <w:marRight w:val="0"/>
      <w:marTop w:val="0"/>
      <w:marBottom w:val="0"/>
      <w:divBdr>
        <w:top w:val="none" w:sz="0" w:space="0" w:color="auto"/>
        <w:left w:val="none" w:sz="0" w:space="0" w:color="auto"/>
        <w:bottom w:val="none" w:sz="0" w:space="0" w:color="auto"/>
        <w:right w:val="none" w:sz="0" w:space="0" w:color="auto"/>
      </w:divBdr>
    </w:div>
    <w:div w:id="664170371">
      <w:bodyDiv w:val="1"/>
      <w:marLeft w:val="0"/>
      <w:marRight w:val="0"/>
      <w:marTop w:val="0"/>
      <w:marBottom w:val="0"/>
      <w:divBdr>
        <w:top w:val="none" w:sz="0" w:space="0" w:color="auto"/>
        <w:left w:val="none" w:sz="0" w:space="0" w:color="auto"/>
        <w:bottom w:val="none" w:sz="0" w:space="0" w:color="auto"/>
        <w:right w:val="none" w:sz="0" w:space="0" w:color="auto"/>
      </w:divBdr>
    </w:div>
    <w:div w:id="666322251">
      <w:bodyDiv w:val="1"/>
      <w:marLeft w:val="0"/>
      <w:marRight w:val="0"/>
      <w:marTop w:val="0"/>
      <w:marBottom w:val="0"/>
      <w:divBdr>
        <w:top w:val="none" w:sz="0" w:space="0" w:color="auto"/>
        <w:left w:val="none" w:sz="0" w:space="0" w:color="auto"/>
        <w:bottom w:val="none" w:sz="0" w:space="0" w:color="auto"/>
        <w:right w:val="none" w:sz="0" w:space="0" w:color="auto"/>
      </w:divBdr>
    </w:div>
    <w:div w:id="667099600">
      <w:bodyDiv w:val="1"/>
      <w:marLeft w:val="0"/>
      <w:marRight w:val="0"/>
      <w:marTop w:val="0"/>
      <w:marBottom w:val="0"/>
      <w:divBdr>
        <w:top w:val="none" w:sz="0" w:space="0" w:color="auto"/>
        <w:left w:val="none" w:sz="0" w:space="0" w:color="auto"/>
        <w:bottom w:val="none" w:sz="0" w:space="0" w:color="auto"/>
        <w:right w:val="none" w:sz="0" w:space="0" w:color="auto"/>
      </w:divBdr>
    </w:div>
    <w:div w:id="669871736">
      <w:bodyDiv w:val="1"/>
      <w:marLeft w:val="0"/>
      <w:marRight w:val="0"/>
      <w:marTop w:val="0"/>
      <w:marBottom w:val="0"/>
      <w:divBdr>
        <w:top w:val="none" w:sz="0" w:space="0" w:color="auto"/>
        <w:left w:val="none" w:sz="0" w:space="0" w:color="auto"/>
        <w:bottom w:val="none" w:sz="0" w:space="0" w:color="auto"/>
        <w:right w:val="none" w:sz="0" w:space="0" w:color="auto"/>
      </w:divBdr>
    </w:div>
    <w:div w:id="672532393">
      <w:bodyDiv w:val="1"/>
      <w:marLeft w:val="0"/>
      <w:marRight w:val="0"/>
      <w:marTop w:val="0"/>
      <w:marBottom w:val="0"/>
      <w:divBdr>
        <w:top w:val="none" w:sz="0" w:space="0" w:color="auto"/>
        <w:left w:val="none" w:sz="0" w:space="0" w:color="auto"/>
        <w:bottom w:val="none" w:sz="0" w:space="0" w:color="auto"/>
        <w:right w:val="none" w:sz="0" w:space="0" w:color="auto"/>
      </w:divBdr>
    </w:div>
    <w:div w:id="673000235">
      <w:bodyDiv w:val="1"/>
      <w:marLeft w:val="0"/>
      <w:marRight w:val="0"/>
      <w:marTop w:val="0"/>
      <w:marBottom w:val="0"/>
      <w:divBdr>
        <w:top w:val="none" w:sz="0" w:space="0" w:color="auto"/>
        <w:left w:val="none" w:sz="0" w:space="0" w:color="auto"/>
        <w:bottom w:val="none" w:sz="0" w:space="0" w:color="auto"/>
        <w:right w:val="none" w:sz="0" w:space="0" w:color="auto"/>
      </w:divBdr>
    </w:div>
    <w:div w:id="673530608">
      <w:bodyDiv w:val="1"/>
      <w:marLeft w:val="0"/>
      <w:marRight w:val="0"/>
      <w:marTop w:val="0"/>
      <w:marBottom w:val="0"/>
      <w:divBdr>
        <w:top w:val="none" w:sz="0" w:space="0" w:color="auto"/>
        <w:left w:val="none" w:sz="0" w:space="0" w:color="auto"/>
        <w:bottom w:val="none" w:sz="0" w:space="0" w:color="auto"/>
        <w:right w:val="none" w:sz="0" w:space="0" w:color="auto"/>
      </w:divBdr>
    </w:div>
    <w:div w:id="674266239">
      <w:bodyDiv w:val="1"/>
      <w:marLeft w:val="0"/>
      <w:marRight w:val="0"/>
      <w:marTop w:val="0"/>
      <w:marBottom w:val="0"/>
      <w:divBdr>
        <w:top w:val="none" w:sz="0" w:space="0" w:color="auto"/>
        <w:left w:val="none" w:sz="0" w:space="0" w:color="auto"/>
        <w:bottom w:val="none" w:sz="0" w:space="0" w:color="auto"/>
        <w:right w:val="none" w:sz="0" w:space="0" w:color="auto"/>
      </w:divBdr>
    </w:div>
    <w:div w:id="674765694">
      <w:bodyDiv w:val="1"/>
      <w:marLeft w:val="0"/>
      <w:marRight w:val="0"/>
      <w:marTop w:val="0"/>
      <w:marBottom w:val="0"/>
      <w:divBdr>
        <w:top w:val="none" w:sz="0" w:space="0" w:color="auto"/>
        <w:left w:val="none" w:sz="0" w:space="0" w:color="auto"/>
        <w:bottom w:val="none" w:sz="0" w:space="0" w:color="auto"/>
        <w:right w:val="none" w:sz="0" w:space="0" w:color="auto"/>
      </w:divBdr>
    </w:div>
    <w:div w:id="674773321">
      <w:bodyDiv w:val="1"/>
      <w:marLeft w:val="0"/>
      <w:marRight w:val="0"/>
      <w:marTop w:val="0"/>
      <w:marBottom w:val="0"/>
      <w:divBdr>
        <w:top w:val="none" w:sz="0" w:space="0" w:color="auto"/>
        <w:left w:val="none" w:sz="0" w:space="0" w:color="auto"/>
        <w:bottom w:val="none" w:sz="0" w:space="0" w:color="auto"/>
        <w:right w:val="none" w:sz="0" w:space="0" w:color="auto"/>
      </w:divBdr>
    </w:div>
    <w:div w:id="674845975">
      <w:bodyDiv w:val="1"/>
      <w:marLeft w:val="0"/>
      <w:marRight w:val="0"/>
      <w:marTop w:val="0"/>
      <w:marBottom w:val="0"/>
      <w:divBdr>
        <w:top w:val="none" w:sz="0" w:space="0" w:color="auto"/>
        <w:left w:val="none" w:sz="0" w:space="0" w:color="auto"/>
        <w:bottom w:val="none" w:sz="0" w:space="0" w:color="auto"/>
        <w:right w:val="none" w:sz="0" w:space="0" w:color="auto"/>
      </w:divBdr>
    </w:div>
    <w:div w:id="675420197">
      <w:bodyDiv w:val="1"/>
      <w:marLeft w:val="0"/>
      <w:marRight w:val="0"/>
      <w:marTop w:val="0"/>
      <w:marBottom w:val="0"/>
      <w:divBdr>
        <w:top w:val="none" w:sz="0" w:space="0" w:color="auto"/>
        <w:left w:val="none" w:sz="0" w:space="0" w:color="auto"/>
        <w:bottom w:val="none" w:sz="0" w:space="0" w:color="auto"/>
        <w:right w:val="none" w:sz="0" w:space="0" w:color="auto"/>
      </w:divBdr>
    </w:div>
    <w:div w:id="676076879">
      <w:bodyDiv w:val="1"/>
      <w:marLeft w:val="0"/>
      <w:marRight w:val="0"/>
      <w:marTop w:val="0"/>
      <w:marBottom w:val="0"/>
      <w:divBdr>
        <w:top w:val="none" w:sz="0" w:space="0" w:color="auto"/>
        <w:left w:val="none" w:sz="0" w:space="0" w:color="auto"/>
        <w:bottom w:val="none" w:sz="0" w:space="0" w:color="auto"/>
        <w:right w:val="none" w:sz="0" w:space="0" w:color="auto"/>
      </w:divBdr>
    </w:div>
    <w:div w:id="677342618">
      <w:bodyDiv w:val="1"/>
      <w:marLeft w:val="0"/>
      <w:marRight w:val="0"/>
      <w:marTop w:val="0"/>
      <w:marBottom w:val="0"/>
      <w:divBdr>
        <w:top w:val="none" w:sz="0" w:space="0" w:color="auto"/>
        <w:left w:val="none" w:sz="0" w:space="0" w:color="auto"/>
        <w:bottom w:val="none" w:sz="0" w:space="0" w:color="auto"/>
        <w:right w:val="none" w:sz="0" w:space="0" w:color="auto"/>
      </w:divBdr>
    </w:div>
    <w:div w:id="681471677">
      <w:bodyDiv w:val="1"/>
      <w:marLeft w:val="0"/>
      <w:marRight w:val="0"/>
      <w:marTop w:val="0"/>
      <w:marBottom w:val="0"/>
      <w:divBdr>
        <w:top w:val="none" w:sz="0" w:space="0" w:color="auto"/>
        <w:left w:val="none" w:sz="0" w:space="0" w:color="auto"/>
        <w:bottom w:val="none" w:sz="0" w:space="0" w:color="auto"/>
        <w:right w:val="none" w:sz="0" w:space="0" w:color="auto"/>
      </w:divBdr>
    </w:div>
    <w:div w:id="682055856">
      <w:bodyDiv w:val="1"/>
      <w:marLeft w:val="0"/>
      <w:marRight w:val="0"/>
      <w:marTop w:val="0"/>
      <w:marBottom w:val="0"/>
      <w:divBdr>
        <w:top w:val="none" w:sz="0" w:space="0" w:color="auto"/>
        <w:left w:val="none" w:sz="0" w:space="0" w:color="auto"/>
        <w:bottom w:val="none" w:sz="0" w:space="0" w:color="auto"/>
        <w:right w:val="none" w:sz="0" w:space="0" w:color="auto"/>
      </w:divBdr>
    </w:div>
    <w:div w:id="685863083">
      <w:bodyDiv w:val="1"/>
      <w:marLeft w:val="0"/>
      <w:marRight w:val="0"/>
      <w:marTop w:val="0"/>
      <w:marBottom w:val="0"/>
      <w:divBdr>
        <w:top w:val="none" w:sz="0" w:space="0" w:color="auto"/>
        <w:left w:val="none" w:sz="0" w:space="0" w:color="auto"/>
        <w:bottom w:val="none" w:sz="0" w:space="0" w:color="auto"/>
        <w:right w:val="none" w:sz="0" w:space="0" w:color="auto"/>
      </w:divBdr>
    </w:div>
    <w:div w:id="689523667">
      <w:bodyDiv w:val="1"/>
      <w:marLeft w:val="0"/>
      <w:marRight w:val="0"/>
      <w:marTop w:val="0"/>
      <w:marBottom w:val="0"/>
      <w:divBdr>
        <w:top w:val="none" w:sz="0" w:space="0" w:color="auto"/>
        <w:left w:val="none" w:sz="0" w:space="0" w:color="auto"/>
        <w:bottom w:val="none" w:sz="0" w:space="0" w:color="auto"/>
        <w:right w:val="none" w:sz="0" w:space="0" w:color="auto"/>
      </w:divBdr>
    </w:div>
    <w:div w:id="693851592">
      <w:bodyDiv w:val="1"/>
      <w:marLeft w:val="0"/>
      <w:marRight w:val="0"/>
      <w:marTop w:val="0"/>
      <w:marBottom w:val="0"/>
      <w:divBdr>
        <w:top w:val="none" w:sz="0" w:space="0" w:color="auto"/>
        <w:left w:val="none" w:sz="0" w:space="0" w:color="auto"/>
        <w:bottom w:val="none" w:sz="0" w:space="0" w:color="auto"/>
        <w:right w:val="none" w:sz="0" w:space="0" w:color="auto"/>
      </w:divBdr>
    </w:div>
    <w:div w:id="695276579">
      <w:bodyDiv w:val="1"/>
      <w:marLeft w:val="0"/>
      <w:marRight w:val="0"/>
      <w:marTop w:val="0"/>
      <w:marBottom w:val="0"/>
      <w:divBdr>
        <w:top w:val="none" w:sz="0" w:space="0" w:color="auto"/>
        <w:left w:val="none" w:sz="0" w:space="0" w:color="auto"/>
        <w:bottom w:val="none" w:sz="0" w:space="0" w:color="auto"/>
        <w:right w:val="none" w:sz="0" w:space="0" w:color="auto"/>
      </w:divBdr>
    </w:div>
    <w:div w:id="696542689">
      <w:bodyDiv w:val="1"/>
      <w:marLeft w:val="0"/>
      <w:marRight w:val="0"/>
      <w:marTop w:val="0"/>
      <w:marBottom w:val="0"/>
      <w:divBdr>
        <w:top w:val="none" w:sz="0" w:space="0" w:color="auto"/>
        <w:left w:val="none" w:sz="0" w:space="0" w:color="auto"/>
        <w:bottom w:val="none" w:sz="0" w:space="0" w:color="auto"/>
        <w:right w:val="none" w:sz="0" w:space="0" w:color="auto"/>
      </w:divBdr>
    </w:div>
    <w:div w:id="696808093">
      <w:bodyDiv w:val="1"/>
      <w:marLeft w:val="0"/>
      <w:marRight w:val="0"/>
      <w:marTop w:val="0"/>
      <w:marBottom w:val="0"/>
      <w:divBdr>
        <w:top w:val="none" w:sz="0" w:space="0" w:color="auto"/>
        <w:left w:val="none" w:sz="0" w:space="0" w:color="auto"/>
        <w:bottom w:val="none" w:sz="0" w:space="0" w:color="auto"/>
        <w:right w:val="none" w:sz="0" w:space="0" w:color="auto"/>
      </w:divBdr>
    </w:div>
    <w:div w:id="698890648">
      <w:bodyDiv w:val="1"/>
      <w:marLeft w:val="0"/>
      <w:marRight w:val="0"/>
      <w:marTop w:val="0"/>
      <w:marBottom w:val="0"/>
      <w:divBdr>
        <w:top w:val="none" w:sz="0" w:space="0" w:color="auto"/>
        <w:left w:val="none" w:sz="0" w:space="0" w:color="auto"/>
        <w:bottom w:val="none" w:sz="0" w:space="0" w:color="auto"/>
        <w:right w:val="none" w:sz="0" w:space="0" w:color="auto"/>
      </w:divBdr>
    </w:div>
    <w:div w:id="699203645">
      <w:bodyDiv w:val="1"/>
      <w:marLeft w:val="0"/>
      <w:marRight w:val="0"/>
      <w:marTop w:val="0"/>
      <w:marBottom w:val="0"/>
      <w:divBdr>
        <w:top w:val="none" w:sz="0" w:space="0" w:color="auto"/>
        <w:left w:val="none" w:sz="0" w:space="0" w:color="auto"/>
        <w:bottom w:val="none" w:sz="0" w:space="0" w:color="auto"/>
        <w:right w:val="none" w:sz="0" w:space="0" w:color="auto"/>
      </w:divBdr>
    </w:div>
    <w:div w:id="699815468">
      <w:bodyDiv w:val="1"/>
      <w:marLeft w:val="0"/>
      <w:marRight w:val="0"/>
      <w:marTop w:val="0"/>
      <w:marBottom w:val="0"/>
      <w:divBdr>
        <w:top w:val="none" w:sz="0" w:space="0" w:color="auto"/>
        <w:left w:val="none" w:sz="0" w:space="0" w:color="auto"/>
        <w:bottom w:val="none" w:sz="0" w:space="0" w:color="auto"/>
        <w:right w:val="none" w:sz="0" w:space="0" w:color="auto"/>
      </w:divBdr>
    </w:div>
    <w:div w:id="700711706">
      <w:bodyDiv w:val="1"/>
      <w:marLeft w:val="0"/>
      <w:marRight w:val="0"/>
      <w:marTop w:val="0"/>
      <w:marBottom w:val="0"/>
      <w:divBdr>
        <w:top w:val="none" w:sz="0" w:space="0" w:color="auto"/>
        <w:left w:val="none" w:sz="0" w:space="0" w:color="auto"/>
        <w:bottom w:val="none" w:sz="0" w:space="0" w:color="auto"/>
        <w:right w:val="none" w:sz="0" w:space="0" w:color="auto"/>
      </w:divBdr>
    </w:div>
    <w:div w:id="701632644">
      <w:bodyDiv w:val="1"/>
      <w:marLeft w:val="0"/>
      <w:marRight w:val="0"/>
      <w:marTop w:val="0"/>
      <w:marBottom w:val="0"/>
      <w:divBdr>
        <w:top w:val="none" w:sz="0" w:space="0" w:color="auto"/>
        <w:left w:val="none" w:sz="0" w:space="0" w:color="auto"/>
        <w:bottom w:val="none" w:sz="0" w:space="0" w:color="auto"/>
        <w:right w:val="none" w:sz="0" w:space="0" w:color="auto"/>
      </w:divBdr>
    </w:div>
    <w:div w:id="703213763">
      <w:bodyDiv w:val="1"/>
      <w:marLeft w:val="0"/>
      <w:marRight w:val="0"/>
      <w:marTop w:val="0"/>
      <w:marBottom w:val="0"/>
      <w:divBdr>
        <w:top w:val="none" w:sz="0" w:space="0" w:color="auto"/>
        <w:left w:val="none" w:sz="0" w:space="0" w:color="auto"/>
        <w:bottom w:val="none" w:sz="0" w:space="0" w:color="auto"/>
        <w:right w:val="none" w:sz="0" w:space="0" w:color="auto"/>
      </w:divBdr>
    </w:div>
    <w:div w:id="705567654">
      <w:bodyDiv w:val="1"/>
      <w:marLeft w:val="0"/>
      <w:marRight w:val="0"/>
      <w:marTop w:val="0"/>
      <w:marBottom w:val="0"/>
      <w:divBdr>
        <w:top w:val="none" w:sz="0" w:space="0" w:color="auto"/>
        <w:left w:val="none" w:sz="0" w:space="0" w:color="auto"/>
        <w:bottom w:val="none" w:sz="0" w:space="0" w:color="auto"/>
        <w:right w:val="none" w:sz="0" w:space="0" w:color="auto"/>
      </w:divBdr>
    </w:div>
    <w:div w:id="705908828">
      <w:bodyDiv w:val="1"/>
      <w:marLeft w:val="0"/>
      <w:marRight w:val="0"/>
      <w:marTop w:val="0"/>
      <w:marBottom w:val="0"/>
      <w:divBdr>
        <w:top w:val="none" w:sz="0" w:space="0" w:color="auto"/>
        <w:left w:val="none" w:sz="0" w:space="0" w:color="auto"/>
        <w:bottom w:val="none" w:sz="0" w:space="0" w:color="auto"/>
        <w:right w:val="none" w:sz="0" w:space="0" w:color="auto"/>
      </w:divBdr>
    </w:div>
    <w:div w:id="706419212">
      <w:bodyDiv w:val="1"/>
      <w:marLeft w:val="0"/>
      <w:marRight w:val="0"/>
      <w:marTop w:val="0"/>
      <w:marBottom w:val="0"/>
      <w:divBdr>
        <w:top w:val="none" w:sz="0" w:space="0" w:color="auto"/>
        <w:left w:val="none" w:sz="0" w:space="0" w:color="auto"/>
        <w:bottom w:val="none" w:sz="0" w:space="0" w:color="auto"/>
        <w:right w:val="none" w:sz="0" w:space="0" w:color="auto"/>
      </w:divBdr>
    </w:div>
    <w:div w:id="706564631">
      <w:bodyDiv w:val="1"/>
      <w:marLeft w:val="0"/>
      <w:marRight w:val="0"/>
      <w:marTop w:val="0"/>
      <w:marBottom w:val="0"/>
      <w:divBdr>
        <w:top w:val="none" w:sz="0" w:space="0" w:color="auto"/>
        <w:left w:val="none" w:sz="0" w:space="0" w:color="auto"/>
        <w:bottom w:val="none" w:sz="0" w:space="0" w:color="auto"/>
        <w:right w:val="none" w:sz="0" w:space="0" w:color="auto"/>
      </w:divBdr>
    </w:div>
    <w:div w:id="706567983">
      <w:bodyDiv w:val="1"/>
      <w:marLeft w:val="0"/>
      <w:marRight w:val="0"/>
      <w:marTop w:val="0"/>
      <w:marBottom w:val="0"/>
      <w:divBdr>
        <w:top w:val="none" w:sz="0" w:space="0" w:color="auto"/>
        <w:left w:val="none" w:sz="0" w:space="0" w:color="auto"/>
        <w:bottom w:val="none" w:sz="0" w:space="0" w:color="auto"/>
        <w:right w:val="none" w:sz="0" w:space="0" w:color="auto"/>
      </w:divBdr>
    </w:div>
    <w:div w:id="709377003">
      <w:bodyDiv w:val="1"/>
      <w:marLeft w:val="0"/>
      <w:marRight w:val="0"/>
      <w:marTop w:val="0"/>
      <w:marBottom w:val="0"/>
      <w:divBdr>
        <w:top w:val="none" w:sz="0" w:space="0" w:color="auto"/>
        <w:left w:val="none" w:sz="0" w:space="0" w:color="auto"/>
        <w:bottom w:val="none" w:sz="0" w:space="0" w:color="auto"/>
        <w:right w:val="none" w:sz="0" w:space="0" w:color="auto"/>
      </w:divBdr>
    </w:div>
    <w:div w:id="712074825">
      <w:bodyDiv w:val="1"/>
      <w:marLeft w:val="0"/>
      <w:marRight w:val="0"/>
      <w:marTop w:val="0"/>
      <w:marBottom w:val="0"/>
      <w:divBdr>
        <w:top w:val="none" w:sz="0" w:space="0" w:color="auto"/>
        <w:left w:val="none" w:sz="0" w:space="0" w:color="auto"/>
        <w:bottom w:val="none" w:sz="0" w:space="0" w:color="auto"/>
        <w:right w:val="none" w:sz="0" w:space="0" w:color="auto"/>
      </w:divBdr>
    </w:div>
    <w:div w:id="713312198">
      <w:bodyDiv w:val="1"/>
      <w:marLeft w:val="0"/>
      <w:marRight w:val="0"/>
      <w:marTop w:val="0"/>
      <w:marBottom w:val="0"/>
      <w:divBdr>
        <w:top w:val="none" w:sz="0" w:space="0" w:color="auto"/>
        <w:left w:val="none" w:sz="0" w:space="0" w:color="auto"/>
        <w:bottom w:val="none" w:sz="0" w:space="0" w:color="auto"/>
        <w:right w:val="none" w:sz="0" w:space="0" w:color="auto"/>
      </w:divBdr>
    </w:div>
    <w:div w:id="715666983">
      <w:bodyDiv w:val="1"/>
      <w:marLeft w:val="0"/>
      <w:marRight w:val="0"/>
      <w:marTop w:val="0"/>
      <w:marBottom w:val="0"/>
      <w:divBdr>
        <w:top w:val="none" w:sz="0" w:space="0" w:color="auto"/>
        <w:left w:val="none" w:sz="0" w:space="0" w:color="auto"/>
        <w:bottom w:val="none" w:sz="0" w:space="0" w:color="auto"/>
        <w:right w:val="none" w:sz="0" w:space="0" w:color="auto"/>
      </w:divBdr>
    </w:div>
    <w:div w:id="717822957">
      <w:bodyDiv w:val="1"/>
      <w:marLeft w:val="0"/>
      <w:marRight w:val="0"/>
      <w:marTop w:val="0"/>
      <w:marBottom w:val="0"/>
      <w:divBdr>
        <w:top w:val="none" w:sz="0" w:space="0" w:color="auto"/>
        <w:left w:val="none" w:sz="0" w:space="0" w:color="auto"/>
        <w:bottom w:val="none" w:sz="0" w:space="0" w:color="auto"/>
        <w:right w:val="none" w:sz="0" w:space="0" w:color="auto"/>
      </w:divBdr>
    </w:div>
    <w:div w:id="718044991">
      <w:bodyDiv w:val="1"/>
      <w:marLeft w:val="0"/>
      <w:marRight w:val="0"/>
      <w:marTop w:val="0"/>
      <w:marBottom w:val="0"/>
      <w:divBdr>
        <w:top w:val="none" w:sz="0" w:space="0" w:color="auto"/>
        <w:left w:val="none" w:sz="0" w:space="0" w:color="auto"/>
        <w:bottom w:val="none" w:sz="0" w:space="0" w:color="auto"/>
        <w:right w:val="none" w:sz="0" w:space="0" w:color="auto"/>
      </w:divBdr>
    </w:div>
    <w:div w:id="718355908">
      <w:bodyDiv w:val="1"/>
      <w:marLeft w:val="0"/>
      <w:marRight w:val="0"/>
      <w:marTop w:val="0"/>
      <w:marBottom w:val="0"/>
      <w:divBdr>
        <w:top w:val="none" w:sz="0" w:space="0" w:color="auto"/>
        <w:left w:val="none" w:sz="0" w:space="0" w:color="auto"/>
        <w:bottom w:val="none" w:sz="0" w:space="0" w:color="auto"/>
        <w:right w:val="none" w:sz="0" w:space="0" w:color="auto"/>
      </w:divBdr>
    </w:div>
    <w:div w:id="718746482">
      <w:bodyDiv w:val="1"/>
      <w:marLeft w:val="0"/>
      <w:marRight w:val="0"/>
      <w:marTop w:val="0"/>
      <w:marBottom w:val="0"/>
      <w:divBdr>
        <w:top w:val="none" w:sz="0" w:space="0" w:color="auto"/>
        <w:left w:val="none" w:sz="0" w:space="0" w:color="auto"/>
        <w:bottom w:val="none" w:sz="0" w:space="0" w:color="auto"/>
        <w:right w:val="none" w:sz="0" w:space="0" w:color="auto"/>
      </w:divBdr>
    </w:div>
    <w:div w:id="722170882">
      <w:bodyDiv w:val="1"/>
      <w:marLeft w:val="0"/>
      <w:marRight w:val="0"/>
      <w:marTop w:val="0"/>
      <w:marBottom w:val="0"/>
      <w:divBdr>
        <w:top w:val="none" w:sz="0" w:space="0" w:color="auto"/>
        <w:left w:val="none" w:sz="0" w:space="0" w:color="auto"/>
        <w:bottom w:val="none" w:sz="0" w:space="0" w:color="auto"/>
        <w:right w:val="none" w:sz="0" w:space="0" w:color="auto"/>
      </w:divBdr>
    </w:div>
    <w:div w:id="722365749">
      <w:bodyDiv w:val="1"/>
      <w:marLeft w:val="0"/>
      <w:marRight w:val="0"/>
      <w:marTop w:val="0"/>
      <w:marBottom w:val="0"/>
      <w:divBdr>
        <w:top w:val="none" w:sz="0" w:space="0" w:color="auto"/>
        <w:left w:val="none" w:sz="0" w:space="0" w:color="auto"/>
        <w:bottom w:val="none" w:sz="0" w:space="0" w:color="auto"/>
        <w:right w:val="none" w:sz="0" w:space="0" w:color="auto"/>
      </w:divBdr>
    </w:div>
    <w:div w:id="726993146">
      <w:bodyDiv w:val="1"/>
      <w:marLeft w:val="0"/>
      <w:marRight w:val="0"/>
      <w:marTop w:val="0"/>
      <w:marBottom w:val="0"/>
      <w:divBdr>
        <w:top w:val="none" w:sz="0" w:space="0" w:color="auto"/>
        <w:left w:val="none" w:sz="0" w:space="0" w:color="auto"/>
        <w:bottom w:val="none" w:sz="0" w:space="0" w:color="auto"/>
        <w:right w:val="none" w:sz="0" w:space="0" w:color="auto"/>
      </w:divBdr>
    </w:div>
    <w:div w:id="727921012">
      <w:bodyDiv w:val="1"/>
      <w:marLeft w:val="0"/>
      <w:marRight w:val="0"/>
      <w:marTop w:val="0"/>
      <w:marBottom w:val="0"/>
      <w:divBdr>
        <w:top w:val="none" w:sz="0" w:space="0" w:color="auto"/>
        <w:left w:val="none" w:sz="0" w:space="0" w:color="auto"/>
        <w:bottom w:val="none" w:sz="0" w:space="0" w:color="auto"/>
        <w:right w:val="none" w:sz="0" w:space="0" w:color="auto"/>
      </w:divBdr>
    </w:div>
    <w:div w:id="728039429">
      <w:bodyDiv w:val="1"/>
      <w:marLeft w:val="0"/>
      <w:marRight w:val="0"/>
      <w:marTop w:val="0"/>
      <w:marBottom w:val="0"/>
      <w:divBdr>
        <w:top w:val="none" w:sz="0" w:space="0" w:color="auto"/>
        <w:left w:val="none" w:sz="0" w:space="0" w:color="auto"/>
        <w:bottom w:val="none" w:sz="0" w:space="0" w:color="auto"/>
        <w:right w:val="none" w:sz="0" w:space="0" w:color="auto"/>
      </w:divBdr>
    </w:div>
    <w:div w:id="728572985">
      <w:bodyDiv w:val="1"/>
      <w:marLeft w:val="0"/>
      <w:marRight w:val="0"/>
      <w:marTop w:val="0"/>
      <w:marBottom w:val="0"/>
      <w:divBdr>
        <w:top w:val="none" w:sz="0" w:space="0" w:color="auto"/>
        <w:left w:val="none" w:sz="0" w:space="0" w:color="auto"/>
        <w:bottom w:val="none" w:sz="0" w:space="0" w:color="auto"/>
        <w:right w:val="none" w:sz="0" w:space="0" w:color="auto"/>
      </w:divBdr>
    </w:div>
    <w:div w:id="731927949">
      <w:bodyDiv w:val="1"/>
      <w:marLeft w:val="0"/>
      <w:marRight w:val="0"/>
      <w:marTop w:val="0"/>
      <w:marBottom w:val="0"/>
      <w:divBdr>
        <w:top w:val="none" w:sz="0" w:space="0" w:color="auto"/>
        <w:left w:val="none" w:sz="0" w:space="0" w:color="auto"/>
        <w:bottom w:val="none" w:sz="0" w:space="0" w:color="auto"/>
        <w:right w:val="none" w:sz="0" w:space="0" w:color="auto"/>
      </w:divBdr>
    </w:div>
    <w:div w:id="732653388">
      <w:bodyDiv w:val="1"/>
      <w:marLeft w:val="0"/>
      <w:marRight w:val="0"/>
      <w:marTop w:val="0"/>
      <w:marBottom w:val="0"/>
      <w:divBdr>
        <w:top w:val="none" w:sz="0" w:space="0" w:color="auto"/>
        <w:left w:val="none" w:sz="0" w:space="0" w:color="auto"/>
        <w:bottom w:val="none" w:sz="0" w:space="0" w:color="auto"/>
        <w:right w:val="none" w:sz="0" w:space="0" w:color="auto"/>
      </w:divBdr>
    </w:div>
    <w:div w:id="733309060">
      <w:bodyDiv w:val="1"/>
      <w:marLeft w:val="0"/>
      <w:marRight w:val="0"/>
      <w:marTop w:val="0"/>
      <w:marBottom w:val="0"/>
      <w:divBdr>
        <w:top w:val="none" w:sz="0" w:space="0" w:color="auto"/>
        <w:left w:val="none" w:sz="0" w:space="0" w:color="auto"/>
        <w:bottom w:val="none" w:sz="0" w:space="0" w:color="auto"/>
        <w:right w:val="none" w:sz="0" w:space="0" w:color="auto"/>
      </w:divBdr>
    </w:div>
    <w:div w:id="734087115">
      <w:bodyDiv w:val="1"/>
      <w:marLeft w:val="0"/>
      <w:marRight w:val="0"/>
      <w:marTop w:val="0"/>
      <w:marBottom w:val="0"/>
      <w:divBdr>
        <w:top w:val="none" w:sz="0" w:space="0" w:color="auto"/>
        <w:left w:val="none" w:sz="0" w:space="0" w:color="auto"/>
        <w:bottom w:val="none" w:sz="0" w:space="0" w:color="auto"/>
        <w:right w:val="none" w:sz="0" w:space="0" w:color="auto"/>
      </w:divBdr>
    </w:div>
    <w:div w:id="734090236">
      <w:bodyDiv w:val="1"/>
      <w:marLeft w:val="0"/>
      <w:marRight w:val="0"/>
      <w:marTop w:val="0"/>
      <w:marBottom w:val="0"/>
      <w:divBdr>
        <w:top w:val="none" w:sz="0" w:space="0" w:color="auto"/>
        <w:left w:val="none" w:sz="0" w:space="0" w:color="auto"/>
        <w:bottom w:val="none" w:sz="0" w:space="0" w:color="auto"/>
        <w:right w:val="none" w:sz="0" w:space="0" w:color="auto"/>
      </w:divBdr>
    </w:div>
    <w:div w:id="734166134">
      <w:bodyDiv w:val="1"/>
      <w:marLeft w:val="0"/>
      <w:marRight w:val="0"/>
      <w:marTop w:val="0"/>
      <w:marBottom w:val="0"/>
      <w:divBdr>
        <w:top w:val="none" w:sz="0" w:space="0" w:color="auto"/>
        <w:left w:val="none" w:sz="0" w:space="0" w:color="auto"/>
        <w:bottom w:val="none" w:sz="0" w:space="0" w:color="auto"/>
        <w:right w:val="none" w:sz="0" w:space="0" w:color="auto"/>
      </w:divBdr>
    </w:div>
    <w:div w:id="734860714">
      <w:bodyDiv w:val="1"/>
      <w:marLeft w:val="0"/>
      <w:marRight w:val="0"/>
      <w:marTop w:val="0"/>
      <w:marBottom w:val="0"/>
      <w:divBdr>
        <w:top w:val="none" w:sz="0" w:space="0" w:color="auto"/>
        <w:left w:val="none" w:sz="0" w:space="0" w:color="auto"/>
        <w:bottom w:val="none" w:sz="0" w:space="0" w:color="auto"/>
        <w:right w:val="none" w:sz="0" w:space="0" w:color="auto"/>
      </w:divBdr>
    </w:div>
    <w:div w:id="736318008">
      <w:bodyDiv w:val="1"/>
      <w:marLeft w:val="0"/>
      <w:marRight w:val="0"/>
      <w:marTop w:val="0"/>
      <w:marBottom w:val="0"/>
      <w:divBdr>
        <w:top w:val="none" w:sz="0" w:space="0" w:color="auto"/>
        <w:left w:val="none" w:sz="0" w:space="0" w:color="auto"/>
        <w:bottom w:val="none" w:sz="0" w:space="0" w:color="auto"/>
        <w:right w:val="none" w:sz="0" w:space="0" w:color="auto"/>
      </w:divBdr>
    </w:div>
    <w:div w:id="738478302">
      <w:bodyDiv w:val="1"/>
      <w:marLeft w:val="0"/>
      <w:marRight w:val="0"/>
      <w:marTop w:val="0"/>
      <w:marBottom w:val="0"/>
      <w:divBdr>
        <w:top w:val="none" w:sz="0" w:space="0" w:color="auto"/>
        <w:left w:val="none" w:sz="0" w:space="0" w:color="auto"/>
        <w:bottom w:val="none" w:sz="0" w:space="0" w:color="auto"/>
        <w:right w:val="none" w:sz="0" w:space="0" w:color="auto"/>
      </w:divBdr>
    </w:div>
    <w:div w:id="738862229">
      <w:bodyDiv w:val="1"/>
      <w:marLeft w:val="0"/>
      <w:marRight w:val="0"/>
      <w:marTop w:val="0"/>
      <w:marBottom w:val="0"/>
      <w:divBdr>
        <w:top w:val="none" w:sz="0" w:space="0" w:color="auto"/>
        <w:left w:val="none" w:sz="0" w:space="0" w:color="auto"/>
        <w:bottom w:val="none" w:sz="0" w:space="0" w:color="auto"/>
        <w:right w:val="none" w:sz="0" w:space="0" w:color="auto"/>
      </w:divBdr>
    </w:div>
    <w:div w:id="738985347">
      <w:bodyDiv w:val="1"/>
      <w:marLeft w:val="0"/>
      <w:marRight w:val="0"/>
      <w:marTop w:val="0"/>
      <w:marBottom w:val="0"/>
      <w:divBdr>
        <w:top w:val="none" w:sz="0" w:space="0" w:color="auto"/>
        <w:left w:val="none" w:sz="0" w:space="0" w:color="auto"/>
        <w:bottom w:val="none" w:sz="0" w:space="0" w:color="auto"/>
        <w:right w:val="none" w:sz="0" w:space="0" w:color="auto"/>
      </w:divBdr>
    </w:div>
    <w:div w:id="739710745">
      <w:bodyDiv w:val="1"/>
      <w:marLeft w:val="0"/>
      <w:marRight w:val="0"/>
      <w:marTop w:val="0"/>
      <w:marBottom w:val="0"/>
      <w:divBdr>
        <w:top w:val="none" w:sz="0" w:space="0" w:color="auto"/>
        <w:left w:val="none" w:sz="0" w:space="0" w:color="auto"/>
        <w:bottom w:val="none" w:sz="0" w:space="0" w:color="auto"/>
        <w:right w:val="none" w:sz="0" w:space="0" w:color="auto"/>
      </w:divBdr>
    </w:div>
    <w:div w:id="740712131">
      <w:bodyDiv w:val="1"/>
      <w:marLeft w:val="0"/>
      <w:marRight w:val="0"/>
      <w:marTop w:val="0"/>
      <w:marBottom w:val="0"/>
      <w:divBdr>
        <w:top w:val="none" w:sz="0" w:space="0" w:color="auto"/>
        <w:left w:val="none" w:sz="0" w:space="0" w:color="auto"/>
        <w:bottom w:val="none" w:sz="0" w:space="0" w:color="auto"/>
        <w:right w:val="none" w:sz="0" w:space="0" w:color="auto"/>
      </w:divBdr>
    </w:div>
    <w:div w:id="742216524">
      <w:bodyDiv w:val="1"/>
      <w:marLeft w:val="0"/>
      <w:marRight w:val="0"/>
      <w:marTop w:val="0"/>
      <w:marBottom w:val="0"/>
      <w:divBdr>
        <w:top w:val="none" w:sz="0" w:space="0" w:color="auto"/>
        <w:left w:val="none" w:sz="0" w:space="0" w:color="auto"/>
        <w:bottom w:val="none" w:sz="0" w:space="0" w:color="auto"/>
        <w:right w:val="none" w:sz="0" w:space="0" w:color="auto"/>
      </w:divBdr>
    </w:div>
    <w:div w:id="742220769">
      <w:bodyDiv w:val="1"/>
      <w:marLeft w:val="0"/>
      <w:marRight w:val="0"/>
      <w:marTop w:val="0"/>
      <w:marBottom w:val="0"/>
      <w:divBdr>
        <w:top w:val="none" w:sz="0" w:space="0" w:color="auto"/>
        <w:left w:val="none" w:sz="0" w:space="0" w:color="auto"/>
        <w:bottom w:val="none" w:sz="0" w:space="0" w:color="auto"/>
        <w:right w:val="none" w:sz="0" w:space="0" w:color="auto"/>
      </w:divBdr>
    </w:div>
    <w:div w:id="747575947">
      <w:bodyDiv w:val="1"/>
      <w:marLeft w:val="0"/>
      <w:marRight w:val="0"/>
      <w:marTop w:val="0"/>
      <w:marBottom w:val="0"/>
      <w:divBdr>
        <w:top w:val="none" w:sz="0" w:space="0" w:color="auto"/>
        <w:left w:val="none" w:sz="0" w:space="0" w:color="auto"/>
        <w:bottom w:val="none" w:sz="0" w:space="0" w:color="auto"/>
        <w:right w:val="none" w:sz="0" w:space="0" w:color="auto"/>
      </w:divBdr>
    </w:div>
    <w:div w:id="748504701">
      <w:bodyDiv w:val="1"/>
      <w:marLeft w:val="0"/>
      <w:marRight w:val="0"/>
      <w:marTop w:val="0"/>
      <w:marBottom w:val="0"/>
      <w:divBdr>
        <w:top w:val="none" w:sz="0" w:space="0" w:color="auto"/>
        <w:left w:val="none" w:sz="0" w:space="0" w:color="auto"/>
        <w:bottom w:val="none" w:sz="0" w:space="0" w:color="auto"/>
        <w:right w:val="none" w:sz="0" w:space="0" w:color="auto"/>
      </w:divBdr>
    </w:div>
    <w:div w:id="750464783">
      <w:bodyDiv w:val="1"/>
      <w:marLeft w:val="0"/>
      <w:marRight w:val="0"/>
      <w:marTop w:val="0"/>
      <w:marBottom w:val="0"/>
      <w:divBdr>
        <w:top w:val="none" w:sz="0" w:space="0" w:color="auto"/>
        <w:left w:val="none" w:sz="0" w:space="0" w:color="auto"/>
        <w:bottom w:val="none" w:sz="0" w:space="0" w:color="auto"/>
        <w:right w:val="none" w:sz="0" w:space="0" w:color="auto"/>
      </w:divBdr>
    </w:div>
    <w:div w:id="750660967">
      <w:bodyDiv w:val="1"/>
      <w:marLeft w:val="0"/>
      <w:marRight w:val="0"/>
      <w:marTop w:val="0"/>
      <w:marBottom w:val="0"/>
      <w:divBdr>
        <w:top w:val="none" w:sz="0" w:space="0" w:color="auto"/>
        <w:left w:val="none" w:sz="0" w:space="0" w:color="auto"/>
        <w:bottom w:val="none" w:sz="0" w:space="0" w:color="auto"/>
        <w:right w:val="none" w:sz="0" w:space="0" w:color="auto"/>
      </w:divBdr>
    </w:div>
    <w:div w:id="751195433">
      <w:bodyDiv w:val="1"/>
      <w:marLeft w:val="0"/>
      <w:marRight w:val="0"/>
      <w:marTop w:val="0"/>
      <w:marBottom w:val="0"/>
      <w:divBdr>
        <w:top w:val="none" w:sz="0" w:space="0" w:color="auto"/>
        <w:left w:val="none" w:sz="0" w:space="0" w:color="auto"/>
        <w:bottom w:val="none" w:sz="0" w:space="0" w:color="auto"/>
        <w:right w:val="none" w:sz="0" w:space="0" w:color="auto"/>
      </w:divBdr>
    </w:div>
    <w:div w:id="752355910">
      <w:bodyDiv w:val="1"/>
      <w:marLeft w:val="0"/>
      <w:marRight w:val="0"/>
      <w:marTop w:val="0"/>
      <w:marBottom w:val="0"/>
      <w:divBdr>
        <w:top w:val="none" w:sz="0" w:space="0" w:color="auto"/>
        <w:left w:val="none" w:sz="0" w:space="0" w:color="auto"/>
        <w:bottom w:val="none" w:sz="0" w:space="0" w:color="auto"/>
        <w:right w:val="none" w:sz="0" w:space="0" w:color="auto"/>
      </w:divBdr>
    </w:div>
    <w:div w:id="752820386">
      <w:bodyDiv w:val="1"/>
      <w:marLeft w:val="0"/>
      <w:marRight w:val="0"/>
      <w:marTop w:val="0"/>
      <w:marBottom w:val="0"/>
      <w:divBdr>
        <w:top w:val="none" w:sz="0" w:space="0" w:color="auto"/>
        <w:left w:val="none" w:sz="0" w:space="0" w:color="auto"/>
        <w:bottom w:val="none" w:sz="0" w:space="0" w:color="auto"/>
        <w:right w:val="none" w:sz="0" w:space="0" w:color="auto"/>
      </w:divBdr>
    </w:div>
    <w:div w:id="754059514">
      <w:bodyDiv w:val="1"/>
      <w:marLeft w:val="0"/>
      <w:marRight w:val="0"/>
      <w:marTop w:val="0"/>
      <w:marBottom w:val="0"/>
      <w:divBdr>
        <w:top w:val="none" w:sz="0" w:space="0" w:color="auto"/>
        <w:left w:val="none" w:sz="0" w:space="0" w:color="auto"/>
        <w:bottom w:val="none" w:sz="0" w:space="0" w:color="auto"/>
        <w:right w:val="none" w:sz="0" w:space="0" w:color="auto"/>
      </w:divBdr>
    </w:div>
    <w:div w:id="754595209">
      <w:bodyDiv w:val="1"/>
      <w:marLeft w:val="0"/>
      <w:marRight w:val="0"/>
      <w:marTop w:val="0"/>
      <w:marBottom w:val="0"/>
      <w:divBdr>
        <w:top w:val="none" w:sz="0" w:space="0" w:color="auto"/>
        <w:left w:val="none" w:sz="0" w:space="0" w:color="auto"/>
        <w:bottom w:val="none" w:sz="0" w:space="0" w:color="auto"/>
        <w:right w:val="none" w:sz="0" w:space="0" w:color="auto"/>
      </w:divBdr>
    </w:div>
    <w:div w:id="759328328">
      <w:bodyDiv w:val="1"/>
      <w:marLeft w:val="0"/>
      <w:marRight w:val="0"/>
      <w:marTop w:val="0"/>
      <w:marBottom w:val="0"/>
      <w:divBdr>
        <w:top w:val="none" w:sz="0" w:space="0" w:color="auto"/>
        <w:left w:val="none" w:sz="0" w:space="0" w:color="auto"/>
        <w:bottom w:val="none" w:sz="0" w:space="0" w:color="auto"/>
        <w:right w:val="none" w:sz="0" w:space="0" w:color="auto"/>
      </w:divBdr>
    </w:div>
    <w:div w:id="759832408">
      <w:bodyDiv w:val="1"/>
      <w:marLeft w:val="0"/>
      <w:marRight w:val="0"/>
      <w:marTop w:val="0"/>
      <w:marBottom w:val="0"/>
      <w:divBdr>
        <w:top w:val="none" w:sz="0" w:space="0" w:color="auto"/>
        <w:left w:val="none" w:sz="0" w:space="0" w:color="auto"/>
        <w:bottom w:val="none" w:sz="0" w:space="0" w:color="auto"/>
        <w:right w:val="none" w:sz="0" w:space="0" w:color="auto"/>
      </w:divBdr>
    </w:div>
    <w:div w:id="760414840">
      <w:bodyDiv w:val="1"/>
      <w:marLeft w:val="0"/>
      <w:marRight w:val="0"/>
      <w:marTop w:val="0"/>
      <w:marBottom w:val="0"/>
      <w:divBdr>
        <w:top w:val="none" w:sz="0" w:space="0" w:color="auto"/>
        <w:left w:val="none" w:sz="0" w:space="0" w:color="auto"/>
        <w:bottom w:val="none" w:sz="0" w:space="0" w:color="auto"/>
        <w:right w:val="none" w:sz="0" w:space="0" w:color="auto"/>
      </w:divBdr>
    </w:div>
    <w:div w:id="760683350">
      <w:bodyDiv w:val="1"/>
      <w:marLeft w:val="0"/>
      <w:marRight w:val="0"/>
      <w:marTop w:val="0"/>
      <w:marBottom w:val="0"/>
      <w:divBdr>
        <w:top w:val="none" w:sz="0" w:space="0" w:color="auto"/>
        <w:left w:val="none" w:sz="0" w:space="0" w:color="auto"/>
        <w:bottom w:val="none" w:sz="0" w:space="0" w:color="auto"/>
        <w:right w:val="none" w:sz="0" w:space="0" w:color="auto"/>
      </w:divBdr>
    </w:div>
    <w:div w:id="762459253">
      <w:bodyDiv w:val="1"/>
      <w:marLeft w:val="0"/>
      <w:marRight w:val="0"/>
      <w:marTop w:val="0"/>
      <w:marBottom w:val="0"/>
      <w:divBdr>
        <w:top w:val="none" w:sz="0" w:space="0" w:color="auto"/>
        <w:left w:val="none" w:sz="0" w:space="0" w:color="auto"/>
        <w:bottom w:val="none" w:sz="0" w:space="0" w:color="auto"/>
        <w:right w:val="none" w:sz="0" w:space="0" w:color="auto"/>
      </w:divBdr>
    </w:div>
    <w:div w:id="763720902">
      <w:bodyDiv w:val="1"/>
      <w:marLeft w:val="0"/>
      <w:marRight w:val="0"/>
      <w:marTop w:val="0"/>
      <w:marBottom w:val="0"/>
      <w:divBdr>
        <w:top w:val="none" w:sz="0" w:space="0" w:color="auto"/>
        <w:left w:val="none" w:sz="0" w:space="0" w:color="auto"/>
        <w:bottom w:val="none" w:sz="0" w:space="0" w:color="auto"/>
        <w:right w:val="none" w:sz="0" w:space="0" w:color="auto"/>
      </w:divBdr>
    </w:div>
    <w:div w:id="764108007">
      <w:bodyDiv w:val="1"/>
      <w:marLeft w:val="0"/>
      <w:marRight w:val="0"/>
      <w:marTop w:val="0"/>
      <w:marBottom w:val="0"/>
      <w:divBdr>
        <w:top w:val="none" w:sz="0" w:space="0" w:color="auto"/>
        <w:left w:val="none" w:sz="0" w:space="0" w:color="auto"/>
        <w:bottom w:val="none" w:sz="0" w:space="0" w:color="auto"/>
        <w:right w:val="none" w:sz="0" w:space="0" w:color="auto"/>
      </w:divBdr>
    </w:div>
    <w:div w:id="764497637">
      <w:bodyDiv w:val="1"/>
      <w:marLeft w:val="0"/>
      <w:marRight w:val="0"/>
      <w:marTop w:val="0"/>
      <w:marBottom w:val="0"/>
      <w:divBdr>
        <w:top w:val="none" w:sz="0" w:space="0" w:color="auto"/>
        <w:left w:val="none" w:sz="0" w:space="0" w:color="auto"/>
        <w:bottom w:val="none" w:sz="0" w:space="0" w:color="auto"/>
        <w:right w:val="none" w:sz="0" w:space="0" w:color="auto"/>
      </w:divBdr>
    </w:div>
    <w:div w:id="766004716">
      <w:bodyDiv w:val="1"/>
      <w:marLeft w:val="0"/>
      <w:marRight w:val="0"/>
      <w:marTop w:val="0"/>
      <w:marBottom w:val="0"/>
      <w:divBdr>
        <w:top w:val="none" w:sz="0" w:space="0" w:color="auto"/>
        <w:left w:val="none" w:sz="0" w:space="0" w:color="auto"/>
        <w:bottom w:val="none" w:sz="0" w:space="0" w:color="auto"/>
        <w:right w:val="none" w:sz="0" w:space="0" w:color="auto"/>
      </w:divBdr>
    </w:div>
    <w:div w:id="766077144">
      <w:bodyDiv w:val="1"/>
      <w:marLeft w:val="0"/>
      <w:marRight w:val="0"/>
      <w:marTop w:val="0"/>
      <w:marBottom w:val="0"/>
      <w:divBdr>
        <w:top w:val="none" w:sz="0" w:space="0" w:color="auto"/>
        <w:left w:val="none" w:sz="0" w:space="0" w:color="auto"/>
        <w:bottom w:val="none" w:sz="0" w:space="0" w:color="auto"/>
        <w:right w:val="none" w:sz="0" w:space="0" w:color="auto"/>
      </w:divBdr>
    </w:div>
    <w:div w:id="769349366">
      <w:bodyDiv w:val="1"/>
      <w:marLeft w:val="0"/>
      <w:marRight w:val="0"/>
      <w:marTop w:val="0"/>
      <w:marBottom w:val="0"/>
      <w:divBdr>
        <w:top w:val="none" w:sz="0" w:space="0" w:color="auto"/>
        <w:left w:val="none" w:sz="0" w:space="0" w:color="auto"/>
        <w:bottom w:val="none" w:sz="0" w:space="0" w:color="auto"/>
        <w:right w:val="none" w:sz="0" w:space="0" w:color="auto"/>
      </w:divBdr>
    </w:div>
    <w:div w:id="769937237">
      <w:bodyDiv w:val="1"/>
      <w:marLeft w:val="0"/>
      <w:marRight w:val="0"/>
      <w:marTop w:val="0"/>
      <w:marBottom w:val="0"/>
      <w:divBdr>
        <w:top w:val="none" w:sz="0" w:space="0" w:color="auto"/>
        <w:left w:val="none" w:sz="0" w:space="0" w:color="auto"/>
        <w:bottom w:val="none" w:sz="0" w:space="0" w:color="auto"/>
        <w:right w:val="none" w:sz="0" w:space="0" w:color="auto"/>
      </w:divBdr>
    </w:div>
    <w:div w:id="771245266">
      <w:bodyDiv w:val="1"/>
      <w:marLeft w:val="0"/>
      <w:marRight w:val="0"/>
      <w:marTop w:val="0"/>
      <w:marBottom w:val="0"/>
      <w:divBdr>
        <w:top w:val="none" w:sz="0" w:space="0" w:color="auto"/>
        <w:left w:val="none" w:sz="0" w:space="0" w:color="auto"/>
        <w:bottom w:val="none" w:sz="0" w:space="0" w:color="auto"/>
        <w:right w:val="none" w:sz="0" w:space="0" w:color="auto"/>
      </w:divBdr>
    </w:div>
    <w:div w:id="773672433">
      <w:bodyDiv w:val="1"/>
      <w:marLeft w:val="0"/>
      <w:marRight w:val="0"/>
      <w:marTop w:val="0"/>
      <w:marBottom w:val="0"/>
      <w:divBdr>
        <w:top w:val="none" w:sz="0" w:space="0" w:color="auto"/>
        <w:left w:val="none" w:sz="0" w:space="0" w:color="auto"/>
        <w:bottom w:val="none" w:sz="0" w:space="0" w:color="auto"/>
        <w:right w:val="none" w:sz="0" w:space="0" w:color="auto"/>
      </w:divBdr>
    </w:div>
    <w:div w:id="775755428">
      <w:bodyDiv w:val="1"/>
      <w:marLeft w:val="0"/>
      <w:marRight w:val="0"/>
      <w:marTop w:val="0"/>
      <w:marBottom w:val="0"/>
      <w:divBdr>
        <w:top w:val="none" w:sz="0" w:space="0" w:color="auto"/>
        <w:left w:val="none" w:sz="0" w:space="0" w:color="auto"/>
        <w:bottom w:val="none" w:sz="0" w:space="0" w:color="auto"/>
        <w:right w:val="none" w:sz="0" w:space="0" w:color="auto"/>
      </w:divBdr>
    </w:div>
    <w:div w:id="776411221">
      <w:bodyDiv w:val="1"/>
      <w:marLeft w:val="0"/>
      <w:marRight w:val="0"/>
      <w:marTop w:val="0"/>
      <w:marBottom w:val="0"/>
      <w:divBdr>
        <w:top w:val="none" w:sz="0" w:space="0" w:color="auto"/>
        <w:left w:val="none" w:sz="0" w:space="0" w:color="auto"/>
        <w:bottom w:val="none" w:sz="0" w:space="0" w:color="auto"/>
        <w:right w:val="none" w:sz="0" w:space="0" w:color="auto"/>
      </w:divBdr>
    </w:div>
    <w:div w:id="778135864">
      <w:bodyDiv w:val="1"/>
      <w:marLeft w:val="0"/>
      <w:marRight w:val="0"/>
      <w:marTop w:val="0"/>
      <w:marBottom w:val="0"/>
      <w:divBdr>
        <w:top w:val="none" w:sz="0" w:space="0" w:color="auto"/>
        <w:left w:val="none" w:sz="0" w:space="0" w:color="auto"/>
        <w:bottom w:val="none" w:sz="0" w:space="0" w:color="auto"/>
        <w:right w:val="none" w:sz="0" w:space="0" w:color="auto"/>
      </w:divBdr>
    </w:div>
    <w:div w:id="778259013">
      <w:bodyDiv w:val="1"/>
      <w:marLeft w:val="0"/>
      <w:marRight w:val="0"/>
      <w:marTop w:val="0"/>
      <w:marBottom w:val="0"/>
      <w:divBdr>
        <w:top w:val="none" w:sz="0" w:space="0" w:color="auto"/>
        <w:left w:val="none" w:sz="0" w:space="0" w:color="auto"/>
        <w:bottom w:val="none" w:sz="0" w:space="0" w:color="auto"/>
        <w:right w:val="none" w:sz="0" w:space="0" w:color="auto"/>
      </w:divBdr>
    </w:div>
    <w:div w:id="782118849">
      <w:bodyDiv w:val="1"/>
      <w:marLeft w:val="0"/>
      <w:marRight w:val="0"/>
      <w:marTop w:val="0"/>
      <w:marBottom w:val="0"/>
      <w:divBdr>
        <w:top w:val="none" w:sz="0" w:space="0" w:color="auto"/>
        <w:left w:val="none" w:sz="0" w:space="0" w:color="auto"/>
        <w:bottom w:val="none" w:sz="0" w:space="0" w:color="auto"/>
        <w:right w:val="none" w:sz="0" w:space="0" w:color="auto"/>
      </w:divBdr>
    </w:div>
    <w:div w:id="783187273">
      <w:bodyDiv w:val="1"/>
      <w:marLeft w:val="0"/>
      <w:marRight w:val="0"/>
      <w:marTop w:val="0"/>
      <w:marBottom w:val="0"/>
      <w:divBdr>
        <w:top w:val="none" w:sz="0" w:space="0" w:color="auto"/>
        <w:left w:val="none" w:sz="0" w:space="0" w:color="auto"/>
        <w:bottom w:val="none" w:sz="0" w:space="0" w:color="auto"/>
        <w:right w:val="none" w:sz="0" w:space="0" w:color="auto"/>
      </w:divBdr>
    </w:div>
    <w:div w:id="783692821">
      <w:bodyDiv w:val="1"/>
      <w:marLeft w:val="0"/>
      <w:marRight w:val="0"/>
      <w:marTop w:val="0"/>
      <w:marBottom w:val="0"/>
      <w:divBdr>
        <w:top w:val="none" w:sz="0" w:space="0" w:color="auto"/>
        <w:left w:val="none" w:sz="0" w:space="0" w:color="auto"/>
        <w:bottom w:val="none" w:sz="0" w:space="0" w:color="auto"/>
        <w:right w:val="none" w:sz="0" w:space="0" w:color="auto"/>
      </w:divBdr>
    </w:div>
    <w:div w:id="784035113">
      <w:bodyDiv w:val="1"/>
      <w:marLeft w:val="0"/>
      <w:marRight w:val="0"/>
      <w:marTop w:val="0"/>
      <w:marBottom w:val="0"/>
      <w:divBdr>
        <w:top w:val="none" w:sz="0" w:space="0" w:color="auto"/>
        <w:left w:val="none" w:sz="0" w:space="0" w:color="auto"/>
        <w:bottom w:val="none" w:sz="0" w:space="0" w:color="auto"/>
        <w:right w:val="none" w:sz="0" w:space="0" w:color="auto"/>
      </w:divBdr>
    </w:div>
    <w:div w:id="784154806">
      <w:bodyDiv w:val="1"/>
      <w:marLeft w:val="0"/>
      <w:marRight w:val="0"/>
      <w:marTop w:val="0"/>
      <w:marBottom w:val="0"/>
      <w:divBdr>
        <w:top w:val="none" w:sz="0" w:space="0" w:color="auto"/>
        <w:left w:val="none" w:sz="0" w:space="0" w:color="auto"/>
        <w:bottom w:val="none" w:sz="0" w:space="0" w:color="auto"/>
        <w:right w:val="none" w:sz="0" w:space="0" w:color="auto"/>
      </w:divBdr>
    </w:div>
    <w:div w:id="784273077">
      <w:bodyDiv w:val="1"/>
      <w:marLeft w:val="0"/>
      <w:marRight w:val="0"/>
      <w:marTop w:val="0"/>
      <w:marBottom w:val="0"/>
      <w:divBdr>
        <w:top w:val="none" w:sz="0" w:space="0" w:color="auto"/>
        <w:left w:val="none" w:sz="0" w:space="0" w:color="auto"/>
        <w:bottom w:val="none" w:sz="0" w:space="0" w:color="auto"/>
        <w:right w:val="none" w:sz="0" w:space="0" w:color="auto"/>
      </w:divBdr>
    </w:div>
    <w:div w:id="784737613">
      <w:bodyDiv w:val="1"/>
      <w:marLeft w:val="0"/>
      <w:marRight w:val="0"/>
      <w:marTop w:val="0"/>
      <w:marBottom w:val="0"/>
      <w:divBdr>
        <w:top w:val="none" w:sz="0" w:space="0" w:color="auto"/>
        <w:left w:val="none" w:sz="0" w:space="0" w:color="auto"/>
        <w:bottom w:val="none" w:sz="0" w:space="0" w:color="auto"/>
        <w:right w:val="none" w:sz="0" w:space="0" w:color="auto"/>
      </w:divBdr>
    </w:div>
    <w:div w:id="786242763">
      <w:bodyDiv w:val="1"/>
      <w:marLeft w:val="0"/>
      <w:marRight w:val="0"/>
      <w:marTop w:val="0"/>
      <w:marBottom w:val="0"/>
      <w:divBdr>
        <w:top w:val="none" w:sz="0" w:space="0" w:color="auto"/>
        <w:left w:val="none" w:sz="0" w:space="0" w:color="auto"/>
        <w:bottom w:val="none" w:sz="0" w:space="0" w:color="auto"/>
        <w:right w:val="none" w:sz="0" w:space="0" w:color="auto"/>
      </w:divBdr>
    </w:div>
    <w:div w:id="789053470">
      <w:bodyDiv w:val="1"/>
      <w:marLeft w:val="0"/>
      <w:marRight w:val="0"/>
      <w:marTop w:val="0"/>
      <w:marBottom w:val="0"/>
      <w:divBdr>
        <w:top w:val="none" w:sz="0" w:space="0" w:color="auto"/>
        <w:left w:val="none" w:sz="0" w:space="0" w:color="auto"/>
        <w:bottom w:val="none" w:sz="0" w:space="0" w:color="auto"/>
        <w:right w:val="none" w:sz="0" w:space="0" w:color="auto"/>
      </w:divBdr>
    </w:div>
    <w:div w:id="791941570">
      <w:bodyDiv w:val="1"/>
      <w:marLeft w:val="0"/>
      <w:marRight w:val="0"/>
      <w:marTop w:val="0"/>
      <w:marBottom w:val="0"/>
      <w:divBdr>
        <w:top w:val="none" w:sz="0" w:space="0" w:color="auto"/>
        <w:left w:val="none" w:sz="0" w:space="0" w:color="auto"/>
        <w:bottom w:val="none" w:sz="0" w:space="0" w:color="auto"/>
        <w:right w:val="none" w:sz="0" w:space="0" w:color="auto"/>
      </w:divBdr>
    </w:div>
    <w:div w:id="791944748">
      <w:bodyDiv w:val="1"/>
      <w:marLeft w:val="0"/>
      <w:marRight w:val="0"/>
      <w:marTop w:val="0"/>
      <w:marBottom w:val="0"/>
      <w:divBdr>
        <w:top w:val="none" w:sz="0" w:space="0" w:color="auto"/>
        <w:left w:val="none" w:sz="0" w:space="0" w:color="auto"/>
        <w:bottom w:val="none" w:sz="0" w:space="0" w:color="auto"/>
        <w:right w:val="none" w:sz="0" w:space="0" w:color="auto"/>
      </w:divBdr>
    </w:div>
    <w:div w:id="792091597">
      <w:bodyDiv w:val="1"/>
      <w:marLeft w:val="0"/>
      <w:marRight w:val="0"/>
      <w:marTop w:val="0"/>
      <w:marBottom w:val="0"/>
      <w:divBdr>
        <w:top w:val="none" w:sz="0" w:space="0" w:color="auto"/>
        <w:left w:val="none" w:sz="0" w:space="0" w:color="auto"/>
        <w:bottom w:val="none" w:sz="0" w:space="0" w:color="auto"/>
        <w:right w:val="none" w:sz="0" w:space="0" w:color="auto"/>
      </w:divBdr>
    </w:div>
    <w:div w:id="792750684">
      <w:bodyDiv w:val="1"/>
      <w:marLeft w:val="0"/>
      <w:marRight w:val="0"/>
      <w:marTop w:val="0"/>
      <w:marBottom w:val="0"/>
      <w:divBdr>
        <w:top w:val="none" w:sz="0" w:space="0" w:color="auto"/>
        <w:left w:val="none" w:sz="0" w:space="0" w:color="auto"/>
        <w:bottom w:val="none" w:sz="0" w:space="0" w:color="auto"/>
        <w:right w:val="none" w:sz="0" w:space="0" w:color="auto"/>
      </w:divBdr>
    </w:div>
    <w:div w:id="795954498">
      <w:bodyDiv w:val="1"/>
      <w:marLeft w:val="0"/>
      <w:marRight w:val="0"/>
      <w:marTop w:val="0"/>
      <w:marBottom w:val="0"/>
      <w:divBdr>
        <w:top w:val="none" w:sz="0" w:space="0" w:color="auto"/>
        <w:left w:val="none" w:sz="0" w:space="0" w:color="auto"/>
        <w:bottom w:val="none" w:sz="0" w:space="0" w:color="auto"/>
        <w:right w:val="none" w:sz="0" w:space="0" w:color="auto"/>
      </w:divBdr>
    </w:div>
    <w:div w:id="796023055">
      <w:bodyDiv w:val="1"/>
      <w:marLeft w:val="0"/>
      <w:marRight w:val="0"/>
      <w:marTop w:val="0"/>
      <w:marBottom w:val="0"/>
      <w:divBdr>
        <w:top w:val="none" w:sz="0" w:space="0" w:color="auto"/>
        <w:left w:val="none" w:sz="0" w:space="0" w:color="auto"/>
        <w:bottom w:val="none" w:sz="0" w:space="0" w:color="auto"/>
        <w:right w:val="none" w:sz="0" w:space="0" w:color="auto"/>
      </w:divBdr>
    </w:div>
    <w:div w:id="796679147">
      <w:bodyDiv w:val="1"/>
      <w:marLeft w:val="0"/>
      <w:marRight w:val="0"/>
      <w:marTop w:val="0"/>
      <w:marBottom w:val="0"/>
      <w:divBdr>
        <w:top w:val="none" w:sz="0" w:space="0" w:color="auto"/>
        <w:left w:val="none" w:sz="0" w:space="0" w:color="auto"/>
        <w:bottom w:val="none" w:sz="0" w:space="0" w:color="auto"/>
        <w:right w:val="none" w:sz="0" w:space="0" w:color="auto"/>
      </w:divBdr>
    </w:div>
    <w:div w:id="797265254">
      <w:bodyDiv w:val="1"/>
      <w:marLeft w:val="0"/>
      <w:marRight w:val="0"/>
      <w:marTop w:val="0"/>
      <w:marBottom w:val="0"/>
      <w:divBdr>
        <w:top w:val="none" w:sz="0" w:space="0" w:color="auto"/>
        <w:left w:val="none" w:sz="0" w:space="0" w:color="auto"/>
        <w:bottom w:val="none" w:sz="0" w:space="0" w:color="auto"/>
        <w:right w:val="none" w:sz="0" w:space="0" w:color="auto"/>
      </w:divBdr>
    </w:div>
    <w:div w:id="797526902">
      <w:bodyDiv w:val="1"/>
      <w:marLeft w:val="0"/>
      <w:marRight w:val="0"/>
      <w:marTop w:val="0"/>
      <w:marBottom w:val="0"/>
      <w:divBdr>
        <w:top w:val="none" w:sz="0" w:space="0" w:color="auto"/>
        <w:left w:val="none" w:sz="0" w:space="0" w:color="auto"/>
        <w:bottom w:val="none" w:sz="0" w:space="0" w:color="auto"/>
        <w:right w:val="none" w:sz="0" w:space="0" w:color="auto"/>
      </w:divBdr>
    </w:div>
    <w:div w:id="798569007">
      <w:bodyDiv w:val="1"/>
      <w:marLeft w:val="0"/>
      <w:marRight w:val="0"/>
      <w:marTop w:val="0"/>
      <w:marBottom w:val="0"/>
      <w:divBdr>
        <w:top w:val="none" w:sz="0" w:space="0" w:color="auto"/>
        <w:left w:val="none" w:sz="0" w:space="0" w:color="auto"/>
        <w:bottom w:val="none" w:sz="0" w:space="0" w:color="auto"/>
        <w:right w:val="none" w:sz="0" w:space="0" w:color="auto"/>
      </w:divBdr>
    </w:div>
    <w:div w:id="798841340">
      <w:bodyDiv w:val="1"/>
      <w:marLeft w:val="0"/>
      <w:marRight w:val="0"/>
      <w:marTop w:val="0"/>
      <w:marBottom w:val="0"/>
      <w:divBdr>
        <w:top w:val="none" w:sz="0" w:space="0" w:color="auto"/>
        <w:left w:val="none" w:sz="0" w:space="0" w:color="auto"/>
        <w:bottom w:val="none" w:sz="0" w:space="0" w:color="auto"/>
        <w:right w:val="none" w:sz="0" w:space="0" w:color="auto"/>
      </w:divBdr>
    </w:div>
    <w:div w:id="799111400">
      <w:bodyDiv w:val="1"/>
      <w:marLeft w:val="0"/>
      <w:marRight w:val="0"/>
      <w:marTop w:val="0"/>
      <w:marBottom w:val="0"/>
      <w:divBdr>
        <w:top w:val="none" w:sz="0" w:space="0" w:color="auto"/>
        <w:left w:val="none" w:sz="0" w:space="0" w:color="auto"/>
        <w:bottom w:val="none" w:sz="0" w:space="0" w:color="auto"/>
        <w:right w:val="none" w:sz="0" w:space="0" w:color="auto"/>
      </w:divBdr>
    </w:div>
    <w:div w:id="800729282">
      <w:bodyDiv w:val="1"/>
      <w:marLeft w:val="0"/>
      <w:marRight w:val="0"/>
      <w:marTop w:val="0"/>
      <w:marBottom w:val="0"/>
      <w:divBdr>
        <w:top w:val="none" w:sz="0" w:space="0" w:color="auto"/>
        <w:left w:val="none" w:sz="0" w:space="0" w:color="auto"/>
        <w:bottom w:val="none" w:sz="0" w:space="0" w:color="auto"/>
        <w:right w:val="none" w:sz="0" w:space="0" w:color="auto"/>
      </w:divBdr>
    </w:div>
    <w:div w:id="803162112">
      <w:bodyDiv w:val="1"/>
      <w:marLeft w:val="0"/>
      <w:marRight w:val="0"/>
      <w:marTop w:val="0"/>
      <w:marBottom w:val="0"/>
      <w:divBdr>
        <w:top w:val="none" w:sz="0" w:space="0" w:color="auto"/>
        <w:left w:val="none" w:sz="0" w:space="0" w:color="auto"/>
        <w:bottom w:val="none" w:sz="0" w:space="0" w:color="auto"/>
        <w:right w:val="none" w:sz="0" w:space="0" w:color="auto"/>
      </w:divBdr>
    </w:div>
    <w:div w:id="803231776">
      <w:bodyDiv w:val="1"/>
      <w:marLeft w:val="0"/>
      <w:marRight w:val="0"/>
      <w:marTop w:val="0"/>
      <w:marBottom w:val="0"/>
      <w:divBdr>
        <w:top w:val="none" w:sz="0" w:space="0" w:color="auto"/>
        <w:left w:val="none" w:sz="0" w:space="0" w:color="auto"/>
        <w:bottom w:val="none" w:sz="0" w:space="0" w:color="auto"/>
        <w:right w:val="none" w:sz="0" w:space="0" w:color="auto"/>
      </w:divBdr>
    </w:div>
    <w:div w:id="803544501">
      <w:bodyDiv w:val="1"/>
      <w:marLeft w:val="0"/>
      <w:marRight w:val="0"/>
      <w:marTop w:val="0"/>
      <w:marBottom w:val="0"/>
      <w:divBdr>
        <w:top w:val="none" w:sz="0" w:space="0" w:color="auto"/>
        <w:left w:val="none" w:sz="0" w:space="0" w:color="auto"/>
        <w:bottom w:val="none" w:sz="0" w:space="0" w:color="auto"/>
        <w:right w:val="none" w:sz="0" w:space="0" w:color="auto"/>
      </w:divBdr>
    </w:div>
    <w:div w:id="808665552">
      <w:bodyDiv w:val="1"/>
      <w:marLeft w:val="0"/>
      <w:marRight w:val="0"/>
      <w:marTop w:val="0"/>
      <w:marBottom w:val="0"/>
      <w:divBdr>
        <w:top w:val="none" w:sz="0" w:space="0" w:color="auto"/>
        <w:left w:val="none" w:sz="0" w:space="0" w:color="auto"/>
        <w:bottom w:val="none" w:sz="0" w:space="0" w:color="auto"/>
        <w:right w:val="none" w:sz="0" w:space="0" w:color="auto"/>
      </w:divBdr>
    </w:div>
    <w:div w:id="808746633">
      <w:bodyDiv w:val="1"/>
      <w:marLeft w:val="0"/>
      <w:marRight w:val="0"/>
      <w:marTop w:val="0"/>
      <w:marBottom w:val="0"/>
      <w:divBdr>
        <w:top w:val="none" w:sz="0" w:space="0" w:color="auto"/>
        <w:left w:val="none" w:sz="0" w:space="0" w:color="auto"/>
        <w:bottom w:val="none" w:sz="0" w:space="0" w:color="auto"/>
        <w:right w:val="none" w:sz="0" w:space="0" w:color="auto"/>
      </w:divBdr>
    </w:div>
    <w:div w:id="808981235">
      <w:bodyDiv w:val="1"/>
      <w:marLeft w:val="0"/>
      <w:marRight w:val="0"/>
      <w:marTop w:val="0"/>
      <w:marBottom w:val="0"/>
      <w:divBdr>
        <w:top w:val="none" w:sz="0" w:space="0" w:color="auto"/>
        <w:left w:val="none" w:sz="0" w:space="0" w:color="auto"/>
        <w:bottom w:val="none" w:sz="0" w:space="0" w:color="auto"/>
        <w:right w:val="none" w:sz="0" w:space="0" w:color="auto"/>
      </w:divBdr>
    </w:div>
    <w:div w:id="812911090">
      <w:bodyDiv w:val="1"/>
      <w:marLeft w:val="0"/>
      <w:marRight w:val="0"/>
      <w:marTop w:val="0"/>
      <w:marBottom w:val="0"/>
      <w:divBdr>
        <w:top w:val="none" w:sz="0" w:space="0" w:color="auto"/>
        <w:left w:val="none" w:sz="0" w:space="0" w:color="auto"/>
        <w:bottom w:val="none" w:sz="0" w:space="0" w:color="auto"/>
        <w:right w:val="none" w:sz="0" w:space="0" w:color="auto"/>
      </w:divBdr>
    </w:div>
    <w:div w:id="813327729">
      <w:bodyDiv w:val="1"/>
      <w:marLeft w:val="0"/>
      <w:marRight w:val="0"/>
      <w:marTop w:val="0"/>
      <w:marBottom w:val="0"/>
      <w:divBdr>
        <w:top w:val="none" w:sz="0" w:space="0" w:color="auto"/>
        <w:left w:val="none" w:sz="0" w:space="0" w:color="auto"/>
        <w:bottom w:val="none" w:sz="0" w:space="0" w:color="auto"/>
        <w:right w:val="none" w:sz="0" w:space="0" w:color="auto"/>
      </w:divBdr>
    </w:div>
    <w:div w:id="814177854">
      <w:bodyDiv w:val="1"/>
      <w:marLeft w:val="0"/>
      <w:marRight w:val="0"/>
      <w:marTop w:val="0"/>
      <w:marBottom w:val="0"/>
      <w:divBdr>
        <w:top w:val="none" w:sz="0" w:space="0" w:color="auto"/>
        <w:left w:val="none" w:sz="0" w:space="0" w:color="auto"/>
        <w:bottom w:val="none" w:sz="0" w:space="0" w:color="auto"/>
        <w:right w:val="none" w:sz="0" w:space="0" w:color="auto"/>
      </w:divBdr>
    </w:div>
    <w:div w:id="815410828">
      <w:bodyDiv w:val="1"/>
      <w:marLeft w:val="0"/>
      <w:marRight w:val="0"/>
      <w:marTop w:val="0"/>
      <w:marBottom w:val="0"/>
      <w:divBdr>
        <w:top w:val="none" w:sz="0" w:space="0" w:color="auto"/>
        <w:left w:val="none" w:sz="0" w:space="0" w:color="auto"/>
        <w:bottom w:val="none" w:sz="0" w:space="0" w:color="auto"/>
        <w:right w:val="none" w:sz="0" w:space="0" w:color="auto"/>
      </w:divBdr>
    </w:div>
    <w:div w:id="815798121">
      <w:bodyDiv w:val="1"/>
      <w:marLeft w:val="0"/>
      <w:marRight w:val="0"/>
      <w:marTop w:val="0"/>
      <w:marBottom w:val="0"/>
      <w:divBdr>
        <w:top w:val="none" w:sz="0" w:space="0" w:color="auto"/>
        <w:left w:val="none" w:sz="0" w:space="0" w:color="auto"/>
        <w:bottom w:val="none" w:sz="0" w:space="0" w:color="auto"/>
        <w:right w:val="none" w:sz="0" w:space="0" w:color="auto"/>
      </w:divBdr>
    </w:div>
    <w:div w:id="815993159">
      <w:bodyDiv w:val="1"/>
      <w:marLeft w:val="0"/>
      <w:marRight w:val="0"/>
      <w:marTop w:val="0"/>
      <w:marBottom w:val="0"/>
      <w:divBdr>
        <w:top w:val="none" w:sz="0" w:space="0" w:color="auto"/>
        <w:left w:val="none" w:sz="0" w:space="0" w:color="auto"/>
        <w:bottom w:val="none" w:sz="0" w:space="0" w:color="auto"/>
        <w:right w:val="none" w:sz="0" w:space="0" w:color="auto"/>
      </w:divBdr>
    </w:div>
    <w:div w:id="816191610">
      <w:bodyDiv w:val="1"/>
      <w:marLeft w:val="0"/>
      <w:marRight w:val="0"/>
      <w:marTop w:val="0"/>
      <w:marBottom w:val="0"/>
      <w:divBdr>
        <w:top w:val="none" w:sz="0" w:space="0" w:color="auto"/>
        <w:left w:val="none" w:sz="0" w:space="0" w:color="auto"/>
        <w:bottom w:val="none" w:sz="0" w:space="0" w:color="auto"/>
        <w:right w:val="none" w:sz="0" w:space="0" w:color="auto"/>
      </w:divBdr>
    </w:div>
    <w:div w:id="818614488">
      <w:bodyDiv w:val="1"/>
      <w:marLeft w:val="0"/>
      <w:marRight w:val="0"/>
      <w:marTop w:val="0"/>
      <w:marBottom w:val="0"/>
      <w:divBdr>
        <w:top w:val="none" w:sz="0" w:space="0" w:color="auto"/>
        <w:left w:val="none" w:sz="0" w:space="0" w:color="auto"/>
        <w:bottom w:val="none" w:sz="0" w:space="0" w:color="auto"/>
        <w:right w:val="none" w:sz="0" w:space="0" w:color="auto"/>
      </w:divBdr>
    </w:div>
    <w:div w:id="820924346">
      <w:bodyDiv w:val="1"/>
      <w:marLeft w:val="0"/>
      <w:marRight w:val="0"/>
      <w:marTop w:val="0"/>
      <w:marBottom w:val="0"/>
      <w:divBdr>
        <w:top w:val="none" w:sz="0" w:space="0" w:color="auto"/>
        <w:left w:val="none" w:sz="0" w:space="0" w:color="auto"/>
        <w:bottom w:val="none" w:sz="0" w:space="0" w:color="auto"/>
        <w:right w:val="none" w:sz="0" w:space="0" w:color="auto"/>
      </w:divBdr>
    </w:div>
    <w:div w:id="821121357">
      <w:bodyDiv w:val="1"/>
      <w:marLeft w:val="0"/>
      <w:marRight w:val="0"/>
      <w:marTop w:val="0"/>
      <w:marBottom w:val="0"/>
      <w:divBdr>
        <w:top w:val="none" w:sz="0" w:space="0" w:color="auto"/>
        <w:left w:val="none" w:sz="0" w:space="0" w:color="auto"/>
        <w:bottom w:val="none" w:sz="0" w:space="0" w:color="auto"/>
        <w:right w:val="none" w:sz="0" w:space="0" w:color="auto"/>
      </w:divBdr>
    </w:div>
    <w:div w:id="822312736">
      <w:bodyDiv w:val="1"/>
      <w:marLeft w:val="0"/>
      <w:marRight w:val="0"/>
      <w:marTop w:val="0"/>
      <w:marBottom w:val="0"/>
      <w:divBdr>
        <w:top w:val="none" w:sz="0" w:space="0" w:color="auto"/>
        <w:left w:val="none" w:sz="0" w:space="0" w:color="auto"/>
        <w:bottom w:val="none" w:sz="0" w:space="0" w:color="auto"/>
        <w:right w:val="none" w:sz="0" w:space="0" w:color="auto"/>
      </w:divBdr>
    </w:div>
    <w:div w:id="823397975">
      <w:bodyDiv w:val="1"/>
      <w:marLeft w:val="0"/>
      <w:marRight w:val="0"/>
      <w:marTop w:val="0"/>
      <w:marBottom w:val="0"/>
      <w:divBdr>
        <w:top w:val="none" w:sz="0" w:space="0" w:color="auto"/>
        <w:left w:val="none" w:sz="0" w:space="0" w:color="auto"/>
        <w:bottom w:val="none" w:sz="0" w:space="0" w:color="auto"/>
        <w:right w:val="none" w:sz="0" w:space="0" w:color="auto"/>
      </w:divBdr>
    </w:div>
    <w:div w:id="826167579">
      <w:bodyDiv w:val="1"/>
      <w:marLeft w:val="0"/>
      <w:marRight w:val="0"/>
      <w:marTop w:val="0"/>
      <w:marBottom w:val="0"/>
      <w:divBdr>
        <w:top w:val="none" w:sz="0" w:space="0" w:color="auto"/>
        <w:left w:val="none" w:sz="0" w:space="0" w:color="auto"/>
        <w:bottom w:val="none" w:sz="0" w:space="0" w:color="auto"/>
        <w:right w:val="none" w:sz="0" w:space="0" w:color="auto"/>
      </w:divBdr>
    </w:div>
    <w:div w:id="826168922">
      <w:bodyDiv w:val="1"/>
      <w:marLeft w:val="0"/>
      <w:marRight w:val="0"/>
      <w:marTop w:val="0"/>
      <w:marBottom w:val="0"/>
      <w:divBdr>
        <w:top w:val="none" w:sz="0" w:space="0" w:color="auto"/>
        <w:left w:val="none" w:sz="0" w:space="0" w:color="auto"/>
        <w:bottom w:val="none" w:sz="0" w:space="0" w:color="auto"/>
        <w:right w:val="none" w:sz="0" w:space="0" w:color="auto"/>
      </w:divBdr>
    </w:div>
    <w:div w:id="826551024">
      <w:bodyDiv w:val="1"/>
      <w:marLeft w:val="0"/>
      <w:marRight w:val="0"/>
      <w:marTop w:val="0"/>
      <w:marBottom w:val="0"/>
      <w:divBdr>
        <w:top w:val="none" w:sz="0" w:space="0" w:color="auto"/>
        <w:left w:val="none" w:sz="0" w:space="0" w:color="auto"/>
        <w:bottom w:val="none" w:sz="0" w:space="0" w:color="auto"/>
        <w:right w:val="none" w:sz="0" w:space="0" w:color="auto"/>
      </w:divBdr>
    </w:div>
    <w:div w:id="827089101">
      <w:bodyDiv w:val="1"/>
      <w:marLeft w:val="0"/>
      <w:marRight w:val="0"/>
      <w:marTop w:val="0"/>
      <w:marBottom w:val="0"/>
      <w:divBdr>
        <w:top w:val="none" w:sz="0" w:space="0" w:color="auto"/>
        <w:left w:val="none" w:sz="0" w:space="0" w:color="auto"/>
        <w:bottom w:val="none" w:sz="0" w:space="0" w:color="auto"/>
        <w:right w:val="none" w:sz="0" w:space="0" w:color="auto"/>
      </w:divBdr>
    </w:div>
    <w:div w:id="827866185">
      <w:bodyDiv w:val="1"/>
      <w:marLeft w:val="0"/>
      <w:marRight w:val="0"/>
      <w:marTop w:val="0"/>
      <w:marBottom w:val="0"/>
      <w:divBdr>
        <w:top w:val="none" w:sz="0" w:space="0" w:color="auto"/>
        <w:left w:val="none" w:sz="0" w:space="0" w:color="auto"/>
        <w:bottom w:val="none" w:sz="0" w:space="0" w:color="auto"/>
        <w:right w:val="none" w:sz="0" w:space="0" w:color="auto"/>
      </w:divBdr>
    </w:div>
    <w:div w:id="828139117">
      <w:bodyDiv w:val="1"/>
      <w:marLeft w:val="0"/>
      <w:marRight w:val="0"/>
      <w:marTop w:val="0"/>
      <w:marBottom w:val="0"/>
      <w:divBdr>
        <w:top w:val="none" w:sz="0" w:space="0" w:color="auto"/>
        <w:left w:val="none" w:sz="0" w:space="0" w:color="auto"/>
        <w:bottom w:val="none" w:sz="0" w:space="0" w:color="auto"/>
        <w:right w:val="none" w:sz="0" w:space="0" w:color="auto"/>
      </w:divBdr>
    </w:div>
    <w:div w:id="828986714">
      <w:bodyDiv w:val="1"/>
      <w:marLeft w:val="0"/>
      <w:marRight w:val="0"/>
      <w:marTop w:val="0"/>
      <w:marBottom w:val="0"/>
      <w:divBdr>
        <w:top w:val="none" w:sz="0" w:space="0" w:color="auto"/>
        <w:left w:val="none" w:sz="0" w:space="0" w:color="auto"/>
        <w:bottom w:val="none" w:sz="0" w:space="0" w:color="auto"/>
        <w:right w:val="none" w:sz="0" w:space="0" w:color="auto"/>
      </w:divBdr>
    </w:div>
    <w:div w:id="829753033">
      <w:bodyDiv w:val="1"/>
      <w:marLeft w:val="0"/>
      <w:marRight w:val="0"/>
      <w:marTop w:val="0"/>
      <w:marBottom w:val="0"/>
      <w:divBdr>
        <w:top w:val="none" w:sz="0" w:space="0" w:color="auto"/>
        <w:left w:val="none" w:sz="0" w:space="0" w:color="auto"/>
        <w:bottom w:val="none" w:sz="0" w:space="0" w:color="auto"/>
        <w:right w:val="none" w:sz="0" w:space="0" w:color="auto"/>
      </w:divBdr>
    </w:div>
    <w:div w:id="830297404">
      <w:bodyDiv w:val="1"/>
      <w:marLeft w:val="0"/>
      <w:marRight w:val="0"/>
      <w:marTop w:val="0"/>
      <w:marBottom w:val="0"/>
      <w:divBdr>
        <w:top w:val="none" w:sz="0" w:space="0" w:color="auto"/>
        <w:left w:val="none" w:sz="0" w:space="0" w:color="auto"/>
        <w:bottom w:val="none" w:sz="0" w:space="0" w:color="auto"/>
        <w:right w:val="none" w:sz="0" w:space="0" w:color="auto"/>
      </w:divBdr>
    </w:div>
    <w:div w:id="830868557">
      <w:bodyDiv w:val="1"/>
      <w:marLeft w:val="0"/>
      <w:marRight w:val="0"/>
      <w:marTop w:val="0"/>
      <w:marBottom w:val="0"/>
      <w:divBdr>
        <w:top w:val="none" w:sz="0" w:space="0" w:color="auto"/>
        <w:left w:val="none" w:sz="0" w:space="0" w:color="auto"/>
        <w:bottom w:val="none" w:sz="0" w:space="0" w:color="auto"/>
        <w:right w:val="none" w:sz="0" w:space="0" w:color="auto"/>
      </w:divBdr>
    </w:div>
    <w:div w:id="832179057">
      <w:bodyDiv w:val="1"/>
      <w:marLeft w:val="0"/>
      <w:marRight w:val="0"/>
      <w:marTop w:val="0"/>
      <w:marBottom w:val="0"/>
      <w:divBdr>
        <w:top w:val="none" w:sz="0" w:space="0" w:color="auto"/>
        <w:left w:val="none" w:sz="0" w:space="0" w:color="auto"/>
        <w:bottom w:val="none" w:sz="0" w:space="0" w:color="auto"/>
        <w:right w:val="none" w:sz="0" w:space="0" w:color="auto"/>
      </w:divBdr>
    </w:div>
    <w:div w:id="834419852">
      <w:bodyDiv w:val="1"/>
      <w:marLeft w:val="0"/>
      <w:marRight w:val="0"/>
      <w:marTop w:val="0"/>
      <w:marBottom w:val="0"/>
      <w:divBdr>
        <w:top w:val="none" w:sz="0" w:space="0" w:color="auto"/>
        <w:left w:val="none" w:sz="0" w:space="0" w:color="auto"/>
        <w:bottom w:val="none" w:sz="0" w:space="0" w:color="auto"/>
        <w:right w:val="none" w:sz="0" w:space="0" w:color="auto"/>
      </w:divBdr>
    </w:div>
    <w:div w:id="840237825">
      <w:bodyDiv w:val="1"/>
      <w:marLeft w:val="0"/>
      <w:marRight w:val="0"/>
      <w:marTop w:val="0"/>
      <w:marBottom w:val="0"/>
      <w:divBdr>
        <w:top w:val="none" w:sz="0" w:space="0" w:color="auto"/>
        <w:left w:val="none" w:sz="0" w:space="0" w:color="auto"/>
        <w:bottom w:val="none" w:sz="0" w:space="0" w:color="auto"/>
        <w:right w:val="none" w:sz="0" w:space="0" w:color="auto"/>
      </w:divBdr>
    </w:div>
    <w:div w:id="840504376">
      <w:bodyDiv w:val="1"/>
      <w:marLeft w:val="0"/>
      <w:marRight w:val="0"/>
      <w:marTop w:val="0"/>
      <w:marBottom w:val="0"/>
      <w:divBdr>
        <w:top w:val="none" w:sz="0" w:space="0" w:color="auto"/>
        <w:left w:val="none" w:sz="0" w:space="0" w:color="auto"/>
        <w:bottom w:val="none" w:sz="0" w:space="0" w:color="auto"/>
        <w:right w:val="none" w:sz="0" w:space="0" w:color="auto"/>
      </w:divBdr>
    </w:div>
    <w:div w:id="840773948">
      <w:bodyDiv w:val="1"/>
      <w:marLeft w:val="0"/>
      <w:marRight w:val="0"/>
      <w:marTop w:val="0"/>
      <w:marBottom w:val="0"/>
      <w:divBdr>
        <w:top w:val="none" w:sz="0" w:space="0" w:color="auto"/>
        <w:left w:val="none" w:sz="0" w:space="0" w:color="auto"/>
        <w:bottom w:val="none" w:sz="0" w:space="0" w:color="auto"/>
        <w:right w:val="none" w:sz="0" w:space="0" w:color="auto"/>
      </w:divBdr>
    </w:div>
    <w:div w:id="841820122">
      <w:bodyDiv w:val="1"/>
      <w:marLeft w:val="0"/>
      <w:marRight w:val="0"/>
      <w:marTop w:val="0"/>
      <w:marBottom w:val="0"/>
      <w:divBdr>
        <w:top w:val="none" w:sz="0" w:space="0" w:color="auto"/>
        <w:left w:val="none" w:sz="0" w:space="0" w:color="auto"/>
        <w:bottom w:val="none" w:sz="0" w:space="0" w:color="auto"/>
        <w:right w:val="none" w:sz="0" w:space="0" w:color="auto"/>
      </w:divBdr>
    </w:div>
    <w:div w:id="842162100">
      <w:bodyDiv w:val="1"/>
      <w:marLeft w:val="0"/>
      <w:marRight w:val="0"/>
      <w:marTop w:val="0"/>
      <w:marBottom w:val="0"/>
      <w:divBdr>
        <w:top w:val="none" w:sz="0" w:space="0" w:color="auto"/>
        <w:left w:val="none" w:sz="0" w:space="0" w:color="auto"/>
        <w:bottom w:val="none" w:sz="0" w:space="0" w:color="auto"/>
        <w:right w:val="none" w:sz="0" w:space="0" w:color="auto"/>
      </w:divBdr>
    </w:div>
    <w:div w:id="843860378">
      <w:bodyDiv w:val="1"/>
      <w:marLeft w:val="0"/>
      <w:marRight w:val="0"/>
      <w:marTop w:val="0"/>
      <w:marBottom w:val="0"/>
      <w:divBdr>
        <w:top w:val="none" w:sz="0" w:space="0" w:color="auto"/>
        <w:left w:val="none" w:sz="0" w:space="0" w:color="auto"/>
        <w:bottom w:val="none" w:sz="0" w:space="0" w:color="auto"/>
        <w:right w:val="none" w:sz="0" w:space="0" w:color="auto"/>
      </w:divBdr>
    </w:div>
    <w:div w:id="844713708">
      <w:bodyDiv w:val="1"/>
      <w:marLeft w:val="0"/>
      <w:marRight w:val="0"/>
      <w:marTop w:val="0"/>
      <w:marBottom w:val="0"/>
      <w:divBdr>
        <w:top w:val="none" w:sz="0" w:space="0" w:color="auto"/>
        <w:left w:val="none" w:sz="0" w:space="0" w:color="auto"/>
        <w:bottom w:val="none" w:sz="0" w:space="0" w:color="auto"/>
        <w:right w:val="none" w:sz="0" w:space="0" w:color="auto"/>
      </w:divBdr>
    </w:div>
    <w:div w:id="845051146">
      <w:bodyDiv w:val="1"/>
      <w:marLeft w:val="0"/>
      <w:marRight w:val="0"/>
      <w:marTop w:val="0"/>
      <w:marBottom w:val="0"/>
      <w:divBdr>
        <w:top w:val="none" w:sz="0" w:space="0" w:color="auto"/>
        <w:left w:val="none" w:sz="0" w:space="0" w:color="auto"/>
        <w:bottom w:val="none" w:sz="0" w:space="0" w:color="auto"/>
        <w:right w:val="none" w:sz="0" w:space="0" w:color="auto"/>
      </w:divBdr>
    </w:div>
    <w:div w:id="845291635">
      <w:bodyDiv w:val="1"/>
      <w:marLeft w:val="0"/>
      <w:marRight w:val="0"/>
      <w:marTop w:val="0"/>
      <w:marBottom w:val="0"/>
      <w:divBdr>
        <w:top w:val="none" w:sz="0" w:space="0" w:color="auto"/>
        <w:left w:val="none" w:sz="0" w:space="0" w:color="auto"/>
        <w:bottom w:val="none" w:sz="0" w:space="0" w:color="auto"/>
        <w:right w:val="none" w:sz="0" w:space="0" w:color="auto"/>
      </w:divBdr>
    </w:div>
    <w:div w:id="845704269">
      <w:bodyDiv w:val="1"/>
      <w:marLeft w:val="0"/>
      <w:marRight w:val="0"/>
      <w:marTop w:val="0"/>
      <w:marBottom w:val="0"/>
      <w:divBdr>
        <w:top w:val="none" w:sz="0" w:space="0" w:color="auto"/>
        <w:left w:val="none" w:sz="0" w:space="0" w:color="auto"/>
        <w:bottom w:val="none" w:sz="0" w:space="0" w:color="auto"/>
        <w:right w:val="none" w:sz="0" w:space="0" w:color="auto"/>
      </w:divBdr>
    </w:div>
    <w:div w:id="847016114">
      <w:bodyDiv w:val="1"/>
      <w:marLeft w:val="0"/>
      <w:marRight w:val="0"/>
      <w:marTop w:val="0"/>
      <w:marBottom w:val="0"/>
      <w:divBdr>
        <w:top w:val="none" w:sz="0" w:space="0" w:color="auto"/>
        <w:left w:val="none" w:sz="0" w:space="0" w:color="auto"/>
        <w:bottom w:val="none" w:sz="0" w:space="0" w:color="auto"/>
        <w:right w:val="none" w:sz="0" w:space="0" w:color="auto"/>
      </w:divBdr>
    </w:div>
    <w:div w:id="850879098">
      <w:bodyDiv w:val="1"/>
      <w:marLeft w:val="0"/>
      <w:marRight w:val="0"/>
      <w:marTop w:val="0"/>
      <w:marBottom w:val="0"/>
      <w:divBdr>
        <w:top w:val="none" w:sz="0" w:space="0" w:color="auto"/>
        <w:left w:val="none" w:sz="0" w:space="0" w:color="auto"/>
        <w:bottom w:val="none" w:sz="0" w:space="0" w:color="auto"/>
        <w:right w:val="none" w:sz="0" w:space="0" w:color="auto"/>
      </w:divBdr>
    </w:div>
    <w:div w:id="853956067">
      <w:bodyDiv w:val="1"/>
      <w:marLeft w:val="0"/>
      <w:marRight w:val="0"/>
      <w:marTop w:val="0"/>
      <w:marBottom w:val="0"/>
      <w:divBdr>
        <w:top w:val="none" w:sz="0" w:space="0" w:color="auto"/>
        <w:left w:val="none" w:sz="0" w:space="0" w:color="auto"/>
        <w:bottom w:val="none" w:sz="0" w:space="0" w:color="auto"/>
        <w:right w:val="none" w:sz="0" w:space="0" w:color="auto"/>
      </w:divBdr>
    </w:div>
    <w:div w:id="854424245">
      <w:bodyDiv w:val="1"/>
      <w:marLeft w:val="0"/>
      <w:marRight w:val="0"/>
      <w:marTop w:val="0"/>
      <w:marBottom w:val="0"/>
      <w:divBdr>
        <w:top w:val="none" w:sz="0" w:space="0" w:color="auto"/>
        <w:left w:val="none" w:sz="0" w:space="0" w:color="auto"/>
        <w:bottom w:val="none" w:sz="0" w:space="0" w:color="auto"/>
        <w:right w:val="none" w:sz="0" w:space="0" w:color="auto"/>
      </w:divBdr>
    </w:div>
    <w:div w:id="855076557">
      <w:bodyDiv w:val="1"/>
      <w:marLeft w:val="0"/>
      <w:marRight w:val="0"/>
      <w:marTop w:val="0"/>
      <w:marBottom w:val="0"/>
      <w:divBdr>
        <w:top w:val="none" w:sz="0" w:space="0" w:color="auto"/>
        <w:left w:val="none" w:sz="0" w:space="0" w:color="auto"/>
        <w:bottom w:val="none" w:sz="0" w:space="0" w:color="auto"/>
        <w:right w:val="none" w:sz="0" w:space="0" w:color="auto"/>
      </w:divBdr>
    </w:div>
    <w:div w:id="860434008">
      <w:bodyDiv w:val="1"/>
      <w:marLeft w:val="0"/>
      <w:marRight w:val="0"/>
      <w:marTop w:val="0"/>
      <w:marBottom w:val="0"/>
      <w:divBdr>
        <w:top w:val="none" w:sz="0" w:space="0" w:color="auto"/>
        <w:left w:val="none" w:sz="0" w:space="0" w:color="auto"/>
        <w:bottom w:val="none" w:sz="0" w:space="0" w:color="auto"/>
        <w:right w:val="none" w:sz="0" w:space="0" w:color="auto"/>
      </w:divBdr>
    </w:div>
    <w:div w:id="861094187">
      <w:bodyDiv w:val="1"/>
      <w:marLeft w:val="0"/>
      <w:marRight w:val="0"/>
      <w:marTop w:val="0"/>
      <w:marBottom w:val="0"/>
      <w:divBdr>
        <w:top w:val="none" w:sz="0" w:space="0" w:color="auto"/>
        <w:left w:val="none" w:sz="0" w:space="0" w:color="auto"/>
        <w:bottom w:val="none" w:sz="0" w:space="0" w:color="auto"/>
        <w:right w:val="none" w:sz="0" w:space="0" w:color="auto"/>
      </w:divBdr>
    </w:div>
    <w:div w:id="861550166">
      <w:bodyDiv w:val="1"/>
      <w:marLeft w:val="0"/>
      <w:marRight w:val="0"/>
      <w:marTop w:val="0"/>
      <w:marBottom w:val="0"/>
      <w:divBdr>
        <w:top w:val="none" w:sz="0" w:space="0" w:color="auto"/>
        <w:left w:val="none" w:sz="0" w:space="0" w:color="auto"/>
        <w:bottom w:val="none" w:sz="0" w:space="0" w:color="auto"/>
        <w:right w:val="none" w:sz="0" w:space="0" w:color="auto"/>
      </w:divBdr>
    </w:div>
    <w:div w:id="861820270">
      <w:bodyDiv w:val="1"/>
      <w:marLeft w:val="0"/>
      <w:marRight w:val="0"/>
      <w:marTop w:val="0"/>
      <w:marBottom w:val="0"/>
      <w:divBdr>
        <w:top w:val="none" w:sz="0" w:space="0" w:color="auto"/>
        <w:left w:val="none" w:sz="0" w:space="0" w:color="auto"/>
        <w:bottom w:val="none" w:sz="0" w:space="0" w:color="auto"/>
        <w:right w:val="none" w:sz="0" w:space="0" w:color="auto"/>
      </w:divBdr>
    </w:div>
    <w:div w:id="862472227">
      <w:bodyDiv w:val="1"/>
      <w:marLeft w:val="0"/>
      <w:marRight w:val="0"/>
      <w:marTop w:val="0"/>
      <w:marBottom w:val="0"/>
      <w:divBdr>
        <w:top w:val="none" w:sz="0" w:space="0" w:color="auto"/>
        <w:left w:val="none" w:sz="0" w:space="0" w:color="auto"/>
        <w:bottom w:val="none" w:sz="0" w:space="0" w:color="auto"/>
        <w:right w:val="none" w:sz="0" w:space="0" w:color="auto"/>
      </w:divBdr>
    </w:div>
    <w:div w:id="866603746">
      <w:bodyDiv w:val="1"/>
      <w:marLeft w:val="0"/>
      <w:marRight w:val="0"/>
      <w:marTop w:val="0"/>
      <w:marBottom w:val="0"/>
      <w:divBdr>
        <w:top w:val="none" w:sz="0" w:space="0" w:color="auto"/>
        <w:left w:val="none" w:sz="0" w:space="0" w:color="auto"/>
        <w:bottom w:val="none" w:sz="0" w:space="0" w:color="auto"/>
        <w:right w:val="none" w:sz="0" w:space="0" w:color="auto"/>
      </w:divBdr>
    </w:div>
    <w:div w:id="866605124">
      <w:bodyDiv w:val="1"/>
      <w:marLeft w:val="0"/>
      <w:marRight w:val="0"/>
      <w:marTop w:val="0"/>
      <w:marBottom w:val="0"/>
      <w:divBdr>
        <w:top w:val="none" w:sz="0" w:space="0" w:color="auto"/>
        <w:left w:val="none" w:sz="0" w:space="0" w:color="auto"/>
        <w:bottom w:val="none" w:sz="0" w:space="0" w:color="auto"/>
        <w:right w:val="none" w:sz="0" w:space="0" w:color="auto"/>
      </w:divBdr>
    </w:div>
    <w:div w:id="866721974">
      <w:bodyDiv w:val="1"/>
      <w:marLeft w:val="0"/>
      <w:marRight w:val="0"/>
      <w:marTop w:val="0"/>
      <w:marBottom w:val="0"/>
      <w:divBdr>
        <w:top w:val="none" w:sz="0" w:space="0" w:color="auto"/>
        <w:left w:val="none" w:sz="0" w:space="0" w:color="auto"/>
        <w:bottom w:val="none" w:sz="0" w:space="0" w:color="auto"/>
        <w:right w:val="none" w:sz="0" w:space="0" w:color="auto"/>
      </w:divBdr>
    </w:div>
    <w:div w:id="866866164">
      <w:bodyDiv w:val="1"/>
      <w:marLeft w:val="0"/>
      <w:marRight w:val="0"/>
      <w:marTop w:val="0"/>
      <w:marBottom w:val="0"/>
      <w:divBdr>
        <w:top w:val="none" w:sz="0" w:space="0" w:color="auto"/>
        <w:left w:val="none" w:sz="0" w:space="0" w:color="auto"/>
        <w:bottom w:val="none" w:sz="0" w:space="0" w:color="auto"/>
        <w:right w:val="none" w:sz="0" w:space="0" w:color="auto"/>
      </w:divBdr>
    </w:div>
    <w:div w:id="867261393">
      <w:bodyDiv w:val="1"/>
      <w:marLeft w:val="0"/>
      <w:marRight w:val="0"/>
      <w:marTop w:val="0"/>
      <w:marBottom w:val="0"/>
      <w:divBdr>
        <w:top w:val="none" w:sz="0" w:space="0" w:color="auto"/>
        <w:left w:val="none" w:sz="0" w:space="0" w:color="auto"/>
        <w:bottom w:val="none" w:sz="0" w:space="0" w:color="auto"/>
        <w:right w:val="none" w:sz="0" w:space="0" w:color="auto"/>
      </w:divBdr>
    </w:div>
    <w:div w:id="868446843">
      <w:bodyDiv w:val="1"/>
      <w:marLeft w:val="0"/>
      <w:marRight w:val="0"/>
      <w:marTop w:val="0"/>
      <w:marBottom w:val="0"/>
      <w:divBdr>
        <w:top w:val="none" w:sz="0" w:space="0" w:color="auto"/>
        <w:left w:val="none" w:sz="0" w:space="0" w:color="auto"/>
        <w:bottom w:val="none" w:sz="0" w:space="0" w:color="auto"/>
        <w:right w:val="none" w:sz="0" w:space="0" w:color="auto"/>
      </w:divBdr>
    </w:div>
    <w:div w:id="869804726">
      <w:bodyDiv w:val="1"/>
      <w:marLeft w:val="0"/>
      <w:marRight w:val="0"/>
      <w:marTop w:val="0"/>
      <w:marBottom w:val="0"/>
      <w:divBdr>
        <w:top w:val="none" w:sz="0" w:space="0" w:color="auto"/>
        <w:left w:val="none" w:sz="0" w:space="0" w:color="auto"/>
        <w:bottom w:val="none" w:sz="0" w:space="0" w:color="auto"/>
        <w:right w:val="none" w:sz="0" w:space="0" w:color="auto"/>
      </w:divBdr>
    </w:div>
    <w:div w:id="871651267">
      <w:bodyDiv w:val="1"/>
      <w:marLeft w:val="0"/>
      <w:marRight w:val="0"/>
      <w:marTop w:val="0"/>
      <w:marBottom w:val="0"/>
      <w:divBdr>
        <w:top w:val="none" w:sz="0" w:space="0" w:color="auto"/>
        <w:left w:val="none" w:sz="0" w:space="0" w:color="auto"/>
        <w:bottom w:val="none" w:sz="0" w:space="0" w:color="auto"/>
        <w:right w:val="none" w:sz="0" w:space="0" w:color="auto"/>
      </w:divBdr>
    </w:div>
    <w:div w:id="872230857">
      <w:bodyDiv w:val="1"/>
      <w:marLeft w:val="0"/>
      <w:marRight w:val="0"/>
      <w:marTop w:val="0"/>
      <w:marBottom w:val="0"/>
      <w:divBdr>
        <w:top w:val="none" w:sz="0" w:space="0" w:color="auto"/>
        <w:left w:val="none" w:sz="0" w:space="0" w:color="auto"/>
        <w:bottom w:val="none" w:sz="0" w:space="0" w:color="auto"/>
        <w:right w:val="none" w:sz="0" w:space="0" w:color="auto"/>
      </w:divBdr>
    </w:div>
    <w:div w:id="872503939">
      <w:bodyDiv w:val="1"/>
      <w:marLeft w:val="0"/>
      <w:marRight w:val="0"/>
      <w:marTop w:val="0"/>
      <w:marBottom w:val="0"/>
      <w:divBdr>
        <w:top w:val="none" w:sz="0" w:space="0" w:color="auto"/>
        <w:left w:val="none" w:sz="0" w:space="0" w:color="auto"/>
        <w:bottom w:val="none" w:sz="0" w:space="0" w:color="auto"/>
        <w:right w:val="none" w:sz="0" w:space="0" w:color="auto"/>
      </w:divBdr>
    </w:div>
    <w:div w:id="873154466">
      <w:bodyDiv w:val="1"/>
      <w:marLeft w:val="0"/>
      <w:marRight w:val="0"/>
      <w:marTop w:val="0"/>
      <w:marBottom w:val="0"/>
      <w:divBdr>
        <w:top w:val="none" w:sz="0" w:space="0" w:color="auto"/>
        <w:left w:val="none" w:sz="0" w:space="0" w:color="auto"/>
        <w:bottom w:val="none" w:sz="0" w:space="0" w:color="auto"/>
        <w:right w:val="none" w:sz="0" w:space="0" w:color="auto"/>
      </w:divBdr>
    </w:div>
    <w:div w:id="873536263">
      <w:bodyDiv w:val="1"/>
      <w:marLeft w:val="0"/>
      <w:marRight w:val="0"/>
      <w:marTop w:val="0"/>
      <w:marBottom w:val="0"/>
      <w:divBdr>
        <w:top w:val="none" w:sz="0" w:space="0" w:color="auto"/>
        <w:left w:val="none" w:sz="0" w:space="0" w:color="auto"/>
        <w:bottom w:val="none" w:sz="0" w:space="0" w:color="auto"/>
        <w:right w:val="none" w:sz="0" w:space="0" w:color="auto"/>
      </w:divBdr>
    </w:div>
    <w:div w:id="873735701">
      <w:bodyDiv w:val="1"/>
      <w:marLeft w:val="0"/>
      <w:marRight w:val="0"/>
      <w:marTop w:val="0"/>
      <w:marBottom w:val="0"/>
      <w:divBdr>
        <w:top w:val="none" w:sz="0" w:space="0" w:color="auto"/>
        <w:left w:val="none" w:sz="0" w:space="0" w:color="auto"/>
        <w:bottom w:val="none" w:sz="0" w:space="0" w:color="auto"/>
        <w:right w:val="none" w:sz="0" w:space="0" w:color="auto"/>
      </w:divBdr>
    </w:div>
    <w:div w:id="875315490">
      <w:bodyDiv w:val="1"/>
      <w:marLeft w:val="0"/>
      <w:marRight w:val="0"/>
      <w:marTop w:val="0"/>
      <w:marBottom w:val="0"/>
      <w:divBdr>
        <w:top w:val="none" w:sz="0" w:space="0" w:color="auto"/>
        <w:left w:val="none" w:sz="0" w:space="0" w:color="auto"/>
        <w:bottom w:val="none" w:sz="0" w:space="0" w:color="auto"/>
        <w:right w:val="none" w:sz="0" w:space="0" w:color="auto"/>
      </w:divBdr>
    </w:div>
    <w:div w:id="876545438">
      <w:bodyDiv w:val="1"/>
      <w:marLeft w:val="0"/>
      <w:marRight w:val="0"/>
      <w:marTop w:val="0"/>
      <w:marBottom w:val="0"/>
      <w:divBdr>
        <w:top w:val="none" w:sz="0" w:space="0" w:color="auto"/>
        <w:left w:val="none" w:sz="0" w:space="0" w:color="auto"/>
        <w:bottom w:val="none" w:sz="0" w:space="0" w:color="auto"/>
        <w:right w:val="none" w:sz="0" w:space="0" w:color="auto"/>
      </w:divBdr>
    </w:div>
    <w:div w:id="876742619">
      <w:bodyDiv w:val="1"/>
      <w:marLeft w:val="0"/>
      <w:marRight w:val="0"/>
      <w:marTop w:val="0"/>
      <w:marBottom w:val="0"/>
      <w:divBdr>
        <w:top w:val="none" w:sz="0" w:space="0" w:color="auto"/>
        <w:left w:val="none" w:sz="0" w:space="0" w:color="auto"/>
        <w:bottom w:val="none" w:sz="0" w:space="0" w:color="auto"/>
        <w:right w:val="none" w:sz="0" w:space="0" w:color="auto"/>
      </w:divBdr>
    </w:div>
    <w:div w:id="877620149">
      <w:bodyDiv w:val="1"/>
      <w:marLeft w:val="0"/>
      <w:marRight w:val="0"/>
      <w:marTop w:val="0"/>
      <w:marBottom w:val="0"/>
      <w:divBdr>
        <w:top w:val="none" w:sz="0" w:space="0" w:color="auto"/>
        <w:left w:val="none" w:sz="0" w:space="0" w:color="auto"/>
        <w:bottom w:val="none" w:sz="0" w:space="0" w:color="auto"/>
        <w:right w:val="none" w:sz="0" w:space="0" w:color="auto"/>
      </w:divBdr>
    </w:div>
    <w:div w:id="879587199">
      <w:bodyDiv w:val="1"/>
      <w:marLeft w:val="0"/>
      <w:marRight w:val="0"/>
      <w:marTop w:val="0"/>
      <w:marBottom w:val="0"/>
      <w:divBdr>
        <w:top w:val="none" w:sz="0" w:space="0" w:color="auto"/>
        <w:left w:val="none" w:sz="0" w:space="0" w:color="auto"/>
        <w:bottom w:val="none" w:sz="0" w:space="0" w:color="auto"/>
        <w:right w:val="none" w:sz="0" w:space="0" w:color="auto"/>
      </w:divBdr>
    </w:div>
    <w:div w:id="882058652">
      <w:bodyDiv w:val="1"/>
      <w:marLeft w:val="0"/>
      <w:marRight w:val="0"/>
      <w:marTop w:val="0"/>
      <w:marBottom w:val="0"/>
      <w:divBdr>
        <w:top w:val="none" w:sz="0" w:space="0" w:color="auto"/>
        <w:left w:val="none" w:sz="0" w:space="0" w:color="auto"/>
        <w:bottom w:val="none" w:sz="0" w:space="0" w:color="auto"/>
        <w:right w:val="none" w:sz="0" w:space="0" w:color="auto"/>
      </w:divBdr>
    </w:div>
    <w:div w:id="884636808">
      <w:bodyDiv w:val="1"/>
      <w:marLeft w:val="0"/>
      <w:marRight w:val="0"/>
      <w:marTop w:val="0"/>
      <w:marBottom w:val="0"/>
      <w:divBdr>
        <w:top w:val="none" w:sz="0" w:space="0" w:color="auto"/>
        <w:left w:val="none" w:sz="0" w:space="0" w:color="auto"/>
        <w:bottom w:val="none" w:sz="0" w:space="0" w:color="auto"/>
        <w:right w:val="none" w:sz="0" w:space="0" w:color="auto"/>
      </w:divBdr>
    </w:div>
    <w:div w:id="885069904">
      <w:bodyDiv w:val="1"/>
      <w:marLeft w:val="0"/>
      <w:marRight w:val="0"/>
      <w:marTop w:val="0"/>
      <w:marBottom w:val="0"/>
      <w:divBdr>
        <w:top w:val="none" w:sz="0" w:space="0" w:color="auto"/>
        <w:left w:val="none" w:sz="0" w:space="0" w:color="auto"/>
        <w:bottom w:val="none" w:sz="0" w:space="0" w:color="auto"/>
        <w:right w:val="none" w:sz="0" w:space="0" w:color="auto"/>
      </w:divBdr>
    </w:div>
    <w:div w:id="885335855">
      <w:bodyDiv w:val="1"/>
      <w:marLeft w:val="0"/>
      <w:marRight w:val="0"/>
      <w:marTop w:val="0"/>
      <w:marBottom w:val="0"/>
      <w:divBdr>
        <w:top w:val="none" w:sz="0" w:space="0" w:color="auto"/>
        <w:left w:val="none" w:sz="0" w:space="0" w:color="auto"/>
        <w:bottom w:val="none" w:sz="0" w:space="0" w:color="auto"/>
        <w:right w:val="none" w:sz="0" w:space="0" w:color="auto"/>
      </w:divBdr>
    </w:div>
    <w:div w:id="885601749">
      <w:bodyDiv w:val="1"/>
      <w:marLeft w:val="0"/>
      <w:marRight w:val="0"/>
      <w:marTop w:val="0"/>
      <w:marBottom w:val="0"/>
      <w:divBdr>
        <w:top w:val="none" w:sz="0" w:space="0" w:color="auto"/>
        <w:left w:val="none" w:sz="0" w:space="0" w:color="auto"/>
        <w:bottom w:val="none" w:sz="0" w:space="0" w:color="auto"/>
        <w:right w:val="none" w:sz="0" w:space="0" w:color="auto"/>
      </w:divBdr>
    </w:div>
    <w:div w:id="886451370">
      <w:bodyDiv w:val="1"/>
      <w:marLeft w:val="0"/>
      <w:marRight w:val="0"/>
      <w:marTop w:val="0"/>
      <w:marBottom w:val="0"/>
      <w:divBdr>
        <w:top w:val="none" w:sz="0" w:space="0" w:color="auto"/>
        <w:left w:val="none" w:sz="0" w:space="0" w:color="auto"/>
        <w:bottom w:val="none" w:sz="0" w:space="0" w:color="auto"/>
        <w:right w:val="none" w:sz="0" w:space="0" w:color="auto"/>
      </w:divBdr>
    </w:div>
    <w:div w:id="886602810">
      <w:bodyDiv w:val="1"/>
      <w:marLeft w:val="0"/>
      <w:marRight w:val="0"/>
      <w:marTop w:val="0"/>
      <w:marBottom w:val="0"/>
      <w:divBdr>
        <w:top w:val="none" w:sz="0" w:space="0" w:color="auto"/>
        <w:left w:val="none" w:sz="0" w:space="0" w:color="auto"/>
        <w:bottom w:val="none" w:sz="0" w:space="0" w:color="auto"/>
        <w:right w:val="none" w:sz="0" w:space="0" w:color="auto"/>
      </w:divBdr>
    </w:div>
    <w:div w:id="887107351">
      <w:bodyDiv w:val="1"/>
      <w:marLeft w:val="0"/>
      <w:marRight w:val="0"/>
      <w:marTop w:val="0"/>
      <w:marBottom w:val="0"/>
      <w:divBdr>
        <w:top w:val="none" w:sz="0" w:space="0" w:color="auto"/>
        <w:left w:val="none" w:sz="0" w:space="0" w:color="auto"/>
        <w:bottom w:val="none" w:sz="0" w:space="0" w:color="auto"/>
        <w:right w:val="none" w:sz="0" w:space="0" w:color="auto"/>
      </w:divBdr>
    </w:div>
    <w:div w:id="888417710">
      <w:bodyDiv w:val="1"/>
      <w:marLeft w:val="0"/>
      <w:marRight w:val="0"/>
      <w:marTop w:val="0"/>
      <w:marBottom w:val="0"/>
      <w:divBdr>
        <w:top w:val="none" w:sz="0" w:space="0" w:color="auto"/>
        <w:left w:val="none" w:sz="0" w:space="0" w:color="auto"/>
        <w:bottom w:val="none" w:sz="0" w:space="0" w:color="auto"/>
        <w:right w:val="none" w:sz="0" w:space="0" w:color="auto"/>
      </w:divBdr>
    </w:div>
    <w:div w:id="891697551">
      <w:bodyDiv w:val="1"/>
      <w:marLeft w:val="0"/>
      <w:marRight w:val="0"/>
      <w:marTop w:val="0"/>
      <w:marBottom w:val="0"/>
      <w:divBdr>
        <w:top w:val="none" w:sz="0" w:space="0" w:color="auto"/>
        <w:left w:val="none" w:sz="0" w:space="0" w:color="auto"/>
        <w:bottom w:val="none" w:sz="0" w:space="0" w:color="auto"/>
        <w:right w:val="none" w:sz="0" w:space="0" w:color="auto"/>
      </w:divBdr>
    </w:div>
    <w:div w:id="892472293">
      <w:bodyDiv w:val="1"/>
      <w:marLeft w:val="0"/>
      <w:marRight w:val="0"/>
      <w:marTop w:val="0"/>
      <w:marBottom w:val="0"/>
      <w:divBdr>
        <w:top w:val="none" w:sz="0" w:space="0" w:color="auto"/>
        <w:left w:val="none" w:sz="0" w:space="0" w:color="auto"/>
        <w:bottom w:val="none" w:sz="0" w:space="0" w:color="auto"/>
        <w:right w:val="none" w:sz="0" w:space="0" w:color="auto"/>
      </w:divBdr>
    </w:div>
    <w:div w:id="894850923">
      <w:bodyDiv w:val="1"/>
      <w:marLeft w:val="0"/>
      <w:marRight w:val="0"/>
      <w:marTop w:val="0"/>
      <w:marBottom w:val="0"/>
      <w:divBdr>
        <w:top w:val="none" w:sz="0" w:space="0" w:color="auto"/>
        <w:left w:val="none" w:sz="0" w:space="0" w:color="auto"/>
        <w:bottom w:val="none" w:sz="0" w:space="0" w:color="auto"/>
        <w:right w:val="none" w:sz="0" w:space="0" w:color="auto"/>
      </w:divBdr>
    </w:div>
    <w:div w:id="896362231">
      <w:bodyDiv w:val="1"/>
      <w:marLeft w:val="0"/>
      <w:marRight w:val="0"/>
      <w:marTop w:val="0"/>
      <w:marBottom w:val="0"/>
      <w:divBdr>
        <w:top w:val="none" w:sz="0" w:space="0" w:color="auto"/>
        <w:left w:val="none" w:sz="0" w:space="0" w:color="auto"/>
        <w:bottom w:val="none" w:sz="0" w:space="0" w:color="auto"/>
        <w:right w:val="none" w:sz="0" w:space="0" w:color="auto"/>
      </w:divBdr>
    </w:div>
    <w:div w:id="899093685">
      <w:bodyDiv w:val="1"/>
      <w:marLeft w:val="0"/>
      <w:marRight w:val="0"/>
      <w:marTop w:val="0"/>
      <w:marBottom w:val="0"/>
      <w:divBdr>
        <w:top w:val="none" w:sz="0" w:space="0" w:color="auto"/>
        <w:left w:val="none" w:sz="0" w:space="0" w:color="auto"/>
        <w:bottom w:val="none" w:sz="0" w:space="0" w:color="auto"/>
        <w:right w:val="none" w:sz="0" w:space="0" w:color="auto"/>
      </w:divBdr>
    </w:div>
    <w:div w:id="899486868">
      <w:bodyDiv w:val="1"/>
      <w:marLeft w:val="0"/>
      <w:marRight w:val="0"/>
      <w:marTop w:val="0"/>
      <w:marBottom w:val="0"/>
      <w:divBdr>
        <w:top w:val="none" w:sz="0" w:space="0" w:color="auto"/>
        <w:left w:val="none" w:sz="0" w:space="0" w:color="auto"/>
        <w:bottom w:val="none" w:sz="0" w:space="0" w:color="auto"/>
        <w:right w:val="none" w:sz="0" w:space="0" w:color="auto"/>
      </w:divBdr>
    </w:div>
    <w:div w:id="900602780">
      <w:bodyDiv w:val="1"/>
      <w:marLeft w:val="0"/>
      <w:marRight w:val="0"/>
      <w:marTop w:val="0"/>
      <w:marBottom w:val="0"/>
      <w:divBdr>
        <w:top w:val="none" w:sz="0" w:space="0" w:color="auto"/>
        <w:left w:val="none" w:sz="0" w:space="0" w:color="auto"/>
        <w:bottom w:val="none" w:sz="0" w:space="0" w:color="auto"/>
        <w:right w:val="none" w:sz="0" w:space="0" w:color="auto"/>
      </w:divBdr>
    </w:div>
    <w:div w:id="902983771">
      <w:bodyDiv w:val="1"/>
      <w:marLeft w:val="0"/>
      <w:marRight w:val="0"/>
      <w:marTop w:val="0"/>
      <w:marBottom w:val="0"/>
      <w:divBdr>
        <w:top w:val="none" w:sz="0" w:space="0" w:color="auto"/>
        <w:left w:val="none" w:sz="0" w:space="0" w:color="auto"/>
        <w:bottom w:val="none" w:sz="0" w:space="0" w:color="auto"/>
        <w:right w:val="none" w:sz="0" w:space="0" w:color="auto"/>
      </w:divBdr>
    </w:div>
    <w:div w:id="903835189">
      <w:bodyDiv w:val="1"/>
      <w:marLeft w:val="0"/>
      <w:marRight w:val="0"/>
      <w:marTop w:val="0"/>
      <w:marBottom w:val="0"/>
      <w:divBdr>
        <w:top w:val="none" w:sz="0" w:space="0" w:color="auto"/>
        <w:left w:val="none" w:sz="0" w:space="0" w:color="auto"/>
        <w:bottom w:val="none" w:sz="0" w:space="0" w:color="auto"/>
        <w:right w:val="none" w:sz="0" w:space="0" w:color="auto"/>
      </w:divBdr>
    </w:div>
    <w:div w:id="906383568">
      <w:bodyDiv w:val="1"/>
      <w:marLeft w:val="0"/>
      <w:marRight w:val="0"/>
      <w:marTop w:val="0"/>
      <w:marBottom w:val="0"/>
      <w:divBdr>
        <w:top w:val="none" w:sz="0" w:space="0" w:color="auto"/>
        <w:left w:val="none" w:sz="0" w:space="0" w:color="auto"/>
        <w:bottom w:val="none" w:sz="0" w:space="0" w:color="auto"/>
        <w:right w:val="none" w:sz="0" w:space="0" w:color="auto"/>
      </w:divBdr>
    </w:div>
    <w:div w:id="908079960">
      <w:bodyDiv w:val="1"/>
      <w:marLeft w:val="0"/>
      <w:marRight w:val="0"/>
      <w:marTop w:val="0"/>
      <w:marBottom w:val="0"/>
      <w:divBdr>
        <w:top w:val="none" w:sz="0" w:space="0" w:color="auto"/>
        <w:left w:val="none" w:sz="0" w:space="0" w:color="auto"/>
        <w:bottom w:val="none" w:sz="0" w:space="0" w:color="auto"/>
        <w:right w:val="none" w:sz="0" w:space="0" w:color="auto"/>
      </w:divBdr>
    </w:div>
    <w:div w:id="909004811">
      <w:bodyDiv w:val="1"/>
      <w:marLeft w:val="0"/>
      <w:marRight w:val="0"/>
      <w:marTop w:val="0"/>
      <w:marBottom w:val="0"/>
      <w:divBdr>
        <w:top w:val="none" w:sz="0" w:space="0" w:color="auto"/>
        <w:left w:val="none" w:sz="0" w:space="0" w:color="auto"/>
        <w:bottom w:val="none" w:sz="0" w:space="0" w:color="auto"/>
        <w:right w:val="none" w:sz="0" w:space="0" w:color="auto"/>
      </w:divBdr>
    </w:div>
    <w:div w:id="910653374">
      <w:bodyDiv w:val="1"/>
      <w:marLeft w:val="0"/>
      <w:marRight w:val="0"/>
      <w:marTop w:val="0"/>
      <w:marBottom w:val="0"/>
      <w:divBdr>
        <w:top w:val="none" w:sz="0" w:space="0" w:color="auto"/>
        <w:left w:val="none" w:sz="0" w:space="0" w:color="auto"/>
        <w:bottom w:val="none" w:sz="0" w:space="0" w:color="auto"/>
        <w:right w:val="none" w:sz="0" w:space="0" w:color="auto"/>
      </w:divBdr>
    </w:div>
    <w:div w:id="911504634">
      <w:bodyDiv w:val="1"/>
      <w:marLeft w:val="0"/>
      <w:marRight w:val="0"/>
      <w:marTop w:val="0"/>
      <w:marBottom w:val="0"/>
      <w:divBdr>
        <w:top w:val="none" w:sz="0" w:space="0" w:color="auto"/>
        <w:left w:val="none" w:sz="0" w:space="0" w:color="auto"/>
        <w:bottom w:val="none" w:sz="0" w:space="0" w:color="auto"/>
        <w:right w:val="none" w:sz="0" w:space="0" w:color="auto"/>
      </w:divBdr>
    </w:div>
    <w:div w:id="913273441">
      <w:bodyDiv w:val="1"/>
      <w:marLeft w:val="0"/>
      <w:marRight w:val="0"/>
      <w:marTop w:val="0"/>
      <w:marBottom w:val="0"/>
      <w:divBdr>
        <w:top w:val="none" w:sz="0" w:space="0" w:color="auto"/>
        <w:left w:val="none" w:sz="0" w:space="0" w:color="auto"/>
        <w:bottom w:val="none" w:sz="0" w:space="0" w:color="auto"/>
        <w:right w:val="none" w:sz="0" w:space="0" w:color="auto"/>
      </w:divBdr>
    </w:div>
    <w:div w:id="914171310">
      <w:bodyDiv w:val="1"/>
      <w:marLeft w:val="0"/>
      <w:marRight w:val="0"/>
      <w:marTop w:val="0"/>
      <w:marBottom w:val="0"/>
      <w:divBdr>
        <w:top w:val="none" w:sz="0" w:space="0" w:color="auto"/>
        <w:left w:val="none" w:sz="0" w:space="0" w:color="auto"/>
        <w:bottom w:val="none" w:sz="0" w:space="0" w:color="auto"/>
        <w:right w:val="none" w:sz="0" w:space="0" w:color="auto"/>
      </w:divBdr>
    </w:div>
    <w:div w:id="914364074">
      <w:bodyDiv w:val="1"/>
      <w:marLeft w:val="0"/>
      <w:marRight w:val="0"/>
      <w:marTop w:val="0"/>
      <w:marBottom w:val="0"/>
      <w:divBdr>
        <w:top w:val="none" w:sz="0" w:space="0" w:color="auto"/>
        <w:left w:val="none" w:sz="0" w:space="0" w:color="auto"/>
        <w:bottom w:val="none" w:sz="0" w:space="0" w:color="auto"/>
        <w:right w:val="none" w:sz="0" w:space="0" w:color="auto"/>
      </w:divBdr>
    </w:div>
    <w:div w:id="916327595">
      <w:bodyDiv w:val="1"/>
      <w:marLeft w:val="0"/>
      <w:marRight w:val="0"/>
      <w:marTop w:val="0"/>
      <w:marBottom w:val="0"/>
      <w:divBdr>
        <w:top w:val="none" w:sz="0" w:space="0" w:color="auto"/>
        <w:left w:val="none" w:sz="0" w:space="0" w:color="auto"/>
        <w:bottom w:val="none" w:sz="0" w:space="0" w:color="auto"/>
        <w:right w:val="none" w:sz="0" w:space="0" w:color="auto"/>
      </w:divBdr>
    </w:div>
    <w:div w:id="916549283">
      <w:bodyDiv w:val="1"/>
      <w:marLeft w:val="0"/>
      <w:marRight w:val="0"/>
      <w:marTop w:val="0"/>
      <w:marBottom w:val="0"/>
      <w:divBdr>
        <w:top w:val="none" w:sz="0" w:space="0" w:color="auto"/>
        <w:left w:val="none" w:sz="0" w:space="0" w:color="auto"/>
        <w:bottom w:val="none" w:sz="0" w:space="0" w:color="auto"/>
        <w:right w:val="none" w:sz="0" w:space="0" w:color="auto"/>
      </w:divBdr>
    </w:div>
    <w:div w:id="919368349">
      <w:bodyDiv w:val="1"/>
      <w:marLeft w:val="0"/>
      <w:marRight w:val="0"/>
      <w:marTop w:val="0"/>
      <w:marBottom w:val="0"/>
      <w:divBdr>
        <w:top w:val="none" w:sz="0" w:space="0" w:color="auto"/>
        <w:left w:val="none" w:sz="0" w:space="0" w:color="auto"/>
        <w:bottom w:val="none" w:sz="0" w:space="0" w:color="auto"/>
        <w:right w:val="none" w:sz="0" w:space="0" w:color="auto"/>
      </w:divBdr>
    </w:div>
    <w:div w:id="921647487">
      <w:bodyDiv w:val="1"/>
      <w:marLeft w:val="0"/>
      <w:marRight w:val="0"/>
      <w:marTop w:val="0"/>
      <w:marBottom w:val="0"/>
      <w:divBdr>
        <w:top w:val="none" w:sz="0" w:space="0" w:color="auto"/>
        <w:left w:val="none" w:sz="0" w:space="0" w:color="auto"/>
        <w:bottom w:val="none" w:sz="0" w:space="0" w:color="auto"/>
        <w:right w:val="none" w:sz="0" w:space="0" w:color="auto"/>
      </w:divBdr>
    </w:div>
    <w:div w:id="921790932">
      <w:bodyDiv w:val="1"/>
      <w:marLeft w:val="0"/>
      <w:marRight w:val="0"/>
      <w:marTop w:val="0"/>
      <w:marBottom w:val="0"/>
      <w:divBdr>
        <w:top w:val="none" w:sz="0" w:space="0" w:color="auto"/>
        <w:left w:val="none" w:sz="0" w:space="0" w:color="auto"/>
        <w:bottom w:val="none" w:sz="0" w:space="0" w:color="auto"/>
        <w:right w:val="none" w:sz="0" w:space="0" w:color="auto"/>
      </w:divBdr>
    </w:div>
    <w:div w:id="927884548">
      <w:bodyDiv w:val="1"/>
      <w:marLeft w:val="0"/>
      <w:marRight w:val="0"/>
      <w:marTop w:val="0"/>
      <w:marBottom w:val="0"/>
      <w:divBdr>
        <w:top w:val="none" w:sz="0" w:space="0" w:color="auto"/>
        <w:left w:val="none" w:sz="0" w:space="0" w:color="auto"/>
        <w:bottom w:val="none" w:sz="0" w:space="0" w:color="auto"/>
        <w:right w:val="none" w:sz="0" w:space="0" w:color="auto"/>
      </w:divBdr>
    </w:div>
    <w:div w:id="928271805">
      <w:bodyDiv w:val="1"/>
      <w:marLeft w:val="0"/>
      <w:marRight w:val="0"/>
      <w:marTop w:val="0"/>
      <w:marBottom w:val="0"/>
      <w:divBdr>
        <w:top w:val="none" w:sz="0" w:space="0" w:color="auto"/>
        <w:left w:val="none" w:sz="0" w:space="0" w:color="auto"/>
        <w:bottom w:val="none" w:sz="0" w:space="0" w:color="auto"/>
        <w:right w:val="none" w:sz="0" w:space="0" w:color="auto"/>
      </w:divBdr>
    </w:div>
    <w:div w:id="931355933">
      <w:bodyDiv w:val="1"/>
      <w:marLeft w:val="0"/>
      <w:marRight w:val="0"/>
      <w:marTop w:val="0"/>
      <w:marBottom w:val="0"/>
      <w:divBdr>
        <w:top w:val="none" w:sz="0" w:space="0" w:color="auto"/>
        <w:left w:val="none" w:sz="0" w:space="0" w:color="auto"/>
        <w:bottom w:val="none" w:sz="0" w:space="0" w:color="auto"/>
        <w:right w:val="none" w:sz="0" w:space="0" w:color="auto"/>
      </w:divBdr>
    </w:div>
    <w:div w:id="931817746">
      <w:bodyDiv w:val="1"/>
      <w:marLeft w:val="0"/>
      <w:marRight w:val="0"/>
      <w:marTop w:val="0"/>
      <w:marBottom w:val="0"/>
      <w:divBdr>
        <w:top w:val="none" w:sz="0" w:space="0" w:color="auto"/>
        <w:left w:val="none" w:sz="0" w:space="0" w:color="auto"/>
        <w:bottom w:val="none" w:sz="0" w:space="0" w:color="auto"/>
        <w:right w:val="none" w:sz="0" w:space="0" w:color="auto"/>
      </w:divBdr>
    </w:div>
    <w:div w:id="931937527">
      <w:bodyDiv w:val="1"/>
      <w:marLeft w:val="0"/>
      <w:marRight w:val="0"/>
      <w:marTop w:val="0"/>
      <w:marBottom w:val="0"/>
      <w:divBdr>
        <w:top w:val="none" w:sz="0" w:space="0" w:color="auto"/>
        <w:left w:val="none" w:sz="0" w:space="0" w:color="auto"/>
        <w:bottom w:val="none" w:sz="0" w:space="0" w:color="auto"/>
        <w:right w:val="none" w:sz="0" w:space="0" w:color="auto"/>
      </w:divBdr>
    </w:div>
    <w:div w:id="932861595">
      <w:bodyDiv w:val="1"/>
      <w:marLeft w:val="0"/>
      <w:marRight w:val="0"/>
      <w:marTop w:val="0"/>
      <w:marBottom w:val="0"/>
      <w:divBdr>
        <w:top w:val="none" w:sz="0" w:space="0" w:color="auto"/>
        <w:left w:val="none" w:sz="0" w:space="0" w:color="auto"/>
        <w:bottom w:val="none" w:sz="0" w:space="0" w:color="auto"/>
        <w:right w:val="none" w:sz="0" w:space="0" w:color="auto"/>
      </w:divBdr>
    </w:div>
    <w:div w:id="936135666">
      <w:bodyDiv w:val="1"/>
      <w:marLeft w:val="0"/>
      <w:marRight w:val="0"/>
      <w:marTop w:val="0"/>
      <w:marBottom w:val="0"/>
      <w:divBdr>
        <w:top w:val="none" w:sz="0" w:space="0" w:color="auto"/>
        <w:left w:val="none" w:sz="0" w:space="0" w:color="auto"/>
        <w:bottom w:val="none" w:sz="0" w:space="0" w:color="auto"/>
        <w:right w:val="none" w:sz="0" w:space="0" w:color="auto"/>
      </w:divBdr>
    </w:div>
    <w:div w:id="936668806">
      <w:bodyDiv w:val="1"/>
      <w:marLeft w:val="0"/>
      <w:marRight w:val="0"/>
      <w:marTop w:val="0"/>
      <w:marBottom w:val="0"/>
      <w:divBdr>
        <w:top w:val="none" w:sz="0" w:space="0" w:color="auto"/>
        <w:left w:val="none" w:sz="0" w:space="0" w:color="auto"/>
        <w:bottom w:val="none" w:sz="0" w:space="0" w:color="auto"/>
        <w:right w:val="none" w:sz="0" w:space="0" w:color="auto"/>
      </w:divBdr>
    </w:div>
    <w:div w:id="938491790">
      <w:bodyDiv w:val="1"/>
      <w:marLeft w:val="0"/>
      <w:marRight w:val="0"/>
      <w:marTop w:val="0"/>
      <w:marBottom w:val="0"/>
      <w:divBdr>
        <w:top w:val="none" w:sz="0" w:space="0" w:color="auto"/>
        <w:left w:val="none" w:sz="0" w:space="0" w:color="auto"/>
        <w:bottom w:val="none" w:sz="0" w:space="0" w:color="auto"/>
        <w:right w:val="none" w:sz="0" w:space="0" w:color="auto"/>
      </w:divBdr>
    </w:div>
    <w:div w:id="939067039">
      <w:bodyDiv w:val="1"/>
      <w:marLeft w:val="0"/>
      <w:marRight w:val="0"/>
      <w:marTop w:val="0"/>
      <w:marBottom w:val="0"/>
      <w:divBdr>
        <w:top w:val="none" w:sz="0" w:space="0" w:color="auto"/>
        <w:left w:val="none" w:sz="0" w:space="0" w:color="auto"/>
        <w:bottom w:val="none" w:sz="0" w:space="0" w:color="auto"/>
        <w:right w:val="none" w:sz="0" w:space="0" w:color="auto"/>
      </w:divBdr>
    </w:div>
    <w:div w:id="939097982">
      <w:bodyDiv w:val="1"/>
      <w:marLeft w:val="0"/>
      <w:marRight w:val="0"/>
      <w:marTop w:val="0"/>
      <w:marBottom w:val="0"/>
      <w:divBdr>
        <w:top w:val="none" w:sz="0" w:space="0" w:color="auto"/>
        <w:left w:val="none" w:sz="0" w:space="0" w:color="auto"/>
        <w:bottom w:val="none" w:sz="0" w:space="0" w:color="auto"/>
        <w:right w:val="none" w:sz="0" w:space="0" w:color="auto"/>
      </w:divBdr>
    </w:div>
    <w:div w:id="939803138">
      <w:bodyDiv w:val="1"/>
      <w:marLeft w:val="0"/>
      <w:marRight w:val="0"/>
      <w:marTop w:val="0"/>
      <w:marBottom w:val="0"/>
      <w:divBdr>
        <w:top w:val="none" w:sz="0" w:space="0" w:color="auto"/>
        <w:left w:val="none" w:sz="0" w:space="0" w:color="auto"/>
        <w:bottom w:val="none" w:sz="0" w:space="0" w:color="auto"/>
        <w:right w:val="none" w:sz="0" w:space="0" w:color="auto"/>
      </w:divBdr>
    </w:div>
    <w:div w:id="939995806">
      <w:bodyDiv w:val="1"/>
      <w:marLeft w:val="0"/>
      <w:marRight w:val="0"/>
      <w:marTop w:val="0"/>
      <w:marBottom w:val="0"/>
      <w:divBdr>
        <w:top w:val="none" w:sz="0" w:space="0" w:color="auto"/>
        <w:left w:val="none" w:sz="0" w:space="0" w:color="auto"/>
        <w:bottom w:val="none" w:sz="0" w:space="0" w:color="auto"/>
        <w:right w:val="none" w:sz="0" w:space="0" w:color="auto"/>
      </w:divBdr>
    </w:div>
    <w:div w:id="942541933">
      <w:bodyDiv w:val="1"/>
      <w:marLeft w:val="0"/>
      <w:marRight w:val="0"/>
      <w:marTop w:val="0"/>
      <w:marBottom w:val="0"/>
      <w:divBdr>
        <w:top w:val="none" w:sz="0" w:space="0" w:color="auto"/>
        <w:left w:val="none" w:sz="0" w:space="0" w:color="auto"/>
        <w:bottom w:val="none" w:sz="0" w:space="0" w:color="auto"/>
        <w:right w:val="none" w:sz="0" w:space="0" w:color="auto"/>
      </w:divBdr>
    </w:div>
    <w:div w:id="943224172">
      <w:bodyDiv w:val="1"/>
      <w:marLeft w:val="0"/>
      <w:marRight w:val="0"/>
      <w:marTop w:val="0"/>
      <w:marBottom w:val="0"/>
      <w:divBdr>
        <w:top w:val="none" w:sz="0" w:space="0" w:color="auto"/>
        <w:left w:val="none" w:sz="0" w:space="0" w:color="auto"/>
        <w:bottom w:val="none" w:sz="0" w:space="0" w:color="auto"/>
        <w:right w:val="none" w:sz="0" w:space="0" w:color="auto"/>
      </w:divBdr>
    </w:div>
    <w:div w:id="944650743">
      <w:bodyDiv w:val="1"/>
      <w:marLeft w:val="0"/>
      <w:marRight w:val="0"/>
      <w:marTop w:val="0"/>
      <w:marBottom w:val="0"/>
      <w:divBdr>
        <w:top w:val="none" w:sz="0" w:space="0" w:color="auto"/>
        <w:left w:val="none" w:sz="0" w:space="0" w:color="auto"/>
        <w:bottom w:val="none" w:sz="0" w:space="0" w:color="auto"/>
        <w:right w:val="none" w:sz="0" w:space="0" w:color="auto"/>
      </w:divBdr>
    </w:div>
    <w:div w:id="944924997">
      <w:bodyDiv w:val="1"/>
      <w:marLeft w:val="0"/>
      <w:marRight w:val="0"/>
      <w:marTop w:val="0"/>
      <w:marBottom w:val="0"/>
      <w:divBdr>
        <w:top w:val="none" w:sz="0" w:space="0" w:color="auto"/>
        <w:left w:val="none" w:sz="0" w:space="0" w:color="auto"/>
        <w:bottom w:val="none" w:sz="0" w:space="0" w:color="auto"/>
        <w:right w:val="none" w:sz="0" w:space="0" w:color="auto"/>
      </w:divBdr>
    </w:div>
    <w:div w:id="947158271">
      <w:bodyDiv w:val="1"/>
      <w:marLeft w:val="0"/>
      <w:marRight w:val="0"/>
      <w:marTop w:val="0"/>
      <w:marBottom w:val="0"/>
      <w:divBdr>
        <w:top w:val="none" w:sz="0" w:space="0" w:color="auto"/>
        <w:left w:val="none" w:sz="0" w:space="0" w:color="auto"/>
        <w:bottom w:val="none" w:sz="0" w:space="0" w:color="auto"/>
        <w:right w:val="none" w:sz="0" w:space="0" w:color="auto"/>
      </w:divBdr>
    </w:div>
    <w:div w:id="947733957">
      <w:bodyDiv w:val="1"/>
      <w:marLeft w:val="0"/>
      <w:marRight w:val="0"/>
      <w:marTop w:val="0"/>
      <w:marBottom w:val="0"/>
      <w:divBdr>
        <w:top w:val="none" w:sz="0" w:space="0" w:color="auto"/>
        <w:left w:val="none" w:sz="0" w:space="0" w:color="auto"/>
        <w:bottom w:val="none" w:sz="0" w:space="0" w:color="auto"/>
        <w:right w:val="none" w:sz="0" w:space="0" w:color="auto"/>
      </w:divBdr>
    </w:div>
    <w:div w:id="949554133">
      <w:bodyDiv w:val="1"/>
      <w:marLeft w:val="0"/>
      <w:marRight w:val="0"/>
      <w:marTop w:val="0"/>
      <w:marBottom w:val="0"/>
      <w:divBdr>
        <w:top w:val="none" w:sz="0" w:space="0" w:color="auto"/>
        <w:left w:val="none" w:sz="0" w:space="0" w:color="auto"/>
        <w:bottom w:val="none" w:sz="0" w:space="0" w:color="auto"/>
        <w:right w:val="none" w:sz="0" w:space="0" w:color="auto"/>
      </w:divBdr>
    </w:div>
    <w:div w:id="951016450">
      <w:bodyDiv w:val="1"/>
      <w:marLeft w:val="0"/>
      <w:marRight w:val="0"/>
      <w:marTop w:val="0"/>
      <w:marBottom w:val="0"/>
      <w:divBdr>
        <w:top w:val="none" w:sz="0" w:space="0" w:color="auto"/>
        <w:left w:val="none" w:sz="0" w:space="0" w:color="auto"/>
        <w:bottom w:val="none" w:sz="0" w:space="0" w:color="auto"/>
        <w:right w:val="none" w:sz="0" w:space="0" w:color="auto"/>
      </w:divBdr>
    </w:div>
    <w:div w:id="952518544">
      <w:bodyDiv w:val="1"/>
      <w:marLeft w:val="0"/>
      <w:marRight w:val="0"/>
      <w:marTop w:val="0"/>
      <w:marBottom w:val="0"/>
      <w:divBdr>
        <w:top w:val="none" w:sz="0" w:space="0" w:color="auto"/>
        <w:left w:val="none" w:sz="0" w:space="0" w:color="auto"/>
        <w:bottom w:val="none" w:sz="0" w:space="0" w:color="auto"/>
        <w:right w:val="none" w:sz="0" w:space="0" w:color="auto"/>
      </w:divBdr>
    </w:div>
    <w:div w:id="952831190">
      <w:bodyDiv w:val="1"/>
      <w:marLeft w:val="0"/>
      <w:marRight w:val="0"/>
      <w:marTop w:val="0"/>
      <w:marBottom w:val="0"/>
      <w:divBdr>
        <w:top w:val="none" w:sz="0" w:space="0" w:color="auto"/>
        <w:left w:val="none" w:sz="0" w:space="0" w:color="auto"/>
        <w:bottom w:val="none" w:sz="0" w:space="0" w:color="auto"/>
        <w:right w:val="none" w:sz="0" w:space="0" w:color="auto"/>
      </w:divBdr>
    </w:div>
    <w:div w:id="952908218">
      <w:bodyDiv w:val="1"/>
      <w:marLeft w:val="0"/>
      <w:marRight w:val="0"/>
      <w:marTop w:val="0"/>
      <w:marBottom w:val="0"/>
      <w:divBdr>
        <w:top w:val="none" w:sz="0" w:space="0" w:color="auto"/>
        <w:left w:val="none" w:sz="0" w:space="0" w:color="auto"/>
        <w:bottom w:val="none" w:sz="0" w:space="0" w:color="auto"/>
        <w:right w:val="none" w:sz="0" w:space="0" w:color="auto"/>
      </w:divBdr>
    </w:div>
    <w:div w:id="954022678">
      <w:bodyDiv w:val="1"/>
      <w:marLeft w:val="0"/>
      <w:marRight w:val="0"/>
      <w:marTop w:val="0"/>
      <w:marBottom w:val="0"/>
      <w:divBdr>
        <w:top w:val="none" w:sz="0" w:space="0" w:color="auto"/>
        <w:left w:val="none" w:sz="0" w:space="0" w:color="auto"/>
        <w:bottom w:val="none" w:sz="0" w:space="0" w:color="auto"/>
        <w:right w:val="none" w:sz="0" w:space="0" w:color="auto"/>
      </w:divBdr>
    </w:div>
    <w:div w:id="958729472">
      <w:bodyDiv w:val="1"/>
      <w:marLeft w:val="0"/>
      <w:marRight w:val="0"/>
      <w:marTop w:val="0"/>
      <w:marBottom w:val="0"/>
      <w:divBdr>
        <w:top w:val="none" w:sz="0" w:space="0" w:color="auto"/>
        <w:left w:val="none" w:sz="0" w:space="0" w:color="auto"/>
        <w:bottom w:val="none" w:sz="0" w:space="0" w:color="auto"/>
        <w:right w:val="none" w:sz="0" w:space="0" w:color="auto"/>
      </w:divBdr>
    </w:div>
    <w:div w:id="959343114">
      <w:bodyDiv w:val="1"/>
      <w:marLeft w:val="0"/>
      <w:marRight w:val="0"/>
      <w:marTop w:val="0"/>
      <w:marBottom w:val="0"/>
      <w:divBdr>
        <w:top w:val="none" w:sz="0" w:space="0" w:color="auto"/>
        <w:left w:val="none" w:sz="0" w:space="0" w:color="auto"/>
        <w:bottom w:val="none" w:sz="0" w:space="0" w:color="auto"/>
        <w:right w:val="none" w:sz="0" w:space="0" w:color="auto"/>
      </w:divBdr>
    </w:div>
    <w:div w:id="959413800">
      <w:bodyDiv w:val="1"/>
      <w:marLeft w:val="0"/>
      <w:marRight w:val="0"/>
      <w:marTop w:val="0"/>
      <w:marBottom w:val="0"/>
      <w:divBdr>
        <w:top w:val="none" w:sz="0" w:space="0" w:color="auto"/>
        <w:left w:val="none" w:sz="0" w:space="0" w:color="auto"/>
        <w:bottom w:val="none" w:sz="0" w:space="0" w:color="auto"/>
        <w:right w:val="none" w:sz="0" w:space="0" w:color="auto"/>
      </w:divBdr>
    </w:div>
    <w:div w:id="962616910">
      <w:bodyDiv w:val="1"/>
      <w:marLeft w:val="0"/>
      <w:marRight w:val="0"/>
      <w:marTop w:val="0"/>
      <w:marBottom w:val="0"/>
      <w:divBdr>
        <w:top w:val="none" w:sz="0" w:space="0" w:color="auto"/>
        <w:left w:val="none" w:sz="0" w:space="0" w:color="auto"/>
        <w:bottom w:val="none" w:sz="0" w:space="0" w:color="auto"/>
        <w:right w:val="none" w:sz="0" w:space="0" w:color="auto"/>
      </w:divBdr>
    </w:div>
    <w:div w:id="963149658">
      <w:bodyDiv w:val="1"/>
      <w:marLeft w:val="0"/>
      <w:marRight w:val="0"/>
      <w:marTop w:val="0"/>
      <w:marBottom w:val="0"/>
      <w:divBdr>
        <w:top w:val="none" w:sz="0" w:space="0" w:color="auto"/>
        <w:left w:val="none" w:sz="0" w:space="0" w:color="auto"/>
        <w:bottom w:val="none" w:sz="0" w:space="0" w:color="auto"/>
        <w:right w:val="none" w:sz="0" w:space="0" w:color="auto"/>
      </w:divBdr>
    </w:div>
    <w:div w:id="963462251">
      <w:bodyDiv w:val="1"/>
      <w:marLeft w:val="0"/>
      <w:marRight w:val="0"/>
      <w:marTop w:val="0"/>
      <w:marBottom w:val="0"/>
      <w:divBdr>
        <w:top w:val="none" w:sz="0" w:space="0" w:color="auto"/>
        <w:left w:val="none" w:sz="0" w:space="0" w:color="auto"/>
        <w:bottom w:val="none" w:sz="0" w:space="0" w:color="auto"/>
        <w:right w:val="none" w:sz="0" w:space="0" w:color="auto"/>
      </w:divBdr>
    </w:div>
    <w:div w:id="966811947">
      <w:bodyDiv w:val="1"/>
      <w:marLeft w:val="0"/>
      <w:marRight w:val="0"/>
      <w:marTop w:val="0"/>
      <w:marBottom w:val="0"/>
      <w:divBdr>
        <w:top w:val="none" w:sz="0" w:space="0" w:color="auto"/>
        <w:left w:val="none" w:sz="0" w:space="0" w:color="auto"/>
        <w:bottom w:val="none" w:sz="0" w:space="0" w:color="auto"/>
        <w:right w:val="none" w:sz="0" w:space="0" w:color="auto"/>
      </w:divBdr>
    </w:div>
    <w:div w:id="968512640">
      <w:bodyDiv w:val="1"/>
      <w:marLeft w:val="0"/>
      <w:marRight w:val="0"/>
      <w:marTop w:val="0"/>
      <w:marBottom w:val="0"/>
      <w:divBdr>
        <w:top w:val="none" w:sz="0" w:space="0" w:color="auto"/>
        <w:left w:val="none" w:sz="0" w:space="0" w:color="auto"/>
        <w:bottom w:val="none" w:sz="0" w:space="0" w:color="auto"/>
        <w:right w:val="none" w:sz="0" w:space="0" w:color="auto"/>
      </w:divBdr>
    </w:div>
    <w:div w:id="968779189">
      <w:bodyDiv w:val="1"/>
      <w:marLeft w:val="0"/>
      <w:marRight w:val="0"/>
      <w:marTop w:val="0"/>
      <w:marBottom w:val="0"/>
      <w:divBdr>
        <w:top w:val="none" w:sz="0" w:space="0" w:color="auto"/>
        <w:left w:val="none" w:sz="0" w:space="0" w:color="auto"/>
        <w:bottom w:val="none" w:sz="0" w:space="0" w:color="auto"/>
        <w:right w:val="none" w:sz="0" w:space="0" w:color="auto"/>
      </w:divBdr>
    </w:div>
    <w:div w:id="974483340">
      <w:bodyDiv w:val="1"/>
      <w:marLeft w:val="0"/>
      <w:marRight w:val="0"/>
      <w:marTop w:val="0"/>
      <w:marBottom w:val="0"/>
      <w:divBdr>
        <w:top w:val="none" w:sz="0" w:space="0" w:color="auto"/>
        <w:left w:val="none" w:sz="0" w:space="0" w:color="auto"/>
        <w:bottom w:val="none" w:sz="0" w:space="0" w:color="auto"/>
        <w:right w:val="none" w:sz="0" w:space="0" w:color="auto"/>
      </w:divBdr>
    </w:div>
    <w:div w:id="976449756">
      <w:bodyDiv w:val="1"/>
      <w:marLeft w:val="0"/>
      <w:marRight w:val="0"/>
      <w:marTop w:val="0"/>
      <w:marBottom w:val="0"/>
      <w:divBdr>
        <w:top w:val="none" w:sz="0" w:space="0" w:color="auto"/>
        <w:left w:val="none" w:sz="0" w:space="0" w:color="auto"/>
        <w:bottom w:val="none" w:sz="0" w:space="0" w:color="auto"/>
        <w:right w:val="none" w:sz="0" w:space="0" w:color="auto"/>
      </w:divBdr>
    </w:div>
    <w:div w:id="976573540">
      <w:bodyDiv w:val="1"/>
      <w:marLeft w:val="0"/>
      <w:marRight w:val="0"/>
      <w:marTop w:val="0"/>
      <w:marBottom w:val="0"/>
      <w:divBdr>
        <w:top w:val="none" w:sz="0" w:space="0" w:color="auto"/>
        <w:left w:val="none" w:sz="0" w:space="0" w:color="auto"/>
        <w:bottom w:val="none" w:sz="0" w:space="0" w:color="auto"/>
        <w:right w:val="none" w:sz="0" w:space="0" w:color="auto"/>
      </w:divBdr>
    </w:div>
    <w:div w:id="977415263">
      <w:bodyDiv w:val="1"/>
      <w:marLeft w:val="0"/>
      <w:marRight w:val="0"/>
      <w:marTop w:val="0"/>
      <w:marBottom w:val="0"/>
      <w:divBdr>
        <w:top w:val="none" w:sz="0" w:space="0" w:color="auto"/>
        <w:left w:val="none" w:sz="0" w:space="0" w:color="auto"/>
        <w:bottom w:val="none" w:sz="0" w:space="0" w:color="auto"/>
        <w:right w:val="none" w:sz="0" w:space="0" w:color="auto"/>
      </w:divBdr>
    </w:div>
    <w:div w:id="977489320">
      <w:bodyDiv w:val="1"/>
      <w:marLeft w:val="0"/>
      <w:marRight w:val="0"/>
      <w:marTop w:val="0"/>
      <w:marBottom w:val="0"/>
      <w:divBdr>
        <w:top w:val="none" w:sz="0" w:space="0" w:color="auto"/>
        <w:left w:val="none" w:sz="0" w:space="0" w:color="auto"/>
        <w:bottom w:val="none" w:sz="0" w:space="0" w:color="auto"/>
        <w:right w:val="none" w:sz="0" w:space="0" w:color="auto"/>
      </w:divBdr>
    </w:div>
    <w:div w:id="978916641">
      <w:bodyDiv w:val="1"/>
      <w:marLeft w:val="0"/>
      <w:marRight w:val="0"/>
      <w:marTop w:val="0"/>
      <w:marBottom w:val="0"/>
      <w:divBdr>
        <w:top w:val="none" w:sz="0" w:space="0" w:color="auto"/>
        <w:left w:val="none" w:sz="0" w:space="0" w:color="auto"/>
        <w:bottom w:val="none" w:sz="0" w:space="0" w:color="auto"/>
        <w:right w:val="none" w:sz="0" w:space="0" w:color="auto"/>
      </w:divBdr>
    </w:div>
    <w:div w:id="979647431">
      <w:bodyDiv w:val="1"/>
      <w:marLeft w:val="0"/>
      <w:marRight w:val="0"/>
      <w:marTop w:val="0"/>
      <w:marBottom w:val="0"/>
      <w:divBdr>
        <w:top w:val="none" w:sz="0" w:space="0" w:color="auto"/>
        <w:left w:val="none" w:sz="0" w:space="0" w:color="auto"/>
        <w:bottom w:val="none" w:sz="0" w:space="0" w:color="auto"/>
        <w:right w:val="none" w:sz="0" w:space="0" w:color="auto"/>
      </w:divBdr>
    </w:div>
    <w:div w:id="980354722">
      <w:bodyDiv w:val="1"/>
      <w:marLeft w:val="0"/>
      <w:marRight w:val="0"/>
      <w:marTop w:val="0"/>
      <w:marBottom w:val="0"/>
      <w:divBdr>
        <w:top w:val="none" w:sz="0" w:space="0" w:color="auto"/>
        <w:left w:val="none" w:sz="0" w:space="0" w:color="auto"/>
        <w:bottom w:val="none" w:sz="0" w:space="0" w:color="auto"/>
        <w:right w:val="none" w:sz="0" w:space="0" w:color="auto"/>
      </w:divBdr>
    </w:div>
    <w:div w:id="982467112">
      <w:bodyDiv w:val="1"/>
      <w:marLeft w:val="0"/>
      <w:marRight w:val="0"/>
      <w:marTop w:val="0"/>
      <w:marBottom w:val="0"/>
      <w:divBdr>
        <w:top w:val="none" w:sz="0" w:space="0" w:color="auto"/>
        <w:left w:val="none" w:sz="0" w:space="0" w:color="auto"/>
        <w:bottom w:val="none" w:sz="0" w:space="0" w:color="auto"/>
        <w:right w:val="none" w:sz="0" w:space="0" w:color="auto"/>
      </w:divBdr>
    </w:div>
    <w:div w:id="982855436">
      <w:bodyDiv w:val="1"/>
      <w:marLeft w:val="0"/>
      <w:marRight w:val="0"/>
      <w:marTop w:val="0"/>
      <w:marBottom w:val="0"/>
      <w:divBdr>
        <w:top w:val="none" w:sz="0" w:space="0" w:color="auto"/>
        <w:left w:val="none" w:sz="0" w:space="0" w:color="auto"/>
        <w:bottom w:val="none" w:sz="0" w:space="0" w:color="auto"/>
        <w:right w:val="none" w:sz="0" w:space="0" w:color="auto"/>
      </w:divBdr>
    </w:div>
    <w:div w:id="983042010">
      <w:bodyDiv w:val="1"/>
      <w:marLeft w:val="0"/>
      <w:marRight w:val="0"/>
      <w:marTop w:val="0"/>
      <w:marBottom w:val="0"/>
      <w:divBdr>
        <w:top w:val="none" w:sz="0" w:space="0" w:color="auto"/>
        <w:left w:val="none" w:sz="0" w:space="0" w:color="auto"/>
        <w:bottom w:val="none" w:sz="0" w:space="0" w:color="auto"/>
        <w:right w:val="none" w:sz="0" w:space="0" w:color="auto"/>
      </w:divBdr>
    </w:div>
    <w:div w:id="983236868">
      <w:bodyDiv w:val="1"/>
      <w:marLeft w:val="0"/>
      <w:marRight w:val="0"/>
      <w:marTop w:val="0"/>
      <w:marBottom w:val="0"/>
      <w:divBdr>
        <w:top w:val="none" w:sz="0" w:space="0" w:color="auto"/>
        <w:left w:val="none" w:sz="0" w:space="0" w:color="auto"/>
        <w:bottom w:val="none" w:sz="0" w:space="0" w:color="auto"/>
        <w:right w:val="none" w:sz="0" w:space="0" w:color="auto"/>
      </w:divBdr>
    </w:div>
    <w:div w:id="983436850">
      <w:bodyDiv w:val="1"/>
      <w:marLeft w:val="0"/>
      <w:marRight w:val="0"/>
      <w:marTop w:val="0"/>
      <w:marBottom w:val="0"/>
      <w:divBdr>
        <w:top w:val="none" w:sz="0" w:space="0" w:color="auto"/>
        <w:left w:val="none" w:sz="0" w:space="0" w:color="auto"/>
        <w:bottom w:val="none" w:sz="0" w:space="0" w:color="auto"/>
        <w:right w:val="none" w:sz="0" w:space="0" w:color="auto"/>
      </w:divBdr>
    </w:div>
    <w:div w:id="984815896">
      <w:bodyDiv w:val="1"/>
      <w:marLeft w:val="0"/>
      <w:marRight w:val="0"/>
      <w:marTop w:val="0"/>
      <w:marBottom w:val="0"/>
      <w:divBdr>
        <w:top w:val="none" w:sz="0" w:space="0" w:color="auto"/>
        <w:left w:val="none" w:sz="0" w:space="0" w:color="auto"/>
        <w:bottom w:val="none" w:sz="0" w:space="0" w:color="auto"/>
        <w:right w:val="none" w:sz="0" w:space="0" w:color="auto"/>
      </w:divBdr>
    </w:div>
    <w:div w:id="988753636">
      <w:bodyDiv w:val="1"/>
      <w:marLeft w:val="0"/>
      <w:marRight w:val="0"/>
      <w:marTop w:val="0"/>
      <w:marBottom w:val="0"/>
      <w:divBdr>
        <w:top w:val="none" w:sz="0" w:space="0" w:color="auto"/>
        <w:left w:val="none" w:sz="0" w:space="0" w:color="auto"/>
        <w:bottom w:val="none" w:sz="0" w:space="0" w:color="auto"/>
        <w:right w:val="none" w:sz="0" w:space="0" w:color="auto"/>
      </w:divBdr>
    </w:div>
    <w:div w:id="992218941">
      <w:bodyDiv w:val="1"/>
      <w:marLeft w:val="0"/>
      <w:marRight w:val="0"/>
      <w:marTop w:val="0"/>
      <w:marBottom w:val="0"/>
      <w:divBdr>
        <w:top w:val="none" w:sz="0" w:space="0" w:color="auto"/>
        <w:left w:val="none" w:sz="0" w:space="0" w:color="auto"/>
        <w:bottom w:val="none" w:sz="0" w:space="0" w:color="auto"/>
        <w:right w:val="none" w:sz="0" w:space="0" w:color="auto"/>
      </w:divBdr>
    </w:div>
    <w:div w:id="993604284">
      <w:bodyDiv w:val="1"/>
      <w:marLeft w:val="0"/>
      <w:marRight w:val="0"/>
      <w:marTop w:val="0"/>
      <w:marBottom w:val="0"/>
      <w:divBdr>
        <w:top w:val="none" w:sz="0" w:space="0" w:color="auto"/>
        <w:left w:val="none" w:sz="0" w:space="0" w:color="auto"/>
        <w:bottom w:val="none" w:sz="0" w:space="0" w:color="auto"/>
        <w:right w:val="none" w:sz="0" w:space="0" w:color="auto"/>
      </w:divBdr>
    </w:div>
    <w:div w:id="994920383">
      <w:bodyDiv w:val="1"/>
      <w:marLeft w:val="0"/>
      <w:marRight w:val="0"/>
      <w:marTop w:val="0"/>
      <w:marBottom w:val="0"/>
      <w:divBdr>
        <w:top w:val="none" w:sz="0" w:space="0" w:color="auto"/>
        <w:left w:val="none" w:sz="0" w:space="0" w:color="auto"/>
        <w:bottom w:val="none" w:sz="0" w:space="0" w:color="auto"/>
        <w:right w:val="none" w:sz="0" w:space="0" w:color="auto"/>
      </w:divBdr>
    </w:div>
    <w:div w:id="1001355189">
      <w:bodyDiv w:val="1"/>
      <w:marLeft w:val="0"/>
      <w:marRight w:val="0"/>
      <w:marTop w:val="0"/>
      <w:marBottom w:val="0"/>
      <w:divBdr>
        <w:top w:val="none" w:sz="0" w:space="0" w:color="auto"/>
        <w:left w:val="none" w:sz="0" w:space="0" w:color="auto"/>
        <w:bottom w:val="none" w:sz="0" w:space="0" w:color="auto"/>
        <w:right w:val="none" w:sz="0" w:space="0" w:color="auto"/>
      </w:divBdr>
    </w:div>
    <w:div w:id="1001740519">
      <w:bodyDiv w:val="1"/>
      <w:marLeft w:val="0"/>
      <w:marRight w:val="0"/>
      <w:marTop w:val="0"/>
      <w:marBottom w:val="0"/>
      <w:divBdr>
        <w:top w:val="none" w:sz="0" w:space="0" w:color="auto"/>
        <w:left w:val="none" w:sz="0" w:space="0" w:color="auto"/>
        <w:bottom w:val="none" w:sz="0" w:space="0" w:color="auto"/>
        <w:right w:val="none" w:sz="0" w:space="0" w:color="auto"/>
      </w:divBdr>
    </w:div>
    <w:div w:id="1002005721">
      <w:bodyDiv w:val="1"/>
      <w:marLeft w:val="0"/>
      <w:marRight w:val="0"/>
      <w:marTop w:val="0"/>
      <w:marBottom w:val="0"/>
      <w:divBdr>
        <w:top w:val="none" w:sz="0" w:space="0" w:color="auto"/>
        <w:left w:val="none" w:sz="0" w:space="0" w:color="auto"/>
        <w:bottom w:val="none" w:sz="0" w:space="0" w:color="auto"/>
        <w:right w:val="none" w:sz="0" w:space="0" w:color="auto"/>
      </w:divBdr>
    </w:div>
    <w:div w:id="1002783423">
      <w:bodyDiv w:val="1"/>
      <w:marLeft w:val="0"/>
      <w:marRight w:val="0"/>
      <w:marTop w:val="0"/>
      <w:marBottom w:val="0"/>
      <w:divBdr>
        <w:top w:val="none" w:sz="0" w:space="0" w:color="auto"/>
        <w:left w:val="none" w:sz="0" w:space="0" w:color="auto"/>
        <w:bottom w:val="none" w:sz="0" w:space="0" w:color="auto"/>
        <w:right w:val="none" w:sz="0" w:space="0" w:color="auto"/>
      </w:divBdr>
    </w:div>
    <w:div w:id="1005590811">
      <w:bodyDiv w:val="1"/>
      <w:marLeft w:val="0"/>
      <w:marRight w:val="0"/>
      <w:marTop w:val="0"/>
      <w:marBottom w:val="0"/>
      <w:divBdr>
        <w:top w:val="none" w:sz="0" w:space="0" w:color="auto"/>
        <w:left w:val="none" w:sz="0" w:space="0" w:color="auto"/>
        <w:bottom w:val="none" w:sz="0" w:space="0" w:color="auto"/>
        <w:right w:val="none" w:sz="0" w:space="0" w:color="auto"/>
      </w:divBdr>
    </w:div>
    <w:div w:id="1007905134">
      <w:bodyDiv w:val="1"/>
      <w:marLeft w:val="0"/>
      <w:marRight w:val="0"/>
      <w:marTop w:val="0"/>
      <w:marBottom w:val="0"/>
      <w:divBdr>
        <w:top w:val="none" w:sz="0" w:space="0" w:color="auto"/>
        <w:left w:val="none" w:sz="0" w:space="0" w:color="auto"/>
        <w:bottom w:val="none" w:sz="0" w:space="0" w:color="auto"/>
        <w:right w:val="none" w:sz="0" w:space="0" w:color="auto"/>
      </w:divBdr>
    </w:div>
    <w:div w:id="1011832839">
      <w:bodyDiv w:val="1"/>
      <w:marLeft w:val="0"/>
      <w:marRight w:val="0"/>
      <w:marTop w:val="0"/>
      <w:marBottom w:val="0"/>
      <w:divBdr>
        <w:top w:val="none" w:sz="0" w:space="0" w:color="auto"/>
        <w:left w:val="none" w:sz="0" w:space="0" w:color="auto"/>
        <w:bottom w:val="none" w:sz="0" w:space="0" w:color="auto"/>
        <w:right w:val="none" w:sz="0" w:space="0" w:color="auto"/>
      </w:divBdr>
    </w:div>
    <w:div w:id="1013150328">
      <w:bodyDiv w:val="1"/>
      <w:marLeft w:val="0"/>
      <w:marRight w:val="0"/>
      <w:marTop w:val="0"/>
      <w:marBottom w:val="0"/>
      <w:divBdr>
        <w:top w:val="none" w:sz="0" w:space="0" w:color="auto"/>
        <w:left w:val="none" w:sz="0" w:space="0" w:color="auto"/>
        <w:bottom w:val="none" w:sz="0" w:space="0" w:color="auto"/>
        <w:right w:val="none" w:sz="0" w:space="0" w:color="auto"/>
      </w:divBdr>
    </w:div>
    <w:div w:id="1014190653">
      <w:bodyDiv w:val="1"/>
      <w:marLeft w:val="0"/>
      <w:marRight w:val="0"/>
      <w:marTop w:val="0"/>
      <w:marBottom w:val="0"/>
      <w:divBdr>
        <w:top w:val="none" w:sz="0" w:space="0" w:color="auto"/>
        <w:left w:val="none" w:sz="0" w:space="0" w:color="auto"/>
        <w:bottom w:val="none" w:sz="0" w:space="0" w:color="auto"/>
        <w:right w:val="none" w:sz="0" w:space="0" w:color="auto"/>
      </w:divBdr>
    </w:div>
    <w:div w:id="1014840178">
      <w:bodyDiv w:val="1"/>
      <w:marLeft w:val="0"/>
      <w:marRight w:val="0"/>
      <w:marTop w:val="0"/>
      <w:marBottom w:val="0"/>
      <w:divBdr>
        <w:top w:val="none" w:sz="0" w:space="0" w:color="auto"/>
        <w:left w:val="none" w:sz="0" w:space="0" w:color="auto"/>
        <w:bottom w:val="none" w:sz="0" w:space="0" w:color="auto"/>
        <w:right w:val="none" w:sz="0" w:space="0" w:color="auto"/>
      </w:divBdr>
    </w:div>
    <w:div w:id="1015423975">
      <w:bodyDiv w:val="1"/>
      <w:marLeft w:val="0"/>
      <w:marRight w:val="0"/>
      <w:marTop w:val="0"/>
      <w:marBottom w:val="0"/>
      <w:divBdr>
        <w:top w:val="none" w:sz="0" w:space="0" w:color="auto"/>
        <w:left w:val="none" w:sz="0" w:space="0" w:color="auto"/>
        <w:bottom w:val="none" w:sz="0" w:space="0" w:color="auto"/>
        <w:right w:val="none" w:sz="0" w:space="0" w:color="auto"/>
      </w:divBdr>
    </w:div>
    <w:div w:id="1015887747">
      <w:bodyDiv w:val="1"/>
      <w:marLeft w:val="0"/>
      <w:marRight w:val="0"/>
      <w:marTop w:val="0"/>
      <w:marBottom w:val="0"/>
      <w:divBdr>
        <w:top w:val="none" w:sz="0" w:space="0" w:color="auto"/>
        <w:left w:val="none" w:sz="0" w:space="0" w:color="auto"/>
        <w:bottom w:val="none" w:sz="0" w:space="0" w:color="auto"/>
        <w:right w:val="none" w:sz="0" w:space="0" w:color="auto"/>
      </w:divBdr>
    </w:div>
    <w:div w:id="1015889004">
      <w:bodyDiv w:val="1"/>
      <w:marLeft w:val="0"/>
      <w:marRight w:val="0"/>
      <w:marTop w:val="0"/>
      <w:marBottom w:val="0"/>
      <w:divBdr>
        <w:top w:val="none" w:sz="0" w:space="0" w:color="auto"/>
        <w:left w:val="none" w:sz="0" w:space="0" w:color="auto"/>
        <w:bottom w:val="none" w:sz="0" w:space="0" w:color="auto"/>
        <w:right w:val="none" w:sz="0" w:space="0" w:color="auto"/>
      </w:divBdr>
    </w:div>
    <w:div w:id="1017997333">
      <w:bodyDiv w:val="1"/>
      <w:marLeft w:val="0"/>
      <w:marRight w:val="0"/>
      <w:marTop w:val="0"/>
      <w:marBottom w:val="0"/>
      <w:divBdr>
        <w:top w:val="none" w:sz="0" w:space="0" w:color="auto"/>
        <w:left w:val="none" w:sz="0" w:space="0" w:color="auto"/>
        <w:bottom w:val="none" w:sz="0" w:space="0" w:color="auto"/>
        <w:right w:val="none" w:sz="0" w:space="0" w:color="auto"/>
      </w:divBdr>
    </w:div>
    <w:div w:id="1019627445">
      <w:bodyDiv w:val="1"/>
      <w:marLeft w:val="0"/>
      <w:marRight w:val="0"/>
      <w:marTop w:val="0"/>
      <w:marBottom w:val="0"/>
      <w:divBdr>
        <w:top w:val="none" w:sz="0" w:space="0" w:color="auto"/>
        <w:left w:val="none" w:sz="0" w:space="0" w:color="auto"/>
        <w:bottom w:val="none" w:sz="0" w:space="0" w:color="auto"/>
        <w:right w:val="none" w:sz="0" w:space="0" w:color="auto"/>
      </w:divBdr>
    </w:div>
    <w:div w:id="1020007260">
      <w:bodyDiv w:val="1"/>
      <w:marLeft w:val="0"/>
      <w:marRight w:val="0"/>
      <w:marTop w:val="0"/>
      <w:marBottom w:val="0"/>
      <w:divBdr>
        <w:top w:val="none" w:sz="0" w:space="0" w:color="auto"/>
        <w:left w:val="none" w:sz="0" w:space="0" w:color="auto"/>
        <w:bottom w:val="none" w:sz="0" w:space="0" w:color="auto"/>
        <w:right w:val="none" w:sz="0" w:space="0" w:color="auto"/>
      </w:divBdr>
    </w:div>
    <w:div w:id="1022779247">
      <w:bodyDiv w:val="1"/>
      <w:marLeft w:val="0"/>
      <w:marRight w:val="0"/>
      <w:marTop w:val="0"/>
      <w:marBottom w:val="0"/>
      <w:divBdr>
        <w:top w:val="none" w:sz="0" w:space="0" w:color="auto"/>
        <w:left w:val="none" w:sz="0" w:space="0" w:color="auto"/>
        <w:bottom w:val="none" w:sz="0" w:space="0" w:color="auto"/>
        <w:right w:val="none" w:sz="0" w:space="0" w:color="auto"/>
      </w:divBdr>
    </w:div>
    <w:div w:id="1023022516">
      <w:bodyDiv w:val="1"/>
      <w:marLeft w:val="0"/>
      <w:marRight w:val="0"/>
      <w:marTop w:val="0"/>
      <w:marBottom w:val="0"/>
      <w:divBdr>
        <w:top w:val="none" w:sz="0" w:space="0" w:color="auto"/>
        <w:left w:val="none" w:sz="0" w:space="0" w:color="auto"/>
        <w:bottom w:val="none" w:sz="0" w:space="0" w:color="auto"/>
        <w:right w:val="none" w:sz="0" w:space="0" w:color="auto"/>
      </w:divBdr>
    </w:div>
    <w:div w:id="1023245498">
      <w:bodyDiv w:val="1"/>
      <w:marLeft w:val="0"/>
      <w:marRight w:val="0"/>
      <w:marTop w:val="0"/>
      <w:marBottom w:val="0"/>
      <w:divBdr>
        <w:top w:val="none" w:sz="0" w:space="0" w:color="auto"/>
        <w:left w:val="none" w:sz="0" w:space="0" w:color="auto"/>
        <w:bottom w:val="none" w:sz="0" w:space="0" w:color="auto"/>
        <w:right w:val="none" w:sz="0" w:space="0" w:color="auto"/>
      </w:divBdr>
    </w:div>
    <w:div w:id="1023898001">
      <w:bodyDiv w:val="1"/>
      <w:marLeft w:val="0"/>
      <w:marRight w:val="0"/>
      <w:marTop w:val="0"/>
      <w:marBottom w:val="0"/>
      <w:divBdr>
        <w:top w:val="none" w:sz="0" w:space="0" w:color="auto"/>
        <w:left w:val="none" w:sz="0" w:space="0" w:color="auto"/>
        <w:bottom w:val="none" w:sz="0" w:space="0" w:color="auto"/>
        <w:right w:val="none" w:sz="0" w:space="0" w:color="auto"/>
      </w:divBdr>
    </w:div>
    <w:div w:id="1025134085">
      <w:bodyDiv w:val="1"/>
      <w:marLeft w:val="0"/>
      <w:marRight w:val="0"/>
      <w:marTop w:val="0"/>
      <w:marBottom w:val="0"/>
      <w:divBdr>
        <w:top w:val="none" w:sz="0" w:space="0" w:color="auto"/>
        <w:left w:val="none" w:sz="0" w:space="0" w:color="auto"/>
        <w:bottom w:val="none" w:sz="0" w:space="0" w:color="auto"/>
        <w:right w:val="none" w:sz="0" w:space="0" w:color="auto"/>
      </w:divBdr>
    </w:div>
    <w:div w:id="1027410270">
      <w:bodyDiv w:val="1"/>
      <w:marLeft w:val="0"/>
      <w:marRight w:val="0"/>
      <w:marTop w:val="0"/>
      <w:marBottom w:val="0"/>
      <w:divBdr>
        <w:top w:val="none" w:sz="0" w:space="0" w:color="auto"/>
        <w:left w:val="none" w:sz="0" w:space="0" w:color="auto"/>
        <w:bottom w:val="none" w:sz="0" w:space="0" w:color="auto"/>
        <w:right w:val="none" w:sz="0" w:space="0" w:color="auto"/>
      </w:divBdr>
    </w:div>
    <w:div w:id="1029716702">
      <w:bodyDiv w:val="1"/>
      <w:marLeft w:val="0"/>
      <w:marRight w:val="0"/>
      <w:marTop w:val="0"/>
      <w:marBottom w:val="0"/>
      <w:divBdr>
        <w:top w:val="none" w:sz="0" w:space="0" w:color="auto"/>
        <w:left w:val="none" w:sz="0" w:space="0" w:color="auto"/>
        <w:bottom w:val="none" w:sz="0" w:space="0" w:color="auto"/>
        <w:right w:val="none" w:sz="0" w:space="0" w:color="auto"/>
      </w:divBdr>
    </w:div>
    <w:div w:id="1032196137">
      <w:bodyDiv w:val="1"/>
      <w:marLeft w:val="0"/>
      <w:marRight w:val="0"/>
      <w:marTop w:val="0"/>
      <w:marBottom w:val="0"/>
      <w:divBdr>
        <w:top w:val="none" w:sz="0" w:space="0" w:color="auto"/>
        <w:left w:val="none" w:sz="0" w:space="0" w:color="auto"/>
        <w:bottom w:val="none" w:sz="0" w:space="0" w:color="auto"/>
        <w:right w:val="none" w:sz="0" w:space="0" w:color="auto"/>
      </w:divBdr>
    </w:div>
    <w:div w:id="1032413507">
      <w:bodyDiv w:val="1"/>
      <w:marLeft w:val="0"/>
      <w:marRight w:val="0"/>
      <w:marTop w:val="0"/>
      <w:marBottom w:val="0"/>
      <w:divBdr>
        <w:top w:val="none" w:sz="0" w:space="0" w:color="auto"/>
        <w:left w:val="none" w:sz="0" w:space="0" w:color="auto"/>
        <w:bottom w:val="none" w:sz="0" w:space="0" w:color="auto"/>
        <w:right w:val="none" w:sz="0" w:space="0" w:color="auto"/>
      </w:divBdr>
    </w:div>
    <w:div w:id="1033654387">
      <w:bodyDiv w:val="1"/>
      <w:marLeft w:val="0"/>
      <w:marRight w:val="0"/>
      <w:marTop w:val="0"/>
      <w:marBottom w:val="0"/>
      <w:divBdr>
        <w:top w:val="none" w:sz="0" w:space="0" w:color="auto"/>
        <w:left w:val="none" w:sz="0" w:space="0" w:color="auto"/>
        <w:bottom w:val="none" w:sz="0" w:space="0" w:color="auto"/>
        <w:right w:val="none" w:sz="0" w:space="0" w:color="auto"/>
      </w:divBdr>
    </w:div>
    <w:div w:id="1036351524">
      <w:bodyDiv w:val="1"/>
      <w:marLeft w:val="0"/>
      <w:marRight w:val="0"/>
      <w:marTop w:val="0"/>
      <w:marBottom w:val="0"/>
      <w:divBdr>
        <w:top w:val="none" w:sz="0" w:space="0" w:color="auto"/>
        <w:left w:val="none" w:sz="0" w:space="0" w:color="auto"/>
        <w:bottom w:val="none" w:sz="0" w:space="0" w:color="auto"/>
        <w:right w:val="none" w:sz="0" w:space="0" w:color="auto"/>
      </w:divBdr>
    </w:div>
    <w:div w:id="1037312942">
      <w:bodyDiv w:val="1"/>
      <w:marLeft w:val="0"/>
      <w:marRight w:val="0"/>
      <w:marTop w:val="0"/>
      <w:marBottom w:val="0"/>
      <w:divBdr>
        <w:top w:val="none" w:sz="0" w:space="0" w:color="auto"/>
        <w:left w:val="none" w:sz="0" w:space="0" w:color="auto"/>
        <w:bottom w:val="none" w:sz="0" w:space="0" w:color="auto"/>
        <w:right w:val="none" w:sz="0" w:space="0" w:color="auto"/>
      </w:divBdr>
    </w:div>
    <w:div w:id="1039282517">
      <w:bodyDiv w:val="1"/>
      <w:marLeft w:val="0"/>
      <w:marRight w:val="0"/>
      <w:marTop w:val="0"/>
      <w:marBottom w:val="0"/>
      <w:divBdr>
        <w:top w:val="none" w:sz="0" w:space="0" w:color="auto"/>
        <w:left w:val="none" w:sz="0" w:space="0" w:color="auto"/>
        <w:bottom w:val="none" w:sz="0" w:space="0" w:color="auto"/>
        <w:right w:val="none" w:sz="0" w:space="0" w:color="auto"/>
      </w:divBdr>
    </w:div>
    <w:div w:id="1040275970">
      <w:bodyDiv w:val="1"/>
      <w:marLeft w:val="0"/>
      <w:marRight w:val="0"/>
      <w:marTop w:val="0"/>
      <w:marBottom w:val="0"/>
      <w:divBdr>
        <w:top w:val="none" w:sz="0" w:space="0" w:color="auto"/>
        <w:left w:val="none" w:sz="0" w:space="0" w:color="auto"/>
        <w:bottom w:val="none" w:sz="0" w:space="0" w:color="auto"/>
        <w:right w:val="none" w:sz="0" w:space="0" w:color="auto"/>
      </w:divBdr>
    </w:div>
    <w:div w:id="1040279422">
      <w:bodyDiv w:val="1"/>
      <w:marLeft w:val="0"/>
      <w:marRight w:val="0"/>
      <w:marTop w:val="0"/>
      <w:marBottom w:val="0"/>
      <w:divBdr>
        <w:top w:val="none" w:sz="0" w:space="0" w:color="auto"/>
        <w:left w:val="none" w:sz="0" w:space="0" w:color="auto"/>
        <w:bottom w:val="none" w:sz="0" w:space="0" w:color="auto"/>
        <w:right w:val="none" w:sz="0" w:space="0" w:color="auto"/>
      </w:divBdr>
    </w:div>
    <w:div w:id="1042485521">
      <w:bodyDiv w:val="1"/>
      <w:marLeft w:val="0"/>
      <w:marRight w:val="0"/>
      <w:marTop w:val="0"/>
      <w:marBottom w:val="0"/>
      <w:divBdr>
        <w:top w:val="none" w:sz="0" w:space="0" w:color="auto"/>
        <w:left w:val="none" w:sz="0" w:space="0" w:color="auto"/>
        <w:bottom w:val="none" w:sz="0" w:space="0" w:color="auto"/>
        <w:right w:val="none" w:sz="0" w:space="0" w:color="auto"/>
      </w:divBdr>
    </w:div>
    <w:div w:id="1045913368">
      <w:bodyDiv w:val="1"/>
      <w:marLeft w:val="0"/>
      <w:marRight w:val="0"/>
      <w:marTop w:val="0"/>
      <w:marBottom w:val="0"/>
      <w:divBdr>
        <w:top w:val="none" w:sz="0" w:space="0" w:color="auto"/>
        <w:left w:val="none" w:sz="0" w:space="0" w:color="auto"/>
        <w:bottom w:val="none" w:sz="0" w:space="0" w:color="auto"/>
        <w:right w:val="none" w:sz="0" w:space="0" w:color="auto"/>
      </w:divBdr>
    </w:div>
    <w:div w:id="1047071114">
      <w:bodyDiv w:val="1"/>
      <w:marLeft w:val="0"/>
      <w:marRight w:val="0"/>
      <w:marTop w:val="0"/>
      <w:marBottom w:val="0"/>
      <w:divBdr>
        <w:top w:val="none" w:sz="0" w:space="0" w:color="auto"/>
        <w:left w:val="none" w:sz="0" w:space="0" w:color="auto"/>
        <w:bottom w:val="none" w:sz="0" w:space="0" w:color="auto"/>
        <w:right w:val="none" w:sz="0" w:space="0" w:color="auto"/>
      </w:divBdr>
    </w:div>
    <w:div w:id="1047994054">
      <w:bodyDiv w:val="1"/>
      <w:marLeft w:val="0"/>
      <w:marRight w:val="0"/>
      <w:marTop w:val="0"/>
      <w:marBottom w:val="0"/>
      <w:divBdr>
        <w:top w:val="none" w:sz="0" w:space="0" w:color="auto"/>
        <w:left w:val="none" w:sz="0" w:space="0" w:color="auto"/>
        <w:bottom w:val="none" w:sz="0" w:space="0" w:color="auto"/>
        <w:right w:val="none" w:sz="0" w:space="0" w:color="auto"/>
      </w:divBdr>
    </w:div>
    <w:div w:id="1048992997">
      <w:bodyDiv w:val="1"/>
      <w:marLeft w:val="0"/>
      <w:marRight w:val="0"/>
      <w:marTop w:val="0"/>
      <w:marBottom w:val="0"/>
      <w:divBdr>
        <w:top w:val="none" w:sz="0" w:space="0" w:color="auto"/>
        <w:left w:val="none" w:sz="0" w:space="0" w:color="auto"/>
        <w:bottom w:val="none" w:sz="0" w:space="0" w:color="auto"/>
        <w:right w:val="none" w:sz="0" w:space="0" w:color="auto"/>
      </w:divBdr>
    </w:div>
    <w:div w:id="1049114518">
      <w:bodyDiv w:val="1"/>
      <w:marLeft w:val="0"/>
      <w:marRight w:val="0"/>
      <w:marTop w:val="0"/>
      <w:marBottom w:val="0"/>
      <w:divBdr>
        <w:top w:val="none" w:sz="0" w:space="0" w:color="auto"/>
        <w:left w:val="none" w:sz="0" w:space="0" w:color="auto"/>
        <w:bottom w:val="none" w:sz="0" w:space="0" w:color="auto"/>
        <w:right w:val="none" w:sz="0" w:space="0" w:color="auto"/>
      </w:divBdr>
    </w:div>
    <w:div w:id="1049916226">
      <w:bodyDiv w:val="1"/>
      <w:marLeft w:val="0"/>
      <w:marRight w:val="0"/>
      <w:marTop w:val="0"/>
      <w:marBottom w:val="0"/>
      <w:divBdr>
        <w:top w:val="none" w:sz="0" w:space="0" w:color="auto"/>
        <w:left w:val="none" w:sz="0" w:space="0" w:color="auto"/>
        <w:bottom w:val="none" w:sz="0" w:space="0" w:color="auto"/>
        <w:right w:val="none" w:sz="0" w:space="0" w:color="auto"/>
      </w:divBdr>
    </w:div>
    <w:div w:id="1050617913">
      <w:bodyDiv w:val="1"/>
      <w:marLeft w:val="0"/>
      <w:marRight w:val="0"/>
      <w:marTop w:val="0"/>
      <w:marBottom w:val="0"/>
      <w:divBdr>
        <w:top w:val="none" w:sz="0" w:space="0" w:color="auto"/>
        <w:left w:val="none" w:sz="0" w:space="0" w:color="auto"/>
        <w:bottom w:val="none" w:sz="0" w:space="0" w:color="auto"/>
        <w:right w:val="none" w:sz="0" w:space="0" w:color="auto"/>
      </w:divBdr>
    </w:div>
    <w:div w:id="1051418332">
      <w:bodyDiv w:val="1"/>
      <w:marLeft w:val="0"/>
      <w:marRight w:val="0"/>
      <w:marTop w:val="0"/>
      <w:marBottom w:val="0"/>
      <w:divBdr>
        <w:top w:val="none" w:sz="0" w:space="0" w:color="auto"/>
        <w:left w:val="none" w:sz="0" w:space="0" w:color="auto"/>
        <w:bottom w:val="none" w:sz="0" w:space="0" w:color="auto"/>
        <w:right w:val="none" w:sz="0" w:space="0" w:color="auto"/>
      </w:divBdr>
    </w:div>
    <w:div w:id="1053774125">
      <w:bodyDiv w:val="1"/>
      <w:marLeft w:val="0"/>
      <w:marRight w:val="0"/>
      <w:marTop w:val="0"/>
      <w:marBottom w:val="0"/>
      <w:divBdr>
        <w:top w:val="none" w:sz="0" w:space="0" w:color="auto"/>
        <w:left w:val="none" w:sz="0" w:space="0" w:color="auto"/>
        <w:bottom w:val="none" w:sz="0" w:space="0" w:color="auto"/>
        <w:right w:val="none" w:sz="0" w:space="0" w:color="auto"/>
      </w:divBdr>
    </w:div>
    <w:div w:id="1054163072">
      <w:bodyDiv w:val="1"/>
      <w:marLeft w:val="0"/>
      <w:marRight w:val="0"/>
      <w:marTop w:val="0"/>
      <w:marBottom w:val="0"/>
      <w:divBdr>
        <w:top w:val="none" w:sz="0" w:space="0" w:color="auto"/>
        <w:left w:val="none" w:sz="0" w:space="0" w:color="auto"/>
        <w:bottom w:val="none" w:sz="0" w:space="0" w:color="auto"/>
        <w:right w:val="none" w:sz="0" w:space="0" w:color="auto"/>
      </w:divBdr>
    </w:div>
    <w:div w:id="1054889110">
      <w:bodyDiv w:val="1"/>
      <w:marLeft w:val="0"/>
      <w:marRight w:val="0"/>
      <w:marTop w:val="0"/>
      <w:marBottom w:val="0"/>
      <w:divBdr>
        <w:top w:val="none" w:sz="0" w:space="0" w:color="auto"/>
        <w:left w:val="none" w:sz="0" w:space="0" w:color="auto"/>
        <w:bottom w:val="none" w:sz="0" w:space="0" w:color="auto"/>
        <w:right w:val="none" w:sz="0" w:space="0" w:color="auto"/>
      </w:divBdr>
    </w:div>
    <w:div w:id="1054889535">
      <w:bodyDiv w:val="1"/>
      <w:marLeft w:val="0"/>
      <w:marRight w:val="0"/>
      <w:marTop w:val="0"/>
      <w:marBottom w:val="0"/>
      <w:divBdr>
        <w:top w:val="none" w:sz="0" w:space="0" w:color="auto"/>
        <w:left w:val="none" w:sz="0" w:space="0" w:color="auto"/>
        <w:bottom w:val="none" w:sz="0" w:space="0" w:color="auto"/>
        <w:right w:val="none" w:sz="0" w:space="0" w:color="auto"/>
      </w:divBdr>
    </w:div>
    <w:div w:id="1055086368">
      <w:bodyDiv w:val="1"/>
      <w:marLeft w:val="0"/>
      <w:marRight w:val="0"/>
      <w:marTop w:val="0"/>
      <w:marBottom w:val="0"/>
      <w:divBdr>
        <w:top w:val="none" w:sz="0" w:space="0" w:color="auto"/>
        <w:left w:val="none" w:sz="0" w:space="0" w:color="auto"/>
        <w:bottom w:val="none" w:sz="0" w:space="0" w:color="auto"/>
        <w:right w:val="none" w:sz="0" w:space="0" w:color="auto"/>
      </w:divBdr>
    </w:div>
    <w:div w:id="1055856344">
      <w:bodyDiv w:val="1"/>
      <w:marLeft w:val="0"/>
      <w:marRight w:val="0"/>
      <w:marTop w:val="0"/>
      <w:marBottom w:val="0"/>
      <w:divBdr>
        <w:top w:val="none" w:sz="0" w:space="0" w:color="auto"/>
        <w:left w:val="none" w:sz="0" w:space="0" w:color="auto"/>
        <w:bottom w:val="none" w:sz="0" w:space="0" w:color="auto"/>
        <w:right w:val="none" w:sz="0" w:space="0" w:color="auto"/>
      </w:divBdr>
    </w:div>
    <w:div w:id="1056200948">
      <w:bodyDiv w:val="1"/>
      <w:marLeft w:val="0"/>
      <w:marRight w:val="0"/>
      <w:marTop w:val="0"/>
      <w:marBottom w:val="0"/>
      <w:divBdr>
        <w:top w:val="none" w:sz="0" w:space="0" w:color="auto"/>
        <w:left w:val="none" w:sz="0" w:space="0" w:color="auto"/>
        <w:bottom w:val="none" w:sz="0" w:space="0" w:color="auto"/>
        <w:right w:val="none" w:sz="0" w:space="0" w:color="auto"/>
      </w:divBdr>
    </w:div>
    <w:div w:id="1056398087">
      <w:bodyDiv w:val="1"/>
      <w:marLeft w:val="0"/>
      <w:marRight w:val="0"/>
      <w:marTop w:val="0"/>
      <w:marBottom w:val="0"/>
      <w:divBdr>
        <w:top w:val="none" w:sz="0" w:space="0" w:color="auto"/>
        <w:left w:val="none" w:sz="0" w:space="0" w:color="auto"/>
        <w:bottom w:val="none" w:sz="0" w:space="0" w:color="auto"/>
        <w:right w:val="none" w:sz="0" w:space="0" w:color="auto"/>
      </w:divBdr>
    </w:div>
    <w:div w:id="1057165612">
      <w:bodyDiv w:val="1"/>
      <w:marLeft w:val="0"/>
      <w:marRight w:val="0"/>
      <w:marTop w:val="0"/>
      <w:marBottom w:val="0"/>
      <w:divBdr>
        <w:top w:val="none" w:sz="0" w:space="0" w:color="auto"/>
        <w:left w:val="none" w:sz="0" w:space="0" w:color="auto"/>
        <w:bottom w:val="none" w:sz="0" w:space="0" w:color="auto"/>
        <w:right w:val="none" w:sz="0" w:space="0" w:color="auto"/>
      </w:divBdr>
    </w:div>
    <w:div w:id="1059330289">
      <w:bodyDiv w:val="1"/>
      <w:marLeft w:val="0"/>
      <w:marRight w:val="0"/>
      <w:marTop w:val="0"/>
      <w:marBottom w:val="0"/>
      <w:divBdr>
        <w:top w:val="none" w:sz="0" w:space="0" w:color="auto"/>
        <w:left w:val="none" w:sz="0" w:space="0" w:color="auto"/>
        <w:bottom w:val="none" w:sz="0" w:space="0" w:color="auto"/>
        <w:right w:val="none" w:sz="0" w:space="0" w:color="auto"/>
      </w:divBdr>
    </w:div>
    <w:div w:id="1060402709">
      <w:bodyDiv w:val="1"/>
      <w:marLeft w:val="0"/>
      <w:marRight w:val="0"/>
      <w:marTop w:val="0"/>
      <w:marBottom w:val="0"/>
      <w:divBdr>
        <w:top w:val="none" w:sz="0" w:space="0" w:color="auto"/>
        <w:left w:val="none" w:sz="0" w:space="0" w:color="auto"/>
        <w:bottom w:val="none" w:sz="0" w:space="0" w:color="auto"/>
        <w:right w:val="none" w:sz="0" w:space="0" w:color="auto"/>
      </w:divBdr>
    </w:div>
    <w:div w:id="1061635427">
      <w:bodyDiv w:val="1"/>
      <w:marLeft w:val="0"/>
      <w:marRight w:val="0"/>
      <w:marTop w:val="0"/>
      <w:marBottom w:val="0"/>
      <w:divBdr>
        <w:top w:val="none" w:sz="0" w:space="0" w:color="auto"/>
        <w:left w:val="none" w:sz="0" w:space="0" w:color="auto"/>
        <w:bottom w:val="none" w:sz="0" w:space="0" w:color="auto"/>
        <w:right w:val="none" w:sz="0" w:space="0" w:color="auto"/>
      </w:divBdr>
    </w:div>
    <w:div w:id="1062824241">
      <w:bodyDiv w:val="1"/>
      <w:marLeft w:val="0"/>
      <w:marRight w:val="0"/>
      <w:marTop w:val="0"/>
      <w:marBottom w:val="0"/>
      <w:divBdr>
        <w:top w:val="none" w:sz="0" w:space="0" w:color="auto"/>
        <w:left w:val="none" w:sz="0" w:space="0" w:color="auto"/>
        <w:bottom w:val="none" w:sz="0" w:space="0" w:color="auto"/>
        <w:right w:val="none" w:sz="0" w:space="0" w:color="auto"/>
      </w:divBdr>
    </w:div>
    <w:div w:id="1063065576">
      <w:bodyDiv w:val="1"/>
      <w:marLeft w:val="0"/>
      <w:marRight w:val="0"/>
      <w:marTop w:val="0"/>
      <w:marBottom w:val="0"/>
      <w:divBdr>
        <w:top w:val="none" w:sz="0" w:space="0" w:color="auto"/>
        <w:left w:val="none" w:sz="0" w:space="0" w:color="auto"/>
        <w:bottom w:val="none" w:sz="0" w:space="0" w:color="auto"/>
        <w:right w:val="none" w:sz="0" w:space="0" w:color="auto"/>
      </w:divBdr>
    </w:div>
    <w:div w:id="1064329282">
      <w:bodyDiv w:val="1"/>
      <w:marLeft w:val="0"/>
      <w:marRight w:val="0"/>
      <w:marTop w:val="0"/>
      <w:marBottom w:val="0"/>
      <w:divBdr>
        <w:top w:val="none" w:sz="0" w:space="0" w:color="auto"/>
        <w:left w:val="none" w:sz="0" w:space="0" w:color="auto"/>
        <w:bottom w:val="none" w:sz="0" w:space="0" w:color="auto"/>
        <w:right w:val="none" w:sz="0" w:space="0" w:color="auto"/>
      </w:divBdr>
    </w:div>
    <w:div w:id="1064523826">
      <w:bodyDiv w:val="1"/>
      <w:marLeft w:val="0"/>
      <w:marRight w:val="0"/>
      <w:marTop w:val="0"/>
      <w:marBottom w:val="0"/>
      <w:divBdr>
        <w:top w:val="none" w:sz="0" w:space="0" w:color="auto"/>
        <w:left w:val="none" w:sz="0" w:space="0" w:color="auto"/>
        <w:bottom w:val="none" w:sz="0" w:space="0" w:color="auto"/>
        <w:right w:val="none" w:sz="0" w:space="0" w:color="auto"/>
      </w:divBdr>
    </w:div>
    <w:div w:id="1064795568">
      <w:bodyDiv w:val="1"/>
      <w:marLeft w:val="0"/>
      <w:marRight w:val="0"/>
      <w:marTop w:val="0"/>
      <w:marBottom w:val="0"/>
      <w:divBdr>
        <w:top w:val="none" w:sz="0" w:space="0" w:color="auto"/>
        <w:left w:val="none" w:sz="0" w:space="0" w:color="auto"/>
        <w:bottom w:val="none" w:sz="0" w:space="0" w:color="auto"/>
        <w:right w:val="none" w:sz="0" w:space="0" w:color="auto"/>
      </w:divBdr>
    </w:div>
    <w:div w:id="1066074468">
      <w:bodyDiv w:val="1"/>
      <w:marLeft w:val="0"/>
      <w:marRight w:val="0"/>
      <w:marTop w:val="0"/>
      <w:marBottom w:val="0"/>
      <w:divBdr>
        <w:top w:val="none" w:sz="0" w:space="0" w:color="auto"/>
        <w:left w:val="none" w:sz="0" w:space="0" w:color="auto"/>
        <w:bottom w:val="none" w:sz="0" w:space="0" w:color="auto"/>
        <w:right w:val="none" w:sz="0" w:space="0" w:color="auto"/>
      </w:divBdr>
    </w:div>
    <w:div w:id="1066344302">
      <w:bodyDiv w:val="1"/>
      <w:marLeft w:val="0"/>
      <w:marRight w:val="0"/>
      <w:marTop w:val="0"/>
      <w:marBottom w:val="0"/>
      <w:divBdr>
        <w:top w:val="none" w:sz="0" w:space="0" w:color="auto"/>
        <w:left w:val="none" w:sz="0" w:space="0" w:color="auto"/>
        <w:bottom w:val="none" w:sz="0" w:space="0" w:color="auto"/>
        <w:right w:val="none" w:sz="0" w:space="0" w:color="auto"/>
      </w:divBdr>
    </w:div>
    <w:div w:id="1067189635">
      <w:bodyDiv w:val="1"/>
      <w:marLeft w:val="0"/>
      <w:marRight w:val="0"/>
      <w:marTop w:val="0"/>
      <w:marBottom w:val="0"/>
      <w:divBdr>
        <w:top w:val="none" w:sz="0" w:space="0" w:color="auto"/>
        <w:left w:val="none" w:sz="0" w:space="0" w:color="auto"/>
        <w:bottom w:val="none" w:sz="0" w:space="0" w:color="auto"/>
        <w:right w:val="none" w:sz="0" w:space="0" w:color="auto"/>
      </w:divBdr>
    </w:div>
    <w:div w:id="1067994759">
      <w:bodyDiv w:val="1"/>
      <w:marLeft w:val="0"/>
      <w:marRight w:val="0"/>
      <w:marTop w:val="0"/>
      <w:marBottom w:val="0"/>
      <w:divBdr>
        <w:top w:val="none" w:sz="0" w:space="0" w:color="auto"/>
        <w:left w:val="none" w:sz="0" w:space="0" w:color="auto"/>
        <w:bottom w:val="none" w:sz="0" w:space="0" w:color="auto"/>
        <w:right w:val="none" w:sz="0" w:space="0" w:color="auto"/>
      </w:divBdr>
    </w:div>
    <w:div w:id="1068308876">
      <w:bodyDiv w:val="1"/>
      <w:marLeft w:val="0"/>
      <w:marRight w:val="0"/>
      <w:marTop w:val="0"/>
      <w:marBottom w:val="0"/>
      <w:divBdr>
        <w:top w:val="none" w:sz="0" w:space="0" w:color="auto"/>
        <w:left w:val="none" w:sz="0" w:space="0" w:color="auto"/>
        <w:bottom w:val="none" w:sz="0" w:space="0" w:color="auto"/>
        <w:right w:val="none" w:sz="0" w:space="0" w:color="auto"/>
      </w:divBdr>
    </w:div>
    <w:div w:id="1069499953">
      <w:bodyDiv w:val="1"/>
      <w:marLeft w:val="0"/>
      <w:marRight w:val="0"/>
      <w:marTop w:val="0"/>
      <w:marBottom w:val="0"/>
      <w:divBdr>
        <w:top w:val="none" w:sz="0" w:space="0" w:color="auto"/>
        <w:left w:val="none" w:sz="0" w:space="0" w:color="auto"/>
        <w:bottom w:val="none" w:sz="0" w:space="0" w:color="auto"/>
        <w:right w:val="none" w:sz="0" w:space="0" w:color="auto"/>
      </w:divBdr>
    </w:div>
    <w:div w:id="1070614613">
      <w:bodyDiv w:val="1"/>
      <w:marLeft w:val="0"/>
      <w:marRight w:val="0"/>
      <w:marTop w:val="0"/>
      <w:marBottom w:val="0"/>
      <w:divBdr>
        <w:top w:val="none" w:sz="0" w:space="0" w:color="auto"/>
        <w:left w:val="none" w:sz="0" w:space="0" w:color="auto"/>
        <w:bottom w:val="none" w:sz="0" w:space="0" w:color="auto"/>
        <w:right w:val="none" w:sz="0" w:space="0" w:color="auto"/>
      </w:divBdr>
    </w:div>
    <w:div w:id="1071122118">
      <w:bodyDiv w:val="1"/>
      <w:marLeft w:val="0"/>
      <w:marRight w:val="0"/>
      <w:marTop w:val="0"/>
      <w:marBottom w:val="0"/>
      <w:divBdr>
        <w:top w:val="none" w:sz="0" w:space="0" w:color="auto"/>
        <w:left w:val="none" w:sz="0" w:space="0" w:color="auto"/>
        <w:bottom w:val="none" w:sz="0" w:space="0" w:color="auto"/>
        <w:right w:val="none" w:sz="0" w:space="0" w:color="auto"/>
      </w:divBdr>
    </w:div>
    <w:div w:id="1072315830">
      <w:bodyDiv w:val="1"/>
      <w:marLeft w:val="0"/>
      <w:marRight w:val="0"/>
      <w:marTop w:val="0"/>
      <w:marBottom w:val="0"/>
      <w:divBdr>
        <w:top w:val="none" w:sz="0" w:space="0" w:color="auto"/>
        <w:left w:val="none" w:sz="0" w:space="0" w:color="auto"/>
        <w:bottom w:val="none" w:sz="0" w:space="0" w:color="auto"/>
        <w:right w:val="none" w:sz="0" w:space="0" w:color="auto"/>
      </w:divBdr>
    </w:div>
    <w:div w:id="1073895448">
      <w:bodyDiv w:val="1"/>
      <w:marLeft w:val="0"/>
      <w:marRight w:val="0"/>
      <w:marTop w:val="0"/>
      <w:marBottom w:val="0"/>
      <w:divBdr>
        <w:top w:val="none" w:sz="0" w:space="0" w:color="auto"/>
        <w:left w:val="none" w:sz="0" w:space="0" w:color="auto"/>
        <w:bottom w:val="none" w:sz="0" w:space="0" w:color="auto"/>
        <w:right w:val="none" w:sz="0" w:space="0" w:color="auto"/>
      </w:divBdr>
    </w:div>
    <w:div w:id="1074087032">
      <w:bodyDiv w:val="1"/>
      <w:marLeft w:val="0"/>
      <w:marRight w:val="0"/>
      <w:marTop w:val="0"/>
      <w:marBottom w:val="0"/>
      <w:divBdr>
        <w:top w:val="none" w:sz="0" w:space="0" w:color="auto"/>
        <w:left w:val="none" w:sz="0" w:space="0" w:color="auto"/>
        <w:bottom w:val="none" w:sz="0" w:space="0" w:color="auto"/>
        <w:right w:val="none" w:sz="0" w:space="0" w:color="auto"/>
      </w:divBdr>
    </w:div>
    <w:div w:id="1075006841">
      <w:bodyDiv w:val="1"/>
      <w:marLeft w:val="0"/>
      <w:marRight w:val="0"/>
      <w:marTop w:val="0"/>
      <w:marBottom w:val="0"/>
      <w:divBdr>
        <w:top w:val="none" w:sz="0" w:space="0" w:color="auto"/>
        <w:left w:val="none" w:sz="0" w:space="0" w:color="auto"/>
        <w:bottom w:val="none" w:sz="0" w:space="0" w:color="auto"/>
        <w:right w:val="none" w:sz="0" w:space="0" w:color="auto"/>
      </w:divBdr>
    </w:div>
    <w:div w:id="1075467858">
      <w:bodyDiv w:val="1"/>
      <w:marLeft w:val="0"/>
      <w:marRight w:val="0"/>
      <w:marTop w:val="0"/>
      <w:marBottom w:val="0"/>
      <w:divBdr>
        <w:top w:val="none" w:sz="0" w:space="0" w:color="auto"/>
        <w:left w:val="none" w:sz="0" w:space="0" w:color="auto"/>
        <w:bottom w:val="none" w:sz="0" w:space="0" w:color="auto"/>
        <w:right w:val="none" w:sz="0" w:space="0" w:color="auto"/>
      </w:divBdr>
    </w:div>
    <w:div w:id="1075669390">
      <w:bodyDiv w:val="1"/>
      <w:marLeft w:val="0"/>
      <w:marRight w:val="0"/>
      <w:marTop w:val="0"/>
      <w:marBottom w:val="0"/>
      <w:divBdr>
        <w:top w:val="none" w:sz="0" w:space="0" w:color="auto"/>
        <w:left w:val="none" w:sz="0" w:space="0" w:color="auto"/>
        <w:bottom w:val="none" w:sz="0" w:space="0" w:color="auto"/>
        <w:right w:val="none" w:sz="0" w:space="0" w:color="auto"/>
      </w:divBdr>
    </w:div>
    <w:div w:id="1076586729">
      <w:bodyDiv w:val="1"/>
      <w:marLeft w:val="0"/>
      <w:marRight w:val="0"/>
      <w:marTop w:val="0"/>
      <w:marBottom w:val="0"/>
      <w:divBdr>
        <w:top w:val="none" w:sz="0" w:space="0" w:color="auto"/>
        <w:left w:val="none" w:sz="0" w:space="0" w:color="auto"/>
        <w:bottom w:val="none" w:sz="0" w:space="0" w:color="auto"/>
        <w:right w:val="none" w:sz="0" w:space="0" w:color="auto"/>
      </w:divBdr>
    </w:div>
    <w:div w:id="1076590091">
      <w:bodyDiv w:val="1"/>
      <w:marLeft w:val="0"/>
      <w:marRight w:val="0"/>
      <w:marTop w:val="0"/>
      <w:marBottom w:val="0"/>
      <w:divBdr>
        <w:top w:val="none" w:sz="0" w:space="0" w:color="auto"/>
        <w:left w:val="none" w:sz="0" w:space="0" w:color="auto"/>
        <w:bottom w:val="none" w:sz="0" w:space="0" w:color="auto"/>
        <w:right w:val="none" w:sz="0" w:space="0" w:color="auto"/>
      </w:divBdr>
    </w:div>
    <w:div w:id="1077677962">
      <w:bodyDiv w:val="1"/>
      <w:marLeft w:val="0"/>
      <w:marRight w:val="0"/>
      <w:marTop w:val="0"/>
      <w:marBottom w:val="0"/>
      <w:divBdr>
        <w:top w:val="none" w:sz="0" w:space="0" w:color="auto"/>
        <w:left w:val="none" w:sz="0" w:space="0" w:color="auto"/>
        <w:bottom w:val="none" w:sz="0" w:space="0" w:color="auto"/>
        <w:right w:val="none" w:sz="0" w:space="0" w:color="auto"/>
      </w:divBdr>
    </w:div>
    <w:div w:id="1079012767">
      <w:bodyDiv w:val="1"/>
      <w:marLeft w:val="0"/>
      <w:marRight w:val="0"/>
      <w:marTop w:val="0"/>
      <w:marBottom w:val="0"/>
      <w:divBdr>
        <w:top w:val="none" w:sz="0" w:space="0" w:color="auto"/>
        <w:left w:val="none" w:sz="0" w:space="0" w:color="auto"/>
        <w:bottom w:val="none" w:sz="0" w:space="0" w:color="auto"/>
        <w:right w:val="none" w:sz="0" w:space="0" w:color="auto"/>
      </w:divBdr>
    </w:div>
    <w:div w:id="1080061051">
      <w:bodyDiv w:val="1"/>
      <w:marLeft w:val="0"/>
      <w:marRight w:val="0"/>
      <w:marTop w:val="0"/>
      <w:marBottom w:val="0"/>
      <w:divBdr>
        <w:top w:val="none" w:sz="0" w:space="0" w:color="auto"/>
        <w:left w:val="none" w:sz="0" w:space="0" w:color="auto"/>
        <w:bottom w:val="none" w:sz="0" w:space="0" w:color="auto"/>
        <w:right w:val="none" w:sz="0" w:space="0" w:color="auto"/>
      </w:divBdr>
    </w:div>
    <w:div w:id="1080254237">
      <w:bodyDiv w:val="1"/>
      <w:marLeft w:val="0"/>
      <w:marRight w:val="0"/>
      <w:marTop w:val="0"/>
      <w:marBottom w:val="0"/>
      <w:divBdr>
        <w:top w:val="none" w:sz="0" w:space="0" w:color="auto"/>
        <w:left w:val="none" w:sz="0" w:space="0" w:color="auto"/>
        <w:bottom w:val="none" w:sz="0" w:space="0" w:color="auto"/>
        <w:right w:val="none" w:sz="0" w:space="0" w:color="auto"/>
      </w:divBdr>
    </w:div>
    <w:div w:id="1080518751">
      <w:bodyDiv w:val="1"/>
      <w:marLeft w:val="0"/>
      <w:marRight w:val="0"/>
      <w:marTop w:val="0"/>
      <w:marBottom w:val="0"/>
      <w:divBdr>
        <w:top w:val="none" w:sz="0" w:space="0" w:color="auto"/>
        <w:left w:val="none" w:sz="0" w:space="0" w:color="auto"/>
        <w:bottom w:val="none" w:sz="0" w:space="0" w:color="auto"/>
        <w:right w:val="none" w:sz="0" w:space="0" w:color="auto"/>
      </w:divBdr>
    </w:div>
    <w:div w:id="1080522167">
      <w:bodyDiv w:val="1"/>
      <w:marLeft w:val="0"/>
      <w:marRight w:val="0"/>
      <w:marTop w:val="0"/>
      <w:marBottom w:val="0"/>
      <w:divBdr>
        <w:top w:val="none" w:sz="0" w:space="0" w:color="auto"/>
        <w:left w:val="none" w:sz="0" w:space="0" w:color="auto"/>
        <w:bottom w:val="none" w:sz="0" w:space="0" w:color="auto"/>
        <w:right w:val="none" w:sz="0" w:space="0" w:color="auto"/>
      </w:divBdr>
    </w:div>
    <w:div w:id="1081802910">
      <w:bodyDiv w:val="1"/>
      <w:marLeft w:val="0"/>
      <w:marRight w:val="0"/>
      <w:marTop w:val="0"/>
      <w:marBottom w:val="0"/>
      <w:divBdr>
        <w:top w:val="none" w:sz="0" w:space="0" w:color="auto"/>
        <w:left w:val="none" w:sz="0" w:space="0" w:color="auto"/>
        <w:bottom w:val="none" w:sz="0" w:space="0" w:color="auto"/>
        <w:right w:val="none" w:sz="0" w:space="0" w:color="auto"/>
      </w:divBdr>
    </w:div>
    <w:div w:id="1082022289">
      <w:bodyDiv w:val="1"/>
      <w:marLeft w:val="0"/>
      <w:marRight w:val="0"/>
      <w:marTop w:val="0"/>
      <w:marBottom w:val="0"/>
      <w:divBdr>
        <w:top w:val="none" w:sz="0" w:space="0" w:color="auto"/>
        <w:left w:val="none" w:sz="0" w:space="0" w:color="auto"/>
        <w:bottom w:val="none" w:sz="0" w:space="0" w:color="auto"/>
        <w:right w:val="none" w:sz="0" w:space="0" w:color="auto"/>
      </w:divBdr>
    </w:div>
    <w:div w:id="1083257423">
      <w:bodyDiv w:val="1"/>
      <w:marLeft w:val="0"/>
      <w:marRight w:val="0"/>
      <w:marTop w:val="0"/>
      <w:marBottom w:val="0"/>
      <w:divBdr>
        <w:top w:val="none" w:sz="0" w:space="0" w:color="auto"/>
        <w:left w:val="none" w:sz="0" w:space="0" w:color="auto"/>
        <w:bottom w:val="none" w:sz="0" w:space="0" w:color="auto"/>
        <w:right w:val="none" w:sz="0" w:space="0" w:color="auto"/>
      </w:divBdr>
    </w:div>
    <w:div w:id="1083331012">
      <w:bodyDiv w:val="1"/>
      <w:marLeft w:val="0"/>
      <w:marRight w:val="0"/>
      <w:marTop w:val="0"/>
      <w:marBottom w:val="0"/>
      <w:divBdr>
        <w:top w:val="none" w:sz="0" w:space="0" w:color="auto"/>
        <w:left w:val="none" w:sz="0" w:space="0" w:color="auto"/>
        <w:bottom w:val="none" w:sz="0" w:space="0" w:color="auto"/>
        <w:right w:val="none" w:sz="0" w:space="0" w:color="auto"/>
      </w:divBdr>
    </w:div>
    <w:div w:id="1083991234">
      <w:bodyDiv w:val="1"/>
      <w:marLeft w:val="0"/>
      <w:marRight w:val="0"/>
      <w:marTop w:val="0"/>
      <w:marBottom w:val="0"/>
      <w:divBdr>
        <w:top w:val="none" w:sz="0" w:space="0" w:color="auto"/>
        <w:left w:val="none" w:sz="0" w:space="0" w:color="auto"/>
        <w:bottom w:val="none" w:sz="0" w:space="0" w:color="auto"/>
        <w:right w:val="none" w:sz="0" w:space="0" w:color="auto"/>
      </w:divBdr>
    </w:div>
    <w:div w:id="1084571157">
      <w:bodyDiv w:val="1"/>
      <w:marLeft w:val="0"/>
      <w:marRight w:val="0"/>
      <w:marTop w:val="0"/>
      <w:marBottom w:val="0"/>
      <w:divBdr>
        <w:top w:val="none" w:sz="0" w:space="0" w:color="auto"/>
        <w:left w:val="none" w:sz="0" w:space="0" w:color="auto"/>
        <w:bottom w:val="none" w:sz="0" w:space="0" w:color="auto"/>
        <w:right w:val="none" w:sz="0" w:space="0" w:color="auto"/>
      </w:divBdr>
    </w:div>
    <w:div w:id="1087119671">
      <w:bodyDiv w:val="1"/>
      <w:marLeft w:val="0"/>
      <w:marRight w:val="0"/>
      <w:marTop w:val="0"/>
      <w:marBottom w:val="0"/>
      <w:divBdr>
        <w:top w:val="none" w:sz="0" w:space="0" w:color="auto"/>
        <w:left w:val="none" w:sz="0" w:space="0" w:color="auto"/>
        <w:bottom w:val="none" w:sz="0" w:space="0" w:color="auto"/>
        <w:right w:val="none" w:sz="0" w:space="0" w:color="auto"/>
      </w:divBdr>
    </w:div>
    <w:div w:id="1089082427">
      <w:bodyDiv w:val="1"/>
      <w:marLeft w:val="0"/>
      <w:marRight w:val="0"/>
      <w:marTop w:val="0"/>
      <w:marBottom w:val="0"/>
      <w:divBdr>
        <w:top w:val="none" w:sz="0" w:space="0" w:color="auto"/>
        <w:left w:val="none" w:sz="0" w:space="0" w:color="auto"/>
        <w:bottom w:val="none" w:sz="0" w:space="0" w:color="auto"/>
        <w:right w:val="none" w:sz="0" w:space="0" w:color="auto"/>
      </w:divBdr>
    </w:div>
    <w:div w:id="1092169344">
      <w:bodyDiv w:val="1"/>
      <w:marLeft w:val="0"/>
      <w:marRight w:val="0"/>
      <w:marTop w:val="0"/>
      <w:marBottom w:val="0"/>
      <w:divBdr>
        <w:top w:val="none" w:sz="0" w:space="0" w:color="auto"/>
        <w:left w:val="none" w:sz="0" w:space="0" w:color="auto"/>
        <w:bottom w:val="none" w:sz="0" w:space="0" w:color="auto"/>
        <w:right w:val="none" w:sz="0" w:space="0" w:color="auto"/>
      </w:divBdr>
    </w:div>
    <w:div w:id="1093934430">
      <w:bodyDiv w:val="1"/>
      <w:marLeft w:val="0"/>
      <w:marRight w:val="0"/>
      <w:marTop w:val="0"/>
      <w:marBottom w:val="0"/>
      <w:divBdr>
        <w:top w:val="none" w:sz="0" w:space="0" w:color="auto"/>
        <w:left w:val="none" w:sz="0" w:space="0" w:color="auto"/>
        <w:bottom w:val="none" w:sz="0" w:space="0" w:color="auto"/>
        <w:right w:val="none" w:sz="0" w:space="0" w:color="auto"/>
      </w:divBdr>
    </w:div>
    <w:div w:id="1094205496">
      <w:bodyDiv w:val="1"/>
      <w:marLeft w:val="0"/>
      <w:marRight w:val="0"/>
      <w:marTop w:val="0"/>
      <w:marBottom w:val="0"/>
      <w:divBdr>
        <w:top w:val="none" w:sz="0" w:space="0" w:color="auto"/>
        <w:left w:val="none" w:sz="0" w:space="0" w:color="auto"/>
        <w:bottom w:val="none" w:sz="0" w:space="0" w:color="auto"/>
        <w:right w:val="none" w:sz="0" w:space="0" w:color="auto"/>
      </w:divBdr>
    </w:div>
    <w:div w:id="1094856625">
      <w:bodyDiv w:val="1"/>
      <w:marLeft w:val="0"/>
      <w:marRight w:val="0"/>
      <w:marTop w:val="0"/>
      <w:marBottom w:val="0"/>
      <w:divBdr>
        <w:top w:val="none" w:sz="0" w:space="0" w:color="auto"/>
        <w:left w:val="none" w:sz="0" w:space="0" w:color="auto"/>
        <w:bottom w:val="none" w:sz="0" w:space="0" w:color="auto"/>
        <w:right w:val="none" w:sz="0" w:space="0" w:color="auto"/>
      </w:divBdr>
    </w:div>
    <w:div w:id="1096171843">
      <w:bodyDiv w:val="1"/>
      <w:marLeft w:val="0"/>
      <w:marRight w:val="0"/>
      <w:marTop w:val="0"/>
      <w:marBottom w:val="0"/>
      <w:divBdr>
        <w:top w:val="none" w:sz="0" w:space="0" w:color="auto"/>
        <w:left w:val="none" w:sz="0" w:space="0" w:color="auto"/>
        <w:bottom w:val="none" w:sz="0" w:space="0" w:color="auto"/>
        <w:right w:val="none" w:sz="0" w:space="0" w:color="auto"/>
      </w:divBdr>
    </w:div>
    <w:div w:id="1096368312">
      <w:bodyDiv w:val="1"/>
      <w:marLeft w:val="0"/>
      <w:marRight w:val="0"/>
      <w:marTop w:val="0"/>
      <w:marBottom w:val="0"/>
      <w:divBdr>
        <w:top w:val="none" w:sz="0" w:space="0" w:color="auto"/>
        <w:left w:val="none" w:sz="0" w:space="0" w:color="auto"/>
        <w:bottom w:val="none" w:sz="0" w:space="0" w:color="auto"/>
        <w:right w:val="none" w:sz="0" w:space="0" w:color="auto"/>
      </w:divBdr>
    </w:div>
    <w:div w:id="1097285296">
      <w:bodyDiv w:val="1"/>
      <w:marLeft w:val="0"/>
      <w:marRight w:val="0"/>
      <w:marTop w:val="0"/>
      <w:marBottom w:val="0"/>
      <w:divBdr>
        <w:top w:val="none" w:sz="0" w:space="0" w:color="auto"/>
        <w:left w:val="none" w:sz="0" w:space="0" w:color="auto"/>
        <w:bottom w:val="none" w:sz="0" w:space="0" w:color="auto"/>
        <w:right w:val="none" w:sz="0" w:space="0" w:color="auto"/>
      </w:divBdr>
    </w:div>
    <w:div w:id="1097604050">
      <w:bodyDiv w:val="1"/>
      <w:marLeft w:val="0"/>
      <w:marRight w:val="0"/>
      <w:marTop w:val="0"/>
      <w:marBottom w:val="0"/>
      <w:divBdr>
        <w:top w:val="none" w:sz="0" w:space="0" w:color="auto"/>
        <w:left w:val="none" w:sz="0" w:space="0" w:color="auto"/>
        <w:bottom w:val="none" w:sz="0" w:space="0" w:color="auto"/>
        <w:right w:val="none" w:sz="0" w:space="0" w:color="auto"/>
      </w:divBdr>
    </w:div>
    <w:div w:id="1098406348">
      <w:bodyDiv w:val="1"/>
      <w:marLeft w:val="0"/>
      <w:marRight w:val="0"/>
      <w:marTop w:val="0"/>
      <w:marBottom w:val="0"/>
      <w:divBdr>
        <w:top w:val="none" w:sz="0" w:space="0" w:color="auto"/>
        <w:left w:val="none" w:sz="0" w:space="0" w:color="auto"/>
        <w:bottom w:val="none" w:sz="0" w:space="0" w:color="auto"/>
        <w:right w:val="none" w:sz="0" w:space="0" w:color="auto"/>
      </w:divBdr>
    </w:div>
    <w:div w:id="1101531465">
      <w:bodyDiv w:val="1"/>
      <w:marLeft w:val="0"/>
      <w:marRight w:val="0"/>
      <w:marTop w:val="0"/>
      <w:marBottom w:val="0"/>
      <w:divBdr>
        <w:top w:val="none" w:sz="0" w:space="0" w:color="auto"/>
        <w:left w:val="none" w:sz="0" w:space="0" w:color="auto"/>
        <w:bottom w:val="none" w:sz="0" w:space="0" w:color="auto"/>
        <w:right w:val="none" w:sz="0" w:space="0" w:color="auto"/>
      </w:divBdr>
    </w:div>
    <w:div w:id="1101756766">
      <w:bodyDiv w:val="1"/>
      <w:marLeft w:val="0"/>
      <w:marRight w:val="0"/>
      <w:marTop w:val="0"/>
      <w:marBottom w:val="0"/>
      <w:divBdr>
        <w:top w:val="none" w:sz="0" w:space="0" w:color="auto"/>
        <w:left w:val="none" w:sz="0" w:space="0" w:color="auto"/>
        <w:bottom w:val="none" w:sz="0" w:space="0" w:color="auto"/>
        <w:right w:val="none" w:sz="0" w:space="0" w:color="auto"/>
      </w:divBdr>
    </w:div>
    <w:div w:id="1106774695">
      <w:bodyDiv w:val="1"/>
      <w:marLeft w:val="0"/>
      <w:marRight w:val="0"/>
      <w:marTop w:val="0"/>
      <w:marBottom w:val="0"/>
      <w:divBdr>
        <w:top w:val="none" w:sz="0" w:space="0" w:color="auto"/>
        <w:left w:val="none" w:sz="0" w:space="0" w:color="auto"/>
        <w:bottom w:val="none" w:sz="0" w:space="0" w:color="auto"/>
        <w:right w:val="none" w:sz="0" w:space="0" w:color="auto"/>
      </w:divBdr>
    </w:div>
    <w:div w:id="1107388864">
      <w:bodyDiv w:val="1"/>
      <w:marLeft w:val="0"/>
      <w:marRight w:val="0"/>
      <w:marTop w:val="0"/>
      <w:marBottom w:val="0"/>
      <w:divBdr>
        <w:top w:val="none" w:sz="0" w:space="0" w:color="auto"/>
        <w:left w:val="none" w:sz="0" w:space="0" w:color="auto"/>
        <w:bottom w:val="none" w:sz="0" w:space="0" w:color="auto"/>
        <w:right w:val="none" w:sz="0" w:space="0" w:color="auto"/>
      </w:divBdr>
    </w:div>
    <w:div w:id="1109471835">
      <w:bodyDiv w:val="1"/>
      <w:marLeft w:val="0"/>
      <w:marRight w:val="0"/>
      <w:marTop w:val="0"/>
      <w:marBottom w:val="0"/>
      <w:divBdr>
        <w:top w:val="none" w:sz="0" w:space="0" w:color="auto"/>
        <w:left w:val="none" w:sz="0" w:space="0" w:color="auto"/>
        <w:bottom w:val="none" w:sz="0" w:space="0" w:color="auto"/>
        <w:right w:val="none" w:sz="0" w:space="0" w:color="auto"/>
      </w:divBdr>
    </w:div>
    <w:div w:id="1110125760">
      <w:bodyDiv w:val="1"/>
      <w:marLeft w:val="0"/>
      <w:marRight w:val="0"/>
      <w:marTop w:val="0"/>
      <w:marBottom w:val="0"/>
      <w:divBdr>
        <w:top w:val="none" w:sz="0" w:space="0" w:color="auto"/>
        <w:left w:val="none" w:sz="0" w:space="0" w:color="auto"/>
        <w:bottom w:val="none" w:sz="0" w:space="0" w:color="auto"/>
        <w:right w:val="none" w:sz="0" w:space="0" w:color="auto"/>
      </w:divBdr>
    </w:div>
    <w:div w:id="1110319058">
      <w:bodyDiv w:val="1"/>
      <w:marLeft w:val="0"/>
      <w:marRight w:val="0"/>
      <w:marTop w:val="0"/>
      <w:marBottom w:val="0"/>
      <w:divBdr>
        <w:top w:val="none" w:sz="0" w:space="0" w:color="auto"/>
        <w:left w:val="none" w:sz="0" w:space="0" w:color="auto"/>
        <w:bottom w:val="none" w:sz="0" w:space="0" w:color="auto"/>
        <w:right w:val="none" w:sz="0" w:space="0" w:color="auto"/>
      </w:divBdr>
    </w:div>
    <w:div w:id="1110932746">
      <w:bodyDiv w:val="1"/>
      <w:marLeft w:val="0"/>
      <w:marRight w:val="0"/>
      <w:marTop w:val="0"/>
      <w:marBottom w:val="0"/>
      <w:divBdr>
        <w:top w:val="none" w:sz="0" w:space="0" w:color="auto"/>
        <w:left w:val="none" w:sz="0" w:space="0" w:color="auto"/>
        <w:bottom w:val="none" w:sz="0" w:space="0" w:color="auto"/>
        <w:right w:val="none" w:sz="0" w:space="0" w:color="auto"/>
      </w:divBdr>
    </w:div>
    <w:div w:id="1111781086">
      <w:bodyDiv w:val="1"/>
      <w:marLeft w:val="0"/>
      <w:marRight w:val="0"/>
      <w:marTop w:val="0"/>
      <w:marBottom w:val="0"/>
      <w:divBdr>
        <w:top w:val="none" w:sz="0" w:space="0" w:color="auto"/>
        <w:left w:val="none" w:sz="0" w:space="0" w:color="auto"/>
        <w:bottom w:val="none" w:sz="0" w:space="0" w:color="auto"/>
        <w:right w:val="none" w:sz="0" w:space="0" w:color="auto"/>
      </w:divBdr>
    </w:div>
    <w:div w:id="1112167085">
      <w:bodyDiv w:val="1"/>
      <w:marLeft w:val="0"/>
      <w:marRight w:val="0"/>
      <w:marTop w:val="0"/>
      <w:marBottom w:val="0"/>
      <w:divBdr>
        <w:top w:val="none" w:sz="0" w:space="0" w:color="auto"/>
        <w:left w:val="none" w:sz="0" w:space="0" w:color="auto"/>
        <w:bottom w:val="none" w:sz="0" w:space="0" w:color="auto"/>
        <w:right w:val="none" w:sz="0" w:space="0" w:color="auto"/>
      </w:divBdr>
    </w:div>
    <w:div w:id="1116751822">
      <w:bodyDiv w:val="1"/>
      <w:marLeft w:val="0"/>
      <w:marRight w:val="0"/>
      <w:marTop w:val="0"/>
      <w:marBottom w:val="0"/>
      <w:divBdr>
        <w:top w:val="none" w:sz="0" w:space="0" w:color="auto"/>
        <w:left w:val="none" w:sz="0" w:space="0" w:color="auto"/>
        <w:bottom w:val="none" w:sz="0" w:space="0" w:color="auto"/>
        <w:right w:val="none" w:sz="0" w:space="0" w:color="auto"/>
      </w:divBdr>
    </w:div>
    <w:div w:id="1117404459">
      <w:bodyDiv w:val="1"/>
      <w:marLeft w:val="0"/>
      <w:marRight w:val="0"/>
      <w:marTop w:val="0"/>
      <w:marBottom w:val="0"/>
      <w:divBdr>
        <w:top w:val="none" w:sz="0" w:space="0" w:color="auto"/>
        <w:left w:val="none" w:sz="0" w:space="0" w:color="auto"/>
        <w:bottom w:val="none" w:sz="0" w:space="0" w:color="auto"/>
        <w:right w:val="none" w:sz="0" w:space="0" w:color="auto"/>
      </w:divBdr>
    </w:div>
    <w:div w:id="1118909393">
      <w:bodyDiv w:val="1"/>
      <w:marLeft w:val="0"/>
      <w:marRight w:val="0"/>
      <w:marTop w:val="0"/>
      <w:marBottom w:val="0"/>
      <w:divBdr>
        <w:top w:val="none" w:sz="0" w:space="0" w:color="auto"/>
        <w:left w:val="none" w:sz="0" w:space="0" w:color="auto"/>
        <w:bottom w:val="none" w:sz="0" w:space="0" w:color="auto"/>
        <w:right w:val="none" w:sz="0" w:space="0" w:color="auto"/>
      </w:divBdr>
    </w:div>
    <w:div w:id="1120562921">
      <w:bodyDiv w:val="1"/>
      <w:marLeft w:val="0"/>
      <w:marRight w:val="0"/>
      <w:marTop w:val="0"/>
      <w:marBottom w:val="0"/>
      <w:divBdr>
        <w:top w:val="none" w:sz="0" w:space="0" w:color="auto"/>
        <w:left w:val="none" w:sz="0" w:space="0" w:color="auto"/>
        <w:bottom w:val="none" w:sz="0" w:space="0" w:color="auto"/>
        <w:right w:val="none" w:sz="0" w:space="0" w:color="auto"/>
      </w:divBdr>
    </w:div>
    <w:div w:id="1120956862">
      <w:bodyDiv w:val="1"/>
      <w:marLeft w:val="0"/>
      <w:marRight w:val="0"/>
      <w:marTop w:val="0"/>
      <w:marBottom w:val="0"/>
      <w:divBdr>
        <w:top w:val="none" w:sz="0" w:space="0" w:color="auto"/>
        <w:left w:val="none" w:sz="0" w:space="0" w:color="auto"/>
        <w:bottom w:val="none" w:sz="0" w:space="0" w:color="auto"/>
        <w:right w:val="none" w:sz="0" w:space="0" w:color="auto"/>
      </w:divBdr>
    </w:div>
    <w:div w:id="1120999354">
      <w:bodyDiv w:val="1"/>
      <w:marLeft w:val="0"/>
      <w:marRight w:val="0"/>
      <w:marTop w:val="0"/>
      <w:marBottom w:val="0"/>
      <w:divBdr>
        <w:top w:val="none" w:sz="0" w:space="0" w:color="auto"/>
        <w:left w:val="none" w:sz="0" w:space="0" w:color="auto"/>
        <w:bottom w:val="none" w:sz="0" w:space="0" w:color="auto"/>
        <w:right w:val="none" w:sz="0" w:space="0" w:color="auto"/>
      </w:divBdr>
    </w:div>
    <w:div w:id="1121073861">
      <w:bodyDiv w:val="1"/>
      <w:marLeft w:val="0"/>
      <w:marRight w:val="0"/>
      <w:marTop w:val="0"/>
      <w:marBottom w:val="0"/>
      <w:divBdr>
        <w:top w:val="none" w:sz="0" w:space="0" w:color="auto"/>
        <w:left w:val="none" w:sz="0" w:space="0" w:color="auto"/>
        <w:bottom w:val="none" w:sz="0" w:space="0" w:color="auto"/>
        <w:right w:val="none" w:sz="0" w:space="0" w:color="auto"/>
      </w:divBdr>
    </w:div>
    <w:div w:id="1121337268">
      <w:bodyDiv w:val="1"/>
      <w:marLeft w:val="0"/>
      <w:marRight w:val="0"/>
      <w:marTop w:val="0"/>
      <w:marBottom w:val="0"/>
      <w:divBdr>
        <w:top w:val="none" w:sz="0" w:space="0" w:color="auto"/>
        <w:left w:val="none" w:sz="0" w:space="0" w:color="auto"/>
        <w:bottom w:val="none" w:sz="0" w:space="0" w:color="auto"/>
        <w:right w:val="none" w:sz="0" w:space="0" w:color="auto"/>
      </w:divBdr>
    </w:div>
    <w:div w:id="1121680691">
      <w:bodyDiv w:val="1"/>
      <w:marLeft w:val="0"/>
      <w:marRight w:val="0"/>
      <w:marTop w:val="0"/>
      <w:marBottom w:val="0"/>
      <w:divBdr>
        <w:top w:val="none" w:sz="0" w:space="0" w:color="auto"/>
        <w:left w:val="none" w:sz="0" w:space="0" w:color="auto"/>
        <w:bottom w:val="none" w:sz="0" w:space="0" w:color="auto"/>
        <w:right w:val="none" w:sz="0" w:space="0" w:color="auto"/>
      </w:divBdr>
    </w:div>
    <w:div w:id="1121999857">
      <w:bodyDiv w:val="1"/>
      <w:marLeft w:val="0"/>
      <w:marRight w:val="0"/>
      <w:marTop w:val="0"/>
      <w:marBottom w:val="0"/>
      <w:divBdr>
        <w:top w:val="none" w:sz="0" w:space="0" w:color="auto"/>
        <w:left w:val="none" w:sz="0" w:space="0" w:color="auto"/>
        <w:bottom w:val="none" w:sz="0" w:space="0" w:color="auto"/>
        <w:right w:val="none" w:sz="0" w:space="0" w:color="auto"/>
      </w:divBdr>
    </w:div>
    <w:div w:id="1123187943">
      <w:bodyDiv w:val="1"/>
      <w:marLeft w:val="0"/>
      <w:marRight w:val="0"/>
      <w:marTop w:val="0"/>
      <w:marBottom w:val="0"/>
      <w:divBdr>
        <w:top w:val="none" w:sz="0" w:space="0" w:color="auto"/>
        <w:left w:val="none" w:sz="0" w:space="0" w:color="auto"/>
        <w:bottom w:val="none" w:sz="0" w:space="0" w:color="auto"/>
        <w:right w:val="none" w:sz="0" w:space="0" w:color="auto"/>
      </w:divBdr>
    </w:div>
    <w:div w:id="1124731310">
      <w:bodyDiv w:val="1"/>
      <w:marLeft w:val="0"/>
      <w:marRight w:val="0"/>
      <w:marTop w:val="0"/>
      <w:marBottom w:val="0"/>
      <w:divBdr>
        <w:top w:val="none" w:sz="0" w:space="0" w:color="auto"/>
        <w:left w:val="none" w:sz="0" w:space="0" w:color="auto"/>
        <w:bottom w:val="none" w:sz="0" w:space="0" w:color="auto"/>
        <w:right w:val="none" w:sz="0" w:space="0" w:color="auto"/>
      </w:divBdr>
    </w:div>
    <w:div w:id="1124933065">
      <w:bodyDiv w:val="1"/>
      <w:marLeft w:val="0"/>
      <w:marRight w:val="0"/>
      <w:marTop w:val="0"/>
      <w:marBottom w:val="0"/>
      <w:divBdr>
        <w:top w:val="none" w:sz="0" w:space="0" w:color="auto"/>
        <w:left w:val="none" w:sz="0" w:space="0" w:color="auto"/>
        <w:bottom w:val="none" w:sz="0" w:space="0" w:color="auto"/>
        <w:right w:val="none" w:sz="0" w:space="0" w:color="auto"/>
      </w:divBdr>
    </w:div>
    <w:div w:id="1126503269">
      <w:bodyDiv w:val="1"/>
      <w:marLeft w:val="0"/>
      <w:marRight w:val="0"/>
      <w:marTop w:val="0"/>
      <w:marBottom w:val="0"/>
      <w:divBdr>
        <w:top w:val="none" w:sz="0" w:space="0" w:color="auto"/>
        <w:left w:val="none" w:sz="0" w:space="0" w:color="auto"/>
        <w:bottom w:val="none" w:sz="0" w:space="0" w:color="auto"/>
        <w:right w:val="none" w:sz="0" w:space="0" w:color="auto"/>
      </w:divBdr>
    </w:div>
    <w:div w:id="1127360256">
      <w:bodyDiv w:val="1"/>
      <w:marLeft w:val="0"/>
      <w:marRight w:val="0"/>
      <w:marTop w:val="0"/>
      <w:marBottom w:val="0"/>
      <w:divBdr>
        <w:top w:val="none" w:sz="0" w:space="0" w:color="auto"/>
        <w:left w:val="none" w:sz="0" w:space="0" w:color="auto"/>
        <w:bottom w:val="none" w:sz="0" w:space="0" w:color="auto"/>
        <w:right w:val="none" w:sz="0" w:space="0" w:color="auto"/>
      </w:divBdr>
    </w:div>
    <w:div w:id="1130173097">
      <w:bodyDiv w:val="1"/>
      <w:marLeft w:val="0"/>
      <w:marRight w:val="0"/>
      <w:marTop w:val="0"/>
      <w:marBottom w:val="0"/>
      <w:divBdr>
        <w:top w:val="none" w:sz="0" w:space="0" w:color="auto"/>
        <w:left w:val="none" w:sz="0" w:space="0" w:color="auto"/>
        <w:bottom w:val="none" w:sz="0" w:space="0" w:color="auto"/>
        <w:right w:val="none" w:sz="0" w:space="0" w:color="auto"/>
      </w:divBdr>
    </w:div>
    <w:div w:id="1132166271">
      <w:bodyDiv w:val="1"/>
      <w:marLeft w:val="0"/>
      <w:marRight w:val="0"/>
      <w:marTop w:val="0"/>
      <w:marBottom w:val="0"/>
      <w:divBdr>
        <w:top w:val="none" w:sz="0" w:space="0" w:color="auto"/>
        <w:left w:val="none" w:sz="0" w:space="0" w:color="auto"/>
        <w:bottom w:val="none" w:sz="0" w:space="0" w:color="auto"/>
        <w:right w:val="none" w:sz="0" w:space="0" w:color="auto"/>
      </w:divBdr>
    </w:div>
    <w:div w:id="1132287749">
      <w:bodyDiv w:val="1"/>
      <w:marLeft w:val="0"/>
      <w:marRight w:val="0"/>
      <w:marTop w:val="0"/>
      <w:marBottom w:val="0"/>
      <w:divBdr>
        <w:top w:val="none" w:sz="0" w:space="0" w:color="auto"/>
        <w:left w:val="none" w:sz="0" w:space="0" w:color="auto"/>
        <w:bottom w:val="none" w:sz="0" w:space="0" w:color="auto"/>
        <w:right w:val="none" w:sz="0" w:space="0" w:color="auto"/>
      </w:divBdr>
    </w:div>
    <w:div w:id="1134912286">
      <w:bodyDiv w:val="1"/>
      <w:marLeft w:val="0"/>
      <w:marRight w:val="0"/>
      <w:marTop w:val="0"/>
      <w:marBottom w:val="0"/>
      <w:divBdr>
        <w:top w:val="none" w:sz="0" w:space="0" w:color="auto"/>
        <w:left w:val="none" w:sz="0" w:space="0" w:color="auto"/>
        <w:bottom w:val="none" w:sz="0" w:space="0" w:color="auto"/>
        <w:right w:val="none" w:sz="0" w:space="0" w:color="auto"/>
      </w:divBdr>
    </w:div>
    <w:div w:id="1136407998">
      <w:bodyDiv w:val="1"/>
      <w:marLeft w:val="0"/>
      <w:marRight w:val="0"/>
      <w:marTop w:val="0"/>
      <w:marBottom w:val="0"/>
      <w:divBdr>
        <w:top w:val="none" w:sz="0" w:space="0" w:color="auto"/>
        <w:left w:val="none" w:sz="0" w:space="0" w:color="auto"/>
        <w:bottom w:val="none" w:sz="0" w:space="0" w:color="auto"/>
        <w:right w:val="none" w:sz="0" w:space="0" w:color="auto"/>
      </w:divBdr>
    </w:div>
    <w:div w:id="1138566553">
      <w:bodyDiv w:val="1"/>
      <w:marLeft w:val="0"/>
      <w:marRight w:val="0"/>
      <w:marTop w:val="0"/>
      <w:marBottom w:val="0"/>
      <w:divBdr>
        <w:top w:val="none" w:sz="0" w:space="0" w:color="auto"/>
        <w:left w:val="none" w:sz="0" w:space="0" w:color="auto"/>
        <w:bottom w:val="none" w:sz="0" w:space="0" w:color="auto"/>
        <w:right w:val="none" w:sz="0" w:space="0" w:color="auto"/>
      </w:divBdr>
    </w:div>
    <w:div w:id="1138718791">
      <w:bodyDiv w:val="1"/>
      <w:marLeft w:val="0"/>
      <w:marRight w:val="0"/>
      <w:marTop w:val="0"/>
      <w:marBottom w:val="0"/>
      <w:divBdr>
        <w:top w:val="none" w:sz="0" w:space="0" w:color="auto"/>
        <w:left w:val="none" w:sz="0" w:space="0" w:color="auto"/>
        <w:bottom w:val="none" w:sz="0" w:space="0" w:color="auto"/>
        <w:right w:val="none" w:sz="0" w:space="0" w:color="auto"/>
      </w:divBdr>
    </w:div>
    <w:div w:id="1142237034">
      <w:bodyDiv w:val="1"/>
      <w:marLeft w:val="0"/>
      <w:marRight w:val="0"/>
      <w:marTop w:val="0"/>
      <w:marBottom w:val="0"/>
      <w:divBdr>
        <w:top w:val="none" w:sz="0" w:space="0" w:color="auto"/>
        <w:left w:val="none" w:sz="0" w:space="0" w:color="auto"/>
        <w:bottom w:val="none" w:sz="0" w:space="0" w:color="auto"/>
        <w:right w:val="none" w:sz="0" w:space="0" w:color="auto"/>
      </w:divBdr>
    </w:div>
    <w:div w:id="1145438306">
      <w:bodyDiv w:val="1"/>
      <w:marLeft w:val="0"/>
      <w:marRight w:val="0"/>
      <w:marTop w:val="0"/>
      <w:marBottom w:val="0"/>
      <w:divBdr>
        <w:top w:val="none" w:sz="0" w:space="0" w:color="auto"/>
        <w:left w:val="none" w:sz="0" w:space="0" w:color="auto"/>
        <w:bottom w:val="none" w:sz="0" w:space="0" w:color="auto"/>
        <w:right w:val="none" w:sz="0" w:space="0" w:color="auto"/>
      </w:divBdr>
    </w:div>
    <w:div w:id="1147282558">
      <w:bodyDiv w:val="1"/>
      <w:marLeft w:val="0"/>
      <w:marRight w:val="0"/>
      <w:marTop w:val="0"/>
      <w:marBottom w:val="0"/>
      <w:divBdr>
        <w:top w:val="none" w:sz="0" w:space="0" w:color="auto"/>
        <w:left w:val="none" w:sz="0" w:space="0" w:color="auto"/>
        <w:bottom w:val="none" w:sz="0" w:space="0" w:color="auto"/>
        <w:right w:val="none" w:sz="0" w:space="0" w:color="auto"/>
      </w:divBdr>
    </w:div>
    <w:div w:id="1148477132">
      <w:bodyDiv w:val="1"/>
      <w:marLeft w:val="0"/>
      <w:marRight w:val="0"/>
      <w:marTop w:val="0"/>
      <w:marBottom w:val="0"/>
      <w:divBdr>
        <w:top w:val="none" w:sz="0" w:space="0" w:color="auto"/>
        <w:left w:val="none" w:sz="0" w:space="0" w:color="auto"/>
        <w:bottom w:val="none" w:sz="0" w:space="0" w:color="auto"/>
        <w:right w:val="none" w:sz="0" w:space="0" w:color="auto"/>
      </w:divBdr>
    </w:div>
    <w:div w:id="1149395928">
      <w:bodyDiv w:val="1"/>
      <w:marLeft w:val="0"/>
      <w:marRight w:val="0"/>
      <w:marTop w:val="0"/>
      <w:marBottom w:val="0"/>
      <w:divBdr>
        <w:top w:val="none" w:sz="0" w:space="0" w:color="auto"/>
        <w:left w:val="none" w:sz="0" w:space="0" w:color="auto"/>
        <w:bottom w:val="none" w:sz="0" w:space="0" w:color="auto"/>
        <w:right w:val="none" w:sz="0" w:space="0" w:color="auto"/>
      </w:divBdr>
    </w:div>
    <w:div w:id="1149445113">
      <w:bodyDiv w:val="1"/>
      <w:marLeft w:val="0"/>
      <w:marRight w:val="0"/>
      <w:marTop w:val="0"/>
      <w:marBottom w:val="0"/>
      <w:divBdr>
        <w:top w:val="none" w:sz="0" w:space="0" w:color="auto"/>
        <w:left w:val="none" w:sz="0" w:space="0" w:color="auto"/>
        <w:bottom w:val="none" w:sz="0" w:space="0" w:color="auto"/>
        <w:right w:val="none" w:sz="0" w:space="0" w:color="auto"/>
      </w:divBdr>
    </w:div>
    <w:div w:id="1151365979">
      <w:bodyDiv w:val="1"/>
      <w:marLeft w:val="0"/>
      <w:marRight w:val="0"/>
      <w:marTop w:val="0"/>
      <w:marBottom w:val="0"/>
      <w:divBdr>
        <w:top w:val="none" w:sz="0" w:space="0" w:color="auto"/>
        <w:left w:val="none" w:sz="0" w:space="0" w:color="auto"/>
        <w:bottom w:val="none" w:sz="0" w:space="0" w:color="auto"/>
        <w:right w:val="none" w:sz="0" w:space="0" w:color="auto"/>
      </w:divBdr>
    </w:div>
    <w:div w:id="1152402661">
      <w:bodyDiv w:val="1"/>
      <w:marLeft w:val="0"/>
      <w:marRight w:val="0"/>
      <w:marTop w:val="0"/>
      <w:marBottom w:val="0"/>
      <w:divBdr>
        <w:top w:val="none" w:sz="0" w:space="0" w:color="auto"/>
        <w:left w:val="none" w:sz="0" w:space="0" w:color="auto"/>
        <w:bottom w:val="none" w:sz="0" w:space="0" w:color="auto"/>
        <w:right w:val="none" w:sz="0" w:space="0" w:color="auto"/>
      </w:divBdr>
    </w:div>
    <w:div w:id="1154376376">
      <w:bodyDiv w:val="1"/>
      <w:marLeft w:val="0"/>
      <w:marRight w:val="0"/>
      <w:marTop w:val="0"/>
      <w:marBottom w:val="0"/>
      <w:divBdr>
        <w:top w:val="none" w:sz="0" w:space="0" w:color="auto"/>
        <w:left w:val="none" w:sz="0" w:space="0" w:color="auto"/>
        <w:bottom w:val="none" w:sz="0" w:space="0" w:color="auto"/>
        <w:right w:val="none" w:sz="0" w:space="0" w:color="auto"/>
      </w:divBdr>
    </w:div>
    <w:div w:id="1155418390">
      <w:bodyDiv w:val="1"/>
      <w:marLeft w:val="0"/>
      <w:marRight w:val="0"/>
      <w:marTop w:val="0"/>
      <w:marBottom w:val="0"/>
      <w:divBdr>
        <w:top w:val="none" w:sz="0" w:space="0" w:color="auto"/>
        <w:left w:val="none" w:sz="0" w:space="0" w:color="auto"/>
        <w:bottom w:val="none" w:sz="0" w:space="0" w:color="auto"/>
        <w:right w:val="none" w:sz="0" w:space="0" w:color="auto"/>
      </w:divBdr>
    </w:div>
    <w:div w:id="1156607441">
      <w:bodyDiv w:val="1"/>
      <w:marLeft w:val="0"/>
      <w:marRight w:val="0"/>
      <w:marTop w:val="0"/>
      <w:marBottom w:val="0"/>
      <w:divBdr>
        <w:top w:val="none" w:sz="0" w:space="0" w:color="auto"/>
        <w:left w:val="none" w:sz="0" w:space="0" w:color="auto"/>
        <w:bottom w:val="none" w:sz="0" w:space="0" w:color="auto"/>
        <w:right w:val="none" w:sz="0" w:space="0" w:color="auto"/>
      </w:divBdr>
    </w:div>
    <w:div w:id="1157381160">
      <w:bodyDiv w:val="1"/>
      <w:marLeft w:val="0"/>
      <w:marRight w:val="0"/>
      <w:marTop w:val="0"/>
      <w:marBottom w:val="0"/>
      <w:divBdr>
        <w:top w:val="none" w:sz="0" w:space="0" w:color="auto"/>
        <w:left w:val="none" w:sz="0" w:space="0" w:color="auto"/>
        <w:bottom w:val="none" w:sz="0" w:space="0" w:color="auto"/>
        <w:right w:val="none" w:sz="0" w:space="0" w:color="auto"/>
      </w:divBdr>
    </w:div>
    <w:div w:id="1160464318">
      <w:bodyDiv w:val="1"/>
      <w:marLeft w:val="0"/>
      <w:marRight w:val="0"/>
      <w:marTop w:val="0"/>
      <w:marBottom w:val="0"/>
      <w:divBdr>
        <w:top w:val="none" w:sz="0" w:space="0" w:color="auto"/>
        <w:left w:val="none" w:sz="0" w:space="0" w:color="auto"/>
        <w:bottom w:val="none" w:sz="0" w:space="0" w:color="auto"/>
        <w:right w:val="none" w:sz="0" w:space="0" w:color="auto"/>
      </w:divBdr>
    </w:div>
    <w:div w:id="1161042718">
      <w:bodyDiv w:val="1"/>
      <w:marLeft w:val="0"/>
      <w:marRight w:val="0"/>
      <w:marTop w:val="0"/>
      <w:marBottom w:val="0"/>
      <w:divBdr>
        <w:top w:val="none" w:sz="0" w:space="0" w:color="auto"/>
        <w:left w:val="none" w:sz="0" w:space="0" w:color="auto"/>
        <w:bottom w:val="none" w:sz="0" w:space="0" w:color="auto"/>
        <w:right w:val="none" w:sz="0" w:space="0" w:color="auto"/>
      </w:divBdr>
    </w:div>
    <w:div w:id="1161043986">
      <w:bodyDiv w:val="1"/>
      <w:marLeft w:val="0"/>
      <w:marRight w:val="0"/>
      <w:marTop w:val="0"/>
      <w:marBottom w:val="0"/>
      <w:divBdr>
        <w:top w:val="none" w:sz="0" w:space="0" w:color="auto"/>
        <w:left w:val="none" w:sz="0" w:space="0" w:color="auto"/>
        <w:bottom w:val="none" w:sz="0" w:space="0" w:color="auto"/>
        <w:right w:val="none" w:sz="0" w:space="0" w:color="auto"/>
      </w:divBdr>
    </w:div>
    <w:div w:id="1161700019">
      <w:bodyDiv w:val="1"/>
      <w:marLeft w:val="0"/>
      <w:marRight w:val="0"/>
      <w:marTop w:val="0"/>
      <w:marBottom w:val="0"/>
      <w:divBdr>
        <w:top w:val="none" w:sz="0" w:space="0" w:color="auto"/>
        <w:left w:val="none" w:sz="0" w:space="0" w:color="auto"/>
        <w:bottom w:val="none" w:sz="0" w:space="0" w:color="auto"/>
        <w:right w:val="none" w:sz="0" w:space="0" w:color="auto"/>
      </w:divBdr>
    </w:div>
    <w:div w:id="1162743621">
      <w:bodyDiv w:val="1"/>
      <w:marLeft w:val="0"/>
      <w:marRight w:val="0"/>
      <w:marTop w:val="0"/>
      <w:marBottom w:val="0"/>
      <w:divBdr>
        <w:top w:val="none" w:sz="0" w:space="0" w:color="auto"/>
        <w:left w:val="none" w:sz="0" w:space="0" w:color="auto"/>
        <w:bottom w:val="none" w:sz="0" w:space="0" w:color="auto"/>
        <w:right w:val="none" w:sz="0" w:space="0" w:color="auto"/>
      </w:divBdr>
    </w:div>
    <w:div w:id="1163550663">
      <w:bodyDiv w:val="1"/>
      <w:marLeft w:val="0"/>
      <w:marRight w:val="0"/>
      <w:marTop w:val="0"/>
      <w:marBottom w:val="0"/>
      <w:divBdr>
        <w:top w:val="none" w:sz="0" w:space="0" w:color="auto"/>
        <w:left w:val="none" w:sz="0" w:space="0" w:color="auto"/>
        <w:bottom w:val="none" w:sz="0" w:space="0" w:color="auto"/>
        <w:right w:val="none" w:sz="0" w:space="0" w:color="auto"/>
      </w:divBdr>
    </w:div>
    <w:div w:id="1165245740">
      <w:bodyDiv w:val="1"/>
      <w:marLeft w:val="0"/>
      <w:marRight w:val="0"/>
      <w:marTop w:val="0"/>
      <w:marBottom w:val="0"/>
      <w:divBdr>
        <w:top w:val="none" w:sz="0" w:space="0" w:color="auto"/>
        <w:left w:val="none" w:sz="0" w:space="0" w:color="auto"/>
        <w:bottom w:val="none" w:sz="0" w:space="0" w:color="auto"/>
        <w:right w:val="none" w:sz="0" w:space="0" w:color="auto"/>
      </w:divBdr>
    </w:div>
    <w:div w:id="1170171553">
      <w:bodyDiv w:val="1"/>
      <w:marLeft w:val="0"/>
      <w:marRight w:val="0"/>
      <w:marTop w:val="0"/>
      <w:marBottom w:val="0"/>
      <w:divBdr>
        <w:top w:val="none" w:sz="0" w:space="0" w:color="auto"/>
        <w:left w:val="none" w:sz="0" w:space="0" w:color="auto"/>
        <w:bottom w:val="none" w:sz="0" w:space="0" w:color="auto"/>
        <w:right w:val="none" w:sz="0" w:space="0" w:color="auto"/>
      </w:divBdr>
    </w:div>
    <w:div w:id="1173841891">
      <w:bodyDiv w:val="1"/>
      <w:marLeft w:val="0"/>
      <w:marRight w:val="0"/>
      <w:marTop w:val="0"/>
      <w:marBottom w:val="0"/>
      <w:divBdr>
        <w:top w:val="none" w:sz="0" w:space="0" w:color="auto"/>
        <w:left w:val="none" w:sz="0" w:space="0" w:color="auto"/>
        <w:bottom w:val="none" w:sz="0" w:space="0" w:color="auto"/>
        <w:right w:val="none" w:sz="0" w:space="0" w:color="auto"/>
      </w:divBdr>
    </w:div>
    <w:div w:id="1174144990">
      <w:bodyDiv w:val="1"/>
      <w:marLeft w:val="0"/>
      <w:marRight w:val="0"/>
      <w:marTop w:val="0"/>
      <w:marBottom w:val="0"/>
      <w:divBdr>
        <w:top w:val="none" w:sz="0" w:space="0" w:color="auto"/>
        <w:left w:val="none" w:sz="0" w:space="0" w:color="auto"/>
        <w:bottom w:val="none" w:sz="0" w:space="0" w:color="auto"/>
        <w:right w:val="none" w:sz="0" w:space="0" w:color="auto"/>
      </w:divBdr>
    </w:div>
    <w:div w:id="1174607539">
      <w:bodyDiv w:val="1"/>
      <w:marLeft w:val="0"/>
      <w:marRight w:val="0"/>
      <w:marTop w:val="0"/>
      <w:marBottom w:val="0"/>
      <w:divBdr>
        <w:top w:val="none" w:sz="0" w:space="0" w:color="auto"/>
        <w:left w:val="none" w:sz="0" w:space="0" w:color="auto"/>
        <w:bottom w:val="none" w:sz="0" w:space="0" w:color="auto"/>
        <w:right w:val="none" w:sz="0" w:space="0" w:color="auto"/>
      </w:divBdr>
    </w:div>
    <w:div w:id="1174614744">
      <w:bodyDiv w:val="1"/>
      <w:marLeft w:val="0"/>
      <w:marRight w:val="0"/>
      <w:marTop w:val="0"/>
      <w:marBottom w:val="0"/>
      <w:divBdr>
        <w:top w:val="none" w:sz="0" w:space="0" w:color="auto"/>
        <w:left w:val="none" w:sz="0" w:space="0" w:color="auto"/>
        <w:bottom w:val="none" w:sz="0" w:space="0" w:color="auto"/>
        <w:right w:val="none" w:sz="0" w:space="0" w:color="auto"/>
      </w:divBdr>
    </w:div>
    <w:div w:id="1176456081">
      <w:bodyDiv w:val="1"/>
      <w:marLeft w:val="0"/>
      <w:marRight w:val="0"/>
      <w:marTop w:val="0"/>
      <w:marBottom w:val="0"/>
      <w:divBdr>
        <w:top w:val="none" w:sz="0" w:space="0" w:color="auto"/>
        <w:left w:val="none" w:sz="0" w:space="0" w:color="auto"/>
        <w:bottom w:val="none" w:sz="0" w:space="0" w:color="auto"/>
        <w:right w:val="none" w:sz="0" w:space="0" w:color="auto"/>
      </w:divBdr>
    </w:div>
    <w:div w:id="1177118019">
      <w:bodyDiv w:val="1"/>
      <w:marLeft w:val="0"/>
      <w:marRight w:val="0"/>
      <w:marTop w:val="0"/>
      <w:marBottom w:val="0"/>
      <w:divBdr>
        <w:top w:val="none" w:sz="0" w:space="0" w:color="auto"/>
        <w:left w:val="none" w:sz="0" w:space="0" w:color="auto"/>
        <w:bottom w:val="none" w:sz="0" w:space="0" w:color="auto"/>
        <w:right w:val="none" w:sz="0" w:space="0" w:color="auto"/>
      </w:divBdr>
    </w:div>
    <w:div w:id="1177186621">
      <w:bodyDiv w:val="1"/>
      <w:marLeft w:val="0"/>
      <w:marRight w:val="0"/>
      <w:marTop w:val="0"/>
      <w:marBottom w:val="0"/>
      <w:divBdr>
        <w:top w:val="none" w:sz="0" w:space="0" w:color="auto"/>
        <w:left w:val="none" w:sz="0" w:space="0" w:color="auto"/>
        <w:bottom w:val="none" w:sz="0" w:space="0" w:color="auto"/>
        <w:right w:val="none" w:sz="0" w:space="0" w:color="auto"/>
      </w:divBdr>
    </w:div>
    <w:div w:id="1178738849">
      <w:bodyDiv w:val="1"/>
      <w:marLeft w:val="0"/>
      <w:marRight w:val="0"/>
      <w:marTop w:val="0"/>
      <w:marBottom w:val="0"/>
      <w:divBdr>
        <w:top w:val="none" w:sz="0" w:space="0" w:color="auto"/>
        <w:left w:val="none" w:sz="0" w:space="0" w:color="auto"/>
        <w:bottom w:val="none" w:sz="0" w:space="0" w:color="auto"/>
        <w:right w:val="none" w:sz="0" w:space="0" w:color="auto"/>
      </w:divBdr>
    </w:div>
    <w:div w:id="1179538762">
      <w:bodyDiv w:val="1"/>
      <w:marLeft w:val="0"/>
      <w:marRight w:val="0"/>
      <w:marTop w:val="0"/>
      <w:marBottom w:val="0"/>
      <w:divBdr>
        <w:top w:val="none" w:sz="0" w:space="0" w:color="auto"/>
        <w:left w:val="none" w:sz="0" w:space="0" w:color="auto"/>
        <w:bottom w:val="none" w:sz="0" w:space="0" w:color="auto"/>
        <w:right w:val="none" w:sz="0" w:space="0" w:color="auto"/>
      </w:divBdr>
    </w:div>
    <w:div w:id="1181890718">
      <w:bodyDiv w:val="1"/>
      <w:marLeft w:val="0"/>
      <w:marRight w:val="0"/>
      <w:marTop w:val="0"/>
      <w:marBottom w:val="0"/>
      <w:divBdr>
        <w:top w:val="none" w:sz="0" w:space="0" w:color="auto"/>
        <w:left w:val="none" w:sz="0" w:space="0" w:color="auto"/>
        <w:bottom w:val="none" w:sz="0" w:space="0" w:color="auto"/>
        <w:right w:val="none" w:sz="0" w:space="0" w:color="auto"/>
      </w:divBdr>
    </w:div>
    <w:div w:id="1185482709">
      <w:bodyDiv w:val="1"/>
      <w:marLeft w:val="0"/>
      <w:marRight w:val="0"/>
      <w:marTop w:val="0"/>
      <w:marBottom w:val="0"/>
      <w:divBdr>
        <w:top w:val="none" w:sz="0" w:space="0" w:color="auto"/>
        <w:left w:val="none" w:sz="0" w:space="0" w:color="auto"/>
        <w:bottom w:val="none" w:sz="0" w:space="0" w:color="auto"/>
        <w:right w:val="none" w:sz="0" w:space="0" w:color="auto"/>
      </w:divBdr>
    </w:div>
    <w:div w:id="1187984350">
      <w:bodyDiv w:val="1"/>
      <w:marLeft w:val="0"/>
      <w:marRight w:val="0"/>
      <w:marTop w:val="0"/>
      <w:marBottom w:val="0"/>
      <w:divBdr>
        <w:top w:val="none" w:sz="0" w:space="0" w:color="auto"/>
        <w:left w:val="none" w:sz="0" w:space="0" w:color="auto"/>
        <w:bottom w:val="none" w:sz="0" w:space="0" w:color="auto"/>
        <w:right w:val="none" w:sz="0" w:space="0" w:color="auto"/>
      </w:divBdr>
    </w:div>
    <w:div w:id="1188562886">
      <w:bodyDiv w:val="1"/>
      <w:marLeft w:val="0"/>
      <w:marRight w:val="0"/>
      <w:marTop w:val="0"/>
      <w:marBottom w:val="0"/>
      <w:divBdr>
        <w:top w:val="none" w:sz="0" w:space="0" w:color="auto"/>
        <w:left w:val="none" w:sz="0" w:space="0" w:color="auto"/>
        <w:bottom w:val="none" w:sz="0" w:space="0" w:color="auto"/>
        <w:right w:val="none" w:sz="0" w:space="0" w:color="auto"/>
      </w:divBdr>
    </w:div>
    <w:div w:id="1189488917">
      <w:bodyDiv w:val="1"/>
      <w:marLeft w:val="0"/>
      <w:marRight w:val="0"/>
      <w:marTop w:val="0"/>
      <w:marBottom w:val="0"/>
      <w:divBdr>
        <w:top w:val="none" w:sz="0" w:space="0" w:color="auto"/>
        <w:left w:val="none" w:sz="0" w:space="0" w:color="auto"/>
        <w:bottom w:val="none" w:sz="0" w:space="0" w:color="auto"/>
        <w:right w:val="none" w:sz="0" w:space="0" w:color="auto"/>
      </w:divBdr>
    </w:div>
    <w:div w:id="1191601800">
      <w:bodyDiv w:val="1"/>
      <w:marLeft w:val="0"/>
      <w:marRight w:val="0"/>
      <w:marTop w:val="0"/>
      <w:marBottom w:val="0"/>
      <w:divBdr>
        <w:top w:val="none" w:sz="0" w:space="0" w:color="auto"/>
        <w:left w:val="none" w:sz="0" w:space="0" w:color="auto"/>
        <w:bottom w:val="none" w:sz="0" w:space="0" w:color="auto"/>
        <w:right w:val="none" w:sz="0" w:space="0" w:color="auto"/>
      </w:divBdr>
    </w:div>
    <w:div w:id="1192914013">
      <w:bodyDiv w:val="1"/>
      <w:marLeft w:val="0"/>
      <w:marRight w:val="0"/>
      <w:marTop w:val="0"/>
      <w:marBottom w:val="0"/>
      <w:divBdr>
        <w:top w:val="none" w:sz="0" w:space="0" w:color="auto"/>
        <w:left w:val="none" w:sz="0" w:space="0" w:color="auto"/>
        <w:bottom w:val="none" w:sz="0" w:space="0" w:color="auto"/>
        <w:right w:val="none" w:sz="0" w:space="0" w:color="auto"/>
      </w:divBdr>
    </w:div>
    <w:div w:id="1194459669">
      <w:bodyDiv w:val="1"/>
      <w:marLeft w:val="0"/>
      <w:marRight w:val="0"/>
      <w:marTop w:val="0"/>
      <w:marBottom w:val="0"/>
      <w:divBdr>
        <w:top w:val="none" w:sz="0" w:space="0" w:color="auto"/>
        <w:left w:val="none" w:sz="0" w:space="0" w:color="auto"/>
        <w:bottom w:val="none" w:sz="0" w:space="0" w:color="auto"/>
        <w:right w:val="none" w:sz="0" w:space="0" w:color="auto"/>
      </w:divBdr>
    </w:div>
    <w:div w:id="1195076840">
      <w:bodyDiv w:val="1"/>
      <w:marLeft w:val="0"/>
      <w:marRight w:val="0"/>
      <w:marTop w:val="0"/>
      <w:marBottom w:val="0"/>
      <w:divBdr>
        <w:top w:val="none" w:sz="0" w:space="0" w:color="auto"/>
        <w:left w:val="none" w:sz="0" w:space="0" w:color="auto"/>
        <w:bottom w:val="none" w:sz="0" w:space="0" w:color="auto"/>
        <w:right w:val="none" w:sz="0" w:space="0" w:color="auto"/>
      </w:divBdr>
    </w:div>
    <w:div w:id="1200313589">
      <w:bodyDiv w:val="1"/>
      <w:marLeft w:val="0"/>
      <w:marRight w:val="0"/>
      <w:marTop w:val="0"/>
      <w:marBottom w:val="0"/>
      <w:divBdr>
        <w:top w:val="none" w:sz="0" w:space="0" w:color="auto"/>
        <w:left w:val="none" w:sz="0" w:space="0" w:color="auto"/>
        <w:bottom w:val="none" w:sz="0" w:space="0" w:color="auto"/>
        <w:right w:val="none" w:sz="0" w:space="0" w:color="auto"/>
      </w:divBdr>
    </w:div>
    <w:div w:id="1200586175">
      <w:bodyDiv w:val="1"/>
      <w:marLeft w:val="0"/>
      <w:marRight w:val="0"/>
      <w:marTop w:val="0"/>
      <w:marBottom w:val="0"/>
      <w:divBdr>
        <w:top w:val="none" w:sz="0" w:space="0" w:color="auto"/>
        <w:left w:val="none" w:sz="0" w:space="0" w:color="auto"/>
        <w:bottom w:val="none" w:sz="0" w:space="0" w:color="auto"/>
        <w:right w:val="none" w:sz="0" w:space="0" w:color="auto"/>
      </w:divBdr>
    </w:div>
    <w:div w:id="1202131152">
      <w:bodyDiv w:val="1"/>
      <w:marLeft w:val="0"/>
      <w:marRight w:val="0"/>
      <w:marTop w:val="0"/>
      <w:marBottom w:val="0"/>
      <w:divBdr>
        <w:top w:val="none" w:sz="0" w:space="0" w:color="auto"/>
        <w:left w:val="none" w:sz="0" w:space="0" w:color="auto"/>
        <w:bottom w:val="none" w:sz="0" w:space="0" w:color="auto"/>
        <w:right w:val="none" w:sz="0" w:space="0" w:color="auto"/>
      </w:divBdr>
    </w:div>
    <w:div w:id="1204292200">
      <w:bodyDiv w:val="1"/>
      <w:marLeft w:val="0"/>
      <w:marRight w:val="0"/>
      <w:marTop w:val="0"/>
      <w:marBottom w:val="0"/>
      <w:divBdr>
        <w:top w:val="none" w:sz="0" w:space="0" w:color="auto"/>
        <w:left w:val="none" w:sz="0" w:space="0" w:color="auto"/>
        <w:bottom w:val="none" w:sz="0" w:space="0" w:color="auto"/>
        <w:right w:val="none" w:sz="0" w:space="0" w:color="auto"/>
      </w:divBdr>
    </w:div>
    <w:div w:id="1204319891">
      <w:bodyDiv w:val="1"/>
      <w:marLeft w:val="0"/>
      <w:marRight w:val="0"/>
      <w:marTop w:val="0"/>
      <w:marBottom w:val="0"/>
      <w:divBdr>
        <w:top w:val="none" w:sz="0" w:space="0" w:color="auto"/>
        <w:left w:val="none" w:sz="0" w:space="0" w:color="auto"/>
        <w:bottom w:val="none" w:sz="0" w:space="0" w:color="auto"/>
        <w:right w:val="none" w:sz="0" w:space="0" w:color="auto"/>
      </w:divBdr>
    </w:div>
    <w:div w:id="1205287782">
      <w:bodyDiv w:val="1"/>
      <w:marLeft w:val="0"/>
      <w:marRight w:val="0"/>
      <w:marTop w:val="0"/>
      <w:marBottom w:val="0"/>
      <w:divBdr>
        <w:top w:val="none" w:sz="0" w:space="0" w:color="auto"/>
        <w:left w:val="none" w:sz="0" w:space="0" w:color="auto"/>
        <w:bottom w:val="none" w:sz="0" w:space="0" w:color="auto"/>
        <w:right w:val="none" w:sz="0" w:space="0" w:color="auto"/>
      </w:divBdr>
    </w:div>
    <w:div w:id="1206215120">
      <w:bodyDiv w:val="1"/>
      <w:marLeft w:val="0"/>
      <w:marRight w:val="0"/>
      <w:marTop w:val="0"/>
      <w:marBottom w:val="0"/>
      <w:divBdr>
        <w:top w:val="none" w:sz="0" w:space="0" w:color="auto"/>
        <w:left w:val="none" w:sz="0" w:space="0" w:color="auto"/>
        <w:bottom w:val="none" w:sz="0" w:space="0" w:color="auto"/>
        <w:right w:val="none" w:sz="0" w:space="0" w:color="auto"/>
      </w:divBdr>
    </w:div>
    <w:div w:id="1206484276">
      <w:bodyDiv w:val="1"/>
      <w:marLeft w:val="0"/>
      <w:marRight w:val="0"/>
      <w:marTop w:val="0"/>
      <w:marBottom w:val="0"/>
      <w:divBdr>
        <w:top w:val="none" w:sz="0" w:space="0" w:color="auto"/>
        <w:left w:val="none" w:sz="0" w:space="0" w:color="auto"/>
        <w:bottom w:val="none" w:sz="0" w:space="0" w:color="auto"/>
        <w:right w:val="none" w:sz="0" w:space="0" w:color="auto"/>
      </w:divBdr>
    </w:div>
    <w:div w:id="1207329532">
      <w:bodyDiv w:val="1"/>
      <w:marLeft w:val="0"/>
      <w:marRight w:val="0"/>
      <w:marTop w:val="0"/>
      <w:marBottom w:val="0"/>
      <w:divBdr>
        <w:top w:val="none" w:sz="0" w:space="0" w:color="auto"/>
        <w:left w:val="none" w:sz="0" w:space="0" w:color="auto"/>
        <w:bottom w:val="none" w:sz="0" w:space="0" w:color="auto"/>
        <w:right w:val="none" w:sz="0" w:space="0" w:color="auto"/>
      </w:divBdr>
    </w:div>
    <w:div w:id="1207911287">
      <w:bodyDiv w:val="1"/>
      <w:marLeft w:val="0"/>
      <w:marRight w:val="0"/>
      <w:marTop w:val="0"/>
      <w:marBottom w:val="0"/>
      <w:divBdr>
        <w:top w:val="none" w:sz="0" w:space="0" w:color="auto"/>
        <w:left w:val="none" w:sz="0" w:space="0" w:color="auto"/>
        <w:bottom w:val="none" w:sz="0" w:space="0" w:color="auto"/>
        <w:right w:val="none" w:sz="0" w:space="0" w:color="auto"/>
      </w:divBdr>
    </w:div>
    <w:div w:id="1209225996">
      <w:bodyDiv w:val="1"/>
      <w:marLeft w:val="0"/>
      <w:marRight w:val="0"/>
      <w:marTop w:val="0"/>
      <w:marBottom w:val="0"/>
      <w:divBdr>
        <w:top w:val="none" w:sz="0" w:space="0" w:color="auto"/>
        <w:left w:val="none" w:sz="0" w:space="0" w:color="auto"/>
        <w:bottom w:val="none" w:sz="0" w:space="0" w:color="auto"/>
        <w:right w:val="none" w:sz="0" w:space="0" w:color="auto"/>
      </w:divBdr>
    </w:div>
    <w:div w:id="1210262087">
      <w:bodyDiv w:val="1"/>
      <w:marLeft w:val="0"/>
      <w:marRight w:val="0"/>
      <w:marTop w:val="0"/>
      <w:marBottom w:val="0"/>
      <w:divBdr>
        <w:top w:val="none" w:sz="0" w:space="0" w:color="auto"/>
        <w:left w:val="none" w:sz="0" w:space="0" w:color="auto"/>
        <w:bottom w:val="none" w:sz="0" w:space="0" w:color="auto"/>
        <w:right w:val="none" w:sz="0" w:space="0" w:color="auto"/>
      </w:divBdr>
    </w:div>
    <w:div w:id="1210337636">
      <w:bodyDiv w:val="1"/>
      <w:marLeft w:val="0"/>
      <w:marRight w:val="0"/>
      <w:marTop w:val="0"/>
      <w:marBottom w:val="0"/>
      <w:divBdr>
        <w:top w:val="none" w:sz="0" w:space="0" w:color="auto"/>
        <w:left w:val="none" w:sz="0" w:space="0" w:color="auto"/>
        <w:bottom w:val="none" w:sz="0" w:space="0" w:color="auto"/>
        <w:right w:val="none" w:sz="0" w:space="0" w:color="auto"/>
      </w:divBdr>
    </w:div>
    <w:div w:id="1211647260">
      <w:bodyDiv w:val="1"/>
      <w:marLeft w:val="0"/>
      <w:marRight w:val="0"/>
      <w:marTop w:val="0"/>
      <w:marBottom w:val="0"/>
      <w:divBdr>
        <w:top w:val="none" w:sz="0" w:space="0" w:color="auto"/>
        <w:left w:val="none" w:sz="0" w:space="0" w:color="auto"/>
        <w:bottom w:val="none" w:sz="0" w:space="0" w:color="auto"/>
        <w:right w:val="none" w:sz="0" w:space="0" w:color="auto"/>
      </w:divBdr>
    </w:div>
    <w:div w:id="1211989545">
      <w:bodyDiv w:val="1"/>
      <w:marLeft w:val="0"/>
      <w:marRight w:val="0"/>
      <w:marTop w:val="0"/>
      <w:marBottom w:val="0"/>
      <w:divBdr>
        <w:top w:val="none" w:sz="0" w:space="0" w:color="auto"/>
        <w:left w:val="none" w:sz="0" w:space="0" w:color="auto"/>
        <w:bottom w:val="none" w:sz="0" w:space="0" w:color="auto"/>
        <w:right w:val="none" w:sz="0" w:space="0" w:color="auto"/>
      </w:divBdr>
    </w:div>
    <w:div w:id="1212114819">
      <w:bodyDiv w:val="1"/>
      <w:marLeft w:val="0"/>
      <w:marRight w:val="0"/>
      <w:marTop w:val="0"/>
      <w:marBottom w:val="0"/>
      <w:divBdr>
        <w:top w:val="none" w:sz="0" w:space="0" w:color="auto"/>
        <w:left w:val="none" w:sz="0" w:space="0" w:color="auto"/>
        <w:bottom w:val="none" w:sz="0" w:space="0" w:color="auto"/>
        <w:right w:val="none" w:sz="0" w:space="0" w:color="auto"/>
      </w:divBdr>
    </w:div>
    <w:div w:id="1213885346">
      <w:bodyDiv w:val="1"/>
      <w:marLeft w:val="0"/>
      <w:marRight w:val="0"/>
      <w:marTop w:val="0"/>
      <w:marBottom w:val="0"/>
      <w:divBdr>
        <w:top w:val="none" w:sz="0" w:space="0" w:color="auto"/>
        <w:left w:val="none" w:sz="0" w:space="0" w:color="auto"/>
        <w:bottom w:val="none" w:sz="0" w:space="0" w:color="auto"/>
        <w:right w:val="none" w:sz="0" w:space="0" w:color="auto"/>
      </w:divBdr>
    </w:div>
    <w:div w:id="1215119305">
      <w:bodyDiv w:val="1"/>
      <w:marLeft w:val="0"/>
      <w:marRight w:val="0"/>
      <w:marTop w:val="0"/>
      <w:marBottom w:val="0"/>
      <w:divBdr>
        <w:top w:val="none" w:sz="0" w:space="0" w:color="auto"/>
        <w:left w:val="none" w:sz="0" w:space="0" w:color="auto"/>
        <w:bottom w:val="none" w:sz="0" w:space="0" w:color="auto"/>
        <w:right w:val="none" w:sz="0" w:space="0" w:color="auto"/>
      </w:divBdr>
    </w:div>
    <w:div w:id="1215462436">
      <w:bodyDiv w:val="1"/>
      <w:marLeft w:val="0"/>
      <w:marRight w:val="0"/>
      <w:marTop w:val="0"/>
      <w:marBottom w:val="0"/>
      <w:divBdr>
        <w:top w:val="none" w:sz="0" w:space="0" w:color="auto"/>
        <w:left w:val="none" w:sz="0" w:space="0" w:color="auto"/>
        <w:bottom w:val="none" w:sz="0" w:space="0" w:color="auto"/>
        <w:right w:val="none" w:sz="0" w:space="0" w:color="auto"/>
      </w:divBdr>
    </w:div>
    <w:div w:id="1216240815">
      <w:bodyDiv w:val="1"/>
      <w:marLeft w:val="0"/>
      <w:marRight w:val="0"/>
      <w:marTop w:val="0"/>
      <w:marBottom w:val="0"/>
      <w:divBdr>
        <w:top w:val="none" w:sz="0" w:space="0" w:color="auto"/>
        <w:left w:val="none" w:sz="0" w:space="0" w:color="auto"/>
        <w:bottom w:val="none" w:sz="0" w:space="0" w:color="auto"/>
        <w:right w:val="none" w:sz="0" w:space="0" w:color="auto"/>
      </w:divBdr>
    </w:div>
    <w:div w:id="1217622142">
      <w:bodyDiv w:val="1"/>
      <w:marLeft w:val="0"/>
      <w:marRight w:val="0"/>
      <w:marTop w:val="0"/>
      <w:marBottom w:val="0"/>
      <w:divBdr>
        <w:top w:val="none" w:sz="0" w:space="0" w:color="auto"/>
        <w:left w:val="none" w:sz="0" w:space="0" w:color="auto"/>
        <w:bottom w:val="none" w:sz="0" w:space="0" w:color="auto"/>
        <w:right w:val="none" w:sz="0" w:space="0" w:color="auto"/>
      </w:divBdr>
    </w:div>
    <w:div w:id="1219708561">
      <w:bodyDiv w:val="1"/>
      <w:marLeft w:val="0"/>
      <w:marRight w:val="0"/>
      <w:marTop w:val="0"/>
      <w:marBottom w:val="0"/>
      <w:divBdr>
        <w:top w:val="none" w:sz="0" w:space="0" w:color="auto"/>
        <w:left w:val="none" w:sz="0" w:space="0" w:color="auto"/>
        <w:bottom w:val="none" w:sz="0" w:space="0" w:color="auto"/>
        <w:right w:val="none" w:sz="0" w:space="0" w:color="auto"/>
      </w:divBdr>
    </w:div>
    <w:div w:id="1222598084">
      <w:bodyDiv w:val="1"/>
      <w:marLeft w:val="0"/>
      <w:marRight w:val="0"/>
      <w:marTop w:val="0"/>
      <w:marBottom w:val="0"/>
      <w:divBdr>
        <w:top w:val="none" w:sz="0" w:space="0" w:color="auto"/>
        <w:left w:val="none" w:sz="0" w:space="0" w:color="auto"/>
        <w:bottom w:val="none" w:sz="0" w:space="0" w:color="auto"/>
        <w:right w:val="none" w:sz="0" w:space="0" w:color="auto"/>
      </w:divBdr>
    </w:div>
    <w:div w:id="1222987212">
      <w:bodyDiv w:val="1"/>
      <w:marLeft w:val="0"/>
      <w:marRight w:val="0"/>
      <w:marTop w:val="0"/>
      <w:marBottom w:val="0"/>
      <w:divBdr>
        <w:top w:val="none" w:sz="0" w:space="0" w:color="auto"/>
        <w:left w:val="none" w:sz="0" w:space="0" w:color="auto"/>
        <w:bottom w:val="none" w:sz="0" w:space="0" w:color="auto"/>
        <w:right w:val="none" w:sz="0" w:space="0" w:color="auto"/>
      </w:divBdr>
    </w:div>
    <w:div w:id="1223172257">
      <w:bodyDiv w:val="1"/>
      <w:marLeft w:val="0"/>
      <w:marRight w:val="0"/>
      <w:marTop w:val="0"/>
      <w:marBottom w:val="0"/>
      <w:divBdr>
        <w:top w:val="none" w:sz="0" w:space="0" w:color="auto"/>
        <w:left w:val="none" w:sz="0" w:space="0" w:color="auto"/>
        <w:bottom w:val="none" w:sz="0" w:space="0" w:color="auto"/>
        <w:right w:val="none" w:sz="0" w:space="0" w:color="auto"/>
      </w:divBdr>
    </w:div>
    <w:div w:id="1223250003">
      <w:bodyDiv w:val="1"/>
      <w:marLeft w:val="0"/>
      <w:marRight w:val="0"/>
      <w:marTop w:val="0"/>
      <w:marBottom w:val="0"/>
      <w:divBdr>
        <w:top w:val="none" w:sz="0" w:space="0" w:color="auto"/>
        <w:left w:val="none" w:sz="0" w:space="0" w:color="auto"/>
        <w:bottom w:val="none" w:sz="0" w:space="0" w:color="auto"/>
        <w:right w:val="none" w:sz="0" w:space="0" w:color="auto"/>
      </w:divBdr>
    </w:div>
    <w:div w:id="1225020903">
      <w:bodyDiv w:val="1"/>
      <w:marLeft w:val="0"/>
      <w:marRight w:val="0"/>
      <w:marTop w:val="0"/>
      <w:marBottom w:val="0"/>
      <w:divBdr>
        <w:top w:val="none" w:sz="0" w:space="0" w:color="auto"/>
        <w:left w:val="none" w:sz="0" w:space="0" w:color="auto"/>
        <w:bottom w:val="none" w:sz="0" w:space="0" w:color="auto"/>
        <w:right w:val="none" w:sz="0" w:space="0" w:color="auto"/>
      </w:divBdr>
    </w:div>
    <w:div w:id="1225721422">
      <w:bodyDiv w:val="1"/>
      <w:marLeft w:val="0"/>
      <w:marRight w:val="0"/>
      <w:marTop w:val="0"/>
      <w:marBottom w:val="0"/>
      <w:divBdr>
        <w:top w:val="none" w:sz="0" w:space="0" w:color="auto"/>
        <w:left w:val="none" w:sz="0" w:space="0" w:color="auto"/>
        <w:bottom w:val="none" w:sz="0" w:space="0" w:color="auto"/>
        <w:right w:val="none" w:sz="0" w:space="0" w:color="auto"/>
      </w:divBdr>
    </w:div>
    <w:div w:id="1225800419">
      <w:bodyDiv w:val="1"/>
      <w:marLeft w:val="0"/>
      <w:marRight w:val="0"/>
      <w:marTop w:val="0"/>
      <w:marBottom w:val="0"/>
      <w:divBdr>
        <w:top w:val="none" w:sz="0" w:space="0" w:color="auto"/>
        <w:left w:val="none" w:sz="0" w:space="0" w:color="auto"/>
        <w:bottom w:val="none" w:sz="0" w:space="0" w:color="auto"/>
        <w:right w:val="none" w:sz="0" w:space="0" w:color="auto"/>
      </w:divBdr>
    </w:div>
    <w:div w:id="1226406791">
      <w:bodyDiv w:val="1"/>
      <w:marLeft w:val="0"/>
      <w:marRight w:val="0"/>
      <w:marTop w:val="0"/>
      <w:marBottom w:val="0"/>
      <w:divBdr>
        <w:top w:val="none" w:sz="0" w:space="0" w:color="auto"/>
        <w:left w:val="none" w:sz="0" w:space="0" w:color="auto"/>
        <w:bottom w:val="none" w:sz="0" w:space="0" w:color="auto"/>
        <w:right w:val="none" w:sz="0" w:space="0" w:color="auto"/>
      </w:divBdr>
    </w:div>
    <w:div w:id="1227884928">
      <w:bodyDiv w:val="1"/>
      <w:marLeft w:val="0"/>
      <w:marRight w:val="0"/>
      <w:marTop w:val="0"/>
      <w:marBottom w:val="0"/>
      <w:divBdr>
        <w:top w:val="none" w:sz="0" w:space="0" w:color="auto"/>
        <w:left w:val="none" w:sz="0" w:space="0" w:color="auto"/>
        <w:bottom w:val="none" w:sz="0" w:space="0" w:color="auto"/>
        <w:right w:val="none" w:sz="0" w:space="0" w:color="auto"/>
      </w:divBdr>
    </w:div>
    <w:div w:id="1227910457">
      <w:bodyDiv w:val="1"/>
      <w:marLeft w:val="0"/>
      <w:marRight w:val="0"/>
      <w:marTop w:val="0"/>
      <w:marBottom w:val="0"/>
      <w:divBdr>
        <w:top w:val="none" w:sz="0" w:space="0" w:color="auto"/>
        <w:left w:val="none" w:sz="0" w:space="0" w:color="auto"/>
        <w:bottom w:val="none" w:sz="0" w:space="0" w:color="auto"/>
        <w:right w:val="none" w:sz="0" w:space="0" w:color="auto"/>
      </w:divBdr>
    </w:div>
    <w:div w:id="1228109804">
      <w:bodyDiv w:val="1"/>
      <w:marLeft w:val="0"/>
      <w:marRight w:val="0"/>
      <w:marTop w:val="0"/>
      <w:marBottom w:val="0"/>
      <w:divBdr>
        <w:top w:val="none" w:sz="0" w:space="0" w:color="auto"/>
        <w:left w:val="none" w:sz="0" w:space="0" w:color="auto"/>
        <w:bottom w:val="none" w:sz="0" w:space="0" w:color="auto"/>
        <w:right w:val="none" w:sz="0" w:space="0" w:color="auto"/>
      </w:divBdr>
    </w:div>
    <w:div w:id="1228422535">
      <w:bodyDiv w:val="1"/>
      <w:marLeft w:val="0"/>
      <w:marRight w:val="0"/>
      <w:marTop w:val="0"/>
      <w:marBottom w:val="0"/>
      <w:divBdr>
        <w:top w:val="none" w:sz="0" w:space="0" w:color="auto"/>
        <w:left w:val="none" w:sz="0" w:space="0" w:color="auto"/>
        <w:bottom w:val="none" w:sz="0" w:space="0" w:color="auto"/>
        <w:right w:val="none" w:sz="0" w:space="0" w:color="auto"/>
      </w:divBdr>
    </w:div>
    <w:div w:id="1228608362">
      <w:bodyDiv w:val="1"/>
      <w:marLeft w:val="0"/>
      <w:marRight w:val="0"/>
      <w:marTop w:val="0"/>
      <w:marBottom w:val="0"/>
      <w:divBdr>
        <w:top w:val="none" w:sz="0" w:space="0" w:color="auto"/>
        <w:left w:val="none" w:sz="0" w:space="0" w:color="auto"/>
        <w:bottom w:val="none" w:sz="0" w:space="0" w:color="auto"/>
        <w:right w:val="none" w:sz="0" w:space="0" w:color="auto"/>
      </w:divBdr>
    </w:div>
    <w:div w:id="1229996984">
      <w:bodyDiv w:val="1"/>
      <w:marLeft w:val="0"/>
      <w:marRight w:val="0"/>
      <w:marTop w:val="0"/>
      <w:marBottom w:val="0"/>
      <w:divBdr>
        <w:top w:val="none" w:sz="0" w:space="0" w:color="auto"/>
        <w:left w:val="none" w:sz="0" w:space="0" w:color="auto"/>
        <w:bottom w:val="none" w:sz="0" w:space="0" w:color="auto"/>
        <w:right w:val="none" w:sz="0" w:space="0" w:color="auto"/>
      </w:divBdr>
    </w:div>
    <w:div w:id="1230726932">
      <w:bodyDiv w:val="1"/>
      <w:marLeft w:val="0"/>
      <w:marRight w:val="0"/>
      <w:marTop w:val="0"/>
      <w:marBottom w:val="0"/>
      <w:divBdr>
        <w:top w:val="none" w:sz="0" w:space="0" w:color="auto"/>
        <w:left w:val="none" w:sz="0" w:space="0" w:color="auto"/>
        <w:bottom w:val="none" w:sz="0" w:space="0" w:color="auto"/>
        <w:right w:val="none" w:sz="0" w:space="0" w:color="auto"/>
      </w:divBdr>
    </w:div>
    <w:div w:id="1231771358">
      <w:bodyDiv w:val="1"/>
      <w:marLeft w:val="0"/>
      <w:marRight w:val="0"/>
      <w:marTop w:val="0"/>
      <w:marBottom w:val="0"/>
      <w:divBdr>
        <w:top w:val="none" w:sz="0" w:space="0" w:color="auto"/>
        <w:left w:val="none" w:sz="0" w:space="0" w:color="auto"/>
        <w:bottom w:val="none" w:sz="0" w:space="0" w:color="auto"/>
        <w:right w:val="none" w:sz="0" w:space="0" w:color="auto"/>
      </w:divBdr>
    </w:div>
    <w:div w:id="1232429246">
      <w:bodyDiv w:val="1"/>
      <w:marLeft w:val="0"/>
      <w:marRight w:val="0"/>
      <w:marTop w:val="0"/>
      <w:marBottom w:val="0"/>
      <w:divBdr>
        <w:top w:val="none" w:sz="0" w:space="0" w:color="auto"/>
        <w:left w:val="none" w:sz="0" w:space="0" w:color="auto"/>
        <w:bottom w:val="none" w:sz="0" w:space="0" w:color="auto"/>
        <w:right w:val="none" w:sz="0" w:space="0" w:color="auto"/>
      </w:divBdr>
    </w:div>
    <w:div w:id="1232931086">
      <w:bodyDiv w:val="1"/>
      <w:marLeft w:val="0"/>
      <w:marRight w:val="0"/>
      <w:marTop w:val="0"/>
      <w:marBottom w:val="0"/>
      <w:divBdr>
        <w:top w:val="none" w:sz="0" w:space="0" w:color="auto"/>
        <w:left w:val="none" w:sz="0" w:space="0" w:color="auto"/>
        <w:bottom w:val="none" w:sz="0" w:space="0" w:color="auto"/>
        <w:right w:val="none" w:sz="0" w:space="0" w:color="auto"/>
      </w:divBdr>
    </w:div>
    <w:div w:id="1233464151">
      <w:bodyDiv w:val="1"/>
      <w:marLeft w:val="0"/>
      <w:marRight w:val="0"/>
      <w:marTop w:val="0"/>
      <w:marBottom w:val="0"/>
      <w:divBdr>
        <w:top w:val="none" w:sz="0" w:space="0" w:color="auto"/>
        <w:left w:val="none" w:sz="0" w:space="0" w:color="auto"/>
        <w:bottom w:val="none" w:sz="0" w:space="0" w:color="auto"/>
        <w:right w:val="none" w:sz="0" w:space="0" w:color="auto"/>
      </w:divBdr>
    </w:div>
    <w:div w:id="1239364940">
      <w:bodyDiv w:val="1"/>
      <w:marLeft w:val="0"/>
      <w:marRight w:val="0"/>
      <w:marTop w:val="0"/>
      <w:marBottom w:val="0"/>
      <w:divBdr>
        <w:top w:val="none" w:sz="0" w:space="0" w:color="auto"/>
        <w:left w:val="none" w:sz="0" w:space="0" w:color="auto"/>
        <w:bottom w:val="none" w:sz="0" w:space="0" w:color="auto"/>
        <w:right w:val="none" w:sz="0" w:space="0" w:color="auto"/>
      </w:divBdr>
    </w:div>
    <w:div w:id="1245189484">
      <w:bodyDiv w:val="1"/>
      <w:marLeft w:val="0"/>
      <w:marRight w:val="0"/>
      <w:marTop w:val="0"/>
      <w:marBottom w:val="0"/>
      <w:divBdr>
        <w:top w:val="none" w:sz="0" w:space="0" w:color="auto"/>
        <w:left w:val="none" w:sz="0" w:space="0" w:color="auto"/>
        <w:bottom w:val="none" w:sz="0" w:space="0" w:color="auto"/>
        <w:right w:val="none" w:sz="0" w:space="0" w:color="auto"/>
      </w:divBdr>
    </w:div>
    <w:div w:id="1247228245">
      <w:bodyDiv w:val="1"/>
      <w:marLeft w:val="0"/>
      <w:marRight w:val="0"/>
      <w:marTop w:val="0"/>
      <w:marBottom w:val="0"/>
      <w:divBdr>
        <w:top w:val="none" w:sz="0" w:space="0" w:color="auto"/>
        <w:left w:val="none" w:sz="0" w:space="0" w:color="auto"/>
        <w:bottom w:val="none" w:sz="0" w:space="0" w:color="auto"/>
        <w:right w:val="none" w:sz="0" w:space="0" w:color="auto"/>
      </w:divBdr>
    </w:div>
    <w:div w:id="1247960368">
      <w:bodyDiv w:val="1"/>
      <w:marLeft w:val="0"/>
      <w:marRight w:val="0"/>
      <w:marTop w:val="0"/>
      <w:marBottom w:val="0"/>
      <w:divBdr>
        <w:top w:val="none" w:sz="0" w:space="0" w:color="auto"/>
        <w:left w:val="none" w:sz="0" w:space="0" w:color="auto"/>
        <w:bottom w:val="none" w:sz="0" w:space="0" w:color="auto"/>
        <w:right w:val="none" w:sz="0" w:space="0" w:color="auto"/>
      </w:divBdr>
    </w:div>
    <w:div w:id="1251113010">
      <w:bodyDiv w:val="1"/>
      <w:marLeft w:val="0"/>
      <w:marRight w:val="0"/>
      <w:marTop w:val="0"/>
      <w:marBottom w:val="0"/>
      <w:divBdr>
        <w:top w:val="none" w:sz="0" w:space="0" w:color="auto"/>
        <w:left w:val="none" w:sz="0" w:space="0" w:color="auto"/>
        <w:bottom w:val="none" w:sz="0" w:space="0" w:color="auto"/>
        <w:right w:val="none" w:sz="0" w:space="0" w:color="auto"/>
      </w:divBdr>
    </w:div>
    <w:div w:id="1251475487">
      <w:bodyDiv w:val="1"/>
      <w:marLeft w:val="0"/>
      <w:marRight w:val="0"/>
      <w:marTop w:val="0"/>
      <w:marBottom w:val="0"/>
      <w:divBdr>
        <w:top w:val="none" w:sz="0" w:space="0" w:color="auto"/>
        <w:left w:val="none" w:sz="0" w:space="0" w:color="auto"/>
        <w:bottom w:val="none" w:sz="0" w:space="0" w:color="auto"/>
        <w:right w:val="none" w:sz="0" w:space="0" w:color="auto"/>
      </w:divBdr>
    </w:div>
    <w:div w:id="1251502063">
      <w:bodyDiv w:val="1"/>
      <w:marLeft w:val="0"/>
      <w:marRight w:val="0"/>
      <w:marTop w:val="0"/>
      <w:marBottom w:val="0"/>
      <w:divBdr>
        <w:top w:val="none" w:sz="0" w:space="0" w:color="auto"/>
        <w:left w:val="none" w:sz="0" w:space="0" w:color="auto"/>
        <w:bottom w:val="none" w:sz="0" w:space="0" w:color="auto"/>
        <w:right w:val="none" w:sz="0" w:space="0" w:color="auto"/>
      </w:divBdr>
    </w:div>
    <w:div w:id="1255749258">
      <w:bodyDiv w:val="1"/>
      <w:marLeft w:val="0"/>
      <w:marRight w:val="0"/>
      <w:marTop w:val="0"/>
      <w:marBottom w:val="0"/>
      <w:divBdr>
        <w:top w:val="none" w:sz="0" w:space="0" w:color="auto"/>
        <w:left w:val="none" w:sz="0" w:space="0" w:color="auto"/>
        <w:bottom w:val="none" w:sz="0" w:space="0" w:color="auto"/>
        <w:right w:val="none" w:sz="0" w:space="0" w:color="auto"/>
      </w:divBdr>
    </w:div>
    <w:div w:id="1259943696">
      <w:bodyDiv w:val="1"/>
      <w:marLeft w:val="0"/>
      <w:marRight w:val="0"/>
      <w:marTop w:val="0"/>
      <w:marBottom w:val="0"/>
      <w:divBdr>
        <w:top w:val="none" w:sz="0" w:space="0" w:color="auto"/>
        <w:left w:val="none" w:sz="0" w:space="0" w:color="auto"/>
        <w:bottom w:val="none" w:sz="0" w:space="0" w:color="auto"/>
        <w:right w:val="none" w:sz="0" w:space="0" w:color="auto"/>
      </w:divBdr>
    </w:div>
    <w:div w:id="1260874947">
      <w:bodyDiv w:val="1"/>
      <w:marLeft w:val="0"/>
      <w:marRight w:val="0"/>
      <w:marTop w:val="0"/>
      <w:marBottom w:val="0"/>
      <w:divBdr>
        <w:top w:val="none" w:sz="0" w:space="0" w:color="auto"/>
        <w:left w:val="none" w:sz="0" w:space="0" w:color="auto"/>
        <w:bottom w:val="none" w:sz="0" w:space="0" w:color="auto"/>
        <w:right w:val="none" w:sz="0" w:space="0" w:color="auto"/>
      </w:divBdr>
    </w:div>
    <w:div w:id="1261525550">
      <w:bodyDiv w:val="1"/>
      <w:marLeft w:val="0"/>
      <w:marRight w:val="0"/>
      <w:marTop w:val="0"/>
      <w:marBottom w:val="0"/>
      <w:divBdr>
        <w:top w:val="none" w:sz="0" w:space="0" w:color="auto"/>
        <w:left w:val="none" w:sz="0" w:space="0" w:color="auto"/>
        <w:bottom w:val="none" w:sz="0" w:space="0" w:color="auto"/>
        <w:right w:val="none" w:sz="0" w:space="0" w:color="auto"/>
      </w:divBdr>
    </w:div>
    <w:div w:id="1263802300">
      <w:bodyDiv w:val="1"/>
      <w:marLeft w:val="0"/>
      <w:marRight w:val="0"/>
      <w:marTop w:val="0"/>
      <w:marBottom w:val="0"/>
      <w:divBdr>
        <w:top w:val="none" w:sz="0" w:space="0" w:color="auto"/>
        <w:left w:val="none" w:sz="0" w:space="0" w:color="auto"/>
        <w:bottom w:val="none" w:sz="0" w:space="0" w:color="auto"/>
        <w:right w:val="none" w:sz="0" w:space="0" w:color="auto"/>
      </w:divBdr>
    </w:div>
    <w:div w:id="1264991780">
      <w:bodyDiv w:val="1"/>
      <w:marLeft w:val="0"/>
      <w:marRight w:val="0"/>
      <w:marTop w:val="0"/>
      <w:marBottom w:val="0"/>
      <w:divBdr>
        <w:top w:val="none" w:sz="0" w:space="0" w:color="auto"/>
        <w:left w:val="none" w:sz="0" w:space="0" w:color="auto"/>
        <w:bottom w:val="none" w:sz="0" w:space="0" w:color="auto"/>
        <w:right w:val="none" w:sz="0" w:space="0" w:color="auto"/>
      </w:divBdr>
    </w:div>
    <w:div w:id="1265729181">
      <w:bodyDiv w:val="1"/>
      <w:marLeft w:val="0"/>
      <w:marRight w:val="0"/>
      <w:marTop w:val="0"/>
      <w:marBottom w:val="0"/>
      <w:divBdr>
        <w:top w:val="none" w:sz="0" w:space="0" w:color="auto"/>
        <w:left w:val="none" w:sz="0" w:space="0" w:color="auto"/>
        <w:bottom w:val="none" w:sz="0" w:space="0" w:color="auto"/>
        <w:right w:val="none" w:sz="0" w:space="0" w:color="auto"/>
      </w:divBdr>
    </w:div>
    <w:div w:id="1266037333">
      <w:bodyDiv w:val="1"/>
      <w:marLeft w:val="0"/>
      <w:marRight w:val="0"/>
      <w:marTop w:val="0"/>
      <w:marBottom w:val="0"/>
      <w:divBdr>
        <w:top w:val="none" w:sz="0" w:space="0" w:color="auto"/>
        <w:left w:val="none" w:sz="0" w:space="0" w:color="auto"/>
        <w:bottom w:val="none" w:sz="0" w:space="0" w:color="auto"/>
        <w:right w:val="none" w:sz="0" w:space="0" w:color="auto"/>
      </w:divBdr>
    </w:div>
    <w:div w:id="1266577301">
      <w:bodyDiv w:val="1"/>
      <w:marLeft w:val="0"/>
      <w:marRight w:val="0"/>
      <w:marTop w:val="0"/>
      <w:marBottom w:val="0"/>
      <w:divBdr>
        <w:top w:val="none" w:sz="0" w:space="0" w:color="auto"/>
        <w:left w:val="none" w:sz="0" w:space="0" w:color="auto"/>
        <w:bottom w:val="none" w:sz="0" w:space="0" w:color="auto"/>
        <w:right w:val="none" w:sz="0" w:space="0" w:color="auto"/>
      </w:divBdr>
    </w:div>
    <w:div w:id="1267037875">
      <w:bodyDiv w:val="1"/>
      <w:marLeft w:val="0"/>
      <w:marRight w:val="0"/>
      <w:marTop w:val="0"/>
      <w:marBottom w:val="0"/>
      <w:divBdr>
        <w:top w:val="none" w:sz="0" w:space="0" w:color="auto"/>
        <w:left w:val="none" w:sz="0" w:space="0" w:color="auto"/>
        <w:bottom w:val="none" w:sz="0" w:space="0" w:color="auto"/>
        <w:right w:val="none" w:sz="0" w:space="0" w:color="auto"/>
      </w:divBdr>
    </w:div>
    <w:div w:id="1270964589">
      <w:bodyDiv w:val="1"/>
      <w:marLeft w:val="0"/>
      <w:marRight w:val="0"/>
      <w:marTop w:val="0"/>
      <w:marBottom w:val="0"/>
      <w:divBdr>
        <w:top w:val="none" w:sz="0" w:space="0" w:color="auto"/>
        <w:left w:val="none" w:sz="0" w:space="0" w:color="auto"/>
        <w:bottom w:val="none" w:sz="0" w:space="0" w:color="auto"/>
        <w:right w:val="none" w:sz="0" w:space="0" w:color="auto"/>
      </w:divBdr>
    </w:div>
    <w:div w:id="1273319167">
      <w:bodyDiv w:val="1"/>
      <w:marLeft w:val="0"/>
      <w:marRight w:val="0"/>
      <w:marTop w:val="0"/>
      <w:marBottom w:val="0"/>
      <w:divBdr>
        <w:top w:val="none" w:sz="0" w:space="0" w:color="auto"/>
        <w:left w:val="none" w:sz="0" w:space="0" w:color="auto"/>
        <w:bottom w:val="none" w:sz="0" w:space="0" w:color="auto"/>
        <w:right w:val="none" w:sz="0" w:space="0" w:color="auto"/>
      </w:divBdr>
    </w:div>
    <w:div w:id="1273633842">
      <w:bodyDiv w:val="1"/>
      <w:marLeft w:val="0"/>
      <w:marRight w:val="0"/>
      <w:marTop w:val="0"/>
      <w:marBottom w:val="0"/>
      <w:divBdr>
        <w:top w:val="none" w:sz="0" w:space="0" w:color="auto"/>
        <w:left w:val="none" w:sz="0" w:space="0" w:color="auto"/>
        <w:bottom w:val="none" w:sz="0" w:space="0" w:color="auto"/>
        <w:right w:val="none" w:sz="0" w:space="0" w:color="auto"/>
      </w:divBdr>
    </w:div>
    <w:div w:id="1273707615">
      <w:bodyDiv w:val="1"/>
      <w:marLeft w:val="0"/>
      <w:marRight w:val="0"/>
      <w:marTop w:val="0"/>
      <w:marBottom w:val="0"/>
      <w:divBdr>
        <w:top w:val="none" w:sz="0" w:space="0" w:color="auto"/>
        <w:left w:val="none" w:sz="0" w:space="0" w:color="auto"/>
        <w:bottom w:val="none" w:sz="0" w:space="0" w:color="auto"/>
        <w:right w:val="none" w:sz="0" w:space="0" w:color="auto"/>
      </w:divBdr>
    </w:div>
    <w:div w:id="1279603929">
      <w:bodyDiv w:val="1"/>
      <w:marLeft w:val="0"/>
      <w:marRight w:val="0"/>
      <w:marTop w:val="0"/>
      <w:marBottom w:val="0"/>
      <w:divBdr>
        <w:top w:val="none" w:sz="0" w:space="0" w:color="auto"/>
        <w:left w:val="none" w:sz="0" w:space="0" w:color="auto"/>
        <w:bottom w:val="none" w:sz="0" w:space="0" w:color="auto"/>
        <w:right w:val="none" w:sz="0" w:space="0" w:color="auto"/>
      </w:divBdr>
    </w:div>
    <w:div w:id="1281448611">
      <w:bodyDiv w:val="1"/>
      <w:marLeft w:val="0"/>
      <w:marRight w:val="0"/>
      <w:marTop w:val="0"/>
      <w:marBottom w:val="0"/>
      <w:divBdr>
        <w:top w:val="none" w:sz="0" w:space="0" w:color="auto"/>
        <w:left w:val="none" w:sz="0" w:space="0" w:color="auto"/>
        <w:bottom w:val="none" w:sz="0" w:space="0" w:color="auto"/>
        <w:right w:val="none" w:sz="0" w:space="0" w:color="auto"/>
      </w:divBdr>
    </w:div>
    <w:div w:id="1281572877">
      <w:bodyDiv w:val="1"/>
      <w:marLeft w:val="0"/>
      <w:marRight w:val="0"/>
      <w:marTop w:val="0"/>
      <w:marBottom w:val="0"/>
      <w:divBdr>
        <w:top w:val="none" w:sz="0" w:space="0" w:color="auto"/>
        <w:left w:val="none" w:sz="0" w:space="0" w:color="auto"/>
        <w:bottom w:val="none" w:sz="0" w:space="0" w:color="auto"/>
        <w:right w:val="none" w:sz="0" w:space="0" w:color="auto"/>
      </w:divBdr>
    </w:div>
    <w:div w:id="1281689763">
      <w:bodyDiv w:val="1"/>
      <w:marLeft w:val="0"/>
      <w:marRight w:val="0"/>
      <w:marTop w:val="0"/>
      <w:marBottom w:val="0"/>
      <w:divBdr>
        <w:top w:val="none" w:sz="0" w:space="0" w:color="auto"/>
        <w:left w:val="none" w:sz="0" w:space="0" w:color="auto"/>
        <w:bottom w:val="none" w:sz="0" w:space="0" w:color="auto"/>
        <w:right w:val="none" w:sz="0" w:space="0" w:color="auto"/>
      </w:divBdr>
    </w:div>
    <w:div w:id="1281839014">
      <w:bodyDiv w:val="1"/>
      <w:marLeft w:val="0"/>
      <w:marRight w:val="0"/>
      <w:marTop w:val="0"/>
      <w:marBottom w:val="0"/>
      <w:divBdr>
        <w:top w:val="none" w:sz="0" w:space="0" w:color="auto"/>
        <w:left w:val="none" w:sz="0" w:space="0" w:color="auto"/>
        <w:bottom w:val="none" w:sz="0" w:space="0" w:color="auto"/>
        <w:right w:val="none" w:sz="0" w:space="0" w:color="auto"/>
      </w:divBdr>
    </w:div>
    <w:div w:id="1282999413">
      <w:bodyDiv w:val="1"/>
      <w:marLeft w:val="0"/>
      <w:marRight w:val="0"/>
      <w:marTop w:val="0"/>
      <w:marBottom w:val="0"/>
      <w:divBdr>
        <w:top w:val="none" w:sz="0" w:space="0" w:color="auto"/>
        <w:left w:val="none" w:sz="0" w:space="0" w:color="auto"/>
        <w:bottom w:val="none" w:sz="0" w:space="0" w:color="auto"/>
        <w:right w:val="none" w:sz="0" w:space="0" w:color="auto"/>
      </w:divBdr>
    </w:div>
    <w:div w:id="1284460018">
      <w:bodyDiv w:val="1"/>
      <w:marLeft w:val="0"/>
      <w:marRight w:val="0"/>
      <w:marTop w:val="0"/>
      <w:marBottom w:val="0"/>
      <w:divBdr>
        <w:top w:val="none" w:sz="0" w:space="0" w:color="auto"/>
        <w:left w:val="none" w:sz="0" w:space="0" w:color="auto"/>
        <w:bottom w:val="none" w:sz="0" w:space="0" w:color="auto"/>
        <w:right w:val="none" w:sz="0" w:space="0" w:color="auto"/>
      </w:divBdr>
    </w:div>
    <w:div w:id="1288703559">
      <w:bodyDiv w:val="1"/>
      <w:marLeft w:val="0"/>
      <w:marRight w:val="0"/>
      <w:marTop w:val="0"/>
      <w:marBottom w:val="0"/>
      <w:divBdr>
        <w:top w:val="none" w:sz="0" w:space="0" w:color="auto"/>
        <w:left w:val="none" w:sz="0" w:space="0" w:color="auto"/>
        <w:bottom w:val="none" w:sz="0" w:space="0" w:color="auto"/>
        <w:right w:val="none" w:sz="0" w:space="0" w:color="auto"/>
      </w:divBdr>
    </w:div>
    <w:div w:id="1289555723">
      <w:bodyDiv w:val="1"/>
      <w:marLeft w:val="0"/>
      <w:marRight w:val="0"/>
      <w:marTop w:val="0"/>
      <w:marBottom w:val="0"/>
      <w:divBdr>
        <w:top w:val="none" w:sz="0" w:space="0" w:color="auto"/>
        <w:left w:val="none" w:sz="0" w:space="0" w:color="auto"/>
        <w:bottom w:val="none" w:sz="0" w:space="0" w:color="auto"/>
        <w:right w:val="none" w:sz="0" w:space="0" w:color="auto"/>
      </w:divBdr>
    </w:div>
    <w:div w:id="1291781519">
      <w:bodyDiv w:val="1"/>
      <w:marLeft w:val="0"/>
      <w:marRight w:val="0"/>
      <w:marTop w:val="0"/>
      <w:marBottom w:val="0"/>
      <w:divBdr>
        <w:top w:val="none" w:sz="0" w:space="0" w:color="auto"/>
        <w:left w:val="none" w:sz="0" w:space="0" w:color="auto"/>
        <w:bottom w:val="none" w:sz="0" w:space="0" w:color="auto"/>
        <w:right w:val="none" w:sz="0" w:space="0" w:color="auto"/>
      </w:divBdr>
    </w:div>
    <w:div w:id="1291858558">
      <w:bodyDiv w:val="1"/>
      <w:marLeft w:val="0"/>
      <w:marRight w:val="0"/>
      <w:marTop w:val="0"/>
      <w:marBottom w:val="0"/>
      <w:divBdr>
        <w:top w:val="none" w:sz="0" w:space="0" w:color="auto"/>
        <w:left w:val="none" w:sz="0" w:space="0" w:color="auto"/>
        <w:bottom w:val="none" w:sz="0" w:space="0" w:color="auto"/>
        <w:right w:val="none" w:sz="0" w:space="0" w:color="auto"/>
      </w:divBdr>
    </w:div>
    <w:div w:id="1291866139">
      <w:bodyDiv w:val="1"/>
      <w:marLeft w:val="0"/>
      <w:marRight w:val="0"/>
      <w:marTop w:val="0"/>
      <w:marBottom w:val="0"/>
      <w:divBdr>
        <w:top w:val="none" w:sz="0" w:space="0" w:color="auto"/>
        <w:left w:val="none" w:sz="0" w:space="0" w:color="auto"/>
        <w:bottom w:val="none" w:sz="0" w:space="0" w:color="auto"/>
        <w:right w:val="none" w:sz="0" w:space="0" w:color="auto"/>
      </w:divBdr>
    </w:div>
    <w:div w:id="1294212398">
      <w:bodyDiv w:val="1"/>
      <w:marLeft w:val="0"/>
      <w:marRight w:val="0"/>
      <w:marTop w:val="0"/>
      <w:marBottom w:val="0"/>
      <w:divBdr>
        <w:top w:val="none" w:sz="0" w:space="0" w:color="auto"/>
        <w:left w:val="none" w:sz="0" w:space="0" w:color="auto"/>
        <w:bottom w:val="none" w:sz="0" w:space="0" w:color="auto"/>
        <w:right w:val="none" w:sz="0" w:space="0" w:color="auto"/>
      </w:divBdr>
    </w:div>
    <w:div w:id="1295066584">
      <w:bodyDiv w:val="1"/>
      <w:marLeft w:val="0"/>
      <w:marRight w:val="0"/>
      <w:marTop w:val="0"/>
      <w:marBottom w:val="0"/>
      <w:divBdr>
        <w:top w:val="none" w:sz="0" w:space="0" w:color="auto"/>
        <w:left w:val="none" w:sz="0" w:space="0" w:color="auto"/>
        <w:bottom w:val="none" w:sz="0" w:space="0" w:color="auto"/>
        <w:right w:val="none" w:sz="0" w:space="0" w:color="auto"/>
      </w:divBdr>
    </w:div>
    <w:div w:id="1298683133">
      <w:bodyDiv w:val="1"/>
      <w:marLeft w:val="0"/>
      <w:marRight w:val="0"/>
      <w:marTop w:val="0"/>
      <w:marBottom w:val="0"/>
      <w:divBdr>
        <w:top w:val="none" w:sz="0" w:space="0" w:color="auto"/>
        <w:left w:val="none" w:sz="0" w:space="0" w:color="auto"/>
        <w:bottom w:val="none" w:sz="0" w:space="0" w:color="auto"/>
        <w:right w:val="none" w:sz="0" w:space="0" w:color="auto"/>
      </w:divBdr>
    </w:div>
    <w:div w:id="1300719996">
      <w:bodyDiv w:val="1"/>
      <w:marLeft w:val="0"/>
      <w:marRight w:val="0"/>
      <w:marTop w:val="0"/>
      <w:marBottom w:val="0"/>
      <w:divBdr>
        <w:top w:val="none" w:sz="0" w:space="0" w:color="auto"/>
        <w:left w:val="none" w:sz="0" w:space="0" w:color="auto"/>
        <w:bottom w:val="none" w:sz="0" w:space="0" w:color="auto"/>
        <w:right w:val="none" w:sz="0" w:space="0" w:color="auto"/>
      </w:divBdr>
    </w:div>
    <w:div w:id="1301501402">
      <w:bodyDiv w:val="1"/>
      <w:marLeft w:val="0"/>
      <w:marRight w:val="0"/>
      <w:marTop w:val="0"/>
      <w:marBottom w:val="0"/>
      <w:divBdr>
        <w:top w:val="none" w:sz="0" w:space="0" w:color="auto"/>
        <w:left w:val="none" w:sz="0" w:space="0" w:color="auto"/>
        <w:bottom w:val="none" w:sz="0" w:space="0" w:color="auto"/>
        <w:right w:val="none" w:sz="0" w:space="0" w:color="auto"/>
      </w:divBdr>
    </w:div>
    <w:div w:id="1301687185">
      <w:bodyDiv w:val="1"/>
      <w:marLeft w:val="0"/>
      <w:marRight w:val="0"/>
      <w:marTop w:val="0"/>
      <w:marBottom w:val="0"/>
      <w:divBdr>
        <w:top w:val="none" w:sz="0" w:space="0" w:color="auto"/>
        <w:left w:val="none" w:sz="0" w:space="0" w:color="auto"/>
        <w:bottom w:val="none" w:sz="0" w:space="0" w:color="auto"/>
        <w:right w:val="none" w:sz="0" w:space="0" w:color="auto"/>
      </w:divBdr>
    </w:div>
    <w:div w:id="1305239912">
      <w:bodyDiv w:val="1"/>
      <w:marLeft w:val="0"/>
      <w:marRight w:val="0"/>
      <w:marTop w:val="0"/>
      <w:marBottom w:val="0"/>
      <w:divBdr>
        <w:top w:val="none" w:sz="0" w:space="0" w:color="auto"/>
        <w:left w:val="none" w:sz="0" w:space="0" w:color="auto"/>
        <w:bottom w:val="none" w:sz="0" w:space="0" w:color="auto"/>
        <w:right w:val="none" w:sz="0" w:space="0" w:color="auto"/>
      </w:divBdr>
    </w:div>
    <w:div w:id="1306471783">
      <w:bodyDiv w:val="1"/>
      <w:marLeft w:val="0"/>
      <w:marRight w:val="0"/>
      <w:marTop w:val="0"/>
      <w:marBottom w:val="0"/>
      <w:divBdr>
        <w:top w:val="none" w:sz="0" w:space="0" w:color="auto"/>
        <w:left w:val="none" w:sz="0" w:space="0" w:color="auto"/>
        <w:bottom w:val="none" w:sz="0" w:space="0" w:color="auto"/>
        <w:right w:val="none" w:sz="0" w:space="0" w:color="auto"/>
      </w:divBdr>
    </w:div>
    <w:div w:id="1306815026">
      <w:bodyDiv w:val="1"/>
      <w:marLeft w:val="0"/>
      <w:marRight w:val="0"/>
      <w:marTop w:val="0"/>
      <w:marBottom w:val="0"/>
      <w:divBdr>
        <w:top w:val="none" w:sz="0" w:space="0" w:color="auto"/>
        <w:left w:val="none" w:sz="0" w:space="0" w:color="auto"/>
        <w:bottom w:val="none" w:sz="0" w:space="0" w:color="auto"/>
        <w:right w:val="none" w:sz="0" w:space="0" w:color="auto"/>
      </w:divBdr>
    </w:div>
    <w:div w:id="1307129188">
      <w:bodyDiv w:val="1"/>
      <w:marLeft w:val="0"/>
      <w:marRight w:val="0"/>
      <w:marTop w:val="0"/>
      <w:marBottom w:val="0"/>
      <w:divBdr>
        <w:top w:val="none" w:sz="0" w:space="0" w:color="auto"/>
        <w:left w:val="none" w:sz="0" w:space="0" w:color="auto"/>
        <w:bottom w:val="none" w:sz="0" w:space="0" w:color="auto"/>
        <w:right w:val="none" w:sz="0" w:space="0" w:color="auto"/>
      </w:divBdr>
    </w:div>
    <w:div w:id="1307928391">
      <w:bodyDiv w:val="1"/>
      <w:marLeft w:val="0"/>
      <w:marRight w:val="0"/>
      <w:marTop w:val="0"/>
      <w:marBottom w:val="0"/>
      <w:divBdr>
        <w:top w:val="none" w:sz="0" w:space="0" w:color="auto"/>
        <w:left w:val="none" w:sz="0" w:space="0" w:color="auto"/>
        <w:bottom w:val="none" w:sz="0" w:space="0" w:color="auto"/>
        <w:right w:val="none" w:sz="0" w:space="0" w:color="auto"/>
      </w:divBdr>
    </w:div>
    <w:div w:id="1308633777">
      <w:bodyDiv w:val="1"/>
      <w:marLeft w:val="0"/>
      <w:marRight w:val="0"/>
      <w:marTop w:val="0"/>
      <w:marBottom w:val="0"/>
      <w:divBdr>
        <w:top w:val="none" w:sz="0" w:space="0" w:color="auto"/>
        <w:left w:val="none" w:sz="0" w:space="0" w:color="auto"/>
        <w:bottom w:val="none" w:sz="0" w:space="0" w:color="auto"/>
        <w:right w:val="none" w:sz="0" w:space="0" w:color="auto"/>
      </w:divBdr>
    </w:div>
    <w:div w:id="1308706618">
      <w:bodyDiv w:val="1"/>
      <w:marLeft w:val="0"/>
      <w:marRight w:val="0"/>
      <w:marTop w:val="0"/>
      <w:marBottom w:val="0"/>
      <w:divBdr>
        <w:top w:val="none" w:sz="0" w:space="0" w:color="auto"/>
        <w:left w:val="none" w:sz="0" w:space="0" w:color="auto"/>
        <w:bottom w:val="none" w:sz="0" w:space="0" w:color="auto"/>
        <w:right w:val="none" w:sz="0" w:space="0" w:color="auto"/>
      </w:divBdr>
    </w:div>
    <w:div w:id="1308900790">
      <w:bodyDiv w:val="1"/>
      <w:marLeft w:val="0"/>
      <w:marRight w:val="0"/>
      <w:marTop w:val="0"/>
      <w:marBottom w:val="0"/>
      <w:divBdr>
        <w:top w:val="none" w:sz="0" w:space="0" w:color="auto"/>
        <w:left w:val="none" w:sz="0" w:space="0" w:color="auto"/>
        <w:bottom w:val="none" w:sz="0" w:space="0" w:color="auto"/>
        <w:right w:val="none" w:sz="0" w:space="0" w:color="auto"/>
      </w:divBdr>
    </w:div>
    <w:div w:id="1313102435">
      <w:bodyDiv w:val="1"/>
      <w:marLeft w:val="0"/>
      <w:marRight w:val="0"/>
      <w:marTop w:val="0"/>
      <w:marBottom w:val="0"/>
      <w:divBdr>
        <w:top w:val="none" w:sz="0" w:space="0" w:color="auto"/>
        <w:left w:val="none" w:sz="0" w:space="0" w:color="auto"/>
        <w:bottom w:val="none" w:sz="0" w:space="0" w:color="auto"/>
        <w:right w:val="none" w:sz="0" w:space="0" w:color="auto"/>
      </w:divBdr>
    </w:div>
    <w:div w:id="1313557261">
      <w:bodyDiv w:val="1"/>
      <w:marLeft w:val="0"/>
      <w:marRight w:val="0"/>
      <w:marTop w:val="0"/>
      <w:marBottom w:val="0"/>
      <w:divBdr>
        <w:top w:val="none" w:sz="0" w:space="0" w:color="auto"/>
        <w:left w:val="none" w:sz="0" w:space="0" w:color="auto"/>
        <w:bottom w:val="none" w:sz="0" w:space="0" w:color="auto"/>
        <w:right w:val="none" w:sz="0" w:space="0" w:color="auto"/>
      </w:divBdr>
    </w:div>
    <w:div w:id="1317492764">
      <w:bodyDiv w:val="1"/>
      <w:marLeft w:val="0"/>
      <w:marRight w:val="0"/>
      <w:marTop w:val="0"/>
      <w:marBottom w:val="0"/>
      <w:divBdr>
        <w:top w:val="none" w:sz="0" w:space="0" w:color="auto"/>
        <w:left w:val="none" w:sz="0" w:space="0" w:color="auto"/>
        <w:bottom w:val="none" w:sz="0" w:space="0" w:color="auto"/>
        <w:right w:val="none" w:sz="0" w:space="0" w:color="auto"/>
      </w:divBdr>
    </w:div>
    <w:div w:id="1318145655">
      <w:bodyDiv w:val="1"/>
      <w:marLeft w:val="0"/>
      <w:marRight w:val="0"/>
      <w:marTop w:val="0"/>
      <w:marBottom w:val="0"/>
      <w:divBdr>
        <w:top w:val="none" w:sz="0" w:space="0" w:color="auto"/>
        <w:left w:val="none" w:sz="0" w:space="0" w:color="auto"/>
        <w:bottom w:val="none" w:sz="0" w:space="0" w:color="auto"/>
        <w:right w:val="none" w:sz="0" w:space="0" w:color="auto"/>
      </w:divBdr>
    </w:div>
    <w:div w:id="1318874912">
      <w:bodyDiv w:val="1"/>
      <w:marLeft w:val="0"/>
      <w:marRight w:val="0"/>
      <w:marTop w:val="0"/>
      <w:marBottom w:val="0"/>
      <w:divBdr>
        <w:top w:val="none" w:sz="0" w:space="0" w:color="auto"/>
        <w:left w:val="none" w:sz="0" w:space="0" w:color="auto"/>
        <w:bottom w:val="none" w:sz="0" w:space="0" w:color="auto"/>
        <w:right w:val="none" w:sz="0" w:space="0" w:color="auto"/>
      </w:divBdr>
    </w:div>
    <w:div w:id="1320960588">
      <w:bodyDiv w:val="1"/>
      <w:marLeft w:val="0"/>
      <w:marRight w:val="0"/>
      <w:marTop w:val="0"/>
      <w:marBottom w:val="0"/>
      <w:divBdr>
        <w:top w:val="none" w:sz="0" w:space="0" w:color="auto"/>
        <w:left w:val="none" w:sz="0" w:space="0" w:color="auto"/>
        <w:bottom w:val="none" w:sz="0" w:space="0" w:color="auto"/>
        <w:right w:val="none" w:sz="0" w:space="0" w:color="auto"/>
      </w:divBdr>
    </w:div>
    <w:div w:id="1323049887">
      <w:bodyDiv w:val="1"/>
      <w:marLeft w:val="0"/>
      <w:marRight w:val="0"/>
      <w:marTop w:val="0"/>
      <w:marBottom w:val="0"/>
      <w:divBdr>
        <w:top w:val="none" w:sz="0" w:space="0" w:color="auto"/>
        <w:left w:val="none" w:sz="0" w:space="0" w:color="auto"/>
        <w:bottom w:val="none" w:sz="0" w:space="0" w:color="auto"/>
        <w:right w:val="none" w:sz="0" w:space="0" w:color="auto"/>
      </w:divBdr>
    </w:div>
    <w:div w:id="1324821657">
      <w:bodyDiv w:val="1"/>
      <w:marLeft w:val="0"/>
      <w:marRight w:val="0"/>
      <w:marTop w:val="0"/>
      <w:marBottom w:val="0"/>
      <w:divBdr>
        <w:top w:val="none" w:sz="0" w:space="0" w:color="auto"/>
        <w:left w:val="none" w:sz="0" w:space="0" w:color="auto"/>
        <w:bottom w:val="none" w:sz="0" w:space="0" w:color="auto"/>
        <w:right w:val="none" w:sz="0" w:space="0" w:color="auto"/>
      </w:divBdr>
    </w:div>
    <w:div w:id="1325010494">
      <w:bodyDiv w:val="1"/>
      <w:marLeft w:val="0"/>
      <w:marRight w:val="0"/>
      <w:marTop w:val="0"/>
      <w:marBottom w:val="0"/>
      <w:divBdr>
        <w:top w:val="none" w:sz="0" w:space="0" w:color="auto"/>
        <w:left w:val="none" w:sz="0" w:space="0" w:color="auto"/>
        <w:bottom w:val="none" w:sz="0" w:space="0" w:color="auto"/>
        <w:right w:val="none" w:sz="0" w:space="0" w:color="auto"/>
      </w:divBdr>
    </w:div>
    <w:div w:id="1326787480">
      <w:bodyDiv w:val="1"/>
      <w:marLeft w:val="0"/>
      <w:marRight w:val="0"/>
      <w:marTop w:val="0"/>
      <w:marBottom w:val="0"/>
      <w:divBdr>
        <w:top w:val="none" w:sz="0" w:space="0" w:color="auto"/>
        <w:left w:val="none" w:sz="0" w:space="0" w:color="auto"/>
        <w:bottom w:val="none" w:sz="0" w:space="0" w:color="auto"/>
        <w:right w:val="none" w:sz="0" w:space="0" w:color="auto"/>
      </w:divBdr>
    </w:div>
    <w:div w:id="1327398299">
      <w:bodyDiv w:val="1"/>
      <w:marLeft w:val="0"/>
      <w:marRight w:val="0"/>
      <w:marTop w:val="0"/>
      <w:marBottom w:val="0"/>
      <w:divBdr>
        <w:top w:val="none" w:sz="0" w:space="0" w:color="auto"/>
        <w:left w:val="none" w:sz="0" w:space="0" w:color="auto"/>
        <w:bottom w:val="none" w:sz="0" w:space="0" w:color="auto"/>
        <w:right w:val="none" w:sz="0" w:space="0" w:color="auto"/>
      </w:divBdr>
    </w:div>
    <w:div w:id="1331248814">
      <w:bodyDiv w:val="1"/>
      <w:marLeft w:val="0"/>
      <w:marRight w:val="0"/>
      <w:marTop w:val="0"/>
      <w:marBottom w:val="0"/>
      <w:divBdr>
        <w:top w:val="none" w:sz="0" w:space="0" w:color="auto"/>
        <w:left w:val="none" w:sz="0" w:space="0" w:color="auto"/>
        <w:bottom w:val="none" w:sz="0" w:space="0" w:color="auto"/>
        <w:right w:val="none" w:sz="0" w:space="0" w:color="auto"/>
      </w:divBdr>
    </w:div>
    <w:div w:id="1331371748">
      <w:bodyDiv w:val="1"/>
      <w:marLeft w:val="0"/>
      <w:marRight w:val="0"/>
      <w:marTop w:val="0"/>
      <w:marBottom w:val="0"/>
      <w:divBdr>
        <w:top w:val="none" w:sz="0" w:space="0" w:color="auto"/>
        <w:left w:val="none" w:sz="0" w:space="0" w:color="auto"/>
        <w:bottom w:val="none" w:sz="0" w:space="0" w:color="auto"/>
        <w:right w:val="none" w:sz="0" w:space="0" w:color="auto"/>
      </w:divBdr>
    </w:div>
    <w:div w:id="1332371050">
      <w:bodyDiv w:val="1"/>
      <w:marLeft w:val="0"/>
      <w:marRight w:val="0"/>
      <w:marTop w:val="0"/>
      <w:marBottom w:val="0"/>
      <w:divBdr>
        <w:top w:val="none" w:sz="0" w:space="0" w:color="auto"/>
        <w:left w:val="none" w:sz="0" w:space="0" w:color="auto"/>
        <w:bottom w:val="none" w:sz="0" w:space="0" w:color="auto"/>
        <w:right w:val="none" w:sz="0" w:space="0" w:color="auto"/>
      </w:divBdr>
    </w:div>
    <w:div w:id="1332945540">
      <w:bodyDiv w:val="1"/>
      <w:marLeft w:val="0"/>
      <w:marRight w:val="0"/>
      <w:marTop w:val="0"/>
      <w:marBottom w:val="0"/>
      <w:divBdr>
        <w:top w:val="none" w:sz="0" w:space="0" w:color="auto"/>
        <w:left w:val="none" w:sz="0" w:space="0" w:color="auto"/>
        <w:bottom w:val="none" w:sz="0" w:space="0" w:color="auto"/>
        <w:right w:val="none" w:sz="0" w:space="0" w:color="auto"/>
      </w:divBdr>
    </w:div>
    <w:div w:id="1333873493">
      <w:bodyDiv w:val="1"/>
      <w:marLeft w:val="0"/>
      <w:marRight w:val="0"/>
      <w:marTop w:val="0"/>
      <w:marBottom w:val="0"/>
      <w:divBdr>
        <w:top w:val="none" w:sz="0" w:space="0" w:color="auto"/>
        <w:left w:val="none" w:sz="0" w:space="0" w:color="auto"/>
        <w:bottom w:val="none" w:sz="0" w:space="0" w:color="auto"/>
        <w:right w:val="none" w:sz="0" w:space="0" w:color="auto"/>
      </w:divBdr>
    </w:div>
    <w:div w:id="1334069660">
      <w:bodyDiv w:val="1"/>
      <w:marLeft w:val="0"/>
      <w:marRight w:val="0"/>
      <w:marTop w:val="0"/>
      <w:marBottom w:val="0"/>
      <w:divBdr>
        <w:top w:val="none" w:sz="0" w:space="0" w:color="auto"/>
        <w:left w:val="none" w:sz="0" w:space="0" w:color="auto"/>
        <w:bottom w:val="none" w:sz="0" w:space="0" w:color="auto"/>
        <w:right w:val="none" w:sz="0" w:space="0" w:color="auto"/>
      </w:divBdr>
    </w:div>
    <w:div w:id="1334527287">
      <w:bodyDiv w:val="1"/>
      <w:marLeft w:val="0"/>
      <w:marRight w:val="0"/>
      <w:marTop w:val="0"/>
      <w:marBottom w:val="0"/>
      <w:divBdr>
        <w:top w:val="none" w:sz="0" w:space="0" w:color="auto"/>
        <w:left w:val="none" w:sz="0" w:space="0" w:color="auto"/>
        <w:bottom w:val="none" w:sz="0" w:space="0" w:color="auto"/>
        <w:right w:val="none" w:sz="0" w:space="0" w:color="auto"/>
      </w:divBdr>
    </w:div>
    <w:div w:id="1339578850">
      <w:bodyDiv w:val="1"/>
      <w:marLeft w:val="0"/>
      <w:marRight w:val="0"/>
      <w:marTop w:val="0"/>
      <w:marBottom w:val="0"/>
      <w:divBdr>
        <w:top w:val="none" w:sz="0" w:space="0" w:color="auto"/>
        <w:left w:val="none" w:sz="0" w:space="0" w:color="auto"/>
        <w:bottom w:val="none" w:sz="0" w:space="0" w:color="auto"/>
        <w:right w:val="none" w:sz="0" w:space="0" w:color="auto"/>
      </w:divBdr>
    </w:div>
    <w:div w:id="1340039548">
      <w:bodyDiv w:val="1"/>
      <w:marLeft w:val="0"/>
      <w:marRight w:val="0"/>
      <w:marTop w:val="0"/>
      <w:marBottom w:val="0"/>
      <w:divBdr>
        <w:top w:val="none" w:sz="0" w:space="0" w:color="auto"/>
        <w:left w:val="none" w:sz="0" w:space="0" w:color="auto"/>
        <w:bottom w:val="none" w:sz="0" w:space="0" w:color="auto"/>
        <w:right w:val="none" w:sz="0" w:space="0" w:color="auto"/>
      </w:divBdr>
    </w:div>
    <w:div w:id="1340695838">
      <w:bodyDiv w:val="1"/>
      <w:marLeft w:val="0"/>
      <w:marRight w:val="0"/>
      <w:marTop w:val="0"/>
      <w:marBottom w:val="0"/>
      <w:divBdr>
        <w:top w:val="none" w:sz="0" w:space="0" w:color="auto"/>
        <w:left w:val="none" w:sz="0" w:space="0" w:color="auto"/>
        <w:bottom w:val="none" w:sz="0" w:space="0" w:color="auto"/>
        <w:right w:val="none" w:sz="0" w:space="0" w:color="auto"/>
      </w:divBdr>
    </w:div>
    <w:div w:id="1342198277">
      <w:bodyDiv w:val="1"/>
      <w:marLeft w:val="0"/>
      <w:marRight w:val="0"/>
      <w:marTop w:val="0"/>
      <w:marBottom w:val="0"/>
      <w:divBdr>
        <w:top w:val="none" w:sz="0" w:space="0" w:color="auto"/>
        <w:left w:val="none" w:sz="0" w:space="0" w:color="auto"/>
        <w:bottom w:val="none" w:sz="0" w:space="0" w:color="auto"/>
        <w:right w:val="none" w:sz="0" w:space="0" w:color="auto"/>
      </w:divBdr>
    </w:div>
    <w:div w:id="1342782295">
      <w:bodyDiv w:val="1"/>
      <w:marLeft w:val="0"/>
      <w:marRight w:val="0"/>
      <w:marTop w:val="0"/>
      <w:marBottom w:val="0"/>
      <w:divBdr>
        <w:top w:val="none" w:sz="0" w:space="0" w:color="auto"/>
        <w:left w:val="none" w:sz="0" w:space="0" w:color="auto"/>
        <w:bottom w:val="none" w:sz="0" w:space="0" w:color="auto"/>
        <w:right w:val="none" w:sz="0" w:space="0" w:color="auto"/>
      </w:divBdr>
    </w:div>
    <w:div w:id="1346397427">
      <w:bodyDiv w:val="1"/>
      <w:marLeft w:val="0"/>
      <w:marRight w:val="0"/>
      <w:marTop w:val="0"/>
      <w:marBottom w:val="0"/>
      <w:divBdr>
        <w:top w:val="none" w:sz="0" w:space="0" w:color="auto"/>
        <w:left w:val="none" w:sz="0" w:space="0" w:color="auto"/>
        <w:bottom w:val="none" w:sz="0" w:space="0" w:color="auto"/>
        <w:right w:val="none" w:sz="0" w:space="0" w:color="auto"/>
      </w:divBdr>
    </w:div>
    <w:div w:id="1348865166">
      <w:bodyDiv w:val="1"/>
      <w:marLeft w:val="0"/>
      <w:marRight w:val="0"/>
      <w:marTop w:val="0"/>
      <w:marBottom w:val="0"/>
      <w:divBdr>
        <w:top w:val="none" w:sz="0" w:space="0" w:color="auto"/>
        <w:left w:val="none" w:sz="0" w:space="0" w:color="auto"/>
        <w:bottom w:val="none" w:sz="0" w:space="0" w:color="auto"/>
        <w:right w:val="none" w:sz="0" w:space="0" w:color="auto"/>
      </w:divBdr>
    </w:div>
    <w:div w:id="1349942607">
      <w:bodyDiv w:val="1"/>
      <w:marLeft w:val="0"/>
      <w:marRight w:val="0"/>
      <w:marTop w:val="0"/>
      <w:marBottom w:val="0"/>
      <w:divBdr>
        <w:top w:val="none" w:sz="0" w:space="0" w:color="auto"/>
        <w:left w:val="none" w:sz="0" w:space="0" w:color="auto"/>
        <w:bottom w:val="none" w:sz="0" w:space="0" w:color="auto"/>
        <w:right w:val="none" w:sz="0" w:space="0" w:color="auto"/>
      </w:divBdr>
    </w:div>
    <w:div w:id="1350369522">
      <w:bodyDiv w:val="1"/>
      <w:marLeft w:val="0"/>
      <w:marRight w:val="0"/>
      <w:marTop w:val="0"/>
      <w:marBottom w:val="0"/>
      <w:divBdr>
        <w:top w:val="none" w:sz="0" w:space="0" w:color="auto"/>
        <w:left w:val="none" w:sz="0" w:space="0" w:color="auto"/>
        <w:bottom w:val="none" w:sz="0" w:space="0" w:color="auto"/>
        <w:right w:val="none" w:sz="0" w:space="0" w:color="auto"/>
      </w:divBdr>
    </w:div>
    <w:div w:id="1350527391">
      <w:bodyDiv w:val="1"/>
      <w:marLeft w:val="0"/>
      <w:marRight w:val="0"/>
      <w:marTop w:val="0"/>
      <w:marBottom w:val="0"/>
      <w:divBdr>
        <w:top w:val="none" w:sz="0" w:space="0" w:color="auto"/>
        <w:left w:val="none" w:sz="0" w:space="0" w:color="auto"/>
        <w:bottom w:val="none" w:sz="0" w:space="0" w:color="auto"/>
        <w:right w:val="none" w:sz="0" w:space="0" w:color="auto"/>
      </w:divBdr>
    </w:div>
    <w:div w:id="1350764795">
      <w:bodyDiv w:val="1"/>
      <w:marLeft w:val="0"/>
      <w:marRight w:val="0"/>
      <w:marTop w:val="0"/>
      <w:marBottom w:val="0"/>
      <w:divBdr>
        <w:top w:val="none" w:sz="0" w:space="0" w:color="auto"/>
        <w:left w:val="none" w:sz="0" w:space="0" w:color="auto"/>
        <w:bottom w:val="none" w:sz="0" w:space="0" w:color="auto"/>
        <w:right w:val="none" w:sz="0" w:space="0" w:color="auto"/>
      </w:divBdr>
    </w:div>
    <w:div w:id="1351641867">
      <w:bodyDiv w:val="1"/>
      <w:marLeft w:val="0"/>
      <w:marRight w:val="0"/>
      <w:marTop w:val="0"/>
      <w:marBottom w:val="0"/>
      <w:divBdr>
        <w:top w:val="none" w:sz="0" w:space="0" w:color="auto"/>
        <w:left w:val="none" w:sz="0" w:space="0" w:color="auto"/>
        <w:bottom w:val="none" w:sz="0" w:space="0" w:color="auto"/>
        <w:right w:val="none" w:sz="0" w:space="0" w:color="auto"/>
      </w:divBdr>
    </w:div>
    <w:div w:id="1352143739">
      <w:bodyDiv w:val="1"/>
      <w:marLeft w:val="0"/>
      <w:marRight w:val="0"/>
      <w:marTop w:val="0"/>
      <w:marBottom w:val="0"/>
      <w:divBdr>
        <w:top w:val="none" w:sz="0" w:space="0" w:color="auto"/>
        <w:left w:val="none" w:sz="0" w:space="0" w:color="auto"/>
        <w:bottom w:val="none" w:sz="0" w:space="0" w:color="auto"/>
        <w:right w:val="none" w:sz="0" w:space="0" w:color="auto"/>
      </w:divBdr>
    </w:div>
    <w:div w:id="1353261913">
      <w:bodyDiv w:val="1"/>
      <w:marLeft w:val="0"/>
      <w:marRight w:val="0"/>
      <w:marTop w:val="0"/>
      <w:marBottom w:val="0"/>
      <w:divBdr>
        <w:top w:val="none" w:sz="0" w:space="0" w:color="auto"/>
        <w:left w:val="none" w:sz="0" w:space="0" w:color="auto"/>
        <w:bottom w:val="none" w:sz="0" w:space="0" w:color="auto"/>
        <w:right w:val="none" w:sz="0" w:space="0" w:color="auto"/>
      </w:divBdr>
    </w:div>
    <w:div w:id="1353409622">
      <w:bodyDiv w:val="1"/>
      <w:marLeft w:val="0"/>
      <w:marRight w:val="0"/>
      <w:marTop w:val="0"/>
      <w:marBottom w:val="0"/>
      <w:divBdr>
        <w:top w:val="none" w:sz="0" w:space="0" w:color="auto"/>
        <w:left w:val="none" w:sz="0" w:space="0" w:color="auto"/>
        <w:bottom w:val="none" w:sz="0" w:space="0" w:color="auto"/>
        <w:right w:val="none" w:sz="0" w:space="0" w:color="auto"/>
      </w:divBdr>
    </w:div>
    <w:div w:id="1353994941">
      <w:bodyDiv w:val="1"/>
      <w:marLeft w:val="0"/>
      <w:marRight w:val="0"/>
      <w:marTop w:val="0"/>
      <w:marBottom w:val="0"/>
      <w:divBdr>
        <w:top w:val="none" w:sz="0" w:space="0" w:color="auto"/>
        <w:left w:val="none" w:sz="0" w:space="0" w:color="auto"/>
        <w:bottom w:val="none" w:sz="0" w:space="0" w:color="auto"/>
        <w:right w:val="none" w:sz="0" w:space="0" w:color="auto"/>
      </w:divBdr>
    </w:div>
    <w:div w:id="1354068172">
      <w:bodyDiv w:val="1"/>
      <w:marLeft w:val="0"/>
      <w:marRight w:val="0"/>
      <w:marTop w:val="0"/>
      <w:marBottom w:val="0"/>
      <w:divBdr>
        <w:top w:val="none" w:sz="0" w:space="0" w:color="auto"/>
        <w:left w:val="none" w:sz="0" w:space="0" w:color="auto"/>
        <w:bottom w:val="none" w:sz="0" w:space="0" w:color="auto"/>
        <w:right w:val="none" w:sz="0" w:space="0" w:color="auto"/>
      </w:divBdr>
    </w:div>
    <w:div w:id="1354957562">
      <w:bodyDiv w:val="1"/>
      <w:marLeft w:val="0"/>
      <w:marRight w:val="0"/>
      <w:marTop w:val="0"/>
      <w:marBottom w:val="0"/>
      <w:divBdr>
        <w:top w:val="none" w:sz="0" w:space="0" w:color="auto"/>
        <w:left w:val="none" w:sz="0" w:space="0" w:color="auto"/>
        <w:bottom w:val="none" w:sz="0" w:space="0" w:color="auto"/>
        <w:right w:val="none" w:sz="0" w:space="0" w:color="auto"/>
      </w:divBdr>
    </w:div>
    <w:div w:id="1355038340">
      <w:bodyDiv w:val="1"/>
      <w:marLeft w:val="0"/>
      <w:marRight w:val="0"/>
      <w:marTop w:val="0"/>
      <w:marBottom w:val="0"/>
      <w:divBdr>
        <w:top w:val="none" w:sz="0" w:space="0" w:color="auto"/>
        <w:left w:val="none" w:sz="0" w:space="0" w:color="auto"/>
        <w:bottom w:val="none" w:sz="0" w:space="0" w:color="auto"/>
        <w:right w:val="none" w:sz="0" w:space="0" w:color="auto"/>
      </w:divBdr>
    </w:div>
    <w:div w:id="1357929014">
      <w:bodyDiv w:val="1"/>
      <w:marLeft w:val="0"/>
      <w:marRight w:val="0"/>
      <w:marTop w:val="0"/>
      <w:marBottom w:val="0"/>
      <w:divBdr>
        <w:top w:val="none" w:sz="0" w:space="0" w:color="auto"/>
        <w:left w:val="none" w:sz="0" w:space="0" w:color="auto"/>
        <w:bottom w:val="none" w:sz="0" w:space="0" w:color="auto"/>
        <w:right w:val="none" w:sz="0" w:space="0" w:color="auto"/>
      </w:divBdr>
    </w:div>
    <w:div w:id="1363019628">
      <w:bodyDiv w:val="1"/>
      <w:marLeft w:val="0"/>
      <w:marRight w:val="0"/>
      <w:marTop w:val="0"/>
      <w:marBottom w:val="0"/>
      <w:divBdr>
        <w:top w:val="none" w:sz="0" w:space="0" w:color="auto"/>
        <w:left w:val="none" w:sz="0" w:space="0" w:color="auto"/>
        <w:bottom w:val="none" w:sz="0" w:space="0" w:color="auto"/>
        <w:right w:val="none" w:sz="0" w:space="0" w:color="auto"/>
      </w:divBdr>
    </w:div>
    <w:div w:id="1363676877">
      <w:bodyDiv w:val="1"/>
      <w:marLeft w:val="0"/>
      <w:marRight w:val="0"/>
      <w:marTop w:val="0"/>
      <w:marBottom w:val="0"/>
      <w:divBdr>
        <w:top w:val="none" w:sz="0" w:space="0" w:color="auto"/>
        <w:left w:val="none" w:sz="0" w:space="0" w:color="auto"/>
        <w:bottom w:val="none" w:sz="0" w:space="0" w:color="auto"/>
        <w:right w:val="none" w:sz="0" w:space="0" w:color="auto"/>
      </w:divBdr>
    </w:div>
    <w:div w:id="1364669603">
      <w:bodyDiv w:val="1"/>
      <w:marLeft w:val="0"/>
      <w:marRight w:val="0"/>
      <w:marTop w:val="0"/>
      <w:marBottom w:val="0"/>
      <w:divBdr>
        <w:top w:val="none" w:sz="0" w:space="0" w:color="auto"/>
        <w:left w:val="none" w:sz="0" w:space="0" w:color="auto"/>
        <w:bottom w:val="none" w:sz="0" w:space="0" w:color="auto"/>
        <w:right w:val="none" w:sz="0" w:space="0" w:color="auto"/>
      </w:divBdr>
    </w:div>
    <w:div w:id="1366980337">
      <w:bodyDiv w:val="1"/>
      <w:marLeft w:val="0"/>
      <w:marRight w:val="0"/>
      <w:marTop w:val="0"/>
      <w:marBottom w:val="0"/>
      <w:divBdr>
        <w:top w:val="none" w:sz="0" w:space="0" w:color="auto"/>
        <w:left w:val="none" w:sz="0" w:space="0" w:color="auto"/>
        <w:bottom w:val="none" w:sz="0" w:space="0" w:color="auto"/>
        <w:right w:val="none" w:sz="0" w:space="0" w:color="auto"/>
      </w:divBdr>
    </w:div>
    <w:div w:id="1368792294">
      <w:bodyDiv w:val="1"/>
      <w:marLeft w:val="0"/>
      <w:marRight w:val="0"/>
      <w:marTop w:val="0"/>
      <w:marBottom w:val="0"/>
      <w:divBdr>
        <w:top w:val="none" w:sz="0" w:space="0" w:color="auto"/>
        <w:left w:val="none" w:sz="0" w:space="0" w:color="auto"/>
        <w:bottom w:val="none" w:sz="0" w:space="0" w:color="auto"/>
        <w:right w:val="none" w:sz="0" w:space="0" w:color="auto"/>
      </w:divBdr>
    </w:div>
    <w:div w:id="1370180032">
      <w:bodyDiv w:val="1"/>
      <w:marLeft w:val="0"/>
      <w:marRight w:val="0"/>
      <w:marTop w:val="0"/>
      <w:marBottom w:val="0"/>
      <w:divBdr>
        <w:top w:val="none" w:sz="0" w:space="0" w:color="auto"/>
        <w:left w:val="none" w:sz="0" w:space="0" w:color="auto"/>
        <w:bottom w:val="none" w:sz="0" w:space="0" w:color="auto"/>
        <w:right w:val="none" w:sz="0" w:space="0" w:color="auto"/>
      </w:divBdr>
    </w:div>
    <w:div w:id="1370376124">
      <w:bodyDiv w:val="1"/>
      <w:marLeft w:val="0"/>
      <w:marRight w:val="0"/>
      <w:marTop w:val="0"/>
      <w:marBottom w:val="0"/>
      <w:divBdr>
        <w:top w:val="none" w:sz="0" w:space="0" w:color="auto"/>
        <w:left w:val="none" w:sz="0" w:space="0" w:color="auto"/>
        <w:bottom w:val="none" w:sz="0" w:space="0" w:color="auto"/>
        <w:right w:val="none" w:sz="0" w:space="0" w:color="auto"/>
      </w:divBdr>
    </w:div>
    <w:div w:id="1370572327">
      <w:bodyDiv w:val="1"/>
      <w:marLeft w:val="0"/>
      <w:marRight w:val="0"/>
      <w:marTop w:val="0"/>
      <w:marBottom w:val="0"/>
      <w:divBdr>
        <w:top w:val="none" w:sz="0" w:space="0" w:color="auto"/>
        <w:left w:val="none" w:sz="0" w:space="0" w:color="auto"/>
        <w:bottom w:val="none" w:sz="0" w:space="0" w:color="auto"/>
        <w:right w:val="none" w:sz="0" w:space="0" w:color="auto"/>
      </w:divBdr>
    </w:div>
    <w:div w:id="1370573214">
      <w:bodyDiv w:val="1"/>
      <w:marLeft w:val="0"/>
      <w:marRight w:val="0"/>
      <w:marTop w:val="0"/>
      <w:marBottom w:val="0"/>
      <w:divBdr>
        <w:top w:val="none" w:sz="0" w:space="0" w:color="auto"/>
        <w:left w:val="none" w:sz="0" w:space="0" w:color="auto"/>
        <w:bottom w:val="none" w:sz="0" w:space="0" w:color="auto"/>
        <w:right w:val="none" w:sz="0" w:space="0" w:color="auto"/>
      </w:divBdr>
    </w:div>
    <w:div w:id="1375696106">
      <w:bodyDiv w:val="1"/>
      <w:marLeft w:val="0"/>
      <w:marRight w:val="0"/>
      <w:marTop w:val="0"/>
      <w:marBottom w:val="0"/>
      <w:divBdr>
        <w:top w:val="none" w:sz="0" w:space="0" w:color="auto"/>
        <w:left w:val="none" w:sz="0" w:space="0" w:color="auto"/>
        <w:bottom w:val="none" w:sz="0" w:space="0" w:color="auto"/>
        <w:right w:val="none" w:sz="0" w:space="0" w:color="auto"/>
      </w:divBdr>
    </w:div>
    <w:div w:id="1381633528">
      <w:bodyDiv w:val="1"/>
      <w:marLeft w:val="0"/>
      <w:marRight w:val="0"/>
      <w:marTop w:val="0"/>
      <w:marBottom w:val="0"/>
      <w:divBdr>
        <w:top w:val="none" w:sz="0" w:space="0" w:color="auto"/>
        <w:left w:val="none" w:sz="0" w:space="0" w:color="auto"/>
        <w:bottom w:val="none" w:sz="0" w:space="0" w:color="auto"/>
        <w:right w:val="none" w:sz="0" w:space="0" w:color="auto"/>
      </w:divBdr>
    </w:div>
    <w:div w:id="1383017251">
      <w:bodyDiv w:val="1"/>
      <w:marLeft w:val="0"/>
      <w:marRight w:val="0"/>
      <w:marTop w:val="0"/>
      <w:marBottom w:val="0"/>
      <w:divBdr>
        <w:top w:val="none" w:sz="0" w:space="0" w:color="auto"/>
        <w:left w:val="none" w:sz="0" w:space="0" w:color="auto"/>
        <w:bottom w:val="none" w:sz="0" w:space="0" w:color="auto"/>
        <w:right w:val="none" w:sz="0" w:space="0" w:color="auto"/>
      </w:divBdr>
    </w:div>
    <w:div w:id="1383406347">
      <w:bodyDiv w:val="1"/>
      <w:marLeft w:val="0"/>
      <w:marRight w:val="0"/>
      <w:marTop w:val="0"/>
      <w:marBottom w:val="0"/>
      <w:divBdr>
        <w:top w:val="none" w:sz="0" w:space="0" w:color="auto"/>
        <w:left w:val="none" w:sz="0" w:space="0" w:color="auto"/>
        <w:bottom w:val="none" w:sz="0" w:space="0" w:color="auto"/>
        <w:right w:val="none" w:sz="0" w:space="0" w:color="auto"/>
      </w:divBdr>
    </w:div>
    <w:div w:id="1388647019">
      <w:bodyDiv w:val="1"/>
      <w:marLeft w:val="0"/>
      <w:marRight w:val="0"/>
      <w:marTop w:val="0"/>
      <w:marBottom w:val="0"/>
      <w:divBdr>
        <w:top w:val="none" w:sz="0" w:space="0" w:color="auto"/>
        <w:left w:val="none" w:sz="0" w:space="0" w:color="auto"/>
        <w:bottom w:val="none" w:sz="0" w:space="0" w:color="auto"/>
        <w:right w:val="none" w:sz="0" w:space="0" w:color="auto"/>
      </w:divBdr>
    </w:div>
    <w:div w:id="1389036093">
      <w:bodyDiv w:val="1"/>
      <w:marLeft w:val="0"/>
      <w:marRight w:val="0"/>
      <w:marTop w:val="0"/>
      <w:marBottom w:val="0"/>
      <w:divBdr>
        <w:top w:val="none" w:sz="0" w:space="0" w:color="auto"/>
        <w:left w:val="none" w:sz="0" w:space="0" w:color="auto"/>
        <w:bottom w:val="none" w:sz="0" w:space="0" w:color="auto"/>
        <w:right w:val="none" w:sz="0" w:space="0" w:color="auto"/>
      </w:divBdr>
    </w:div>
    <w:div w:id="1389065389">
      <w:bodyDiv w:val="1"/>
      <w:marLeft w:val="0"/>
      <w:marRight w:val="0"/>
      <w:marTop w:val="0"/>
      <w:marBottom w:val="0"/>
      <w:divBdr>
        <w:top w:val="none" w:sz="0" w:space="0" w:color="auto"/>
        <w:left w:val="none" w:sz="0" w:space="0" w:color="auto"/>
        <w:bottom w:val="none" w:sz="0" w:space="0" w:color="auto"/>
        <w:right w:val="none" w:sz="0" w:space="0" w:color="auto"/>
      </w:divBdr>
    </w:div>
    <w:div w:id="1389379989">
      <w:bodyDiv w:val="1"/>
      <w:marLeft w:val="0"/>
      <w:marRight w:val="0"/>
      <w:marTop w:val="0"/>
      <w:marBottom w:val="0"/>
      <w:divBdr>
        <w:top w:val="none" w:sz="0" w:space="0" w:color="auto"/>
        <w:left w:val="none" w:sz="0" w:space="0" w:color="auto"/>
        <w:bottom w:val="none" w:sz="0" w:space="0" w:color="auto"/>
        <w:right w:val="none" w:sz="0" w:space="0" w:color="auto"/>
      </w:divBdr>
    </w:div>
    <w:div w:id="1389498769">
      <w:bodyDiv w:val="1"/>
      <w:marLeft w:val="0"/>
      <w:marRight w:val="0"/>
      <w:marTop w:val="0"/>
      <w:marBottom w:val="0"/>
      <w:divBdr>
        <w:top w:val="none" w:sz="0" w:space="0" w:color="auto"/>
        <w:left w:val="none" w:sz="0" w:space="0" w:color="auto"/>
        <w:bottom w:val="none" w:sz="0" w:space="0" w:color="auto"/>
        <w:right w:val="none" w:sz="0" w:space="0" w:color="auto"/>
      </w:divBdr>
    </w:div>
    <w:div w:id="1389763021">
      <w:bodyDiv w:val="1"/>
      <w:marLeft w:val="0"/>
      <w:marRight w:val="0"/>
      <w:marTop w:val="0"/>
      <w:marBottom w:val="0"/>
      <w:divBdr>
        <w:top w:val="none" w:sz="0" w:space="0" w:color="auto"/>
        <w:left w:val="none" w:sz="0" w:space="0" w:color="auto"/>
        <w:bottom w:val="none" w:sz="0" w:space="0" w:color="auto"/>
        <w:right w:val="none" w:sz="0" w:space="0" w:color="auto"/>
      </w:divBdr>
    </w:div>
    <w:div w:id="1393580853">
      <w:bodyDiv w:val="1"/>
      <w:marLeft w:val="0"/>
      <w:marRight w:val="0"/>
      <w:marTop w:val="0"/>
      <w:marBottom w:val="0"/>
      <w:divBdr>
        <w:top w:val="none" w:sz="0" w:space="0" w:color="auto"/>
        <w:left w:val="none" w:sz="0" w:space="0" w:color="auto"/>
        <w:bottom w:val="none" w:sz="0" w:space="0" w:color="auto"/>
        <w:right w:val="none" w:sz="0" w:space="0" w:color="auto"/>
      </w:divBdr>
    </w:div>
    <w:div w:id="1393700143">
      <w:bodyDiv w:val="1"/>
      <w:marLeft w:val="0"/>
      <w:marRight w:val="0"/>
      <w:marTop w:val="0"/>
      <w:marBottom w:val="0"/>
      <w:divBdr>
        <w:top w:val="none" w:sz="0" w:space="0" w:color="auto"/>
        <w:left w:val="none" w:sz="0" w:space="0" w:color="auto"/>
        <w:bottom w:val="none" w:sz="0" w:space="0" w:color="auto"/>
        <w:right w:val="none" w:sz="0" w:space="0" w:color="auto"/>
      </w:divBdr>
    </w:div>
    <w:div w:id="1394161103">
      <w:bodyDiv w:val="1"/>
      <w:marLeft w:val="0"/>
      <w:marRight w:val="0"/>
      <w:marTop w:val="0"/>
      <w:marBottom w:val="0"/>
      <w:divBdr>
        <w:top w:val="none" w:sz="0" w:space="0" w:color="auto"/>
        <w:left w:val="none" w:sz="0" w:space="0" w:color="auto"/>
        <w:bottom w:val="none" w:sz="0" w:space="0" w:color="auto"/>
        <w:right w:val="none" w:sz="0" w:space="0" w:color="auto"/>
      </w:divBdr>
    </w:div>
    <w:div w:id="1395663247">
      <w:bodyDiv w:val="1"/>
      <w:marLeft w:val="0"/>
      <w:marRight w:val="0"/>
      <w:marTop w:val="0"/>
      <w:marBottom w:val="0"/>
      <w:divBdr>
        <w:top w:val="none" w:sz="0" w:space="0" w:color="auto"/>
        <w:left w:val="none" w:sz="0" w:space="0" w:color="auto"/>
        <w:bottom w:val="none" w:sz="0" w:space="0" w:color="auto"/>
        <w:right w:val="none" w:sz="0" w:space="0" w:color="auto"/>
      </w:divBdr>
    </w:div>
    <w:div w:id="1396320803">
      <w:bodyDiv w:val="1"/>
      <w:marLeft w:val="0"/>
      <w:marRight w:val="0"/>
      <w:marTop w:val="0"/>
      <w:marBottom w:val="0"/>
      <w:divBdr>
        <w:top w:val="none" w:sz="0" w:space="0" w:color="auto"/>
        <w:left w:val="none" w:sz="0" w:space="0" w:color="auto"/>
        <w:bottom w:val="none" w:sz="0" w:space="0" w:color="auto"/>
        <w:right w:val="none" w:sz="0" w:space="0" w:color="auto"/>
      </w:divBdr>
    </w:div>
    <w:div w:id="1396734585">
      <w:bodyDiv w:val="1"/>
      <w:marLeft w:val="0"/>
      <w:marRight w:val="0"/>
      <w:marTop w:val="0"/>
      <w:marBottom w:val="0"/>
      <w:divBdr>
        <w:top w:val="none" w:sz="0" w:space="0" w:color="auto"/>
        <w:left w:val="none" w:sz="0" w:space="0" w:color="auto"/>
        <w:bottom w:val="none" w:sz="0" w:space="0" w:color="auto"/>
        <w:right w:val="none" w:sz="0" w:space="0" w:color="auto"/>
      </w:divBdr>
    </w:div>
    <w:div w:id="1401975223">
      <w:bodyDiv w:val="1"/>
      <w:marLeft w:val="0"/>
      <w:marRight w:val="0"/>
      <w:marTop w:val="0"/>
      <w:marBottom w:val="0"/>
      <w:divBdr>
        <w:top w:val="none" w:sz="0" w:space="0" w:color="auto"/>
        <w:left w:val="none" w:sz="0" w:space="0" w:color="auto"/>
        <w:bottom w:val="none" w:sz="0" w:space="0" w:color="auto"/>
        <w:right w:val="none" w:sz="0" w:space="0" w:color="auto"/>
      </w:divBdr>
    </w:div>
    <w:div w:id="1405566148">
      <w:bodyDiv w:val="1"/>
      <w:marLeft w:val="0"/>
      <w:marRight w:val="0"/>
      <w:marTop w:val="0"/>
      <w:marBottom w:val="0"/>
      <w:divBdr>
        <w:top w:val="none" w:sz="0" w:space="0" w:color="auto"/>
        <w:left w:val="none" w:sz="0" w:space="0" w:color="auto"/>
        <w:bottom w:val="none" w:sz="0" w:space="0" w:color="auto"/>
        <w:right w:val="none" w:sz="0" w:space="0" w:color="auto"/>
      </w:divBdr>
    </w:div>
    <w:div w:id="1405955447">
      <w:bodyDiv w:val="1"/>
      <w:marLeft w:val="0"/>
      <w:marRight w:val="0"/>
      <w:marTop w:val="0"/>
      <w:marBottom w:val="0"/>
      <w:divBdr>
        <w:top w:val="none" w:sz="0" w:space="0" w:color="auto"/>
        <w:left w:val="none" w:sz="0" w:space="0" w:color="auto"/>
        <w:bottom w:val="none" w:sz="0" w:space="0" w:color="auto"/>
        <w:right w:val="none" w:sz="0" w:space="0" w:color="auto"/>
      </w:divBdr>
    </w:div>
    <w:div w:id="1406221042">
      <w:bodyDiv w:val="1"/>
      <w:marLeft w:val="0"/>
      <w:marRight w:val="0"/>
      <w:marTop w:val="0"/>
      <w:marBottom w:val="0"/>
      <w:divBdr>
        <w:top w:val="none" w:sz="0" w:space="0" w:color="auto"/>
        <w:left w:val="none" w:sz="0" w:space="0" w:color="auto"/>
        <w:bottom w:val="none" w:sz="0" w:space="0" w:color="auto"/>
        <w:right w:val="none" w:sz="0" w:space="0" w:color="auto"/>
      </w:divBdr>
    </w:div>
    <w:div w:id="1406536010">
      <w:bodyDiv w:val="1"/>
      <w:marLeft w:val="0"/>
      <w:marRight w:val="0"/>
      <w:marTop w:val="0"/>
      <w:marBottom w:val="0"/>
      <w:divBdr>
        <w:top w:val="none" w:sz="0" w:space="0" w:color="auto"/>
        <w:left w:val="none" w:sz="0" w:space="0" w:color="auto"/>
        <w:bottom w:val="none" w:sz="0" w:space="0" w:color="auto"/>
        <w:right w:val="none" w:sz="0" w:space="0" w:color="auto"/>
      </w:divBdr>
    </w:div>
    <w:div w:id="1406802610">
      <w:bodyDiv w:val="1"/>
      <w:marLeft w:val="0"/>
      <w:marRight w:val="0"/>
      <w:marTop w:val="0"/>
      <w:marBottom w:val="0"/>
      <w:divBdr>
        <w:top w:val="none" w:sz="0" w:space="0" w:color="auto"/>
        <w:left w:val="none" w:sz="0" w:space="0" w:color="auto"/>
        <w:bottom w:val="none" w:sz="0" w:space="0" w:color="auto"/>
        <w:right w:val="none" w:sz="0" w:space="0" w:color="auto"/>
      </w:divBdr>
    </w:div>
    <w:div w:id="1408576084">
      <w:bodyDiv w:val="1"/>
      <w:marLeft w:val="0"/>
      <w:marRight w:val="0"/>
      <w:marTop w:val="0"/>
      <w:marBottom w:val="0"/>
      <w:divBdr>
        <w:top w:val="none" w:sz="0" w:space="0" w:color="auto"/>
        <w:left w:val="none" w:sz="0" w:space="0" w:color="auto"/>
        <w:bottom w:val="none" w:sz="0" w:space="0" w:color="auto"/>
        <w:right w:val="none" w:sz="0" w:space="0" w:color="auto"/>
      </w:divBdr>
    </w:div>
    <w:div w:id="1408845021">
      <w:bodyDiv w:val="1"/>
      <w:marLeft w:val="0"/>
      <w:marRight w:val="0"/>
      <w:marTop w:val="0"/>
      <w:marBottom w:val="0"/>
      <w:divBdr>
        <w:top w:val="none" w:sz="0" w:space="0" w:color="auto"/>
        <w:left w:val="none" w:sz="0" w:space="0" w:color="auto"/>
        <w:bottom w:val="none" w:sz="0" w:space="0" w:color="auto"/>
        <w:right w:val="none" w:sz="0" w:space="0" w:color="auto"/>
      </w:divBdr>
    </w:div>
    <w:div w:id="1409767743">
      <w:bodyDiv w:val="1"/>
      <w:marLeft w:val="0"/>
      <w:marRight w:val="0"/>
      <w:marTop w:val="0"/>
      <w:marBottom w:val="0"/>
      <w:divBdr>
        <w:top w:val="none" w:sz="0" w:space="0" w:color="auto"/>
        <w:left w:val="none" w:sz="0" w:space="0" w:color="auto"/>
        <w:bottom w:val="none" w:sz="0" w:space="0" w:color="auto"/>
        <w:right w:val="none" w:sz="0" w:space="0" w:color="auto"/>
      </w:divBdr>
    </w:div>
    <w:div w:id="1410929657">
      <w:bodyDiv w:val="1"/>
      <w:marLeft w:val="0"/>
      <w:marRight w:val="0"/>
      <w:marTop w:val="0"/>
      <w:marBottom w:val="0"/>
      <w:divBdr>
        <w:top w:val="none" w:sz="0" w:space="0" w:color="auto"/>
        <w:left w:val="none" w:sz="0" w:space="0" w:color="auto"/>
        <w:bottom w:val="none" w:sz="0" w:space="0" w:color="auto"/>
        <w:right w:val="none" w:sz="0" w:space="0" w:color="auto"/>
      </w:divBdr>
    </w:div>
    <w:div w:id="1410956240">
      <w:bodyDiv w:val="1"/>
      <w:marLeft w:val="0"/>
      <w:marRight w:val="0"/>
      <w:marTop w:val="0"/>
      <w:marBottom w:val="0"/>
      <w:divBdr>
        <w:top w:val="none" w:sz="0" w:space="0" w:color="auto"/>
        <w:left w:val="none" w:sz="0" w:space="0" w:color="auto"/>
        <w:bottom w:val="none" w:sz="0" w:space="0" w:color="auto"/>
        <w:right w:val="none" w:sz="0" w:space="0" w:color="auto"/>
      </w:divBdr>
    </w:div>
    <w:div w:id="1411073427">
      <w:bodyDiv w:val="1"/>
      <w:marLeft w:val="0"/>
      <w:marRight w:val="0"/>
      <w:marTop w:val="0"/>
      <w:marBottom w:val="0"/>
      <w:divBdr>
        <w:top w:val="none" w:sz="0" w:space="0" w:color="auto"/>
        <w:left w:val="none" w:sz="0" w:space="0" w:color="auto"/>
        <w:bottom w:val="none" w:sz="0" w:space="0" w:color="auto"/>
        <w:right w:val="none" w:sz="0" w:space="0" w:color="auto"/>
      </w:divBdr>
    </w:div>
    <w:div w:id="1412432803">
      <w:bodyDiv w:val="1"/>
      <w:marLeft w:val="0"/>
      <w:marRight w:val="0"/>
      <w:marTop w:val="0"/>
      <w:marBottom w:val="0"/>
      <w:divBdr>
        <w:top w:val="none" w:sz="0" w:space="0" w:color="auto"/>
        <w:left w:val="none" w:sz="0" w:space="0" w:color="auto"/>
        <w:bottom w:val="none" w:sz="0" w:space="0" w:color="auto"/>
        <w:right w:val="none" w:sz="0" w:space="0" w:color="auto"/>
      </w:divBdr>
    </w:div>
    <w:div w:id="1412700882">
      <w:bodyDiv w:val="1"/>
      <w:marLeft w:val="0"/>
      <w:marRight w:val="0"/>
      <w:marTop w:val="0"/>
      <w:marBottom w:val="0"/>
      <w:divBdr>
        <w:top w:val="none" w:sz="0" w:space="0" w:color="auto"/>
        <w:left w:val="none" w:sz="0" w:space="0" w:color="auto"/>
        <w:bottom w:val="none" w:sz="0" w:space="0" w:color="auto"/>
        <w:right w:val="none" w:sz="0" w:space="0" w:color="auto"/>
      </w:divBdr>
    </w:div>
    <w:div w:id="1414281147">
      <w:bodyDiv w:val="1"/>
      <w:marLeft w:val="0"/>
      <w:marRight w:val="0"/>
      <w:marTop w:val="0"/>
      <w:marBottom w:val="0"/>
      <w:divBdr>
        <w:top w:val="none" w:sz="0" w:space="0" w:color="auto"/>
        <w:left w:val="none" w:sz="0" w:space="0" w:color="auto"/>
        <w:bottom w:val="none" w:sz="0" w:space="0" w:color="auto"/>
        <w:right w:val="none" w:sz="0" w:space="0" w:color="auto"/>
      </w:divBdr>
    </w:div>
    <w:div w:id="1415974150">
      <w:bodyDiv w:val="1"/>
      <w:marLeft w:val="0"/>
      <w:marRight w:val="0"/>
      <w:marTop w:val="0"/>
      <w:marBottom w:val="0"/>
      <w:divBdr>
        <w:top w:val="none" w:sz="0" w:space="0" w:color="auto"/>
        <w:left w:val="none" w:sz="0" w:space="0" w:color="auto"/>
        <w:bottom w:val="none" w:sz="0" w:space="0" w:color="auto"/>
        <w:right w:val="none" w:sz="0" w:space="0" w:color="auto"/>
      </w:divBdr>
    </w:div>
    <w:div w:id="1416628752">
      <w:bodyDiv w:val="1"/>
      <w:marLeft w:val="0"/>
      <w:marRight w:val="0"/>
      <w:marTop w:val="0"/>
      <w:marBottom w:val="0"/>
      <w:divBdr>
        <w:top w:val="none" w:sz="0" w:space="0" w:color="auto"/>
        <w:left w:val="none" w:sz="0" w:space="0" w:color="auto"/>
        <w:bottom w:val="none" w:sz="0" w:space="0" w:color="auto"/>
        <w:right w:val="none" w:sz="0" w:space="0" w:color="auto"/>
      </w:divBdr>
    </w:div>
    <w:div w:id="1418479171">
      <w:bodyDiv w:val="1"/>
      <w:marLeft w:val="0"/>
      <w:marRight w:val="0"/>
      <w:marTop w:val="0"/>
      <w:marBottom w:val="0"/>
      <w:divBdr>
        <w:top w:val="none" w:sz="0" w:space="0" w:color="auto"/>
        <w:left w:val="none" w:sz="0" w:space="0" w:color="auto"/>
        <w:bottom w:val="none" w:sz="0" w:space="0" w:color="auto"/>
        <w:right w:val="none" w:sz="0" w:space="0" w:color="auto"/>
      </w:divBdr>
    </w:div>
    <w:div w:id="1419253782">
      <w:bodyDiv w:val="1"/>
      <w:marLeft w:val="0"/>
      <w:marRight w:val="0"/>
      <w:marTop w:val="0"/>
      <w:marBottom w:val="0"/>
      <w:divBdr>
        <w:top w:val="none" w:sz="0" w:space="0" w:color="auto"/>
        <w:left w:val="none" w:sz="0" w:space="0" w:color="auto"/>
        <w:bottom w:val="none" w:sz="0" w:space="0" w:color="auto"/>
        <w:right w:val="none" w:sz="0" w:space="0" w:color="auto"/>
      </w:divBdr>
    </w:div>
    <w:div w:id="1420254351">
      <w:bodyDiv w:val="1"/>
      <w:marLeft w:val="0"/>
      <w:marRight w:val="0"/>
      <w:marTop w:val="0"/>
      <w:marBottom w:val="0"/>
      <w:divBdr>
        <w:top w:val="none" w:sz="0" w:space="0" w:color="auto"/>
        <w:left w:val="none" w:sz="0" w:space="0" w:color="auto"/>
        <w:bottom w:val="none" w:sz="0" w:space="0" w:color="auto"/>
        <w:right w:val="none" w:sz="0" w:space="0" w:color="auto"/>
      </w:divBdr>
    </w:div>
    <w:div w:id="1420561241">
      <w:bodyDiv w:val="1"/>
      <w:marLeft w:val="0"/>
      <w:marRight w:val="0"/>
      <w:marTop w:val="0"/>
      <w:marBottom w:val="0"/>
      <w:divBdr>
        <w:top w:val="none" w:sz="0" w:space="0" w:color="auto"/>
        <w:left w:val="none" w:sz="0" w:space="0" w:color="auto"/>
        <w:bottom w:val="none" w:sz="0" w:space="0" w:color="auto"/>
        <w:right w:val="none" w:sz="0" w:space="0" w:color="auto"/>
      </w:divBdr>
    </w:div>
    <w:div w:id="1423138847">
      <w:bodyDiv w:val="1"/>
      <w:marLeft w:val="0"/>
      <w:marRight w:val="0"/>
      <w:marTop w:val="0"/>
      <w:marBottom w:val="0"/>
      <w:divBdr>
        <w:top w:val="none" w:sz="0" w:space="0" w:color="auto"/>
        <w:left w:val="none" w:sz="0" w:space="0" w:color="auto"/>
        <w:bottom w:val="none" w:sz="0" w:space="0" w:color="auto"/>
        <w:right w:val="none" w:sz="0" w:space="0" w:color="auto"/>
      </w:divBdr>
    </w:div>
    <w:div w:id="1424378307">
      <w:bodyDiv w:val="1"/>
      <w:marLeft w:val="0"/>
      <w:marRight w:val="0"/>
      <w:marTop w:val="0"/>
      <w:marBottom w:val="0"/>
      <w:divBdr>
        <w:top w:val="none" w:sz="0" w:space="0" w:color="auto"/>
        <w:left w:val="none" w:sz="0" w:space="0" w:color="auto"/>
        <w:bottom w:val="none" w:sz="0" w:space="0" w:color="auto"/>
        <w:right w:val="none" w:sz="0" w:space="0" w:color="auto"/>
      </w:divBdr>
    </w:div>
    <w:div w:id="1425765349">
      <w:bodyDiv w:val="1"/>
      <w:marLeft w:val="0"/>
      <w:marRight w:val="0"/>
      <w:marTop w:val="0"/>
      <w:marBottom w:val="0"/>
      <w:divBdr>
        <w:top w:val="none" w:sz="0" w:space="0" w:color="auto"/>
        <w:left w:val="none" w:sz="0" w:space="0" w:color="auto"/>
        <w:bottom w:val="none" w:sz="0" w:space="0" w:color="auto"/>
        <w:right w:val="none" w:sz="0" w:space="0" w:color="auto"/>
      </w:divBdr>
    </w:div>
    <w:div w:id="1428186879">
      <w:bodyDiv w:val="1"/>
      <w:marLeft w:val="0"/>
      <w:marRight w:val="0"/>
      <w:marTop w:val="0"/>
      <w:marBottom w:val="0"/>
      <w:divBdr>
        <w:top w:val="none" w:sz="0" w:space="0" w:color="auto"/>
        <w:left w:val="none" w:sz="0" w:space="0" w:color="auto"/>
        <w:bottom w:val="none" w:sz="0" w:space="0" w:color="auto"/>
        <w:right w:val="none" w:sz="0" w:space="0" w:color="auto"/>
      </w:divBdr>
    </w:div>
    <w:div w:id="1432359142">
      <w:bodyDiv w:val="1"/>
      <w:marLeft w:val="0"/>
      <w:marRight w:val="0"/>
      <w:marTop w:val="0"/>
      <w:marBottom w:val="0"/>
      <w:divBdr>
        <w:top w:val="none" w:sz="0" w:space="0" w:color="auto"/>
        <w:left w:val="none" w:sz="0" w:space="0" w:color="auto"/>
        <w:bottom w:val="none" w:sz="0" w:space="0" w:color="auto"/>
        <w:right w:val="none" w:sz="0" w:space="0" w:color="auto"/>
      </w:divBdr>
    </w:div>
    <w:div w:id="1434016125">
      <w:bodyDiv w:val="1"/>
      <w:marLeft w:val="0"/>
      <w:marRight w:val="0"/>
      <w:marTop w:val="0"/>
      <w:marBottom w:val="0"/>
      <w:divBdr>
        <w:top w:val="none" w:sz="0" w:space="0" w:color="auto"/>
        <w:left w:val="none" w:sz="0" w:space="0" w:color="auto"/>
        <w:bottom w:val="none" w:sz="0" w:space="0" w:color="auto"/>
        <w:right w:val="none" w:sz="0" w:space="0" w:color="auto"/>
      </w:divBdr>
    </w:div>
    <w:div w:id="1434861646">
      <w:bodyDiv w:val="1"/>
      <w:marLeft w:val="0"/>
      <w:marRight w:val="0"/>
      <w:marTop w:val="0"/>
      <w:marBottom w:val="0"/>
      <w:divBdr>
        <w:top w:val="none" w:sz="0" w:space="0" w:color="auto"/>
        <w:left w:val="none" w:sz="0" w:space="0" w:color="auto"/>
        <w:bottom w:val="none" w:sz="0" w:space="0" w:color="auto"/>
        <w:right w:val="none" w:sz="0" w:space="0" w:color="auto"/>
      </w:divBdr>
    </w:div>
    <w:div w:id="1439911344">
      <w:bodyDiv w:val="1"/>
      <w:marLeft w:val="0"/>
      <w:marRight w:val="0"/>
      <w:marTop w:val="0"/>
      <w:marBottom w:val="0"/>
      <w:divBdr>
        <w:top w:val="none" w:sz="0" w:space="0" w:color="auto"/>
        <w:left w:val="none" w:sz="0" w:space="0" w:color="auto"/>
        <w:bottom w:val="none" w:sz="0" w:space="0" w:color="auto"/>
        <w:right w:val="none" w:sz="0" w:space="0" w:color="auto"/>
      </w:divBdr>
    </w:div>
    <w:div w:id="1441149802">
      <w:bodyDiv w:val="1"/>
      <w:marLeft w:val="0"/>
      <w:marRight w:val="0"/>
      <w:marTop w:val="0"/>
      <w:marBottom w:val="0"/>
      <w:divBdr>
        <w:top w:val="none" w:sz="0" w:space="0" w:color="auto"/>
        <w:left w:val="none" w:sz="0" w:space="0" w:color="auto"/>
        <w:bottom w:val="none" w:sz="0" w:space="0" w:color="auto"/>
        <w:right w:val="none" w:sz="0" w:space="0" w:color="auto"/>
      </w:divBdr>
    </w:div>
    <w:div w:id="1441293541">
      <w:bodyDiv w:val="1"/>
      <w:marLeft w:val="0"/>
      <w:marRight w:val="0"/>
      <w:marTop w:val="0"/>
      <w:marBottom w:val="0"/>
      <w:divBdr>
        <w:top w:val="none" w:sz="0" w:space="0" w:color="auto"/>
        <w:left w:val="none" w:sz="0" w:space="0" w:color="auto"/>
        <w:bottom w:val="none" w:sz="0" w:space="0" w:color="auto"/>
        <w:right w:val="none" w:sz="0" w:space="0" w:color="auto"/>
      </w:divBdr>
    </w:div>
    <w:div w:id="1442726738">
      <w:bodyDiv w:val="1"/>
      <w:marLeft w:val="0"/>
      <w:marRight w:val="0"/>
      <w:marTop w:val="0"/>
      <w:marBottom w:val="0"/>
      <w:divBdr>
        <w:top w:val="none" w:sz="0" w:space="0" w:color="auto"/>
        <w:left w:val="none" w:sz="0" w:space="0" w:color="auto"/>
        <w:bottom w:val="none" w:sz="0" w:space="0" w:color="auto"/>
        <w:right w:val="none" w:sz="0" w:space="0" w:color="auto"/>
      </w:divBdr>
    </w:div>
    <w:div w:id="1446383122">
      <w:bodyDiv w:val="1"/>
      <w:marLeft w:val="0"/>
      <w:marRight w:val="0"/>
      <w:marTop w:val="0"/>
      <w:marBottom w:val="0"/>
      <w:divBdr>
        <w:top w:val="none" w:sz="0" w:space="0" w:color="auto"/>
        <w:left w:val="none" w:sz="0" w:space="0" w:color="auto"/>
        <w:bottom w:val="none" w:sz="0" w:space="0" w:color="auto"/>
        <w:right w:val="none" w:sz="0" w:space="0" w:color="auto"/>
      </w:divBdr>
    </w:div>
    <w:div w:id="1447038012">
      <w:bodyDiv w:val="1"/>
      <w:marLeft w:val="0"/>
      <w:marRight w:val="0"/>
      <w:marTop w:val="0"/>
      <w:marBottom w:val="0"/>
      <w:divBdr>
        <w:top w:val="none" w:sz="0" w:space="0" w:color="auto"/>
        <w:left w:val="none" w:sz="0" w:space="0" w:color="auto"/>
        <w:bottom w:val="none" w:sz="0" w:space="0" w:color="auto"/>
        <w:right w:val="none" w:sz="0" w:space="0" w:color="auto"/>
      </w:divBdr>
    </w:div>
    <w:div w:id="1447577695">
      <w:bodyDiv w:val="1"/>
      <w:marLeft w:val="0"/>
      <w:marRight w:val="0"/>
      <w:marTop w:val="0"/>
      <w:marBottom w:val="0"/>
      <w:divBdr>
        <w:top w:val="none" w:sz="0" w:space="0" w:color="auto"/>
        <w:left w:val="none" w:sz="0" w:space="0" w:color="auto"/>
        <w:bottom w:val="none" w:sz="0" w:space="0" w:color="auto"/>
        <w:right w:val="none" w:sz="0" w:space="0" w:color="auto"/>
      </w:divBdr>
    </w:div>
    <w:div w:id="1450927538">
      <w:bodyDiv w:val="1"/>
      <w:marLeft w:val="0"/>
      <w:marRight w:val="0"/>
      <w:marTop w:val="0"/>
      <w:marBottom w:val="0"/>
      <w:divBdr>
        <w:top w:val="none" w:sz="0" w:space="0" w:color="auto"/>
        <w:left w:val="none" w:sz="0" w:space="0" w:color="auto"/>
        <w:bottom w:val="none" w:sz="0" w:space="0" w:color="auto"/>
        <w:right w:val="none" w:sz="0" w:space="0" w:color="auto"/>
      </w:divBdr>
    </w:div>
    <w:div w:id="1451433340">
      <w:bodyDiv w:val="1"/>
      <w:marLeft w:val="0"/>
      <w:marRight w:val="0"/>
      <w:marTop w:val="0"/>
      <w:marBottom w:val="0"/>
      <w:divBdr>
        <w:top w:val="none" w:sz="0" w:space="0" w:color="auto"/>
        <w:left w:val="none" w:sz="0" w:space="0" w:color="auto"/>
        <w:bottom w:val="none" w:sz="0" w:space="0" w:color="auto"/>
        <w:right w:val="none" w:sz="0" w:space="0" w:color="auto"/>
      </w:divBdr>
    </w:div>
    <w:div w:id="1453936957">
      <w:bodyDiv w:val="1"/>
      <w:marLeft w:val="0"/>
      <w:marRight w:val="0"/>
      <w:marTop w:val="0"/>
      <w:marBottom w:val="0"/>
      <w:divBdr>
        <w:top w:val="none" w:sz="0" w:space="0" w:color="auto"/>
        <w:left w:val="none" w:sz="0" w:space="0" w:color="auto"/>
        <w:bottom w:val="none" w:sz="0" w:space="0" w:color="auto"/>
        <w:right w:val="none" w:sz="0" w:space="0" w:color="auto"/>
      </w:divBdr>
    </w:div>
    <w:div w:id="1456369118">
      <w:bodyDiv w:val="1"/>
      <w:marLeft w:val="0"/>
      <w:marRight w:val="0"/>
      <w:marTop w:val="0"/>
      <w:marBottom w:val="0"/>
      <w:divBdr>
        <w:top w:val="none" w:sz="0" w:space="0" w:color="auto"/>
        <w:left w:val="none" w:sz="0" w:space="0" w:color="auto"/>
        <w:bottom w:val="none" w:sz="0" w:space="0" w:color="auto"/>
        <w:right w:val="none" w:sz="0" w:space="0" w:color="auto"/>
      </w:divBdr>
    </w:div>
    <w:div w:id="1458915318">
      <w:bodyDiv w:val="1"/>
      <w:marLeft w:val="0"/>
      <w:marRight w:val="0"/>
      <w:marTop w:val="0"/>
      <w:marBottom w:val="0"/>
      <w:divBdr>
        <w:top w:val="none" w:sz="0" w:space="0" w:color="auto"/>
        <w:left w:val="none" w:sz="0" w:space="0" w:color="auto"/>
        <w:bottom w:val="none" w:sz="0" w:space="0" w:color="auto"/>
        <w:right w:val="none" w:sz="0" w:space="0" w:color="auto"/>
      </w:divBdr>
    </w:div>
    <w:div w:id="1460076775">
      <w:bodyDiv w:val="1"/>
      <w:marLeft w:val="0"/>
      <w:marRight w:val="0"/>
      <w:marTop w:val="0"/>
      <w:marBottom w:val="0"/>
      <w:divBdr>
        <w:top w:val="none" w:sz="0" w:space="0" w:color="auto"/>
        <w:left w:val="none" w:sz="0" w:space="0" w:color="auto"/>
        <w:bottom w:val="none" w:sz="0" w:space="0" w:color="auto"/>
        <w:right w:val="none" w:sz="0" w:space="0" w:color="auto"/>
      </w:divBdr>
    </w:div>
    <w:div w:id="1461923103">
      <w:bodyDiv w:val="1"/>
      <w:marLeft w:val="0"/>
      <w:marRight w:val="0"/>
      <w:marTop w:val="0"/>
      <w:marBottom w:val="0"/>
      <w:divBdr>
        <w:top w:val="none" w:sz="0" w:space="0" w:color="auto"/>
        <w:left w:val="none" w:sz="0" w:space="0" w:color="auto"/>
        <w:bottom w:val="none" w:sz="0" w:space="0" w:color="auto"/>
        <w:right w:val="none" w:sz="0" w:space="0" w:color="auto"/>
      </w:divBdr>
    </w:div>
    <w:div w:id="1462307661">
      <w:bodyDiv w:val="1"/>
      <w:marLeft w:val="0"/>
      <w:marRight w:val="0"/>
      <w:marTop w:val="0"/>
      <w:marBottom w:val="0"/>
      <w:divBdr>
        <w:top w:val="none" w:sz="0" w:space="0" w:color="auto"/>
        <w:left w:val="none" w:sz="0" w:space="0" w:color="auto"/>
        <w:bottom w:val="none" w:sz="0" w:space="0" w:color="auto"/>
        <w:right w:val="none" w:sz="0" w:space="0" w:color="auto"/>
      </w:divBdr>
    </w:div>
    <w:div w:id="1462575279">
      <w:bodyDiv w:val="1"/>
      <w:marLeft w:val="0"/>
      <w:marRight w:val="0"/>
      <w:marTop w:val="0"/>
      <w:marBottom w:val="0"/>
      <w:divBdr>
        <w:top w:val="none" w:sz="0" w:space="0" w:color="auto"/>
        <w:left w:val="none" w:sz="0" w:space="0" w:color="auto"/>
        <w:bottom w:val="none" w:sz="0" w:space="0" w:color="auto"/>
        <w:right w:val="none" w:sz="0" w:space="0" w:color="auto"/>
      </w:divBdr>
    </w:div>
    <w:div w:id="1463886152">
      <w:bodyDiv w:val="1"/>
      <w:marLeft w:val="0"/>
      <w:marRight w:val="0"/>
      <w:marTop w:val="0"/>
      <w:marBottom w:val="0"/>
      <w:divBdr>
        <w:top w:val="none" w:sz="0" w:space="0" w:color="auto"/>
        <w:left w:val="none" w:sz="0" w:space="0" w:color="auto"/>
        <w:bottom w:val="none" w:sz="0" w:space="0" w:color="auto"/>
        <w:right w:val="none" w:sz="0" w:space="0" w:color="auto"/>
      </w:divBdr>
    </w:div>
    <w:div w:id="1465656108">
      <w:bodyDiv w:val="1"/>
      <w:marLeft w:val="0"/>
      <w:marRight w:val="0"/>
      <w:marTop w:val="0"/>
      <w:marBottom w:val="0"/>
      <w:divBdr>
        <w:top w:val="none" w:sz="0" w:space="0" w:color="auto"/>
        <w:left w:val="none" w:sz="0" w:space="0" w:color="auto"/>
        <w:bottom w:val="none" w:sz="0" w:space="0" w:color="auto"/>
        <w:right w:val="none" w:sz="0" w:space="0" w:color="auto"/>
      </w:divBdr>
    </w:div>
    <w:div w:id="1466853313">
      <w:bodyDiv w:val="1"/>
      <w:marLeft w:val="0"/>
      <w:marRight w:val="0"/>
      <w:marTop w:val="0"/>
      <w:marBottom w:val="0"/>
      <w:divBdr>
        <w:top w:val="none" w:sz="0" w:space="0" w:color="auto"/>
        <w:left w:val="none" w:sz="0" w:space="0" w:color="auto"/>
        <w:bottom w:val="none" w:sz="0" w:space="0" w:color="auto"/>
        <w:right w:val="none" w:sz="0" w:space="0" w:color="auto"/>
      </w:divBdr>
    </w:div>
    <w:div w:id="1466922297">
      <w:bodyDiv w:val="1"/>
      <w:marLeft w:val="0"/>
      <w:marRight w:val="0"/>
      <w:marTop w:val="0"/>
      <w:marBottom w:val="0"/>
      <w:divBdr>
        <w:top w:val="none" w:sz="0" w:space="0" w:color="auto"/>
        <w:left w:val="none" w:sz="0" w:space="0" w:color="auto"/>
        <w:bottom w:val="none" w:sz="0" w:space="0" w:color="auto"/>
        <w:right w:val="none" w:sz="0" w:space="0" w:color="auto"/>
      </w:divBdr>
    </w:div>
    <w:div w:id="1467507783">
      <w:bodyDiv w:val="1"/>
      <w:marLeft w:val="0"/>
      <w:marRight w:val="0"/>
      <w:marTop w:val="0"/>
      <w:marBottom w:val="0"/>
      <w:divBdr>
        <w:top w:val="none" w:sz="0" w:space="0" w:color="auto"/>
        <w:left w:val="none" w:sz="0" w:space="0" w:color="auto"/>
        <w:bottom w:val="none" w:sz="0" w:space="0" w:color="auto"/>
        <w:right w:val="none" w:sz="0" w:space="0" w:color="auto"/>
      </w:divBdr>
    </w:div>
    <w:div w:id="1467509586">
      <w:bodyDiv w:val="1"/>
      <w:marLeft w:val="0"/>
      <w:marRight w:val="0"/>
      <w:marTop w:val="0"/>
      <w:marBottom w:val="0"/>
      <w:divBdr>
        <w:top w:val="none" w:sz="0" w:space="0" w:color="auto"/>
        <w:left w:val="none" w:sz="0" w:space="0" w:color="auto"/>
        <w:bottom w:val="none" w:sz="0" w:space="0" w:color="auto"/>
        <w:right w:val="none" w:sz="0" w:space="0" w:color="auto"/>
      </w:divBdr>
    </w:div>
    <w:div w:id="1467625785">
      <w:bodyDiv w:val="1"/>
      <w:marLeft w:val="0"/>
      <w:marRight w:val="0"/>
      <w:marTop w:val="0"/>
      <w:marBottom w:val="0"/>
      <w:divBdr>
        <w:top w:val="none" w:sz="0" w:space="0" w:color="auto"/>
        <w:left w:val="none" w:sz="0" w:space="0" w:color="auto"/>
        <w:bottom w:val="none" w:sz="0" w:space="0" w:color="auto"/>
        <w:right w:val="none" w:sz="0" w:space="0" w:color="auto"/>
      </w:divBdr>
    </w:div>
    <w:div w:id="1470517167">
      <w:bodyDiv w:val="1"/>
      <w:marLeft w:val="0"/>
      <w:marRight w:val="0"/>
      <w:marTop w:val="0"/>
      <w:marBottom w:val="0"/>
      <w:divBdr>
        <w:top w:val="none" w:sz="0" w:space="0" w:color="auto"/>
        <w:left w:val="none" w:sz="0" w:space="0" w:color="auto"/>
        <w:bottom w:val="none" w:sz="0" w:space="0" w:color="auto"/>
        <w:right w:val="none" w:sz="0" w:space="0" w:color="auto"/>
      </w:divBdr>
    </w:div>
    <w:div w:id="1474248185">
      <w:bodyDiv w:val="1"/>
      <w:marLeft w:val="0"/>
      <w:marRight w:val="0"/>
      <w:marTop w:val="0"/>
      <w:marBottom w:val="0"/>
      <w:divBdr>
        <w:top w:val="none" w:sz="0" w:space="0" w:color="auto"/>
        <w:left w:val="none" w:sz="0" w:space="0" w:color="auto"/>
        <w:bottom w:val="none" w:sz="0" w:space="0" w:color="auto"/>
        <w:right w:val="none" w:sz="0" w:space="0" w:color="auto"/>
      </w:divBdr>
    </w:div>
    <w:div w:id="1476675975">
      <w:bodyDiv w:val="1"/>
      <w:marLeft w:val="0"/>
      <w:marRight w:val="0"/>
      <w:marTop w:val="0"/>
      <w:marBottom w:val="0"/>
      <w:divBdr>
        <w:top w:val="none" w:sz="0" w:space="0" w:color="auto"/>
        <w:left w:val="none" w:sz="0" w:space="0" w:color="auto"/>
        <w:bottom w:val="none" w:sz="0" w:space="0" w:color="auto"/>
        <w:right w:val="none" w:sz="0" w:space="0" w:color="auto"/>
      </w:divBdr>
    </w:div>
    <w:div w:id="1476793738">
      <w:bodyDiv w:val="1"/>
      <w:marLeft w:val="0"/>
      <w:marRight w:val="0"/>
      <w:marTop w:val="0"/>
      <w:marBottom w:val="0"/>
      <w:divBdr>
        <w:top w:val="none" w:sz="0" w:space="0" w:color="auto"/>
        <w:left w:val="none" w:sz="0" w:space="0" w:color="auto"/>
        <w:bottom w:val="none" w:sz="0" w:space="0" w:color="auto"/>
        <w:right w:val="none" w:sz="0" w:space="0" w:color="auto"/>
      </w:divBdr>
    </w:div>
    <w:div w:id="1477065788">
      <w:bodyDiv w:val="1"/>
      <w:marLeft w:val="0"/>
      <w:marRight w:val="0"/>
      <w:marTop w:val="0"/>
      <w:marBottom w:val="0"/>
      <w:divBdr>
        <w:top w:val="none" w:sz="0" w:space="0" w:color="auto"/>
        <w:left w:val="none" w:sz="0" w:space="0" w:color="auto"/>
        <w:bottom w:val="none" w:sz="0" w:space="0" w:color="auto"/>
        <w:right w:val="none" w:sz="0" w:space="0" w:color="auto"/>
      </w:divBdr>
    </w:div>
    <w:div w:id="1477068153">
      <w:bodyDiv w:val="1"/>
      <w:marLeft w:val="0"/>
      <w:marRight w:val="0"/>
      <w:marTop w:val="0"/>
      <w:marBottom w:val="0"/>
      <w:divBdr>
        <w:top w:val="none" w:sz="0" w:space="0" w:color="auto"/>
        <w:left w:val="none" w:sz="0" w:space="0" w:color="auto"/>
        <w:bottom w:val="none" w:sz="0" w:space="0" w:color="auto"/>
        <w:right w:val="none" w:sz="0" w:space="0" w:color="auto"/>
      </w:divBdr>
    </w:div>
    <w:div w:id="1478456513">
      <w:bodyDiv w:val="1"/>
      <w:marLeft w:val="0"/>
      <w:marRight w:val="0"/>
      <w:marTop w:val="0"/>
      <w:marBottom w:val="0"/>
      <w:divBdr>
        <w:top w:val="none" w:sz="0" w:space="0" w:color="auto"/>
        <w:left w:val="none" w:sz="0" w:space="0" w:color="auto"/>
        <w:bottom w:val="none" w:sz="0" w:space="0" w:color="auto"/>
        <w:right w:val="none" w:sz="0" w:space="0" w:color="auto"/>
      </w:divBdr>
    </w:div>
    <w:div w:id="1479229173">
      <w:bodyDiv w:val="1"/>
      <w:marLeft w:val="0"/>
      <w:marRight w:val="0"/>
      <w:marTop w:val="0"/>
      <w:marBottom w:val="0"/>
      <w:divBdr>
        <w:top w:val="none" w:sz="0" w:space="0" w:color="auto"/>
        <w:left w:val="none" w:sz="0" w:space="0" w:color="auto"/>
        <w:bottom w:val="none" w:sz="0" w:space="0" w:color="auto"/>
        <w:right w:val="none" w:sz="0" w:space="0" w:color="auto"/>
      </w:divBdr>
    </w:div>
    <w:div w:id="1483038098">
      <w:bodyDiv w:val="1"/>
      <w:marLeft w:val="0"/>
      <w:marRight w:val="0"/>
      <w:marTop w:val="0"/>
      <w:marBottom w:val="0"/>
      <w:divBdr>
        <w:top w:val="none" w:sz="0" w:space="0" w:color="auto"/>
        <w:left w:val="none" w:sz="0" w:space="0" w:color="auto"/>
        <w:bottom w:val="none" w:sz="0" w:space="0" w:color="auto"/>
        <w:right w:val="none" w:sz="0" w:space="0" w:color="auto"/>
      </w:divBdr>
    </w:div>
    <w:div w:id="1483617074">
      <w:bodyDiv w:val="1"/>
      <w:marLeft w:val="0"/>
      <w:marRight w:val="0"/>
      <w:marTop w:val="0"/>
      <w:marBottom w:val="0"/>
      <w:divBdr>
        <w:top w:val="none" w:sz="0" w:space="0" w:color="auto"/>
        <w:left w:val="none" w:sz="0" w:space="0" w:color="auto"/>
        <w:bottom w:val="none" w:sz="0" w:space="0" w:color="auto"/>
        <w:right w:val="none" w:sz="0" w:space="0" w:color="auto"/>
      </w:divBdr>
    </w:div>
    <w:div w:id="1483765871">
      <w:bodyDiv w:val="1"/>
      <w:marLeft w:val="0"/>
      <w:marRight w:val="0"/>
      <w:marTop w:val="0"/>
      <w:marBottom w:val="0"/>
      <w:divBdr>
        <w:top w:val="none" w:sz="0" w:space="0" w:color="auto"/>
        <w:left w:val="none" w:sz="0" w:space="0" w:color="auto"/>
        <w:bottom w:val="none" w:sz="0" w:space="0" w:color="auto"/>
        <w:right w:val="none" w:sz="0" w:space="0" w:color="auto"/>
      </w:divBdr>
    </w:div>
    <w:div w:id="1484128928">
      <w:bodyDiv w:val="1"/>
      <w:marLeft w:val="0"/>
      <w:marRight w:val="0"/>
      <w:marTop w:val="0"/>
      <w:marBottom w:val="0"/>
      <w:divBdr>
        <w:top w:val="none" w:sz="0" w:space="0" w:color="auto"/>
        <w:left w:val="none" w:sz="0" w:space="0" w:color="auto"/>
        <w:bottom w:val="none" w:sz="0" w:space="0" w:color="auto"/>
        <w:right w:val="none" w:sz="0" w:space="0" w:color="auto"/>
      </w:divBdr>
    </w:div>
    <w:div w:id="1485076067">
      <w:bodyDiv w:val="1"/>
      <w:marLeft w:val="0"/>
      <w:marRight w:val="0"/>
      <w:marTop w:val="0"/>
      <w:marBottom w:val="0"/>
      <w:divBdr>
        <w:top w:val="none" w:sz="0" w:space="0" w:color="auto"/>
        <w:left w:val="none" w:sz="0" w:space="0" w:color="auto"/>
        <w:bottom w:val="none" w:sz="0" w:space="0" w:color="auto"/>
        <w:right w:val="none" w:sz="0" w:space="0" w:color="auto"/>
      </w:divBdr>
    </w:div>
    <w:div w:id="1486162424">
      <w:bodyDiv w:val="1"/>
      <w:marLeft w:val="0"/>
      <w:marRight w:val="0"/>
      <w:marTop w:val="0"/>
      <w:marBottom w:val="0"/>
      <w:divBdr>
        <w:top w:val="none" w:sz="0" w:space="0" w:color="auto"/>
        <w:left w:val="none" w:sz="0" w:space="0" w:color="auto"/>
        <w:bottom w:val="none" w:sz="0" w:space="0" w:color="auto"/>
        <w:right w:val="none" w:sz="0" w:space="0" w:color="auto"/>
      </w:divBdr>
    </w:div>
    <w:div w:id="1487239578">
      <w:bodyDiv w:val="1"/>
      <w:marLeft w:val="0"/>
      <w:marRight w:val="0"/>
      <w:marTop w:val="0"/>
      <w:marBottom w:val="0"/>
      <w:divBdr>
        <w:top w:val="none" w:sz="0" w:space="0" w:color="auto"/>
        <w:left w:val="none" w:sz="0" w:space="0" w:color="auto"/>
        <w:bottom w:val="none" w:sz="0" w:space="0" w:color="auto"/>
        <w:right w:val="none" w:sz="0" w:space="0" w:color="auto"/>
      </w:divBdr>
    </w:div>
    <w:div w:id="1489323298">
      <w:bodyDiv w:val="1"/>
      <w:marLeft w:val="0"/>
      <w:marRight w:val="0"/>
      <w:marTop w:val="0"/>
      <w:marBottom w:val="0"/>
      <w:divBdr>
        <w:top w:val="none" w:sz="0" w:space="0" w:color="auto"/>
        <w:left w:val="none" w:sz="0" w:space="0" w:color="auto"/>
        <w:bottom w:val="none" w:sz="0" w:space="0" w:color="auto"/>
        <w:right w:val="none" w:sz="0" w:space="0" w:color="auto"/>
      </w:divBdr>
    </w:div>
    <w:div w:id="1492286190">
      <w:bodyDiv w:val="1"/>
      <w:marLeft w:val="0"/>
      <w:marRight w:val="0"/>
      <w:marTop w:val="0"/>
      <w:marBottom w:val="0"/>
      <w:divBdr>
        <w:top w:val="none" w:sz="0" w:space="0" w:color="auto"/>
        <w:left w:val="none" w:sz="0" w:space="0" w:color="auto"/>
        <w:bottom w:val="none" w:sz="0" w:space="0" w:color="auto"/>
        <w:right w:val="none" w:sz="0" w:space="0" w:color="auto"/>
      </w:divBdr>
    </w:div>
    <w:div w:id="1495801796">
      <w:bodyDiv w:val="1"/>
      <w:marLeft w:val="0"/>
      <w:marRight w:val="0"/>
      <w:marTop w:val="0"/>
      <w:marBottom w:val="0"/>
      <w:divBdr>
        <w:top w:val="none" w:sz="0" w:space="0" w:color="auto"/>
        <w:left w:val="none" w:sz="0" w:space="0" w:color="auto"/>
        <w:bottom w:val="none" w:sz="0" w:space="0" w:color="auto"/>
        <w:right w:val="none" w:sz="0" w:space="0" w:color="auto"/>
      </w:divBdr>
    </w:div>
    <w:div w:id="1495950285">
      <w:bodyDiv w:val="1"/>
      <w:marLeft w:val="0"/>
      <w:marRight w:val="0"/>
      <w:marTop w:val="0"/>
      <w:marBottom w:val="0"/>
      <w:divBdr>
        <w:top w:val="none" w:sz="0" w:space="0" w:color="auto"/>
        <w:left w:val="none" w:sz="0" w:space="0" w:color="auto"/>
        <w:bottom w:val="none" w:sz="0" w:space="0" w:color="auto"/>
        <w:right w:val="none" w:sz="0" w:space="0" w:color="auto"/>
      </w:divBdr>
    </w:div>
    <w:div w:id="1499035502">
      <w:bodyDiv w:val="1"/>
      <w:marLeft w:val="0"/>
      <w:marRight w:val="0"/>
      <w:marTop w:val="0"/>
      <w:marBottom w:val="0"/>
      <w:divBdr>
        <w:top w:val="none" w:sz="0" w:space="0" w:color="auto"/>
        <w:left w:val="none" w:sz="0" w:space="0" w:color="auto"/>
        <w:bottom w:val="none" w:sz="0" w:space="0" w:color="auto"/>
        <w:right w:val="none" w:sz="0" w:space="0" w:color="auto"/>
      </w:divBdr>
    </w:div>
    <w:div w:id="1499495523">
      <w:bodyDiv w:val="1"/>
      <w:marLeft w:val="0"/>
      <w:marRight w:val="0"/>
      <w:marTop w:val="0"/>
      <w:marBottom w:val="0"/>
      <w:divBdr>
        <w:top w:val="none" w:sz="0" w:space="0" w:color="auto"/>
        <w:left w:val="none" w:sz="0" w:space="0" w:color="auto"/>
        <w:bottom w:val="none" w:sz="0" w:space="0" w:color="auto"/>
        <w:right w:val="none" w:sz="0" w:space="0" w:color="auto"/>
      </w:divBdr>
    </w:div>
    <w:div w:id="1501384485">
      <w:bodyDiv w:val="1"/>
      <w:marLeft w:val="0"/>
      <w:marRight w:val="0"/>
      <w:marTop w:val="0"/>
      <w:marBottom w:val="0"/>
      <w:divBdr>
        <w:top w:val="none" w:sz="0" w:space="0" w:color="auto"/>
        <w:left w:val="none" w:sz="0" w:space="0" w:color="auto"/>
        <w:bottom w:val="none" w:sz="0" w:space="0" w:color="auto"/>
        <w:right w:val="none" w:sz="0" w:space="0" w:color="auto"/>
      </w:divBdr>
    </w:div>
    <w:div w:id="1502355384">
      <w:bodyDiv w:val="1"/>
      <w:marLeft w:val="0"/>
      <w:marRight w:val="0"/>
      <w:marTop w:val="0"/>
      <w:marBottom w:val="0"/>
      <w:divBdr>
        <w:top w:val="none" w:sz="0" w:space="0" w:color="auto"/>
        <w:left w:val="none" w:sz="0" w:space="0" w:color="auto"/>
        <w:bottom w:val="none" w:sz="0" w:space="0" w:color="auto"/>
        <w:right w:val="none" w:sz="0" w:space="0" w:color="auto"/>
      </w:divBdr>
    </w:div>
    <w:div w:id="1504395569">
      <w:bodyDiv w:val="1"/>
      <w:marLeft w:val="0"/>
      <w:marRight w:val="0"/>
      <w:marTop w:val="0"/>
      <w:marBottom w:val="0"/>
      <w:divBdr>
        <w:top w:val="none" w:sz="0" w:space="0" w:color="auto"/>
        <w:left w:val="none" w:sz="0" w:space="0" w:color="auto"/>
        <w:bottom w:val="none" w:sz="0" w:space="0" w:color="auto"/>
        <w:right w:val="none" w:sz="0" w:space="0" w:color="auto"/>
      </w:divBdr>
    </w:div>
    <w:div w:id="1505050145">
      <w:bodyDiv w:val="1"/>
      <w:marLeft w:val="0"/>
      <w:marRight w:val="0"/>
      <w:marTop w:val="0"/>
      <w:marBottom w:val="0"/>
      <w:divBdr>
        <w:top w:val="none" w:sz="0" w:space="0" w:color="auto"/>
        <w:left w:val="none" w:sz="0" w:space="0" w:color="auto"/>
        <w:bottom w:val="none" w:sz="0" w:space="0" w:color="auto"/>
        <w:right w:val="none" w:sz="0" w:space="0" w:color="auto"/>
      </w:divBdr>
    </w:div>
    <w:div w:id="1505130335">
      <w:bodyDiv w:val="1"/>
      <w:marLeft w:val="0"/>
      <w:marRight w:val="0"/>
      <w:marTop w:val="0"/>
      <w:marBottom w:val="0"/>
      <w:divBdr>
        <w:top w:val="none" w:sz="0" w:space="0" w:color="auto"/>
        <w:left w:val="none" w:sz="0" w:space="0" w:color="auto"/>
        <w:bottom w:val="none" w:sz="0" w:space="0" w:color="auto"/>
        <w:right w:val="none" w:sz="0" w:space="0" w:color="auto"/>
      </w:divBdr>
    </w:div>
    <w:div w:id="1506476304">
      <w:bodyDiv w:val="1"/>
      <w:marLeft w:val="0"/>
      <w:marRight w:val="0"/>
      <w:marTop w:val="0"/>
      <w:marBottom w:val="0"/>
      <w:divBdr>
        <w:top w:val="none" w:sz="0" w:space="0" w:color="auto"/>
        <w:left w:val="none" w:sz="0" w:space="0" w:color="auto"/>
        <w:bottom w:val="none" w:sz="0" w:space="0" w:color="auto"/>
        <w:right w:val="none" w:sz="0" w:space="0" w:color="auto"/>
      </w:divBdr>
    </w:div>
    <w:div w:id="1507595654">
      <w:bodyDiv w:val="1"/>
      <w:marLeft w:val="0"/>
      <w:marRight w:val="0"/>
      <w:marTop w:val="0"/>
      <w:marBottom w:val="0"/>
      <w:divBdr>
        <w:top w:val="none" w:sz="0" w:space="0" w:color="auto"/>
        <w:left w:val="none" w:sz="0" w:space="0" w:color="auto"/>
        <w:bottom w:val="none" w:sz="0" w:space="0" w:color="auto"/>
        <w:right w:val="none" w:sz="0" w:space="0" w:color="auto"/>
      </w:divBdr>
    </w:div>
    <w:div w:id="1511794604">
      <w:bodyDiv w:val="1"/>
      <w:marLeft w:val="0"/>
      <w:marRight w:val="0"/>
      <w:marTop w:val="0"/>
      <w:marBottom w:val="0"/>
      <w:divBdr>
        <w:top w:val="none" w:sz="0" w:space="0" w:color="auto"/>
        <w:left w:val="none" w:sz="0" w:space="0" w:color="auto"/>
        <w:bottom w:val="none" w:sz="0" w:space="0" w:color="auto"/>
        <w:right w:val="none" w:sz="0" w:space="0" w:color="auto"/>
      </w:divBdr>
    </w:div>
    <w:div w:id="1513494698">
      <w:bodyDiv w:val="1"/>
      <w:marLeft w:val="0"/>
      <w:marRight w:val="0"/>
      <w:marTop w:val="0"/>
      <w:marBottom w:val="0"/>
      <w:divBdr>
        <w:top w:val="none" w:sz="0" w:space="0" w:color="auto"/>
        <w:left w:val="none" w:sz="0" w:space="0" w:color="auto"/>
        <w:bottom w:val="none" w:sz="0" w:space="0" w:color="auto"/>
        <w:right w:val="none" w:sz="0" w:space="0" w:color="auto"/>
      </w:divBdr>
    </w:div>
    <w:div w:id="1514608769">
      <w:bodyDiv w:val="1"/>
      <w:marLeft w:val="0"/>
      <w:marRight w:val="0"/>
      <w:marTop w:val="0"/>
      <w:marBottom w:val="0"/>
      <w:divBdr>
        <w:top w:val="none" w:sz="0" w:space="0" w:color="auto"/>
        <w:left w:val="none" w:sz="0" w:space="0" w:color="auto"/>
        <w:bottom w:val="none" w:sz="0" w:space="0" w:color="auto"/>
        <w:right w:val="none" w:sz="0" w:space="0" w:color="auto"/>
      </w:divBdr>
    </w:div>
    <w:div w:id="1517110429">
      <w:bodyDiv w:val="1"/>
      <w:marLeft w:val="0"/>
      <w:marRight w:val="0"/>
      <w:marTop w:val="0"/>
      <w:marBottom w:val="0"/>
      <w:divBdr>
        <w:top w:val="none" w:sz="0" w:space="0" w:color="auto"/>
        <w:left w:val="none" w:sz="0" w:space="0" w:color="auto"/>
        <w:bottom w:val="none" w:sz="0" w:space="0" w:color="auto"/>
        <w:right w:val="none" w:sz="0" w:space="0" w:color="auto"/>
      </w:divBdr>
    </w:div>
    <w:div w:id="1521353748">
      <w:bodyDiv w:val="1"/>
      <w:marLeft w:val="0"/>
      <w:marRight w:val="0"/>
      <w:marTop w:val="0"/>
      <w:marBottom w:val="0"/>
      <w:divBdr>
        <w:top w:val="none" w:sz="0" w:space="0" w:color="auto"/>
        <w:left w:val="none" w:sz="0" w:space="0" w:color="auto"/>
        <w:bottom w:val="none" w:sz="0" w:space="0" w:color="auto"/>
        <w:right w:val="none" w:sz="0" w:space="0" w:color="auto"/>
      </w:divBdr>
    </w:div>
    <w:div w:id="1521815289">
      <w:bodyDiv w:val="1"/>
      <w:marLeft w:val="0"/>
      <w:marRight w:val="0"/>
      <w:marTop w:val="0"/>
      <w:marBottom w:val="0"/>
      <w:divBdr>
        <w:top w:val="none" w:sz="0" w:space="0" w:color="auto"/>
        <w:left w:val="none" w:sz="0" w:space="0" w:color="auto"/>
        <w:bottom w:val="none" w:sz="0" w:space="0" w:color="auto"/>
        <w:right w:val="none" w:sz="0" w:space="0" w:color="auto"/>
      </w:divBdr>
    </w:div>
    <w:div w:id="1522741175">
      <w:bodyDiv w:val="1"/>
      <w:marLeft w:val="0"/>
      <w:marRight w:val="0"/>
      <w:marTop w:val="0"/>
      <w:marBottom w:val="0"/>
      <w:divBdr>
        <w:top w:val="none" w:sz="0" w:space="0" w:color="auto"/>
        <w:left w:val="none" w:sz="0" w:space="0" w:color="auto"/>
        <w:bottom w:val="none" w:sz="0" w:space="0" w:color="auto"/>
        <w:right w:val="none" w:sz="0" w:space="0" w:color="auto"/>
      </w:divBdr>
    </w:div>
    <w:div w:id="1531213504">
      <w:bodyDiv w:val="1"/>
      <w:marLeft w:val="0"/>
      <w:marRight w:val="0"/>
      <w:marTop w:val="0"/>
      <w:marBottom w:val="0"/>
      <w:divBdr>
        <w:top w:val="none" w:sz="0" w:space="0" w:color="auto"/>
        <w:left w:val="none" w:sz="0" w:space="0" w:color="auto"/>
        <w:bottom w:val="none" w:sz="0" w:space="0" w:color="auto"/>
        <w:right w:val="none" w:sz="0" w:space="0" w:color="auto"/>
      </w:divBdr>
    </w:div>
    <w:div w:id="1531646115">
      <w:bodyDiv w:val="1"/>
      <w:marLeft w:val="0"/>
      <w:marRight w:val="0"/>
      <w:marTop w:val="0"/>
      <w:marBottom w:val="0"/>
      <w:divBdr>
        <w:top w:val="none" w:sz="0" w:space="0" w:color="auto"/>
        <w:left w:val="none" w:sz="0" w:space="0" w:color="auto"/>
        <w:bottom w:val="none" w:sz="0" w:space="0" w:color="auto"/>
        <w:right w:val="none" w:sz="0" w:space="0" w:color="auto"/>
      </w:divBdr>
    </w:div>
    <w:div w:id="1533880150">
      <w:bodyDiv w:val="1"/>
      <w:marLeft w:val="0"/>
      <w:marRight w:val="0"/>
      <w:marTop w:val="0"/>
      <w:marBottom w:val="0"/>
      <w:divBdr>
        <w:top w:val="none" w:sz="0" w:space="0" w:color="auto"/>
        <w:left w:val="none" w:sz="0" w:space="0" w:color="auto"/>
        <w:bottom w:val="none" w:sz="0" w:space="0" w:color="auto"/>
        <w:right w:val="none" w:sz="0" w:space="0" w:color="auto"/>
      </w:divBdr>
    </w:div>
    <w:div w:id="1534002996">
      <w:bodyDiv w:val="1"/>
      <w:marLeft w:val="0"/>
      <w:marRight w:val="0"/>
      <w:marTop w:val="0"/>
      <w:marBottom w:val="0"/>
      <w:divBdr>
        <w:top w:val="none" w:sz="0" w:space="0" w:color="auto"/>
        <w:left w:val="none" w:sz="0" w:space="0" w:color="auto"/>
        <w:bottom w:val="none" w:sz="0" w:space="0" w:color="auto"/>
        <w:right w:val="none" w:sz="0" w:space="0" w:color="auto"/>
      </w:divBdr>
    </w:div>
    <w:div w:id="1534535401">
      <w:bodyDiv w:val="1"/>
      <w:marLeft w:val="0"/>
      <w:marRight w:val="0"/>
      <w:marTop w:val="0"/>
      <w:marBottom w:val="0"/>
      <w:divBdr>
        <w:top w:val="none" w:sz="0" w:space="0" w:color="auto"/>
        <w:left w:val="none" w:sz="0" w:space="0" w:color="auto"/>
        <w:bottom w:val="none" w:sz="0" w:space="0" w:color="auto"/>
        <w:right w:val="none" w:sz="0" w:space="0" w:color="auto"/>
      </w:divBdr>
    </w:div>
    <w:div w:id="1534999471">
      <w:bodyDiv w:val="1"/>
      <w:marLeft w:val="0"/>
      <w:marRight w:val="0"/>
      <w:marTop w:val="0"/>
      <w:marBottom w:val="0"/>
      <w:divBdr>
        <w:top w:val="none" w:sz="0" w:space="0" w:color="auto"/>
        <w:left w:val="none" w:sz="0" w:space="0" w:color="auto"/>
        <w:bottom w:val="none" w:sz="0" w:space="0" w:color="auto"/>
        <w:right w:val="none" w:sz="0" w:space="0" w:color="auto"/>
      </w:divBdr>
    </w:div>
    <w:div w:id="1536387517">
      <w:bodyDiv w:val="1"/>
      <w:marLeft w:val="0"/>
      <w:marRight w:val="0"/>
      <w:marTop w:val="0"/>
      <w:marBottom w:val="0"/>
      <w:divBdr>
        <w:top w:val="none" w:sz="0" w:space="0" w:color="auto"/>
        <w:left w:val="none" w:sz="0" w:space="0" w:color="auto"/>
        <w:bottom w:val="none" w:sz="0" w:space="0" w:color="auto"/>
        <w:right w:val="none" w:sz="0" w:space="0" w:color="auto"/>
      </w:divBdr>
    </w:div>
    <w:div w:id="1540513844">
      <w:bodyDiv w:val="1"/>
      <w:marLeft w:val="0"/>
      <w:marRight w:val="0"/>
      <w:marTop w:val="0"/>
      <w:marBottom w:val="0"/>
      <w:divBdr>
        <w:top w:val="none" w:sz="0" w:space="0" w:color="auto"/>
        <w:left w:val="none" w:sz="0" w:space="0" w:color="auto"/>
        <w:bottom w:val="none" w:sz="0" w:space="0" w:color="auto"/>
        <w:right w:val="none" w:sz="0" w:space="0" w:color="auto"/>
      </w:divBdr>
    </w:div>
    <w:div w:id="1541941137">
      <w:bodyDiv w:val="1"/>
      <w:marLeft w:val="0"/>
      <w:marRight w:val="0"/>
      <w:marTop w:val="0"/>
      <w:marBottom w:val="0"/>
      <w:divBdr>
        <w:top w:val="none" w:sz="0" w:space="0" w:color="auto"/>
        <w:left w:val="none" w:sz="0" w:space="0" w:color="auto"/>
        <w:bottom w:val="none" w:sz="0" w:space="0" w:color="auto"/>
        <w:right w:val="none" w:sz="0" w:space="0" w:color="auto"/>
      </w:divBdr>
    </w:div>
    <w:div w:id="1542786077">
      <w:bodyDiv w:val="1"/>
      <w:marLeft w:val="0"/>
      <w:marRight w:val="0"/>
      <w:marTop w:val="0"/>
      <w:marBottom w:val="0"/>
      <w:divBdr>
        <w:top w:val="none" w:sz="0" w:space="0" w:color="auto"/>
        <w:left w:val="none" w:sz="0" w:space="0" w:color="auto"/>
        <w:bottom w:val="none" w:sz="0" w:space="0" w:color="auto"/>
        <w:right w:val="none" w:sz="0" w:space="0" w:color="auto"/>
      </w:divBdr>
    </w:div>
    <w:div w:id="1543783873">
      <w:bodyDiv w:val="1"/>
      <w:marLeft w:val="0"/>
      <w:marRight w:val="0"/>
      <w:marTop w:val="0"/>
      <w:marBottom w:val="0"/>
      <w:divBdr>
        <w:top w:val="none" w:sz="0" w:space="0" w:color="auto"/>
        <w:left w:val="none" w:sz="0" w:space="0" w:color="auto"/>
        <w:bottom w:val="none" w:sz="0" w:space="0" w:color="auto"/>
        <w:right w:val="none" w:sz="0" w:space="0" w:color="auto"/>
      </w:divBdr>
    </w:div>
    <w:div w:id="1544755168">
      <w:bodyDiv w:val="1"/>
      <w:marLeft w:val="0"/>
      <w:marRight w:val="0"/>
      <w:marTop w:val="0"/>
      <w:marBottom w:val="0"/>
      <w:divBdr>
        <w:top w:val="none" w:sz="0" w:space="0" w:color="auto"/>
        <w:left w:val="none" w:sz="0" w:space="0" w:color="auto"/>
        <w:bottom w:val="none" w:sz="0" w:space="0" w:color="auto"/>
        <w:right w:val="none" w:sz="0" w:space="0" w:color="auto"/>
      </w:divBdr>
    </w:div>
    <w:div w:id="1546334184">
      <w:bodyDiv w:val="1"/>
      <w:marLeft w:val="0"/>
      <w:marRight w:val="0"/>
      <w:marTop w:val="0"/>
      <w:marBottom w:val="0"/>
      <w:divBdr>
        <w:top w:val="none" w:sz="0" w:space="0" w:color="auto"/>
        <w:left w:val="none" w:sz="0" w:space="0" w:color="auto"/>
        <w:bottom w:val="none" w:sz="0" w:space="0" w:color="auto"/>
        <w:right w:val="none" w:sz="0" w:space="0" w:color="auto"/>
      </w:divBdr>
    </w:div>
    <w:div w:id="1547519732">
      <w:bodyDiv w:val="1"/>
      <w:marLeft w:val="0"/>
      <w:marRight w:val="0"/>
      <w:marTop w:val="0"/>
      <w:marBottom w:val="0"/>
      <w:divBdr>
        <w:top w:val="none" w:sz="0" w:space="0" w:color="auto"/>
        <w:left w:val="none" w:sz="0" w:space="0" w:color="auto"/>
        <w:bottom w:val="none" w:sz="0" w:space="0" w:color="auto"/>
        <w:right w:val="none" w:sz="0" w:space="0" w:color="auto"/>
      </w:divBdr>
    </w:div>
    <w:div w:id="1550217827">
      <w:bodyDiv w:val="1"/>
      <w:marLeft w:val="0"/>
      <w:marRight w:val="0"/>
      <w:marTop w:val="0"/>
      <w:marBottom w:val="0"/>
      <w:divBdr>
        <w:top w:val="none" w:sz="0" w:space="0" w:color="auto"/>
        <w:left w:val="none" w:sz="0" w:space="0" w:color="auto"/>
        <w:bottom w:val="none" w:sz="0" w:space="0" w:color="auto"/>
        <w:right w:val="none" w:sz="0" w:space="0" w:color="auto"/>
      </w:divBdr>
    </w:div>
    <w:div w:id="1551573689">
      <w:bodyDiv w:val="1"/>
      <w:marLeft w:val="0"/>
      <w:marRight w:val="0"/>
      <w:marTop w:val="0"/>
      <w:marBottom w:val="0"/>
      <w:divBdr>
        <w:top w:val="none" w:sz="0" w:space="0" w:color="auto"/>
        <w:left w:val="none" w:sz="0" w:space="0" w:color="auto"/>
        <w:bottom w:val="none" w:sz="0" w:space="0" w:color="auto"/>
        <w:right w:val="none" w:sz="0" w:space="0" w:color="auto"/>
      </w:divBdr>
    </w:div>
    <w:div w:id="1554535682">
      <w:bodyDiv w:val="1"/>
      <w:marLeft w:val="0"/>
      <w:marRight w:val="0"/>
      <w:marTop w:val="0"/>
      <w:marBottom w:val="0"/>
      <w:divBdr>
        <w:top w:val="none" w:sz="0" w:space="0" w:color="auto"/>
        <w:left w:val="none" w:sz="0" w:space="0" w:color="auto"/>
        <w:bottom w:val="none" w:sz="0" w:space="0" w:color="auto"/>
        <w:right w:val="none" w:sz="0" w:space="0" w:color="auto"/>
      </w:divBdr>
    </w:div>
    <w:div w:id="1556893950">
      <w:bodyDiv w:val="1"/>
      <w:marLeft w:val="0"/>
      <w:marRight w:val="0"/>
      <w:marTop w:val="0"/>
      <w:marBottom w:val="0"/>
      <w:divBdr>
        <w:top w:val="none" w:sz="0" w:space="0" w:color="auto"/>
        <w:left w:val="none" w:sz="0" w:space="0" w:color="auto"/>
        <w:bottom w:val="none" w:sz="0" w:space="0" w:color="auto"/>
        <w:right w:val="none" w:sz="0" w:space="0" w:color="auto"/>
      </w:divBdr>
    </w:div>
    <w:div w:id="1558399861">
      <w:bodyDiv w:val="1"/>
      <w:marLeft w:val="0"/>
      <w:marRight w:val="0"/>
      <w:marTop w:val="0"/>
      <w:marBottom w:val="0"/>
      <w:divBdr>
        <w:top w:val="none" w:sz="0" w:space="0" w:color="auto"/>
        <w:left w:val="none" w:sz="0" w:space="0" w:color="auto"/>
        <w:bottom w:val="none" w:sz="0" w:space="0" w:color="auto"/>
        <w:right w:val="none" w:sz="0" w:space="0" w:color="auto"/>
      </w:divBdr>
    </w:div>
    <w:div w:id="1560090387">
      <w:bodyDiv w:val="1"/>
      <w:marLeft w:val="0"/>
      <w:marRight w:val="0"/>
      <w:marTop w:val="0"/>
      <w:marBottom w:val="0"/>
      <w:divBdr>
        <w:top w:val="none" w:sz="0" w:space="0" w:color="auto"/>
        <w:left w:val="none" w:sz="0" w:space="0" w:color="auto"/>
        <w:bottom w:val="none" w:sz="0" w:space="0" w:color="auto"/>
        <w:right w:val="none" w:sz="0" w:space="0" w:color="auto"/>
      </w:divBdr>
    </w:div>
    <w:div w:id="1561477321">
      <w:bodyDiv w:val="1"/>
      <w:marLeft w:val="0"/>
      <w:marRight w:val="0"/>
      <w:marTop w:val="0"/>
      <w:marBottom w:val="0"/>
      <w:divBdr>
        <w:top w:val="none" w:sz="0" w:space="0" w:color="auto"/>
        <w:left w:val="none" w:sz="0" w:space="0" w:color="auto"/>
        <w:bottom w:val="none" w:sz="0" w:space="0" w:color="auto"/>
        <w:right w:val="none" w:sz="0" w:space="0" w:color="auto"/>
      </w:divBdr>
    </w:div>
    <w:div w:id="1561549726">
      <w:bodyDiv w:val="1"/>
      <w:marLeft w:val="0"/>
      <w:marRight w:val="0"/>
      <w:marTop w:val="0"/>
      <w:marBottom w:val="0"/>
      <w:divBdr>
        <w:top w:val="none" w:sz="0" w:space="0" w:color="auto"/>
        <w:left w:val="none" w:sz="0" w:space="0" w:color="auto"/>
        <w:bottom w:val="none" w:sz="0" w:space="0" w:color="auto"/>
        <w:right w:val="none" w:sz="0" w:space="0" w:color="auto"/>
      </w:divBdr>
    </w:div>
    <w:div w:id="1563058668">
      <w:bodyDiv w:val="1"/>
      <w:marLeft w:val="0"/>
      <w:marRight w:val="0"/>
      <w:marTop w:val="0"/>
      <w:marBottom w:val="0"/>
      <w:divBdr>
        <w:top w:val="none" w:sz="0" w:space="0" w:color="auto"/>
        <w:left w:val="none" w:sz="0" w:space="0" w:color="auto"/>
        <w:bottom w:val="none" w:sz="0" w:space="0" w:color="auto"/>
        <w:right w:val="none" w:sz="0" w:space="0" w:color="auto"/>
      </w:divBdr>
    </w:div>
    <w:div w:id="1565607932">
      <w:bodyDiv w:val="1"/>
      <w:marLeft w:val="0"/>
      <w:marRight w:val="0"/>
      <w:marTop w:val="0"/>
      <w:marBottom w:val="0"/>
      <w:divBdr>
        <w:top w:val="none" w:sz="0" w:space="0" w:color="auto"/>
        <w:left w:val="none" w:sz="0" w:space="0" w:color="auto"/>
        <w:bottom w:val="none" w:sz="0" w:space="0" w:color="auto"/>
        <w:right w:val="none" w:sz="0" w:space="0" w:color="auto"/>
      </w:divBdr>
    </w:div>
    <w:div w:id="1567954759">
      <w:bodyDiv w:val="1"/>
      <w:marLeft w:val="0"/>
      <w:marRight w:val="0"/>
      <w:marTop w:val="0"/>
      <w:marBottom w:val="0"/>
      <w:divBdr>
        <w:top w:val="none" w:sz="0" w:space="0" w:color="auto"/>
        <w:left w:val="none" w:sz="0" w:space="0" w:color="auto"/>
        <w:bottom w:val="none" w:sz="0" w:space="0" w:color="auto"/>
        <w:right w:val="none" w:sz="0" w:space="0" w:color="auto"/>
      </w:divBdr>
    </w:div>
    <w:div w:id="1568150379">
      <w:bodyDiv w:val="1"/>
      <w:marLeft w:val="0"/>
      <w:marRight w:val="0"/>
      <w:marTop w:val="0"/>
      <w:marBottom w:val="0"/>
      <w:divBdr>
        <w:top w:val="none" w:sz="0" w:space="0" w:color="auto"/>
        <w:left w:val="none" w:sz="0" w:space="0" w:color="auto"/>
        <w:bottom w:val="none" w:sz="0" w:space="0" w:color="auto"/>
        <w:right w:val="none" w:sz="0" w:space="0" w:color="auto"/>
      </w:divBdr>
    </w:div>
    <w:div w:id="1569880137">
      <w:bodyDiv w:val="1"/>
      <w:marLeft w:val="0"/>
      <w:marRight w:val="0"/>
      <w:marTop w:val="0"/>
      <w:marBottom w:val="0"/>
      <w:divBdr>
        <w:top w:val="none" w:sz="0" w:space="0" w:color="auto"/>
        <w:left w:val="none" w:sz="0" w:space="0" w:color="auto"/>
        <w:bottom w:val="none" w:sz="0" w:space="0" w:color="auto"/>
        <w:right w:val="none" w:sz="0" w:space="0" w:color="auto"/>
      </w:divBdr>
    </w:div>
    <w:div w:id="1571843131">
      <w:bodyDiv w:val="1"/>
      <w:marLeft w:val="0"/>
      <w:marRight w:val="0"/>
      <w:marTop w:val="0"/>
      <w:marBottom w:val="0"/>
      <w:divBdr>
        <w:top w:val="none" w:sz="0" w:space="0" w:color="auto"/>
        <w:left w:val="none" w:sz="0" w:space="0" w:color="auto"/>
        <w:bottom w:val="none" w:sz="0" w:space="0" w:color="auto"/>
        <w:right w:val="none" w:sz="0" w:space="0" w:color="auto"/>
      </w:divBdr>
    </w:div>
    <w:div w:id="1572421732">
      <w:bodyDiv w:val="1"/>
      <w:marLeft w:val="0"/>
      <w:marRight w:val="0"/>
      <w:marTop w:val="0"/>
      <w:marBottom w:val="0"/>
      <w:divBdr>
        <w:top w:val="none" w:sz="0" w:space="0" w:color="auto"/>
        <w:left w:val="none" w:sz="0" w:space="0" w:color="auto"/>
        <w:bottom w:val="none" w:sz="0" w:space="0" w:color="auto"/>
        <w:right w:val="none" w:sz="0" w:space="0" w:color="auto"/>
      </w:divBdr>
    </w:div>
    <w:div w:id="1573194914">
      <w:bodyDiv w:val="1"/>
      <w:marLeft w:val="0"/>
      <w:marRight w:val="0"/>
      <w:marTop w:val="0"/>
      <w:marBottom w:val="0"/>
      <w:divBdr>
        <w:top w:val="none" w:sz="0" w:space="0" w:color="auto"/>
        <w:left w:val="none" w:sz="0" w:space="0" w:color="auto"/>
        <w:bottom w:val="none" w:sz="0" w:space="0" w:color="auto"/>
        <w:right w:val="none" w:sz="0" w:space="0" w:color="auto"/>
      </w:divBdr>
    </w:div>
    <w:div w:id="1576016599">
      <w:bodyDiv w:val="1"/>
      <w:marLeft w:val="0"/>
      <w:marRight w:val="0"/>
      <w:marTop w:val="0"/>
      <w:marBottom w:val="0"/>
      <w:divBdr>
        <w:top w:val="none" w:sz="0" w:space="0" w:color="auto"/>
        <w:left w:val="none" w:sz="0" w:space="0" w:color="auto"/>
        <w:bottom w:val="none" w:sz="0" w:space="0" w:color="auto"/>
        <w:right w:val="none" w:sz="0" w:space="0" w:color="auto"/>
      </w:divBdr>
    </w:div>
    <w:div w:id="1577131716">
      <w:bodyDiv w:val="1"/>
      <w:marLeft w:val="0"/>
      <w:marRight w:val="0"/>
      <w:marTop w:val="0"/>
      <w:marBottom w:val="0"/>
      <w:divBdr>
        <w:top w:val="none" w:sz="0" w:space="0" w:color="auto"/>
        <w:left w:val="none" w:sz="0" w:space="0" w:color="auto"/>
        <w:bottom w:val="none" w:sz="0" w:space="0" w:color="auto"/>
        <w:right w:val="none" w:sz="0" w:space="0" w:color="auto"/>
      </w:divBdr>
    </w:div>
    <w:div w:id="1578050460">
      <w:bodyDiv w:val="1"/>
      <w:marLeft w:val="0"/>
      <w:marRight w:val="0"/>
      <w:marTop w:val="0"/>
      <w:marBottom w:val="0"/>
      <w:divBdr>
        <w:top w:val="none" w:sz="0" w:space="0" w:color="auto"/>
        <w:left w:val="none" w:sz="0" w:space="0" w:color="auto"/>
        <w:bottom w:val="none" w:sz="0" w:space="0" w:color="auto"/>
        <w:right w:val="none" w:sz="0" w:space="0" w:color="auto"/>
      </w:divBdr>
    </w:div>
    <w:div w:id="1578124078">
      <w:bodyDiv w:val="1"/>
      <w:marLeft w:val="0"/>
      <w:marRight w:val="0"/>
      <w:marTop w:val="0"/>
      <w:marBottom w:val="0"/>
      <w:divBdr>
        <w:top w:val="none" w:sz="0" w:space="0" w:color="auto"/>
        <w:left w:val="none" w:sz="0" w:space="0" w:color="auto"/>
        <w:bottom w:val="none" w:sz="0" w:space="0" w:color="auto"/>
        <w:right w:val="none" w:sz="0" w:space="0" w:color="auto"/>
      </w:divBdr>
    </w:div>
    <w:div w:id="1578443592">
      <w:bodyDiv w:val="1"/>
      <w:marLeft w:val="0"/>
      <w:marRight w:val="0"/>
      <w:marTop w:val="0"/>
      <w:marBottom w:val="0"/>
      <w:divBdr>
        <w:top w:val="none" w:sz="0" w:space="0" w:color="auto"/>
        <w:left w:val="none" w:sz="0" w:space="0" w:color="auto"/>
        <w:bottom w:val="none" w:sz="0" w:space="0" w:color="auto"/>
        <w:right w:val="none" w:sz="0" w:space="0" w:color="auto"/>
      </w:divBdr>
    </w:div>
    <w:div w:id="1581449920">
      <w:bodyDiv w:val="1"/>
      <w:marLeft w:val="0"/>
      <w:marRight w:val="0"/>
      <w:marTop w:val="0"/>
      <w:marBottom w:val="0"/>
      <w:divBdr>
        <w:top w:val="none" w:sz="0" w:space="0" w:color="auto"/>
        <w:left w:val="none" w:sz="0" w:space="0" w:color="auto"/>
        <w:bottom w:val="none" w:sz="0" w:space="0" w:color="auto"/>
        <w:right w:val="none" w:sz="0" w:space="0" w:color="auto"/>
      </w:divBdr>
    </w:div>
    <w:div w:id="1581672915">
      <w:bodyDiv w:val="1"/>
      <w:marLeft w:val="0"/>
      <w:marRight w:val="0"/>
      <w:marTop w:val="0"/>
      <w:marBottom w:val="0"/>
      <w:divBdr>
        <w:top w:val="none" w:sz="0" w:space="0" w:color="auto"/>
        <w:left w:val="none" w:sz="0" w:space="0" w:color="auto"/>
        <w:bottom w:val="none" w:sz="0" w:space="0" w:color="auto"/>
        <w:right w:val="none" w:sz="0" w:space="0" w:color="auto"/>
      </w:divBdr>
    </w:div>
    <w:div w:id="1583294999">
      <w:bodyDiv w:val="1"/>
      <w:marLeft w:val="0"/>
      <w:marRight w:val="0"/>
      <w:marTop w:val="0"/>
      <w:marBottom w:val="0"/>
      <w:divBdr>
        <w:top w:val="none" w:sz="0" w:space="0" w:color="auto"/>
        <w:left w:val="none" w:sz="0" w:space="0" w:color="auto"/>
        <w:bottom w:val="none" w:sz="0" w:space="0" w:color="auto"/>
        <w:right w:val="none" w:sz="0" w:space="0" w:color="auto"/>
      </w:divBdr>
    </w:div>
    <w:div w:id="1584872161">
      <w:bodyDiv w:val="1"/>
      <w:marLeft w:val="0"/>
      <w:marRight w:val="0"/>
      <w:marTop w:val="0"/>
      <w:marBottom w:val="0"/>
      <w:divBdr>
        <w:top w:val="none" w:sz="0" w:space="0" w:color="auto"/>
        <w:left w:val="none" w:sz="0" w:space="0" w:color="auto"/>
        <w:bottom w:val="none" w:sz="0" w:space="0" w:color="auto"/>
        <w:right w:val="none" w:sz="0" w:space="0" w:color="auto"/>
      </w:divBdr>
    </w:div>
    <w:div w:id="1585143453">
      <w:bodyDiv w:val="1"/>
      <w:marLeft w:val="0"/>
      <w:marRight w:val="0"/>
      <w:marTop w:val="0"/>
      <w:marBottom w:val="0"/>
      <w:divBdr>
        <w:top w:val="none" w:sz="0" w:space="0" w:color="auto"/>
        <w:left w:val="none" w:sz="0" w:space="0" w:color="auto"/>
        <w:bottom w:val="none" w:sz="0" w:space="0" w:color="auto"/>
        <w:right w:val="none" w:sz="0" w:space="0" w:color="auto"/>
      </w:divBdr>
    </w:div>
    <w:div w:id="1585410295">
      <w:bodyDiv w:val="1"/>
      <w:marLeft w:val="0"/>
      <w:marRight w:val="0"/>
      <w:marTop w:val="0"/>
      <w:marBottom w:val="0"/>
      <w:divBdr>
        <w:top w:val="none" w:sz="0" w:space="0" w:color="auto"/>
        <w:left w:val="none" w:sz="0" w:space="0" w:color="auto"/>
        <w:bottom w:val="none" w:sz="0" w:space="0" w:color="auto"/>
        <w:right w:val="none" w:sz="0" w:space="0" w:color="auto"/>
      </w:divBdr>
    </w:div>
    <w:div w:id="1586383357">
      <w:bodyDiv w:val="1"/>
      <w:marLeft w:val="0"/>
      <w:marRight w:val="0"/>
      <w:marTop w:val="0"/>
      <w:marBottom w:val="0"/>
      <w:divBdr>
        <w:top w:val="none" w:sz="0" w:space="0" w:color="auto"/>
        <w:left w:val="none" w:sz="0" w:space="0" w:color="auto"/>
        <w:bottom w:val="none" w:sz="0" w:space="0" w:color="auto"/>
        <w:right w:val="none" w:sz="0" w:space="0" w:color="auto"/>
      </w:divBdr>
    </w:div>
    <w:div w:id="1586963566">
      <w:bodyDiv w:val="1"/>
      <w:marLeft w:val="0"/>
      <w:marRight w:val="0"/>
      <w:marTop w:val="0"/>
      <w:marBottom w:val="0"/>
      <w:divBdr>
        <w:top w:val="none" w:sz="0" w:space="0" w:color="auto"/>
        <w:left w:val="none" w:sz="0" w:space="0" w:color="auto"/>
        <w:bottom w:val="none" w:sz="0" w:space="0" w:color="auto"/>
        <w:right w:val="none" w:sz="0" w:space="0" w:color="auto"/>
      </w:divBdr>
    </w:div>
    <w:div w:id="1590847632">
      <w:bodyDiv w:val="1"/>
      <w:marLeft w:val="0"/>
      <w:marRight w:val="0"/>
      <w:marTop w:val="0"/>
      <w:marBottom w:val="0"/>
      <w:divBdr>
        <w:top w:val="none" w:sz="0" w:space="0" w:color="auto"/>
        <w:left w:val="none" w:sz="0" w:space="0" w:color="auto"/>
        <w:bottom w:val="none" w:sz="0" w:space="0" w:color="auto"/>
        <w:right w:val="none" w:sz="0" w:space="0" w:color="auto"/>
      </w:divBdr>
    </w:div>
    <w:div w:id="1591546032">
      <w:bodyDiv w:val="1"/>
      <w:marLeft w:val="0"/>
      <w:marRight w:val="0"/>
      <w:marTop w:val="0"/>
      <w:marBottom w:val="0"/>
      <w:divBdr>
        <w:top w:val="none" w:sz="0" w:space="0" w:color="auto"/>
        <w:left w:val="none" w:sz="0" w:space="0" w:color="auto"/>
        <w:bottom w:val="none" w:sz="0" w:space="0" w:color="auto"/>
        <w:right w:val="none" w:sz="0" w:space="0" w:color="auto"/>
      </w:divBdr>
    </w:div>
    <w:div w:id="1591961260">
      <w:bodyDiv w:val="1"/>
      <w:marLeft w:val="0"/>
      <w:marRight w:val="0"/>
      <w:marTop w:val="0"/>
      <w:marBottom w:val="0"/>
      <w:divBdr>
        <w:top w:val="none" w:sz="0" w:space="0" w:color="auto"/>
        <w:left w:val="none" w:sz="0" w:space="0" w:color="auto"/>
        <w:bottom w:val="none" w:sz="0" w:space="0" w:color="auto"/>
        <w:right w:val="none" w:sz="0" w:space="0" w:color="auto"/>
      </w:divBdr>
    </w:div>
    <w:div w:id="1593735583">
      <w:bodyDiv w:val="1"/>
      <w:marLeft w:val="0"/>
      <w:marRight w:val="0"/>
      <w:marTop w:val="0"/>
      <w:marBottom w:val="0"/>
      <w:divBdr>
        <w:top w:val="none" w:sz="0" w:space="0" w:color="auto"/>
        <w:left w:val="none" w:sz="0" w:space="0" w:color="auto"/>
        <w:bottom w:val="none" w:sz="0" w:space="0" w:color="auto"/>
        <w:right w:val="none" w:sz="0" w:space="0" w:color="auto"/>
      </w:divBdr>
    </w:div>
    <w:div w:id="1594169442">
      <w:bodyDiv w:val="1"/>
      <w:marLeft w:val="0"/>
      <w:marRight w:val="0"/>
      <w:marTop w:val="0"/>
      <w:marBottom w:val="0"/>
      <w:divBdr>
        <w:top w:val="none" w:sz="0" w:space="0" w:color="auto"/>
        <w:left w:val="none" w:sz="0" w:space="0" w:color="auto"/>
        <w:bottom w:val="none" w:sz="0" w:space="0" w:color="auto"/>
        <w:right w:val="none" w:sz="0" w:space="0" w:color="auto"/>
      </w:divBdr>
    </w:div>
    <w:div w:id="1595550625">
      <w:bodyDiv w:val="1"/>
      <w:marLeft w:val="0"/>
      <w:marRight w:val="0"/>
      <w:marTop w:val="0"/>
      <w:marBottom w:val="0"/>
      <w:divBdr>
        <w:top w:val="none" w:sz="0" w:space="0" w:color="auto"/>
        <w:left w:val="none" w:sz="0" w:space="0" w:color="auto"/>
        <w:bottom w:val="none" w:sz="0" w:space="0" w:color="auto"/>
        <w:right w:val="none" w:sz="0" w:space="0" w:color="auto"/>
      </w:divBdr>
    </w:div>
    <w:div w:id="1597983574">
      <w:bodyDiv w:val="1"/>
      <w:marLeft w:val="0"/>
      <w:marRight w:val="0"/>
      <w:marTop w:val="0"/>
      <w:marBottom w:val="0"/>
      <w:divBdr>
        <w:top w:val="none" w:sz="0" w:space="0" w:color="auto"/>
        <w:left w:val="none" w:sz="0" w:space="0" w:color="auto"/>
        <w:bottom w:val="none" w:sz="0" w:space="0" w:color="auto"/>
        <w:right w:val="none" w:sz="0" w:space="0" w:color="auto"/>
      </w:divBdr>
    </w:div>
    <w:div w:id="1598560944">
      <w:bodyDiv w:val="1"/>
      <w:marLeft w:val="0"/>
      <w:marRight w:val="0"/>
      <w:marTop w:val="0"/>
      <w:marBottom w:val="0"/>
      <w:divBdr>
        <w:top w:val="none" w:sz="0" w:space="0" w:color="auto"/>
        <w:left w:val="none" w:sz="0" w:space="0" w:color="auto"/>
        <w:bottom w:val="none" w:sz="0" w:space="0" w:color="auto"/>
        <w:right w:val="none" w:sz="0" w:space="0" w:color="auto"/>
      </w:divBdr>
    </w:div>
    <w:div w:id="1598900734">
      <w:bodyDiv w:val="1"/>
      <w:marLeft w:val="0"/>
      <w:marRight w:val="0"/>
      <w:marTop w:val="0"/>
      <w:marBottom w:val="0"/>
      <w:divBdr>
        <w:top w:val="none" w:sz="0" w:space="0" w:color="auto"/>
        <w:left w:val="none" w:sz="0" w:space="0" w:color="auto"/>
        <w:bottom w:val="none" w:sz="0" w:space="0" w:color="auto"/>
        <w:right w:val="none" w:sz="0" w:space="0" w:color="auto"/>
      </w:divBdr>
    </w:div>
    <w:div w:id="1599287264">
      <w:bodyDiv w:val="1"/>
      <w:marLeft w:val="0"/>
      <w:marRight w:val="0"/>
      <w:marTop w:val="0"/>
      <w:marBottom w:val="0"/>
      <w:divBdr>
        <w:top w:val="none" w:sz="0" w:space="0" w:color="auto"/>
        <w:left w:val="none" w:sz="0" w:space="0" w:color="auto"/>
        <w:bottom w:val="none" w:sz="0" w:space="0" w:color="auto"/>
        <w:right w:val="none" w:sz="0" w:space="0" w:color="auto"/>
      </w:divBdr>
    </w:div>
    <w:div w:id="1599438745">
      <w:bodyDiv w:val="1"/>
      <w:marLeft w:val="0"/>
      <w:marRight w:val="0"/>
      <w:marTop w:val="0"/>
      <w:marBottom w:val="0"/>
      <w:divBdr>
        <w:top w:val="none" w:sz="0" w:space="0" w:color="auto"/>
        <w:left w:val="none" w:sz="0" w:space="0" w:color="auto"/>
        <w:bottom w:val="none" w:sz="0" w:space="0" w:color="auto"/>
        <w:right w:val="none" w:sz="0" w:space="0" w:color="auto"/>
      </w:divBdr>
    </w:div>
    <w:div w:id="1599604227">
      <w:bodyDiv w:val="1"/>
      <w:marLeft w:val="0"/>
      <w:marRight w:val="0"/>
      <w:marTop w:val="0"/>
      <w:marBottom w:val="0"/>
      <w:divBdr>
        <w:top w:val="none" w:sz="0" w:space="0" w:color="auto"/>
        <w:left w:val="none" w:sz="0" w:space="0" w:color="auto"/>
        <w:bottom w:val="none" w:sz="0" w:space="0" w:color="auto"/>
        <w:right w:val="none" w:sz="0" w:space="0" w:color="auto"/>
      </w:divBdr>
    </w:div>
    <w:div w:id="1604531152">
      <w:bodyDiv w:val="1"/>
      <w:marLeft w:val="0"/>
      <w:marRight w:val="0"/>
      <w:marTop w:val="0"/>
      <w:marBottom w:val="0"/>
      <w:divBdr>
        <w:top w:val="none" w:sz="0" w:space="0" w:color="auto"/>
        <w:left w:val="none" w:sz="0" w:space="0" w:color="auto"/>
        <w:bottom w:val="none" w:sz="0" w:space="0" w:color="auto"/>
        <w:right w:val="none" w:sz="0" w:space="0" w:color="auto"/>
      </w:divBdr>
    </w:div>
    <w:div w:id="1606569512">
      <w:bodyDiv w:val="1"/>
      <w:marLeft w:val="0"/>
      <w:marRight w:val="0"/>
      <w:marTop w:val="0"/>
      <w:marBottom w:val="0"/>
      <w:divBdr>
        <w:top w:val="none" w:sz="0" w:space="0" w:color="auto"/>
        <w:left w:val="none" w:sz="0" w:space="0" w:color="auto"/>
        <w:bottom w:val="none" w:sz="0" w:space="0" w:color="auto"/>
        <w:right w:val="none" w:sz="0" w:space="0" w:color="auto"/>
      </w:divBdr>
    </w:div>
    <w:div w:id="1607034610">
      <w:bodyDiv w:val="1"/>
      <w:marLeft w:val="0"/>
      <w:marRight w:val="0"/>
      <w:marTop w:val="0"/>
      <w:marBottom w:val="0"/>
      <w:divBdr>
        <w:top w:val="none" w:sz="0" w:space="0" w:color="auto"/>
        <w:left w:val="none" w:sz="0" w:space="0" w:color="auto"/>
        <w:bottom w:val="none" w:sz="0" w:space="0" w:color="auto"/>
        <w:right w:val="none" w:sz="0" w:space="0" w:color="auto"/>
      </w:divBdr>
    </w:div>
    <w:div w:id="1607733929">
      <w:bodyDiv w:val="1"/>
      <w:marLeft w:val="0"/>
      <w:marRight w:val="0"/>
      <w:marTop w:val="0"/>
      <w:marBottom w:val="0"/>
      <w:divBdr>
        <w:top w:val="none" w:sz="0" w:space="0" w:color="auto"/>
        <w:left w:val="none" w:sz="0" w:space="0" w:color="auto"/>
        <w:bottom w:val="none" w:sz="0" w:space="0" w:color="auto"/>
        <w:right w:val="none" w:sz="0" w:space="0" w:color="auto"/>
      </w:divBdr>
    </w:div>
    <w:div w:id="1608391598">
      <w:bodyDiv w:val="1"/>
      <w:marLeft w:val="0"/>
      <w:marRight w:val="0"/>
      <w:marTop w:val="0"/>
      <w:marBottom w:val="0"/>
      <w:divBdr>
        <w:top w:val="none" w:sz="0" w:space="0" w:color="auto"/>
        <w:left w:val="none" w:sz="0" w:space="0" w:color="auto"/>
        <w:bottom w:val="none" w:sz="0" w:space="0" w:color="auto"/>
        <w:right w:val="none" w:sz="0" w:space="0" w:color="auto"/>
      </w:divBdr>
    </w:div>
    <w:div w:id="1609511288">
      <w:bodyDiv w:val="1"/>
      <w:marLeft w:val="0"/>
      <w:marRight w:val="0"/>
      <w:marTop w:val="0"/>
      <w:marBottom w:val="0"/>
      <w:divBdr>
        <w:top w:val="none" w:sz="0" w:space="0" w:color="auto"/>
        <w:left w:val="none" w:sz="0" w:space="0" w:color="auto"/>
        <w:bottom w:val="none" w:sz="0" w:space="0" w:color="auto"/>
        <w:right w:val="none" w:sz="0" w:space="0" w:color="auto"/>
      </w:divBdr>
    </w:div>
    <w:div w:id="1609697691">
      <w:bodyDiv w:val="1"/>
      <w:marLeft w:val="0"/>
      <w:marRight w:val="0"/>
      <w:marTop w:val="0"/>
      <w:marBottom w:val="0"/>
      <w:divBdr>
        <w:top w:val="none" w:sz="0" w:space="0" w:color="auto"/>
        <w:left w:val="none" w:sz="0" w:space="0" w:color="auto"/>
        <w:bottom w:val="none" w:sz="0" w:space="0" w:color="auto"/>
        <w:right w:val="none" w:sz="0" w:space="0" w:color="auto"/>
      </w:divBdr>
    </w:div>
    <w:div w:id="1609775968">
      <w:bodyDiv w:val="1"/>
      <w:marLeft w:val="0"/>
      <w:marRight w:val="0"/>
      <w:marTop w:val="0"/>
      <w:marBottom w:val="0"/>
      <w:divBdr>
        <w:top w:val="none" w:sz="0" w:space="0" w:color="auto"/>
        <w:left w:val="none" w:sz="0" w:space="0" w:color="auto"/>
        <w:bottom w:val="none" w:sz="0" w:space="0" w:color="auto"/>
        <w:right w:val="none" w:sz="0" w:space="0" w:color="auto"/>
      </w:divBdr>
    </w:div>
    <w:div w:id="1609854910">
      <w:bodyDiv w:val="1"/>
      <w:marLeft w:val="0"/>
      <w:marRight w:val="0"/>
      <w:marTop w:val="0"/>
      <w:marBottom w:val="0"/>
      <w:divBdr>
        <w:top w:val="none" w:sz="0" w:space="0" w:color="auto"/>
        <w:left w:val="none" w:sz="0" w:space="0" w:color="auto"/>
        <w:bottom w:val="none" w:sz="0" w:space="0" w:color="auto"/>
        <w:right w:val="none" w:sz="0" w:space="0" w:color="auto"/>
      </w:divBdr>
    </w:div>
    <w:div w:id="1610621063">
      <w:bodyDiv w:val="1"/>
      <w:marLeft w:val="0"/>
      <w:marRight w:val="0"/>
      <w:marTop w:val="0"/>
      <w:marBottom w:val="0"/>
      <w:divBdr>
        <w:top w:val="none" w:sz="0" w:space="0" w:color="auto"/>
        <w:left w:val="none" w:sz="0" w:space="0" w:color="auto"/>
        <w:bottom w:val="none" w:sz="0" w:space="0" w:color="auto"/>
        <w:right w:val="none" w:sz="0" w:space="0" w:color="auto"/>
      </w:divBdr>
    </w:div>
    <w:div w:id="1613317501">
      <w:bodyDiv w:val="1"/>
      <w:marLeft w:val="0"/>
      <w:marRight w:val="0"/>
      <w:marTop w:val="0"/>
      <w:marBottom w:val="0"/>
      <w:divBdr>
        <w:top w:val="none" w:sz="0" w:space="0" w:color="auto"/>
        <w:left w:val="none" w:sz="0" w:space="0" w:color="auto"/>
        <w:bottom w:val="none" w:sz="0" w:space="0" w:color="auto"/>
        <w:right w:val="none" w:sz="0" w:space="0" w:color="auto"/>
      </w:divBdr>
    </w:div>
    <w:div w:id="1613438920">
      <w:bodyDiv w:val="1"/>
      <w:marLeft w:val="0"/>
      <w:marRight w:val="0"/>
      <w:marTop w:val="0"/>
      <w:marBottom w:val="0"/>
      <w:divBdr>
        <w:top w:val="none" w:sz="0" w:space="0" w:color="auto"/>
        <w:left w:val="none" w:sz="0" w:space="0" w:color="auto"/>
        <w:bottom w:val="none" w:sz="0" w:space="0" w:color="auto"/>
        <w:right w:val="none" w:sz="0" w:space="0" w:color="auto"/>
      </w:divBdr>
    </w:div>
    <w:div w:id="1614093412">
      <w:bodyDiv w:val="1"/>
      <w:marLeft w:val="0"/>
      <w:marRight w:val="0"/>
      <w:marTop w:val="0"/>
      <w:marBottom w:val="0"/>
      <w:divBdr>
        <w:top w:val="none" w:sz="0" w:space="0" w:color="auto"/>
        <w:left w:val="none" w:sz="0" w:space="0" w:color="auto"/>
        <w:bottom w:val="none" w:sz="0" w:space="0" w:color="auto"/>
        <w:right w:val="none" w:sz="0" w:space="0" w:color="auto"/>
      </w:divBdr>
    </w:div>
    <w:div w:id="1614286583">
      <w:bodyDiv w:val="1"/>
      <w:marLeft w:val="0"/>
      <w:marRight w:val="0"/>
      <w:marTop w:val="0"/>
      <w:marBottom w:val="0"/>
      <w:divBdr>
        <w:top w:val="none" w:sz="0" w:space="0" w:color="auto"/>
        <w:left w:val="none" w:sz="0" w:space="0" w:color="auto"/>
        <w:bottom w:val="none" w:sz="0" w:space="0" w:color="auto"/>
        <w:right w:val="none" w:sz="0" w:space="0" w:color="auto"/>
      </w:divBdr>
    </w:div>
    <w:div w:id="1617364835">
      <w:bodyDiv w:val="1"/>
      <w:marLeft w:val="0"/>
      <w:marRight w:val="0"/>
      <w:marTop w:val="0"/>
      <w:marBottom w:val="0"/>
      <w:divBdr>
        <w:top w:val="none" w:sz="0" w:space="0" w:color="auto"/>
        <w:left w:val="none" w:sz="0" w:space="0" w:color="auto"/>
        <w:bottom w:val="none" w:sz="0" w:space="0" w:color="auto"/>
        <w:right w:val="none" w:sz="0" w:space="0" w:color="auto"/>
      </w:divBdr>
    </w:div>
    <w:div w:id="1617831831">
      <w:bodyDiv w:val="1"/>
      <w:marLeft w:val="0"/>
      <w:marRight w:val="0"/>
      <w:marTop w:val="0"/>
      <w:marBottom w:val="0"/>
      <w:divBdr>
        <w:top w:val="none" w:sz="0" w:space="0" w:color="auto"/>
        <w:left w:val="none" w:sz="0" w:space="0" w:color="auto"/>
        <w:bottom w:val="none" w:sz="0" w:space="0" w:color="auto"/>
        <w:right w:val="none" w:sz="0" w:space="0" w:color="auto"/>
      </w:divBdr>
    </w:div>
    <w:div w:id="1618020530">
      <w:bodyDiv w:val="1"/>
      <w:marLeft w:val="0"/>
      <w:marRight w:val="0"/>
      <w:marTop w:val="0"/>
      <w:marBottom w:val="0"/>
      <w:divBdr>
        <w:top w:val="none" w:sz="0" w:space="0" w:color="auto"/>
        <w:left w:val="none" w:sz="0" w:space="0" w:color="auto"/>
        <w:bottom w:val="none" w:sz="0" w:space="0" w:color="auto"/>
        <w:right w:val="none" w:sz="0" w:space="0" w:color="auto"/>
      </w:divBdr>
    </w:div>
    <w:div w:id="1621961023">
      <w:bodyDiv w:val="1"/>
      <w:marLeft w:val="0"/>
      <w:marRight w:val="0"/>
      <w:marTop w:val="0"/>
      <w:marBottom w:val="0"/>
      <w:divBdr>
        <w:top w:val="none" w:sz="0" w:space="0" w:color="auto"/>
        <w:left w:val="none" w:sz="0" w:space="0" w:color="auto"/>
        <w:bottom w:val="none" w:sz="0" w:space="0" w:color="auto"/>
        <w:right w:val="none" w:sz="0" w:space="0" w:color="auto"/>
      </w:divBdr>
    </w:div>
    <w:div w:id="1623072658">
      <w:bodyDiv w:val="1"/>
      <w:marLeft w:val="0"/>
      <w:marRight w:val="0"/>
      <w:marTop w:val="0"/>
      <w:marBottom w:val="0"/>
      <w:divBdr>
        <w:top w:val="none" w:sz="0" w:space="0" w:color="auto"/>
        <w:left w:val="none" w:sz="0" w:space="0" w:color="auto"/>
        <w:bottom w:val="none" w:sz="0" w:space="0" w:color="auto"/>
        <w:right w:val="none" w:sz="0" w:space="0" w:color="auto"/>
      </w:divBdr>
    </w:div>
    <w:div w:id="1624800416">
      <w:bodyDiv w:val="1"/>
      <w:marLeft w:val="0"/>
      <w:marRight w:val="0"/>
      <w:marTop w:val="0"/>
      <w:marBottom w:val="0"/>
      <w:divBdr>
        <w:top w:val="none" w:sz="0" w:space="0" w:color="auto"/>
        <w:left w:val="none" w:sz="0" w:space="0" w:color="auto"/>
        <w:bottom w:val="none" w:sz="0" w:space="0" w:color="auto"/>
        <w:right w:val="none" w:sz="0" w:space="0" w:color="auto"/>
      </w:divBdr>
    </w:div>
    <w:div w:id="1624925718">
      <w:bodyDiv w:val="1"/>
      <w:marLeft w:val="0"/>
      <w:marRight w:val="0"/>
      <w:marTop w:val="0"/>
      <w:marBottom w:val="0"/>
      <w:divBdr>
        <w:top w:val="none" w:sz="0" w:space="0" w:color="auto"/>
        <w:left w:val="none" w:sz="0" w:space="0" w:color="auto"/>
        <w:bottom w:val="none" w:sz="0" w:space="0" w:color="auto"/>
        <w:right w:val="none" w:sz="0" w:space="0" w:color="auto"/>
      </w:divBdr>
    </w:div>
    <w:div w:id="1625228150">
      <w:bodyDiv w:val="1"/>
      <w:marLeft w:val="0"/>
      <w:marRight w:val="0"/>
      <w:marTop w:val="0"/>
      <w:marBottom w:val="0"/>
      <w:divBdr>
        <w:top w:val="none" w:sz="0" w:space="0" w:color="auto"/>
        <w:left w:val="none" w:sz="0" w:space="0" w:color="auto"/>
        <w:bottom w:val="none" w:sz="0" w:space="0" w:color="auto"/>
        <w:right w:val="none" w:sz="0" w:space="0" w:color="auto"/>
      </w:divBdr>
    </w:div>
    <w:div w:id="1625232393">
      <w:bodyDiv w:val="1"/>
      <w:marLeft w:val="0"/>
      <w:marRight w:val="0"/>
      <w:marTop w:val="0"/>
      <w:marBottom w:val="0"/>
      <w:divBdr>
        <w:top w:val="none" w:sz="0" w:space="0" w:color="auto"/>
        <w:left w:val="none" w:sz="0" w:space="0" w:color="auto"/>
        <w:bottom w:val="none" w:sz="0" w:space="0" w:color="auto"/>
        <w:right w:val="none" w:sz="0" w:space="0" w:color="auto"/>
      </w:divBdr>
    </w:div>
    <w:div w:id="1625772236">
      <w:bodyDiv w:val="1"/>
      <w:marLeft w:val="0"/>
      <w:marRight w:val="0"/>
      <w:marTop w:val="0"/>
      <w:marBottom w:val="0"/>
      <w:divBdr>
        <w:top w:val="none" w:sz="0" w:space="0" w:color="auto"/>
        <w:left w:val="none" w:sz="0" w:space="0" w:color="auto"/>
        <w:bottom w:val="none" w:sz="0" w:space="0" w:color="auto"/>
        <w:right w:val="none" w:sz="0" w:space="0" w:color="auto"/>
      </w:divBdr>
    </w:div>
    <w:div w:id="1628119461">
      <w:bodyDiv w:val="1"/>
      <w:marLeft w:val="0"/>
      <w:marRight w:val="0"/>
      <w:marTop w:val="0"/>
      <w:marBottom w:val="0"/>
      <w:divBdr>
        <w:top w:val="none" w:sz="0" w:space="0" w:color="auto"/>
        <w:left w:val="none" w:sz="0" w:space="0" w:color="auto"/>
        <w:bottom w:val="none" w:sz="0" w:space="0" w:color="auto"/>
        <w:right w:val="none" w:sz="0" w:space="0" w:color="auto"/>
      </w:divBdr>
    </w:div>
    <w:div w:id="1630278152">
      <w:bodyDiv w:val="1"/>
      <w:marLeft w:val="0"/>
      <w:marRight w:val="0"/>
      <w:marTop w:val="0"/>
      <w:marBottom w:val="0"/>
      <w:divBdr>
        <w:top w:val="none" w:sz="0" w:space="0" w:color="auto"/>
        <w:left w:val="none" w:sz="0" w:space="0" w:color="auto"/>
        <w:bottom w:val="none" w:sz="0" w:space="0" w:color="auto"/>
        <w:right w:val="none" w:sz="0" w:space="0" w:color="auto"/>
      </w:divBdr>
    </w:div>
    <w:div w:id="1630552862">
      <w:bodyDiv w:val="1"/>
      <w:marLeft w:val="0"/>
      <w:marRight w:val="0"/>
      <w:marTop w:val="0"/>
      <w:marBottom w:val="0"/>
      <w:divBdr>
        <w:top w:val="none" w:sz="0" w:space="0" w:color="auto"/>
        <w:left w:val="none" w:sz="0" w:space="0" w:color="auto"/>
        <w:bottom w:val="none" w:sz="0" w:space="0" w:color="auto"/>
        <w:right w:val="none" w:sz="0" w:space="0" w:color="auto"/>
      </w:divBdr>
    </w:div>
    <w:div w:id="1631663518">
      <w:bodyDiv w:val="1"/>
      <w:marLeft w:val="0"/>
      <w:marRight w:val="0"/>
      <w:marTop w:val="0"/>
      <w:marBottom w:val="0"/>
      <w:divBdr>
        <w:top w:val="none" w:sz="0" w:space="0" w:color="auto"/>
        <w:left w:val="none" w:sz="0" w:space="0" w:color="auto"/>
        <w:bottom w:val="none" w:sz="0" w:space="0" w:color="auto"/>
        <w:right w:val="none" w:sz="0" w:space="0" w:color="auto"/>
      </w:divBdr>
    </w:div>
    <w:div w:id="1633092569">
      <w:bodyDiv w:val="1"/>
      <w:marLeft w:val="0"/>
      <w:marRight w:val="0"/>
      <w:marTop w:val="0"/>
      <w:marBottom w:val="0"/>
      <w:divBdr>
        <w:top w:val="none" w:sz="0" w:space="0" w:color="auto"/>
        <w:left w:val="none" w:sz="0" w:space="0" w:color="auto"/>
        <w:bottom w:val="none" w:sz="0" w:space="0" w:color="auto"/>
        <w:right w:val="none" w:sz="0" w:space="0" w:color="auto"/>
      </w:divBdr>
    </w:div>
    <w:div w:id="1635331888">
      <w:bodyDiv w:val="1"/>
      <w:marLeft w:val="0"/>
      <w:marRight w:val="0"/>
      <w:marTop w:val="0"/>
      <w:marBottom w:val="0"/>
      <w:divBdr>
        <w:top w:val="none" w:sz="0" w:space="0" w:color="auto"/>
        <w:left w:val="none" w:sz="0" w:space="0" w:color="auto"/>
        <w:bottom w:val="none" w:sz="0" w:space="0" w:color="auto"/>
        <w:right w:val="none" w:sz="0" w:space="0" w:color="auto"/>
      </w:divBdr>
    </w:div>
    <w:div w:id="1637761358">
      <w:bodyDiv w:val="1"/>
      <w:marLeft w:val="0"/>
      <w:marRight w:val="0"/>
      <w:marTop w:val="0"/>
      <w:marBottom w:val="0"/>
      <w:divBdr>
        <w:top w:val="none" w:sz="0" w:space="0" w:color="auto"/>
        <w:left w:val="none" w:sz="0" w:space="0" w:color="auto"/>
        <w:bottom w:val="none" w:sz="0" w:space="0" w:color="auto"/>
        <w:right w:val="none" w:sz="0" w:space="0" w:color="auto"/>
      </w:divBdr>
    </w:div>
    <w:div w:id="1638682606">
      <w:bodyDiv w:val="1"/>
      <w:marLeft w:val="0"/>
      <w:marRight w:val="0"/>
      <w:marTop w:val="0"/>
      <w:marBottom w:val="0"/>
      <w:divBdr>
        <w:top w:val="none" w:sz="0" w:space="0" w:color="auto"/>
        <w:left w:val="none" w:sz="0" w:space="0" w:color="auto"/>
        <w:bottom w:val="none" w:sz="0" w:space="0" w:color="auto"/>
        <w:right w:val="none" w:sz="0" w:space="0" w:color="auto"/>
      </w:divBdr>
    </w:div>
    <w:div w:id="1642492984">
      <w:bodyDiv w:val="1"/>
      <w:marLeft w:val="0"/>
      <w:marRight w:val="0"/>
      <w:marTop w:val="0"/>
      <w:marBottom w:val="0"/>
      <w:divBdr>
        <w:top w:val="none" w:sz="0" w:space="0" w:color="auto"/>
        <w:left w:val="none" w:sz="0" w:space="0" w:color="auto"/>
        <w:bottom w:val="none" w:sz="0" w:space="0" w:color="auto"/>
        <w:right w:val="none" w:sz="0" w:space="0" w:color="auto"/>
      </w:divBdr>
    </w:div>
    <w:div w:id="1642809629">
      <w:bodyDiv w:val="1"/>
      <w:marLeft w:val="0"/>
      <w:marRight w:val="0"/>
      <w:marTop w:val="0"/>
      <w:marBottom w:val="0"/>
      <w:divBdr>
        <w:top w:val="none" w:sz="0" w:space="0" w:color="auto"/>
        <w:left w:val="none" w:sz="0" w:space="0" w:color="auto"/>
        <w:bottom w:val="none" w:sz="0" w:space="0" w:color="auto"/>
        <w:right w:val="none" w:sz="0" w:space="0" w:color="auto"/>
      </w:divBdr>
    </w:div>
    <w:div w:id="1643382770">
      <w:bodyDiv w:val="1"/>
      <w:marLeft w:val="0"/>
      <w:marRight w:val="0"/>
      <w:marTop w:val="0"/>
      <w:marBottom w:val="0"/>
      <w:divBdr>
        <w:top w:val="none" w:sz="0" w:space="0" w:color="auto"/>
        <w:left w:val="none" w:sz="0" w:space="0" w:color="auto"/>
        <w:bottom w:val="none" w:sz="0" w:space="0" w:color="auto"/>
        <w:right w:val="none" w:sz="0" w:space="0" w:color="auto"/>
      </w:divBdr>
    </w:div>
    <w:div w:id="1643459341">
      <w:bodyDiv w:val="1"/>
      <w:marLeft w:val="0"/>
      <w:marRight w:val="0"/>
      <w:marTop w:val="0"/>
      <w:marBottom w:val="0"/>
      <w:divBdr>
        <w:top w:val="none" w:sz="0" w:space="0" w:color="auto"/>
        <w:left w:val="none" w:sz="0" w:space="0" w:color="auto"/>
        <w:bottom w:val="none" w:sz="0" w:space="0" w:color="auto"/>
        <w:right w:val="none" w:sz="0" w:space="0" w:color="auto"/>
      </w:divBdr>
    </w:div>
    <w:div w:id="1643732986">
      <w:bodyDiv w:val="1"/>
      <w:marLeft w:val="0"/>
      <w:marRight w:val="0"/>
      <w:marTop w:val="0"/>
      <w:marBottom w:val="0"/>
      <w:divBdr>
        <w:top w:val="none" w:sz="0" w:space="0" w:color="auto"/>
        <w:left w:val="none" w:sz="0" w:space="0" w:color="auto"/>
        <w:bottom w:val="none" w:sz="0" w:space="0" w:color="auto"/>
        <w:right w:val="none" w:sz="0" w:space="0" w:color="auto"/>
      </w:divBdr>
    </w:div>
    <w:div w:id="1643923309">
      <w:bodyDiv w:val="1"/>
      <w:marLeft w:val="0"/>
      <w:marRight w:val="0"/>
      <w:marTop w:val="0"/>
      <w:marBottom w:val="0"/>
      <w:divBdr>
        <w:top w:val="none" w:sz="0" w:space="0" w:color="auto"/>
        <w:left w:val="none" w:sz="0" w:space="0" w:color="auto"/>
        <w:bottom w:val="none" w:sz="0" w:space="0" w:color="auto"/>
        <w:right w:val="none" w:sz="0" w:space="0" w:color="auto"/>
      </w:divBdr>
    </w:div>
    <w:div w:id="1644701897">
      <w:bodyDiv w:val="1"/>
      <w:marLeft w:val="0"/>
      <w:marRight w:val="0"/>
      <w:marTop w:val="0"/>
      <w:marBottom w:val="0"/>
      <w:divBdr>
        <w:top w:val="none" w:sz="0" w:space="0" w:color="auto"/>
        <w:left w:val="none" w:sz="0" w:space="0" w:color="auto"/>
        <w:bottom w:val="none" w:sz="0" w:space="0" w:color="auto"/>
        <w:right w:val="none" w:sz="0" w:space="0" w:color="auto"/>
      </w:divBdr>
    </w:div>
    <w:div w:id="1645962661">
      <w:bodyDiv w:val="1"/>
      <w:marLeft w:val="0"/>
      <w:marRight w:val="0"/>
      <w:marTop w:val="0"/>
      <w:marBottom w:val="0"/>
      <w:divBdr>
        <w:top w:val="none" w:sz="0" w:space="0" w:color="auto"/>
        <w:left w:val="none" w:sz="0" w:space="0" w:color="auto"/>
        <w:bottom w:val="none" w:sz="0" w:space="0" w:color="auto"/>
        <w:right w:val="none" w:sz="0" w:space="0" w:color="auto"/>
      </w:divBdr>
    </w:div>
    <w:div w:id="1647927129">
      <w:bodyDiv w:val="1"/>
      <w:marLeft w:val="0"/>
      <w:marRight w:val="0"/>
      <w:marTop w:val="0"/>
      <w:marBottom w:val="0"/>
      <w:divBdr>
        <w:top w:val="none" w:sz="0" w:space="0" w:color="auto"/>
        <w:left w:val="none" w:sz="0" w:space="0" w:color="auto"/>
        <w:bottom w:val="none" w:sz="0" w:space="0" w:color="auto"/>
        <w:right w:val="none" w:sz="0" w:space="0" w:color="auto"/>
      </w:divBdr>
    </w:div>
    <w:div w:id="1648316589">
      <w:bodyDiv w:val="1"/>
      <w:marLeft w:val="0"/>
      <w:marRight w:val="0"/>
      <w:marTop w:val="0"/>
      <w:marBottom w:val="0"/>
      <w:divBdr>
        <w:top w:val="none" w:sz="0" w:space="0" w:color="auto"/>
        <w:left w:val="none" w:sz="0" w:space="0" w:color="auto"/>
        <w:bottom w:val="none" w:sz="0" w:space="0" w:color="auto"/>
        <w:right w:val="none" w:sz="0" w:space="0" w:color="auto"/>
      </w:divBdr>
    </w:div>
    <w:div w:id="1650357197">
      <w:bodyDiv w:val="1"/>
      <w:marLeft w:val="0"/>
      <w:marRight w:val="0"/>
      <w:marTop w:val="0"/>
      <w:marBottom w:val="0"/>
      <w:divBdr>
        <w:top w:val="none" w:sz="0" w:space="0" w:color="auto"/>
        <w:left w:val="none" w:sz="0" w:space="0" w:color="auto"/>
        <w:bottom w:val="none" w:sz="0" w:space="0" w:color="auto"/>
        <w:right w:val="none" w:sz="0" w:space="0" w:color="auto"/>
      </w:divBdr>
    </w:div>
    <w:div w:id="1655062888">
      <w:bodyDiv w:val="1"/>
      <w:marLeft w:val="0"/>
      <w:marRight w:val="0"/>
      <w:marTop w:val="0"/>
      <w:marBottom w:val="0"/>
      <w:divBdr>
        <w:top w:val="none" w:sz="0" w:space="0" w:color="auto"/>
        <w:left w:val="none" w:sz="0" w:space="0" w:color="auto"/>
        <w:bottom w:val="none" w:sz="0" w:space="0" w:color="auto"/>
        <w:right w:val="none" w:sz="0" w:space="0" w:color="auto"/>
      </w:divBdr>
    </w:div>
    <w:div w:id="1656451840">
      <w:bodyDiv w:val="1"/>
      <w:marLeft w:val="0"/>
      <w:marRight w:val="0"/>
      <w:marTop w:val="0"/>
      <w:marBottom w:val="0"/>
      <w:divBdr>
        <w:top w:val="none" w:sz="0" w:space="0" w:color="auto"/>
        <w:left w:val="none" w:sz="0" w:space="0" w:color="auto"/>
        <w:bottom w:val="none" w:sz="0" w:space="0" w:color="auto"/>
        <w:right w:val="none" w:sz="0" w:space="0" w:color="auto"/>
      </w:divBdr>
    </w:div>
    <w:div w:id="1656955416">
      <w:bodyDiv w:val="1"/>
      <w:marLeft w:val="0"/>
      <w:marRight w:val="0"/>
      <w:marTop w:val="0"/>
      <w:marBottom w:val="0"/>
      <w:divBdr>
        <w:top w:val="none" w:sz="0" w:space="0" w:color="auto"/>
        <w:left w:val="none" w:sz="0" w:space="0" w:color="auto"/>
        <w:bottom w:val="none" w:sz="0" w:space="0" w:color="auto"/>
        <w:right w:val="none" w:sz="0" w:space="0" w:color="auto"/>
      </w:divBdr>
    </w:div>
    <w:div w:id="1657681693">
      <w:bodyDiv w:val="1"/>
      <w:marLeft w:val="0"/>
      <w:marRight w:val="0"/>
      <w:marTop w:val="0"/>
      <w:marBottom w:val="0"/>
      <w:divBdr>
        <w:top w:val="none" w:sz="0" w:space="0" w:color="auto"/>
        <w:left w:val="none" w:sz="0" w:space="0" w:color="auto"/>
        <w:bottom w:val="none" w:sz="0" w:space="0" w:color="auto"/>
        <w:right w:val="none" w:sz="0" w:space="0" w:color="auto"/>
      </w:divBdr>
    </w:div>
    <w:div w:id="1658454600">
      <w:bodyDiv w:val="1"/>
      <w:marLeft w:val="0"/>
      <w:marRight w:val="0"/>
      <w:marTop w:val="0"/>
      <w:marBottom w:val="0"/>
      <w:divBdr>
        <w:top w:val="none" w:sz="0" w:space="0" w:color="auto"/>
        <w:left w:val="none" w:sz="0" w:space="0" w:color="auto"/>
        <w:bottom w:val="none" w:sz="0" w:space="0" w:color="auto"/>
        <w:right w:val="none" w:sz="0" w:space="0" w:color="auto"/>
      </w:divBdr>
    </w:div>
    <w:div w:id="1658653070">
      <w:bodyDiv w:val="1"/>
      <w:marLeft w:val="0"/>
      <w:marRight w:val="0"/>
      <w:marTop w:val="0"/>
      <w:marBottom w:val="0"/>
      <w:divBdr>
        <w:top w:val="none" w:sz="0" w:space="0" w:color="auto"/>
        <w:left w:val="none" w:sz="0" w:space="0" w:color="auto"/>
        <w:bottom w:val="none" w:sz="0" w:space="0" w:color="auto"/>
        <w:right w:val="none" w:sz="0" w:space="0" w:color="auto"/>
      </w:divBdr>
    </w:div>
    <w:div w:id="1659965171">
      <w:bodyDiv w:val="1"/>
      <w:marLeft w:val="0"/>
      <w:marRight w:val="0"/>
      <w:marTop w:val="0"/>
      <w:marBottom w:val="0"/>
      <w:divBdr>
        <w:top w:val="none" w:sz="0" w:space="0" w:color="auto"/>
        <w:left w:val="none" w:sz="0" w:space="0" w:color="auto"/>
        <w:bottom w:val="none" w:sz="0" w:space="0" w:color="auto"/>
        <w:right w:val="none" w:sz="0" w:space="0" w:color="auto"/>
      </w:divBdr>
    </w:div>
    <w:div w:id="1662923468">
      <w:bodyDiv w:val="1"/>
      <w:marLeft w:val="0"/>
      <w:marRight w:val="0"/>
      <w:marTop w:val="0"/>
      <w:marBottom w:val="0"/>
      <w:divBdr>
        <w:top w:val="none" w:sz="0" w:space="0" w:color="auto"/>
        <w:left w:val="none" w:sz="0" w:space="0" w:color="auto"/>
        <w:bottom w:val="none" w:sz="0" w:space="0" w:color="auto"/>
        <w:right w:val="none" w:sz="0" w:space="0" w:color="auto"/>
      </w:divBdr>
    </w:div>
    <w:div w:id="1664383698">
      <w:bodyDiv w:val="1"/>
      <w:marLeft w:val="0"/>
      <w:marRight w:val="0"/>
      <w:marTop w:val="0"/>
      <w:marBottom w:val="0"/>
      <w:divBdr>
        <w:top w:val="none" w:sz="0" w:space="0" w:color="auto"/>
        <w:left w:val="none" w:sz="0" w:space="0" w:color="auto"/>
        <w:bottom w:val="none" w:sz="0" w:space="0" w:color="auto"/>
        <w:right w:val="none" w:sz="0" w:space="0" w:color="auto"/>
      </w:divBdr>
    </w:div>
    <w:div w:id="1665430607">
      <w:bodyDiv w:val="1"/>
      <w:marLeft w:val="0"/>
      <w:marRight w:val="0"/>
      <w:marTop w:val="0"/>
      <w:marBottom w:val="0"/>
      <w:divBdr>
        <w:top w:val="none" w:sz="0" w:space="0" w:color="auto"/>
        <w:left w:val="none" w:sz="0" w:space="0" w:color="auto"/>
        <w:bottom w:val="none" w:sz="0" w:space="0" w:color="auto"/>
        <w:right w:val="none" w:sz="0" w:space="0" w:color="auto"/>
      </w:divBdr>
    </w:div>
    <w:div w:id="1667171456">
      <w:bodyDiv w:val="1"/>
      <w:marLeft w:val="0"/>
      <w:marRight w:val="0"/>
      <w:marTop w:val="0"/>
      <w:marBottom w:val="0"/>
      <w:divBdr>
        <w:top w:val="none" w:sz="0" w:space="0" w:color="auto"/>
        <w:left w:val="none" w:sz="0" w:space="0" w:color="auto"/>
        <w:bottom w:val="none" w:sz="0" w:space="0" w:color="auto"/>
        <w:right w:val="none" w:sz="0" w:space="0" w:color="auto"/>
      </w:divBdr>
    </w:div>
    <w:div w:id="1667518080">
      <w:bodyDiv w:val="1"/>
      <w:marLeft w:val="0"/>
      <w:marRight w:val="0"/>
      <w:marTop w:val="0"/>
      <w:marBottom w:val="0"/>
      <w:divBdr>
        <w:top w:val="none" w:sz="0" w:space="0" w:color="auto"/>
        <w:left w:val="none" w:sz="0" w:space="0" w:color="auto"/>
        <w:bottom w:val="none" w:sz="0" w:space="0" w:color="auto"/>
        <w:right w:val="none" w:sz="0" w:space="0" w:color="auto"/>
      </w:divBdr>
    </w:div>
    <w:div w:id="1667777977">
      <w:bodyDiv w:val="1"/>
      <w:marLeft w:val="0"/>
      <w:marRight w:val="0"/>
      <w:marTop w:val="0"/>
      <w:marBottom w:val="0"/>
      <w:divBdr>
        <w:top w:val="none" w:sz="0" w:space="0" w:color="auto"/>
        <w:left w:val="none" w:sz="0" w:space="0" w:color="auto"/>
        <w:bottom w:val="none" w:sz="0" w:space="0" w:color="auto"/>
        <w:right w:val="none" w:sz="0" w:space="0" w:color="auto"/>
      </w:divBdr>
    </w:div>
    <w:div w:id="1668050951">
      <w:bodyDiv w:val="1"/>
      <w:marLeft w:val="0"/>
      <w:marRight w:val="0"/>
      <w:marTop w:val="0"/>
      <w:marBottom w:val="0"/>
      <w:divBdr>
        <w:top w:val="none" w:sz="0" w:space="0" w:color="auto"/>
        <w:left w:val="none" w:sz="0" w:space="0" w:color="auto"/>
        <w:bottom w:val="none" w:sz="0" w:space="0" w:color="auto"/>
        <w:right w:val="none" w:sz="0" w:space="0" w:color="auto"/>
      </w:divBdr>
    </w:div>
    <w:div w:id="1668091107">
      <w:bodyDiv w:val="1"/>
      <w:marLeft w:val="0"/>
      <w:marRight w:val="0"/>
      <w:marTop w:val="0"/>
      <w:marBottom w:val="0"/>
      <w:divBdr>
        <w:top w:val="none" w:sz="0" w:space="0" w:color="auto"/>
        <w:left w:val="none" w:sz="0" w:space="0" w:color="auto"/>
        <w:bottom w:val="none" w:sz="0" w:space="0" w:color="auto"/>
        <w:right w:val="none" w:sz="0" w:space="0" w:color="auto"/>
      </w:divBdr>
    </w:div>
    <w:div w:id="1668247408">
      <w:bodyDiv w:val="1"/>
      <w:marLeft w:val="0"/>
      <w:marRight w:val="0"/>
      <w:marTop w:val="0"/>
      <w:marBottom w:val="0"/>
      <w:divBdr>
        <w:top w:val="none" w:sz="0" w:space="0" w:color="auto"/>
        <w:left w:val="none" w:sz="0" w:space="0" w:color="auto"/>
        <w:bottom w:val="none" w:sz="0" w:space="0" w:color="auto"/>
        <w:right w:val="none" w:sz="0" w:space="0" w:color="auto"/>
      </w:divBdr>
    </w:div>
    <w:div w:id="1669403169">
      <w:bodyDiv w:val="1"/>
      <w:marLeft w:val="0"/>
      <w:marRight w:val="0"/>
      <w:marTop w:val="0"/>
      <w:marBottom w:val="0"/>
      <w:divBdr>
        <w:top w:val="none" w:sz="0" w:space="0" w:color="auto"/>
        <w:left w:val="none" w:sz="0" w:space="0" w:color="auto"/>
        <w:bottom w:val="none" w:sz="0" w:space="0" w:color="auto"/>
        <w:right w:val="none" w:sz="0" w:space="0" w:color="auto"/>
      </w:divBdr>
    </w:div>
    <w:div w:id="1669596184">
      <w:bodyDiv w:val="1"/>
      <w:marLeft w:val="0"/>
      <w:marRight w:val="0"/>
      <w:marTop w:val="0"/>
      <w:marBottom w:val="0"/>
      <w:divBdr>
        <w:top w:val="none" w:sz="0" w:space="0" w:color="auto"/>
        <w:left w:val="none" w:sz="0" w:space="0" w:color="auto"/>
        <w:bottom w:val="none" w:sz="0" w:space="0" w:color="auto"/>
        <w:right w:val="none" w:sz="0" w:space="0" w:color="auto"/>
      </w:divBdr>
    </w:div>
    <w:div w:id="1670064623">
      <w:bodyDiv w:val="1"/>
      <w:marLeft w:val="0"/>
      <w:marRight w:val="0"/>
      <w:marTop w:val="0"/>
      <w:marBottom w:val="0"/>
      <w:divBdr>
        <w:top w:val="none" w:sz="0" w:space="0" w:color="auto"/>
        <w:left w:val="none" w:sz="0" w:space="0" w:color="auto"/>
        <w:bottom w:val="none" w:sz="0" w:space="0" w:color="auto"/>
        <w:right w:val="none" w:sz="0" w:space="0" w:color="auto"/>
      </w:divBdr>
    </w:div>
    <w:div w:id="1671828681">
      <w:bodyDiv w:val="1"/>
      <w:marLeft w:val="0"/>
      <w:marRight w:val="0"/>
      <w:marTop w:val="0"/>
      <w:marBottom w:val="0"/>
      <w:divBdr>
        <w:top w:val="none" w:sz="0" w:space="0" w:color="auto"/>
        <w:left w:val="none" w:sz="0" w:space="0" w:color="auto"/>
        <w:bottom w:val="none" w:sz="0" w:space="0" w:color="auto"/>
        <w:right w:val="none" w:sz="0" w:space="0" w:color="auto"/>
      </w:divBdr>
    </w:div>
    <w:div w:id="1673410153">
      <w:bodyDiv w:val="1"/>
      <w:marLeft w:val="0"/>
      <w:marRight w:val="0"/>
      <w:marTop w:val="0"/>
      <w:marBottom w:val="0"/>
      <w:divBdr>
        <w:top w:val="none" w:sz="0" w:space="0" w:color="auto"/>
        <w:left w:val="none" w:sz="0" w:space="0" w:color="auto"/>
        <w:bottom w:val="none" w:sz="0" w:space="0" w:color="auto"/>
        <w:right w:val="none" w:sz="0" w:space="0" w:color="auto"/>
      </w:divBdr>
    </w:div>
    <w:div w:id="1673559589">
      <w:bodyDiv w:val="1"/>
      <w:marLeft w:val="0"/>
      <w:marRight w:val="0"/>
      <w:marTop w:val="0"/>
      <w:marBottom w:val="0"/>
      <w:divBdr>
        <w:top w:val="none" w:sz="0" w:space="0" w:color="auto"/>
        <w:left w:val="none" w:sz="0" w:space="0" w:color="auto"/>
        <w:bottom w:val="none" w:sz="0" w:space="0" w:color="auto"/>
        <w:right w:val="none" w:sz="0" w:space="0" w:color="auto"/>
      </w:divBdr>
    </w:div>
    <w:div w:id="1674604669">
      <w:bodyDiv w:val="1"/>
      <w:marLeft w:val="0"/>
      <w:marRight w:val="0"/>
      <w:marTop w:val="0"/>
      <w:marBottom w:val="0"/>
      <w:divBdr>
        <w:top w:val="none" w:sz="0" w:space="0" w:color="auto"/>
        <w:left w:val="none" w:sz="0" w:space="0" w:color="auto"/>
        <w:bottom w:val="none" w:sz="0" w:space="0" w:color="auto"/>
        <w:right w:val="none" w:sz="0" w:space="0" w:color="auto"/>
      </w:divBdr>
    </w:div>
    <w:div w:id="1674648843">
      <w:bodyDiv w:val="1"/>
      <w:marLeft w:val="0"/>
      <w:marRight w:val="0"/>
      <w:marTop w:val="0"/>
      <w:marBottom w:val="0"/>
      <w:divBdr>
        <w:top w:val="none" w:sz="0" w:space="0" w:color="auto"/>
        <w:left w:val="none" w:sz="0" w:space="0" w:color="auto"/>
        <w:bottom w:val="none" w:sz="0" w:space="0" w:color="auto"/>
        <w:right w:val="none" w:sz="0" w:space="0" w:color="auto"/>
      </w:divBdr>
    </w:div>
    <w:div w:id="1675255246">
      <w:bodyDiv w:val="1"/>
      <w:marLeft w:val="0"/>
      <w:marRight w:val="0"/>
      <w:marTop w:val="0"/>
      <w:marBottom w:val="0"/>
      <w:divBdr>
        <w:top w:val="none" w:sz="0" w:space="0" w:color="auto"/>
        <w:left w:val="none" w:sz="0" w:space="0" w:color="auto"/>
        <w:bottom w:val="none" w:sz="0" w:space="0" w:color="auto"/>
        <w:right w:val="none" w:sz="0" w:space="0" w:color="auto"/>
      </w:divBdr>
    </w:div>
    <w:div w:id="1675569167">
      <w:bodyDiv w:val="1"/>
      <w:marLeft w:val="0"/>
      <w:marRight w:val="0"/>
      <w:marTop w:val="0"/>
      <w:marBottom w:val="0"/>
      <w:divBdr>
        <w:top w:val="none" w:sz="0" w:space="0" w:color="auto"/>
        <w:left w:val="none" w:sz="0" w:space="0" w:color="auto"/>
        <w:bottom w:val="none" w:sz="0" w:space="0" w:color="auto"/>
        <w:right w:val="none" w:sz="0" w:space="0" w:color="auto"/>
      </w:divBdr>
    </w:div>
    <w:div w:id="1676154982">
      <w:bodyDiv w:val="1"/>
      <w:marLeft w:val="0"/>
      <w:marRight w:val="0"/>
      <w:marTop w:val="0"/>
      <w:marBottom w:val="0"/>
      <w:divBdr>
        <w:top w:val="none" w:sz="0" w:space="0" w:color="auto"/>
        <w:left w:val="none" w:sz="0" w:space="0" w:color="auto"/>
        <w:bottom w:val="none" w:sz="0" w:space="0" w:color="auto"/>
        <w:right w:val="none" w:sz="0" w:space="0" w:color="auto"/>
      </w:divBdr>
    </w:div>
    <w:div w:id="1680230495">
      <w:bodyDiv w:val="1"/>
      <w:marLeft w:val="0"/>
      <w:marRight w:val="0"/>
      <w:marTop w:val="0"/>
      <w:marBottom w:val="0"/>
      <w:divBdr>
        <w:top w:val="none" w:sz="0" w:space="0" w:color="auto"/>
        <w:left w:val="none" w:sz="0" w:space="0" w:color="auto"/>
        <w:bottom w:val="none" w:sz="0" w:space="0" w:color="auto"/>
        <w:right w:val="none" w:sz="0" w:space="0" w:color="auto"/>
      </w:divBdr>
    </w:div>
    <w:div w:id="1680690266">
      <w:bodyDiv w:val="1"/>
      <w:marLeft w:val="0"/>
      <w:marRight w:val="0"/>
      <w:marTop w:val="0"/>
      <w:marBottom w:val="0"/>
      <w:divBdr>
        <w:top w:val="none" w:sz="0" w:space="0" w:color="auto"/>
        <w:left w:val="none" w:sz="0" w:space="0" w:color="auto"/>
        <w:bottom w:val="none" w:sz="0" w:space="0" w:color="auto"/>
        <w:right w:val="none" w:sz="0" w:space="0" w:color="auto"/>
      </w:divBdr>
    </w:div>
    <w:div w:id="1681198068">
      <w:bodyDiv w:val="1"/>
      <w:marLeft w:val="0"/>
      <w:marRight w:val="0"/>
      <w:marTop w:val="0"/>
      <w:marBottom w:val="0"/>
      <w:divBdr>
        <w:top w:val="none" w:sz="0" w:space="0" w:color="auto"/>
        <w:left w:val="none" w:sz="0" w:space="0" w:color="auto"/>
        <w:bottom w:val="none" w:sz="0" w:space="0" w:color="auto"/>
        <w:right w:val="none" w:sz="0" w:space="0" w:color="auto"/>
      </w:divBdr>
    </w:div>
    <w:div w:id="1682586616">
      <w:bodyDiv w:val="1"/>
      <w:marLeft w:val="0"/>
      <w:marRight w:val="0"/>
      <w:marTop w:val="0"/>
      <w:marBottom w:val="0"/>
      <w:divBdr>
        <w:top w:val="none" w:sz="0" w:space="0" w:color="auto"/>
        <w:left w:val="none" w:sz="0" w:space="0" w:color="auto"/>
        <w:bottom w:val="none" w:sz="0" w:space="0" w:color="auto"/>
        <w:right w:val="none" w:sz="0" w:space="0" w:color="auto"/>
      </w:divBdr>
    </w:div>
    <w:div w:id="1683122554">
      <w:bodyDiv w:val="1"/>
      <w:marLeft w:val="0"/>
      <w:marRight w:val="0"/>
      <w:marTop w:val="0"/>
      <w:marBottom w:val="0"/>
      <w:divBdr>
        <w:top w:val="none" w:sz="0" w:space="0" w:color="auto"/>
        <w:left w:val="none" w:sz="0" w:space="0" w:color="auto"/>
        <w:bottom w:val="none" w:sz="0" w:space="0" w:color="auto"/>
        <w:right w:val="none" w:sz="0" w:space="0" w:color="auto"/>
      </w:divBdr>
    </w:div>
    <w:div w:id="1684282470">
      <w:bodyDiv w:val="1"/>
      <w:marLeft w:val="0"/>
      <w:marRight w:val="0"/>
      <w:marTop w:val="0"/>
      <w:marBottom w:val="0"/>
      <w:divBdr>
        <w:top w:val="none" w:sz="0" w:space="0" w:color="auto"/>
        <w:left w:val="none" w:sz="0" w:space="0" w:color="auto"/>
        <w:bottom w:val="none" w:sz="0" w:space="0" w:color="auto"/>
        <w:right w:val="none" w:sz="0" w:space="0" w:color="auto"/>
      </w:divBdr>
    </w:div>
    <w:div w:id="1687170794">
      <w:bodyDiv w:val="1"/>
      <w:marLeft w:val="0"/>
      <w:marRight w:val="0"/>
      <w:marTop w:val="0"/>
      <w:marBottom w:val="0"/>
      <w:divBdr>
        <w:top w:val="none" w:sz="0" w:space="0" w:color="auto"/>
        <w:left w:val="none" w:sz="0" w:space="0" w:color="auto"/>
        <w:bottom w:val="none" w:sz="0" w:space="0" w:color="auto"/>
        <w:right w:val="none" w:sz="0" w:space="0" w:color="auto"/>
      </w:divBdr>
    </w:div>
    <w:div w:id="1687706663">
      <w:bodyDiv w:val="1"/>
      <w:marLeft w:val="0"/>
      <w:marRight w:val="0"/>
      <w:marTop w:val="0"/>
      <w:marBottom w:val="0"/>
      <w:divBdr>
        <w:top w:val="none" w:sz="0" w:space="0" w:color="auto"/>
        <w:left w:val="none" w:sz="0" w:space="0" w:color="auto"/>
        <w:bottom w:val="none" w:sz="0" w:space="0" w:color="auto"/>
        <w:right w:val="none" w:sz="0" w:space="0" w:color="auto"/>
      </w:divBdr>
    </w:div>
    <w:div w:id="1687905675">
      <w:bodyDiv w:val="1"/>
      <w:marLeft w:val="0"/>
      <w:marRight w:val="0"/>
      <w:marTop w:val="0"/>
      <w:marBottom w:val="0"/>
      <w:divBdr>
        <w:top w:val="none" w:sz="0" w:space="0" w:color="auto"/>
        <w:left w:val="none" w:sz="0" w:space="0" w:color="auto"/>
        <w:bottom w:val="none" w:sz="0" w:space="0" w:color="auto"/>
        <w:right w:val="none" w:sz="0" w:space="0" w:color="auto"/>
      </w:divBdr>
    </w:div>
    <w:div w:id="1688674090">
      <w:bodyDiv w:val="1"/>
      <w:marLeft w:val="0"/>
      <w:marRight w:val="0"/>
      <w:marTop w:val="0"/>
      <w:marBottom w:val="0"/>
      <w:divBdr>
        <w:top w:val="none" w:sz="0" w:space="0" w:color="auto"/>
        <w:left w:val="none" w:sz="0" w:space="0" w:color="auto"/>
        <w:bottom w:val="none" w:sz="0" w:space="0" w:color="auto"/>
        <w:right w:val="none" w:sz="0" w:space="0" w:color="auto"/>
      </w:divBdr>
    </w:div>
    <w:div w:id="1689133273">
      <w:bodyDiv w:val="1"/>
      <w:marLeft w:val="0"/>
      <w:marRight w:val="0"/>
      <w:marTop w:val="0"/>
      <w:marBottom w:val="0"/>
      <w:divBdr>
        <w:top w:val="none" w:sz="0" w:space="0" w:color="auto"/>
        <w:left w:val="none" w:sz="0" w:space="0" w:color="auto"/>
        <w:bottom w:val="none" w:sz="0" w:space="0" w:color="auto"/>
        <w:right w:val="none" w:sz="0" w:space="0" w:color="auto"/>
      </w:divBdr>
    </w:div>
    <w:div w:id="1689215187">
      <w:bodyDiv w:val="1"/>
      <w:marLeft w:val="0"/>
      <w:marRight w:val="0"/>
      <w:marTop w:val="0"/>
      <w:marBottom w:val="0"/>
      <w:divBdr>
        <w:top w:val="none" w:sz="0" w:space="0" w:color="auto"/>
        <w:left w:val="none" w:sz="0" w:space="0" w:color="auto"/>
        <w:bottom w:val="none" w:sz="0" w:space="0" w:color="auto"/>
        <w:right w:val="none" w:sz="0" w:space="0" w:color="auto"/>
      </w:divBdr>
    </w:div>
    <w:div w:id="1690257133">
      <w:bodyDiv w:val="1"/>
      <w:marLeft w:val="0"/>
      <w:marRight w:val="0"/>
      <w:marTop w:val="0"/>
      <w:marBottom w:val="0"/>
      <w:divBdr>
        <w:top w:val="none" w:sz="0" w:space="0" w:color="auto"/>
        <w:left w:val="none" w:sz="0" w:space="0" w:color="auto"/>
        <w:bottom w:val="none" w:sz="0" w:space="0" w:color="auto"/>
        <w:right w:val="none" w:sz="0" w:space="0" w:color="auto"/>
      </w:divBdr>
    </w:div>
    <w:div w:id="1691252482">
      <w:bodyDiv w:val="1"/>
      <w:marLeft w:val="0"/>
      <w:marRight w:val="0"/>
      <w:marTop w:val="0"/>
      <w:marBottom w:val="0"/>
      <w:divBdr>
        <w:top w:val="none" w:sz="0" w:space="0" w:color="auto"/>
        <w:left w:val="none" w:sz="0" w:space="0" w:color="auto"/>
        <w:bottom w:val="none" w:sz="0" w:space="0" w:color="auto"/>
        <w:right w:val="none" w:sz="0" w:space="0" w:color="auto"/>
      </w:divBdr>
    </w:div>
    <w:div w:id="1692025395">
      <w:bodyDiv w:val="1"/>
      <w:marLeft w:val="0"/>
      <w:marRight w:val="0"/>
      <w:marTop w:val="0"/>
      <w:marBottom w:val="0"/>
      <w:divBdr>
        <w:top w:val="none" w:sz="0" w:space="0" w:color="auto"/>
        <w:left w:val="none" w:sz="0" w:space="0" w:color="auto"/>
        <w:bottom w:val="none" w:sz="0" w:space="0" w:color="auto"/>
        <w:right w:val="none" w:sz="0" w:space="0" w:color="auto"/>
      </w:divBdr>
    </w:div>
    <w:div w:id="1692489173">
      <w:bodyDiv w:val="1"/>
      <w:marLeft w:val="0"/>
      <w:marRight w:val="0"/>
      <w:marTop w:val="0"/>
      <w:marBottom w:val="0"/>
      <w:divBdr>
        <w:top w:val="none" w:sz="0" w:space="0" w:color="auto"/>
        <w:left w:val="none" w:sz="0" w:space="0" w:color="auto"/>
        <w:bottom w:val="none" w:sz="0" w:space="0" w:color="auto"/>
        <w:right w:val="none" w:sz="0" w:space="0" w:color="auto"/>
      </w:divBdr>
    </w:div>
    <w:div w:id="1693611568">
      <w:bodyDiv w:val="1"/>
      <w:marLeft w:val="0"/>
      <w:marRight w:val="0"/>
      <w:marTop w:val="0"/>
      <w:marBottom w:val="0"/>
      <w:divBdr>
        <w:top w:val="none" w:sz="0" w:space="0" w:color="auto"/>
        <w:left w:val="none" w:sz="0" w:space="0" w:color="auto"/>
        <w:bottom w:val="none" w:sz="0" w:space="0" w:color="auto"/>
        <w:right w:val="none" w:sz="0" w:space="0" w:color="auto"/>
      </w:divBdr>
    </w:div>
    <w:div w:id="1698504401">
      <w:bodyDiv w:val="1"/>
      <w:marLeft w:val="0"/>
      <w:marRight w:val="0"/>
      <w:marTop w:val="0"/>
      <w:marBottom w:val="0"/>
      <w:divBdr>
        <w:top w:val="none" w:sz="0" w:space="0" w:color="auto"/>
        <w:left w:val="none" w:sz="0" w:space="0" w:color="auto"/>
        <w:bottom w:val="none" w:sz="0" w:space="0" w:color="auto"/>
        <w:right w:val="none" w:sz="0" w:space="0" w:color="auto"/>
      </w:divBdr>
    </w:div>
    <w:div w:id="1699962132">
      <w:bodyDiv w:val="1"/>
      <w:marLeft w:val="0"/>
      <w:marRight w:val="0"/>
      <w:marTop w:val="0"/>
      <w:marBottom w:val="0"/>
      <w:divBdr>
        <w:top w:val="none" w:sz="0" w:space="0" w:color="auto"/>
        <w:left w:val="none" w:sz="0" w:space="0" w:color="auto"/>
        <w:bottom w:val="none" w:sz="0" w:space="0" w:color="auto"/>
        <w:right w:val="none" w:sz="0" w:space="0" w:color="auto"/>
      </w:divBdr>
    </w:div>
    <w:div w:id="1701127799">
      <w:bodyDiv w:val="1"/>
      <w:marLeft w:val="0"/>
      <w:marRight w:val="0"/>
      <w:marTop w:val="0"/>
      <w:marBottom w:val="0"/>
      <w:divBdr>
        <w:top w:val="none" w:sz="0" w:space="0" w:color="auto"/>
        <w:left w:val="none" w:sz="0" w:space="0" w:color="auto"/>
        <w:bottom w:val="none" w:sz="0" w:space="0" w:color="auto"/>
        <w:right w:val="none" w:sz="0" w:space="0" w:color="auto"/>
      </w:divBdr>
    </w:div>
    <w:div w:id="1703939342">
      <w:bodyDiv w:val="1"/>
      <w:marLeft w:val="0"/>
      <w:marRight w:val="0"/>
      <w:marTop w:val="0"/>
      <w:marBottom w:val="0"/>
      <w:divBdr>
        <w:top w:val="none" w:sz="0" w:space="0" w:color="auto"/>
        <w:left w:val="none" w:sz="0" w:space="0" w:color="auto"/>
        <w:bottom w:val="none" w:sz="0" w:space="0" w:color="auto"/>
        <w:right w:val="none" w:sz="0" w:space="0" w:color="auto"/>
      </w:divBdr>
    </w:div>
    <w:div w:id="1704866416">
      <w:bodyDiv w:val="1"/>
      <w:marLeft w:val="0"/>
      <w:marRight w:val="0"/>
      <w:marTop w:val="0"/>
      <w:marBottom w:val="0"/>
      <w:divBdr>
        <w:top w:val="none" w:sz="0" w:space="0" w:color="auto"/>
        <w:left w:val="none" w:sz="0" w:space="0" w:color="auto"/>
        <w:bottom w:val="none" w:sz="0" w:space="0" w:color="auto"/>
        <w:right w:val="none" w:sz="0" w:space="0" w:color="auto"/>
      </w:divBdr>
    </w:div>
    <w:div w:id="1705590556">
      <w:bodyDiv w:val="1"/>
      <w:marLeft w:val="0"/>
      <w:marRight w:val="0"/>
      <w:marTop w:val="0"/>
      <w:marBottom w:val="0"/>
      <w:divBdr>
        <w:top w:val="none" w:sz="0" w:space="0" w:color="auto"/>
        <w:left w:val="none" w:sz="0" w:space="0" w:color="auto"/>
        <w:bottom w:val="none" w:sz="0" w:space="0" w:color="auto"/>
        <w:right w:val="none" w:sz="0" w:space="0" w:color="auto"/>
      </w:divBdr>
    </w:div>
    <w:div w:id="1706178689">
      <w:bodyDiv w:val="1"/>
      <w:marLeft w:val="0"/>
      <w:marRight w:val="0"/>
      <w:marTop w:val="0"/>
      <w:marBottom w:val="0"/>
      <w:divBdr>
        <w:top w:val="none" w:sz="0" w:space="0" w:color="auto"/>
        <w:left w:val="none" w:sz="0" w:space="0" w:color="auto"/>
        <w:bottom w:val="none" w:sz="0" w:space="0" w:color="auto"/>
        <w:right w:val="none" w:sz="0" w:space="0" w:color="auto"/>
      </w:divBdr>
    </w:div>
    <w:div w:id="1708721479">
      <w:bodyDiv w:val="1"/>
      <w:marLeft w:val="0"/>
      <w:marRight w:val="0"/>
      <w:marTop w:val="0"/>
      <w:marBottom w:val="0"/>
      <w:divBdr>
        <w:top w:val="none" w:sz="0" w:space="0" w:color="auto"/>
        <w:left w:val="none" w:sz="0" w:space="0" w:color="auto"/>
        <w:bottom w:val="none" w:sz="0" w:space="0" w:color="auto"/>
        <w:right w:val="none" w:sz="0" w:space="0" w:color="auto"/>
      </w:divBdr>
    </w:div>
    <w:div w:id="1711491556">
      <w:bodyDiv w:val="1"/>
      <w:marLeft w:val="0"/>
      <w:marRight w:val="0"/>
      <w:marTop w:val="0"/>
      <w:marBottom w:val="0"/>
      <w:divBdr>
        <w:top w:val="none" w:sz="0" w:space="0" w:color="auto"/>
        <w:left w:val="none" w:sz="0" w:space="0" w:color="auto"/>
        <w:bottom w:val="none" w:sz="0" w:space="0" w:color="auto"/>
        <w:right w:val="none" w:sz="0" w:space="0" w:color="auto"/>
      </w:divBdr>
    </w:div>
    <w:div w:id="1711760360">
      <w:bodyDiv w:val="1"/>
      <w:marLeft w:val="0"/>
      <w:marRight w:val="0"/>
      <w:marTop w:val="0"/>
      <w:marBottom w:val="0"/>
      <w:divBdr>
        <w:top w:val="none" w:sz="0" w:space="0" w:color="auto"/>
        <w:left w:val="none" w:sz="0" w:space="0" w:color="auto"/>
        <w:bottom w:val="none" w:sz="0" w:space="0" w:color="auto"/>
        <w:right w:val="none" w:sz="0" w:space="0" w:color="auto"/>
      </w:divBdr>
    </w:div>
    <w:div w:id="1714118304">
      <w:bodyDiv w:val="1"/>
      <w:marLeft w:val="0"/>
      <w:marRight w:val="0"/>
      <w:marTop w:val="0"/>
      <w:marBottom w:val="0"/>
      <w:divBdr>
        <w:top w:val="none" w:sz="0" w:space="0" w:color="auto"/>
        <w:left w:val="none" w:sz="0" w:space="0" w:color="auto"/>
        <w:bottom w:val="none" w:sz="0" w:space="0" w:color="auto"/>
        <w:right w:val="none" w:sz="0" w:space="0" w:color="auto"/>
      </w:divBdr>
    </w:div>
    <w:div w:id="1715502510">
      <w:bodyDiv w:val="1"/>
      <w:marLeft w:val="0"/>
      <w:marRight w:val="0"/>
      <w:marTop w:val="0"/>
      <w:marBottom w:val="0"/>
      <w:divBdr>
        <w:top w:val="none" w:sz="0" w:space="0" w:color="auto"/>
        <w:left w:val="none" w:sz="0" w:space="0" w:color="auto"/>
        <w:bottom w:val="none" w:sz="0" w:space="0" w:color="auto"/>
        <w:right w:val="none" w:sz="0" w:space="0" w:color="auto"/>
      </w:divBdr>
    </w:div>
    <w:div w:id="1719746288">
      <w:bodyDiv w:val="1"/>
      <w:marLeft w:val="0"/>
      <w:marRight w:val="0"/>
      <w:marTop w:val="0"/>
      <w:marBottom w:val="0"/>
      <w:divBdr>
        <w:top w:val="none" w:sz="0" w:space="0" w:color="auto"/>
        <w:left w:val="none" w:sz="0" w:space="0" w:color="auto"/>
        <w:bottom w:val="none" w:sz="0" w:space="0" w:color="auto"/>
        <w:right w:val="none" w:sz="0" w:space="0" w:color="auto"/>
      </w:divBdr>
    </w:div>
    <w:div w:id="1720737995">
      <w:bodyDiv w:val="1"/>
      <w:marLeft w:val="0"/>
      <w:marRight w:val="0"/>
      <w:marTop w:val="0"/>
      <w:marBottom w:val="0"/>
      <w:divBdr>
        <w:top w:val="none" w:sz="0" w:space="0" w:color="auto"/>
        <w:left w:val="none" w:sz="0" w:space="0" w:color="auto"/>
        <w:bottom w:val="none" w:sz="0" w:space="0" w:color="auto"/>
        <w:right w:val="none" w:sz="0" w:space="0" w:color="auto"/>
      </w:divBdr>
    </w:div>
    <w:div w:id="1721518517">
      <w:bodyDiv w:val="1"/>
      <w:marLeft w:val="0"/>
      <w:marRight w:val="0"/>
      <w:marTop w:val="0"/>
      <w:marBottom w:val="0"/>
      <w:divBdr>
        <w:top w:val="none" w:sz="0" w:space="0" w:color="auto"/>
        <w:left w:val="none" w:sz="0" w:space="0" w:color="auto"/>
        <w:bottom w:val="none" w:sz="0" w:space="0" w:color="auto"/>
        <w:right w:val="none" w:sz="0" w:space="0" w:color="auto"/>
      </w:divBdr>
    </w:div>
    <w:div w:id="1721859612">
      <w:bodyDiv w:val="1"/>
      <w:marLeft w:val="0"/>
      <w:marRight w:val="0"/>
      <w:marTop w:val="0"/>
      <w:marBottom w:val="0"/>
      <w:divBdr>
        <w:top w:val="none" w:sz="0" w:space="0" w:color="auto"/>
        <w:left w:val="none" w:sz="0" w:space="0" w:color="auto"/>
        <w:bottom w:val="none" w:sz="0" w:space="0" w:color="auto"/>
        <w:right w:val="none" w:sz="0" w:space="0" w:color="auto"/>
      </w:divBdr>
    </w:div>
    <w:div w:id="1723551973">
      <w:bodyDiv w:val="1"/>
      <w:marLeft w:val="0"/>
      <w:marRight w:val="0"/>
      <w:marTop w:val="0"/>
      <w:marBottom w:val="0"/>
      <w:divBdr>
        <w:top w:val="none" w:sz="0" w:space="0" w:color="auto"/>
        <w:left w:val="none" w:sz="0" w:space="0" w:color="auto"/>
        <w:bottom w:val="none" w:sz="0" w:space="0" w:color="auto"/>
        <w:right w:val="none" w:sz="0" w:space="0" w:color="auto"/>
      </w:divBdr>
    </w:div>
    <w:div w:id="1725373905">
      <w:bodyDiv w:val="1"/>
      <w:marLeft w:val="0"/>
      <w:marRight w:val="0"/>
      <w:marTop w:val="0"/>
      <w:marBottom w:val="0"/>
      <w:divBdr>
        <w:top w:val="none" w:sz="0" w:space="0" w:color="auto"/>
        <w:left w:val="none" w:sz="0" w:space="0" w:color="auto"/>
        <w:bottom w:val="none" w:sz="0" w:space="0" w:color="auto"/>
        <w:right w:val="none" w:sz="0" w:space="0" w:color="auto"/>
      </w:divBdr>
    </w:div>
    <w:div w:id="1726752645">
      <w:bodyDiv w:val="1"/>
      <w:marLeft w:val="0"/>
      <w:marRight w:val="0"/>
      <w:marTop w:val="0"/>
      <w:marBottom w:val="0"/>
      <w:divBdr>
        <w:top w:val="none" w:sz="0" w:space="0" w:color="auto"/>
        <w:left w:val="none" w:sz="0" w:space="0" w:color="auto"/>
        <w:bottom w:val="none" w:sz="0" w:space="0" w:color="auto"/>
        <w:right w:val="none" w:sz="0" w:space="0" w:color="auto"/>
      </w:divBdr>
    </w:div>
    <w:div w:id="1727610323">
      <w:bodyDiv w:val="1"/>
      <w:marLeft w:val="0"/>
      <w:marRight w:val="0"/>
      <w:marTop w:val="0"/>
      <w:marBottom w:val="0"/>
      <w:divBdr>
        <w:top w:val="none" w:sz="0" w:space="0" w:color="auto"/>
        <w:left w:val="none" w:sz="0" w:space="0" w:color="auto"/>
        <w:bottom w:val="none" w:sz="0" w:space="0" w:color="auto"/>
        <w:right w:val="none" w:sz="0" w:space="0" w:color="auto"/>
      </w:divBdr>
    </w:div>
    <w:div w:id="1728603043">
      <w:bodyDiv w:val="1"/>
      <w:marLeft w:val="0"/>
      <w:marRight w:val="0"/>
      <w:marTop w:val="0"/>
      <w:marBottom w:val="0"/>
      <w:divBdr>
        <w:top w:val="none" w:sz="0" w:space="0" w:color="auto"/>
        <w:left w:val="none" w:sz="0" w:space="0" w:color="auto"/>
        <w:bottom w:val="none" w:sz="0" w:space="0" w:color="auto"/>
        <w:right w:val="none" w:sz="0" w:space="0" w:color="auto"/>
      </w:divBdr>
    </w:div>
    <w:div w:id="1731876454">
      <w:bodyDiv w:val="1"/>
      <w:marLeft w:val="0"/>
      <w:marRight w:val="0"/>
      <w:marTop w:val="0"/>
      <w:marBottom w:val="0"/>
      <w:divBdr>
        <w:top w:val="none" w:sz="0" w:space="0" w:color="auto"/>
        <w:left w:val="none" w:sz="0" w:space="0" w:color="auto"/>
        <w:bottom w:val="none" w:sz="0" w:space="0" w:color="auto"/>
        <w:right w:val="none" w:sz="0" w:space="0" w:color="auto"/>
      </w:divBdr>
    </w:div>
    <w:div w:id="1733504359">
      <w:bodyDiv w:val="1"/>
      <w:marLeft w:val="0"/>
      <w:marRight w:val="0"/>
      <w:marTop w:val="0"/>
      <w:marBottom w:val="0"/>
      <w:divBdr>
        <w:top w:val="none" w:sz="0" w:space="0" w:color="auto"/>
        <w:left w:val="none" w:sz="0" w:space="0" w:color="auto"/>
        <w:bottom w:val="none" w:sz="0" w:space="0" w:color="auto"/>
        <w:right w:val="none" w:sz="0" w:space="0" w:color="auto"/>
      </w:divBdr>
    </w:div>
    <w:div w:id="1733776061">
      <w:bodyDiv w:val="1"/>
      <w:marLeft w:val="0"/>
      <w:marRight w:val="0"/>
      <w:marTop w:val="0"/>
      <w:marBottom w:val="0"/>
      <w:divBdr>
        <w:top w:val="none" w:sz="0" w:space="0" w:color="auto"/>
        <w:left w:val="none" w:sz="0" w:space="0" w:color="auto"/>
        <w:bottom w:val="none" w:sz="0" w:space="0" w:color="auto"/>
        <w:right w:val="none" w:sz="0" w:space="0" w:color="auto"/>
      </w:divBdr>
    </w:div>
    <w:div w:id="1733887778">
      <w:bodyDiv w:val="1"/>
      <w:marLeft w:val="0"/>
      <w:marRight w:val="0"/>
      <w:marTop w:val="0"/>
      <w:marBottom w:val="0"/>
      <w:divBdr>
        <w:top w:val="none" w:sz="0" w:space="0" w:color="auto"/>
        <w:left w:val="none" w:sz="0" w:space="0" w:color="auto"/>
        <w:bottom w:val="none" w:sz="0" w:space="0" w:color="auto"/>
        <w:right w:val="none" w:sz="0" w:space="0" w:color="auto"/>
      </w:divBdr>
    </w:div>
    <w:div w:id="1733967178">
      <w:bodyDiv w:val="1"/>
      <w:marLeft w:val="0"/>
      <w:marRight w:val="0"/>
      <w:marTop w:val="0"/>
      <w:marBottom w:val="0"/>
      <w:divBdr>
        <w:top w:val="none" w:sz="0" w:space="0" w:color="auto"/>
        <w:left w:val="none" w:sz="0" w:space="0" w:color="auto"/>
        <w:bottom w:val="none" w:sz="0" w:space="0" w:color="auto"/>
        <w:right w:val="none" w:sz="0" w:space="0" w:color="auto"/>
      </w:divBdr>
    </w:div>
    <w:div w:id="1735348774">
      <w:bodyDiv w:val="1"/>
      <w:marLeft w:val="0"/>
      <w:marRight w:val="0"/>
      <w:marTop w:val="0"/>
      <w:marBottom w:val="0"/>
      <w:divBdr>
        <w:top w:val="none" w:sz="0" w:space="0" w:color="auto"/>
        <w:left w:val="none" w:sz="0" w:space="0" w:color="auto"/>
        <w:bottom w:val="none" w:sz="0" w:space="0" w:color="auto"/>
        <w:right w:val="none" w:sz="0" w:space="0" w:color="auto"/>
      </w:divBdr>
    </w:div>
    <w:div w:id="1735469830">
      <w:bodyDiv w:val="1"/>
      <w:marLeft w:val="0"/>
      <w:marRight w:val="0"/>
      <w:marTop w:val="0"/>
      <w:marBottom w:val="0"/>
      <w:divBdr>
        <w:top w:val="none" w:sz="0" w:space="0" w:color="auto"/>
        <w:left w:val="none" w:sz="0" w:space="0" w:color="auto"/>
        <w:bottom w:val="none" w:sz="0" w:space="0" w:color="auto"/>
        <w:right w:val="none" w:sz="0" w:space="0" w:color="auto"/>
      </w:divBdr>
    </w:div>
    <w:div w:id="1737164716">
      <w:bodyDiv w:val="1"/>
      <w:marLeft w:val="0"/>
      <w:marRight w:val="0"/>
      <w:marTop w:val="0"/>
      <w:marBottom w:val="0"/>
      <w:divBdr>
        <w:top w:val="none" w:sz="0" w:space="0" w:color="auto"/>
        <w:left w:val="none" w:sz="0" w:space="0" w:color="auto"/>
        <w:bottom w:val="none" w:sz="0" w:space="0" w:color="auto"/>
        <w:right w:val="none" w:sz="0" w:space="0" w:color="auto"/>
      </w:divBdr>
    </w:div>
    <w:div w:id="1738671361">
      <w:bodyDiv w:val="1"/>
      <w:marLeft w:val="0"/>
      <w:marRight w:val="0"/>
      <w:marTop w:val="0"/>
      <w:marBottom w:val="0"/>
      <w:divBdr>
        <w:top w:val="none" w:sz="0" w:space="0" w:color="auto"/>
        <w:left w:val="none" w:sz="0" w:space="0" w:color="auto"/>
        <w:bottom w:val="none" w:sz="0" w:space="0" w:color="auto"/>
        <w:right w:val="none" w:sz="0" w:space="0" w:color="auto"/>
      </w:divBdr>
    </w:div>
    <w:div w:id="1741439891">
      <w:bodyDiv w:val="1"/>
      <w:marLeft w:val="0"/>
      <w:marRight w:val="0"/>
      <w:marTop w:val="0"/>
      <w:marBottom w:val="0"/>
      <w:divBdr>
        <w:top w:val="none" w:sz="0" w:space="0" w:color="auto"/>
        <w:left w:val="none" w:sz="0" w:space="0" w:color="auto"/>
        <w:bottom w:val="none" w:sz="0" w:space="0" w:color="auto"/>
        <w:right w:val="none" w:sz="0" w:space="0" w:color="auto"/>
      </w:divBdr>
    </w:div>
    <w:div w:id="1741442893">
      <w:bodyDiv w:val="1"/>
      <w:marLeft w:val="0"/>
      <w:marRight w:val="0"/>
      <w:marTop w:val="0"/>
      <w:marBottom w:val="0"/>
      <w:divBdr>
        <w:top w:val="none" w:sz="0" w:space="0" w:color="auto"/>
        <w:left w:val="none" w:sz="0" w:space="0" w:color="auto"/>
        <w:bottom w:val="none" w:sz="0" w:space="0" w:color="auto"/>
        <w:right w:val="none" w:sz="0" w:space="0" w:color="auto"/>
      </w:divBdr>
    </w:div>
    <w:div w:id="1741830576">
      <w:bodyDiv w:val="1"/>
      <w:marLeft w:val="0"/>
      <w:marRight w:val="0"/>
      <w:marTop w:val="0"/>
      <w:marBottom w:val="0"/>
      <w:divBdr>
        <w:top w:val="none" w:sz="0" w:space="0" w:color="auto"/>
        <w:left w:val="none" w:sz="0" w:space="0" w:color="auto"/>
        <w:bottom w:val="none" w:sz="0" w:space="0" w:color="auto"/>
        <w:right w:val="none" w:sz="0" w:space="0" w:color="auto"/>
      </w:divBdr>
    </w:div>
    <w:div w:id="1742100953">
      <w:bodyDiv w:val="1"/>
      <w:marLeft w:val="0"/>
      <w:marRight w:val="0"/>
      <w:marTop w:val="0"/>
      <w:marBottom w:val="0"/>
      <w:divBdr>
        <w:top w:val="none" w:sz="0" w:space="0" w:color="auto"/>
        <w:left w:val="none" w:sz="0" w:space="0" w:color="auto"/>
        <w:bottom w:val="none" w:sz="0" w:space="0" w:color="auto"/>
        <w:right w:val="none" w:sz="0" w:space="0" w:color="auto"/>
      </w:divBdr>
    </w:div>
    <w:div w:id="1742210390">
      <w:bodyDiv w:val="1"/>
      <w:marLeft w:val="0"/>
      <w:marRight w:val="0"/>
      <w:marTop w:val="0"/>
      <w:marBottom w:val="0"/>
      <w:divBdr>
        <w:top w:val="none" w:sz="0" w:space="0" w:color="auto"/>
        <w:left w:val="none" w:sz="0" w:space="0" w:color="auto"/>
        <w:bottom w:val="none" w:sz="0" w:space="0" w:color="auto"/>
        <w:right w:val="none" w:sz="0" w:space="0" w:color="auto"/>
      </w:divBdr>
    </w:div>
    <w:div w:id="1742560673">
      <w:bodyDiv w:val="1"/>
      <w:marLeft w:val="0"/>
      <w:marRight w:val="0"/>
      <w:marTop w:val="0"/>
      <w:marBottom w:val="0"/>
      <w:divBdr>
        <w:top w:val="none" w:sz="0" w:space="0" w:color="auto"/>
        <w:left w:val="none" w:sz="0" w:space="0" w:color="auto"/>
        <w:bottom w:val="none" w:sz="0" w:space="0" w:color="auto"/>
        <w:right w:val="none" w:sz="0" w:space="0" w:color="auto"/>
      </w:divBdr>
    </w:div>
    <w:div w:id="1742749492">
      <w:bodyDiv w:val="1"/>
      <w:marLeft w:val="0"/>
      <w:marRight w:val="0"/>
      <w:marTop w:val="0"/>
      <w:marBottom w:val="0"/>
      <w:divBdr>
        <w:top w:val="none" w:sz="0" w:space="0" w:color="auto"/>
        <w:left w:val="none" w:sz="0" w:space="0" w:color="auto"/>
        <w:bottom w:val="none" w:sz="0" w:space="0" w:color="auto"/>
        <w:right w:val="none" w:sz="0" w:space="0" w:color="auto"/>
      </w:divBdr>
    </w:div>
    <w:div w:id="1745296066">
      <w:bodyDiv w:val="1"/>
      <w:marLeft w:val="0"/>
      <w:marRight w:val="0"/>
      <w:marTop w:val="0"/>
      <w:marBottom w:val="0"/>
      <w:divBdr>
        <w:top w:val="none" w:sz="0" w:space="0" w:color="auto"/>
        <w:left w:val="none" w:sz="0" w:space="0" w:color="auto"/>
        <w:bottom w:val="none" w:sz="0" w:space="0" w:color="auto"/>
        <w:right w:val="none" w:sz="0" w:space="0" w:color="auto"/>
      </w:divBdr>
    </w:div>
    <w:div w:id="1746296367">
      <w:bodyDiv w:val="1"/>
      <w:marLeft w:val="0"/>
      <w:marRight w:val="0"/>
      <w:marTop w:val="0"/>
      <w:marBottom w:val="0"/>
      <w:divBdr>
        <w:top w:val="none" w:sz="0" w:space="0" w:color="auto"/>
        <w:left w:val="none" w:sz="0" w:space="0" w:color="auto"/>
        <w:bottom w:val="none" w:sz="0" w:space="0" w:color="auto"/>
        <w:right w:val="none" w:sz="0" w:space="0" w:color="auto"/>
      </w:divBdr>
    </w:div>
    <w:div w:id="1748110244">
      <w:bodyDiv w:val="1"/>
      <w:marLeft w:val="0"/>
      <w:marRight w:val="0"/>
      <w:marTop w:val="0"/>
      <w:marBottom w:val="0"/>
      <w:divBdr>
        <w:top w:val="none" w:sz="0" w:space="0" w:color="auto"/>
        <w:left w:val="none" w:sz="0" w:space="0" w:color="auto"/>
        <w:bottom w:val="none" w:sz="0" w:space="0" w:color="auto"/>
        <w:right w:val="none" w:sz="0" w:space="0" w:color="auto"/>
      </w:divBdr>
    </w:div>
    <w:div w:id="1748385128">
      <w:bodyDiv w:val="1"/>
      <w:marLeft w:val="0"/>
      <w:marRight w:val="0"/>
      <w:marTop w:val="0"/>
      <w:marBottom w:val="0"/>
      <w:divBdr>
        <w:top w:val="none" w:sz="0" w:space="0" w:color="auto"/>
        <w:left w:val="none" w:sz="0" w:space="0" w:color="auto"/>
        <w:bottom w:val="none" w:sz="0" w:space="0" w:color="auto"/>
        <w:right w:val="none" w:sz="0" w:space="0" w:color="auto"/>
      </w:divBdr>
    </w:div>
    <w:div w:id="1752579588">
      <w:bodyDiv w:val="1"/>
      <w:marLeft w:val="0"/>
      <w:marRight w:val="0"/>
      <w:marTop w:val="0"/>
      <w:marBottom w:val="0"/>
      <w:divBdr>
        <w:top w:val="none" w:sz="0" w:space="0" w:color="auto"/>
        <w:left w:val="none" w:sz="0" w:space="0" w:color="auto"/>
        <w:bottom w:val="none" w:sz="0" w:space="0" w:color="auto"/>
        <w:right w:val="none" w:sz="0" w:space="0" w:color="auto"/>
      </w:divBdr>
    </w:div>
    <w:div w:id="1753120203">
      <w:bodyDiv w:val="1"/>
      <w:marLeft w:val="0"/>
      <w:marRight w:val="0"/>
      <w:marTop w:val="0"/>
      <w:marBottom w:val="0"/>
      <w:divBdr>
        <w:top w:val="none" w:sz="0" w:space="0" w:color="auto"/>
        <w:left w:val="none" w:sz="0" w:space="0" w:color="auto"/>
        <w:bottom w:val="none" w:sz="0" w:space="0" w:color="auto"/>
        <w:right w:val="none" w:sz="0" w:space="0" w:color="auto"/>
      </w:divBdr>
    </w:div>
    <w:div w:id="1755667042">
      <w:bodyDiv w:val="1"/>
      <w:marLeft w:val="0"/>
      <w:marRight w:val="0"/>
      <w:marTop w:val="0"/>
      <w:marBottom w:val="0"/>
      <w:divBdr>
        <w:top w:val="none" w:sz="0" w:space="0" w:color="auto"/>
        <w:left w:val="none" w:sz="0" w:space="0" w:color="auto"/>
        <w:bottom w:val="none" w:sz="0" w:space="0" w:color="auto"/>
        <w:right w:val="none" w:sz="0" w:space="0" w:color="auto"/>
      </w:divBdr>
    </w:div>
    <w:div w:id="1755933565">
      <w:bodyDiv w:val="1"/>
      <w:marLeft w:val="0"/>
      <w:marRight w:val="0"/>
      <w:marTop w:val="0"/>
      <w:marBottom w:val="0"/>
      <w:divBdr>
        <w:top w:val="none" w:sz="0" w:space="0" w:color="auto"/>
        <w:left w:val="none" w:sz="0" w:space="0" w:color="auto"/>
        <w:bottom w:val="none" w:sz="0" w:space="0" w:color="auto"/>
        <w:right w:val="none" w:sz="0" w:space="0" w:color="auto"/>
      </w:divBdr>
    </w:div>
    <w:div w:id="1757247873">
      <w:bodyDiv w:val="1"/>
      <w:marLeft w:val="0"/>
      <w:marRight w:val="0"/>
      <w:marTop w:val="0"/>
      <w:marBottom w:val="0"/>
      <w:divBdr>
        <w:top w:val="none" w:sz="0" w:space="0" w:color="auto"/>
        <w:left w:val="none" w:sz="0" w:space="0" w:color="auto"/>
        <w:bottom w:val="none" w:sz="0" w:space="0" w:color="auto"/>
        <w:right w:val="none" w:sz="0" w:space="0" w:color="auto"/>
      </w:divBdr>
    </w:div>
    <w:div w:id="1758018054">
      <w:bodyDiv w:val="1"/>
      <w:marLeft w:val="0"/>
      <w:marRight w:val="0"/>
      <w:marTop w:val="0"/>
      <w:marBottom w:val="0"/>
      <w:divBdr>
        <w:top w:val="none" w:sz="0" w:space="0" w:color="auto"/>
        <w:left w:val="none" w:sz="0" w:space="0" w:color="auto"/>
        <w:bottom w:val="none" w:sz="0" w:space="0" w:color="auto"/>
        <w:right w:val="none" w:sz="0" w:space="0" w:color="auto"/>
      </w:divBdr>
    </w:div>
    <w:div w:id="1758358150">
      <w:bodyDiv w:val="1"/>
      <w:marLeft w:val="0"/>
      <w:marRight w:val="0"/>
      <w:marTop w:val="0"/>
      <w:marBottom w:val="0"/>
      <w:divBdr>
        <w:top w:val="none" w:sz="0" w:space="0" w:color="auto"/>
        <w:left w:val="none" w:sz="0" w:space="0" w:color="auto"/>
        <w:bottom w:val="none" w:sz="0" w:space="0" w:color="auto"/>
        <w:right w:val="none" w:sz="0" w:space="0" w:color="auto"/>
      </w:divBdr>
    </w:div>
    <w:div w:id="1761681945">
      <w:bodyDiv w:val="1"/>
      <w:marLeft w:val="0"/>
      <w:marRight w:val="0"/>
      <w:marTop w:val="0"/>
      <w:marBottom w:val="0"/>
      <w:divBdr>
        <w:top w:val="none" w:sz="0" w:space="0" w:color="auto"/>
        <w:left w:val="none" w:sz="0" w:space="0" w:color="auto"/>
        <w:bottom w:val="none" w:sz="0" w:space="0" w:color="auto"/>
        <w:right w:val="none" w:sz="0" w:space="0" w:color="auto"/>
      </w:divBdr>
    </w:div>
    <w:div w:id="1762138938">
      <w:bodyDiv w:val="1"/>
      <w:marLeft w:val="0"/>
      <w:marRight w:val="0"/>
      <w:marTop w:val="0"/>
      <w:marBottom w:val="0"/>
      <w:divBdr>
        <w:top w:val="none" w:sz="0" w:space="0" w:color="auto"/>
        <w:left w:val="none" w:sz="0" w:space="0" w:color="auto"/>
        <w:bottom w:val="none" w:sz="0" w:space="0" w:color="auto"/>
        <w:right w:val="none" w:sz="0" w:space="0" w:color="auto"/>
      </w:divBdr>
    </w:div>
    <w:div w:id="1766874773">
      <w:bodyDiv w:val="1"/>
      <w:marLeft w:val="0"/>
      <w:marRight w:val="0"/>
      <w:marTop w:val="0"/>
      <w:marBottom w:val="0"/>
      <w:divBdr>
        <w:top w:val="none" w:sz="0" w:space="0" w:color="auto"/>
        <w:left w:val="none" w:sz="0" w:space="0" w:color="auto"/>
        <w:bottom w:val="none" w:sz="0" w:space="0" w:color="auto"/>
        <w:right w:val="none" w:sz="0" w:space="0" w:color="auto"/>
      </w:divBdr>
    </w:div>
    <w:div w:id="1767994741">
      <w:bodyDiv w:val="1"/>
      <w:marLeft w:val="0"/>
      <w:marRight w:val="0"/>
      <w:marTop w:val="0"/>
      <w:marBottom w:val="0"/>
      <w:divBdr>
        <w:top w:val="none" w:sz="0" w:space="0" w:color="auto"/>
        <w:left w:val="none" w:sz="0" w:space="0" w:color="auto"/>
        <w:bottom w:val="none" w:sz="0" w:space="0" w:color="auto"/>
        <w:right w:val="none" w:sz="0" w:space="0" w:color="auto"/>
      </w:divBdr>
    </w:div>
    <w:div w:id="1768308971">
      <w:bodyDiv w:val="1"/>
      <w:marLeft w:val="0"/>
      <w:marRight w:val="0"/>
      <w:marTop w:val="0"/>
      <w:marBottom w:val="0"/>
      <w:divBdr>
        <w:top w:val="none" w:sz="0" w:space="0" w:color="auto"/>
        <w:left w:val="none" w:sz="0" w:space="0" w:color="auto"/>
        <w:bottom w:val="none" w:sz="0" w:space="0" w:color="auto"/>
        <w:right w:val="none" w:sz="0" w:space="0" w:color="auto"/>
      </w:divBdr>
    </w:div>
    <w:div w:id="1768496169">
      <w:bodyDiv w:val="1"/>
      <w:marLeft w:val="0"/>
      <w:marRight w:val="0"/>
      <w:marTop w:val="0"/>
      <w:marBottom w:val="0"/>
      <w:divBdr>
        <w:top w:val="none" w:sz="0" w:space="0" w:color="auto"/>
        <w:left w:val="none" w:sz="0" w:space="0" w:color="auto"/>
        <w:bottom w:val="none" w:sz="0" w:space="0" w:color="auto"/>
        <w:right w:val="none" w:sz="0" w:space="0" w:color="auto"/>
      </w:divBdr>
    </w:div>
    <w:div w:id="1771658461">
      <w:bodyDiv w:val="1"/>
      <w:marLeft w:val="0"/>
      <w:marRight w:val="0"/>
      <w:marTop w:val="0"/>
      <w:marBottom w:val="0"/>
      <w:divBdr>
        <w:top w:val="none" w:sz="0" w:space="0" w:color="auto"/>
        <w:left w:val="none" w:sz="0" w:space="0" w:color="auto"/>
        <w:bottom w:val="none" w:sz="0" w:space="0" w:color="auto"/>
        <w:right w:val="none" w:sz="0" w:space="0" w:color="auto"/>
      </w:divBdr>
    </w:div>
    <w:div w:id="1773083467">
      <w:bodyDiv w:val="1"/>
      <w:marLeft w:val="0"/>
      <w:marRight w:val="0"/>
      <w:marTop w:val="0"/>
      <w:marBottom w:val="0"/>
      <w:divBdr>
        <w:top w:val="none" w:sz="0" w:space="0" w:color="auto"/>
        <w:left w:val="none" w:sz="0" w:space="0" w:color="auto"/>
        <w:bottom w:val="none" w:sz="0" w:space="0" w:color="auto"/>
        <w:right w:val="none" w:sz="0" w:space="0" w:color="auto"/>
      </w:divBdr>
    </w:div>
    <w:div w:id="1773548678">
      <w:bodyDiv w:val="1"/>
      <w:marLeft w:val="0"/>
      <w:marRight w:val="0"/>
      <w:marTop w:val="0"/>
      <w:marBottom w:val="0"/>
      <w:divBdr>
        <w:top w:val="none" w:sz="0" w:space="0" w:color="auto"/>
        <w:left w:val="none" w:sz="0" w:space="0" w:color="auto"/>
        <w:bottom w:val="none" w:sz="0" w:space="0" w:color="auto"/>
        <w:right w:val="none" w:sz="0" w:space="0" w:color="auto"/>
      </w:divBdr>
    </w:div>
    <w:div w:id="1773746085">
      <w:bodyDiv w:val="1"/>
      <w:marLeft w:val="0"/>
      <w:marRight w:val="0"/>
      <w:marTop w:val="0"/>
      <w:marBottom w:val="0"/>
      <w:divBdr>
        <w:top w:val="none" w:sz="0" w:space="0" w:color="auto"/>
        <w:left w:val="none" w:sz="0" w:space="0" w:color="auto"/>
        <w:bottom w:val="none" w:sz="0" w:space="0" w:color="auto"/>
        <w:right w:val="none" w:sz="0" w:space="0" w:color="auto"/>
      </w:divBdr>
    </w:div>
    <w:div w:id="1774665592">
      <w:bodyDiv w:val="1"/>
      <w:marLeft w:val="0"/>
      <w:marRight w:val="0"/>
      <w:marTop w:val="0"/>
      <w:marBottom w:val="0"/>
      <w:divBdr>
        <w:top w:val="none" w:sz="0" w:space="0" w:color="auto"/>
        <w:left w:val="none" w:sz="0" w:space="0" w:color="auto"/>
        <w:bottom w:val="none" w:sz="0" w:space="0" w:color="auto"/>
        <w:right w:val="none" w:sz="0" w:space="0" w:color="auto"/>
      </w:divBdr>
    </w:div>
    <w:div w:id="1778864412">
      <w:bodyDiv w:val="1"/>
      <w:marLeft w:val="0"/>
      <w:marRight w:val="0"/>
      <w:marTop w:val="0"/>
      <w:marBottom w:val="0"/>
      <w:divBdr>
        <w:top w:val="none" w:sz="0" w:space="0" w:color="auto"/>
        <w:left w:val="none" w:sz="0" w:space="0" w:color="auto"/>
        <w:bottom w:val="none" w:sz="0" w:space="0" w:color="auto"/>
        <w:right w:val="none" w:sz="0" w:space="0" w:color="auto"/>
      </w:divBdr>
    </w:div>
    <w:div w:id="1780642327">
      <w:bodyDiv w:val="1"/>
      <w:marLeft w:val="0"/>
      <w:marRight w:val="0"/>
      <w:marTop w:val="0"/>
      <w:marBottom w:val="0"/>
      <w:divBdr>
        <w:top w:val="none" w:sz="0" w:space="0" w:color="auto"/>
        <w:left w:val="none" w:sz="0" w:space="0" w:color="auto"/>
        <w:bottom w:val="none" w:sz="0" w:space="0" w:color="auto"/>
        <w:right w:val="none" w:sz="0" w:space="0" w:color="auto"/>
      </w:divBdr>
    </w:div>
    <w:div w:id="1784618264">
      <w:bodyDiv w:val="1"/>
      <w:marLeft w:val="0"/>
      <w:marRight w:val="0"/>
      <w:marTop w:val="0"/>
      <w:marBottom w:val="0"/>
      <w:divBdr>
        <w:top w:val="none" w:sz="0" w:space="0" w:color="auto"/>
        <w:left w:val="none" w:sz="0" w:space="0" w:color="auto"/>
        <w:bottom w:val="none" w:sz="0" w:space="0" w:color="auto"/>
        <w:right w:val="none" w:sz="0" w:space="0" w:color="auto"/>
      </w:divBdr>
    </w:div>
    <w:div w:id="1785345182">
      <w:bodyDiv w:val="1"/>
      <w:marLeft w:val="0"/>
      <w:marRight w:val="0"/>
      <w:marTop w:val="0"/>
      <w:marBottom w:val="0"/>
      <w:divBdr>
        <w:top w:val="none" w:sz="0" w:space="0" w:color="auto"/>
        <w:left w:val="none" w:sz="0" w:space="0" w:color="auto"/>
        <w:bottom w:val="none" w:sz="0" w:space="0" w:color="auto"/>
        <w:right w:val="none" w:sz="0" w:space="0" w:color="auto"/>
      </w:divBdr>
    </w:div>
    <w:div w:id="1785880337">
      <w:bodyDiv w:val="1"/>
      <w:marLeft w:val="0"/>
      <w:marRight w:val="0"/>
      <w:marTop w:val="0"/>
      <w:marBottom w:val="0"/>
      <w:divBdr>
        <w:top w:val="none" w:sz="0" w:space="0" w:color="auto"/>
        <w:left w:val="none" w:sz="0" w:space="0" w:color="auto"/>
        <w:bottom w:val="none" w:sz="0" w:space="0" w:color="auto"/>
        <w:right w:val="none" w:sz="0" w:space="0" w:color="auto"/>
      </w:divBdr>
    </w:div>
    <w:div w:id="1786609213">
      <w:bodyDiv w:val="1"/>
      <w:marLeft w:val="0"/>
      <w:marRight w:val="0"/>
      <w:marTop w:val="0"/>
      <w:marBottom w:val="0"/>
      <w:divBdr>
        <w:top w:val="none" w:sz="0" w:space="0" w:color="auto"/>
        <w:left w:val="none" w:sz="0" w:space="0" w:color="auto"/>
        <w:bottom w:val="none" w:sz="0" w:space="0" w:color="auto"/>
        <w:right w:val="none" w:sz="0" w:space="0" w:color="auto"/>
      </w:divBdr>
    </w:div>
    <w:div w:id="1788160618">
      <w:bodyDiv w:val="1"/>
      <w:marLeft w:val="0"/>
      <w:marRight w:val="0"/>
      <w:marTop w:val="0"/>
      <w:marBottom w:val="0"/>
      <w:divBdr>
        <w:top w:val="none" w:sz="0" w:space="0" w:color="auto"/>
        <w:left w:val="none" w:sz="0" w:space="0" w:color="auto"/>
        <w:bottom w:val="none" w:sz="0" w:space="0" w:color="auto"/>
        <w:right w:val="none" w:sz="0" w:space="0" w:color="auto"/>
      </w:divBdr>
    </w:div>
    <w:div w:id="1790539911">
      <w:bodyDiv w:val="1"/>
      <w:marLeft w:val="0"/>
      <w:marRight w:val="0"/>
      <w:marTop w:val="0"/>
      <w:marBottom w:val="0"/>
      <w:divBdr>
        <w:top w:val="none" w:sz="0" w:space="0" w:color="auto"/>
        <w:left w:val="none" w:sz="0" w:space="0" w:color="auto"/>
        <w:bottom w:val="none" w:sz="0" w:space="0" w:color="auto"/>
        <w:right w:val="none" w:sz="0" w:space="0" w:color="auto"/>
      </w:divBdr>
    </w:div>
    <w:div w:id="1793670978">
      <w:bodyDiv w:val="1"/>
      <w:marLeft w:val="0"/>
      <w:marRight w:val="0"/>
      <w:marTop w:val="0"/>
      <w:marBottom w:val="0"/>
      <w:divBdr>
        <w:top w:val="none" w:sz="0" w:space="0" w:color="auto"/>
        <w:left w:val="none" w:sz="0" w:space="0" w:color="auto"/>
        <w:bottom w:val="none" w:sz="0" w:space="0" w:color="auto"/>
        <w:right w:val="none" w:sz="0" w:space="0" w:color="auto"/>
      </w:divBdr>
    </w:div>
    <w:div w:id="1793865016">
      <w:bodyDiv w:val="1"/>
      <w:marLeft w:val="0"/>
      <w:marRight w:val="0"/>
      <w:marTop w:val="0"/>
      <w:marBottom w:val="0"/>
      <w:divBdr>
        <w:top w:val="none" w:sz="0" w:space="0" w:color="auto"/>
        <w:left w:val="none" w:sz="0" w:space="0" w:color="auto"/>
        <w:bottom w:val="none" w:sz="0" w:space="0" w:color="auto"/>
        <w:right w:val="none" w:sz="0" w:space="0" w:color="auto"/>
      </w:divBdr>
    </w:div>
    <w:div w:id="1796175204">
      <w:bodyDiv w:val="1"/>
      <w:marLeft w:val="0"/>
      <w:marRight w:val="0"/>
      <w:marTop w:val="0"/>
      <w:marBottom w:val="0"/>
      <w:divBdr>
        <w:top w:val="none" w:sz="0" w:space="0" w:color="auto"/>
        <w:left w:val="none" w:sz="0" w:space="0" w:color="auto"/>
        <w:bottom w:val="none" w:sz="0" w:space="0" w:color="auto"/>
        <w:right w:val="none" w:sz="0" w:space="0" w:color="auto"/>
      </w:divBdr>
    </w:div>
    <w:div w:id="1797210349">
      <w:bodyDiv w:val="1"/>
      <w:marLeft w:val="0"/>
      <w:marRight w:val="0"/>
      <w:marTop w:val="0"/>
      <w:marBottom w:val="0"/>
      <w:divBdr>
        <w:top w:val="none" w:sz="0" w:space="0" w:color="auto"/>
        <w:left w:val="none" w:sz="0" w:space="0" w:color="auto"/>
        <w:bottom w:val="none" w:sz="0" w:space="0" w:color="auto"/>
        <w:right w:val="none" w:sz="0" w:space="0" w:color="auto"/>
      </w:divBdr>
    </w:div>
    <w:div w:id="1797871542">
      <w:bodyDiv w:val="1"/>
      <w:marLeft w:val="0"/>
      <w:marRight w:val="0"/>
      <w:marTop w:val="0"/>
      <w:marBottom w:val="0"/>
      <w:divBdr>
        <w:top w:val="none" w:sz="0" w:space="0" w:color="auto"/>
        <w:left w:val="none" w:sz="0" w:space="0" w:color="auto"/>
        <w:bottom w:val="none" w:sz="0" w:space="0" w:color="auto"/>
        <w:right w:val="none" w:sz="0" w:space="0" w:color="auto"/>
      </w:divBdr>
    </w:div>
    <w:div w:id="1798715025">
      <w:bodyDiv w:val="1"/>
      <w:marLeft w:val="0"/>
      <w:marRight w:val="0"/>
      <w:marTop w:val="0"/>
      <w:marBottom w:val="0"/>
      <w:divBdr>
        <w:top w:val="none" w:sz="0" w:space="0" w:color="auto"/>
        <w:left w:val="none" w:sz="0" w:space="0" w:color="auto"/>
        <w:bottom w:val="none" w:sz="0" w:space="0" w:color="auto"/>
        <w:right w:val="none" w:sz="0" w:space="0" w:color="auto"/>
      </w:divBdr>
    </w:div>
    <w:div w:id="1800144866">
      <w:bodyDiv w:val="1"/>
      <w:marLeft w:val="0"/>
      <w:marRight w:val="0"/>
      <w:marTop w:val="0"/>
      <w:marBottom w:val="0"/>
      <w:divBdr>
        <w:top w:val="none" w:sz="0" w:space="0" w:color="auto"/>
        <w:left w:val="none" w:sz="0" w:space="0" w:color="auto"/>
        <w:bottom w:val="none" w:sz="0" w:space="0" w:color="auto"/>
        <w:right w:val="none" w:sz="0" w:space="0" w:color="auto"/>
      </w:divBdr>
    </w:div>
    <w:div w:id="1800613601">
      <w:bodyDiv w:val="1"/>
      <w:marLeft w:val="0"/>
      <w:marRight w:val="0"/>
      <w:marTop w:val="0"/>
      <w:marBottom w:val="0"/>
      <w:divBdr>
        <w:top w:val="none" w:sz="0" w:space="0" w:color="auto"/>
        <w:left w:val="none" w:sz="0" w:space="0" w:color="auto"/>
        <w:bottom w:val="none" w:sz="0" w:space="0" w:color="auto"/>
        <w:right w:val="none" w:sz="0" w:space="0" w:color="auto"/>
      </w:divBdr>
    </w:div>
    <w:div w:id="1801721490">
      <w:bodyDiv w:val="1"/>
      <w:marLeft w:val="0"/>
      <w:marRight w:val="0"/>
      <w:marTop w:val="0"/>
      <w:marBottom w:val="0"/>
      <w:divBdr>
        <w:top w:val="none" w:sz="0" w:space="0" w:color="auto"/>
        <w:left w:val="none" w:sz="0" w:space="0" w:color="auto"/>
        <w:bottom w:val="none" w:sz="0" w:space="0" w:color="auto"/>
        <w:right w:val="none" w:sz="0" w:space="0" w:color="auto"/>
      </w:divBdr>
    </w:div>
    <w:div w:id="1802073566">
      <w:bodyDiv w:val="1"/>
      <w:marLeft w:val="0"/>
      <w:marRight w:val="0"/>
      <w:marTop w:val="0"/>
      <w:marBottom w:val="0"/>
      <w:divBdr>
        <w:top w:val="none" w:sz="0" w:space="0" w:color="auto"/>
        <w:left w:val="none" w:sz="0" w:space="0" w:color="auto"/>
        <w:bottom w:val="none" w:sz="0" w:space="0" w:color="auto"/>
        <w:right w:val="none" w:sz="0" w:space="0" w:color="auto"/>
      </w:divBdr>
    </w:div>
    <w:div w:id="1804806093">
      <w:bodyDiv w:val="1"/>
      <w:marLeft w:val="0"/>
      <w:marRight w:val="0"/>
      <w:marTop w:val="0"/>
      <w:marBottom w:val="0"/>
      <w:divBdr>
        <w:top w:val="none" w:sz="0" w:space="0" w:color="auto"/>
        <w:left w:val="none" w:sz="0" w:space="0" w:color="auto"/>
        <w:bottom w:val="none" w:sz="0" w:space="0" w:color="auto"/>
        <w:right w:val="none" w:sz="0" w:space="0" w:color="auto"/>
      </w:divBdr>
    </w:div>
    <w:div w:id="1804927321">
      <w:bodyDiv w:val="1"/>
      <w:marLeft w:val="0"/>
      <w:marRight w:val="0"/>
      <w:marTop w:val="0"/>
      <w:marBottom w:val="0"/>
      <w:divBdr>
        <w:top w:val="none" w:sz="0" w:space="0" w:color="auto"/>
        <w:left w:val="none" w:sz="0" w:space="0" w:color="auto"/>
        <w:bottom w:val="none" w:sz="0" w:space="0" w:color="auto"/>
        <w:right w:val="none" w:sz="0" w:space="0" w:color="auto"/>
      </w:divBdr>
    </w:div>
    <w:div w:id="1805274439">
      <w:bodyDiv w:val="1"/>
      <w:marLeft w:val="0"/>
      <w:marRight w:val="0"/>
      <w:marTop w:val="0"/>
      <w:marBottom w:val="0"/>
      <w:divBdr>
        <w:top w:val="none" w:sz="0" w:space="0" w:color="auto"/>
        <w:left w:val="none" w:sz="0" w:space="0" w:color="auto"/>
        <w:bottom w:val="none" w:sz="0" w:space="0" w:color="auto"/>
        <w:right w:val="none" w:sz="0" w:space="0" w:color="auto"/>
      </w:divBdr>
    </w:div>
    <w:div w:id="1806003184">
      <w:bodyDiv w:val="1"/>
      <w:marLeft w:val="0"/>
      <w:marRight w:val="0"/>
      <w:marTop w:val="0"/>
      <w:marBottom w:val="0"/>
      <w:divBdr>
        <w:top w:val="none" w:sz="0" w:space="0" w:color="auto"/>
        <w:left w:val="none" w:sz="0" w:space="0" w:color="auto"/>
        <w:bottom w:val="none" w:sz="0" w:space="0" w:color="auto"/>
        <w:right w:val="none" w:sz="0" w:space="0" w:color="auto"/>
      </w:divBdr>
    </w:div>
    <w:div w:id="1806504939">
      <w:bodyDiv w:val="1"/>
      <w:marLeft w:val="0"/>
      <w:marRight w:val="0"/>
      <w:marTop w:val="0"/>
      <w:marBottom w:val="0"/>
      <w:divBdr>
        <w:top w:val="none" w:sz="0" w:space="0" w:color="auto"/>
        <w:left w:val="none" w:sz="0" w:space="0" w:color="auto"/>
        <w:bottom w:val="none" w:sz="0" w:space="0" w:color="auto"/>
        <w:right w:val="none" w:sz="0" w:space="0" w:color="auto"/>
      </w:divBdr>
    </w:div>
    <w:div w:id="1807431448">
      <w:bodyDiv w:val="1"/>
      <w:marLeft w:val="0"/>
      <w:marRight w:val="0"/>
      <w:marTop w:val="0"/>
      <w:marBottom w:val="0"/>
      <w:divBdr>
        <w:top w:val="none" w:sz="0" w:space="0" w:color="auto"/>
        <w:left w:val="none" w:sz="0" w:space="0" w:color="auto"/>
        <w:bottom w:val="none" w:sz="0" w:space="0" w:color="auto"/>
        <w:right w:val="none" w:sz="0" w:space="0" w:color="auto"/>
      </w:divBdr>
    </w:div>
    <w:div w:id="1809322766">
      <w:bodyDiv w:val="1"/>
      <w:marLeft w:val="0"/>
      <w:marRight w:val="0"/>
      <w:marTop w:val="0"/>
      <w:marBottom w:val="0"/>
      <w:divBdr>
        <w:top w:val="none" w:sz="0" w:space="0" w:color="auto"/>
        <w:left w:val="none" w:sz="0" w:space="0" w:color="auto"/>
        <w:bottom w:val="none" w:sz="0" w:space="0" w:color="auto"/>
        <w:right w:val="none" w:sz="0" w:space="0" w:color="auto"/>
      </w:divBdr>
    </w:div>
    <w:div w:id="1809740024">
      <w:bodyDiv w:val="1"/>
      <w:marLeft w:val="0"/>
      <w:marRight w:val="0"/>
      <w:marTop w:val="0"/>
      <w:marBottom w:val="0"/>
      <w:divBdr>
        <w:top w:val="none" w:sz="0" w:space="0" w:color="auto"/>
        <w:left w:val="none" w:sz="0" w:space="0" w:color="auto"/>
        <w:bottom w:val="none" w:sz="0" w:space="0" w:color="auto"/>
        <w:right w:val="none" w:sz="0" w:space="0" w:color="auto"/>
      </w:divBdr>
    </w:div>
    <w:div w:id="1809783450">
      <w:bodyDiv w:val="1"/>
      <w:marLeft w:val="0"/>
      <w:marRight w:val="0"/>
      <w:marTop w:val="0"/>
      <w:marBottom w:val="0"/>
      <w:divBdr>
        <w:top w:val="none" w:sz="0" w:space="0" w:color="auto"/>
        <w:left w:val="none" w:sz="0" w:space="0" w:color="auto"/>
        <w:bottom w:val="none" w:sz="0" w:space="0" w:color="auto"/>
        <w:right w:val="none" w:sz="0" w:space="0" w:color="auto"/>
      </w:divBdr>
    </w:div>
    <w:div w:id="1810395647">
      <w:bodyDiv w:val="1"/>
      <w:marLeft w:val="0"/>
      <w:marRight w:val="0"/>
      <w:marTop w:val="0"/>
      <w:marBottom w:val="0"/>
      <w:divBdr>
        <w:top w:val="none" w:sz="0" w:space="0" w:color="auto"/>
        <w:left w:val="none" w:sz="0" w:space="0" w:color="auto"/>
        <w:bottom w:val="none" w:sz="0" w:space="0" w:color="auto"/>
        <w:right w:val="none" w:sz="0" w:space="0" w:color="auto"/>
      </w:divBdr>
    </w:div>
    <w:div w:id="1811900059">
      <w:bodyDiv w:val="1"/>
      <w:marLeft w:val="0"/>
      <w:marRight w:val="0"/>
      <w:marTop w:val="0"/>
      <w:marBottom w:val="0"/>
      <w:divBdr>
        <w:top w:val="none" w:sz="0" w:space="0" w:color="auto"/>
        <w:left w:val="none" w:sz="0" w:space="0" w:color="auto"/>
        <w:bottom w:val="none" w:sz="0" w:space="0" w:color="auto"/>
        <w:right w:val="none" w:sz="0" w:space="0" w:color="auto"/>
      </w:divBdr>
    </w:div>
    <w:div w:id="1812211577">
      <w:bodyDiv w:val="1"/>
      <w:marLeft w:val="0"/>
      <w:marRight w:val="0"/>
      <w:marTop w:val="0"/>
      <w:marBottom w:val="0"/>
      <w:divBdr>
        <w:top w:val="none" w:sz="0" w:space="0" w:color="auto"/>
        <w:left w:val="none" w:sz="0" w:space="0" w:color="auto"/>
        <w:bottom w:val="none" w:sz="0" w:space="0" w:color="auto"/>
        <w:right w:val="none" w:sz="0" w:space="0" w:color="auto"/>
      </w:divBdr>
    </w:div>
    <w:div w:id="1818259434">
      <w:bodyDiv w:val="1"/>
      <w:marLeft w:val="0"/>
      <w:marRight w:val="0"/>
      <w:marTop w:val="0"/>
      <w:marBottom w:val="0"/>
      <w:divBdr>
        <w:top w:val="none" w:sz="0" w:space="0" w:color="auto"/>
        <w:left w:val="none" w:sz="0" w:space="0" w:color="auto"/>
        <w:bottom w:val="none" w:sz="0" w:space="0" w:color="auto"/>
        <w:right w:val="none" w:sz="0" w:space="0" w:color="auto"/>
      </w:divBdr>
    </w:div>
    <w:div w:id="1821146589">
      <w:bodyDiv w:val="1"/>
      <w:marLeft w:val="0"/>
      <w:marRight w:val="0"/>
      <w:marTop w:val="0"/>
      <w:marBottom w:val="0"/>
      <w:divBdr>
        <w:top w:val="none" w:sz="0" w:space="0" w:color="auto"/>
        <w:left w:val="none" w:sz="0" w:space="0" w:color="auto"/>
        <w:bottom w:val="none" w:sz="0" w:space="0" w:color="auto"/>
        <w:right w:val="none" w:sz="0" w:space="0" w:color="auto"/>
      </w:divBdr>
    </w:div>
    <w:div w:id="1821338567">
      <w:bodyDiv w:val="1"/>
      <w:marLeft w:val="0"/>
      <w:marRight w:val="0"/>
      <w:marTop w:val="0"/>
      <w:marBottom w:val="0"/>
      <w:divBdr>
        <w:top w:val="none" w:sz="0" w:space="0" w:color="auto"/>
        <w:left w:val="none" w:sz="0" w:space="0" w:color="auto"/>
        <w:bottom w:val="none" w:sz="0" w:space="0" w:color="auto"/>
        <w:right w:val="none" w:sz="0" w:space="0" w:color="auto"/>
      </w:divBdr>
    </w:div>
    <w:div w:id="1821455104">
      <w:bodyDiv w:val="1"/>
      <w:marLeft w:val="0"/>
      <w:marRight w:val="0"/>
      <w:marTop w:val="0"/>
      <w:marBottom w:val="0"/>
      <w:divBdr>
        <w:top w:val="none" w:sz="0" w:space="0" w:color="auto"/>
        <w:left w:val="none" w:sz="0" w:space="0" w:color="auto"/>
        <w:bottom w:val="none" w:sz="0" w:space="0" w:color="auto"/>
        <w:right w:val="none" w:sz="0" w:space="0" w:color="auto"/>
      </w:divBdr>
    </w:div>
    <w:div w:id="1823958573">
      <w:bodyDiv w:val="1"/>
      <w:marLeft w:val="0"/>
      <w:marRight w:val="0"/>
      <w:marTop w:val="0"/>
      <w:marBottom w:val="0"/>
      <w:divBdr>
        <w:top w:val="none" w:sz="0" w:space="0" w:color="auto"/>
        <w:left w:val="none" w:sz="0" w:space="0" w:color="auto"/>
        <w:bottom w:val="none" w:sz="0" w:space="0" w:color="auto"/>
        <w:right w:val="none" w:sz="0" w:space="0" w:color="auto"/>
      </w:divBdr>
    </w:div>
    <w:div w:id="1824345324">
      <w:bodyDiv w:val="1"/>
      <w:marLeft w:val="0"/>
      <w:marRight w:val="0"/>
      <w:marTop w:val="0"/>
      <w:marBottom w:val="0"/>
      <w:divBdr>
        <w:top w:val="none" w:sz="0" w:space="0" w:color="auto"/>
        <w:left w:val="none" w:sz="0" w:space="0" w:color="auto"/>
        <w:bottom w:val="none" w:sz="0" w:space="0" w:color="auto"/>
        <w:right w:val="none" w:sz="0" w:space="0" w:color="auto"/>
      </w:divBdr>
    </w:div>
    <w:div w:id="1825656791">
      <w:bodyDiv w:val="1"/>
      <w:marLeft w:val="0"/>
      <w:marRight w:val="0"/>
      <w:marTop w:val="0"/>
      <w:marBottom w:val="0"/>
      <w:divBdr>
        <w:top w:val="none" w:sz="0" w:space="0" w:color="auto"/>
        <w:left w:val="none" w:sz="0" w:space="0" w:color="auto"/>
        <w:bottom w:val="none" w:sz="0" w:space="0" w:color="auto"/>
        <w:right w:val="none" w:sz="0" w:space="0" w:color="auto"/>
      </w:divBdr>
    </w:div>
    <w:div w:id="1826507460">
      <w:bodyDiv w:val="1"/>
      <w:marLeft w:val="0"/>
      <w:marRight w:val="0"/>
      <w:marTop w:val="0"/>
      <w:marBottom w:val="0"/>
      <w:divBdr>
        <w:top w:val="none" w:sz="0" w:space="0" w:color="auto"/>
        <w:left w:val="none" w:sz="0" w:space="0" w:color="auto"/>
        <w:bottom w:val="none" w:sz="0" w:space="0" w:color="auto"/>
        <w:right w:val="none" w:sz="0" w:space="0" w:color="auto"/>
      </w:divBdr>
    </w:div>
    <w:div w:id="1826623045">
      <w:bodyDiv w:val="1"/>
      <w:marLeft w:val="0"/>
      <w:marRight w:val="0"/>
      <w:marTop w:val="0"/>
      <w:marBottom w:val="0"/>
      <w:divBdr>
        <w:top w:val="none" w:sz="0" w:space="0" w:color="auto"/>
        <w:left w:val="none" w:sz="0" w:space="0" w:color="auto"/>
        <w:bottom w:val="none" w:sz="0" w:space="0" w:color="auto"/>
        <w:right w:val="none" w:sz="0" w:space="0" w:color="auto"/>
      </w:divBdr>
    </w:div>
    <w:div w:id="1827477409">
      <w:bodyDiv w:val="1"/>
      <w:marLeft w:val="0"/>
      <w:marRight w:val="0"/>
      <w:marTop w:val="0"/>
      <w:marBottom w:val="0"/>
      <w:divBdr>
        <w:top w:val="none" w:sz="0" w:space="0" w:color="auto"/>
        <w:left w:val="none" w:sz="0" w:space="0" w:color="auto"/>
        <w:bottom w:val="none" w:sz="0" w:space="0" w:color="auto"/>
        <w:right w:val="none" w:sz="0" w:space="0" w:color="auto"/>
      </w:divBdr>
    </w:div>
    <w:div w:id="1828158324">
      <w:bodyDiv w:val="1"/>
      <w:marLeft w:val="0"/>
      <w:marRight w:val="0"/>
      <w:marTop w:val="0"/>
      <w:marBottom w:val="0"/>
      <w:divBdr>
        <w:top w:val="none" w:sz="0" w:space="0" w:color="auto"/>
        <w:left w:val="none" w:sz="0" w:space="0" w:color="auto"/>
        <w:bottom w:val="none" w:sz="0" w:space="0" w:color="auto"/>
        <w:right w:val="none" w:sz="0" w:space="0" w:color="auto"/>
      </w:divBdr>
    </w:div>
    <w:div w:id="1829592174">
      <w:bodyDiv w:val="1"/>
      <w:marLeft w:val="0"/>
      <w:marRight w:val="0"/>
      <w:marTop w:val="0"/>
      <w:marBottom w:val="0"/>
      <w:divBdr>
        <w:top w:val="none" w:sz="0" w:space="0" w:color="auto"/>
        <w:left w:val="none" w:sz="0" w:space="0" w:color="auto"/>
        <w:bottom w:val="none" w:sz="0" w:space="0" w:color="auto"/>
        <w:right w:val="none" w:sz="0" w:space="0" w:color="auto"/>
      </w:divBdr>
    </w:div>
    <w:div w:id="1831404058">
      <w:bodyDiv w:val="1"/>
      <w:marLeft w:val="0"/>
      <w:marRight w:val="0"/>
      <w:marTop w:val="0"/>
      <w:marBottom w:val="0"/>
      <w:divBdr>
        <w:top w:val="none" w:sz="0" w:space="0" w:color="auto"/>
        <w:left w:val="none" w:sz="0" w:space="0" w:color="auto"/>
        <w:bottom w:val="none" w:sz="0" w:space="0" w:color="auto"/>
        <w:right w:val="none" w:sz="0" w:space="0" w:color="auto"/>
      </w:divBdr>
    </w:div>
    <w:div w:id="1831435699">
      <w:bodyDiv w:val="1"/>
      <w:marLeft w:val="0"/>
      <w:marRight w:val="0"/>
      <w:marTop w:val="0"/>
      <w:marBottom w:val="0"/>
      <w:divBdr>
        <w:top w:val="none" w:sz="0" w:space="0" w:color="auto"/>
        <w:left w:val="none" w:sz="0" w:space="0" w:color="auto"/>
        <w:bottom w:val="none" w:sz="0" w:space="0" w:color="auto"/>
        <w:right w:val="none" w:sz="0" w:space="0" w:color="auto"/>
      </w:divBdr>
    </w:div>
    <w:div w:id="1832719195">
      <w:bodyDiv w:val="1"/>
      <w:marLeft w:val="0"/>
      <w:marRight w:val="0"/>
      <w:marTop w:val="0"/>
      <w:marBottom w:val="0"/>
      <w:divBdr>
        <w:top w:val="none" w:sz="0" w:space="0" w:color="auto"/>
        <w:left w:val="none" w:sz="0" w:space="0" w:color="auto"/>
        <w:bottom w:val="none" w:sz="0" w:space="0" w:color="auto"/>
        <w:right w:val="none" w:sz="0" w:space="0" w:color="auto"/>
      </w:divBdr>
    </w:div>
    <w:div w:id="1834444215">
      <w:bodyDiv w:val="1"/>
      <w:marLeft w:val="0"/>
      <w:marRight w:val="0"/>
      <w:marTop w:val="0"/>
      <w:marBottom w:val="0"/>
      <w:divBdr>
        <w:top w:val="none" w:sz="0" w:space="0" w:color="auto"/>
        <w:left w:val="none" w:sz="0" w:space="0" w:color="auto"/>
        <w:bottom w:val="none" w:sz="0" w:space="0" w:color="auto"/>
        <w:right w:val="none" w:sz="0" w:space="0" w:color="auto"/>
      </w:divBdr>
    </w:div>
    <w:div w:id="1835145014">
      <w:bodyDiv w:val="1"/>
      <w:marLeft w:val="0"/>
      <w:marRight w:val="0"/>
      <w:marTop w:val="0"/>
      <w:marBottom w:val="0"/>
      <w:divBdr>
        <w:top w:val="none" w:sz="0" w:space="0" w:color="auto"/>
        <w:left w:val="none" w:sz="0" w:space="0" w:color="auto"/>
        <w:bottom w:val="none" w:sz="0" w:space="0" w:color="auto"/>
        <w:right w:val="none" w:sz="0" w:space="0" w:color="auto"/>
      </w:divBdr>
    </w:div>
    <w:div w:id="1835879931">
      <w:bodyDiv w:val="1"/>
      <w:marLeft w:val="0"/>
      <w:marRight w:val="0"/>
      <w:marTop w:val="0"/>
      <w:marBottom w:val="0"/>
      <w:divBdr>
        <w:top w:val="none" w:sz="0" w:space="0" w:color="auto"/>
        <w:left w:val="none" w:sz="0" w:space="0" w:color="auto"/>
        <w:bottom w:val="none" w:sz="0" w:space="0" w:color="auto"/>
        <w:right w:val="none" w:sz="0" w:space="0" w:color="auto"/>
      </w:divBdr>
    </w:div>
    <w:div w:id="1835991532">
      <w:bodyDiv w:val="1"/>
      <w:marLeft w:val="0"/>
      <w:marRight w:val="0"/>
      <w:marTop w:val="0"/>
      <w:marBottom w:val="0"/>
      <w:divBdr>
        <w:top w:val="none" w:sz="0" w:space="0" w:color="auto"/>
        <w:left w:val="none" w:sz="0" w:space="0" w:color="auto"/>
        <w:bottom w:val="none" w:sz="0" w:space="0" w:color="auto"/>
        <w:right w:val="none" w:sz="0" w:space="0" w:color="auto"/>
      </w:divBdr>
    </w:div>
    <w:div w:id="1836412178">
      <w:bodyDiv w:val="1"/>
      <w:marLeft w:val="0"/>
      <w:marRight w:val="0"/>
      <w:marTop w:val="0"/>
      <w:marBottom w:val="0"/>
      <w:divBdr>
        <w:top w:val="none" w:sz="0" w:space="0" w:color="auto"/>
        <w:left w:val="none" w:sz="0" w:space="0" w:color="auto"/>
        <w:bottom w:val="none" w:sz="0" w:space="0" w:color="auto"/>
        <w:right w:val="none" w:sz="0" w:space="0" w:color="auto"/>
      </w:divBdr>
    </w:div>
    <w:div w:id="1836719906">
      <w:bodyDiv w:val="1"/>
      <w:marLeft w:val="0"/>
      <w:marRight w:val="0"/>
      <w:marTop w:val="0"/>
      <w:marBottom w:val="0"/>
      <w:divBdr>
        <w:top w:val="none" w:sz="0" w:space="0" w:color="auto"/>
        <w:left w:val="none" w:sz="0" w:space="0" w:color="auto"/>
        <w:bottom w:val="none" w:sz="0" w:space="0" w:color="auto"/>
        <w:right w:val="none" w:sz="0" w:space="0" w:color="auto"/>
      </w:divBdr>
    </w:div>
    <w:div w:id="1838615911">
      <w:bodyDiv w:val="1"/>
      <w:marLeft w:val="0"/>
      <w:marRight w:val="0"/>
      <w:marTop w:val="0"/>
      <w:marBottom w:val="0"/>
      <w:divBdr>
        <w:top w:val="none" w:sz="0" w:space="0" w:color="auto"/>
        <w:left w:val="none" w:sz="0" w:space="0" w:color="auto"/>
        <w:bottom w:val="none" w:sz="0" w:space="0" w:color="auto"/>
        <w:right w:val="none" w:sz="0" w:space="0" w:color="auto"/>
      </w:divBdr>
    </w:div>
    <w:div w:id="1838617188">
      <w:bodyDiv w:val="1"/>
      <w:marLeft w:val="0"/>
      <w:marRight w:val="0"/>
      <w:marTop w:val="0"/>
      <w:marBottom w:val="0"/>
      <w:divBdr>
        <w:top w:val="none" w:sz="0" w:space="0" w:color="auto"/>
        <w:left w:val="none" w:sz="0" w:space="0" w:color="auto"/>
        <w:bottom w:val="none" w:sz="0" w:space="0" w:color="auto"/>
        <w:right w:val="none" w:sz="0" w:space="0" w:color="auto"/>
      </w:divBdr>
    </w:div>
    <w:div w:id="1839422554">
      <w:bodyDiv w:val="1"/>
      <w:marLeft w:val="0"/>
      <w:marRight w:val="0"/>
      <w:marTop w:val="0"/>
      <w:marBottom w:val="0"/>
      <w:divBdr>
        <w:top w:val="none" w:sz="0" w:space="0" w:color="auto"/>
        <w:left w:val="none" w:sz="0" w:space="0" w:color="auto"/>
        <w:bottom w:val="none" w:sz="0" w:space="0" w:color="auto"/>
        <w:right w:val="none" w:sz="0" w:space="0" w:color="auto"/>
      </w:divBdr>
    </w:div>
    <w:div w:id="1842504191">
      <w:bodyDiv w:val="1"/>
      <w:marLeft w:val="0"/>
      <w:marRight w:val="0"/>
      <w:marTop w:val="0"/>
      <w:marBottom w:val="0"/>
      <w:divBdr>
        <w:top w:val="none" w:sz="0" w:space="0" w:color="auto"/>
        <w:left w:val="none" w:sz="0" w:space="0" w:color="auto"/>
        <w:bottom w:val="none" w:sz="0" w:space="0" w:color="auto"/>
        <w:right w:val="none" w:sz="0" w:space="0" w:color="auto"/>
      </w:divBdr>
    </w:div>
    <w:div w:id="1842548965">
      <w:bodyDiv w:val="1"/>
      <w:marLeft w:val="0"/>
      <w:marRight w:val="0"/>
      <w:marTop w:val="0"/>
      <w:marBottom w:val="0"/>
      <w:divBdr>
        <w:top w:val="none" w:sz="0" w:space="0" w:color="auto"/>
        <w:left w:val="none" w:sz="0" w:space="0" w:color="auto"/>
        <w:bottom w:val="none" w:sz="0" w:space="0" w:color="auto"/>
        <w:right w:val="none" w:sz="0" w:space="0" w:color="auto"/>
      </w:divBdr>
    </w:div>
    <w:div w:id="1847088960">
      <w:bodyDiv w:val="1"/>
      <w:marLeft w:val="0"/>
      <w:marRight w:val="0"/>
      <w:marTop w:val="0"/>
      <w:marBottom w:val="0"/>
      <w:divBdr>
        <w:top w:val="none" w:sz="0" w:space="0" w:color="auto"/>
        <w:left w:val="none" w:sz="0" w:space="0" w:color="auto"/>
        <w:bottom w:val="none" w:sz="0" w:space="0" w:color="auto"/>
        <w:right w:val="none" w:sz="0" w:space="0" w:color="auto"/>
      </w:divBdr>
    </w:div>
    <w:div w:id="1847819132">
      <w:bodyDiv w:val="1"/>
      <w:marLeft w:val="0"/>
      <w:marRight w:val="0"/>
      <w:marTop w:val="0"/>
      <w:marBottom w:val="0"/>
      <w:divBdr>
        <w:top w:val="none" w:sz="0" w:space="0" w:color="auto"/>
        <w:left w:val="none" w:sz="0" w:space="0" w:color="auto"/>
        <w:bottom w:val="none" w:sz="0" w:space="0" w:color="auto"/>
        <w:right w:val="none" w:sz="0" w:space="0" w:color="auto"/>
      </w:divBdr>
    </w:div>
    <w:div w:id="1848859450">
      <w:bodyDiv w:val="1"/>
      <w:marLeft w:val="0"/>
      <w:marRight w:val="0"/>
      <w:marTop w:val="0"/>
      <w:marBottom w:val="0"/>
      <w:divBdr>
        <w:top w:val="none" w:sz="0" w:space="0" w:color="auto"/>
        <w:left w:val="none" w:sz="0" w:space="0" w:color="auto"/>
        <w:bottom w:val="none" w:sz="0" w:space="0" w:color="auto"/>
        <w:right w:val="none" w:sz="0" w:space="0" w:color="auto"/>
      </w:divBdr>
    </w:div>
    <w:div w:id="1851680370">
      <w:bodyDiv w:val="1"/>
      <w:marLeft w:val="0"/>
      <w:marRight w:val="0"/>
      <w:marTop w:val="0"/>
      <w:marBottom w:val="0"/>
      <w:divBdr>
        <w:top w:val="none" w:sz="0" w:space="0" w:color="auto"/>
        <w:left w:val="none" w:sz="0" w:space="0" w:color="auto"/>
        <w:bottom w:val="none" w:sz="0" w:space="0" w:color="auto"/>
        <w:right w:val="none" w:sz="0" w:space="0" w:color="auto"/>
      </w:divBdr>
    </w:div>
    <w:div w:id="1852447492">
      <w:bodyDiv w:val="1"/>
      <w:marLeft w:val="0"/>
      <w:marRight w:val="0"/>
      <w:marTop w:val="0"/>
      <w:marBottom w:val="0"/>
      <w:divBdr>
        <w:top w:val="none" w:sz="0" w:space="0" w:color="auto"/>
        <w:left w:val="none" w:sz="0" w:space="0" w:color="auto"/>
        <w:bottom w:val="none" w:sz="0" w:space="0" w:color="auto"/>
        <w:right w:val="none" w:sz="0" w:space="0" w:color="auto"/>
      </w:divBdr>
    </w:div>
    <w:div w:id="1853446202">
      <w:bodyDiv w:val="1"/>
      <w:marLeft w:val="0"/>
      <w:marRight w:val="0"/>
      <w:marTop w:val="0"/>
      <w:marBottom w:val="0"/>
      <w:divBdr>
        <w:top w:val="none" w:sz="0" w:space="0" w:color="auto"/>
        <w:left w:val="none" w:sz="0" w:space="0" w:color="auto"/>
        <w:bottom w:val="none" w:sz="0" w:space="0" w:color="auto"/>
        <w:right w:val="none" w:sz="0" w:space="0" w:color="auto"/>
      </w:divBdr>
    </w:div>
    <w:div w:id="1854539003">
      <w:bodyDiv w:val="1"/>
      <w:marLeft w:val="0"/>
      <w:marRight w:val="0"/>
      <w:marTop w:val="0"/>
      <w:marBottom w:val="0"/>
      <w:divBdr>
        <w:top w:val="none" w:sz="0" w:space="0" w:color="auto"/>
        <w:left w:val="none" w:sz="0" w:space="0" w:color="auto"/>
        <w:bottom w:val="none" w:sz="0" w:space="0" w:color="auto"/>
        <w:right w:val="none" w:sz="0" w:space="0" w:color="auto"/>
      </w:divBdr>
    </w:div>
    <w:div w:id="1856530073">
      <w:bodyDiv w:val="1"/>
      <w:marLeft w:val="0"/>
      <w:marRight w:val="0"/>
      <w:marTop w:val="0"/>
      <w:marBottom w:val="0"/>
      <w:divBdr>
        <w:top w:val="none" w:sz="0" w:space="0" w:color="auto"/>
        <w:left w:val="none" w:sz="0" w:space="0" w:color="auto"/>
        <w:bottom w:val="none" w:sz="0" w:space="0" w:color="auto"/>
        <w:right w:val="none" w:sz="0" w:space="0" w:color="auto"/>
      </w:divBdr>
    </w:div>
    <w:div w:id="1857386202">
      <w:bodyDiv w:val="1"/>
      <w:marLeft w:val="0"/>
      <w:marRight w:val="0"/>
      <w:marTop w:val="0"/>
      <w:marBottom w:val="0"/>
      <w:divBdr>
        <w:top w:val="none" w:sz="0" w:space="0" w:color="auto"/>
        <w:left w:val="none" w:sz="0" w:space="0" w:color="auto"/>
        <w:bottom w:val="none" w:sz="0" w:space="0" w:color="auto"/>
        <w:right w:val="none" w:sz="0" w:space="0" w:color="auto"/>
      </w:divBdr>
    </w:div>
    <w:div w:id="1859736526">
      <w:bodyDiv w:val="1"/>
      <w:marLeft w:val="0"/>
      <w:marRight w:val="0"/>
      <w:marTop w:val="0"/>
      <w:marBottom w:val="0"/>
      <w:divBdr>
        <w:top w:val="none" w:sz="0" w:space="0" w:color="auto"/>
        <w:left w:val="none" w:sz="0" w:space="0" w:color="auto"/>
        <w:bottom w:val="none" w:sz="0" w:space="0" w:color="auto"/>
        <w:right w:val="none" w:sz="0" w:space="0" w:color="auto"/>
      </w:divBdr>
    </w:div>
    <w:div w:id="1861384089">
      <w:bodyDiv w:val="1"/>
      <w:marLeft w:val="0"/>
      <w:marRight w:val="0"/>
      <w:marTop w:val="0"/>
      <w:marBottom w:val="0"/>
      <w:divBdr>
        <w:top w:val="none" w:sz="0" w:space="0" w:color="auto"/>
        <w:left w:val="none" w:sz="0" w:space="0" w:color="auto"/>
        <w:bottom w:val="none" w:sz="0" w:space="0" w:color="auto"/>
        <w:right w:val="none" w:sz="0" w:space="0" w:color="auto"/>
      </w:divBdr>
    </w:div>
    <w:div w:id="1863666415">
      <w:bodyDiv w:val="1"/>
      <w:marLeft w:val="0"/>
      <w:marRight w:val="0"/>
      <w:marTop w:val="0"/>
      <w:marBottom w:val="0"/>
      <w:divBdr>
        <w:top w:val="none" w:sz="0" w:space="0" w:color="auto"/>
        <w:left w:val="none" w:sz="0" w:space="0" w:color="auto"/>
        <w:bottom w:val="none" w:sz="0" w:space="0" w:color="auto"/>
        <w:right w:val="none" w:sz="0" w:space="0" w:color="auto"/>
      </w:divBdr>
    </w:div>
    <w:div w:id="1864131325">
      <w:bodyDiv w:val="1"/>
      <w:marLeft w:val="0"/>
      <w:marRight w:val="0"/>
      <w:marTop w:val="0"/>
      <w:marBottom w:val="0"/>
      <w:divBdr>
        <w:top w:val="none" w:sz="0" w:space="0" w:color="auto"/>
        <w:left w:val="none" w:sz="0" w:space="0" w:color="auto"/>
        <w:bottom w:val="none" w:sz="0" w:space="0" w:color="auto"/>
        <w:right w:val="none" w:sz="0" w:space="0" w:color="auto"/>
      </w:divBdr>
    </w:div>
    <w:div w:id="1864245373">
      <w:bodyDiv w:val="1"/>
      <w:marLeft w:val="0"/>
      <w:marRight w:val="0"/>
      <w:marTop w:val="0"/>
      <w:marBottom w:val="0"/>
      <w:divBdr>
        <w:top w:val="none" w:sz="0" w:space="0" w:color="auto"/>
        <w:left w:val="none" w:sz="0" w:space="0" w:color="auto"/>
        <w:bottom w:val="none" w:sz="0" w:space="0" w:color="auto"/>
        <w:right w:val="none" w:sz="0" w:space="0" w:color="auto"/>
      </w:divBdr>
    </w:div>
    <w:div w:id="1866360983">
      <w:bodyDiv w:val="1"/>
      <w:marLeft w:val="0"/>
      <w:marRight w:val="0"/>
      <w:marTop w:val="0"/>
      <w:marBottom w:val="0"/>
      <w:divBdr>
        <w:top w:val="none" w:sz="0" w:space="0" w:color="auto"/>
        <w:left w:val="none" w:sz="0" w:space="0" w:color="auto"/>
        <w:bottom w:val="none" w:sz="0" w:space="0" w:color="auto"/>
        <w:right w:val="none" w:sz="0" w:space="0" w:color="auto"/>
      </w:divBdr>
    </w:div>
    <w:div w:id="1867526523">
      <w:bodyDiv w:val="1"/>
      <w:marLeft w:val="0"/>
      <w:marRight w:val="0"/>
      <w:marTop w:val="0"/>
      <w:marBottom w:val="0"/>
      <w:divBdr>
        <w:top w:val="none" w:sz="0" w:space="0" w:color="auto"/>
        <w:left w:val="none" w:sz="0" w:space="0" w:color="auto"/>
        <w:bottom w:val="none" w:sz="0" w:space="0" w:color="auto"/>
        <w:right w:val="none" w:sz="0" w:space="0" w:color="auto"/>
      </w:divBdr>
    </w:div>
    <w:div w:id="1867670137">
      <w:bodyDiv w:val="1"/>
      <w:marLeft w:val="0"/>
      <w:marRight w:val="0"/>
      <w:marTop w:val="0"/>
      <w:marBottom w:val="0"/>
      <w:divBdr>
        <w:top w:val="none" w:sz="0" w:space="0" w:color="auto"/>
        <w:left w:val="none" w:sz="0" w:space="0" w:color="auto"/>
        <w:bottom w:val="none" w:sz="0" w:space="0" w:color="auto"/>
        <w:right w:val="none" w:sz="0" w:space="0" w:color="auto"/>
      </w:divBdr>
    </w:div>
    <w:div w:id="1868441295">
      <w:bodyDiv w:val="1"/>
      <w:marLeft w:val="0"/>
      <w:marRight w:val="0"/>
      <w:marTop w:val="0"/>
      <w:marBottom w:val="0"/>
      <w:divBdr>
        <w:top w:val="none" w:sz="0" w:space="0" w:color="auto"/>
        <w:left w:val="none" w:sz="0" w:space="0" w:color="auto"/>
        <w:bottom w:val="none" w:sz="0" w:space="0" w:color="auto"/>
        <w:right w:val="none" w:sz="0" w:space="0" w:color="auto"/>
      </w:divBdr>
    </w:div>
    <w:div w:id="1868985101">
      <w:bodyDiv w:val="1"/>
      <w:marLeft w:val="0"/>
      <w:marRight w:val="0"/>
      <w:marTop w:val="0"/>
      <w:marBottom w:val="0"/>
      <w:divBdr>
        <w:top w:val="none" w:sz="0" w:space="0" w:color="auto"/>
        <w:left w:val="none" w:sz="0" w:space="0" w:color="auto"/>
        <w:bottom w:val="none" w:sz="0" w:space="0" w:color="auto"/>
        <w:right w:val="none" w:sz="0" w:space="0" w:color="auto"/>
      </w:divBdr>
    </w:div>
    <w:div w:id="1869447108">
      <w:bodyDiv w:val="1"/>
      <w:marLeft w:val="0"/>
      <w:marRight w:val="0"/>
      <w:marTop w:val="0"/>
      <w:marBottom w:val="0"/>
      <w:divBdr>
        <w:top w:val="none" w:sz="0" w:space="0" w:color="auto"/>
        <w:left w:val="none" w:sz="0" w:space="0" w:color="auto"/>
        <w:bottom w:val="none" w:sz="0" w:space="0" w:color="auto"/>
        <w:right w:val="none" w:sz="0" w:space="0" w:color="auto"/>
      </w:divBdr>
    </w:div>
    <w:div w:id="1870608991">
      <w:bodyDiv w:val="1"/>
      <w:marLeft w:val="0"/>
      <w:marRight w:val="0"/>
      <w:marTop w:val="0"/>
      <w:marBottom w:val="0"/>
      <w:divBdr>
        <w:top w:val="none" w:sz="0" w:space="0" w:color="auto"/>
        <w:left w:val="none" w:sz="0" w:space="0" w:color="auto"/>
        <w:bottom w:val="none" w:sz="0" w:space="0" w:color="auto"/>
        <w:right w:val="none" w:sz="0" w:space="0" w:color="auto"/>
      </w:divBdr>
    </w:div>
    <w:div w:id="1870726426">
      <w:bodyDiv w:val="1"/>
      <w:marLeft w:val="0"/>
      <w:marRight w:val="0"/>
      <w:marTop w:val="0"/>
      <w:marBottom w:val="0"/>
      <w:divBdr>
        <w:top w:val="none" w:sz="0" w:space="0" w:color="auto"/>
        <w:left w:val="none" w:sz="0" w:space="0" w:color="auto"/>
        <w:bottom w:val="none" w:sz="0" w:space="0" w:color="auto"/>
        <w:right w:val="none" w:sz="0" w:space="0" w:color="auto"/>
      </w:divBdr>
    </w:div>
    <w:div w:id="1872061503">
      <w:bodyDiv w:val="1"/>
      <w:marLeft w:val="0"/>
      <w:marRight w:val="0"/>
      <w:marTop w:val="0"/>
      <w:marBottom w:val="0"/>
      <w:divBdr>
        <w:top w:val="none" w:sz="0" w:space="0" w:color="auto"/>
        <w:left w:val="none" w:sz="0" w:space="0" w:color="auto"/>
        <w:bottom w:val="none" w:sz="0" w:space="0" w:color="auto"/>
        <w:right w:val="none" w:sz="0" w:space="0" w:color="auto"/>
      </w:divBdr>
    </w:div>
    <w:div w:id="1872573669">
      <w:bodyDiv w:val="1"/>
      <w:marLeft w:val="0"/>
      <w:marRight w:val="0"/>
      <w:marTop w:val="0"/>
      <w:marBottom w:val="0"/>
      <w:divBdr>
        <w:top w:val="none" w:sz="0" w:space="0" w:color="auto"/>
        <w:left w:val="none" w:sz="0" w:space="0" w:color="auto"/>
        <w:bottom w:val="none" w:sz="0" w:space="0" w:color="auto"/>
        <w:right w:val="none" w:sz="0" w:space="0" w:color="auto"/>
      </w:divBdr>
    </w:div>
    <w:div w:id="1879080357">
      <w:bodyDiv w:val="1"/>
      <w:marLeft w:val="0"/>
      <w:marRight w:val="0"/>
      <w:marTop w:val="0"/>
      <w:marBottom w:val="0"/>
      <w:divBdr>
        <w:top w:val="none" w:sz="0" w:space="0" w:color="auto"/>
        <w:left w:val="none" w:sz="0" w:space="0" w:color="auto"/>
        <w:bottom w:val="none" w:sz="0" w:space="0" w:color="auto"/>
        <w:right w:val="none" w:sz="0" w:space="0" w:color="auto"/>
      </w:divBdr>
    </w:div>
    <w:div w:id="1879776083">
      <w:bodyDiv w:val="1"/>
      <w:marLeft w:val="0"/>
      <w:marRight w:val="0"/>
      <w:marTop w:val="0"/>
      <w:marBottom w:val="0"/>
      <w:divBdr>
        <w:top w:val="none" w:sz="0" w:space="0" w:color="auto"/>
        <w:left w:val="none" w:sz="0" w:space="0" w:color="auto"/>
        <w:bottom w:val="none" w:sz="0" w:space="0" w:color="auto"/>
        <w:right w:val="none" w:sz="0" w:space="0" w:color="auto"/>
      </w:divBdr>
    </w:div>
    <w:div w:id="1881239316">
      <w:bodyDiv w:val="1"/>
      <w:marLeft w:val="0"/>
      <w:marRight w:val="0"/>
      <w:marTop w:val="0"/>
      <w:marBottom w:val="0"/>
      <w:divBdr>
        <w:top w:val="none" w:sz="0" w:space="0" w:color="auto"/>
        <w:left w:val="none" w:sz="0" w:space="0" w:color="auto"/>
        <w:bottom w:val="none" w:sz="0" w:space="0" w:color="auto"/>
        <w:right w:val="none" w:sz="0" w:space="0" w:color="auto"/>
      </w:divBdr>
    </w:div>
    <w:div w:id="1882396101">
      <w:bodyDiv w:val="1"/>
      <w:marLeft w:val="0"/>
      <w:marRight w:val="0"/>
      <w:marTop w:val="0"/>
      <w:marBottom w:val="0"/>
      <w:divBdr>
        <w:top w:val="none" w:sz="0" w:space="0" w:color="auto"/>
        <w:left w:val="none" w:sz="0" w:space="0" w:color="auto"/>
        <w:bottom w:val="none" w:sz="0" w:space="0" w:color="auto"/>
        <w:right w:val="none" w:sz="0" w:space="0" w:color="auto"/>
      </w:divBdr>
    </w:div>
    <w:div w:id="1882863121">
      <w:bodyDiv w:val="1"/>
      <w:marLeft w:val="0"/>
      <w:marRight w:val="0"/>
      <w:marTop w:val="0"/>
      <w:marBottom w:val="0"/>
      <w:divBdr>
        <w:top w:val="none" w:sz="0" w:space="0" w:color="auto"/>
        <w:left w:val="none" w:sz="0" w:space="0" w:color="auto"/>
        <w:bottom w:val="none" w:sz="0" w:space="0" w:color="auto"/>
        <w:right w:val="none" w:sz="0" w:space="0" w:color="auto"/>
      </w:divBdr>
    </w:div>
    <w:div w:id="1882865003">
      <w:bodyDiv w:val="1"/>
      <w:marLeft w:val="0"/>
      <w:marRight w:val="0"/>
      <w:marTop w:val="0"/>
      <w:marBottom w:val="0"/>
      <w:divBdr>
        <w:top w:val="none" w:sz="0" w:space="0" w:color="auto"/>
        <w:left w:val="none" w:sz="0" w:space="0" w:color="auto"/>
        <w:bottom w:val="none" w:sz="0" w:space="0" w:color="auto"/>
        <w:right w:val="none" w:sz="0" w:space="0" w:color="auto"/>
      </w:divBdr>
    </w:div>
    <w:div w:id="1883905118">
      <w:bodyDiv w:val="1"/>
      <w:marLeft w:val="0"/>
      <w:marRight w:val="0"/>
      <w:marTop w:val="0"/>
      <w:marBottom w:val="0"/>
      <w:divBdr>
        <w:top w:val="none" w:sz="0" w:space="0" w:color="auto"/>
        <w:left w:val="none" w:sz="0" w:space="0" w:color="auto"/>
        <w:bottom w:val="none" w:sz="0" w:space="0" w:color="auto"/>
        <w:right w:val="none" w:sz="0" w:space="0" w:color="auto"/>
      </w:divBdr>
    </w:div>
    <w:div w:id="1884751843">
      <w:bodyDiv w:val="1"/>
      <w:marLeft w:val="0"/>
      <w:marRight w:val="0"/>
      <w:marTop w:val="0"/>
      <w:marBottom w:val="0"/>
      <w:divBdr>
        <w:top w:val="none" w:sz="0" w:space="0" w:color="auto"/>
        <w:left w:val="none" w:sz="0" w:space="0" w:color="auto"/>
        <w:bottom w:val="none" w:sz="0" w:space="0" w:color="auto"/>
        <w:right w:val="none" w:sz="0" w:space="0" w:color="auto"/>
      </w:divBdr>
    </w:div>
    <w:div w:id="1885748749">
      <w:bodyDiv w:val="1"/>
      <w:marLeft w:val="0"/>
      <w:marRight w:val="0"/>
      <w:marTop w:val="0"/>
      <w:marBottom w:val="0"/>
      <w:divBdr>
        <w:top w:val="none" w:sz="0" w:space="0" w:color="auto"/>
        <w:left w:val="none" w:sz="0" w:space="0" w:color="auto"/>
        <w:bottom w:val="none" w:sz="0" w:space="0" w:color="auto"/>
        <w:right w:val="none" w:sz="0" w:space="0" w:color="auto"/>
      </w:divBdr>
    </w:div>
    <w:div w:id="1887987318">
      <w:bodyDiv w:val="1"/>
      <w:marLeft w:val="0"/>
      <w:marRight w:val="0"/>
      <w:marTop w:val="0"/>
      <w:marBottom w:val="0"/>
      <w:divBdr>
        <w:top w:val="none" w:sz="0" w:space="0" w:color="auto"/>
        <w:left w:val="none" w:sz="0" w:space="0" w:color="auto"/>
        <w:bottom w:val="none" w:sz="0" w:space="0" w:color="auto"/>
        <w:right w:val="none" w:sz="0" w:space="0" w:color="auto"/>
      </w:divBdr>
    </w:div>
    <w:div w:id="1888059333">
      <w:bodyDiv w:val="1"/>
      <w:marLeft w:val="0"/>
      <w:marRight w:val="0"/>
      <w:marTop w:val="0"/>
      <w:marBottom w:val="0"/>
      <w:divBdr>
        <w:top w:val="none" w:sz="0" w:space="0" w:color="auto"/>
        <w:left w:val="none" w:sz="0" w:space="0" w:color="auto"/>
        <w:bottom w:val="none" w:sz="0" w:space="0" w:color="auto"/>
        <w:right w:val="none" w:sz="0" w:space="0" w:color="auto"/>
      </w:divBdr>
    </w:div>
    <w:div w:id="1888758597">
      <w:bodyDiv w:val="1"/>
      <w:marLeft w:val="0"/>
      <w:marRight w:val="0"/>
      <w:marTop w:val="0"/>
      <w:marBottom w:val="0"/>
      <w:divBdr>
        <w:top w:val="none" w:sz="0" w:space="0" w:color="auto"/>
        <w:left w:val="none" w:sz="0" w:space="0" w:color="auto"/>
        <w:bottom w:val="none" w:sz="0" w:space="0" w:color="auto"/>
        <w:right w:val="none" w:sz="0" w:space="0" w:color="auto"/>
      </w:divBdr>
    </w:div>
    <w:div w:id="1890190607">
      <w:bodyDiv w:val="1"/>
      <w:marLeft w:val="0"/>
      <w:marRight w:val="0"/>
      <w:marTop w:val="0"/>
      <w:marBottom w:val="0"/>
      <w:divBdr>
        <w:top w:val="none" w:sz="0" w:space="0" w:color="auto"/>
        <w:left w:val="none" w:sz="0" w:space="0" w:color="auto"/>
        <w:bottom w:val="none" w:sz="0" w:space="0" w:color="auto"/>
        <w:right w:val="none" w:sz="0" w:space="0" w:color="auto"/>
      </w:divBdr>
    </w:div>
    <w:div w:id="1891451551">
      <w:bodyDiv w:val="1"/>
      <w:marLeft w:val="0"/>
      <w:marRight w:val="0"/>
      <w:marTop w:val="0"/>
      <w:marBottom w:val="0"/>
      <w:divBdr>
        <w:top w:val="none" w:sz="0" w:space="0" w:color="auto"/>
        <w:left w:val="none" w:sz="0" w:space="0" w:color="auto"/>
        <w:bottom w:val="none" w:sz="0" w:space="0" w:color="auto"/>
        <w:right w:val="none" w:sz="0" w:space="0" w:color="auto"/>
      </w:divBdr>
    </w:div>
    <w:div w:id="1892228868">
      <w:bodyDiv w:val="1"/>
      <w:marLeft w:val="0"/>
      <w:marRight w:val="0"/>
      <w:marTop w:val="0"/>
      <w:marBottom w:val="0"/>
      <w:divBdr>
        <w:top w:val="none" w:sz="0" w:space="0" w:color="auto"/>
        <w:left w:val="none" w:sz="0" w:space="0" w:color="auto"/>
        <w:bottom w:val="none" w:sz="0" w:space="0" w:color="auto"/>
        <w:right w:val="none" w:sz="0" w:space="0" w:color="auto"/>
      </w:divBdr>
    </w:div>
    <w:div w:id="1892838553">
      <w:bodyDiv w:val="1"/>
      <w:marLeft w:val="0"/>
      <w:marRight w:val="0"/>
      <w:marTop w:val="0"/>
      <w:marBottom w:val="0"/>
      <w:divBdr>
        <w:top w:val="none" w:sz="0" w:space="0" w:color="auto"/>
        <w:left w:val="none" w:sz="0" w:space="0" w:color="auto"/>
        <w:bottom w:val="none" w:sz="0" w:space="0" w:color="auto"/>
        <w:right w:val="none" w:sz="0" w:space="0" w:color="auto"/>
      </w:divBdr>
    </w:div>
    <w:div w:id="1893269872">
      <w:bodyDiv w:val="1"/>
      <w:marLeft w:val="0"/>
      <w:marRight w:val="0"/>
      <w:marTop w:val="0"/>
      <w:marBottom w:val="0"/>
      <w:divBdr>
        <w:top w:val="none" w:sz="0" w:space="0" w:color="auto"/>
        <w:left w:val="none" w:sz="0" w:space="0" w:color="auto"/>
        <w:bottom w:val="none" w:sz="0" w:space="0" w:color="auto"/>
        <w:right w:val="none" w:sz="0" w:space="0" w:color="auto"/>
      </w:divBdr>
    </w:div>
    <w:div w:id="1893346391">
      <w:bodyDiv w:val="1"/>
      <w:marLeft w:val="0"/>
      <w:marRight w:val="0"/>
      <w:marTop w:val="0"/>
      <w:marBottom w:val="0"/>
      <w:divBdr>
        <w:top w:val="none" w:sz="0" w:space="0" w:color="auto"/>
        <w:left w:val="none" w:sz="0" w:space="0" w:color="auto"/>
        <w:bottom w:val="none" w:sz="0" w:space="0" w:color="auto"/>
        <w:right w:val="none" w:sz="0" w:space="0" w:color="auto"/>
      </w:divBdr>
    </w:div>
    <w:div w:id="1896041131">
      <w:bodyDiv w:val="1"/>
      <w:marLeft w:val="0"/>
      <w:marRight w:val="0"/>
      <w:marTop w:val="0"/>
      <w:marBottom w:val="0"/>
      <w:divBdr>
        <w:top w:val="none" w:sz="0" w:space="0" w:color="auto"/>
        <w:left w:val="none" w:sz="0" w:space="0" w:color="auto"/>
        <w:bottom w:val="none" w:sz="0" w:space="0" w:color="auto"/>
        <w:right w:val="none" w:sz="0" w:space="0" w:color="auto"/>
      </w:divBdr>
    </w:div>
    <w:div w:id="1896089760">
      <w:bodyDiv w:val="1"/>
      <w:marLeft w:val="0"/>
      <w:marRight w:val="0"/>
      <w:marTop w:val="0"/>
      <w:marBottom w:val="0"/>
      <w:divBdr>
        <w:top w:val="none" w:sz="0" w:space="0" w:color="auto"/>
        <w:left w:val="none" w:sz="0" w:space="0" w:color="auto"/>
        <w:bottom w:val="none" w:sz="0" w:space="0" w:color="auto"/>
        <w:right w:val="none" w:sz="0" w:space="0" w:color="auto"/>
      </w:divBdr>
    </w:div>
    <w:div w:id="1899392069">
      <w:bodyDiv w:val="1"/>
      <w:marLeft w:val="0"/>
      <w:marRight w:val="0"/>
      <w:marTop w:val="0"/>
      <w:marBottom w:val="0"/>
      <w:divBdr>
        <w:top w:val="none" w:sz="0" w:space="0" w:color="auto"/>
        <w:left w:val="none" w:sz="0" w:space="0" w:color="auto"/>
        <w:bottom w:val="none" w:sz="0" w:space="0" w:color="auto"/>
        <w:right w:val="none" w:sz="0" w:space="0" w:color="auto"/>
      </w:divBdr>
    </w:div>
    <w:div w:id="1899703600">
      <w:bodyDiv w:val="1"/>
      <w:marLeft w:val="0"/>
      <w:marRight w:val="0"/>
      <w:marTop w:val="0"/>
      <w:marBottom w:val="0"/>
      <w:divBdr>
        <w:top w:val="none" w:sz="0" w:space="0" w:color="auto"/>
        <w:left w:val="none" w:sz="0" w:space="0" w:color="auto"/>
        <w:bottom w:val="none" w:sz="0" w:space="0" w:color="auto"/>
        <w:right w:val="none" w:sz="0" w:space="0" w:color="auto"/>
      </w:divBdr>
    </w:div>
    <w:div w:id="1899852514">
      <w:bodyDiv w:val="1"/>
      <w:marLeft w:val="0"/>
      <w:marRight w:val="0"/>
      <w:marTop w:val="0"/>
      <w:marBottom w:val="0"/>
      <w:divBdr>
        <w:top w:val="none" w:sz="0" w:space="0" w:color="auto"/>
        <w:left w:val="none" w:sz="0" w:space="0" w:color="auto"/>
        <w:bottom w:val="none" w:sz="0" w:space="0" w:color="auto"/>
        <w:right w:val="none" w:sz="0" w:space="0" w:color="auto"/>
      </w:divBdr>
    </w:div>
    <w:div w:id="1900482494">
      <w:bodyDiv w:val="1"/>
      <w:marLeft w:val="0"/>
      <w:marRight w:val="0"/>
      <w:marTop w:val="0"/>
      <w:marBottom w:val="0"/>
      <w:divBdr>
        <w:top w:val="none" w:sz="0" w:space="0" w:color="auto"/>
        <w:left w:val="none" w:sz="0" w:space="0" w:color="auto"/>
        <w:bottom w:val="none" w:sz="0" w:space="0" w:color="auto"/>
        <w:right w:val="none" w:sz="0" w:space="0" w:color="auto"/>
      </w:divBdr>
    </w:div>
    <w:div w:id="1901289263">
      <w:bodyDiv w:val="1"/>
      <w:marLeft w:val="0"/>
      <w:marRight w:val="0"/>
      <w:marTop w:val="0"/>
      <w:marBottom w:val="0"/>
      <w:divBdr>
        <w:top w:val="none" w:sz="0" w:space="0" w:color="auto"/>
        <w:left w:val="none" w:sz="0" w:space="0" w:color="auto"/>
        <w:bottom w:val="none" w:sz="0" w:space="0" w:color="auto"/>
        <w:right w:val="none" w:sz="0" w:space="0" w:color="auto"/>
      </w:divBdr>
    </w:div>
    <w:div w:id="1901749823">
      <w:bodyDiv w:val="1"/>
      <w:marLeft w:val="0"/>
      <w:marRight w:val="0"/>
      <w:marTop w:val="0"/>
      <w:marBottom w:val="0"/>
      <w:divBdr>
        <w:top w:val="none" w:sz="0" w:space="0" w:color="auto"/>
        <w:left w:val="none" w:sz="0" w:space="0" w:color="auto"/>
        <w:bottom w:val="none" w:sz="0" w:space="0" w:color="auto"/>
        <w:right w:val="none" w:sz="0" w:space="0" w:color="auto"/>
      </w:divBdr>
    </w:div>
    <w:div w:id="1902322987">
      <w:bodyDiv w:val="1"/>
      <w:marLeft w:val="0"/>
      <w:marRight w:val="0"/>
      <w:marTop w:val="0"/>
      <w:marBottom w:val="0"/>
      <w:divBdr>
        <w:top w:val="none" w:sz="0" w:space="0" w:color="auto"/>
        <w:left w:val="none" w:sz="0" w:space="0" w:color="auto"/>
        <w:bottom w:val="none" w:sz="0" w:space="0" w:color="auto"/>
        <w:right w:val="none" w:sz="0" w:space="0" w:color="auto"/>
      </w:divBdr>
    </w:div>
    <w:div w:id="1902859018">
      <w:bodyDiv w:val="1"/>
      <w:marLeft w:val="0"/>
      <w:marRight w:val="0"/>
      <w:marTop w:val="0"/>
      <w:marBottom w:val="0"/>
      <w:divBdr>
        <w:top w:val="none" w:sz="0" w:space="0" w:color="auto"/>
        <w:left w:val="none" w:sz="0" w:space="0" w:color="auto"/>
        <w:bottom w:val="none" w:sz="0" w:space="0" w:color="auto"/>
        <w:right w:val="none" w:sz="0" w:space="0" w:color="auto"/>
      </w:divBdr>
    </w:div>
    <w:div w:id="1905604593">
      <w:bodyDiv w:val="1"/>
      <w:marLeft w:val="0"/>
      <w:marRight w:val="0"/>
      <w:marTop w:val="0"/>
      <w:marBottom w:val="0"/>
      <w:divBdr>
        <w:top w:val="none" w:sz="0" w:space="0" w:color="auto"/>
        <w:left w:val="none" w:sz="0" w:space="0" w:color="auto"/>
        <w:bottom w:val="none" w:sz="0" w:space="0" w:color="auto"/>
        <w:right w:val="none" w:sz="0" w:space="0" w:color="auto"/>
      </w:divBdr>
    </w:div>
    <w:div w:id="1906790854">
      <w:bodyDiv w:val="1"/>
      <w:marLeft w:val="0"/>
      <w:marRight w:val="0"/>
      <w:marTop w:val="0"/>
      <w:marBottom w:val="0"/>
      <w:divBdr>
        <w:top w:val="none" w:sz="0" w:space="0" w:color="auto"/>
        <w:left w:val="none" w:sz="0" w:space="0" w:color="auto"/>
        <w:bottom w:val="none" w:sz="0" w:space="0" w:color="auto"/>
        <w:right w:val="none" w:sz="0" w:space="0" w:color="auto"/>
      </w:divBdr>
    </w:div>
    <w:div w:id="1907522822">
      <w:bodyDiv w:val="1"/>
      <w:marLeft w:val="0"/>
      <w:marRight w:val="0"/>
      <w:marTop w:val="0"/>
      <w:marBottom w:val="0"/>
      <w:divBdr>
        <w:top w:val="none" w:sz="0" w:space="0" w:color="auto"/>
        <w:left w:val="none" w:sz="0" w:space="0" w:color="auto"/>
        <w:bottom w:val="none" w:sz="0" w:space="0" w:color="auto"/>
        <w:right w:val="none" w:sz="0" w:space="0" w:color="auto"/>
      </w:divBdr>
    </w:div>
    <w:div w:id="1910529461">
      <w:bodyDiv w:val="1"/>
      <w:marLeft w:val="0"/>
      <w:marRight w:val="0"/>
      <w:marTop w:val="0"/>
      <w:marBottom w:val="0"/>
      <w:divBdr>
        <w:top w:val="none" w:sz="0" w:space="0" w:color="auto"/>
        <w:left w:val="none" w:sz="0" w:space="0" w:color="auto"/>
        <w:bottom w:val="none" w:sz="0" w:space="0" w:color="auto"/>
        <w:right w:val="none" w:sz="0" w:space="0" w:color="auto"/>
      </w:divBdr>
    </w:div>
    <w:div w:id="1910533460">
      <w:bodyDiv w:val="1"/>
      <w:marLeft w:val="0"/>
      <w:marRight w:val="0"/>
      <w:marTop w:val="0"/>
      <w:marBottom w:val="0"/>
      <w:divBdr>
        <w:top w:val="none" w:sz="0" w:space="0" w:color="auto"/>
        <w:left w:val="none" w:sz="0" w:space="0" w:color="auto"/>
        <w:bottom w:val="none" w:sz="0" w:space="0" w:color="auto"/>
        <w:right w:val="none" w:sz="0" w:space="0" w:color="auto"/>
      </w:divBdr>
    </w:div>
    <w:div w:id="1910768047">
      <w:bodyDiv w:val="1"/>
      <w:marLeft w:val="0"/>
      <w:marRight w:val="0"/>
      <w:marTop w:val="0"/>
      <w:marBottom w:val="0"/>
      <w:divBdr>
        <w:top w:val="none" w:sz="0" w:space="0" w:color="auto"/>
        <w:left w:val="none" w:sz="0" w:space="0" w:color="auto"/>
        <w:bottom w:val="none" w:sz="0" w:space="0" w:color="auto"/>
        <w:right w:val="none" w:sz="0" w:space="0" w:color="auto"/>
      </w:divBdr>
    </w:div>
    <w:div w:id="1911499002">
      <w:bodyDiv w:val="1"/>
      <w:marLeft w:val="0"/>
      <w:marRight w:val="0"/>
      <w:marTop w:val="0"/>
      <w:marBottom w:val="0"/>
      <w:divBdr>
        <w:top w:val="none" w:sz="0" w:space="0" w:color="auto"/>
        <w:left w:val="none" w:sz="0" w:space="0" w:color="auto"/>
        <w:bottom w:val="none" w:sz="0" w:space="0" w:color="auto"/>
        <w:right w:val="none" w:sz="0" w:space="0" w:color="auto"/>
      </w:divBdr>
    </w:div>
    <w:div w:id="1912082153">
      <w:bodyDiv w:val="1"/>
      <w:marLeft w:val="0"/>
      <w:marRight w:val="0"/>
      <w:marTop w:val="0"/>
      <w:marBottom w:val="0"/>
      <w:divBdr>
        <w:top w:val="none" w:sz="0" w:space="0" w:color="auto"/>
        <w:left w:val="none" w:sz="0" w:space="0" w:color="auto"/>
        <w:bottom w:val="none" w:sz="0" w:space="0" w:color="auto"/>
        <w:right w:val="none" w:sz="0" w:space="0" w:color="auto"/>
      </w:divBdr>
    </w:div>
    <w:div w:id="1913276397">
      <w:bodyDiv w:val="1"/>
      <w:marLeft w:val="0"/>
      <w:marRight w:val="0"/>
      <w:marTop w:val="0"/>
      <w:marBottom w:val="0"/>
      <w:divBdr>
        <w:top w:val="none" w:sz="0" w:space="0" w:color="auto"/>
        <w:left w:val="none" w:sz="0" w:space="0" w:color="auto"/>
        <w:bottom w:val="none" w:sz="0" w:space="0" w:color="auto"/>
        <w:right w:val="none" w:sz="0" w:space="0" w:color="auto"/>
      </w:divBdr>
    </w:div>
    <w:div w:id="1913614642">
      <w:bodyDiv w:val="1"/>
      <w:marLeft w:val="0"/>
      <w:marRight w:val="0"/>
      <w:marTop w:val="0"/>
      <w:marBottom w:val="0"/>
      <w:divBdr>
        <w:top w:val="none" w:sz="0" w:space="0" w:color="auto"/>
        <w:left w:val="none" w:sz="0" w:space="0" w:color="auto"/>
        <w:bottom w:val="none" w:sz="0" w:space="0" w:color="auto"/>
        <w:right w:val="none" w:sz="0" w:space="0" w:color="auto"/>
      </w:divBdr>
    </w:div>
    <w:div w:id="1915554219">
      <w:bodyDiv w:val="1"/>
      <w:marLeft w:val="0"/>
      <w:marRight w:val="0"/>
      <w:marTop w:val="0"/>
      <w:marBottom w:val="0"/>
      <w:divBdr>
        <w:top w:val="none" w:sz="0" w:space="0" w:color="auto"/>
        <w:left w:val="none" w:sz="0" w:space="0" w:color="auto"/>
        <w:bottom w:val="none" w:sz="0" w:space="0" w:color="auto"/>
        <w:right w:val="none" w:sz="0" w:space="0" w:color="auto"/>
      </w:divBdr>
    </w:div>
    <w:div w:id="1917477108">
      <w:bodyDiv w:val="1"/>
      <w:marLeft w:val="0"/>
      <w:marRight w:val="0"/>
      <w:marTop w:val="0"/>
      <w:marBottom w:val="0"/>
      <w:divBdr>
        <w:top w:val="none" w:sz="0" w:space="0" w:color="auto"/>
        <w:left w:val="none" w:sz="0" w:space="0" w:color="auto"/>
        <w:bottom w:val="none" w:sz="0" w:space="0" w:color="auto"/>
        <w:right w:val="none" w:sz="0" w:space="0" w:color="auto"/>
      </w:divBdr>
    </w:div>
    <w:div w:id="1920168537">
      <w:bodyDiv w:val="1"/>
      <w:marLeft w:val="0"/>
      <w:marRight w:val="0"/>
      <w:marTop w:val="0"/>
      <w:marBottom w:val="0"/>
      <w:divBdr>
        <w:top w:val="none" w:sz="0" w:space="0" w:color="auto"/>
        <w:left w:val="none" w:sz="0" w:space="0" w:color="auto"/>
        <w:bottom w:val="none" w:sz="0" w:space="0" w:color="auto"/>
        <w:right w:val="none" w:sz="0" w:space="0" w:color="auto"/>
      </w:divBdr>
    </w:div>
    <w:div w:id="1921255763">
      <w:bodyDiv w:val="1"/>
      <w:marLeft w:val="0"/>
      <w:marRight w:val="0"/>
      <w:marTop w:val="0"/>
      <w:marBottom w:val="0"/>
      <w:divBdr>
        <w:top w:val="none" w:sz="0" w:space="0" w:color="auto"/>
        <w:left w:val="none" w:sz="0" w:space="0" w:color="auto"/>
        <w:bottom w:val="none" w:sz="0" w:space="0" w:color="auto"/>
        <w:right w:val="none" w:sz="0" w:space="0" w:color="auto"/>
      </w:divBdr>
    </w:div>
    <w:div w:id="1922836715">
      <w:bodyDiv w:val="1"/>
      <w:marLeft w:val="0"/>
      <w:marRight w:val="0"/>
      <w:marTop w:val="0"/>
      <w:marBottom w:val="0"/>
      <w:divBdr>
        <w:top w:val="none" w:sz="0" w:space="0" w:color="auto"/>
        <w:left w:val="none" w:sz="0" w:space="0" w:color="auto"/>
        <w:bottom w:val="none" w:sz="0" w:space="0" w:color="auto"/>
        <w:right w:val="none" w:sz="0" w:space="0" w:color="auto"/>
      </w:divBdr>
    </w:div>
    <w:div w:id="1924996973">
      <w:bodyDiv w:val="1"/>
      <w:marLeft w:val="0"/>
      <w:marRight w:val="0"/>
      <w:marTop w:val="0"/>
      <w:marBottom w:val="0"/>
      <w:divBdr>
        <w:top w:val="none" w:sz="0" w:space="0" w:color="auto"/>
        <w:left w:val="none" w:sz="0" w:space="0" w:color="auto"/>
        <w:bottom w:val="none" w:sz="0" w:space="0" w:color="auto"/>
        <w:right w:val="none" w:sz="0" w:space="0" w:color="auto"/>
      </w:divBdr>
    </w:div>
    <w:div w:id="1925719038">
      <w:bodyDiv w:val="1"/>
      <w:marLeft w:val="0"/>
      <w:marRight w:val="0"/>
      <w:marTop w:val="0"/>
      <w:marBottom w:val="0"/>
      <w:divBdr>
        <w:top w:val="none" w:sz="0" w:space="0" w:color="auto"/>
        <w:left w:val="none" w:sz="0" w:space="0" w:color="auto"/>
        <w:bottom w:val="none" w:sz="0" w:space="0" w:color="auto"/>
        <w:right w:val="none" w:sz="0" w:space="0" w:color="auto"/>
      </w:divBdr>
    </w:div>
    <w:div w:id="1933975753">
      <w:bodyDiv w:val="1"/>
      <w:marLeft w:val="0"/>
      <w:marRight w:val="0"/>
      <w:marTop w:val="0"/>
      <w:marBottom w:val="0"/>
      <w:divBdr>
        <w:top w:val="none" w:sz="0" w:space="0" w:color="auto"/>
        <w:left w:val="none" w:sz="0" w:space="0" w:color="auto"/>
        <w:bottom w:val="none" w:sz="0" w:space="0" w:color="auto"/>
        <w:right w:val="none" w:sz="0" w:space="0" w:color="auto"/>
      </w:divBdr>
    </w:div>
    <w:div w:id="1937859846">
      <w:bodyDiv w:val="1"/>
      <w:marLeft w:val="0"/>
      <w:marRight w:val="0"/>
      <w:marTop w:val="0"/>
      <w:marBottom w:val="0"/>
      <w:divBdr>
        <w:top w:val="none" w:sz="0" w:space="0" w:color="auto"/>
        <w:left w:val="none" w:sz="0" w:space="0" w:color="auto"/>
        <w:bottom w:val="none" w:sz="0" w:space="0" w:color="auto"/>
        <w:right w:val="none" w:sz="0" w:space="0" w:color="auto"/>
      </w:divBdr>
    </w:div>
    <w:div w:id="1940213202">
      <w:bodyDiv w:val="1"/>
      <w:marLeft w:val="0"/>
      <w:marRight w:val="0"/>
      <w:marTop w:val="0"/>
      <w:marBottom w:val="0"/>
      <w:divBdr>
        <w:top w:val="none" w:sz="0" w:space="0" w:color="auto"/>
        <w:left w:val="none" w:sz="0" w:space="0" w:color="auto"/>
        <w:bottom w:val="none" w:sz="0" w:space="0" w:color="auto"/>
        <w:right w:val="none" w:sz="0" w:space="0" w:color="auto"/>
      </w:divBdr>
    </w:div>
    <w:div w:id="1940600290">
      <w:bodyDiv w:val="1"/>
      <w:marLeft w:val="0"/>
      <w:marRight w:val="0"/>
      <w:marTop w:val="0"/>
      <w:marBottom w:val="0"/>
      <w:divBdr>
        <w:top w:val="none" w:sz="0" w:space="0" w:color="auto"/>
        <w:left w:val="none" w:sz="0" w:space="0" w:color="auto"/>
        <w:bottom w:val="none" w:sz="0" w:space="0" w:color="auto"/>
        <w:right w:val="none" w:sz="0" w:space="0" w:color="auto"/>
      </w:divBdr>
    </w:div>
    <w:div w:id="1944678813">
      <w:bodyDiv w:val="1"/>
      <w:marLeft w:val="0"/>
      <w:marRight w:val="0"/>
      <w:marTop w:val="0"/>
      <w:marBottom w:val="0"/>
      <w:divBdr>
        <w:top w:val="none" w:sz="0" w:space="0" w:color="auto"/>
        <w:left w:val="none" w:sz="0" w:space="0" w:color="auto"/>
        <w:bottom w:val="none" w:sz="0" w:space="0" w:color="auto"/>
        <w:right w:val="none" w:sz="0" w:space="0" w:color="auto"/>
      </w:divBdr>
    </w:div>
    <w:div w:id="1944917831">
      <w:bodyDiv w:val="1"/>
      <w:marLeft w:val="0"/>
      <w:marRight w:val="0"/>
      <w:marTop w:val="0"/>
      <w:marBottom w:val="0"/>
      <w:divBdr>
        <w:top w:val="none" w:sz="0" w:space="0" w:color="auto"/>
        <w:left w:val="none" w:sz="0" w:space="0" w:color="auto"/>
        <w:bottom w:val="none" w:sz="0" w:space="0" w:color="auto"/>
        <w:right w:val="none" w:sz="0" w:space="0" w:color="auto"/>
      </w:divBdr>
    </w:div>
    <w:div w:id="1945379361">
      <w:bodyDiv w:val="1"/>
      <w:marLeft w:val="0"/>
      <w:marRight w:val="0"/>
      <w:marTop w:val="0"/>
      <w:marBottom w:val="0"/>
      <w:divBdr>
        <w:top w:val="none" w:sz="0" w:space="0" w:color="auto"/>
        <w:left w:val="none" w:sz="0" w:space="0" w:color="auto"/>
        <w:bottom w:val="none" w:sz="0" w:space="0" w:color="auto"/>
        <w:right w:val="none" w:sz="0" w:space="0" w:color="auto"/>
      </w:divBdr>
    </w:div>
    <w:div w:id="1945385884">
      <w:bodyDiv w:val="1"/>
      <w:marLeft w:val="0"/>
      <w:marRight w:val="0"/>
      <w:marTop w:val="0"/>
      <w:marBottom w:val="0"/>
      <w:divBdr>
        <w:top w:val="none" w:sz="0" w:space="0" w:color="auto"/>
        <w:left w:val="none" w:sz="0" w:space="0" w:color="auto"/>
        <w:bottom w:val="none" w:sz="0" w:space="0" w:color="auto"/>
        <w:right w:val="none" w:sz="0" w:space="0" w:color="auto"/>
      </w:divBdr>
    </w:div>
    <w:div w:id="1945452255">
      <w:bodyDiv w:val="1"/>
      <w:marLeft w:val="0"/>
      <w:marRight w:val="0"/>
      <w:marTop w:val="0"/>
      <w:marBottom w:val="0"/>
      <w:divBdr>
        <w:top w:val="none" w:sz="0" w:space="0" w:color="auto"/>
        <w:left w:val="none" w:sz="0" w:space="0" w:color="auto"/>
        <w:bottom w:val="none" w:sz="0" w:space="0" w:color="auto"/>
        <w:right w:val="none" w:sz="0" w:space="0" w:color="auto"/>
      </w:divBdr>
    </w:div>
    <w:div w:id="1952201863">
      <w:bodyDiv w:val="1"/>
      <w:marLeft w:val="0"/>
      <w:marRight w:val="0"/>
      <w:marTop w:val="0"/>
      <w:marBottom w:val="0"/>
      <w:divBdr>
        <w:top w:val="none" w:sz="0" w:space="0" w:color="auto"/>
        <w:left w:val="none" w:sz="0" w:space="0" w:color="auto"/>
        <w:bottom w:val="none" w:sz="0" w:space="0" w:color="auto"/>
        <w:right w:val="none" w:sz="0" w:space="0" w:color="auto"/>
      </w:divBdr>
    </w:div>
    <w:div w:id="1952591375">
      <w:bodyDiv w:val="1"/>
      <w:marLeft w:val="0"/>
      <w:marRight w:val="0"/>
      <w:marTop w:val="0"/>
      <w:marBottom w:val="0"/>
      <w:divBdr>
        <w:top w:val="none" w:sz="0" w:space="0" w:color="auto"/>
        <w:left w:val="none" w:sz="0" w:space="0" w:color="auto"/>
        <w:bottom w:val="none" w:sz="0" w:space="0" w:color="auto"/>
        <w:right w:val="none" w:sz="0" w:space="0" w:color="auto"/>
      </w:divBdr>
    </w:div>
    <w:div w:id="1953121633">
      <w:bodyDiv w:val="1"/>
      <w:marLeft w:val="0"/>
      <w:marRight w:val="0"/>
      <w:marTop w:val="0"/>
      <w:marBottom w:val="0"/>
      <w:divBdr>
        <w:top w:val="none" w:sz="0" w:space="0" w:color="auto"/>
        <w:left w:val="none" w:sz="0" w:space="0" w:color="auto"/>
        <w:bottom w:val="none" w:sz="0" w:space="0" w:color="auto"/>
        <w:right w:val="none" w:sz="0" w:space="0" w:color="auto"/>
      </w:divBdr>
    </w:div>
    <w:div w:id="1955095849">
      <w:bodyDiv w:val="1"/>
      <w:marLeft w:val="0"/>
      <w:marRight w:val="0"/>
      <w:marTop w:val="0"/>
      <w:marBottom w:val="0"/>
      <w:divBdr>
        <w:top w:val="none" w:sz="0" w:space="0" w:color="auto"/>
        <w:left w:val="none" w:sz="0" w:space="0" w:color="auto"/>
        <w:bottom w:val="none" w:sz="0" w:space="0" w:color="auto"/>
        <w:right w:val="none" w:sz="0" w:space="0" w:color="auto"/>
      </w:divBdr>
    </w:div>
    <w:div w:id="1956208734">
      <w:bodyDiv w:val="1"/>
      <w:marLeft w:val="0"/>
      <w:marRight w:val="0"/>
      <w:marTop w:val="0"/>
      <w:marBottom w:val="0"/>
      <w:divBdr>
        <w:top w:val="none" w:sz="0" w:space="0" w:color="auto"/>
        <w:left w:val="none" w:sz="0" w:space="0" w:color="auto"/>
        <w:bottom w:val="none" w:sz="0" w:space="0" w:color="auto"/>
        <w:right w:val="none" w:sz="0" w:space="0" w:color="auto"/>
      </w:divBdr>
    </w:div>
    <w:div w:id="1961183295">
      <w:bodyDiv w:val="1"/>
      <w:marLeft w:val="0"/>
      <w:marRight w:val="0"/>
      <w:marTop w:val="0"/>
      <w:marBottom w:val="0"/>
      <w:divBdr>
        <w:top w:val="none" w:sz="0" w:space="0" w:color="auto"/>
        <w:left w:val="none" w:sz="0" w:space="0" w:color="auto"/>
        <w:bottom w:val="none" w:sz="0" w:space="0" w:color="auto"/>
        <w:right w:val="none" w:sz="0" w:space="0" w:color="auto"/>
      </w:divBdr>
    </w:div>
    <w:div w:id="1963071196">
      <w:bodyDiv w:val="1"/>
      <w:marLeft w:val="0"/>
      <w:marRight w:val="0"/>
      <w:marTop w:val="0"/>
      <w:marBottom w:val="0"/>
      <w:divBdr>
        <w:top w:val="none" w:sz="0" w:space="0" w:color="auto"/>
        <w:left w:val="none" w:sz="0" w:space="0" w:color="auto"/>
        <w:bottom w:val="none" w:sz="0" w:space="0" w:color="auto"/>
        <w:right w:val="none" w:sz="0" w:space="0" w:color="auto"/>
      </w:divBdr>
    </w:div>
    <w:div w:id="1963884022">
      <w:bodyDiv w:val="1"/>
      <w:marLeft w:val="0"/>
      <w:marRight w:val="0"/>
      <w:marTop w:val="0"/>
      <w:marBottom w:val="0"/>
      <w:divBdr>
        <w:top w:val="none" w:sz="0" w:space="0" w:color="auto"/>
        <w:left w:val="none" w:sz="0" w:space="0" w:color="auto"/>
        <w:bottom w:val="none" w:sz="0" w:space="0" w:color="auto"/>
        <w:right w:val="none" w:sz="0" w:space="0" w:color="auto"/>
      </w:divBdr>
    </w:div>
    <w:div w:id="1965696458">
      <w:bodyDiv w:val="1"/>
      <w:marLeft w:val="0"/>
      <w:marRight w:val="0"/>
      <w:marTop w:val="0"/>
      <w:marBottom w:val="0"/>
      <w:divBdr>
        <w:top w:val="none" w:sz="0" w:space="0" w:color="auto"/>
        <w:left w:val="none" w:sz="0" w:space="0" w:color="auto"/>
        <w:bottom w:val="none" w:sz="0" w:space="0" w:color="auto"/>
        <w:right w:val="none" w:sz="0" w:space="0" w:color="auto"/>
      </w:divBdr>
    </w:div>
    <w:div w:id="1966226889">
      <w:bodyDiv w:val="1"/>
      <w:marLeft w:val="0"/>
      <w:marRight w:val="0"/>
      <w:marTop w:val="0"/>
      <w:marBottom w:val="0"/>
      <w:divBdr>
        <w:top w:val="none" w:sz="0" w:space="0" w:color="auto"/>
        <w:left w:val="none" w:sz="0" w:space="0" w:color="auto"/>
        <w:bottom w:val="none" w:sz="0" w:space="0" w:color="auto"/>
        <w:right w:val="none" w:sz="0" w:space="0" w:color="auto"/>
      </w:divBdr>
    </w:div>
    <w:div w:id="1966960257">
      <w:bodyDiv w:val="1"/>
      <w:marLeft w:val="0"/>
      <w:marRight w:val="0"/>
      <w:marTop w:val="0"/>
      <w:marBottom w:val="0"/>
      <w:divBdr>
        <w:top w:val="none" w:sz="0" w:space="0" w:color="auto"/>
        <w:left w:val="none" w:sz="0" w:space="0" w:color="auto"/>
        <w:bottom w:val="none" w:sz="0" w:space="0" w:color="auto"/>
        <w:right w:val="none" w:sz="0" w:space="0" w:color="auto"/>
      </w:divBdr>
    </w:div>
    <w:div w:id="1967008182">
      <w:bodyDiv w:val="1"/>
      <w:marLeft w:val="0"/>
      <w:marRight w:val="0"/>
      <w:marTop w:val="0"/>
      <w:marBottom w:val="0"/>
      <w:divBdr>
        <w:top w:val="none" w:sz="0" w:space="0" w:color="auto"/>
        <w:left w:val="none" w:sz="0" w:space="0" w:color="auto"/>
        <w:bottom w:val="none" w:sz="0" w:space="0" w:color="auto"/>
        <w:right w:val="none" w:sz="0" w:space="0" w:color="auto"/>
      </w:divBdr>
    </w:div>
    <w:div w:id="1968926426">
      <w:bodyDiv w:val="1"/>
      <w:marLeft w:val="0"/>
      <w:marRight w:val="0"/>
      <w:marTop w:val="0"/>
      <w:marBottom w:val="0"/>
      <w:divBdr>
        <w:top w:val="none" w:sz="0" w:space="0" w:color="auto"/>
        <w:left w:val="none" w:sz="0" w:space="0" w:color="auto"/>
        <w:bottom w:val="none" w:sz="0" w:space="0" w:color="auto"/>
        <w:right w:val="none" w:sz="0" w:space="0" w:color="auto"/>
      </w:divBdr>
    </w:div>
    <w:div w:id="1973167834">
      <w:bodyDiv w:val="1"/>
      <w:marLeft w:val="0"/>
      <w:marRight w:val="0"/>
      <w:marTop w:val="0"/>
      <w:marBottom w:val="0"/>
      <w:divBdr>
        <w:top w:val="none" w:sz="0" w:space="0" w:color="auto"/>
        <w:left w:val="none" w:sz="0" w:space="0" w:color="auto"/>
        <w:bottom w:val="none" w:sz="0" w:space="0" w:color="auto"/>
        <w:right w:val="none" w:sz="0" w:space="0" w:color="auto"/>
      </w:divBdr>
    </w:div>
    <w:div w:id="1974745547">
      <w:bodyDiv w:val="1"/>
      <w:marLeft w:val="0"/>
      <w:marRight w:val="0"/>
      <w:marTop w:val="0"/>
      <w:marBottom w:val="0"/>
      <w:divBdr>
        <w:top w:val="none" w:sz="0" w:space="0" w:color="auto"/>
        <w:left w:val="none" w:sz="0" w:space="0" w:color="auto"/>
        <w:bottom w:val="none" w:sz="0" w:space="0" w:color="auto"/>
        <w:right w:val="none" w:sz="0" w:space="0" w:color="auto"/>
      </w:divBdr>
    </w:div>
    <w:div w:id="1975985400">
      <w:bodyDiv w:val="1"/>
      <w:marLeft w:val="0"/>
      <w:marRight w:val="0"/>
      <w:marTop w:val="0"/>
      <w:marBottom w:val="0"/>
      <w:divBdr>
        <w:top w:val="none" w:sz="0" w:space="0" w:color="auto"/>
        <w:left w:val="none" w:sz="0" w:space="0" w:color="auto"/>
        <w:bottom w:val="none" w:sz="0" w:space="0" w:color="auto"/>
        <w:right w:val="none" w:sz="0" w:space="0" w:color="auto"/>
      </w:divBdr>
    </w:div>
    <w:div w:id="1976987852">
      <w:bodyDiv w:val="1"/>
      <w:marLeft w:val="0"/>
      <w:marRight w:val="0"/>
      <w:marTop w:val="0"/>
      <w:marBottom w:val="0"/>
      <w:divBdr>
        <w:top w:val="none" w:sz="0" w:space="0" w:color="auto"/>
        <w:left w:val="none" w:sz="0" w:space="0" w:color="auto"/>
        <w:bottom w:val="none" w:sz="0" w:space="0" w:color="auto"/>
        <w:right w:val="none" w:sz="0" w:space="0" w:color="auto"/>
      </w:divBdr>
    </w:div>
    <w:div w:id="1977834023">
      <w:bodyDiv w:val="1"/>
      <w:marLeft w:val="0"/>
      <w:marRight w:val="0"/>
      <w:marTop w:val="0"/>
      <w:marBottom w:val="0"/>
      <w:divBdr>
        <w:top w:val="none" w:sz="0" w:space="0" w:color="auto"/>
        <w:left w:val="none" w:sz="0" w:space="0" w:color="auto"/>
        <w:bottom w:val="none" w:sz="0" w:space="0" w:color="auto"/>
        <w:right w:val="none" w:sz="0" w:space="0" w:color="auto"/>
      </w:divBdr>
    </w:div>
    <w:div w:id="1984650129">
      <w:bodyDiv w:val="1"/>
      <w:marLeft w:val="0"/>
      <w:marRight w:val="0"/>
      <w:marTop w:val="0"/>
      <w:marBottom w:val="0"/>
      <w:divBdr>
        <w:top w:val="none" w:sz="0" w:space="0" w:color="auto"/>
        <w:left w:val="none" w:sz="0" w:space="0" w:color="auto"/>
        <w:bottom w:val="none" w:sz="0" w:space="0" w:color="auto"/>
        <w:right w:val="none" w:sz="0" w:space="0" w:color="auto"/>
      </w:divBdr>
    </w:div>
    <w:div w:id="1984651642">
      <w:bodyDiv w:val="1"/>
      <w:marLeft w:val="0"/>
      <w:marRight w:val="0"/>
      <w:marTop w:val="0"/>
      <w:marBottom w:val="0"/>
      <w:divBdr>
        <w:top w:val="none" w:sz="0" w:space="0" w:color="auto"/>
        <w:left w:val="none" w:sz="0" w:space="0" w:color="auto"/>
        <w:bottom w:val="none" w:sz="0" w:space="0" w:color="auto"/>
        <w:right w:val="none" w:sz="0" w:space="0" w:color="auto"/>
      </w:divBdr>
    </w:div>
    <w:div w:id="1986273412">
      <w:bodyDiv w:val="1"/>
      <w:marLeft w:val="0"/>
      <w:marRight w:val="0"/>
      <w:marTop w:val="0"/>
      <w:marBottom w:val="0"/>
      <w:divBdr>
        <w:top w:val="none" w:sz="0" w:space="0" w:color="auto"/>
        <w:left w:val="none" w:sz="0" w:space="0" w:color="auto"/>
        <w:bottom w:val="none" w:sz="0" w:space="0" w:color="auto"/>
        <w:right w:val="none" w:sz="0" w:space="0" w:color="auto"/>
      </w:divBdr>
    </w:div>
    <w:div w:id="1992975663">
      <w:bodyDiv w:val="1"/>
      <w:marLeft w:val="0"/>
      <w:marRight w:val="0"/>
      <w:marTop w:val="0"/>
      <w:marBottom w:val="0"/>
      <w:divBdr>
        <w:top w:val="none" w:sz="0" w:space="0" w:color="auto"/>
        <w:left w:val="none" w:sz="0" w:space="0" w:color="auto"/>
        <w:bottom w:val="none" w:sz="0" w:space="0" w:color="auto"/>
        <w:right w:val="none" w:sz="0" w:space="0" w:color="auto"/>
      </w:divBdr>
    </w:div>
    <w:div w:id="1993168964">
      <w:bodyDiv w:val="1"/>
      <w:marLeft w:val="0"/>
      <w:marRight w:val="0"/>
      <w:marTop w:val="0"/>
      <w:marBottom w:val="0"/>
      <w:divBdr>
        <w:top w:val="none" w:sz="0" w:space="0" w:color="auto"/>
        <w:left w:val="none" w:sz="0" w:space="0" w:color="auto"/>
        <w:bottom w:val="none" w:sz="0" w:space="0" w:color="auto"/>
        <w:right w:val="none" w:sz="0" w:space="0" w:color="auto"/>
      </w:divBdr>
    </w:div>
    <w:div w:id="1996178821">
      <w:bodyDiv w:val="1"/>
      <w:marLeft w:val="0"/>
      <w:marRight w:val="0"/>
      <w:marTop w:val="0"/>
      <w:marBottom w:val="0"/>
      <w:divBdr>
        <w:top w:val="none" w:sz="0" w:space="0" w:color="auto"/>
        <w:left w:val="none" w:sz="0" w:space="0" w:color="auto"/>
        <w:bottom w:val="none" w:sz="0" w:space="0" w:color="auto"/>
        <w:right w:val="none" w:sz="0" w:space="0" w:color="auto"/>
      </w:divBdr>
    </w:div>
    <w:div w:id="1998220895">
      <w:bodyDiv w:val="1"/>
      <w:marLeft w:val="0"/>
      <w:marRight w:val="0"/>
      <w:marTop w:val="0"/>
      <w:marBottom w:val="0"/>
      <w:divBdr>
        <w:top w:val="none" w:sz="0" w:space="0" w:color="auto"/>
        <w:left w:val="none" w:sz="0" w:space="0" w:color="auto"/>
        <w:bottom w:val="none" w:sz="0" w:space="0" w:color="auto"/>
        <w:right w:val="none" w:sz="0" w:space="0" w:color="auto"/>
      </w:divBdr>
    </w:div>
    <w:div w:id="1999573646">
      <w:bodyDiv w:val="1"/>
      <w:marLeft w:val="0"/>
      <w:marRight w:val="0"/>
      <w:marTop w:val="0"/>
      <w:marBottom w:val="0"/>
      <w:divBdr>
        <w:top w:val="none" w:sz="0" w:space="0" w:color="auto"/>
        <w:left w:val="none" w:sz="0" w:space="0" w:color="auto"/>
        <w:bottom w:val="none" w:sz="0" w:space="0" w:color="auto"/>
        <w:right w:val="none" w:sz="0" w:space="0" w:color="auto"/>
      </w:divBdr>
    </w:div>
    <w:div w:id="2000422964">
      <w:bodyDiv w:val="1"/>
      <w:marLeft w:val="0"/>
      <w:marRight w:val="0"/>
      <w:marTop w:val="0"/>
      <w:marBottom w:val="0"/>
      <w:divBdr>
        <w:top w:val="none" w:sz="0" w:space="0" w:color="auto"/>
        <w:left w:val="none" w:sz="0" w:space="0" w:color="auto"/>
        <w:bottom w:val="none" w:sz="0" w:space="0" w:color="auto"/>
        <w:right w:val="none" w:sz="0" w:space="0" w:color="auto"/>
      </w:divBdr>
    </w:div>
    <w:div w:id="2001228800">
      <w:bodyDiv w:val="1"/>
      <w:marLeft w:val="0"/>
      <w:marRight w:val="0"/>
      <w:marTop w:val="0"/>
      <w:marBottom w:val="0"/>
      <w:divBdr>
        <w:top w:val="none" w:sz="0" w:space="0" w:color="auto"/>
        <w:left w:val="none" w:sz="0" w:space="0" w:color="auto"/>
        <w:bottom w:val="none" w:sz="0" w:space="0" w:color="auto"/>
        <w:right w:val="none" w:sz="0" w:space="0" w:color="auto"/>
      </w:divBdr>
    </w:div>
    <w:div w:id="2002541859">
      <w:bodyDiv w:val="1"/>
      <w:marLeft w:val="0"/>
      <w:marRight w:val="0"/>
      <w:marTop w:val="0"/>
      <w:marBottom w:val="0"/>
      <w:divBdr>
        <w:top w:val="none" w:sz="0" w:space="0" w:color="auto"/>
        <w:left w:val="none" w:sz="0" w:space="0" w:color="auto"/>
        <w:bottom w:val="none" w:sz="0" w:space="0" w:color="auto"/>
        <w:right w:val="none" w:sz="0" w:space="0" w:color="auto"/>
      </w:divBdr>
    </w:div>
    <w:div w:id="2005938429">
      <w:bodyDiv w:val="1"/>
      <w:marLeft w:val="0"/>
      <w:marRight w:val="0"/>
      <w:marTop w:val="0"/>
      <w:marBottom w:val="0"/>
      <w:divBdr>
        <w:top w:val="none" w:sz="0" w:space="0" w:color="auto"/>
        <w:left w:val="none" w:sz="0" w:space="0" w:color="auto"/>
        <w:bottom w:val="none" w:sz="0" w:space="0" w:color="auto"/>
        <w:right w:val="none" w:sz="0" w:space="0" w:color="auto"/>
      </w:divBdr>
    </w:div>
    <w:div w:id="2006467939">
      <w:bodyDiv w:val="1"/>
      <w:marLeft w:val="0"/>
      <w:marRight w:val="0"/>
      <w:marTop w:val="0"/>
      <w:marBottom w:val="0"/>
      <w:divBdr>
        <w:top w:val="none" w:sz="0" w:space="0" w:color="auto"/>
        <w:left w:val="none" w:sz="0" w:space="0" w:color="auto"/>
        <w:bottom w:val="none" w:sz="0" w:space="0" w:color="auto"/>
        <w:right w:val="none" w:sz="0" w:space="0" w:color="auto"/>
      </w:divBdr>
    </w:div>
    <w:div w:id="2006857534">
      <w:bodyDiv w:val="1"/>
      <w:marLeft w:val="0"/>
      <w:marRight w:val="0"/>
      <w:marTop w:val="0"/>
      <w:marBottom w:val="0"/>
      <w:divBdr>
        <w:top w:val="none" w:sz="0" w:space="0" w:color="auto"/>
        <w:left w:val="none" w:sz="0" w:space="0" w:color="auto"/>
        <w:bottom w:val="none" w:sz="0" w:space="0" w:color="auto"/>
        <w:right w:val="none" w:sz="0" w:space="0" w:color="auto"/>
      </w:divBdr>
    </w:div>
    <w:div w:id="2007587194">
      <w:bodyDiv w:val="1"/>
      <w:marLeft w:val="0"/>
      <w:marRight w:val="0"/>
      <w:marTop w:val="0"/>
      <w:marBottom w:val="0"/>
      <w:divBdr>
        <w:top w:val="none" w:sz="0" w:space="0" w:color="auto"/>
        <w:left w:val="none" w:sz="0" w:space="0" w:color="auto"/>
        <w:bottom w:val="none" w:sz="0" w:space="0" w:color="auto"/>
        <w:right w:val="none" w:sz="0" w:space="0" w:color="auto"/>
      </w:divBdr>
    </w:div>
    <w:div w:id="2007858514">
      <w:bodyDiv w:val="1"/>
      <w:marLeft w:val="0"/>
      <w:marRight w:val="0"/>
      <w:marTop w:val="0"/>
      <w:marBottom w:val="0"/>
      <w:divBdr>
        <w:top w:val="none" w:sz="0" w:space="0" w:color="auto"/>
        <w:left w:val="none" w:sz="0" w:space="0" w:color="auto"/>
        <w:bottom w:val="none" w:sz="0" w:space="0" w:color="auto"/>
        <w:right w:val="none" w:sz="0" w:space="0" w:color="auto"/>
      </w:divBdr>
    </w:div>
    <w:div w:id="2009213802">
      <w:bodyDiv w:val="1"/>
      <w:marLeft w:val="0"/>
      <w:marRight w:val="0"/>
      <w:marTop w:val="0"/>
      <w:marBottom w:val="0"/>
      <w:divBdr>
        <w:top w:val="none" w:sz="0" w:space="0" w:color="auto"/>
        <w:left w:val="none" w:sz="0" w:space="0" w:color="auto"/>
        <w:bottom w:val="none" w:sz="0" w:space="0" w:color="auto"/>
        <w:right w:val="none" w:sz="0" w:space="0" w:color="auto"/>
      </w:divBdr>
    </w:div>
    <w:div w:id="2009285857">
      <w:bodyDiv w:val="1"/>
      <w:marLeft w:val="0"/>
      <w:marRight w:val="0"/>
      <w:marTop w:val="0"/>
      <w:marBottom w:val="0"/>
      <w:divBdr>
        <w:top w:val="none" w:sz="0" w:space="0" w:color="auto"/>
        <w:left w:val="none" w:sz="0" w:space="0" w:color="auto"/>
        <w:bottom w:val="none" w:sz="0" w:space="0" w:color="auto"/>
        <w:right w:val="none" w:sz="0" w:space="0" w:color="auto"/>
      </w:divBdr>
    </w:div>
    <w:div w:id="2009869985">
      <w:bodyDiv w:val="1"/>
      <w:marLeft w:val="0"/>
      <w:marRight w:val="0"/>
      <w:marTop w:val="0"/>
      <w:marBottom w:val="0"/>
      <w:divBdr>
        <w:top w:val="none" w:sz="0" w:space="0" w:color="auto"/>
        <w:left w:val="none" w:sz="0" w:space="0" w:color="auto"/>
        <w:bottom w:val="none" w:sz="0" w:space="0" w:color="auto"/>
        <w:right w:val="none" w:sz="0" w:space="0" w:color="auto"/>
      </w:divBdr>
    </w:div>
    <w:div w:id="2013027839">
      <w:bodyDiv w:val="1"/>
      <w:marLeft w:val="0"/>
      <w:marRight w:val="0"/>
      <w:marTop w:val="0"/>
      <w:marBottom w:val="0"/>
      <w:divBdr>
        <w:top w:val="none" w:sz="0" w:space="0" w:color="auto"/>
        <w:left w:val="none" w:sz="0" w:space="0" w:color="auto"/>
        <w:bottom w:val="none" w:sz="0" w:space="0" w:color="auto"/>
        <w:right w:val="none" w:sz="0" w:space="0" w:color="auto"/>
      </w:divBdr>
    </w:div>
    <w:div w:id="2014870582">
      <w:bodyDiv w:val="1"/>
      <w:marLeft w:val="0"/>
      <w:marRight w:val="0"/>
      <w:marTop w:val="0"/>
      <w:marBottom w:val="0"/>
      <w:divBdr>
        <w:top w:val="none" w:sz="0" w:space="0" w:color="auto"/>
        <w:left w:val="none" w:sz="0" w:space="0" w:color="auto"/>
        <w:bottom w:val="none" w:sz="0" w:space="0" w:color="auto"/>
        <w:right w:val="none" w:sz="0" w:space="0" w:color="auto"/>
      </w:divBdr>
    </w:div>
    <w:div w:id="2016303183">
      <w:bodyDiv w:val="1"/>
      <w:marLeft w:val="0"/>
      <w:marRight w:val="0"/>
      <w:marTop w:val="0"/>
      <w:marBottom w:val="0"/>
      <w:divBdr>
        <w:top w:val="none" w:sz="0" w:space="0" w:color="auto"/>
        <w:left w:val="none" w:sz="0" w:space="0" w:color="auto"/>
        <w:bottom w:val="none" w:sz="0" w:space="0" w:color="auto"/>
        <w:right w:val="none" w:sz="0" w:space="0" w:color="auto"/>
      </w:divBdr>
    </w:div>
    <w:div w:id="2017876123">
      <w:bodyDiv w:val="1"/>
      <w:marLeft w:val="0"/>
      <w:marRight w:val="0"/>
      <w:marTop w:val="0"/>
      <w:marBottom w:val="0"/>
      <w:divBdr>
        <w:top w:val="none" w:sz="0" w:space="0" w:color="auto"/>
        <w:left w:val="none" w:sz="0" w:space="0" w:color="auto"/>
        <w:bottom w:val="none" w:sz="0" w:space="0" w:color="auto"/>
        <w:right w:val="none" w:sz="0" w:space="0" w:color="auto"/>
      </w:divBdr>
    </w:div>
    <w:div w:id="2017993472">
      <w:bodyDiv w:val="1"/>
      <w:marLeft w:val="0"/>
      <w:marRight w:val="0"/>
      <w:marTop w:val="0"/>
      <w:marBottom w:val="0"/>
      <w:divBdr>
        <w:top w:val="none" w:sz="0" w:space="0" w:color="auto"/>
        <w:left w:val="none" w:sz="0" w:space="0" w:color="auto"/>
        <w:bottom w:val="none" w:sz="0" w:space="0" w:color="auto"/>
        <w:right w:val="none" w:sz="0" w:space="0" w:color="auto"/>
      </w:divBdr>
    </w:div>
    <w:div w:id="2018799440">
      <w:bodyDiv w:val="1"/>
      <w:marLeft w:val="0"/>
      <w:marRight w:val="0"/>
      <w:marTop w:val="0"/>
      <w:marBottom w:val="0"/>
      <w:divBdr>
        <w:top w:val="none" w:sz="0" w:space="0" w:color="auto"/>
        <w:left w:val="none" w:sz="0" w:space="0" w:color="auto"/>
        <w:bottom w:val="none" w:sz="0" w:space="0" w:color="auto"/>
        <w:right w:val="none" w:sz="0" w:space="0" w:color="auto"/>
      </w:divBdr>
    </w:div>
    <w:div w:id="2018916989">
      <w:bodyDiv w:val="1"/>
      <w:marLeft w:val="0"/>
      <w:marRight w:val="0"/>
      <w:marTop w:val="0"/>
      <w:marBottom w:val="0"/>
      <w:divBdr>
        <w:top w:val="none" w:sz="0" w:space="0" w:color="auto"/>
        <w:left w:val="none" w:sz="0" w:space="0" w:color="auto"/>
        <w:bottom w:val="none" w:sz="0" w:space="0" w:color="auto"/>
        <w:right w:val="none" w:sz="0" w:space="0" w:color="auto"/>
      </w:divBdr>
    </w:div>
    <w:div w:id="2019769775">
      <w:bodyDiv w:val="1"/>
      <w:marLeft w:val="0"/>
      <w:marRight w:val="0"/>
      <w:marTop w:val="0"/>
      <w:marBottom w:val="0"/>
      <w:divBdr>
        <w:top w:val="none" w:sz="0" w:space="0" w:color="auto"/>
        <w:left w:val="none" w:sz="0" w:space="0" w:color="auto"/>
        <w:bottom w:val="none" w:sz="0" w:space="0" w:color="auto"/>
        <w:right w:val="none" w:sz="0" w:space="0" w:color="auto"/>
      </w:divBdr>
    </w:div>
    <w:div w:id="2020542625">
      <w:bodyDiv w:val="1"/>
      <w:marLeft w:val="0"/>
      <w:marRight w:val="0"/>
      <w:marTop w:val="0"/>
      <w:marBottom w:val="0"/>
      <w:divBdr>
        <w:top w:val="none" w:sz="0" w:space="0" w:color="auto"/>
        <w:left w:val="none" w:sz="0" w:space="0" w:color="auto"/>
        <w:bottom w:val="none" w:sz="0" w:space="0" w:color="auto"/>
        <w:right w:val="none" w:sz="0" w:space="0" w:color="auto"/>
      </w:divBdr>
    </w:div>
    <w:div w:id="2020960086">
      <w:bodyDiv w:val="1"/>
      <w:marLeft w:val="0"/>
      <w:marRight w:val="0"/>
      <w:marTop w:val="0"/>
      <w:marBottom w:val="0"/>
      <w:divBdr>
        <w:top w:val="none" w:sz="0" w:space="0" w:color="auto"/>
        <w:left w:val="none" w:sz="0" w:space="0" w:color="auto"/>
        <w:bottom w:val="none" w:sz="0" w:space="0" w:color="auto"/>
        <w:right w:val="none" w:sz="0" w:space="0" w:color="auto"/>
      </w:divBdr>
    </w:div>
    <w:div w:id="2021274749">
      <w:bodyDiv w:val="1"/>
      <w:marLeft w:val="0"/>
      <w:marRight w:val="0"/>
      <w:marTop w:val="0"/>
      <w:marBottom w:val="0"/>
      <w:divBdr>
        <w:top w:val="none" w:sz="0" w:space="0" w:color="auto"/>
        <w:left w:val="none" w:sz="0" w:space="0" w:color="auto"/>
        <w:bottom w:val="none" w:sz="0" w:space="0" w:color="auto"/>
        <w:right w:val="none" w:sz="0" w:space="0" w:color="auto"/>
      </w:divBdr>
    </w:div>
    <w:div w:id="2021396558">
      <w:bodyDiv w:val="1"/>
      <w:marLeft w:val="0"/>
      <w:marRight w:val="0"/>
      <w:marTop w:val="0"/>
      <w:marBottom w:val="0"/>
      <w:divBdr>
        <w:top w:val="none" w:sz="0" w:space="0" w:color="auto"/>
        <w:left w:val="none" w:sz="0" w:space="0" w:color="auto"/>
        <w:bottom w:val="none" w:sz="0" w:space="0" w:color="auto"/>
        <w:right w:val="none" w:sz="0" w:space="0" w:color="auto"/>
      </w:divBdr>
    </w:div>
    <w:div w:id="2022009292">
      <w:bodyDiv w:val="1"/>
      <w:marLeft w:val="0"/>
      <w:marRight w:val="0"/>
      <w:marTop w:val="0"/>
      <w:marBottom w:val="0"/>
      <w:divBdr>
        <w:top w:val="none" w:sz="0" w:space="0" w:color="auto"/>
        <w:left w:val="none" w:sz="0" w:space="0" w:color="auto"/>
        <w:bottom w:val="none" w:sz="0" w:space="0" w:color="auto"/>
        <w:right w:val="none" w:sz="0" w:space="0" w:color="auto"/>
      </w:divBdr>
    </w:div>
    <w:div w:id="2023236977">
      <w:bodyDiv w:val="1"/>
      <w:marLeft w:val="0"/>
      <w:marRight w:val="0"/>
      <w:marTop w:val="0"/>
      <w:marBottom w:val="0"/>
      <w:divBdr>
        <w:top w:val="none" w:sz="0" w:space="0" w:color="auto"/>
        <w:left w:val="none" w:sz="0" w:space="0" w:color="auto"/>
        <w:bottom w:val="none" w:sz="0" w:space="0" w:color="auto"/>
        <w:right w:val="none" w:sz="0" w:space="0" w:color="auto"/>
      </w:divBdr>
    </w:div>
    <w:div w:id="2024165193">
      <w:bodyDiv w:val="1"/>
      <w:marLeft w:val="0"/>
      <w:marRight w:val="0"/>
      <w:marTop w:val="0"/>
      <w:marBottom w:val="0"/>
      <w:divBdr>
        <w:top w:val="none" w:sz="0" w:space="0" w:color="auto"/>
        <w:left w:val="none" w:sz="0" w:space="0" w:color="auto"/>
        <w:bottom w:val="none" w:sz="0" w:space="0" w:color="auto"/>
        <w:right w:val="none" w:sz="0" w:space="0" w:color="auto"/>
      </w:divBdr>
    </w:div>
    <w:div w:id="2025017261">
      <w:bodyDiv w:val="1"/>
      <w:marLeft w:val="0"/>
      <w:marRight w:val="0"/>
      <w:marTop w:val="0"/>
      <w:marBottom w:val="0"/>
      <w:divBdr>
        <w:top w:val="none" w:sz="0" w:space="0" w:color="auto"/>
        <w:left w:val="none" w:sz="0" w:space="0" w:color="auto"/>
        <w:bottom w:val="none" w:sz="0" w:space="0" w:color="auto"/>
        <w:right w:val="none" w:sz="0" w:space="0" w:color="auto"/>
      </w:divBdr>
    </w:div>
    <w:div w:id="2026131259">
      <w:bodyDiv w:val="1"/>
      <w:marLeft w:val="0"/>
      <w:marRight w:val="0"/>
      <w:marTop w:val="0"/>
      <w:marBottom w:val="0"/>
      <w:divBdr>
        <w:top w:val="none" w:sz="0" w:space="0" w:color="auto"/>
        <w:left w:val="none" w:sz="0" w:space="0" w:color="auto"/>
        <w:bottom w:val="none" w:sz="0" w:space="0" w:color="auto"/>
        <w:right w:val="none" w:sz="0" w:space="0" w:color="auto"/>
      </w:divBdr>
    </w:div>
    <w:div w:id="2029258647">
      <w:bodyDiv w:val="1"/>
      <w:marLeft w:val="0"/>
      <w:marRight w:val="0"/>
      <w:marTop w:val="0"/>
      <w:marBottom w:val="0"/>
      <w:divBdr>
        <w:top w:val="none" w:sz="0" w:space="0" w:color="auto"/>
        <w:left w:val="none" w:sz="0" w:space="0" w:color="auto"/>
        <w:bottom w:val="none" w:sz="0" w:space="0" w:color="auto"/>
        <w:right w:val="none" w:sz="0" w:space="0" w:color="auto"/>
      </w:divBdr>
    </w:div>
    <w:div w:id="2033146435">
      <w:bodyDiv w:val="1"/>
      <w:marLeft w:val="0"/>
      <w:marRight w:val="0"/>
      <w:marTop w:val="0"/>
      <w:marBottom w:val="0"/>
      <w:divBdr>
        <w:top w:val="none" w:sz="0" w:space="0" w:color="auto"/>
        <w:left w:val="none" w:sz="0" w:space="0" w:color="auto"/>
        <w:bottom w:val="none" w:sz="0" w:space="0" w:color="auto"/>
        <w:right w:val="none" w:sz="0" w:space="0" w:color="auto"/>
      </w:divBdr>
    </w:div>
    <w:div w:id="2033797893">
      <w:bodyDiv w:val="1"/>
      <w:marLeft w:val="0"/>
      <w:marRight w:val="0"/>
      <w:marTop w:val="0"/>
      <w:marBottom w:val="0"/>
      <w:divBdr>
        <w:top w:val="none" w:sz="0" w:space="0" w:color="auto"/>
        <w:left w:val="none" w:sz="0" w:space="0" w:color="auto"/>
        <w:bottom w:val="none" w:sz="0" w:space="0" w:color="auto"/>
        <w:right w:val="none" w:sz="0" w:space="0" w:color="auto"/>
      </w:divBdr>
    </w:div>
    <w:div w:id="2035182733">
      <w:bodyDiv w:val="1"/>
      <w:marLeft w:val="0"/>
      <w:marRight w:val="0"/>
      <w:marTop w:val="0"/>
      <w:marBottom w:val="0"/>
      <w:divBdr>
        <w:top w:val="none" w:sz="0" w:space="0" w:color="auto"/>
        <w:left w:val="none" w:sz="0" w:space="0" w:color="auto"/>
        <w:bottom w:val="none" w:sz="0" w:space="0" w:color="auto"/>
        <w:right w:val="none" w:sz="0" w:space="0" w:color="auto"/>
      </w:divBdr>
    </w:div>
    <w:div w:id="2037389960">
      <w:bodyDiv w:val="1"/>
      <w:marLeft w:val="0"/>
      <w:marRight w:val="0"/>
      <w:marTop w:val="0"/>
      <w:marBottom w:val="0"/>
      <w:divBdr>
        <w:top w:val="none" w:sz="0" w:space="0" w:color="auto"/>
        <w:left w:val="none" w:sz="0" w:space="0" w:color="auto"/>
        <w:bottom w:val="none" w:sz="0" w:space="0" w:color="auto"/>
        <w:right w:val="none" w:sz="0" w:space="0" w:color="auto"/>
      </w:divBdr>
    </w:div>
    <w:div w:id="2040280236">
      <w:bodyDiv w:val="1"/>
      <w:marLeft w:val="0"/>
      <w:marRight w:val="0"/>
      <w:marTop w:val="0"/>
      <w:marBottom w:val="0"/>
      <w:divBdr>
        <w:top w:val="none" w:sz="0" w:space="0" w:color="auto"/>
        <w:left w:val="none" w:sz="0" w:space="0" w:color="auto"/>
        <w:bottom w:val="none" w:sz="0" w:space="0" w:color="auto"/>
        <w:right w:val="none" w:sz="0" w:space="0" w:color="auto"/>
      </w:divBdr>
    </w:div>
    <w:div w:id="2043286301">
      <w:bodyDiv w:val="1"/>
      <w:marLeft w:val="0"/>
      <w:marRight w:val="0"/>
      <w:marTop w:val="0"/>
      <w:marBottom w:val="0"/>
      <w:divBdr>
        <w:top w:val="none" w:sz="0" w:space="0" w:color="auto"/>
        <w:left w:val="none" w:sz="0" w:space="0" w:color="auto"/>
        <w:bottom w:val="none" w:sz="0" w:space="0" w:color="auto"/>
        <w:right w:val="none" w:sz="0" w:space="0" w:color="auto"/>
      </w:divBdr>
    </w:div>
    <w:div w:id="2044204361">
      <w:bodyDiv w:val="1"/>
      <w:marLeft w:val="0"/>
      <w:marRight w:val="0"/>
      <w:marTop w:val="0"/>
      <w:marBottom w:val="0"/>
      <w:divBdr>
        <w:top w:val="none" w:sz="0" w:space="0" w:color="auto"/>
        <w:left w:val="none" w:sz="0" w:space="0" w:color="auto"/>
        <w:bottom w:val="none" w:sz="0" w:space="0" w:color="auto"/>
        <w:right w:val="none" w:sz="0" w:space="0" w:color="auto"/>
      </w:divBdr>
    </w:div>
    <w:div w:id="2044592558">
      <w:bodyDiv w:val="1"/>
      <w:marLeft w:val="0"/>
      <w:marRight w:val="0"/>
      <w:marTop w:val="0"/>
      <w:marBottom w:val="0"/>
      <w:divBdr>
        <w:top w:val="none" w:sz="0" w:space="0" w:color="auto"/>
        <w:left w:val="none" w:sz="0" w:space="0" w:color="auto"/>
        <w:bottom w:val="none" w:sz="0" w:space="0" w:color="auto"/>
        <w:right w:val="none" w:sz="0" w:space="0" w:color="auto"/>
      </w:divBdr>
    </w:div>
    <w:div w:id="2048211010">
      <w:bodyDiv w:val="1"/>
      <w:marLeft w:val="0"/>
      <w:marRight w:val="0"/>
      <w:marTop w:val="0"/>
      <w:marBottom w:val="0"/>
      <w:divBdr>
        <w:top w:val="none" w:sz="0" w:space="0" w:color="auto"/>
        <w:left w:val="none" w:sz="0" w:space="0" w:color="auto"/>
        <w:bottom w:val="none" w:sz="0" w:space="0" w:color="auto"/>
        <w:right w:val="none" w:sz="0" w:space="0" w:color="auto"/>
      </w:divBdr>
    </w:div>
    <w:div w:id="2048216703">
      <w:bodyDiv w:val="1"/>
      <w:marLeft w:val="0"/>
      <w:marRight w:val="0"/>
      <w:marTop w:val="0"/>
      <w:marBottom w:val="0"/>
      <w:divBdr>
        <w:top w:val="none" w:sz="0" w:space="0" w:color="auto"/>
        <w:left w:val="none" w:sz="0" w:space="0" w:color="auto"/>
        <w:bottom w:val="none" w:sz="0" w:space="0" w:color="auto"/>
        <w:right w:val="none" w:sz="0" w:space="0" w:color="auto"/>
      </w:divBdr>
    </w:div>
    <w:div w:id="2048985311">
      <w:bodyDiv w:val="1"/>
      <w:marLeft w:val="0"/>
      <w:marRight w:val="0"/>
      <w:marTop w:val="0"/>
      <w:marBottom w:val="0"/>
      <w:divBdr>
        <w:top w:val="none" w:sz="0" w:space="0" w:color="auto"/>
        <w:left w:val="none" w:sz="0" w:space="0" w:color="auto"/>
        <w:bottom w:val="none" w:sz="0" w:space="0" w:color="auto"/>
        <w:right w:val="none" w:sz="0" w:space="0" w:color="auto"/>
      </w:divBdr>
    </w:div>
    <w:div w:id="2050252855">
      <w:bodyDiv w:val="1"/>
      <w:marLeft w:val="0"/>
      <w:marRight w:val="0"/>
      <w:marTop w:val="0"/>
      <w:marBottom w:val="0"/>
      <w:divBdr>
        <w:top w:val="none" w:sz="0" w:space="0" w:color="auto"/>
        <w:left w:val="none" w:sz="0" w:space="0" w:color="auto"/>
        <w:bottom w:val="none" w:sz="0" w:space="0" w:color="auto"/>
        <w:right w:val="none" w:sz="0" w:space="0" w:color="auto"/>
      </w:divBdr>
    </w:div>
    <w:div w:id="2051414156">
      <w:bodyDiv w:val="1"/>
      <w:marLeft w:val="0"/>
      <w:marRight w:val="0"/>
      <w:marTop w:val="0"/>
      <w:marBottom w:val="0"/>
      <w:divBdr>
        <w:top w:val="none" w:sz="0" w:space="0" w:color="auto"/>
        <w:left w:val="none" w:sz="0" w:space="0" w:color="auto"/>
        <w:bottom w:val="none" w:sz="0" w:space="0" w:color="auto"/>
        <w:right w:val="none" w:sz="0" w:space="0" w:color="auto"/>
      </w:divBdr>
    </w:div>
    <w:div w:id="2051877085">
      <w:bodyDiv w:val="1"/>
      <w:marLeft w:val="0"/>
      <w:marRight w:val="0"/>
      <w:marTop w:val="0"/>
      <w:marBottom w:val="0"/>
      <w:divBdr>
        <w:top w:val="none" w:sz="0" w:space="0" w:color="auto"/>
        <w:left w:val="none" w:sz="0" w:space="0" w:color="auto"/>
        <w:bottom w:val="none" w:sz="0" w:space="0" w:color="auto"/>
        <w:right w:val="none" w:sz="0" w:space="0" w:color="auto"/>
      </w:divBdr>
    </w:div>
    <w:div w:id="2052226908">
      <w:bodyDiv w:val="1"/>
      <w:marLeft w:val="0"/>
      <w:marRight w:val="0"/>
      <w:marTop w:val="0"/>
      <w:marBottom w:val="0"/>
      <w:divBdr>
        <w:top w:val="none" w:sz="0" w:space="0" w:color="auto"/>
        <w:left w:val="none" w:sz="0" w:space="0" w:color="auto"/>
        <w:bottom w:val="none" w:sz="0" w:space="0" w:color="auto"/>
        <w:right w:val="none" w:sz="0" w:space="0" w:color="auto"/>
      </w:divBdr>
    </w:div>
    <w:div w:id="2052681263">
      <w:bodyDiv w:val="1"/>
      <w:marLeft w:val="0"/>
      <w:marRight w:val="0"/>
      <w:marTop w:val="0"/>
      <w:marBottom w:val="0"/>
      <w:divBdr>
        <w:top w:val="none" w:sz="0" w:space="0" w:color="auto"/>
        <w:left w:val="none" w:sz="0" w:space="0" w:color="auto"/>
        <w:bottom w:val="none" w:sz="0" w:space="0" w:color="auto"/>
        <w:right w:val="none" w:sz="0" w:space="0" w:color="auto"/>
      </w:divBdr>
    </w:div>
    <w:div w:id="2053193176">
      <w:bodyDiv w:val="1"/>
      <w:marLeft w:val="0"/>
      <w:marRight w:val="0"/>
      <w:marTop w:val="0"/>
      <w:marBottom w:val="0"/>
      <w:divBdr>
        <w:top w:val="none" w:sz="0" w:space="0" w:color="auto"/>
        <w:left w:val="none" w:sz="0" w:space="0" w:color="auto"/>
        <w:bottom w:val="none" w:sz="0" w:space="0" w:color="auto"/>
        <w:right w:val="none" w:sz="0" w:space="0" w:color="auto"/>
      </w:divBdr>
    </w:div>
    <w:div w:id="2053381157">
      <w:bodyDiv w:val="1"/>
      <w:marLeft w:val="0"/>
      <w:marRight w:val="0"/>
      <w:marTop w:val="0"/>
      <w:marBottom w:val="0"/>
      <w:divBdr>
        <w:top w:val="none" w:sz="0" w:space="0" w:color="auto"/>
        <w:left w:val="none" w:sz="0" w:space="0" w:color="auto"/>
        <w:bottom w:val="none" w:sz="0" w:space="0" w:color="auto"/>
        <w:right w:val="none" w:sz="0" w:space="0" w:color="auto"/>
      </w:divBdr>
    </w:div>
    <w:div w:id="2053915390">
      <w:bodyDiv w:val="1"/>
      <w:marLeft w:val="0"/>
      <w:marRight w:val="0"/>
      <w:marTop w:val="0"/>
      <w:marBottom w:val="0"/>
      <w:divBdr>
        <w:top w:val="none" w:sz="0" w:space="0" w:color="auto"/>
        <w:left w:val="none" w:sz="0" w:space="0" w:color="auto"/>
        <w:bottom w:val="none" w:sz="0" w:space="0" w:color="auto"/>
        <w:right w:val="none" w:sz="0" w:space="0" w:color="auto"/>
      </w:divBdr>
    </w:div>
    <w:div w:id="2053995798">
      <w:bodyDiv w:val="1"/>
      <w:marLeft w:val="0"/>
      <w:marRight w:val="0"/>
      <w:marTop w:val="0"/>
      <w:marBottom w:val="0"/>
      <w:divBdr>
        <w:top w:val="none" w:sz="0" w:space="0" w:color="auto"/>
        <w:left w:val="none" w:sz="0" w:space="0" w:color="auto"/>
        <w:bottom w:val="none" w:sz="0" w:space="0" w:color="auto"/>
        <w:right w:val="none" w:sz="0" w:space="0" w:color="auto"/>
      </w:divBdr>
    </w:div>
    <w:div w:id="2054885922">
      <w:bodyDiv w:val="1"/>
      <w:marLeft w:val="0"/>
      <w:marRight w:val="0"/>
      <w:marTop w:val="0"/>
      <w:marBottom w:val="0"/>
      <w:divBdr>
        <w:top w:val="none" w:sz="0" w:space="0" w:color="auto"/>
        <w:left w:val="none" w:sz="0" w:space="0" w:color="auto"/>
        <w:bottom w:val="none" w:sz="0" w:space="0" w:color="auto"/>
        <w:right w:val="none" w:sz="0" w:space="0" w:color="auto"/>
      </w:divBdr>
    </w:div>
    <w:div w:id="2057116626">
      <w:bodyDiv w:val="1"/>
      <w:marLeft w:val="0"/>
      <w:marRight w:val="0"/>
      <w:marTop w:val="0"/>
      <w:marBottom w:val="0"/>
      <w:divBdr>
        <w:top w:val="none" w:sz="0" w:space="0" w:color="auto"/>
        <w:left w:val="none" w:sz="0" w:space="0" w:color="auto"/>
        <w:bottom w:val="none" w:sz="0" w:space="0" w:color="auto"/>
        <w:right w:val="none" w:sz="0" w:space="0" w:color="auto"/>
      </w:divBdr>
    </w:div>
    <w:div w:id="2058431734">
      <w:bodyDiv w:val="1"/>
      <w:marLeft w:val="0"/>
      <w:marRight w:val="0"/>
      <w:marTop w:val="0"/>
      <w:marBottom w:val="0"/>
      <w:divBdr>
        <w:top w:val="none" w:sz="0" w:space="0" w:color="auto"/>
        <w:left w:val="none" w:sz="0" w:space="0" w:color="auto"/>
        <w:bottom w:val="none" w:sz="0" w:space="0" w:color="auto"/>
        <w:right w:val="none" w:sz="0" w:space="0" w:color="auto"/>
      </w:divBdr>
    </w:div>
    <w:div w:id="2058703658">
      <w:bodyDiv w:val="1"/>
      <w:marLeft w:val="0"/>
      <w:marRight w:val="0"/>
      <w:marTop w:val="0"/>
      <w:marBottom w:val="0"/>
      <w:divBdr>
        <w:top w:val="none" w:sz="0" w:space="0" w:color="auto"/>
        <w:left w:val="none" w:sz="0" w:space="0" w:color="auto"/>
        <w:bottom w:val="none" w:sz="0" w:space="0" w:color="auto"/>
        <w:right w:val="none" w:sz="0" w:space="0" w:color="auto"/>
      </w:divBdr>
    </w:div>
    <w:div w:id="2063207931">
      <w:bodyDiv w:val="1"/>
      <w:marLeft w:val="0"/>
      <w:marRight w:val="0"/>
      <w:marTop w:val="0"/>
      <w:marBottom w:val="0"/>
      <w:divBdr>
        <w:top w:val="none" w:sz="0" w:space="0" w:color="auto"/>
        <w:left w:val="none" w:sz="0" w:space="0" w:color="auto"/>
        <w:bottom w:val="none" w:sz="0" w:space="0" w:color="auto"/>
        <w:right w:val="none" w:sz="0" w:space="0" w:color="auto"/>
      </w:divBdr>
    </w:div>
    <w:div w:id="2065593778">
      <w:bodyDiv w:val="1"/>
      <w:marLeft w:val="0"/>
      <w:marRight w:val="0"/>
      <w:marTop w:val="0"/>
      <w:marBottom w:val="0"/>
      <w:divBdr>
        <w:top w:val="none" w:sz="0" w:space="0" w:color="auto"/>
        <w:left w:val="none" w:sz="0" w:space="0" w:color="auto"/>
        <w:bottom w:val="none" w:sz="0" w:space="0" w:color="auto"/>
        <w:right w:val="none" w:sz="0" w:space="0" w:color="auto"/>
      </w:divBdr>
    </w:div>
    <w:div w:id="2065789261">
      <w:bodyDiv w:val="1"/>
      <w:marLeft w:val="0"/>
      <w:marRight w:val="0"/>
      <w:marTop w:val="0"/>
      <w:marBottom w:val="0"/>
      <w:divBdr>
        <w:top w:val="none" w:sz="0" w:space="0" w:color="auto"/>
        <w:left w:val="none" w:sz="0" w:space="0" w:color="auto"/>
        <w:bottom w:val="none" w:sz="0" w:space="0" w:color="auto"/>
        <w:right w:val="none" w:sz="0" w:space="0" w:color="auto"/>
      </w:divBdr>
    </w:div>
    <w:div w:id="2066416040">
      <w:bodyDiv w:val="1"/>
      <w:marLeft w:val="0"/>
      <w:marRight w:val="0"/>
      <w:marTop w:val="0"/>
      <w:marBottom w:val="0"/>
      <w:divBdr>
        <w:top w:val="none" w:sz="0" w:space="0" w:color="auto"/>
        <w:left w:val="none" w:sz="0" w:space="0" w:color="auto"/>
        <w:bottom w:val="none" w:sz="0" w:space="0" w:color="auto"/>
        <w:right w:val="none" w:sz="0" w:space="0" w:color="auto"/>
      </w:divBdr>
    </w:div>
    <w:div w:id="2066560899">
      <w:bodyDiv w:val="1"/>
      <w:marLeft w:val="0"/>
      <w:marRight w:val="0"/>
      <w:marTop w:val="0"/>
      <w:marBottom w:val="0"/>
      <w:divBdr>
        <w:top w:val="none" w:sz="0" w:space="0" w:color="auto"/>
        <w:left w:val="none" w:sz="0" w:space="0" w:color="auto"/>
        <w:bottom w:val="none" w:sz="0" w:space="0" w:color="auto"/>
        <w:right w:val="none" w:sz="0" w:space="0" w:color="auto"/>
      </w:divBdr>
    </w:div>
    <w:div w:id="2066637473">
      <w:bodyDiv w:val="1"/>
      <w:marLeft w:val="0"/>
      <w:marRight w:val="0"/>
      <w:marTop w:val="0"/>
      <w:marBottom w:val="0"/>
      <w:divBdr>
        <w:top w:val="none" w:sz="0" w:space="0" w:color="auto"/>
        <w:left w:val="none" w:sz="0" w:space="0" w:color="auto"/>
        <w:bottom w:val="none" w:sz="0" w:space="0" w:color="auto"/>
        <w:right w:val="none" w:sz="0" w:space="0" w:color="auto"/>
      </w:divBdr>
    </w:div>
    <w:div w:id="2069917701">
      <w:bodyDiv w:val="1"/>
      <w:marLeft w:val="0"/>
      <w:marRight w:val="0"/>
      <w:marTop w:val="0"/>
      <w:marBottom w:val="0"/>
      <w:divBdr>
        <w:top w:val="none" w:sz="0" w:space="0" w:color="auto"/>
        <w:left w:val="none" w:sz="0" w:space="0" w:color="auto"/>
        <w:bottom w:val="none" w:sz="0" w:space="0" w:color="auto"/>
        <w:right w:val="none" w:sz="0" w:space="0" w:color="auto"/>
      </w:divBdr>
    </w:div>
    <w:div w:id="2070422127">
      <w:bodyDiv w:val="1"/>
      <w:marLeft w:val="0"/>
      <w:marRight w:val="0"/>
      <w:marTop w:val="0"/>
      <w:marBottom w:val="0"/>
      <w:divBdr>
        <w:top w:val="none" w:sz="0" w:space="0" w:color="auto"/>
        <w:left w:val="none" w:sz="0" w:space="0" w:color="auto"/>
        <w:bottom w:val="none" w:sz="0" w:space="0" w:color="auto"/>
        <w:right w:val="none" w:sz="0" w:space="0" w:color="auto"/>
      </w:divBdr>
    </w:div>
    <w:div w:id="2075396623">
      <w:bodyDiv w:val="1"/>
      <w:marLeft w:val="0"/>
      <w:marRight w:val="0"/>
      <w:marTop w:val="0"/>
      <w:marBottom w:val="0"/>
      <w:divBdr>
        <w:top w:val="none" w:sz="0" w:space="0" w:color="auto"/>
        <w:left w:val="none" w:sz="0" w:space="0" w:color="auto"/>
        <w:bottom w:val="none" w:sz="0" w:space="0" w:color="auto"/>
        <w:right w:val="none" w:sz="0" w:space="0" w:color="auto"/>
      </w:divBdr>
    </w:div>
    <w:div w:id="2077431279">
      <w:bodyDiv w:val="1"/>
      <w:marLeft w:val="0"/>
      <w:marRight w:val="0"/>
      <w:marTop w:val="0"/>
      <w:marBottom w:val="0"/>
      <w:divBdr>
        <w:top w:val="none" w:sz="0" w:space="0" w:color="auto"/>
        <w:left w:val="none" w:sz="0" w:space="0" w:color="auto"/>
        <w:bottom w:val="none" w:sz="0" w:space="0" w:color="auto"/>
        <w:right w:val="none" w:sz="0" w:space="0" w:color="auto"/>
      </w:divBdr>
    </w:div>
    <w:div w:id="2078552398">
      <w:bodyDiv w:val="1"/>
      <w:marLeft w:val="0"/>
      <w:marRight w:val="0"/>
      <w:marTop w:val="0"/>
      <w:marBottom w:val="0"/>
      <w:divBdr>
        <w:top w:val="none" w:sz="0" w:space="0" w:color="auto"/>
        <w:left w:val="none" w:sz="0" w:space="0" w:color="auto"/>
        <w:bottom w:val="none" w:sz="0" w:space="0" w:color="auto"/>
        <w:right w:val="none" w:sz="0" w:space="0" w:color="auto"/>
      </w:divBdr>
    </w:div>
    <w:div w:id="2078942166">
      <w:bodyDiv w:val="1"/>
      <w:marLeft w:val="0"/>
      <w:marRight w:val="0"/>
      <w:marTop w:val="0"/>
      <w:marBottom w:val="0"/>
      <w:divBdr>
        <w:top w:val="none" w:sz="0" w:space="0" w:color="auto"/>
        <w:left w:val="none" w:sz="0" w:space="0" w:color="auto"/>
        <w:bottom w:val="none" w:sz="0" w:space="0" w:color="auto"/>
        <w:right w:val="none" w:sz="0" w:space="0" w:color="auto"/>
      </w:divBdr>
    </w:div>
    <w:div w:id="2081979800">
      <w:bodyDiv w:val="1"/>
      <w:marLeft w:val="0"/>
      <w:marRight w:val="0"/>
      <w:marTop w:val="0"/>
      <w:marBottom w:val="0"/>
      <w:divBdr>
        <w:top w:val="none" w:sz="0" w:space="0" w:color="auto"/>
        <w:left w:val="none" w:sz="0" w:space="0" w:color="auto"/>
        <w:bottom w:val="none" w:sz="0" w:space="0" w:color="auto"/>
        <w:right w:val="none" w:sz="0" w:space="0" w:color="auto"/>
      </w:divBdr>
    </w:div>
    <w:div w:id="2082482721">
      <w:bodyDiv w:val="1"/>
      <w:marLeft w:val="0"/>
      <w:marRight w:val="0"/>
      <w:marTop w:val="0"/>
      <w:marBottom w:val="0"/>
      <w:divBdr>
        <w:top w:val="none" w:sz="0" w:space="0" w:color="auto"/>
        <w:left w:val="none" w:sz="0" w:space="0" w:color="auto"/>
        <w:bottom w:val="none" w:sz="0" w:space="0" w:color="auto"/>
        <w:right w:val="none" w:sz="0" w:space="0" w:color="auto"/>
      </w:divBdr>
    </w:div>
    <w:div w:id="2083485436">
      <w:bodyDiv w:val="1"/>
      <w:marLeft w:val="0"/>
      <w:marRight w:val="0"/>
      <w:marTop w:val="0"/>
      <w:marBottom w:val="0"/>
      <w:divBdr>
        <w:top w:val="none" w:sz="0" w:space="0" w:color="auto"/>
        <w:left w:val="none" w:sz="0" w:space="0" w:color="auto"/>
        <w:bottom w:val="none" w:sz="0" w:space="0" w:color="auto"/>
        <w:right w:val="none" w:sz="0" w:space="0" w:color="auto"/>
      </w:divBdr>
    </w:div>
    <w:div w:id="2084179923">
      <w:bodyDiv w:val="1"/>
      <w:marLeft w:val="0"/>
      <w:marRight w:val="0"/>
      <w:marTop w:val="0"/>
      <w:marBottom w:val="0"/>
      <w:divBdr>
        <w:top w:val="none" w:sz="0" w:space="0" w:color="auto"/>
        <w:left w:val="none" w:sz="0" w:space="0" w:color="auto"/>
        <w:bottom w:val="none" w:sz="0" w:space="0" w:color="auto"/>
        <w:right w:val="none" w:sz="0" w:space="0" w:color="auto"/>
      </w:divBdr>
    </w:div>
    <w:div w:id="2084719127">
      <w:bodyDiv w:val="1"/>
      <w:marLeft w:val="0"/>
      <w:marRight w:val="0"/>
      <w:marTop w:val="0"/>
      <w:marBottom w:val="0"/>
      <w:divBdr>
        <w:top w:val="none" w:sz="0" w:space="0" w:color="auto"/>
        <w:left w:val="none" w:sz="0" w:space="0" w:color="auto"/>
        <w:bottom w:val="none" w:sz="0" w:space="0" w:color="auto"/>
        <w:right w:val="none" w:sz="0" w:space="0" w:color="auto"/>
      </w:divBdr>
    </w:div>
    <w:div w:id="2085566579">
      <w:bodyDiv w:val="1"/>
      <w:marLeft w:val="0"/>
      <w:marRight w:val="0"/>
      <w:marTop w:val="0"/>
      <w:marBottom w:val="0"/>
      <w:divBdr>
        <w:top w:val="none" w:sz="0" w:space="0" w:color="auto"/>
        <w:left w:val="none" w:sz="0" w:space="0" w:color="auto"/>
        <w:bottom w:val="none" w:sz="0" w:space="0" w:color="auto"/>
        <w:right w:val="none" w:sz="0" w:space="0" w:color="auto"/>
      </w:divBdr>
    </w:div>
    <w:div w:id="2085762722">
      <w:bodyDiv w:val="1"/>
      <w:marLeft w:val="0"/>
      <w:marRight w:val="0"/>
      <w:marTop w:val="0"/>
      <w:marBottom w:val="0"/>
      <w:divBdr>
        <w:top w:val="none" w:sz="0" w:space="0" w:color="auto"/>
        <w:left w:val="none" w:sz="0" w:space="0" w:color="auto"/>
        <w:bottom w:val="none" w:sz="0" w:space="0" w:color="auto"/>
        <w:right w:val="none" w:sz="0" w:space="0" w:color="auto"/>
      </w:divBdr>
    </w:div>
    <w:div w:id="2086489118">
      <w:bodyDiv w:val="1"/>
      <w:marLeft w:val="0"/>
      <w:marRight w:val="0"/>
      <w:marTop w:val="0"/>
      <w:marBottom w:val="0"/>
      <w:divBdr>
        <w:top w:val="none" w:sz="0" w:space="0" w:color="auto"/>
        <w:left w:val="none" w:sz="0" w:space="0" w:color="auto"/>
        <w:bottom w:val="none" w:sz="0" w:space="0" w:color="auto"/>
        <w:right w:val="none" w:sz="0" w:space="0" w:color="auto"/>
      </w:divBdr>
    </w:div>
    <w:div w:id="2087679835">
      <w:bodyDiv w:val="1"/>
      <w:marLeft w:val="0"/>
      <w:marRight w:val="0"/>
      <w:marTop w:val="0"/>
      <w:marBottom w:val="0"/>
      <w:divBdr>
        <w:top w:val="none" w:sz="0" w:space="0" w:color="auto"/>
        <w:left w:val="none" w:sz="0" w:space="0" w:color="auto"/>
        <w:bottom w:val="none" w:sz="0" w:space="0" w:color="auto"/>
        <w:right w:val="none" w:sz="0" w:space="0" w:color="auto"/>
      </w:divBdr>
    </w:div>
    <w:div w:id="2087873947">
      <w:bodyDiv w:val="1"/>
      <w:marLeft w:val="0"/>
      <w:marRight w:val="0"/>
      <w:marTop w:val="0"/>
      <w:marBottom w:val="0"/>
      <w:divBdr>
        <w:top w:val="none" w:sz="0" w:space="0" w:color="auto"/>
        <w:left w:val="none" w:sz="0" w:space="0" w:color="auto"/>
        <w:bottom w:val="none" w:sz="0" w:space="0" w:color="auto"/>
        <w:right w:val="none" w:sz="0" w:space="0" w:color="auto"/>
      </w:divBdr>
    </w:div>
    <w:div w:id="2087915867">
      <w:bodyDiv w:val="1"/>
      <w:marLeft w:val="0"/>
      <w:marRight w:val="0"/>
      <w:marTop w:val="0"/>
      <w:marBottom w:val="0"/>
      <w:divBdr>
        <w:top w:val="none" w:sz="0" w:space="0" w:color="auto"/>
        <w:left w:val="none" w:sz="0" w:space="0" w:color="auto"/>
        <w:bottom w:val="none" w:sz="0" w:space="0" w:color="auto"/>
        <w:right w:val="none" w:sz="0" w:space="0" w:color="auto"/>
      </w:divBdr>
    </w:div>
    <w:div w:id="2088139691">
      <w:bodyDiv w:val="1"/>
      <w:marLeft w:val="0"/>
      <w:marRight w:val="0"/>
      <w:marTop w:val="0"/>
      <w:marBottom w:val="0"/>
      <w:divBdr>
        <w:top w:val="none" w:sz="0" w:space="0" w:color="auto"/>
        <w:left w:val="none" w:sz="0" w:space="0" w:color="auto"/>
        <w:bottom w:val="none" w:sz="0" w:space="0" w:color="auto"/>
        <w:right w:val="none" w:sz="0" w:space="0" w:color="auto"/>
      </w:divBdr>
    </w:div>
    <w:div w:id="2088575053">
      <w:bodyDiv w:val="1"/>
      <w:marLeft w:val="0"/>
      <w:marRight w:val="0"/>
      <w:marTop w:val="0"/>
      <w:marBottom w:val="0"/>
      <w:divBdr>
        <w:top w:val="none" w:sz="0" w:space="0" w:color="auto"/>
        <w:left w:val="none" w:sz="0" w:space="0" w:color="auto"/>
        <w:bottom w:val="none" w:sz="0" w:space="0" w:color="auto"/>
        <w:right w:val="none" w:sz="0" w:space="0" w:color="auto"/>
      </w:divBdr>
    </w:div>
    <w:div w:id="2092315252">
      <w:bodyDiv w:val="1"/>
      <w:marLeft w:val="0"/>
      <w:marRight w:val="0"/>
      <w:marTop w:val="0"/>
      <w:marBottom w:val="0"/>
      <w:divBdr>
        <w:top w:val="none" w:sz="0" w:space="0" w:color="auto"/>
        <w:left w:val="none" w:sz="0" w:space="0" w:color="auto"/>
        <w:bottom w:val="none" w:sz="0" w:space="0" w:color="auto"/>
        <w:right w:val="none" w:sz="0" w:space="0" w:color="auto"/>
      </w:divBdr>
    </w:div>
    <w:div w:id="2092653502">
      <w:bodyDiv w:val="1"/>
      <w:marLeft w:val="0"/>
      <w:marRight w:val="0"/>
      <w:marTop w:val="0"/>
      <w:marBottom w:val="0"/>
      <w:divBdr>
        <w:top w:val="none" w:sz="0" w:space="0" w:color="auto"/>
        <w:left w:val="none" w:sz="0" w:space="0" w:color="auto"/>
        <w:bottom w:val="none" w:sz="0" w:space="0" w:color="auto"/>
        <w:right w:val="none" w:sz="0" w:space="0" w:color="auto"/>
      </w:divBdr>
    </w:div>
    <w:div w:id="2093235560">
      <w:bodyDiv w:val="1"/>
      <w:marLeft w:val="0"/>
      <w:marRight w:val="0"/>
      <w:marTop w:val="0"/>
      <w:marBottom w:val="0"/>
      <w:divBdr>
        <w:top w:val="none" w:sz="0" w:space="0" w:color="auto"/>
        <w:left w:val="none" w:sz="0" w:space="0" w:color="auto"/>
        <w:bottom w:val="none" w:sz="0" w:space="0" w:color="auto"/>
        <w:right w:val="none" w:sz="0" w:space="0" w:color="auto"/>
      </w:divBdr>
    </w:div>
    <w:div w:id="2093617636">
      <w:bodyDiv w:val="1"/>
      <w:marLeft w:val="0"/>
      <w:marRight w:val="0"/>
      <w:marTop w:val="0"/>
      <w:marBottom w:val="0"/>
      <w:divBdr>
        <w:top w:val="none" w:sz="0" w:space="0" w:color="auto"/>
        <w:left w:val="none" w:sz="0" w:space="0" w:color="auto"/>
        <w:bottom w:val="none" w:sz="0" w:space="0" w:color="auto"/>
        <w:right w:val="none" w:sz="0" w:space="0" w:color="auto"/>
      </w:divBdr>
    </w:div>
    <w:div w:id="2094936267">
      <w:bodyDiv w:val="1"/>
      <w:marLeft w:val="0"/>
      <w:marRight w:val="0"/>
      <w:marTop w:val="0"/>
      <w:marBottom w:val="0"/>
      <w:divBdr>
        <w:top w:val="none" w:sz="0" w:space="0" w:color="auto"/>
        <w:left w:val="none" w:sz="0" w:space="0" w:color="auto"/>
        <w:bottom w:val="none" w:sz="0" w:space="0" w:color="auto"/>
        <w:right w:val="none" w:sz="0" w:space="0" w:color="auto"/>
      </w:divBdr>
    </w:div>
    <w:div w:id="2095392264">
      <w:bodyDiv w:val="1"/>
      <w:marLeft w:val="0"/>
      <w:marRight w:val="0"/>
      <w:marTop w:val="0"/>
      <w:marBottom w:val="0"/>
      <w:divBdr>
        <w:top w:val="none" w:sz="0" w:space="0" w:color="auto"/>
        <w:left w:val="none" w:sz="0" w:space="0" w:color="auto"/>
        <w:bottom w:val="none" w:sz="0" w:space="0" w:color="auto"/>
        <w:right w:val="none" w:sz="0" w:space="0" w:color="auto"/>
      </w:divBdr>
    </w:div>
    <w:div w:id="2096433145">
      <w:bodyDiv w:val="1"/>
      <w:marLeft w:val="0"/>
      <w:marRight w:val="0"/>
      <w:marTop w:val="0"/>
      <w:marBottom w:val="0"/>
      <w:divBdr>
        <w:top w:val="none" w:sz="0" w:space="0" w:color="auto"/>
        <w:left w:val="none" w:sz="0" w:space="0" w:color="auto"/>
        <w:bottom w:val="none" w:sz="0" w:space="0" w:color="auto"/>
        <w:right w:val="none" w:sz="0" w:space="0" w:color="auto"/>
      </w:divBdr>
    </w:div>
    <w:div w:id="2097549656">
      <w:bodyDiv w:val="1"/>
      <w:marLeft w:val="0"/>
      <w:marRight w:val="0"/>
      <w:marTop w:val="0"/>
      <w:marBottom w:val="0"/>
      <w:divBdr>
        <w:top w:val="none" w:sz="0" w:space="0" w:color="auto"/>
        <w:left w:val="none" w:sz="0" w:space="0" w:color="auto"/>
        <w:bottom w:val="none" w:sz="0" w:space="0" w:color="auto"/>
        <w:right w:val="none" w:sz="0" w:space="0" w:color="auto"/>
      </w:divBdr>
    </w:div>
    <w:div w:id="2097895571">
      <w:bodyDiv w:val="1"/>
      <w:marLeft w:val="0"/>
      <w:marRight w:val="0"/>
      <w:marTop w:val="0"/>
      <w:marBottom w:val="0"/>
      <w:divBdr>
        <w:top w:val="none" w:sz="0" w:space="0" w:color="auto"/>
        <w:left w:val="none" w:sz="0" w:space="0" w:color="auto"/>
        <w:bottom w:val="none" w:sz="0" w:space="0" w:color="auto"/>
        <w:right w:val="none" w:sz="0" w:space="0" w:color="auto"/>
      </w:divBdr>
    </w:div>
    <w:div w:id="2098137369">
      <w:bodyDiv w:val="1"/>
      <w:marLeft w:val="0"/>
      <w:marRight w:val="0"/>
      <w:marTop w:val="0"/>
      <w:marBottom w:val="0"/>
      <w:divBdr>
        <w:top w:val="none" w:sz="0" w:space="0" w:color="auto"/>
        <w:left w:val="none" w:sz="0" w:space="0" w:color="auto"/>
        <w:bottom w:val="none" w:sz="0" w:space="0" w:color="auto"/>
        <w:right w:val="none" w:sz="0" w:space="0" w:color="auto"/>
      </w:divBdr>
    </w:div>
    <w:div w:id="2099252777">
      <w:bodyDiv w:val="1"/>
      <w:marLeft w:val="0"/>
      <w:marRight w:val="0"/>
      <w:marTop w:val="0"/>
      <w:marBottom w:val="0"/>
      <w:divBdr>
        <w:top w:val="none" w:sz="0" w:space="0" w:color="auto"/>
        <w:left w:val="none" w:sz="0" w:space="0" w:color="auto"/>
        <w:bottom w:val="none" w:sz="0" w:space="0" w:color="auto"/>
        <w:right w:val="none" w:sz="0" w:space="0" w:color="auto"/>
      </w:divBdr>
    </w:div>
    <w:div w:id="2099709660">
      <w:bodyDiv w:val="1"/>
      <w:marLeft w:val="0"/>
      <w:marRight w:val="0"/>
      <w:marTop w:val="0"/>
      <w:marBottom w:val="0"/>
      <w:divBdr>
        <w:top w:val="none" w:sz="0" w:space="0" w:color="auto"/>
        <w:left w:val="none" w:sz="0" w:space="0" w:color="auto"/>
        <w:bottom w:val="none" w:sz="0" w:space="0" w:color="auto"/>
        <w:right w:val="none" w:sz="0" w:space="0" w:color="auto"/>
      </w:divBdr>
    </w:div>
    <w:div w:id="2100178719">
      <w:bodyDiv w:val="1"/>
      <w:marLeft w:val="0"/>
      <w:marRight w:val="0"/>
      <w:marTop w:val="0"/>
      <w:marBottom w:val="0"/>
      <w:divBdr>
        <w:top w:val="none" w:sz="0" w:space="0" w:color="auto"/>
        <w:left w:val="none" w:sz="0" w:space="0" w:color="auto"/>
        <w:bottom w:val="none" w:sz="0" w:space="0" w:color="auto"/>
        <w:right w:val="none" w:sz="0" w:space="0" w:color="auto"/>
      </w:divBdr>
    </w:div>
    <w:div w:id="2100563565">
      <w:bodyDiv w:val="1"/>
      <w:marLeft w:val="0"/>
      <w:marRight w:val="0"/>
      <w:marTop w:val="0"/>
      <w:marBottom w:val="0"/>
      <w:divBdr>
        <w:top w:val="none" w:sz="0" w:space="0" w:color="auto"/>
        <w:left w:val="none" w:sz="0" w:space="0" w:color="auto"/>
        <w:bottom w:val="none" w:sz="0" w:space="0" w:color="auto"/>
        <w:right w:val="none" w:sz="0" w:space="0" w:color="auto"/>
      </w:divBdr>
    </w:div>
    <w:div w:id="2101103737">
      <w:bodyDiv w:val="1"/>
      <w:marLeft w:val="0"/>
      <w:marRight w:val="0"/>
      <w:marTop w:val="0"/>
      <w:marBottom w:val="0"/>
      <w:divBdr>
        <w:top w:val="none" w:sz="0" w:space="0" w:color="auto"/>
        <w:left w:val="none" w:sz="0" w:space="0" w:color="auto"/>
        <w:bottom w:val="none" w:sz="0" w:space="0" w:color="auto"/>
        <w:right w:val="none" w:sz="0" w:space="0" w:color="auto"/>
      </w:divBdr>
    </w:div>
    <w:div w:id="2101366164">
      <w:bodyDiv w:val="1"/>
      <w:marLeft w:val="0"/>
      <w:marRight w:val="0"/>
      <w:marTop w:val="0"/>
      <w:marBottom w:val="0"/>
      <w:divBdr>
        <w:top w:val="none" w:sz="0" w:space="0" w:color="auto"/>
        <w:left w:val="none" w:sz="0" w:space="0" w:color="auto"/>
        <w:bottom w:val="none" w:sz="0" w:space="0" w:color="auto"/>
        <w:right w:val="none" w:sz="0" w:space="0" w:color="auto"/>
      </w:divBdr>
    </w:div>
    <w:div w:id="2102605627">
      <w:bodyDiv w:val="1"/>
      <w:marLeft w:val="0"/>
      <w:marRight w:val="0"/>
      <w:marTop w:val="0"/>
      <w:marBottom w:val="0"/>
      <w:divBdr>
        <w:top w:val="none" w:sz="0" w:space="0" w:color="auto"/>
        <w:left w:val="none" w:sz="0" w:space="0" w:color="auto"/>
        <w:bottom w:val="none" w:sz="0" w:space="0" w:color="auto"/>
        <w:right w:val="none" w:sz="0" w:space="0" w:color="auto"/>
      </w:divBdr>
    </w:div>
    <w:div w:id="2102876320">
      <w:bodyDiv w:val="1"/>
      <w:marLeft w:val="0"/>
      <w:marRight w:val="0"/>
      <w:marTop w:val="0"/>
      <w:marBottom w:val="0"/>
      <w:divBdr>
        <w:top w:val="none" w:sz="0" w:space="0" w:color="auto"/>
        <w:left w:val="none" w:sz="0" w:space="0" w:color="auto"/>
        <w:bottom w:val="none" w:sz="0" w:space="0" w:color="auto"/>
        <w:right w:val="none" w:sz="0" w:space="0" w:color="auto"/>
      </w:divBdr>
    </w:div>
    <w:div w:id="2103213830">
      <w:bodyDiv w:val="1"/>
      <w:marLeft w:val="0"/>
      <w:marRight w:val="0"/>
      <w:marTop w:val="0"/>
      <w:marBottom w:val="0"/>
      <w:divBdr>
        <w:top w:val="none" w:sz="0" w:space="0" w:color="auto"/>
        <w:left w:val="none" w:sz="0" w:space="0" w:color="auto"/>
        <w:bottom w:val="none" w:sz="0" w:space="0" w:color="auto"/>
        <w:right w:val="none" w:sz="0" w:space="0" w:color="auto"/>
      </w:divBdr>
    </w:div>
    <w:div w:id="2104494603">
      <w:bodyDiv w:val="1"/>
      <w:marLeft w:val="0"/>
      <w:marRight w:val="0"/>
      <w:marTop w:val="0"/>
      <w:marBottom w:val="0"/>
      <w:divBdr>
        <w:top w:val="none" w:sz="0" w:space="0" w:color="auto"/>
        <w:left w:val="none" w:sz="0" w:space="0" w:color="auto"/>
        <w:bottom w:val="none" w:sz="0" w:space="0" w:color="auto"/>
        <w:right w:val="none" w:sz="0" w:space="0" w:color="auto"/>
      </w:divBdr>
    </w:div>
    <w:div w:id="2106149609">
      <w:bodyDiv w:val="1"/>
      <w:marLeft w:val="0"/>
      <w:marRight w:val="0"/>
      <w:marTop w:val="0"/>
      <w:marBottom w:val="0"/>
      <w:divBdr>
        <w:top w:val="none" w:sz="0" w:space="0" w:color="auto"/>
        <w:left w:val="none" w:sz="0" w:space="0" w:color="auto"/>
        <w:bottom w:val="none" w:sz="0" w:space="0" w:color="auto"/>
        <w:right w:val="none" w:sz="0" w:space="0" w:color="auto"/>
      </w:divBdr>
    </w:div>
    <w:div w:id="2106268974">
      <w:bodyDiv w:val="1"/>
      <w:marLeft w:val="0"/>
      <w:marRight w:val="0"/>
      <w:marTop w:val="0"/>
      <w:marBottom w:val="0"/>
      <w:divBdr>
        <w:top w:val="none" w:sz="0" w:space="0" w:color="auto"/>
        <w:left w:val="none" w:sz="0" w:space="0" w:color="auto"/>
        <w:bottom w:val="none" w:sz="0" w:space="0" w:color="auto"/>
        <w:right w:val="none" w:sz="0" w:space="0" w:color="auto"/>
      </w:divBdr>
    </w:div>
    <w:div w:id="2106994529">
      <w:bodyDiv w:val="1"/>
      <w:marLeft w:val="0"/>
      <w:marRight w:val="0"/>
      <w:marTop w:val="0"/>
      <w:marBottom w:val="0"/>
      <w:divBdr>
        <w:top w:val="none" w:sz="0" w:space="0" w:color="auto"/>
        <w:left w:val="none" w:sz="0" w:space="0" w:color="auto"/>
        <w:bottom w:val="none" w:sz="0" w:space="0" w:color="auto"/>
        <w:right w:val="none" w:sz="0" w:space="0" w:color="auto"/>
      </w:divBdr>
    </w:div>
    <w:div w:id="2110005042">
      <w:bodyDiv w:val="1"/>
      <w:marLeft w:val="0"/>
      <w:marRight w:val="0"/>
      <w:marTop w:val="0"/>
      <w:marBottom w:val="0"/>
      <w:divBdr>
        <w:top w:val="none" w:sz="0" w:space="0" w:color="auto"/>
        <w:left w:val="none" w:sz="0" w:space="0" w:color="auto"/>
        <w:bottom w:val="none" w:sz="0" w:space="0" w:color="auto"/>
        <w:right w:val="none" w:sz="0" w:space="0" w:color="auto"/>
      </w:divBdr>
    </w:div>
    <w:div w:id="2111004207">
      <w:bodyDiv w:val="1"/>
      <w:marLeft w:val="0"/>
      <w:marRight w:val="0"/>
      <w:marTop w:val="0"/>
      <w:marBottom w:val="0"/>
      <w:divBdr>
        <w:top w:val="none" w:sz="0" w:space="0" w:color="auto"/>
        <w:left w:val="none" w:sz="0" w:space="0" w:color="auto"/>
        <w:bottom w:val="none" w:sz="0" w:space="0" w:color="auto"/>
        <w:right w:val="none" w:sz="0" w:space="0" w:color="auto"/>
      </w:divBdr>
    </w:div>
    <w:div w:id="2111702108">
      <w:bodyDiv w:val="1"/>
      <w:marLeft w:val="0"/>
      <w:marRight w:val="0"/>
      <w:marTop w:val="0"/>
      <w:marBottom w:val="0"/>
      <w:divBdr>
        <w:top w:val="none" w:sz="0" w:space="0" w:color="auto"/>
        <w:left w:val="none" w:sz="0" w:space="0" w:color="auto"/>
        <w:bottom w:val="none" w:sz="0" w:space="0" w:color="auto"/>
        <w:right w:val="none" w:sz="0" w:space="0" w:color="auto"/>
      </w:divBdr>
    </w:div>
    <w:div w:id="2113549377">
      <w:bodyDiv w:val="1"/>
      <w:marLeft w:val="0"/>
      <w:marRight w:val="0"/>
      <w:marTop w:val="0"/>
      <w:marBottom w:val="0"/>
      <w:divBdr>
        <w:top w:val="none" w:sz="0" w:space="0" w:color="auto"/>
        <w:left w:val="none" w:sz="0" w:space="0" w:color="auto"/>
        <w:bottom w:val="none" w:sz="0" w:space="0" w:color="auto"/>
        <w:right w:val="none" w:sz="0" w:space="0" w:color="auto"/>
      </w:divBdr>
    </w:div>
    <w:div w:id="2113865172">
      <w:bodyDiv w:val="1"/>
      <w:marLeft w:val="0"/>
      <w:marRight w:val="0"/>
      <w:marTop w:val="0"/>
      <w:marBottom w:val="0"/>
      <w:divBdr>
        <w:top w:val="none" w:sz="0" w:space="0" w:color="auto"/>
        <w:left w:val="none" w:sz="0" w:space="0" w:color="auto"/>
        <w:bottom w:val="none" w:sz="0" w:space="0" w:color="auto"/>
        <w:right w:val="none" w:sz="0" w:space="0" w:color="auto"/>
      </w:divBdr>
    </w:div>
    <w:div w:id="2114280674">
      <w:bodyDiv w:val="1"/>
      <w:marLeft w:val="0"/>
      <w:marRight w:val="0"/>
      <w:marTop w:val="0"/>
      <w:marBottom w:val="0"/>
      <w:divBdr>
        <w:top w:val="none" w:sz="0" w:space="0" w:color="auto"/>
        <w:left w:val="none" w:sz="0" w:space="0" w:color="auto"/>
        <w:bottom w:val="none" w:sz="0" w:space="0" w:color="auto"/>
        <w:right w:val="none" w:sz="0" w:space="0" w:color="auto"/>
      </w:divBdr>
    </w:div>
    <w:div w:id="2115050699">
      <w:bodyDiv w:val="1"/>
      <w:marLeft w:val="0"/>
      <w:marRight w:val="0"/>
      <w:marTop w:val="0"/>
      <w:marBottom w:val="0"/>
      <w:divBdr>
        <w:top w:val="none" w:sz="0" w:space="0" w:color="auto"/>
        <w:left w:val="none" w:sz="0" w:space="0" w:color="auto"/>
        <w:bottom w:val="none" w:sz="0" w:space="0" w:color="auto"/>
        <w:right w:val="none" w:sz="0" w:space="0" w:color="auto"/>
      </w:divBdr>
    </w:div>
    <w:div w:id="2117556934">
      <w:bodyDiv w:val="1"/>
      <w:marLeft w:val="0"/>
      <w:marRight w:val="0"/>
      <w:marTop w:val="0"/>
      <w:marBottom w:val="0"/>
      <w:divBdr>
        <w:top w:val="none" w:sz="0" w:space="0" w:color="auto"/>
        <w:left w:val="none" w:sz="0" w:space="0" w:color="auto"/>
        <w:bottom w:val="none" w:sz="0" w:space="0" w:color="auto"/>
        <w:right w:val="none" w:sz="0" w:space="0" w:color="auto"/>
      </w:divBdr>
    </w:div>
    <w:div w:id="2123457672">
      <w:bodyDiv w:val="1"/>
      <w:marLeft w:val="0"/>
      <w:marRight w:val="0"/>
      <w:marTop w:val="0"/>
      <w:marBottom w:val="0"/>
      <w:divBdr>
        <w:top w:val="none" w:sz="0" w:space="0" w:color="auto"/>
        <w:left w:val="none" w:sz="0" w:space="0" w:color="auto"/>
        <w:bottom w:val="none" w:sz="0" w:space="0" w:color="auto"/>
        <w:right w:val="none" w:sz="0" w:space="0" w:color="auto"/>
      </w:divBdr>
    </w:div>
    <w:div w:id="2125611550">
      <w:bodyDiv w:val="1"/>
      <w:marLeft w:val="0"/>
      <w:marRight w:val="0"/>
      <w:marTop w:val="0"/>
      <w:marBottom w:val="0"/>
      <w:divBdr>
        <w:top w:val="none" w:sz="0" w:space="0" w:color="auto"/>
        <w:left w:val="none" w:sz="0" w:space="0" w:color="auto"/>
        <w:bottom w:val="none" w:sz="0" w:space="0" w:color="auto"/>
        <w:right w:val="none" w:sz="0" w:space="0" w:color="auto"/>
      </w:divBdr>
    </w:div>
    <w:div w:id="2126194405">
      <w:bodyDiv w:val="1"/>
      <w:marLeft w:val="0"/>
      <w:marRight w:val="0"/>
      <w:marTop w:val="0"/>
      <w:marBottom w:val="0"/>
      <w:divBdr>
        <w:top w:val="none" w:sz="0" w:space="0" w:color="auto"/>
        <w:left w:val="none" w:sz="0" w:space="0" w:color="auto"/>
        <w:bottom w:val="none" w:sz="0" w:space="0" w:color="auto"/>
        <w:right w:val="none" w:sz="0" w:space="0" w:color="auto"/>
      </w:divBdr>
    </w:div>
    <w:div w:id="2129081425">
      <w:bodyDiv w:val="1"/>
      <w:marLeft w:val="0"/>
      <w:marRight w:val="0"/>
      <w:marTop w:val="0"/>
      <w:marBottom w:val="0"/>
      <w:divBdr>
        <w:top w:val="none" w:sz="0" w:space="0" w:color="auto"/>
        <w:left w:val="none" w:sz="0" w:space="0" w:color="auto"/>
        <w:bottom w:val="none" w:sz="0" w:space="0" w:color="auto"/>
        <w:right w:val="none" w:sz="0" w:space="0" w:color="auto"/>
      </w:divBdr>
    </w:div>
    <w:div w:id="2130469053">
      <w:bodyDiv w:val="1"/>
      <w:marLeft w:val="0"/>
      <w:marRight w:val="0"/>
      <w:marTop w:val="0"/>
      <w:marBottom w:val="0"/>
      <w:divBdr>
        <w:top w:val="none" w:sz="0" w:space="0" w:color="auto"/>
        <w:left w:val="none" w:sz="0" w:space="0" w:color="auto"/>
        <w:bottom w:val="none" w:sz="0" w:space="0" w:color="auto"/>
        <w:right w:val="none" w:sz="0" w:space="0" w:color="auto"/>
      </w:divBdr>
    </w:div>
    <w:div w:id="2133162209">
      <w:bodyDiv w:val="1"/>
      <w:marLeft w:val="0"/>
      <w:marRight w:val="0"/>
      <w:marTop w:val="0"/>
      <w:marBottom w:val="0"/>
      <w:divBdr>
        <w:top w:val="none" w:sz="0" w:space="0" w:color="auto"/>
        <w:left w:val="none" w:sz="0" w:space="0" w:color="auto"/>
        <w:bottom w:val="none" w:sz="0" w:space="0" w:color="auto"/>
        <w:right w:val="none" w:sz="0" w:space="0" w:color="auto"/>
      </w:divBdr>
    </w:div>
    <w:div w:id="2133283293">
      <w:bodyDiv w:val="1"/>
      <w:marLeft w:val="0"/>
      <w:marRight w:val="0"/>
      <w:marTop w:val="0"/>
      <w:marBottom w:val="0"/>
      <w:divBdr>
        <w:top w:val="none" w:sz="0" w:space="0" w:color="auto"/>
        <w:left w:val="none" w:sz="0" w:space="0" w:color="auto"/>
        <w:bottom w:val="none" w:sz="0" w:space="0" w:color="auto"/>
        <w:right w:val="none" w:sz="0" w:space="0" w:color="auto"/>
      </w:divBdr>
    </w:div>
    <w:div w:id="2133670009">
      <w:bodyDiv w:val="1"/>
      <w:marLeft w:val="0"/>
      <w:marRight w:val="0"/>
      <w:marTop w:val="0"/>
      <w:marBottom w:val="0"/>
      <w:divBdr>
        <w:top w:val="none" w:sz="0" w:space="0" w:color="auto"/>
        <w:left w:val="none" w:sz="0" w:space="0" w:color="auto"/>
        <w:bottom w:val="none" w:sz="0" w:space="0" w:color="auto"/>
        <w:right w:val="none" w:sz="0" w:space="0" w:color="auto"/>
      </w:divBdr>
    </w:div>
    <w:div w:id="2136168878">
      <w:bodyDiv w:val="1"/>
      <w:marLeft w:val="0"/>
      <w:marRight w:val="0"/>
      <w:marTop w:val="0"/>
      <w:marBottom w:val="0"/>
      <w:divBdr>
        <w:top w:val="none" w:sz="0" w:space="0" w:color="auto"/>
        <w:left w:val="none" w:sz="0" w:space="0" w:color="auto"/>
        <w:bottom w:val="none" w:sz="0" w:space="0" w:color="auto"/>
        <w:right w:val="none" w:sz="0" w:space="0" w:color="auto"/>
      </w:divBdr>
    </w:div>
    <w:div w:id="2136366539">
      <w:bodyDiv w:val="1"/>
      <w:marLeft w:val="0"/>
      <w:marRight w:val="0"/>
      <w:marTop w:val="0"/>
      <w:marBottom w:val="0"/>
      <w:divBdr>
        <w:top w:val="none" w:sz="0" w:space="0" w:color="auto"/>
        <w:left w:val="none" w:sz="0" w:space="0" w:color="auto"/>
        <w:bottom w:val="none" w:sz="0" w:space="0" w:color="auto"/>
        <w:right w:val="none" w:sz="0" w:space="0" w:color="auto"/>
      </w:divBdr>
    </w:div>
    <w:div w:id="2136438039">
      <w:bodyDiv w:val="1"/>
      <w:marLeft w:val="0"/>
      <w:marRight w:val="0"/>
      <w:marTop w:val="0"/>
      <w:marBottom w:val="0"/>
      <w:divBdr>
        <w:top w:val="none" w:sz="0" w:space="0" w:color="auto"/>
        <w:left w:val="none" w:sz="0" w:space="0" w:color="auto"/>
        <w:bottom w:val="none" w:sz="0" w:space="0" w:color="auto"/>
        <w:right w:val="none" w:sz="0" w:space="0" w:color="auto"/>
      </w:divBdr>
    </w:div>
    <w:div w:id="2136554580">
      <w:bodyDiv w:val="1"/>
      <w:marLeft w:val="0"/>
      <w:marRight w:val="0"/>
      <w:marTop w:val="0"/>
      <w:marBottom w:val="0"/>
      <w:divBdr>
        <w:top w:val="none" w:sz="0" w:space="0" w:color="auto"/>
        <w:left w:val="none" w:sz="0" w:space="0" w:color="auto"/>
        <w:bottom w:val="none" w:sz="0" w:space="0" w:color="auto"/>
        <w:right w:val="none" w:sz="0" w:space="0" w:color="auto"/>
      </w:divBdr>
    </w:div>
    <w:div w:id="2137677402">
      <w:bodyDiv w:val="1"/>
      <w:marLeft w:val="0"/>
      <w:marRight w:val="0"/>
      <w:marTop w:val="0"/>
      <w:marBottom w:val="0"/>
      <w:divBdr>
        <w:top w:val="none" w:sz="0" w:space="0" w:color="auto"/>
        <w:left w:val="none" w:sz="0" w:space="0" w:color="auto"/>
        <w:bottom w:val="none" w:sz="0" w:space="0" w:color="auto"/>
        <w:right w:val="none" w:sz="0" w:space="0" w:color="auto"/>
      </w:divBdr>
    </w:div>
    <w:div w:id="2145734824">
      <w:bodyDiv w:val="1"/>
      <w:marLeft w:val="0"/>
      <w:marRight w:val="0"/>
      <w:marTop w:val="0"/>
      <w:marBottom w:val="0"/>
      <w:divBdr>
        <w:top w:val="none" w:sz="0" w:space="0" w:color="auto"/>
        <w:left w:val="none" w:sz="0" w:space="0" w:color="auto"/>
        <w:bottom w:val="none" w:sz="0" w:space="0" w:color="auto"/>
        <w:right w:val="none" w:sz="0" w:space="0" w:color="auto"/>
      </w:divBdr>
    </w:div>
    <w:div w:id="2146047327">
      <w:bodyDiv w:val="1"/>
      <w:marLeft w:val="0"/>
      <w:marRight w:val="0"/>
      <w:marTop w:val="0"/>
      <w:marBottom w:val="0"/>
      <w:divBdr>
        <w:top w:val="none" w:sz="0" w:space="0" w:color="auto"/>
        <w:left w:val="none" w:sz="0" w:space="0" w:color="auto"/>
        <w:bottom w:val="none" w:sz="0" w:space="0" w:color="auto"/>
        <w:right w:val="none" w:sz="0" w:space="0" w:color="auto"/>
      </w:divBdr>
    </w:div>
    <w:div w:id="214715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0.png"/><Relationship Id="rId26" Type="http://schemas.openxmlformats.org/officeDocument/2006/relationships/image" Target="media/image140.png"/><Relationship Id="rId39" Type="http://schemas.openxmlformats.org/officeDocument/2006/relationships/image" Target="media/image21.png"/><Relationship Id="rId21" Type="http://schemas.openxmlformats.org/officeDocument/2006/relationships/image" Target="media/image110.png"/><Relationship Id="rId34" Type="http://schemas.openxmlformats.org/officeDocument/2006/relationships/image" Target="media/image180.png"/><Relationship Id="rId42" Type="http://schemas.openxmlformats.org/officeDocument/2006/relationships/image" Target="media/image220.png"/><Relationship Id="rId47" Type="http://schemas.openxmlformats.org/officeDocument/2006/relationships/image" Target="media/image25.png"/><Relationship Id="rId50" Type="http://schemas.openxmlformats.org/officeDocument/2006/relationships/image" Target="media/image26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png"/><Relationship Id="rId11" Type="http://schemas.openxmlformats.org/officeDocument/2006/relationships/image" Target="media/image4.svg"/><Relationship Id="rId24" Type="http://schemas.openxmlformats.org/officeDocument/2006/relationships/image" Target="media/image13.png"/><Relationship Id="rId32" Type="http://schemas.openxmlformats.org/officeDocument/2006/relationships/image" Target="media/image170.png"/><Relationship Id="rId37" Type="http://schemas.openxmlformats.org/officeDocument/2006/relationships/image" Target="media/image20.png"/><Relationship Id="rId40" Type="http://schemas.openxmlformats.org/officeDocument/2006/relationships/image" Target="media/image210.png"/><Relationship Id="rId45" Type="http://schemas.openxmlformats.org/officeDocument/2006/relationships/image" Target="media/image24.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00.png"/><Relationship Id="rId31" Type="http://schemas.openxmlformats.org/officeDocument/2006/relationships/image" Target="media/image17.png"/><Relationship Id="rId44" Type="http://schemas.openxmlformats.org/officeDocument/2006/relationships/image" Target="media/image230.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60.png"/><Relationship Id="rId35" Type="http://schemas.openxmlformats.org/officeDocument/2006/relationships/image" Target="media/image19.png"/><Relationship Id="rId43" Type="http://schemas.openxmlformats.org/officeDocument/2006/relationships/image" Target="media/image23.png"/><Relationship Id="rId48" Type="http://schemas.openxmlformats.org/officeDocument/2006/relationships/image" Target="media/image250.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0.png"/><Relationship Id="rId25" Type="http://schemas.openxmlformats.org/officeDocument/2006/relationships/image" Target="media/image14.png"/><Relationship Id="rId33" Type="http://schemas.openxmlformats.org/officeDocument/2006/relationships/image" Target="media/image18.png"/><Relationship Id="rId38" Type="http://schemas.openxmlformats.org/officeDocument/2006/relationships/image" Target="media/image200.png"/><Relationship Id="rId46" Type="http://schemas.openxmlformats.org/officeDocument/2006/relationships/image" Target="media/image240.png"/><Relationship Id="rId20" Type="http://schemas.openxmlformats.org/officeDocument/2006/relationships/image" Target="media/image11.png"/><Relationship Id="rId41" Type="http://schemas.openxmlformats.org/officeDocument/2006/relationships/image" Target="media/image2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image" Target="media/image120.png"/><Relationship Id="rId28" Type="http://schemas.openxmlformats.org/officeDocument/2006/relationships/image" Target="media/image150.png"/><Relationship Id="rId36" Type="http://schemas.openxmlformats.org/officeDocument/2006/relationships/image" Target="media/image190.png"/><Relationship Id="rId49" Type="http://schemas.openxmlformats.org/officeDocument/2006/relationships/image" Target="media/image26.png"/></Relationships>
</file>

<file path=word/_rels/header1.xml.rels><?xml version="1.0" encoding="UTF-8" standalone="yes"?>
<Relationships xmlns="http://schemas.openxmlformats.org/package/2006/relationships"><Relationship Id="rId2" Type="http://schemas.openxmlformats.org/officeDocument/2006/relationships/image" Target="media/image270.png"/><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Mic26</b:Tag>
    <b:SourceType>InternetSite</b:SourceType>
    <b:Guid>{6B93E5C8-CAFE-4513-BDFA-42DE8B365E0B}</b:Guid>
    <b:Author>
      <b:Author>
        <b:Corporate>Microsoft</b:Corporate>
      </b:Author>
    </b:Author>
    <b:Title>2026 Work Trend Index Annual Report: Agents, Human Agency, and the Opportunity for Every Organization</b:Title>
    <b:ProductionCompany>Microsoft</b:ProductionCompany>
    <b:Year>2026</b:Year>
    <b:Month>May</b:Month>
    <b:YearAccessed>2026</b:YearAccessed>
    <b:MonthAccessed>July</b:MonthAccessed>
    <b:URL>https://assets-c4akfrf5b4d3f4b7.z01.azurefd.net/assets/2026/05/2026_Work_Trend_Index_Annual_Report_070726_6a4e59bd9c9c3.pdf</b:URL>
    <b:RefOrder>12</b:RefOrder>
  </b:Source>
  <b:Source>
    <b:Tag>Mic241</b:Tag>
    <b:SourceType>InternetSite</b:SourceType>
    <b:Guid>{B7A75766-AF6D-40ED-A270-26BF0B74E231}</b:Guid>
    <b:Author>
      <b:Author>
        <b:Corporate>Microsoft and LinkedIn</b:Corporate>
      </b:Author>
    </b:Author>
    <b:Title>2024 Work Trend Index Annual Report: AI at Work Is Here. Now Comes the Hard Part</b:Title>
    <b:ProductionCompany>Microsoft</b:ProductionCompany>
    <b:Year>2024</b:Year>
    <b:Month>May</b:Month>
    <b:Day>8</b:Day>
    <b:YearAccessed>2026</b:YearAccessed>
    <b:MonthAccessed>July</b:MonthAccessed>
    <b:URL>https://www.microsoft.com/en-us/worklab/work-trend-index/ai-at-work-is-here-now-comes-the-hard-part</b:URL>
    <b:RefOrder>1</b:RefOrder>
  </b:Source>
  <b:Source>
    <b:Tag>Tim241</b:Tag>
    <b:SourceType>InternetSite</b:SourceType>
    <b:Guid>{B2A4A7F4-EB06-4570-A013-75154A7F4A33}</b:Guid>
    <b:Title>2024: The State of Generative AI in the Enterprise</b:Title>
    <b:ProductionCompany>Menlo Ventures</b:ProductionCompany>
    <b:Year>2024</b:Year>
    <b:Month>November</b:Month>
    <b:Day>24</b:Day>
    <b:YearAccessed>2026</b:YearAccessed>
    <b:MonthAccessed>July</b:MonthAccessed>
    <b:URL>https://menlovc.com/2024-the-state-of-generative-ai-in-the-enterprise/</b:URL>
    <b:Author>
      <b:Author>
        <b:NameList>
          <b:Person>
            <b:Last>Tim</b:Last>
            <b:First>Tully</b:First>
          </b:Person>
          <b:Person>
            <b:Last>Joff</b:Last>
            <b:First>Redfern</b:First>
          </b:Person>
          <b:Person>
            <b:Last>Derek</b:Last>
            <b:First>Xiao</b:First>
          </b:Person>
        </b:NameList>
      </b:Author>
    </b:Author>
    <b:RefOrder>2</b:RefOrder>
  </b:Source>
  <b:Source>
    <b:Tag>Nat24</b:Tag>
    <b:SourceType>Report</b:SourceType>
    <b:Guid>{EF9FCF98-402F-44C6-B63B-E5460A8880FB}</b:Guid>
    <b:Title>Artificial Intelligence Risk Management Framework: Generative Artificial Intelligence Profile</b:Title>
    <b:Year>2024</b:Year>
    <b:URL>https://doi.org/10.6028/NIST.AI.600-1</b:URL>
    <b:Author>
      <b:Author>
        <b:Corporate>National Institute of Standards and Technology (NIST)</b:Corporate>
      </b:Author>
    </b:Author>
    <b:Publisher>National Institute of Standards and Technology</b:Publisher>
    <b:City>Gaithersburg, MD</b:City>
    <b:ThesisType>NIST AI 600-1</b:ThesisType>
    <b:RefOrder>4</b:RefOrder>
  </b:Source>
  <b:Source>
    <b:Tag>Nat23</b:Tag>
    <b:SourceType>Report</b:SourceType>
    <b:Guid>{208DF3E4-729B-44E7-8DC6-7BA540528BC4}</b:Guid>
    <b:Title>Artificial Intelligence Risk Management Framework (AI RMF 1.0)</b:Title>
    <b:Year>2023</b:Year>
    <b:Publisher>National Institute of Standards and Technology (NIST)</b:Publisher>
    <b:City>Gaithersburg, MD</b:City>
    <b:Author>
      <b:Author>
        <b:Corporate>National Institute of Standards and Technology (NIST)</b:Corporate>
      </b:Author>
    </b:Author>
    <b:ThesisType>NIST.AI.100-1</b:ThesisType>
    <b:URL>https://doi.org/10.6028/NIST.AI.100-1</b:URL>
    <b:RefOrder>3</b:RefOrder>
  </b:Source>
  <b:Source>
    <b:Tag>AII23</b:Tag>
    <b:SourceType>InternetSite</b:SourceType>
    <b:Guid>{5F33F874-8766-4F1F-8877-C89A7FAE8E97}</b:Guid>
    <b:Title>Incident #622: Chevrolet Dealer Chatbot Agrees to Sell a Chevrolet Tahoe for $1</b:Title>
    <b:Year>2023</b:Year>
    <b:Author>
      <b:Author>
        <b:Corporate>AI Incident Database</b:Corporate>
      </b:Author>
    </b:Author>
    <b:ProductionCompany>AI Incident Database</b:ProductionCompany>
    <b:YearAccessed>2026</b:YearAccessed>
    <b:MonthAccessed>July</b:MonthAccessed>
    <b:URL>https://incidentdatabase.ai/cite/622/</b:URL>
    <b:RefOrder>5</b:RefOrder>
  </b:Source>
  <b:Source>
    <b:Tag>Tec23</b:Tag>
    <b:SourceType>InternetSite</b:SourceType>
    <b:Guid>{A71FA057-640E-4D9F-985C-59897111EA31}</b:Guid>
    <b:Author>
      <b:Author>
        <b:Corporate>TechCrunch</b:Corporate>
      </b:Author>
    </b:Author>
    <b:Title>Samsung bans use of generative AI tools like ChatGPT after April internal data leak</b:Title>
    <b:ProductionCompany>TechCrunch</b:ProductionCompany>
    <b:Year>2023</b:Year>
    <b:Month>May</b:Month>
    <b:Day>2</b:Day>
    <b:YearAccessed>2026</b:YearAccessed>
    <b:MonthAccessed>July</b:MonthAccessed>
    <b:URL>https://techcrunch.com/2023/05/02/samsung-bans-use-of-generative-ai-tools-like-chatgpt-after-april-internal-data-leak/?utm</b:URL>
    <b:RefOrder>6</b:RefOrder>
  </b:Source>
  <b:Source>
    <b:Tag>OWA26</b:Tag>
    <b:SourceType>InternetSite</b:SourceType>
    <b:Guid>{B677064E-DAE3-4A99-B812-D3139AA7AB31}</b:Guid>
    <b:Title>OWASP GenAI LLM Top 10 (2026)</b:Title>
    <b:Year>2026</b:Year>
    <b:Author>
      <b:Author>
        <b:Corporate>OWASP Foundation</b:Corporate>
      </b:Author>
    </b:Author>
    <b:ProductionCompany>OWASP Foundation</b:ProductionCompany>
    <b:YearAccessed>2026</b:YearAccessed>
    <b:MonthAccessed>July</b:MonthAccessed>
    <b:URL>https://genai.owasp.org/resource/owasp-genai-llm-top-10-2026/</b:URL>
    <b:RefOrder>9</b:RefOrder>
  </b:Source>
  <b:Source>
    <b:Tag>Kai23</b:Tag>
    <b:SourceType>Report</b:SourceType>
    <b:Guid>{9C9922DA-35BA-459A-8FC1-8114A829A0E6}</b:Guid>
    <b:Title>More than You've Asked For: A Comprehensive Analysis of Novel Prompt Injection Threats to Application-Integrated Large Language Models</b:Title>
    <b:Year>2023</b:Year>
    <b:URL>https://arxiv.org/abs/2302.12173</b:URL>
    <b:Publisher>arXiv</b:Publisher>
    <b:City>Ithaca, NY</b:City>
    <b:Author>
      <b:Author>
        <b:NameList>
          <b:Person>
            <b:Last>Kai</b:Last>
            <b:First>Greshake</b:First>
          </b:Person>
          <b:Person>
            <b:Last>Moritz</b:Last>
            <b:First>Abdelnabi</b:First>
          </b:Person>
          <b:Person>
            <b:Last>Shailesh</b:Last>
            <b:First>Mishra</b:First>
          </b:Person>
          <b:Person>
            <b:Last>Christoph</b:Last>
            <b:First> Endres</b:First>
          </b:Person>
          <b:Person>
            <b:Last>Sven</b:Last>
            <b:First>Köpsell</b:First>
          </b:Person>
          <b:Person>
            <b:Last>Mario</b:Last>
            <b:First>Fritz</b:First>
          </b:Person>
        </b:NameList>
      </b:Author>
    </b:Author>
    <b:RefOrder>10</b:RefOrder>
  </b:Source>
  <b:Source>
    <b:Tag>Eur161</b:Tag>
    <b:SourceType>Report</b:SourceType>
    <b:Guid>{7E9E488A-841E-403B-8A62-246977AE3C03}</b:Guid>
    <b:Author>
      <b:Author>
        <b:Corporate>European Parliament and Council of the European Union</b:Corporate>
      </b:Author>
    </b:Author>
    <b:Title>Regulation (EU) 2016/679 of the European Parliament and of the Council</b:Title>
    <b:Year>2016</b:Year>
    <b:Publisher>Official Journal of the European Union</b:Publisher>
    <b:URL>https://eur-lex.europa.eu/eli/reg/2016/679/oj?</b:URL>
    <b:RefOrder>16</b:RefOrder>
  </b:Source>
  <b:Source>
    <b:Tag>Int22</b:Tag>
    <b:SourceType>Report</b:SourceType>
    <b:Guid>{9AE2C0BB-AF0B-419D-9DA4-CF05191BEFED}</b:Guid>
    <b:Title>ISO/IEC 27001:2022 Information Security, Cybersecurity and Privacy Protection - Information Security Management Systems - Requirements</b:Title>
    <b:Year>2022</b:Year>
    <b:Publisher>International Organization for Standardization (ISO)</b:Publisher>
    <b:City>Geneva</b:City>
    <b:Author>
      <b:Author>
        <b:Corporate>International Organization for Standardization (ISO) and International Electrotechnical Commission (IEC)</b:Corporate>
      </b:Author>
    </b:Author>
    <b:URL>https://www.iso.org/standard/27001?F1C=Sydney</b:URL>
    <b:RefOrder>17</b:RefOrder>
  </b:Source>
  <b:Source>
    <b:Tag>Eur241</b:Tag>
    <b:SourceType>Report</b:SourceType>
    <b:Guid>{42177E47-D3BC-4A75-BBD1-63C1B75290E1}</b:Guid>
    <b:Title>Regulation (EU) 2024/1689 of the European Parliament and of the Council of 13 June 2024 laying down harmonised rules on artificial intelligence (Artificial Intelligence Act)</b:Title>
    <b:Year>2024</b:Year>
    <b:Publisher>Publications Office of the European Union</b:Publisher>
    <b:City>Luxembourg</b:City>
    <b:Author>
      <b:Author>
        <b:Corporate>European Parliament and Council of the European Union</b:Corporate>
      </b:Author>
    </b:Author>
    <b:URL>https://eur-lex.europa.eu/legal-content/EN/TXT/?uri=celex:32024R1689</b:URL>
    <b:RefOrder>18</b:RefOrder>
  </b:Source>
  <b:Source>
    <b:Tag>Mof24</b:Tag>
    <b:SourceType>Case</b:SourceType>
    <b:Guid>{C75A1E0C-B3AC-4228-BE67-0491BA422FE2}</b:Guid>
    <b:Title>Moffatt v. Air Canada</b:Title>
    <b:Year>2024</b:Year>
    <b:Month>February</b:Month>
    <b:Day>14</b:Day>
    <b:URL>https://www.canlii.org/en/bc/bccrt/doc/2024/2024bccrt149/2024bccrt149.html</b:URL>
    <b:City>British Columbia, Canada</b:City>
    <b:CaseNumber>2024 BCCRT 149</b:CaseNumber>
    <b:Reporter>CanLII</b:Reporter>
    <b:Court>Civil Resolution Tribunal</b:Court>
    <b:YearAccessed>2026</b:YearAccessed>
    <b:MonthAccessed>July</b:MonthAccessed>
    <b:RefOrder>7</b:RefOrder>
  </b:Source>
  <b:Source>
    <b:Tag>Pat20</b:Tag>
    <b:SourceType>Report</b:SourceType>
    <b:Guid>{633B6B10-379A-439B-B81E-284B608A7747}</b:Guid>
    <b:Title>Retrieval-Augmented Generation for Knowledge-Intensive NLP Tasks</b:Title>
    <b:Year>2020</b:Year>
    <b:Publisher>arXiv</b:Publisher>
    <b:City>Ithaca, NY</b:City>
    <b:URL>https://arxiv.org/abs/2005.11401</b:URL>
    <b:Author>
      <b:Author>
        <b:NameList>
          <b:Person>
            <b:Last>Lewis</b:Last>
            <b:First>Patrick</b:First>
          </b:Person>
        </b:NameList>
      </b:Author>
    </b:Author>
    <b:YearAccessed>2026</b:YearAccessed>
    <b:MonthAccessed>July</b:MonthAccessed>
    <b:RefOrder>15</b:RefOrder>
  </b:Source>
  <b:Source>
    <b:Tag>Per22</b:Tag>
    <b:SourceType>Report</b:SourceType>
    <b:Guid>{5EC6EE01-A21A-4CB6-ADFA-6C53F337E08D}</b:Guid>
    <b:Title>Ignore Previous Prompt: Attack Techniques For Language Models</b:Title>
    <b:Year>2022</b:Year>
    <b:URL>https://arxiv.org/abs/2211.09527</b:URL>
    <b:Publisher>arXiv</b:Publisher>
    <b:Author>
      <b:Author>
        <b:NameList>
          <b:Person>
            <b:Last>Perez</b:Last>
            <b:First>Fernando</b:First>
          </b:Person>
          <b:Person>
            <b:Last>Ribeiro</b:Last>
            <b:First>Ian</b:First>
          </b:Person>
        </b:NameList>
      </b:Author>
    </b:Author>
    <b:RefOrder>8</b:RefOrder>
  </b:Source>
  <b:Source>
    <b:Tag>TBB20</b:Tag>
    <b:SourceType>Report</b:SourceType>
    <b:Guid>{7C3113E3-9BD3-4141-BC6F-7A38DA06AA75}</b:Guid>
    <b:Title>Language Models are Few-Shot Learners</b:Title>
    <b:Year>2020</b:Year>
    <b:City>https://arxiv.org/abs/2005.14165</b:City>
    <b:Author>
      <b:Author>
        <b:NameList>
          <b:Person>
            <b:Last>Brown</b:Last>
            <b:First>Tom B.</b:First>
          </b:Person>
          <b:Person>
            <b:Last>Mann</b:Last>
            <b:First>Benjamin</b:First>
          </b:Person>
          <b:Person>
            <b:Last>Ryder</b:Last>
            <b:First>Nick</b:First>
          </b:Person>
        </b:NameList>
      </b:Author>
    </b:Author>
    <b:Publisher>arXiv</b:Publisher>
    <b:RefOrder>13</b:RefOrder>
  </b:Source>
  <b:Source>
    <b:Tag>Way23</b:Tag>
    <b:SourceType>Report</b:SourceType>
    <b:Guid>{DA11AA4E-A277-4266-B7CE-FB22C89D557F}</b:Guid>
    <b:Title>A Survey of Large Language Models</b:Title>
    <b:Year>2023</b:Year>
    <b:Publisher>arXiv</b:Publisher>
    <b:City>Ithaca, NY</b:City>
    <b:Author>
      <b:Author>
        <b:NameList>
          <b:Person>
            <b:Last>Zhao</b:Last>
            <b:First>Wayne Xin</b:First>
          </b:Person>
          <b:Person>
            <b:Last>Zhou</b:Last>
            <b:First>Kun</b:First>
          </b:Person>
          <b:Person>
            <b:Last>Li</b:Last>
            <b:First>Junyi</b:First>
          </b:Person>
        </b:NameList>
      </b:Author>
    </b:Author>
    <b:URL>https://arxiv.org/abs/2303.18223</b:URL>
    <b:RefOrder>14</b:RefOrder>
  </b:Source>
  <b:Source>
    <b:Tag>Can25</b:Tag>
    <b:SourceType>ConferenceProceedings</b:SourceType>
    <b:Guid>{BCA05EB4-87FC-41F6-AD41-8DD8B2547CEF}</b:Guid>
    <b:Title>Can Indirect Prompt Injection Attacks Be Detected and Removed?</b:Title>
    <b:Year>2025</b:Year>
    <b:Publisher>Association for Computational Linguistics</b:Publisher>
    <b:City>Vienna, Austria</b:City>
    <b:ConferenceName>Proceedings of the 63rd Annual Meeting of the Association for Computational Linguistics (ACL 2025)</b:ConferenceName>
    <b:URL>https://aclanthology.org/2025.acl-long.890/</b:URL>
    <b:DOI>10.18653/v1/2025.acl-long.890</b:DOI>
    <b:Author>
      <b:Author>
        <b:NameList>
          <b:Person>
            <b:Last>Chen</b:Last>
            <b:First>Yulin</b:First>
          </b:Person>
          <b:Person>
            <b:Last>Li</b:Last>
            <b:First>Haoran</b:First>
          </b:Person>
          <b:Person>
            <b:Last>Sui</b:Last>
            <b:First>Yuan</b:First>
          </b:Person>
          <b:Person>
            <b:Last>He</b:Last>
            <b:First>Yufei</b:First>
          </b:Person>
          <b:Person>
            <b:Last>Liu</b:Last>
            <b:First>Yue</b:First>
          </b:Person>
        </b:NameList>
      </b:Author>
    </b:Author>
    <b:RefOrder>11</b:RefOrder>
  </b:Source>
</b:Sources>
</file>

<file path=customXml/itemProps1.xml><?xml version="1.0" encoding="utf-8"?>
<ds:datastoreItem xmlns:ds="http://schemas.openxmlformats.org/officeDocument/2006/customXml" ds:itemID="{3F21BF3A-861E-4E8A-B3F5-BEFBF23F2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6268</TotalTime>
  <Pages>56</Pages>
  <Words>13035</Words>
  <Characters>78177</Characters>
  <Application>Microsoft Office Word</Application>
  <DocSecurity>0</DocSecurity>
  <Lines>1443</Lines>
  <Paragraphs>467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Munteanu</dc:creator>
  <cp:keywords/>
  <dc:description/>
  <cp:lastModifiedBy>Marina Munteanu</cp:lastModifiedBy>
  <cp:revision>1229</cp:revision>
  <cp:lastPrinted>2026-08-05T16:52:00Z</cp:lastPrinted>
  <dcterms:created xsi:type="dcterms:W3CDTF">2026-06-25T18:19:00Z</dcterms:created>
  <dcterms:modified xsi:type="dcterms:W3CDTF">2026-08-10T10:21:00Z</dcterms:modified>
</cp:coreProperties>
</file>