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CB7B0E" w14:textId="77777777" w:rsidR="00934108" w:rsidRDefault="00934108" w:rsidP="00934108">
      <w:pPr>
        <w:jc w:val="center"/>
        <w:rPr>
          <w:rFonts w:ascii="Times New Roman" w:hAnsi="Times New Roman" w:cs="Times New Roman"/>
          <w:b/>
          <w:i/>
          <w:sz w:val="44"/>
          <w:szCs w:val="44"/>
        </w:rPr>
      </w:pPr>
    </w:p>
    <w:p w14:paraId="373C8EAB" w14:textId="77777777" w:rsidR="00934108" w:rsidRDefault="00934108" w:rsidP="00934108">
      <w:pPr>
        <w:jc w:val="center"/>
        <w:rPr>
          <w:rFonts w:ascii="Times New Roman" w:hAnsi="Times New Roman" w:cs="Times New Roman"/>
          <w:b/>
          <w:i/>
          <w:sz w:val="44"/>
          <w:szCs w:val="44"/>
        </w:rPr>
      </w:pPr>
    </w:p>
    <w:p w14:paraId="293A1402" w14:textId="77777777" w:rsidR="00934108" w:rsidRDefault="00934108" w:rsidP="00934108">
      <w:pPr>
        <w:jc w:val="center"/>
        <w:rPr>
          <w:rFonts w:ascii="Times New Roman" w:hAnsi="Times New Roman" w:cs="Times New Roman"/>
          <w:b/>
          <w:i/>
          <w:sz w:val="44"/>
          <w:szCs w:val="44"/>
        </w:rPr>
      </w:pPr>
    </w:p>
    <w:p w14:paraId="341E5B0E" w14:textId="77777777" w:rsidR="00934108" w:rsidRDefault="00934108" w:rsidP="00934108">
      <w:pPr>
        <w:jc w:val="center"/>
        <w:rPr>
          <w:rFonts w:ascii="Times New Roman" w:hAnsi="Times New Roman" w:cs="Times New Roman"/>
          <w:b/>
          <w:i/>
          <w:sz w:val="44"/>
          <w:szCs w:val="44"/>
        </w:rPr>
      </w:pPr>
    </w:p>
    <w:p w14:paraId="0B98091F" w14:textId="77777777" w:rsidR="00934108" w:rsidRDefault="00934108" w:rsidP="00934108">
      <w:pPr>
        <w:jc w:val="center"/>
        <w:rPr>
          <w:rFonts w:ascii="Times New Roman" w:hAnsi="Times New Roman" w:cs="Times New Roman"/>
          <w:b/>
          <w:i/>
          <w:sz w:val="44"/>
          <w:szCs w:val="44"/>
        </w:rPr>
      </w:pPr>
    </w:p>
    <w:p w14:paraId="62A2A65A" w14:textId="214759CE" w:rsidR="00A454AE" w:rsidRDefault="00934108" w:rsidP="00934108">
      <w:pPr>
        <w:jc w:val="center"/>
        <w:rPr>
          <w:rFonts w:ascii="Times New Roman" w:hAnsi="Times New Roman" w:cs="Times New Roman"/>
          <w:b/>
          <w:i/>
          <w:sz w:val="44"/>
          <w:szCs w:val="44"/>
        </w:rPr>
      </w:pPr>
      <w:r w:rsidRPr="00934108">
        <w:rPr>
          <w:rFonts w:ascii="Times New Roman" w:hAnsi="Times New Roman" w:cs="Times New Roman"/>
          <w:b/>
          <w:i/>
          <w:sz w:val="44"/>
          <w:szCs w:val="44"/>
        </w:rPr>
        <w:t>Accounting Fundamentals</w:t>
      </w:r>
    </w:p>
    <w:p w14:paraId="494CE60A" w14:textId="47B9FC6A" w:rsidR="00E952BB" w:rsidRDefault="00E952BB" w:rsidP="00934108">
      <w:pPr>
        <w:jc w:val="center"/>
        <w:rPr>
          <w:rFonts w:ascii="Times New Roman" w:hAnsi="Times New Roman" w:cs="Times New Roman"/>
          <w:b/>
          <w:i/>
          <w:sz w:val="44"/>
          <w:szCs w:val="44"/>
        </w:rPr>
      </w:pPr>
      <w:r>
        <w:rPr>
          <w:rFonts w:ascii="Times New Roman" w:hAnsi="Times New Roman" w:cs="Times New Roman"/>
          <w:b/>
          <w:i/>
          <w:sz w:val="44"/>
          <w:szCs w:val="44"/>
        </w:rPr>
        <w:t xml:space="preserve">Student </w:t>
      </w:r>
      <w:proofErr w:type="spellStart"/>
      <w:proofErr w:type="gramStart"/>
      <w:r>
        <w:rPr>
          <w:rFonts w:ascii="Times New Roman" w:hAnsi="Times New Roman" w:cs="Times New Roman"/>
          <w:b/>
          <w:i/>
          <w:sz w:val="44"/>
          <w:szCs w:val="44"/>
        </w:rPr>
        <w:t>name:Ion</w:t>
      </w:r>
      <w:proofErr w:type="spellEnd"/>
      <w:proofErr w:type="gramEnd"/>
      <w:r>
        <w:rPr>
          <w:rFonts w:ascii="Times New Roman" w:hAnsi="Times New Roman" w:cs="Times New Roman"/>
          <w:b/>
          <w:i/>
          <w:sz w:val="44"/>
          <w:szCs w:val="44"/>
        </w:rPr>
        <w:t xml:space="preserve"> </w:t>
      </w:r>
      <w:proofErr w:type="spellStart"/>
      <w:r>
        <w:rPr>
          <w:rFonts w:ascii="Times New Roman" w:hAnsi="Times New Roman" w:cs="Times New Roman"/>
          <w:b/>
          <w:i/>
          <w:sz w:val="44"/>
          <w:szCs w:val="44"/>
        </w:rPr>
        <w:t>Duluman</w:t>
      </w:r>
      <w:proofErr w:type="spellEnd"/>
    </w:p>
    <w:p w14:paraId="45153D55" w14:textId="15138611" w:rsidR="00640C84" w:rsidRDefault="00640C84" w:rsidP="00934108">
      <w:pPr>
        <w:jc w:val="center"/>
        <w:rPr>
          <w:rFonts w:ascii="Times New Roman" w:hAnsi="Times New Roman" w:cs="Times New Roman"/>
          <w:b/>
          <w:i/>
          <w:sz w:val="44"/>
          <w:szCs w:val="44"/>
        </w:rPr>
      </w:pPr>
      <w:r>
        <w:rPr>
          <w:rFonts w:ascii="Times New Roman" w:hAnsi="Times New Roman" w:cs="Times New Roman"/>
          <w:b/>
          <w:i/>
          <w:sz w:val="44"/>
          <w:szCs w:val="44"/>
        </w:rPr>
        <w:t>Student ID:1917721</w:t>
      </w:r>
    </w:p>
    <w:p w14:paraId="290B0182" w14:textId="3F17DF77" w:rsidR="00303F5D" w:rsidRDefault="00303F5D" w:rsidP="00934108">
      <w:pPr>
        <w:jc w:val="center"/>
        <w:rPr>
          <w:rFonts w:ascii="Times New Roman" w:hAnsi="Times New Roman" w:cs="Times New Roman"/>
          <w:b/>
          <w:i/>
          <w:sz w:val="44"/>
          <w:szCs w:val="44"/>
        </w:rPr>
      </w:pPr>
      <w:r>
        <w:rPr>
          <w:rFonts w:ascii="Times New Roman" w:hAnsi="Times New Roman" w:cs="Times New Roman"/>
          <w:b/>
          <w:i/>
          <w:sz w:val="44"/>
          <w:szCs w:val="44"/>
        </w:rPr>
        <w:t xml:space="preserve">Tutor </w:t>
      </w:r>
      <w:proofErr w:type="spellStart"/>
      <w:r>
        <w:rPr>
          <w:rFonts w:ascii="Times New Roman" w:hAnsi="Times New Roman" w:cs="Times New Roman"/>
          <w:b/>
          <w:i/>
          <w:sz w:val="44"/>
          <w:szCs w:val="44"/>
        </w:rPr>
        <w:t>name:Emad</w:t>
      </w:r>
      <w:proofErr w:type="spellEnd"/>
      <w:r>
        <w:rPr>
          <w:rFonts w:ascii="Times New Roman" w:hAnsi="Times New Roman" w:cs="Times New Roman"/>
          <w:b/>
          <w:i/>
          <w:sz w:val="44"/>
          <w:szCs w:val="44"/>
        </w:rPr>
        <w:t xml:space="preserve"> </w:t>
      </w:r>
      <w:proofErr w:type="spellStart"/>
      <w:r w:rsidR="003A1FEF">
        <w:rPr>
          <w:rFonts w:ascii="Times New Roman" w:hAnsi="Times New Roman" w:cs="Times New Roman"/>
          <w:b/>
          <w:i/>
          <w:sz w:val="44"/>
          <w:szCs w:val="44"/>
        </w:rPr>
        <w:t>Elkhashen</w:t>
      </w:r>
      <w:proofErr w:type="spellEnd"/>
    </w:p>
    <w:p w14:paraId="14D4BE76" w14:textId="77777777" w:rsidR="00322187" w:rsidRDefault="00322187" w:rsidP="00367084">
      <w:pPr>
        <w:spacing w:line="360" w:lineRule="auto"/>
        <w:jc w:val="both"/>
        <w:rPr>
          <w:rFonts w:ascii="Times New Roman" w:hAnsi="Times New Roman" w:cs="Times New Roman"/>
          <w:sz w:val="24"/>
          <w:szCs w:val="24"/>
        </w:rPr>
      </w:pPr>
    </w:p>
    <w:p w14:paraId="409B80B2" w14:textId="77777777" w:rsidR="00367084" w:rsidRDefault="00367084" w:rsidP="00367084">
      <w:pPr>
        <w:spacing w:line="360" w:lineRule="auto"/>
        <w:jc w:val="both"/>
        <w:rPr>
          <w:rFonts w:ascii="Times New Roman" w:hAnsi="Times New Roman" w:cs="Times New Roman"/>
          <w:sz w:val="24"/>
          <w:szCs w:val="24"/>
        </w:rPr>
      </w:pPr>
    </w:p>
    <w:p w14:paraId="28A4FF9D" w14:textId="77777777" w:rsidR="00367084" w:rsidRDefault="00367084" w:rsidP="00367084">
      <w:pPr>
        <w:spacing w:line="360" w:lineRule="auto"/>
        <w:jc w:val="both"/>
        <w:rPr>
          <w:rFonts w:ascii="Times New Roman" w:hAnsi="Times New Roman" w:cs="Times New Roman"/>
          <w:sz w:val="24"/>
          <w:szCs w:val="24"/>
        </w:rPr>
      </w:pPr>
    </w:p>
    <w:p w14:paraId="5CEEE06F" w14:textId="77777777" w:rsidR="00367084" w:rsidRDefault="00367084" w:rsidP="00367084">
      <w:pPr>
        <w:spacing w:line="360" w:lineRule="auto"/>
        <w:jc w:val="both"/>
        <w:rPr>
          <w:rFonts w:ascii="Times New Roman" w:hAnsi="Times New Roman" w:cs="Times New Roman"/>
          <w:sz w:val="24"/>
          <w:szCs w:val="24"/>
        </w:rPr>
      </w:pPr>
    </w:p>
    <w:p w14:paraId="5324D738" w14:textId="77777777" w:rsidR="00367084" w:rsidRDefault="00367084" w:rsidP="00367084">
      <w:pPr>
        <w:spacing w:line="360" w:lineRule="auto"/>
        <w:jc w:val="both"/>
        <w:rPr>
          <w:rFonts w:ascii="Times New Roman" w:hAnsi="Times New Roman" w:cs="Times New Roman"/>
          <w:sz w:val="24"/>
          <w:szCs w:val="24"/>
        </w:rPr>
      </w:pPr>
    </w:p>
    <w:p w14:paraId="47615177" w14:textId="77777777" w:rsidR="00367084" w:rsidRDefault="00367084" w:rsidP="00367084">
      <w:pPr>
        <w:spacing w:line="360" w:lineRule="auto"/>
        <w:jc w:val="both"/>
        <w:rPr>
          <w:rFonts w:ascii="Times New Roman" w:hAnsi="Times New Roman" w:cs="Times New Roman"/>
          <w:sz w:val="24"/>
          <w:szCs w:val="24"/>
        </w:rPr>
      </w:pPr>
    </w:p>
    <w:p w14:paraId="7B7F1F10" w14:textId="77777777" w:rsidR="00367084" w:rsidRDefault="00367084" w:rsidP="00367084">
      <w:pPr>
        <w:spacing w:line="360" w:lineRule="auto"/>
        <w:jc w:val="both"/>
        <w:rPr>
          <w:rFonts w:ascii="Times New Roman" w:hAnsi="Times New Roman" w:cs="Times New Roman"/>
          <w:sz w:val="24"/>
          <w:szCs w:val="24"/>
        </w:rPr>
      </w:pPr>
    </w:p>
    <w:p w14:paraId="56D7AB09" w14:textId="77777777" w:rsidR="00367084" w:rsidRDefault="00367084" w:rsidP="00367084">
      <w:pPr>
        <w:spacing w:line="360" w:lineRule="auto"/>
        <w:jc w:val="both"/>
        <w:rPr>
          <w:rFonts w:ascii="Times New Roman" w:hAnsi="Times New Roman" w:cs="Times New Roman"/>
          <w:sz w:val="24"/>
          <w:szCs w:val="24"/>
        </w:rPr>
      </w:pPr>
    </w:p>
    <w:p w14:paraId="2AC96CC9" w14:textId="77777777" w:rsidR="00367084" w:rsidRDefault="00367084" w:rsidP="00367084">
      <w:pPr>
        <w:spacing w:line="360" w:lineRule="auto"/>
        <w:jc w:val="both"/>
        <w:rPr>
          <w:rFonts w:ascii="Times New Roman" w:hAnsi="Times New Roman" w:cs="Times New Roman"/>
          <w:sz w:val="24"/>
          <w:szCs w:val="24"/>
        </w:rPr>
      </w:pPr>
    </w:p>
    <w:p w14:paraId="0C5F1FCF" w14:textId="77777777" w:rsidR="00367084" w:rsidRDefault="00367084" w:rsidP="00367084">
      <w:pPr>
        <w:spacing w:line="360" w:lineRule="auto"/>
        <w:jc w:val="both"/>
        <w:rPr>
          <w:rFonts w:ascii="Times New Roman" w:hAnsi="Times New Roman" w:cs="Times New Roman"/>
          <w:sz w:val="24"/>
          <w:szCs w:val="24"/>
        </w:rPr>
      </w:pPr>
    </w:p>
    <w:p w14:paraId="3853F1EF" w14:textId="77777777" w:rsidR="00367084" w:rsidRDefault="00367084" w:rsidP="00367084">
      <w:pPr>
        <w:spacing w:line="360" w:lineRule="auto"/>
        <w:jc w:val="both"/>
        <w:rPr>
          <w:rFonts w:ascii="Times New Roman" w:hAnsi="Times New Roman" w:cs="Times New Roman"/>
          <w:sz w:val="24"/>
          <w:szCs w:val="24"/>
        </w:rPr>
      </w:pPr>
    </w:p>
    <w:p w14:paraId="07753E56" w14:textId="77777777" w:rsidR="00367084" w:rsidRDefault="00367084" w:rsidP="00367084">
      <w:pPr>
        <w:spacing w:line="360" w:lineRule="auto"/>
        <w:jc w:val="both"/>
        <w:rPr>
          <w:rFonts w:ascii="Times New Roman" w:hAnsi="Times New Roman" w:cs="Times New Roman"/>
          <w:sz w:val="24"/>
          <w:szCs w:val="24"/>
        </w:rPr>
      </w:pPr>
    </w:p>
    <w:p w14:paraId="37E51AEC" w14:textId="77777777" w:rsidR="00367084" w:rsidRPr="00817EA7" w:rsidRDefault="00367084" w:rsidP="00817EA7">
      <w:pPr>
        <w:spacing w:line="360" w:lineRule="auto"/>
        <w:jc w:val="center"/>
        <w:rPr>
          <w:rFonts w:ascii="Times New Roman" w:hAnsi="Times New Roman" w:cs="Times New Roman"/>
          <w:b/>
          <w:sz w:val="24"/>
          <w:szCs w:val="24"/>
        </w:rPr>
      </w:pPr>
      <w:r w:rsidRPr="00817EA7">
        <w:rPr>
          <w:rFonts w:ascii="Times New Roman" w:hAnsi="Times New Roman" w:cs="Times New Roman"/>
          <w:b/>
          <w:sz w:val="24"/>
          <w:szCs w:val="24"/>
        </w:rPr>
        <w:t>Table of Contents</w:t>
      </w:r>
    </w:p>
    <w:p w14:paraId="6B46939E" w14:textId="77777777" w:rsidR="00817EA7" w:rsidRPr="00817EA7" w:rsidRDefault="00817EA7" w:rsidP="00817EA7">
      <w:pPr>
        <w:pStyle w:val="TOC1"/>
        <w:tabs>
          <w:tab w:val="right" w:leader="dot" w:pos="9350"/>
        </w:tabs>
        <w:spacing w:line="360" w:lineRule="auto"/>
        <w:rPr>
          <w:rFonts w:ascii="Times New Roman" w:hAnsi="Times New Roman" w:cs="Times New Roman"/>
          <w:noProof/>
        </w:rPr>
      </w:pPr>
      <w:r w:rsidRPr="00817EA7">
        <w:rPr>
          <w:rFonts w:ascii="Times New Roman" w:hAnsi="Times New Roman" w:cs="Times New Roman"/>
          <w:sz w:val="24"/>
          <w:szCs w:val="24"/>
        </w:rPr>
        <w:fldChar w:fldCharType="begin"/>
      </w:r>
      <w:r w:rsidRPr="00817EA7">
        <w:rPr>
          <w:rFonts w:ascii="Times New Roman" w:hAnsi="Times New Roman" w:cs="Times New Roman"/>
          <w:sz w:val="24"/>
          <w:szCs w:val="24"/>
        </w:rPr>
        <w:instrText xml:space="preserve"> TOC \o "1-3" \h \z \u </w:instrText>
      </w:r>
      <w:r w:rsidRPr="00817EA7">
        <w:rPr>
          <w:rFonts w:ascii="Times New Roman" w:hAnsi="Times New Roman" w:cs="Times New Roman"/>
          <w:sz w:val="24"/>
          <w:szCs w:val="24"/>
        </w:rPr>
        <w:fldChar w:fldCharType="separate"/>
      </w:r>
      <w:hyperlink w:anchor="_Toc50304174" w:history="1">
        <w:r w:rsidRPr="00817EA7">
          <w:rPr>
            <w:rStyle w:val="Hyperlink"/>
            <w:rFonts w:ascii="Times New Roman" w:hAnsi="Times New Roman" w:cs="Times New Roman"/>
            <w:noProof/>
          </w:rPr>
          <w:t>Questions-01:</w:t>
        </w:r>
        <w:r w:rsidRPr="00817EA7">
          <w:rPr>
            <w:rFonts w:ascii="Times New Roman" w:hAnsi="Times New Roman" w:cs="Times New Roman"/>
            <w:noProof/>
            <w:webHidden/>
          </w:rPr>
          <w:tab/>
        </w:r>
        <w:r w:rsidRPr="00817EA7">
          <w:rPr>
            <w:rFonts w:ascii="Times New Roman" w:hAnsi="Times New Roman" w:cs="Times New Roman"/>
            <w:noProof/>
            <w:webHidden/>
          </w:rPr>
          <w:fldChar w:fldCharType="begin"/>
        </w:r>
        <w:r w:rsidRPr="00817EA7">
          <w:rPr>
            <w:rFonts w:ascii="Times New Roman" w:hAnsi="Times New Roman" w:cs="Times New Roman"/>
            <w:noProof/>
            <w:webHidden/>
          </w:rPr>
          <w:instrText xml:space="preserve"> PAGEREF _Toc50304174 \h </w:instrText>
        </w:r>
        <w:r w:rsidRPr="00817EA7">
          <w:rPr>
            <w:rFonts w:ascii="Times New Roman" w:hAnsi="Times New Roman" w:cs="Times New Roman"/>
            <w:noProof/>
            <w:webHidden/>
          </w:rPr>
        </w:r>
        <w:r w:rsidRPr="00817EA7">
          <w:rPr>
            <w:rFonts w:ascii="Times New Roman" w:hAnsi="Times New Roman" w:cs="Times New Roman"/>
            <w:noProof/>
            <w:webHidden/>
          </w:rPr>
          <w:fldChar w:fldCharType="separate"/>
        </w:r>
        <w:r w:rsidRPr="00817EA7">
          <w:rPr>
            <w:rFonts w:ascii="Times New Roman" w:hAnsi="Times New Roman" w:cs="Times New Roman"/>
            <w:noProof/>
            <w:webHidden/>
          </w:rPr>
          <w:t>3</w:t>
        </w:r>
        <w:r w:rsidRPr="00817EA7">
          <w:rPr>
            <w:rFonts w:ascii="Times New Roman" w:hAnsi="Times New Roman" w:cs="Times New Roman"/>
            <w:noProof/>
            <w:webHidden/>
          </w:rPr>
          <w:fldChar w:fldCharType="end"/>
        </w:r>
      </w:hyperlink>
    </w:p>
    <w:p w14:paraId="0D9A03F8" w14:textId="77777777" w:rsidR="00817EA7" w:rsidRPr="00817EA7" w:rsidRDefault="00332859" w:rsidP="00817EA7">
      <w:pPr>
        <w:pStyle w:val="TOC2"/>
        <w:tabs>
          <w:tab w:val="right" w:leader="dot" w:pos="9350"/>
        </w:tabs>
        <w:spacing w:line="360" w:lineRule="auto"/>
        <w:rPr>
          <w:rFonts w:ascii="Times New Roman" w:hAnsi="Times New Roman" w:cs="Times New Roman"/>
          <w:noProof/>
        </w:rPr>
      </w:pPr>
      <w:hyperlink w:anchor="_Toc50304175" w:history="1">
        <w:r w:rsidR="00817EA7" w:rsidRPr="00817EA7">
          <w:rPr>
            <w:rStyle w:val="Hyperlink"/>
            <w:rFonts w:ascii="Times New Roman" w:hAnsi="Times New Roman" w:cs="Times New Roman"/>
            <w:noProof/>
          </w:rPr>
          <w:t>a) Calculate the break-even point of sandals for Solvent Ltd</w:t>
        </w:r>
        <w:r w:rsidR="00817EA7" w:rsidRPr="00817EA7">
          <w:rPr>
            <w:rFonts w:ascii="Times New Roman" w:hAnsi="Times New Roman" w:cs="Times New Roman"/>
            <w:noProof/>
            <w:webHidden/>
          </w:rPr>
          <w:tab/>
        </w:r>
        <w:r w:rsidR="00817EA7" w:rsidRPr="00817EA7">
          <w:rPr>
            <w:rFonts w:ascii="Times New Roman" w:hAnsi="Times New Roman" w:cs="Times New Roman"/>
            <w:noProof/>
            <w:webHidden/>
          </w:rPr>
          <w:fldChar w:fldCharType="begin"/>
        </w:r>
        <w:r w:rsidR="00817EA7" w:rsidRPr="00817EA7">
          <w:rPr>
            <w:rFonts w:ascii="Times New Roman" w:hAnsi="Times New Roman" w:cs="Times New Roman"/>
            <w:noProof/>
            <w:webHidden/>
          </w:rPr>
          <w:instrText xml:space="preserve"> PAGEREF _Toc50304175 \h </w:instrText>
        </w:r>
        <w:r w:rsidR="00817EA7" w:rsidRPr="00817EA7">
          <w:rPr>
            <w:rFonts w:ascii="Times New Roman" w:hAnsi="Times New Roman" w:cs="Times New Roman"/>
            <w:noProof/>
            <w:webHidden/>
          </w:rPr>
        </w:r>
        <w:r w:rsidR="00817EA7" w:rsidRPr="00817EA7">
          <w:rPr>
            <w:rFonts w:ascii="Times New Roman" w:hAnsi="Times New Roman" w:cs="Times New Roman"/>
            <w:noProof/>
            <w:webHidden/>
          </w:rPr>
          <w:fldChar w:fldCharType="separate"/>
        </w:r>
        <w:r w:rsidR="00817EA7" w:rsidRPr="00817EA7">
          <w:rPr>
            <w:rFonts w:ascii="Times New Roman" w:hAnsi="Times New Roman" w:cs="Times New Roman"/>
            <w:noProof/>
            <w:webHidden/>
          </w:rPr>
          <w:t>3</w:t>
        </w:r>
        <w:r w:rsidR="00817EA7" w:rsidRPr="00817EA7">
          <w:rPr>
            <w:rFonts w:ascii="Times New Roman" w:hAnsi="Times New Roman" w:cs="Times New Roman"/>
            <w:noProof/>
            <w:webHidden/>
          </w:rPr>
          <w:fldChar w:fldCharType="end"/>
        </w:r>
      </w:hyperlink>
    </w:p>
    <w:p w14:paraId="68970666" w14:textId="77777777" w:rsidR="00817EA7" w:rsidRPr="00817EA7" w:rsidRDefault="00332859" w:rsidP="00817EA7">
      <w:pPr>
        <w:pStyle w:val="TOC2"/>
        <w:tabs>
          <w:tab w:val="right" w:leader="dot" w:pos="9350"/>
        </w:tabs>
        <w:spacing w:line="360" w:lineRule="auto"/>
        <w:rPr>
          <w:rFonts w:ascii="Times New Roman" w:hAnsi="Times New Roman" w:cs="Times New Roman"/>
          <w:noProof/>
        </w:rPr>
      </w:pPr>
      <w:hyperlink w:anchor="_Toc50304176" w:history="1">
        <w:r w:rsidR="00817EA7" w:rsidRPr="00817EA7">
          <w:rPr>
            <w:rStyle w:val="Hyperlink"/>
            <w:rFonts w:ascii="Times New Roman" w:hAnsi="Times New Roman" w:cs="Times New Roman"/>
            <w:noProof/>
          </w:rPr>
          <w:t>b) Calculate the profit made on sales 90,000 units</w:t>
        </w:r>
        <w:r w:rsidR="00817EA7" w:rsidRPr="00817EA7">
          <w:rPr>
            <w:rFonts w:ascii="Times New Roman" w:hAnsi="Times New Roman" w:cs="Times New Roman"/>
            <w:noProof/>
            <w:webHidden/>
          </w:rPr>
          <w:tab/>
        </w:r>
        <w:r w:rsidR="00817EA7" w:rsidRPr="00817EA7">
          <w:rPr>
            <w:rFonts w:ascii="Times New Roman" w:hAnsi="Times New Roman" w:cs="Times New Roman"/>
            <w:noProof/>
            <w:webHidden/>
          </w:rPr>
          <w:fldChar w:fldCharType="begin"/>
        </w:r>
        <w:r w:rsidR="00817EA7" w:rsidRPr="00817EA7">
          <w:rPr>
            <w:rFonts w:ascii="Times New Roman" w:hAnsi="Times New Roman" w:cs="Times New Roman"/>
            <w:noProof/>
            <w:webHidden/>
          </w:rPr>
          <w:instrText xml:space="preserve"> PAGEREF _Toc50304176 \h </w:instrText>
        </w:r>
        <w:r w:rsidR="00817EA7" w:rsidRPr="00817EA7">
          <w:rPr>
            <w:rFonts w:ascii="Times New Roman" w:hAnsi="Times New Roman" w:cs="Times New Roman"/>
            <w:noProof/>
            <w:webHidden/>
          </w:rPr>
        </w:r>
        <w:r w:rsidR="00817EA7" w:rsidRPr="00817EA7">
          <w:rPr>
            <w:rFonts w:ascii="Times New Roman" w:hAnsi="Times New Roman" w:cs="Times New Roman"/>
            <w:noProof/>
            <w:webHidden/>
          </w:rPr>
          <w:fldChar w:fldCharType="separate"/>
        </w:r>
        <w:r w:rsidR="00817EA7" w:rsidRPr="00817EA7">
          <w:rPr>
            <w:rFonts w:ascii="Times New Roman" w:hAnsi="Times New Roman" w:cs="Times New Roman"/>
            <w:noProof/>
            <w:webHidden/>
          </w:rPr>
          <w:t>4</w:t>
        </w:r>
        <w:r w:rsidR="00817EA7" w:rsidRPr="00817EA7">
          <w:rPr>
            <w:rFonts w:ascii="Times New Roman" w:hAnsi="Times New Roman" w:cs="Times New Roman"/>
            <w:noProof/>
            <w:webHidden/>
          </w:rPr>
          <w:fldChar w:fldCharType="end"/>
        </w:r>
      </w:hyperlink>
    </w:p>
    <w:p w14:paraId="04DD77EF" w14:textId="77777777" w:rsidR="00817EA7" w:rsidRPr="00817EA7" w:rsidRDefault="00332859" w:rsidP="00817EA7">
      <w:pPr>
        <w:pStyle w:val="TOC2"/>
        <w:tabs>
          <w:tab w:val="right" w:leader="dot" w:pos="9350"/>
        </w:tabs>
        <w:spacing w:line="360" w:lineRule="auto"/>
        <w:rPr>
          <w:rFonts w:ascii="Times New Roman" w:hAnsi="Times New Roman" w:cs="Times New Roman"/>
          <w:noProof/>
        </w:rPr>
      </w:pPr>
      <w:hyperlink w:anchor="_Toc50304177" w:history="1">
        <w:r w:rsidR="00817EA7" w:rsidRPr="00817EA7">
          <w:rPr>
            <w:rStyle w:val="Hyperlink"/>
            <w:rFonts w:ascii="Times New Roman" w:hAnsi="Times New Roman" w:cs="Times New Roman"/>
            <w:noProof/>
          </w:rPr>
          <w:t>c) Calculation of new profit figure after improvement</w:t>
        </w:r>
        <w:r w:rsidR="00817EA7" w:rsidRPr="00817EA7">
          <w:rPr>
            <w:rFonts w:ascii="Times New Roman" w:hAnsi="Times New Roman" w:cs="Times New Roman"/>
            <w:noProof/>
            <w:webHidden/>
          </w:rPr>
          <w:tab/>
        </w:r>
        <w:r w:rsidR="00817EA7" w:rsidRPr="00817EA7">
          <w:rPr>
            <w:rFonts w:ascii="Times New Roman" w:hAnsi="Times New Roman" w:cs="Times New Roman"/>
            <w:noProof/>
            <w:webHidden/>
          </w:rPr>
          <w:fldChar w:fldCharType="begin"/>
        </w:r>
        <w:r w:rsidR="00817EA7" w:rsidRPr="00817EA7">
          <w:rPr>
            <w:rFonts w:ascii="Times New Roman" w:hAnsi="Times New Roman" w:cs="Times New Roman"/>
            <w:noProof/>
            <w:webHidden/>
          </w:rPr>
          <w:instrText xml:space="preserve"> PAGEREF _Toc50304177 \h </w:instrText>
        </w:r>
        <w:r w:rsidR="00817EA7" w:rsidRPr="00817EA7">
          <w:rPr>
            <w:rFonts w:ascii="Times New Roman" w:hAnsi="Times New Roman" w:cs="Times New Roman"/>
            <w:noProof/>
            <w:webHidden/>
          </w:rPr>
        </w:r>
        <w:r w:rsidR="00817EA7" w:rsidRPr="00817EA7">
          <w:rPr>
            <w:rFonts w:ascii="Times New Roman" w:hAnsi="Times New Roman" w:cs="Times New Roman"/>
            <w:noProof/>
            <w:webHidden/>
          </w:rPr>
          <w:fldChar w:fldCharType="separate"/>
        </w:r>
        <w:r w:rsidR="00817EA7" w:rsidRPr="00817EA7">
          <w:rPr>
            <w:rFonts w:ascii="Times New Roman" w:hAnsi="Times New Roman" w:cs="Times New Roman"/>
            <w:noProof/>
            <w:webHidden/>
          </w:rPr>
          <w:t>4</w:t>
        </w:r>
        <w:r w:rsidR="00817EA7" w:rsidRPr="00817EA7">
          <w:rPr>
            <w:rFonts w:ascii="Times New Roman" w:hAnsi="Times New Roman" w:cs="Times New Roman"/>
            <w:noProof/>
            <w:webHidden/>
          </w:rPr>
          <w:fldChar w:fldCharType="end"/>
        </w:r>
      </w:hyperlink>
    </w:p>
    <w:p w14:paraId="3F4ECF7C" w14:textId="77777777" w:rsidR="00817EA7" w:rsidRPr="00817EA7" w:rsidRDefault="00332859" w:rsidP="00817EA7">
      <w:pPr>
        <w:pStyle w:val="TOC2"/>
        <w:tabs>
          <w:tab w:val="right" w:leader="dot" w:pos="9350"/>
        </w:tabs>
        <w:spacing w:line="360" w:lineRule="auto"/>
        <w:rPr>
          <w:rFonts w:ascii="Times New Roman" w:hAnsi="Times New Roman" w:cs="Times New Roman"/>
          <w:noProof/>
        </w:rPr>
      </w:pPr>
      <w:hyperlink w:anchor="_Toc50304178" w:history="1">
        <w:r w:rsidR="00817EA7" w:rsidRPr="00817EA7">
          <w:rPr>
            <w:rStyle w:val="Hyperlink"/>
            <w:rFonts w:ascii="Times New Roman" w:hAnsi="Times New Roman" w:cs="Times New Roman"/>
            <w:noProof/>
          </w:rPr>
          <w:t>d) Discuss the limitations of break-even analysis</w:t>
        </w:r>
        <w:r w:rsidR="00817EA7" w:rsidRPr="00817EA7">
          <w:rPr>
            <w:rFonts w:ascii="Times New Roman" w:hAnsi="Times New Roman" w:cs="Times New Roman"/>
            <w:noProof/>
            <w:webHidden/>
          </w:rPr>
          <w:tab/>
        </w:r>
        <w:r w:rsidR="00817EA7" w:rsidRPr="00817EA7">
          <w:rPr>
            <w:rFonts w:ascii="Times New Roman" w:hAnsi="Times New Roman" w:cs="Times New Roman"/>
            <w:noProof/>
            <w:webHidden/>
          </w:rPr>
          <w:fldChar w:fldCharType="begin"/>
        </w:r>
        <w:r w:rsidR="00817EA7" w:rsidRPr="00817EA7">
          <w:rPr>
            <w:rFonts w:ascii="Times New Roman" w:hAnsi="Times New Roman" w:cs="Times New Roman"/>
            <w:noProof/>
            <w:webHidden/>
          </w:rPr>
          <w:instrText xml:space="preserve"> PAGEREF _Toc50304178 \h </w:instrText>
        </w:r>
        <w:r w:rsidR="00817EA7" w:rsidRPr="00817EA7">
          <w:rPr>
            <w:rFonts w:ascii="Times New Roman" w:hAnsi="Times New Roman" w:cs="Times New Roman"/>
            <w:noProof/>
            <w:webHidden/>
          </w:rPr>
        </w:r>
        <w:r w:rsidR="00817EA7" w:rsidRPr="00817EA7">
          <w:rPr>
            <w:rFonts w:ascii="Times New Roman" w:hAnsi="Times New Roman" w:cs="Times New Roman"/>
            <w:noProof/>
            <w:webHidden/>
          </w:rPr>
          <w:fldChar w:fldCharType="separate"/>
        </w:r>
        <w:r w:rsidR="00817EA7" w:rsidRPr="00817EA7">
          <w:rPr>
            <w:rFonts w:ascii="Times New Roman" w:hAnsi="Times New Roman" w:cs="Times New Roman"/>
            <w:noProof/>
            <w:webHidden/>
          </w:rPr>
          <w:t>4</w:t>
        </w:r>
        <w:r w:rsidR="00817EA7" w:rsidRPr="00817EA7">
          <w:rPr>
            <w:rFonts w:ascii="Times New Roman" w:hAnsi="Times New Roman" w:cs="Times New Roman"/>
            <w:noProof/>
            <w:webHidden/>
          </w:rPr>
          <w:fldChar w:fldCharType="end"/>
        </w:r>
      </w:hyperlink>
    </w:p>
    <w:p w14:paraId="4D7AA2B6" w14:textId="77777777" w:rsidR="00817EA7" w:rsidRPr="00817EA7" w:rsidRDefault="00332859" w:rsidP="00817EA7">
      <w:pPr>
        <w:pStyle w:val="TOC1"/>
        <w:tabs>
          <w:tab w:val="right" w:leader="dot" w:pos="9350"/>
        </w:tabs>
        <w:spacing w:line="360" w:lineRule="auto"/>
        <w:rPr>
          <w:rFonts w:ascii="Times New Roman" w:hAnsi="Times New Roman" w:cs="Times New Roman"/>
          <w:noProof/>
        </w:rPr>
      </w:pPr>
      <w:hyperlink w:anchor="_Toc50304179" w:history="1">
        <w:r w:rsidR="00817EA7" w:rsidRPr="00817EA7">
          <w:rPr>
            <w:rStyle w:val="Hyperlink"/>
            <w:rFonts w:ascii="Times New Roman" w:hAnsi="Times New Roman" w:cs="Times New Roman"/>
            <w:noProof/>
          </w:rPr>
          <w:t>Questions: 02</w:t>
        </w:r>
        <w:r w:rsidR="00817EA7" w:rsidRPr="00817EA7">
          <w:rPr>
            <w:rFonts w:ascii="Times New Roman" w:hAnsi="Times New Roman" w:cs="Times New Roman"/>
            <w:noProof/>
            <w:webHidden/>
          </w:rPr>
          <w:tab/>
        </w:r>
        <w:r w:rsidR="00817EA7" w:rsidRPr="00817EA7">
          <w:rPr>
            <w:rFonts w:ascii="Times New Roman" w:hAnsi="Times New Roman" w:cs="Times New Roman"/>
            <w:noProof/>
            <w:webHidden/>
          </w:rPr>
          <w:fldChar w:fldCharType="begin"/>
        </w:r>
        <w:r w:rsidR="00817EA7" w:rsidRPr="00817EA7">
          <w:rPr>
            <w:rFonts w:ascii="Times New Roman" w:hAnsi="Times New Roman" w:cs="Times New Roman"/>
            <w:noProof/>
            <w:webHidden/>
          </w:rPr>
          <w:instrText xml:space="preserve"> PAGEREF _Toc50304179 \h </w:instrText>
        </w:r>
        <w:r w:rsidR="00817EA7" w:rsidRPr="00817EA7">
          <w:rPr>
            <w:rFonts w:ascii="Times New Roman" w:hAnsi="Times New Roman" w:cs="Times New Roman"/>
            <w:noProof/>
            <w:webHidden/>
          </w:rPr>
        </w:r>
        <w:r w:rsidR="00817EA7" w:rsidRPr="00817EA7">
          <w:rPr>
            <w:rFonts w:ascii="Times New Roman" w:hAnsi="Times New Roman" w:cs="Times New Roman"/>
            <w:noProof/>
            <w:webHidden/>
          </w:rPr>
          <w:fldChar w:fldCharType="separate"/>
        </w:r>
        <w:r w:rsidR="00817EA7" w:rsidRPr="00817EA7">
          <w:rPr>
            <w:rFonts w:ascii="Times New Roman" w:hAnsi="Times New Roman" w:cs="Times New Roman"/>
            <w:noProof/>
            <w:webHidden/>
          </w:rPr>
          <w:t>5</w:t>
        </w:r>
        <w:r w:rsidR="00817EA7" w:rsidRPr="00817EA7">
          <w:rPr>
            <w:rFonts w:ascii="Times New Roman" w:hAnsi="Times New Roman" w:cs="Times New Roman"/>
            <w:noProof/>
            <w:webHidden/>
          </w:rPr>
          <w:fldChar w:fldCharType="end"/>
        </w:r>
      </w:hyperlink>
    </w:p>
    <w:p w14:paraId="74C0F1B6" w14:textId="77777777" w:rsidR="00817EA7" w:rsidRPr="00817EA7" w:rsidRDefault="00332859" w:rsidP="00817EA7">
      <w:pPr>
        <w:pStyle w:val="TOC2"/>
        <w:tabs>
          <w:tab w:val="right" w:leader="dot" w:pos="9350"/>
        </w:tabs>
        <w:spacing w:line="360" w:lineRule="auto"/>
        <w:rPr>
          <w:rFonts w:ascii="Times New Roman" w:hAnsi="Times New Roman" w:cs="Times New Roman"/>
          <w:noProof/>
        </w:rPr>
      </w:pPr>
      <w:hyperlink w:anchor="_Toc50304180" w:history="1">
        <w:r w:rsidR="00817EA7" w:rsidRPr="00817EA7">
          <w:rPr>
            <w:rStyle w:val="Hyperlink"/>
            <w:rFonts w:ascii="Times New Roman" w:hAnsi="Times New Roman" w:cs="Times New Roman"/>
            <w:noProof/>
          </w:rPr>
          <w:t>a) Critically discuss why management accounting is necessary, given that most businesses have to prepare financial accounts in accordance with the law</w:t>
        </w:r>
        <w:r w:rsidR="00817EA7" w:rsidRPr="00817EA7">
          <w:rPr>
            <w:rFonts w:ascii="Times New Roman" w:hAnsi="Times New Roman" w:cs="Times New Roman"/>
            <w:noProof/>
            <w:webHidden/>
          </w:rPr>
          <w:tab/>
        </w:r>
        <w:r w:rsidR="00817EA7" w:rsidRPr="00817EA7">
          <w:rPr>
            <w:rFonts w:ascii="Times New Roman" w:hAnsi="Times New Roman" w:cs="Times New Roman"/>
            <w:noProof/>
            <w:webHidden/>
          </w:rPr>
          <w:fldChar w:fldCharType="begin"/>
        </w:r>
        <w:r w:rsidR="00817EA7" w:rsidRPr="00817EA7">
          <w:rPr>
            <w:rFonts w:ascii="Times New Roman" w:hAnsi="Times New Roman" w:cs="Times New Roman"/>
            <w:noProof/>
            <w:webHidden/>
          </w:rPr>
          <w:instrText xml:space="preserve"> PAGEREF _Toc50304180 \h </w:instrText>
        </w:r>
        <w:r w:rsidR="00817EA7" w:rsidRPr="00817EA7">
          <w:rPr>
            <w:rFonts w:ascii="Times New Roman" w:hAnsi="Times New Roman" w:cs="Times New Roman"/>
            <w:noProof/>
            <w:webHidden/>
          </w:rPr>
        </w:r>
        <w:r w:rsidR="00817EA7" w:rsidRPr="00817EA7">
          <w:rPr>
            <w:rFonts w:ascii="Times New Roman" w:hAnsi="Times New Roman" w:cs="Times New Roman"/>
            <w:noProof/>
            <w:webHidden/>
          </w:rPr>
          <w:fldChar w:fldCharType="separate"/>
        </w:r>
        <w:r w:rsidR="00817EA7" w:rsidRPr="00817EA7">
          <w:rPr>
            <w:rFonts w:ascii="Times New Roman" w:hAnsi="Times New Roman" w:cs="Times New Roman"/>
            <w:noProof/>
            <w:webHidden/>
          </w:rPr>
          <w:t>5</w:t>
        </w:r>
        <w:r w:rsidR="00817EA7" w:rsidRPr="00817EA7">
          <w:rPr>
            <w:rFonts w:ascii="Times New Roman" w:hAnsi="Times New Roman" w:cs="Times New Roman"/>
            <w:noProof/>
            <w:webHidden/>
          </w:rPr>
          <w:fldChar w:fldCharType="end"/>
        </w:r>
      </w:hyperlink>
    </w:p>
    <w:p w14:paraId="2905CBE7" w14:textId="77777777" w:rsidR="00817EA7" w:rsidRPr="00817EA7" w:rsidRDefault="00332859" w:rsidP="00817EA7">
      <w:pPr>
        <w:pStyle w:val="TOC2"/>
        <w:tabs>
          <w:tab w:val="right" w:leader="dot" w:pos="9350"/>
        </w:tabs>
        <w:spacing w:line="360" w:lineRule="auto"/>
        <w:rPr>
          <w:rFonts w:ascii="Times New Roman" w:hAnsi="Times New Roman" w:cs="Times New Roman"/>
          <w:noProof/>
        </w:rPr>
      </w:pPr>
      <w:hyperlink w:anchor="_Toc50304181" w:history="1">
        <w:r w:rsidR="00817EA7" w:rsidRPr="00817EA7">
          <w:rPr>
            <w:rStyle w:val="Hyperlink"/>
            <w:rFonts w:ascii="Times New Roman" w:hAnsi="Times New Roman" w:cs="Times New Roman"/>
            <w:noProof/>
          </w:rPr>
          <w:t>b) Critically discuss the techniques by which the management account can achieve the above objectives</w:t>
        </w:r>
        <w:r w:rsidR="00817EA7" w:rsidRPr="00817EA7">
          <w:rPr>
            <w:rFonts w:ascii="Times New Roman" w:hAnsi="Times New Roman" w:cs="Times New Roman"/>
            <w:noProof/>
            <w:webHidden/>
          </w:rPr>
          <w:tab/>
        </w:r>
        <w:r w:rsidR="00817EA7" w:rsidRPr="00817EA7">
          <w:rPr>
            <w:rFonts w:ascii="Times New Roman" w:hAnsi="Times New Roman" w:cs="Times New Roman"/>
            <w:noProof/>
            <w:webHidden/>
          </w:rPr>
          <w:fldChar w:fldCharType="begin"/>
        </w:r>
        <w:r w:rsidR="00817EA7" w:rsidRPr="00817EA7">
          <w:rPr>
            <w:rFonts w:ascii="Times New Roman" w:hAnsi="Times New Roman" w:cs="Times New Roman"/>
            <w:noProof/>
            <w:webHidden/>
          </w:rPr>
          <w:instrText xml:space="preserve"> PAGEREF _Toc50304181 \h </w:instrText>
        </w:r>
        <w:r w:rsidR="00817EA7" w:rsidRPr="00817EA7">
          <w:rPr>
            <w:rFonts w:ascii="Times New Roman" w:hAnsi="Times New Roman" w:cs="Times New Roman"/>
            <w:noProof/>
            <w:webHidden/>
          </w:rPr>
        </w:r>
        <w:r w:rsidR="00817EA7" w:rsidRPr="00817EA7">
          <w:rPr>
            <w:rFonts w:ascii="Times New Roman" w:hAnsi="Times New Roman" w:cs="Times New Roman"/>
            <w:noProof/>
            <w:webHidden/>
          </w:rPr>
          <w:fldChar w:fldCharType="separate"/>
        </w:r>
        <w:r w:rsidR="00817EA7" w:rsidRPr="00817EA7">
          <w:rPr>
            <w:rFonts w:ascii="Times New Roman" w:hAnsi="Times New Roman" w:cs="Times New Roman"/>
            <w:noProof/>
            <w:webHidden/>
          </w:rPr>
          <w:t>6</w:t>
        </w:r>
        <w:r w:rsidR="00817EA7" w:rsidRPr="00817EA7">
          <w:rPr>
            <w:rFonts w:ascii="Times New Roman" w:hAnsi="Times New Roman" w:cs="Times New Roman"/>
            <w:noProof/>
            <w:webHidden/>
          </w:rPr>
          <w:fldChar w:fldCharType="end"/>
        </w:r>
      </w:hyperlink>
    </w:p>
    <w:p w14:paraId="5E6C2F43" w14:textId="77777777" w:rsidR="00817EA7" w:rsidRPr="00817EA7" w:rsidRDefault="00332859" w:rsidP="00817EA7">
      <w:pPr>
        <w:pStyle w:val="TOC2"/>
        <w:tabs>
          <w:tab w:val="right" w:leader="dot" w:pos="9350"/>
        </w:tabs>
        <w:spacing w:line="360" w:lineRule="auto"/>
        <w:rPr>
          <w:rFonts w:ascii="Times New Roman" w:hAnsi="Times New Roman" w:cs="Times New Roman"/>
          <w:noProof/>
        </w:rPr>
      </w:pPr>
      <w:hyperlink w:anchor="_Toc50304182" w:history="1">
        <w:r w:rsidR="00817EA7" w:rsidRPr="00817EA7">
          <w:rPr>
            <w:rStyle w:val="Hyperlink"/>
            <w:rFonts w:ascii="Times New Roman" w:hAnsi="Times New Roman" w:cs="Times New Roman"/>
            <w:noProof/>
          </w:rPr>
          <w:t>References</w:t>
        </w:r>
        <w:r w:rsidR="00817EA7" w:rsidRPr="00817EA7">
          <w:rPr>
            <w:rFonts w:ascii="Times New Roman" w:hAnsi="Times New Roman" w:cs="Times New Roman"/>
            <w:noProof/>
            <w:webHidden/>
          </w:rPr>
          <w:tab/>
        </w:r>
        <w:r w:rsidR="00817EA7" w:rsidRPr="00817EA7">
          <w:rPr>
            <w:rFonts w:ascii="Times New Roman" w:hAnsi="Times New Roman" w:cs="Times New Roman"/>
            <w:noProof/>
            <w:webHidden/>
          </w:rPr>
          <w:fldChar w:fldCharType="begin"/>
        </w:r>
        <w:r w:rsidR="00817EA7" w:rsidRPr="00817EA7">
          <w:rPr>
            <w:rFonts w:ascii="Times New Roman" w:hAnsi="Times New Roman" w:cs="Times New Roman"/>
            <w:noProof/>
            <w:webHidden/>
          </w:rPr>
          <w:instrText xml:space="preserve"> PAGEREF _Toc50304182 \h </w:instrText>
        </w:r>
        <w:r w:rsidR="00817EA7" w:rsidRPr="00817EA7">
          <w:rPr>
            <w:rFonts w:ascii="Times New Roman" w:hAnsi="Times New Roman" w:cs="Times New Roman"/>
            <w:noProof/>
            <w:webHidden/>
          </w:rPr>
        </w:r>
        <w:r w:rsidR="00817EA7" w:rsidRPr="00817EA7">
          <w:rPr>
            <w:rFonts w:ascii="Times New Roman" w:hAnsi="Times New Roman" w:cs="Times New Roman"/>
            <w:noProof/>
            <w:webHidden/>
          </w:rPr>
          <w:fldChar w:fldCharType="separate"/>
        </w:r>
        <w:r w:rsidR="00817EA7" w:rsidRPr="00817EA7">
          <w:rPr>
            <w:rFonts w:ascii="Times New Roman" w:hAnsi="Times New Roman" w:cs="Times New Roman"/>
            <w:noProof/>
            <w:webHidden/>
          </w:rPr>
          <w:t>7</w:t>
        </w:r>
        <w:r w:rsidR="00817EA7" w:rsidRPr="00817EA7">
          <w:rPr>
            <w:rFonts w:ascii="Times New Roman" w:hAnsi="Times New Roman" w:cs="Times New Roman"/>
            <w:noProof/>
            <w:webHidden/>
          </w:rPr>
          <w:fldChar w:fldCharType="end"/>
        </w:r>
      </w:hyperlink>
    </w:p>
    <w:p w14:paraId="775E0F14" w14:textId="77777777" w:rsidR="00044F31" w:rsidRPr="00817EA7" w:rsidRDefault="00817EA7" w:rsidP="00817EA7">
      <w:pPr>
        <w:spacing w:line="360" w:lineRule="auto"/>
        <w:jc w:val="both"/>
        <w:rPr>
          <w:rFonts w:ascii="Times New Roman" w:hAnsi="Times New Roman" w:cs="Times New Roman"/>
          <w:sz w:val="24"/>
          <w:szCs w:val="24"/>
        </w:rPr>
      </w:pPr>
      <w:r w:rsidRPr="00817EA7">
        <w:rPr>
          <w:rFonts w:ascii="Times New Roman" w:hAnsi="Times New Roman" w:cs="Times New Roman"/>
          <w:sz w:val="24"/>
          <w:szCs w:val="24"/>
        </w:rPr>
        <w:fldChar w:fldCharType="end"/>
      </w:r>
    </w:p>
    <w:p w14:paraId="6E756820" w14:textId="77777777" w:rsidR="00044F31" w:rsidRDefault="00044F31" w:rsidP="00367084">
      <w:pPr>
        <w:spacing w:line="360" w:lineRule="auto"/>
        <w:jc w:val="both"/>
        <w:rPr>
          <w:rFonts w:ascii="Times New Roman" w:hAnsi="Times New Roman" w:cs="Times New Roman"/>
          <w:sz w:val="24"/>
          <w:szCs w:val="24"/>
        </w:rPr>
      </w:pPr>
    </w:p>
    <w:p w14:paraId="29288930" w14:textId="77777777" w:rsidR="00044F31" w:rsidRDefault="00044F31" w:rsidP="00367084">
      <w:pPr>
        <w:spacing w:line="360" w:lineRule="auto"/>
        <w:jc w:val="both"/>
        <w:rPr>
          <w:rFonts w:ascii="Times New Roman" w:hAnsi="Times New Roman" w:cs="Times New Roman"/>
          <w:sz w:val="24"/>
          <w:szCs w:val="24"/>
        </w:rPr>
      </w:pPr>
    </w:p>
    <w:p w14:paraId="1323D021" w14:textId="77777777" w:rsidR="00044F31" w:rsidRDefault="00044F31" w:rsidP="00367084">
      <w:pPr>
        <w:spacing w:line="360" w:lineRule="auto"/>
        <w:jc w:val="both"/>
        <w:rPr>
          <w:rFonts w:ascii="Times New Roman" w:hAnsi="Times New Roman" w:cs="Times New Roman"/>
          <w:sz w:val="24"/>
          <w:szCs w:val="24"/>
        </w:rPr>
      </w:pPr>
    </w:p>
    <w:p w14:paraId="5FF445B9" w14:textId="77777777" w:rsidR="00044F31" w:rsidRDefault="00044F31" w:rsidP="00367084">
      <w:pPr>
        <w:spacing w:line="360" w:lineRule="auto"/>
        <w:jc w:val="both"/>
        <w:rPr>
          <w:rFonts w:ascii="Times New Roman" w:hAnsi="Times New Roman" w:cs="Times New Roman"/>
          <w:sz w:val="24"/>
          <w:szCs w:val="24"/>
        </w:rPr>
      </w:pPr>
    </w:p>
    <w:p w14:paraId="3923ABD7" w14:textId="77777777" w:rsidR="00044F31" w:rsidRDefault="00044F31" w:rsidP="00367084">
      <w:pPr>
        <w:spacing w:line="360" w:lineRule="auto"/>
        <w:jc w:val="both"/>
        <w:rPr>
          <w:rFonts w:ascii="Times New Roman" w:hAnsi="Times New Roman" w:cs="Times New Roman"/>
          <w:sz w:val="24"/>
          <w:szCs w:val="24"/>
        </w:rPr>
      </w:pPr>
    </w:p>
    <w:p w14:paraId="28842495" w14:textId="77777777" w:rsidR="00044F31" w:rsidRDefault="00044F31" w:rsidP="00367084">
      <w:pPr>
        <w:spacing w:line="360" w:lineRule="auto"/>
        <w:jc w:val="both"/>
        <w:rPr>
          <w:rFonts w:ascii="Times New Roman" w:hAnsi="Times New Roman" w:cs="Times New Roman"/>
          <w:sz w:val="24"/>
          <w:szCs w:val="24"/>
        </w:rPr>
      </w:pPr>
    </w:p>
    <w:p w14:paraId="707C3AEC" w14:textId="77777777" w:rsidR="00044F31" w:rsidRDefault="00044F31" w:rsidP="00367084">
      <w:pPr>
        <w:spacing w:line="360" w:lineRule="auto"/>
        <w:jc w:val="both"/>
        <w:rPr>
          <w:rFonts w:ascii="Times New Roman" w:hAnsi="Times New Roman" w:cs="Times New Roman"/>
          <w:sz w:val="24"/>
          <w:szCs w:val="24"/>
        </w:rPr>
      </w:pPr>
    </w:p>
    <w:p w14:paraId="68ED64EC" w14:textId="77777777" w:rsidR="00044F31" w:rsidRDefault="00044F31" w:rsidP="00367084">
      <w:pPr>
        <w:spacing w:line="360" w:lineRule="auto"/>
        <w:jc w:val="both"/>
        <w:rPr>
          <w:rFonts w:ascii="Times New Roman" w:hAnsi="Times New Roman" w:cs="Times New Roman"/>
          <w:sz w:val="24"/>
          <w:szCs w:val="24"/>
        </w:rPr>
      </w:pPr>
    </w:p>
    <w:p w14:paraId="76458EDE" w14:textId="77777777" w:rsidR="00044F31" w:rsidRDefault="00044F31" w:rsidP="00367084">
      <w:pPr>
        <w:spacing w:line="360" w:lineRule="auto"/>
        <w:jc w:val="both"/>
        <w:rPr>
          <w:rFonts w:ascii="Times New Roman" w:hAnsi="Times New Roman" w:cs="Times New Roman"/>
          <w:sz w:val="24"/>
          <w:szCs w:val="24"/>
        </w:rPr>
      </w:pPr>
    </w:p>
    <w:p w14:paraId="6586D262" w14:textId="77777777" w:rsidR="00044F31" w:rsidRDefault="00044F31" w:rsidP="00367084">
      <w:pPr>
        <w:spacing w:line="360" w:lineRule="auto"/>
        <w:jc w:val="both"/>
        <w:rPr>
          <w:rFonts w:ascii="Times New Roman" w:hAnsi="Times New Roman" w:cs="Times New Roman"/>
          <w:sz w:val="24"/>
          <w:szCs w:val="24"/>
        </w:rPr>
      </w:pPr>
    </w:p>
    <w:p w14:paraId="0041DDA3" w14:textId="77777777" w:rsidR="00044F31" w:rsidRPr="00777911" w:rsidRDefault="00044F31" w:rsidP="00777911">
      <w:pPr>
        <w:pStyle w:val="Heading1"/>
      </w:pPr>
      <w:bookmarkStart w:id="0" w:name="_Toc50304174"/>
      <w:r w:rsidRPr="00777911">
        <w:t>Questions-01:</w:t>
      </w:r>
      <w:bookmarkEnd w:id="0"/>
    </w:p>
    <w:p w14:paraId="79E05622" w14:textId="77777777" w:rsidR="009E5C12" w:rsidRDefault="002C4DE5" w:rsidP="00777911">
      <w:pPr>
        <w:pStyle w:val="Heading2"/>
      </w:pPr>
      <w:bookmarkStart w:id="1" w:name="_Toc50304175"/>
      <w:r>
        <w:t>a)</w:t>
      </w:r>
      <w:r w:rsidR="00E95C8D">
        <w:t xml:space="preserve"> </w:t>
      </w:r>
      <w:r w:rsidR="009E5C12" w:rsidRPr="002C4DE5">
        <w:t>Calculate the break-even point of sandals for Solvent Ltd</w:t>
      </w:r>
      <w:bookmarkEnd w:id="1"/>
      <w:r w:rsidR="009E5C12" w:rsidRPr="002C4DE5">
        <w:t xml:space="preserve"> </w:t>
      </w:r>
    </w:p>
    <w:p w14:paraId="2E553EBB" w14:textId="77777777" w:rsidR="00E95C8D" w:rsidRPr="00E95C8D" w:rsidRDefault="00E95C8D" w:rsidP="002C4DE5">
      <w:pPr>
        <w:spacing w:line="360" w:lineRule="auto"/>
        <w:jc w:val="both"/>
        <w:rPr>
          <w:rFonts w:ascii="Times New Roman" w:hAnsi="Times New Roman" w:cs="Times New Roman"/>
          <w:sz w:val="24"/>
          <w:szCs w:val="24"/>
          <w:u w:val="single"/>
        </w:rPr>
      </w:pPr>
      <w:r w:rsidRPr="00E95C8D">
        <w:rPr>
          <w:rFonts w:ascii="Times New Roman" w:hAnsi="Times New Roman" w:cs="Times New Roman"/>
          <w:sz w:val="24"/>
          <w:szCs w:val="24"/>
        </w:rPr>
        <w:t>Break-</w:t>
      </w:r>
      <w:r>
        <w:rPr>
          <w:rFonts w:ascii="Times New Roman" w:hAnsi="Times New Roman" w:cs="Times New Roman"/>
          <w:sz w:val="24"/>
          <w:szCs w:val="24"/>
        </w:rPr>
        <w:t>even point in units=</w:t>
      </w:r>
      <w:r w:rsidRPr="00E95C8D">
        <w:rPr>
          <w:rFonts w:ascii="Times New Roman" w:hAnsi="Times New Roman" w:cs="Times New Roman"/>
          <w:sz w:val="24"/>
          <w:szCs w:val="24"/>
        </w:rPr>
        <w:t xml:space="preserve"> (Fixed cost / Contribution per unit)</w:t>
      </w:r>
    </w:p>
    <w:p w14:paraId="17544ED9" w14:textId="77777777" w:rsidR="00E95C8D" w:rsidRDefault="00E95C8D" w:rsidP="002C4DE5">
      <w:pPr>
        <w:spacing w:line="360" w:lineRule="auto"/>
        <w:jc w:val="both"/>
        <w:rPr>
          <w:rFonts w:ascii="Times New Roman" w:hAnsi="Times New Roman" w:cs="Times New Roman"/>
          <w:sz w:val="24"/>
          <w:szCs w:val="24"/>
        </w:rPr>
      </w:pPr>
      <w:r w:rsidRPr="00E95C8D">
        <w:rPr>
          <w:rFonts w:ascii="Times New Roman" w:hAnsi="Times New Roman" w:cs="Times New Roman"/>
          <w:sz w:val="24"/>
          <w:szCs w:val="24"/>
        </w:rPr>
        <w:t xml:space="preserve">                   </w:t>
      </w:r>
      <w:r>
        <w:rPr>
          <w:rFonts w:ascii="Times New Roman" w:hAnsi="Times New Roman" w:cs="Times New Roman"/>
          <w:sz w:val="24"/>
          <w:szCs w:val="24"/>
        </w:rPr>
        <w:t xml:space="preserve">                       = (</w:t>
      </w:r>
      <w:r w:rsidRPr="00E95C8D">
        <w:rPr>
          <w:rFonts w:ascii="Times New Roman" w:hAnsi="Times New Roman" w:cs="Times New Roman"/>
          <w:bCs/>
          <w:sz w:val="24"/>
          <w:szCs w:val="24"/>
        </w:rPr>
        <w:t>£</w:t>
      </w:r>
      <w:r>
        <w:rPr>
          <w:rFonts w:ascii="Times New Roman" w:hAnsi="Times New Roman" w:cs="Times New Roman"/>
          <w:sz w:val="24"/>
          <w:szCs w:val="24"/>
        </w:rPr>
        <w:t xml:space="preserve">180,000 / </w:t>
      </w:r>
      <w:r w:rsidRPr="00E95C8D">
        <w:rPr>
          <w:rFonts w:ascii="Times New Roman" w:hAnsi="Times New Roman" w:cs="Times New Roman"/>
          <w:bCs/>
          <w:sz w:val="24"/>
          <w:szCs w:val="24"/>
        </w:rPr>
        <w:t>£</w:t>
      </w:r>
      <w:r>
        <w:rPr>
          <w:rFonts w:ascii="Times New Roman" w:hAnsi="Times New Roman" w:cs="Times New Roman"/>
          <w:sz w:val="24"/>
          <w:szCs w:val="24"/>
        </w:rPr>
        <w:t>2.25)</w:t>
      </w:r>
      <w:r w:rsidRPr="00E95C8D">
        <w:rPr>
          <w:rFonts w:ascii="Times New Roman" w:hAnsi="Times New Roman" w:cs="Times New Roman"/>
          <w:sz w:val="24"/>
          <w:szCs w:val="24"/>
        </w:rPr>
        <w:t xml:space="preserve">   </w:t>
      </w:r>
    </w:p>
    <w:p w14:paraId="1861962E" w14:textId="77777777" w:rsidR="00E5194C" w:rsidRDefault="00E95C8D" w:rsidP="002C4D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=80,000 units </w:t>
      </w:r>
    </w:p>
    <w:p w14:paraId="72CB10CA" w14:textId="77777777" w:rsidR="00E5194C" w:rsidRDefault="00E5194C" w:rsidP="002C4DE5">
      <w:pPr>
        <w:spacing w:line="360" w:lineRule="auto"/>
        <w:jc w:val="both"/>
        <w:rPr>
          <w:rFonts w:ascii="Times New Roman" w:hAnsi="Times New Roman" w:cs="Times New Roman"/>
          <w:sz w:val="24"/>
          <w:szCs w:val="24"/>
        </w:rPr>
      </w:pPr>
      <w:r>
        <w:rPr>
          <w:rFonts w:ascii="Times New Roman" w:hAnsi="Times New Roman" w:cs="Times New Roman"/>
          <w:sz w:val="24"/>
          <w:szCs w:val="24"/>
        </w:rPr>
        <w:t>[Contribution per unit = selling price – (direct labor + Direct materials + other direct costs)]</w:t>
      </w:r>
      <w:r w:rsidR="00E95C8D" w:rsidRPr="00E95C8D">
        <w:rPr>
          <w:rFonts w:ascii="Times New Roman" w:hAnsi="Times New Roman" w:cs="Times New Roman"/>
          <w:sz w:val="24"/>
          <w:szCs w:val="24"/>
        </w:rPr>
        <w:t xml:space="preserve">    </w:t>
      </w:r>
    </w:p>
    <w:p w14:paraId="73500A6B" w14:textId="77777777" w:rsidR="00E5194C" w:rsidRDefault="00E5194C" w:rsidP="002C4D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 [5.75 – (1.35 + 1.75 + 0.4)]</w:t>
      </w:r>
      <w:r w:rsidR="00E95C8D" w:rsidRPr="00E95C8D">
        <w:rPr>
          <w:rFonts w:ascii="Times New Roman" w:hAnsi="Times New Roman" w:cs="Times New Roman"/>
          <w:sz w:val="24"/>
          <w:szCs w:val="24"/>
        </w:rPr>
        <w:t xml:space="preserve">    </w:t>
      </w:r>
    </w:p>
    <w:p w14:paraId="60ACA095" w14:textId="77777777" w:rsidR="004A2F8F" w:rsidRDefault="00E5194C" w:rsidP="002C4D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 2.25 </w:t>
      </w:r>
    </w:p>
    <w:p w14:paraId="59995BC1" w14:textId="77777777" w:rsidR="00125878" w:rsidRDefault="00E95C8D" w:rsidP="002C4DE5">
      <w:pPr>
        <w:spacing w:line="360" w:lineRule="auto"/>
        <w:jc w:val="both"/>
        <w:rPr>
          <w:rFonts w:ascii="Times New Roman" w:hAnsi="Times New Roman" w:cs="Times New Roman"/>
          <w:sz w:val="24"/>
          <w:szCs w:val="24"/>
        </w:rPr>
      </w:pPr>
      <w:r w:rsidRPr="00E95C8D">
        <w:rPr>
          <w:rFonts w:ascii="Times New Roman" w:hAnsi="Times New Roman" w:cs="Times New Roman"/>
          <w:sz w:val="24"/>
          <w:szCs w:val="24"/>
        </w:rPr>
        <w:t xml:space="preserve">   </w:t>
      </w:r>
      <w:r w:rsidR="004A2F8F" w:rsidRPr="00E95C8D">
        <w:rPr>
          <w:rFonts w:ascii="Times New Roman" w:hAnsi="Times New Roman" w:cs="Times New Roman"/>
          <w:sz w:val="24"/>
          <w:szCs w:val="24"/>
        </w:rPr>
        <w:t>Break-</w:t>
      </w:r>
      <w:r w:rsidR="004A2F8F">
        <w:rPr>
          <w:rFonts w:ascii="Times New Roman" w:hAnsi="Times New Roman" w:cs="Times New Roman"/>
          <w:sz w:val="24"/>
          <w:szCs w:val="24"/>
        </w:rPr>
        <w:t xml:space="preserve">even point in Sales </w:t>
      </w:r>
      <w:r w:rsidR="00125878">
        <w:rPr>
          <w:rFonts w:ascii="Times New Roman" w:hAnsi="Times New Roman" w:cs="Times New Roman"/>
          <w:sz w:val="24"/>
          <w:szCs w:val="24"/>
        </w:rPr>
        <w:t xml:space="preserve">revenue </w:t>
      </w:r>
      <w:r w:rsidR="004A2F8F">
        <w:rPr>
          <w:rFonts w:ascii="Times New Roman" w:hAnsi="Times New Roman" w:cs="Times New Roman"/>
          <w:sz w:val="24"/>
          <w:szCs w:val="24"/>
        </w:rPr>
        <w:t>=</w:t>
      </w:r>
      <w:r w:rsidRPr="00E95C8D">
        <w:rPr>
          <w:rFonts w:ascii="Times New Roman" w:hAnsi="Times New Roman" w:cs="Times New Roman"/>
          <w:sz w:val="24"/>
          <w:szCs w:val="24"/>
        </w:rPr>
        <w:t xml:space="preserve"> </w:t>
      </w:r>
      <w:r w:rsidR="004A2F8F" w:rsidRPr="00E95C8D">
        <w:rPr>
          <w:rFonts w:ascii="Times New Roman" w:hAnsi="Times New Roman" w:cs="Times New Roman"/>
          <w:sz w:val="24"/>
          <w:szCs w:val="24"/>
        </w:rPr>
        <w:t xml:space="preserve">(Fixed cost / Contribution </w:t>
      </w:r>
      <w:r w:rsidR="004A2F8F">
        <w:rPr>
          <w:rFonts w:ascii="Times New Roman" w:hAnsi="Times New Roman" w:cs="Times New Roman"/>
          <w:sz w:val="24"/>
          <w:szCs w:val="24"/>
        </w:rPr>
        <w:t>to sales ratio</w:t>
      </w:r>
      <w:r w:rsidR="004A2F8F" w:rsidRPr="00E95C8D">
        <w:rPr>
          <w:rFonts w:ascii="Times New Roman" w:hAnsi="Times New Roman" w:cs="Times New Roman"/>
          <w:sz w:val="24"/>
          <w:szCs w:val="24"/>
        </w:rPr>
        <w:t>)</w:t>
      </w:r>
      <w:r w:rsidRPr="00E95C8D">
        <w:rPr>
          <w:rFonts w:ascii="Times New Roman" w:hAnsi="Times New Roman" w:cs="Times New Roman"/>
          <w:sz w:val="24"/>
          <w:szCs w:val="24"/>
        </w:rPr>
        <w:t xml:space="preserve">   </w:t>
      </w:r>
    </w:p>
    <w:p w14:paraId="6B61DCF8" w14:textId="77777777" w:rsidR="00034F31" w:rsidRDefault="00034F31" w:rsidP="00034F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 (</w:t>
      </w:r>
      <w:r w:rsidRPr="00E95C8D">
        <w:rPr>
          <w:rFonts w:ascii="Times New Roman" w:hAnsi="Times New Roman" w:cs="Times New Roman"/>
          <w:bCs/>
          <w:sz w:val="24"/>
          <w:szCs w:val="24"/>
        </w:rPr>
        <w:t>£</w:t>
      </w:r>
      <w:r>
        <w:rPr>
          <w:rFonts w:ascii="Times New Roman" w:hAnsi="Times New Roman" w:cs="Times New Roman"/>
          <w:sz w:val="24"/>
          <w:szCs w:val="24"/>
        </w:rPr>
        <w:t xml:space="preserve">180,000 / </w:t>
      </w:r>
      <w:r w:rsidRPr="00E95C8D">
        <w:rPr>
          <w:rFonts w:ascii="Times New Roman" w:hAnsi="Times New Roman" w:cs="Times New Roman"/>
          <w:bCs/>
          <w:sz w:val="24"/>
          <w:szCs w:val="24"/>
        </w:rPr>
        <w:t>£</w:t>
      </w:r>
      <w:r>
        <w:rPr>
          <w:rFonts w:ascii="Times New Roman" w:hAnsi="Times New Roman" w:cs="Times New Roman"/>
          <w:bCs/>
          <w:sz w:val="24"/>
          <w:szCs w:val="24"/>
        </w:rPr>
        <w:t xml:space="preserve"> 0.</w:t>
      </w:r>
      <w:r>
        <w:rPr>
          <w:rFonts w:ascii="Times New Roman" w:hAnsi="Times New Roman" w:cs="Times New Roman"/>
          <w:sz w:val="24"/>
          <w:szCs w:val="24"/>
        </w:rPr>
        <w:t>391304)</w:t>
      </w:r>
      <w:r w:rsidRPr="00E95C8D">
        <w:rPr>
          <w:rFonts w:ascii="Times New Roman" w:hAnsi="Times New Roman" w:cs="Times New Roman"/>
          <w:sz w:val="24"/>
          <w:szCs w:val="24"/>
        </w:rPr>
        <w:t xml:space="preserve">   </w:t>
      </w:r>
    </w:p>
    <w:p w14:paraId="2466F87A" w14:textId="77777777" w:rsidR="00034F31" w:rsidRDefault="00034F31" w:rsidP="00034F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 </w:t>
      </w:r>
      <w:r w:rsidRPr="00E95C8D">
        <w:rPr>
          <w:rFonts w:ascii="Times New Roman" w:hAnsi="Times New Roman" w:cs="Times New Roman"/>
          <w:bCs/>
          <w:sz w:val="24"/>
          <w:szCs w:val="24"/>
        </w:rPr>
        <w:t>£</w:t>
      </w:r>
      <w:r>
        <w:rPr>
          <w:rFonts w:ascii="Times New Roman" w:hAnsi="Times New Roman" w:cs="Times New Roman"/>
          <w:sz w:val="24"/>
          <w:szCs w:val="24"/>
        </w:rPr>
        <w:t xml:space="preserve">460,000  </w:t>
      </w:r>
    </w:p>
    <w:p w14:paraId="1D5726D5" w14:textId="77777777" w:rsidR="00125878" w:rsidRDefault="00123DD7" w:rsidP="002C4DE5">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Pr="00E95C8D">
        <w:rPr>
          <w:rFonts w:ascii="Times New Roman" w:hAnsi="Times New Roman" w:cs="Times New Roman"/>
          <w:sz w:val="24"/>
          <w:szCs w:val="24"/>
        </w:rPr>
        <w:t xml:space="preserve">Contribution </w:t>
      </w:r>
      <w:r>
        <w:rPr>
          <w:rFonts w:ascii="Times New Roman" w:hAnsi="Times New Roman" w:cs="Times New Roman"/>
          <w:sz w:val="24"/>
          <w:szCs w:val="24"/>
        </w:rPr>
        <w:t xml:space="preserve">to sales ratio= </w:t>
      </w:r>
      <w:r w:rsidRPr="00E95C8D">
        <w:rPr>
          <w:rFonts w:ascii="Times New Roman" w:hAnsi="Times New Roman" w:cs="Times New Roman"/>
          <w:sz w:val="24"/>
          <w:szCs w:val="24"/>
        </w:rPr>
        <w:t xml:space="preserve">  </w:t>
      </w:r>
      <w:r w:rsidR="00933363">
        <w:rPr>
          <w:rFonts w:ascii="Times New Roman" w:hAnsi="Times New Roman" w:cs="Times New Roman"/>
          <w:sz w:val="24"/>
          <w:szCs w:val="24"/>
        </w:rPr>
        <w:t>[</w:t>
      </w:r>
      <w:r>
        <w:rPr>
          <w:rFonts w:ascii="Times New Roman" w:hAnsi="Times New Roman" w:cs="Times New Roman"/>
          <w:sz w:val="24"/>
          <w:szCs w:val="24"/>
        </w:rPr>
        <w:t>(selling price- variable costs) /</w:t>
      </w:r>
      <w:r w:rsidR="00933363">
        <w:rPr>
          <w:rFonts w:ascii="Times New Roman" w:hAnsi="Times New Roman" w:cs="Times New Roman"/>
          <w:sz w:val="24"/>
          <w:szCs w:val="24"/>
        </w:rPr>
        <w:t xml:space="preserve"> selling price]</w:t>
      </w:r>
    </w:p>
    <w:p w14:paraId="337969EF" w14:textId="77777777" w:rsidR="00E95C8D" w:rsidRDefault="00E95C8D" w:rsidP="002C4DE5">
      <w:pPr>
        <w:spacing w:line="360" w:lineRule="auto"/>
        <w:jc w:val="both"/>
        <w:rPr>
          <w:rFonts w:ascii="Times New Roman" w:hAnsi="Times New Roman" w:cs="Times New Roman"/>
          <w:sz w:val="24"/>
          <w:szCs w:val="24"/>
        </w:rPr>
      </w:pPr>
      <w:r w:rsidRPr="00E95C8D">
        <w:rPr>
          <w:rFonts w:ascii="Times New Roman" w:hAnsi="Times New Roman" w:cs="Times New Roman"/>
          <w:sz w:val="24"/>
          <w:szCs w:val="24"/>
        </w:rPr>
        <w:t xml:space="preserve">                             </w:t>
      </w:r>
      <w:r w:rsidR="00933363">
        <w:rPr>
          <w:rFonts w:ascii="Times New Roman" w:hAnsi="Times New Roman" w:cs="Times New Roman"/>
          <w:sz w:val="24"/>
          <w:szCs w:val="24"/>
        </w:rPr>
        <w:t xml:space="preserve">              = [(5.75- 3.5)/ 5.75]</w:t>
      </w:r>
    </w:p>
    <w:p w14:paraId="53E1C446" w14:textId="77777777" w:rsidR="00933363" w:rsidRPr="00E95C8D" w:rsidRDefault="00933363" w:rsidP="002C4D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 .391034</w:t>
      </w:r>
    </w:p>
    <w:p w14:paraId="17339217" w14:textId="77777777" w:rsidR="00BC180A" w:rsidRDefault="002C4DE5" w:rsidP="00777911">
      <w:pPr>
        <w:pStyle w:val="Heading2"/>
      </w:pPr>
      <w:bookmarkStart w:id="2" w:name="_Toc50304176"/>
      <w:r>
        <w:t>b)</w:t>
      </w:r>
      <w:r w:rsidR="00123DD7">
        <w:t xml:space="preserve"> </w:t>
      </w:r>
      <w:r w:rsidR="00A66F26" w:rsidRPr="002C4DE5">
        <w:t>Calculate the profit made on sales 90,000 units</w:t>
      </w:r>
      <w:bookmarkEnd w:id="2"/>
    </w:p>
    <w:tbl>
      <w:tblPr>
        <w:tblStyle w:val="TableGrid"/>
        <w:tblW w:w="0" w:type="auto"/>
        <w:tblInd w:w="198" w:type="dxa"/>
        <w:tblLook w:val="04A0" w:firstRow="1" w:lastRow="0" w:firstColumn="1" w:lastColumn="0" w:noHBand="0" w:noVBand="1"/>
      </w:tblPr>
      <w:tblGrid>
        <w:gridCol w:w="5092"/>
        <w:gridCol w:w="2418"/>
        <w:gridCol w:w="1508"/>
      </w:tblGrid>
      <w:tr w:rsidR="00492413" w14:paraId="2CBE539C" w14:textId="77777777" w:rsidTr="00850CC5">
        <w:trPr>
          <w:trHeight w:val="392"/>
        </w:trPr>
        <w:tc>
          <w:tcPr>
            <w:tcW w:w="5092" w:type="dxa"/>
          </w:tcPr>
          <w:p w14:paraId="30783BF9" w14:textId="77777777" w:rsidR="00492413" w:rsidRDefault="00492413" w:rsidP="00AD4D91">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Particulars</w:t>
            </w:r>
          </w:p>
        </w:tc>
        <w:tc>
          <w:tcPr>
            <w:tcW w:w="2418" w:type="dxa"/>
          </w:tcPr>
          <w:p w14:paraId="0FA17B1A" w14:textId="77777777" w:rsidR="00492413" w:rsidRDefault="00492413" w:rsidP="00AD4D91">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Workings </w:t>
            </w:r>
          </w:p>
        </w:tc>
        <w:tc>
          <w:tcPr>
            <w:tcW w:w="1508" w:type="dxa"/>
          </w:tcPr>
          <w:p w14:paraId="40FC5E66" w14:textId="77777777" w:rsidR="00492413" w:rsidRDefault="00492413" w:rsidP="00AD4D91">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Total </w:t>
            </w:r>
          </w:p>
        </w:tc>
      </w:tr>
      <w:tr w:rsidR="00492413" w14:paraId="71FA426B" w14:textId="77777777" w:rsidTr="00850CC5">
        <w:trPr>
          <w:trHeight w:val="392"/>
        </w:trPr>
        <w:tc>
          <w:tcPr>
            <w:tcW w:w="5092" w:type="dxa"/>
          </w:tcPr>
          <w:p w14:paraId="1C9A585F" w14:textId="77777777" w:rsidR="00492413" w:rsidRDefault="00492413" w:rsidP="00AD4D91">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Sales </w:t>
            </w:r>
          </w:p>
        </w:tc>
        <w:tc>
          <w:tcPr>
            <w:tcW w:w="2418" w:type="dxa"/>
          </w:tcPr>
          <w:p w14:paraId="683D000A" w14:textId="77777777" w:rsidR="00492413" w:rsidRDefault="00492413" w:rsidP="00492413">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(90000*5.57)</w:t>
            </w:r>
          </w:p>
        </w:tc>
        <w:tc>
          <w:tcPr>
            <w:tcW w:w="1508" w:type="dxa"/>
          </w:tcPr>
          <w:p w14:paraId="07375D12" w14:textId="77777777" w:rsidR="00492413" w:rsidRDefault="00492413" w:rsidP="00AD4D91">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5,17,500</w:t>
            </w:r>
          </w:p>
        </w:tc>
      </w:tr>
      <w:tr w:rsidR="00492413" w14:paraId="473A7AB9" w14:textId="77777777" w:rsidTr="00850CC5">
        <w:trPr>
          <w:trHeight w:val="644"/>
        </w:trPr>
        <w:tc>
          <w:tcPr>
            <w:tcW w:w="5092" w:type="dxa"/>
          </w:tcPr>
          <w:p w14:paraId="28D2FCA2" w14:textId="77777777" w:rsidR="00492413" w:rsidRDefault="00492413" w:rsidP="00492413">
            <w:pPr>
              <w:spacing w:line="360" w:lineRule="auto"/>
              <w:contextualSpacing/>
              <w:rPr>
                <w:rFonts w:ascii="Times New Roman" w:hAnsi="Times New Roman" w:cs="Times New Roman"/>
                <w:sz w:val="24"/>
                <w:szCs w:val="24"/>
              </w:rPr>
            </w:pPr>
            <w:r w:rsidRPr="00CF480F">
              <w:rPr>
                <w:rFonts w:ascii="Times New Roman" w:hAnsi="Times New Roman" w:cs="Times New Roman"/>
                <w:b/>
                <w:i/>
                <w:sz w:val="24"/>
                <w:szCs w:val="24"/>
              </w:rPr>
              <w:t>Less</w:t>
            </w:r>
            <w:r>
              <w:rPr>
                <w:rFonts w:ascii="Times New Roman" w:hAnsi="Times New Roman" w:cs="Times New Roman"/>
                <w:sz w:val="24"/>
                <w:szCs w:val="24"/>
              </w:rPr>
              <w:t>- Costs of goods sold (Material cost+ Labour costs) &amp; other costs ((1.35 + 1.75 + 0.4)]</w:t>
            </w:r>
            <w:r w:rsidRPr="00E95C8D">
              <w:rPr>
                <w:rFonts w:ascii="Times New Roman" w:hAnsi="Times New Roman" w:cs="Times New Roman"/>
                <w:sz w:val="24"/>
                <w:szCs w:val="24"/>
              </w:rPr>
              <w:t xml:space="preserve"> </w:t>
            </w:r>
            <w:r>
              <w:rPr>
                <w:rFonts w:ascii="Times New Roman" w:hAnsi="Times New Roman" w:cs="Times New Roman"/>
                <w:sz w:val="24"/>
                <w:szCs w:val="24"/>
              </w:rPr>
              <w:t>=2.25</w:t>
            </w:r>
            <w:r w:rsidRPr="00E95C8D">
              <w:rPr>
                <w:rFonts w:ascii="Times New Roman" w:hAnsi="Times New Roman" w:cs="Times New Roman"/>
                <w:sz w:val="24"/>
                <w:szCs w:val="24"/>
              </w:rPr>
              <w:t xml:space="preserve">   </w:t>
            </w:r>
          </w:p>
        </w:tc>
        <w:tc>
          <w:tcPr>
            <w:tcW w:w="2418" w:type="dxa"/>
          </w:tcPr>
          <w:p w14:paraId="41328CC5" w14:textId="77777777" w:rsidR="00492413" w:rsidRDefault="00492413" w:rsidP="00AD4D91">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(90000*2.25) </w:t>
            </w:r>
          </w:p>
          <w:p w14:paraId="4B4F4B11" w14:textId="77777777" w:rsidR="00492413" w:rsidRDefault="00492413" w:rsidP="00AD4D91">
            <w:pPr>
              <w:spacing w:line="360" w:lineRule="auto"/>
              <w:contextualSpacing/>
              <w:jc w:val="both"/>
              <w:rPr>
                <w:rFonts w:ascii="Times New Roman" w:hAnsi="Times New Roman" w:cs="Times New Roman"/>
                <w:sz w:val="24"/>
                <w:szCs w:val="24"/>
              </w:rPr>
            </w:pPr>
          </w:p>
        </w:tc>
        <w:tc>
          <w:tcPr>
            <w:tcW w:w="1508" w:type="dxa"/>
          </w:tcPr>
          <w:p w14:paraId="3BFF9B6D" w14:textId="77777777" w:rsidR="00492413" w:rsidRDefault="00492413" w:rsidP="00AD4D91">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2,02,500</w:t>
            </w:r>
          </w:p>
          <w:p w14:paraId="57FA6CAD" w14:textId="77777777" w:rsidR="00492413" w:rsidRDefault="00492413" w:rsidP="00AD4D91">
            <w:pPr>
              <w:spacing w:line="360" w:lineRule="auto"/>
              <w:contextualSpacing/>
              <w:jc w:val="both"/>
              <w:rPr>
                <w:rFonts w:ascii="Times New Roman" w:hAnsi="Times New Roman" w:cs="Times New Roman"/>
                <w:sz w:val="24"/>
                <w:szCs w:val="24"/>
              </w:rPr>
            </w:pPr>
          </w:p>
          <w:p w14:paraId="3D281F03" w14:textId="77777777" w:rsidR="00492413" w:rsidRDefault="00492413" w:rsidP="00AD4D91">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  </w:t>
            </w:r>
          </w:p>
        </w:tc>
      </w:tr>
      <w:tr w:rsidR="00492413" w14:paraId="47FE7C94" w14:textId="77777777" w:rsidTr="00850CC5">
        <w:trPr>
          <w:trHeight w:val="392"/>
        </w:trPr>
        <w:tc>
          <w:tcPr>
            <w:tcW w:w="5092" w:type="dxa"/>
          </w:tcPr>
          <w:p w14:paraId="2982F3BC" w14:textId="77777777" w:rsidR="00492413" w:rsidRPr="004B491B" w:rsidRDefault="00492413" w:rsidP="00AD4D91">
            <w:pPr>
              <w:spacing w:line="360" w:lineRule="auto"/>
              <w:contextualSpacing/>
              <w:jc w:val="both"/>
              <w:rPr>
                <w:rFonts w:ascii="Times New Roman" w:hAnsi="Times New Roman" w:cs="Times New Roman"/>
                <w:b/>
                <w:i/>
                <w:sz w:val="24"/>
                <w:szCs w:val="24"/>
              </w:rPr>
            </w:pPr>
            <w:r>
              <w:rPr>
                <w:rFonts w:ascii="Times New Roman" w:hAnsi="Times New Roman" w:cs="Times New Roman"/>
                <w:b/>
                <w:i/>
                <w:sz w:val="24"/>
                <w:szCs w:val="24"/>
              </w:rPr>
              <w:t xml:space="preserve">Contribution </w:t>
            </w:r>
            <w:r w:rsidRPr="004B491B">
              <w:rPr>
                <w:rFonts w:ascii="Times New Roman" w:hAnsi="Times New Roman" w:cs="Times New Roman"/>
                <w:b/>
                <w:i/>
                <w:sz w:val="24"/>
                <w:szCs w:val="24"/>
              </w:rPr>
              <w:t xml:space="preserve">margin </w:t>
            </w:r>
          </w:p>
        </w:tc>
        <w:tc>
          <w:tcPr>
            <w:tcW w:w="2418" w:type="dxa"/>
          </w:tcPr>
          <w:p w14:paraId="1FCD35B0" w14:textId="77777777" w:rsidR="00492413" w:rsidRDefault="00492413" w:rsidP="00AD4D91">
            <w:pPr>
              <w:spacing w:line="360" w:lineRule="auto"/>
              <w:contextualSpacing/>
              <w:jc w:val="both"/>
              <w:rPr>
                <w:rFonts w:ascii="Times New Roman" w:hAnsi="Times New Roman" w:cs="Times New Roman"/>
                <w:sz w:val="24"/>
                <w:szCs w:val="24"/>
              </w:rPr>
            </w:pPr>
          </w:p>
        </w:tc>
        <w:tc>
          <w:tcPr>
            <w:tcW w:w="1508" w:type="dxa"/>
          </w:tcPr>
          <w:p w14:paraId="1E9151DE" w14:textId="77777777" w:rsidR="00492413" w:rsidRPr="00464224" w:rsidRDefault="00492413" w:rsidP="00AD4D91">
            <w:pPr>
              <w:spacing w:line="360" w:lineRule="auto"/>
              <w:contextualSpacing/>
              <w:jc w:val="both"/>
              <w:rPr>
                <w:rFonts w:ascii="Times New Roman" w:hAnsi="Times New Roman" w:cs="Times New Roman"/>
                <w:b/>
                <w:i/>
                <w:sz w:val="24"/>
                <w:szCs w:val="24"/>
              </w:rPr>
            </w:pPr>
            <w:r>
              <w:rPr>
                <w:rFonts w:ascii="Times New Roman" w:hAnsi="Times New Roman" w:cs="Times New Roman"/>
                <w:b/>
                <w:i/>
                <w:sz w:val="24"/>
                <w:szCs w:val="24"/>
              </w:rPr>
              <w:t>3,69</w:t>
            </w:r>
            <w:r w:rsidRPr="00464224">
              <w:rPr>
                <w:rFonts w:ascii="Times New Roman" w:hAnsi="Times New Roman" w:cs="Times New Roman"/>
                <w:b/>
                <w:i/>
                <w:sz w:val="24"/>
                <w:szCs w:val="24"/>
              </w:rPr>
              <w:t>,000</w:t>
            </w:r>
          </w:p>
        </w:tc>
      </w:tr>
      <w:tr w:rsidR="00492413" w14:paraId="105C1052" w14:textId="77777777" w:rsidTr="00850CC5">
        <w:trPr>
          <w:trHeight w:val="365"/>
        </w:trPr>
        <w:tc>
          <w:tcPr>
            <w:tcW w:w="5092" w:type="dxa"/>
          </w:tcPr>
          <w:p w14:paraId="08FE05D2" w14:textId="77777777" w:rsidR="00492413" w:rsidRDefault="00492413" w:rsidP="00492413">
            <w:pPr>
              <w:spacing w:line="360" w:lineRule="auto"/>
              <w:contextualSpacing/>
              <w:jc w:val="both"/>
              <w:rPr>
                <w:rFonts w:ascii="Times New Roman" w:hAnsi="Times New Roman" w:cs="Times New Roman"/>
                <w:sz w:val="24"/>
                <w:szCs w:val="24"/>
              </w:rPr>
            </w:pPr>
            <w:r w:rsidRPr="00CF480F">
              <w:rPr>
                <w:rFonts w:ascii="Times New Roman" w:hAnsi="Times New Roman" w:cs="Times New Roman"/>
                <w:b/>
                <w:i/>
                <w:sz w:val="24"/>
                <w:szCs w:val="24"/>
              </w:rPr>
              <w:t>Less-</w:t>
            </w:r>
            <w:r>
              <w:rPr>
                <w:rFonts w:ascii="Times New Roman" w:hAnsi="Times New Roman" w:cs="Times New Roman"/>
                <w:sz w:val="24"/>
                <w:szCs w:val="24"/>
              </w:rPr>
              <w:t xml:space="preserve"> Fixed costs (Fixed production overheads </w:t>
            </w:r>
          </w:p>
        </w:tc>
        <w:tc>
          <w:tcPr>
            <w:tcW w:w="2418" w:type="dxa"/>
          </w:tcPr>
          <w:p w14:paraId="14320AC8" w14:textId="77777777" w:rsidR="00492413" w:rsidRDefault="00492413" w:rsidP="00492413">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(1,80,000)</w:t>
            </w:r>
          </w:p>
        </w:tc>
        <w:tc>
          <w:tcPr>
            <w:tcW w:w="1508" w:type="dxa"/>
          </w:tcPr>
          <w:p w14:paraId="5ED444B1" w14:textId="77777777" w:rsidR="00492413" w:rsidRDefault="00492413" w:rsidP="00AD4D91">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 1,80,000</w:t>
            </w:r>
          </w:p>
        </w:tc>
      </w:tr>
      <w:tr w:rsidR="00492413" w14:paraId="2C105459" w14:textId="77777777" w:rsidTr="00850CC5">
        <w:trPr>
          <w:trHeight w:val="295"/>
        </w:trPr>
        <w:tc>
          <w:tcPr>
            <w:tcW w:w="5092" w:type="dxa"/>
          </w:tcPr>
          <w:p w14:paraId="36EAE159" w14:textId="77777777" w:rsidR="00492413" w:rsidRPr="00A93FD8" w:rsidRDefault="00492413" w:rsidP="00492413">
            <w:pPr>
              <w:spacing w:line="360" w:lineRule="auto"/>
              <w:contextualSpacing/>
              <w:jc w:val="both"/>
              <w:rPr>
                <w:rFonts w:ascii="Times New Roman" w:hAnsi="Times New Roman" w:cs="Times New Roman"/>
                <w:b/>
                <w:sz w:val="24"/>
                <w:szCs w:val="24"/>
              </w:rPr>
            </w:pPr>
            <w:r w:rsidRPr="00E275EF">
              <w:rPr>
                <w:rFonts w:ascii="Times New Roman" w:hAnsi="Times New Roman" w:cs="Times New Roman"/>
                <w:b/>
                <w:i/>
                <w:sz w:val="24"/>
                <w:szCs w:val="24"/>
              </w:rPr>
              <w:t xml:space="preserve">Net </w:t>
            </w:r>
            <w:r>
              <w:rPr>
                <w:rFonts w:ascii="Times New Roman" w:hAnsi="Times New Roman" w:cs="Times New Roman"/>
                <w:b/>
                <w:i/>
                <w:sz w:val="24"/>
                <w:szCs w:val="24"/>
              </w:rPr>
              <w:t xml:space="preserve">profit margin </w:t>
            </w:r>
            <w:r w:rsidRPr="00E275EF">
              <w:rPr>
                <w:rFonts w:ascii="Times New Roman" w:hAnsi="Times New Roman" w:cs="Times New Roman"/>
                <w:b/>
                <w:i/>
                <w:sz w:val="24"/>
                <w:szCs w:val="24"/>
              </w:rPr>
              <w:t xml:space="preserve"> </w:t>
            </w:r>
          </w:p>
        </w:tc>
        <w:tc>
          <w:tcPr>
            <w:tcW w:w="2418" w:type="dxa"/>
          </w:tcPr>
          <w:p w14:paraId="6BD3D8B7" w14:textId="77777777" w:rsidR="00492413" w:rsidRDefault="00492413" w:rsidP="00AD4D91">
            <w:pPr>
              <w:spacing w:line="360" w:lineRule="auto"/>
              <w:contextualSpacing/>
              <w:jc w:val="both"/>
              <w:rPr>
                <w:rFonts w:ascii="Times New Roman" w:hAnsi="Times New Roman" w:cs="Times New Roman"/>
                <w:sz w:val="24"/>
                <w:szCs w:val="24"/>
              </w:rPr>
            </w:pPr>
          </w:p>
        </w:tc>
        <w:tc>
          <w:tcPr>
            <w:tcW w:w="1508" w:type="dxa"/>
          </w:tcPr>
          <w:p w14:paraId="392DC5F7" w14:textId="77777777" w:rsidR="00492413" w:rsidRPr="00492413" w:rsidRDefault="00492413" w:rsidP="00AD4D91">
            <w:pPr>
              <w:spacing w:line="360" w:lineRule="auto"/>
              <w:contextualSpacing/>
              <w:jc w:val="both"/>
              <w:rPr>
                <w:rFonts w:ascii="Times New Roman" w:hAnsi="Times New Roman" w:cs="Times New Roman"/>
                <w:b/>
                <w:i/>
                <w:sz w:val="24"/>
                <w:szCs w:val="24"/>
              </w:rPr>
            </w:pPr>
            <w:r w:rsidRPr="00492413">
              <w:rPr>
                <w:rFonts w:ascii="Times New Roman" w:hAnsi="Times New Roman" w:cs="Times New Roman"/>
                <w:b/>
                <w:sz w:val="24"/>
                <w:szCs w:val="24"/>
              </w:rPr>
              <w:t xml:space="preserve"> 1,89</w:t>
            </w:r>
            <w:r w:rsidRPr="00492413">
              <w:rPr>
                <w:rFonts w:ascii="Times New Roman" w:hAnsi="Times New Roman" w:cs="Times New Roman"/>
                <w:b/>
                <w:i/>
                <w:sz w:val="24"/>
                <w:szCs w:val="24"/>
              </w:rPr>
              <w:t>,000</w:t>
            </w:r>
          </w:p>
        </w:tc>
      </w:tr>
    </w:tbl>
    <w:p w14:paraId="098095FB" w14:textId="77777777" w:rsidR="00A65A6E" w:rsidRPr="002C4DE5" w:rsidRDefault="00A65A6E" w:rsidP="002C4DE5">
      <w:pPr>
        <w:spacing w:line="360" w:lineRule="auto"/>
        <w:jc w:val="both"/>
        <w:rPr>
          <w:rFonts w:ascii="Times New Roman" w:hAnsi="Times New Roman" w:cs="Times New Roman"/>
          <w:b/>
          <w:sz w:val="24"/>
          <w:szCs w:val="24"/>
        </w:rPr>
      </w:pPr>
    </w:p>
    <w:p w14:paraId="250661C7" w14:textId="77777777" w:rsidR="00A66F26" w:rsidRDefault="002C4DE5" w:rsidP="00777911">
      <w:pPr>
        <w:pStyle w:val="Heading2"/>
      </w:pPr>
      <w:bookmarkStart w:id="3" w:name="_Toc50304177"/>
      <w:r>
        <w:lastRenderedPageBreak/>
        <w:t>c)</w:t>
      </w:r>
      <w:r w:rsidR="00215936">
        <w:t xml:space="preserve"> </w:t>
      </w:r>
      <w:r w:rsidR="00A114C5">
        <w:t>Calculation of new profit figure after improvement</w:t>
      </w:r>
      <w:bookmarkEnd w:id="3"/>
      <w:r w:rsidR="00A114C5">
        <w:t xml:space="preserve"> </w:t>
      </w:r>
    </w:p>
    <w:tbl>
      <w:tblPr>
        <w:tblStyle w:val="TableGrid"/>
        <w:tblW w:w="0" w:type="auto"/>
        <w:tblInd w:w="198" w:type="dxa"/>
        <w:tblLook w:val="04A0" w:firstRow="1" w:lastRow="0" w:firstColumn="1" w:lastColumn="0" w:noHBand="0" w:noVBand="1"/>
      </w:tblPr>
      <w:tblGrid>
        <w:gridCol w:w="5092"/>
        <w:gridCol w:w="2418"/>
        <w:gridCol w:w="1508"/>
      </w:tblGrid>
      <w:tr w:rsidR="00850CC5" w14:paraId="56BFC9FB" w14:textId="77777777" w:rsidTr="00AD4D91">
        <w:trPr>
          <w:trHeight w:val="392"/>
        </w:trPr>
        <w:tc>
          <w:tcPr>
            <w:tcW w:w="5092" w:type="dxa"/>
          </w:tcPr>
          <w:p w14:paraId="00E1CD7D" w14:textId="77777777" w:rsidR="00850CC5" w:rsidRDefault="00850CC5" w:rsidP="00AD4D91">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Particulars</w:t>
            </w:r>
          </w:p>
        </w:tc>
        <w:tc>
          <w:tcPr>
            <w:tcW w:w="2418" w:type="dxa"/>
          </w:tcPr>
          <w:p w14:paraId="7194DEBE" w14:textId="77777777" w:rsidR="00850CC5" w:rsidRDefault="00850CC5" w:rsidP="00AD4D91">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Workings </w:t>
            </w:r>
          </w:p>
        </w:tc>
        <w:tc>
          <w:tcPr>
            <w:tcW w:w="1508" w:type="dxa"/>
          </w:tcPr>
          <w:p w14:paraId="773210EA" w14:textId="77777777" w:rsidR="00850CC5" w:rsidRDefault="00850CC5" w:rsidP="00AD4D91">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Total </w:t>
            </w:r>
          </w:p>
        </w:tc>
      </w:tr>
      <w:tr w:rsidR="00850CC5" w14:paraId="74DF6998" w14:textId="77777777" w:rsidTr="00AD4D91">
        <w:trPr>
          <w:trHeight w:val="392"/>
        </w:trPr>
        <w:tc>
          <w:tcPr>
            <w:tcW w:w="5092" w:type="dxa"/>
          </w:tcPr>
          <w:p w14:paraId="16B48E75" w14:textId="77777777" w:rsidR="00850CC5" w:rsidRDefault="00850CC5" w:rsidP="00AD4D91">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Sales </w:t>
            </w:r>
          </w:p>
        </w:tc>
        <w:tc>
          <w:tcPr>
            <w:tcW w:w="2418" w:type="dxa"/>
          </w:tcPr>
          <w:p w14:paraId="27C9E40A" w14:textId="77777777" w:rsidR="00850CC5" w:rsidRDefault="00850CC5" w:rsidP="00AD4D91">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(9</w:t>
            </w:r>
            <w:r w:rsidR="00167DC6">
              <w:rPr>
                <w:rFonts w:ascii="Times New Roman" w:hAnsi="Times New Roman" w:cs="Times New Roman"/>
                <w:sz w:val="24"/>
                <w:szCs w:val="24"/>
              </w:rPr>
              <w:t>45</w:t>
            </w:r>
            <w:r>
              <w:rPr>
                <w:rFonts w:ascii="Times New Roman" w:hAnsi="Times New Roman" w:cs="Times New Roman"/>
                <w:sz w:val="24"/>
                <w:szCs w:val="24"/>
              </w:rPr>
              <w:t>00*</w:t>
            </w:r>
            <w:r w:rsidR="00167DC6">
              <w:rPr>
                <w:rFonts w:ascii="Times New Roman" w:hAnsi="Times New Roman" w:cs="Times New Roman"/>
                <w:sz w:val="24"/>
                <w:szCs w:val="24"/>
              </w:rPr>
              <w:t>25</w:t>
            </w:r>
            <w:r>
              <w:rPr>
                <w:rFonts w:ascii="Times New Roman" w:hAnsi="Times New Roman" w:cs="Times New Roman"/>
                <w:sz w:val="24"/>
                <w:szCs w:val="24"/>
              </w:rPr>
              <w:t>)</w:t>
            </w:r>
          </w:p>
        </w:tc>
        <w:tc>
          <w:tcPr>
            <w:tcW w:w="1508" w:type="dxa"/>
          </w:tcPr>
          <w:p w14:paraId="073E1CB1" w14:textId="77777777" w:rsidR="00850CC5" w:rsidRDefault="00167DC6" w:rsidP="00AD4D91">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23</w:t>
            </w:r>
            <w:r w:rsidR="00850CC5">
              <w:rPr>
                <w:rFonts w:ascii="Times New Roman" w:hAnsi="Times New Roman" w:cs="Times New Roman"/>
                <w:sz w:val="24"/>
                <w:szCs w:val="24"/>
              </w:rPr>
              <w:t>,</w:t>
            </w:r>
            <w:r>
              <w:rPr>
                <w:rFonts w:ascii="Times New Roman" w:hAnsi="Times New Roman" w:cs="Times New Roman"/>
                <w:sz w:val="24"/>
                <w:szCs w:val="24"/>
              </w:rPr>
              <w:t>62</w:t>
            </w:r>
            <w:r w:rsidR="00850CC5">
              <w:rPr>
                <w:rFonts w:ascii="Times New Roman" w:hAnsi="Times New Roman" w:cs="Times New Roman"/>
                <w:sz w:val="24"/>
                <w:szCs w:val="24"/>
              </w:rPr>
              <w:t>,500</w:t>
            </w:r>
          </w:p>
        </w:tc>
      </w:tr>
      <w:tr w:rsidR="00850CC5" w14:paraId="5FB76574" w14:textId="77777777" w:rsidTr="00AD4D91">
        <w:trPr>
          <w:trHeight w:val="644"/>
        </w:trPr>
        <w:tc>
          <w:tcPr>
            <w:tcW w:w="5092" w:type="dxa"/>
          </w:tcPr>
          <w:p w14:paraId="39E2EE5F" w14:textId="77777777" w:rsidR="00850CC5" w:rsidRDefault="00850CC5" w:rsidP="00E7377A">
            <w:pPr>
              <w:spacing w:before="240" w:line="360" w:lineRule="auto"/>
              <w:contextualSpacing/>
              <w:rPr>
                <w:rFonts w:ascii="Times New Roman" w:hAnsi="Times New Roman" w:cs="Times New Roman"/>
                <w:sz w:val="24"/>
                <w:szCs w:val="24"/>
              </w:rPr>
            </w:pPr>
            <w:r w:rsidRPr="00CF480F">
              <w:rPr>
                <w:rFonts w:ascii="Times New Roman" w:hAnsi="Times New Roman" w:cs="Times New Roman"/>
                <w:b/>
                <w:i/>
                <w:sz w:val="24"/>
                <w:szCs w:val="24"/>
              </w:rPr>
              <w:t>Less</w:t>
            </w:r>
            <w:r>
              <w:rPr>
                <w:rFonts w:ascii="Times New Roman" w:hAnsi="Times New Roman" w:cs="Times New Roman"/>
                <w:sz w:val="24"/>
                <w:szCs w:val="24"/>
              </w:rPr>
              <w:t xml:space="preserve">- Costs of goods sold (Material cost+ Labour costs) &amp; other costs </w:t>
            </w:r>
            <w:r w:rsidR="00E7377A">
              <w:rPr>
                <w:rFonts w:ascii="Times New Roman" w:hAnsi="Times New Roman" w:cs="Times New Roman"/>
                <w:sz w:val="24"/>
                <w:szCs w:val="24"/>
              </w:rPr>
              <w:t>{</w:t>
            </w:r>
            <w:r>
              <w:rPr>
                <w:rFonts w:ascii="Times New Roman" w:hAnsi="Times New Roman" w:cs="Times New Roman"/>
                <w:sz w:val="24"/>
                <w:szCs w:val="24"/>
              </w:rPr>
              <w:t>(1.35 +</w:t>
            </w:r>
            <w:r w:rsidR="00E7377A">
              <w:rPr>
                <w:rFonts w:ascii="Times New Roman" w:hAnsi="Times New Roman" w:cs="Times New Roman"/>
                <w:sz w:val="24"/>
                <w:szCs w:val="24"/>
              </w:rPr>
              <w:t xml:space="preserve"> 15) + (1.75 + 5) + 0.4}</w:t>
            </w:r>
            <w:r>
              <w:rPr>
                <w:rFonts w:ascii="Times New Roman" w:hAnsi="Times New Roman" w:cs="Times New Roman"/>
                <w:sz w:val="24"/>
                <w:szCs w:val="24"/>
              </w:rPr>
              <w:t>]</w:t>
            </w:r>
            <w:r w:rsidRPr="00E95C8D">
              <w:rPr>
                <w:rFonts w:ascii="Times New Roman" w:hAnsi="Times New Roman" w:cs="Times New Roman"/>
                <w:sz w:val="24"/>
                <w:szCs w:val="24"/>
              </w:rPr>
              <w:t xml:space="preserve"> </w:t>
            </w:r>
            <w:r>
              <w:rPr>
                <w:rFonts w:ascii="Times New Roman" w:hAnsi="Times New Roman" w:cs="Times New Roman"/>
                <w:sz w:val="24"/>
                <w:szCs w:val="24"/>
              </w:rPr>
              <w:t>=</w:t>
            </w:r>
            <w:r w:rsidR="00E7377A">
              <w:rPr>
                <w:rFonts w:ascii="Times New Roman" w:hAnsi="Times New Roman" w:cs="Times New Roman"/>
                <w:sz w:val="24"/>
                <w:szCs w:val="24"/>
              </w:rPr>
              <w:t>2</w:t>
            </w:r>
            <w:r>
              <w:rPr>
                <w:rFonts w:ascii="Times New Roman" w:hAnsi="Times New Roman" w:cs="Times New Roman"/>
                <w:sz w:val="24"/>
                <w:szCs w:val="24"/>
              </w:rPr>
              <w:t>2.25</w:t>
            </w:r>
            <w:r w:rsidRPr="00E95C8D">
              <w:rPr>
                <w:rFonts w:ascii="Times New Roman" w:hAnsi="Times New Roman" w:cs="Times New Roman"/>
                <w:sz w:val="24"/>
                <w:szCs w:val="24"/>
              </w:rPr>
              <w:t xml:space="preserve">   </w:t>
            </w:r>
          </w:p>
        </w:tc>
        <w:tc>
          <w:tcPr>
            <w:tcW w:w="2418" w:type="dxa"/>
          </w:tcPr>
          <w:p w14:paraId="51DF799E" w14:textId="77777777" w:rsidR="00850CC5" w:rsidRDefault="00850CC5" w:rsidP="00AD4D91">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(9</w:t>
            </w:r>
            <w:r w:rsidR="00167DC6">
              <w:rPr>
                <w:rFonts w:ascii="Times New Roman" w:hAnsi="Times New Roman" w:cs="Times New Roman"/>
                <w:sz w:val="24"/>
                <w:szCs w:val="24"/>
              </w:rPr>
              <w:t>45</w:t>
            </w:r>
            <w:r>
              <w:rPr>
                <w:rFonts w:ascii="Times New Roman" w:hAnsi="Times New Roman" w:cs="Times New Roman"/>
                <w:sz w:val="24"/>
                <w:szCs w:val="24"/>
              </w:rPr>
              <w:t>00*</w:t>
            </w:r>
            <w:r w:rsidR="00167DC6">
              <w:rPr>
                <w:rFonts w:ascii="Times New Roman" w:hAnsi="Times New Roman" w:cs="Times New Roman"/>
                <w:sz w:val="24"/>
                <w:szCs w:val="24"/>
              </w:rPr>
              <w:t>2</w:t>
            </w:r>
            <w:r>
              <w:rPr>
                <w:rFonts w:ascii="Times New Roman" w:hAnsi="Times New Roman" w:cs="Times New Roman"/>
                <w:sz w:val="24"/>
                <w:szCs w:val="24"/>
              </w:rPr>
              <w:t xml:space="preserve">2.25) </w:t>
            </w:r>
          </w:p>
          <w:p w14:paraId="05498AB4" w14:textId="77777777" w:rsidR="00850CC5" w:rsidRDefault="00850CC5" w:rsidP="00AD4D91">
            <w:pPr>
              <w:spacing w:line="360" w:lineRule="auto"/>
              <w:contextualSpacing/>
              <w:jc w:val="both"/>
              <w:rPr>
                <w:rFonts w:ascii="Times New Roman" w:hAnsi="Times New Roman" w:cs="Times New Roman"/>
                <w:sz w:val="24"/>
                <w:szCs w:val="24"/>
              </w:rPr>
            </w:pPr>
          </w:p>
        </w:tc>
        <w:tc>
          <w:tcPr>
            <w:tcW w:w="1508" w:type="dxa"/>
          </w:tcPr>
          <w:p w14:paraId="715AC8DF" w14:textId="77777777" w:rsidR="00850CC5" w:rsidRDefault="00850CC5" w:rsidP="00AD4D91">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2</w:t>
            </w:r>
            <w:r w:rsidR="00167DC6">
              <w:rPr>
                <w:rFonts w:ascii="Times New Roman" w:hAnsi="Times New Roman" w:cs="Times New Roman"/>
                <w:sz w:val="24"/>
                <w:szCs w:val="24"/>
              </w:rPr>
              <w:t>1</w:t>
            </w:r>
            <w:r>
              <w:rPr>
                <w:rFonts w:ascii="Times New Roman" w:hAnsi="Times New Roman" w:cs="Times New Roman"/>
                <w:sz w:val="24"/>
                <w:szCs w:val="24"/>
              </w:rPr>
              <w:t>,02,</w:t>
            </w:r>
            <w:r w:rsidR="00167DC6">
              <w:rPr>
                <w:rFonts w:ascii="Times New Roman" w:hAnsi="Times New Roman" w:cs="Times New Roman"/>
                <w:sz w:val="24"/>
                <w:szCs w:val="24"/>
              </w:rPr>
              <w:t>62</w:t>
            </w:r>
            <w:r>
              <w:rPr>
                <w:rFonts w:ascii="Times New Roman" w:hAnsi="Times New Roman" w:cs="Times New Roman"/>
                <w:sz w:val="24"/>
                <w:szCs w:val="24"/>
              </w:rPr>
              <w:t>5</w:t>
            </w:r>
          </w:p>
          <w:p w14:paraId="42D8F6AB" w14:textId="77777777" w:rsidR="00850CC5" w:rsidRDefault="00850CC5" w:rsidP="00AD4D91">
            <w:pPr>
              <w:spacing w:line="360" w:lineRule="auto"/>
              <w:contextualSpacing/>
              <w:jc w:val="both"/>
              <w:rPr>
                <w:rFonts w:ascii="Times New Roman" w:hAnsi="Times New Roman" w:cs="Times New Roman"/>
                <w:sz w:val="24"/>
                <w:szCs w:val="24"/>
              </w:rPr>
            </w:pPr>
          </w:p>
          <w:p w14:paraId="187BC814" w14:textId="77777777" w:rsidR="00850CC5" w:rsidRDefault="00850CC5" w:rsidP="00AD4D91">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  </w:t>
            </w:r>
          </w:p>
        </w:tc>
      </w:tr>
      <w:tr w:rsidR="00850CC5" w14:paraId="45202395" w14:textId="77777777" w:rsidTr="00AD4D91">
        <w:trPr>
          <w:trHeight w:val="392"/>
        </w:trPr>
        <w:tc>
          <w:tcPr>
            <w:tcW w:w="5092" w:type="dxa"/>
          </w:tcPr>
          <w:p w14:paraId="19BC0A34" w14:textId="77777777" w:rsidR="00850CC5" w:rsidRPr="004B491B" w:rsidRDefault="00850CC5" w:rsidP="00AD4D91">
            <w:pPr>
              <w:spacing w:line="360" w:lineRule="auto"/>
              <w:contextualSpacing/>
              <w:jc w:val="both"/>
              <w:rPr>
                <w:rFonts w:ascii="Times New Roman" w:hAnsi="Times New Roman" w:cs="Times New Roman"/>
                <w:b/>
                <w:i/>
                <w:sz w:val="24"/>
                <w:szCs w:val="24"/>
              </w:rPr>
            </w:pPr>
            <w:r>
              <w:rPr>
                <w:rFonts w:ascii="Times New Roman" w:hAnsi="Times New Roman" w:cs="Times New Roman"/>
                <w:b/>
                <w:i/>
                <w:sz w:val="24"/>
                <w:szCs w:val="24"/>
              </w:rPr>
              <w:t xml:space="preserve">Contribution </w:t>
            </w:r>
            <w:r w:rsidRPr="004B491B">
              <w:rPr>
                <w:rFonts w:ascii="Times New Roman" w:hAnsi="Times New Roman" w:cs="Times New Roman"/>
                <w:b/>
                <w:i/>
                <w:sz w:val="24"/>
                <w:szCs w:val="24"/>
              </w:rPr>
              <w:t xml:space="preserve">margin </w:t>
            </w:r>
          </w:p>
        </w:tc>
        <w:tc>
          <w:tcPr>
            <w:tcW w:w="2418" w:type="dxa"/>
          </w:tcPr>
          <w:p w14:paraId="5DE0386B" w14:textId="77777777" w:rsidR="00850CC5" w:rsidRDefault="00850CC5" w:rsidP="00AD4D91">
            <w:pPr>
              <w:spacing w:line="360" w:lineRule="auto"/>
              <w:contextualSpacing/>
              <w:jc w:val="both"/>
              <w:rPr>
                <w:rFonts w:ascii="Times New Roman" w:hAnsi="Times New Roman" w:cs="Times New Roman"/>
                <w:sz w:val="24"/>
                <w:szCs w:val="24"/>
              </w:rPr>
            </w:pPr>
          </w:p>
        </w:tc>
        <w:tc>
          <w:tcPr>
            <w:tcW w:w="1508" w:type="dxa"/>
          </w:tcPr>
          <w:p w14:paraId="7DE13E4E" w14:textId="77777777" w:rsidR="00850CC5" w:rsidRPr="00464224" w:rsidRDefault="00167DC6" w:rsidP="00AD4D91">
            <w:pPr>
              <w:spacing w:line="360" w:lineRule="auto"/>
              <w:contextualSpacing/>
              <w:jc w:val="both"/>
              <w:rPr>
                <w:rFonts w:ascii="Times New Roman" w:hAnsi="Times New Roman" w:cs="Times New Roman"/>
                <w:b/>
                <w:i/>
                <w:sz w:val="24"/>
                <w:szCs w:val="24"/>
              </w:rPr>
            </w:pPr>
            <w:r>
              <w:rPr>
                <w:rFonts w:ascii="Times New Roman" w:hAnsi="Times New Roman" w:cs="Times New Roman"/>
                <w:b/>
                <w:i/>
                <w:sz w:val="24"/>
                <w:szCs w:val="24"/>
              </w:rPr>
              <w:t>2,5</w:t>
            </w:r>
            <w:r w:rsidR="00850CC5">
              <w:rPr>
                <w:rFonts w:ascii="Times New Roman" w:hAnsi="Times New Roman" w:cs="Times New Roman"/>
                <w:b/>
                <w:i/>
                <w:sz w:val="24"/>
                <w:szCs w:val="24"/>
              </w:rPr>
              <w:t>9</w:t>
            </w:r>
            <w:r w:rsidR="00850CC5" w:rsidRPr="00464224">
              <w:rPr>
                <w:rFonts w:ascii="Times New Roman" w:hAnsi="Times New Roman" w:cs="Times New Roman"/>
                <w:b/>
                <w:i/>
                <w:sz w:val="24"/>
                <w:szCs w:val="24"/>
              </w:rPr>
              <w:t>,</w:t>
            </w:r>
            <w:r>
              <w:rPr>
                <w:rFonts w:ascii="Times New Roman" w:hAnsi="Times New Roman" w:cs="Times New Roman"/>
                <w:b/>
                <w:i/>
                <w:sz w:val="24"/>
                <w:szCs w:val="24"/>
              </w:rPr>
              <w:t>875</w:t>
            </w:r>
          </w:p>
        </w:tc>
      </w:tr>
      <w:tr w:rsidR="00850CC5" w14:paraId="057BE328" w14:textId="77777777" w:rsidTr="00AD4D91">
        <w:trPr>
          <w:trHeight w:val="365"/>
        </w:trPr>
        <w:tc>
          <w:tcPr>
            <w:tcW w:w="5092" w:type="dxa"/>
          </w:tcPr>
          <w:p w14:paraId="7D01DEAC" w14:textId="77777777" w:rsidR="00850CC5" w:rsidRDefault="00850CC5" w:rsidP="00AD4D91">
            <w:pPr>
              <w:spacing w:line="360" w:lineRule="auto"/>
              <w:contextualSpacing/>
              <w:jc w:val="both"/>
              <w:rPr>
                <w:rFonts w:ascii="Times New Roman" w:hAnsi="Times New Roman" w:cs="Times New Roman"/>
                <w:sz w:val="24"/>
                <w:szCs w:val="24"/>
              </w:rPr>
            </w:pPr>
            <w:r w:rsidRPr="00CF480F">
              <w:rPr>
                <w:rFonts w:ascii="Times New Roman" w:hAnsi="Times New Roman" w:cs="Times New Roman"/>
                <w:b/>
                <w:i/>
                <w:sz w:val="24"/>
                <w:szCs w:val="24"/>
              </w:rPr>
              <w:t>Less-</w:t>
            </w:r>
            <w:r>
              <w:rPr>
                <w:rFonts w:ascii="Times New Roman" w:hAnsi="Times New Roman" w:cs="Times New Roman"/>
                <w:sz w:val="24"/>
                <w:szCs w:val="24"/>
              </w:rPr>
              <w:t xml:space="preserve"> Fixed costs (Fixed production overheads </w:t>
            </w:r>
            <w:r w:rsidR="00E7377A">
              <w:rPr>
                <w:rFonts w:ascii="Times New Roman" w:hAnsi="Times New Roman" w:cs="Times New Roman"/>
                <w:sz w:val="24"/>
                <w:szCs w:val="24"/>
              </w:rPr>
              <w:t>(180,000+12500)</w:t>
            </w:r>
          </w:p>
        </w:tc>
        <w:tc>
          <w:tcPr>
            <w:tcW w:w="2418" w:type="dxa"/>
          </w:tcPr>
          <w:p w14:paraId="4BC85AA1" w14:textId="77777777" w:rsidR="00850CC5" w:rsidRDefault="00850CC5" w:rsidP="00AD4D91">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w:t>
            </w:r>
            <w:r w:rsidR="00167DC6">
              <w:rPr>
                <w:rFonts w:ascii="Times New Roman" w:hAnsi="Times New Roman" w:cs="Times New Roman"/>
                <w:sz w:val="24"/>
                <w:szCs w:val="24"/>
              </w:rPr>
              <w:t>1,92,5</w:t>
            </w:r>
            <w:r>
              <w:rPr>
                <w:rFonts w:ascii="Times New Roman" w:hAnsi="Times New Roman" w:cs="Times New Roman"/>
                <w:sz w:val="24"/>
                <w:szCs w:val="24"/>
              </w:rPr>
              <w:t>00)</w:t>
            </w:r>
          </w:p>
        </w:tc>
        <w:tc>
          <w:tcPr>
            <w:tcW w:w="1508" w:type="dxa"/>
          </w:tcPr>
          <w:p w14:paraId="6049ACED" w14:textId="77777777" w:rsidR="00850CC5" w:rsidRDefault="00850CC5" w:rsidP="00AD4D91">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 1,</w:t>
            </w:r>
            <w:r w:rsidR="00167DC6">
              <w:rPr>
                <w:rFonts w:ascii="Times New Roman" w:hAnsi="Times New Roman" w:cs="Times New Roman"/>
                <w:sz w:val="24"/>
                <w:szCs w:val="24"/>
              </w:rPr>
              <w:t>92,5</w:t>
            </w:r>
            <w:r>
              <w:rPr>
                <w:rFonts w:ascii="Times New Roman" w:hAnsi="Times New Roman" w:cs="Times New Roman"/>
                <w:sz w:val="24"/>
                <w:szCs w:val="24"/>
              </w:rPr>
              <w:t>00</w:t>
            </w:r>
          </w:p>
        </w:tc>
      </w:tr>
      <w:tr w:rsidR="00850CC5" w14:paraId="54684605" w14:textId="77777777" w:rsidTr="00AD4D91">
        <w:trPr>
          <w:trHeight w:val="295"/>
        </w:trPr>
        <w:tc>
          <w:tcPr>
            <w:tcW w:w="5092" w:type="dxa"/>
          </w:tcPr>
          <w:p w14:paraId="7CC62DF3" w14:textId="77777777" w:rsidR="00850CC5" w:rsidRPr="00A93FD8" w:rsidRDefault="00850CC5" w:rsidP="00AD4D91">
            <w:pPr>
              <w:spacing w:line="360" w:lineRule="auto"/>
              <w:contextualSpacing/>
              <w:jc w:val="both"/>
              <w:rPr>
                <w:rFonts w:ascii="Times New Roman" w:hAnsi="Times New Roman" w:cs="Times New Roman"/>
                <w:b/>
                <w:sz w:val="24"/>
                <w:szCs w:val="24"/>
              </w:rPr>
            </w:pPr>
            <w:r w:rsidRPr="00E275EF">
              <w:rPr>
                <w:rFonts w:ascii="Times New Roman" w:hAnsi="Times New Roman" w:cs="Times New Roman"/>
                <w:b/>
                <w:i/>
                <w:sz w:val="24"/>
                <w:szCs w:val="24"/>
              </w:rPr>
              <w:t xml:space="preserve">Net </w:t>
            </w:r>
            <w:r>
              <w:rPr>
                <w:rFonts w:ascii="Times New Roman" w:hAnsi="Times New Roman" w:cs="Times New Roman"/>
                <w:b/>
                <w:i/>
                <w:sz w:val="24"/>
                <w:szCs w:val="24"/>
              </w:rPr>
              <w:t xml:space="preserve">profit margin </w:t>
            </w:r>
            <w:r w:rsidRPr="00E275EF">
              <w:rPr>
                <w:rFonts w:ascii="Times New Roman" w:hAnsi="Times New Roman" w:cs="Times New Roman"/>
                <w:b/>
                <w:i/>
                <w:sz w:val="24"/>
                <w:szCs w:val="24"/>
              </w:rPr>
              <w:t xml:space="preserve"> </w:t>
            </w:r>
          </w:p>
        </w:tc>
        <w:tc>
          <w:tcPr>
            <w:tcW w:w="2418" w:type="dxa"/>
          </w:tcPr>
          <w:p w14:paraId="59DDBADD" w14:textId="77777777" w:rsidR="00850CC5" w:rsidRDefault="00850CC5" w:rsidP="00AD4D91">
            <w:pPr>
              <w:spacing w:line="360" w:lineRule="auto"/>
              <w:contextualSpacing/>
              <w:jc w:val="both"/>
              <w:rPr>
                <w:rFonts w:ascii="Times New Roman" w:hAnsi="Times New Roman" w:cs="Times New Roman"/>
                <w:sz w:val="24"/>
                <w:szCs w:val="24"/>
              </w:rPr>
            </w:pPr>
          </w:p>
        </w:tc>
        <w:tc>
          <w:tcPr>
            <w:tcW w:w="1508" w:type="dxa"/>
          </w:tcPr>
          <w:p w14:paraId="2A56863B" w14:textId="77777777" w:rsidR="00850CC5" w:rsidRPr="00492413" w:rsidRDefault="00850CC5" w:rsidP="00AD4D91">
            <w:pPr>
              <w:spacing w:line="360" w:lineRule="auto"/>
              <w:contextualSpacing/>
              <w:jc w:val="both"/>
              <w:rPr>
                <w:rFonts w:ascii="Times New Roman" w:hAnsi="Times New Roman" w:cs="Times New Roman"/>
                <w:b/>
                <w:i/>
                <w:sz w:val="24"/>
                <w:szCs w:val="24"/>
              </w:rPr>
            </w:pPr>
            <w:r w:rsidRPr="00492413">
              <w:rPr>
                <w:rFonts w:ascii="Times New Roman" w:hAnsi="Times New Roman" w:cs="Times New Roman"/>
                <w:b/>
                <w:sz w:val="24"/>
                <w:szCs w:val="24"/>
              </w:rPr>
              <w:t xml:space="preserve"> </w:t>
            </w:r>
            <w:r w:rsidR="00167DC6">
              <w:rPr>
                <w:rFonts w:ascii="Times New Roman" w:hAnsi="Times New Roman" w:cs="Times New Roman"/>
                <w:b/>
                <w:sz w:val="24"/>
                <w:szCs w:val="24"/>
              </w:rPr>
              <w:t>67</w:t>
            </w:r>
            <w:r w:rsidR="00167DC6">
              <w:rPr>
                <w:rFonts w:ascii="Times New Roman" w:hAnsi="Times New Roman" w:cs="Times New Roman"/>
                <w:b/>
                <w:i/>
                <w:sz w:val="24"/>
                <w:szCs w:val="24"/>
              </w:rPr>
              <w:t>,375</w:t>
            </w:r>
          </w:p>
        </w:tc>
      </w:tr>
    </w:tbl>
    <w:p w14:paraId="3F531DAF" w14:textId="77777777" w:rsidR="003A5EEA" w:rsidRPr="003A5EEA" w:rsidRDefault="003A5EEA" w:rsidP="002C4DE5">
      <w:pPr>
        <w:spacing w:line="360" w:lineRule="auto"/>
        <w:jc w:val="both"/>
        <w:rPr>
          <w:rFonts w:ascii="Times New Roman" w:hAnsi="Times New Roman" w:cs="Times New Roman"/>
          <w:sz w:val="24"/>
          <w:szCs w:val="24"/>
        </w:rPr>
      </w:pPr>
    </w:p>
    <w:p w14:paraId="72A6A3AE" w14:textId="77777777" w:rsidR="000E7512" w:rsidRPr="000E7512" w:rsidRDefault="002C4DE5" w:rsidP="000E7512">
      <w:pPr>
        <w:pStyle w:val="Heading2"/>
      </w:pPr>
      <w:bookmarkStart w:id="4" w:name="_Toc50304178"/>
      <w:r>
        <w:t xml:space="preserve">d) </w:t>
      </w:r>
      <w:r w:rsidR="00A66F26" w:rsidRPr="002C4DE5">
        <w:t>Discuss the limit</w:t>
      </w:r>
      <w:r w:rsidRPr="002C4DE5">
        <w:t>ations of break-even analysis</w:t>
      </w:r>
      <w:bookmarkEnd w:id="4"/>
    </w:p>
    <w:p w14:paraId="7DE233A2" w14:textId="77777777" w:rsidR="000E7512" w:rsidRPr="000E7512" w:rsidRDefault="000E7512" w:rsidP="008D6B13">
      <w:pPr>
        <w:spacing w:line="360" w:lineRule="auto"/>
        <w:jc w:val="both"/>
        <w:rPr>
          <w:rFonts w:ascii="Times New Roman" w:hAnsi="Times New Roman" w:cs="Times New Roman"/>
          <w:sz w:val="24"/>
        </w:rPr>
      </w:pPr>
      <w:r w:rsidRPr="001867B1">
        <w:rPr>
          <w:rFonts w:ascii="Times New Roman" w:hAnsi="Times New Roman" w:cs="Times New Roman"/>
          <w:sz w:val="24"/>
        </w:rPr>
        <w:t>Break-even analysis involves calculating and measurement of a safety margin based on income and associated costs. Break-even measurement Analysis of varying levels of pricing relative to various levels of demand allows a business to calculate break-even to determine how much revenue is needed to support its total fixed costs</w:t>
      </w:r>
      <w:r>
        <w:rPr>
          <w:rFonts w:ascii="Times New Roman" w:hAnsi="Times New Roman" w:cs="Times New Roman"/>
          <w:sz w:val="24"/>
        </w:rPr>
        <w:t xml:space="preserve"> (</w:t>
      </w:r>
      <w:proofErr w:type="spellStart"/>
      <w:r w:rsidRPr="005462F9">
        <w:rPr>
          <w:rFonts w:ascii="Times New Roman" w:hAnsi="Times New Roman" w:cs="Times New Roman"/>
          <w:sz w:val="24"/>
          <w:szCs w:val="24"/>
          <w:shd w:val="clear" w:color="auto" w:fill="FFFFFF"/>
        </w:rPr>
        <w:t>Vorozhbit</w:t>
      </w:r>
      <w:proofErr w:type="spellEnd"/>
      <w:r w:rsidRPr="005462F9">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2019)</w:t>
      </w:r>
      <w:r w:rsidRPr="001867B1">
        <w:rPr>
          <w:rFonts w:ascii="Times New Roman" w:hAnsi="Times New Roman" w:cs="Times New Roman"/>
          <w:sz w:val="24"/>
        </w:rPr>
        <w:t>. A demand-side analysis would provide a dealer with valuable insight into sales capabilities.</w:t>
      </w:r>
      <w:r>
        <w:rPr>
          <w:rFonts w:ascii="Times New Roman" w:hAnsi="Times New Roman" w:cs="Times New Roman"/>
          <w:sz w:val="24"/>
        </w:rPr>
        <w:t xml:space="preserve"> There are many limitations of this which are given below. </w:t>
      </w:r>
    </w:p>
    <w:p w14:paraId="69E3BD91" w14:textId="77777777" w:rsidR="00A66F26" w:rsidRPr="002C4DE5" w:rsidRDefault="00562760" w:rsidP="008D6B13">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r w:rsidR="008D6B13">
        <w:rPr>
          <w:rFonts w:ascii="Times New Roman" w:hAnsi="Times New Roman" w:cs="Times New Roman"/>
          <w:sz w:val="24"/>
          <w:szCs w:val="24"/>
        </w:rPr>
        <w:t>Break-even analysis depends on the assumption that all expenses &amp; costs can be separated into fixed and variable costs components clearly. However, in practice it is not possible to make clear separation of all costs int</w:t>
      </w:r>
      <w:r w:rsidR="000E7512">
        <w:rPr>
          <w:rFonts w:ascii="Times New Roman" w:hAnsi="Times New Roman" w:cs="Times New Roman"/>
          <w:sz w:val="24"/>
          <w:szCs w:val="24"/>
        </w:rPr>
        <w:t>o fixed &amp; variables costs types (</w:t>
      </w:r>
      <w:proofErr w:type="spellStart"/>
      <w:r w:rsidR="000E7512">
        <w:rPr>
          <w:rFonts w:ascii="Times New Roman" w:hAnsi="Times New Roman" w:cs="Times New Roman"/>
          <w:sz w:val="24"/>
          <w:szCs w:val="24"/>
          <w:shd w:val="clear" w:color="auto" w:fill="FFFFFF"/>
        </w:rPr>
        <w:t>Lohmann</w:t>
      </w:r>
      <w:proofErr w:type="spellEnd"/>
      <w:r w:rsidR="000E7512">
        <w:rPr>
          <w:rFonts w:ascii="Times New Roman" w:hAnsi="Times New Roman" w:cs="Times New Roman"/>
          <w:sz w:val="24"/>
          <w:szCs w:val="24"/>
          <w:shd w:val="clear" w:color="auto" w:fill="FFFFFF"/>
        </w:rPr>
        <w:t>, R.A., 2020)</w:t>
      </w:r>
      <w:r w:rsidR="008D6B13">
        <w:rPr>
          <w:rFonts w:ascii="Times New Roman" w:hAnsi="Times New Roman" w:cs="Times New Roman"/>
          <w:sz w:val="24"/>
          <w:szCs w:val="24"/>
        </w:rPr>
        <w:t xml:space="preserve"> </w:t>
      </w:r>
      <w:r w:rsidR="00A66F26" w:rsidRPr="002C4DE5">
        <w:rPr>
          <w:rFonts w:ascii="Times New Roman" w:hAnsi="Times New Roman" w:cs="Times New Roman"/>
          <w:sz w:val="24"/>
          <w:szCs w:val="24"/>
        </w:rPr>
        <w:t xml:space="preserve"> </w:t>
      </w:r>
      <w:r w:rsidR="00330E1B">
        <w:rPr>
          <w:rFonts w:ascii="Times New Roman" w:hAnsi="Times New Roman" w:cs="Times New Roman"/>
          <w:sz w:val="24"/>
          <w:szCs w:val="24"/>
        </w:rPr>
        <w:t xml:space="preserve">ii) Another assumption of break-even analysis is that fixed costs will remain constant at all level of activity but it practice it is noticed that fixed costs tend to vary at certain level of activity </w:t>
      </w:r>
      <w:r w:rsidR="00913D14">
        <w:rPr>
          <w:rFonts w:ascii="Times New Roman" w:hAnsi="Times New Roman" w:cs="Times New Roman"/>
          <w:sz w:val="24"/>
          <w:szCs w:val="24"/>
        </w:rPr>
        <w:t>which may change the results,</w:t>
      </w:r>
      <w:r w:rsidR="00330E1B">
        <w:rPr>
          <w:rFonts w:ascii="Times New Roman" w:hAnsi="Times New Roman" w:cs="Times New Roman"/>
          <w:sz w:val="24"/>
          <w:szCs w:val="24"/>
        </w:rPr>
        <w:t xml:space="preserve"> iii) break even analysis stated that variable costs </w:t>
      </w:r>
      <w:r w:rsidR="00BC375E">
        <w:rPr>
          <w:rFonts w:ascii="Times New Roman" w:hAnsi="Times New Roman" w:cs="Times New Roman"/>
          <w:sz w:val="24"/>
          <w:szCs w:val="24"/>
        </w:rPr>
        <w:t>always stay the same but in practice it is seen that variable costs don not</w:t>
      </w:r>
      <w:r w:rsidR="00913D14">
        <w:rPr>
          <w:rFonts w:ascii="Times New Roman" w:hAnsi="Times New Roman" w:cs="Times New Roman"/>
          <w:sz w:val="24"/>
          <w:szCs w:val="24"/>
        </w:rPr>
        <w:t xml:space="preserve"> remain same at all levels,</w:t>
      </w:r>
      <w:r w:rsidR="00C040BC">
        <w:rPr>
          <w:rFonts w:ascii="Times New Roman" w:hAnsi="Times New Roman" w:cs="Times New Roman"/>
          <w:sz w:val="24"/>
          <w:szCs w:val="24"/>
        </w:rPr>
        <w:t xml:space="preserve"> iv) </w:t>
      </w:r>
      <w:r w:rsidR="00BC375E">
        <w:rPr>
          <w:rFonts w:ascii="Times New Roman" w:hAnsi="Times New Roman" w:cs="Times New Roman"/>
          <w:sz w:val="24"/>
          <w:szCs w:val="24"/>
        </w:rPr>
        <w:t xml:space="preserve">It becomes very difficult for the business organizations to calculate the break-even point as most of the business organizations </w:t>
      </w:r>
      <w:r w:rsidR="00C040BC">
        <w:rPr>
          <w:rFonts w:ascii="Times New Roman" w:hAnsi="Times New Roman" w:cs="Times New Roman"/>
          <w:sz w:val="24"/>
          <w:szCs w:val="24"/>
        </w:rPr>
        <w:t>possesses</w:t>
      </w:r>
      <w:r w:rsidR="00BC375E">
        <w:rPr>
          <w:rFonts w:ascii="Times New Roman" w:hAnsi="Times New Roman" w:cs="Times New Roman"/>
          <w:sz w:val="24"/>
          <w:szCs w:val="24"/>
        </w:rPr>
        <w:t xml:space="preserve"> more than one </w:t>
      </w:r>
      <w:r w:rsidR="00C040BC">
        <w:rPr>
          <w:rFonts w:ascii="Times New Roman" w:hAnsi="Times New Roman" w:cs="Times New Roman"/>
          <w:sz w:val="24"/>
          <w:szCs w:val="24"/>
        </w:rPr>
        <w:t>product</w:t>
      </w:r>
      <w:r w:rsidR="00913D14">
        <w:rPr>
          <w:rFonts w:ascii="Times New Roman" w:hAnsi="Times New Roman" w:cs="Times New Roman"/>
          <w:sz w:val="24"/>
          <w:szCs w:val="24"/>
        </w:rPr>
        <w:t>,</w:t>
      </w:r>
      <w:r w:rsidR="00C040BC">
        <w:rPr>
          <w:rFonts w:ascii="Times New Roman" w:hAnsi="Times New Roman" w:cs="Times New Roman"/>
          <w:sz w:val="24"/>
          <w:szCs w:val="24"/>
        </w:rPr>
        <w:t xml:space="preserve"> v</w:t>
      </w:r>
      <w:r w:rsidR="00BC375E">
        <w:rPr>
          <w:rFonts w:ascii="Times New Roman" w:hAnsi="Times New Roman" w:cs="Times New Roman"/>
          <w:sz w:val="24"/>
          <w:szCs w:val="24"/>
        </w:rPr>
        <w:t xml:space="preserve">) </w:t>
      </w:r>
      <w:r w:rsidR="00C040BC">
        <w:rPr>
          <w:rFonts w:ascii="Times New Roman" w:hAnsi="Times New Roman" w:cs="Times New Roman"/>
          <w:sz w:val="24"/>
          <w:szCs w:val="24"/>
        </w:rPr>
        <w:t>Break-even analysis is not suitable as the decision making technique bu</w:t>
      </w:r>
      <w:r w:rsidR="00913D14">
        <w:rPr>
          <w:rFonts w:ascii="Times New Roman" w:hAnsi="Times New Roman" w:cs="Times New Roman"/>
          <w:sz w:val="24"/>
          <w:szCs w:val="24"/>
        </w:rPr>
        <w:t xml:space="preserve">t it can be </w:t>
      </w:r>
      <w:r w:rsidR="000E7512">
        <w:rPr>
          <w:rFonts w:ascii="Times New Roman" w:hAnsi="Times New Roman" w:cs="Times New Roman"/>
          <w:sz w:val="24"/>
          <w:szCs w:val="24"/>
        </w:rPr>
        <w:t>used</w:t>
      </w:r>
      <w:r w:rsidR="00913D14">
        <w:rPr>
          <w:rFonts w:ascii="Times New Roman" w:hAnsi="Times New Roman" w:cs="Times New Roman"/>
          <w:sz w:val="24"/>
          <w:szCs w:val="24"/>
        </w:rPr>
        <w:t xml:space="preserve"> as planning aid,</w:t>
      </w:r>
      <w:r w:rsidR="00C040BC">
        <w:rPr>
          <w:rFonts w:ascii="Times New Roman" w:hAnsi="Times New Roman" w:cs="Times New Roman"/>
          <w:sz w:val="24"/>
          <w:szCs w:val="24"/>
        </w:rPr>
        <w:t xml:space="preserve"> </w:t>
      </w:r>
      <w:r w:rsidR="00CB6140">
        <w:rPr>
          <w:rFonts w:ascii="Times New Roman" w:hAnsi="Times New Roman" w:cs="Times New Roman"/>
          <w:sz w:val="24"/>
          <w:szCs w:val="24"/>
        </w:rPr>
        <w:t>vi) A</w:t>
      </w:r>
      <w:r w:rsidR="00B22650">
        <w:rPr>
          <w:rFonts w:ascii="Times New Roman" w:hAnsi="Times New Roman" w:cs="Times New Roman"/>
          <w:sz w:val="24"/>
          <w:szCs w:val="24"/>
        </w:rPr>
        <w:t xml:space="preserve">nother limitation of the break-even analysis is that it is very time consuming to prepare.  </w:t>
      </w:r>
    </w:p>
    <w:p w14:paraId="60EC5D48" w14:textId="77777777" w:rsidR="00044F31" w:rsidRPr="002263F9" w:rsidRDefault="008C16D2" w:rsidP="00777911">
      <w:pPr>
        <w:pStyle w:val="Heading1"/>
      </w:pPr>
      <w:bookmarkStart w:id="5" w:name="_Toc50304179"/>
      <w:r w:rsidRPr="002263F9">
        <w:lastRenderedPageBreak/>
        <w:t>Questions: 02</w:t>
      </w:r>
      <w:bookmarkEnd w:id="5"/>
      <w:r w:rsidR="00044F31" w:rsidRPr="002263F9">
        <w:t xml:space="preserve"> </w:t>
      </w:r>
    </w:p>
    <w:p w14:paraId="66C38BCA" w14:textId="77777777" w:rsidR="00A66F26" w:rsidRPr="002263F9" w:rsidRDefault="002263F9" w:rsidP="00777911">
      <w:pPr>
        <w:pStyle w:val="Heading2"/>
      </w:pPr>
      <w:bookmarkStart w:id="6" w:name="_Toc50304180"/>
      <w:r>
        <w:t xml:space="preserve">a) </w:t>
      </w:r>
      <w:r w:rsidR="00A66F26" w:rsidRPr="002263F9">
        <w:t>Critically discuss why man</w:t>
      </w:r>
      <w:r w:rsidR="00FB78A4" w:rsidRPr="002263F9">
        <w:t>agement accounting is necessary</w:t>
      </w:r>
      <w:r w:rsidR="00A66F26" w:rsidRPr="002263F9">
        <w:t xml:space="preserve">, given that most </w:t>
      </w:r>
      <w:r w:rsidR="00CB27F4" w:rsidRPr="002263F9">
        <w:t>businesses</w:t>
      </w:r>
      <w:r w:rsidR="00A66F26" w:rsidRPr="002263F9">
        <w:t xml:space="preserve"> have to prepare financial accounts in </w:t>
      </w:r>
      <w:r w:rsidR="00CB27F4" w:rsidRPr="002263F9">
        <w:t>accordance</w:t>
      </w:r>
      <w:r w:rsidR="00A66F26" w:rsidRPr="002263F9">
        <w:t xml:space="preserve"> with the law</w:t>
      </w:r>
      <w:bookmarkEnd w:id="6"/>
      <w:r w:rsidR="00A66F26" w:rsidRPr="002263F9">
        <w:t xml:space="preserve"> </w:t>
      </w:r>
    </w:p>
    <w:p w14:paraId="76D6AF27" w14:textId="77777777" w:rsidR="00FB78A4" w:rsidRDefault="002263F9" w:rsidP="002263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Management accounting is necessary for the business organizations as it provides the key insights </w:t>
      </w:r>
      <w:r w:rsidR="0056145F">
        <w:rPr>
          <w:rFonts w:ascii="Times New Roman" w:hAnsi="Times New Roman" w:cs="Times New Roman"/>
          <w:sz w:val="24"/>
          <w:szCs w:val="24"/>
        </w:rPr>
        <w:t xml:space="preserve">which help the top management of the business organizations to take effective business decision in different situation for obtaining the strategic business objectives. Management accounting support the decision making within the company through providing sound financial as well as statistical information, data and sometimes assist with powerful accounting software. </w:t>
      </w:r>
      <w:r w:rsidR="008B7806">
        <w:rPr>
          <w:rFonts w:ascii="Times New Roman" w:hAnsi="Times New Roman" w:cs="Times New Roman"/>
          <w:sz w:val="24"/>
          <w:szCs w:val="24"/>
        </w:rPr>
        <w:t xml:space="preserve">there are some important reasons for practicing the management accounting within the company such as support decision making process, relevant costs analysis, customer targeting, </w:t>
      </w:r>
      <w:r w:rsidR="00CE3203">
        <w:rPr>
          <w:rFonts w:ascii="Times New Roman" w:hAnsi="Times New Roman" w:cs="Times New Roman"/>
          <w:sz w:val="24"/>
          <w:szCs w:val="24"/>
        </w:rPr>
        <w:t>make evaluations, budget preparation, controlling and planning</w:t>
      </w:r>
      <w:r w:rsidR="000E7512">
        <w:rPr>
          <w:rFonts w:ascii="Times New Roman" w:hAnsi="Times New Roman" w:cs="Times New Roman"/>
          <w:sz w:val="24"/>
          <w:szCs w:val="24"/>
        </w:rPr>
        <w:t>(</w:t>
      </w:r>
      <w:proofErr w:type="spellStart"/>
      <w:r w:rsidR="000E7512">
        <w:rPr>
          <w:rFonts w:ascii="Times New Roman" w:hAnsi="Times New Roman" w:cs="Times New Roman"/>
          <w:sz w:val="24"/>
          <w:szCs w:val="24"/>
          <w:shd w:val="clear" w:color="auto" w:fill="FFFFFF"/>
        </w:rPr>
        <w:t>Lohmann</w:t>
      </w:r>
      <w:proofErr w:type="spellEnd"/>
      <w:r w:rsidR="000E7512">
        <w:rPr>
          <w:rFonts w:ascii="Times New Roman" w:hAnsi="Times New Roman" w:cs="Times New Roman"/>
          <w:sz w:val="24"/>
          <w:szCs w:val="24"/>
          <w:shd w:val="clear" w:color="auto" w:fill="FFFFFF"/>
        </w:rPr>
        <w:t>, R.A., 2020)</w:t>
      </w:r>
      <w:r w:rsidR="00CE3203">
        <w:rPr>
          <w:rFonts w:ascii="Times New Roman" w:hAnsi="Times New Roman" w:cs="Times New Roman"/>
          <w:sz w:val="24"/>
          <w:szCs w:val="24"/>
        </w:rPr>
        <w:t xml:space="preserve">. </w:t>
      </w:r>
    </w:p>
    <w:p w14:paraId="250A6527" w14:textId="77777777" w:rsidR="00A450B5" w:rsidRDefault="00B603E5" w:rsidP="002263F9">
      <w:pPr>
        <w:spacing w:line="360" w:lineRule="auto"/>
        <w:jc w:val="both"/>
        <w:rPr>
          <w:rFonts w:ascii="Times New Roman" w:hAnsi="Times New Roman" w:cs="Times New Roman"/>
          <w:sz w:val="24"/>
          <w:szCs w:val="24"/>
        </w:rPr>
      </w:pPr>
      <w:r w:rsidRPr="001C53C2">
        <w:rPr>
          <w:rFonts w:ascii="Times New Roman" w:hAnsi="Times New Roman" w:cs="Times New Roman"/>
          <w:b/>
          <w:i/>
          <w:sz w:val="24"/>
          <w:szCs w:val="24"/>
        </w:rPr>
        <w:t>Relevant costs analysis</w:t>
      </w:r>
      <w:r w:rsidR="001C53C2" w:rsidRPr="001C53C2">
        <w:rPr>
          <w:rFonts w:ascii="Times New Roman" w:hAnsi="Times New Roman" w:cs="Times New Roman"/>
          <w:b/>
          <w:i/>
          <w:sz w:val="24"/>
          <w:szCs w:val="24"/>
        </w:rPr>
        <w:t>-</w:t>
      </w:r>
      <w:r w:rsidR="001C53C2">
        <w:rPr>
          <w:rFonts w:ascii="Times New Roman" w:hAnsi="Times New Roman" w:cs="Times New Roman"/>
          <w:sz w:val="24"/>
          <w:szCs w:val="24"/>
        </w:rPr>
        <w:t xml:space="preserve"> in order to determine the actual costs and provide suggestions for future activities businesses need to analyze different relevant costs like fixed costs, variable costs </w:t>
      </w:r>
      <w:proofErr w:type="spellStart"/>
      <w:r w:rsidR="001C53C2">
        <w:rPr>
          <w:rFonts w:ascii="Times New Roman" w:hAnsi="Times New Roman" w:cs="Times New Roman"/>
          <w:sz w:val="24"/>
          <w:szCs w:val="24"/>
        </w:rPr>
        <w:t>etc</w:t>
      </w:r>
      <w:proofErr w:type="spellEnd"/>
      <w:r w:rsidR="002B4B3C">
        <w:rPr>
          <w:rFonts w:ascii="Times New Roman" w:hAnsi="Times New Roman" w:cs="Times New Roman"/>
          <w:sz w:val="24"/>
          <w:szCs w:val="24"/>
        </w:rPr>
        <w:t xml:space="preserve"> which helps to analyze different sales channel such as products, services and marketing functions</w:t>
      </w:r>
      <w:r w:rsidR="000E7512">
        <w:rPr>
          <w:rFonts w:ascii="Times New Roman" w:hAnsi="Times New Roman" w:cs="Times New Roman"/>
          <w:sz w:val="24"/>
          <w:szCs w:val="24"/>
        </w:rPr>
        <w:t xml:space="preserve"> (</w:t>
      </w:r>
      <w:proofErr w:type="spellStart"/>
      <w:r w:rsidR="000E7512" w:rsidRPr="005462F9">
        <w:rPr>
          <w:rFonts w:ascii="Times New Roman" w:hAnsi="Times New Roman" w:cs="Times New Roman"/>
          <w:sz w:val="24"/>
          <w:szCs w:val="24"/>
          <w:shd w:val="clear" w:color="auto" w:fill="FFFFFF"/>
        </w:rPr>
        <w:t>Birt</w:t>
      </w:r>
      <w:proofErr w:type="spellEnd"/>
      <w:r w:rsidR="000E7512">
        <w:rPr>
          <w:rFonts w:ascii="Times New Roman" w:hAnsi="Times New Roman" w:cs="Times New Roman"/>
          <w:sz w:val="24"/>
          <w:szCs w:val="24"/>
          <w:shd w:val="clear" w:color="auto" w:fill="FFFFFF"/>
        </w:rPr>
        <w:t xml:space="preserve"> et al, 2020)</w:t>
      </w:r>
      <w:r w:rsidR="00C03FD5">
        <w:rPr>
          <w:rFonts w:ascii="Times New Roman" w:hAnsi="Times New Roman" w:cs="Times New Roman"/>
          <w:sz w:val="24"/>
          <w:szCs w:val="24"/>
          <w:shd w:val="clear" w:color="auto" w:fill="FFFFFF"/>
        </w:rPr>
        <w:t>.</w:t>
      </w:r>
    </w:p>
    <w:p w14:paraId="1AD757EC" w14:textId="77777777" w:rsidR="002B4B3C" w:rsidRDefault="002B4B3C" w:rsidP="002263F9">
      <w:pPr>
        <w:spacing w:line="360" w:lineRule="auto"/>
        <w:jc w:val="both"/>
        <w:rPr>
          <w:rFonts w:ascii="Times New Roman" w:hAnsi="Times New Roman" w:cs="Times New Roman"/>
          <w:sz w:val="24"/>
          <w:szCs w:val="24"/>
        </w:rPr>
      </w:pPr>
      <w:r w:rsidRPr="00B2454D">
        <w:rPr>
          <w:rFonts w:ascii="Times New Roman" w:hAnsi="Times New Roman" w:cs="Times New Roman"/>
          <w:b/>
          <w:i/>
          <w:sz w:val="24"/>
          <w:szCs w:val="24"/>
        </w:rPr>
        <w:t>Support decision making process-</w:t>
      </w:r>
      <w:r w:rsidR="00B2454D">
        <w:rPr>
          <w:rFonts w:ascii="Times New Roman" w:hAnsi="Times New Roman" w:cs="Times New Roman"/>
          <w:sz w:val="24"/>
          <w:szCs w:val="24"/>
        </w:rPr>
        <w:t xml:space="preserve"> Management accounting presents different charts, figures through analyzing different costs related information and perform forecast as well which help to support different critical business decision</w:t>
      </w:r>
      <w:r w:rsidR="00C03FD5">
        <w:rPr>
          <w:rFonts w:ascii="Times New Roman" w:hAnsi="Times New Roman" w:cs="Times New Roman"/>
          <w:sz w:val="24"/>
          <w:szCs w:val="24"/>
        </w:rPr>
        <w:t xml:space="preserve"> (</w:t>
      </w:r>
      <w:r w:rsidR="00C03FD5">
        <w:rPr>
          <w:rFonts w:ascii="Times New Roman" w:hAnsi="Times New Roman" w:cs="Times New Roman"/>
          <w:sz w:val="24"/>
          <w:szCs w:val="24"/>
          <w:shd w:val="clear" w:color="auto" w:fill="FFFFFF"/>
        </w:rPr>
        <w:t>Warren et al, 2020)</w:t>
      </w:r>
      <w:r w:rsidR="00B2454D">
        <w:rPr>
          <w:rFonts w:ascii="Times New Roman" w:hAnsi="Times New Roman" w:cs="Times New Roman"/>
          <w:sz w:val="24"/>
          <w:szCs w:val="24"/>
        </w:rPr>
        <w:t xml:space="preserve">.   </w:t>
      </w:r>
    </w:p>
    <w:p w14:paraId="5254A88A" w14:textId="77777777" w:rsidR="006645B2" w:rsidRDefault="00815A3F" w:rsidP="002263F9">
      <w:pPr>
        <w:spacing w:line="360" w:lineRule="auto"/>
        <w:jc w:val="both"/>
        <w:rPr>
          <w:rFonts w:ascii="Times New Roman" w:hAnsi="Times New Roman" w:cs="Times New Roman"/>
          <w:sz w:val="24"/>
          <w:szCs w:val="24"/>
        </w:rPr>
      </w:pPr>
      <w:r w:rsidRPr="000F17EE">
        <w:rPr>
          <w:rFonts w:ascii="Times New Roman" w:hAnsi="Times New Roman" w:cs="Times New Roman"/>
          <w:b/>
          <w:i/>
          <w:sz w:val="24"/>
          <w:szCs w:val="24"/>
        </w:rPr>
        <w:t>Customer targeting-</w:t>
      </w:r>
      <w:r w:rsidR="000F17EE">
        <w:rPr>
          <w:rFonts w:ascii="Times New Roman" w:hAnsi="Times New Roman" w:cs="Times New Roman"/>
          <w:sz w:val="24"/>
          <w:szCs w:val="24"/>
        </w:rPr>
        <w:t xml:space="preserve"> Management accounting plays ac vital role for targeting the potential customers based on the ages, gender, location, lifestyle and personal values through analyzing the market segments and target market. </w:t>
      </w:r>
    </w:p>
    <w:p w14:paraId="14D28BA1" w14:textId="77777777" w:rsidR="000F17EE" w:rsidRDefault="000F17EE" w:rsidP="002263F9">
      <w:pPr>
        <w:spacing w:line="360" w:lineRule="auto"/>
        <w:jc w:val="both"/>
        <w:rPr>
          <w:rFonts w:ascii="Times New Roman" w:hAnsi="Times New Roman" w:cs="Times New Roman"/>
          <w:sz w:val="24"/>
          <w:szCs w:val="24"/>
        </w:rPr>
      </w:pPr>
      <w:r w:rsidRPr="005D2465">
        <w:rPr>
          <w:rFonts w:ascii="Times New Roman" w:hAnsi="Times New Roman" w:cs="Times New Roman"/>
          <w:b/>
          <w:i/>
          <w:sz w:val="24"/>
          <w:szCs w:val="24"/>
        </w:rPr>
        <w:t>Make evaluations-</w:t>
      </w:r>
      <w:r>
        <w:rPr>
          <w:rFonts w:ascii="Times New Roman" w:hAnsi="Times New Roman" w:cs="Times New Roman"/>
          <w:sz w:val="24"/>
          <w:szCs w:val="24"/>
        </w:rPr>
        <w:t xml:space="preserve"> Production unit is the most costly unit within the organizations so business organizations should more focus on evaluation of the real costs</w:t>
      </w:r>
      <w:r w:rsidR="00E75B4E">
        <w:rPr>
          <w:rFonts w:ascii="Times New Roman" w:hAnsi="Times New Roman" w:cs="Times New Roman"/>
          <w:sz w:val="24"/>
          <w:szCs w:val="24"/>
        </w:rPr>
        <w:t xml:space="preserve"> and it is the management accounting that perform this vital activities effectively</w:t>
      </w:r>
      <w:r w:rsidR="00C03FD5">
        <w:rPr>
          <w:rFonts w:ascii="Times New Roman" w:hAnsi="Times New Roman" w:cs="Times New Roman"/>
          <w:sz w:val="24"/>
          <w:szCs w:val="24"/>
        </w:rPr>
        <w:t xml:space="preserve"> (</w:t>
      </w:r>
      <w:proofErr w:type="spellStart"/>
      <w:r w:rsidR="00C03FD5">
        <w:rPr>
          <w:rFonts w:ascii="Times New Roman" w:hAnsi="Times New Roman" w:cs="Times New Roman"/>
          <w:sz w:val="24"/>
          <w:szCs w:val="24"/>
          <w:shd w:val="clear" w:color="auto" w:fill="FFFFFF"/>
        </w:rPr>
        <w:t>Ogneva</w:t>
      </w:r>
      <w:proofErr w:type="spellEnd"/>
      <w:r w:rsidR="00C03FD5">
        <w:rPr>
          <w:rFonts w:ascii="Times New Roman" w:hAnsi="Times New Roman" w:cs="Times New Roman"/>
          <w:sz w:val="24"/>
          <w:szCs w:val="24"/>
          <w:shd w:val="clear" w:color="auto" w:fill="FFFFFF"/>
        </w:rPr>
        <w:t xml:space="preserve"> et al, 2019)</w:t>
      </w:r>
      <w:r w:rsidR="00E75B4E">
        <w:rPr>
          <w:rFonts w:ascii="Times New Roman" w:hAnsi="Times New Roman" w:cs="Times New Roman"/>
          <w:sz w:val="24"/>
          <w:szCs w:val="24"/>
        </w:rPr>
        <w:t xml:space="preserve">. </w:t>
      </w:r>
    </w:p>
    <w:p w14:paraId="6C435CA1" w14:textId="77777777" w:rsidR="00AD0C66" w:rsidRDefault="00AD0C66" w:rsidP="002263F9">
      <w:pPr>
        <w:spacing w:line="360" w:lineRule="auto"/>
        <w:jc w:val="both"/>
        <w:rPr>
          <w:rFonts w:ascii="Times New Roman" w:hAnsi="Times New Roman" w:cs="Times New Roman"/>
          <w:sz w:val="24"/>
          <w:szCs w:val="24"/>
        </w:rPr>
      </w:pPr>
      <w:r w:rsidRPr="00AD0C66">
        <w:rPr>
          <w:rFonts w:ascii="Times New Roman" w:hAnsi="Times New Roman" w:cs="Times New Roman"/>
          <w:b/>
          <w:i/>
          <w:sz w:val="24"/>
          <w:szCs w:val="24"/>
        </w:rPr>
        <w:t>Budget preparation-</w:t>
      </w:r>
      <w:r>
        <w:rPr>
          <w:rFonts w:ascii="Times New Roman" w:hAnsi="Times New Roman" w:cs="Times New Roman"/>
          <w:sz w:val="24"/>
          <w:szCs w:val="24"/>
        </w:rPr>
        <w:t xml:space="preserve"> it is the most significant task of the business in order to run the business in accordance with the law. The all types of budget related decisions are made on the basis of the information of management accounting as it develops financial project plan.</w:t>
      </w:r>
    </w:p>
    <w:p w14:paraId="6F456EB7" w14:textId="77777777" w:rsidR="00FB0183" w:rsidRPr="00FB78A4" w:rsidRDefault="00AD0C66" w:rsidP="002263F9">
      <w:pPr>
        <w:spacing w:line="360" w:lineRule="auto"/>
        <w:jc w:val="both"/>
        <w:rPr>
          <w:rFonts w:ascii="Times New Roman" w:hAnsi="Times New Roman" w:cs="Times New Roman"/>
          <w:sz w:val="24"/>
          <w:szCs w:val="24"/>
        </w:rPr>
      </w:pPr>
      <w:r w:rsidRPr="004F7EB8">
        <w:rPr>
          <w:rFonts w:ascii="Times New Roman" w:hAnsi="Times New Roman" w:cs="Times New Roman"/>
          <w:b/>
          <w:i/>
          <w:sz w:val="24"/>
          <w:szCs w:val="24"/>
        </w:rPr>
        <w:t>Controlling and planning-</w:t>
      </w:r>
      <w:r w:rsidR="004F7EB8">
        <w:rPr>
          <w:rFonts w:ascii="Times New Roman" w:hAnsi="Times New Roman" w:cs="Times New Roman"/>
          <w:sz w:val="24"/>
          <w:szCs w:val="24"/>
        </w:rPr>
        <w:t xml:space="preserve">the most significant aspect of management accounting is controlling and planning </w:t>
      </w:r>
      <w:r w:rsidR="00946D6A">
        <w:rPr>
          <w:rFonts w:ascii="Times New Roman" w:hAnsi="Times New Roman" w:cs="Times New Roman"/>
          <w:sz w:val="24"/>
          <w:szCs w:val="24"/>
        </w:rPr>
        <w:t xml:space="preserve">as it evaluates all the activities of the business according to the law and measure </w:t>
      </w:r>
      <w:r w:rsidR="00946D6A">
        <w:rPr>
          <w:rFonts w:ascii="Times New Roman" w:hAnsi="Times New Roman" w:cs="Times New Roman"/>
          <w:sz w:val="24"/>
          <w:szCs w:val="24"/>
        </w:rPr>
        <w:lastRenderedPageBreak/>
        <w:t xml:space="preserve">financial performances of the business. Finally </w:t>
      </w:r>
      <w:r w:rsidR="00A40ADE">
        <w:rPr>
          <w:rFonts w:ascii="Times New Roman" w:hAnsi="Times New Roman" w:cs="Times New Roman"/>
          <w:sz w:val="24"/>
          <w:szCs w:val="24"/>
        </w:rPr>
        <w:t xml:space="preserve">compare </w:t>
      </w:r>
      <w:r w:rsidR="00946D6A">
        <w:rPr>
          <w:rFonts w:ascii="Times New Roman" w:hAnsi="Times New Roman" w:cs="Times New Roman"/>
          <w:sz w:val="24"/>
          <w:szCs w:val="24"/>
        </w:rPr>
        <w:t xml:space="preserve">the performance with the predetermined plan and help to take corrective actions or new plan for future in order to achieve strategic objectives. </w:t>
      </w:r>
      <w:r w:rsidR="008710A7">
        <w:rPr>
          <w:rFonts w:ascii="Times New Roman" w:hAnsi="Times New Roman" w:cs="Times New Roman"/>
          <w:sz w:val="24"/>
          <w:szCs w:val="24"/>
        </w:rPr>
        <w:t xml:space="preserve"> </w:t>
      </w:r>
    </w:p>
    <w:p w14:paraId="55B567C7" w14:textId="77777777" w:rsidR="008710A7" w:rsidRDefault="002263F9" w:rsidP="00777911">
      <w:pPr>
        <w:pStyle w:val="Heading2"/>
      </w:pPr>
      <w:bookmarkStart w:id="7" w:name="_Toc50304181"/>
      <w:r>
        <w:t xml:space="preserve">b) </w:t>
      </w:r>
      <w:r w:rsidRPr="002263F9">
        <w:t>Critically</w:t>
      </w:r>
      <w:r w:rsidR="00A66F26" w:rsidRPr="002263F9">
        <w:t xml:space="preserve"> discuss the techniques by which the management account can achieve the </w:t>
      </w:r>
      <w:r w:rsidR="00CB27F4" w:rsidRPr="002263F9">
        <w:t>above objectives</w:t>
      </w:r>
      <w:bookmarkEnd w:id="7"/>
      <w:r w:rsidR="00CB27F4" w:rsidRPr="002263F9">
        <w:t xml:space="preserve"> </w:t>
      </w:r>
    </w:p>
    <w:p w14:paraId="2B5B1C87" w14:textId="77777777" w:rsidR="00B108B7" w:rsidRDefault="008710A7" w:rsidP="0096357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order to obtain the </w:t>
      </w:r>
      <w:r w:rsidR="0096357C">
        <w:rPr>
          <w:rFonts w:ascii="Times New Roman" w:hAnsi="Times New Roman" w:cs="Times New Roman"/>
          <w:sz w:val="24"/>
          <w:szCs w:val="24"/>
        </w:rPr>
        <w:t xml:space="preserve">above </w:t>
      </w:r>
      <w:r>
        <w:rPr>
          <w:rFonts w:ascii="Times New Roman" w:hAnsi="Times New Roman" w:cs="Times New Roman"/>
          <w:sz w:val="24"/>
          <w:szCs w:val="24"/>
        </w:rPr>
        <w:t xml:space="preserve">strategic business objectives </w:t>
      </w:r>
      <w:r w:rsidR="0096357C">
        <w:rPr>
          <w:rFonts w:ascii="Times New Roman" w:hAnsi="Times New Roman" w:cs="Times New Roman"/>
          <w:sz w:val="24"/>
          <w:szCs w:val="24"/>
        </w:rPr>
        <w:t>business should use the following techniques of management accounting</w:t>
      </w:r>
      <w:r w:rsidR="00B108B7">
        <w:rPr>
          <w:rFonts w:ascii="Times New Roman" w:hAnsi="Times New Roman" w:cs="Times New Roman"/>
          <w:sz w:val="24"/>
          <w:szCs w:val="24"/>
        </w:rPr>
        <w:t xml:space="preserve">. </w:t>
      </w:r>
    </w:p>
    <w:p w14:paraId="61623BB6" w14:textId="77777777" w:rsidR="00B108B7" w:rsidRPr="009A0CE9" w:rsidRDefault="00B108B7" w:rsidP="0096357C">
      <w:pPr>
        <w:spacing w:line="360" w:lineRule="auto"/>
        <w:jc w:val="both"/>
        <w:rPr>
          <w:rFonts w:ascii="Times New Roman" w:hAnsi="Times New Roman" w:cs="Times New Roman"/>
          <w:b/>
          <w:i/>
          <w:sz w:val="24"/>
          <w:szCs w:val="24"/>
        </w:rPr>
      </w:pPr>
      <w:r w:rsidRPr="009A0CE9">
        <w:rPr>
          <w:rFonts w:ascii="Times New Roman" w:hAnsi="Times New Roman" w:cs="Times New Roman"/>
          <w:b/>
          <w:i/>
          <w:sz w:val="24"/>
          <w:szCs w:val="24"/>
        </w:rPr>
        <w:t>Marginal analysis:</w:t>
      </w:r>
      <w:r w:rsidR="009A0CE9" w:rsidRPr="009A0CE9">
        <w:rPr>
          <w:rFonts w:ascii="Times New Roman" w:hAnsi="Times New Roman" w:cs="Times New Roman"/>
          <w:b/>
          <w:i/>
          <w:sz w:val="24"/>
          <w:szCs w:val="24"/>
        </w:rPr>
        <w:t xml:space="preserve"> </w:t>
      </w:r>
    </w:p>
    <w:p w14:paraId="109998B3" w14:textId="77777777" w:rsidR="009A0CE9" w:rsidRDefault="009A0CE9" w:rsidP="0096357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Marginal analysis is basically associated with the incremental benefits of the improved production and it is the most fundamental technique of managerial accounting. The marginal analysis includes the calculation of break-even point of the sales that help to identify the optimal sales mix of the business’s </w:t>
      </w:r>
      <w:proofErr w:type="gramStart"/>
      <w:r>
        <w:rPr>
          <w:rFonts w:ascii="Times New Roman" w:hAnsi="Times New Roman" w:cs="Times New Roman"/>
          <w:sz w:val="24"/>
          <w:szCs w:val="24"/>
        </w:rPr>
        <w:t>product</w:t>
      </w:r>
      <w:r w:rsidR="00C03FD5">
        <w:rPr>
          <w:rFonts w:ascii="Times New Roman" w:hAnsi="Times New Roman" w:cs="Times New Roman"/>
          <w:sz w:val="24"/>
          <w:szCs w:val="24"/>
        </w:rPr>
        <w:t>(</w:t>
      </w:r>
      <w:proofErr w:type="spellStart"/>
      <w:proofErr w:type="gramEnd"/>
      <w:r w:rsidR="00C03FD5">
        <w:rPr>
          <w:rFonts w:ascii="Times New Roman" w:hAnsi="Times New Roman" w:cs="Times New Roman"/>
          <w:sz w:val="24"/>
          <w:szCs w:val="24"/>
          <w:shd w:val="clear" w:color="auto" w:fill="FFFFFF"/>
        </w:rPr>
        <w:t>Vorozhbit</w:t>
      </w:r>
      <w:proofErr w:type="spellEnd"/>
      <w:r w:rsidR="00C03FD5">
        <w:rPr>
          <w:rFonts w:ascii="Times New Roman" w:hAnsi="Times New Roman" w:cs="Times New Roman"/>
          <w:sz w:val="24"/>
          <w:szCs w:val="24"/>
          <w:shd w:val="clear" w:color="auto" w:fill="FFFFFF"/>
        </w:rPr>
        <w:t xml:space="preserve"> et al, 2019)</w:t>
      </w:r>
      <w:r>
        <w:rPr>
          <w:rFonts w:ascii="Times New Roman" w:hAnsi="Times New Roman" w:cs="Times New Roman"/>
          <w:sz w:val="24"/>
          <w:szCs w:val="24"/>
        </w:rPr>
        <w:t xml:space="preserve">. </w:t>
      </w:r>
    </w:p>
    <w:p w14:paraId="6F83CDDC" w14:textId="77777777" w:rsidR="00B108B7" w:rsidRDefault="00B108B7" w:rsidP="0096357C">
      <w:pPr>
        <w:spacing w:line="360" w:lineRule="auto"/>
        <w:jc w:val="both"/>
        <w:rPr>
          <w:rFonts w:ascii="Times New Roman" w:hAnsi="Times New Roman" w:cs="Times New Roman"/>
          <w:b/>
          <w:sz w:val="24"/>
          <w:szCs w:val="24"/>
        </w:rPr>
      </w:pPr>
      <w:r w:rsidRPr="006901DA">
        <w:rPr>
          <w:rFonts w:ascii="Times New Roman" w:hAnsi="Times New Roman" w:cs="Times New Roman"/>
          <w:b/>
          <w:sz w:val="24"/>
          <w:szCs w:val="24"/>
        </w:rPr>
        <w:t xml:space="preserve">Capital Budgeting: </w:t>
      </w:r>
    </w:p>
    <w:p w14:paraId="2E7D7206" w14:textId="77777777" w:rsidR="00993A16" w:rsidRPr="008C546A" w:rsidRDefault="008C546A" w:rsidP="0096357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Capital budgeting is the process of analyzing the information which is requires in order making business decision related to the capital expenditure. With the help of this technique the </w:t>
      </w:r>
      <w:r w:rsidRPr="008C546A">
        <w:rPr>
          <w:rFonts w:ascii="Times New Roman" w:hAnsi="Times New Roman" w:cs="Times New Roman"/>
          <w:sz w:val="24"/>
          <w:szCs w:val="24"/>
        </w:rPr>
        <w:t>sandals for Solvent Ltd</w:t>
      </w:r>
      <w:r>
        <w:rPr>
          <w:rFonts w:ascii="Times New Roman" w:hAnsi="Times New Roman" w:cs="Times New Roman"/>
          <w:sz w:val="24"/>
          <w:szCs w:val="24"/>
        </w:rPr>
        <w:t xml:space="preserve"> can easily calculate the net p</w:t>
      </w:r>
      <w:r w:rsidR="00181275">
        <w:rPr>
          <w:rFonts w:ascii="Times New Roman" w:hAnsi="Times New Roman" w:cs="Times New Roman"/>
          <w:sz w:val="24"/>
          <w:szCs w:val="24"/>
        </w:rPr>
        <w:t>resent value a</w:t>
      </w:r>
      <w:r>
        <w:rPr>
          <w:rFonts w:ascii="Times New Roman" w:hAnsi="Times New Roman" w:cs="Times New Roman"/>
          <w:sz w:val="24"/>
          <w:szCs w:val="24"/>
        </w:rPr>
        <w:t xml:space="preserve">nd the internal rate of return to help the project managers </w:t>
      </w:r>
      <w:r w:rsidR="00181275">
        <w:rPr>
          <w:rFonts w:ascii="Times New Roman" w:hAnsi="Times New Roman" w:cs="Times New Roman"/>
          <w:sz w:val="24"/>
          <w:szCs w:val="24"/>
        </w:rPr>
        <w:t xml:space="preserve">for taking new capital budgeting or investing decisions. </w:t>
      </w:r>
    </w:p>
    <w:p w14:paraId="1D8C28D3" w14:textId="77777777" w:rsidR="00B108B7" w:rsidRDefault="00B108B7" w:rsidP="0096357C">
      <w:pPr>
        <w:spacing w:line="360" w:lineRule="auto"/>
        <w:jc w:val="both"/>
        <w:rPr>
          <w:rFonts w:ascii="Times New Roman" w:hAnsi="Times New Roman" w:cs="Times New Roman"/>
          <w:b/>
          <w:sz w:val="24"/>
          <w:szCs w:val="24"/>
        </w:rPr>
      </w:pPr>
      <w:r w:rsidRPr="006901DA">
        <w:rPr>
          <w:rFonts w:ascii="Times New Roman" w:hAnsi="Times New Roman" w:cs="Times New Roman"/>
          <w:b/>
          <w:sz w:val="24"/>
          <w:szCs w:val="24"/>
        </w:rPr>
        <w:t>Standard Costing:</w:t>
      </w:r>
    </w:p>
    <w:p w14:paraId="2506D58F" w14:textId="77777777" w:rsidR="00401691" w:rsidRPr="00352DDE" w:rsidRDefault="00352DDE" w:rsidP="0096357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 the help of this technique the </w:t>
      </w:r>
      <w:r w:rsidRPr="00352DDE">
        <w:rPr>
          <w:rFonts w:ascii="Times New Roman" w:hAnsi="Times New Roman" w:cs="Times New Roman"/>
          <w:sz w:val="24"/>
          <w:szCs w:val="24"/>
        </w:rPr>
        <w:t>sandals for Solvent Ltd</w:t>
      </w:r>
      <w:r>
        <w:rPr>
          <w:rFonts w:ascii="Times New Roman" w:hAnsi="Times New Roman" w:cs="Times New Roman"/>
          <w:sz w:val="24"/>
          <w:szCs w:val="24"/>
        </w:rPr>
        <w:t xml:space="preserve"> can establish the standard cost through ensuring efficient operating conditions. This technique compare the actual costs with the standard costs and find out the variance in order to know the reasons of variance and then take corrective measures which helps to control costs. </w:t>
      </w:r>
    </w:p>
    <w:p w14:paraId="123B9D8D" w14:textId="77777777" w:rsidR="00B108B7" w:rsidRDefault="00B108B7" w:rsidP="0096357C">
      <w:pPr>
        <w:spacing w:line="360" w:lineRule="auto"/>
        <w:jc w:val="both"/>
        <w:rPr>
          <w:rFonts w:ascii="Times New Roman" w:hAnsi="Times New Roman" w:cs="Times New Roman"/>
          <w:b/>
          <w:sz w:val="24"/>
          <w:szCs w:val="24"/>
        </w:rPr>
      </w:pPr>
      <w:r w:rsidRPr="006901DA">
        <w:rPr>
          <w:rFonts w:ascii="Times New Roman" w:hAnsi="Times New Roman" w:cs="Times New Roman"/>
          <w:b/>
          <w:sz w:val="24"/>
          <w:szCs w:val="24"/>
        </w:rPr>
        <w:t>Budgetary Control:</w:t>
      </w:r>
    </w:p>
    <w:p w14:paraId="1417F275" w14:textId="77777777" w:rsidR="00AF52C0" w:rsidRPr="00647DD5" w:rsidRDefault="00647DD5" w:rsidP="0096357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important technique of management accounting is budgetary control with the help of this technique </w:t>
      </w:r>
      <w:r w:rsidRPr="00647DD5">
        <w:rPr>
          <w:rFonts w:ascii="Times New Roman" w:hAnsi="Times New Roman" w:cs="Times New Roman"/>
          <w:sz w:val="24"/>
          <w:szCs w:val="24"/>
        </w:rPr>
        <w:t>sandal for Solvent Ltd</w:t>
      </w:r>
      <w:r>
        <w:rPr>
          <w:rFonts w:ascii="Times New Roman" w:hAnsi="Times New Roman" w:cs="Times New Roman"/>
          <w:b/>
          <w:sz w:val="24"/>
          <w:szCs w:val="24"/>
        </w:rPr>
        <w:t xml:space="preserve"> </w:t>
      </w:r>
      <w:r w:rsidRPr="00647DD5">
        <w:rPr>
          <w:rFonts w:ascii="Times New Roman" w:hAnsi="Times New Roman" w:cs="Times New Roman"/>
          <w:sz w:val="24"/>
          <w:szCs w:val="24"/>
        </w:rPr>
        <w:t>can control the various cost control act</w:t>
      </w:r>
      <w:r>
        <w:rPr>
          <w:rFonts w:ascii="Times New Roman" w:hAnsi="Times New Roman" w:cs="Times New Roman"/>
          <w:sz w:val="24"/>
          <w:szCs w:val="24"/>
        </w:rPr>
        <w:t>ivities within the organization as it achieves the satisfactory return on investment</w:t>
      </w:r>
      <w:r w:rsidR="00C03FD5">
        <w:rPr>
          <w:rFonts w:ascii="Times New Roman" w:hAnsi="Times New Roman" w:cs="Times New Roman"/>
          <w:sz w:val="24"/>
          <w:szCs w:val="24"/>
        </w:rPr>
        <w:t xml:space="preserve"> (</w:t>
      </w:r>
      <w:proofErr w:type="spellStart"/>
      <w:r w:rsidR="00C03FD5" w:rsidRPr="005462F9">
        <w:rPr>
          <w:rFonts w:ascii="Times New Roman" w:hAnsi="Times New Roman" w:cs="Times New Roman"/>
          <w:sz w:val="24"/>
          <w:szCs w:val="24"/>
          <w:shd w:val="clear" w:color="auto" w:fill="FFFFFF"/>
        </w:rPr>
        <w:t>Lohmann</w:t>
      </w:r>
      <w:proofErr w:type="spellEnd"/>
      <w:r w:rsidR="00C03FD5" w:rsidRPr="005462F9">
        <w:rPr>
          <w:rFonts w:ascii="Times New Roman" w:hAnsi="Times New Roman" w:cs="Times New Roman"/>
          <w:sz w:val="24"/>
          <w:szCs w:val="24"/>
          <w:shd w:val="clear" w:color="auto" w:fill="FFFFFF"/>
        </w:rPr>
        <w:t>, R.A., 2020</w:t>
      </w:r>
      <w:r w:rsidR="00C03FD5">
        <w:rPr>
          <w:rFonts w:ascii="Times New Roman" w:hAnsi="Times New Roman" w:cs="Times New Roman"/>
          <w:sz w:val="24"/>
          <w:szCs w:val="24"/>
          <w:shd w:val="clear" w:color="auto" w:fill="FFFFFF"/>
        </w:rPr>
        <w:t>)</w:t>
      </w:r>
      <w:r>
        <w:rPr>
          <w:rFonts w:ascii="Times New Roman" w:hAnsi="Times New Roman" w:cs="Times New Roman"/>
          <w:sz w:val="24"/>
          <w:szCs w:val="24"/>
        </w:rPr>
        <w:t xml:space="preserve">. </w:t>
      </w:r>
    </w:p>
    <w:p w14:paraId="75BD29DF" w14:textId="77777777" w:rsidR="00B108B7" w:rsidRDefault="00B108B7" w:rsidP="0096357C">
      <w:pPr>
        <w:spacing w:line="360" w:lineRule="auto"/>
        <w:jc w:val="both"/>
        <w:rPr>
          <w:rFonts w:ascii="Times New Roman" w:hAnsi="Times New Roman" w:cs="Times New Roman"/>
          <w:b/>
          <w:sz w:val="24"/>
          <w:szCs w:val="24"/>
        </w:rPr>
      </w:pPr>
      <w:r w:rsidRPr="006901DA">
        <w:rPr>
          <w:rFonts w:ascii="Times New Roman" w:hAnsi="Times New Roman" w:cs="Times New Roman"/>
          <w:b/>
          <w:sz w:val="24"/>
          <w:szCs w:val="24"/>
        </w:rPr>
        <w:t>Cash Flow Statement:</w:t>
      </w:r>
    </w:p>
    <w:p w14:paraId="74FC5921" w14:textId="77777777" w:rsidR="001E75A6" w:rsidRPr="001E75A6" w:rsidRDefault="001E75A6" w:rsidP="0096357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Increasing or decreasing the working capital has a great impact on the long term financial planning of the organization. Cash flow statement technique helps to determine the liquidity stability of the firm and it increase the trade of the products. </w:t>
      </w:r>
    </w:p>
    <w:p w14:paraId="0FF4306A" w14:textId="77777777" w:rsidR="00B108B7" w:rsidRDefault="00B108B7" w:rsidP="0096357C">
      <w:pPr>
        <w:spacing w:line="360" w:lineRule="auto"/>
        <w:jc w:val="both"/>
        <w:rPr>
          <w:rFonts w:ascii="Times New Roman" w:hAnsi="Times New Roman" w:cs="Times New Roman"/>
          <w:b/>
          <w:sz w:val="24"/>
          <w:szCs w:val="24"/>
        </w:rPr>
      </w:pPr>
      <w:r w:rsidRPr="006901DA">
        <w:rPr>
          <w:rFonts w:ascii="Times New Roman" w:hAnsi="Times New Roman" w:cs="Times New Roman"/>
          <w:b/>
          <w:sz w:val="24"/>
          <w:szCs w:val="24"/>
        </w:rPr>
        <w:t>Inventory Valuation and product costing:</w:t>
      </w:r>
    </w:p>
    <w:p w14:paraId="25F21BDD" w14:textId="77777777" w:rsidR="001E75A6" w:rsidRPr="001E75A6" w:rsidRDefault="00D4128F" w:rsidP="0096357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process includes the calculation and allocation of the overhead charge and direct costs of the products associated with the costs of goods sold. </w:t>
      </w:r>
    </w:p>
    <w:p w14:paraId="5423C074" w14:textId="77777777" w:rsidR="00B108B7" w:rsidRPr="006901DA" w:rsidRDefault="00B108B7" w:rsidP="0096357C">
      <w:pPr>
        <w:spacing w:line="360" w:lineRule="auto"/>
        <w:jc w:val="both"/>
        <w:rPr>
          <w:rFonts w:ascii="Times New Roman" w:hAnsi="Times New Roman" w:cs="Times New Roman"/>
          <w:b/>
          <w:sz w:val="24"/>
          <w:szCs w:val="24"/>
        </w:rPr>
      </w:pPr>
      <w:r w:rsidRPr="006901DA">
        <w:rPr>
          <w:rFonts w:ascii="Times New Roman" w:hAnsi="Times New Roman" w:cs="Times New Roman"/>
          <w:b/>
          <w:sz w:val="24"/>
          <w:szCs w:val="24"/>
        </w:rPr>
        <w:t>Trend Analysis and forecasting:</w:t>
      </w:r>
    </w:p>
    <w:p w14:paraId="7A9B13CE" w14:textId="77777777" w:rsidR="00B32AF6" w:rsidRDefault="0096357C" w:rsidP="009A208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3126F4">
        <w:rPr>
          <w:rFonts w:ascii="Times New Roman" w:hAnsi="Times New Roman" w:cs="Times New Roman"/>
          <w:sz w:val="24"/>
          <w:szCs w:val="24"/>
        </w:rPr>
        <w:t>This technique helps to determine the trends and patterns of products costs and unusual variance associated with the products</w:t>
      </w:r>
      <w:r w:rsidR="0029408E">
        <w:rPr>
          <w:rFonts w:ascii="Times New Roman" w:hAnsi="Times New Roman" w:cs="Times New Roman"/>
          <w:sz w:val="24"/>
          <w:szCs w:val="24"/>
        </w:rPr>
        <w:t xml:space="preserve"> values which lead</w:t>
      </w:r>
      <w:r w:rsidR="003126F4">
        <w:rPr>
          <w:rFonts w:ascii="Times New Roman" w:hAnsi="Times New Roman" w:cs="Times New Roman"/>
          <w:sz w:val="24"/>
          <w:szCs w:val="24"/>
        </w:rPr>
        <w:t xml:space="preserve"> to ensure further </w:t>
      </w:r>
      <w:r w:rsidR="009A208A">
        <w:rPr>
          <w:rFonts w:ascii="Times New Roman" w:hAnsi="Times New Roman" w:cs="Times New Roman"/>
          <w:sz w:val="24"/>
          <w:szCs w:val="24"/>
        </w:rPr>
        <w:t>improvement (Warren et al, 2020)</w:t>
      </w:r>
    </w:p>
    <w:p w14:paraId="2A53B4BB" w14:textId="77777777" w:rsidR="00B32AF6" w:rsidRDefault="00B32AF6" w:rsidP="00B32AF6">
      <w:pPr>
        <w:rPr>
          <w:rFonts w:ascii="Times New Roman" w:hAnsi="Times New Roman" w:cs="Times New Roman"/>
          <w:sz w:val="24"/>
          <w:szCs w:val="24"/>
        </w:rPr>
      </w:pPr>
    </w:p>
    <w:p w14:paraId="68493D2D" w14:textId="77777777" w:rsidR="00A66F26" w:rsidRDefault="00B32AF6" w:rsidP="00817EA7">
      <w:pPr>
        <w:pStyle w:val="Heading2"/>
      </w:pPr>
      <w:bookmarkStart w:id="8" w:name="_Toc50304182"/>
      <w:r w:rsidRPr="00A23A88">
        <w:t>References</w:t>
      </w:r>
      <w:bookmarkEnd w:id="8"/>
      <w:r w:rsidRPr="00A23A88">
        <w:t xml:space="preserve"> </w:t>
      </w:r>
    </w:p>
    <w:p w14:paraId="5CBCDFFB" w14:textId="77777777" w:rsidR="000E7512" w:rsidRDefault="000E7512" w:rsidP="000E7512"/>
    <w:p w14:paraId="54E98AF5" w14:textId="77777777" w:rsidR="009A208A" w:rsidRPr="005462F9" w:rsidRDefault="009A208A" w:rsidP="009A208A">
      <w:pPr>
        <w:spacing w:line="360" w:lineRule="auto"/>
        <w:jc w:val="both"/>
        <w:rPr>
          <w:rFonts w:ascii="Times New Roman" w:hAnsi="Times New Roman" w:cs="Times New Roman"/>
          <w:sz w:val="24"/>
          <w:szCs w:val="24"/>
          <w:shd w:val="clear" w:color="auto" w:fill="FFFFFF"/>
        </w:rPr>
      </w:pPr>
      <w:proofErr w:type="spellStart"/>
      <w:r w:rsidRPr="005462F9">
        <w:rPr>
          <w:rFonts w:ascii="Times New Roman" w:hAnsi="Times New Roman" w:cs="Times New Roman"/>
          <w:sz w:val="24"/>
          <w:szCs w:val="24"/>
          <w:shd w:val="clear" w:color="auto" w:fill="FFFFFF"/>
        </w:rPr>
        <w:t>Birt</w:t>
      </w:r>
      <w:proofErr w:type="spellEnd"/>
      <w:r w:rsidRPr="005462F9">
        <w:rPr>
          <w:rFonts w:ascii="Times New Roman" w:hAnsi="Times New Roman" w:cs="Times New Roman"/>
          <w:sz w:val="24"/>
          <w:szCs w:val="24"/>
          <w:shd w:val="clear" w:color="auto" w:fill="FFFFFF"/>
        </w:rPr>
        <w:t>, J., Chalmers, K., Maloney, S., Brooks, A., Oliver, J. and Bond, D., 2020. </w:t>
      </w:r>
      <w:r w:rsidRPr="005462F9">
        <w:rPr>
          <w:rFonts w:ascii="Times New Roman" w:hAnsi="Times New Roman" w:cs="Times New Roman"/>
          <w:i/>
          <w:iCs/>
          <w:sz w:val="24"/>
          <w:szCs w:val="24"/>
          <w:shd w:val="clear" w:color="auto" w:fill="FFFFFF"/>
        </w:rPr>
        <w:t>Accounting: Business reporting for decision making</w:t>
      </w:r>
      <w:r w:rsidRPr="005462F9">
        <w:rPr>
          <w:rFonts w:ascii="Times New Roman" w:hAnsi="Times New Roman" w:cs="Times New Roman"/>
          <w:sz w:val="24"/>
          <w:szCs w:val="24"/>
          <w:shd w:val="clear" w:color="auto" w:fill="FFFFFF"/>
        </w:rPr>
        <w:t>. John Wiley &amp; Sons.</w:t>
      </w:r>
    </w:p>
    <w:p w14:paraId="1E84ACA0" w14:textId="77777777" w:rsidR="009A208A" w:rsidRPr="005462F9" w:rsidRDefault="009A208A" w:rsidP="009A208A">
      <w:pPr>
        <w:spacing w:line="360" w:lineRule="auto"/>
        <w:jc w:val="both"/>
        <w:rPr>
          <w:rFonts w:ascii="Times New Roman" w:hAnsi="Times New Roman" w:cs="Times New Roman"/>
          <w:sz w:val="24"/>
          <w:szCs w:val="24"/>
          <w:shd w:val="clear" w:color="auto" w:fill="FFFFFF"/>
        </w:rPr>
      </w:pPr>
      <w:proofErr w:type="spellStart"/>
      <w:r w:rsidRPr="005462F9">
        <w:rPr>
          <w:rFonts w:ascii="Times New Roman" w:hAnsi="Times New Roman" w:cs="Times New Roman"/>
          <w:sz w:val="24"/>
          <w:szCs w:val="24"/>
          <w:shd w:val="clear" w:color="auto" w:fill="FFFFFF"/>
        </w:rPr>
        <w:t>Lohmann</w:t>
      </w:r>
      <w:proofErr w:type="spellEnd"/>
      <w:r w:rsidRPr="005462F9">
        <w:rPr>
          <w:rFonts w:ascii="Times New Roman" w:hAnsi="Times New Roman" w:cs="Times New Roman"/>
          <w:sz w:val="24"/>
          <w:szCs w:val="24"/>
          <w:shd w:val="clear" w:color="auto" w:fill="FFFFFF"/>
        </w:rPr>
        <w:t>, R.A., 2020. Break Even Analysis: A Tool for Budget Planning (Revised).</w:t>
      </w:r>
    </w:p>
    <w:p w14:paraId="62DF44DF" w14:textId="77777777" w:rsidR="009A208A" w:rsidRPr="005462F9" w:rsidRDefault="009A208A" w:rsidP="009A208A">
      <w:pPr>
        <w:spacing w:line="360" w:lineRule="auto"/>
        <w:jc w:val="both"/>
        <w:rPr>
          <w:rFonts w:ascii="Times New Roman" w:hAnsi="Times New Roman" w:cs="Times New Roman"/>
          <w:sz w:val="24"/>
          <w:szCs w:val="24"/>
        </w:rPr>
      </w:pPr>
      <w:proofErr w:type="spellStart"/>
      <w:r w:rsidRPr="005462F9">
        <w:rPr>
          <w:rFonts w:ascii="Times New Roman" w:hAnsi="Times New Roman" w:cs="Times New Roman"/>
          <w:sz w:val="24"/>
          <w:szCs w:val="24"/>
          <w:shd w:val="clear" w:color="auto" w:fill="FFFFFF"/>
        </w:rPr>
        <w:t>Ogneva</w:t>
      </w:r>
      <w:proofErr w:type="spellEnd"/>
      <w:r w:rsidRPr="005462F9">
        <w:rPr>
          <w:rFonts w:ascii="Times New Roman" w:hAnsi="Times New Roman" w:cs="Times New Roman"/>
          <w:sz w:val="24"/>
          <w:szCs w:val="24"/>
          <w:shd w:val="clear" w:color="auto" w:fill="FFFFFF"/>
        </w:rPr>
        <w:t xml:space="preserve">, M., </w:t>
      </w:r>
      <w:proofErr w:type="spellStart"/>
      <w:r w:rsidRPr="005462F9">
        <w:rPr>
          <w:rFonts w:ascii="Times New Roman" w:hAnsi="Times New Roman" w:cs="Times New Roman"/>
          <w:sz w:val="24"/>
          <w:szCs w:val="24"/>
          <w:shd w:val="clear" w:color="auto" w:fill="FFFFFF"/>
        </w:rPr>
        <w:t>Piotroski</w:t>
      </w:r>
      <w:proofErr w:type="spellEnd"/>
      <w:r w:rsidRPr="005462F9">
        <w:rPr>
          <w:rFonts w:ascii="Times New Roman" w:hAnsi="Times New Roman" w:cs="Times New Roman"/>
          <w:sz w:val="24"/>
          <w:szCs w:val="24"/>
          <w:shd w:val="clear" w:color="auto" w:fill="FFFFFF"/>
        </w:rPr>
        <w:t xml:space="preserve">, J.D. and </w:t>
      </w:r>
      <w:proofErr w:type="spellStart"/>
      <w:r w:rsidRPr="005462F9">
        <w:rPr>
          <w:rFonts w:ascii="Times New Roman" w:hAnsi="Times New Roman" w:cs="Times New Roman"/>
          <w:sz w:val="24"/>
          <w:szCs w:val="24"/>
          <w:shd w:val="clear" w:color="auto" w:fill="FFFFFF"/>
        </w:rPr>
        <w:t>Zakolyukina</w:t>
      </w:r>
      <w:proofErr w:type="spellEnd"/>
      <w:r w:rsidRPr="005462F9">
        <w:rPr>
          <w:rFonts w:ascii="Times New Roman" w:hAnsi="Times New Roman" w:cs="Times New Roman"/>
          <w:sz w:val="24"/>
          <w:szCs w:val="24"/>
          <w:shd w:val="clear" w:color="auto" w:fill="FFFFFF"/>
        </w:rPr>
        <w:t>, A.A., 2019. Accounting fundamentals and systematic risk: Corporate failure over the business cycle. </w:t>
      </w:r>
      <w:r w:rsidRPr="005462F9">
        <w:rPr>
          <w:rFonts w:ascii="Times New Roman" w:hAnsi="Times New Roman" w:cs="Times New Roman"/>
          <w:i/>
          <w:iCs/>
          <w:sz w:val="24"/>
          <w:szCs w:val="24"/>
          <w:shd w:val="clear" w:color="auto" w:fill="FFFFFF"/>
        </w:rPr>
        <w:t>The Accounting Review</w:t>
      </w:r>
      <w:r w:rsidRPr="005462F9">
        <w:rPr>
          <w:rFonts w:ascii="Times New Roman" w:hAnsi="Times New Roman" w:cs="Times New Roman"/>
          <w:sz w:val="24"/>
          <w:szCs w:val="24"/>
          <w:shd w:val="clear" w:color="auto" w:fill="FFFFFF"/>
        </w:rPr>
        <w:t>, pp.0000-0000.</w:t>
      </w:r>
    </w:p>
    <w:p w14:paraId="2A621B8B" w14:textId="77777777" w:rsidR="009A208A" w:rsidRPr="005462F9" w:rsidRDefault="009A208A" w:rsidP="009A208A">
      <w:pPr>
        <w:spacing w:line="360" w:lineRule="auto"/>
        <w:jc w:val="both"/>
        <w:rPr>
          <w:rFonts w:ascii="Times New Roman" w:hAnsi="Times New Roman" w:cs="Times New Roman"/>
          <w:sz w:val="24"/>
          <w:szCs w:val="24"/>
          <w:shd w:val="clear" w:color="auto" w:fill="FFFFFF"/>
        </w:rPr>
      </w:pPr>
      <w:proofErr w:type="spellStart"/>
      <w:r w:rsidRPr="005462F9">
        <w:rPr>
          <w:rFonts w:ascii="Times New Roman" w:hAnsi="Times New Roman" w:cs="Times New Roman"/>
          <w:sz w:val="24"/>
          <w:szCs w:val="24"/>
          <w:shd w:val="clear" w:color="auto" w:fill="FFFFFF"/>
        </w:rPr>
        <w:t>Vorozhbit</w:t>
      </w:r>
      <w:proofErr w:type="spellEnd"/>
      <w:r w:rsidRPr="005462F9">
        <w:rPr>
          <w:rFonts w:ascii="Times New Roman" w:hAnsi="Times New Roman" w:cs="Times New Roman"/>
          <w:sz w:val="24"/>
          <w:szCs w:val="24"/>
          <w:shd w:val="clear" w:color="auto" w:fill="FFFFFF"/>
        </w:rPr>
        <w:t xml:space="preserve">, E.G., </w:t>
      </w:r>
      <w:proofErr w:type="spellStart"/>
      <w:r w:rsidRPr="005462F9">
        <w:rPr>
          <w:rFonts w:ascii="Times New Roman" w:hAnsi="Times New Roman" w:cs="Times New Roman"/>
          <w:sz w:val="24"/>
          <w:szCs w:val="24"/>
          <w:shd w:val="clear" w:color="auto" w:fill="FFFFFF"/>
        </w:rPr>
        <w:t>Vyskrebentseva</w:t>
      </w:r>
      <w:proofErr w:type="spellEnd"/>
      <w:r w:rsidRPr="005462F9">
        <w:rPr>
          <w:rFonts w:ascii="Times New Roman" w:hAnsi="Times New Roman" w:cs="Times New Roman"/>
          <w:sz w:val="24"/>
          <w:szCs w:val="24"/>
          <w:shd w:val="clear" w:color="auto" w:fill="FFFFFF"/>
        </w:rPr>
        <w:t xml:space="preserve">, A.S. and </w:t>
      </w:r>
      <w:proofErr w:type="spellStart"/>
      <w:r w:rsidRPr="005462F9">
        <w:rPr>
          <w:rFonts w:ascii="Times New Roman" w:hAnsi="Times New Roman" w:cs="Times New Roman"/>
          <w:sz w:val="24"/>
          <w:szCs w:val="24"/>
          <w:shd w:val="clear" w:color="auto" w:fill="FFFFFF"/>
        </w:rPr>
        <w:t>Laskina</w:t>
      </w:r>
      <w:proofErr w:type="spellEnd"/>
      <w:r w:rsidRPr="005462F9">
        <w:rPr>
          <w:rFonts w:ascii="Times New Roman" w:hAnsi="Times New Roman" w:cs="Times New Roman"/>
          <w:sz w:val="24"/>
          <w:szCs w:val="24"/>
          <w:shd w:val="clear" w:color="auto" w:fill="FFFFFF"/>
        </w:rPr>
        <w:t>, M.V., 2019. The use of margin analysis for management decision-making in the baking industry. </w:t>
      </w:r>
      <w:proofErr w:type="spellStart"/>
      <w:r w:rsidRPr="005462F9">
        <w:rPr>
          <w:rFonts w:ascii="Times New Roman" w:hAnsi="Times New Roman" w:cs="Times New Roman"/>
          <w:i/>
          <w:iCs/>
          <w:sz w:val="24"/>
          <w:szCs w:val="24"/>
          <w:shd w:val="clear" w:color="auto" w:fill="FFFFFF"/>
        </w:rPr>
        <w:t>Revista</w:t>
      </w:r>
      <w:proofErr w:type="spellEnd"/>
      <w:r w:rsidRPr="005462F9">
        <w:rPr>
          <w:rFonts w:ascii="Times New Roman" w:hAnsi="Times New Roman" w:cs="Times New Roman"/>
          <w:i/>
          <w:iCs/>
          <w:sz w:val="24"/>
          <w:szCs w:val="24"/>
          <w:shd w:val="clear" w:color="auto" w:fill="FFFFFF"/>
        </w:rPr>
        <w:t xml:space="preserve"> ESPACIOS</w:t>
      </w:r>
      <w:r w:rsidRPr="005462F9">
        <w:rPr>
          <w:rFonts w:ascii="Times New Roman" w:hAnsi="Times New Roman" w:cs="Times New Roman"/>
          <w:sz w:val="24"/>
          <w:szCs w:val="24"/>
          <w:shd w:val="clear" w:color="auto" w:fill="FFFFFF"/>
        </w:rPr>
        <w:t>, </w:t>
      </w:r>
      <w:r w:rsidRPr="005462F9">
        <w:rPr>
          <w:rFonts w:ascii="Times New Roman" w:hAnsi="Times New Roman" w:cs="Times New Roman"/>
          <w:i/>
          <w:iCs/>
          <w:sz w:val="24"/>
          <w:szCs w:val="24"/>
          <w:shd w:val="clear" w:color="auto" w:fill="FFFFFF"/>
        </w:rPr>
        <w:t>40</w:t>
      </w:r>
      <w:r w:rsidRPr="005462F9">
        <w:rPr>
          <w:rFonts w:ascii="Times New Roman" w:hAnsi="Times New Roman" w:cs="Times New Roman"/>
          <w:sz w:val="24"/>
          <w:szCs w:val="24"/>
          <w:shd w:val="clear" w:color="auto" w:fill="FFFFFF"/>
        </w:rPr>
        <w:t>(10).</w:t>
      </w:r>
    </w:p>
    <w:p w14:paraId="10C778FE" w14:textId="77777777" w:rsidR="009A208A" w:rsidRPr="005462F9" w:rsidRDefault="009A208A" w:rsidP="009A208A">
      <w:pPr>
        <w:spacing w:line="360" w:lineRule="auto"/>
        <w:jc w:val="both"/>
        <w:rPr>
          <w:rFonts w:ascii="Times New Roman" w:hAnsi="Times New Roman" w:cs="Times New Roman"/>
          <w:sz w:val="24"/>
          <w:szCs w:val="24"/>
          <w:shd w:val="clear" w:color="auto" w:fill="FFFFFF"/>
        </w:rPr>
      </w:pPr>
      <w:r w:rsidRPr="005462F9">
        <w:rPr>
          <w:rFonts w:ascii="Times New Roman" w:hAnsi="Times New Roman" w:cs="Times New Roman"/>
          <w:sz w:val="24"/>
          <w:szCs w:val="24"/>
          <w:shd w:val="clear" w:color="auto" w:fill="FFFFFF"/>
        </w:rPr>
        <w:t>Warren, C., Jonick, C. and Schneider, J., 2020. </w:t>
      </w:r>
      <w:r w:rsidRPr="005462F9">
        <w:rPr>
          <w:rFonts w:ascii="Times New Roman" w:hAnsi="Times New Roman" w:cs="Times New Roman"/>
          <w:i/>
          <w:iCs/>
          <w:sz w:val="24"/>
          <w:szCs w:val="24"/>
          <w:shd w:val="clear" w:color="auto" w:fill="FFFFFF"/>
        </w:rPr>
        <w:t>Accounting</w:t>
      </w:r>
      <w:r w:rsidRPr="005462F9">
        <w:rPr>
          <w:rFonts w:ascii="Times New Roman" w:hAnsi="Times New Roman" w:cs="Times New Roman"/>
          <w:sz w:val="24"/>
          <w:szCs w:val="24"/>
          <w:shd w:val="clear" w:color="auto" w:fill="FFFFFF"/>
        </w:rPr>
        <w:t>. Cengage Learning.</w:t>
      </w:r>
    </w:p>
    <w:p w14:paraId="4F79656A" w14:textId="77777777" w:rsidR="009A208A" w:rsidRDefault="009A208A" w:rsidP="000E7512"/>
    <w:p w14:paraId="7F3475BC" w14:textId="77777777" w:rsidR="000E7512" w:rsidRPr="000E7512" w:rsidRDefault="000E7512" w:rsidP="000E7512"/>
    <w:sectPr w:rsidR="000E7512" w:rsidRPr="000E751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3F278D"/>
    <w:multiLevelType w:val="hybridMultilevel"/>
    <w:tmpl w:val="B406FE7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F8C3E91"/>
    <w:multiLevelType w:val="hybridMultilevel"/>
    <w:tmpl w:val="C81A14B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55E75BB"/>
    <w:multiLevelType w:val="hybridMultilevel"/>
    <w:tmpl w:val="A36293C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4108"/>
    <w:rsid w:val="00034F31"/>
    <w:rsid w:val="00044F31"/>
    <w:rsid w:val="000E7512"/>
    <w:rsid w:val="000F17EE"/>
    <w:rsid w:val="00123DD7"/>
    <w:rsid w:val="00125878"/>
    <w:rsid w:val="00167DC6"/>
    <w:rsid w:val="00181275"/>
    <w:rsid w:val="001C53C2"/>
    <w:rsid w:val="001E75A6"/>
    <w:rsid w:val="00215936"/>
    <w:rsid w:val="002263F9"/>
    <w:rsid w:val="0029408E"/>
    <w:rsid w:val="002B4B3C"/>
    <w:rsid w:val="002C4DE5"/>
    <w:rsid w:val="00303F5D"/>
    <w:rsid w:val="003126F4"/>
    <w:rsid w:val="00322187"/>
    <w:rsid w:val="00330E1B"/>
    <w:rsid w:val="00346822"/>
    <w:rsid w:val="00352DDE"/>
    <w:rsid w:val="00367084"/>
    <w:rsid w:val="003A1FEF"/>
    <w:rsid w:val="003A5EEA"/>
    <w:rsid w:val="00401691"/>
    <w:rsid w:val="004850C1"/>
    <w:rsid w:val="00492413"/>
    <w:rsid w:val="004A2F8F"/>
    <w:rsid w:val="004A50B3"/>
    <w:rsid w:val="004F7EB8"/>
    <w:rsid w:val="0056145F"/>
    <w:rsid w:val="00562760"/>
    <w:rsid w:val="005D2465"/>
    <w:rsid w:val="00640C84"/>
    <w:rsid w:val="00647DD5"/>
    <w:rsid w:val="006645B2"/>
    <w:rsid w:val="006901DA"/>
    <w:rsid w:val="006D13A6"/>
    <w:rsid w:val="006E1D83"/>
    <w:rsid w:val="00777911"/>
    <w:rsid w:val="00815A3F"/>
    <w:rsid w:val="00817EA7"/>
    <w:rsid w:val="00850CC5"/>
    <w:rsid w:val="008710A7"/>
    <w:rsid w:val="00894B58"/>
    <w:rsid w:val="008B7806"/>
    <w:rsid w:val="008C16D2"/>
    <w:rsid w:val="008C546A"/>
    <w:rsid w:val="008D6B13"/>
    <w:rsid w:val="00913D14"/>
    <w:rsid w:val="00933363"/>
    <w:rsid w:val="00934108"/>
    <w:rsid w:val="00946D6A"/>
    <w:rsid w:val="0096357C"/>
    <w:rsid w:val="00993A16"/>
    <w:rsid w:val="00993DC0"/>
    <w:rsid w:val="009A0CE9"/>
    <w:rsid w:val="009A208A"/>
    <w:rsid w:val="009E5C12"/>
    <w:rsid w:val="00A114C5"/>
    <w:rsid w:val="00A23A88"/>
    <w:rsid w:val="00A40ADE"/>
    <w:rsid w:val="00A450B5"/>
    <w:rsid w:val="00A454AE"/>
    <w:rsid w:val="00A65A6E"/>
    <w:rsid w:val="00A66F26"/>
    <w:rsid w:val="00AD0C66"/>
    <w:rsid w:val="00AF52C0"/>
    <w:rsid w:val="00B108B7"/>
    <w:rsid w:val="00B22650"/>
    <w:rsid w:val="00B2454D"/>
    <w:rsid w:val="00B32AF6"/>
    <w:rsid w:val="00B603E5"/>
    <w:rsid w:val="00BC180A"/>
    <w:rsid w:val="00BC375E"/>
    <w:rsid w:val="00C03FD5"/>
    <w:rsid w:val="00C040BC"/>
    <w:rsid w:val="00CB05EF"/>
    <w:rsid w:val="00CB27F4"/>
    <w:rsid w:val="00CB6140"/>
    <w:rsid w:val="00CE3203"/>
    <w:rsid w:val="00D4128F"/>
    <w:rsid w:val="00D4489D"/>
    <w:rsid w:val="00E5194C"/>
    <w:rsid w:val="00E7377A"/>
    <w:rsid w:val="00E75B4E"/>
    <w:rsid w:val="00E952BB"/>
    <w:rsid w:val="00E95C8D"/>
    <w:rsid w:val="00FB0183"/>
    <w:rsid w:val="00FB78A4"/>
    <w:rsid w:val="00FD18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64BCCB"/>
  <w15:docId w15:val="{BCED8978-F3AA-4147-8110-4B6625E94E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791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77911"/>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5C12"/>
    <w:pPr>
      <w:ind w:left="720"/>
      <w:contextualSpacing/>
    </w:pPr>
  </w:style>
  <w:style w:type="table" w:styleId="TableGrid">
    <w:name w:val="Table Grid"/>
    <w:basedOn w:val="TableNormal"/>
    <w:uiPriority w:val="39"/>
    <w:rsid w:val="00492413"/>
    <w:pPr>
      <w:spacing w:after="0" w:line="240" w:lineRule="auto"/>
    </w:pPr>
    <w:rPr>
      <w:rFonts w:eastAsiaTheme="minorHAnsi"/>
      <w:lang w:val="en-GB"/>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77791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777911"/>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817EA7"/>
    <w:pPr>
      <w:spacing w:after="100"/>
    </w:pPr>
  </w:style>
  <w:style w:type="paragraph" w:styleId="TOC2">
    <w:name w:val="toc 2"/>
    <w:basedOn w:val="Normal"/>
    <w:next w:val="Normal"/>
    <w:autoRedefine/>
    <w:uiPriority w:val="39"/>
    <w:unhideWhenUsed/>
    <w:rsid w:val="00817EA7"/>
    <w:pPr>
      <w:spacing w:after="100"/>
      <w:ind w:left="220"/>
    </w:pPr>
  </w:style>
  <w:style w:type="character" w:styleId="Hyperlink">
    <w:name w:val="Hyperlink"/>
    <w:basedOn w:val="DefaultParagraphFont"/>
    <w:uiPriority w:val="99"/>
    <w:unhideWhenUsed/>
    <w:rsid w:val="00817EA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046C663-C1F4-4F12-874F-6F241921DE5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1517</Words>
  <Characters>8651</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oana duluman</cp:lastModifiedBy>
  <cp:revision>2</cp:revision>
  <dcterms:created xsi:type="dcterms:W3CDTF">2020-09-06T12:54:00Z</dcterms:created>
  <dcterms:modified xsi:type="dcterms:W3CDTF">2020-09-06T12:54:00Z</dcterms:modified>
</cp:coreProperties>
</file>