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8C8C1" w14:textId="325CB0CF" w:rsidR="0071068E" w:rsidRPr="005A3579" w:rsidRDefault="00DB5BB5" w:rsidP="00AC7003">
      <w:pPr>
        <w:jc w:val="center"/>
        <w:rPr>
          <w:b/>
          <w:sz w:val="28"/>
          <w:szCs w:val="28"/>
        </w:rPr>
      </w:pPr>
      <w:r w:rsidRPr="005E25DD">
        <w:rPr>
          <w:noProof/>
          <w:sz w:val="32"/>
          <w:szCs w:val="32"/>
        </w:rPr>
        <mc:AlternateContent>
          <mc:Choice Requires="wps">
            <w:drawing>
              <wp:anchor distT="0" distB="0" distL="114300" distR="114300" simplePos="0" relativeHeight="251667456" behindDoc="1" locked="0" layoutInCell="1" allowOverlap="1" wp14:anchorId="28F7C4ED" wp14:editId="5B897BF7">
                <wp:simplePos x="0" y="0"/>
                <wp:positionH relativeFrom="column">
                  <wp:posOffset>50377</wp:posOffset>
                </wp:positionH>
                <wp:positionV relativeFrom="paragraph">
                  <wp:posOffset>4631267</wp:posOffset>
                </wp:positionV>
                <wp:extent cx="5727700" cy="635"/>
                <wp:effectExtent l="0" t="0" r="0" b="2540"/>
                <wp:wrapTight wrapText="bothSides">
                  <wp:wrapPolygon edited="0">
                    <wp:start x="0" y="0"/>
                    <wp:lineTo x="0" y="20874"/>
                    <wp:lineTo x="21552" y="20874"/>
                    <wp:lineTo x="21552"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4865D34" w14:textId="22B1ACC5" w:rsidR="00DB5BB5" w:rsidRPr="00DB5BB5" w:rsidRDefault="00DB5BB5" w:rsidP="00DB5BB5">
                            <w:pPr>
                              <w:pStyle w:val="Caption"/>
                              <w:rPr>
                                <w:b/>
                                <w:noProof/>
                                <w:sz w:val="24"/>
                                <w:szCs w:val="24"/>
                                <w:u w:val="single"/>
                              </w:rPr>
                            </w:pPr>
                            <w:r w:rsidRPr="00DB5BB5">
                              <w:rPr>
                                <w:noProof/>
                                <w:sz w:val="24"/>
                                <w:szCs w:val="24"/>
                              </w:rPr>
                              <w:fldChar w:fldCharType="begin"/>
                            </w:r>
                            <w:r w:rsidRPr="00DB5BB5">
                              <w:rPr>
                                <w:noProof/>
                                <w:sz w:val="24"/>
                                <w:szCs w:val="24"/>
                              </w:rPr>
                              <w:instrText xml:space="preserve"> SEQ Figure \* ARABIC </w:instrText>
                            </w:r>
                            <w:r w:rsidRPr="00DB5BB5">
                              <w:rPr>
                                <w:noProof/>
                                <w:sz w:val="24"/>
                                <w:szCs w:val="24"/>
                              </w:rPr>
                              <w:fldChar w:fldCharType="separate"/>
                            </w:r>
                            <w:r w:rsidR="00A7265B">
                              <w:rPr>
                                <w:noProof/>
                                <w:sz w:val="24"/>
                                <w:szCs w:val="24"/>
                              </w:rPr>
                              <w:t>1</w:t>
                            </w:r>
                            <w:r w:rsidRPr="00DB5BB5">
                              <w:rPr>
                                <w:noProof/>
                                <w:sz w:val="24"/>
                                <w:szCs w:val="24"/>
                              </w:rPr>
                              <w:fldChar w:fldCharType="end"/>
                            </w:r>
                            <w:r w:rsidRPr="00DB5BB5">
                              <w:rPr>
                                <w:sz w:val="24"/>
                                <w:szCs w:val="24"/>
                              </w:rPr>
                              <w:t xml:space="preserve"> - </w:t>
                            </w:r>
                            <w:proofErr w:type="spellStart"/>
                            <w:r w:rsidRPr="00DB5BB5">
                              <w:rPr>
                                <w:sz w:val="24"/>
                                <w:szCs w:val="24"/>
                              </w:rPr>
                              <w:t>Mnajdra</w:t>
                            </w:r>
                            <w:proofErr w:type="spellEnd"/>
                            <w:r w:rsidRPr="00DB5BB5">
                              <w:rPr>
                                <w:sz w:val="24"/>
                                <w:szCs w:val="24"/>
                              </w:rPr>
                              <w:t xml:space="preserve"> Temple (Photo: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F7C4ED" id="_x0000_t202" coordsize="21600,21600" o:spt="202" path="m,l,21600r21600,l21600,xe">
                <v:stroke joinstyle="miter"/>
                <v:path gradientshapeok="t" o:connecttype="rect"/>
              </v:shapetype>
              <v:shape id="Text Box 8" o:spid="_x0000_s1026" type="#_x0000_t202" style="position:absolute;left:0;text-align:left;margin-left:3.95pt;margin-top:364.65pt;width:451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" stroked="f">
                <v:textbox style="mso-fit-shape-to-text:t" inset="0,0,0,0">
                  <w:txbxContent>
                    <w:p w14:paraId="14865D34" w14:textId="22B1ACC5" w:rsidR="00DB5BB5" w:rsidRPr="00DB5BB5" w:rsidRDefault="00DB5BB5" w:rsidP="00DB5BB5">
                      <w:pPr>
                        <w:pStyle w:val="Caption"/>
                        <w:rPr>
                          <w:b/>
                          <w:noProof/>
                          <w:sz w:val="24"/>
                          <w:szCs w:val="24"/>
                          <w:u w:val="single"/>
                        </w:rPr>
                      </w:pPr>
                      <w:r w:rsidRPr="00DB5BB5">
                        <w:rPr>
                          <w:noProof/>
                          <w:sz w:val="24"/>
                          <w:szCs w:val="24"/>
                        </w:rPr>
                        <w:fldChar w:fldCharType="begin"/>
                      </w:r>
                      <w:r w:rsidRPr="00DB5BB5">
                        <w:rPr>
                          <w:noProof/>
                          <w:sz w:val="24"/>
                          <w:szCs w:val="24"/>
                        </w:rPr>
                        <w:instrText xml:space="preserve"> SEQ Figure \* ARABIC </w:instrText>
                      </w:r>
                      <w:r w:rsidRPr="00DB5BB5">
                        <w:rPr>
                          <w:noProof/>
                          <w:sz w:val="24"/>
                          <w:szCs w:val="24"/>
                        </w:rPr>
                        <w:fldChar w:fldCharType="separate"/>
                      </w:r>
                      <w:r w:rsidR="00A7265B">
                        <w:rPr>
                          <w:noProof/>
                          <w:sz w:val="24"/>
                          <w:szCs w:val="24"/>
                        </w:rPr>
                        <w:t>1</w:t>
                      </w:r>
                      <w:r w:rsidRPr="00DB5BB5">
                        <w:rPr>
                          <w:noProof/>
                          <w:sz w:val="24"/>
                          <w:szCs w:val="24"/>
                        </w:rPr>
                        <w:fldChar w:fldCharType="end"/>
                      </w:r>
                      <w:r w:rsidRPr="00DB5BB5">
                        <w:rPr>
                          <w:sz w:val="24"/>
                          <w:szCs w:val="24"/>
                        </w:rPr>
                        <w:t xml:space="preserve"> - </w:t>
                      </w:r>
                      <w:proofErr w:type="spellStart"/>
                      <w:r w:rsidRPr="00DB5BB5">
                        <w:rPr>
                          <w:sz w:val="24"/>
                          <w:szCs w:val="24"/>
                        </w:rPr>
                        <w:t>Mnajdra</w:t>
                      </w:r>
                      <w:proofErr w:type="spellEnd"/>
                      <w:r w:rsidRPr="00DB5BB5">
                        <w:rPr>
                          <w:sz w:val="24"/>
                          <w:szCs w:val="24"/>
                        </w:rPr>
                        <w:t xml:space="preserve"> Temple (Photo: K Davies)</w:t>
                      </w:r>
                    </w:p>
                  </w:txbxContent>
                </v:textbox>
                <w10:wrap type="tight"/>
              </v:shape>
            </w:pict>
          </mc:Fallback>
        </mc:AlternateContent>
      </w:r>
      <w:r w:rsidR="00C9372C" w:rsidRPr="005E25DD">
        <w:rPr>
          <w:b/>
          <w:noProof/>
          <w:sz w:val="32"/>
          <w:szCs w:val="32"/>
          <w:u w:val="single"/>
        </w:rPr>
        <w:drawing>
          <wp:anchor distT="0" distB="0" distL="114300" distR="114300" simplePos="0" relativeHeight="251658240" behindDoc="1" locked="0" layoutInCell="1" allowOverlap="1" wp14:anchorId="5ABE070C" wp14:editId="3B788DB9">
            <wp:simplePos x="0" y="0"/>
            <wp:positionH relativeFrom="column">
              <wp:posOffset>76200</wp:posOffset>
            </wp:positionH>
            <wp:positionV relativeFrom="paragraph">
              <wp:posOffset>318770</wp:posOffset>
            </wp:positionV>
            <wp:extent cx="5727700" cy="4295775"/>
            <wp:effectExtent l="0" t="0" r="0" b="0"/>
            <wp:wrapTight wrapText="bothSides">
              <wp:wrapPolygon edited="0">
                <wp:start x="0" y="0"/>
                <wp:lineTo x="0" y="21520"/>
                <wp:lineTo x="21552" y="21520"/>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913ciSzT06wKSvqxaqs4g_thumb_1fdb.jpg"/>
                    <pic:cNvPicPr/>
                  </pic:nvPicPr>
                  <pic:blipFill>
                    <a:blip r:embed="rId7">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r w:rsidR="00F63198" w:rsidRPr="005E25DD">
        <w:rPr>
          <w:b/>
          <w:sz w:val="32"/>
          <w:szCs w:val="32"/>
        </w:rPr>
        <w:t>Placement Report – Malta</w:t>
      </w:r>
      <w:r w:rsidR="006B6812" w:rsidRPr="005E25DD">
        <w:rPr>
          <w:b/>
          <w:sz w:val="32"/>
          <w:szCs w:val="32"/>
        </w:rPr>
        <w:t xml:space="preserve">: </w:t>
      </w:r>
      <w:r w:rsidR="00F63198" w:rsidRPr="005E25DD">
        <w:rPr>
          <w:b/>
          <w:sz w:val="32"/>
          <w:szCs w:val="32"/>
        </w:rPr>
        <w:t xml:space="preserve"> October/November 2018</w:t>
      </w:r>
      <w:bookmarkStart w:id="0" w:name="_GoBack"/>
      <w:bookmarkEnd w:id="0"/>
    </w:p>
    <w:p w14:paraId="6078F92A" w14:textId="594B3DFD" w:rsidR="00A3731E" w:rsidRPr="005A3579" w:rsidRDefault="00A3731E" w:rsidP="0071068E">
      <w:pPr>
        <w:rPr>
          <w:b/>
          <w:sz w:val="28"/>
          <w:szCs w:val="28"/>
          <w:u w:val="single"/>
        </w:rPr>
      </w:pPr>
    </w:p>
    <w:p w14:paraId="51AA8C13" w14:textId="4349C905" w:rsidR="0071068E" w:rsidRPr="005A3579" w:rsidRDefault="005C6A96" w:rsidP="005C6A96">
      <w:pPr>
        <w:spacing w:line="360" w:lineRule="auto"/>
        <w:rPr>
          <w:sz w:val="28"/>
          <w:szCs w:val="28"/>
        </w:rPr>
      </w:pPr>
      <w:r w:rsidRPr="005A3579">
        <w:rPr>
          <w:sz w:val="28"/>
          <w:szCs w:val="28"/>
        </w:rPr>
        <w:t xml:space="preserve">My placement was </w:t>
      </w:r>
      <w:r w:rsidR="00E93290">
        <w:rPr>
          <w:sz w:val="28"/>
          <w:szCs w:val="28"/>
        </w:rPr>
        <w:t xml:space="preserve">a four-week position </w:t>
      </w:r>
      <w:r w:rsidRPr="005A3579">
        <w:rPr>
          <w:sz w:val="28"/>
          <w:szCs w:val="28"/>
        </w:rPr>
        <w:t xml:space="preserve">arranged through the Erasmus+ programme, which is a European Union programme </w:t>
      </w:r>
      <w:r w:rsidR="008147E3" w:rsidRPr="005A3579">
        <w:rPr>
          <w:sz w:val="28"/>
          <w:szCs w:val="28"/>
        </w:rPr>
        <w:t>focuss</w:t>
      </w:r>
      <w:r w:rsidR="00837CC4">
        <w:rPr>
          <w:sz w:val="28"/>
          <w:szCs w:val="28"/>
        </w:rPr>
        <w:t>ed</w:t>
      </w:r>
      <w:r w:rsidRPr="005A3579">
        <w:rPr>
          <w:sz w:val="28"/>
          <w:szCs w:val="28"/>
        </w:rPr>
        <w:t xml:space="preserve"> </w:t>
      </w:r>
      <w:r w:rsidR="008147E3" w:rsidRPr="005A3579">
        <w:rPr>
          <w:sz w:val="28"/>
          <w:szCs w:val="28"/>
        </w:rPr>
        <w:t>on</w:t>
      </w:r>
      <w:r w:rsidRPr="005A3579">
        <w:rPr>
          <w:sz w:val="28"/>
          <w:szCs w:val="28"/>
        </w:rPr>
        <w:t xml:space="preserve"> </w:t>
      </w:r>
      <w:r w:rsidR="008147E3" w:rsidRPr="005A3579">
        <w:rPr>
          <w:sz w:val="28"/>
          <w:szCs w:val="28"/>
        </w:rPr>
        <w:t xml:space="preserve">modernising </w:t>
      </w:r>
      <w:r w:rsidRPr="005A3579">
        <w:rPr>
          <w:sz w:val="28"/>
          <w:szCs w:val="28"/>
        </w:rPr>
        <w:t>education, training, youth, and sport projects throughout Europe</w:t>
      </w:r>
      <w:r w:rsidR="008147E3" w:rsidRPr="005A3579">
        <w:rPr>
          <w:sz w:val="28"/>
          <w:szCs w:val="28"/>
        </w:rPr>
        <w:t xml:space="preserve"> and</w:t>
      </w:r>
      <w:r w:rsidRPr="005A3579">
        <w:rPr>
          <w:sz w:val="28"/>
          <w:szCs w:val="28"/>
        </w:rPr>
        <w:t xml:space="preserve"> aiming to </w:t>
      </w:r>
      <w:r w:rsidR="008147E3" w:rsidRPr="005A3579">
        <w:rPr>
          <w:sz w:val="28"/>
          <w:szCs w:val="28"/>
        </w:rPr>
        <w:t>provide support to</w:t>
      </w:r>
      <w:r w:rsidRPr="005A3579">
        <w:rPr>
          <w:sz w:val="28"/>
          <w:szCs w:val="28"/>
        </w:rPr>
        <w:t xml:space="preserve"> opportunities </w:t>
      </w:r>
      <w:r w:rsidR="0033196B" w:rsidRPr="005A3579">
        <w:rPr>
          <w:sz w:val="28"/>
          <w:szCs w:val="28"/>
        </w:rPr>
        <w:t>for lifelong learning</w:t>
      </w:r>
      <w:r w:rsidR="008147E3" w:rsidRPr="005A3579">
        <w:rPr>
          <w:sz w:val="28"/>
          <w:szCs w:val="28"/>
        </w:rPr>
        <w:t xml:space="preserve">.   As an adjunct to </w:t>
      </w:r>
      <w:r w:rsidR="001C5B16" w:rsidRPr="005A3579">
        <w:rPr>
          <w:sz w:val="28"/>
          <w:szCs w:val="28"/>
        </w:rPr>
        <w:t xml:space="preserve">these ambitions, the cross-cultural </w:t>
      </w:r>
      <w:r w:rsidR="001C5B16" w:rsidRPr="005A3579">
        <w:rPr>
          <w:i/>
          <w:sz w:val="28"/>
          <w:szCs w:val="28"/>
        </w:rPr>
        <w:t>mélange</w:t>
      </w:r>
      <w:r w:rsidR="001C5B16" w:rsidRPr="005A3579">
        <w:rPr>
          <w:sz w:val="28"/>
          <w:szCs w:val="28"/>
        </w:rPr>
        <w:t xml:space="preserve"> arising from this programme is viewed as important, encouraging tolerance and innovation </w:t>
      </w:r>
      <w:r w:rsidR="00D11FFA" w:rsidRPr="005A3579">
        <w:rPr>
          <w:sz w:val="28"/>
          <w:szCs w:val="28"/>
        </w:rPr>
        <w:t>from</w:t>
      </w:r>
      <w:r w:rsidR="001C5B16" w:rsidRPr="005A3579">
        <w:rPr>
          <w:sz w:val="28"/>
          <w:szCs w:val="28"/>
        </w:rPr>
        <w:t xml:space="preserve"> the resultant exchange of ideas, beliefs, and technologies (Erasmus+ 2019).</w:t>
      </w:r>
    </w:p>
    <w:p w14:paraId="258AA76C" w14:textId="77777777" w:rsidR="00331E0B" w:rsidRDefault="00331E0B" w:rsidP="005C6A96">
      <w:pPr>
        <w:spacing w:line="360" w:lineRule="auto"/>
        <w:rPr>
          <w:sz w:val="28"/>
          <w:szCs w:val="28"/>
        </w:rPr>
      </w:pPr>
    </w:p>
    <w:p w14:paraId="16CC8754" w14:textId="5C6FFF03" w:rsidR="0071068E" w:rsidRPr="005A3579" w:rsidRDefault="0071068E" w:rsidP="005C6A96">
      <w:pPr>
        <w:spacing w:line="360" w:lineRule="auto"/>
        <w:rPr>
          <w:sz w:val="28"/>
          <w:szCs w:val="28"/>
        </w:rPr>
      </w:pPr>
      <w:r w:rsidRPr="005A3579">
        <w:rPr>
          <w:sz w:val="28"/>
          <w:szCs w:val="28"/>
        </w:rPr>
        <w:t xml:space="preserve">My </w:t>
      </w:r>
      <w:r w:rsidR="00746372" w:rsidRPr="005A3579">
        <w:rPr>
          <w:sz w:val="28"/>
          <w:szCs w:val="28"/>
        </w:rPr>
        <w:t>project</w:t>
      </w:r>
      <w:r w:rsidRPr="005A3579">
        <w:rPr>
          <w:sz w:val="28"/>
          <w:szCs w:val="28"/>
        </w:rPr>
        <w:t xml:space="preserve"> was with the National Library of Malta</w:t>
      </w:r>
      <w:r w:rsidR="00746372" w:rsidRPr="005A3579">
        <w:rPr>
          <w:sz w:val="28"/>
          <w:szCs w:val="28"/>
        </w:rPr>
        <w:t>, with</w:t>
      </w:r>
      <w:r w:rsidRPr="005A3579">
        <w:rPr>
          <w:sz w:val="28"/>
          <w:szCs w:val="28"/>
        </w:rPr>
        <w:t xml:space="preserve"> </w:t>
      </w:r>
      <w:r w:rsidR="00746372" w:rsidRPr="005A3579">
        <w:rPr>
          <w:sz w:val="28"/>
          <w:szCs w:val="28"/>
        </w:rPr>
        <w:t>m</w:t>
      </w:r>
      <w:r w:rsidRPr="005A3579">
        <w:rPr>
          <w:sz w:val="28"/>
          <w:szCs w:val="28"/>
        </w:rPr>
        <w:t xml:space="preserve">y brief </w:t>
      </w:r>
      <w:r w:rsidR="00746372" w:rsidRPr="005A3579">
        <w:rPr>
          <w:sz w:val="28"/>
          <w:szCs w:val="28"/>
        </w:rPr>
        <w:t>being</w:t>
      </w:r>
      <w:r w:rsidRPr="005A3579">
        <w:rPr>
          <w:sz w:val="28"/>
          <w:szCs w:val="28"/>
        </w:rPr>
        <w:t xml:space="preserve"> twofold – in the mornings, to work in the National Library itself, learning book conservation and restoration techniques, and, in the afternoons, evenings and weekends, to follow a programme of lectures and site visits </w:t>
      </w:r>
      <w:r w:rsidR="00E93290">
        <w:rPr>
          <w:sz w:val="28"/>
          <w:szCs w:val="28"/>
        </w:rPr>
        <w:t>exploring</w:t>
      </w:r>
      <w:r w:rsidRPr="005A3579">
        <w:rPr>
          <w:sz w:val="28"/>
          <w:szCs w:val="28"/>
        </w:rPr>
        <w:t xml:space="preserve"> the </w:t>
      </w:r>
      <w:r w:rsidRPr="005A3579">
        <w:rPr>
          <w:sz w:val="28"/>
          <w:szCs w:val="28"/>
        </w:rPr>
        <w:lastRenderedPageBreak/>
        <w:t>cultural heritage of Malta.   A small publication is planned for this project</w:t>
      </w:r>
      <w:r w:rsidR="00746372" w:rsidRPr="005A3579">
        <w:rPr>
          <w:sz w:val="28"/>
          <w:szCs w:val="28"/>
        </w:rPr>
        <w:t xml:space="preserve"> in 2019</w:t>
      </w:r>
      <w:r w:rsidRPr="005A3579">
        <w:rPr>
          <w:sz w:val="28"/>
          <w:szCs w:val="28"/>
        </w:rPr>
        <w:t>, with each participant contributing a short critique of their experiences.</w:t>
      </w:r>
      <w:r w:rsidR="006F6EC9" w:rsidRPr="005A3579">
        <w:rPr>
          <w:sz w:val="28"/>
          <w:szCs w:val="28"/>
        </w:rPr>
        <w:t xml:space="preserve">   This is a new collaboration, with our assignment being </w:t>
      </w:r>
      <w:r w:rsidR="00FD3272">
        <w:rPr>
          <w:sz w:val="28"/>
          <w:szCs w:val="28"/>
        </w:rPr>
        <w:t xml:space="preserve">the first placement and </w:t>
      </w:r>
      <w:r w:rsidR="006F6EC9" w:rsidRPr="005A3579">
        <w:rPr>
          <w:sz w:val="28"/>
          <w:szCs w:val="28"/>
        </w:rPr>
        <w:t>a</w:t>
      </w:r>
      <w:r w:rsidR="00D11FFA" w:rsidRPr="005A3579">
        <w:rPr>
          <w:sz w:val="28"/>
          <w:szCs w:val="28"/>
        </w:rPr>
        <w:t>n opportunity to test how smoothly synchronised the planning and reality were.</w:t>
      </w:r>
      <w:r w:rsidR="00E93290">
        <w:rPr>
          <w:sz w:val="28"/>
          <w:szCs w:val="28"/>
        </w:rPr>
        <w:t xml:space="preserve">   This report describes the two elements of the placement:   the significant historical records of the National Library and the struggle to ensure its eclectic legacy is maintained and made available to the public despite lack of resources; and the universal dilemma of how to preserve and promote unique and significant historical monuments and artefacts whilst also balancing the needs of the local community and their interaction with mass tourism.  </w:t>
      </w:r>
    </w:p>
    <w:p w14:paraId="3F704D80" w14:textId="77777777" w:rsidR="0071068E" w:rsidRPr="005A3579" w:rsidRDefault="0071068E" w:rsidP="0071068E">
      <w:pPr>
        <w:rPr>
          <w:sz w:val="28"/>
          <w:szCs w:val="28"/>
        </w:rPr>
      </w:pPr>
    </w:p>
    <w:p w14:paraId="5259F2E1" w14:textId="5269757A" w:rsidR="0071068E" w:rsidRPr="005A3579" w:rsidRDefault="00AA0DCA" w:rsidP="0071068E">
      <w:pPr>
        <w:rPr>
          <w:b/>
          <w:i/>
          <w:sz w:val="28"/>
          <w:szCs w:val="28"/>
        </w:rPr>
      </w:pPr>
      <w:r w:rsidRPr="005A3579">
        <w:rPr>
          <w:b/>
          <w:sz w:val="28"/>
          <w:szCs w:val="28"/>
        </w:rPr>
        <w:t>Malta Libraries</w:t>
      </w:r>
    </w:p>
    <w:p w14:paraId="698C425F" w14:textId="44DB2F72" w:rsidR="00746372" w:rsidRPr="005A3579" w:rsidRDefault="00746372" w:rsidP="0071068E">
      <w:pPr>
        <w:rPr>
          <w:sz w:val="28"/>
          <w:szCs w:val="28"/>
        </w:rPr>
      </w:pPr>
    </w:p>
    <w:p w14:paraId="27B808B3" w14:textId="5E13DEA5" w:rsidR="00746372" w:rsidRPr="005A3579" w:rsidRDefault="00BD511E" w:rsidP="006A63E6">
      <w:pPr>
        <w:spacing w:line="360" w:lineRule="auto"/>
        <w:rPr>
          <w:sz w:val="28"/>
          <w:szCs w:val="28"/>
        </w:rPr>
      </w:pPr>
      <w:r w:rsidRPr="005A3579">
        <w:rPr>
          <w:sz w:val="28"/>
          <w:szCs w:val="28"/>
        </w:rPr>
        <w:t xml:space="preserve">The National Library of Malta is </w:t>
      </w:r>
      <w:r w:rsidR="006A63E6" w:rsidRPr="005A3579">
        <w:rPr>
          <w:sz w:val="28"/>
          <w:szCs w:val="28"/>
        </w:rPr>
        <w:t xml:space="preserve">a division of Malta Libraries, which is itself a sub-section of the Ministry for Education and Employment, a department of the Maltese Government </w:t>
      </w:r>
      <w:r w:rsidR="00AC7003" w:rsidRPr="005A3579">
        <w:rPr>
          <w:sz w:val="28"/>
          <w:szCs w:val="28"/>
        </w:rPr>
        <w:t xml:space="preserve">(2019a) </w:t>
      </w:r>
      <w:r w:rsidR="006A63E6" w:rsidRPr="005A3579">
        <w:rPr>
          <w:sz w:val="28"/>
          <w:szCs w:val="28"/>
        </w:rPr>
        <w:t xml:space="preserve">with </w:t>
      </w:r>
      <w:r w:rsidR="00374282" w:rsidRPr="005A3579">
        <w:rPr>
          <w:sz w:val="28"/>
          <w:szCs w:val="28"/>
        </w:rPr>
        <w:t>legal responsibilities for</w:t>
      </w:r>
      <w:r w:rsidR="006A63E6" w:rsidRPr="005A3579">
        <w:rPr>
          <w:sz w:val="28"/>
          <w:szCs w:val="28"/>
        </w:rPr>
        <w:t xml:space="preserve"> education, national archives, libraries, employment, youth, sports and non-governmental and voluntary organisations.</w:t>
      </w:r>
      <w:r w:rsidR="00374282" w:rsidRPr="005A3579">
        <w:rPr>
          <w:sz w:val="28"/>
          <w:szCs w:val="28"/>
        </w:rPr>
        <w:t xml:space="preserve">   </w:t>
      </w:r>
      <w:r w:rsidR="00F90D17" w:rsidRPr="005A3579">
        <w:rPr>
          <w:sz w:val="28"/>
          <w:szCs w:val="28"/>
        </w:rPr>
        <w:t xml:space="preserve">Within the European Union, Malta is a small country with a relatively small population, but with progressive ambitions.   </w:t>
      </w:r>
      <w:r w:rsidR="005D6084" w:rsidRPr="005A3579">
        <w:rPr>
          <w:sz w:val="28"/>
          <w:szCs w:val="28"/>
        </w:rPr>
        <w:t xml:space="preserve">In 2013, the Maltese Government </w:t>
      </w:r>
      <w:r w:rsidR="00AC7003" w:rsidRPr="005A3579">
        <w:rPr>
          <w:sz w:val="28"/>
          <w:szCs w:val="28"/>
        </w:rPr>
        <w:t xml:space="preserve">(2019b) </w:t>
      </w:r>
      <w:r w:rsidR="005D6084" w:rsidRPr="005A3579">
        <w:rPr>
          <w:sz w:val="28"/>
          <w:szCs w:val="28"/>
        </w:rPr>
        <w:t xml:space="preserve">published its Framework for Education Strategy for Malta 2014-2024, with a recognition that education is vitally important for Malta and its society.   Their attitude is that Malta’s only resource is its citizens and those citizens should have the capabilities to work effectively and productively </w:t>
      </w:r>
      <w:r w:rsidR="00AC7003" w:rsidRPr="005A3579">
        <w:rPr>
          <w:sz w:val="28"/>
          <w:szCs w:val="28"/>
        </w:rPr>
        <w:t>in the workplace of today and tomorrow</w:t>
      </w:r>
      <w:r w:rsidR="007E29EA" w:rsidRPr="005A3579">
        <w:rPr>
          <w:sz w:val="28"/>
          <w:szCs w:val="28"/>
        </w:rPr>
        <w:t xml:space="preserve">.   This desire that Malta should be forward-looking has resulted in an investment in education, with Malta spending over 5.9% of its GDP on education, which is just above the average spent in </w:t>
      </w:r>
      <w:r w:rsidR="00AA0DCA" w:rsidRPr="005A3579">
        <w:rPr>
          <w:sz w:val="28"/>
          <w:szCs w:val="28"/>
        </w:rPr>
        <w:t>other countries of t</w:t>
      </w:r>
      <w:r w:rsidR="007E29EA" w:rsidRPr="005A3579">
        <w:rPr>
          <w:sz w:val="28"/>
          <w:szCs w:val="28"/>
        </w:rPr>
        <w:t>he European Union</w:t>
      </w:r>
      <w:r w:rsidR="00D94600" w:rsidRPr="005A3579">
        <w:rPr>
          <w:sz w:val="28"/>
          <w:szCs w:val="28"/>
        </w:rPr>
        <w:t xml:space="preserve"> (European Agency 2016)</w:t>
      </w:r>
      <w:r w:rsidR="007E29EA" w:rsidRPr="005A3579">
        <w:rPr>
          <w:sz w:val="28"/>
          <w:szCs w:val="28"/>
        </w:rPr>
        <w:t>.</w:t>
      </w:r>
      <w:r w:rsidR="00D94600" w:rsidRPr="005A3579">
        <w:rPr>
          <w:sz w:val="28"/>
          <w:szCs w:val="28"/>
        </w:rPr>
        <w:t xml:space="preserve">   Improving literacy is an important component of this strategy, and the Malta Libraries play a significant role in achieving this.</w:t>
      </w:r>
      <w:r w:rsidR="005B56F1" w:rsidRPr="005A3579">
        <w:rPr>
          <w:sz w:val="28"/>
          <w:szCs w:val="28"/>
        </w:rPr>
        <w:t xml:space="preserve">   The Malta Libraries Act 2011 provid</w:t>
      </w:r>
      <w:r w:rsidR="00AA0DCA" w:rsidRPr="005A3579">
        <w:rPr>
          <w:sz w:val="28"/>
          <w:szCs w:val="28"/>
        </w:rPr>
        <w:t>es the entity’s Mission Statement (Malta Libraries 2019):</w:t>
      </w:r>
    </w:p>
    <w:p w14:paraId="59C2BF03" w14:textId="1AC9786F" w:rsidR="00AA0DCA" w:rsidRPr="00AA0DCA" w:rsidRDefault="00AA0DCA" w:rsidP="00AA0DCA">
      <w:pPr>
        <w:spacing w:line="360" w:lineRule="auto"/>
        <w:ind w:left="567"/>
        <w:rPr>
          <w:color w:val="000000" w:themeColor="text1"/>
          <w:sz w:val="28"/>
          <w:szCs w:val="28"/>
        </w:rPr>
      </w:pPr>
      <w:r w:rsidRPr="005A3579">
        <w:rPr>
          <w:bCs/>
          <w:iCs/>
          <w:color w:val="000000" w:themeColor="text1"/>
          <w:sz w:val="28"/>
          <w:szCs w:val="28"/>
        </w:rPr>
        <w:lastRenderedPageBreak/>
        <w:t>“</w:t>
      </w:r>
      <w:r w:rsidRPr="00AA0DCA">
        <w:rPr>
          <w:bCs/>
          <w:iCs/>
          <w:color w:val="000000" w:themeColor="text1"/>
          <w:sz w:val="28"/>
          <w:szCs w:val="28"/>
        </w:rPr>
        <w:t>The mission of Malta Libraries is to ensure the collection and conservation of Malta’s documentary heritage for present and future generations, to maintain and develop the libraries regulated under the Malta Libraries Act, and to encourage reading for study, research, self-development and lifelong-learning information and leisure purposes.</w:t>
      </w:r>
      <w:r w:rsidRPr="005A3579">
        <w:rPr>
          <w:color w:val="000000" w:themeColor="text1"/>
          <w:sz w:val="28"/>
          <w:szCs w:val="28"/>
        </w:rPr>
        <w:t>”</w:t>
      </w:r>
      <w:r w:rsidRPr="00AA0DCA">
        <w:rPr>
          <w:color w:val="000000" w:themeColor="text1"/>
          <w:sz w:val="28"/>
          <w:szCs w:val="28"/>
        </w:rPr>
        <w:t> </w:t>
      </w:r>
    </w:p>
    <w:p w14:paraId="1F26C2D0" w14:textId="439A99FC" w:rsidR="00AA0DCA" w:rsidRPr="00AA0DCA" w:rsidRDefault="00AA0DCA" w:rsidP="00AA0DCA">
      <w:pPr>
        <w:rPr>
          <w:color w:val="333333"/>
          <w:sz w:val="28"/>
          <w:szCs w:val="28"/>
        </w:rPr>
      </w:pPr>
    </w:p>
    <w:p w14:paraId="5FC7713C" w14:textId="2C8C19AC" w:rsidR="0071068E" w:rsidRPr="005A3579" w:rsidRDefault="00AA0DCA" w:rsidP="006A63E6">
      <w:pPr>
        <w:spacing w:line="360" w:lineRule="auto"/>
        <w:rPr>
          <w:sz w:val="28"/>
          <w:szCs w:val="28"/>
        </w:rPr>
      </w:pPr>
      <w:r w:rsidRPr="005A3579">
        <w:rPr>
          <w:sz w:val="28"/>
          <w:szCs w:val="28"/>
        </w:rPr>
        <w:t xml:space="preserve">The National Library helps to fulfil this Mission Statement </w:t>
      </w:r>
      <w:r w:rsidR="00446C41" w:rsidRPr="005A3579">
        <w:rPr>
          <w:sz w:val="28"/>
          <w:szCs w:val="28"/>
        </w:rPr>
        <w:t>by its conservation expertise and by its provision of resources for study, research and lifelong-learning.</w:t>
      </w:r>
      <w:r w:rsidRPr="005A3579">
        <w:rPr>
          <w:sz w:val="28"/>
          <w:szCs w:val="28"/>
        </w:rPr>
        <w:t xml:space="preserve"> </w:t>
      </w:r>
    </w:p>
    <w:p w14:paraId="15C19D46" w14:textId="77777777" w:rsidR="00446C41" w:rsidRPr="005A3579" w:rsidRDefault="00446C41" w:rsidP="006A63E6">
      <w:pPr>
        <w:spacing w:line="360" w:lineRule="auto"/>
        <w:rPr>
          <w:sz w:val="28"/>
          <w:szCs w:val="28"/>
        </w:rPr>
      </w:pPr>
    </w:p>
    <w:p w14:paraId="19A1A20E" w14:textId="68D2AD01" w:rsidR="00D11FFA" w:rsidRPr="005A3579" w:rsidRDefault="00AA0DCA" w:rsidP="00447CF3">
      <w:pPr>
        <w:spacing w:line="360" w:lineRule="auto"/>
        <w:rPr>
          <w:b/>
          <w:i/>
          <w:sz w:val="28"/>
          <w:szCs w:val="28"/>
        </w:rPr>
      </w:pPr>
      <w:r w:rsidRPr="005A3579">
        <w:rPr>
          <w:b/>
          <w:sz w:val="28"/>
          <w:szCs w:val="28"/>
        </w:rPr>
        <w:t xml:space="preserve">The National Library of Malta - the </w:t>
      </w:r>
      <w:proofErr w:type="spellStart"/>
      <w:r w:rsidRPr="005A3579">
        <w:rPr>
          <w:b/>
          <w:i/>
          <w:sz w:val="28"/>
          <w:szCs w:val="28"/>
        </w:rPr>
        <w:t>Biblioteca</w:t>
      </w:r>
      <w:proofErr w:type="spellEnd"/>
    </w:p>
    <w:p w14:paraId="2FA7C1CA" w14:textId="77777777" w:rsidR="00331E0B" w:rsidRDefault="00331E0B" w:rsidP="00447CF3">
      <w:pPr>
        <w:spacing w:line="360" w:lineRule="auto"/>
        <w:rPr>
          <w:sz w:val="28"/>
          <w:szCs w:val="28"/>
        </w:rPr>
      </w:pPr>
    </w:p>
    <w:p w14:paraId="38A57712" w14:textId="1B40276A" w:rsidR="00B15546" w:rsidRPr="005A3579" w:rsidRDefault="0071068E" w:rsidP="00447CF3">
      <w:pPr>
        <w:spacing w:line="360" w:lineRule="auto"/>
        <w:rPr>
          <w:sz w:val="28"/>
          <w:szCs w:val="28"/>
        </w:rPr>
      </w:pPr>
      <w:r w:rsidRPr="005A3579">
        <w:rPr>
          <w:sz w:val="28"/>
          <w:szCs w:val="28"/>
        </w:rPr>
        <w:t>The National Library of Malta is a</w:t>
      </w:r>
      <w:r w:rsidR="00447CF3" w:rsidRPr="005A3579">
        <w:rPr>
          <w:sz w:val="28"/>
          <w:szCs w:val="28"/>
        </w:rPr>
        <w:t>n important</w:t>
      </w:r>
      <w:r w:rsidRPr="005A3579">
        <w:rPr>
          <w:sz w:val="28"/>
          <w:szCs w:val="28"/>
        </w:rPr>
        <w:t xml:space="preserve"> reference and research library </w:t>
      </w:r>
      <w:r w:rsidR="000E7B94" w:rsidRPr="005A3579">
        <w:rPr>
          <w:sz w:val="28"/>
          <w:szCs w:val="28"/>
        </w:rPr>
        <w:t xml:space="preserve">stored in a </w:t>
      </w:r>
      <w:r w:rsidR="002C7C6D" w:rsidRPr="005A3579">
        <w:rPr>
          <w:sz w:val="28"/>
          <w:szCs w:val="28"/>
        </w:rPr>
        <w:t xml:space="preserve">beautiful </w:t>
      </w:r>
      <w:r w:rsidR="000E7B94" w:rsidRPr="005A3579">
        <w:rPr>
          <w:sz w:val="28"/>
          <w:szCs w:val="28"/>
        </w:rPr>
        <w:t>building in Valletta, the capital of Malta</w:t>
      </w:r>
      <w:r w:rsidRPr="005A3579">
        <w:rPr>
          <w:sz w:val="28"/>
          <w:szCs w:val="28"/>
        </w:rPr>
        <w:t xml:space="preserve">.   </w:t>
      </w:r>
      <w:r w:rsidR="001A10E5" w:rsidRPr="005A3579">
        <w:rPr>
          <w:sz w:val="28"/>
          <w:szCs w:val="28"/>
        </w:rPr>
        <w:t>The Library’s collections start</w:t>
      </w:r>
      <w:r w:rsidR="000E7B94" w:rsidRPr="005A3579">
        <w:rPr>
          <w:sz w:val="28"/>
          <w:szCs w:val="28"/>
        </w:rPr>
        <w:t>ed</w:t>
      </w:r>
      <w:r w:rsidR="001A10E5" w:rsidRPr="005A3579">
        <w:rPr>
          <w:sz w:val="28"/>
          <w:szCs w:val="28"/>
        </w:rPr>
        <w:t xml:space="preserve"> in 1555, when books belonging to </w:t>
      </w:r>
      <w:r w:rsidR="000E7B94" w:rsidRPr="005A3579">
        <w:rPr>
          <w:sz w:val="28"/>
          <w:szCs w:val="28"/>
        </w:rPr>
        <w:t xml:space="preserve">the </w:t>
      </w:r>
      <w:r w:rsidR="001A10E5" w:rsidRPr="005A3579">
        <w:rPr>
          <w:sz w:val="28"/>
          <w:szCs w:val="28"/>
        </w:rPr>
        <w:t>knights of the Order of St John of Jerusalem were passed to the Common Treasury of the Order on those knights’ death.   Other private collections were inherited by the Order and, in 1776, the Order decided</w:t>
      </w:r>
      <w:r w:rsidR="000E7B94" w:rsidRPr="005A3579">
        <w:rPr>
          <w:sz w:val="28"/>
          <w:szCs w:val="28"/>
        </w:rPr>
        <w:t xml:space="preserve"> to build a new library to house the growing collections of books.   The building was completed in 1796.</w:t>
      </w:r>
      <w:r w:rsidR="001A10E5" w:rsidRPr="005A3579">
        <w:rPr>
          <w:sz w:val="28"/>
          <w:szCs w:val="28"/>
        </w:rPr>
        <w:t xml:space="preserve"> </w:t>
      </w:r>
      <w:r w:rsidR="000E7B94" w:rsidRPr="005A3579">
        <w:rPr>
          <w:sz w:val="28"/>
          <w:szCs w:val="28"/>
        </w:rPr>
        <w:t>Officially inaugurated as the Malta Public Library in 1812 by Sir Hildebrand Oakes, the British Civil Commissioner in Malta, it became its present incarnation as the National Library of Malta in 1976</w:t>
      </w:r>
      <w:r w:rsidR="0050706B" w:rsidRPr="005A3579">
        <w:rPr>
          <w:sz w:val="28"/>
          <w:szCs w:val="28"/>
        </w:rPr>
        <w:t xml:space="preserve"> (National Library 201</w:t>
      </w:r>
      <w:r w:rsidR="00447CF3" w:rsidRPr="005A3579">
        <w:rPr>
          <w:sz w:val="28"/>
          <w:szCs w:val="28"/>
        </w:rPr>
        <w:t>9</w:t>
      </w:r>
      <w:r w:rsidR="0050706B" w:rsidRPr="005A3579">
        <w:rPr>
          <w:sz w:val="28"/>
          <w:szCs w:val="28"/>
        </w:rPr>
        <w:t>)</w:t>
      </w:r>
      <w:r w:rsidR="000E7B94" w:rsidRPr="005A3579">
        <w:rPr>
          <w:sz w:val="28"/>
          <w:szCs w:val="28"/>
        </w:rPr>
        <w:t xml:space="preserve">.  </w:t>
      </w:r>
      <w:r w:rsidR="00A13016">
        <w:rPr>
          <w:sz w:val="28"/>
          <w:szCs w:val="28"/>
        </w:rPr>
        <w:t xml:space="preserve">Its position in an imposing building in the centre of Valletta, on Republic Street very close to the Law courts, and its use as a centre for artistic and learned activities are sources of pride for the </w:t>
      </w:r>
      <w:r w:rsidR="00F20D15">
        <w:rPr>
          <w:sz w:val="28"/>
          <w:szCs w:val="28"/>
        </w:rPr>
        <w:t xml:space="preserve">citizens of </w:t>
      </w:r>
      <w:r w:rsidR="00A13016">
        <w:rPr>
          <w:sz w:val="28"/>
          <w:szCs w:val="28"/>
        </w:rPr>
        <w:t>Malt</w:t>
      </w:r>
      <w:r w:rsidR="00F20D15">
        <w:rPr>
          <w:sz w:val="28"/>
          <w:szCs w:val="28"/>
        </w:rPr>
        <w:t>a</w:t>
      </w:r>
      <w:r w:rsidR="00A13016">
        <w:rPr>
          <w:sz w:val="28"/>
          <w:szCs w:val="28"/>
        </w:rPr>
        <w:t xml:space="preserve"> and a focus of Maltese identity, giving</w:t>
      </w:r>
      <w:r w:rsidR="00F20D15">
        <w:rPr>
          <w:sz w:val="28"/>
          <w:szCs w:val="28"/>
        </w:rPr>
        <w:t xml:space="preserve"> a cogency and definition to that identity.</w:t>
      </w:r>
    </w:p>
    <w:p w14:paraId="20D587AE" w14:textId="77777777" w:rsidR="00331E0B" w:rsidRDefault="00331E0B" w:rsidP="00447CF3">
      <w:pPr>
        <w:spacing w:line="360" w:lineRule="auto"/>
        <w:rPr>
          <w:sz w:val="28"/>
          <w:szCs w:val="28"/>
        </w:rPr>
      </w:pPr>
    </w:p>
    <w:p w14:paraId="16C5558C" w14:textId="2FB1E328" w:rsidR="00DB5BB5" w:rsidRDefault="00B15546" w:rsidP="00447CF3">
      <w:pPr>
        <w:spacing w:line="360" w:lineRule="auto"/>
        <w:rPr>
          <w:sz w:val="28"/>
          <w:szCs w:val="28"/>
        </w:rPr>
      </w:pPr>
      <w:r w:rsidRPr="005A3579">
        <w:rPr>
          <w:sz w:val="28"/>
          <w:szCs w:val="28"/>
        </w:rPr>
        <w:t>The National Library</w:t>
      </w:r>
      <w:r w:rsidR="0071068E" w:rsidRPr="005A3579">
        <w:rPr>
          <w:sz w:val="28"/>
          <w:szCs w:val="28"/>
        </w:rPr>
        <w:t xml:space="preserve"> contains </w:t>
      </w:r>
      <w:r w:rsidR="005F6A36" w:rsidRPr="005A3579">
        <w:rPr>
          <w:sz w:val="28"/>
          <w:szCs w:val="28"/>
        </w:rPr>
        <w:t xml:space="preserve">significant </w:t>
      </w:r>
      <w:r w:rsidR="0071068E" w:rsidRPr="005A3579">
        <w:rPr>
          <w:sz w:val="28"/>
          <w:szCs w:val="28"/>
        </w:rPr>
        <w:t>historic records</w:t>
      </w:r>
      <w:r w:rsidR="00C72543" w:rsidRPr="005A3579">
        <w:rPr>
          <w:sz w:val="28"/>
          <w:szCs w:val="28"/>
        </w:rPr>
        <w:t>:</w:t>
      </w:r>
      <w:r w:rsidR="0071068E" w:rsidRPr="005A3579">
        <w:rPr>
          <w:sz w:val="28"/>
          <w:szCs w:val="28"/>
        </w:rPr>
        <w:t xml:space="preserve"> for example</w:t>
      </w:r>
      <w:r w:rsidR="00C72543" w:rsidRPr="005A3579">
        <w:rPr>
          <w:sz w:val="28"/>
          <w:szCs w:val="28"/>
        </w:rPr>
        <w:t>,</w:t>
      </w:r>
      <w:r w:rsidR="0071068E" w:rsidRPr="005A3579">
        <w:rPr>
          <w:sz w:val="28"/>
          <w:szCs w:val="28"/>
        </w:rPr>
        <w:t xml:space="preserve"> the archives of the </w:t>
      </w:r>
      <w:r w:rsidR="005F6A36" w:rsidRPr="005A3579">
        <w:rPr>
          <w:sz w:val="28"/>
          <w:szCs w:val="28"/>
        </w:rPr>
        <w:t xml:space="preserve">Knights of the </w:t>
      </w:r>
      <w:r w:rsidR="0071068E" w:rsidRPr="005A3579">
        <w:rPr>
          <w:sz w:val="28"/>
          <w:szCs w:val="28"/>
        </w:rPr>
        <w:t xml:space="preserve">Order of </w:t>
      </w:r>
      <w:r w:rsidR="005F6A36" w:rsidRPr="005A3579">
        <w:rPr>
          <w:sz w:val="28"/>
          <w:szCs w:val="28"/>
        </w:rPr>
        <w:t xml:space="preserve">the Hospital of </w:t>
      </w:r>
      <w:r w:rsidR="0071068E" w:rsidRPr="005A3579">
        <w:rPr>
          <w:sz w:val="28"/>
          <w:szCs w:val="28"/>
        </w:rPr>
        <w:t>St John of Jerusalem</w:t>
      </w:r>
      <w:r w:rsidR="00C72543" w:rsidRPr="005A3579">
        <w:rPr>
          <w:sz w:val="28"/>
          <w:szCs w:val="28"/>
        </w:rPr>
        <w:t>,</w:t>
      </w:r>
      <w:r w:rsidR="0071068E" w:rsidRPr="005A3579">
        <w:rPr>
          <w:sz w:val="28"/>
          <w:szCs w:val="28"/>
        </w:rPr>
        <w:t xml:space="preserve"> </w:t>
      </w:r>
      <w:r w:rsidR="00ED2ACC" w:rsidRPr="005A3579">
        <w:rPr>
          <w:sz w:val="28"/>
          <w:szCs w:val="28"/>
        </w:rPr>
        <w:t xml:space="preserve">of </w:t>
      </w:r>
      <w:r w:rsidR="00ED2ACC" w:rsidRPr="005A3579">
        <w:rPr>
          <w:sz w:val="28"/>
          <w:szCs w:val="28"/>
        </w:rPr>
        <w:lastRenderedPageBreak/>
        <w:t xml:space="preserve">Rhodes, and of Malta, </w:t>
      </w:r>
      <w:r w:rsidR="0071068E" w:rsidRPr="005A3579">
        <w:rPr>
          <w:sz w:val="28"/>
          <w:szCs w:val="28"/>
        </w:rPr>
        <w:t>comprising almost 7,000 volumes dating from 1107 to 1798; the archives of the Treasury</w:t>
      </w:r>
      <w:r w:rsidR="008916B8" w:rsidRPr="005A3579">
        <w:rPr>
          <w:sz w:val="28"/>
          <w:szCs w:val="28"/>
        </w:rPr>
        <w:t xml:space="preserve"> manuscripts</w:t>
      </w:r>
      <w:r w:rsidR="000E7B94" w:rsidRPr="005A3579">
        <w:rPr>
          <w:sz w:val="28"/>
          <w:szCs w:val="28"/>
        </w:rPr>
        <w:t>;</w:t>
      </w:r>
      <w:r w:rsidR="0071068E" w:rsidRPr="005A3579">
        <w:rPr>
          <w:sz w:val="28"/>
          <w:szCs w:val="28"/>
        </w:rPr>
        <w:t xml:space="preserve"> and the archives of the </w:t>
      </w:r>
      <w:proofErr w:type="spellStart"/>
      <w:r w:rsidR="0071068E" w:rsidRPr="005A3579">
        <w:rPr>
          <w:i/>
          <w:sz w:val="28"/>
          <w:szCs w:val="28"/>
        </w:rPr>
        <w:t>Universitå</w:t>
      </w:r>
      <w:proofErr w:type="spellEnd"/>
      <w:r w:rsidR="008916B8" w:rsidRPr="005A3579">
        <w:rPr>
          <w:i/>
          <w:sz w:val="28"/>
          <w:szCs w:val="28"/>
        </w:rPr>
        <w:t xml:space="preserve"> </w:t>
      </w:r>
      <w:r w:rsidR="008916B8" w:rsidRPr="005A3579">
        <w:rPr>
          <w:sz w:val="28"/>
          <w:szCs w:val="28"/>
        </w:rPr>
        <w:t>providing information about municipal governance in Malta from 1450 to 1818</w:t>
      </w:r>
      <w:r w:rsidR="000E7B94" w:rsidRPr="005A3579">
        <w:rPr>
          <w:sz w:val="28"/>
          <w:szCs w:val="28"/>
        </w:rPr>
        <w:t>; as well as</w:t>
      </w:r>
      <w:r w:rsidR="0071068E" w:rsidRPr="005A3579">
        <w:rPr>
          <w:sz w:val="28"/>
          <w:szCs w:val="28"/>
        </w:rPr>
        <w:t xml:space="preserve"> other historic manuscripts and </w:t>
      </w:r>
      <w:r w:rsidR="0071068E" w:rsidRPr="005A3579">
        <w:rPr>
          <w:i/>
          <w:sz w:val="28"/>
          <w:szCs w:val="28"/>
        </w:rPr>
        <w:t>incunabula</w:t>
      </w:r>
      <w:r w:rsidR="0071068E" w:rsidRPr="005A3579">
        <w:rPr>
          <w:sz w:val="28"/>
          <w:szCs w:val="28"/>
        </w:rPr>
        <w:t xml:space="preserve"> such as Ptolemy’s </w:t>
      </w:r>
      <w:r w:rsidR="0071068E" w:rsidRPr="005A3579">
        <w:rPr>
          <w:i/>
          <w:sz w:val="28"/>
          <w:szCs w:val="28"/>
        </w:rPr>
        <w:t>Cosmographia</w:t>
      </w:r>
      <w:r w:rsidR="0071068E" w:rsidRPr="005A3579">
        <w:rPr>
          <w:sz w:val="28"/>
          <w:szCs w:val="28"/>
        </w:rPr>
        <w:t xml:space="preserve"> (printed in Rome in 1490)</w:t>
      </w:r>
      <w:r w:rsidR="0050706B" w:rsidRPr="005A3579">
        <w:rPr>
          <w:sz w:val="28"/>
          <w:szCs w:val="28"/>
        </w:rPr>
        <w:t xml:space="preserve"> (National Library 201</w:t>
      </w:r>
      <w:r w:rsidR="00C72543" w:rsidRPr="005A3579">
        <w:rPr>
          <w:sz w:val="28"/>
          <w:szCs w:val="28"/>
        </w:rPr>
        <w:t>9</w:t>
      </w:r>
      <w:r w:rsidR="0050706B" w:rsidRPr="005A3579">
        <w:rPr>
          <w:sz w:val="28"/>
          <w:szCs w:val="28"/>
        </w:rPr>
        <w:t>)</w:t>
      </w:r>
      <w:r w:rsidR="000E7B94" w:rsidRPr="005A3579">
        <w:rPr>
          <w:sz w:val="28"/>
          <w:szCs w:val="28"/>
        </w:rPr>
        <w:t>.</w:t>
      </w:r>
      <w:r w:rsidR="0071068E" w:rsidRPr="005A3579">
        <w:rPr>
          <w:sz w:val="28"/>
          <w:szCs w:val="28"/>
        </w:rPr>
        <w:t xml:space="preserve"> </w:t>
      </w:r>
      <w:r w:rsidR="000E7B94" w:rsidRPr="005A3579">
        <w:rPr>
          <w:sz w:val="28"/>
          <w:szCs w:val="28"/>
        </w:rPr>
        <w:t>It also contains</w:t>
      </w:r>
      <w:r w:rsidR="0071068E" w:rsidRPr="005A3579">
        <w:rPr>
          <w:sz w:val="28"/>
          <w:szCs w:val="28"/>
        </w:rPr>
        <w:t xml:space="preserve"> a collection of </w:t>
      </w:r>
      <w:proofErr w:type="spellStart"/>
      <w:r w:rsidR="0071068E" w:rsidRPr="005A3579">
        <w:rPr>
          <w:sz w:val="28"/>
          <w:szCs w:val="28"/>
        </w:rPr>
        <w:t>Melitensia</w:t>
      </w:r>
      <w:proofErr w:type="spellEnd"/>
      <w:r w:rsidR="0071068E" w:rsidRPr="005A3579">
        <w:rPr>
          <w:sz w:val="28"/>
          <w:szCs w:val="28"/>
        </w:rPr>
        <w:t xml:space="preserve"> </w:t>
      </w:r>
      <w:r w:rsidR="0050706B" w:rsidRPr="005A3579">
        <w:rPr>
          <w:sz w:val="28"/>
          <w:szCs w:val="28"/>
        </w:rPr>
        <w:t>(</w:t>
      </w:r>
      <w:r w:rsidR="0071068E" w:rsidRPr="005A3579">
        <w:rPr>
          <w:sz w:val="28"/>
          <w:szCs w:val="28"/>
        </w:rPr>
        <w:t>items by Maltese authors or relating to the Maltese Islands</w:t>
      </w:r>
      <w:r w:rsidR="0050706B" w:rsidRPr="005A3579">
        <w:rPr>
          <w:sz w:val="28"/>
          <w:szCs w:val="28"/>
        </w:rPr>
        <w:t>)</w:t>
      </w:r>
      <w:r w:rsidR="00C72543" w:rsidRPr="005A3579">
        <w:rPr>
          <w:sz w:val="28"/>
          <w:szCs w:val="28"/>
        </w:rPr>
        <w:t>,</w:t>
      </w:r>
      <w:r w:rsidR="0071068E" w:rsidRPr="005A3579">
        <w:rPr>
          <w:sz w:val="28"/>
          <w:szCs w:val="28"/>
        </w:rPr>
        <w:t xml:space="preserve"> modern records of Parliament, </w:t>
      </w:r>
      <w:r w:rsidR="006B6812" w:rsidRPr="005A3579">
        <w:rPr>
          <w:sz w:val="28"/>
          <w:szCs w:val="28"/>
        </w:rPr>
        <w:t xml:space="preserve">and </w:t>
      </w:r>
      <w:r w:rsidR="00995453" w:rsidRPr="005A3579">
        <w:rPr>
          <w:sz w:val="28"/>
          <w:szCs w:val="28"/>
        </w:rPr>
        <w:t xml:space="preserve">an archive of historic </w:t>
      </w:r>
      <w:r w:rsidR="0071068E" w:rsidRPr="005A3579">
        <w:rPr>
          <w:sz w:val="28"/>
          <w:szCs w:val="28"/>
        </w:rPr>
        <w:t>newspapers</w:t>
      </w:r>
      <w:r w:rsidR="00995453" w:rsidRPr="005A3579">
        <w:rPr>
          <w:sz w:val="28"/>
          <w:szCs w:val="28"/>
        </w:rPr>
        <w:t xml:space="preserve">, </w:t>
      </w:r>
      <w:r w:rsidR="008916B8" w:rsidRPr="005A3579">
        <w:rPr>
          <w:sz w:val="28"/>
          <w:szCs w:val="28"/>
        </w:rPr>
        <w:t>in addition to</w:t>
      </w:r>
      <w:r w:rsidR="00995453" w:rsidRPr="005A3579">
        <w:rPr>
          <w:sz w:val="28"/>
          <w:szCs w:val="28"/>
        </w:rPr>
        <w:t xml:space="preserve"> the </w:t>
      </w:r>
      <w:r w:rsidR="006F6EC9" w:rsidRPr="005A3579">
        <w:rPr>
          <w:sz w:val="28"/>
          <w:szCs w:val="28"/>
        </w:rPr>
        <w:t>repository</w:t>
      </w:r>
      <w:r w:rsidR="00995453" w:rsidRPr="005A3579">
        <w:rPr>
          <w:sz w:val="28"/>
          <w:szCs w:val="28"/>
        </w:rPr>
        <w:t xml:space="preserve"> of modern newspapers</w:t>
      </w:r>
      <w:r w:rsidR="0071068E" w:rsidRPr="005A3579">
        <w:rPr>
          <w:sz w:val="28"/>
          <w:szCs w:val="28"/>
        </w:rPr>
        <w:t xml:space="preserve">. </w:t>
      </w:r>
      <w:r w:rsidRPr="005A3579">
        <w:rPr>
          <w:sz w:val="28"/>
          <w:szCs w:val="28"/>
        </w:rPr>
        <w:t xml:space="preserve"> The Malta Libraries’ website (2019) promotes the National Library</w:t>
      </w:r>
      <w:r w:rsidR="0071068E" w:rsidRPr="005A3579">
        <w:rPr>
          <w:sz w:val="28"/>
          <w:szCs w:val="28"/>
        </w:rPr>
        <w:t xml:space="preserve"> </w:t>
      </w:r>
      <w:r w:rsidRPr="005A3579">
        <w:rPr>
          <w:sz w:val="28"/>
          <w:szCs w:val="28"/>
        </w:rPr>
        <w:t>as “the guardian of the written memory of Malta”</w:t>
      </w:r>
      <w:r w:rsidRPr="005A3579">
        <w:rPr>
          <w:color w:val="333333"/>
          <w:sz w:val="28"/>
          <w:szCs w:val="28"/>
          <w:shd w:val="clear" w:color="auto" w:fill="F9F9F9"/>
        </w:rPr>
        <w:t xml:space="preserve"> and there is pride expressed in the</w:t>
      </w:r>
      <w:r w:rsidR="00995453" w:rsidRPr="005A3579">
        <w:rPr>
          <w:color w:val="333333"/>
          <w:sz w:val="28"/>
          <w:szCs w:val="28"/>
          <w:shd w:val="clear" w:color="auto" w:fill="F9F9F9"/>
        </w:rPr>
        <w:t xml:space="preserve"> size of its </w:t>
      </w:r>
      <w:r w:rsidR="00DB5BB5">
        <w:rPr>
          <w:noProof/>
        </w:rPr>
        <mc:AlternateContent>
          <mc:Choice Requires="wps">
            <w:drawing>
              <wp:anchor distT="0" distB="0" distL="114300" distR="114300" simplePos="0" relativeHeight="251669504" behindDoc="1" locked="0" layoutInCell="1" allowOverlap="1" wp14:anchorId="5247E808" wp14:editId="56643C90">
                <wp:simplePos x="0" y="0"/>
                <wp:positionH relativeFrom="column">
                  <wp:posOffset>346710</wp:posOffset>
                </wp:positionH>
                <wp:positionV relativeFrom="paragraph">
                  <wp:posOffset>6518910</wp:posOffset>
                </wp:positionV>
                <wp:extent cx="4815840" cy="635"/>
                <wp:effectExtent l="0" t="0" r="0" b="0"/>
                <wp:wrapTight wrapText="bothSides">
                  <wp:wrapPolygon edited="0">
                    <wp:start x="0" y="0"/>
                    <wp:lineTo x="0" y="20690"/>
                    <wp:lineTo x="21532" y="20690"/>
                    <wp:lineTo x="2153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4815840" cy="635"/>
                        </a:xfrm>
                        <a:prstGeom prst="rect">
                          <a:avLst/>
                        </a:prstGeom>
                        <a:solidFill>
                          <a:prstClr val="white"/>
                        </a:solidFill>
                        <a:ln>
                          <a:noFill/>
                        </a:ln>
                      </wps:spPr>
                      <wps:txbx>
                        <w:txbxContent>
                          <w:p w14:paraId="182E725A" w14:textId="71A287D1" w:rsidR="00DB5BB5" w:rsidRPr="00DB5BB5" w:rsidRDefault="00DB5BB5" w:rsidP="00DB5BB5">
                            <w:pPr>
                              <w:pStyle w:val="Caption"/>
                              <w:rPr>
                                <w:sz w:val="24"/>
                                <w:szCs w:val="24"/>
                              </w:rPr>
                            </w:pPr>
                            <w:r w:rsidRPr="00DB5BB5">
                              <w:rPr>
                                <w:sz w:val="24"/>
                                <w:szCs w:val="24"/>
                              </w:rPr>
                              <w:fldChar w:fldCharType="begin"/>
                            </w:r>
                            <w:r w:rsidRPr="00DB5BB5">
                              <w:rPr>
                                <w:sz w:val="24"/>
                                <w:szCs w:val="24"/>
                              </w:rPr>
                              <w:instrText xml:space="preserve"> SEQ Figure \* ARABIC </w:instrText>
                            </w:r>
                            <w:r w:rsidRPr="00DB5BB5">
                              <w:rPr>
                                <w:sz w:val="24"/>
                                <w:szCs w:val="24"/>
                              </w:rPr>
                              <w:fldChar w:fldCharType="separate"/>
                            </w:r>
                            <w:r w:rsidR="00A7265B">
                              <w:rPr>
                                <w:noProof/>
                                <w:sz w:val="24"/>
                                <w:szCs w:val="24"/>
                              </w:rPr>
                              <w:t>2</w:t>
                            </w:r>
                            <w:r w:rsidRPr="00DB5BB5">
                              <w:rPr>
                                <w:sz w:val="24"/>
                                <w:szCs w:val="24"/>
                              </w:rPr>
                              <w:fldChar w:fldCharType="end"/>
                            </w:r>
                            <w:r w:rsidRPr="00DB5BB5">
                              <w:rPr>
                                <w:sz w:val="24"/>
                                <w:szCs w:val="24"/>
                              </w:rPr>
                              <w:t xml:space="preserve"> - Reading Room, The National Library (Photo: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7E808" id="Text Box 9" o:spid="_x0000_s1027" type="#_x0000_t202" style="position:absolute;margin-left:27.3pt;margin-top:513.3pt;width:379.2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" stroked="f">
                <v:textbox style="mso-fit-shape-to-text:t" inset="0,0,0,0">
                  <w:txbxContent>
                    <w:p w14:paraId="182E725A" w14:textId="71A287D1" w:rsidR="00DB5BB5" w:rsidRPr="00DB5BB5" w:rsidRDefault="00DB5BB5" w:rsidP="00DB5BB5">
                      <w:pPr>
                        <w:pStyle w:val="Caption"/>
                        <w:rPr>
                          <w:sz w:val="24"/>
                          <w:szCs w:val="24"/>
                        </w:rPr>
                      </w:pPr>
                      <w:r w:rsidRPr="00DB5BB5">
                        <w:rPr>
                          <w:sz w:val="24"/>
                          <w:szCs w:val="24"/>
                        </w:rPr>
                        <w:fldChar w:fldCharType="begin"/>
                      </w:r>
                      <w:r w:rsidRPr="00DB5BB5">
                        <w:rPr>
                          <w:sz w:val="24"/>
                          <w:szCs w:val="24"/>
                        </w:rPr>
                        <w:instrText xml:space="preserve"> SEQ Figure \* ARABIC </w:instrText>
                      </w:r>
                      <w:r w:rsidRPr="00DB5BB5">
                        <w:rPr>
                          <w:sz w:val="24"/>
                          <w:szCs w:val="24"/>
                        </w:rPr>
                        <w:fldChar w:fldCharType="separate"/>
                      </w:r>
                      <w:r w:rsidR="00A7265B">
                        <w:rPr>
                          <w:noProof/>
                          <w:sz w:val="24"/>
                          <w:szCs w:val="24"/>
                        </w:rPr>
                        <w:t>2</w:t>
                      </w:r>
                      <w:r w:rsidRPr="00DB5BB5">
                        <w:rPr>
                          <w:sz w:val="24"/>
                          <w:szCs w:val="24"/>
                        </w:rPr>
                        <w:fldChar w:fldCharType="end"/>
                      </w:r>
                      <w:r w:rsidRPr="00DB5BB5">
                        <w:rPr>
                          <w:sz w:val="24"/>
                          <w:szCs w:val="24"/>
                        </w:rPr>
                        <w:t xml:space="preserve"> - Reading Room, The National Library (Photo: K Davies)</w:t>
                      </w:r>
                    </w:p>
                  </w:txbxContent>
                </v:textbox>
                <w10:wrap type="tight"/>
              </v:shape>
            </w:pict>
          </mc:Fallback>
        </mc:AlternateContent>
      </w:r>
      <w:r w:rsidR="00DB5BB5" w:rsidRPr="00C9372C">
        <w:rPr>
          <w:sz w:val="28"/>
          <w:szCs w:val="28"/>
        </w:rPr>
        <w:drawing>
          <wp:anchor distT="0" distB="0" distL="114300" distR="114300" simplePos="0" relativeHeight="251659264" behindDoc="1" locked="0" layoutInCell="1" allowOverlap="1" wp14:anchorId="0BC62446" wp14:editId="192133C3">
            <wp:simplePos x="0" y="0"/>
            <wp:positionH relativeFrom="column">
              <wp:posOffset>364067</wp:posOffset>
            </wp:positionH>
            <wp:positionV relativeFrom="paragraph">
              <wp:posOffset>3335867</wp:posOffset>
            </wp:positionV>
            <wp:extent cx="4815840" cy="3198495"/>
            <wp:effectExtent l="0" t="0" r="0" b="1905"/>
            <wp:wrapTight wrapText="bothSides">
              <wp:wrapPolygon edited="0">
                <wp:start x="0" y="0"/>
                <wp:lineTo x="0" y="21527"/>
                <wp:lineTo x="21532" y="21527"/>
                <wp:lineTo x="21532" y="0"/>
                <wp:lineTo x="0" y="0"/>
              </wp:wrapPolygon>
            </wp:wrapTight>
            <wp:docPr id="12" name="Picture 11">
              <a:extLst xmlns:a="http://schemas.openxmlformats.org/drawingml/2006/main">
                <a:ext uri="{FF2B5EF4-FFF2-40B4-BE49-F238E27FC236}">
                  <a16:creationId xmlns:a16="http://schemas.microsoft.com/office/drawing/2014/main" id="{9B77DA39-0EF0-DB49-96DF-2C04014C82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9B77DA39-0EF0-DB49-96DF-2C04014C82D2}"/>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815840" cy="3198495"/>
                    </a:xfrm>
                    <a:prstGeom prst="rect">
                      <a:avLst/>
                    </a:prstGeom>
                  </pic:spPr>
                </pic:pic>
              </a:graphicData>
            </a:graphic>
            <wp14:sizeRelH relativeFrom="page">
              <wp14:pctWidth>0</wp14:pctWidth>
            </wp14:sizeRelH>
            <wp14:sizeRelV relativeFrom="page">
              <wp14:pctHeight>0</wp14:pctHeight>
            </wp14:sizeRelV>
          </wp:anchor>
        </w:drawing>
      </w:r>
      <w:r w:rsidR="00995453" w:rsidRPr="005A3579">
        <w:rPr>
          <w:color w:val="333333"/>
          <w:sz w:val="28"/>
          <w:szCs w:val="28"/>
          <w:shd w:val="clear" w:color="auto" w:fill="F9F9F9"/>
        </w:rPr>
        <w:t>collections and their accessibility to scholars.</w:t>
      </w:r>
      <w:r w:rsidRPr="005A3579">
        <w:rPr>
          <w:color w:val="333333"/>
          <w:sz w:val="28"/>
          <w:szCs w:val="28"/>
          <w:shd w:val="clear" w:color="auto" w:fill="F9F9F9"/>
        </w:rPr>
        <w:t xml:space="preserve"> </w:t>
      </w:r>
      <w:r w:rsidR="005F6A36" w:rsidRPr="005A3579">
        <w:rPr>
          <w:sz w:val="28"/>
          <w:szCs w:val="28"/>
        </w:rPr>
        <w:t xml:space="preserve">  </w:t>
      </w:r>
      <w:r w:rsidR="0071068E" w:rsidRPr="005A3579">
        <w:rPr>
          <w:sz w:val="28"/>
          <w:szCs w:val="28"/>
        </w:rPr>
        <w:t xml:space="preserve">The </w:t>
      </w:r>
      <w:r w:rsidR="00EA6B66" w:rsidRPr="005A3579">
        <w:rPr>
          <w:sz w:val="28"/>
          <w:szCs w:val="28"/>
        </w:rPr>
        <w:t xml:space="preserve">ancient volumes in the </w:t>
      </w:r>
    </w:p>
    <w:p w14:paraId="19ABC1A3" w14:textId="09DA4CEA" w:rsidR="0050706B" w:rsidRPr="005A3579" w:rsidRDefault="0071068E" w:rsidP="00447CF3">
      <w:pPr>
        <w:spacing w:line="360" w:lineRule="auto"/>
        <w:rPr>
          <w:sz w:val="28"/>
          <w:szCs w:val="28"/>
        </w:rPr>
      </w:pPr>
      <w:proofErr w:type="spellStart"/>
      <w:r w:rsidRPr="005A3579">
        <w:rPr>
          <w:i/>
          <w:sz w:val="28"/>
          <w:szCs w:val="28"/>
        </w:rPr>
        <w:t>Biblioteca</w:t>
      </w:r>
      <w:proofErr w:type="spellEnd"/>
      <w:r w:rsidRPr="005A3579">
        <w:rPr>
          <w:sz w:val="28"/>
          <w:szCs w:val="28"/>
        </w:rPr>
        <w:t xml:space="preserve"> </w:t>
      </w:r>
      <w:r w:rsidR="00EA6B66" w:rsidRPr="005A3579">
        <w:rPr>
          <w:sz w:val="28"/>
          <w:szCs w:val="28"/>
        </w:rPr>
        <w:t>display</w:t>
      </w:r>
      <w:r w:rsidRPr="005A3579">
        <w:rPr>
          <w:sz w:val="28"/>
          <w:szCs w:val="28"/>
        </w:rPr>
        <w:t xml:space="preserve"> rare examples of fine bookbinding</w:t>
      </w:r>
      <w:r w:rsidR="00EA6B66" w:rsidRPr="005A3579">
        <w:rPr>
          <w:sz w:val="28"/>
          <w:szCs w:val="28"/>
        </w:rPr>
        <w:t>, which are studied by s</w:t>
      </w:r>
      <w:r w:rsidR="002C7C6D" w:rsidRPr="005A3579">
        <w:rPr>
          <w:sz w:val="28"/>
          <w:szCs w:val="28"/>
        </w:rPr>
        <w:t>tudents</w:t>
      </w:r>
      <w:r w:rsidR="00EA6B66" w:rsidRPr="005A3579">
        <w:rPr>
          <w:sz w:val="28"/>
          <w:szCs w:val="28"/>
        </w:rPr>
        <w:t>.</w:t>
      </w:r>
      <w:r w:rsidRPr="005A3579">
        <w:rPr>
          <w:sz w:val="28"/>
          <w:szCs w:val="28"/>
        </w:rPr>
        <w:t xml:space="preserve">    As a resource, the Library provides access to its collection </w:t>
      </w:r>
      <w:r w:rsidR="00701771" w:rsidRPr="005A3579">
        <w:rPr>
          <w:sz w:val="28"/>
          <w:szCs w:val="28"/>
        </w:rPr>
        <w:t xml:space="preserve">with a Reading Room where scholars and researchers may </w:t>
      </w:r>
      <w:r w:rsidR="006519FD" w:rsidRPr="005A3579">
        <w:rPr>
          <w:sz w:val="28"/>
          <w:szCs w:val="28"/>
        </w:rPr>
        <w:t xml:space="preserve">request items </w:t>
      </w:r>
      <w:r w:rsidR="002C7C6D" w:rsidRPr="005A3579">
        <w:rPr>
          <w:sz w:val="28"/>
          <w:szCs w:val="28"/>
        </w:rPr>
        <w:t>from</w:t>
      </w:r>
      <w:r w:rsidRPr="005A3579">
        <w:rPr>
          <w:sz w:val="28"/>
          <w:szCs w:val="28"/>
        </w:rPr>
        <w:t xml:space="preserve"> both </w:t>
      </w:r>
      <w:r w:rsidR="002C7C6D" w:rsidRPr="005A3579">
        <w:rPr>
          <w:sz w:val="28"/>
          <w:szCs w:val="28"/>
        </w:rPr>
        <w:t xml:space="preserve">the </w:t>
      </w:r>
      <w:r w:rsidRPr="005A3579">
        <w:rPr>
          <w:sz w:val="28"/>
          <w:szCs w:val="28"/>
        </w:rPr>
        <w:t xml:space="preserve">modern and </w:t>
      </w:r>
      <w:r w:rsidR="002C7C6D" w:rsidRPr="005A3579">
        <w:rPr>
          <w:sz w:val="28"/>
          <w:szCs w:val="28"/>
        </w:rPr>
        <w:t xml:space="preserve">the </w:t>
      </w:r>
      <w:r w:rsidRPr="005A3579">
        <w:rPr>
          <w:sz w:val="28"/>
          <w:szCs w:val="28"/>
        </w:rPr>
        <w:t>ancient archives</w:t>
      </w:r>
      <w:r w:rsidR="006519FD" w:rsidRPr="005A3579">
        <w:rPr>
          <w:sz w:val="28"/>
          <w:szCs w:val="28"/>
        </w:rPr>
        <w:t xml:space="preserve">.   Copies may be provided for research purposes, subject to copyright regulations.   </w:t>
      </w:r>
      <w:r w:rsidRPr="005A3579">
        <w:rPr>
          <w:sz w:val="28"/>
          <w:szCs w:val="28"/>
        </w:rPr>
        <w:t xml:space="preserve"> </w:t>
      </w:r>
      <w:r w:rsidR="006519FD" w:rsidRPr="005A3579">
        <w:rPr>
          <w:sz w:val="28"/>
          <w:szCs w:val="28"/>
        </w:rPr>
        <w:t>The National Library is following an extensive</w:t>
      </w:r>
      <w:r w:rsidRPr="005A3579">
        <w:rPr>
          <w:sz w:val="28"/>
          <w:szCs w:val="28"/>
        </w:rPr>
        <w:t xml:space="preserve"> programme of digitisation</w:t>
      </w:r>
      <w:r w:rsidR="006519FD" w:rsidRPr="005A3579">
        <w:rPr>
          <w:sz w:val="28"/>
          <w:szCs w:val="28"/>
        </w:rPr>
        <w:t xml:space="preserve">, with the aim of fulfilling its </w:t>
      </w:r>
      <w:r w:rsidR="006519FD" w:rsidRPr="005A3579">
        <w:rPr>
          <w:sz w:val="28"/>
          <w:szCs w:val="28"/>
        </w:rPr>
        <w:lastRenderedPageBreak/>
        <w:t>fundamental function of preserving and conserving its collections whilst also</w:t>
      </w:r>
      <w:r w:rsidRPr="005A3579">
        <w:rPr>
          <w:sz w:val="28"/>
          <w:szCs w:val="28"/>
        </w:rPr>
        <w:t xml:space="preserve"> allow</w:t>
      </w:r>
      <w:r w:rsidR="006519FD" w:rsidRPr="005A3579">
        <w:rPr>
          <w:sz w:val="28"/>
          <w:szCs w:val="28"/>
        </w:rPr>
        <w:t>ing</w:t>
      </w:r>
      <w:r w:rsidRPr="005A3579">
        <w:rPr>
          <w:sz w:val="28"/>
          <w:szCs w:val="28"/>
        </w:rPr>
        <w:t xml:space="preserve"> online access</w:t>
      </w:r>
      <w:r w:rsidR="006519FD" w:rsidRPr="005A3579">
        <w:rPr>
          <w:sz w:val="28"/>
          <w:szCs w:val="28"/>
        </w:rPr>
        <w:t xml:space="preserve"> to as wide an audience as possible.</w:t>
      </w:r>
      <w:r w:rsidRPr="005A3579">
        <w:rPr>
          <w:sz w:val="28"/>
          <w:szCs w:val="28"/>
        </w:rPr>
        <w:t xml:space="preserve">  </w:t>
      </w:r>
      <w:r w:rsidR="002C7C6D" w:rsidRPr="005A3579">
        <w:rPr>
          <w:sz w:val="28"/>
          <w:szCs w:val="28"/>
        </w:rPr>
        <w:t xml:space="preserve">This is a major long-term programme which is an example of the Maltese Government’s desire to be at the forefront of </w:t>
      </w:r>
      <w:r w:rsidR="00BE797F" w:rsidRPr="005A3579">
        <w:rPr>
          <w:sz w:val="28"/>
          <w:szCs w:val="28"/>
        </w:rPr>
        <w:t xml:space="preserve">new technology.   </w:t>
      </w:r>
      <w:r w:rsidR="00A359D4">
        <w:rPr>
          <w:sz w:val="28"/>
          <w:szCs w:val="28"/>
        </w:rPr>
        <w:t>The Malta Libraries</w:t>
      </w:r>
      <w:r w:rsidR="00A545DF">
        <w:rPr>
          <w:sz w:val="28"/>
          <w:szCs w:val="28"/>
        </w:rPr>
        <w:t xml:space="preserve"> Annual Report (2017) gives statistics for the number of visitors to the Reading Room and notes there is a 14% drop on the figures for 2016, but with an increase in online requests, and the digitisation programme is addressing the changing approach </w:t>
      </w:r>
      <w:r w:rsidR="009B6B85">
        <w:rPr>
          <w:sz w:val="28"/>
          <w:szCs w:val="28"/>
        </w:rPr>
        <w:t xml:space="preserve">by researchers </w:t>
      </w:r>
      <w:r w:rsidR="00A545DF">
        <w:rPr>
          <w:sz w:val="28"/>
          <w:szCs w:val="28"/>
        </w:rPr>
        <w:t>to accessing data</w:t>
      </w:r>
      <w:r w:rsidR="00746DF2">
        <w:rPr>
          <w:sz w:val="28"/>
          <w:szCs w:val="28"/>
        </w:rPr>
        <w:t xml:space="preserve"> </w:t>
      </w:r>
      <w:r w:rsidR="00A545DF">
        <w:rPr>
          <w:sz w:val="28"/>
          <w:szCs w:val="28"/>
        </w:rPr>
        <w:t xml:space="preserve">from the National Library.   </w:t>
      </w:r>
      <w:r w:rsidR="002C7C6D" w:rsidRPr="005A3579">
        <w:rPr>
          <w:sz w:val="28"/>
          <w:szCs w:val="28"/>
        </w:rPr>
        <w:t>The first stage of this digitisation process is a manual check of the</w:t>
      </w:r>
      <w:r w:rsidRPr="005A3579">
        <w:rPr>
          <w:sz w:val="28"/>
          <w:szCs w:val="28"/>
        </w:rPr>
        <w:t xml:space="preserve"> </w:t>
      </w:r>
      <w:r w:rsidR="002C7C6D" w:rsidRPr="005A3579">
        <w:rPr>
          <w:sz w:val="28"/>
          <w:szCs w:val="28"/>
        </w:rPr>
        <w:t>item in the Book Restoration Laboratory to assess its condition and whether any repair work is needed.</w:t>
      </w:r>
    </w:p>
    <w:p w14:paraId="0150004A" w14:textId="04DFE08B" w:rsidR="0071068E" w:rsidRPr="005A3579" w:rsidRDefault="00BE797F" w:rsidP="0071068E">
      <w:pPr>
        <w:spacing w:line="360" w:lineRule="auto"/>
        <w:rPr>
          <w:sz w:val="28"/>
          <w:szCs w:val="28"/>
        </w:rPr>
      </w:pPr>
      <w:r w:rsidRPr="005A3579">
        <w:rPr>
          <w:sz w:val="28"/>
          <w:szCs w:val="28"/>
        </w:rPr>
        <w:t>This</w:t>
      </w:r>
      <w:r w:rsidR="0071068E" w:rsidRPr="005A3579">
        <w:rPr>
          <w:sz w:val="28"/>
          <w:szCs w:val="28"/>
        </w:rPr>
        <w:t xml:space="preserve"> Book Restoration Laboratory, where I was based, </w:t>
      </w:r>
      <w:r w:rsidR="00A13016">
        <w:rPr>
          <w:sz w:val="28"/>
          <w:szCs w:val="28"/>
        </w:rPr>
        <w:t>is a small section, with only</w:t>
      </w:r>
      <w:r w:rsidR="0071068E" w:rsidRPr="005A3579">
        <w:rPr>
          <w:sz w:val="28"/>
          <w:szCs w:val="28"/>
        </w:rPr>
        <w:t xml:space="preserve"> four permanent staff employed to restore and conserve those volumes </w:t>
      </w:r>
      <w:r w:rsidR="000D3E59">
        <w:rPr>
          <w:sz w:val="28"/>
          <w:szCs w:val="28"/>
        </w:rPr>
        <w:t xml:space="preserve">in the National Library </w:t>
      </w:r>
      <w:r w:rsidR="0071068E" w:rsidRPr="005A3579">
        <w:rPr>
          <w:sz w:val="28"/>
          <w:szCs w:val="28"/>
        </w:rPr>
        <w:t xml:space="preserve">needing attention, and to bind modern records such as newspaper archives and parliamentary documents.   </w:t>
      </w:r>
    </w:p>
    <w:p w14:paraId="7527C32A" w14:textId="77777777" w:rsidR="0071068E" w:rsidRPr="005A3579" w:rsidRDefault="0071068E" w:rsidP="0071068E">
      <w:pPr>
        <w:spacing w:line="360" w:lineRule="auto"/>
        <w:rPr>
          <w:sz w:val="28"/>
          <w:szCs w:val="28"/>
        </w:rPr>
      </w:pPr>
    </w:p>
    <w:p w14:paraId="11770983" w14:textId="6A08821F" w:rsidR="0071068E" w:rsidRPr="005A3579" w:rsidRDefault="0071068E" w:rsidP="0071068E">
      <w:pPr>
        <w:spacing w:line="360" w:lineRule="auto"/>
        <w:rPr>
          <w:sz w:val="28"/>
          <w:szCs w:val="28"/>
        </w:rPr>
      </w:pPr>
      <w:r w:rsidRPr="005A3579">
        <w:rPr>
          <w:sz w:val="28"/>
          <w:szCs w:val="28"/>
        </w:rPr>
        <w:t>Although th</w:t>
      </w:r>
      <w:r w:rsidR="001C60F8" w:rsidRPr="005A3579">
        <w:rPr>
          <w:sz w:val="28"/>
          <w:szCs w:val="28"/>
        </w:rPr>
        <w:t>e National</w:t>
      </w:r>
      <w:r w:rsidRPr="005A3579">
        <w:rPr>
          <w:sz w:val="28"/>
          <w:szCs w:val="28"/>
        </w:rPr>
        <w:t xml:space="preserve"> Library contains such an important collection of historic documents, funding </w:t>
      </w:r>
      <w:r w:rsidR="001C60F8" w:rsidRPr="005A3579">
        <w:rPr>
          <w:sz w:val="28"/>
          <w:szCs w:val="28"/>
        </w:rPr>
        <w:t>seems to be</w:t>
      </w:r>
      <w:r w:rsidRPr="005A3579">
        <w:rPr>
          <w:sz w:val="28"/>
          <w:szCs w:val="28"/>
        </w:rPr>
        <w:t xml:space="preserve"> a perennial problem.   </w:t>
      </w:r>
      <w:r w:rsidR="00204834" w:rsidRPr="005A3579">
        <w:rPr>
          <w:sz w:val="28"/>
          <w:szCs w:val="28"/>
        </w:rPr>
        <w:t xml:space="preserve">Malta Libraries </w:t>
      </w:r>
      <w:r w:rsidR="001C60F8" w:rsidRPr="005A3579">
        <w:rPr>
          <w:sz w:val="28"/>
          <w:szCs w:val="28"/>
        </w:rPr>
        <w:t xml:space="preserve">is a corporate legal entity and </w:t>
      </w:r>
      <w:r w:rsidR="00204834" w:rsidRPr="005A3579">
        <w:rPr>
          <w:sz w:val="28"/>
          <w:szCs w:val="28"/>
        </w:rPr>
        <w:t>recei</w:t>
      </w:r>
      <w:r w:rsidR="001C60F8" w:rsidRPr="005A3579">
        <w:rPr>
          <w:sz w:val="28"/>
          <w:szCs w:val="28"/>
        </w:rPr>
        <w:t>v</w:t>
      </w:r>
      <w:r w:rsidR="00204834" w:rsidRPr="005A3579">
        <w:rPr>
          <w:sz w:val="28"/>
          <w:szCs w:val="28"/>
        </w:rPr>
        <w:t xml:space="preserve">es </w:t>
      </w:r>
      <w:r w:rsidR="001C60F8" w:rsidRPr="005A3579">
        <w:rPr>
          <w:sz w:val="28"/>
          <w:szCs w:val="28"/>
        </w:rPr>
        <w:t>monies</w:t>
      </w:r>
      <w:r w:rsidR="00204834" w:rsidRPr="005A3579">
        <w:rPr>
          <w:sz w:val="28"/>
          <w:szCs w:val="28"/>
        </w:rPr>
        <w:t xml:space="preserve"> from the Maltese Government</w:t>
      </w:r>
      <w:r w:rsidR="0087134A" w:rsidRPr="005A3579">
        <w:rPr>
          <w:sz w:val="28"/>
          <w:szCs w:val="28"/>
        </w:rPr>
        <w:t xml:space="preserve"> (Malta Libraries Annual Report 2017)</w:t>
      </w:r>
      <w:r w:rsidR="001C60F8" w:rsidRPr="005A3579">
        <w:rPr>
          <w:sz w:val="28"/>
          <w:szCs w:val="28"/>
        </w:rPr>
        <w:t>,</w:t>
      </w:r>
      <w:r w:rsidR="00204834" w:rsidRPr="005A3579">
        <w:rPr>
          <w:sz w:val="28"/>
          <w:szCs w:val="28"/>
        </w:rPr>
        <w:t xml:space="preserve"> </w:t>
      </w:r>
      <w:r w:rsidR="001C60F8" w:rsidRPr="005A3579">
        <w:rPr>
          <w:sz w:val="28"/>
          <w:szCs w:val="28"/>
        </w:rPr>
        <w:t xml:space="preserve">but it </w:t>
      </w:r>
      <w:r w:rsidR="00204834" w:rsidRPr="005A3579">
        <w:rPr>
          <w:sz w:val="28"/>
          <w:szCs w:val="28"/>
        </w:rPr>
        <w:t xml:space="preserve">also generates </w:t>
      </w:r>
      <w:r w:rsidR="001C60F8" w:rsidRPr="005A3579">
        <w:rPr>
          <w:sz w:val="28"/>
          <w:szCs w:val="28"/>
        </w:rPr>
        <w:t xml:space="preserve">its own </w:t>
      </w:r>
      <w:r w:rsidR="00204834" w:rsidRPr="005A3579">
        <w:rPr>
          <w:sz w:val="28"/>
          <w:szCs w:val="28"/>
        </w:rPr>
        <w:t xml:space="preserve">income from </w:t>
      </w:r>
      <w:r w:rsidR="001C60F8" w:rsidRPr="005A3579">
        <w:rPr>
          <w:sz w:val="28"/>
          <w:szCs w:val="28"/>
        </w:rPr>
        <w:t>such sources as its</w:t>
      </w:r>
      <w:r w:rsidR="00204834" w:rsidRPr="005A3579">
        <w:rPr>
          <w:sz w:val="28"/>
          <w:szCs w:val="28"/>
        </w:rPr>
        <w:t xml:space="preserve"> publications </w:t>
      </w:r>
      <w:r w:rsidR="001C60F8" w:rsidRPr="005A3579">
        <w:rPr>
          <w:sz w:val="28"/>
          <w:szCs w:val="28"/>
        </w:rPr>
        <w:t xml:space="preserve">and </w:t>
      </w:r>
      <w:r w:rsidR="00204834" w:rsidRPr="005A3579">
        <w:rPr>
          <w:sz w:val="28"/>
          <w:szCs w:val="28"/>
        </w:rPr>
        <w:t>venue hire</w:t>
      </w:r>
      <w:r w:rsidR="001C60F8" w:rsidRPr="005A3579">
        <w:rPr>
          <w:sz w:val="28"/>
          <w:szCs w:val="28"/>
        </w:rPr>
        <w:t>, with exhibitions, conferences, weddings, and film shoots producing funds.  The National Library is unlikely to create more income than it expends, and, i</w:t>
      </w:r>
      <w:r w:rsidRPr="005A3579">
        <w:rPr>
          <w:sz w:val="28"/>
          <w:szCs w:val="28"/>
        </w:rPr>
        <w:t xml:space="preserve">ndeed, on </w:t>
      </w:r>
      <w:r w:rsidR="001C60F8" w:rsidRPr="005A3579">
        <w:rPr>
          <w:sz w:val="28"/>
          <w:szCs w:val="28"/>
        </w:rPr>
        <w:t>the Malta Libraries</w:t>
      </w:r>
      <w:r w:rsidRPr="005A3579">
        <w:rPr>
          <w:sz w:val="28"/>
          <w:szCs w:val="28"/>
        </w:rPr>
        <w:t xml:space="preserve"> website</w:t>
      </w:r>
      <w:r w:rsidR="001C60F8" w:rsidRPr="005A3579">
        <w:rPr>
          <w:sz w:val="28"/>
          <w:szCs w:val="28"/>
        </w:rPr>
        <w:t xml:space="preserve"> (2019)</w:t>
      </w:r>
      <w:r w:rsidRPr="005A3579">
        <w:rPr>
          <w:sz w:val="28"/>
          <w:szCs w:val="28"/>
        </w:rPr>
        <w:t xml:space="preserve">, there is a link to support the </w:t>
      </w:r>
      <w:r w:rsidR="001C60F8" w:rsidRPr="005A3579">
        <w:rPr>
          <w:sz w:val="28"/>
          <w:szCs w:val="28"/>
        </w:rPr>
        <w:t>c</w:t>
      </w:r>
      <w:r w:rsidRPr="005A3579">
        <w:rPr>
          <w:sz w:val="28"/>
          <w:szCs w:val="28"/>
        </w:rPr>
        <w:t xml:space="preserve">ollection, mentioning different methods such as making a donation, adopting a book, bequeathing your collection, or volunteering.   </w:t>
      </w:r>
      <w:r w:rsidR="000D3E59">
        <w:rPr>
          <w:sz w:val="28"/>
          <w:szCs w:val="28"/>
        </w:rPr>
        <w:t>Anecdotal evidence from our</w:t>
      </w:r>
      <w:r w:rsidRPr="005A3579">
        <w:rPr>
          <w:sz w:val="28"/>
          <w:szCs w:val="28"/>
        </w:rPr>
        <w:t xml:space="preserve"> tutor, the manager of the Book Restoration Laboratory, Marco, </w:t>
      </w:r>
      <w:r w:rsidR="0087134A" w:rsidRPr="005A3579">
        <w:rPr>
          <w:sz w:val="28"/>
          <w:szCs w:val="28"/>
        </w:rPr>
        <w:t>described how</w:t>
      </w:r>
      <w:r w:rsidRPr="005A3579">
        <w:rPr>
          <w:sz w:val="28"/>
          <w:szCs w:val="28"/>
        </w:rPr>
        <w:t xml:space="preserve"> he and his staff moved into their </w:t>
      </w:r>
      <w:r w:rsidR="00BD3995" w:rsidRPr="005A3579">
        <w:rPr>
          <w:sz w:val="28"/>
          <w:szCs w:val="28"/>
        </w:rPr>
        <w:t xml:space="preserve">rooms </w:t>
      </w:r>
      <w:r w:rsidRPr="005A3579">
        <w:rPr>
          <w:sz w:val="28"/>
          <w:szCs w:val="28"/>
        </w:rPr>
        <w:t xml:space="preserve">with no funds to fit them out and </w:t>
      </w:r>
      <w:r w:rsidR="0087134A" w:rsidRPr="005A3579">
        <w:rPr>
          <w:sz w:val="28"/>
          <w:szCs w:val="28"/>
        </w:rPr>
        <w:t>ended up doing</w:t>
      </w:r>
      <w:r w:rsidRPr="005A3579">
        <w:rPr>
          <w:sz w:val="28"/>
          <w:szCs w:val="28"/>
        </w:rPr>
        <w:t xml:space="preserve"> the work themselves.   Over the years, they have accumulated equipment following fundraising </w:t>
      </w:r>
      <w:r w:rsidR="005857B5" w:rsidRPr="005A3579">
        <w:rPr>
          <w:sz w:val="28"/>
          <w:szCs w:val="28"/>
        </w:rPr>
        <w:t>or donations f</w:t>
      </w:r>
      <w:r w:rsidRPr="005A3579">
        <w:rPr>
          <w:sz w:val="28"/>
          <w:szCs w:val="28"/>
        </w:rPr>
        <w:t>rom local organisations</w:t>
      </w:r>
      <w:r w:rsidR="005857B5" w:rsidRPr="005A3579">
        <w:rPr>
          <w:sz w:val="28"/>
          <w:szCs w:val="28"/>
        </w:rPr>
        <w:t xml:space="preserve"> and businesses</w:t>
      </w:r>
      <w:r w:rsidRPr="005A3579">
        <w:rPr>
          <w:sz w:val="28"/>
          <w:szCs w:val="28"/>
        </w:rPr>
        <w:t xml:space="preserve">, such as the Lions Club of </w:t>
      </w:r>
      <w:proofErr w:type="spellStart"/>
      <w:r w:rsidRPr="005A3579">
        <w:rPr>
          <w:sz w:val="28"/>
          <w:szCs w:val="28"/>
        </w:rPr>
        <w:lastRenderedPageBreak/>
        <w:t>Sliema</w:t>
      </w:r>
      <w:proofErr w:type="spellEnd"/>
      <w:r w:rsidR="005857B5" w:rsidRPr="005A3579">
        <w:rPr>
          <w:sz w:val="28"/>
          <w:szCs w:val="28"/>
        </w:rPr>
        <w:t xml:space="preserve">, the Rotary Club Malta, </w:t>
      </w:r>
      <w:proofErr w:type="spellStart"/>
      <w:r w:rsidR="005857B5" w:rsidRPr="005A3579">
        <w:rPr>
          <w:sz w:val="28"/>
          <w:szCs w:val="28"/>
        </w:rPr>
        <w:t>Shireburn</w:t>
      </w:r>
      <w:proofErr w:type="spellEnd"/>
      <w:r w:rsidR="005857B5" w:rsidRPr="005A3579">
        <w:rPr>
          <w:sz w:val="28"/>
          <w:szCs w:val="28"/>
        </w:rPr>
        <w:t xml:space="preserve"> Software and New Leaf</w:t>
      </w:r>
      <w:r w:rsidRPr="005A3579">
        <w:rPr>
          <w:sz w:val="28"/>
          <w:szCs w:val="28"/>
        </w:rPr>
        <w:t xml:space="preserve">. </w:t>
      </w:r>
      <w:r w:rsidR="005857B5" w:rsidRPr="005A3579">
        <w:rPr>
          <w:sz w:val="28"/>
          <w:szCs w:val="28"/>
        </w:rPr>
        <w:t>The digitisation scheme is part-funded by the European Union.</w:t>
      </w:r>
      <w:r w:rsidRPr="005A3579">
        <w:rPr>
          <w:sz w:val="28"/>
          <w:szCs w:val="28"/>
        </w:rPr>
        <w:t xml:space="preserve">   Student volunteers on Erasmus+ schemes are used frequently, as well as students from local schools and the university, and they currently have an English volunteer who works two mornings a week doing restoration work.   The modern binding work </w:t>
      </w:r>
      <w:r w:rsidR="001C60F8" w:rsidRPr="005A3579">
        <w:rPr>
          <w:sz w:val="28"/>
          <w:szCs w:val="28"/>
        </w:rPr>
        <w:t xml:space="preserve">of newspapers and parliamentary documents </w:t>
      </w:r>
      <w:r w:rsidRPr="005A3579">
        <w:rPr>
          <w:sz w:val="28"/>
          <w:szCs w:val="28"/>
        </w:rPr>
        <w:t>occupies one member of staff full-time, with the other</w:t>
      </w:r>
      <w:r w:rsidR="000D3E59">
        <w:rPr>
          <w:sz w:val="28"/>
          <w:szCs w:val="28"/>
        </w:rPr>
        <w:t xml:space="preserve"> staff</w:t>
      </w:r>
      <w:r w:rsidRPr="005A3579">
        <w:rPr>
          <w:sz w:val="28"/>
          <w:szCs w:val="28"/>
        </w:rPr>
        <w:t xml:space="preserve"> working methodically through the conservation work of the older volumes.   Marco also sets aside one day a month to clean in the upstairs archives, where they move books out of cupboards, clean out the cupboards, dust, and replace the books in order. </w:t>
      </w:r>
      <w:r w:rsidR="00BD3995" w:rsidRPr="005A3579">
        <w:rPr>
          <w:sz w:val="28"/>
          <w:szCs w:val="28"/>
        </w:rPr>
        <w:t xml:space="preserve"> There is a programme of book treatment to eradicate insects causing infestation problems using inert gases.   </w:t>
      </w:r>
      <w:r w:rsidR="0050040B" w:rsidRPr="005A3579">
        <w:rPr>
          <w:sz w:val="28"/>
          <w:szCs w:val="28"/>
        </w:rPr>
        <w:t>All of these processes cost money and, with a deteriorating building fabric, these costs will increase, so it is imperative the political will remains to support the important heritage preserved in the National Library.</w:t>
      </w:r>
      <w:r w:rsidR="0057363E">
        <w:rPr>
          <w:sz w:val="28"/>
          <w:szCs w:val="28"/>
        </w:rPr>
        <w:t xml:space="preserve">   </w:t>
      </w:r>
    </w:p>
    <w:p w14:paraId="1EB4B125" w14:textId="77777777" w:rsidR="0071068E" w:rsidRPr="005A3579" w:rsidRDefault="0071068E" w:rsidP="0071068E">
      <w:pPr>
        <w:spacing w:line="360" w:lineRule="auto"/>
        <w:rPr>
          <w:sz w:val="28"/>
          <w:szCs w:val="28"/>
        </w:rPr>
      </w:pPr>
    </w:p>
    <w:p w14:paraId="14FCA805" w14:textId="4EC92871" w:rsidR="0071068E" w:rsidRDefault="005857B5" w:rsidP="0071068E">
      <w:pPr>
        <w:spacing w:line="360" w:lineRule="auto"/>
        <w:rPr>
          <w:sz w:val="28"/>
          <w:szCs w:val="28"/>
        </w:rPr>
      </w:pPr>
      <w:r w:rsidRPr="005A3579">
        <w:rPr>
          <w:sz w:val="28"/>
          <w:szCs w:val="28"/>
        </w:rPr>
        <w:t>The team of</w:t>
      </w:r>
      <w:r w:rsidR="0071068E" w:rsidRPr="005A3579">
        <w:rPr>
          <w:sz w:val="28"/>
          <w:szCs w:val="28"/>
        </w:rPr>
        <w:t xml:space="preserve"> </w:t>
      </w:r>
      <w:r w:rsidRPr="005A3579">
        <w:rPr>
          <w:sz w:val="28"/>
          <w:szCs w:val="28"/>
        </w:rPr>
        <w:t xml:space="preserve">four </w:t>
      </w:r>
      <w:r w:rsidR="0071068E" w:rsidRPr="005A3579">
        <w:rPr>
          <w:sz w:val="28"/>
          <w:szCs w:val="28"/>
        </w:rPr>
        <w:t xml:space="preserve">volunteers </w:t>
      </w:r>
      <w:r w:rsidRPr="005A3579">
        <w:rPr>
          <w:sz w:val="28"/>
          <w:szCs w:val="28"/>
        </w:rPr>
        <w:t xml:space="preserve">of which I was a part </w:t>
      </w:r>
      <w:r w:rsidR="0071068E" w:rsidRPr="005A3579">
        <w:rPr>
          <w:sz w:val="28"/>
          <w:szCs w:val="28"/>
        </w:rPr>
        <w:t>w</w:t>
      </w:r>
      <w:r w:rsidRPr="005A3579">
        <w:rPr>
          <w:sz w:val="28"/>
          <w:szCs w:val="28"/>
        </w:rPr>
        <w:t>as</w:t>
      </w:r>
      <w:r w:rsidR="0071068E" w:rsidRPr="005A3579">
        <w:rPr>
          <w:sz w:val="28"/>
          <w:szCs w:val="28"/>
        </w:rPr>
        <w:t xml:space="preserve"> given a book </w:t>
      </w:r>
      <w:r w:rsidRPr="005A3579">
        <w:rPr>
          <w:sz w:val="28"/>
          <w:szCs w:val="28"/>
        </w:rPr>
        <w:t xml:space="preserve">for </w:t>
      </w:r>
      <w:r w:rsidR="0071068E" w:rsidRPr="005A3579">
        <w:rPr>
          <w:sz w:val="28"/>
          <w:szCs w:val="28"/>
        </w:rPr>
        <w:t xml:space="preserve">each </w:t>
      </w:r>
      <w:r w:rsidRPr="005A3579">
        <w:rPr>
          <w:sz w:val="28"/>
          <w:szCs w:val="28"/>
        </w:rPr>
        <w:t xml:space="preserve">person </w:t>
      </w:r>
      <w:r w:rsidR="0071068E" w:rsidRPr="005A3579">
        <w:rPr>
          <w:sz w:val="28"/>
          <w:szCs w:val="28"/>
        </w:rPr>
        <w:t xml:space="preserve">to dismantle, clean, renovate, and re-bind.   </w:t>
      </w:r>
      <w:r w:rsidRPr="005A3579">
        <w:rPr>
          <w:sz w:val="28"/>
          <w:szCs w:val="28"/>
        </w:rPr>
        <w:t>The books varied in their condition, with some being damaged by bookworm and general deterioration</w:t>
      </w:r>
      <w:r w:rsidR="0097676E" w:rsidRPr="005A3579">
        <w:rPr>
          <w:sz w:val="28"/>
          <w:szCs w:val="28"/>
        </w:rPr>
        <w:t>,</w:t>
      </w:r>
      <w:r w:rsidRPr="005A3579">
        <w:rPr>
          <w:sz w:val="28"/>
          <w:szCs w:val="28"/>
        </w:rPr>
        <w:t xml:space="preserve"> and others being </w:t>
      </w:r>
      <w:r w:rsidR="00C34112" w:rsidRPr="005A3579">
        <w:rPr>
          <w:sz w:val="28"/>
          <w:szCs w:val="28"/>
        </w:rPr>
        <w:t xml:space="preserve">clean and needing only re-binding.   </w:t>
      </w:r>
      <w:r w:rsidR="0071068E" w:rsidRPr="005A3579">
        <w:rPr>
          <w:sz w:val="28"/>
          <w:szCs w:val="28"/>
        </w:rPr>
        <w:t xml:space="preserve">My book needed a lot of renovation work which involved glue and drying time, so I was given a second book to work on as well which did not need renovation.  This second book was in good condition, dating from 1698 entitled </w:t>
      </w:r>
      <w:proofErr w:type="spellStart"/>
      <w:r w:rsidR="0071068E" w:rsidRPr="005A3579">
        <w:rPr>
          <w:i/>
          <w:sz w:val="28"/>
          <w:szCs w:val="28"/>
        </w:rPr>
        <w:t>Statuta</w:t>
      </w:r>
      <w:proofErr w:type="spellEnd"/>
      <w:r w:rsidR="0071068E" w:rsidRPr="005A3579">
        <w:rPr>
          <w:i/>
          <w:sz w:val="28"/>
          <w:szCs w:val="28"/>
        </w:rPr>
        <w:t xml:space="preserve"> </w:t>
      </w:r>
      <w:proofErr w:type="spellStart"/>
      <w:r w:rsidR="0071068E" w:rsidRPr="005A3579">
        <w:rPr>
          <w:i/>
          <w:sz w:val="28"/>
          <w:szCs w:val="28"/>
        </w:rPr>
        <w:t>Hospitalis</w:t>
      </w:r>
      <w:proofErr w:type="spellEnd"/>
      <w:r w:rsidR="0071068E" w:rsidRPr="005A3579">
        <w:rPr>
          <w:i/>
          <w:sz w:val="28"/>
          <w:szCs w:val="28"/>
        </w:rPr>
        <w:t xml:space="preserve"> </w:t>
      </w:r>
      <w:proofErr w:type="spellStart"/>
      <w:r w:rsidR="0071068E" w:rsidRPr="005A3579">
        <w:rPr>
          <w:i/>
          <w:sz w:val="28"/>
          <w:szCs w:val="28"/>
        </w:rPr>
        <w:t>Hierusalem</w:t>
      </w:r>
      <w:proofErr w:type="spellEnd"/>
      <w:r w:rsidR="0071068E" w:rsidRPr="005A3579">
        <w:rPr>
          <w:sz w:val="28"/>
          <w:szCs w:val="28"/>
        </w:rPr>
        <w:t xml:space="preserve"> and written in a beautiful neat example of Italian Hand copperplate script. Marco was an excellent tutor: we learnt to be methodical and careful</w:t>
      </w:r>
      <w:r w:rsidR="00C34112" w:rsidRPr="005A3579">
        <w:rPr>
          <w:sz w:val="28"/>
          <w:szCs w:val="28"/>
        </w:rPr>
        <w:t>.   We</w:t>
      </w:r>
      <w:r w:rsidR="0071068E" w:rsidRPr="005A3579">
        <w:rPr>
          <w:sz w:val="28"/>
          <w:szCs w:val="28"/>
        </w:rPr>
        <w:t xml:space="preserve"> first number</w:t>
      </w:r>
      <w:r w:rsidR="00C34112" w:rsidRPr="005A3579">
        <w:rPr>
          <w:sz w:val="28"/>
          <w:szCs w:val="28"/>
        </w:rPr>
        <w:t>ed</w:t>
      </w:r>
      <w:r w:rsidR="0071068E" w:rsidRPr="005A3579">
        <w:rPr>
          <w:sz w:val="28"/>
          <w:szCs w:val="28"/>
        </w:rPr>
        <w:t xml:space="preserve"> the pages in </w:t>
      </w:r>
      <w:r w:rsidR="00C34112" w:rsidRPr="005A3579">
        <w:rPr>
          <w:sz w:val="28"/>
          <w:szCs w:val="28"/>
        </w:rPr>
        <w:t xml:space="preserve">a soft </w:t>
      </w:r>
      <w:r w:rsidR="0071068E" w:rsidRPr="005A3579">
        <w:rPr>
          <w:sz w:val="28"/>
          <w:szCs w:val="28"/>
        </w:rPr>
        <w:t>pencil (to ensure the books were put back together exactly as they started), then dismantl</w:t>
      </w:r>
      <w:r w:rsidR="00C34112" w:rsidRPr="005A3579">
        <w:rPr>
          <w:sz w:val="28"/>
          <w:szCs w:val="28"/>
        </w:rPr>
        <w:t>ed</w:t>
      </w:r>
      <w:r w:rsidR="0071068E" w:rsidRPr="005A3579">
        <w:rPr>
          <w:sz w:val="28"/>
          <w:szCs w:val="28"/>
        </w:rPr>
        <w:t xml:space="preserve"> them carefully</w:t>
      </w:r>
      <w:r w:rsidR="00C34112" w:rsidRPr="005A3579">
        <w:rPr>
          <w:sz w:val="28"/>
          <w:szCs w:val="28"/>
        </w:rPr>
        <w:t xml:space="preserve"> by removing the glue of the covers and taking apart the stitches sewing the folios together</w:t>
      </w:r>
      <w:r w:rsidR="009768D5" w:rsidRPr="005A3579">
        <w:rPr>
          <w:sz w:val="28"/>
          <w:szCs w:val="28"/>
        </w:rPr>
        <w:t>,</w:t>
      </w:r>
      <w:r w:rsidR="0071068E" w:rsidRPr="005A3579">
        <w:rPr>
          <w:sz w:val="28"/>
          <w:szCs w:val="28"/>
        </w:rPr>
        <w:t xml:space="preserve"> </w:t>
      </w:r>
      <w:r w:rsidR="009768D5" w:rsidRPr="005A3579">
        <w:rPr>
          <w:sz w:val="28"/>
          <w:szCs w:val="28"/>
        </w:rPr>
        <w:t xml:space="preserve">and </w:t>
      </w:r>
      <w:r w:rsidR="0071068E" w:rsidRPr="005A3579">
        <w:rPr>
          <w:sz w:val="28"/>
          <w:szCs w:val="28"/>
        </w:rPr>
        <w:t>clean</w:t>
      </w:r>
      <w:r w:rsidR="009768D5" w:rsidRPr="005A3579">
        <w:rPr>
          <w:sz w:val="28"/>
          <w:szCs w:val="28"/>
        </w:rPr>
        <w:t>ed</w:t>
      </w:r>
      <w:r w:rsidR="0071068E" w:rsidRPr="005A3579">
        <w:rPr>
          <w:sz w:val="28"/>
          <w:szCs w:val="28"/>
        </w:rPr>
        <w:t xml:space="preserve"> them</w:t>
      </w:r>
      <w:r w:rsidR="00C34112" w:rsidRPr="005A3579">
        <w:rPr>
          <w:sz w:val="28"/>
          <w:szCs w:val="28"/>
        </w:rPr>
        <w:t xml:space="preserve"> by brushing the individual pages with a soft brush.</w:t>
      </w:r>
      <w:r w:rsidR="0071068E" w:rsidRPr="005A3579">
        <w:rPr>
          <w:sz w:val="28"/>
          <w:szCs w:val="28"/>
        </w:rPr>
        <w:t xml:space="preserve"> </w:t>
      </w:r>
      <w:r w:rsidR="00C34112" w:rsidRPr="005A3579">
        <w:rPr>
          <w:sz w:val="28"/>
          <w:szCs w:val="28"/>
        </w:rPr>
        <w:t xml:space="preserve">  P</w:t>
      </w:r>
      <w:r w:rsidR="0071068E" w:rsidRPr="005A3579">
        <w:rPr>
          <w:sz w:val="28"/>
          <w:szCs w:val="28"/>
        </w:rPr>
        <w:t>ages with significant insect damage</w:t>
      </w:r>
      <w:r w:rsidR="009768D5" w:rsidRPr="005A3579">
        <w:rPr>
          <w:sz w:val="28"/>
          <w:szCs w:val="28"/>
        </w:rPr>
        <w:t xml:space="preserve"> were then repaired using one of two methods in the Laboratory</w:t>
      </w:r>
      <w:r w:rsidR="0071068E" w:rsidRPr="005A3579">
        <w:rPr>
          <w:sz w:val="28"/>
          <w:szCs w:val="28"/>
        </w:rPr>
        <w:t xml:space="preserve">, </w:t>
      </w:r>
      <w:r w:rsidR="009768D5" w:rsidRPr="005A3579">
        <w:rPr>
          <w:sz w:val="28"/>
          <w:szCs w:val="28"/>
        </w:rPr>
        <w:lastRenderedPageBreak/>
        <w:t xml:space="preserve">either pasting </w:t>
      </w:r>
      <w:r w:rsidR="00826265" w:rsidRPr="005A3579">
        <w:rPr>
          <w:sz w:val="28"/>
          <w:szCs w:val="28"/>
        </w:rPr>
        <w:t xml:space="preserve">a specialist conservation-grade tissue paper </w:t>
      </w:r>
      <w:r w:rsidR="0097676E" w:rsidRPr="005A3579">
        <w:rPr>
          <w:sz w:val="28"/>
          <w:szCs w:val="28"/>
        </w:rPr>
        <w:t xml:space="preserve">onto the page </w:t>
      </w:r>
      <w:r w:rsidR="00826265" w:rsidRPr="005A3579">
        <w:rPr>
          <w:sz w:val="28"/>
          <w:szCs w:val="28"/>
        </w:rPr>
        <w:t xml:space="preserve">to cover holes from insect damage or by putting paper paste into a </w:t>
      </w:r>
      <w:r w:rsidR="00D13D71" w:rsidRPr="005A3579">
        <w:rPr>
          <w:sz w:val="28"/>
          <w:szCs w:val="28"/>
        </w:rPr>
        <w:t xml:space="preserve">water bath </w:t>
      </w:r>
      <w:r w:rsidR="0097676E" w:rsidRPr="005A3579">
        <w:rPr>
          <w:sz w:val="28"/>
          <w:szCs w:val="28"/>
        </w:rPr>
        <w:t xml:space="preserve">which vibrates the paste through the pages when laid on a mesh tray and submerged briefly.   The treated pages were </w:t>
      </w:r>
      <w:r w:rsidR="00EF5390" w:rsidRPr="005A3579">
        <w:rPr>
          <w:sz w:val="28"/>
          <w:szCs w:val="28"/>
        </w:rPr>
        <w:t>then l</w:t>
      </w:r>
      <w:r w:rsidR="0097676E" w:rsidRPr="005A3579">
        <w:rPr>
          <w:sz w:val="28"/>
          <w:szCs w:val="28"/>
        </w:rPr>
        <w:t>aid on drying racks and left to air-dry, which could take up to two days depending on the atmospheric humidity. Once dry, th</w:t>
      </w:r>
      <w:r w:rsidR="00DB74F2">
        <w:rPr>
          <w:noProof/>
        </w:rPr>
        <mc:AlternateContent>
          <mc:Choice Requires="wps">
            <w:drawing>
              <wp:anchor distT="0" distB="0" distL="114300" distR="114300" simplePos="0" relativeHeight="251671552" behindDoc="1" locked="0" layoutInCell="1" allowOverlap="1" wp14:anchorId="162161E7" wp14:editId="42417EC0">
                <wp:simplePos x="0" y="0"/>
                <wp:positionH relativeFrom="column">
                  <wp:posOffset>0</wp:posOffset>
                </wp:positionH>
                <wp:positionV relativeFrom="paragraph">
                  <wp:posOffset>4969510</wp:posOffset>
                </wp:positionV>
                <wp:extent cx="5727700" cy="635"/>
                <wp:effectExtent l="0" t="0" r="0" b="0"/>
                <wp:wrapTight wrapText="bothSides">
                  <wp:wrapPolygon edited="0">
                    <wp:start x="0" y="0"/>
                    <wp:lineTo x="0" y="20690"/>
                    <wp:lineTo x="21552" y="20690"/>
                    <wp:lineTo x="21552"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0245907" w14:textId="1ABCE7CB" w:rsidR="00DB74F2" w:rsidRPr="00184E81" w:rsidRDefault="00DB74F2" w:rsidP="00DB74F2">
                            <w:pPr>
                              <w:pStyle w:val="Caption"/>
                              <w:rPr>
                                <w:sz w:val="22"/>
                                <w:szCs w:val="22"/>
                              </w:rPr>
                            </w:pPr>
                            <w:r w:rsidRPr="00184E81">
                              <w:rPr>
                                <w:sz w:val="22"/>
                                <w:szCs w:val="22"/>
                              </w:rPr>
                              <w:fldChar w:fldCharType="begin"/>
                            </w:r>
                            <w:r w:rsidRPr="00184E81">
                              <w:rPr>
                                <w:sz w:val="22"/>
                                <w:szCs w:val="22"/>
                              </w:rPr>
                              <w:instrText xml:space="preserve"> SEQ Figure \* ARABIC </w:instrText>
                            </w:r>
                            <w:r w:rsidRPr="00184E81">
                              <w:rPr>
                                <w:sz w:val="22"/>
                                <w:szCs w:val="22"/>
                              </w:rPr>
                              <w:fldChar w:fldCharType="separate"/>
                            </w:r>
                            <w:r w:rsidR="00A7265B">
                              <w:rPr>
                                <w:noProof/>
                                <w:sz w:val="22"/>
                                <w:szCs w:val="22"/>
                              </w:rPr>
                              <w:t>3</w:t>
                            </w:r>
                            <w:r w:rsidRPr="00184E81">
                              <w:rPr>
                                <w:sz w:val="22"/>
                                <w:szCs w:val="22"/>
                              </w:rPr>
                              <w:fldChar w:fldCharType="end"/>
                            </w:r>
                            <w:r w:rsidRPr="00184E81">
                              <w:rPr>
                                <w:sz w:val="22"/>
                                <w:szCs w:val="22"/>
                              </w:rPr>
                              <w:t xml:space="preserve"> - Volunteers at National Library learning </w:t>
                            </w:r>
                            <w:r w:rsidR="00184E81" w:rsidRPr="00184E81">
                              <w:rPr>
                                <w:sz w:val="22"/>
                                <w:szCs w:val="22"/>
                              </w:rPr>
                              <w:t xml:space="preserve">how </w:t>
                            </w:r>
                            <w:r w:rsidRPr="00184E81">
                              <w:rPr>
                                <w:sz w:val="22"/>
                                <w:szCs w:val="22"/>
                              </w:rPr>
                              <w:t xml:space="preserve">to stitch the spine </w:t>
                            </w:r>
                            <w:r w:rsidR="00184E81" w:rsidRPr="00184E81">
                              <w:rPr>
                                <w:sz w:val="22"/>
                                <w:szCs w:val="22"/>
                              </w:rPr>
                              <w:t xml:space="preserve">of a manuscript </w:t>
                            </w:r>
                            <w:r w:rsidRPr="00184E81">
                              <w:rPr>
                                <w:sz w:val="22"/>
                                <w:szCs w:val="22"/>
                              </w:rPr>
                              <w:t>(Photo: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2161E7" id="Text Box 10" o:spid="_x0000_s1028" type="#_x0000_t202" style="position:absolute;margin-left:0;margin-top:391.3pt;width:451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" stroked="f">
                <v:textbox style="mso-fit-shape-to-text:t" inset="0,0,0,0">
                  <w:txbxContent>
                    <w:p w14:paraId="70245907" w14:textId="1ABCE7CB" w:rsidR="00DB74F2" w:rsidRPr="00184E81" w:rsidRDefault="00DB74F2" w:rsidP="00DB74F2">
                      <w:pPr>
                        <w:pStyle w:val="Caption"/>
                        <w:rPr>
                          <w:sz w:val="22"/>
                          <w:szCs w:val="22"/>
                        </w:rPr>
                      </w:pPr>
                      <w:r w:rsidRPr="00184E81">
                        <w:rPr>
                          <w:sz w:val="22"/>
                          <w:szCs w:val="22"/>
                        </w:rPr>
                        <w:fldChar w:fldCharType="begin"/>
                      </w:r>
                      <w:r w:rsidRPr="00184E81">
                        <w:rPr>
                          <w:sz w:val="22"/>
                          <w:szCs w:val="22"/>
                        </w:rPr>
                        <w:instrText xml:space="preserve"> SEQ Figure \* ARABIC </w:instrText>
                      </w:r>
                      <w:r w:rsidRPr="00184E81">
                        <w:rPr>
                          <w:sz w:val="22"/>
                          <w:szCs w:val="22"/>
                        </w:rPr>
                        <w:fldChar w:fldCharType="separate"/>
                      </w:r>
                      <w:r w:rsidR="00A7265B">
                        <w:rPr>
                          <w:noProof/>
                          <w:sz w:val="22"/>
                          <w:szCs w:val="22"/>
                        </w:rPr>
                        <w:t>3</w:t>
                      </w:r>
                      <w:r w:rsidRPr="00184E81">
                        <w:rPr>
                          <w:sz w:val="22"/>
                          <w:szCs w:val="22"/>
                        </w:rPr>
                        <w:fldChar w:fldCharType="end"/>
                      </w:r>
                      <w:r w:rsidRPr="00184E81">
                        <w:rPr>
                          <w:sz w:val="22"/>
                          <w:szCs w:val="22"/>
                        </w:rPr>
                        <w:t xml:space="preserve"> - Volunteers at National Library learning </w:t>
                      </w:r>
                      <w:r w:rsidR="00184E81" w:rsidRPr="00184E81">
                        <w:rPr>
                          <w:sz w:val="22"/>
                          <w:szCs w:val="22"/>
                        </w:rPr>
                        <w:t xml:space="preserve">how </w:t>
                      </w:r>
                      <w:r w:rsidRPr="00184E81">
                        <w:rPr>
                          <w:sz w:val="22"/>
                          <w:szCs w:val="22"/>
                        </w:rPr>
                        <w:t xml:space="preserve">to stitch the spine </w:t>
                      </w:r>
                      <w:r w:rsidR="00184E81" w:rsidRPr="00184E81">
                        <w:rPr>
                          <w:sz w:val="22"/>
                          <w:szCs w:val="22"/>
                        </w:rPr>
                        <w:t xml:space="preserve">of a manuscript </w:t>
                      </w:r>
                      <w:r w:rsidRPr="00184E81">
                        <w:rPr>
                          <w:sz w:val="22"/>
                          <w:szCs w:val="22"/>
                        </w:rPr>
                        <w:t>(Photo: K Davies)</w:t>
                      </w:r>
                    </w:p>
                  </w:txbxContent>
                </v:textbox>
                <w10:wrap type="tight"/>
              </v:shape>
            </w:pict>
          </mc:Fallback>
        </mc:AlternateContent>
      </w:r>
      <w:r w:rsidR="00C9372C">
        <w:rPr>
          <w:noProof/>
          <w:sz w:val="28"/>
          <w:szCs w:val="28"/>
        </w:rPr>
        <w:drawing>
          <wp:anchor distT="0" distB="0" distL="114300" distR="114300" simplePos="0" relativeHeight="251660288" behindDoc="1" locked="0" layoutInCell="1" allowOverlap="1" wp14:anchorId="180D1A13" wp14:editId="6746310F">
            <wp:simplePos x="0" y="0"/>
            <wp:positionH relativeFrom="column">
              <wp:posOffset>0</wp:posOffset>
            </wp:positionH>
            <wp:positionV relativeFrom="paragraph">
              <wp:posOffset>1536700</wp:posOffset>
            </wp:positionV>
            <wp:extent cx="5727700" cy="3371850"/>
            <wp:effectExtent l="0" t="0" r="0" b="6350"/>
            <wp:wrapTight wrapText="bothSides">
              <wp:wrapPolygon edited="0">
                <wp:start x="0" y="0"/>
                <wp:lineTo x="0" y="21559"/>
                <wp:lineTo x="21552" y="21559"/>
                <wp:lineTo x="2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iri4gf%QOyakBlc%jLhRg_thumb_16cb.jpg"/>
                    <pic:cNvPicPr/>
                  </pic:nvPicPr>
                  <pic:blipFill>
                    <a:blip r:embed="rId9">
                      <a:extLst>
                        <a:ext uri="{28A0092B-C50C-407E-A947-70E740481C1C}">
                          <a14:useLocalDpi xmlns:a14="http://schemas.microsoft.com/office/drawing/2010/main" val="0"/>
                        </a:ext>
                      </a:extLst>
                    </a:blip>
                    <a:stretch>
                      <a:fillRect/>
                    </a:stretch>
                  </pic:blipFill>
                  <pic:spPr>
                    <a:xfrm>
                      <a:off x="0" y="0"/>
                      <a:ext cx="5727700" cy="3371850"/>
                    </a:xfrm>
                    <a:prstGeom prst="rect">
                      <a:avLst/>
                    </a:prstGeom>
                  </pic:spPr>
                </pic:pic>
              </a:graphicData>
            </a:graphic>
            <wp14:sizeRelH relativeFrom="page">
              <wp14:pctWidth>0</wp14:pctWidth>
            </wp14:sizeRelH>
            <wp14:sizeRelV relativeFrom="page">
              <wp14:pctHeight>0</wp14:pctHeight>
            </wp14:sizeRelV>
          </wp:anchor>
        </w:drawing>
      </w:r>
      <w:r w:rsidR="0097676E" w:rsidRPr="005A3579">
        <w:rPr>
          <w:sz w:val="28"/>
          <w:szCs w:val="28"/>
        </w:rPr>
        <w:t xml:space="preserve">ey were collated into the correct page numbers and collection of folios, which were then </w:t>
      </w:r>
      <w:r w:rsidR="0071068E" w:rsidRPr="005A3579">
        <w:rPr>
          <w:sz w:val="28"/>
          <w:szCs w:val="28"/>
        </w:rPr>
        <w:t>re-sew</w:t>
      </w:r>
      <w:r w:rsidR="0097676E" w:rsidRPr="005A3579">
        <w:rPr>
          <w:sz w:val="28"/>
          <w:szCs w:val="28"/>
        </w:rPr>
        <w:t>n</w:t>
      </w:r>
      <w:r w:rsidR="0071068E" w:rsidRPr="005A3579">
        <w:rPr>
          <w:sz w:val="28"/>
          <w:szCs w:val="28"/>
        </w:rPr>
        <w:t xml:space="preserve"> together,</w:t>
      </w:r>
      <w:r w:rsidR="00746DF2">
        <w:rPr>
          <w:sz w:val="28"/>
          <w:szCs w:val="28"/>
        </w:rPr>
        <w:t xml:space="preserve"> using specialist sewing techniques,</w:t>
      </w:r>
      <w:r w:rsidR="0071068E" w:rsidRPr="005A3579">
        <w:rPr>
          <w:sz w:val="28"/>
          <w:szCs w:val="28"/>
        </w:rPr>
        <w:t xml:space="preserve"> and finally </w:t>
      </w:r>
      <w:r w:rsidR="0097676E" w:rsidRPr="005A3579">
        <w:rPr>
          <w:sz w:val="28"/>
          <w:szCs w:val="28"/>
        </w:rPr>
        <w:t xml:space="preserve">the books were </w:t>
      </w:r>
      <w:r w:rsidR="0071068E" w:rsidRPr="005A3579">
        <w:rPr>
          <w:sz w:val="28"/>
          <w:szCs w:val="28"/>
        </w:rPr>
        <w:t>re-cover</w:t>
      </w:r>
      <w:r w:rsidR="0097676E" w:rsidRPr="005A3579">
        <w:rPr>
          <w:sz w:val="28"/>
          <w:szCs w:val="28"/>
        </w:rPr>
        <w:t>ed with new boards and decorative covers.</w:t>
      </w:r>
      <w:r w:rsidR="0071068E" w:rsidRPr="005A3579">
        <w:rPr>
          <w:sz w:val="28"/>
          <w:szCs w:val="28"/>
        </w:rPr>
        <w:t xml:space="preserve"> </w:t>
      </w:r>
      <w:r w:rsidR="00EF5390" w:rsidRPr="005A3579">
        <w:rPr>
          <w:sz w:val="28"/>
          <w:szCs w:val="28"/>
        </w:rPr>
        <w:t xml:space="preserve">  When cleaning my first book, which had no cover or title page but appeared to be a book of French poetry, I discovered tiny gold flakes between some of the paper sheets.   Looking closely at the pages where the flakes were found, tiny specks of gold could still be seen attached to parts of the script on the pages, which made me wonder if gold flakes were sprinkled on specific passages of the text when the ink was still wet, in order to highlight the text.   I did discuss this with </w:t>
      </w:r>
      <w:proofErr w:type="gramStart"/>
      <w:r w:rsidR="00EF5390" w:rsidRPr="005A3579">
        <w:rPr>
          <w:sz w:val="28"/>
          <w:szCs w:val="28"/>
        </w:rPr>
        <w:t>Marco</w:t>
      </w:r>
      <w:proofErr w:type="gramEnd"/>
      <w:r w:rsidR="00EF5390" w:rsidRPr="005A3579">
        <w:rPr>
          <w:sz w:val="28"/>
          <w:szCs w:val="28"/>
        </w:rPr>
        <w:t xml:space="preserve"> but he admitted he had n</w:t>
      </w:r>
      <w:r w:rsidR="0050040B" w:rsidRPr="005A3579">
        <w:rPr>
          <w:sz w:val="28"/>
          <w:szCs w:val="28"/>
        </w:rPr>
        <w:t>ot</w:t>
      </w:r>
      <w:r w:rsidR="00EF5390" w:rsidRPr="005A3579">
        <w:rPr>
          <w:sz w:val="28"/>
          <w:szCs w:val="28"/>
        </w:rPr>
        <w:t xml:space="preserve"> seen this before</w:t>
      </w:r>
      <w:r w:rsidR="00BD3995" w:rsidRPr="005A3579">
        <w:rPr>
          <w:sz w:val="28"/>
          <w:szCs w:val="28"/>
        </w:rPr>
        <w:t xml:space="preserve"> and I have searched the internet in vain.   It intrigued me</w:t>
      </w:r>
      <w:r w:rsidR="00746DF2">
        <w:rPr>
          <w:sz w:val="28"/>
          <w:szCs w:val="28"/>
        </w:rPr>
        <w:t xml:space="preserve">, particularly as the common link in the </w:t>
      </w:r>
      <w:r w:rsidR="00746DF2">
        <w:rPr>
          <w:sz w:val="28"/>
          <w:szCs w:val="28"/>
        </w:rPr>
        <w:lastRenderedPageBreak/>
        <w:t>highlighted texts seemed to be a mention of the king,</w:t>
      </w:r>
      <w:r w:rsidR="00BD3995" w:rsidRPr="005A3579">
        <w:rPr>
          <w:sz w:val="28"/>
          <w:szCs w:val="28"/>
        </w:rPr>
        <w:t xml:space="preserve"> and I would have liked to explore this further.   At the end of our placement, we had all learnt how to conserve a book and restore it to a useable state.   As a book-lover, I found the work fascinating and absorbing, and felt a great sense of satisfaction in managing to </w:t>
      </w:r>
      <w:r w:rsidR="0050040B" w:rsidRPr="005A3579">
        <w:rPr>
          <w:sz w:val="28"/>
          <w:szCs w:val="28"/>
        </w:rPr>
        <w:t xml:space="preserve">rescue a beautiful historic document for </w:t>
      </w:r>
      <w:r w:rsidR="00D15527">
        <w:rPr>
          <w:sz w:val="28"/>
          <w:szCs w:val="28"/>
        </w:rPr>
        <w:t>the use of f</w:t>
      </w:r>
      <w:r w:rsidR="0050040B" w:rsidRPr="005A3579">
        <w:rPr>
          <w:sz w:val="28"/>
          <w:szCs w:val="28"/>
        </w:rPr>
        <w:t>uture generations.</w:t>
      </w:r>
    </w:p>
    <w:p w14:paraId="13942217" w14:textId="34EC82C1" w:rsidR="0057363E" w:rsidRDefault="0057363E" w:rsidP="0071068E">
      <w:pPr>
        <w:spacing w:line="360" w:lineRule="auto"/>
        <w:rPr>
          <w:sz w:val="28"/>
          <w:szCs w:val="28"/>
        </w:rPr>
      </w:pPr>
    </w:p>
    <w:p w14:paraId="7060FB01" w14:textId="3C2DDD1F" w:rsidR="0057363E" w:rsidRPr="005A3579" w:rsidRDefault="009B6B85" w:rsidP="0071068E">
      <w:pPr>
        <w:spacing w:line="360" w:lineRule="auto"/>
        <w:rPr>
          <w:sz w:val="28"/>
          <w:szCs w:val="28"/>
        </w:rPr>
      </w:pPr>
      <w:r>
        <w:rPr>
          <w:sz w:val="28"/>
          <w:szCs w:val="28"/>
        </w:rPr>
        <w:t>However, b</w:t>
      </w:r>
      <w:r w:rsidR="0057363E">
        <w:rPr>
          <w:sz w:val="28"/>
          <w:szCs w:val="28"/>
        </w:rPr>
        <w:t>ookbinding and conservation is extremely labour-intensive and thus expensive – perhaps a luxury in today’s straitened times – but the progress of the digitisation programme</w:t>
      </w:r>
      <w:r w:rsidR="00D745D6">
        <w:rPr>
          <w:sz w:val="28"/>
          <w:szCs w:val="28"/>
        </w:rPr>
        <w:t xml:space="preserve"> means that remote access will inevitably become more common.   This should mean less wear and tear on the books and a consequent saving in terms of workload and hence </w:t>
      </w:r>
      <w:proofErr w:type="gramStart"/>
      <w:r w:rsidR="00D745D6">
        <w:rPr>
          <w:sz w:val="28"/>
          <w:szCs w:val="28"/>
        </w:rPr>
        <w:t>expense, and</w:t>
      </w:r>
      <w:proofErr w:type="gramEnd"/>
      <w:r w:rsidR="00D745D6">
        <w:rPr>
          <w:sz w:val="28"/>
          <w:szCs w:val="28"/>
        </w:rPr>
        <w:t xml:space="preserve"> could be considered to be an example of current investment for future savings by the Government.</w:t>
      </w:r>
      <w:r w:rsidR="0057363E">
        <w:rPr>
          <w:sz w:val="28"/>
          <w:szCs w:val="28"/>
        </w:rPr>
        <w:t xml:space="preserve"> </w:t>
      </w:r>
    </w:p>
    <w:p w14:paraId="3BC6778C" w14:textId="77777777" w:rsidR="0071068E" w:rsidRPr="005A3579" w:rsidRDefault="0071068E" w:rsidP="0071068E">
      <w:pPr>
        <w:rPr>
          <w:sz w:val="28"/>
          <w:szCs w:val="28"/>
        </w:rPr>
      </w:pPr>
    </w:p>
    <w:p w14:paraId="47E50462" w14:textId="77777777" w:rsidR="0071068E" w:rsidRPr="005A3579" w:rsidRDefault="0071068E" w:rsidP="0071068E">
      <w:pPr>
        <w:rPr>
          <w:b/>
          <w:sz w:val="28"/>
          <w:szCs w:val="28"/>
        </w:rPr>
      </w:pPr>
      <w:r w:rsidRPr="005A3579">
        <w:rPr>
          <w:b/>
          <w:sz w:val="28"/>
          <w:szCs w:val="28"/>
        </w:rPr>
        <w:t>Cultural Heritage</w:t>
      </w:r>
    </w:p>
    <w:p w14:paraId="37E60B3A" w14:textId="77777777" w:rsidR="0071068E" w:rsidRPr="005A3579" w:rsidRDefault="0071068E" w:rsidP="0071068E">
      <w:pPr>
        <w:rPr>
          <w:sz w:val="28"/>
          <w:szCs w:val="28"/>
        </w:rPr>
      </w:pPr>
    </w:p>
    <w:p w14:paraId="0F4991EE" w14:textId="1E973B23" w:rsidR="0071068E" w:rsidRPr="005A3579" w:rsidRDefault="0071068E" w:rsidP="0071068E">
      <w:pPr>
        <w:spacing w:line="360" w:lineRule="auto"/>
        <w:rPr>
          <w:sz w:val="28"/>
          <w:szCs w:val="28"/>
        </w:rPr>
      </w:pPr>
      <w:r w:rsidRPr="005A3579">
        <w:rPr>
          <w:sz w:val="28"/>
          <w:szCs w:val="28"/>
        </w:rPr>
        <w:t xml:space="preserve">The cultural heritage aspect of the project was very diverse.   We attended lectures on Malta’s cultural heritage and its significance in the modern world, we participated in a discussion forum about Over-tourism held at the University of Malta and chaired by Professor Godfrey </w:t>
      </w:r>
      <w:proofErr w:type="spellStart"/>
      <w:r w:rsidRPr="005A3579">
        <w:rPr>
          <w:sz w:val="28"/>
          <w:szCs w:val="28"/>
        </w:rPr>
        <w:t>Baldacchino</w:t>
      </w:r>
      <w:proofErr w:type="spellEnd"/>
      <w:r w:rsidRPr="005A3579">
        <w:rPr>
          <w:sz w:val="28"/>
          <w:szCs w:val="28"/>
        </w:rPr>
        <w:t>, visits were made to stakeholders trying to promote Malta’s cultural heritage in a sustainable way, and trips were made to Heritage Malta and other sites to access the tourist experience.</w:t>
      </w:r>
      <w:r w:rsidR="00221F59" w:rsidRPr="005A3579">
        <w:rPr>
          <w:sz w:val="28"/>
          <w:szCs w:val="28"/>
        </w:rPr>
        <w:t xml:space="preserve">   </w:t>
      </w:r>
      <w:r w:rsidR="00590640">
        <w:rPr>
          <w:sz w:val="28"/>
          <w:szCs w:val="28"/>
        </w:rPr>
        <w:t xml:space="preserve">We were left to choose which tourist sites </w:t>
      </w:r>
      <w:r w:rsidR="007E1097">
        <w:rPr>
          <w:sz w:val="28"/>
          <w:szCs w:val="28"/>
        </w:rPr>
        <w:t>to visit, and I was lucky enough to manag</w:t>
      </w:r>
      <w:r w:rsidR="00F20D15">
        <w:rPr>
          <w:sz w:val="28"/>
          <w:szCs w:val="28"/>
        </w:rPr>
        <w:t>e</w:t>
      </w:r>
      <w:r w:rsidR="007E1097">
        <w:rPr>
          <w:sz w:val="28"/>
          <w:szCs w:val="28"/>
        </w:rPr>
        <w:t xml:space="preserve"> to visit all the major archaeological sites on Malta and </w:t>
      </w:r>
      <w:proofErr w:type="spellStart"/>
      <w:r w:rsidR="007E1097">
        <w:rPr>
          <w:sz w:val="28"/>
          <w:szCs w:val="28"/>
        </w:rPr>
        <w:t>Gozo</w:t>
      </w:r>
      <w:proofErr w:type="spellEnd"/>
      <w:r w:rsidR="007E1097">
        <w:rPr>
          <w:sz w:val="28"/>
          <w:szCs w:val="28"/>
        </w:rPr>
        <w:t xml:space="preserve">, which were spectacular.   </w:t>
      </w:r>
      <w:r w:rsidR="000B0178" w:rsidRPr="005A3579">
        <w:rPr>
          <w:sz w:val="28"/>
          <w:szCs w:val="28"/>
        </w:rPr>
        <w:t xml:space="preserve">We were asked to give feedback on our participation with Malta’s cultural heritage, </w:t>
      </w:r>
      <w:r w:rsidR="00F20D15">
        <w:rPr>
          <w:sz w:val="28"/>
          <w:szCs w:val="28"/>
        </w:rPr>
        <w:t>in</w:t>
      </w:r>
      <w:r w:rsidR="000B0178" w:rsidRPr="005A3579">
        <w:rPr>
          <w:sz w:val="28"/>
          <w:szCs w:val="28"/>
        </w:rPr>
        <w:t xml:space="preserve"> the hope that we might provide pointers for future development.</w:t>
      </w:r>
    </w:p>
    <w:p w14:paraId="297A526B" w14:textId="77777777" w:rsidR="00331E0B" w:rsidRDefault="00331E0B" w:rsidP="0071068E">
      <w:pPr>
        <w:spacing w:line="360" w:lineRule="auto"/>
        <w:rPr>
          <w:sz w:val="28"/>
          <w:szCs w:val="28"/>
        </w:rPr>
      </w:pPr>
    </w:p>
    <w:p w14:paraId="40C3DE5B" w14:textId="3DB6D0F0" w:rsidR="008A440D" w:rsidRPr="005A3579" w:rsidRDefault="008A440D" w:rsidP="0071068E">
      <w:pPr>
        <w:spacing w:line="360" w:lineRule="auto"/>
        <w:rPr>
          <w:sz w:val="28"/>
          <w:szCs w:val="28"/>
        </w:rPr>
      </w:pPr>
      <w:r w:rsidRPr="005A3579">
        <w:rPr>
          <w:sz w:val="28"/>
          <w:szCs w:val="28"/>
        </w:rPr>
        <w:lastRenderedPageBreak/>
        <w:t xml:space="preserve">The </w:t>
      </w:r>
      <w:r w:rsidR="00230998" w:rsidRPr="005A3579">
        <w:rPr>
          <w:sz w:val="28"/>
          <w:szCs w:val="28"/>
        </w:rPr>
        <w:t xml:space="preserve">Ministry for Justice, Culture and Local Government is the government department with responsibility for cultural heritage, which is not one of its areas of responsibility deriving from law but an additional area of responsibility.   The webpage showcasing this Ministry’s details does not work when trying to access the dropdown menus for items of interest such as the culture directorate, the boards and committees, Heritage Malta, the restoration statement, or the Ministry’s Mission Statement (2019).   The Superintendence of Cultural Heritage (2019) </w:t>
      </w:r>
      <w:r w:rsidR="005A3579" w:rsidRPr="005A3579">
        <w:rPr>
          <w:sz w:val="28"/>
          <w:szCs w:val="28"/>
        </w:rPr>
        <w:t>also has a webpage which does not work properly, although it does have a mission statement on the home page, which is:</w:t>
      </w:r>
    </w:p>
    <w:p w14:paraId="376D49DD" w14:textId="5E8F3534" w:rsidR="005A3579" w:rsidRPr="005A3579" w:rsidRDefault="005A3579" w:rsidP="00D15527">
      <w:pPr>
        <w:spacing w:line="360" w:lineRule="auto"/>
        <w:ind w:left="567"/>
        <w:rPr>
          <w:sz w:val="28"/>
          <w:szCs w:val="28"/>
        </w:rPr>
      </w:pPr>
      <w:r w:rsidRPr="005A3579">
        <w:rPr>
          <w:rStyle w:val="Emphasis"/>
          <w:i w:val="0"/>
          <w:color w:val="333333"/>
          <w:sz w:val="28"/>
          <w:szCs w:val="28"/>
        </w:rPr>
        <w:t>“The Superintendence of Cultural Heritage’s mission is to fulfil the duties of the State in ensuring the protection and ac​accessibility​ [</w:t>
      </w:r>
      <w:r w:rsidRPr="005A3579">
        <w:rPr>
          <w:rStyle w:val="Emphasis"/>
          <w:color w:val="333333"/>
          <w:sz w:val="28"/>
          <w:szCs w:val="28"/>
        </w:rPr>
        <w:t>sic</w:t>
      </w:r>
      <w:r w:rsidRPr="005A3579">
        <w:rPr>
          <w:rStyle w:val="Emphasis"/>
          <w:i w:val="0"/>
          <w:color w:val="333333"/>
          <w:sz w:val="28"/>
          <w:szCs w:val="28"/>
        </w:rPr>
        <w:t>] of Malta’s cultural heritage</w:t>
      </w:r>
      <w:r w:rsidRPr="005A3579">
        <w:rPr>
          <w:rStyle w:val="Emphasis"/>
          <w:color w:val="333333"/>
          <w:sz w:val="28"/>
          <w:szCs w:val="28"/>
        </w:rPr>
        <w:t>."</w:t>
      </w:r>
      <w:r w:rsidRPr="005A3579">
        <w:rPr>
          <w:color w:val="333333"/>
          <w:sz w:val="28"/>
          <w:szCs w:val="28"/>
        </w:rPr>
        <w:t> </w:t>
      </w:r>
    </w:p>
    <w:p w14:paraId="76149FA4" w14:textId="022A33DA" w:rsidR="005A3579" w:rsidRPr="005A3579" w:rsidRDefault="005A3579" w:rsidP="0071068E">
      <w:pPr>
        <w:spacing w:line="360" w:lineRule="auto"/>
        <w:rPr>
          <w:sz w:val="28"/>
          <w:szCs w:val="28"/>
        </w:rPr>
      </w:pPr>
      <w:r w:rsidRPr="005A3579">
        <w:rPr>
          <w:sz w:val="28"/>
          <w:szCs w:val="28"/>
        </w:rPr>
        <w:t>The one link that does work is to the National Inventory which is a listing of all the sites on the Maltese Archipelago with details of their location, descriptions, related publications, and photographs.</w:t>
      </w:r>
      <w:r w:rsidR="00D15527">
        <w:rPr>
          <w:sz w:val="28"/>
          <w:szCs w:val="28"/>
        </w:rPr>
        <w:t xml:space="preserve">   It seems ironic that Malta is promoting itself as a technologically advanced country with the desire to embrace all the benefits accruing from the internet, and yet it does not ensure that the websites work for all its governmental departments.</w:t>
      </w:r>
      <w:r w:rsidR="0062036C">
        <w:rPr>
          <w:sz w:val="28"/>
          <w:szCs w:val="28"/>
        </w:rPr>
        <w:t xml:space="preserve">   Or is this an example of a low priority area as far as the Government is concerned?</w:t>
      </w:r>
    </w:p>
    <w:p w14:paraId="48233DB1" w14:textId="77777777" w:rsidR="00331E0B" w:rsidRDefault="00331E0B" w:rsidP="0071068E">
      <w:pPr>
        <w:spacing w:line="360" w:lineRule="auto"/>
        <w:rPr>
          <w:sz w:val="28"/>
          <w:szCs w:val="28"/>
        </w:rPr>
      </w:pPr>
    </w:p>
    <w:p w14:paraId="1470137B" w14:textId="54B8946F" w:rsidR="0071068E" w:rsidRDefault="0021024F" w:rsidP="0071068E">
      <w:pPr>
        <w:spacing w:line="360" w:lineRule="auto"/>
        <w:rPr>
          <w:sz w:val="28"/>
          <w:szCs w:val="28"/>
        </w:rPr>
      </w:pPr>
      <w:r>
        <w:rPr>
          <w:sz w:val="28"/>
          <w:szCs w:val="28"/>
        </w:rPr>
        <w:t xml:space="preserve">Heritage Malta is the national agency set up to oversee Malta’s cultural heritage, the museums and sites associated with this cultural heritage, and the conservation and restoration of artefacts.   Its website (2019) proclaims its Mission Statement to be: </w:t>
      </w:r>
    </w:p>
    <w:p w14:paraId="77B83DE9" w14:textId="722C1E8F" w:rsidR="0021024F" w:rsidRPr="0021024F" w:rsidRDefault="0021024F" w:rsidP="0021024F">
      <w:pPr>
        <w:spacing w:line="360" w:lineRule="auto"/>
        <w:ind w:left="567"/>
        <w:rPr>
          <w:bCs/>
          <w:color w:val="333333"/>
          <w:spacing w:val="2"/>
          <w:sz w:val="28"/>
          <w:szCs w:val="28"/>
          <w:bdr w:val="none" w:sz="0" w:space="0" w:color="auto" w:frame="1"/>
        </w:rPr>
      </w:pPr>
      <w:r>
        <w:rPr>
          <w:bCs/>
          <w:color w:val="333333"/>
          <w:spacing w:val="2"/>
          <w:sz w:val="28"/>
          <w:szCs w:val="28"/>
          <w:bdr w:val="none" w:sz="0" w:space="0" w:color="auto" w:frame="1"/>
        </w:rPr>
        <w:t>“</w:t>
      </w:r>
      <w:r w:rsidRPr="0021024F">
        <w:rPr>
          <w:bCs/>
          <w:color w:val="333333"/>
          <w:spacing w:val="2"/>
          <w:sz w:val="28"/>
          <w:szCs w:val="28"/>
          <w:bdr w:val="none" w:sz="0" w:space="0" w:color="auto" w:frame="1"/>
        </w:rPr>
        <w:t>The mission of Heritage Malta is to ensure that those elements of cultural heritage entrusted to it are protected and made accessible to the public. The agency also operates a conservation division for the training of conservators and conservation scientists.</w:t>
      </w:r>
      <w:r>
        <w:rPr>
          <w:bCs/>
          <w:color w:val="333333"/>
          <w:spacing w:val="2"/>
          <w:sz w:val="28"/>
          <w:szCs w:val="28"/>
          <w:bdr w:val="none" w:sz="0" w:space="0" w:color="auto" w:frame="1"/>
        </w:rPr>
        <w:t>”</w:t>
      </w:r>
    </w:p>
    <w:p w14:paraId="1FB82C5A" w14:textId="6DD1EA46" w:rsidR="0021024F" w:rsidRPr="002A64F5" w:rsidRDefault="0021024F" w:rsidP="0071068E">
      <w:pPr>
        <w:spacing w:line="360" w:lineRule="auto"/>
      </w:pPr>
      <w:r>
        <w:rPr>
          <w:sz w:val="28"/>
          <w:szCs w:val="28"/>
        </w:rPr>
        <w:lastRenderedPageBreak/>
        <w:t xml:space="preserve">Heritage Malta is </w:t>
      </w:r>
      <w:r w:rsidR="002A64F5">
        <w:rPr>
          <w:sz w:val="28"/>
          <w:szCs w:val="28"/>
        </w:rPr>
        <w:t>a profit-making entity with no governmental funding, although it does receive grants from the European Union.   It has income from various s</w:t>
      </w:r>
      <w:r w:rsidR="002D3D28">
        <w:rPr>
          <w:sz w:val="28"/>
          <w:szCs w:val="28"/>
        </w:rPr>
        <w:t>treams</w:t>
      </w:r>
      <w:r w:rsidR="002A64F5">
        <w:rPr>
          <w:sz w:val="28"/>
          <w:szCs w:val="28"/>
        </w:rPr>
        <w:t>, such as entrance fees, shop and café sales, publications, and venue hire.   Tourist numbers visiting its sites is a major source of its income and its website (2019) states “</w:t>
      </w:r>
      <w:r w:rsidR="002A64F5" w:rsidRPr="002A64F5">
        <w:rPr>
          <w:color w:val="333333"/>
          <w:spacing w:val="2"/>
          <w:sz w:val="28"/>
          <w:szCs w:val="28"/>
          <w:shd w:val="clear" w:color="auto" w:fill="F9F9F9"/>
        </w:rPr>
        <w:t>Cultural heritage can act as a catalyst for Malta’s tourism potential and consequently contribute significantly to the economy”</w:t>
      </w:r>
      <w:r w:rsidR="002A64F5">
        <w:rPr>
          <w:color w:val="333333"/>
          <w:spacing w:val="2"/>
          <w:sz w:val="28"/>
          <w:szCs w:val="28"/>
          <w:shd w:val="clear" w:color="auto" w:fill="F9F9F9"/>
        </w:rPr>
        <w:t>, so there is a recognition that there are economic benefits accruing from the promotion of their heritage.</w:t>
      </w:r>
    </w:p>
    <w:p w14:paraId="375885C8" w14:textId="77777777" w:rsidR="00F20D15" w:rsidRDefault="00F20D15" w:rsidP="0071068E">
      <w:pPr>
        <w:spacing w:line="360" w:lineRule="auto"/>
        <w:rPr>
          <w:sz w:val="28"/>
          <w:szCs w:val="28"/>
        </w:rPr>
      </w:pPr>
    </w:p>
    <w:p w14:paraId="7C86E4A6" w14:textId="3682147B" w:rsidR="00FA4A88" w:rsidRDefault="0071068E" w:rsidP="0071068E">
      <w:pPr>
        <w:spacing w:line="360" w:lineRule="auto"/>
        <w:rPr>
          <w:sz w:val="28"/>
          <w:szCs w:val="28"/>
        </w:rPr>
      </w:pPr>
      <w:r w:rsidRPr="005A3579">
        <w:rPr>
          <w:sz w:val="28"/>
          <w:szCs w:val="28"/>
        </w:rPr>
        <w:t xml:space="preserve">Malta is a very small island - a smaller area than Inner London - with a large percentage of its economy reliant on tourism.   </w:t>
      </w:r>
      <w:r w:rsidR="0062036C">
        <w:rPr>
          <w:sz w:val="28"/>
          <w:szCs w:val="28"/>
        </w:rPr>
        <w:t xml:space="preserve">The north coast of the island displays areas of ribbon development which are gradually joining together, almost entirely comprising hotels and blocks of apartments.   Development is also spreading into the interior of the island, outwards from the Valletta area towards the airport and the south-west.   </w:t>
      </w:r>
      <w:r w:rsidR="00AF322B">
        <w:rPr>
          <w:sz w:val="28"/>
          <w:szCs w:val="28"/>
        </w:rPr>
        <w:t xml:space="preserve">A controversial development has just been agreed for </w:t>
      </w:r>
      <w:proofErr w:type="spellStart"/>
      <w:r w:rsidR="00AF322B">
        <w:rPr>
          <w:sz w:val="28"/>
          <w:szCs w:val="28"/>
        </w:rPr>
        <w:t>Manoel</w:t>
      </w:r>
      <w:proofErr w:type="spellEnd"/>
      <w:r w:rsidR="00AF322B">
        <w:rPr>
          <w:sz w:val="28"/>
          <w:szCs w:val="28"/>
        </w:rPr>
        <w:t xml:space="preserve"> Island, a historically interesting part of the </w:t>
      </w:r>
      <w:proofErr w:type="spellStart"/>
      <w:r w:rsidR="00AF322B">
        <w:rPr>
          <w:sz w:val="28"/>
          <w:szCs w:val="28"/>
        </w:rPr>
        <w:t>Marsamxett</w:t>
      </w:r>
      <w:proofErr w:type="spellEnd"/>
      <w:r w:rsidR="00AF322B">
        <w:rPr>
          <w:sz w:val="28"/>
          <w:szCs w:val="28"/>
        </w:rPr>
        <w:t xml:space="preserve"> Harbour overlooking the west side of Valletta</w:t>
      </w:r>
      <w:r w:rsidR="00826002">
        <w:rPr>
          <w:sz w:val="28"/>
          <w:szCs w:val="28"/>
        </w:rPr>
        <w:t xml:space="preserve"> with a report in The Times of Malta calling it </w:t>
      </w:r>
      <w:r w:rsidR="00FB0305">
        <w:rPr>
          <w:sz w:val="28"/>
          <w:szCs w:val="28"/>
        </w:rPr>
        <w:t>‘</w:t>
      </w:r>
      <w:r w:rsidR="00826002">
        <w:rPr>
          <w:sz w:val="28"/>
          <w:szCs w:val="28"/>
        </w:rPr>
        <w:t>The Rape of Malta</w:t>
      </w:r>
      <w:r w:rsidR="00FB0305">
        <w:rPr>
          <w:sz w:val="28"/>
          <w:szCs w:val="28"/>
        </w:rPr>
        <w:t>’</w:t>
      </w:r>
      <w:r w:rsidR="00826002">
        <w:rPr>
          <w:sz w:val="28"/>
          <w:szCs w:val="28"/>
        </w:rPr>
        <w:t xml:space="preserve"> (Galea 2019).   The article expresses the frustration of </w:t>
      </w:r>
      <w:r w:rsidR="00D14897">
        <w:rPr>
          <w:sz w:val="28"/>
          <w:szCs w:val="28"/>
        </w:rPr>
        <w:t>some</w:t>
      </w:r>
      <w:r w:rsidR="00826002">
        <w:rPr>
          <w:sz w:val="28"/>
          <w:szCs w:val="28"/>
        </w:rPr>
        <w:t xml:space="preserve"> Maltese at the perception that </w:t>
      </w:r>
      <w:r w:rsidR="00A14EE3">
        <w:rPr>
          <w:sz w:val="28"/>
          <w:szCs w:val="28"/>
        </w:rPr>
        <w:t>re</w:t>
      </w:r>
      <w:r w:rsidR="00826002">
        <w:rPr>
          <w:sz w:val="28"/>
          <w:szCs w:val="28"/>
        </w:rPr>
        <w:t>development</w:t>
      </w:r>
      <w:r w:rsidR="00D14897">
        <w:rPr>
          <w:sz w:val="28"/>
          <w:szCs w:val="28"/>
        </w:rPr>
        <w:t xml:space="preserve"> </w:t>
      </w:r>
      <w:r w:rsidR="00A14EE3">
        <w:rPr>
          <w:sz w:val="28"/>
          <w:szCs w:val="28"/>
        </w:rPr>
        <w:t xml:space="preserve">seems to be king </w:t>
      </w:r>
      <w:r w:rsidR="00FB0305">
        <w:rPr>
          <w:sz w:val="28"/>
          <w:szCs w:val="28"/>
        </w:rPr>
        <w:t>with</w:t>
      </w:r>
      <w:r w:rsidR="00D14897">
        <w:rPr>
          <w:sz w:val="28"/>
          <w:szCs w:val="28"/>
        </w:rPr>
        <w:t xml:space="preserve"> people feel</w:t>
      </w:r>
      <w:r w:rsidR="00FB0305">
        <w:rPr>
          <w:sz w:val="28"/>
          <w:szCs w:val="28"/>
        </w:rPr>
        <w:t>ing</w:t>
      </w:r>
      <w:r w:rsidR="00D14897">
        <w:rPr>
          <w:sz w:val="28"/>
          <w:szCs w:val="28"/>
        </w:rPr>
        <w:t xml:space="preserve"> disenfranchised because their views are not being heard or valued when they try to “save beautiful, heritage-rich buildings”.</w:t>
      </w:r>
      <w:r w:rsidR="00AF322B">
        <w:rPr>
          <w:sz w:val="28"/>
          <w:szCs w:val="28"/>
        </w:rPr>
        <w:t xml:space="preserve">  </w:t>
      </w:r>
      <w:r w:rsidR="00FB0305">
        <w:rPr>
          <w:sz w:val="28"/>
          <w:szCs w:val="28"/>
        </w:rPr>
        <w:t>The push to develop the island seems incessant, building more and more hotels and apartments to cater for the tourist trade.</w:t>
      </w:r>
      <w:r w:rsidR="00AF322B">
        <w:rPr>
          <w:sz w:val="28"/>
          <w:szCs w:val="28"/>
        </w:rPr>
        <w:t xml:space="preserve">  </w:t>
      </w:r>
      <w:r w:rsidR="00D14897">
        <w:rPr>
          <w:sz w:val="28"/>
          <w:szCs w:val="28"/>
        </w:rPr>
        <w:t>T</w:t>
      </w:r>
      <w:r w:rsidR="00FB0305">
        <w:rPr>
          <w:sz w:val="28"/>
          <w:szCs w:val="28"/>
        </w:rPr>
        <w:t>hus, t</w:t>
      </w:r>
      <w:r w:rsidR="00D14897">
        <w:rPr>
          <w:sz w:val="28"/>
          <w:szCs w:val="28"/>
        </w:rPr>
        <w:t>he Maltese approach to tourism</w:t>
      </w:r>
      <w:r w:rsidRPr="005A3579">
        <w:rPr>
          <w:sz w:val="28"/>
          <w:szCs w:val="28"/>
        </w:rPr>
        <w:t xml:space="preserve"> seems to </w:t>
      </w:r>
      <w:r w:rsidR="00FB0305">
        <w:rPr>
          <w:sz w:val="28"/>
          <w:szCs w:val="28"/>
        </w:rPr>
        <w:t>favou</w:t>
      </w:r>
      <w:r w:rsidRPr="005A3579">
        <w:rPr>
          <w:sz w:val="28"/>
          <w:szCs w:val="28"/>
        </w:rPr>
        <w:t xml:space="preserve">r quantity over quality, and the island infrastructure is unable to cope with the year-on-year increasing numbers, leading to tensions between the local Maltese and tourists.   </w:t>
      </w:r>
      <w:r w:rsidR="00FA4A88">
        <w:rPr>
          <w:sz w:val="28"/>
          <w:szCs w:val="28"/>
        </w:rPr>
        <w:t xml:space="preserve">As part of our brief, we were asked to give feedback on our experiences as tourists visiting the island, and to brainstorm ideas for a new approach to tourism and cultural heritage.   </w:t>
      </w:r>
      <w:r w:rsidRPr="005A3579">
        <w:rPr>
          <w:sz w:val="28"/>
          <w:szCs w:val="28"/>
        </w:rPr>
        <w:t xml:space="preserve">Attempts are being made to change the type of tourism on offer and to attract people interested in the </w:t>
      </w:r>
      <w:r w:rsidRPr="005A3579">
        <w:rPr>
          <w:sz w:val="28"/>
          <w:szCs w:val="28"/>
        </w:rPr>
        <w:lastRenderedPageBreak/>
        <w:t>Maltese culture and the history of the islands – people who will hopefully spend more money but visit in smaller numbers</w:t>
      </w:r>
      <w:r w:rsidR="00FA4A88">
        <w:rPr>
          <w:sz w:val="28"/>
          <w:szCs w:val="28"/>
        </w:rPr>
        <w:t xml:space="preserve"> – an approach that would be more sustainable for a country the size of Malta.   </w:t>
      </w:r>
    </w:p>
    <w:p w14:paraId="7A234975" w14:textId="619CB5C6" w:rsidR="00331E0B" w:rsidRDefault="00331E0B" w:rsidP="0071068E">
      <w:pPr>
        <w:spacing w:line="360" w:lineRule="auto"/>
        <w:rPr>
          <w:sz w:val="28"/>
          <w:szCs w:val="28"/>
        </w:rPr>
      </w:pPr>
    </w:p>
    <w:p w14:paraId="0E4B7ADA" w14:textId="1FDBA109" w:rsidR="0071068E" w:rsidRPr="005A3579" w:rsidRDefault="00FA4A88" w:rsidP="0071068E">
      <w:pPr>
        <w:spacing w:line="360" w:lineRule="auto"/>
        <w:rPr>
          <w:sz w:val="28"/>
          <w:szCs w:val="28"/>
        </w:rPr>
      </w:pPr>
      <w:r>
        <w:rPr>
          <w:sz w:val="28"/>
          <w:szCs w:val="28"/>
        </w:rPr>
        <w:t>As tourists, our feedback was that the transport system</w:t>
      </w:r>
      <w:r w:rsidR="00D1158B">
        <w:rPr>
          <w:sz w:val="28"/>
          <w:szCs w:val="28"/>
        </w:rPr>
        <w:t xml:space="preserve"> is struggling to cope and there is significant traffic congestion, the natural landscape is at risk of being destroyed with the pace of building development, and it seems the island will very soon reach a tipping point, beyond which it will not be able to recover.</w:t>
      </w:r>
      <w:r w:rsidR="0071068E" w:rsidRPr="005A3579">
        <w:rPr>
          <w:sz w:val="28"/>
          <w:szCs w:val="28"/>
        </w:rPr>
        <w:t xml:space="preserve">  </w:t>
      </w:r>
      <w:r w:rsidR="00D1158B">
        <w:rPr>
          <w:sz w:val="28"/>
          <w:szCs w:val="28"/>
        </w:rPr>
        <w:t>This pessimistic feedback was countered with our praise for the wonderful history evident throughout the island</w:t>
      </w:r>
      <w:r w:rsidR="00E0536A">
        <w:rPr>
          <w:sz w:val="28"/>
          <w:szCs w:val="28"/>
        </w:rPr>
        <w:t>, and the beauty of the landscape.</w:t>
      </w:r>
      <w:r w:rsidR="00D1158B">
        <w:rPr>
          <w:sz w:val="28"/>
          <w:szCs w:val="28"/>
        </w:rPr>
        <w:t xml:space="preserve">   As a strategically important location, Malta has seen surges of visitors over many centuries, all leaving their impression on the island.   As a result, Malta has so much to offer to those interested in</w:t>
      </w:r>
      <w:r w:rsidR="00655ADF">
        <w:rPr>
          <w:sz w:val="28"/>
          <w:szCs w:val="28"/>
        </w:rPr>
        <w:t xml:space="preserve"> </w:t>
      </w:r>
      <w:r w:rsidR="000626E3">
        <w:rPr>
          <w:sz w:val="28"/>
          <w:szCs w:val="28"/>
        </w:rPr>
        <w:t xml:space="preserve">different periods of history.   The south side of the island is still relatively undeveloped with nature trails being established, and this is an opportunity to protect the island’s natural beauty.   </w:t>
      </w:r>
    </w:p>
    <w:p w14:paraId="6370D3E2" w14:textId="636781A5" w:rsidR="00331E0B" w:rsidRDefault="00A93AF4" w:rsidP="0071068E">
      <w:pPr>
        <w:spacing w:line="360" w:lineRule="auto"/>
        <w:rPr>
          <w:sz w:val="28"/>
          <w:szCs w:val="28"/>
        </w:rPr>
      </w:pPr>
      <w:r>
        <w:rPr>
          <w:noProof/>
        </w:rPr>
        <mc:AlternateContent>
          <mc:Choice Requires="wps">
            <w:drawing>
              <wp:anchor distT="0" distB="0" distL="114300" distR="114300" simplePos="0" relativeHeight="251673600" behindDoc="1" locked="0" layoutInCell="1" allowOverlap="1" wp14:anchorId="14E5773A" wp14:editId="06432F15">
                <wp:simplePos x="0" y="0"/>
                <wp:positionH relativeFrom="column">
                  <wp:posOffset>-50800</wp:posOffset>
                </wp:positionH>
                <wp:positionV relativeFrom="paragraph">
                  <wp:posOffset>3375660</wp:posOffset>
                </wp:positionV>
                <wp:extent cx="4232910" cy="635"/>
                <wp:effectExtent l="0" t="0" r="0" b="0"/>
                <wp:wrapTight wrapText="bothSides">
                  <wp:wrapPolygon edited="0">
                    <wp:start x="0" y="0"/>
                    <wp:lineTo x="0" y="20690"/>
                    <wp:lineTo x="21516" y="20690"/>
                    <wp:lineTo x="21516"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232910" cy="635"/>
                        </a:xfrm>
                        <a:prstGeom prst="rect">
                          <a:avLst/>
                        </a:prstGeom>
                        <a:solidFill>
                          <a:prstClr val="white"/>
                        </a:solidFill>
                        <a:ln>
                          <a:noFill/>
                        </a:ln>
                      </wps:spPr>
                      <wps:txbx>
                        <w:txbxContent>
                          <w:p w14:paraId="58D5796B" w14:textId="0DB3EC3B" w:rsidR="00A93AF4" w:rsidRPr="00A93AF4" w:rsidRDefault="00A93AF4" w:rsidP="00A93AF4">
                            <w:pPr>
                              <w:pStyle w:val="Caption"/>
                              <w:rPr>
                                <w:noProof/>
                                <w:sz w:val="24"/>
                                <w:szCs w:val="24"/>
                              </w:rPr>
                            </w:pPr>
                            <w:r w:rsidRPr="00A93AF4">
                              <w:rPr>
                                <w:noProof/>
                                <w:sz w:val="24"/>
                                <w:szCs w:val="24"/>
                              </w:rPr>
                              <w:fldChar w:fldCharType="begin"/>
                            </w:r>
                            <w:r w:rsidRPr="00A93AF4">
                              <w:rPr>
                                <w:noProof/>
                                <w:sz w:val="24"/>
                                <w:szCs w:val="24"/>
                              </w:rPr>
                              <w:instrText xml:space="preserve"> SEQ Figure \* ARABIC </w:instrText>
                            </w:r>
                            <w:r w:rsidRPr="00A93AF4">
                              <w:rPr>
                                <w:noProof/>
                                <w:sz w:val="24"/>
                                <w:szCs w:val="24"/>
                              </w:rPr>
                              <w:fldChar w:fldCharType="separate"/>
                            </w:r>
                            <w:r w:rsidR="00A7265B">
                              <w:rPr>
                                <w:noProof/>
                                <w:sz w:val="24"/>
                                <w:szCs w:val="24"/>
                              </w:rPr>
                              <w:t>4</w:t>
                            </w:r>
                            <w:r w:rsidRPr="00A93AF4">
                              <w:rPr>
                                <w:noProof/>
                                <w:sz w:val="24"/>
                                <w:szCs w:val="24"/>
                              </w:rPr>
                              <w:fldChar w:fldCharType="end"/>
                            </w:r>
                            <w:r w:rsidRPr="00A93AF4">
                              <w:rPr>
                                <w:sz w:val="24"/>
                                <w:szCs w:val="24"/>
                              </w:rPr>
                              <w:t xml:space="preserve"> - Second World War commemoration (Photo: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5773A" id="Text Box 11" o:spid="_x0000_s1029" type="#_x0000_t202" style="position:absolute;margin-left:-4pt;margin-top:265.8pt;width:333.3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" stroked="f">
                <v:textbox style="mso-fit-shape-to-text:t" inset="0,0,0,0">
                  <w:txbxContent>
                    <w:p w14:paraId="58D5796B" w14:textId="0DB3EC3B" w:rsidR="00A93AF4" w:rsidRPr="00A93AF4" w:rsidRDefault="00A93AF4" w:rsidP="00A93AF4">
                      <w:pPr>
                        <w:pStyle w:val="Caption"/>
                        <w:rPr>
                          <w:noProof/>
                          <w:sz w:val="24"/>
                          <w:szCs w:val="24"/>
                        </w:rPr>
                      </w:pPr>
                      <w:r w:rsidRPr="00A93AF4">
                        <w:rPr>
                          <w:noProof/>
                          <w:sz w:val="24"/>
                          <w:szCs w:val="24"/>
                        </w:rPr>
                        <w:fldChar w:fldCharType="begin"/>
                      </w:r>
                      <w:r w:rsidRPr="00A93AF4">
                        <w:rPr>
                          <w:noProof/>
                          <w:sz w:val="24"/>
                          <w:szCs w:val="24"/>
                        </w:rPr>
                        <w:instrText xml:space="preserve"> SEQ Figure \* ARABIC </w:instrText>
                      </w:r>
                      <w:r w:rsidRPr="00A93AF4">
                        <w:rPr>
                          <w:noProof/>
                          <w:sz w:val="24"/>
                          <w:szCs w:val="24"/>
                        </w:rPr>
                        <w:fldChar w:fldCharType="separate"/>
                      </w:r>
                      <w:r w:rsidR="00A7265B">
                        <w:rPr>
                          <w:noProof/>
                          <w:sz w:val="24"/>
                          <w:szCs w:val="24"/>
                        </w:rPr>
                        <w:t>4</w:t>
                      </w:r>
                      <w:r w:rsidRPr="00A93AF4">
                        <w:rPr>
                          <w:noProof/>
                          <w:sz w:val="24"/>
                          <w:szCs w:val="24"/>
                        </w:rPr>
                        <w:fldChar w:fldCharType="end"/>
                      </w:r>
                      <w:r w:rsidRPr="00A93AF4">
                        <w:rPr>
                          <w:sz w:val="24"/>
                          <w:szCs w:val="24"/>
                        </w:rPr>
                        <w:t xml:space="preserve"> - Second World War commemoration (Photo: K Davies)</w:t>
                      </w:r>
                    </w:p>
                  </w:txbxContent>
                </v:textbox>
                <w10:wrap type="tight"/>
              </v:shape>
            </w:pict>
          </mc:Fallback>
        </mc:AlternateContent>
      </w:r>
      <w:r w:rsidR="00184E81">
        <w:rPr>
          <w:noProof/>
          <w:sz w:val="28"/>
          <w:szCs w:val="28"/>
        </w:rPr>
        <w:drawing>
          <wp:anchor distT="0" distB="0" distL="114300" distR="114300" simplePos="0" relativeHeight="251661312" behindDoc="1" locked="0" layoutInCell="1" allowOverlap="1" wp14:anchorId="513761BE" wp14:editId="78E5E93C">
            <wp:simplePos x="0" y="0"/>
            <wp:positionH relativeFrom="column">
              <wp:posOffset>-51647</wp:posOffset>
            </wp:positionH>
            <wp:positionV relativeFrom="paragraph">
              <wp:posOffset>337397</wp:posOffset>
            </wp:positionV>
            <wp:extent cx="4232910" cy="2979420"/>
            <wp:effectExtent l="0" t="0" r="0" b="5080"/>
            <wp:wrapTight wrapText="bothSides">
              <wp:wrapPolygon edited="0">
                <wp:start x="0" y="0"/>
                <wp:lineTo x="0" y="21545"/>
                <wp:lineTo x="21516" y="21545"/>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4H%ODL2QAakHVmNAT0tUg_thumb_1ff0.jpg"/>
                    <pic:cNvPicPr/>
                  </pic:nvPicPr>
                  <pic:blipFill>
                    <a:blip r:embed="rId10">
                      <a:extLst>
                        <a:ext uri="{28A0092B-C50C-407E-A947-70E740481C1C}">
                          <a14:useLocalDpi xmlns:a14="http://schemas.microsoft.com/office/drawing/2010/main" val="0"/>
                        </a:ext>
                      </a:extLst>
                    </a:blip>
                    <a:stretch>
                      <a:fillRect/>
                    </a:stretch>
                  </pic:blipFill>
                  <pic:spPr>
                    <a:xfrm>
                      <a:off x="0" y="0"/>
                      <a:ext cx="4232910" cy="2979420"/>
                    </a:xfrm>
                    <a:prstGeom prst="rect">
                      <a:avLst/>
                    </a:prstGeom>
                  </pic:spPr>
                </pic:pic>
              </a:graphicData>
            </a:graphic>
            <wp14:sizeRelH relativeFrom="page">
              <wp14:pctWidth>0</wp14:pctWidth>
            </wp14:sizeRelH>
            <wp14:sizeRelV relativeFrom="page">
              <wp14:pctHeight>0</wp14:pctHeight>
            </wp14:sizeRelV>
          </wp:anchor>
        </w:drawing>
      </w:r>
    </w:p>
    <w:p w14:paraId="2DD3B4B4" w14:textId="0ECCE7E2" w:rsidR="0071068E" w:rsidRPr="005A3579" w:rsidRDefault="0071068E" w:rsidP="0071068E">
      <w:pPr>
        <w:spacing w:line="360" w:lineRule="auto"/>
        <w:rPr>
          <w:sz w:val="28"/>
          <w:szCs w:val="28"/>
        </w:rPr>
      </w:pPr>
      <w:r w:rsidRPr="005A3579">
        <w:rPr>
          <w:sz w:val="28"/>
          <w:szCs w:val="28"/>
        </w:rPr>
        <w:t xml:space="preserve">Maybe Malta suffers from too much history – one cannot move on the island without bumping into something of historical interest, whether it is magnificent </w:t>
      </w:r>
      <w:proofErr w:type="spellStart"/>
      <w:r w:rsidRPr="005A3579">
        <w:rPr>
          <w:sz w:val="28"/>
          <w:szCs w:val="28"/>
        </w:rPr>
        <w:t>Unesco</w:t>
      </w:r>
      <w:proofErr w:type="spellEnd"/>
      <w:r w:rsidRPr="005A3579">
        <w:rPr>
          <w:sz w:val="28"/>
          <w:szCs w:val="28"/>
        </w:rPr>
        <w:t xml:space="preserve"> World Heritage sites, such as the Hypogeum, the Hagar </w:t>
      </w:r>
      <w:proofErr w:type="spellStart"/>
      <w:r w:rsidRPr="005A3579">
        <w:rPr>
          <w:sz w:val="28"/>
          <w:szCs w:val="28"/>
        </w:rPr>
        <w:t>Qim</w:t>
      </w:r>
      <w:proofErr w:type="spellEnd"/>
      <w:r w:rsidRPr="005A3579">
        <w:rPr>
          <w:sz w:val="28"/>
          <w:szCs w:val="28"/>
        </w:rPr>
        <w:t xml:space="preserve"> and </w:t>
      </w:r>
      <w:proofErr w:type="spellStart"/>
      <w:r w:rsidRPr="005A3579">
        <w:rPr>
          <w:sz w:val="28"/>
          <w:szCs w:val="28"/>
        </w:rPr>
        <w:t>Mnajdra</w:t>
      </w:r>
      <w:proofErr w:type="spellEnd"/>
      <w:r w:rsidRPr="005A3579">
        <w:rPr>
          <w:sz w:val="28"/>
          <w:szCs w:val="28"/>
        </w:rPr>
        <w:t xml:space="preserve"> Temples, Roman remains such as the Domus Romana in Rabat, catacombs underlying Rabat and </w:t>
      </w:r>
      <w:r w:rsidRPr="005A3579">
        <w:rPr>
          <w:sz w:val="28"/>
          <w:szCs w:val="28"/>
        </w:rPr>
        <w:lastRenderedPageBreak/>
        <w:t xml:space="preserve">scattered around the island, medieval cities such as </w:t>
      </w:r>
      <w:proofErr w:type="spellStart"/>
      <w:r w:rsidRPr="005A3579">
        <w:rPr>
          <w:sz w:val="28"/>
          <w:szCs w:val="28"/>
        </w:rPr>
        <w:t>Mdina</w:t>
      </w:r>
      <w:proofErr w:type="spellEnd"/>
      <w:r w:rsidRPr="005A3579">
        <w:rPr>
          <w:sz w:val="28"/>
          <w:szCs w:val="28"/>
        </w:rPr>
        <w:t xml:space="preserve"> and </w:t>
      </w:r>
      <w:proofErr w:type="spellStart"/>
      <w:r w:rsidRPr="005A3579">
        <w:rPr>
          <w:sz w:val="28"/>
          <w:szCs w:val="28"/>
        </w:rPr>
        <w:t>Birgu</w:t>
      </w:r>
      <w:proofErr w:type="spellEnd"/>
      <w:r w:rsidRPr="005A3579">
        <w:rPr>
          <w:sz w:val="28"/>
          <w:szCs w:val="28"/>
        </w:rPr>
        <w:t>, and 1</w:t>
      </w:r>
      <w:r w:rsidRPr="005A3579">
        <w:rPr>
          <w:sz w:val="28"/>
          <w:szCs w:val="28"/>
          <w:vertAlign w:val="superscript"/>
        </w:rPr>
        <w:t>st</w:t>
      </w:r>
      <w:r w:rsidRPr="005A3579">
        <w:rPr>
          <w:sz w:val="28"/>
          <w:szCs w:val="28"/>
        </w:rPr>
        <w:t xml:space="preserve"> and 2</w:t>
      </w:r>
      <w:r w:rsidRPr="005A3579">
        <w:rPr>
          <w:sz w:val="28"/>
          <w:szCs w:val="28"/>
          <w:vertAlign w:val="superscript"/>
        </w:rPr>
        <w:t>nd</w:t>
      </w:r>
      <w:r w:rsidRPr="005A3579">
        <w:rPr>
          <w:sz w:val="28"/>
          <w:szCs w:val="28"/>
        </w:rPr>
        <w:t xml:space="preserve"> World War remains everywhere</w:t>
      </w:r>
      <w:r w:rsidR="000626E3">
        <w:rPr>
          <w:sz w:val="28"/>
          <w:szCs w:val="28"/>
        </w:rPr>
        <w:t xml:space="preserve"> – to give </w:t>
      </w:r>
      <w:r w:rsidR="00E0536A">
        <w:rPr>
          <w:sz w:val="28"/>
          <w:szCs w:val="28"/>
        </w:rPr>
        <w:t xml:space="preserve">just a few </w:t>
      </w:r>
      <w:r w:rsidR="000626E3">
        <w:rPr>
          <w:sz w:val="28"/>
          <w:szCs w:val="28"/>
        </w:rPr>
        <w:t>examples of different periods of significant history</w:t>
      </w:r>
      <w:r w:rsidR="00A545DF">
        <w:rPr>
          <w:sz w:val="28"/>
          <w:szCs w:val="28"/>
        </w:rPr>
        <w:t xml:space="preserve"> which </w:t>
      </w:r>
      <w:r w:rsidR="00F20D15">
        <w:rPr>
          <w:sz w:val="28"/>
          <w:szCs w:val="28"/>
        </w:rPr>
        <w:t>are evident in Malta.</w:t>
      </w:r>
      <w:r w:rsidRPr="005A3579">
        <w:rPr>
          <w:sz w:val="28"/>
          <w:szCs w:val="28"/>
        </w:rPr>
        <w:t xml:space="preserve">  It does seem </w:t>
      </w:r>
      <w:r w:rsidR="00A93AF4">
        <w:rPr>
          <w:noProof/>
        </w:rPr>
        <mc:AlternateContent>
          <mc:Choice Requires="wps">
            <w:drawing>
              <wp:anchor distT="0" distB="0" distL="114300" distR="114300" simplePos="0" relativeHeight="251677696" behindDoc="1" locked="0" layoutInCell="1" allowOverlap="1" wp14:anchorId="65E8711C" wp14:editId="12849D5F">
                <wp:simplePos x="0" y="0"/>
                <wp:positionH relativeFrom="column">
                  <wp:posOffset>-101600</wp:posOffset>
                </wp:positionH>
                <wp:positionV relativeFrom="paragraph">
                  <wp:posOffset>5638800</wp:posOffset>
                </wp:positionV>
                <wp:extent cx="5727700" cy="635"/>
                <wp:effectExtent l="0" t="0" r="0" b="0"/>
                <wp:wrapTight wrapText="bothSides">
                  <wp:wrapPolygon edited="0">
                    <wp:start x="0" y="0"/>
                    <wp:lineTo x="0" y="20690"/>
                    <wp:lineTo x="21552" y="20690"/>
                    <wp:lineTo x="21552"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7290A66" w14:textId="61A591DB" w:rsidR="00A93AF4" w:rsidRPr="00A93AF4" w:rsidRDefault="00A93AF4" w:rsidP="00A93AF4">
                            <w:pPr>
                              <w:pStyle w:val="Caption"/>
                              <w:rPr>
                                <w:sz w:val="24"/>
                                <w:szCs w:val="24"/>
                              </w:rPr>
                            </w:pPr>
                            <w:r w:rsidRPr="00A93AF4">
                              <w:rPr>
                                <w:sz w:val="24"/>
                                <w:szCs w:val="24"/>
                              </w:rPr>
                              <w:fldChar w:fldCharType="begin"/>
                            </w:r>
                            <w:r w:rsidRPr="00A93AF4">
                              <w:rPr>
                                <w:sz w:val="24"/>
                                <w:szCs w:val="24"/>
                              </w:rPr>
                              <w:instrText xml:space="preserve"> SEQ Figure \* ARABIC </w:instrText>
                            </w:r>
                            <w:r w:rsidRPr="00A93AF4">
                              <w:rPr>
                                <w:sz w:val="24"/>
                                <w:szCs w:val="24"/>
                              </w:rPr>
                              <w:fldChar w:fldCharType="separate"/>
                            </w:r>
                            <w:r w:rsidR="00A7265B">
                              <w:rPr>
                                <w:noProof/>
                                <w:sz w:val="24"/>
                                <w:szCs w:val="24"/>
                              </w:rPr>
                              <w:t>5</w:t>
                            </w:r>
                            <w:r w:rsidRPr="00A93AF4">
                              <w:rPr>
                                <w:sz w:val="24"/>
                                <w:szCs w:val="24"/>
                              </w:rPr>
                              <w:fldChar w:fldCharType="end"/>
                            </w:r>
                            <w:r w:rsidRPr="00A93AF4">
                              <w:rPr>
                                <w:sz w:val="24"/>
                                <w:szCs w:val="24"/>
                              </w:rPr>
                              <w:t xml:space="preserve"> - </w:t>
                            </w:r>
                            <w:proofErr w:type="spellStart"/>
                            <w:r w:rsidRPr="00A93AF4">
                              <w:rPr>
                                <w:sz w:val="24"/>
                                <w:szCs w:val="24"/>
                              </w:rPr>
                              <w:t>Mnajdra</w:t>
                            </w:r>
                            <w:proofErr w:type="spellEnd"/>
                            <w:r w:rsidRPr="00A93AF4">
                              <w:rPr>
                                <w:sz w:val="24"/>
                                <w:szCs w:val="24"/>
                              </w:rPr>
                              <w:t xml:space="preserve"> Temple and </w:t>
                            </w:r>
                            <w:proofErr w:type="spellStart"/>
                            <w:r w:rsidRPr="00A93AF4">
                              <w:rPr>
                                <w:sz w:val="24"/>
                                <w:szCs w:val="24"/>
                              </w:rPr>
                              <w:t>Filfla</w:t>
                            </w:r>
                            <w:proofErr w:type="spellEnd"/>
                            <w:r w:rsidRPr="00A93AF4">
                              <w:rPr>
                                <w:sz w:val="24"/>
                                <w:szCs w:val="24"/>
                              </w:rPr>
                              <w:t xml:space="preserve"> Island (Photo: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E8711C" id="Text Box 14" o:spid="_x0000_s1030" type="#_x0000_t202" style="position:absolute;margin-left:-8pt;margin-top:444pt;width:451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" stroked="f">
                <v:textbox style="mso-fit-shape-to-text:t" inset="0,0,0,0">
                  <w:txbxContent>
                    <w:p w14:paraId="17290A66" w14:textId="61A591DB" w:rsidR="00A93AF4" w:rsidRPr="00A93AF4" w:rsidRDefault="00A93AF4" w:rsidP="00A93AF4">
                      <w:pPr>
                        <w:pStyle w:val="Caption"/>
                        <w:rPr>
                          <w:sz w:val="24"/>
                          <w:szCs w:val="24"/>
                        </w:rPr>
                      </w:pPr>
                      <w:r w:rsidRPr="00A93AF4">
                        <w:rPr>
                          <w:sz w:val="24"/>
                          <w:szCs w:val="24"/>
                        </w:rPr>
                        <w:fldChar w:fldCharType="begin"/>
                      </w:r>
                      <w:r w:rsidRPr="00A93AF4">
                        <w:rPr>
                          <w:sz w:val="24"/>
                          <w:szCs w:val="24"/>
                        </w:rPr>
                        <w:instrText xml:space="preserve"> SEQ Figure \* ARABIC </w:instrText>
                      </w:r>
                      <w:r w:rsidRPr="00A93AF4">
                        <w:rPr>
                          <w:sz w:val="24"/>
                          <w:szCs w:val="24"/>
                        </w:rPr>
                        <w:fldChar w:fldCharType="separate"/>
                      </w:r>
                      <w:r w:rsidR="00A7265B">
                        <w:rPr>
                          <w:noProof/>
                          <w:sz w:val="24"/>
                          <w:szCs w:val="24"/>
                        </w:rPr>
                        <w:t>5</w:t>
                      </w:r>
                      <w:r w:rsidRPr="00A93AF4">
                        <w:rPr>
                          <w:sz w:val="24"/>
                          <w:szCs w:val="24"/>
                        </w:rPr>
                        <w:fldChar w:fldCharType="end"/>
                      </w:r>
                      <w:r w:rsidRPr="00A93AF4">
                        <w:rPr>
                          <w:sz w:val="24"/>
                          <w:szCs w:val="24"/>
                        </w:rPr>
                        <w:t xml:space="preserve"> - </w:t>
                      </w:r>
                      <w:proofErr w:type="spellStart"/>
                      <w:r w:rsidRPr="00A93AF4">
                        <w:rPr>
                          <w:sz w:val="24"/>
                          <w:szCs w:val="24"/>
                        </w:rPr>
                        <w:t>Mnajdra</w:t>
                      </w:r>
                      <w:proofErr w:type="spellEnd"/>
                      <w:r w:rsidRPr="00A93AF4">
                        <w:rPr>
                          <w:sz w:val="24"/>
                          <w:szCs w:val="24"/>
                        </w:rPr>
                        <w:t xml:space="preserve"> Temple and </w:t>
                      </w:r>
                      <w:proofErr w:type="spellStart"/>
                      <w:r w:rsidRPr="00A93AF4">
                        <w:rPr>
                          <w:sz w:val="24"/>
                          <w:szCs w:val="24"/>
                        </w:rPr>
                        <w:t>Filfla</w:t>
                      </w:r>
                      <w:proofErr w:type="spellEnd"/>
                      <w:r w:rsidRPr="00A93AF4">
                        <w:rPr>
                          <w:sz w:val="24"/>
                          <w:szCs w:val="24"/>
                        </w:rPr>
                        <w:t xml:space="preserve"> Island (Photo: K Davies)</w:t>
                      </w:r>
                    </w:p>
                  </w:txbxContent>
                </v:textbox>
                <w10:wrap type="tight"/>
              </v:shape>
            </w:pict>
          </mc:Fallback>
        </mc:AlternateContent>
      </w:r>
      <w:r w:rsidR="00A93AF4">
        <w:rPr>
          <w:noProof/>
          <w:sz w:val="28"/>
          <w:szCs w:val="28"/>
        </w:rPr>
        <w:drawing>
          <wp:anchor distT="0" distB="0" distL="114300" distR="114300" simplePos="0" relativeHeight="251675648" behindDoc="1" locked="0" layoutInCell="1" allowOverlap="1" wp14:anchorId="0FE5C3C6" wp14:editId="104524A9">
            <wp:simplePos x="0" y="0"/>
            <wp:positionH relativeFrom="column">
              <wp:posOffset>-100965</wp:posOffset>
            </wp:positionH>
            <wp:positionV relativeFrom="paragraph">
              <wp:posOffset>1286722</wp:posOffset>
            </wp:positionV>
            <wp:extent cx="5727700" cy="4295775"/>
            <wp:effectExtent l="0" t="0" r="0" b="0"/>
            <wp:wrapTight wrapText="bothSides">
              <wp:wrapPolygon edited="0">
                <wp:start x="0" y="0"/>
                <wp:lineTo x="0" y="21520"/>
                <wp:lineTo x="21552" y="21520"/>
                <wp:lineTo x="2155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1fc0.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r w:rsidRPr="005A3579">
        <w:rPr>
          <w:sz w:val="28"/>
          <w:szCs w:val="28"/>
        </w:rPr>
        <w:t xml:space="preserve">to me that, in Malta’s case, familiarity has </w:t>
      </w:r>
      <w:r w:rsidR="000626E3">
        <w:rPr>
          <w:sz w:val="28"/>
          <w:szCs w:val="28"/>
        </w:rPr>
        <w:t>perhaps</w:t>
      </w:r>
      <w:r w:rsidRPr="005A3579">
        <w:rPr>
          <w:sz w:val="28"/>
          <w:szCs w:val="28"/>
        </w:rPr>
        <w:t xml:space="preserve"> bred contempt.   </w:t>
      </w:r>
      <w:r w:rsidR="000626E3">
        <w:rPr>
          <w:sz w:val="28"/>
          <w:szCs w:val="28"/>
        </w:rPr>
        <w:t>Another anecdote I was told was</w:t>
      </w:r>
      <w:r w:rsidRPr="005A3579">
        <w:rPr>
          <w:sz w:val="28"/>
          <w:szCs w:val="28"/>
        </w:rPr>
        <w:t xml:space="preserve"> – </w:t>
      </w:r>
      <w:r w:rsidR="00E0536A">
        <w:rPr>
          <w:sz w:val="28"/>
          <w:szCs w:val="28"/>
        </w:rPr>
        <w:t>‘</w:t>
      </w:r>
      <w:r w:rsidRPr="005A3579">
        <w:rPr>
          <w:sz w:val="28"/>
          <w:szCs w:val="28"/>
        </w:rPr>
        <w:t xml:space="preserve">why keep the </w:t>
      </w:r>
      <w:proofErr w:type="spellStart"/>
      <w:r w:rsidRPr="005A3579">
        <w:rPr>
          <w:sz w:val="28"/>
          <w:szCs w:val="28"/>
        </w:rPr>
        <w:t>Mnajdra</w:t>
      </w:r>
      <w:proofErr w:type="spellEnd"/>
      <w:r w:rsidRPr="005A3579">
        <w:rPr>
          <w:sz w:val="28"/>
          <w:szCs w:val="28"/>
        </w:rPr>
        <w:t xml:space="preserve"> Temple?   Why not raze it and build luxury flats there?   </w:t>
      </w:r>
      <w:r w:rsidR="000626E3">
        <w:rPr>
          <w:sz w:val="28"/>
          <w:szCs w:val="28"/>
        </w:rPr>
        <w:t>It’s a prime location, and we have too many temples</w:t>
      </w:r>
      <w:r w:rsidR="002D3D28">
        <w:rPr>
          <w:sz w:val="28"/>
          <w:szCs w:val="28"/>
        </w:rPr>
        <w:t>.</w:t>
      </w:r>
      <w:r w:rsidR="00E0536A">
        <w:rPr>
          <w:sz w:val="28"/>
          <w:szCs w:val="28"/>
        </w:rPr>
        <w:t>’</w:t>
      </w:r>
      <w:r w:rsidR="000626E3">
        <w:rPr>
          <w:sz w:val="28"/>
          <w:szCs w:val="28"/>
        </w:rPr>
        <w:t>.</w:t>
      </w:r>
      <w:r w:rsidR="0031127F">
        <w:rPr>
          <w:sz w:val="28"/>
          <w:szCs w:val="28"/>
        </w:rPr>
        <w:t xml:space="preserve">  </w:t>
      </w:r>
      <w:r w:rsidRPr="005A3579">
        <w:rPr>
          <w:sz w:val="28"/>
          <w:szCs w:val="28"/>
        </w:rPr>
        <w:t>Unless local people can see benefits accruing from the presence of these historic sites, I feel they will continue to be undervalued and new sites will be at risk of destruction.</w:t>
      </w:r>
    </w:p>
    <w:p w14:paraId="5B5295EC" w14:textId="77777777" w:rsidR="00F20D15" w:rsidRDefault="00F20D15" w:rsidP="0071068E">
      <w:pPr>
        <w:spacing w:line="360" w:lineRule="auto"/>
        <w:rPr>
          <w:sz w:val="28"/>
          <w:szCs w:val="28"/>
        </w:rPr>
      </w:pPr>
    </w:p>
    <w:p w14:paraId="2797FB2C" w14:textId="72D5074A" w:rsidR="00CF1DCB" w:rsidRPr="005A3579" w:rsidRDefault="0071068E" w:rsidP="0071068E">
      <w:pPr>
        <w:spacing w:line="360" w:lineRule="auto"/>
        <w:rPr>
          <w:sz w:val="28"/>
          <w:szCs w:val="28"/>
        </w:rPr>
      </w:pPr>
      <w:r w:rsidRPr="005A3579">
        <w:rPr>
          <w:sz w:val="28"/>
          <w:szCs w:val="28"/>
        </w:rPr>
        <w:t>Malta needs the political will to recognise the importance of its heritage, to protect it and to promote it</w:t>
      </w:r>
      <w:r w:rsidR="00A545DF">
        <w:rPr>
          <w:sz w:val="28"/>
          <w:szCs w:val="28"/>
        </w:rPr>
        <w:t xml:space="preserve"> more widely.  They have already started to promote some of</w:t>
      </w:r>
      <w:r w:rsidRPr="005A3579">
        <w:rPr>
          <w:sz w:val="28"/>
          <w:szCs w:val="28"/>
        </w:rPr>
        <w:t xml:space="preserve"> the more famous artefacts, using the Sleeping Lady as a logo for the </w:t>
      </w:r>
      <w:r w:rsidRPr="005A3579">
        <w:rPr>
          <w:sz w:val="28"/>
          <w:szCs w:val="28"/>
        </w:rPr>
        <w:lastRenderedPageBreak/>
        <w:t>Malta Book Fair</w:t>
      </w:r>
      <w:r w:rsidR="002D3D28">
        <w:rPr>
          <w:sz w:val="28"/>
          <w:szCs w:val="28"/>
        </w:rPr>
        <w:t xml:space="preserve"> (2018)</w:t>
      </w:r>
      <w:r w:rsidRPr="005A3579">
        <w:rPr>
          <w:sz w:val="28"/>
          <w:szCs w:val="28"/>
        </w:rPr>
        <w:t>, the Temple door shapes and windows as the Heritage Malta logo and on public buildings and in hotels, and as the official identifier for Malta on the Euro coins.  However, when you realise that the Faculty of Arts at the University was suppressed in the 1970s and early to mid 1980s, and archaeology was taught as a main subject only from 1987</w:t>
      </w:r>
      <w:r w:rsidR="007E66C9">
        <w:rPr>
          <w:sz w:val="28"/>
          <w:szCs w:val="28"/>
        </w:rPr>
        <w:t xml:space="preserve"> (Fenech 2009)</w:t>
      </w:r>
      <w:r w:rsidRPr="005A3579">
        <w:rPr>
          <w:sz w:val="28"/>
          <w:szCs w:val="28"/>
        </w:rPr>
        <w:t xml:space="preserve">, it is obvious that Malta’s historical heritage was subject to the vagaries of politics, and I wonder if this continues – Malta’s heritage is safe as long as it is seen to </w:t>
      </w:r>
      <w:r w:rsidR="00EF0436">
        <w:rPr>
          <w:noProof/>
          <w:sz w:val="28"/>
          <w:szCs w:val="28"/>
        </w:rPr>
        <w:drawing>
          <wp:anchor distT="0" distB="0" distL="114300" distR="114300" simplePos="0" relativeHeight="251664384" behindDoc="1" locked="0" layoutInCell="1" allowOverlap="1" wp14:anchorId="0CA5A39C" wp14:editId="45F95D8E">
            <wp:simplePos x="0" y="0"/>
            <wp:positionH relativeFrom="column">
              <wp:posOffset>2794000</wp:posOffset>
            </wp:positionH>
            <wp:positionV relativeFrom="paragraph">
              <wp:posOffset>2524125</wp:posOffset>
            </wp:positionV>
            <wp:extent cx="2717800" cy="2038350"/>
            <wp:effectExtent l="0" t="0" r="0" b="6350"/>
            <wp:wrapTight wrapText="bothSides">
              <wp:wrapPolygon edited="0">
                <wp:start x="0" y="0"/>
                <wp:lineTo x="0" y="21533"/>
                <wp:lineTo x="21499" y="21533"/>
                <wp:lineTo x="2149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16d8.jpg"/>
                    <pic:cNvPicPr/>
                  </pic:nvPicPr>
                  <pic:blipFill>
                    <a:blip r:embed="rId12">
                      <a:extLst>
                        <a:ext uri="{28A0092B-C50C-407E-A947-70E740481C1C}">
                          <a14:useLocalDpi xmlns:a14="http://schemas.microsoft.com/office/drawing/2010/main" val="0"/>
                        </a:ext>
                      </a:extLst>
                    </a:blip>
                    <a:stretch>
                      <a:fillRect/>
                    </a:stretch>
                  </pic:blipFill>
                  <pic:spPr>
                    <a:xfrm>
                      <a:off x="0" y="0"/>
                      <a:ext cx="2717800" cy="2038350"/>
                    </a:xfrm>
                    <a:prstGeom prst="rect">
                      <a:avLst/>
                    </a:prstGeom>
                  </pic:spPr>
                </pic:pic>
              </a:graphicData>
            </a:graphic>
            <wp14:sizeRelH relativeFrom="page">
              <wp14:pctWidth>0</wp14:pctWidth>
            </wp14:sizeRelH>
            <wp14:sizeRelV relativeFrom="page">
              <wp14:pctHeight>0</wp14:pctHeight>
            </wp14:sizeRelV>
          </wp:anchor>
        </w:drawing>
      </w:r>
      <w:r w:rsidR="00EF0436">
        <w:rPr>
          <w:noProof/>
        </w:rPr>
        <mc:AlternateContent>
          <mc:Choice Requires="wps">
            <w:drawing>
              <wp:anchor distT="0" distB="0" distL="114300" distR="114300" simplePos="0" relativeHeight="251679744" behindDoc="1" locked="0" layoutInCell="1" allowOverlap="1" wp14:anchorId="5FE16319" wp14:editId="337283A0">
                <wp:simplePos x="0" y="0"/>
                <wp:positionH relativeFrom="column">
                  <wp:posOffset>203200</wp:posOffset>
                </wp:positionH>
                <wp:positionV relativeFrom="paragraph">
                  <wp:posOffset>4394200</wp:posOffset>
                </wp:positionV>
                <wp:extent cx="2286000" cy="295910"/>
                <wp:effectExtent l="0" t="0" r="0" b="0"/>
                <wp:wrapTight wrapText="bothSides">
                  <wp:wrapPolygon edited="0">
                    <wp:start x="0" y="0"/>
                    <wp:lineTo x="0" y="20395"/>
                    <wp:lineTo x="21480" y="20395"/>
                    <wp:lineTo x="2148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286000" cy="295910"/>
                        </a:xfrm>
                        <a:prstGeom prst="rect">
                          <a:avLst/>
                        </a:prstGeom>
                        <a:solidFill>
                          <a:prstClr val="white"/>
                        </a:solidFill>
                        <a:ln>
                          <a:noFill/>
                        </a:ln>
                      </wps:spPr>
                      <wps:txbx>
                        <w:txbxContent>
                          <w:p w14:paraId="30A845EC" w14:textId="7EB04C7C" w:rsidR="00EF0436" w:rsidRPr="00EF0436" w:rsidRDefault="00EF0436" w:rsidP="00EF0436">
                            <w:pPr>
                              <w:pStyle w:val="Caption"/>
                              <w:rPr>
                                <w:sz w:val="22"/>
                                <w:szCs w:val="22"/>
                              </w:rPr>
                            </w:pPr>
                            <w:r w:rsidRPr="00EF0436">
                              <w:rPr>
                                <w:sz w:val="22"/>
                                <w:szCs w:val="22"/>
                              </w:rPr>
                              <w:fldChar w:fldCharType="begin"/>
                            </w:r>
                            <w:r w:rsidRPr="00EF0436">
                              <w:rPr>
                                <w:sz w:val="22"/>
                                <w:szCs w:val="22"/>
                              </w:rPr>
                              <w:instrText xml:space="preserve"> SEQ Figure \* ARABIC </w:instrText>
                            </w:r>
                            <w:r w:rsidRPr="00EF0436">
                              <w:rPr>
                                <w:sz w:val="22"/>
                                <w:szCs w:val="22"/>
                              </w:rPr>
                              <w:fldChar w:fldCharType="separate"/>
                            </w:r>
                            <w:r w:rsidR="00A7265B">
                              <w:rPr>
                                <w:noProof/>
                                <w:sz w:val="22"/>
                                <w:szCs w:val="22"/>
                              </w:rPr>
                              <w:t>6</w:t>
                            </w:r>
                            <w:r w:rsidRPr="00EF0436">
                              <w:rPr>
                                <w:sz w:val="22"/>
                                <w:szCs w:val="22"/>
                              </w:rPr>
                              <w:fldChar w:fldCharType="end"/>
                            </w:r>
                            <w:r w:rsidRPr="00EF0436">
                              <w:rPr>
                                <w:sz w:val="22"/>
                                <w:szCs w:val="22"/>
                              </w:rPr>
                              <w:t xml:space="preserve"> &amp; 7 - </w:t>
                            </w:r>
                            <w:proofErr w:type="spellStart"/>
                            <w:r w:rsidRPr="00EF0436">
                              <w:rPr>
                                <w:sz w:val="22"/>
                                <w:szCs w:val="22"/>
                              </w:rPr>
                              <w:t>Tas-Silg</w:t>
                            </w:r>
                            <w:proofErr w:type="spellEnd"/>
                            <w:r w:rsidRPr="00EF0436">
                              <w:rPr>
                                <w:sz w:val="22"/>
                                <w:szCs w:val="22"/>
                              </w:rPr>
                              <w:t xml:space="preserve"> site (Photos: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E16319" id="Text Box 15" o:spid="_x0000_s1031" type="#_x0000_t202" style="position:absolute;margin-left:16pt;margin-top:346pt;width:180pt;height:23.3pt;z-index:-251636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" stroked="f">
                <v:textbox inset="0,0,0,0">
                  <w:txbxContent>
                    <w:p w14:paraId="30A845EC" w14:textId="7EB04C7C" w:rsidR="00EF0436" w:rsidRPr="00EF0436" w:rsidRDefault="00EF0436" w:rsidP="00EF0436">
                      <w:pPr>
                        <w:pStyle w:val="Caption"/>
                        <w:rPr>
                          <w:sz w:val="22"/>
                          <w:szCs w:val="22"/>
                        </w:rPr>
                      </w:pPr>
                      <w:r w:rsidRPr="00EF0436">
                        <w:rPr>
                          <w:sz w:val="22"/>
                          <w:szCs w:val="22"/>
                        </w:rPr>
                        <w:fldChar w:fldCharType="begin"/>
                      </w:r>
                      <w:r w:rsidRPr="00EF0436">
                        <w:rPr>
                          <w:sz w:val="22"/>
                          <w:szCs w:val="22"/>
                        </w:rPr>
                        <w:instrText xml:space="preserve"> SEQ Figure \* ARABIC </w:instrText>
                      </w:r>
                      <w:r w:rsidRPr="00EF0436">
                        <w:rPr>
                          <w:sz w:val="22"/>
                          <w:szCs w:val="22"/>
                        </w:rPr>
                        <w:fldChar w:fldCharType="separate"/>
                      </w:r>
                      <w:r w:rsidR="00A7265B">
                        <w:rPr>
                          <w:noProof/>
                          <w:sz w:val="22"/>
                          <w:szCs w:val="22"/>
                        </w:rPr>
                        <w:t>6</w:t>
                      </w:r>
                      <w:r w:rsidRPr="00EF0436">
                        <w:rPr>
                          <w:sz w:val="22"/>
                          <w:szCs w:val="22"/>
                        </w:rPr>
                        <w:fldChar w:fldCharType="end"/>
                      </w:r>
                      <w:r w:rsidRPr="00EF0436">
                        <w:rPr>
                          <w:sz w:val="22"/>
                          <w:szCs w:val="22"/>
                        </w:rPr>
                        <w:t xml:space="preserve"> &amp; 7 - </w:t>
                      </w:r>
                      <w:proofErr w:type="spellStart"/>
                      <w:r w:rsidRPr="00EF0436">
                        <w:rPr>
                          <w:sz w:val="22"/>
                          <w:szCs w:val="22"/>
                        </w:rPr>
                        <w:t>Tas-Silg</w:t>
                      </w:r>
                      <w:proofErr w:type="spellEnd"/>
                      <w:r w:rsidRPr="00EF0436">
                        <w:rPr>
                          <w:sz w:val="22"/>
                          <w:szCs w:val="22"/>
                        </w:rPr>
                        <w:t xml:space="preserve"> site (Photos: K Davies)</w:t>
                      </w:r>
                    </w:p>
                  </w:txbxContent>
                </v:textbox>
                <w10:wrap type="tight"/>
              </v:shape>
            </w:pict>
          </mc:Fallback>
        </mc:AlternateContent>
      </w:r>
      <w:r w:rsidR="00EF0436">
        <w:rPr>
          <w:noProof/>
          <w:sz w:val="28"/>
          <w:szCs w:val="28"/>
        </w:rPr>
        <w:drawing>
          <wp:anchor distT="0" distB="0" distL="114300" distR="114300" simplePos="0" relativeHeight="251663360" behindDoc="1" locked="0" layoutInCell="1" allowOverlap="1" wp14:anchorId="6441B055" wp14:editId="4E7FA77E">
            <wp:simplePos x="0" y="0"/>
            <wp:positionH relativeFrom="column">
              <wp:posOffset>194310</wp:posOffset>
            </wp:positionH>
            <wp:positionV relativeFrom="paragraph">
              <wp:posOffset>2641600</wp:posOffset>
            </wp:positionV>
            <wp:extent cx="2286000" cy="1714500"/>
            <wp:effectExtent l="0" t="0" r="0" b="0"/>
            <wp:wrapTight wrapText="bothSides">
              <wp:wrapPolygon edited="0">
                <wp:start x="0" y="0"/>
                <wp:lineTo x="0" y="21440"/>
                <wp:lineTo x="21480" y="21440"/>
                <wp:lineTo x="2148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ADJUSTEDNONRAW_thumb_16d7.jpg"/>
                    <pic:cNvPicPr/>
                  </pic:nvPicPr>
                  <pic:blipFill>
                    <a:blip r:embed="rId13">
                      <a:extLst>
                        <a:ext uri="{28A0092B-C50C-407E-A947-70E740481C1C}">
                          <a14:useLocalDpi xmlns:a14="http://schemas.microsoft.com/office/drawing/2010/main" val="0"/>
                        </a:ext>
                      </a:extLst>
                    </a:blip>
                    <a:stretch>
                      <a:fillRect/>
                    </a:stretch>
                  </pic:blipFill>
                  <pic:spPr>
                    <a:xfrm>
                      <a:off x="0" y="0"/>
                      <a:ext cx="2286000" cy="1714500"/>
                    </a:xfrm>
                    <a:prstGeom prst="rect">
                      <a:avLst/>
                    </a:prstGeom>
                  </pic:spPr>
                </pic:pic>
              </a:graphicData>
            </a:graphic>
            <wp14:sizeRelH relativeFrom="page">
              <wp14:pctWidth>0</wp14:pctWidth>
            </wp14:sizeRelH>
            <wp14:sizeRelV relativeFrom="page">
              <wp14:pctHeight>0</wp14:pctHeight>
            </wp14:sizeRelV>
          </wp:anchor>
        </w:drawing>
      </w:r>
      <w:r w:rsidRPr="005A3579">
        <w:rPr>
          <w:sz w:val="28"/>
          <w:szCs w:val="28"/>
        </w:rPr>
        <w:t xml:space="preserve">have </w:t>
      </w:r>
      <w:r w:rsidR="0031127F">
        <w:rPr>
          <w:sz w:val="28"/>
          <w:szCs w:val="28"/>
        </w:rPr>
        <w:t xml:space="preserve">economic </w:t>
      </w:r>
      <w:r w:rsidRPr="005A3579">
        <w:rPr>
          <w:sz w:val="28"/>
          <w:szCs w:val="28"/>
        </w:rPr>
        <w:t xml:space="preserve">value.   The site of </w:t>
      </w:r>
      <w:proofErr w:type="spellStart"/>
      <w:r w:rsidRPr="005A3579">
        <w:rPr>
          <w:sz w:val="28"/>
          <w:szCs w:val="28"/>
        </w:rPr>
        <w:t>Tas-Silg</w:t>
      </w:r>
      <w:proofErr w:type="spellEnd"/>
      <w:r w:rsidR="002D3D28">
        <w:rPr>
          <w:sz w:val="28"/>
          <w:szCs w:val="28"/>
        </w:rPr>
        <w:t xml:space="preserve"> (Cardona 2013)</w:t>
      </w:r>
      <w:r w:rsidRPr="005A3579">
        <w:rPr>
          <w:sz w:val="28"/>
          <w:szCs w:val="28"/>
        </w:rPr>
        <w:t xml:space="preserve">, a multi-period site starting with a temple from circa 3,000 BC and used by the Phoenicians, amongst others, is closed to the public, surrounded by wire fencing, seemingly abandoned and forgotten, with property development encroaching up the hill. It was excavated by an Italian team between 1963 and 1970, with further excavations taking place from the 1990s to 2012.  </w:t>
      </w:r>
      <w:r w:rsidR="00CF1DCB" w:rsidRPr="005A3579">
        <w:rPr>
          <w:sz w:val="28"/>
          <w:szCs w:val="28"/>
        </w:rPr>
        <w:t xml:space="preserve">Unique structures were discovered, making this an important site.   </w:t>
      </w:r>
      <w:r w:rsidRPr="005A3579">
        <w:rPr>
          <w:sz w:val="28"/>
          <w:szCs w:val="28"/>
        </w:rPr>
        <w:t xml:space="preserve"> </w:t>
      </w:r>
      <w:r w:rsidR="00887493" w:rsidRPr="005A3579">
        <w:rPr>
          <w:sz w:val="28"/>
          <w:szCs w:val="28"/>
        </w:rPr>
        <w:t>According to Heritage Malta’s Annual Report</w:t>
      </w:r>
      <w:r w:rsidR="00CF1DCB" w:rsidRPr="005A3579">
        <w:rPr>
          <w:sz w:val="28"/>
          <w:szCs w:val="28"/>
        </w:rPr>
        <w:t xml:space="preserve"> (2017):</w:t>
      </w:r>
    </w:p>
    <w:p w14:paraId="117E75E8" w14:textId="30973C3B" w:rsidR="00CF1DCB" w:rsidRPr="005A3579" w:rsidRDefault="00CF1DCB" w:rsidP="00331E0B">
      <w:pPr>
        <w:spacing w:line="360" w:lineRule="auto"/>
        <w:ind w:left="567"/>
        <w:rPr>
          <w:sz w:val="28"/>
          <w:szCs w:val="28"/>
        </w:rPr>
      </w:pPr>
      <w:r w:rsidRPr="005A3579">
        <w:rPr>
          <w:sz w:val="28"/>
          <w:szCs w:val="28"/>
        </w:rPr>
        <w:t xml:space="preserve">“An important meeting was held with the </w:t>
      </w:r>
      <w:proofErr w:type="spellStart"/>
      <w:r w:rsidRPr="005A3579">
        <w:rPr>
          <w:sz w:val="28"/>
          <w:szCs w:val="28"/>
        </w:rPr>
        <w:t>Missione</w:t>
      </w:r>
      <w:proofErr w:type="spellEnd"/>
      <w:r w:rsidRPr="005A3579">
        <w:rPr>
          <w:sz w:val="28"/>
          <w:szCs w:val="28"/>
        </w:rPr>
        <w:t xml:space="preserve"> </w:t>
      </w:r>
      <w:proofErr w:type="spellStart"/>
      <w:r w:rsidRPr="005A3579">
        <w:rPr>
          <w:sz w:val="28"/>
          <w:szCs w:val="28"/>
        </w:rPr>
        <w:t>Archeologica</w:t>
      </w:r>
      <w:proofErr w:type="spellEnd"/>
      <w:r w:rsidRPr="005A3579">
        <w:rPr>
          <w:sz w:val="28"/>
          <w:szCs w:val="28"/>
        </w:rPr>
        <w:t xml:space="preserve"> </w:t>
      </w:r>
      <w:proofErr w:type="spellStart"/>
      <w:r w:rsidRPr="005A3579">
        <w:rPr>
          <w:sz w:val="28"/>
          <w:szCs w:val="28"/>
        </w:rPr>
        <w:t>Italiana</w:t>
      </w:r>
      <w:proofErr w:type="spellEnd"/>
      <w:r w:rsidRPr="005A3579">
        <w:rPr>
          <w:sz w:val="28"/>
          <w:szCs w:val="28"/>
        </w:rPr>
        <w:t xml:space="preserve"> regarding the publication programme and a renewed collaboration for the post-excavation conservation of </w:t>
      </w:r>
      <w:proofErr w:type="spellStart"/>
      <w:r w:rsidRPr="005A3579">
        <w:rPr>
          <w:sz w:val="28"/>
          <w:szCs w:val="28"/>
        </w:rPr>
        <w:t>Tas-Silg</w:t>
      </w:r>
      <w:proofErr w:type="spellEnd"/>
      <w:r w:rsidRPr="005A3579">
        <w:rPr>
          <w:sz w:val="28"/>
          <w:szCs w:val="28"/>
        </w:rPr>
        <w:t xml:space="preserve">.   This was essential so that Heritage Malta could understand the </w:t>
      </w:r>
      <w:proofErr w:type="spellStart"/>
      <w:r w:rsidRPr="005A3579">
        <w:rPr>
          <w:sz w:val="28"/>
          <w:szCs w:val="28"/>
        </w:rPr>
        <w:t>Missione’s</w:t>
      </w:r>
      <w:proofErr w:type="spellEnd"/>
      <w:r w:rsidRPr="005A3579">
        <w:rPr>
          <w:sz w:val="28"/>
          <w:szCs w:val="28"/>
        </w:rPr>
        <w:t xml:space="preserve"> current and future programme and start the lengthy conservation assessment and conservation management plan, which shall commence in 2018.”</w:t>
      </w:r>
    </w:p>
    <w:p w14:paraId="2DC82087" w14:textId="4CFD4630" w:rsidR="0071068E" w:rsidRDefault="00CF1DCB" w:rsidP="0071068E">
      <w:pPr>
        <w:spacing w:line="360" w:lineRule="auto"/>
        <w:rPr>
          <w:sz w:val="28"/>
          <w:szCs w:val="28"/>
        </w:rPr>
      </w:pPr>
      <w:r w:rsidRPr="005A3579">
        <w:rPr>
          <w:sz w:val="28"/>
          <w:szCs w:val="28"/>
        </w:rPr>
        <w:lastRenderedPageBreak/>
        <w:t>Has this management plan been drafted yet?</w:t>
      </w:r>
      <w:r w:rsidR="0071068E" w:rsidRPr="005A3579">
        <w:rPr>
          <w:sz w:val="28"/>
          <w:szCs w:val="28"/>
        </w:rPr>
        <w:t xml:space="preserve">  Was it the political situation and lack of funding available which meant a foreign team excavated?   Am I being cynical in wondering if this forgetfulness is purposeful?   Will they build around the site, or over it, despite its importance?</w:t>
      </w:r>
    </w:p>
    <w:p w14:paraId="519DA6C0" w14:textId="77777777" w:rsidR="00331E0B" w:rsidRDefault="00331E0B" w:rsidP="0071068E">
      <w:pPr>
        <w:spacing w:line="360" w:lineRule="auto"/>
        <w:rPr>
          <w:sz w:val="28"/>
          <w:szCs w:val="28"/>
        </w:rPr>
      </w:pPr>
    </w:p>
    <w:p w14:paraId="7194B6CA" w14:textId="6CF29951" w:rsidR="0071068E" w:rsidRDefault="00330130" w:rsidP="0071068E">
      <w:pPr>
        <w:spacing w:line="360" w:lineRule="auto"/>
        <w:rPr>
          <w:sz w:val="28"/>
          <w:szCs w:val="28"/>
        </w:rPr>
      </w:pPr>
      <w:r>
        <w:rPr>
          <w:sz w:val="28"/>
          <w:szCs w:val="28"/>
        </w:rPr>
        <w:t xml:space="preserve">From conversations with stakeholders, local people and ex-government ministers, there is a feeling of pessimism when it comes to cultural heritage and the impression that, unless something is seen to have the potential for significant economic impact, it has no </w:t>
      </w:r>
      <w:r w:rsidR="00E0536A">
        <w:rPr>
          <w:sz w:val="28"/>
          <w:szCs w:val="28"/>
        </w:rPr>
        <w:t>importance or significance, and is ignored.</w:t>
      </w:r>
    </w:p>
    <w:p w14:paraId="31F0A11A" w14:textId="776132D7" w:rsidR="006B3AB2" w:rsidRDefault="006B3AB2" w:rsidP="0071068E">
      <w:pPr>
        <w:spacing w:line="360" w:lineRule="auto"/>
        <w:rPr>
          <w:sz w:val="28"/>
          <w:szCs w:val="28"/>
        </w:rPr>
      </w:pPr>
    </w:p>
    <w:p w14:paraId="66E85E7C" w14:textId="4149CC9B" w:rsidR="006B3AB2" w:rsidRPr="005A3579" w:rsidRDefault="006B3AB2" w:rsidP="0071068E">
      <w:pPr>
        <w:spacing w:line="360" w:lineRule="auto"/>
        <w:rPr>
          <w:sz w:val="28"/>
          <w:szCs w:val="28"/>
        </w:rPr>
      </w:pPr>
      <w:r>
        <w:rPr>
          <w:sz w:val="28"/>
          <w:szCs w:val="28"/>
        </w:rPr>
        <w:t xml:space="preserve">These are universal problems, with </w:t>
      </w:r>
      <w:r w:rsidR="000E3EF5">
        <w:rPr>
          <w:sz w:val="28"/>
          <w:szCs w:val="28"/>
        </w:rPr>
        <w:t>a</w:t>
      </w:r>
      <w:r>
        <w:rPr>
          <w:sz w:val="28"/>
          <w:szCs w:val="28"/>
        </w:rPr>
        <w:t xml:space="preserve"> </w:t>
      </w:r>
      <w:r w:rsidR="00D745D6">
        <w:rPr>
          <w:sz w:val="28"/>
          <w:szCs w:val="28"/>
        </w:rPr>
        <w:t>continuous debate as to</w:t>
      </w:r>
      <w:r>
        <w:rPr>
          <w:sz w:val="28"/>
          <w:szCs w:val="28"/>
        </w:rPr>
        <w:t xml:space="preserve"> balancing the preservation and promotion of culturally significant artefacts and monuments with the need to run a modern economy in a changing world, with contested resources and hard-fought </w:t>
      </w:r>
      <w:r w:rsidR="000E3EF5">
        <w:rPr>
          <w:sz w:val="28"/>
          <w:szCs w:val="28"/>
        </w:rPr>
        <w:t>arguments</w:t>
      </w:r>
      <w:r>
        <w:rPr>
          <w:sz w:val="28"/>
          <w:szCs w:val="28"/>
        </w:rPr>
        <w:t xml:space="preserve"> as to their allocation.  </w:t>
      </w:r>
      <w:r w:rsidR="000E3EF5">
        <w:rPr>
          <w:sz w:val="28"/>
          <w:szCs w:val="28"/>
        </w:rPr>
        <w:t xml:space="preserve">Difficult decisions have to be made as to what is preserved, as evidenced by the current debate at </w:t>
      </w:r>
      <w:proofErr w:type="spellStart"/>
      <w:r w:rsidR="000E3EF5">
        <w:rPr>
          <w:sz w:val="28"/>
          <w:szCs w:val="28"/>
        </w:rPr>
        <w:t>CI</w:t>
      </w:r>
      <w:r w:rsidR="00FA2503">
        <w:rPr>
          <w:sz w:val="28"/>
          <w:szCs w:val="28"/>
        </w:rPr>
        <w:t>f</w:t>
      </w:r>
      <w:r w:rsidR="000E3EF5">
        <w:rPr>
          <w:sz w:val="28"/>
          <w:szCs w:val="28"/>
        </w:rPr>
        <w:t>A</w:t>
      </w:r>
      <w:proofErr w:type="spellEnd"/>
      <w:r w:rsidR="000E3EF5">
        <w:rPr>
          <w:sz w:val="28"/>
          <w:szCs w:val="28"/>
        </w:rPr>
        <w:t xml:space="preserve"> about a Selection Toolkit for Working Project Archives to decide on what is appropriate to retain and what to discard, and I am sure this debate will continue</w:t>
      </w:r>
      <w:r w:rsidR="00FA2503">
        <w:rPr>
          <w:sz w:val="28"/>
          <w:szCs w:val="28"/>
        </w:rPr>
        <w:t xml:space="preserve"> (CIfA 2019).</w:t>
      </w:r>
    </w:p>
    <w:p w14:paraId="78B31137" w14:textId="77777777" w:rsidR="00331E0B" w:rsidRDefault="00331E0B" w:rsidP="0071068E">
      <w:pPr>
        <w:spacing w:line="360" w:lineRule="auto"/>
        <w:rPr>
          <w:sz w:val="28"/>
          <w:szCs w:val="28"/>
        </w:rPr>
      </w:pPr>
    </w:p>
    <w:p w14:paraId="4CEE71EE" w14:textId="2812EA4B" w:rsidR="0071068E" w:rsidRPr="005A3579" w:rsidRDefault="0071068E" w:rsidP="0071068E">
      <w:pPr>
        <w:spacing w:line="360" w:lineRule="auto"/>
        <w:rPr>
          <w:sz w:val="28"/>
          <w:szCs w:val="28"/>
        </w:rPr>
      </w:pPr>
      <w:r w:rsidRPr="005A3579">
        <w:rPr>
          <w:sz w:val="28"/>
          <w:szCs w:val="28"/>
        </w:rPr>
        <w:t>One thing about which I am absolutely certain – the pressure on land availability will impinge on the historic sites of Malta, which is why it is even more important that their value is recognised</w:t>
      </w:r>
      <w:r w:rsidR="00CF1DCB" w:rsidRPr="005A3579">
        <w:rPr>
          <w:sz w:val="28"/>
          <w:szCs w:val="28"/>
        </w:rPr>
        <w:t>,</w:t>
      </w:r>
      <w:r w:rsidRPr="005A3579">
        <w:rPr>
          <w:sz w:val="28"/>
          <w:szCs w:val="28"/>
        </w:rPr>
        <w:t xml:space="preserve"> and they are protected.</w:t>
      </w:r>
    </w:p>
    <w:p w14:paraId="3E810EB4" w14:textId="77777777" w:rsidR="00331E0B" w:rsidRDefault="00331E0B" w:rsidP="002D3D28">
      <w:pPr>
        <w:spacing w:line="360" w:lineRule="auto"/>
        <w:rPr>
          <w:sz w:val="28"/>
          <w:szCs w:val="28"/>
        </w:rPr>
      </w:pPr>
    </w:p>
    <w:p w14:paraId="5DEC55E2" w14:textId="08A8603F" w:rsidR="002D3D28" w:rsidRPr="005A3579" w:rsidRDefault="002D3D28" w:rsidP="002D3D28">
      <w:pPr>
        <w:spacing w:line="360" w:lineRule="auto"/>
        <w:rPr>
          <w:sz w:val="28"/>
          <w:szCs w:val="28"/>
        </w:rPr>
      </w:pPr>
      <w:r>
        <w:rPr>
          <w:sz w:val="28"/>
          <w:szCs w:val="28"/>
        </w:rPr>
        <w:t xml:space="preserve">Our team of four volunteers were all mature people, with two being mature students at university, so the Erasmus+ scheme certainly facilitated lifelong learning, and our mixture of cultures with two British and two Cypriots – one Turkish and one Greek – allowed a good exchange of views and attitudes with our Maltese hosts.   My mornings spent at the National Library were full of </w:t>
      </w:r>
      <w:r>
        <w:rPr>
          <w:sz w:val="28"/>
          <w:szCs w:val="28"/>
        </w:rPr>
        <w:lastRenderedPageBreak/>
        <w:t>interest for me, and I felt I was able to contribute to their aims and objectives in restoring two books which may be accessed by students or researchers in the future.   I know that our tutor, Marco, was very happy with our work and our work-ethic, which did prompt me to wonder if they have had different experiences with other students visiting the Library – Marco did tell us it was good to have people working in the laboratories who obviously enjoyed their work.   Studying the cultural heritage of Malta was fascinating but also a little depressing – I found it difficult to accept the government’s seeming indifference, but I feel our honest feedback will provide the lecturers and other stakeholders with some sentiments to reflect upon.   If they succeed in changing the style of tourism they encourage, then surely there will be a knock-on effect for the everyday Maltese in seeing how admired and valued their historic landscapes are.</w:t>
      </w:r>
    </w:p>
    <w:p w14:paraId="155AF817" w14:textId="77777777" w:rsidR="002D3D28" w:rsidRDefault="002D3D28" w:rsidP="0071068E">
      <w:pPr>
        <w:spacing w:line="360" w:lineRule="auto"/>
        <w:rPr>
          <w:sz w:val="28"/>
          <w:szCs w:val="28"/>
        </w:rPr>
      </w:pPr>
    </w:p>
    <w:p w14:paraId="72959E7C" w14:textId="0A9D0171" w:rsidR="0071068E" w:rsidRPr="005A3579" w:rsidRDefault="0071068E" w:rsidP="0071068E">
      <w:pPr>
        <w:spacing w:line="360" w:lineRule="auto"/>
        <w:rPr>
          <w:sz w:val="28"/>
          <w:szCs w:val="28"/>
        </w:rPr>
      </w:pPr>
      <w:r w:rsidRPr="005A3579">
        <w:rPr>
          <w:sz w:val="28"/>
          <w:szCs w:val="28"/>
        </w:rPr>
        <w:t xml:space="preserve">Malta has a confusing duality – history surrounds one on the island, the Maltese are proud of it and, as a small strategic island, they know the uniqueness of their history means they ‘punch above their weight’.   But political will supporting the historic heritage appears in short supply with a lack of funding forthcoming, leading to the usual problems when there is little money – lack of staff, lack of resources, lack of motivation.   And short-term goals mean the Maltese </w:t>
      </w:r>
      <w:r w:rsidR="002D3D28">
        <w:rPr>
          <w:sz w:val="28"/>
          <w:szCs w:val="28"/>
        </w:rPr>
        <w:t xml:space="preserve">Government </w:t>
      </w:r>
      <w:r w:rsidRPr="005A3579">
        <w:rPr>
          <w:sz w:val="28"/>
          <w:szCs w:val="28"/>
        </w:rPr>
        <w:t>do</w:t>
      </w:r>
      <w:r w:rsidR="002D3D28">
        <w:rPr>
          <w:sz w:val="28"/>
          <w:szCs w:val="28"/>
        </w:rPr>
        <w:t>es</w:t>
      </w:r>
      <w:r w:rsidRPr="005A3579">
        <w:rPr>
          <w:sz w:val="28"/>
          <w:szCs w:val="28"/>
        </w:rPr>
        <w:t xml:space="preserve"> not </w:t>
      </w:r>
      <w:r w:rsidR="002D3D28">
        <w:rPr>
          <w:sz w:val="28"/>
          <w:szCs w:val="28"/>
        </w:rPr>
        <w:t xml:space="preserve">necessarily </w:t>
      </w:r>
      <w:r w:rsidRPr="005A3579">
        <w:rPr>
          <w:sz w:val="28"/>
          <w:szCs w:val="28"/>
        </w:rPr>
        <w:t xml:space="preserve">value </w:t>
      </w:r>
      <w:r w:rsidR="002D3D28">
        <w:rPr>
          <w:sz w:val="28"/>
          <w:szCs w:val="28"/>
        </w:rPr>
        <w:t>its</w:t>
      </w:r>
      <w:r w:rsidRPr="005A3579">
        <w:rPr>
          <w:sz w:val="28"/>
          <w:szCs w:val="28"/>
        </w:rPr>
        <w:t xml:space="preserve"> historical sites as much as </w:t>
      </w:r>
      <w:r w:rsidR="002D3D28">
        <w:rPr>
          <w:sz w:val="28"/>
          <w:szCs w:val="28"/>
        </w:rPr>
        <w:t>it</w:t>
      </w:r>
      <w:r w:rsidRPr="005A3579">
        <w:rPr>
          <w:sz w:val="28"/>
          <w:szCs w:val="28"/>
        </w:rPr>
        <w:t xml:space="preserve"> ought to</w:t>
      </w:r>
      <w:r w:rsidR="002D3D28">
        <w:rPr>
          <w:sz w:val="28"/>
          <w:szCs w:val="28"/>
        </w:rPr>
        <w:t>,</w:t>
      </w:r>
      <w:r w:rsidRPr="005A3579">
        <w:rPr>
          <w:sz w:val="28"/>
          <w:szCs w:val="28"/>
        </w:rPr>
        <w:t xml:space="preserve"> </w:t>
      </w:r>
      <w:r w:rsidR="002D3D28">
        <w:rPr>
          <w:sz w:val="28"/>
          <w:szCs w:val="28"/>
        </w:rPr>
        <w:t>and</w:t>
      </w:r>
      <w:r w:rsidRPr="005A3579">
        <w:rPr>
          <w:sz w:val="28"/>
          <w:szCs w:val="28"/>
        </w:rPr>
        <w:t xml:space="preserve"> the plethora of sites mean</w:t>
      </w:r>
      <w:r w:rsidR="002D3D28">
        <w:rPr>
          <w:sz w:val="28"/>
          <w:szCs w:val="28"/>
        </w:rPr>
        <w:t>s</w:t>
      </w:r>
      <w:r w:rsidRPr="005A3579">
        <w:rPr>
          <w:sz w:val="28"/>
          <w:szCs w:val="28"/>
        </w:rPr>
        <w:t xml:space="preserve"> that the whole island could be listed as a historic site, which is obviously unrealistic. Somehow, Malta has to find a way to appreciate its history whilst allowing the Maltese to live modern lives on the island.</w:t>
      </w:r>
    </w:p>
    <w:p w14:paraId="70EDF1E1" w14:textId="52961A6B" w:rsidR="0071068E" w:rsidRDefault="0071068E" w:rsidP="0071068E">
      <w:pPr>
        <w:spacing w:line="360" w:lineRule="auto"/>
        <w:rPr>
          <w:sz w:val="28"/>
          <w:szCs w:val="28"/>
        </w:rPr>
      </w:pPr>
    </w:p>
    <w:p w14:paraId="7365483C" w14:textId="409A561B" w:rsidR="0071068E" w:rsidRPr="005A3579" w:rsidRDefault="0071068E" w:rsidP="0071068E">
      <w:pPr>
        <w:spacing w:line="360" w:lineRule="auto"/>
        <w:rPr>
          <w:sz w:val="28"/>
          <w:szCs w:val="28"/>
        </w:rPr>
      </w:pPr>
      <w:r w:rsidRPr="005A3579">
        <w:rPr>
          <w:sz w:val="28"/>
          <w:szCs w:val="28"/>
        </w:rPr>
        <w:t xml:space="preserve">Malta </w:t>
      </w:r>
      <w:r w:rsidR="0021024F">
        <w:rPr>
          <w:sz w:val="28"/>
          <w:szCs w:val="28"/>
        </w:rPr>
        <w:t xml:space="preserve">does </w:t>
      </w:r>
      <w:r w:rsidRPr="005A3579">
        <w:rPr>
          <w:sz w:val="28"/>
          <w:szCs w:val="28"/>
        </w:rPr>
        <w:t>produce extremes – I loved and hated it</w:t>
      </w:r>
      <w:r w:rsidR="00E0536A">
        <w:rPr>
          <w:sz w:val="28"/>
          <w:szCs w:val="28"/>
        </w:rPr>
        <w:t>.</w:t>
      </w:r>
      <w:r w:rsidRPr="005A3579">
        <w:rPr>
          <w:sz w:val="28"/>
          <w:szCs w:val="28"/>
        </w:rPr>
        <w:t xml:space="preserve">   I hated the whispers of political corruption, the feeling that, as a very small island where everyone knows everyone else, one gets on by knowing the right people, the terrible </w:t>
      </w:r>
      <w:r w:rsidRPr="005A3579">
        <w:rPr>
          <w:sz w:val="28"/>
          <w:szCs w:val="28"/>
        </w:rPr>
        <w:lastRenderedPageBreak/>
        <w:t xml:space="preserve">traffic and frustrating transport infrastructure, the awful building development and spread of concrete throughout a large part of the island.   I loved the warmth and kindness of the Maltese people I met, the magnificent prehistoric remains, the fascinating World War stories, the beautiful architecture everywhere, the natural landscape on the south-west of the island and on </w:t>
      </w:r>
      <w:proofErr w:type="spellStart"/>
      <w:r w:rsidRPr="005A3579">
        <w:rPr>
          <w:sz w:val="28"/>
          <w:szCs w:val="28"/>
        </w:rPr>
        <w:t>Gozo</w:t>
      </w:r>
      <w:proofErr w:type="spellEnd"/>
      <w:r w:rsidRPr="005A3579">
        <w:rPr>
          <w:sz w:val="28"/>
          <w:szCs w:val="28"/>
        </w:rPr>
        <w:t>, the clean Mediterranean, and the weather</w:t>
      </w:r>
      <w:r w:rsidR="00E0536A">
        <w:rPr>
          <w:sz w:val="28"/>
          <w:szCs w:val="28"/>
        </w:rPr>
        <w:t>.</w:t>
      </w:r>
      <w:r w:rsidRPr="005A3579">
        <w:rPr>
          <w:sz w:val="28"/>
          <w:szCs w:val="28"/>
        </w:rPr>
        <w:t xml:space="preserve">   </w:t>
      </w:r>
    </w:p>
    <w:p w14:paraId="0F911D9C" w14:textId="032BC887" w:rsidR="0071068E" w:rsidRPr="005A3579" w:rsidRDefault="001E5615" w:rsidP="0071068E">
      <w:pPr>
        <w:spacing w:line="360" w:lineRule="auto"/>
        <w:rPr>
          <w:sz w:val="28"/>
          <w:szCs w:val="28"/>
        </w:rPr>
      </w:pPr>
      <w:r>
        <w:rPr>
          <w:noProof/>
          <w:sz w:val="28"/>
          <w:szCs w:val="28"/>
        </w:rPr>
        <w:drawing>
          <wp:anchor distT="0" distB="0" distL="114300" distR="114300" simplePos="0" relativeHeight="251665408" behindDoc="1" locked="0" layoutInCell="1" allowOverlap="1" wp14:anchorId="2879CBF1" wp14:editId="3C09A9DB">
            <wp:simplePos x="0" y="0"/>
            <wp:positionH relativeFrom="column">
              <wp:posOffset>-50800</wp:posOffset>
            </wp:positionH>
            <wp:positionV relativeFrom="paragraph">
              <wp:posOffset>220980</wp:posOffset>
            </wp:positionV>
            <wp:extent cx="2747645" cy="3216275"/>
            <wp:effectExtent l="0" t="0" r="0" b="0"/>
            <wp:wrapTight wrapText="bothSides">
              <wp:wrapPolygon edited="0">
                <wp:start x="0" y="0"/>
                <wp:lineTo x="0" y="21493"/>
                <wp:lineTo x="21465" y="21493"/>
                <wp:lineTo x="214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QOAXwv3S0+PLiiu4+AaeQ_thumb_1947.jpg"/>
                    <pic:cNvPicPr/>
                  </pic:nvPicPr>
                  <pic:blipFill>
                    <a:blip r:embed="rId14">
                      <a:extLst>
                        <a:ext uri="{28A0092B-C50C-407E-A947-70E740481C1C}">
                          <a14:useLocalDpi xmlns:a14="http://schemas.microsoft.com/office/drawing/2010/main" val="0"/>
                        </a:ext>
                      </a:extLst>
                    </a:blip>
                    <a:stretch>
                      <a:fillRect/>
                    </a:stretch>
                  </pic:blipFill>
                  <pic:spPr>
                    <a:xfrm>
                      <a:off x="0" y="0"/>
                      <a:ext cx="2747645" cy="3216275"/>
                    </a:xfrm>
                    <a:prstGeom prst="rect">
                      <a:avLst/>
                    </a:prstGeom>
                  </pic:spPr>
                </pic:pic>
              </a:graphicData>
            </a:graphic>
            <wp14:sizeRelH relativeFrom="page">
              <wp14:pctWidth>0</wp14:pctWidth>
            </wp14:sizeRelH>
            <wp14:sizeRelV relativeFrom="page">
              <wp14:pctHeight>0</wp14:pctHeight>
            </wp14:sizeRelV>
          </wp:anchor>
        </w:drawing>
      </w:r>
    </w:p>
    <w:p w14:paraId="4D29AE3B" w14:textId="41B89C70" w:rsidR="0071068E" w:rsidRPr="005A3579" w:rsidRDefault="00A7265B" w:rsidP="0071068E">
      <w:pPr>
        <w:spacing w:line="360" w:lineRule="auto"/>
        <w:rPr>
          <w:sz w:val="28"/>
          <w:szCs w:val="28"/>
        </w:rPr>
      </w:pPr>
      <w:r>
        <w:rPr>
          <w:noProof/>
        </w:rPr>
        <mc:AlternateContent>
          <mc:Choice Requires="wps">
            <w:drawing>
              <wp:anchor distT="0" distB="0" distL="114300" distR="114300" simplePos="0" relativeHeight="251681792" behindDoc="1" locked="0" layoutInCell="1" allowOverlap="1" wp14:anchorId="6C009E8A" wp14:editId="03EA1AD5">
                <wp:simplePos x="0" y="0"/>
                <wp:positionH relativeFrom="column">
                  <wp:posOffset>-50800</wp:posOffset>
                </wp:positionH>
                <wp:positionV relativeFrom="paragraph">
                  <wp:posOffset>3144520</wp:posOffset>
                </wp:positionV>
                <wp:extent cx="2747645" cy="440055"/>
                <wp:effectExtent l="0" t="0" r="0" b="4445"/>
                <wp:wrapTight wrapText="bothSides">
                  <wp:wrapPolygon edited="0">
                    <wp:start x="0" y="0"/>
                    <wp:lineTo x="0" y="21195"/>
                    <wp:lineTo x="21465" y="21195"/>
                    <wp:lineTo x="21465"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747645" cy="440055"/>
                        </a:xfrm>
                        <a:prstGeom prst="rect">
                          <a:avLst/>
                        </a:prstGeom>
                        <a:solidFill>
                          <a:prstClr val="white"/>
                        </a:solidFill>
                        <a:ln>
                          <a:noFill/>
                        </a:ln>
                      </wps:spPr>
                      <wps:txbx>
                        <w:txbxContent>
                          <w:p w14:paraId="1B60CFA1" w14:textId="348A0D98" w:rsidR="00A7265B" w:rsidRPr="00A7265B" w:rsidRDefault="00A7265B" w:rsidP="00A7265B">
                            <w:pPr>
                              <w:pStyle w:val="Caption"/>
                              <w:rPr>
                                <w:noProof/>
                                <w:sz w:val="22"/>
                                <w:szCs w:val="22"/>
                              </w:rPr>
                            </w:pPr>
                            <w:r>
                              <w:rPr>
                                <w:noProof/>
                                <w:sz w:val="22"/>
                                <w:szCs w:val="22"/>
                              </w:rPr>
                              <w:t>8</w:t>
                            </w:r>
                            <w:r w:rsidRPr="00A7265B">
                              <w:rPr>
                                <w:sz w:val="22"/>
                                <w:szCs w:val="22"/>
                              </w:rPr>
                              <w:t xml:space="preserve"> - Human figure from </w:t>
                            </w:r>
                            <w:proofErr w:type="spellStart"/>
                            <w:r w:rsidRPr="00A7265B">
                              <w:rPr>
                                <w:sz w:val="22"/>
                                <w:szCs w:val="22"/>
                              </w:rPr>
                              <w:t>Ggantija</w:t>
                            </w:r>
                            <w:proofErr w:type="spellEnd"/>
                            <w:r w:rsidRPr="00A7265B">
                              <w:rPr>
                                <w:sz w:val="22"/>
                                <w:szCs w:val="22"/>
                              </w:rPr>
                              <w:t xml:space="preserve"> Temple sit</w:t>
                            </w:r>
                            <w:r>
                              <w:rPr>
                                <w:sz w:val="22"/>
                                <w:szCs w:val="22"/>
                              </w:rPr>
                              <w:t xml:space="preserve">e </w:t>
                            </w:r>
                            <w:r w:rsidRPr="00A7265B">
                              <w:rPr>
                                <w:sz w:val="22"/>
                                <w:szCs w:val="22"/>
                              </w:rPr>
                              <w:t>(Photo: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009E8A" id="Text Box 16" o:spid="_x0000_s1032" type="#_x0000_t202" style="position:absolute;margin-left:-4pt;margin-top:247.6pt;width:216.35pt;height:34.65pt;z-index:-251634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" stroked="f">
                <v:textbox inset="0,0,0,0">
                  <w:txbxContent>
                    <w:p w14:paraId="1B60CFA1" w14:textId="348A0D98" w:rsidR="00A7265B" w:rsidRPr="00A7265B" w:rsidRDefault="00A7265B" w:rsidP="00A7265B">
                      <w:pPr>
                        <w:pStyle w:val="Caption"/>
                        <w:rPr>
                          <w:noProof/>
                          <w:sz w:val="22"/>
                          <w:szCs w:val="22"/>
                        </w:rPr>
                      </w:pPr>
                      <w:r>
                        <w:rPr>
                          <w:noProof/>
                          <w:sz w:val="22"/>
                          <w:szCs w:val="22"/>
                        </w:rPr>
                        <w:t>8</w:t>
                      </w:r>
                      <w:r w:rsidRPr="00A7265B">
                        <w:rPr>
                          <w:sz w:val="22"/>
                          <w:szCs w:val="22"/>
                        </w:rPr>
                        <w:t xml:space="preserve"> - Human figure from </w:t>
                      </w:r>
                      <w:proofErr w:type="spellStart"/>
                      <w:r w:rsidRPr="00A7265B">
                        <w:rPr>
                          <w:sz w:val="22"/>
                          <w:szCs w:val="22"/>
                        </w:rPr>
                        <w:t>Ggantija</w:t>
                      </w:r>
                      <w:proofErr w:type="spellEnd"/>
                      <w:r w:rsidRPr="00A7265B">
                        <w:rPr>
                          <w:sz w:val="22"/>
                          <w:szCs w:val="22"/>
                        </w:rPr>
                        <w:t xml:space="preserve"> Temple sit</w:t>
                      </w:r>
                      <w:r>
                        <w:rPr>
                          <w:sz w:val="22"/>
                          <w:szCs w:val="22"/>
                        </w:rPr>
                        <w:t xml:space="preserve">e </w:t>
                      </w:r>
                      <w:r w:rsidRPr="00A7265B">
                        <w:rPr>
                          <w:sz w:val="22"/>
                          <w:szCs w:val="22"/>
                        </w:rPr>
                        <w:t>(Photo: K Davies)</w:t>
                      </w:r>
                    </w:p>
                  </w:txbxContent>
                </v:textbox>
                <w10:wrap type="tight"/>
              </v:shape>
            </w:pict>
          </mc:Fallback>
        </mc:AlternateContent>
      </w:r>
      <w:r w:rsidR="0071068E" w:rsidRPr="005A3579">
        <w:rPr>
          <w:sz w:val="28"/>
          <w:szCs w:val="28"/>
        </w:rPr>
        <w:t>F</w:t>
      </w:r>
      <w:r w:rsidR="00E0536A">
        <w:rPr>
          <w:sz w:val="28"/>
          <w:szCs w:val="28"/>
        </w:rPr>
        <w:t>rom an archaeological point of view, Malt</w:t>
      </w:r>
      <w:r w:rsidR="0021024F">
        <w:rPr>
          <w:sz w:val="28"/>
          <w:szCs w:val="28"/>
        </w:rPr>
        <w:t>a</w:t>
      </w:r>
      <w:r w:rsidR="00E0536A">
        <w:rPr>
          <w:sz w:val="28"/>
          <w:szCs w:val="28"/>
        </w:rPr>
        <w:t xml:space="preserve"> has so much to offer – it really does have </w:t>
      </w:r>
      <w:r w:rsidR="00A545DF">
        <w:rPr>
          <w:sz w:val="28"/>
          <w:szCs w:val="28"/>
        </w:rPr>
        <w:t>interesting</w:t>
      </w:r>
      <w:r w:rsidR="00E0536A">
        <w:rPr>
          <w:sz w:val="28"/>
          <w:szCs w:val="28"/>
        </w:rPr>
        <w:t xml:space="preserve"> examples </w:t>
      </w:r>
      <w:r w:rsidR="00A545DF">
        <w:rPr>
          <w:sz w:val="28"/>
          <w:szCs w:val="28"/>
        </w:rPr>
        <w:t xml:space="preserve">of history everywhere </w:t>
      </w:r>
      <w:r w:rsidR="0071068E" w:rsidRPr="005A3579">
        <w:rPr>
          <w:sz w:val="28"/>
          <w:szCs w:val="28"/>
        </w:rPr>
        <w:t xml:space="preserve">– </w:t>
      </w:r>
      <w:r w:rsidR="0021024F">
        <w:rPr>
          <w:sz w:val="28"/>
          <w:szCs w:val="28"/>
        </w:rPr>
        <w:t xml:space="preserve">and that is what I will remember most: the fabulous temple at </w:t>
      </w:r>
      <w:proofErr w:type="spellStart"/>
      <w:r w:rsidR="0021024F">
        <w:rPr>
          <w:sz w:val="28"/>
          <w:szCs w:val="28"/>
        </w:rPr>
        <w:t>Mnjdra</w:t>
      </w:r>
      <w:proofErr w:type="spellEnd"/>
      <w:r w:rsidR="0021024F">
        <w:rPr>
          <w:sz w:val="28"/>
          <w:szCs w:val="28"/>
        </w:rPr>
        <w:t xml:space="preserve">, </w:t>
      </w:r>
      <w:r w:rsidR="0071068E" w:rsidRPr="005A3579">
        <w:rPr>
          <w:sz w:val="28"/>
          <w:szCs w:val="28"/>
        </w:rPr>
        <w:t xml:space="preserve">the fascinating representations of humans, wonderful museum displays of animal bones found in the cave at </w:t>
      </w:r>
      <w:proofErr w:type="spellStart"/>
      <w:r w:rsidR="0071068E" w:rsidRPr="005A3579">
        <w:rPr>
          <w:sz w:val="28"/>
          <w:szCs w:val="28"/>
        </w:rPr>
        <w:t>Ghar</w:t>
      </w:r>
      <w:proofErr w:type="spellEnd"/>
      <w:r w:rsidR="0071068E" w:rsidRPr="005A3579">
        <w:rPr>
          <w:sz w:val="28"/>
          <w:szCs w:val="28"/>
        </w:rPr>
        <w:t xml:space="preserve"> </w:t>
      </w:r>
      <w:proofErr w:type="spellStart"/>
      <w:r w:rsidR="0071068E" w:rsidRPr="005A3579">
        <w:rPr>
          <w:sz w:val="28"/>
          <w:szCs w:val="28"/>
        </w:rPr>
        <w:t>Dalam</w:t>
      </w:r>
      <w:proofErr w:type="spellEnd"/>
      <w:r w:rsidR="0071068E" w:rsidRPr="005A3579">
        <w:rPr>
          <w:sz w:val="28"/>
          <w:szCs w:val="28"/>
        </w:rPr>
        <w:t>, and the graffiti encountered at various sites around the island.</w:t>
      </w:r>
    </w:p>
    <w:p w14:paraId="38AC5389" w14:textId="7FCD4477" w:rsidR="007E66C9" w:rsidRDefault="007E66C9" w:rsidP="0071068E">
      <w:pPr>
        <w:rPr>
          <w:b/>
          <w:sz w:val="28"/>
          <w:szCs w:val="28"/>
        </w:rPr>
      </w:pPr>
    </w:p>
    <w:p w14:paraId="530DEEFD" w14:textId="013D4763" w:rsidR="0071068E" w:rsidRPr="005A3579" w:rsidRDefault="0071068E" w:rsidP="0071068E">
      <w:pPr>
        <w:rPr>
          <w:b/>
          <w:sz w:val="28"/>
          <w:szCs w:val="28"/>
        </w:rPr>
      </w:pPr>
      <w:r w:rsidRPr="005A3579">
        <w:rPr>
          <w:b/>
          <w:sz w:val="28"/>
          <w:szCs w:val="28"/>
        </w:rPr>
        <w:t>Reference List</w:t>
      </w:r>
    </w:p>
    <w:p w14:paraId="58964CC8" w14:textId="77777777" w:rsidR="0071068E" w:rsidRPr="005A3579" w:rsidRDefault="0071068E" w:rsidP="0071068E">
      <w:pPr>
        <w:rPr>
          <w:b/>
          <w:sz w:val="28"/>
          <w:szCs w:val="28"/>
        </w:rPr>
      </w:pPr>
    </w:p>
    <w:p w14:paraId="190C6B93" w14:textId="77777777" w:rsidR="0071068E" w:rsidRPr="005A3579" w:rsidRDefault="0071068E" w:rsidP="0071068E">
      <w:pPr>
        <w:rPr>
          <w:sz w:val="28"/>
          <w:szCs w:val="28"/>
        </w:rPr>
      </w:pPr>
      <w:r w:rsidRPr="005A3579">
        <w:rPr>
          <w:sz w:val="28"/>
          <w:szCs w:val="28"/>
        </w:rPr>
        <w:t xml:space="preserve">Cardona, D.   2013.   </w:t>
      </w:r>
      <w:proofErr w:type="spellStart"/>
      <w:r w:rsidRPr="005A3579">
        <w:rPr>
          <w:sz w:val="28"/>
          <w:szCs w:val="28"/>
        </w:rPr>
        <w:t>Tas-Silg</w:t>
      </w:r>
      <w:proofErr w:type="spellEnd"/>
      <w:r w:rsidRPr="005A3579">
        <w:rPr>
          <w:sz w:val="28"/>
          <w:szCs w:val="28"/>
        </w:rPr>
        <w:t xml:space="preserve">, Malta – From Prehistoric Temple to Byzantine Church.  </w:t>
      </w:r>
      <w:r w:rsidRPr="005A3579">
        <w:rPr>
          <w:i/>
          <w:sz w:val="28"/>
          <w:szCs w:val="28"/>
        </w:rPr>
        <w:t>Current World Archaeology</w:t>
      </w:r>
      <w:r w:rsidRPr="005A3579">
        <w:rPr>
          <w:sz w:val="28"/>
          <w:szCs w:val="28"/>
        </w:rPr>
        <w:t xml:space="preserve"> 59.  </w:t>
      </w:r>
      <w:hyperlink r:id="rId15" w:history="1">
        <w:r w:rsidRPr="005A3579">
          <w:rPr>
            <w:rStyle w:val="Hyperlink"/>
            <w:sz w:val="28"/>
            <w:szCs w:val="28"/>
          </w:rPr>
          <w:t>www.worldarchaeology.com</w:t>
        </w:r>
      </w:hyperlink>
      <w:r w:rsidRPr="005A3579">
        <w:rPr>
          <w:sz w:val="28"/>
          <w:szCs w:val="28"/>
        </w:rPr>
        <w:t xml:space="preserve"> [Accessed 10 December 2018]</w:t>
      </w:r>
    </w:p>
    <w:p w14:paraId="0C87B4DB" w14:textId="77777777" w:rsidR="0071068E" w:rsidRPr="005A3579" w:rsidRDefault="0071068E" w:rsidP="0071068E">
      <w:pPr>
        <w:rPr>
          <w:sz w:val="28"/>
          <w:szCs w:val="28"/>
        </w:rPr>
      </w:pPr>
      <w:r w:rsidRPr="005A3579">
        <w:rPr>
          <w:sz w:val="28"/>
          <w:szCs w:val="28"/>
        </w:rPr>
        <w:t xml:space="preserve">Catacombs of Saint Agatha, Rabat. 2018.  </w:t>
      </w:r>
      <w:r w:rsidRPr="005A3579">
        <w:rPr>
          <w:i/>
          <w:sz w:val="28"/>
          <w:szCs w:val="28"/>
        </w:rPr>
        <w:t>Crypt and catacombs of Saint Agatha</w:t>
      </w:r>
      <w:r w:rsidRPr="005A3579">
        <w:rPr>
          <w:sz w:val="28"/>
          <w:szCs w:val="28"/>
        </w:rPr>
        <w:t xml:space="preserve">.  </w:t>
      </w:r>
      <w:hyperlink r:id="rId16" w:history="1">
        <w:r w:rsidRPr="005A3579">
          <w:rPr>
            <w:rStyle w:val="Hyperlink"/>
            <w:sz w:val="28"/>
            <w:szCs w:val="28"/>
          </w:rPr>
          <w:t>www.stagathamalta.com</w:t>
        </w:r>
      </w:hyperlink>
    </w:p>
    <w:p w14:paraId="46342D9C" w14:textId="174000DC" w:rsidR="00FA2503" w:rsidRPr="00FA2503" w:rsidRDefault="00FA2503" w:rsidP="0071068E">
      <w:pPr>
        <w:rPr>
          <w:color w:val="000000" w:themeColor="text1"/>
          <w:sz w:val="28"/>
          <w:szCs w:val="28"/>
        </w:rPr>
      </w:pPr>
      <w:proofErr w:type="spellStart"/>
      <w:r>
        <w:rPr>
          <w:sz w:val="28"/>
          <w:szCs w:val="28"/>
        </w:rPr>
        <w:t>CIfA</w:t>
      </w:r>
      <w:proofErr w:type="spellEnd"/>
      <w:r>
        <w:rPr>
          <w:sz w:val="28"/>
          <w:szCs w:val="28"/>
        </w:rPr>
        <w:t xml:space="preserve">.   2019    Toolkit for Selecting Archaeological Archives.   </w:t>
      </w:r>
      <w:hyperlink r:id="rId17" w:history="1">
        <w:r w:rsidRPr="00AD6C1B">
          <w:rPr>
            <w:rStyle w:val="Hyperlink"/>
            <w:sz w:val="28"/>
            <w:szCs w:val="28"/>
          </w:rPr>
          <w:t>http://cifa.heritech.net/selection-toolkit?fbclid=IwAR0ShxlRcjXpwA_yNkgNaqLBUVL18T9oXBI6cKkyUKsLO2-kqcfkU77msSk</w:t>
        </w:r>
      </w:hyperlink>
      <w:r>
        <w:rPr>
          <w:color w:val="0070C0"/>
          <w:sz w:val="28"/>
          <w:szCs w:val="28"/>
          <w:u w:val="single"/>
        </w:rPr>
        <w:t xml:space="preserve"> </w:t>
      </w:r>
      <w:r>
        <w:rPr>
          <w:color w:val="000000" w:themeColor="text1"/>
          <w:sz w:val="28"/>
          <w:szCs w:val="28"/>
        </w:rPr>
        <w:t>[Accessed 29 March 2019]</w:t>
      </w:r>
    </w:p>
    <w:p w14:paraId="6F114533" w14:textId="473B3A30" w:rsidR="008805BB" w:rsidRDefault="0071068E" w:rsidP="0071068E">
      <w:pPr>
        <w:rPr>
          <w:sz w:val="28"/>
          <w:szCs w:val="28"/>
        </w:rPr>
      </w:pPr>
      <w:r w:rsidRPr="005A3579">
        <w:rPr>
          <w:sz w:val="28"/>
          <w:szCs w:val="28"/>
        </w:rPr>
        <w:t xml:space="preserve">Davies, K. 2018.  </w:t>
      </w:r>
      <w:r w:rsidRPr="005A3579">
        <w:rPr>
          <w:i/>
          <w:sz w:val="28"/>
          <w:szCs w:val="28"/>
        </w:rPr>
        <w:t>Personal photographs of Malta.</w:t>
      </w:r>
    </w:p>
    <w:p w14:paraId="721BD1B2" w14:textId="7312B78D" w:rsidR="008805BB" w:rsidRDefault="008805BB" w:rsidP="0071068E">
      <w:pPr>
        <w:rPr>
          <w:sz w:val="28"/>
          <w:szCs w:val="28"/>
        </w:rPr>
      </w:pPr>
      <w:r>
        <w:rPr>
          <w:sz w:val="28"/>
          <w:szCs w:val="28"/>
        </w:rPr>
        <w:t xml:space="preserve">European Agency for Special Needs and Inclusive Education.   2016.   </w:t>
      </w:r>
      <w:r w:rsidRPr="008805BB">
        <w:rPr>
          <w:i/>
          <w:sz w:val="28"/>
          <w:szCs w:val="28"/>
        </w:rPr>
        <w:t>Country</w:t>
      </w:r>
      <w:r>
        <w:rPr>
          <w:sz w:val="28"/>
          <w:szCs w:val="28"/>
        </w:rPr>
        <w:t xml:space="preserve"> </w:t>
      </w:r>
      <w:r w:rsidRPr="008805BB">
        <w:rPr>
          <w:i/>
          <w:sz w:val="28"/>
          <w:szCs w:val="28"/>
        </w:rPr>
        <w:t>Policy Review and Analysis: Malta.</w:t>
      </w:r>
      <w:r>
        <w:rPr>
          <w:sz w:val="28"/>
          <w:szCs w:val="28"/>
        </w:rPr>
        <w:t xml:space="preserve">  Odense, Denmark.</w:t>
      </w:r>
    </w:p>
    <w:p w14:paraId="08CECDFF" w14:textId="0498B9C8" w:rsidR="0071068E" w:rsidRPr="005A3579" w:rsidRDefault="0071068E" w:rsidP="0071068E">
      <w:pPr>
        <w:rPr>
          <w:sz w:val="28"/>
          <w:szCs w:val="28"/>
        </w:rPr>
      </w:pPr>
      <w:r w:rsidRPr="005A3579">
        <w:rPr>
          <w:sz w:val="28"/>
          <w:szCs w:val="28"/>
        </w:rPr>
        <w:lastRenderedPageBreak/>
        <w:t>Fenech, M. G.   2009. Learning more about the past:</w:t>
      </w:r>
      <w:r w:rsidRPr="005A3579">
        <w:rPr>
          <w:i/>
          <w:sz w:val="28"/>
          <w:szCs w:val="28"/>
        </w:rPr>
        <w:t xml:space="preserve"> </w:t>
      </w:r>
      <w:r w:rsidRPr="005A3579">
        <w:rPr>
          <w:sz w:val="28"/>
          <w:szCs w:val="28"/>
        </w:rPr>
        <w:t xml:space="preserve">interview with Professor Anthony </w:t>
      </w:r>
      <w:proofErr w:type="spellStart"/>
      <w:r w:rsidRPr="005A3579">
        <w:rPr>
          <w:sz w:val="28"/>
          <w:szCs w:val="28"/>
        </w:rPr>
        <w:t>Bonanno</w:t>
      </w:r>
      <w:proofErr w:type="spellEnd"/>
      <w:r w:rsidRPr="005A3579">
        <w:rPr>
          <w:i/>
          <w:sz w:val="28"/>
          <w:szCs w:val="28"/>
        </w:rPr>
        <w:t>.</w:t>
      </w:r>
      <w:r w:rsidRPr="005A3579">
        <w:rPr>
          <w:sz w:val="28"/>
          <w:szCs w:val="28"/>
        </w:rPr>
        <w:t xml:space="preserve"> </w:t>
      </w:r>
      <w:r w:rsidRPr="005A3579">
        <w:rPr>
          <w:i/>
          <w:sz w:val="28"/>
          <w:szCs w:val="28"/>
        </w:rPr>
        <w:t xml:space="preserve">Malta Independent. </w:t>
      </w:r>
      <w:r w:rsidRPr="005A3579">
        <w:rPr>
          <w:sz w:val="28"/>
          <w:szCs w:val="28"/>
        </w:rPr>
        <w:t xml:space="preserve">11.5.2009.  </w:t>
      </w:r>
      <w:hyperlink r:id="rId18" w:history="1">
        <w:r w:rsidRPr="005A3579">
          <w:rPr>
            <w:rStyle w:val="Hyperlink"/>
            <w:sz w:val="28"/>
            <w:szCs w:val="28"/>
          </w:rPr>
          <w:t>www.independent.com.mt</w:t>
        </w:r>
      </w:hyperlink>
      <w:r w:rsidRPr="005A3579">
        <w:rPr>
          <w:sz w:val="28"/>
          <w:szCs w:val="28"/>
        </w:rPr>
        <w:t xml:space="preserve">  [Accessed 10 December 2018]</w:t>
      </w:r>
    </w:p>
    <w:p w14:paraId="02FFCFC0" w14:textId="77777777" w:rsidR="008805BB" w:rsidRPr="0009658C" w:rsidRDefault="008805BB" w:rsidP="008805BB">
      <w:pPr>
        <w:textAlignment w:val="baseline"/>
        <w:rPr>
          <w:iCs/>
          <w:color w:val="666666"/>
          <w:sz w:val="28"/>
          <w:szCs w:val="28"/>
          <w:bdr w:val="none" w:sz="0" w:space="0" w:color="auto" w:frame="1"/>
        </w:rPr>
      </w:pPr>
      <w:r>
        <w:rPr>
          <w:rStyle w:val="articledate"/>
          <w:iCs/>
          <w:color w:val="666666"/>
          <w:sz w:val="28"/>
          <w:szCs w:val="28"/>
          <w:bdr w:val="none" w:sz="0" w:space="0" w:color="auto" w:frame="1"/>
        </w:rPr>
        <w:t>Galea, A. M.   2019.   The rape of Malta.   ‘</w:t>
      </w:r>
      <w:proofErr w:type="spellStart"/>
      <w:r>
        <w:rPr>
          <w:rStyle w:val="articledate"/>
          <w:iCs/>
          <w:color w:val="666666"/>
          <w:sz w:val="28"/>
          <w:szCs w:val="28"/>
          <w:bdr w:val="none" w:sz="0" w:space="0" w:color="auto" w:frame="1"/>
        </w:rPr>
        <w:t>Manoel</w:t>
      </w:r>
      <w:proofErr w:type="spellEnd"/>
      <w:r>
        <w:rPr>
          <w:rStyle w:val="articledate"/>
          <w:iCs/>
          <w:color w:val="666666"/>
          <w:sz w:val="28"/>
          <w:szCs w:val="28"/>
          <w:bdr w:val="none" w:sz="0" w:space="0" w:color="auto" w:frame="1"/>
        </w:rPr>
        <w:t xml:space="preserve"> Island sentenced to slow and painful death’.   </w:t>
      </w:r>
      <w:r w:rsidRPr="0009658C">
        <w:rPr>
          <w:rStyle w:val="articledate"/>
          <w:i/>
          <w:iCs/>
          <w:color w:val="666666"/>
          <w:sz w:val="28"/>
          <w:szCs w:val="28"/>
          <w:bdr w:val="none" w:sz="0" w:space="0" w:color="auto" w:frame="1"/>
        </w:rPr>
        <w:t>The Times of Malta</w:t>
      </w:r>
      <w:r>
        <w:rPr>
          <w:rStyle w:val="articledate"/>
          <w:i/>
          <w:iCs/>
          <w:color w:val="666666"/>
          <w:sz w:val="28"/>
          <w:szCs w:val="28"/>
          <w:bdr w:val="none" w:sz="0" w:space="0" w:color="auto" w:frame="1"/>
        </w:rPr>
        <w:t xml:space="preserve"> </w:t>
      </w:r>
      <w:r>
        <w:rPr>
          <w:rStyle w:val="articledate"/>
          <w:iCs/>
          <w:color w:val="666666"/>
          <w:sz w:val="28"/>
          <w:szCs w:val="28"/>
          <w:bdr w:val="none" w:sz="0" w:space="0" w:color="auto" w:frame="1"/>
        </w:rPr>
        <w:t>10.3.2019.</w:t>
      </w:r>
    </w:p>
    <w:p w14:paraId="4144AF24" w14:textId="5B3C8D74" w:rsidR="008805BB" w:rsidRPr="008805BB" w:rsidRDefault="005E3D81" w:rsidP="0071068E">
      <w:pPr>
        <w:rPr>
          <w:color w:val="0070C0"/>
          <w:sz w:val="28"/>
          <w:szCs w:val="28"/>
          <w:u w:val="single"/>
        </w:rPr>
      </w:pPr>
      <w:hyperlink r:id="rId19" w:history="1">
        <w:r w:rsidR="008805BB" w:rsidRPr="00377EBD">
          <w:rPr>
            <w:rStyle w:val="Hyperlink"/>
            <w:sz w:val="28"/>
            <w:szCs w:val="28"/>
          </w:rPr>
          <w:t>https://www.timesofmalta.com/articles/view/20190310/life-features/the-rape-of-malta.704091?fbclid=IwAR0l5tF5qbcBtV4srHP1E3kGn6Fnek7N9RnErC7-Wgc1JMDS8A6iDwEDpzQ</w:t>
        </w:r>
      </w:hyperlink>
      <w:r w:rsidR="008805BB">
        <w:rPr>
          <w:color w:val="0070C0"/>
          <w:sz w:val="28"/>
          <w:szCs w:val="28"/>
          <w:u w:val="single"/>
        </w:rPr>
        <w:t xml:space="preserve">  </w:t>
      </w:r>
      <w:r w:rsidR="008805BB">
        <w:rPr>
          <w:sz w:val="28"/>
          <w:szCs w:val="28"/>
        </w:rPr>
        <w:t>[Accessed 10 March 2019]</w:t>
      </w:r>
    </w:p>
    <w:p w14:paraId="13A2BCA1" w14:textId="335AE660" w:rsidR="0071068E" w:rsidRPr="005A3579" w:rsidRDefault="0071068E" w:rsidP="0071068E">
      <w:pPr>
        <w:rPr>
          <w:sz w:val="28"/>
          <w:szCs w:val="28"/>
        </w:rPr>
      </w:pPr>
      <w:r w:rsidRPr="005A3579">
        <w:rPr>
          <w:sz w:val="28"/>
          <w:szCs w:val="28"/>
        </w:rPr>
        <w:t xml:space="preserve">Hagar </w:t>
      </w:r>
      <w:proofErr w:type="spellStart"/>
      <w:r w:rsidRPr="005A3579">
        <w:rPr>
          <w:sz w:val="28"/>
          <w:szCs w:val="28"/>
        </w:rPr>
        <w:t>Qim</w:t>
      </w:r>
      <w:proofErr w:type="spellEnd"/>
      <w:r w:rsidRPr="005A3579">
        <w:rPr>
          <w:sz w:val="28"/>
          <w:szCs w:val="28"/>
        </w:rPr>
        <w:t xml:space="preserve"> Temple.   1998.   </w:t>
      </w:r>
      <w:r w:rsidRPr="005A3579">
        <w:rPr>
          <w:i/>
          <w:sz w:val="28"/>
          <w:szCs w:val="28"/>
        </w:rPr>
        <w:t xml:space="preserve">Plan of Hagar </w:t>
      </w:r>
      <w:proofErr w:type="spellStart"/>
      <w:r w:rsidRPr="005A3579">
        <w:rPr>
          <w:i/>
          <w:sz w:val="28"/>
          <w:szCs w:val="28"/>
        </w:rPr>
        <w:t>Qim</w:t>
      </w:r>
      <w:proofErr w:type="spellEnd"/>
      <w:r w:rsidRPr="005A3579">
        <w:rPr>
          <w:i/>
          <w:sz w:val="28"/>
          <w:szCs w:val="28"/>
        </w:rPr>
        <w:t xml:space="preserve"> Temple Complex.</w:t>
      </w:r>
      <w:r w:rsidRPr="005A3579">
        <w:rPr>
          <w:sz w:val="28"/>
          <w:szCs w:val="28"/>
        </w:rPr>
        <w:t xml:space="preserve">   </w:t>
      </w:r>
      <w:hyperlink r:id="rId20" w:history="1">
        <w:r w:rsidRPr="005A3579">
          <w:rPr>
            <w:rStyle w:val="Hyperlink"/>
            <w:sz w:val="28"/>
            <w:szCs w:val="28"/>
          </w:rPr>
          <w:t>www.art-and-archaeology.com</w:t>
        </w:r>
      </w:hyperlink>
      <w:r w:rsidRPr="005A3579">
        <w:rPr>
          <w:sz w:val="28"/>
          <w:szCs w:val="28"/>
        </w:rPr>
        <w:t xml:space="preserve"> [Accessed 12 December 2018]</w:t>
      </w:r>
    </w:p>
    <w:p w14:paraId="652B16D2" w14:textId="77777777" w:rsidR="0071068E" w:rsidRPr="005A3579" w:rsidRDefault="0071068E" w:rsidP="0071068E">
      <w:pPr>
        <w:rPr>
          <w:color w:val="0563C1" w:themeColor="hyperlink"/>
          <w:sz w:val="28"/>
          <w:szCs w:val="28"/>
          <w:u w:val="single"/>
        </w:rPr>
      </w:pPr>
      <w:r w:rsidRPr="005A3579">
        <w:rPr>
          <w:sz w:val="28"/>
          <w:szCs w:val="28"/>
        </w:rPr>
        <w:t xml:space="preserve">Heritage Malta.   2018.    </w:t>
      </w:r>
      <w:r w:rsidRPr="005A3579">
        <w:rPr>
          <w:i/>
          <w:sz w:val="28"/>
          <w:szCs w:val="28"/>
        </w:rPr>
        <w:t>Sites, museums, conservation, Annual Report</w:t>
      </w:r>
      <w:r w:rsidRPr="005A3579">
        <w:rPr>
          <w:sz w:val="28"/>
          <w:szCs w:val="28"/>
        </w:rPr>
        <w:t xml:space="preserve">.  </w:t>
      </w:r>
      <w:hyperlink r:id="rId21" w:history="1">
        <w:r w:rsidRPr="005A3579">
          <w:rPr>
            <w:rStyle w:val="Hyperlink"/>
            <w:sz w:val="28"/>
            <w:szCs w:val="28"/>
          </w:rPr>
          <w:t>www.heritagemalta.org\</w:t>
        </w:r>
      </w:hyperlink>
      <w:r w:rsidRPr="005A3579">
        <w:rPr>
          <w:sz w:val="28"/>
          <w:szCs w:val="28"/>
        </w:rPr>
        <w:t xml:space="preserve"> [Accessed 3 December 2018]</w:t>
      </w:r>
    </w:p>
    <w:p w14:paraId="3BBDC642" w14:textId="5B724ACA" w:rsidR="0071068E" w:rsidRPr="005A3579" w:rsidRDefault="0071068E" w:rsidP="0071068E">
      <w:pPr>
        <w:rPr>
          <w:sz w:val="28"/>
          <w:szCs w:val="28"/>
        </w:rPr>
      </w:pPr>
      <w:r w:rsidRPr="005A3579">
        <w:rPr>
          <w:sz w:val="28"/>
          <w:szCs w:val="28"/>
        </w:rPr>
        <w:t>Malta Book Fair.</w:t>
      </w:r>
      <w:r w:rsidR="00331E0B">
        <w:rPr>
          <w:sz w:val="28"/>
          <w:szCs w:val="28"/>
        </w:rPr>
        <w:t xml:space="preserve"> 2018. </w:t>
      </w:r>
      <w:r w:rsidRPr="005A3579">
        <w:rPr>
          <w:sz w:val="28"/>
          <w:szCs w:val="28"/>
        </w:rPr>
        <w:t xml:space="preserve">   </w:t>
      </w:r>
      <w:hyperlink r:id="rId22" w:history="1">
        <w:r w:rsidRPr="005A3579">
          <w:rPr>
            <w:rStyle w:val="Hyperlink"/>
            <w:sz w:val="28"/>
            <w:szCs w:val="28"/>
          </w:rPr>
          <w:t>www.ktieb.org.mt/national-book-festival/</w:t>
        </w:r>
      </w:hyperlink>
    </w:p>
    <w:p w14:paraId="4FC6E791" w14:textId="6D02C0C3" w:rsidR="008805BB" w:rsidRPr="008805BB" w:rsidRDefault="008805BB" w:rsidP="0071068E">
      <w:pPr>
        <w:rPr>
          <w:color w:val="000000" w:themeColor="text1"/>
          <w:sz w:val="28"/>
          <w:szCs w:val="28"/>
        </w:rPr>
      </w:pPr>
      <w:r w:rsidRPr="005A3579">
        <w:rPr>
          <w:color w:val="000000" w:themeColor="text1"/>
          <w:sz w:val="28"/>
          <w:szCs w:val="28"/>
        </w:rPr>
        <w:t xml:space="preserve">Malta Libraries.   2019.   </w:t>
      </w:r>
      <w:hyperlink r:id="rId23" w:history="1">
        <w:r w:rsidRPr="005A3579">
          <w:rPr>
            <w:rStyle w:val="Hyperlink"/>
            <w:sz w:val="28"/>
            <w:szCs w:val="28"/>
          </w:rPr>
          <w:t>https://www.maltalibraries.gov.mt/iguana/www.main.cls?surl=MaltaLibraries</w:t>
        </w:r>
      </w:hyperlink>
    </w:p>
    <w:p w14:paraId="7A6BA8F7" w14:textId="7E807986" w:rsidR="0071068E" w:rsidRDefault="0071068E" w:rsidP="0071068E">
      <w:pPr>
        <w:rPr>
          <w:rStyle w:val="Hyperlink"/>
          <w:sz w:val="28"/>
          <w:szCs w:val="28"/>
        </w:rPr>
      </w:pPr>
      <w:r w:rsidRPr="005A3579">
        <w:rPr>
          <w:sz w:val="28"/>
          <w:szCs w:val="28"/>
        </w:rPr>
        <w:t xml:space="preserve">Malta Tourism Society.   2018.   </w:t>
      </w:r>
      <w:r w:rsidRPr="005A3579">
        <w:rPr>
          <w:i/>
          <w:sz w:val="28"/>
          <w:szCs w:val="28"/>
        </w:rPr>
        <w:t>Stakeholders for community-based tourism.</w:t>
      </w:r>
      <w:r w:rsidRPr="005A3579">
        <w:rPr>
          <w:sz w:val="28"/>
          <w:szCs w:val="28"/>
        </w:rPr>
        <w:t xml:space="preserve">   </w:t>
      </w:r>
      <w:hyperlink r:id="rId24" w:history="1">
        <w:r w:rsidRPr="005A3579">
          <w:rPr>
            <w:rStyle w:val="Hyperlink"/>
            <w:sz w:val="28"/>
            <w:szCs w:val="28"/>
          </w:rPr>
          <w:t>www.maltatourismsocity.org.mt</w:t>
        </w:r>
      </w:hyperlink>
    </w:p>
    <w:p w14:paraId="60F6E009" w14:textId="5FA0D045" w:rsidR="008805BB" w:rsidRPr="007D702D" w:rsidRDefault="008805BB" w:rsidP="007D702D">
      <w:pPr>
        <w:rPr>
          <w:bCs/>
          <w:color w:val="000000" w:themeColor="text1"/>
          <w:sz w:val="28"/>
          <w:szCs w:val="28"/>
        </w:rPr>
      </w:pPr>
      <w:r w:rsidRPr="007D702D">
        <w:rPr>
          <w:sz w:val="28"/>
          <w:szCs w:val="28"/>
        </w:rPr>
        <w:t xml:space="preserve">Maltese Government.   2019a.   </w:t>
      </w:r>
      <w:r w:rsidRPr="007D702D">
        <w:rPr>
          <w:bCs/>
          <w:color w:val="0070C0"/>
          <w:sz w:val="28"/>
          <w:szCs w:val="28"/>
          <w:u w:val="single"/>
        </w:rPr>
        <w:t>https://www.gov.mt/en/Government/Government%20of%20Malta/Ministries%20and%20Entities/Pages/Ministries%202017/MEDE-Portfolio.aspx</w:t>
      </w:r>
    </w:p>
    <w:p w14:paraId="51839BDA" w14:textId="532D05CF" w:rsidR="008805BB" w:rsidRPr="007D702D" w:rsidRDefault="007D702D" w:rsidP="0071068E">
      <w:pPr>
        <w:rPr>
          <w:bCs/>
          <w:color w:val="000000" w:themeColor="text1"/>
          <w:sz w:val="28"/>
          <w:szCs w:val="28"/>
        </w:rPr>
      </w:pPr>
      <w:r w:rsidRPr="005A3579">
        <w:rPr>
          <w:bCs/>
          <w:color w:val="000000" w:themeColor="text1"/>
          <w:sz w:val="28"/>
          <w:szCs w:val="28"/>
        </w:rPr>
        <w:t xml:space="preserve">Maltese Government.   2019b.   </w:t>
      </w:r>
      <w:r w:rsidRPr="0009658C">
        <w:rPr>
          <w:bCs/>
          <w:color w:val="0070C0"/>
          <w:sz w:val="28"/>
          <w:szCs w:val="28"/>
          <w:u w:val="single"/>
        </w:rPr>
        <w:t>https://education.gov.mt/en/resources/News/Pages/News%20items/EDUCATIONAL-STRATEGY-FOR-MALTA.aspx</w:t>
      </w:r>
    </w:p>
    <w:p w14:paraId="21C2FF18" w14:textId="12F4B9AB" w:rsidR="008805BB" w:rsidRPr="005A3579" w:rsidRDefault="008805BB" w:rsidP="0071068E">
      <w:pPr>
        <w:rPr>
          <w:sz w:val="28"/>
          <w:szCs w:val="28"/>
        </w:rPr>
      </w:pPr>
      <w:r w:rsidRPr="005A3579">
        <w:rPr>
          <w:sz w:val="28"/>
          <w:szCs w:val="28"/>
        </w:rPr>
        <w:t xml:space="preserve">Ministry for Justice, Culture and Local Government.  2019. </w:t>
      </w:r>
      <w:hyperlink r:id="rId25" w:history="1">
        <w:r w:rsidRPr="005A3579">
          <w:rPr>
            <w:rStyle w:val="Hyperlink"/>
            <w:sz w:val="28"/>
            <w:szCs w:val="28"/>
          </w:rPr>
          <w:t>https://culture.gov.mt/en/Pages/culture.aspx</w:t>
        </w:r>
      </w:hyperlink>
    </w:p>
    <w:p w14:paraId="0F3E0784" w14:textId="77777777" w:rsidR="0071068E" w:rsidRPr="005A3579" w:rsidRDefault="0071068E" w:rsidP="0071068E">
      <w:pPr>
        <w:rPr>
          <w:sz w:val="28"/>
          <w:szCs w:val="28"/>
        </w:rPr>
      </w:pPr>
      <w:proofErr w:type="spellStart"/>
      <w:r w:rsidRPr="005A3579">
        <w:rPr>
          <w:sz w:val="28"/>
          <w:szCs w:val="28"/>
        </w:rPr>
        <w:t>Mnajdra</w:t>
      </w:r>
      <w:proofErr w:type="spellEnd"/>
      <w:r w:rsidRPr="005A3579">
        <w:rPr>
          <w:sz w:val="28"/>
          <w:szCs w:val="28"/>
        </w:rPr>
        <w:t xml:space="preserve"> Temple.   1998. </w:t>
      </w:r>
      <w:r w:rsidRPr="005A3579">
        <w:rPr>
          <w:i/>
          <w:sz w:val="28"/>
          <w:szCs w:val="28"/>
        </w:rPr>
        <w:t xml:space="preserve">Plan of </w:t>
      </w:r>
      <w:proofErr w:type="spellStart"/>
      <w:r w:rsidRPr="005A3579">
        <w:rPr>
          <w:i/>
          <w:sz w:val="28"/>
          <w:szCs w:val="28"/>
        </w:rPr>
        <w:t>Mnajdra</w:t>
      </w:r>
      <w:proofErr w:type="spellEnd"/>
      <w:r w:rsidRPr="005A3579">
        <w:rPr>
          <w:i/>
          <w:sz w:val="28"/>
          <w:szCs w:val="28"/>
        </w:rPr>
        <w:t xml:space="preserve"> Temple Complex.</w:t>
      </w:r>
      <w:r w:rsidRPr="005A3579">
        <w:rPr>
          <w:sz w:val="28"/>
          <w:szCs w:val="28"/>
        </w:rPr>
        <w:t xml:space="preserve">   </w:t>
      </w:r>
      <w:hyperlink r:id="rId26" w:history="1">
        <w:r w:rsidRPr="005A3579">
          <w:rPr>
            <w:rStyle w:val="Hyperlink"/>
            <w:sz w:val="28"/>
            <w:szCs w:val="28"/>
          </w:rPr>
          <w:t>www.art-and-archaeology.com</w:t>
        </w:r>
      </w:hyperlink>
      <w:r w:rsidRPr="005A3579">
        <w:rPr>
          <w:sz w:val="28"/>
          <w:szCs w:val="28"/>
        </w:rPr>
        <w:t xml:space="preserve"> [Accessed 12 December 2018]</w:t>
      </w:r>
    </w:p>
    <w:p w14:paraId="4247CB22" w14:textId="1BA2B7DA" w:rsidR="007D702D" w:rsidRDefault="007D702D" w:rsidP="008805BB">
      <w:pPr>
        <w:rPr>
          <w:sz w:val="28"/>
          <w:szCs w:val="28"/>
        </w:rPr>
      </w:pPr>
      <w:r w:rsidRPr="005A3579">
        <w:rPr>
          <w:sz w:val="28"/>
          <w:szCs w:val="28"/>
        </w:rPr>
        <w:t xml:space="preserve">Superintendence of Cultural Heritage.   2019.   </w:t>
      </w:r>
      <w:hyperlink r:id="rId27" w:history="1">
        <w:r w:rsidRPr="005A3579">
          <w:rPr>
            <w:rStyle w:val="Hyperlink"/>
            <w:sz w:val="28"/>
            <w:szCs w:val="28"/>
          </w:rPr>
          <w:t>https://culture.gov.mt/en/culturalheritage/Pages/Default.aspx</w:t>
        </w:r>
      </w:hyperlink>
    </w:p>
    <w:p w14:paraId="59B30920" w14:textId="0144AA59" w:rsidR="0071068E" w:rsidRPr="005A3579" w:rsidRDefault="0071068E" w:rsidP="008805BB">
      <w:pPr>
        <w:rPr>
          <w:sz w:val="28"/>
          <w:szCs w:val="28"/>
        </w:rPr>
      </w:pPr>
      <w:proofErr w:type="spellStart"/>
      <w:r w:rsidRPr="005A3579">
        <w:rPr>
          <w:sz w:val="28"/>
          <w:szCs w:val="28"/>
        </w:rPr>
        <w:t>Tallinja</w:t>
      </w:r>
      <w:proofErr w:type="spellEnd"/>
      <w:r w:rsidRPr="005A3579">
        <w:rPr>
          <w:sz w:val="28"/>
          <w:szCs w:val="28"/>
        </w:rPr>
        <w:t xml:space="preserve">.   2018.   </w:t>
      </w:r>
      <w:r w:rsidRPr="005A3579">
        <w:rPr>
          <w:i/>
          <w:sz w:val="28"/>
          <w:szCs w:val="28"/>
        </w:rPr>
        <w:t>Map of public transport.</w:t>
      </w:r>
      <w:r w:rsidRPr="005A3579">
        <w:rPr>
          <w:sz w:val="28"/>
          <w:szCs w:val="28"/>
        </w:rPr>
        <w:t xml:space="preserve">   </w:t>
      </w:r>
      <w:hyperlink r:id="rId28" w:history="1">
        <w:r w:rsidRPr="005A3579">
          <w:rPr>
            <w:rStyle w:val="Hyperlink"/>
            <w:sz w:val="28"/>
            <w:szCs w:val="28"/>
          </w:rPr>
          <w:t>www.publictransport.com.mt/</w:t>
        </w:r>
      </w:hyperlink>
      <w:proofErr w:type="gramStart"/>
      <w:r w:rsidRPr="005A3579">
        <w:rPr>
          <w:sz w:val="28"/>
          <w:szCs w:val="28"/>
        </w:rPr>
        <w:t xml:space="preserve">   [</w:t>
      </w:r>
      <w:proofErr w:type="gramEnd"/>
      <w:r w:rsidRPr="005A3579">
        <w:rPr>
          <w:sz w:val="28"/>
          <w:szCs w:val="28"/>
        </w:rPr>
        <w:t xml:space="preserve">Accessed 7 December 2018]   </w:t>
      </w:r>
    </w:p>
    <w:p w14:paraId="4471F6FA" w14:textId="709AB9C0" w:rsidR="0071068E" w:rsidRPr="005A3579" w:rsidRDefault="0071068E" w:rsidP="008805BB">
      <w:pPr>
        <w:rPr>
          <w:color w:val="0563C1" w:themeColor="hyperlink"/>
          <w:sz w:val="28"/>
          <w:szCs w:val="28"/>
          <w:u w:val="single"/>
        </w:rPr>
      </w:pPr>
      <w:r w:rsidRPr="005A3579">
        <w:rPr>
          <w:sz w:val="28"/>
          <w:szCs w:val="28"/>
        </w:rPr>
        <w:t>The National Library of Malta.  201</w:t>
      </w:r>
      <w:r w:rsidR="00230998" w:rsidRPr="005A3579">
        <w:rPr>
          <w:sz w:val="28"/>
          <w:szCs w:val="28"/>
        </w:rPr>
        <w:t>9</w:t>
      </w:r>
      <w:r w:rsidRPr="005A3579">
        <w:rPr>
          <w:sz w:val="28"/>
          <w:szCs w:val="28"/>
        </w:rPr>
        <w:t xml:space="preserve">.    </w:t>
      </w:r>
      <w:hyperlink r:id="rId29" w:history="1">
        <w:r w:rsidRPr="005A3579">
          <w:rPr>
            <w:rStyle w:val="Hyperlink"/>
            <w:sz w:val="28"/>
            <w:szCs w:val="28"/>
          </w:rPr>
          <w:t>www.maltalibraries.gov.mt</w:t>
        </w:r>
      </w:hyperlink>
      <w:r w:rsidRPr="005A3579">
        <w:rPr>
          <w:sz w:val="28"/>
          <w:szCs w:val="28"/>
        </w:rPr>
        <w:t xml:space="preserve"> [Accessed 1 December 2018]</w:t>
      </w:r>
    </w:p>
    <w:p w14:paraId="0F762310" w14:textId="1DA9E304" w:rsidR="00AA0DCA" w:rsidRPr="005A3579" w:rsidRDefault="00AA0DCA" w:rsidP="008805BB">
      <w:pPr>
        <w:rPr>
          <w:color w:val="000000" w:themeColor="text1"/>
          <w:sz w:val="28"/>
          <w:szCs w:val="28"/>
        </w:rPr>
      </w:pPr>
    </w:p>
    <w:p w14:paraId="21473000" w14:textId="3D0B7FC5" w:rsidR="00AF322B" w:rsidRPr="0009658C" w:rsidRDefault="00AF322B" w:rsidP="008805BB">
      <w:pPr>
        <w:rPr>
          <w:color w:val="0070C0"/>
          <w:sz w:val="28"/>
          <w:szCs w:val="28"/>
          <w:u w:val="single"/>
        </w:rPr>
      </w:pPr>
    </w:p>
    <w:sectPr w:rsidR="00AF322B" w:rsidRPr="0009658C" w:rsidSect="00F25093">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AE7C3" w14:textId="77777777" w:rsidR="005E3D81" w:rsidRDefault="005E3D81" w:rsidP="00561F9F">
      <w:r>
        <w:separator/>
      </w:r>
    </w:p>
  </w:endnote>
  <w:endnote w:type="continuationSeparator" w:id="0">
    <w:p w14:paraId="2EC8EE25" w14:textId="77777777" w:rsidR="005E3D81" w:rsidRDefault="005E3D81" w:rsidP="00561F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367622"/>
      <w:docPartObj>
        <w:docPartGallery w:val="Page Numbers (Bottom of Page)"/>
        <w:docPartUnique/>
      </w:docPartObj>
    </w:sdtPr>
    <w:sdtEndPr>
      <w:rPr>
        <w:rStyle w:val="PageNumber"/>
      </w:rPr>
    </w:sdtEndPr>
    <w:sdtContent>
      <w:p w14:paraId="04DC1418" w14:textId="14EE47C9" w:rsidR="00561F9F" w:rsidRDefault="00561F9F" w:rsidP="002B29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570D84" w14:textId="77777777" w:rsidR="00561F9F" w:rsidRDefault="00561F9F" w:rsidP="00561F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1071955"/>
      <w:docPartObj>
        <w:docPartGallery w:val="Page Numbers (Bottom of Page)"/>
        <w:docPartUnique/>
      </w:docPartObj>
    </w:sdtPr>
    <w:sdtEndPr>
      <w:rPr>
        <w:rStyle w:val="PageNumber"/>
      </w:rPr>
    </w:sdtEndPr>
    <w:sdtContent>
      <w:p w14:paraId="413EEF75" w14:textId="22C593F9" w:rsidR="00561F9F" w:rsidRDefault="00561F9F" w:rsidP="002B29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28AC0E" w14:textId="23075B11" w:rsidR="00561F9F" w:rsidRDefault="00561F9F" w:rsidP="00561F9F">
    <w:pPr>
      <w:pStyle w:val="Footer"/>
      <w:ind w:right="360"/>
    </w:pPr>
    <w:r w:rsidRPr="00561F9F">
      <w:rPr>
        <w:color w:val="BFBFBF" w:themeColor="background1" w:themeShade="BF"/>
        <w:sz w:val="16"/>
        <w:szCs w:val="16"/>
      </w:rPr>
      <w:t>Davies_1703046@student.uwtsd.ac.uk_HPAR5003_2</w:t>
    </w:r>
    <w:r w:rsidRPr="00561F9F">
      <w:rPr>
        <w:color w:val="BFBFBF" w:themeColor="background1" w:themeShade="BF"/>
        <w:sz w:val="16"/>
        <w:szCs w:val="16"/>
      </w:rPr>
      <w:ptab w:relativeTo="margin" w:alignment="center" w:leader="none"/>
    </w:r>
    <w:r>
      <w:ptab w:relativeTo="margin" w:alignment="right" w:leader="none"/>
    </w:r>
    <w: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3BA6E8" w14:textId="77777777" w:rsidR="005E3D81" w:rsidRDefault="005E3D81" w:rsidP="00561F9F">
      <w:r>
        <w:separator/>
      </w:r>
    </w:p>
  </w:footnote>
  <w:footnote w:type="continuationSeparator" w:id="0">
    <w:p w14:paraId="6048CF7F" w14:textId="77777777" w:rsidR="005E3D81" w:rsidRDefault="005E3D81" w:rsidP="00561F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57EFA"/>
    <w:multiLevelType w:val="multilevel"/>
    <w:tmpl w:val="1A267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D70176"/>
    <w:multiLevelType w:val="hybridMultilevel"/>
    <w:tmpl w:val="9A74C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29E"/>
    <w:rsid w:val="000626E3"/>
    <w:rsid w:val="0009658C"/>
    <w:rsid w:val="000B0178"/>
    <w:rsid w:val="000B137B"/>
    <w:rsid w:val="000D3E59"/>
    <w:rsid w:val="000E3EF5"/>
    <w:rsid w:val="000E7B94"/>
    <w:rsid w:val="0013085E"/>
    <w:rsid w:val="00184E81"/>
    <w:rsid w:val="001A10E5"/>
    <w:rsid w:val="001C5B16"/>
    <w:rsid w:val="001C60F8"/>
    <w:rsid w:val="001E5615"/>
    <w:rsid w:val="00204834"/>
    <w:rsid w:val="0021024F"/>
    <w:rsid w:val="00221F59"/>
    <w:rsid w:val="00230998"/>
    <w:rsid w:val="002A64F5"/>
    <w:rsid w:val="002C7C6D"/>
    <w:rsid w:val="002D0477"/>
    <w:rsid w:val="002D3D28"/>
    <w:rsid w:val="0031127F"/>
    <w:rsid w:val="00330130"/>
    <w:rsid w:val="0033196B"/>
    <w:rsid w:val="00331E0B"/>
    <w:rsid w:val="00334ECB"/>
    <w:rsid w:val="003572AC"/>
    <w:rsid w:val="00360249"/>
    <w:rsid w:val="00374282"/>
    <w:rsid w:val="003A4C60"/>
    <w:rsid w:val="00446C41"/>
    <w:rsid w:val="00447CF3"/>
    <w:rsid w:val="004C590D"/>
    <w:rsid w:val="0050040B"/>
    <w:rsid w:val="005027FA"/>
    <w:rsid w:val="0050706B"/>
    <w:rsid w:val="005306A3"/>
    <w:rsid w:val="00561F9F"/>
    <w:rsid w:val="0057363E"/>
    <w:rsid w:val="005857B5"/>
    <w:rsid w:val="00590640"/>
    <w:rsid w:val="005A3579"/>
    <w:rsid w:val="005B56F1"/>
    <w:rsid w:val="005C6A96"/>
    <w:rsid w:val="005D6084"/>
    <w:rsid w:val="005E25DD"/>
    <w:rsid w:val="005E3D81"/>
    <w:rsid w:val="005F6A36"/>
    <w:rsid w:val="0062036C"/>
    <w:rsid w:val="00630EF7"/>
    <w:rsid w:val="006519FD"/>
    <w:rsid w:val="00655ADF"/>
    <w:rsid w:val="0069429E"/>
    <w:rsid w:val="006A63E6"/>
    <w:rsid w:val="006B3AB2"/>
    <w:rsid w:val="006B6812"/>
    <w:rsid w:val="006C6B01"/>
    <w:rsid w:val="006E78FA"/>
    <w:rsid w:val="006F6EC9"/>
    <w:rsid w:val="00701771"/>
    <w:rsid w:val="0071068E"/>
    <w:rsid w:val="00746372"/>
    <w:rsid w:val="00746DF2"/>
    <w:rsid w:val="007D702D"/>
    <w:rsid w:val="007E1097"/>
    <w:rsid w:val="007E29EA"/>
    <w:rsid w:val="007E66C9"/>
    <w:rsid w:val="008147E3"/>
    <w:rsid w:val="00826002"/>
    <w:rsid w:val="00826265"/>
    <w:rsid w:val="00837CC4"/>
    <w:rsid w:val="00846EA4"/>
    <w:rsid w:val="0087134A"/>
    <w:rsid w:val="008805BB"/>
    <w:rsid w:val="00887493"/>
    <w:rsid w:val="00887ABB"/>
    <w:rsid w:val="008916B8"/>
    <w:rsid w:val="008A440D"/>
    <w:rsid w:val="008C7320"/>
    <w:rsid w:val="0097676E"/>
    <w:rsid w:val="009768D5"/>
    <w:rsid w:val="00995453"/>
    <w:rsid w:val="009B6B85"/>
    <w:rsid w:val="009C147F"/>
    <w:rsid w:val="009F7999"/>
    <w:rsid w:val="00A0004A"/>
    <w:rsid w:val="00A13016"/>
    <w:rsid w:val="00A14EE3"/>
    <w:rsid w:val="00A359D4"/>
    <w:rsid w:val="00A3731E"/>
    <w:rsid w:val="00A545DF"/>
    <w:rsid w:val="00A54AC4"/>
    <w:rsid w:val="00A7265B"/>
    <w:rsid w:val="00A93A75"/>
    <w:rsid w:val="00A93AF4"/>
    <w:rsid w:val="00AA0DCA"/>
    <w:rsid w:val="00AC7003"/>
    <w:rsid w:val="00AF322B"/>
    <w:rsid w:val="00B15546"/>
    <w:rsid w:val="00BD3995"/>
    <w:rsid w:val="00BD511E"/>
    <w:rsid w:val="00BE797F"/>
    <w:rsid w:val="00C34112"/>
    <w:rsid w:val="00C72543"/>
    <w:rsid w:val="00C9011E"/>
    <w:rsid w:val="00C9372C"/>
    <w:rsid w:val="00C95144"/>
    <w:rsid w:val="00CA2F15"/>
    <w:rsid w:val="00CA51A3"/>
    <w:rsid w:val="00CF1DCB"/>
    <w:rsid w:val="00D1158B"/>
    <w:rsid w:val="00D11FFA"/>
    <w:rsid w:val="00D13D71"/>
    <w:rsid w:val="00D14897"/>
    <w:rsid w:val="00D15527"/>
    <w:rsid w:val="00D44551"/>
    <w:rsid w:val="00D745D6"/>
    <w:rsid w:val="00D94600"/>
    <w:rsid w:val="00DB5BB5"/>
    <w:rsid w:val="00DB74F2"/>
    <w:rsid w:val="00E0536A"/>
    <w:rsid w:val="00E319C2"/>
    <w:rsid w:val="00E93290"/>
    <w:rsid w:val="00EA6B66"/>
    <w:rsid w:val="00ED2ACC"/>
    <w:rsid w:val="00EF0436"/>
    <w:rsid w:val="00EF5390"/>
    <w:rsid w:val="00F20D15"/>
    <w:rsid w:val="00F25093"/>
    <w:rsid w:val="00F63198"/>
    <w:rsid w:val="00F90D17"/>
    <w:rsid w:val="00FA2503"/>
    <w:rsid w:val="00FA4A88"/>
    <w:rsid w:val="00FB0305"/>
    <w:rsid w:val="00FB7E13"/>
    <w:rsid w:val="00FD3272"/>
    <w:rsid w:val="00FD4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0AF51"/>
  <w14:defaultImageDpi w14:val="32767"/>
  <w15:chartTrackingRefBased/>
  <w15:docId w15:val="{965A699B-2FA6-5E40-8E22-387562E4E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A3579"/>
    <w:rPr>
      <w:rFonts w:ascii="Times New Roman" w:eastAsia="Times New Roman" w:hAnsi="Times New Roman" w:cs="Times New Roman"/>
    </w:rPr>
  </w:style>
  <w:style w:type="paragraph" w:styleId="Heading1">
    <w:name w:val="heading 1"/>
    <w:basedOn w:val="Normal"/>
    <w:next w:val="Normal"/>
    <w:link w:val="Heading1Char"/>
    <w:uiPriority w:val="9"/>
    <w:qFormat/>
    <w:rsid w:val="00AF32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320"/>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429E"/>
    <w:pPr>
      <w:spacing w:before="100" w:beforeAutospacing="1" w:after="100" w:afterAutospacing="1"/>
    </w:pPr>
  </w:style>
  <w:style w:type="character" w:customStyle="1" w:styleId="Heading2Char">
    <w:name w:val="Heading 2 Char"/>
    <w:basedOn w:val="DefaultParagraphFont"/>
    <w:link w:val="Heading2"/>
    <w:uiPriority w:val="9"/>
    <w:rsid w:val="008C7320"/>
    <w:rPr>
      <w:rFonts w:ascii="Times New Roman" w:eastAsia="Times New Roman" w:hAnsi="Times New Roman" w:cs="Times New Roman"/>
      <w:b/>
      <w:bCs/>
      <w:sz w:val="36"/>
      <w:szCs w:val="36"/>
    </w:rPr>
  </w:style>
  <w:style w:type="character" w:customStyle="1" w:styleId="author">
    <w:name w:val="author"/>
    <w:basedOn w:val="DefaultParagraphFont"/>
    <w:rsid w:val="008C7320"/>
  </w:style>
  <w:style w:type="character" w:customStyle="1" w:styleId="date-published">
    <w:name w:val="date-published"/>
    <w:basedOn w:val="DefaultParagraphFont"/>
    <w:rsid w:val="008C7320"/>
  </w:style>
  <w:style w:type="character" w:customStyle="1" w:styleId="last-update">
    <w:name w:val="last-update"/>
    <w:basedOn w:val="DefaultParagraphFont"/>
    <w:rsid w:val="008C7320"/>
  </w:style>
  <w:style w:type="character" w:customStyle="1" w:styleId="apple-converted-space">
    <w:name w:val="apple-converted-space"/>
    <w:basedOn w:val="DefaultParagraphFont"/>
    <w:rsid w:val="008C7320"/>
  </w:style>
  <w:style w:type="character" w:styleId="Hyperlink">
    <w:name w:val="Hyperlink"/>
    <w:basedOn w:val="DefaultParagraphFont"/>
    <w:uiPriority w:val="99"/>
    <w:unhideWhenUsed/>
    <w:rsid w:val="0071068E"/>
    <w:rPr>
      <w:color w:val="0563C1" w:themeColor="hyperlink"/>
      <w:u w:val="single"/>
    </w:rPr>
  </w:style>
  <w:style w:type="paragraph" w:customStyle="1" w:styleId="Default">
    <w:name w:val="Default"/>
    <w:rsid w:val="005D6084"/>
    <w:pPr>
      <w:autoSpaceDE w:val="0"/>
      <w:autoSpaceDN w:val="0"/>
      <w:adjustRightInd w:val="0"/>
    </w:pPr>
    <w:rPr>
      <w:rFonts w:ascii="Calibri" w:hAnsi="Calibri" w:cs="Calibri"/>
      <w:color w:val="000000"/>
      <w:lang w:val="en-US"/>
    </w:rPr>
  </w:style>
  <w:style w:type="character" w:styleId="Emphasis">
    <w:name w:val="Emphasis"/>
    <w:basedOn w:val="DefaultParagraphFont"/>
    <w:uiPriority w:val="20"/>
    <w:qFormat/>
    <w:rsid w:val="00AA0DCA"/>
    <w:rPr>
      <w:i/>
      <w:iCs/>
    </w:rPr>
  </w:style>
  <w:style w:type="character" w:styleId="UnresolvedMention">
    <w:name w:val="Unresolved Mention"/>
    <w:basedOn w:val="DefaultParagraphFont"/>
    <w:uiPriority w:val="99"/>
    <w:rsid w:val="00AA0DCA"/>
    <w:rPr>
      <w:color w:val="605E5C"/>
      <w:shd w:val="clear" w:color="auto" w:fill="E1DFDD"/>
    </w:rPr>
  </w:style>
  <w:style w:type="paragraph" w:styleId="Header">
    <w:name w:val="header"/>
    <w:basedOn w:val="Normal"/>
    <w:link w:val="HeaderChar"/>
    <w:uiPriority w:val="99"/>
    <w:unhideWhenUsed/>
    <w:rsid w:val="00561F9F"/>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561F9F"/>
  </w:style>
  <w:style w:type="paragraph" w:styleId="Footer">
    <w:name w:val="footer"/>
    <w:basedOn w:val="Normal"/>
    <w:link w:val="FooterChar"/>
    <w:uiPriority w:val="99"/>
    <w:unhideWhenUsed/>
    <w:rsid w:val="00561F9F"/>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561F9F"/>
  </w:style>
  <w:style w:type="character" w:styleId="PageNumber">
    <w:name w:val="page number"/>
    <w:basedOn w:val="DefaultParagraphFont"/>
    <w:uiPriority w:val="99"/>
    <w:semiHidden/>
    <w:unhideWhenUsed/>
    <w:rsid w:val="00561F9F"/>
  </w:style>
  <w:style w:type="character" w:styleId="FollowedHyperlink">
    <w:name w:val="FollowedHyperlink"/>
    <w:basedOn w:val="DefaultParagraphFont"/>
    <w:uiPriority w:val="99"/>
    <w:semiHidden/>
    <w:unhideWhenUsed/>
    <w:rsid w:val="00D15527"/>
    <w:rPr>
      <w:color w:val="954F72" w:themeColor="followedHyperlink"/>
      <w:u w:val="single"/>
    </w:rPr>
  </w:style>
  <w:style w:type="character" w:customStyle="1" w:styleId="Heading1Char">
    <w:name w:val="Heading 1 Char"/>
    <w:basedOn w:val="DefaultParagraphFont"/>
    <w:link w:val="Heading1"/>
    <w:uiPriority w:val="9"/>
    <w:rsid w:val="00AF322B"/>
    <w:rPr>
      <w:rFonts w:asciiTheme="majorHAnsi" w:eastAsiaTheme="majorEastAsia" w:hAnsiTheme="majorHAnsi" w:cstheme="majorBidi"/>
      <w:color w:val="2F5496" w:themeColor="accent1" w:themeShade="BF"/>
      <w:sz w:val="32"/>
      <w:szCs w:val="32"/>
    </w:rPr>
  </w:style>
  <w:style w:type="character" w:customStyle="1" w:styleId="articledate">
    <w:name w:val="article_date"/>
    <w:basedOn w:val="DefaultParagraphFont"/>
    <w:rsid w:val="00AF322B"/>
  </w:style>
  <w:style w:type="character" w:customStyle="1" w:styleId="articleauthor">
    <w:name w:val="article_author"/>
    <w:basedOn w:val="DefaultParagraphFont"/>
    <w:rsid w:val="00AF322B"/>
  </w:style>
  <w:style w:type="character" w:styleId="Strong">
    <w:name w:val="Strong"/>
    <w:basedOn w:val="DefaultParagraphFont"/>
    <w:uiPriority w:val="22"/>
    <w:qFormat/>
    <w:rsid w:val="0021024F"/>
    <w:rPr>
      <w:b/>
      <w:bCs/>
    </w:rPr>
  </w:style>
  <w:style w:type="paragraph" w:styleId="ListParagraph">
    <w:name w:val="List Paragraph"/>
    <w:basedOn w:val="Normal"/>
    <w:uiPriority w:val="34"/>
    <w:qFormat/>
    <w:rsid w:val="007D702D"/>
    <w:pPr>
      <w:ind w:left="720"/>
      <w:contextualSpacing/>
    </w:pPr>
  </w:style>
  <w:style w:type="paragraph" w:styleId="BalloonText">
    <w:name w:val="Balloon Text"/>
    <w:basedOn w:val="Normal"/>
    <w:link w:val="BalloonTextChar"/>
    <w:uiPriority w:val="99"/>
    <w:semiHidden/>
    <w:unhideWhenUsed/>
    <w:rsid w:val="00C9372C"/>
    <w:rPr>
      <w:sz w:val="18"/>
      <w:szCs w:val="18"/>
    </w:rPr>
  </w:style>
  <w:style w:type="character" w:customStyle="1" w:styleId="BalloonTextChar">
    <w:name w:val="Balloon Text Char"/>
    <w:basedOn w:val="DefaultParagraphFont"/>
    <w:link w:val="BalloonText"/>
    <w:uiPriority w:val="99"/>
    <w:semiHidden/>
    <w:rsid w:val="00C9372C"/>
    <w:rPr>
      <w:rFonts w:ascii="Times New Roman" w:eastAsia="Times New Roman" w:hAnsi="Times New Roman" w:cs="Times New Roman"/>
      <w:sz w:val="18"/>
      <w:szCs w:val="18"/>
    </w:rPr>
  </w:style>
  <w:style w:type="paragraph" w:styleId="Caption">
    <w:name w:val="caption"/>
    <w:basedOn w:val="Normal"/>
    <w:next w:val="Normal"/>
    <w:uiPriority w:val="35"/>
    <w:unhideWhenUsed/>
    <w:qFormat/>
    <w:rsid w:val="00DB5BB5"/>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61837">
      <w:bodyDiv w:val="1"/>
      <w:marLeft w:val="0"/>
      <w:marRight w:val="0"/>
      <w:marTop w:val="0"/>
      <w:marBottom w:val="0"/>
      <w:divBdr>
        <w:top w:val="none" w:sz="0" w:space="0" w:color="auto"/>
        <w:left w:val="none" w:sz="0" w:space="0" w:color="auto"/>
        <w:bottom w:val="none" w:sz="0" w:space="0" w:color="auto"/>
        <w:right w:val="none" w:sz="0" w:space="0" w:color="auto"/>
      </w:divBdr>
      <w:divsChild>
        <w:div w:id="1845390227">
          <w:marLeft w:val="0"/>
          <w:marRight w:val="0"/>
          <w:marTop w:val="0"/>
          <w:marBottom w:val="0"/>
          <w:divBdr>
            <w:top w:val="none" w:sz="0" w:space="0" w:color="auto"/>
            <w:left w:val="none" w:sz="0" w:space="0" w:color="auto"/>
            <w:bottom w:val="none" w:sz="0" w:space="0" w:color="auto"/>
            <w:right w:val="none" w:sz="0" w:space="0" w:color="auto"/>
          </w:divBdr>
          <w:divsChild>
            <w:div w:id="1572081154">
              <w:marLeft w:val="0"/>
              <w:marRight w:val="0"/>
              <w:marTop w:val="0"/>
              <w:marBottom w:val="0"/>
              <w:divBdr>
                <w:top w:val="none" w:sz="0" w:space="0" w:color="auto"/>
                <w:left w:val="none" w:sz="0" w:space="0" w:color="auto"/>
                <w:bottom w:val="none" w:sz="0" w:space="0" w:color="auto"/>
                <w:right w:val="none" w:sz="0" w:space="0" w:color="auto"/>
              </w:divBdr>
              <w:divsChild>
                <w:div w:id="160113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781793">
      <w:bodyDiv w:val="1"/>
      <w:marLeft w:val="0"/>
      <w:marRight w:val="0"/>
      <w:marTop w:val="0"/>
      <w:marBottom w:val="0"/>
      <w:divBdr>
        <w:top w:val="none" w:sz="0" w:space="0" w:color="auto"/>
        <w:left w:val="none" w:sz="0" w:space="0" w:color="auto"/>
        <w:bottom w:val="none" w:sz="0" w:space="0" w:color="auto"/>
        <w:right w:val="none" w:sz="0" w:space="0" w:color="auto"/>
      </w:divBdr>
      <w:divsChild>
        <w:div w:id="1819569557">
          <w:marLeft w:val="0"/>
          <w:marRight w:val="0"/>
          <w:marTop w:val="0"/>
          <w:marBottom w:val="0"/>
          <w:divBdr>
            <w:top w:val="none" w:sz="0" w:space="0" w:color="auto"/>
            <w:left w:val="none" w:sz="0" w:space="0" w:color="auto"/>
            <w:bottom w:val="none" w:sz="0" w:space="0" w:color="auto"/>
            <w:right w:val="none" w:sz="0" w:space="0" w:color="auto"/>
          </w:divBdr>
          <w:divsChild>
            <w:div w:id="836112584">
              <w:marLeft w:val="0"/>
              <w:marRight w:val="0"/>
              <w:marTop w:val="0"/>
              <w:marBottom w:val="0"/>
              <w:divBdr>
                <w:top w:val="none" w:sz="0" w:space="0" w:color="auto"/>
                <w:left w:val="none" w:sz="0" w:space="0" w:color="auto"/>
                <w:bottom w:val="none" w:sz="0" w:space="0" w:color="auto"/>
                <w:right w:val="none" w:sz="0" w:space="0" w:color="auto"/>
              </w:divBdr>
              <w:divsChild>
                <w:div w:id="2077775459">
                  <w:marLeft w:val="0"/>
                  <w:marRight w:val="0"/>
                  <w:marTop w:val="0"/>
                  <w:marBottom w:val="0"/>
                  <w:divBdr>
                    <w:top w:val="none" w:sz="0" w:space="0" w:color="auto"/>
                    <w:left w:val="none" w:sz="0" w:space="0" w:color="auto"/>
                    <w:bottom w:val="none" w:sz="0" w:space="0" w:color="auto"/>
                    <w:right w:val="none" w:sz="0" w:space="0" w:color="auto"/>
                  </w:divBdr>
                </w:div>
              </w:divsChild>
            </w:div>
            <w:div w:id="1865051767">
              <w:marLeft w:val="0"/>
              <w:marRight w:val="0"/>
              <w:marTop w:val="0"/>
              <w:marBottom w:val="0"/>
              <w:divBdr>
                <w:top w:val="none" w:sz="0" w:space="0" w:color="auto"/>
                <w:left w:val="none" w:sz="0" w:space="0" w:color="auto"/>
                <w:bottom w:val="none" w:sz="0" w:space="0" w:color="auto"/>
                <w:right w:val="none" w:sz="0" w:space="0" w:color="auto"/>
              </w:divBdr>
              <w:divsChild>
                <w:div w:id="145394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62747">
          <w:marLeft w:val="0"/>
          <w:marRight w:val="0"/>
          <w:marTop w:val="0"/>
          <w:marBottom w:val="0"/>
          <w:divBdr>
            <w:top w:val="none" w:sz="0" w:space="0" w:color="auto"/>
            <w:left w:val="none" w:sz="0" w:space="0" w:color="auto"/>
            <w:bottom w:val="none" w:sz="0" w:space="0" w:color="auto"/>
            <w:right w:val="none" w:sz="0" w:space="0" w:color="auto"/>
          </w:divBdr>
          <w:divsChild>
            <w:div w:id="1445147742">
              <w:marLeft w:val="0"/>
              <w:marRight w:val="0"/>
              <w:marTop w:val="0"/>
              <w:marBottom w:val="0"/>
              <w:divBdr>
                <w:top w:val="none" w:sz="0" w:space="0" w:color="auto"/>
                <w:left w:val="none" w:sz="0" w:space="0" w:color="auto"/>
                <w:bottom w:val="none" w:sz="0" w:space="0" w:color="auto"/>
                <w:right w:val="none" w:sz="0" w:space="0" w:color="auto"/>
              </w:divBdr>
              <w:divsChild>
                <w:div w:id="577054334">
                  <w:marLeft w:val="0"/>
                  <w:marRight w:val="0"/>
                  <w:marTop w:val="0"/>
                  <w:marBottom w:val="0"/>
                  <w:divBdr>
                    <w:top w:val="none" w:sz="0" w:space="0" w:color="auto"/>
                    <w:left w:val="none" w:sz="0" w:space="0" w:color="auto"/>
                    <w:bottom w:val="none" w:sz="0" w:space="0" w:color="auto"/>
                    <w:right w:val="none" w:sz="0" w:space="0" w:color="auto"/>
                  </w:divBdr>
                </w:div>
              </w:divsChild>
            </w:div>
            <w:div w:id="793980334">
              <w:marLeft w:val="0"/>
              <w:marRight w:val="0"/>
              <w:marTop w:val="0"/>
              <w:marBottom w:val="0"/>
              <w:divBdr>
                <w:top w:val="none" w:sz="0" w:space="0" w:color="auto"/>
                <w:left w:val="none" w:sz="0" w:space="0" w:color="auto"/>
                <w:bottom w:val="none" w:sz="0" w:space="0" w:color="auto"/>
                <w:right w:val="none" w:sz="0" w:space="0" w:color="auto"/>
              </w:divBdr>
              <w:divsChild>
                <w:div w:id="13697479">
                  <w:marLeft w:val="0"/>
                  <w:marRight w:val="0"/>
                  <w:marTop w:val="0"/>
                  <w:marBottom w:val="0"/>
                  <w:divBdr>
                    <w:top w:val="none" w:sz="0" w:space="0" w:color="auto"/>
                    <w:left w:val="none" w:sz="0" w:space="0" w:color="auto"/>
                    <w:bottom w:val="none" w:sz="0" w:space="0" w:color="auto"/>
                    <w:right w:val="none" w:sz="0" w:space="0" w:color="auto"/>
                  </w:divBdr>
                </w:div>
              </w:divsChild>
            </w:div>
            <w:div w:id="2068189203">
              <w:marLeft w:val="0"/>
              <w:marRight w:val="0"/>
              <w:marTop w:val="0"/>
              <w:marBottom w:val="0"/>
              <w:divBdr>
                <w:top w:val="none" w:sz="0" w:space="0" w:color="auto"/>
                <w:left w:val="none" w:sz="0" w:space="0" w:color="auto"/>
                <w:bottom w:val="none" w:sz="0" w:space="0" w:color="auto"/>
                <w:right w:val="none" w:sz="0" w:space="0" w:color="auto"/>
              </w:divBdr>
              <w:divsChild>
                <w:div w:id="213805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849909">
          <w:marLeft w:val="0"/>
          <w:marRight w:val="0"/>
          <w:marTop w:val="0"/>
          <w:marBottom w:val="0"/>
          <w:divBdr>
            <w:top w:val="none" w:sz="0" w:space="0" w:color="auto"/>
            <w:left w:val="none" w:sz="0" w:space="0" w:color="auto"/>
            <w:bottom w:val="none" w:sz="0" w:space="0" w:color="auto"/>
            <w:right w:val="none" w:sz="0" w:space="0" w:color="auto"/>
          </w:divBdr>
          <w:divsChild>
            <w:div w:id="1080368735">
              <w:marLeft w:val="0"/>
              <w:marRight w:val="0"/>
              <w:marTop w:val="0"/>
              <w:marBottom w:val="0"/>
              <w:divBdr>
                <w:top w:val="none" w:sz="0" w:space="0" w:color="auto"/>
                <w:left w:val="none" w:sz="0" w:space="0" w:color="auto"/>
                <w:bottom w:val="none" w:sz="0" w:space="0" w:color="auto"/>
                <w:right w:val="none" w:sz="0" w:space="0" w:color="auto"/>
              </w:divBdr>
              <w:divsChild>
                <w:div w:id="134096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681633">
      <w:bodyDiv w:val="1"/>
      <w:marLeft w:val="0"/>
      <w:marRight w:val="0"/>
      <w:marTop w:val="0"/>
      <w:marBottom w:val="0"/>
      <w:divBdr>
        <w:top w:val="none" w:sz="0" w:space="0" w:color="auto"/>
        <w:left w:val="none" w:sz="0" w:space="0" w:color="auto"/>
        <w:bottom w:val="none" w:sz="0" w:space="0" w:color="auto"/>
        <w:right w:val="none" w:sz="0" w:space="0" w:color="auto"/>
      </w:divBdr>
      <w:divsChild>
        <w:div w:id="1840999973">
          <w:marLeft w:val="0"/>
          <w:marRight w:val="0"/>
          <w:marTop w:val="0"/>
          <w:marBottom w:val="0"/>
          <w:divBdr>
            <w:top w:val="none" w:sz="0" w:space="0" w:color="auto"/>
            <w:left w:val="none" w:sz="0" w:space="0" w:color="auto"/>
            <w:bottom w:val="none" w:sz="0" w:space="0" w:color="auto"/>
            <w:right w:val="none" w:sz="0" w:space="0" w:color="auto"/>
          </w:divBdr>
          <w:divsChild>
            <w:div w:id="1709984599">
              <w:marLeft w:val="0"/>
              <w:marRight w:val="0"/>
              <w:marTop w:val="0"/>
              <w:marBottom w:val="0"/>
              <w:divBdr>
                <w:top w:val="none" w:sz="0" w:space="0" w:color="auto"/>
                <w:left w:val="none" w:sz="0" w:space="0" w:color="auto"/>
                <w:bottom w:val="none" w:sz="0" w:space="0" w:color="auto"/>
                <w:right w:val="none" w:sz="0" w:space="0" w:color="auto"/>
              </w:divBdr>
              <w:divsChild>
                <w:div w:id="48077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140986">
      <w:bodyDiv w:val="1"/>
      <w:marLeft w:val="0"/>
      <w:marRight w:val="0"/>
      <w:marTop w:val="0"/>
      <w:marBottom w:val="0"/>
      <w:divBdr>
        <w:top w:val="none" w:sz="0" w:space="0" w:color="auto"/>
        <w:left w:val="none" w:sz="0" w:space="0" w:color="auto"/>
        <w:bottom w:val="none" w:sz="0" w:space="0" w:color="auto"/>
        <w:right w:val="none" w:sz="0" w:space="0" w:color="auto"/>
      </w:divBdr>
    </w:div>
    <w:div w:id="810294070">
      <w:bodyDiv w:val="1"/>
      <w:marLeft w:val="0"/>
      <w:marRight w:val="0"/>
      <w:marTop w:val="0"/>
      <w:marBottom w:val="0"/>
      <w:divBdr>
        <w:top w:val="none" w:sz="0" w:space="0" w:color="auto"/>
        <w:left w:val="none" w:sz="0" w:space="0" w:color="auto"/>
        <w:bottom w:val="none" w:sz="0" w:space="0" w:color="auto"/>
        <w:right w:val="none" w:sz="0" w:space="0" w:color="auto"/>
      </w:divBdr>
      <w:divsChild>
        <w:div w:id="1841306534">
          <w:marLeft w:val="0"/>
          <w:marRight w:val="0"/>
          <w:marTop w:val="300"/>
          <w:marBottom w:val="0"/>
          <w:divBdr>
            <w:top w:val="none" w:sz="0" w:space="0" w:color="auto"/>
            <w:left w:val="none" w:sz="0" w:space="0" w:color="auto"/>
            <w:bottom w:val="none" w:sz="0" w:space="0" w:color="auto"/>
            <w:right w:val="none" w:sz="0" w:space="0" w:color="auto"/>
          </w:divBdr>
        </w:div>
      </w:divsChild>
    </w:div>
    <w:div w:id="1030179142">
      <w:bodyDiv w:val="1"/>
      <w:marLeft w:val="0"/>
      <w:marRight w:val="0"/>
      <w:marTop w:val="0"/>
      <w:marBottom w:val="0"/>
      <w:divBdr>
        <w:top w:val="none" w:sz="0" w:space="0" w:color="auto"/>
        <w:left w:val="none" w:sz="0" w:space="0" w:color="auto"/>
        <w:bottom w:val="none" w:sz="0" w:space="0" w:color="auto"/>
        <w:right w:val="none" w:sz="0" w:space="0" w:color="auto"/>
      </w:divBdr>
      <w:divsChild>
        <w:div w:id="1028095223">
          <w:marLeft w:val="0"/>
          <w:marRight w:val="0"/>
          <w:marTop w:val="0"/>
          <w:marBottom w:val="0"/>
          <w:divBdr>
            <w:top w:val="none" w:sz="0" w:space="0" w:color="auto"/>
            <w:left w:val="none" w:sz="0" w:space="0" w:color="auto"/>
            <w:bottom w:val="none" w:sz="0" w:space="0" w:color="auto"/>
            <w:right w:val="none" w:sz="0" w:space="0" w:color="auto"/>
          </w:divBdr>
          <w:divsChild>
            <w:div w:id="586308296">
              <w:marLeft w:val="0"/>
              <w:marRight w:val="0"/>
              <w:marTop w:val="0"/>
              <w:marBottom w:val="0"/>
              <w:divBdr>
                <w:top w:val="none" w:sz="0" w:space="0" w:color="auto"/>
                <w:left w:val="none" w:sz="0" w:space="0" w:color="auto"/>
                <w:bottom w:val="none" w:sz="0" w:space="0" w:color="auto"/>
                <w:right w:val="none" w:sz="0" w:space="0" w:color="auto"/>
              </w:divBdr>
              <w:divsChild>
                <w:div w:id="911041270">
                  <w:marLeft w:val="0"/>
                  <w:marRight w:val="0"/>
                  <w:marTop w:val="0"/>
                  <w:marBottom w:val="0"/>
                  <w:divBdr>
                    <w:top w:val="none" w:sz="0" w:space="0" w:color="auto"/>
                    <w:left w:val="none" w:sz="0" w:space="0" w:color="auto"/>
                    <w:bottom w:val="none" w:sz="0" w:space="0" w:color="auto"/>
                    <w:right w:val="none" w:sz="0" w:space="0" w:color="auto"/>
                  </w:divBdr>
                  <w:divsChild>
                    <w:div w:id="89420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036698">
      <w:bodyDiv w:val="1"/>
      <w:marLeft w:val="0"/>
      <w:marRight w:val="0"/>
      <w:marTop w:val="0"/>
      <w:marBottom w:val="0"/>
      <w:divBdr>
        <w:top w:val="none" w:sz="0" w:space="0" w:color="auto"/>
        <w:left w:val="none" w:sz="0" w:space="0" w:color="auto"/>
        <w:bottom w:val="none" w:sz="0" w:space="0" w:color="auto"/>
        <w:right w:val="none" w:sz="0" w:space="0" w:color="auto"/>
      </w:divBdr>
    </w:div>
    <w:div w:id="1564098494">
      <w:bodyDiv w:val="1"/>
      <w:marLeft w:val="0"/>
      <w:marRight w:val="0"/>
      <w:marTop w:val="0"/>
      <w:marBottom w:val="0"/>
      <w:divBdr>
        <w:top w:val="none" w:sz="0" w:space="0" w:color="auto"/>
        <w:left w:val="none" w:sz="0" w:space="0" w:color="auto"/>
        <w:bottom w:val="none" w:sz="0" w:space="0" w:color="auto"/>
        <w:right w:val="none" w:sz="0" w:space="0" w:color="auto"/>
      </w:divBdr>
      <w:divsChild>
        <w:div w:id="3090535">
          <w:marLeft w:val="0"/>
          <w:marRight w:val="0"/>
          <w:marTop w:val="0"/>
          <w:marBottom w:val="0"/>
          <w:divBdr>
            <w:top w:val="none" w:sz="0" w:space="0" w:color="auto"/>
            <w:left w:val="none" w:sz="0" w:space="0" w:color="auto"/>
            <w:bottom w:val="none" w:sz="0" w:space="0" w:color="auto"/>
            <w:right w:val="none" w:sz="0" w:space="0" w:color="auto"/>
          </w:divBdr>
          <w:divsChild>
            <w:div w:id="1431973399">
              <w:marLeft w:val="0"/>
              <w:marRight w:val="0"/>
              <w:marTop w:val="0"/>
              <w:marBottom w:val="0"/>
              <w:divBdr>
                <w:top w:val="none" w:sz="0" w:space="0" w:color="auto"/>
                <w:left w:val="none" w:sz="0" w:space="0" w:color="auto"/>
                <w:bottom w:val="none" w:sz="0" w:space="0" w:color="auto"/>
                <w:right w:val="none" w:sz="0" w:space="0" w:color="auto"/>
              </w:divBdr>
              <w:divsChild>
                <w:div w:id="938871070">
                  <w:marLeft w:val="0"/>
                  <w:marRight w:val="0"/>
                  <w:marTop w:val="0"/>
                  <w:marBottom w:val="0"/>
                  <w:divBdr>
                    <w:top w:val="none" w:sz="0" w:space="0" w:color="auto"/>
                    <w:left w:val="none" w:sz="0" w:space="0" w:color="auto"/>
                    <w:bottom w:val="none" w:sz="0" w:space="0" w:color="auto"/>
                    <w:right w:val="none" w:sz="0" w:space="0" w:color="auto"/>
                  </w:divBdr>
                </w:div>
              </w:divsChild>
            </w:div>
            <w:div w:id="1537505295">
              <w:marLeft w:val="0"/>
              <w:marRight w:val="0"/>
              <w:marTop w:val="0"/>
              <w:marBottom w:val="0"/>
              <w:divBdr>
                <w:top w:val="none" w:sz="0" w:space="0" w:color="auto"/>
                <w:left w:val="none" w:sz="0" w:space="0" w:color="auto"/>
                <w:bottom w:val="none" w:sz="0" w:space="0" w:color="auto"/>
                <w:right w:val="none" w:sz="0" w:space="0" w:color="auto"/>
              </w:divBdr>
              <w:divsChild>
                <w:div w:id="103974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894416">
          <w:marLeft w:val="0"/>
          <w:marRight w:val="0"/>
          <w:marTop w:val="0"/>
          <w:marBottom w:val="0"/>
          <w:divBdr>
            <w:top w:val="none" w:sz="0" w:space="0" w:color="auto"/>
            <w:left w:val="none" w:sz="0" w:space="0" w:color="auto"/>
            <w:bottom w:val="none" w:sz="0" w:space="0" w:color="auto"/>
            <w:right w:val="none" w:sz="0" w:space="0" w:color="auto"/>
          </w:divBdr>
          <w:divsChild>
            <w:div w:id="1248688588">
              <w:marLeft w:val="0"/>
              <w:marRight w:val="0"/>
              <w:marTop w:val="0"/>
              <w:marBottom w:val="0"/>
              <w:divBdr>
                <w:top w:val="none" w:sz="0" w:space="0" w:color="auto"/>
                <w:left w:val="none" w:sz="0" w:space="0" w:color="auto"/>
                <w:bottom w:val="none" w:sz="0" w:space="0" w:color="auto"/>
                <w:right w:val="none" w:sz="0" w:space="0" w:color="auto"/>
              </w:divBdr>
              <w:divsChild>
                <w:div w:id="211905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873866">
      <w:bodyDiv w:val="1"/>
      <w:marLeft w:val="0"/>
      <w:marRight w:val="0"/>
      <w:marTop w:val="0"/>
      <w:marBottom w:val="0"/>
      <w:divBdr>
        <w:top w:val="none" w:sz="0" w:space="0" w:color="auto"/>
        <w:left w:val="none" w:sz="0" w:space="0" w:color="auto"/>
        <w:bottom w:val="none" w:sz="0" w:space="0" w:color="auto"/>
        <w:right w:val="none" w:sz="0" w:space="0" w:color="auto"/>
      </w:divBdr>
    </w:div>
    <w:div w:id="1828010216">
      <w:bodyDiv w:val="1"/>
      <w:marLeft w:val="0"/>
      <w:marRight w:val="0"/>
      <w:marTop w:val="0"/>
      <w:marBottom w:val="0"/>
      <w:divBdr>
        <w:top w:val="none" w:sz="0" w:space="0" w:color="auto"/>
        <w:left w:val="none" w:sz="0" w:space="0" w:color="auto"/>
        <w:bottom w:val="none" w:sz="0" w:space="0" w:color="auto"/>
        <w:right w:val="none" w:sz="0" w:space="0" w:color="auto"/>
      </w:divBdr>
    </w:div>
    <w:div w:id="1842308553">
      <w:bodyDiv w:val="1"/>
      <w:marLeft w:val="0"/>
      <w:marRight w:val="0"/>
      <w:marTop w:val="0"/>
      <w:marBottom w:val="0"/>
      <w:divBdr>
        <w:top w:val="none" w:sz="0" w:space="0" w:color="auto"/>
        <w:left w:val="none" w:sz="0" w:space="0" w:color="auto"/>
        <w:bottom w:val="none" w:sz="0" w:space="0" w:color="auto"/>
        <w:right w:val="none" w:sz="0" w:space="0" w:color="auto"/>
      </w:divBdr>
      <w:divsChild>
        <w:div w:id="1432703979">
          <w:marLeft w:val="0"/>
          <w:marRight w:val="0"/>
          <w:marTop w:val="0"/>
          <w:marBottom w:val="0"/>
          <w:divBdr>
            <w:top w:val="none" w:sz="0" w:space="0" w:color="auto"/>
            <w:left w:val="none" w:sz="0" w:space="0" w:color="auto"/>
            <w:bottom w:val="none" w:sz="0" w:space="0" w:color="auto"/>
            <w:right w:val="none" w:sz="0" w:space="0" w:color="auto"/>
          </w:divBdr>
          <w:divsChild>
            <w:div w:id="123697169">
              <w:marLeft w:val="0"/>
              <w:marRight w:val="0"/>
              <w:marTop w:val="0"/>
              <w:marBottom w:val="0"/>
              <w:divBdr>
                <w:top w:val="none" w:sz="0" w:space="0" w:color="auto"/>
                <w:left w:val="none" w:sz="0" w:space="0" w:color="auto"/>
                <w:bottom w:val="none" w:sz="0" w:space="0" w:color="auto"/>
                <w:right w:val="none" w:sz="0" w:space="0" w:color="auto"/>
              </w:divBdr>
              <w:divsChild>
                <w:div w:id="16425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594183">
      <w:bodyDiv w:val="1"/>
      <w:marLeft w:val="0"/>
      <w:marRight w:val="0"/>
      <w:marTop w:val="0"/>
      <w:marBottom w:val="0"/>
      <w:divBdr>
        <w:top w:val="none" w:sz="0" w:space="0" w:color="auto"/>
        <w:left w:val="none" w:sz="0" w:space="0" w:color="auto"/>
        <w:bottom w:val="none" w:sz="0" w:space="0" w:color="auto"/>
        <w:right w:val="none" w:sz="0" w:space="0" w:color="auto"/>
      </w:divBdr>
    </w:div>
    <w:div w:id="1880359894">
      <w:bodyDiv w:val="1"/>
      <w:marLeft w:val="0"/>
      <w:marRight w:val="0"/>
      <w:marTop w:val="0"/>
      <w:marBottom w:val="0"/>
      <w:divBdr>
        <w:top w:val="none" w:sz="0" w:space="0" w:color="auto"/>
        <w:left w:val="none" w:sz="0" w:space="0" w:color="auto"/>
        <w:bottom w:val="none" w:sz="0" w:space="0" w:color="auto"/>
        <w:right w:val="none" w:sz="0" w:space="0" w:color="auto"/>
      </w:divBdr>
      <w:divsChild>
        <w:div w:id="1740322280">
          <w:marLeft w:val="0"/>
          <w:marRight w:val="0"/>
          <w:marTop w:val="0"/>
          <w:marBottom w:val="0"/>
          <w:divBdr>
            <w:top w:val="none" w:sz="0" w:space="0" w:color="auto"/>
            <w:left w:val="none" w:sz="0" w:space="0" w:color="auto"/>
            <w:bottom w:val="none" w:sz="0" w:space="0" w:color="auto"/>
            <w:right w:val="none" w:sz="0" w:space="0" w:color="auto"/>
          </w:divBdr>
          <w:divsChild>
            <w:div w:id="1089889423">
              <w:marLeft w:val="0"/>
              <w:marRight w:val="0"/>
              <w:marTop w:val="0"/>
              <w:marBottom w:val="0"/>
              <w:divBdr>
                <w:top w:val="none" w:sz="0" w:space="0" w:color="auto"/>
                <w:left w:val="none" w:sz="0" w:space="0" w:color="auto"/>
                <w:bottom w:val="none" w:sz="0" w:space="0" w:color="auto"/>
                <w:right w:val="none" w:sz="0" w:space="0" w:color="auto"/>
              </w:divBdr>
              <w:divsChild>
                <w:div w:id="655257900">
                  <w:marLeft w:val="0"/>
                  <w:marRight w:val="0"/>
                  <w:marTop w:val="0"/>
                  <w:marBottom w:val="0"/>
                  <w:divBdr>
                    <w:top w:val="none" w:sz="0" w:space="0" w:color="auto"/>
                    <w:left w:val="none" w:sz="0" w:space="0" w:color="auto"/>
                    <w:bottom w:val="none" w:sz="0" w:space="0" w:color="auto"/>
                    <w:right w:val="none" w:sz="0" w:space="0" w:color="auto"/>
                  </w:divBdr>
                </w:div>
              </w:divsChild>
            </w:div>
            <w:div w:id="930700347">
              <w:marLeft w:val="0"/>
              <w:marRight w:val="0"/>
              <w:marTop w:val="0"/>
              <w:marBottom w:val="0"/>
              <w:divBdr>
                <w:top w:val="none" w:sz="0" w:space="0" w:color="auto"/>
                <w:left w:val="none" w:sz="0" w:space="0" w:color="auto"/>
                <w:bottom w:val="none" w:sz="0" w:space="0" w:color="auto"/>
                <w:right w:val="none" w:sz="0" w:space="0" w:color="auto"/>
              </w:divBdr>
              <w:divsChild>
                <w:div w:id="2005281506">
                  <w:marLeft w:val="0"/>
                  <w:marRight w:val="0"/>
                  <w:marTop w:val="0"/>
                  <w:marBottom w:val="0"/>
                  <w:divBdr>
                    <w:top w:val="none" w:sz="0" w:space="0" w:color="auto"/>
                    <w:left w:val="none" w:sz="0" w:space="0" w:color="auto"/>
                    <w:bottom w:val="none" w:sz="0" w:space="0" w:color="auto"/>
                    <w:right w:val="none" w:sz="0" w:space="0" w:color="auto"/>
                  </w:divBdr>
                </w:div>
                <w:div w:id="233395764">
                  <w:marLeft w:val="0"/>
                  <w:marRight w:val="0"/>
                  <w:marTop w:val="0"/>
                  <w:marBottom w:val="0"/>
                  <w:divBdr>
                    <w:top w:val="none" w:sz="0" w:space="0" w:color="auto"/>
                    <w:left w:val="none" w:sz="0" w:space="0" w:color="auto"/>
                    <w:bottom w:val="none" w:sz="0" w:space="0" w:color="auto"/>
                    <w:right w:val="none" w:sz="0" w:space="0" w:color="auto"/>
                  </w:divBdr>
                </w:div>
              </w:divsChild>
            </w:div>
            <w:div w:id="862939758">
              <w:marLeft w:val="0"/>
              <w:marRight w:val="0"/>
              <w:marTop w:val="0"/>
              <w:marBottom w:val="0"/>
              <w:divBdr>
                <w:top w:val="none" w:sz="0" w:space="0" w:color="auto"/>
                <w:left w:val="none" w:sz="0" w:space="0" w:color="auto"/>
                <w:bottom w:val="none" w:sz="0" w:space="0" w:color="auto"/>
                <w:right w:val="none" w:sz="0" w:space="0" w:color="auto"/>
              </w:divBdr>
              <w:divsChild>
                <w:div w:id="1508910854">
                  <w:marLeft w:val="0"/>
                  <w:marRight w:val="0"/>
                  <w:marTop w:val="0"/>
                  <w:marBottom w:val="0"/>
                  <w:divBdr>
                    <w:top w:val="none" w:sz="0" w:space="0" w:color="auto"/>
                    <w:left w:val="none" w:sz="0" w:space="0" w:color="auto"/>
                    <w:bottom w:val="none" w:sz="0" w:space="0" w:color="auto"/>
                    <w:right w:val="none" w:sz="0" w:space="0" w:color="auto"/>
                  </w:divBdr>
                </w:div>
                <w:div w:id="373117762">
                  <w:marLeft w:val="0"/>
                  <w:marRight w:val="0"/>
                  <w:marTop w:val="0"/>
                  <w:marBottom w:val="0"/>
                  <w:divBdr>
                    <w:top w:val="none" w:sz="0" w:space="0" w:color="auto"/>
                    <w:left w:val="none" w:sz="0" w:space="0" w:color="auto"/>
                    <w:bottom w:val="none" w:sz="0" w:space="0" w:color="auto"/>
                    <w:right w:val="none" w:sz="0" w:space="0" w:color="auto"/>
                  </w:divBdr>
                </w:div>
              </w:divsChild>
            </w:div>
            <w:div w:id="1168447619">
              <w:marLeft w:val="0"/>
              <w:marRight w:val="0"/>
              <w:marTop w:val="0"/>
              <w:marBottom w:val="0"/>
              <w:divBdr>
                <w:top w:val="none" w:sz="0" w:space="0" w:color="auto"/>
                <w:left w:val="none" w:sz="0" w:space="0" w:color="auto"/>
                <w:bottom w:val="none" w:sz="0" w:space="0" w:color="auto"/>
                <w:right w:val="none" w:sz="0" w:space="0" w:color="auto"/>
              </w:divBdr>
              <w:divsChild>
                <w:div w:id="683359365">
                  <w:marLeft w:val="0"/>
                  <w:marRight w:val="0"/>
                  <w:marTop w:val="0"/>
                  <w:marBottom w:val="0"/>
                  <w:divBdr>
                    <w:top w:val="none" w:sz="0" w:space="0" w:color="auto"/>
                    <w:left w:val="none" w:sz="0" w:space="0" w:color="auto"/>
                    <w:bottom w:val="none" w:sz="0" w:space="0" w:color="auto"/>
                    <w:right w:val="none" w:sz="0" w:space="0" w:color="auto"/>
                  </w:divBdr>
                </w:div>
                <w:div w:id="1563296910">
                  <w:marLeft w:val="0"/>
                  <w:marRight w:val="0"/>
                  <w:marTop w:val="0"/>
                  <w:marBottom w:val="0"/>
                  <w:divBdr>
                    <w:top w:val="none" w:sz="0" w:space="0" w:color="auto"/>
                    <w:left w:val="none" w:sz="0" w:space="0" w:color="auto"/>
                    <w:bottom w:val="none" w:sz="0" w:space="0" w:color="auto"/>
                    <w:right w:val="none" w:sz="0" w:space="0" w:color="auto"/>
                  </w:divBdr>
                </w:div>
              </w:divsChild>
            </w:div>
            <w:div w:id="1285817994">
              <w:marLeft w:val="0"/>
              <w:marRight w:val="0"/>
              <w:marTop w:val="0"/>
              <w:marBottom w:val="0"/>
              <w:divBdr>
                <w:top w:val="none" w:sz="0" w:space="0" w:color="auto"/>
                <w:left w:val="none" w:sz="0" w:space="0" w:color="auto"/>
                <w:bottom w:val="none" w:sz="0" w:space="0" w:color="auto"/>
                <w:right w:val="none" w:sz="0" w:space="0" w:color="auto"/>
              </w:divBdr>
              <w:divsChild>
                <w:div w:id="182465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28482">
          <w:marLeft w:val="0"/>
          <w:marRight w:val="0"/>
          <w:marTop w:val="0"/>
          <w:marBottom w:val="0"/>
          <w:divBdr>
            <w:top w:val="none" w:sz="0" w:space="0" w:color="auto"/>
            <w:left w:val="none" w:sz="0" w:space="0" w:color="auto"/>
            <w:bottom w:val="none" w:sz="0" w:space="0" w:color="auto"/>
            <w:right w:val="none" w:sz="0" w:space="0" w:color="auto"/>
          </w:divBdr>
          <w:divsChild>
            <w:div w:id="138425232">
              <w:marLeft w:val="0"/>
              <w:marRight w:val="0"/>
              <w:marTop w:val="0"/>
              <w:marBottom w:val="0"/>
              <w:divBdr>
                <w:top w:val="none" w:sz="0" w:space="0" w:color="auto"/>
                <w:left w:val="none" w:sz="0" w:space="0" w:color="auto"/>
                <w:bottom w:val="none" w:sz="0" w:space="0" w:color="auto"/>
                <w:right w:val="none" w:sz="0" w:space="0" w:color="auto"/>
              </w:divBdr>
              <w:divsChild>
                <w:div w:id="712463568">
                  <w:marLeft w:val="0"/>
                  <w:marRight w:val="0"/>
                  <w:marTop w:val="0"/>
                  <w:marBottom w:val="0"/>
                  <w:divBdr>
                    <w:top w:val="none" w:sz="0" w:space="0" w:color="auto"/>
                    <w:left w:val="none" w:sz="0" w:space="0" w:color="auto"/>
                    <w:bottom w:val="none" w:sz="0" w:space="0" w:color="auto"/>
                    <w:right w:val="none" w:sz="0" w:space="0" w:color="auto"/>
                  </w:divBdr>
                </w:div>
                <w:div w:id="1301577086">
                  <w:marLeft w:val="0"/>
                  <w:marRight w:val="0"/>
                  <w:marTop w:val="0"/>
                  <w:marBottom w:val="0"/>
                  <w:divBdr>
                    <w:top w:val="none" w:sz="0" w:space="0" w:color="auto"/>
                    <w:left w:val="none" w:sz="0" w:space="0" w:color="auto"/>
                    <w:bottom w:val="none" w:sz="0" w:space="0" w:color="auto"/>
                    <w:right w:val="none" w:sz="0" w:space="0" w:color="auto"/>
                  </w:divBdr>
                </w:div>
              </w:divsChild>
            </w:div>
            <w:div w:id="659962239">
              <w:marLeft w:val="0"/>
              <w:marRight w:val="0"/>
              <w:marTop w:val="0"/>
              <w:marBottom w:val="0"/>
              <w:divBdr>
                <w:top w:val="none" w:sz="0" w:space="0" w:color="auto"/>
                <w:left w:val="none" w:sz="0" w:space="0" w:color="auto"/>
                <w:bottom w:val="none" w:sz="0" w:space="0" w:color="auto"/>
                <w:right w:val="none" w:sz="0" w:space="0" w:color="auto"/>
              </w:divBdr>
              <w:divsChild>
                <w:div w:id="93127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85817">
          <w:marLeft w:val="0"/>
          <w:marRight w:val="0"/>
          <w:marTop w:val="0"/>
          <w:marBottom w:val="0"/>
          <w:divBdr>
            <w:top w:val="none" w:sz="0" w:space="0" w:color="auto"/>
            <w:left w:val="none" w:sz="0" w:space="0" w:color="auto"/>
            <w:bottom w:val="none" w:sz="0" w:space="0" w:color="auto"/>
            <w:right w:val="none" w:sz="0" w:space="0" w:color="auto"/>
          </w:divBdr>
          <w:divsChild>
            <w:div w:id="1266882443">
              <w:marLeft w:val="0"/>
              <w:marRight w:val="0"/>
              <w:marTop w:val="0"/>
              <w:marBottom w:val="0"/>
              <w:divBdr>
                <w:top w:val="none" w:sz="0" w:space="0" w:color="auto"/>
                <w:left w:val="none" w:sz="0" w:space="0" w:color="auto"/>
                <w:bottom w:val="none" w:sz="0" w:space="0" w:color="auto"/>
                <w:right w:val="none" w:sz="0" w:space="0" w:color="auto"/>
              </w:divBdr>
              <w:divsChild>
                <w:div w:id="1855919951">
                  <w:marLeft w:val="0"/>
                  <w:marRight w:val="0"/>
                  <w:marTop w:val="0"/>
                  <w:marBottom w:val="0"/>
                  <w:divBdr>
                    <w:top w:val="none" w:sz="0" w:space="0" w:color="auto"/>
                    <w:left w:val="none" w:sz="0" w:space="0" w:color="auto"/>
                    <w:bottom w:val="none" w:sz="0" w:space="0" w:color="auto"/>
                    <w:right w:val="none" w:sz="0" w:space="0" w:color="auto"/>
                  </w:divBdr>
                  <w:divsChild>
                    <w:div w:id="36202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961273">
      <w:bodyDiv w:val="1"/>
      <w:marLeft w:val="0"/>
      <w:marRight w:val="0"/>
      <w:marTop w:val="0"/>
      <w:marBottom w:val="0"/>
      <w:divBdr>
        <w:top w:val="none" w:sz="0" w:space="0" w:color="auto"/>
        <w:left w:val="none" w:sz="0" w:space="0" w:color="auto"/>
        <w:bottom w:val="none" w:sz="0" w:space="0" w:color="auto"/>
        <w:right w:val="none" w:sz="0" w:space="0" w:color="auto"/>
      </w:divBdr>
      <w:divsChild>
        <w:div w:id="808983443">
          <w:marLeft w:val="0"/>
          <w:marRight w:val="0"/>
          <w:marTop w:val="0"/>
          <w:marBottom w:val="0"/>
          <w:divBdr>
            <w:top w:val="none" w:sz="0" w:space="0" w:color="auto"/>
            <w:left w:val="none" w:sz="0" w:space="0" w:color="auto"/>
            <w:bottom w:val="none" w:sz="0" w:space="0" w:color="auto"/>
            <w:right w:val="none" w:sz="0" w:space="0" w:color="auto"/>
          </w:divBdr>
          <w:divsChild>
            <w:div w:id="409933183">
              <w:marLeft w:val="0"/>
              <w:marRight w:val="0"/>
              <w:marTop w:val="0"/>
              <w:marBottom w:val="0"/>
              <w:divBdr>
                <w:top w:val="none" w:sz="0" w:space="0" w:color="auto"/>
                <w:left w:val="none" w:sz="0" w:space="0" w:color="auto"/>
                <w:bottom w:val="none" w:sz="0" w:space="0" w:color="auto"/>
                <w:right w:val="none" w:sz="0" w:space="0" w:color="auto"/>
              </w:divBdr>
              <w:divsChild>
                <w:div w:id="902985864">
                  <w:marLeft w:val="0"/>
                  <w:marRight w:val="0"/>
                  <w:marTop w:val="0"/>
                  <w:marBottom w:val="0"/>
                  <w:divBdr>
                    <w:top w:val="none" w:sz="0" w:space="0" w:color="auto"/>
                    <w:left w:val="none" w:sz="0" w:space="0" w:color="auto"/>
                    <w:bottom w:val="none" w:sz="0" w:space="0" w:color="auto"/>
                    <w:right w:val="none" w:sz="0" w:space="0" w:color="auto"/>
                  </w:divBdr>
                  <w:divsChild>
                    <w:div w:id="89813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843958">
      <w:bodyDiv w:val="1"/>
      <w:marLeft w:val="0"/>
      <w:marRight w:val="0"/>
      <w:marTop w:val="0"/>
      <w:marBottom w:val="0"/>
      <w:divBdr>
        <w:top w:val="none" w:sz="0" w:space="0" w:color="auto"/>
        <w:left w:val="none" w:sz="0" w:space="0" w:color="auto"/>
        <w:bottom w:val="none" w:sz="0" w:space="0" w:color="auto"/>
        <w:right w:val="none" w:sz="0" w:space="0" w:color="auto"/>
      </w:divBdr>
      <w:divsChild>
        <w:div w:id="1751271568">
          <w:marLeft w:val="0"/>
          <w:marRight w:val="0"/>
          <w:marTop w:val="300"/>
          <w:marBottom w:val="300"/>
          <w:divBdr>
            <w:top w:val="none" w:sz="0" w:space="0" w:color="auto"/>
            <w:left w:val="none" w:sz="0" w:space="0" w:color="auto"/>
            <w:bottom w:val="none" w:sz="0" w:space="0" w:color="auto"/>
            <w:right w:val="none" w:sz="0" w:space="0" w:color="auto"/>
          </w:divBdr>
        </w:div>
        <w:div w:id="717632749">
          <w:marLeft w:val="0"/>
          <w:marRight w:val="0"/>
          <w:marTop w:val="0"/>
          <w:marBottom w:val="0"/>
          <w:divBdr>
            <w:top w:val="none" w:sz="0" w:space="0" w:color="auto"/>
            <w:left w:val="none" w:sz="0" w:space="0" w:color="auto"/>
            <w:bottom w:val="none" w:sz="0" w:space="0" w:color="auto"/>
            <w:right w:val="none" w:sz="0" w:space="0" w:color="auto"/>
          </w:divBdr>
          <w:divsChild>
            <w:div w:id="2132549415">
              <w:marLeft w:val="0"/>
              <w:marRight w:val="0"/>
              <w:marTop w:val="0"/>
              <w:marBottom w:val="0"/>
              <w:divBdr>
                <w:top w:val="none" w:sz="0" w:space="0" w:color="auto"/>
                <w:left w:val="none" w:sz="0" w:space="0" w:color="auto"/>
                <w:bottom w:val="none" w:sz="0" w:space="0" w:color="auto"/>
                <w:right w:val="none" w:sz="0" w:space="0" w:color="auto"/>
              </w:divBdr>
              <w:divsChild>
                <w:div w:id="181980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www.independent.com.mt" TargetMode="External"/><Relationship Id="rId26" Type="http://schemas.openxmlformats.org/officeDocument/2006/relationships/hyperlink" Target="http://www.art-and-archaeology.com" TargetMode="External"/><Relationship Id="rId3" Type="http://schemas.openxmlformats.org/officeDocument/2006/relationships/settings" Target="settings.xml"/><Relationship Id="rId21" Type="http://schemas.openxmlformats.org/officeDocument/2006/relationships/hyperlink" Target="http://www.heritagemalta.org\" TargetMode="Externa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yperlink" Target="http://cifa.heritech.net/selection-toolkit?fbclid=IwAR0ShxlRcjXpwA_yNkgNaqLBUVL18T9oXBI6cKkyUKsLO2-kqcfkU77msSk" TargetMode="External"/><Relationship Id="rId25" Type="http://schemas.openxmlformats.org/officeDocument/2006/relationships/hyperlink" Target="https://culture.gov.mt/en/Pages/culture.asp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stagathamalta.com" TargetMode="External"/><Relationship Id="rId20" Type="http://schemas.openxmlformats.org/officeDocument/2006/relationships/hyperlink" Target="http://www.art-and-archaeology.com" TargetMode="External"/><Relationship Id="rId29" Type="http://schemas.openxmlformats.org/officeDocument/2006/relationships/hyperlink" Target="http://www.maltalibraries.gov.m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www.maltatourismsocity.org.m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worldarchaeology.com" TargetMode="External"/><Relationship Id="rId23" Type="http://schemas.openxmlformats.org/officeDocument/2006/relationships/hyperlink" Target="https://www.maltalibraries.gov.mt/iguana/www.main.cls?surl=MaltaLibraries" TargetMode="External"/><Relationship Id="rId28" Type="http://schemas.openxmlformats.org/officeDocument/2006/relationships/hyperlink" Target="http://www.publictransport.com.mt/" TargetMode="External"/><Relationship Id="rId10" Type="http://schemas.openxmlformats.org/officeDocument/2006/relationships/image" Target="media/image4.jpg"/><Relationship Id="rId19" Type="http://schemas.openxmlformats.org/officeDocument/2006/relationships/hyperlink" Target="https://www.timesofmalta.com/articles/view/20190310/life-features/the-rape-of-malta.704091?fbclid=IwAR0l5tF5qbcBtV4srHP1E3kGn6Fnek7N9RnErC7-Wgc1JMDS8A6iDwEDpzQ"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www.ktieb.org.mt/national-book-festival/" TargetMode="External"/><Relationship Id="rId27" Type="http://schemas.openxmlformats.org/officeDocument/2006/relationships/hyperlink" Target="https://culture.gov.mt/en/culturalheritage/Pages/Default.aspx" TargetMode="External"/><Relationship Id="rId30" Type="http://schemas.openxmlformats.org/officeDocument/2006/relationships/footer" Target="footer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720</TotalTime>
  <Pages>17</Pages>
  <Words>4366</Words>
  <Characters>24887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(1703046)</dc:creator>
  <cp:keywords/>
  <dc:description/>
  <cp:lastModifiedBy>Karen Davies (1703046)</cp:lastModifiedBy>
  <cp:revision>48</cp:revision>
  <dcterms:created xsi:type="dcterms:W3CDTF">2019-03-10T11:47:00Z</dcterms:created>
  <dcterms:modified xsi:type="dcterms:W3CDTF">2019-03-31T17:22:00Z</dcterms:modified>
</cp:coreProperties>
</file>