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8F491F" w14:textId="2658FC54" w:rsidR="00F1486D" w:rsidRPr="0015091B" w:rsidRDefault="0015091B" w:rsidP="0015091B">
      <w:pPr>
        <w:pStyle w:val="NormalWeb"/>
        <w:spacing w:before="200" w:beforeAutospacing="0" w:after="0" w:afterAutospacing="0" w:line="360" w:lineRule="auto"/>
        <w:rPr>
          <w:rFonts w:ascii="Arial" w:hAnsi="Arial" w:cs="Arial"/>
          <w:color w:val="000000" w:themeColor="text1"/>
          <w:kern w:val="24"/>
        </w:rPr>
      </w:pPr>
      <w:r w:rsidRPr="0015091B">
        <w:rPr>
          <w:noProof/>
        </w:rPr>
        <w:drawing>
          <wp:inline distT="0" distB="0" distL="0" distR="0" wp14:anchorId="3EB7ABBC" wp14:editId="5AF495A3">
            <wp:extent cx="5730240" cy="914400"/>
            <wp:effectExtent l="0" t="0" r="0" b="0"/>
            <wp:docPr id="582854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914400"/>
                    </a:xfrm>
                    <a:prstGeom prst="rect">
                      <a:avLst/>
                    </a:prstGeom>
                    <a:noFill/>
                    <a:ln>
                      <a:noFill/>
                    </a:ln>
                  </pic:spPr>
                </pic:pic>
              </a:graphicData>
            </a:graphic>
          </wp:inline>
        </w:drawing>
      </w:r>
      <w:r w:rsidR="007F1ACF" w:rsidRPr="0015091B">
        <w:rPr>
          <w:rFonts w:ascii="Arial" w:hAnsi="Arial" w:cs="Arial"/>
          <w:color w:val="000000" w:themeColor="text1"/>
          <w:kern w:val="24"/>
        </w:rPr>
        <w:t xml:space="preserve">A professional </w:t>
      </w:r>
      <w:r w:rsidR="005A2B28" w:rsidRPr="0015091B">
        <w:rPr>
          <w:rFonts w:ascii="Arial" w:hAnsi="Arial" w:cs="Arial"/>
          <w:color w:val="000000" w:themeColor="text1"/>
          <w:kern w:val="24"/>
        </w:rPr>
        <w:t>is</w:t>
      </w:r>
      <w:r w:rsidR="007F1ACF" w:rsidRPr="0015091B">
        <w:rPr>
          <w:rFonts w:ascii="Arial" w:hAnsi="Arial" w:cs="Arial"/>
          <w:color w:val="000000" w:themeColor="text1"/>
          <w:kern w:val="24"/>
        </w:rPr>
        <w:t xml:space="preserve"> a term </w:t>
      </w:r>
      <w:r w:rsidR="00F260BE" w:rsidRPr="0015091B">
        <w:rPr>
          <w:rFonts w:ascii="Arial" w:hAnsi="Arial" w:cs="Arial"/>
          <w:color w:val="000000" w:themeColor="text1"/>
          <w:kern w:val="24"/>
        </w:rPr>
        <w:t xml:space="preserve">that </w:t>
      </w:r>
      <w:r w:rsidR="007F1ACF" w:rsidRPr="0015091B">
        <w:rPr>
          <w:rFonts w:ascii="Arial" w:hAnsi="Arial" w:cs="Arial"/>
          <w:color w:val="000000" w:themeColor="text1"/>
          <w:kern w:val="24"/>
        </w:rPr>
        <w:t>relates to a</w:t>
      </w:r>
      <w:r w:rsidR="009760CA" w:rsidRPr="0015091B">
        <w:rPr>
          <w:rFonts w:ascii="Arial" w:hAnsi="Arial" w:cs="Arial"/>
          <w:color w:val="000000" w:themeColor="text1"/>
          <w:kern w:val="24"/>
        </w:rPr>
        <w:t xml:space="preserve">n </w:t>
      </w:r>
      <w:r w:rsidR="007F1ACF" w:rsidRPr="0015091B">
        <w:rPr>
          <w:rFonts w:ascii="Arial" w:hAnsi="Arial" w:cs="Arial"/>
          <w:color w:val="000000" w:themeColor="text1"/>
          <w:kern w:val="24"/>
        </w:rPr>
        <w:t xml:space="preserve">area of work or </w:t>
      </w:r>
      <w:r w:rsidR="001B111B" w:rsidRPr="0015091B">
        <w:rPr>
          <w:rFonts w:ascii="Arial" w:hAnsi="Arial" w:cs="Arial"/>
          <w:color w:val="000000" w:themeColor="text1"/>
          <w:kern w:val="24"/>
        </w:rPr>
        <w:t xml:space="preserve">a </w:t>
      </w:r>
      <w:r w:rsidR="00F7584A" w:rsidRPr="0015091B">
        <w:rPr>
          <w:rFonts w:ascii="Arial" w:hAnsi="Arial" w:cs="Arial"/>
          <w:color w:val="000000" w:themeColor="text1"/>
          <w:kern w:val="24"/>
        </w:rPr>
        <w:t>specific set</w:t>
      </w:r>
      <w:r w:rsidR="007F1ACF" w:rsidRPr="0015091B">
        <w:rPr>
          <w:rFonts w:ascii="Arial" w:hAnsi="Arial" w:cs="Arial"/>
          <w:color w:val="000000" w:themeColor="text1"/>
          <w:kern w:val="24"/>
        </w:rPr>
        <w:t xml:space="preserve"> </w:t>
      </w:r>
      <w:r w:rsidR="00A36FAA" w:rsidRPr="0015091B">
        <w:rPr>
          <w:rFonts w:ascii="Arial" w:hAnsi="Arial" w:cs="Arial"/>
          <w:color w:val="000000" w:themeColor="text1"/>
          <w:kern w:val="24"/>
        </w:rPr>
        <w:t>of</w:t>
      </w:r>
      <w:r w:rsidR="007F1ACF" w:rsidRPr="0015091B">
        <w:rPr>
          <w:rFonts w:ascii="Arial" w:hAnsi="Arial" w:cs="Arial"/>
          <w:color w:val="000000" w:themeColor="text1"/>
          <w:kern w:val="24"/>
        </w:rPr>
        <w:t xml:space="preserve"> skills,</w:t>
      </w:r>
      <w:r w:rsidR="00CB3916" w:rsidRPr="0015091B">
        <w:rPr>
          <w:rFonts w:ascii="Arial" w:hAnsi="Arial" w:cs="Arial"/>
          <w:color w:val="000000" w:themeColor="text1"/>
          <w:kern w:val="24"/>
        </w:rPr>
        <w:t xml:space="preserve"> knowledge and experience</w:t>
      </w:r>
      <w:r w:rsidR="007F1ACF" w:rsidRPr="0015091B">
        <w:rPr>
          <w:rFonts w:ascii="Arial" w:hAnsi="Arial" w:cs="Arial"/>
          <w:color w:val="000000" w:themeColor="text1"/>
          <w:kern w:val="24"/>
        </w:rPr>
        <w:t xml:space="preserve"> </w:t>
      </w:r>
      <w:r w:rsidR="00DA131E" w:rsidRPr="0015091B">
        <w:rPr>
          <w:rFonts w:ascii="Arial" w:hAnsi="Arial" w:cs="Arial"/>
          <w:color w:val="000000" w:themeColor="text1"/>
          <w:kern w:val="24"/>
        </w:rPr>
        <w:t xml:space="preserve">a person may </w:t>
      </w:r>
      <w:r w:rsidR="007F1ACF" w:rsidRPr="0015091B">
        <w:rPr>
          <w:rFonts w:ascii="Arial" w:hAnsi="Arial" w:cs="Arial"/>
          <w:color w:val="000000" w:themeColor="text1"/>
          <w:kern w:val="24"/>
        </w:rPr>
        <w:t>have</w:t>
      </w:r>
      <w:r w:rsidR="00CB3916" w:rsidRPr="0015091B">
        <w:rPr>
          <w:rFonts w:ascii="Arial" w:hAnsi="Arial" w:cs="Arial"/>
          <w:color w:val="000000" w:themeColor="text1"/>
          <w:kern w:val="24"/>
        </w:rPr>
        <w:t xml:space="preserve"> and </w:t>
      </w:r>
      <w:r w:rsidR="009760CA" w:rsidRPr="0015091B">
        <w:rPr>
          <w:rFonts w:ascii="Arial" w:hAnsi="Arial" w:cs="Arial"/>
          <w:color w:val="000000" w:themeColor="text1"/>
          <w:kern w:val="24"/>
        </w:rPr>
        <w:t xml:space="preserve">is </w:t>
      </w:r>
      <w:r w:rsidR="00CB3916" w:rsidRPr="0015091B">
        <w:rPr>
          <w:rFonts w:ascii="Arial" w:hAnsi="Arial" w:cs="Arial"/>
          <w:color w:val="000000" w:themeColor="text1"/>
          <w:kern w:val="24"/>
        </w:rPr>
        <w:t>often</w:t>
      </w:r>
      <w:r w:rsidR="009760CA" w:rsidRPr="0015091B">
        <w:rPr>
          <w:rFonts w:ascii="Arial" w:hAnsi="Arial" w:cs="Arial"/>
          <w:color w:val="000000" w:themeColor="text1"/>
          <w:kern w:val="24"/>
        </w:rPr>
        <w:t xml:space="preserve"> represented with</w:t>
      </w:r>
      <w:r w:rsidR="00CB3916" w:rsidRPr="0015091B">
        <w:rPr>
          <w:rFonts w:ascii="Arial" w:hAnsi="Arial" w:cs="Arial"/>
          <w:color w:val="000000" w:themeColor="text1"/>
          <w:kern w:val="24"/>
        </w:rPr>
        <w:t xml:space="preserve"> formal </w:t>
      </w:r>
      <w:r w:rsidR="001B111B" w:rsidRPr="0015091B">
        <w:rPr>
          <w:rFonts w:ascii="Arial" w:hAnsi="Arial" w:cs="Arial"/>
          <w:color w:val="000000" w:themeColor="text1"/>
          <w:kern w:val="24"/>
        </w:rPr>
        <w:t>qualifications.</w:t>
      </w:r>
      <w:r w:rsidR="007F1ACF" w:rsidRPr="0015091B">
        <w:rPr>
          <w:rFonts w:ascii="Arial" w:hAnsi="Arial" w:cs="Arial"/>
          <w:color w:val="000000" w:themeColor="text1"/>
          <w:kern w:val="24"/>
        </w:rPr>
        <w:t xml:space="preserve"> </w:t>
      </w:r>
      <w:r w:rsidR="00863B82" w:rsidRPr="0015091B">
        <w:rPr>
          <w:rFonts w:ascii="Arial" w:hAnsi="Arial" w:cs="Arial"/>
          <w:color w:val="000000" w:themeColor="text1"/>
          <w:kern w:val="24"/>
        </w:rPr>
        <w:t>The</w:t>
      </w:r>
      <w:r w:rsidR="00E14DBD" w:rsidRPr="0015091B">
        <w:rPr>
          <w:rFonts w:ascii="Arial" w:hAnsi="Arial" w:cs="Arial"/>
          <w:color w:val="000000" w:themeColor="text1"/>
          <w:kern w:val="24"/>
        </w:rPr>
        <w:t xml:space="preserve"> e</w:t>
      </w:r>
      <w:r w:rsidR="00345BF5" w:rsidRPr="0015091B">
        <w:rPr>
          <w:rFonts w:ascii="Arial" w:hAnsi="Arial" w:cs="Arial"/>
          <w:color w:val="000000" w:themeColor="text1"/>
          <w:kern w:val="24"/>
        </w:rPr>
        <w:t xml:space="preserve">arly </w:t>
      </w:r>
      <w:r w:rsidR="00863B82" w:rsidRPr="0015091B">
        <w:rPr>
          <w:rFonts w:ascii="Arial" w:hAnsi="Arial" w:cs="Arial"/>
          <w:color w:val="000000" w:themeColor="text1"/>
          <w:kern w:val="24"/>
        </w:rPr>
        <w:t xml:space="preserve">years </w:t>
      </w:r>
      <w:r w:rsidR="00E14DBD" w:rsidRPr="0015091B">
        <w:rPr>
          <w:rFonts w:ascii="Arial" w:hAnsi="Arial" w:cs="Arial"/>
          <w:color w:val="000000" w:themeColor="text1"/>
          <w:kern w:val="24"/>
        </w:rPr>
        <w:t>p</w:t>
      </w:r>
      <w:r w:rsidR="00F316EB" w:rsidRPr="0015091B">
        <w:rPr>
          <w:rFonts w:ascii="Arial" w:hAnsi="Arial" w:cs="Arial"/>
          <w:color w:val="000000" w:themeColor="text1"/>
          <w:kern w:val="24"/>
        </w:rPr>
        <w:t>ractitioner</w:t>
      </w:r>
      <w:r w:rsidR="00E14DBD" w:rsidRPr="0015091B">
        <w:rPr>
          <w:rFonts w:ascii="Arial" w:hAnsi="Arial" w:cs="Arial"/>
          <w:color w:val="000000" w:themeColor="text1"/>
          <w:kern w:val="24"/>
        </w:rPr>
        <w:t xml:space="preserve"> </w:t>
      </w:r>
      <w:r w:rsidR="00345BF5" w:rsidRPr="0015091B">
        <w:rPr>
          <w:rFonts w:ascii="Arial" w:hAnsi="Arial" w:cs="Arial"/>
          <w:color w:val="000000" w:themeColor="text1"/>
          <w:kern w:val="24"/>
        </w:rPr>
        <w:t xml:space="preserve">as a profession has </w:t>
      </w:r>
      <w:r w:rsidR="00626A0E" w:rsidRPr="0015091B">
        <w:rPr>
          <w:rFonts w:ascii="Arial" w:hAnsi="Arial" w:cs="Arial"/>
          <w:color w:val="000000" w:themeColor="text1"/>
          <w:kern w:val="24"/>
        </w:rPr>
        <w:t xml:space="preserve">changed </w:t>
      </w:r>
      <w:r w:rsidR="00D63959" w:rsidRPr="0015091B">
        <w:rPr>
          <w:rFonts w:ascii="Arial" w:hAnsi="Arial" w:cs="Arial"/>
          <w:color w:val="000000" w:themeColor="text1"/>
          <w:kern w:val="24"/>
        </w:rPr>
        <w:t>t</w:t>
      </w:r>
      <w:r w:rsidR="00345BF5" w:rsidRPr="0015091B">
        <w:rPr>
          <w:rFonts w:ascii="Arial" w:hAnsi="Arial" w:cs="Arial"/>
          <w:color w:val="000000" w:themeColor="text1"/>
          <w:kern w:val="24"/>
        </w:rPr>
        <w:t xml:space="preserve">hroughout the years </w:t>
      </w:r>
      <w:r w:rsidR="00D63959" w:rsidRPr="0015091B">
        <w:rPr>
          <w:rFonts w:ascii="Arial" w:hAnsi="Arial" w:cs="Arial"/>
          <w:color w:val="000000" w:themeColor="text1"/>
          <w:kern w:val="24"/>
        </w:rPr>
        <w:t xml:space="preserve">and </w:t>
      </w:r>
      <w:r w:rsidR="005A2B28" w:rsidRPr="0015091B">
        <w:rPr>
          <w:rFonts w:ascii="Arial" w:hAnsi="Arial" w:cs="Arial"/>
          <w:color w:val="000000" w:themeColor="text1"/>
          <w:kern w:val="24"/>
        </w:rPr>
        <w:t>Hallet (</w:t>
      </w:r>
      <w:r w:rsidR="001E0098" w:rsidRPr="0015091B">
        <w:rPr>
          <w:rFonts w:ascii="Arial" w:hAnsi="Arial" w:cs="Arial"/>
          <w:color w:val="000000" w:themeColor="text1"/>
          <w:kern w:val="24"/>
        </w:rPr>
        <w:t xml:space="preserve">2013) maintains that what started as a predominantly caring role </w:t>
      </w:r>
      <w:r w:rsidR="00626A0E" w:rsidRPr="0015091B">
        <w:rPr>
          <w:rFonts w:ascii="Arial" w:hAnsi="Arial" w:cs="Arial"/>
          <w:color w:val="000000" w:themeColor="text1"/>
          <w:kern w:val="24"/>
        </w:rPr>
        <w:t xml:space="preserve">has evolved into </w:t>
      </w:r>
      <w:r w:rsidR="00CC45EC" w:rsidRPr="0015091B">
        <w:rPr>
          <w:rFonts w:ascii="Arial" w:hAnsi="Arial" w:cs="Arial"/>
          <w:color w:val="000000" w:themeColor="text1"/>
          <w:kern w:val="24"/>
        </w:rPr>
        <w:t xml:space="preserve">valuable and </w:t>
      </w:r>
      <w:r w:rsidR="00E14DBD" w:rsidRPr="0015091B">
        <w:rPr>
          <w:rFonts w:ascii="Arial" w:hAnsi="Arial" w:cs="Arial"/>
          <w:color w:val="000000" w:themeColor="text1"/>
          <w:kern w:val="24"/>
        </w:rPr>
        <w:t>important</w:t>
      </w:r>
      <w:r w:rsidR="00CC45EC" w:rsidRPr="0015091B">
        <w:rPr>
          <w:rFonts w:ascii="Arial" w:hAnsi="Arial" w:cs="Arial"/>
          <w:color w:val="000000" w:themeColor="text1"/>
          <w:kern w:val="24"/>
        </w:rPr>
        <w:t xml:space="preserve"> </w:t>
      </w:r>
      <w:r w:rsidR="00CB3916" w:rsidRPr="0015091B">
        <w:rPr>
          <w:rFonts w:ascii="Arial" w:hAnsi="Arial" w:cs="Arial"/>
          <w:color w:val="000000" w:themeColor="text1"/>
          <w:kern w:val="24"/>
        </w:rPr>
        <w:t>profession</w:t>
      </w:r>
      <w:r w:rsidR="001B111B" w:rsidRPr="0015091B">
        <w:rPr>
          <w:rFonts w:ascii="Arial" w:hAnsi="Arial" w:cs="Arial"/>
          <w:color w:val="000000" w:themeColor="text1"/>
          <w:kern w:val="24"/>
        </w:rPr>
        <w:t>.</w:t>
      </w:r>
      <w:r w:rsidR="00E14DBD" w:rsidRPr="0015091B">
        <w:rPr>
          <w:rFonts w:ascii="Arial" w:hAnsi="Arial" w:cs="Arial"/>
          <w:color w:val="000000" w:themeColor="text1"/>
          <w:kern w:val="24"/>
        </w:rPr>
        <w:t xml:space="preserve"> </w:t>
      </w:r>
      <w:r w:rsidR="001B111B" w:rsidRPr="0015091B">
        <w:rPr>
          <w:rFonts w:ascii="Arial" w:hAnsi="Arial" w:cs="Arial"/>
          <w:color w:val="000000" w:themeColor="text1"/>
          <w:kern w:val="24"/>
        </w:rPr>
        <w:t>H</w:t>
      </w:r>
      <w:r w:rsidR="00E14DBD" w:rsidRPr="0015091B">
        <w:rPr>
          <w:rFonts w:ascii="Arial" w:hAnsi="Arial" w:cs="Arial"/>
          <w:color w:val="000000" w:themeColor="text1"/>
          <w:kern w:val="24"/>
        </w:rPr>
        <w:t>owever</w:t>
      </w:r>
      <w:r w:rsidR="00863B82" w:rsidRPr="0015091B">
        <w:rPr>
          <w:rFonts w:ascii="Arial" w:hAnsi="Arial" w:cs="Arial"/>
          <w:color w:val="000000" w:themeColor="text1"/>
          <w:kern w:val="24"/>
        </w:rPr>
        <w:t>,</w:t>
      </w:r>
      <w:r w:rsidR="00E14DBD" w:rsidRPr="0015091B">
        <w:rPr>
          <w:rFonts w:ascii="Arial" w:hAnsi="Arial" w:cs="Arial"/>
          <w:color w:val="000000" w:themeColor="text1"/>
          <w:kern w:val="24"/>
        </w:rPr>
        <w:t xml:space="preserve"> due to incorrect </w:t>
      </w:r>
      <w:r w:rsidR="009760CA" w:rsidRPr="0015091B">
        <w:rPr>
          <w:rFonts w:ascii="Arial" w:hAnsi="Arial" w:cs="Arial"/>
          <w:color w:val="000000" w:themeColor="text1"/>
          <w:kern w:val="24"/>
        </w:rPr>
        <w:t>misi</w:t>
      </w:r>
      <w:r w:rsidR="00E14DBD" w:rsidRPr="0015091B">
        <w:rPr>
          <w:rFonts w:ascii="Arial" w:hAnsi="Arial" w:cs="Arial"/>
          <w:color w:val="000000" w:themeColor="text1"/>
          <w:kern w:val="24"/>
        </w:rPr>
        <w:t xml:space="preserve">nterpretations of the titles </w:t>
      </w:r>
      <w:r w:rsidR="00287A3B" w:rsidRPr="0015091B">
        <w:rPr>
          <w:rFonts w:ascii="Arial" w:hAnsi="Arial" w:cs="Arial"/>
          <w:color w:val="000000" w:themeColor="text1"/>
          <w:kern w:val="24"/>
        </w:rPr>
        <w:t xml:space="preserve">that </w:t>
      </w:r>
      <w:r w:rsidR="00E14DBD" w:rsidRPr="0015091B">
        <w:rPr>
          <w:rFonts w:ascii="Arial" w:hAnsi="Arial" w:cs="Arial"/>
          <w:color w:val="000000" w:themeColor="text1"/>
          <w:kern w:val="24"/>
        </w:rPr>
        <w:t xml:space="preserve">we give </w:t>
      </w:r>
      <w:r w:rsidR="00B165CC" w:rsidRPr="0015091B">
        <w:rPr>
          <w:rFonts w:ascii="Arial" w:hAnsi="Arial" w:cs="Arial"/>
          <w:color w:val="000000" w:themeColor="text1"/>
          <w:kern w:val="24"/>
        </w:rPr>
        <w:t xml:space="preserve">early years </w:t>
      </w:r>
      <w:r w:rsidR="00E14DBD" w:rsidRPr="0015091B">
        <w:rPr>
          <w:rFonts w:ascii="Arial" w:hAnsi="Arial" w:cs="Arial"/>
          <w:color w:val="000000" w:themeColor="text1"/>
          <w:kern w:val="24"/>
        </w:rPr>
        <w:t>practitioners</w:t>
      </w:r>
      <w:r w:rsidR="00B165CC" w:rsidRPr="0015091B">
        <w:rPr>
          <w:rFonts w:ascii="Arial" w:hAnsi="Arial" w:cs="Arial"/>
          <w:color w:val="000000" w:themeColor="text1"/>
          <w:kern w:val="24"/>
        </w:rPr>
        <w:t xml:space="preserve"> </w:t>
      </w:r>
      <w:r w:rsidR="001B111B" w:rsidRPr="0015091B">
        <w:rPr>
          <w:rFonts w:ascii="Arial" w:hAnsi="Arial" w:cs="Arial"/>
          <w:color w:val="000000" w:themeColor="text1"/>
          <w:kern w:val="24"/>
        </w:rPr>
        <w:t xml:space="preserve">they </w:t>
      </w:r>
      <w:r w:rsidR="00E14DBD" w:rsidRPr="0015091B">
        <w:rPr>
          <w:rFonts w:ascii="Arial" w:hAnsi="Arial" w:cs="Arial"/>
          <w:color w:val="000000" w:themeColor="text1"/>
          <w:kern w:val="24"/>
        </w:rPr>
        <w:t xml:space="preserve">often </w:t>
      </w:r>
      <w:r w:rsidR="00CB3916" w:rsidRPr="0015091B">
        <w:rPr>
          <w:rFonts w:ascii="Arial" w:hAnsi="Arial" w:cs="Arial"/>
          <w:color w:val="000000" w:themeColor="text1"/>
          <w:kern w:val="24"/>
        </w:rPr>
        <w:t xml:space="preserve">do not </w:t>
      </w:r>
      <w:r w:rsidR="00E14DBD" w:rsidRPr="0015091B">
        <w:rPr>
          <w:rFonts w:ascii="Arial" w:hAnsi="Arial" w:cs="Arial"/>
          <w:color w:val="000000" w:themeColor="text1"/>
          <w:kern w:val="24"/>
        </w:rPr>
        <w:t xml:space="preserve">always </w:t>
      </w:r>
      <w:r w:rsidR="001B111B" w:rsidRPr="0015091B">
        <w:rPr>
          <w:rFonts w:ascii="Arial" w:hAnsi="Arial" w:cs="Arial"/>
          <w:color w:val="000000" w:themeColor="text1"/>
          <w:kern w:val="24"/>
        </w:rPr>
        <w:t xml:space="preserve">get the recognition, </w:t>
      </w:r>
      <w:r w:rsidR="00E14DBD" w:rsidRPr="0015091B">
        <w:rPr>
          <w:rFonts w:ascii="Arial" w:hAnsi="Arial" w:cs="Arial"/>
          <w:color w:val="000000" w:themeColor="text1"/>
          <w:kern w:val="24"/>
        </w:rPr>
        <w:t>value and importance they deserve</w:t>
      </w:r>
      <w:r w:rsidR="000D4047" w:rsidRPr="0015091B">
        <w:rPr>
          <w:rFonts w:ascii="Arial" w:hAnsi="Arial" w:cs="Arial"/>
          <w:color w:val="000000" w:themeColor="text1"/>
          <w:kern w:val="24"/>
        </w:rPr>
        <w:t xml:space="preserve"> as a</w:t>
      </w:r>
      <w:r w:rsidR="001B111B" w:rsidRPr="0015091B">
        <w:rPr>
          <w:rFonts w:ascii="Arial" w:hAnsi="Arial" w:cs="Arial"/>
          <w:color w:val="000000" w:themeColor="text1"/>
          <w:kern w:val="24"/>
        </w:rPr>
        <w:t xml:space="preserve"> </w:t>
      </w:r>
      <w:r w:rsidR="000D4047" w:rsidRPr="0015091B">
        <w:rPr>
          <w:rFonts w:ascii="Arial" w:hAnsi="Arial" w:cs="Arial"/>
          <w:color w:val="000000" w:themeColor="text1"/>
          <w:kern w:val="24"/>
        </w:rPr>
        <w:t>professional</w:t>
      </w:r>
      <w:r w:rsidR="00E14DBD" w:rsidRPr="0015091B">
        <w:rPr>
          <w:rFonts w:ascii="Arial" w:hAnsi="Arial" w:cs="Arial"/>
          <w:color w:val="000000" w:themeColor="text1"/>
          <w:kern w:val="24"/>
        </w:rPr>
        <w:t>. This is also echoed</w:t>
      </w:r>
      <w:r w:rsidR="00626A0E" w:rsidRPr="0015091B">
        <w:rPr>
          <w:rFonts w:ascii="Arial" w:hAnsi="Arial" w:cs="Arial"/>
          <w:color w:val="000000" w:themeColor="text1"/>
          <w:kern w:val="24"/>
        </w:rPr>
        <w:t xml:space="preserve"> </w:t>
      </w:r>
      <w:r w:rsidR="00CB3916" w:rsidRPr="0015091B">
        <w:rPr>
          <w:rFonts w:ascii="Arial" w:hAnsi="Arial" w:cs="Arial"/>
          <w:color w:val="000000" w:themeColor="text1"/>
          <w:kern w:val="24"/>
        </w:rPr>
        <w:t xml:space="preserve">by </w:t>
      </w:r>
      <w:r w:rsidR="00DA131E" w:rsidRPr="0015091B">
        <w:rPr>
          <w:rFonts w:ascii="Arial" w:hAnsi="Arial" w:cs="Arial"/>
          <w:color w:val="000000" w:themeColor="text1"/>
          <w:kern w:val="24"/>
        </w:rPr>
        <w:t xml:space="preserve">Reed and Walker (2015) </w:t>
      </w:r>
      <w:r w:rsidR="00E14DBD" w:rsidRPr="0015091B">
        <w:rPr>
          <w:rFonts w:ascii="Arial" w:hAnsi="Arial" w:cs="Arial"/>
          <w:color w:val="000000" w:themeColor="text1"/>
          <w:kern w:val="24"/>
        </w:rPr>
        <w:t xml:space="preserve">who </w:t>
      </w:r>
      <w:r w:rsidR="00CB3916" w:rsidRPr="0015091B">
        <w:rPr>
          <w:rFonts w:ascii="Arial" w:hAnsi="Arial" w:cs="Arial"/>
          <w:color w:val="000000" w:themeColor="text1"/>
          <w:kern w:val="24"/>
        </w:rPr>
        <w:t>point out</w:t>
      </w:r>
      <w:r w:rsidR="00DA131E" w:rsidRPr="0015091B">
        <w:rPr>
          <w:rFonts w:ascii="Arial" w:hAnsi="Arial" w:cs="Arial"/>
          <w:color w:val="000000" w:themeColor="text1"/>
          <w:kern w:val="24"/>
        </w:rPr>
        <w:t xml:space="preserve"> </w:t>
      </w:r>
      <w:r w:rsidR="00CB3916" w:rsidRPr="0015091B">
        <w:rPr>
          <w:rFonts w:ascii="Arial" w:hAnsi="Arial" w:cs="Arial"/>
          <w:color w:val="000000" w:themeColor="text1"/>
          <w:kern w:val="24"/>
        </w:rPr>
        <w:t xml:space="preserve">that being a professional alludes to those who have recognised qualifications or expertise within </w:t>
      </w:r>
      <w:r w:rsidR="009760CA" w:rsidRPr="0015091B">
        <w:rPr>
          <w:rFonts w:ascii="Arial" w:hAnsi="Arial" w:cs="Arial"/>
          <w:color w:val="000000" w:themeColor="text1"/>
          <w:kern w:val="24"/>
        </w:rPr>
        <w:t>a</w:t>
      </w:r>
      <w:r w:rsidR="00CB3916" w:rsidRPr="0015091B">
        <w:rPr>
          <w:rFonts w:ascii="Arial" w:hAnsi="Arial" w:cs="Arial"/>
          <w:color w:val="000000" w:themeColor="text1"/>
          <w:kern w:val="24"/>
        </w:rPr>
        <w:t xml:space="preserve"> specialized area, rather than focusing on the qualities and values that individuals may have</w:t>
      </w:r>
      <w:r w:rsidR="009760CA" w:rsidRPr="0015091B">
        <w:rPr>
          <w:rFonts w:ascii="Arial" w:hAnsi="Arial" w:cs="Arial"/>
          <w:color w:val="000000" w:themeColor="text1"/>
          <w:kern w:val="24"/>
        </w:rPr>
        <w:t>.</w:t>
      </w:r>
      <w:r w:rsidR="00F96785" w:rsidRPr="0015091B">
        <w:rPr>
          <w:rFonts w:ascii="Arial" w:hAnsi="Arial" w:cs="Arial"/>
          <w:color w:val="000000" w:themeColor="text1"/>
          <w:kern w:val="24"/>
        </w:rPr>
        <w:t xml:space="preserve"> </w:t>
      </w:r>
      <w:r w:rsidR="00F1486D" w:rsidRPr="0015091B">
        <w:rPr>
          <w:rFonts w:ascii="Arial" w:hAnsi="Arial" w:cs="Arial"/>
          <w:color w:val="000000" w:themeColor="text1"/>
          <w:kern w:val="24"/>
        </w:rPr>
        <w:t>Within my own</w:t>
      </w:r>
      <w:r w:rsidR="009760CA" w:rsidRPr="0015091B">
        <w:rPr>
          <w:rFonts w:ascii="Arial" w:hAnsi="Arial" w:cs="Arial"/>
          <w:color w:val="000000" w:themeColor="text1"/>
          <w:kern w:val="24"/>
        </w:rPr>
        <w:t xml:space="preserve"> experience working alongside early years </w:t>
      </w:r>
      <w:r w:rsidR="00863B82" w:rsidRPr="0015091B">
        <w:rPr>
          <w:rFonts w:ascii="Arial" w:hAnsi="Arial" w:cs="Arial"/>
          <w:color w:val="000000" w:themeColor="text1"/>
          <w:kern w:val="24"/>
        </w:rPr>
        <w:t>practitioners,</w:t>
      </w:r>
      <w:r w:rsidR="009760CA" w:rsidRPr="0015091B">
        <w:rPr>
          <w:rFonts w:ascii="Arial" w:hAnsi="Arial" w:cs="Arial"/>
          <w:color w:val="000000" w:themeColor="text1"/>
          <w:kern w:val="24"/>
        </w:rPr>
        <w:t xml:space="preserve"> they often lack confidence and</w:t>
      </w:r>
      <w:r w:rsidR="00287A3B" w:rsidRPr="0015091B">
        <w:rPr>
          <w:rFonts w:ascii="Arial" w:hAnsi="Arial" w:cs="Arial"/>
          <w:color w:val="000000" w:themeColor="text1"/>
          <w:kern w:val="24"/>
        </w:rPr>
        <w:t xml:space="preserve"> see themselves as</w:t>
      </w:r>
      <w:r w:rsidR="009760CA" w:rsidRPr="0015091B">
        <w:rPr>
          <w:rFonts w:ascii="Arial" w:hAnsi="Arial" w:cs="Arial"/>
          <w:color w:val="000000" w:themeColor="text1"/>
          <w:kern w:val="24"/>
        </w:rPr>
        <w:t xml:space="preserve"> </w:t>
      </w:r>
      <w:r w:rsidR="001B111B" w:rsidRPr="0015091B">
        <w:rPr>
          <w:rFonts w:ascii="Arial" w:hAnsi="Arial" w:cs="Arial"/>
          <w:color w:val="000000" w:themeColor="text1"/>
          <w:kern w:val="24"/>
        </w:rPr>
        <w:t>inferior</w:t>
      </w:r>
      <w:r w:rsidR="009760CA" w:rsidRPr="0015091B">
        <w:rPr>
          <w:rFonts w:ascii="Arial" w:hAnsi="Arial" w:cs="Arial"/>
          <w:color w:val="000000" w:themeColor="text1"/>
          <w:kern w:val="24"/>
        </w:rPr>
        <w:t xml:space="preserve"> to </w:t>
      </w:r>
      <w:r w:rsidR="001B111B" w:rsidRPr="0015091B">
        <w:rPr>
          <w:rFonts w:ascii="Arial" w:hAnsi="Arial" w:cs="Arial"/>
          <w:color w:val="000000" w:themeColor="text1"/>
          <w:kern w:val="24"/>
        </w:rPr>
        <w:t>other</w:t>
      </w:r>
      <w:r w:rsidR="009760CA" w:rsidRPr="0015091B">
        <w:rPr>
          <w:rFonts w:ascii="Arial" w:hAnsi="Arial" w:cs="Arial"/>
          <w:color w:val="000000" w:themeColor="text1"/>
          <w:kern w:val="24"/>
        </w:rPr>
        <w:t xml:space="preserve"> </w:t>
      </w:r>
      <w:r w:rsidR="001B111B" w:rsidRPr="0015091B">
        <w:rPr>
          <w:rFonts w:ascii="Arial" w:hAnsi="Arial" w:cs="Arial"/>
          <w:color w:val="000000" w:themeColor="text1"/>
          <w:kern w:val="24"/>
        </w:rPr>
        <w:t>professional</w:t>
      </w:r>
      <w:r w:rsidR="00F1486D" w:rsidRPr="0015091B">
        <w:rPr>
          <w:rFonts w:ascii="Arial" w:hAnsi="Arial" w:cs="Arial"/>
          <w:color w:val="000000" w:themeColor="text1"/>
          <w:kern w:val="24"/>
        </w:rPr>
        <w:t>s</w:t>
      </w:r>
      <w:r w:rsidR="009760CA" w:rsidRPr="0015091B">
        <w:rPr>
          <w:rFonts w:ascii="Arial" w:hAnsi="Arial" w:cs="Arial"/>
          <w:color w:val="000000" w:themeColor="text1"/>
          <w:kern w:val="24"/>
        </w:rPr>
        <w:t xml:space="preserve"> they work alongside rather than viewing themselves in an equal partnership workforce.</w:t>
      </w:r>
      <w:r w:rsidR="00CB3916" w:rsidRPr="0015091B">
        <w:rPr>
          <w:rFonts w:ascii="Arial" w:hAnsi="Arial" w:cs="Arial"/>
          <w:color w:val="000000" w:themeColor="text1"/>
          <w:kern w:val="24"/>
        </w:rPr>
        <w:t xml:space="preserve"> </w:t>
      </w:r>
      <w:r w:rsidR="00F54C89" w:rsidRPr="0015091B">
        <w:rPr>
          <w:rFonts w:ascii="Arial" w:hAnsi="Arial" w:cs="Arial"/>
          <w:color w:val="000000" w:themeColor="text1"/>
          <w:kern w:val="24"/>
        </w:rPr>
        <w:t xml:space="preserve">Because of this Welsh Government </w:t>
      </w:r>
      <w:r w:rsidR="00D94C73" w:rsidRPr="0015091B">
        <w:rPr>
          <w:rFonts w:ascii="Arial" w:hAnsi="Arial" w:cs="Arial"/>
          <w:color w:val="000000" w:themeColor="text1"/>
          <w:kern w:val="24"/>
        </w:rPr>
        <w:t xml:space="preserve">(2017) </w:t>
      </w:r>
      <w:r w:rsidR="00F54C89" w:rsidRPr="0015091B">
        <w:rPr>
          <w:rFonts w:ascii="Arial" w:hAnsi="Arial" w:cs="Arial"/>
          <w:color w:val="000000" w:themeColor="text1"/>
          <w:kern w:val="24"/>
        </w:rPr>
        <w:t xml:space="preserve">have recognised </w:t>
      </w:r>
      <w:r w:rsidR="00D94C73" w:rsidRPr="0015091B">
        <w:rPr>
          <w:rFonts w:ascii="Arial" w:hAnsi="Arial" w:cs="Arial"/>
          <w:color w:val="000000" w:themeColor="text1"/>
          <w:kern w:val="24"/>
        </w:rPr>
        <w:t>and highlighted this</w:t>
      </w:r>
      <w:r w:rsidR="00F1486D" w:rsidRPr="0015091B">
        <w:rPr>
          <w:rFonts w:ascii="Arial" w:hAnsi="Arial" w:cs="Arial"/>
          <w:color w:val="000000" w:themeColor="text1"/>
          <w:kern w:val="24"/>
        </w:rPr>
        <w:t xml:space="preserve"> misconception </w:t>
      </w:r>
      <w:r w:rsidR="00D94C73" w:rsidRPr="0015091B">
        <w:rPr>
          <w:rFonts w:ascii="Arial" w:hAnsi="Arial" w:cs="Arial"/>
          <w:color w:val="000000" w:themeColor="text1"/>
          <w:kern w:val="24"/>
        </w:rPr>
        <w:t>and</w:t>
      </w:r>
      <w:r w:rsidR="00F54C89" w:rsidRPr="0015091B">
        <w:rPr>
          <w:rFonts w:ascii="Arial" w:hAnsi="Arial" w:cs="Arial"/>
          <w:color w:val="000000" w:themeColor="text1"/>
          <w:kern w:val="24"/>
        </w:rPr>
        <w:t xml:space="preserve"> consequently have set out to raise standards and</w:t>
      </w:r>
      <w:r w:rsidR="00D94C73" w:rsidRPr="0015091B">
        <w:rPr>
          <w:rFonts w:ascii="Arial" w:hAnsi="Arial" w:cs="Arial"/>
          <w:color w:val="000000" w:themeColor="text1"/>
          <w:kern w:val="24"/>
        </w:rPr>
        <w:t xml:space="preserve"> profile of early years </w:t>
      </w:r>
      <w:r w:rsidR="00243AAB" w:rsidRPr="0015091B">
        <w:rPr>
          <w:rFonts w:ascii="Arial" w:hAnsi="Arial" w:cs="Arial"/>
          <w:color w:val="000000" w:themeColor="text1"/>
          <w:kern w:val="24"/>
        </w:rPr>
        <w:t>practitioners</w:t>
      </w:r>
      <w:r w:rsidR="00D94C73" w:rsidRPr="0015091B">
        <w:rPr>
          <w:rFonts w:ascii="Arial" w:hAnsi="Arial" w:cs="Arial"/>
          <w:color w:val="000000" w:themeColor="text1"/>
          <w:kern w:val="24"/>
        </w:rPr>
        <w:t xml:space="preserve"> </w:t>
      </w:r>
      <w:r w:rsidR="00835C75" w:rsidRPr="0015091B">
        <w:rPr>
          <w:rFonts w:ascii="Arial" w:hAnsi="Arial" w:cs="Arial"/>
          <w:color w:val="000000" w:themeColor="text1"/>
          <w:kern w:val="24"/>
        </w:rPr>
        <w:t xml:space="preserve">by </w:t>
      </w:r>
      <w:r w:rsidR="00D94C73" w:rsidRPr="0015091B">
        <w:rPr>
          <w:rFonts w:ascii="Arial" w:hAnsi="Arial" w:cs="Arial"/>
          <w:color w:val="000000" w:themeColor="text1"/>
          <w:kern w:val="24"/>
        </w:rPr>
        <w:t>developing an early years workforce.</w:t>
      </w:r>
      <w:r w:rsidR="00243AAB" w:rsidRPr="0015091B">
        <w:rPr>
          <w:rFonts w:ascii="Arial" w:hAnsi="Arial" w:cs="Arial"/>
          <w:color w:val="000000" w:themeColor="text1"/>
          <w:kern w:val="24"/>
        </w:rPr>
        <w:t xml:space="preserve"> The </w:t>
      </w:r>
      <w:r w:rsidR="00D94C73" w:rsidRPr="0015091B">
        <w:rPr>
          <w:rFonts w:ascii="Arial" w:hAnsi="Arial" w:cs="Arial"/>
          <w:color w:val="000000" w:themeColor="text1"/>
          <w:kern w:val="24"/>
        </w:rPr>
        <w:t>Welsh Government (2017)</w:t>
      </w:r>
      <w:r w:rsidR="00243AAB" w:rsidRPr="0015091B">
        <w:rPr>
          <w:rFonts w:ascii="Arial" w:hAnsi="Arial" w:cs="Arial"/>
          <w:color w:val="000000" w:themeColor="text1"/>
          <w:kern w:val="24"/>
        </w:rPr>
        <w:t xml:space="preserve"> Early Years Workforce</w:t>
      </w:r>
      <w:r w:rsidR="00835C75" w:rsidRPr="0015091B">
        <w:rPr>
          <w:rFonts w:ascii="Arial" w:hAnsi="Arial" w:cs="Arial"/>
          <w:color w:val="000000" w:themeColor="text1"/>
          <w:kern w:val="24"/>
        </w:rPr>
        <w:t xml:space="preserve"> has </w:t>
      </w:r>
      <w:r w:rsidR="00D94C73" w:rsidRPr="0015091B">
        <w:rPr>
          <w:rFonts w:ascii="Arial" w:hAnsi="Arial" w:cs="Arial"/>
          <w:color w:val="000000" w:themeColor="text1"/>
          <w:kern w:val="24"/>
        </w:rPr>
        <w:t>state</w:t>
      </w:r>
      <w:r w:rsidR="00F45392" w:rsidRPr="0015091B">
        <w:rPr>
          <w:rFonts w:ascii="Arial" w:hAnsi="Arial" w:cs="Arial"/>
          <w:color w:val="000000" w:themeColor="text1"/>
          <w:kern w:val="24"/>
        </w:rPr>
        <w:t>d</w:t>
      </w:r>
      <w:r w:rsidR="00D94C73" w:rsidRPr="0015091B">
        <w:rPr>
          <w:rFonts w:ascii="Arial" w:hAnsi="Arial" w:cs="Arial"/>
          <w:color w:val="000000" w:themeColor="text1"/>
          <w:kern w:val="24"/>
        </w:rPr>
        <w:t xml:space="preserve"> </w:t>
      </w:r>
      <w:r w:rsidR="00835C75" w:rsidRPr="0015091B">
        <w:rPr>
          <w:rFonts w:ascii="Arial" w:hAnsi="Arial" w:cs="Arial"/>
          <w:color w:val="000000" w:themeColor="text1"/>
          <w:kern w:val="24"/>
        </w:rPr>
        <w:t xml:space="preserve">several </w:t>
      </w:r>
      <w:r w:rsidR="00D94C73" w:rsidRPr="0015091B">
        <w:rPr>
          <w:rFonts w:ascii="Arial" w:hAnsi="Arial" w:cs="Arial"/>
          <w:color w:val="000000" w:themeColor="text1"/>
          <w:kern w:val="24"/>
        </w:rPr>
        <w:t xml:space="preserve">specific aims to raise the standards, quality and recognition of the year years </w:t>
      </w:r>
      <w:r w:rsidR="00F45392" w:rsidRPr="0015091B">
        <w:rPr>
          <w:rFonts w:ascii="Arial" w:hAnsi="Arial" w:cs="Arial"/>
          <w:color w:val="000000" w:themeColor="text1"/>
          <w:kern w:val="24"/>
        </w:rPr>
        <w:t xml:space="preserve">over the next </w:t>
      </w:r>
    </w:p>
    <w:p w14:paraId="559FBC80" w14:textId="4776F94D" w:rsidR="001111E1" w:rsidRPr="0015091B" w:rsidRDefault="00BF3F0E" w:rsidP="0015091B">
      <w:pPr>
        <w:pStyle w:val="NormalWeb"/>
        <w:spacing w:before="200" w:beforeAutospacing="0" w:after="0" w:afterAutospacing="0" w:line="360" w:lineRule="auto"/>
        <w:rPr>
          <w:rFonts w:ascii="Arial" w:hAnsi="Arial" w:cs="Arial"/>
          <w:color w:val="000000" w:themeColor="text1"/>
          <w:kern w:val="24"/>
        </w:rPr>
      </w:pPr>
      <w:r w:rsidRPr="0015091B">
        <w:rPr>
          <w:rFonts w:ascii="Arial" w:hAnsi="Arial" w:cs="Arial"/>
          <w:color w:val="000000" w:themeColor="text1"/>
          <w:kern w:val="24"/>
        </w:rPr>
        <w:t>There are</w:t>
      </w:r>
      <w:r w:rsidR="00AC1734" w:rsidRPr="0015091B">
        <w:rPr>
          <w:rFonts w:ascii="Arial" w:hAnsi="Arial" w:cs="Arial"/>
          <w:color w:val="000000" w:themeColor="text1"/>
          <w:kern w:val="24"/>
        </w:rPr>
        <w:t xml:space="preserve"> </w:t>
      </w:r>
      <w:r w:rsidR="004802EF" w:rsidRPr="0015091B">
        <w:rPr>
          <w:rFonts w:ascii="Arial" w:hAnsi="Arial" w:cs="Arial"/>
          <w:color w:val="000000" w:themeColor="text1"/>
          <w:kern w:val="24"/>
        </w:rPr>
        <w:t>numerous</w:t>
      </w:r>
      <w:r w:rsidRPr="0015091B">
        <w:rPr>
          <w:rFonts w:ascii="Arial" w:hAnsi="Arial" w:cs="Arial"/>
          <w:color w:val="000000" w:themeColor="text1"/>
          <w:kern w:val="24"/>
        </w:rPr>
        <w:t xml:space="preserve"> aspects </w:t>
      </w:r>
      <w:r w:rsidR="00081200" w:rsidRPr="0015091B">
        <w:rPr>
          <w:rFonts w:ascii="Arial" w:hAnsi="Arial" w:cs="Arial"/>
          <w:color w:val="000000" w:themeColor="text1"/>
          <w:kern w:val="24"/>
        </w:rPr>
        <w:t>th</w:t>
      </w:r>
      <w:r w:rsidR="00F45392" w:rsidRPr="0015091B">
        <w:rPr>
          <w:rFonts w:ascii="Arial" w:hAnsi="Arial" w:cs="Arial"/>
          <w:color w:val="000000" w:themeColor="text1"/>
          <w:kern w:val="24"/>
        </w:rPr>
        <w:t xml:space="preserve">at </w:t>
      </w:r>
      <w:r w:rsidR="00081200" w:rsidRPr="0015091B">
        <w:rPr>
          <w:rFonts w:ascii="Arial" w:hAnsi="Arial" w:cs="Arial"/>
          <w:color w:val="000000" w:themeColor="text1"/>
          <w:kern w:val="24"/>
        </w:rPr>
        <w:t>inform excellent</w:t>
      </w:r>
      <w:r w:rsidRPr="0015091B">
        <w:rPr>
          <w:rFonts w:ascii="Arial" w:hAnsi="Arial" w:cs="Arial"/>
          <w:color w:val="000000" w:themeColor="text1"/>
          <w:kern w:val="24"/>
        </w:rPr>
        <w:t xml:space="preserve"> professional </w:t>
      </w:r>
      <w:r w:rsidR="000D4047" w:rsidRPr="0015091B">
        <w:rPr>
          <w:rFonts w:ascii="Arial" w:hAnsi="Arial" w:cs="Arial"/>
          <w:color w:val="000000" w:themeColor="text1"/>
          <w:kern w:val="24"/>
        </w:rPr>
        <w:t>practise</w:t>
      </w:r>
      <w:r w:rsidR="00F45392" w:rsidRPr="0015091B">
        <w:rPr>
          <w:rFonts w:ascii="Arial" w:hAnsi="Arial" w:cs="Arial"/>
          <w:color w:val="000000" w:themeColor="text1"/>
          <w:kern w:val="24"/>
        </w:rPr>
        <w:t>,</w:t>
      </w:r>
      <w:r w:rsidR="000D4047" w:rsidRPr="0015091B">
        <w:rPr>
          <w:rFonts w:ascii="Arial" w:hAnsi="Arial" w:cs="Arial"/>
          <w:color w:val="000000" w:themeColor="text1"/>
          <w:kern w:val="24"/>
        </w:rPr>
        <w:t xml:space="preserve"> </w:t>
      </w:r>
      <w:r w:rsidR="00F45392" w:rsidRPr="0015091B">
        <w:rPr>
          <w:rFonts w:ascii="Arial" w:hAnsi="Arial" w:cs="Arial"/>
          <w:color w:val="000000" w:themeColor="text1"/>
          <w:kern w:val="24"/>
        </w:rPr>
        <w:t>and they are</w:t>
      </w:r>
      <w:r w:rsidR="00A21A48" w:rsidRPr="0015091B">
        <w:rPr>
          <w:rFonts w:ascii="Arial" w:hAnsi="Arial" w:cs="Arial"/>
          <w:color w:val="000000" w:themeColor="text1"/>
          <w:kern w:val="24"/>
        </w:rPr>
        <w:t xml:space="preserve"> all </w:t>
      </w:r>
      <w:r w:rsidR="00AC1734" w:rsidRPr="0015091B">
        <w:rPr>
          <w:rFonts w:ascii="Arial" w:hAnsi="Arial" w:cs="Arial"/>
          <w:color w:val="000000" w:themeColor="text1"/>
          <w:kern w:val="24"/>
        </w:rPr>
        <w:t>connected</w:t>
      </w:r>
      <w:r w:rsidR="00F45392" w:rsidRPr="0015091B">
        <w:rPr>
          <w:rFonts w:ascii="Arial" w:hAnsi="Arial" w:cs="Arial"/>
          <w:color w:val="000000" w:themeColor="text1"/>
          <w:kern w:val="24"/>
        </w:rPr>
        <w:t xml:space="preserve"> </w:t>
      </w:r>
      <w:r w:rsidRPr="0015091B">
        <w:rPr>
          <w:rFonts w:ascii="Arial" w:hAnsi="Arial" w:cs="Arial"/>
          <w:color w:val="000000" w:themeColor="text1"/>
          <w:kern w:val="24"/>
        </w:rPr>
        <w:t>ensur</w:t>
      </w:r>
      <w:r w:rsidR="00F45392" w:rsidRPr="0015091B">
        <w:rPr>
          <w:rFonts w:ascii="Arial" w:hAnsi="Arial" w:cs="Arial"/>
          <w:color w:val="000000" w:themeColor="text1"/>
          <w:kern w:val="24"/>
        </w:rPr>
        <w:t xml:space="preserve">ing </w:t>
      </w:r>
      <w:r w:rsidR="00AC1734" w:rsidRPr="0015091B">
        <w:rPr>
          <w:rFonts w:ascii="Arial" w:hAnsi="Arial" w:cs="Arial"/>
          <w:color w:val="000000" w:themeColor="text1"/>
          <w:kern w:val="24"/>
        </w:rPr>
        <w:t xml:space="preserve">we </w:t>
      </w:r>
      <w:r w:rsidR="00A21A48" w:rsidRPr="0015091B">
        <w:rPr>
          <w:rFonts w:ascii="Arial" w:hAnsi="Arial" w:cs="Arial"/>
          <w:color w:val="000000" w:themeColor="text1"/>
          <w:kern w:val="24"/>
        </w:rPr>
        <w:t>as early years practit</w:t>
      </w:r>
      <w:r w:rsidR="000D4047" w:rsidRPr="0015091B">
        <w:rPr>
          <w:rFonts w:ascii="Arial" w:hAnsi="Arial" w:cs="Arial"/>
          <w:color w:val="000000" w:themeColor="text1"/>
          <w:kern w:val="24"/>
        </w:rPr>
        <w:t>ioners</w:t>
      </w:r>
      <w:r w:rsidR="00A21A48" w:rsidRPr="0015091B">
        <w:rPr>
          <w:rFonts w:ascii="Arial" w:hAnsi="Arial" w:cs="Arial"/>
          <w:color w:val="000000" w:themeColor="text1"/>
          <w:kern w:val="24"/>
        </w:rPr>
        <w:t xml:space="preserve"> </w:t>
      </w:r>
      <w:r w:rsidR="00AC1734" w:rsidRPr="0015091B">
        <w:rPr>
          <w:rFonts w:ascii="Arial" w:hAnsi="Arial" w:cs="Arial"/>
          <w:color w:val="000000" w:themeColor="text1"/>
          <w:kern w:val="24"/>
        </w:rPr>
        <w:t xml:space="preserve">are </w:t>
      </w:r>
      <w:r w:rsidRPr="0015091B">
        <w:rPr>
          <w:rFonts w:ascii="Arial" w:hAnsi="Arial" w:cs="Arial"/>
          <w:color w:val="000000" w:themeColor="text1"/>
          <w:kern w:val="24"/>
        </w:rPr>
        <w:t>provid</w:t>
      </w:r>
      <w:r w:rsidR="00AC1734" w:rsidRPr="0015091B">
        <w:rPr>
          <w:rFonts w:ascii="Arial" w:hAnsi="Arial" w:cs="Arial"/>
          <w:color w:val="000000" w:themeColor="text1"/>
          <w:kern w:val="24"/>
        </w:rPr>
        <w:t>ing</w:t>
      </w:r>
      <w:r w:rsidRPr="0015091B">
        <w:rPr>
          <w:rFonts w:ascii="Arial" w:hAnsi="Arial" w:cs="Arial"/>
          <w:color w:val="000000" w:themeColor="text1"/>
          <w:kern w:val="24"/>
        </w:rPr>
        <w:t xml:space="preserve"> holistic and inclusive settings for children to </w:t>
      </w:r>
      <w:r w:rsidR="00A21A48" w:rsidRPr="0015091B">
        <w:rPr>
          <w:rFonts w:ascii="Arial" w:hAnsi="Arial" w:cs="Arial"/>
          <w:color w:val="000000" w:themeColor="text1"/>
          <w:kern w:val="24"/>
        </w:rPr>
        <w:t xml:space="preserve">enable them </w:t>
      </w:r>
      <w:r w:rsidRPr="0015091B">
        <w:rPr>
          <w:rFonts w:ascii="Arial" w:hAnsi="Arial" w:cs="Arial"/>
          <w:color w:val="000000" w:themeColor="text1"/>
          <w:kern w:val="24"/>
        </w:rPr>
        <w:t>to</w:t>
      </w:r>
      <w:r w:rsidR="008B6149" w:rsidRPr="0015091B">
        <w:rPr>
          <w:rFonts w:ascii="Arial" w:hAnsi="Arial" w:cs="Arial"/>
          <w:color w:val="000000" w:themeColor="text1"/>
          <w:kern w:val="24"/>
        </w:rPr>
        <w:t xml:space="preserve"> thrive and</w:t>
      </w:r>
      <w:r w:rsidRPr="0015091B">
        <w:rPr>
          <w:rFonts w:ascii="Arial" w:hAnsi="Arial" w:cs="Arial"/>
          <w:color w:val="000000" w:themeColor="text1"/>
          <w:kern w:val="24"/>
        </w:rPr>
        <w:t xml:space="preserve"> reach their full potential. </w:t>
      </w:r>
      <w:r w:rsidR="00F260BE" w:rsidRPr="0015091B">
        <w:rPr>
          <w:rFonts w:ascii="Arial" w:hAnsi="Arial" w:cs="Arial"/>
          <w:color w:val="000000" w:themeColor="text1"/>
          <w:kern w:val="24"/>
        </w:rPr>
        <w:t>Firstly,</w:t>
      </w:r>
      <w:r w:rsidR="00A67F25" w:rsidRPr="0015091B">
        <w:rPr>
          <w:rFonts w:ascii="Arial" w:hAnsi="Arial" w:cs="Arial"/>
          <w:color w:val="000000" w:themeColor="text1"/>
          <w:kern w:val="24"/>
        </w:rPr>
        <w:t xml:space="preserve"> </w:t>
      </w:r>
      <w:r w:rsidR="001111E1" w:rsidRPr="0015091B">
        <w:rPr>
          <w:rFonts w:ascii="Arial" w:hAnsi="Arial" w:cs="Arial"/>
          <w:color w:val="000000" w:themeColor="text1"/>
          <w:kern w:val="24"/>
        </w:rPr>
        <w:t xml:space="preserve">we need to foster effective communication and build good relationships to enhance support for families and children. This will develop trust and </w:t>
      </w:r>
      <w:r w:rsidR="00EE11BC" w:rsidRPr="0015091B">
        <w:rPr>
          <w:rFonts w:ascii="Arial" w:hAnsi="Arial" w:cs="Arial"/>
          <w:color w:val="000000" w:themeColor="text1"/>
          <w:kern w:val="24"/>
        </w:rPr>
        <w:t xml:space="preserve">respect between practitioners and </w:t>
      </w:r>
      <w:r w:rsidR="00B165CC" w:rsidRPr="0015091B">
        <w:rPr>
          <w:rFonts w:ascii="Arial" w:hAnsi="Arial" w:cs="Arial"/>
          <w:color w:val="000000" w:themeColor="text1"/>
          <w:kern w:val="24"/>
        </w:rPr>
        <w:t>ensure that children and their families are supported</w:t>
      </w:r>
      <w:r w:rsidR="00F45392" w:rsidRPr="0015091B">
        <w:rPr>
          <w:rFonts w:ascii="Arial" w:hAnsi="Arial" w:cs="Arial"/>
          <w:color w:val="000000" w:themeColor="text1"/>
          <w:kern w:val="24"/>
        </w:rPr>
        <w:t xml:space="preserve"> well</w:t>
      </w:r>
      <w:r w:rsidR="00835C75" w:rsidRPr="0015091B">
        <w:rPr>
          <w:rFonts w:ascii="Arial" w:hAnsi="Arial" w:cs="Arial"/>
          <w:color w:val="000000" w:themeColor="text1"/>
          <w:kern w:val="24"/>
        </w:rPr>
        <w:t xml:space="preserve">. It we do not </w:t>
      </w:r>
      <w:r w:rsidR="00F45392" w:rsidRPr="0015091B">
        <w:rPr>
          <w:rFonts w:ascii="Arial" w:hAnsi="Arial" w:cs="Arial"/>
          <w:color w:val="000000" w:themeColor="text1"/>
          <w:kern w:val="24"/>
        </w:rPr>
        <w:t>invest in effective communication, relationships will break down,</w:t>
      </w:r>
      <w:r w:rsidR="00B165CC" w:rsidRPr="0015091B">
        <w:rPr>
          <w:rFonts w:ascii="Arial" w:hAnsi="Arial" w:cs="Arial"/>
          <w:color w:val="000000" w:themeColor="text1"/>
          <w:kern w:val="24"/>
        </w:rPr>
        <w:t xml:space="preserve"> this </w:t>
      </w:r>
      <w:r w:rsidR="001111E1" w:rsidRPr="0015091B">
        <w:rPr>
          <w:rFonts w:ascii="Arial" w:hAnsi="Arial" w:cs="Arial"/>
          <w:color w:val="000000" w:themeColor="text1"/>
          <w:kern w:val="24"/>
        </w:rPr>
        <w:t>can lead to misunderstandings, conflict and frustration</w:t>
      </w:r>
      <w:r w:rsidR="00F45392" w:rsidRPr="0015091B">
        <w:rPr>
          <w:rFonts w:ascii="Arial" w:hAnsi="Arial" w:cs="Arial"/>
          <w:color w:val="000000" w:themeColor="text1"/>
          <w:kern w:val="24"/>
        </w:rPr>
        <w:t xml:space="preserve"> and render children and families unsupported and without the tools they need to flourish</w:t>
      </w:r>
      <w:r w:rsidR="001111E1" w:rsidRPr="0015091B">
        <w:rPr>
          <w:rFonts w:ascii="Arial" w:hAnsi="Arial" w:cs="Arial"/>
          <w:color w:val="000000" w:themeColor="text1"/>
          <w:kern w:val="24"/>
        </w:rPr>
        <w:t>.</w:t>
      </w:r>
    </w:p>
    <w:p w14:paraId="7F7311B6" w14:textId="4E32DD37" w:rsidR="001111E1" w:rsidRPr="0015091B" w:rsidRDefault="00F45392" w:rsidP="0015091B">
      <w:pPr>
        <w:pStyle w:val="NormalWeb"/>
        <w:spacing w:before="200" w:beforeAutospacing="0" w:after="0" w:afterAutospacing="0" w:line="360" w:lineRule="auto"/>
        <w:rPr>
          <w:rFonts w:ascii="Arial" w:hAnsi="Arial" w:cs="Arial"/>
          <w:color w:val="000000" w:themeColor="text1"/>
          <w:kern w:val="24"/>
        </w:rPr>
      </w:pPr>
      <w:r w:rsidRPr="0015091B">
        <w:rPr>
          <w:rFonts w:ascii="Arial" w:hAnsi="Arial" w:cs="Arial"/>
          <w:color w:val="000000" w:themeColor="text1"/>
          <w:kern w:val="24"/>
        </w:rPr>
        <w:lastRenderedPageBreak/>
        <w:t xml:space="preserve">Professional practise </w:t>
      </w:r>
      <w:r w:rsidR="0015091B">
        <w:rPr>
          <w:rFonts w:ascii="Arial" w:hAnsi="Arial" w:cs="Arial"/>
          <w:color w:val="000000" w:themeColor="text1"/>
          <w:kern w:val="24"/>
        </w:rPr>
        <w:t>that encompasses</w:t>
      </w:r>
      <w:r w:rsidRPr="0015091B">
        <w:rPr>
          <w:rFonts w:ascii="Arial" w:hAnsi="Arial" w:cs="Arial"/>
          <w:color w:val="000000" w:themeColor="text1"/>
          <w:kern w:val="24"/>
        </w:rPr>
        <w:t xml:space="preserve"> </w:t>
      </w:r>
      <w:r w:rsidR="001111E1" w:rsidRPr="0015091B">
        <w:rPr>
          <w:rFonts w:ascii="Arial" w:hAnsi="Arial" w:cs="Arial"/>
          <w:color w:val="000000" w:themeColor="text1"/>
          <w:kern w:val="24"/>
        </w:rPr>
        <w:t xml:space="preserve">effective communication </w:t>
      </w:r>
      <w:r w:rsidRPr="0015091B">
        <w:rPr>
          <w:rFonts w:ascii="Arial" w:hAnsi="Arial" w:cs="Arial"/>
          <w:color w:val="000000" w:themeColor="text1"/>
          <w:kern w:val="24"/>
        </w:rPr>
        <w:t xml:space="preserve">can be demonstrated in the </w:t>
      </w:r>
      <w:r w:rsidR="008074CC" w:rsidRPr="0015091B">
        <w:rPr>
          <w:rFonts w:ascii="Arial" w:hAnsi="Arial" w:cs="Arial"/>
          <w:color w:val="000000" w:themeColor="text1"/>
          <w:kern w:val="24"/>
        </w:rPr>
        <w:t>investment of</w:t>
      </w:r>
      <w:r w:rsidR="0015091B">
        <w:rPr>
          <w:rFonts w:ascii="Arial" w:hAnsi="Arial" w:cs="Arial"/>
          <w:color w:val="000000" w:themeColor="text1"/>
          <w:kern w:val="24"/>
        </w:rPr>
        <w:t xml:space="preserve"> f</w:t>
      </w:r>
      <w:r w:rsidR="008074CC" w:rsidRPr="0015091B">
        <w:rPr>
          <w:rFonts w:ascii="Arial" w:hAnsi="Arial" w:cs="Arial"/>
          <w:color w:val="000000" w:themeColor="text1"/>
          <w:kern w:val="24"/>
        </w:rPr>
        <w:t>orming</w:t>
      </w:r>
      <w:r w:rsidR="001111E1" w:rsidRPr="0015091B">
        <w:rPr>
          <w:rFonts w:ascii="Arial" w:hAnsi="Arial" w:cs="Arial"/>
          <w:color w:val="000000" w:themeColor="text1"/>
          <w:kern w:val="24"/>
        </w:rPr>
        <w:t xml:space="preserve"> good relationships </w:t>
      </w:r>
      <w:r w:rsidR="00E03054" w:rsidRPr="0015091B">
        <w:rPr>
          <w:rFonts w:ascii="Arial" w:hAnsi="Arial" w:cs="Arial"/>
          <w:color w:val="000000" w:themeColor="text1"/>
          <w:kern w:val="24"/>
        </w:rPr>
        <w:t>by</w:t>
      </w:r>
      <w:r w:rsidR="00B165CC" w:rsidRPr="0015091B">
        <w:rPr>
          <w:rFonts w:ascii="Arial" w:hAnsi="Arial" w:cs="Arial"/>
          <w:color w:val="000000" w:themeColor="text1"/>
          <w:kern w:val="24"/>
        </w:rPr>
        <w:t xml:space="preserve"> working with </w:t>
      </w:r>
      <w:r w:rsidR="00081200" w:rsidRPr="0015091B">
        <w:rPr>
          <w:rFonts w:ascii="Arial" w:hAnsi="Arial" w:cs="Arial"/>
          <w:color w:val="000000" w:themeColor="text1"/>
          <w:kern w:val="24"/>
        </w:rPr>
        <w:t>multiagency</w:t>
      </w:r>
      <w:r w:rsidR="008074CC" w:rsidRPr="0015091B">
        <w:rPr>
          <w:rFonts w:ascii="Arial" w:hAnsi="Arial" w:cs="Arial"/>
          <w:color w:val="000000" w:themeColor="text1"/>
          <w:kern w:val="24"/>
        </w:rPr>
        <w:t xml:space="preserve"> to </w:t>
      </w:r>
      <w:r w:rsidR="001111E1" w:rsidRPr="0015091B">
        <w:rPr>
          <w:rFonts w:ascii="Arial" w:hAnsi="Arial" w:cs="Arial"/>
          <w:color w:val="000000" w:themeColor="text1"/>
          <w:kern w:val="24"/>
        </w:rPr>
        <w:t>advocate for the children</w:t>
      </w:r>
      <w:r w:rsidR="00081200" w:rsidRPr="0015091B">
        <w:rPr>
          <w:rFonts w:ascii="Arial" w:hAnsi="Arial" w:cs="Arial"/>
          <w:color w:val="000000" w:themeColor="text1"/>
          <w:kern w:val="24"/>
        </w:rPr>
        <w:t xml:space="preserve"> and families</w:t>
      </w:r>
      <w:r w:rsidR="001111E1" w:rsidRPr="0015091B">
        <w:rPr>
          <w:rFonts w:ascii="Arial" w:hAnsi="Arial" w:cs="Arial"/>
          <w:color w:val="000000" w:themeColor="text1"/>
          <w:kern w:val="24"/>
        </w:rPr>
        <w:t xml:space="preserve"> we work </w:t>
      </w:r>
      <w:r w:rsidR="008074CC" w:rsidRPr="0015091B">
        <w:rPr>
          <w:rFonts w:ascii="Arial" w:hAnsi="Arial" w:cs="Arial"/>
          <w:color w:val="000000" w:themeColor="text1"/>
          <w:kern w:val="24"/>
        </w:rPr>
        <w:t>with</w:t>
      </w:r>
      <w:r w:rsidR="001111E1" w:rsidRPr="0015091B">
        <w:rPr>
          <w:rFonts w:ascii="Arial" w:hAnsi="Arial" w:cs="Arial"/>
          <w:color w:val="000000" w:themeColor="text1"/>
          <w:kern w:val="24"/>
        </w:rPr>
        <w:t xml:space="preserve">. </w:t>
      </w:r>
      <w:r w:rsidR="00081200" w:rsidRPr="0015091B">
        <w:rPr>
          <w:rFonts w:ascii="Arial" w:hAnsi="Arial" w:cs="Arial"/>
          <w:color w:val="000000" w:themeColor="text1"/>
          <w:kern w:val="24"/>
        </w:rPr>
        <w:t>By c</w:t>
      </w:r>
      <w:r w:rsidR="001111E1" w:rsidRPr="0015091B">
        <w:rPr>
          <w:rFonts w:ascii="Arial" w:hAnsi="Arial" w:cs="Arial"/>
          <w:color w:val="000000" w:themeColor="text1"/>
          <w:kern w:val="24"/>
        </w:rPr>
        <w:t xml:space="preserve">ollaborating with multiagency </w:t>
      </w:r>
      <w:r w:rsidR="00081200" w:rsidRPr="0015091B">
        <w:rPr>
          <w:rFonts w:ascii="Arial" w:hAnsi="Arial" w:cs="Arial"/>
          <w:color w:val="000000" w:themeColor="text1"/>
          <w:kern w:val="24"/>
        </w:rPr>
        <w:t xml:space="preserve">we can </w:t>
      </w:r>
      <w:r w:rsidR="001111E1" w:rsidRPr="0015091B">
        <w:rPr>
          <w:rFonts w:ascii="Arial" w:hAnsi="Arial" w:cs="Arial"/>
          <w:color w:val="000000" w:themeColor="text1"/>
          <w:kern w:val="24"/>
        </w:rPr>
        <w:t>cater</w:t>
      </w:r>
      <w:r w:rsidR="00081200" w:rsidRPr="0015091B">
        <w:rPr>
          <w:rFonts w:ascii="Arial" w:hAnsi="Arial" w:cs="Arial"/>
          <w:color w:val="000000" w:themeColor="text1"/>
          <w:kern w:val="24"/>
        </w:rPr>
        <w:t xml:space="preserve"> </w:t>
      </w:r>
      <w:r w:rsidR="001111E1" w:rsidRPr="0015091B">
        <w:rPr>
          <w:rFonts w:ascii="Arial" w:hAnsi="Arial" w:cs="Arial"/>
          <w:color w:val="000000" w:themeColor="text1"/>
          <w:kern w:val="24"/>
        </w:rPr>
        <w:t>for all aspects of a child</w:t>
      </w:r>
      <w:r w:rsidR="00081200" w:rsidRPr="0015091B">
        <w:rPr>
          <w:rFonts w:ascii="Arial" w:hAnsi="Arial" w:cs="Arial"/>
          <w:color w:val="000000" w:themeColor="text1"/>
          <w:kern w:val="24"/>
        </w:rPr>
        <w:t xml:space="preserve"> because </w:t>
      </w:r>
      <w:r w:rsidR="001111E1" w:rsidRPr="0015091B">
        <w:rPr>
          <w:rFonts w:ascii="Arial" w:hAnsi="Arial" w:cs="Arial"/>
          <w:color w:val="000000" w:themeColor="text1"/>
          <w:kern w:val="24"/>
        </w:rPr>
        <w:t>we will have a shared knowledge and understanding of the child to inform the best resources and support for them. Gasper (2009) suggests practise working solely on its own is ineffective and often has catastrophic results whereas a more multiagency approach has a proven success rate and positive impact for children and families. However, Reed and Walker (2015) suggest that early yea</w:t>
      </w:r>
      <w:r w:rsidR="00EE11BC" w:rsidRPr="0015091B">
        <w:rPr>
          <w:rFonts w:ascii="Arial" w:hAnsi="Arial" w:cs="Arial"/>
          <w:color w:val="000000" w:themeColor="text1"/>
          <w:kern w:val="24"/>
        </w:rPr>
        <w:t>r</w:t>
      </w:r>
      <w:r w:rsidR="001111E1" w:rsidRPr="0015091B">
        <w:rPr>
          <w:rFonts w:ascii="Arial" w:hAnsi="Arial" w:cs="Arial"/>
          <w:color w:val="000000" w:themeColor="text1"/>
          <w:kern w:val="24"/>
        </w:rPr>
        <w:t xml:space="preserve"> practitioners encounter challenges due to their lack of recognised professional status and can therefore be </w:t>
      </w:r>
      <w:r w:rsidR="005A0377" w:rsidRPr="0015091B">
        <w:rPr>
          <w:rFonts w:ascii="Arial" w:hAnsi="Arial" w:cs="Arial"/>
          <w:color w:val="000000" w:themeColor="text1"/>
          <w:kern w:val="24"/>
        </w:rPr>
        <w:t>overlooked</w:t>
      </w:r>
      <w:r w:rsidR="001111E1" w:rsidRPr="0015091B">
        <w:rPr>
          <w:rFonts w:ascii="Arial" w:hAnsi="Arial" w:cs="Arial"/>
          <w:color w:val="000000" w:themeColor="text1"/>
          <w:kern w:val="24"/>
        </w:rPr>
        <w:t xml:space="preserve"> when working with </w:t>
      </w:r>
      <w:r w:rsidR="005A0377" w:rsidRPr="0015091B">
        <w:rPr>
          <w:rFonts w:ascii="Arial" w:hAnsi="Arial" w:cs="Arial"/>
          <w:color w:val="000000" w:themeColor="text1"/>
          <w:kern w:val="24"/>
        </w:rPr>
        <w:t>multiagency</w:t>
      </w:r>
      <w:r w:rsidR="00EE11BC" w:rsidRPr="0015091B">
        <w:rPr>
          <w:rFonts w:ascii="Arial" w:hAnsi="Arial" w:cs="Arial"/>
          <w:color w:val="000000" w:themeColor="text1"/>
          <w:kern w:val="24"/>
        </w:rPr>
        <w:t>.</w:t>
      </w:r>
      <w:r w:rsidR="00631691" w:rsidRPr="0015091B">
        <w:rPr>
          <w:rFonts w:ascii="Arial" w:hAnsi="Arial" w:cs="Arial"/>
          <w:color w:val="000000" w:themeColor="text1"/>
          <w:kern w:val="24"/>
        </w:rPr>
        <w:t xml:space="preserve"> Miller and Cable (2011) also </w:t>
      </w:r>
      <w:r w:rsidR="0015091B" w:rsidRPr="0015091B">
        <w:rPr>
          <w:rFonts w:ascii="Arial" w:hAnsi="Arial" w:cs="Arial"/>
          <w:color w:val="000000" w:themeColor="text1"/>
          <w:kern w:val="24"/>
        </w:rPr>
        <w:t>recognise</w:t>
      </w:r>
      <w:r w:rsidR="00631691" w:rsidRPr="0015091B">
        <w:rPr>
          <w:rFonts w:ascii="Arial" w:hAnsi="Arial" w:cs="Arial"/>
          <w:color w:val="000000" w:themeColor="text1"/>
          <w:kern w:val="24"/>
        </w:rPr>
        <w:t xml:space="preserve"> that working as a body of professionals with a shared interest in children and families is not always easy and because e</w:t>
      </w:r>
      <w:r w:rsidR="00107766">
        <w:rPr>
          <w:rFonts w:ascii="Arial" w:hAnsi="Arial" w:cs="Arial"/>
          <w:color w:val="000000" w:themeColor="text1"/>
          <w:kern w:val="24"/>
        </w:rPr>
        <w:t>ach professional</w:t>
      </w:r>
      <w:r w:rsidR="00631691" w:rsidRPr="0015091B">
        <w:rPr>
          <w:rFonts w:ascii="Arial" w:hAnsi="Arial" w:cs="Arial"/>
          <w:color w:val="000000" w:themeColor="text1"/>
          <w:kern w:val="24"/>
        </w:rPr>
        <w:t xml:space="preserve"> may have a different per</w:t>
      </w:r>
      <w:r w:rsidR="0015091B">
        <w:rPr>
          <w:rFonts w:ascii="Arial" w:hAnsi="Arial" w:cs="Arial"/>
          <w:color w:val="000000" w:themeColor="text1"/>
          <w:kern w:val="24"/>
        </w:rPr>
        <w:t>spective</w:t>
      </w:r>
      <w:r w:rsidR="00631691" w:rsidRPr="0015091B">
        <w:rPr>
          <w:rFonts w:ascii="Arial" w:hAnsi="Arial" w:cs="Arial"/>
          <w:color w:val="000000" w:themeColor="text1"/>
          <w:kern w:val="24"/>
        </w:rPr>
        <w:t xml:space="preserve"> or goal</w:t>
      </w:r>
      <w:r w:rsidR="0015091B">
        <w:rPr>
          <w:rFonts w:ascii="Arial" w:hAnsi="Arial" w:cs="Arial"/>
          <w:color w:val="000000" w:themeColor="text1"/>
          <w:kern w:val="24"/>
        </w:rPr>
        <w:t>.</w:t>
      </w:r>
      <w:r w:rsidR="00631691" w:rsidRPr="0015091B">
        <w:rPr>
          <w:rFonts w:ascii="Arial" w:hAnsi="Arial" w:cs="Arial"/>
          <w:color w:val="000000" w:themeColor="text1"/>
          <w:kern w:val="24"/>
        </w:rPr>
        <w:t xml:space="preserve"> </w:t>
      </w:r>
      <w:r w:rsidR="0015091B" w:rsidRPr="0015091B">
        <w:rPr>
          <w:rFonts w:ascii="Arial" w:hAnsi="Arial" w:cs="Arial"/>
          <w:color w:val="000000" w:themeColor="text1"/>
          <w:kern w:val="24"/>
        </w:rPr>
        <w:t>H</w:t>
      </w:r>
      <w:r w:rsidR="00631691" w:rsidRPr="0015091B">
        <w:rPr>
          <w:rFonts w:ascii="Arial" w:hAnsi="Arial" w:cs="Arial"/>
          <w:color w:val="000000" w:themeColor="text1"/>
          <w:kern w:val="24"/>
        </w:rPr>
        <w:t>owever</w:t>
      </w:r>
      <w:r w:rsidR="0015091B">
        <w:rPr>
          <w:rFonts w:ascii="Arial" w:hAnsi="Arial" w:cs="Arial"/>
          <w:color w:val="000000" w:themeColor="text1"/>
          <w:kern w:val="24"/>
        </w:rPr>
        <w:t>,</w:t>
      </w:r>
      <w:r w:rsidR="00631691" w:rsidRPr="0015091B">
        <w:rPr>
          <w:rFonts w:ascii="Arial" w:hAnsi="Arial" w:cs="Arial"/>
          <w:color w:val="000000" w:themeColor="text1"/>
          <w:kern w:val="24"/>
        </w:rPr>
        <w:t xml:space="preserve"> it is important to be able to find a </w:t>
      </w:r>
      <w:r w:rsidR="0015091B">
        <w:rPr>
          <w:rFonts w:ascii="Arial" w:hAnsi="Arial" w:cs="Arial"/>
          <w:color w:val="000000" w:themeColor="text1"/>
          <w:kern w:val="24"/>
        </w:rPr>
        <w:t xml:space="preserve">collective </w:t>
      </w:r>
      <w:r w:rsidR="00631691" w:rsidRPr="0015091B">
        <w:rPr>
          <w:rFonts w:ascii="Arial" w:hAnsi="Arial" w:cs="Arial"/>
          <w:color w:val="000000" w:themeColor="text1"/>
          <w:kern w:val="24"/>
        </w:rPr>
        <w:t xml:space="preserve">solution for positive outcomes through </w:t>
      </w:r>
      <w:r w:rsidR="0015091B" w:rsidRPr="0015091B">
        <w:rPr>
          <w:rFonts w:ascii="Arial" w:hAnsi="Arial" w:cs="Arial"/>
          <w:color w:val="000000" w:themeColor="text1"/>
          <w:kern w:val="24"/>
        </w:rPr>
        <w:t>discussions</w:t>
      </w:r>
      <w:r w:rsidR="00631691" w:rsidRPr="0015091B">
        <w:rPr>
          <w:rFonts w:ascii="Arial" w:hAnsi="Arial" w:cs="Arial"/>
          <w:color w:val="000000" w:themeColor="text1"/>
          <w:kern w:val="24"/>
        </w:rPr>
        <w:t xml:space="preserve"> where on</w:t>
      </w:r>
      <w:r w:rsidR="0015091B">
        <w:rPr>
          <w:rFonts w:ascii="Arial" w:hAnsi="Arial" w:cs="Arial"/>
          <w:color w:val="000000" w:themeColor="text1"/>
          <w:kern w:val="24"/>
        </w:rPr>
        <w:t>e</w:t>
      </w:r>
      <w:r w:rsidR="00631691" w:rsidRPr="0015091B">
        <w:rPr>
          <w:rFonts w:ascii="Arial" w:hAnsi="Arial" w:cs="Arial"/>
          <w:color w:val="000000" w:themeColor="text1"/>
          <w:kern w:val="24"/>
        </w:rPr>
        <w:t xml:space="preserve"> </w:t>
      </w:r>
      <w:r w:rsidR="0015091B" w:rsidRPr="0015091B">
        <w:rPr>
          <w:rFonts w:ascii="Arial" w:hAnsi="Arial" w:cs="Arial"/>
          <w:color w:val="000000" w:themeColor="text1"/>
          <w:kern w:val="24"/>
        </w:rPr>
        <w:t>professional</w:t>
      </w:r>
      <w:r w:rsidR="00631691" w:rsidRPr="0015091B">
        <w:rPr>
          <w:rFonts w:ascii="Arial" w:hAnsi="Arial" w:cs="Arial"/>
          <w:color w:val="000000" w:themeColor="text1"/>
          <w:kern w:val="24"/>
        </w:rPr>
        <w:t xml:space="preserve"> may not have the </w:t>
      </w:r>
      <w:r w:rsidR="00107766" w:rsidRPr="0015091B">
        <w:rPr>
          <w:rFonts w:ascii="Arial" w:hAnsi="Arial" w:cs="Arial"/>
          <w:color w:val="000000" w:themeColor="text1"/>
          <w:kern w:val="24"/>
        </w:rPr>
        <w:t>answer,</w:t>
      </w:r>
      <w:r w:rsidR="00631691" w:rsidRPr="0015091B">
        <w:rPr>
          <w:rFonts w:ascii="Arial" w:hAnsi="Arial" w:cs="Arial"/>
          <w:color w:val="000000" w:themeColor="text1"/>
          <w:kern w:val="24"/>
        </w:rPr>
        <w:t xml:space="preserve"> </w:t>
      </w:r>
      <w:r w:rsidR="0015091B">
        <w:rPr>
          <w:rFonts w:ascii="Arial" w:hAnsi="Arial" w:cs="Arial"/>
          <w:color w:val="000000" w:themeColor="text1"/>
          <w:kern w:val="24"/>
        </w:rPr>
        <w:t xml:space="preserve">but </w:t>
      </w:r>
      <w:r w:rsidR="00631691" w:rsidRPr="0015091B">
        <w:rPr>
          <w:rFonts w:ascii="Arial" w:hAnsi="Arial" w:cs="Arial"/>
          <w:color w:val="000000" w:themeColor="text1"/>
          <w:kern w:val="24"/>
        </w:rPr>
        <w:t xml:space="preserve">others will </w:t>
      </w:r>
      <w:r w:rsidR="0015091B" w:rsidRPr="0015091B">
        <w:rPr>
          <w:rFonts w:ascii="Arial" w:hAnsi="Arial" w:cs="Arial"/>
          <w:color w:val="000000" w:themeColor="text1"/>
          <w:kern w:val="24"/>
        </w:rPr>
        <w:t>respecting</w:t>
      </w:r>
      <w:r w:rsidR="00631691" w:rsidRPr="0015091B">
        <w:rPr>
          <w:rFonts w:ascii="Arial" w:hAnsi="Arial" w:cs="Arial"/>
          <w:color w:val="000000" w:themeColor="text1"/>
          <w:kern w:val="24"/>
        </w:rPr>
        <w:t xml:space="preserve"> all professionals and </w:t>
      </w:r>
    </w:p>
    <w:p w14:paraId="1CF8C539" w14:textId="53E42307" w:rsidR="000E6CF0" w:rsidRPr="0015091B" w:rsidRDefault="00CC45EC" w:rsidP="0015091B">
      <w:pPr>
        <w:pStyle w:val="NormalWeb"/>
        <w:spacing w:before="200" w:beforeAutospacing="0" w:after="0" w:afterAutospacing="0" w:line="360" w:lineRule="auto"/>
        <w:rPr>
          <w:rFonts w:ascii="Arial" w:hAnsi="Arial" w:cs="Arial"/>
          <w:color w:val="000000" w:themeColor="text1"/>
          <w:kern w:val="24"/>
        </w:rPr>
      </w:pPr>
      <w:r w:rsidRPr="0015091B">
        <w:rPr>
          <w:rFonts w:ascii="Arial" w:hAnsi="Arial" w:cs="Arial"/>
          <w:color w:val="000000" w:themeColor="text1"/>
          <w:kern w:val="24"/>
        </w:rPr>
        <w:t xml:space="preserve">Working in the early years as with many other professions </w:t>
      </w:r>
      <w:r w:rsidR="0015091B">
        <w:rPr>
          <w:rFonts w:ascii="Arial" w:hAnsi="Arial" w:cs="Arial"/>
          <w:color w:val="000000" w:themeColor="text1"/>
          <w:kern w:val="24"/>
        </w:rPr>
        <w:t xml:space="preserve">means it is always evolving </w:t>
      </w:r>
      <w:r w:rsidR="009760CA" w:rsidRPr="0015091B">
        <w:rPr>
          <w:rFonts w:ascii="Arial" w:hAnsi="Arial" w:cs="Arial"/>
          <w:color w:val="000000" w:themeColor="text1"/>
          <w:kern w:val="24"/>
        </w:rPr>
        <w:t xml:space="preserve">therefore it is </w:t>
      </w:r>
      <w:r w:rsidR="001B111B" w:rsidRPr="0015091B">
        <w:rPr>
          <w:rFonts w:ascii="Arial" w:hAnsi="Arial" w:cs="Arial"/>
          <w:color w:val="000000" w:themeColor="text1"/>
          <w:kern w:val="24"/>
        </w:rPr>
        <w:t>essential practitioners</w:t>
      </w:r>
      <w:r w:rsidR="009760CA" w:rsidRPr="0015091B">
        <w:rPr>
          <w:rFonts w:ascii="Arial" w:hAnsi="Arial" w:cs="Arial"/>
          <w:color w:val="000000" w:themeColor="text1"/>
          <w:kern w:val="24"/>
        </w:rPr>
        <w:t xml:space="preserve"> are embarking on </w:t>
      </w:r>
      <w:r w:rsidR="00275A42" w:rsidRPr="0015091B">
        <w:rPr>
          <w:rFonts w:ascii="Arial" w:hAnsi="Arial" w:cs="Arial"/>
          <w:color w:val="000000" w:themeColor="text1"/>
          <w:kern w:val="24"/>
        </w:rPr>
        <w:t>continued professional development (</w:t>
      </w:r>
      <w:r w:rsidR="00BA2FA5" w:rsidRPr="0015091B">
        <w:rPr>
          <w:rFonts w:ascii="Arial" w:hAnsi="Arial" w:cs="Arial"/>
          <w:color w:val="000000" w:themeColor="text1"/>
          <w:kern w:val="24"/>
        </w:rPr>
        <w:t>CPD</w:t>
      </w:r>
      <w:r w:rsidR="00275A42" w:rsidRPr="0015091B">
        <w:rPr>
          <w:rFonts w:ascii="Arial" w:hAnsi="Arial" w:cs="Arial"/>
          <w:color w:val="000000" w:themeColor="text1"/>
          <w:kern w:val="24"/>
        </w:rPr>
        <w:t xml:space="preserve">) and ensuring that as a </w:t>
      </w:r>
      <w:r w:rsidR="000E6CF0" w:rsidRPr="0015091B">
        <w:rPr>
          <w:rFonts w:ascii="Arial" w:hAnsi="Arial" w:cs="Arial"/>
          <w:color w:val="000000" w:themeColor="text1"/>
          <w:kern w:val="24"/>
        </w:rPr>
        <w:t>practitioner</w:t>
      </w:r>
      <w:r w:rsidR="00BA2FA5" w:rsidRPr="0015091B">
        <w:rPr>
          <w:rFonts w:ascii="Arial" w:hAnsi="Arial" w:cs="Arial"/>
          <w:color w:val="000000" w:themeColor="text1"/>
          <w:kern w:val="24"/>
        </w:rPr>
        <w:t xml:space="preserve"> in the early years </w:t>
      </w:r>
      <w:r w:rsidR="00275A42" w:rsidRPr="0015091B">
        <w:rPr>
          <w:rFonts w:ascii="Arial" w:hAnsi="Arial" w:cs="Arial"/>
          <w:color w:val="000000" w:themeColor="text1"/>
          <w:kern w:val="24"/>
        </w:rPr>
        <w:t>our knowledge and understanding is</w:t>
      </w:r>
      <w:r w:rsidR="00064775" w:rsidRPr="0015091B">
        <w:rPr>
          <w:rFonts w:ascii="Arial" w:hAnsi="Arial" w:cs="Arial"/>
          <w:color w:val="000000" w:themeColor="text1"/>
          <w:kern w:val="24"/>
        </w:rPr>
        <w:t xml:space="preserve"> relevant, </w:t>
      </w:r>
      <w:r w:rsidR="00E03054" w:rsidRPr="0015091B">
        <w:rPr>
          <w:rFonts w:ascii="Arial" w:hAnsi="Arial" w:cs="Arial"/>
          <w:color w:val="000000" w:themeColor="text1"/>
          <w:kern w:val="24"/>
        </w:rPr>
        <w:t>current</w:t>
      </w:r>
      <w:r w:rsidR="00064775" w:rsidRPr="0015091B">
        <w:rPr>
          <w:rFonts w:ascii="Arial" w:hAnsi="Arial" w:cs="Arial"/>
          <w:color w:val="000000" w:themeColor="text1"/>
          <w:kern w:val="24"/>
        </w:rPr>
        <w:t xml:space="preserve"> and </w:t>
      </w:r>
      <w:r w:rsidR="0015091B">
        <w:rPr>
          <w:rFonts w:ascii="Arial" w:hAnsi="Arial" w:cs="Arial"/>
          <w:color w:val="000000" w:themeColor="text1"/>
          <w:kern w:val="24"/>
        </w:rPr>
        <w:t>adapting</w:t>
      </w:r>
      <w:r w:rsidR="00BA2FA5" w:rsidRPr="0015091B">
        <w:rPr>
          <w:rFonts w:ascii="Arial" w:hAnsi="Arial" w:cs="Arial"/>
          <w:color w:val="000000" w:themeColor="text1"/>
          <w:kern w:val="24"/>
        </w:rPr>
        <w:t xml:space="preserve"> </w:t>
      </w:r>
      <w:r w:rsidR="0015091B">
        <w:rPr>
          <w:rFonts w:ascii="Arial" w:hAnsi="Arial" w:cs="Arial"/>
          <w:color w:val="000000" w:themeColor="text1"/>
          <w:kern w:val="24"/>
        </w:rPr>
        <w:t xml:space="preserve">to </w:t>
      </w:r>
      <w:r w:rsidR="00BA2FA5" w:rsidRPr="0015091B">
        <w:rPr>
          <w:rFonts w:ascii="Arial" w:hAnsi="Arial" w:cs="Arial"/>
          <w:color w:val="000000" w:themeColor="text1"/>
          <w:kern w:val="24"/>
        </w:rPr>
        <w:t>chang</w:t>
      </w:r>
      <w:r w:rsidR="00064775" w:rsidRPr="0015091B">
        <w:rPr>
          <w:rFonts w:ascii="Arial" w:hAnsi="Arial" w:cs="Arial"/>
          <w:color w:val="000000" w:themeColor="text1"/>
          <w:kern w:val="24"/>
        </w:rPr>
        <w:t>ing policies and guidelines</w:t>
      </w:r>
      <w:r w:rsidR="00BA2FA5" w:rsidRPr="0015091B">
        <w:rPr>
          <w:rFonts w:ascii="Arial" w:hAnsi="Arial" w:cs="Arial"/>
          <w:color w:val="000000" w:themeColor="text1"/>
          <w:kern w:val="24"/>
        </w:rPr>
        <w:t xml:space="preserve"> to ensure quality practi</w:t>
      </w:r>
      <w:r w:rsidR="00C77D8B" w:rsidRPr="0015091B">
        <w:rPr>
          <w:rFonts w:ascii="Arial" w:hAnsi="Arial" w:cs="Arial"/>
          <w:color w:val="000000" w:themeColor="text1"/>
          <w:kern w:val="24"/>
        </w:rPr>
        <w:t>s</w:t>
      </w:r>
      <w:r w:rsidR="00BA2FA5" w:rsidRPr="0015091B">
        <w:rPr>
          <w:rFonts w:ascii="Arial" w:hAnsi="Arial" w:cs="Arial"/>
          <w:color w:val="000000" w:themeColor="text1"/>
          <w:kern w:val="24"/>
        </w:rPr>
        <w:t>e.</w:t>
      </w:r>
      <w:r w:rsidR="000E6CF0" w:rsidRPr="0015091B">
        <w:rPr>
          <w:rFonts w:ascii="Arial" w:hAnsi="Arial" w:cs="Arial"/>
          <w:color w:val="000000" w:themeColor="text1"/>
          <w:kern w:val="24"/>
        </w:rPr>
        <w:t xml:space="preserve"> Bleach (2014) states that the continued professional development is a</w:t>
      </w:r>
      <w:r w:rsidR="00F1486D" w:rsidRPr="0015091B">
        <w:rPr>
          <w:rFonts w:ascii="Arial" w:hAnsi="Arial" w:cs="Arial"/>
          <w:color w:val="000000" w:themeColor="text1"/>
          <w:kern w:val="24"/>
        </w:rPr>
        <w:t xml:space="preserve"> journey and</w:t>
      </w:r>
      <w:r w:rsidR="000E6CF0" w:rsidRPr="0015091B">
        <w:rPr>
          <w:rFonts w:ascii="Arial" w:hAnsi="Arial" w:cs="Arial"/>
          <w:color w:val="000000" w:themeColor="text1"/>
          <w:kern w:val="24"/>
        </w:rPr>
        <w:t xml:space="preserve"> key part</w:t>
      </w:r>
      <w:r w:rsidR="00F1486D" w:rsidRPr="0015091B">
        <w:rPr>
          <w:rFonts w:ascii="Arial" w:hAnsi="Arial" w:cs="Arial"/>
          <w:color w:val="000000" w:themeColor="text1"/>
          <w:kern w:val="24"/>
        </w:rPr>
        <w:t xml:space="preserve"> to </w:t>
      </w:r>
      <w:r w:rsidR="000E6CF0" w:rsidRPr="0015091B">
        <w:rPr>
          <w:rFonts w:ascii="Arial" w:hAnsi="Arial" w:cs="Arial"/>
          <w:color w:val="000000" w:themeColor="text1"/>
          <w:kern w:val="24"/>
        </w:rPr>
        <w:t xml:space="preserve">developing professionalism </w:t>
      </w:r>
      <w:r w:rsidR="00F1486D" w:rsidRPr="0015091B">
        <w:rPr>
          <w:rFonts w:ascii="Arial" w:hAnsi="Arial" w:cs="Arial"/>
          <w:color w:val="000000" w:themeColor="text1"/>
          <w:kern w:val="24"/>
        </w:rPr>
        <w:t xml:space="preserve">in practice </w:t>
      </w:r>
    </w:p>
    <w:p w14:paraId="00BDD96F" w14:textId="46168C86" w:rsidR="005A0377" w:rsidRPr="0015091B" w:rsidRDefault="00BA2FA5" w:rsidP="0015091B">
      <w:pPr>
        <w:pStyle w:val="NormalWeb"/>
        <w:spacing w:before="200" w:beforeAutospacing="0" w:after="0" w:afterAutospacing="0" w:line="360" w:lineRule="auto"/>
        <w:rPr>
          <w:rFonts w:ascii="Arial" w:hAnsi="Arial" w:cs="Arial"/>
          <w:color w:val="000000" w:themeColor="text1"/>
          <w:kern w:val="24"/>
        </w:rPr>
      </w:pPr>
      <w:r w:rsidRPr="0015091B">
        <w:rPr>
          <w:rFonts w:ascii="Arial" w:hAnsi="Arial" w:cs="Arial"/>
          <w:color w:val="000000" w:themeColor="text1"/>
          <w:kern w:val="24"/>
        </w:rPr>
        <w:t>However</w:t>
      </w:r>
      <w:r w:rsidR="00DA131E" w:rsidRPr="0015091B">
        <w:rPr>
          <w:rFonts w:ascii="Arial" w:hAnsi="Arial" w:cs="Arial"/>
          <w:color w:val="000000" w:themeColor="text1"/>
          <w:kern w:val="24"/>
        </w:rPr>
        <w:t>,</w:t>
      </w:r>
      <w:r w:rsidRPr="0015091B">
        <w:rPr>
          <w:rFonts w:ascii="Arial" w:hAnsi="Arial" w:cs="Arial"/>
          <w:color w:val="000000" w:themeColor="text1"/>
          <w:kern w:val="24"/>
        </w:rPr>
        <w:t xml:space="preserve"> this assumes all early </w:t>
      </w:r>
      <w:r w:rsidR="00BB3941" w:rsidRPr="0015091B">
        <w:rPr>
          <w:rFonts w:ascii="Arial" w:hAnsi="Arial" w:cs="Arial"/>
          <w:color w:val="000000" w:themeColor="text1"/>
          <w:kern w:val="24"/>
        </w:rPr>
        <w:t>year’s</w:t>
      </w:r>
      <w:r w:rsidRPr="0015091B">
        <w:rPr>
          <w:rFonts w:ascii="Arial" w:hAnsi="Arial" w:cs="Arial"/>
          <w:color w:val="000000" w:themeColor="text1"/>
          <w:kern w:val="24"/>
        </w:rPr>
        <w:t xml:space="preserve"> </w:t>
      </w:r>
      <w:r w:rsidR="00DA131E" w:rsidRPr="0015091B">
        <w:rPr>
          <w:rFonts w:ascii="Arial" w:hAnsi="Arial" w:cs="Arial"/>
          <w:color w:val="000000" w:themeColor="text1"/>
          <w:kern w:val="24"/>
        </w:rPr>
        <w:t>practitioners</w:t>
      </w:r>
      <w:r w:rsidRPr="0015091B">
        <w:rPr>
          <w:rFonts w:ascii="Arial" w:hAnsi="Arial" w:cs="Arial"/>
          <w:color w:val="000000" w:themeColor="text1"/>
          <w:kern w:val="24"/>
        </w:rPr>
        <w:t xml:space="preserve"> are reflective</w:t>
      </w:r>
      <w:r w:rsidR="00071858" w:rsidRPr="0015091B">
        <w:rPr>
          <w:rFonts w:ascii="Arial" w:hAnsi="Arial" w:cs="Arial"/>
          <w:color w:val="000000" w:themeColor="text1"/>
          <w:kern w:val="24"/>
        </w:rPr>
        <w:t xml:space="preserve">, </w:t>
      </w:r>
      <w:r w:rsidR="00E03054" w:rsidRPr="0015091B">
        <w:rPr>
          <w:rFonts w:ascii="Arial" w:hAnsi="Arial" w:cs="Arial"/>
          <w:color w:val="000000" w:themeColor="text1"/>
          <w:kern w:val="24"/>
        </w:rPr>
        <w:t>autonomous</w:t>
      </w:r>
      <w:r w:rsidR="00071858" w:rsidRPr="0015091B">
        <w:rPr>
          <w:rFonts w:ascii="Arial" w:hAnsi="Arial" w:cs="Arial"/>
          <w:color w:val="000000" w:themeColor="text1"/>
          <w:kern w:val="24"/>
        </w:rPr>
        <w:t xml:space="preserve"> and </w:t>
      </w:r>
      <w:r w:rsidRPr="0015091B">
        <w:rPr>
          <w:rFonts w:ascii="Arial" w:hAnsi="Arial" w:cs="Arial"/>
          <w:color w:val="000000" w:themeColor="text1"/>
          <w:kern w:val="24"/>
        </w:rPr>
        <w:t xml:space="preserve">want to enhance </w:t>
      </w:r>
      <w:r w:rsidR="00DA131E" w:rsidRPr="0015091B">
        <w:rPr>
          <w:rFonts w:ascii="Arial" w:hAnsi="Arial" w:cs="Arial"/>
          <w:color w:val="000000" w:themeColor="text1"/>
          <w:kern w:val="24"/>
        </w:rPr>
        <w:t>their</w:t>
      </w:r>
      <w:r w:rsidRPr="0015091B">
        <w:rPr>
          <w:rFonts w:ascii="Arial" w:hAnsi="Arial" w:cs="Arial"/>
          <w:color w:val="000000" w:themeColor="text1"/>
          <w:kern w:val="24"/>
        </w:rPr>
        <w:t xml:space="preserve"> professional practi</w:t>
      </w:r>
      <w:r w:rsidR="00C77D8B" w:rsidRPr="0015091B">
        <w:rPr>
          <w:rFonts w:ascii="Arial" w:hAnsi="Arial" w:cs="Arial"/>
          <w:color w:val="000000" w:themeColor="text1"/>
          <w:kern w:val="24"/>
        </w:rPr>
        <w:t>s</w:t>
      </w:r>
      <w:r w:rsidRPr="0015091B">
        <w:rPr>
          <w:rFonts w:ascii="Arial" w:hAnsi="Arial" w:cs="Arial"/>
          <w:color w:val="000000" w:themeColor="text1"/>
          <w:kern w:val="24"/>
        </w:rPr>
        <w:t xml:space="preserve">e. Some </w:t>
      </w:r>
      <w:r w:rsidR="00DA131E" w:rsidRPr="0015091B">
        <w:rPr>
          <w:rFonts w:ascii="Arial" w:hAnsi="Arial" w:cs="Arial"/>
          <w:color w:val="000000" w:themeColor="text1"/>
          <w:kern w:val="24"/>
        </w:rPr>
        <w:t>practitioners</w:t>
      </w:r>
      <w:r w:rsidRPr="0015091B">
        <w:rPr>
          <w:rFonts w:ascii="Arial" w:hAnsi="Arial" w:cs="Arial"/>
          <w:color w:val="000000" w:themeColor="text1"/>
          <w:kern w:val="24"/>
        </w:rPr>
        <w:t xml:space="preserve"> </w:t>
      </w:r>
      <w:r w:rsidR="00377586" w:rsidRPr="0015091B">
        <w:rPr>
          <w:rFonts w:ascii="Arial" w:hAnsi="Arial" w:cs="Arial"/>
          <w:color w:val="000000" w:themeColor="text1"/>
          <w:kern w:val="24"/>
        </w:rPr>
        <w:t xml:space="preserve">are reluctant to </w:t>
      </w:r>
      <w:r w:rsidRPr="0015091B">
        <w:rPr>
          <w:rFonts w:ascii="Arial" w:hAnsi="Arial" w:cs="Arial"/>
          <w:color w:val="000000" w:themeColor="text1"/>
          <w:kern w:val="24"/>
        </w:rPr>
        <w:t xml:space="preserve">welcome change and new </w:t>
      </w:r>
      <w:r w:rsidR="0015091B">
        <w:rPr>
          <w:rFonts w:ascii="Arial" w:hAnsi="Arial" w:cs="Arial"/>
          <w:color w:val="000000" w:themeColor="text1"/>
          <w:kern w:val="24"/>
        </w:rPr>
        <w:t xml:space="preserve">ways of thinking </w:t>
      </w:r>
      <w:r w:rsidRPr="0015091B">
        <w:rPr>
          <w:rFonts w:ascii="Arial" w:hAnsi="Arial" w:cs="Arial"/>
          <w:color w:val="000000" w:themeColor="text1"/>
          <w:kern w:val="24"/>
        </w:rPr>
        <w:t xml:space="preserve">and like the traditional </w:t>
      </w:r>
      <w:r w:rsidR="00377586" w:rsidRPr="0015091B">
        <w:rPr>
          <w:rFonts w:ascii="Arial" w:hAnsi="Arial" w:cs="Arial"/>
          <w:color w:val="000000" w:themeColor="text1"/>
          <w:kern w:val="24"/>
        </w:rPr>
        <w:t xml:space="preserve">ideas </w:t>
      </w:r>
      <w:r w:rsidRPr="0015091B">
        <w:rPr>
          <w:rFonts w:ascii="Arial" w:hAnsi="Arial" w:cs="Arial"/>
          <w:color w:val="000000" w:themeColor="text1"/>
          <w:kern w:val="24"/>
        </w:rPr>
        <w:t xml:space="preserve">and </w:t>
      </w:r>
      <w:r w:rsidR="0015091B">
        <w:rPr>
          <w:rFonts w:ascii="Arial" w:hAnsi="Arial" w:cs="Arial"/>
          <w:color w:val="000000" w:themeColor="text1"/>
          <w:kern w:val="24"/>
        </w:rPr>
        <w:t xml:space="preserve">keep </w:t>
      </w:r>
      <w:r w:rsidR="00377586" w:rsidRPr="0015091B">
        <w:rPr>
          <w:rFonts w:ascii="Arial" w:hAnsi="Arial" w:cs="Arial"/>
          <w:color w:val="000000" w:themeColor="text1"/>
          <w:kern w:val="24"/>
        </w:rPr>
        <w:t xml:space="preserve">things the </w:t>
      </w:r>
      <w:r w:rsidRPr="0015091B">
        <w:rPr>
          <w:rFonts w:ascii="Arial" w:hAnsi="Arial" w:cs="Arial"/>
          <w:color w:val="000000" w:themeColor="text1"/>
          <w:kern w:val="24"/>
        </w:rPr>
        <w:t>way things have always been</w:t>
      </w:r>
      <w:r w:rsidR="00E03054" w:rsidRPr="0015091B">
        <w:rPr>
          <w:rFonts w:ascii="Arial" w:hAnsi="Arial" w:cs="Arial"/>
          <w:color w:val="000000" w:themeColor="text1"/>
          <w:kern w:val="24"/>
        </w:rPr>
        <w:t xml:space="preserve"> done</w:t>
      </w:r>
      <w:r w:rsidRPr="0015091B">
        <w:rPr>
          <w:rFonts w:ascii="Arial" w:hAnsi="Arial" w:cs="Arial"/>
          <w:color w:val="000000" w:themeColor="text1"/>
          <w:kern w:val="24"/>
        </w:rPr>
        <w:t>.</w:t>
      </w:r>
      <w:r w:rsidR="00071858" w:rsidRPr="0015091B">
        <w:rPr>
          <w:rFonts w:ascii="Arial" w:hAnsi="Arial" w:cs="Arial"/>
          <w:color w:val="000000" w:themeColor="text1"/>
          <w:kern w:val="24"/>
        </w:rPr>
        <w:t xml:space="preserve"> Miller and Cable (2011) stress that the increased interest and the </w:t>
      </w:r>
      <w:r w:rsidR="0015091B">
        <w:rPr>
          <w:rFonts w:ascii="Arial" w:hAnsi="Arial" w:cs="Arial"/>
          <w:color w:val="000000" w:themeColor="text1"/>
          <w:kern w:val="24"/>
        </w:rPr>
        <w:t xml:space="preserve">evolving </w:t>
      </w:r>
      <w:r w:rsidR="00071858" w:rsidRPr="0015091B">
        <w:rPr>
          <w:rFonts w:ascii="Arial" w:hAnsi="Arial" w:cs="Arial"/>
          <w:color w:val="000000" w:themeColor="text1"/>
          <w:kern w:val="24"/>
        </w:rPr>
        <w:t xml:space="preserve">early years profession means that it is vital for practitioners to be open and </w:t>
      </w:r>
      <w:r w:rsidR="00243AAB" w:rsidRPr="0015091B">
        <w:rPr>
          <w:rFonts w:ascii="Arial" w:hAnsi="Arial" w:cs="Arial"/>
          <w:color w:val="000000" w:themeColor="text1"/>
          <w:kern w:val="24"/>
        </w:rPr>
        <w:t>willing</w:t>
      </w:r>
      <w:r w:rsidR="00071858" w:rsidRPr="0015091B">
        <w:rPr>
          <w:rFonts w:ascii="Arial" w:hAnsi="Arial" w:cs="Arial"/>
          <w:color w:val="000000" w:themeColor="text1"/>
          <w:kern w:val="24"/>
        </w:rPr>
        <w:t xml:space="preserve"> to </w:t>
      </w:r>
      <w:r w:rsidR="00243AAB" w:rsidRPr="0015091B">
        <w:rPr>
          <w:rFonts w:ascii="Arial" w:hAnsi="Arial" w:cs="Arial"/>
          <w:color w:val="000000" w:themeColor="text1"/>
          <w:kern w:val="24"/>
        </w:rPr>
        <w:t>engage</w:t>
      </w:r>
      <w:r w:rsidR="00071858" w:rsidRPr="0015091B">
        <w:rPr>
          <w:rFonts w:ascii="Arial" w:hAnsi="Arial" w:cs="Arial"/>
          <w:color w:val="000000" w:themeColor="text1"/>
          <w:kern w:val="24"/>
        </w:rPr>
        <w:t xml:space="preserve"> in ongoing </w:t>
      </w:r>
      <w:r w:rsidR="00E03054" w:rsidRPr="0015091B">
        <w:rPr>
          <w:rFonts w:ascii="Arial" w:hAnsi="Arial" w:cs="Arial"/>
          <w:color w:val="000000" w:themeColor="text1"/>
          <w:kern w:val="24"/>
        </w:rPr>
        <w:t>changes</w:t>
      </w:r>
      <w:r w:rsidR="00071858" w:rsidRPr="0015091B">
        <w:rPr>
          <w:rFonts w:ascii="Arial" w:hAnsi="Arial" w:cs="Arial"/>
          <w:color w:val="000000" w:themeColor="text1"/>
          <w:kern w:val="24"/>
        </w:rPr>
        <w:t xml:space="preserve"> to the sector to improve</w:t>
      </w:r>
      <w:r w:rsidR="00E03054" w:rsidRPr="0015091B">
        <w:rPr>
          <w:rFonts w:ascii="Arial" w:hAnsi="Arial" w:cs="Arial"/>
          <w:color w:val="000000" w:themeColor="text1"/>
          <w:kern w:val="24"/>
        </w:rPr>
        <w:t xml:space="preserve"> the quality of practise</w:t>
      </w:r>
      <w:r w:rsidR="00071858" w:rsidRPr="0015091B">
        <w:rPr>
          <w:rFonts w:ascii="Arial" w:hAnsi="Arial" w:cs="Arial"/>
          <w:color w:val="000000" w:themeColor="text1"/>
          <w:kern w:val="24"/>
        </w:rPr>
        <w:t xml:space="preserve">. </w:t>
      </w:r>
      <w:r w:rsidR="00E03054" w:rsidRPr="0015091B">
        <w:rPr>
          <w:rFonts w:ascii="Arial" w:hAnsi="Arial" w:cs="Arial"/>
          <w:color w:val="000000" w:themeColor="text1"/>
          <w:kern w:val="24"/>
        </w:rPr>
        <w:t>However</w:t>
      </w:r>
      <w:r w:rsidR="00631691" w:rsidRPr="0015091B">
        <w:rPr>
          <w:rFonts w:ascii="Arial" w:hAnsi="Arial" w:cs="Arial"/>
          <w:color w:val="000000" w:themeColor="text1"/>
          <w:kern w:val="24"/>
        </w:rPr>
        <w:t>,</w:t>
      </w:r>
      <w:r w:rsidR="00E03054" w:rsidRPr="0015091B">
        <w:rPr>
          <w:rFonts w:ascii="Arial" w:hAnsi="Arial" w:cs="Arial"/>
          <w:color w:val="000000" w:themeColor="text1"/>
          <w:kern w:val="24"/>
        </w:rPr>
        <w:t xml:space="preserve"> it could</w:t>
      </w:r>
      <w:r w:rsidR="00243AAB" w:rsidRPr="0015091B">
        <w:rPr>
          <w:rFonts w:ascii="Arial" w:hAnsi="Arial" w:cs="Arial"/>
          <w:color w:val="000000" w:themeColor="text1"/>
          <w:kern w:val="24"/>
        </w:rPr>
        <w:t xml:space="preserve"> be argued that settings </w:t>
      </w:r>
      <w:r w:rsidR="00064775" w:rsidRPr="0015091B">
        <w:rPr>
          <w:rFonts w:ascii="Arial" w:hAnsi="Arial" w:cs="Arial"/>
          <w:color w:val="000000" w:themeColor="text1"/>
          <w:kern w:val="24"/>
        </w:rPr>
        <w:t>can</w:t>
      </w:r>
      <w:r w:rsidR="00377586" w:rsidRPr="0015091B">
        <w:rPr>
          <w:rFonts w:ascii="Arial" w:hAnsi="Arial" w:cs="Arial"/>
          <w:color w:val="000000" w:themeColor="text1"/>
          <w:kern w:val="24"/>
        </w:rPr>
        <w:t xml:space="preserve"> also</w:t>
      </w:r>
      <w:r w:rsidR="00064775" w:rsidRPr="0015091B">
        <w:rPr>
          <w:rFonts w:ascii="Arial" w:hAnsi="Arial" w:cs="Arial"/>
          <w:color w:val="000000" w:themeColor="text1"/>
          <w:kern w:val="24"/>
        </w:rPr>
        <w:t xml:space="preserve"> be</w:t>
      </w:r>
      <w:r w:rsidR="00377586" w:rsidRPr="0015091B">
        <w:rPr>
          <w:rFonts w:ascii="Arial" w:hAnsi="Arial" w:cs="Arial"/>
          <w:color w:val="000000" w:themeColor="text1"/>
          <w:kern w:val="24"/>
        </w:rPr>
        <w:t xml:space="preserve"> subject to </w:t>
      </w:r>
      <w:r w:rsidR="00243AAB" w:rsidRPr="0015091B">
        <w:rPr>
          <w:rFonts w:ascii="Arial" w:hAnsi="Arial" w:cs="Arial"/>
          <w:color w:val="000000" w:themeColor="text1"/>
          <w:kern w:val="24"/>
        </w:rPr>
        <w:t xml:space="preserve">limited </w:t>
      </w:r>
      <w:r w:rsidR="00377586" w:rsidRPr="0015091B">
        <w:rPr>
          <w:rFonts w:ascii="Arial" w:hAnsi="Arial" w:cs="Arial"/>
          <w:color w:val="000000" w:themeColor="text1"/>
          <w:kern w:val="24"/>
        </w:rPr>
        <w:t>accessible funding to</w:t>
      </w:r>
      <w:r w:rsidR="00064775" w:rsidRPr="0015091B">
        <w:rPr>
          <w:rFonts w:ascii="Arial" w:hAnsi="Arial" w:cs="Arial"/>
          <w:color w:val="000000" w:themeColor="text1"/>
          <w:kern w:val="24"/>
        </w:rPr>
        <w:t xml:space="preserve"> facilitate</w:t>
      </w:r>
      <w:r w:rsidR="00243AAB" w:rsidRPr="0015091B">
        <w:rPr>
          <w:rFonts w:ascii="Arial" w:hAnsi="Arial" w:cs="Arial"/>
          <w:color w:val="000000" w:themeColor="text1"/>
          <w:kern w:val="24"/>
        </w:rPr>
        <w:t xml:space="preserve"> ongoing</w:t>
      </w:r>
      <w:r w:rsidR="00064775" w:rsidRPr="0015091B">
        <w:rPr>
          <w:rFonts w:ascii="Arial" w:hAnsi="Arial" w:cs="Arial"/>
          <w:color w:val="000000" w:themeColor="text1"/>
          <w:kern w:val="24"/>
        </w:rPr>
        <w:t xml:space="preserve"> </w:t>
      </w:r>
      <w:r w:rsidR="00243AAB" w:rsidRPr="0015091B">
        <w:rPr>
          <w:rFonts w:ascii="Arial" w:hAnsi="Arial" w:cs="Arial"/>
          <w:color w:val="000000" w:themeColor="text1"/>
          <w:kern w:val="24"/>
        </w:rPr>
        <w:t>training and professional development</w:t>
      </w:r>
      <w:r w:rsidR="00E03054" w:rsidRPr="0015091B">
        <w:rPr>
          <w:rFonts w:ascii="Arial" w:hAnsi="Arial" w:cs="Arial"/>
          <w:color w:val="000000" w:themeColor="text1"/>
          <w:kern w:val="24"/>
        </w:rPr>
        <w:t>,</w:t>
      </w:r>
      <w:r w:rsidR="00243AAB" w:rsidRPr="0015091B">
        <w:rPr>
          <w:rFonts w:ascii="Arial" w:hAnsi="Arial" w:cs="Arial"/>
          <w:color w:val="000000" w:themeColor="text1"/>
          <w:kern w:val="24"/>
        </w:rPr>
        <w:t xml:space="preserve"> </w:t>
      </w:r>
      <w:r w:rsidR="00E03054" w:rsidRPr="0015091B">
        <w:rPr>
          <w:rFonts w:ascii="Arial" w:hAnsi="Arial" w:cs="Arial"/>
          <w:color w:val="000000" w:themeColor="text1"/>
          <w:kern w:val="24"/>
        </w:rPr>
        <w:t>especially</w:t>
      </w:r>
      <w:r w:rsidR="00243AAB" w:rsidRPr="0015091B">
        <w:rPr>
          <w:rFonts w:ascii="Arial" w:hAnsi="Arial" w:cs="Arial"/>
          <w:color w:val="000000" w:themeColor="text1"/>
          <w:kern w:val="24"/>
        </w:rPr>
        <w:t xml:space="preserve"> w</w:t>
      </w:r>
      <w:r w:rsidR="00A14BC4">
        <w:rPr>
          <w:rFonts w:ascii="Arial" w:hAnsi="Arial" w:cs="Arial"/>
          <w:color w:val="000000" w:themeColor="text1"/>
          <w:kern w:val="24"/>
        </w:rPr>
        <w:t>ithin the</w:t>
      </w:r>
      <w:r w:rsidR="00243AAB" w:rsidRPr="0015091B">
        <w:rPr>
          <w:rFonts w:ascii="Arial" w:hAnsi="Arial" w:cs="Arial"/>
          <w:color w:val="000000" w:themeColor="text1"/>
          <w:kern w:val="24"/>
        </w:rPr>
        <w:t xml:space="preserve"> current </w:t>
      </w:r>
      <w:r w:rsidR="00E03054" w:rsidRPr="0015091B">
        <w:rPr>
          <w:rFonts w:ascii="Arial" w:hAnsi="Arial" w:cs="Arial"/>
          <w:color w:val="000000" w:themeColor="text1"/>
          <w:kern w:val="24"/>
        </w:rPr>
        <w:t>climate</w:t>
      </w:r>
      <w:r w:rsidR="00243AAB" w:rsidRPr="0015091B">
        <w:rPr>
          <w:rFonts w:ascii="Arial" w:hAnsi="Arial" w:cs="Arial"/>
          <w:color w:val="000000" w:themeColor="text1"/>
          <w:kern w:val="24"/>
        </w:rPr>
        <w:t xml:space="preserve"> where staff are difficult to retain</w:t>
      </w:r>
      <w:r w:rsidR="00377586" w:rsidRPr="0015091B">
        <w:rPr>
          <w:rFonts w:ascii="Arial" w:hAnsi="Arial" w:cs="Arial"/>
          <w:color w:val="000000" w:themeColor="text1"/>
          <w:kern w:val="24"/>
        </w:rPr>
        <w:t xml:space="preserve">. </w:t>
      </w:r>
      <w:r w:rsidR="00243AAB" w:rsidRPr="0015091B">
        <w:rPr>
          <w:rFonts w:ascii="Arial" w:hAnsi="Arial" w:cs="Arial"/>
          <w:color w:val="000000" w:themeColor="text1"/>
          <w:kern w:val="24"/>
        </w:rPr>
        <w:t>This issue then lends itself o</w:t>
      </w:r>
      <w:r w:rsidR="00377586" w:rsidRPr="0015091B">
        <w:rPr>
          <w:rFonts w:ascii="Arial" w:hAnsi="Arial" w:cs="Arial"/>
          <w:color w:val="000000" w:themeColor="text1"/>
          <w:kern w:val="24"/>
        </w:rPr>
        <w:t>ften</w:t>
      </w:r>
      <w:r w:rsidR="00243AAB" w:rsidRPr="0015091B">
        <w:rPr>
          <w:rFonts w:ascii="Arial" w:hAnsi="Arial" w:cs="Arial"/>
          <w:color w:val="000000" w:themeColor="text1"/>
          <w:kern w:val="24"/>
        </w:rPr>
        <w:t xml:space="preserve"> that</w:t>
      </w:r>
      <w:r w:rsidR="00377586" w:rsidRPr="0015091B">
        <w:rPr>
          <w:rFonts w:ascii="Arial" w:hAnsi="Arial" w:cs="Arial"/>
          <w:color w:val="000000" w:themeColor="text1"/>
          <w:kern w:val="24"/>
        </w:rPr>
        <w:t xml:space="preserve"> not all </w:t>
      </w:r>
      <w:r w:rsidR="00064775" w:rsidRPr="0015091B">
        <w:rPr>
          <w:rFonts w:ascii="Arial" w:hAnsi="Arial" w:cs="Arial"/>
          <w:color w:val="000000" w:themeColor="text1"/>
          <w:kern w:val="24"/>
        </w:rPr>
        <w:t>practitioners</w:t>
      </w:r>
      <w:r w:rsidR="00243AAB" w:rsidRPr="0015091B">
        <w:rPr>
          <w:rFonts w:ascii="Arial" w:hAnsi="Arial" w:cs="Arial"/>
          <w:color w:val="000000" w:themeColor="text1"/>
          <w:kern w:val="24"/>
        </w:rPr>
        <w:t xml:space="preserve"> will</w:t>
      </w:r>
      <w:r w:rsidR="00377586" w:rsidRPr="0015091B">
        <w:rPr>
          <w:rFonts w:ascii="Arial" w:hAnsi="Arial" w:cs="Arial"/>
          <w:color w:val="000000" w:themeColor="text1"/>
          <w:kern w:val="24"/>
        </w:rPr>
        <w:t xml:space="preserve"> get to attend </w:t>
      </w:r>
      <w:r w:rsidR="00064775" w:rsidRPr="0015091B">
        <w:rPr>
          <w:rFonts w:ascii="Arial" w:hAnsi="Arial" w:cs="Arial"/>
          <w:color w:val="000000" w:themeColor="text1"/>
          <w:kern w:val="24"/>
        </w:rPr>
        <w:t xml:space="preserve">new </w:t>
      </w:r>
      <w:r w:rsidR="00064775" w:rsidRPr="0015091B">
        <w:rPr>
          <w:rFonts w:ascii="Arial" w:hAnsi="Arial" w:cs="Arial"/>
          <w:color w:val="000000" w:themeColor="text1"/>
          <w:kern w:val="24"/>
        </w:rPr>
        <w:lastRenderedPageBreak/>
        <w:t>t</w:t>
      </w:r>
      <w:r w:rsidR="00377586" w:rsidRPr="0015091B">
        <w:rPr>
          <w:rFonts w:ascii="Arial" w:hAnsi="Arial" w:cs="Arial"/>
          <w:color w:val="000000" w:themeColor="text1"/>
          <w:kern w:val="24"/>
        </w:rPr>
        <w:t>raining</w:t>
      </w:r>
      <w:r w:rsidR="00243AAB" w:rsidRPr="0015091B">
        <w:rPr>
          <w:rFonts w:ascii="Arial" w:hAnsi="Arial" w:cs="Arial"/>
          <w:color w:val="000000" w:themeColor="text1"/>
          <w:kern w:val="24"/>
        </w:rPr>
        <w:t xml:space="preserve"> or</w:t>
      </w:r>
      <w:r w:rsidR="0015091B">
        <w:rPr>
          <w:rFonts w:ascii="Arial" w:hAnsi="Arial" w:cs="Arial"/>
          <w:color w:val="000000" w:themeColor="text1"/>
          <w:kern w:val="24"/>
        </w:rPr>
        <w:t xml:space="preserve"> new developments</w:t>
      </w:r>
      <w:r w:rsidR="00377586" w:rsidRPr="0015091B">
        <w:rPr>
          <w:rFonts w:ascii="Arial" w:hAnsi="Arial" w:cs="Arial"/>
          <w:color w:val="000000" w:themeColor="text1"/>
          <w:kern w:val="24"/>
        </w:rPr>
        <w:t xml:space="preserve"> and</w:t>
      </w:r>
      <w:r w:rsidR="00243AAB" w:rsidRPr="0015091B">
        <w:rPr>
          <w:rFonts w:ascii="Arial" w:hAnsi="Arial" w:cs="Arial"/>
          <w:color w:val="000000" w:themeColor="text1"/>
          <w:kern w:val="24"/>
        </w:rPr>
        <w:t xml:space="preserve"> therefore</w:t>
      </w:r>
      <w:r w:rsidR="00377586" w:rsidRPr="0015091B">
        <w:rPr>
          <w:rFonts w:ascii="Arial" w:hAnsi="Arial" w:cs="Arial"/>
          <w:color w:val="000000" w:themeColor="text1"/>
          <w:kern w:val="24"/>
        </w:rPr>
        <w:t xml:space="preserve"> rely on messages being cascaded down</w:t>
      </w:r>
      <w:r w:rsidR="00243AAB" w:rsidRPr="0015091B">
        <w:rPr>
          <w:rFonts w:ascii="Arial" w:hAnsi="Arial" w:cs="Arial"/>
          <w:color w:val="000000" w:themeColor="text1"/>
          <w:kern w:val="24"/>
        </w:rPr>
        <w:t>. This o</w:t>
      </w:r>
      <w:r w:rsidR="00BB3941" w:rsidRPr="0015091B">
        <w:rPr>
          <w:rFonts w:ascii="Arial" w:hAnsi="Arial" w:cs="Arial"/>
          <w:color w:val="000000" w:themeColor="text1"/>
          <w:kern w:val="24"/>
        </w:rPr>
        <w:t>pens</w:t>
      </w:r>
      <w:r w:rsidR="00377586" w:rsidRPr="0015091B">
        <w:rPr>
          <w:rFonts w:ascii="Arial" w:hAnsi="Arial" w:cs="Arial"/>
          <w:color w:val="000000" w:themeColor="text1"/>
          <w:kern w:val="24"/>
        </w:rPr>
        <w:t xml:space="preserve"> for </w:t>
      </w:r>
      <w:r w:rsidR="00DA131E" w:rsidRPr="0015091B">
        <w:rPr>
          <w:rFonts w:ascii="Arial" w:hAnsi="Arial" w:cs="Arial"/>
          <w:color w:val="000000" w:themeColor="text1"/>
          <w:kern w:val="24"/>
        </w:rPr>
        <w:t>misinterpretation</w:t>
      </w:r>
      <w:r w:rsidR="00377586" w:rsidRPr="0015091B">
        <w:rPr>
          <w:rFonts w:ascii="Arial" w:hAnsi="Arial" w:cs="Arial"/>
          <w:color w:val="000000" w:themeColor="text1"/>
          <w:kern w:val="24"/>
        </w:rPr>
        <w:t xml:space="preserve"> of ideas and selective sharing of </w:t>
      </w:r>
      <w:r w:rsidR="00064775" w:rsidRPr="0015091B">
        <w:rPr>
          <w:rFonts w:ascii="Arial" w:hAnsi="Arial" w:cs="Arial"/>
          <w:color w:val="000000" w:themeColor="text1"/>
          <w:kern w:val="24"/>
        </w:rPr>
        <w:t>high interest areas</w:t>
      </w:r>
      <w:r w:rsidR="00E03054" w:rsidRPr="0015091B">
        <w:rPr>
          <w:rFonts w:ascii="Arial" w:hAnsi="Arial" w:cs="Arial"/>
          <w:color w:val="000000" w:themeColor="text1"/>
          <w:kern w:val="24"/>
        </w:rPr>
        <w:t xml:space="preserve"> or focusing on parts that </w:t>
      </w:r>
      <w:r w:rsidR="0015091B">
        <w:rPr>
          <w:rFonts w:ascii="Arial" w:hAnsi="Arial" w:cs="Arial"/>
          <w:color w:val="000000" w:themeColor="text1"/>
          <w:kern w:val="24"/>
        </w:rPr>
        <w:t>are important to that individual.</w:t>
      </w:r>
    </w:p>
    <w:p w14:paraId="1CE6DAC7" w14:textId="02E6D2DA" w:rsidR="00E03054" w:rsidRPr="0015091B" w:rsidRDefault="00E03054" w:rsidP="0015091B">
      <w:pPr>
        <w:pStyle w:val="NormalWeb"/>
        <w:spacing w:before="200" w:beforeAutospacing="0" w:after="0" w:afterAutospacing="0" w:line="360" w:lineRule="auto"/>
        <w:rPr>
          <w:rFonts w:ascii="Arial" w:hAnsi="Arial" w:cs="Arial"/>
        </w:rPr>
      </w:pPr>
      <w:r w:rsidRPr="0015091B">
        <w:rPr>
          <w:rFonts w:ascii="Arial" w:hAnsi="Arial" w:cs="Arial"/>
        </w:rPr>
        <w:t xml:space="preserve">Another reason to be actively involved in continue professional development and </w:t>
      </w:r>
      <w:r w:rsidR="00107766">
        <w:rPr>
          <w:rFonts w:ascii="Arial" w:hAnsi="Arial" w:cs="Arial"/>
        </w:rPr>
        <w:t xml:space="preserve">reflective </w:t>
      </w:r>
      <w:r w:rsidRPr="0015091B">
        <w:rPr>
          <w:rFonts w:ascii="Arial" w:hAnsi="Arial" w:cs="Arial"/>
        </w:rPr>
        <w:t xml:space="preserve">practise is </w:t>
      </w:r>
      <w:r w:rsidR="00107766">
        <w:rPr>
          <w:rFonts w:ascii="Arial" w:hAnsi="Arial" w:cs="Arial"/>
        </w:rPr>
        <w:t xml:space="preserve">to </w:t>
      </w:r>
      <w:r w:rsidRPr="0015091B">
        <w:rPr>
          <w:rFonts w:ascii="Arial" w:hAnsi="Arial" w:cs="Arial"/>
        </w:rPr>
        <w:t xml:space="preserve">inform how we can implement the curriculum into our practise. The curriculum supports practice in various developmental areas and fosters a holistic framework. It acts as a guidance for practitioners to be able to plan effective opportunities and experiences for children that is also adaptable to ensure that the diverse needs of children and young people are met. The introduction of the </w:t>
      </w:r>
      <w:r w:rsidR="00631691" w:rsidRPr="0015091B">
        <w:rPr>
          <w:rFonts w:ascii="Arial" w:hAnsi="Arial" w:cs="Arial"/>
        </w:rPr>
        <w:t>non-maintained</w:t>
      </w:r>
      <w:r w:rsidRPr="0015091B">
        <w:rPr>
          <w:rFonts w:ascii="Arial" w:hAnsi="Arial" w:cs="Arial"/>
        </w:rPr>
        <w:t xml:space="preserve"> curriculum means that practise can align with developmental milestones and starts with where the child is at</w:t>
      </w:r>
      <w:r w:rsidR="00BF4733">
        <w:rPr>
          <w:rFonts w:ascii="Arial" w:hAnsi="Arial" w:cs="Arial"/>
        </w:rPr>
        <w:t xml:space="preserve"> within their own development and enables </w:t>
      </w:r>
      <w:r w:rsidR="00631691" w:rsidRPr="0015091B">
        <w:rPr>
          <w:rFonts w:ascii="Arial" w:hAnsi="Arial" w:cs="Arial"/>
        </w:rPr>
        <w:t>practitioners</w:t>
      </w:r>
      <w:r w:rsidRPr="0015091B">
        <w:rPr>
          <w:rFonts w:ascii="Arial" w:hAnsi="Arial" w:cs="Arial"/>
        </w:rPr>
        <w:t xml:space="preserve"> to moni</w:t>
      </w:r>
      <w:r w:rsidR="00631691" w:rsidRPr="0015091B">
        <w:rPr>
          <w:rFonts w:ascii="Arial" w:hAnsi="Arial" w:cs="Arial"/>
        </w:rPr>
        <w:t>tor</w:t>
      </w:r>
      <w:r w:rsidRPr="0015091B">
        <w:rPr>
          <w:rFonts w:ascii="Arial" w:hAnsi="Arial" w:cs="Arial"/>
        </w:rPr>
        <w:t xml:space="preserve"> and capture progress through observations</w:t>
      </w:r>
      <w:r w:rsidR="00BF4733">
        <w:rPr>
          <w:rFonts w:ascii="Arial" w:hAnsi="Arial" w:cs="Arial"/>
        </w:rPr>
        <w:t>. The observation and planning cycle alongside guidance from the curriculum allows for practitioners to make decisions about planning that is purposeful, follows the interests of the cohort/children at that time and it also offers more flexible opportunities to adapt experiences and opportunities so that children are successful, and learning is always accessible. Observations open pathways to identifying needs or areas to develop</w:t>
      </w:r>
      <w:r w:rsidR="00231543">
        <w:rPr>
          <w:rFonts w:ascii="Arial" w:hAnsi="Arial" w:cs="Arial"/>
        </w:rPr>
        <w:t xml:space="preserve">. This </w:t>
      </w:r>
      <w:r w:rsidRPr="0015091B">
        <w:rPr>
          <w:rFonts w:ascii="Arial" w:hAnsi="Arial" w:cs="Arial"/>
        </w:rPr>
        <w:t>mean</w:t>
      </w:r>
      <w:r w:rsidR="00231543">
        <w:rPr>
          <w:rFonts w:ascii="Arial" w:hAnsi="Arial" w:cs="Arial"/>
        </w:rPr>
        <w:t>s</w:t>
      </w:r>
      <w:r w:rsidRPr="0015091B">
        <w:rPr>
          <w:rFonts w:ascii="Arial" w:hAnsi="Arial" w:cs="Arial"/>
        </w:rPr>
        <w:t xml:space="preserve"> that early interventions and </w:t>
      </w:r>
      <w:r w:rsidR="00BF4733">
        <w:rPr>
          <w:rFonts w:ascii="Arial" w:hAnsi="Arial" w:cs="Arial"/>
        </w:rPr>
        <w:t>targets can be put in place and</w:t>
      </w:r>
      <w:r w:rsidR="00231543">
        <w:rPr>
          <w:rFonts w:ascii="Arial" w:hAnsi="Arial" w:cs="Arial"/>
        </w:rPr>
        <w:t xml:space="preserve"> by</w:t>
      </w:r>
      <w:r w:rsidR="00BF4733">
        <w:rPr>
          <w:rFonts w:ascii="Arial" w:hAnsi="Arial" w:cs="Arial"/>
        </w:rPr>
        <w:t xml:space="preserve"> </w:t>
      </w:r>
      <w:r w:rsidR="00231543">
        <w:rPr>
          <w:rFonts w:ascii="Arial" w:hAnsi="Arial" w:cs="Arial"/>
        </w:rPr>
        <w:t>monitoring</w:t>
      </w:r>
      <w:r w:rsidR="00BF4733">
        <w:rPr>
          <w:rFonts w:ascii="Arial" w:hAnsi="Arial" w:cs="Arial"/>
        </w:rPr>
        <w:t xml:space="preserve"> these we can implement </w:t>
      </w:r>
      <w:r w:rsidR="00631691" w:rsidRPr="0015091B">
        <w:rPr>
          <w:rFonts w:ascii="Arial" w:hAnsi="Arial" w:cs="Arial"/>
        </w:rPr>
        <w:t>multiagency</w:t>
      </w:r>
      <w:r w:rsidRPr="0015091B">
        <w:rPr>
          <w:rFonts w:ascii="Arial" w:hAnsi="Arial" w:cs="Arial"/>
        </w:rPr>
        <w:t xml:space="preserve"> working </w:t>
      </w:r>
      <w:r w:rsidR="00BF4733">
        <w:rPr>
          <w:rFonts w:ascii="Arial" w:hAnsi="Arial" w:cs="Arial"/>
        </w:rPr>
        <w:t>much sooner for children to get the right support and build the foundations to their learning</w:t>
      </w:r>
      <w:r w:rsidR="00231543">
        <w:rPr>
          <w:rFonts w:ascii="Arial" w:hAnsi="Arial" w:cs="Arial"/>
        </w:rPr>
        <w:t xml:space="preserve"> and future</w:t>
      </w:r>
      <w:r w:rsidR="00BF4733">
        <w:rPr>
          <w:rFonts w:ascii="Arial" w:hAnsi="Arial" w:cs="Arial"/>
        </w:rPr>
        <w:t>.</w:t>
      </w:r>
      <w:r w:rsidR="00BA574D">
        <w:rPr>
          <w:rFonts w:ascii="Arial" w:hAnsi="Arial" w:cs="Arial"/>
        </w:rPr>
        <w:t xml:space="preserve"> Barber and Paul-Smith (2010) believe that observations are </w:t>
      </w:r>
    </w:p>
    <w:p w14:paraId="4A042359" w14:textId="2798E2E8" w:rsidR="00835C75" w:rsidRPr="0015091B" w:rsidRDefault="00E03054" w:rsidP="0015091B">
      <w:pPr>
        <w:pStyle w:val="NormalWeb"/>
        <w:spacing w:before="200" w:beforeAutospacing="0" w:after="0" w:afterAutospacing="0" w:line="360" w:lineRule="auto"/>
        <w:rPr>
          <w:rFonts w:ascii="Arial" w:hAnsi="Arial" w:cs="Arial"/>
        </w:rPr>
      </w:pPr>
      <w:r w:rsidRPr="0015091B">
        <w:rPr>
          <w:rFonts w:ascii="Arial" w:hAnsi="Arial" w:cs="Arial"/>
        </w:rPr>
        <w:t xml:space="preserve">The </w:t>
      </w:r>
      <w:r w:rsidR="007F1ACF" w:rsidRPr="0015091B">
        <w:rPr>
          <w:rFonts w:ascii="Arial" w:hAnsi="Arial" w:cs="Arial"/>
        </w:rPr>
        <w:t>v</w:t>
      </w:r>
      <w:r w:rsidR="00A21A48" w:rsidRPr="0015091B">
        <w:rPr>
          <w:rFonts w:ascii="Arial" w:hAnsi="Arial" w:cs="Arial"/>
        </w:rPr>
        <w:t>alues we share as practitioners and as</w:t>
      </w:r>
      <w:r w:rsidR="00A36FAA" w:rsidRPr="0015091B">
        <w:rPr>
          <w:rFonts w:ascii="Arial" w:hAnsi="Arial" w:cs="Arial"/>
        </w:rPr>
        <w:t xml:space="preserve"> a</w:t>
      </w:r>
      <w:r w:rsidR="00A21A48" w:rsidRPr="0015091B">
        <w:rPr>
          <w:rFonts w:ascii="Arial" w:hAnsi="Arial" w:cs="Arial"/>
        </w:rPr>
        <w:t xml:space="preserve"> whole setting</w:t>
      </w:r>
      <w:r w:rsidR="00A36FAA" w:rsidRPr="0015091B">
        <w:rPr>
          <w:rFonts w:ascii="Arial" w:hAnsi="Arial" w:cs="Arial"/>
        </w:rPr>
        <w:t xml:space="preserve"> these</w:t>
      </w:r>
      <w:r w:rsidR="00A21A48" w:rsidRPr="0015091B">
        <w:rPr>
          <w:rFonts w:ascii="Arial" w:hAnsi="Arial" w:cs="Arial"/>
        </w:rPr>
        <w:t xml:space="preserve"> are integral to forming high standards for the children and families we support.</w:t>
      </w:r>
      <w:r w:rsidR="00D63959" w:rsidRPr="0015091B">
        <w:rPr>
          <w:rFonts w:ascii="Arial" w:hAnsi="Arial" w:cs="Arial"/>
        </w:rPr>
        <w:t xml:space="preserve"> They enable us to create safe environments and trust.</w:t>
      </w:r>
      <w:r w:rsidR="00A21A48" w:rsidRPr="0015091B">
        <w:rPr>
          <w:rFonts w:ascii="Arial" w:hAnsi="Arial" w:cs="Arial"/>
        </w:rPr>
        <w:t xml:space="preserve"> </w:t>
      </w:r>
      <w:r w:rsidR="00287A3B" w:rsidRPr="0015091B">
        <w:rPr>
          <w:rFonts w:ascii="Arial" w:hAnsi="Arial" w:cs="Arial"/>
        </w:rPr>
        <w:t>However,</w:t>
      </w:r>
      <w:r w:rsidR="00BD42DA" w:rsidRPr="0015091B">
        <w:rPr>
          <w:rFonts w:ascii="Arial" w:hAnsi="Arial" w:cs="Arial"/>
        </w:rPr>
        <w:t xml:space="preserve"> values are shaped by the experiences we have, communities we live in</w:t>
      </w:r>
      <w:r w:rsidR="00287A3B" w:rsidRPr="0015091B">
        <w:rPr>
          <w:rFonts w:ascii="Arial" w:hAnsi="Arial" w:cs="Arial"/>
        </w:rPr>
        <w:t xml:space="preserve"> and our cultural influence’s therefore everyone will have a different opinion of </w:t>
      </w:r>
      <w:r w:rsidRPr="0015091B">
        <w:rPr>
          <w:rFonts w:ascii="Arial" w:hAnsi="Arial" w:cs="Arial"/>
        </w:rPr>
        <w:t>what</w:t>
      </w:r>
      <w:r w:rsidR="00287A3B" w:rsidRPr="0015091B">
        <w:rPr>
          <w:rFonts w:ascii="Arial" w:hAnsi="Arial" w:cs="Arial"/>
        </w:rPr>
        <w:t xml:space="preserve"> values </w:t>
      </w:r>
      <w:r w:rsidRPr="0015091B">
        <w:rPr>
          <w:rFonts w:ascii="Arial" w:hAnsi="Arial" w:cs="Arial"/>
        </w:rPr>
        <w:t xml:space="preserve">are </w:t>
      </w:r>
      <w:r w:rsidR="00287A3B" w:rsidRPr="0015091B">
        <w:rPr>
          <w:rFonts w:ascii="Arial" w:hAnsi="Arial" w:cs="Arial"/>
        </w:rPr>
        <w:t>most important. It i</w:t>
      </w:r>
      <w:r w:rsidR="00BB3941" w:rsidRPr="0015091B">
        <w:rPr>
          <w:rFonts w:ascii="Arial" w:hAnsi="Arial" w:cs="Arial"/>
        </w:rPr>
        <w:t>s</w:t>
      </w:r>
      <w:r w:rsidR="00287A3B" w:rsidRPr="0015091B">
        <w:rPr>
          <w:rFonts w:ascii="Arial" w:hAnsi="Arial" w:cs="Arial"/>
        </w:rPr>
        <w:t xml:space="preserve"> therefore crucial that early years settings are able to foster </w:t>
      </w:r>
      <w:r w:rsidR="00BB3941" w:rsidRPr="0015091B">
        <w:rPr>
          <w:rFonts w:ascii="Arial" w:hAnsi="Arial" w:cs="Arial"/>
        </w:rPr>
        <w:t xml:space="preserve">shared </w:t>
      </w:r>
      <w:r w:rsidR="00287A3B" w:rsidRPr="0015091B">
        <w:rPr>
          <w:rFonts w:ascii="Arial" w:hAnsi="Arial" w:cs="Arial"/>
        </w:rPr>
        <w:t>values in the</w:t>
      </w:r>
      <w:r w:rsidR="00BB3941" w:rsidRPr="0015091B">
        <w:rPr>
          <w:rFonts w:ascii="Arial" w:hAnsi="Arial" w:cs="Arial"/>
        </w:rPr>
        <w:t>ir</w:t>
      </w:r>
      <w:r w:rsidR="00287A3B" w:rsidRPr="0015091B">
        <w:rPr>
          <w:rFonts w:ascii="Arial" w:hAnsi="Arial" w:cs="Arial"/>
        </w:rPr>
        <w:t xml:space="preserve"> </w:t>
      </w:r>
      <w:r w:rsidR="00BB3941" w:rsidRPr="0015091B">
        <w:rPr>
          <w:rFonts w:ascii="Arial" w:hAnsi="Arial" w:cs="Arial"/>
        </w:rPr>
        <w:t>settings</w:t>
      </w:r>
      <w:r w:rsidR="00C77D8B" w:rsidRPr="0015091B">
        <w:rPr>
          <w:rFonts w:ascii="Arial" w:hAnsi="Arial" w:cs="Arial"/>
        </w:rPr>
        <w:t xml:space="preserve"> that represent the </w:t>
      </w:r>
      <w:r w:rsidRPr="0015091B">
        <w:rPr>
          <w:rFonts w:ascii="Arial" w:hAnsi="Arial" w:cs="Arial"/>
        </w:rPr>
        <w:t>diverse</w:t>
      </w:r>
      <w:r w:rsidR="00C77D8B" w:rsidRPr="0015091B">
        <w:rPr>
          <w:rFonts w:ascii="Arial" w:hAnsi="Arial" w:cs="Arial"/>
        </w:rPr>
        <w:t xml:space="preserve"> nature of the people that work within the early years.</w:t>
      </w:r>
    </w:p>
    <w:p w14:paraId="7E413DD8" w14:textId="659DCFE1" w:rsidR="00835C75" w:rsidRPr="0015091B" w:rsidRDefault="00835C75" w:rsidP="0015091B">
      <w:pPr>
        <w:pStyle w:val="NormalWeb"/>
        <w:spacing w:before="200" w:beforeAutospacing="0" w:after="0" w:afterAutospacing="0" w:line="360" w:lineRule="auto"/>
        <w:rPr>
          <w:rFonts w:ascii="Arial" w:hAnsi="Arial" w:cs="Arial"/>
        </w:rPr>
      </w:pPr>
      <w:r w:rsidRPr="0015091B">
        <w:rPr>
          <w:rFonts w:ascii="Arial" w:hAnsi="Arial" w:cs="Arial"/>
        </w:rPr>
        <w:t>Underpinning to all these aspects and as</w:t>
      </w:r>
      <w:r w:rsidRPr="0015091B">
        <w:rPr>
          <w:rFonts w:ascii="Arial" w:hAnsi="Arial" w:cs="Arial"/>
          <w:color w:val="000000" w:themeColor="text1"/>
          <w:kern w:val="24"/>
        </w:rPr>
        <w:t xml:space="preserve"> practitioners and adults with responsibility for caring for children we need to have a strong understanding and knowledge on The United Nations Convention on the Rights of the Child (UNCRC). This convention is important as it outlines children’s rights and places responsibility upon adults to </w:t>
      </w:r>
      <w:r w:rsidRPr="0015091B">
        <w:rPr>
          <w:rFonts w:ascii="Arial" w:hAnsi="Arial" w:cs="Arial"/>
          <w:color w:val="000000" w:themeColor="text1"/>
          <w:kern w:val="24"/>
        </w:rPr>
        <w:lastRenderedPageBreak/>
        <w:t xml:space="preserve">advocate for the children we work with, to facilitate them with the resources to achieving the best possible outcomes for their futures. As practitioners we need to know about these rights to be able to embed them </w:t>
      </w:r>
      <w:r w:rsidR="00A14BC4">
        <w:rPr>
          <w:rFonts w:ascii="Arial" w:hAnsi="Arial" w:cs="Arial"/>
          <w:color w:val="000000" w:themeColor="text1"/>
          <w:kern w:val="24"/>
        </w:rPr>
        <w:t>within our</w:t>
      </w:r>
      <w:r w:rsidRPr="0015091B">
        <w:rPr>
          <w:rFonts w:ascii="Arial" w:hAnsi="Arial" w:cs="Arial"/>
          <w:color w:val="000000" w:themeColor="text1"/>
          <w:kern w:val="24"/>
        </w:rPr>
        <w:t xml:space="preserve"> settings inform</w:t>
      </w:r>
      <w:r w:rsidR="00A14BC4">
        <w:rPr>
          <w:rFonts w:ascii="Arial" w:hAnsi="Arial" w:cs="Arial"/>
          <w:color w:val="000000" w:themeColor="text1"/>
          <w:kern w:val="24"/>
        </w:rPr>
        <w:t>ing</w:t>
      </w:r>
      <w:r w:rsidRPr="0015091B">
        <w:rPr>
          <w:rFonts w:ascii="Arial" w:hAnsi="Arial" w:cs="Arial"/>
          <w:color w:val="000000" w:themeColor="text1"/>
          <w:kern w:val="24"/>
        </w:rPr>
        <w:t xml:space="preserve"> our professional practice to shape the futures of all children. </w:t>
      </w:r>
      <w:r w:rsidR="00A14BC4">
        <w:rPr>
          <w:rFonts w:ascii="Arial" w:hAnsi="Arial" w:cs="Arial"/>
          <w:color w:val="000000" w:themeColor="text1"/>
          <w:kern w:val="24"/>
        </w:rPr>
        <w:t>Key elements to the articles of the UNCRC is our duty and obligation to safeguard the welfare of children and protect them from harm. The places a duty on practitioners to actively ensure they have the knowledge and understanding through training of current legislation and guidelines to safeguarding practise that are regularly reviewed and developed in line with change and work</w:t>
      </w:r>
      <w:r w:rsidR="005E4B64">
        <w:rPr>
          <w:rFonts w:ascii="Arial" w:hAnsi="Arial" w:cs="Arial"/>
          <w:color w:val="000000" w:themeColor="text1"/>
          <w:kern w:val="24"/>
        </w:rPr>
        <w:t>. Reed and Canning (</w:t>
      </w:r>
      <w:r w:rsidR="00457173">
        <w:rPr>
          <w:rFonts w:ascii="Arial" w:hAnsi="Arial" w:cs="Arial"/>
          <w:color w:val="000000" w:themeColor="text1"/>
          <w:kern w:val="24"/>
        </w:rPr>
        <w:t>2009</w:t>
      </w:r>
      <w:r w:rsidR="005E4B64">
        <w:rPr>
          <w:rFonts w:ascii="Arial" w:hAnsi="Arial" w:cs="Arial"/>
          <w:color w:val="000000" w:themeColor="text1"/>
          <w:kern w:val="24"/>
        </w:rPr>
        <w:t xml:space="preserve">) emphasize the importance of the “Every Child Matters” framework and legislation in placing all professionals involved with children </w:t>
      </w:r>
      <w:r w:rsidR="00457173">
        <w:rPr>
          <w:rFonts w:ascii="Arial" w:hAnsi="Arial" w:cs="Arial"/>
          <w:color w:val="000000" w:themeColor="text1"/>
          <w:kern w:val="24"/>
        </w:rPr>
        <w:t>with responsibility to work together to prevent harm and risk.</w:t>
      </w:r>
      <w:r w:rsidR="005E4B64">
        <w:rPr>
          <w:rFonts w:ascii="Arial" w:hAnsi="Arial" w:cs="Arial"/>
          <w:color w:val="000000" w:themeColor="text1"/>
          <w:kern w:val="24"/>
        </w:rPr>
        <w:t xml:space="preserve"> </w:t>
      </w:r>
    </w:p>
    <w:p w14:paraId="7F6A60D8" w14:textId="7E988E30" w:rsidR="00287A3B" w:rsidRPr="0015091B" w:rsidRDefault="005A2B28" w:rsidP="0015091B">
      <w:pPr>
        <w:pStyle w:val="NormalWeb"/>
        <w:spacing w:before="200" w:beforeAutospacing="0" w:after="0" w:afterAutospacing="0" w:line="360" w:lineRule="auto"/>
        <w:rPr>
          <w:rFonts w:ascii="Arial" w:hAnsi="Arial" w:cs="Arial"/>
        </w:rPr>
      </w:pPr>
      <w:r w:rsidRPr="0015091B">
        <w:rPr>
          <w:rFonts w:ascii="Arial" w:hAnsi="Arial" w:cs="Arial"/>
        </w:rPr>
        <w:t>In conclusion</w:t>
      </w:r>
      <w:r w:rsidR="00D002BE" w:rsidRPr="0015091B">
        <w:rPr>
          <w:rFonts w:ascii="Arial" w:hAnsi="Arial" w:cs="Arial"/>
        </w:rPr>
        <w:t xml:space="preserve"> there are many </w:t>
      </w:r>
      <w:r w:rsidR="00F95696" w:rsidRPr="0015091B">
        <w:rPr>
          <w:rFonts w:ascii="Arial" w:hAnsi="Arial" w:cs="Arial"/>
        </w:rPr>
        <w:t xml:space="preserve">significant </w:t>
      </w:r>
      <w:r w:rsidR="00D002BE" w:rsidRPr="0015091B">
        <w:rPr>
          <w:rFonts w:ascii="Arial" w:hAnsi="Arial" w:cs="Arial"/>
        </w:rPr>
        <w:t>aspects of</w:t>
      </w:r>
      <w:r w:rsidRPr="0015091B">
        <w:rPr>
          <w:rFonts w:ascii="Arial" w:hAnsi="Arial" w:cs="Arial"/>
        </w:rPr>
        <w:t xml:space="preserve"> professional </w:t>
      </w:r>
      <w:r w:rsidR="00BB3941" w:rsidRPr="0015091B">
        <w:rPr>
          <w:rFonts w:ascii="Arial" w:hAnsi="Arial" w:cs="Arial"/>
        </w:rPr>
        <w:t>practise,</w:t>
      </w:r>
      <w:r w:rsidRPr="0015091B">
        <w:rPr>
          <w:rFonts w:ascii="Arial" w:hAnsi="Arial" w:cs="Arial"/>
        </w:rPr>
        <w:t xml:space="preserve"> </w:t>
      </w:r>
      <w:r w:rsidR="00287A3B" w:rsidRPr="0015091B">
        <w:rPr>
          <w:rFonts w:ascii="Arial" w:hAnsi="Arial" w:cs="Arial"/>
        </w:rPr>
        <w:t>and they all play a vital role in meeting the individual and inclusive need</w:t>
      </w:r>
      <w:r w:rsidR="00064775" w:rsidRPr="0015091B">
        <w:rPr>
          <w:rFonts w:ascii="Arial" w:hAnsi="Arial" w:cs="Arial"/>
        </w:rPr>
        <w:t>s</w:t>
      </w:r>
      <w:r w:rsidR="00287A3B" w:rsidRPr="0015091B">
        <w:rPr>
          <w:rFonts w:ascii="Arial" w:hAnsi="Arial" w:cs="Arial"/>
        </w:rPr>
        <w:t xml:space="preserve"> of children because</w:t>
      </w:r>
      <w:r w:rsidR="00967E73" w:rsidRPr="0015091B">
        <w:rPr>
          <w:rFonts w:ascii="Arial" w:hAnsi="Arial" w:cs="Arial"/>
        </w:rPr>
        <w:t xml:space="preserve"> </w:t>
      </w:r>
      <w:r w:rsidR="00064775" w:rsidRPr="0015091B">
        <w:rPr>
          <w:rFonts w:ascii="Arial" w:hAnsi="Arial" w:cs="Arial"/>
        </w:rPr>
        <w:t xml:space="preserve">they all </w:t>
      </w:r>
      <w:r w:rsidR="00287A3B" w:rsidRPr="0015091B">
        <w:rPr>
          <w:rFonts w:ascii="Arial" w:hAnsi="Arial" w:cs="Arial"/>
        </w:rPr>
        <w:t xml:space="preserve">emphasize the importance of </w:t>
      </w:r>
      <w:r w:rsidR="00064775" w:rsidRPr="0015091B">
        <w:rPr>
          <w:rFonts w:ascii="Arial" w:hAnsi="Arial" w:cs="Arial"/>
        </w:rPr>
        <w:t>placing</w:t>
      </w:r>
      <w:r w:rsidR="00287A3B" w:rsidRPr="0015091B">
        <w:rPr>
          <w:rFonts w:ascii="Arial" w:hAnsi="Arial" w:cs="Arial"/>
        </w:rPr>
        <w:t xml:space="preserve"> the child at the heart of </w:t>
      </w:r>
      <w:r w:rsidR="00064775" w:rsidRPr="0015091B">
        <w:rPr>
          <w:rFonts w:ascii="Arial" w:hAnsi="Arial" w:cs="Arial"/>
        </w:rPr>
        <w:t>everything</w:t>
      </w:r>
      <w:r w:rsidR="00287A3B" w:rsidRPr="0015091B">
        <w:rPr>
          <w:rFonts w:ascii="Arial" w:hAnsi="Arial" w:cs="Arial"/>
        </w:rPr>
        <w:t xml:space="preserve"> we do and ensuring that they have the resources and to thrive into the best version of themselves. </w:t>
      </w:r>
      <w:r w:rsidR="00355C88" w:rsidRPr="0015091B">
        <w:rPr>
          <w:rFonts w:ascii="Arial" w:hAnsi="Arial" w:cs="Arial"/>
        </w:rPr>
        <w:t>The UNCRC convention and Welsh</w:t>
      </w:r>
      <w:r w:rsidR="00631691" w:rsidRPr="0015091B">
        <w:rPr>
          <w:rFonts w:ascii="Arial" w:hAnsi="Arial" w:cs="Arial"/>
        </w:rPr>
        <w:t xml:space="preserve"> </w:t>
      </w:r>
      <w:r w:rsidR="00355C88" w:rsidRPr="0015091B">
        <w:rPr>
          <w:rFonts w:ascii="Arial" w:hAnsi="Arial" w:cs="Arial"/>
        </w:rPr>
        <w:t xml:space="preserve">government places </w:t>
      </w:r>
      <w:r w:rsidR="00631691" w:rsidRPr="0015091B">
        <w:rPr>
          <w:rFonts w:ascii="Arial" w:hAnsi="Arial" w:cs="Arial"/>
        </w:rPr>
        <w:t>practitioners</w:t>
      </w:r>
      <w:r w:rsidR="00355C88" w:rsidRPr="0015091B">
        <w:rPr>
          <w:rFonts w:ascii="Arial" w:hAnsi="Arial" w:cs="Arial"/>
        </w:rPr>
        <w:t xml:space="preserve"> as </w:t>
      </w:r>
      <w:r w:rsidR="00631691" w:rsidRPr="0015091B">
        <w:rPr>
          <w:rFonts w:ascii="Arial" w:hAnsi="Arial" w:cs="Arial"/>
        </w:rPr>
        <w:t>responsible</w:t>
      </w:r>
      <w:r w:rsidR="00355C88" w:rsidRPr="0015091B">
        <w:rPr>
          <w:rFonts w:ascii="Arial" w:hAnsi="Arial" w:cs="Arial"/>
        </w:rPr>
        <w:t xml:space="preserve"> for advocating for children and </w:t>
      </w:r>
    </w:p>
    <w:p w14:paraId="1792B585" w14:textId="2F12293E" w:rsidR="00F7584A" w:rsidRPr="0015091B" w:rsidRDefault="00F7584A" w:rsidP="0015091B">
      <w:pPr>
        <w:spacing w:line="360" w:lineRule="auto"/>
        <w:rPr>
          <w:rFonts w:ascii="Arial" w:hAnsi="Arial" w:cs="Arial"/>
        </w:rPr>
      </w:pPr>
    </w:p>
    <w:sectPr w:rsidR="00F7584A" w:rsidRPr="0015091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0FA6BB" w14:textId="77777777" w:rsidR="005D36CB" w:rsidRDefault="005D36CB" w:rsidP="00967E73">
      <w:pPr>
        <w:spacing w:after="0" w:line="240" w:lineRule="auto"/>
      </w:pPr>
      <w:r>
        <w:separator/>
      </w:r>
    </w:p>
  </w:endnote>
  <w:endnote w:type="continuationSeparator" w:id="0">
    <w:p w14:paraId="3CC2F3BE" w14:textId="77777777" w:rsidR="005D36CB" w:rsidRDefault="005D36CB" w:rsidP="00967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31EDDA" w14:textId="77777777" w:rsidR="005D36CB" w:rsidRDefault="005D36CB" w:rsidP="00967E73">
      <w:pPr>
        <w:spacing w:after="0" w:line="240" w:lineRule="auto"/>
      </w:pPr>
      <w:r>
        <w:separator/>
      </w:r>
    </w:p>
  </w:footnote>
  <w:footnote w:type="continuationSeparator" w:id="0">
    <w:p w14:paraId="3D5672E2" w14:textId="77777777" w:rsidR="005D36CB" w:rsidRDefault="005D36CB" w:rsidP="00967E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16582E" w14:textId="24F69DC5" w:rsidR="00967E73" w:rsidRDefault="00967E73">
    <w:pPr>
      <w:pStyle w:val="Header"/>
    </w:pPr>
    <w:r>
      <w:t>2413982</w:t>
    </w:r>
    <w:r>
      <w:ptab w:relativeTo="margin" w:alignment="center" w:leader="none"/>
    </w:r>
    <w:r>
      <w:t>ECEY4009</w:t>
    </w:r>
    <w:r>
      <w:ptab w:relativeTo="margin" w:alignment="right" w:leader="none"/>
    </w:r>
    <w:sdt>
      <w:sdtPr>
        <w:id w:val="968859952"/>
        <w:placeholder>
          <w:docPart w:val="E6332E8AFE844AE492EF8D02749E5A76"/>
        </w:placeholder>
        <w:temporary/>
        <w:showingPlcHdr/>
        <w15:appearance w15:val="hidden"/>
      </w:sdt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6A8413B7"/>
    <w:multiLevelType w:val="hybridMultilevel"/>
    <w:tmpl w:val="4B823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2E160A"/>
    <w:multiLevelType w:val="hybridMultilevel"/>
    <w:tmpl w:val="5A969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1255333">
    <w:abstractNumId w:val="0"/>
  </w:num>
  <w:num w:numId="2" w16cid:durableId="1689404676">
    <w:abstractNumId w:val="2"/>
  </w:num>
  <w:num w:numId="3" w16cid:durableId="9242653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E73"/>
    <w:rsid w:val="00064775"/>
    <w:rsid w:val="00071858"/>
    <w:rsid w:val="00081200"/>
    <w:rsid w:val="00085020"/>
    <w:rsid w:val="000D2AB3"/>
    <w:rsid w:val="000D4047"/>
    <w:rsid w:val="000E6CF0"/>
    <w:rsid w:val="00107766"/>
    <w:rsid w:val="001111E1"/>
    <w:rsid w:val="0015091B"/>
    <w:rsid w:val="001B111B"/>
    <w:rsid w:val="001D33B4"/>
    <w:rsid w:val="001E0098"/>
    <w:rsid w:val="001E1F62"/>
    <w:rsid w:val="00204E6C"/>
    <w:rsid w:val="00231543"/>
    <w:rsid w:val="00243AAB"/>
    <w:rsid w:val="00275A42"/>
    <w:rsid w:val="00287A3B"/>
    <w:rsid w:val="002A1CF4"/>
    <w:rsid w:val="002D154D"/>
    <w:rsid w:val="002E46AF"/>
    <w:rsid w:val="00345BF5"/>
    <w:rsid w:val="00355C88"/>
    <w:rsid w:val="003624C8"/>
    <w:rsid w:val="0037327D"/>
    <w:rsid w:val="00377586"/>
    <w:rsid w:val="003A4E03"/>
    <w:rsid w:val="003B4CAC"/>
    <w:rsid w:val="003C76AB"/>
    <w:rsid w:val="004360DC"/>
    <w:rsid w:val="00457173"/>
    <w:rsid w:val="004802EF"/>
    <w:rsid w:val="00485C9C"/>
    <w:rsid w:val="004F1E3C"/>
    <w:rsid w:val="00586FAB"/>
    <w:rsid w:val="005A0377"/>
    <w:rsid w:val="005A2B28"/>
    <w:rsid w:val="005D36CB"/>
    <w:rsid w:val="005E4B64"/>
    <w:rsid w:val="00600A69"/>
    <w:rsid w:val="00606C91"/>
    <w:rsid w:val="00626A0E"/>
    <w:rsid w:val="00631691"/>
    <w:rsid w:val="00636647"/>
    <w:rsid w:val="006724C5"/>
    <w:rsid w:val="00692BFC"/>
    <w:rsid w:val="0071519F"/>
    <w:rsid w:val="00743B65"/>
    <w:rsid w:val="00765D27"/>
    <w:rsid w:val="007F1ACF"/>
    <w:rsid w:val="008074CC"/>
    <w:rsid w:val="00826998"/>
    <w:rsid w:val="00835C75"/>
    <w:rsid w:val="00862EA0"/>
    <w:rsid w:val="00863B82"/>
    <w:rsid w:val="008B6149"/>
    <w:rsid w:val="008D0A97"/>
    <w:rsid w:val="00931FD6"/>
    <w:rsid w:val="00944188"/>
    <w:rsid w:val="00967E73"/>
    <w:rsid w:val="009760CA"/>
    <w:rsid w:val="00A14BC4"/>
    <w:rsid w:val="00A21A48"/>
    <w:rsid w:val="00A36FAA"/>
    <w:rsid w:val="00A519B3"/>
    <w:rsid w:val="00A56E06"/>
    <w:rsid w:val="00A67F25"/>
    <w:rsid w:val="00A86DC3"/>
    <w:rsid w:val="00A90941"/>
    <w:rsid w:val="00A9336C"/>
    <w:rsid w:val="00AA450A"/>
    <w:rsid w:val="00AC1734"/>
    <w:rsid w:val="00AC3F58"/>
    <w:rsid w:val="00B165CC"/>
    <w:rsid w:val="00B63798"/>
    <w:rsid w:val="00B77948"/>
    <w:rsid w:val="00BA1AF5"/>
    <w:rsid w:val="00BA2FA5"/>
    <w:rsid w:val="00BA574D"/>
    <w:rsid w:val="00BB3941"/>
    <w:rsid w:val="00BD42DA"/>
    <w:rsid w:val="00BF3F0E"/>
    <w:rsid w:val="00BF4733"/>
    <w:rsid w:val="00C23893"/>
    <w:rsid w:val="00C665D7"/>
    <w:rsid w:val="00C77D8B"/>
    <w:rsid w:val="00CB3916"/>
    <w:rsid w:val="00CC45EC"/>
    <w:rsid w:val="00D002BE"/>
    <w:rsid w:val="00D06DB4"/>
    <w:rsid w:val="00D63959"/>
    <w:rsid w:val="00D94C73"/>
    <w:rsid w:val="00DA131E"/>
    <w:rsid w:val="00DB4AAB"/>
    <w:rsid w:val="00E03054"/>
    <w:rsid w:val="00E14DBD"/>
    <w:rsid w:val="00E263EA"/>
    <w:rsid w:val="00E531F6"/>
    <w:rsid w:val="00E77A57"/>
    <w:rsid w:val="00EB4322"/>
    <w:rsid w:val="00EE11BC"/>
    <w:rsid w:val="00F01F04"/>
    <w:rsid w:val="00F1486D"/>
    <w:rsid w:val="00F260BE"/>
    <w:rsid w:val="00F316EB"/>
    <w:rsid w:val="00F45392"/>
    <w:rsid w:val="00F54C89"/>
    <w:rsid w:val="00F633BB"/>
    <w:rsid w:val="00F7584A"/>
    <w:rsid w:val="00F80333"/>
    <w:rsid w:val="00F95696"/>
    <w:rsid w:val="00F96785"/>
    <w:rsid w:val="00FD2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08E6D3"/>
  <w15:chartTrackingRefBased/>
  <w15:docId w15:val="{440F92BC-A35E-4713-8BCB-D1F807F9B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E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7E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7E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7E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7E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7E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7E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7E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7E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E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7E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7E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7E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7E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7E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7E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7E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7E73"/>
    <w:rPr>
      <w:rFonts w:eastAsiaTheme="majorEastAsia" w:cstheme="majorBidi"/>
      <w:color w:val="272727" w:themeColor="text1" w:themeTint="D8"/>
    </w:rPr>
  </w:style>
  <w:style w:type="paragraph" w:styleId="Title">
    <w:name w:val="Title"/>
    <w:basedOn w:val="Normal"/>
    <w:next w:val="Normal"/>
    <w:link w:val="TitleChar"/>
    <w:uiPriority w:val="10"/>
    <w:qFormat/>
    <w:rsid w:val="00967E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7E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E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7E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E73"/>
    <w:pPr>
      <w:spacing w:before="160"/>
      <w:jc w:val="center"/>
    </w:pPr>
    <w:rPr>
      <w:i/>
      <w:iCs/>
      <w:color w:val="404040" w:themeColor="text1" w:themeTint="BF"/>
    </w:rPr>
  </w:style>
  <w:style w:type="character" w:customStyle="1" w:styleId="QuoteChar">
    <w:name w:val="Quote Char"/>
    <w:basedOn w:val="DefaultParagraphFont"/>
    <w:link w:val="Quote"/>
    <w:uiPriority w:val="29"/>
    <w:rsid w:val="00967E73"/>
    <w:rPr>
      <w:i/>
      <w:iCs/>
      <w:color w:val="404040" w:themeColor="text1" w:themeTint="BF"/>
    </w:rPr>
  </w:style>
  <w:style w:type="paragraph" w:styleId="ListParagraph">
    <w:name w:val="List Paragraph"/>
    <w:basedOn w:val="Normal"/>
    <w:uiPriority w:val="34"/>
    <w:qFormat/>
    <w:rsid w:val="00967E73"/>
    <w:pPr>
      <w:ind w:left="720"/>
      <w:contextualSpacing/>
    </w:pPr>
  </w:style>
  <w:style w:type="character" w:styleId="IntenseEmphasis">
    <w:name w:val="Intense Emphasis"/>
    <w:basedOn w:val="DefaultParagraphFont"/>
    <w:uiPriority w:val="21"/>
    <w:qFormat/>
    <w:rsid w:val="00967E73"/>
    <w:rPr>
      <w:i/>
      <w:iCs/>
      <w:color w:val="0F4761" w:themeColor="accent1" w:themeShade="BF"/>
    </w:rPr>
  </w:style>
  <w:style w:type="paragraph" w:styleId="IntenseQuote">
    <w:name w:val="Intense Quote"/>
    <w:basedOn w:val="Normal"/>
    <w:next w:val="Normal"/>
    <w:link w:val="IntenseQuoteChar"/>
    <w:uiPriority w:val="30"/>
    <w:qFormat/>
    <w:rsid w:val="00967E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7E73"/>
    <w:rPr>
      <w:i/>
      <w:iCs/>
      <w:color w:val="0F4761" w:themeColor="accent1" w:themeShade="BF"/>
    </w:rPr>
  </w:style>
  <w:style w:type="character" w:styleId="IntenseReference">
    <w:name w:val="Intense Reference"/>
    <w:basedOn w:val="DefaultParagraphFont"/>
    <w:uiPriority w:val="32"/>
    <w:qFormat/>
    <w:rsid w:val="00967E73"/>
    <w:rPr>
      <w:b/>
      <w:bCs/>
      <w:smallCaps/>
      <w:color w:val="0F4761" w:themeColor="accent1" w:themeShade="BF"/>
      <w:spacing w:val="5"/>
    </w:rPr>
  </w:style>
  <w:style w:type="paragraph" w:styleId="Header">
    <w:name w:val="header"/>
    <w:basedOn w:val="Normal"/>
    <w:link w:val="HeaderChar"/>
    <w:uiPriority w:val="99"/>
    <w:unhideWhenUsed/>
    <w:rsid w:val="00967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E73"/>
  </w:style>
  <w:style w:type="paragraph" w:styleId="Footer">
    <w:name w:val="footer"/>
    <w:basedOn w:val="Normal"/>
    <w:link w:val="FooterChar"/>
    <w:uiPriority w:val="99"/>
    <w:unhideWhenUsed/>
    <w:rsid w:val="00967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E73"/>
  </w:style>
  <w:style w:type="paragraph" w:styleId="NormalWeb">
    <w:name w:val="Normal (Web)"/>
    <w:basedOn w:val="Normal"/>
    <w:uiPriority w:val="99"/>
    <w:unhideWhenUsed/>
    <w:rsid w:val="00967E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0731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6332E8AFE844AE492EF8D02749E5A76"/>
        <w:category>
          <w:name w:val="General"/>
          <w:gallery w:val="placeholder"/>
        </w:category>
        <w:types>
          <w:type w:val="bbPlcHdr"/>
        </w:types>
        <w:behaviors>
          <w:behavior w:val="content"/>
        </w:behaviors>
        <w:guid w:val="{6C3EBDB3-E4FA-4009-9277-AF26392F26EF}"/>
      </w:docPartPr>
      <w:docPartBody>
        <w:p w:rsidR="00EC6FAC" w:rsidRDefault="000F095F" w:rsidP="000F095F">
          <w:pPr>
            <w:pStyle w:val="E6332E8AFE844AE492EF8D02749E5A76"/>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95F"/>
    <w:rsid w:val="00085020"/>
    <w:rsid w:val="000F095F"/>
    <w:rsid w:val="001D33B4"/>
    <w:rsid w:val="001E25FC"/>
    <w:rsid w:val="002E46AF"/>
    <w:rsid w:val="003C76AB"/>
    <w:rsid w:val="005368F6"/>
    <w:rsid w:val="006724C5"/>
    <w:rsid w:val="00931FD6"/>
    <w:rsid w:val="00A67170"/>
    <w:rsid w:val="00AC0C6A"/>
    <w:rsid w:val="00AD2416"/>
    <w:rsid w:val="00AD7F4F"/>
    <w:rsid w:val="00C26DEF"/>
    <w:rsid w:val="00D06DB4"/>
    <w:rsid w:val="00D6632D"/>
    <w:rsid w:val="00EC6FAC"/>
    <w:rsid w:val="00F01F04"/>
    <w:rsid w:val="00FA0DC5"/>
    <w:rsid w:val="00FE3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332E8AFE844AE492EF8D02749E5A76">
    <w:name w:val="E6332E8AFE844AE492EF8D02749E5A76"/>
    <w:rsid w:val="000F09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1733</TotalTime>
  <Pages>4</Pages>
  <Words>1309</Words>
  <Characters>7464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Baugh, Rachael (Higher Level Teaching Assistant)</dc:creator>
  <cp:keywords/>
  <dc:description/>
  <cp:lastModifiedBy>Baugh, Rachael (Higher Level Teaching Assistant)</cp:lastModifiedBy>
  <cp:revision>26</cp:revision>
  <dcterms:created xsi:type="dcterms:W3CDTF">2024-10-13T14:14:00Z</dcterms:created>
  <dcterms:modified xsi:type="dcterms:W3CDTF">2024-11-01T23:06:00Z</dcterms:modified>
</cp:coreProperties>
</file>