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DFF0C01" w14:textId="1BD2D870" w:rsidR="00F016B1" w:rsidRPr="00E63B19" w:rsidRDefault="00F016B1" w:rsidP="00634D5C">
      <w:pPr>
        <w:jc w:val="center"/>
        <w:rPr>
          <w:rFonts w:ascii="Arial" w:hAnsi="Arial" w:cs="Arial"/>
          <w:sz w:val="96"/>
          <w:szCs w:val="96"/>
        </w:rPr>
      </w:pPr>
      <w:r w:rsidRPr="00E63B19">
        <w:rPr>
          <w:rFonts w:ascii="Arial" w:hAnsi="Arial" w:cs="Arial"/>
          <w:sz w:val="96"/>
          <w:szCs w:val="96"/>
        </w:rPr>
        <w:t>A Handbook for Early Years Key Workers: A guide for transitions</w:t>
      </w:r>
    </w:p>
    <w:p w14:paraId="7216C6B0" w14:textId="582390DD" w:rsidR="00F016B1" w:rsidRDefault="00E63B19" w:rsidP="00634D5C">
      <w:pPr>
        <w:jc w:val="both"/>
        <w:rPr>
          <w:rFonts w:ascii="Arial" w:hAnsi="Arial" w:cs="Arial"/>
          <w:sz w:val="72"/>
          <w:szCs w:val="72"/>
        </w:rPr>
      </w:pPr>
      <w:r w:rsidRPr="00E63B19">
        <w:rPr>
          <w:rFonts w:ascii="Times New Roman" w:eastAsia="Times New Roman" w:hAnsi="Times New Roman" w:cs="Times New Roman"/>
          <w:noProof/>
          <w:lang w:eastAsia="en-GB"/>
        </w:rPr>
        <w:drawing>
          <wp:anchor distT="0" distB="0" distL="114300" distR="114300" simplePos="0" relativeHeight="251681792" behindDoc="0" locked="0" layoutInCell="1" allowOverlap="1" wp14:anchorId="0927905C" wp14:editId="12017ACD">
            <wp:simplePos x="0" y="0"/>
            <wp:positionH relativeFrom="column">
              <wp:posOffset>-693420</wp:posOffset>
            </wp:positionH>
            <wp:positionV relativeFrom="paragraph">
              <wp:posOffset>983817</wp:posOffset>
            </wp:positionV>
            <wp:extent cx="7355840" cy="3677285"/>
            <wp:effectExtent l="0" t="0" r="0" b="5715"/>
            <wp:wrapThrough wrapText="bothSides">
              <wp:wrapPolygon edited="0">
                <wp:start x="0" y="0"/>
                <wp:lineTo x="0" y="21559"/>
                <wp:lineTo x="21555" y="21559"/>
                <wp:lineTo x="21555" y="0"/>
                <wp:lineTo x="0" y="0"/>
              </wp:wrapPolygon>
            </wp:wrapThrough>
            <wp:docPr id="18" name="Picture 18" descr="Bridges&amp;#39; Transition Model - Change Management Tools From MindTools.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Bridges&amp;#39; Transition Model - Change Management Tools From MindTools.com"/>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7355840" cy="3677285"/>
                    </a:xfrm>
                    <a:prstGeom prst="rect">
                      <a:avLst/>
                    </a:prstGeom>
                    <a:noFill/>
                    <a:ln>
                      <a:noFill/>
                    </a:ln>
                  </pic:spPr>
                </pic:pic>
              </a:graphicData>
            </a:graphic>
            <wp14:sizeRelH relativeFrom="page">
              <wp14:pctWidth>0</wp14:pctWidth>
            </wp14:sizeRelH>
            <wp14:sizeRelV relativeFrom="page">
              <wp14:pctHeight>0</wp14:pctHeight>
            </wp14:sizeRelV>
          </wp:anchor>
        </w:drawing>
      </w:r>
      <w:r w:rsidRPr="00E63B19">
        <w:rPr>
          <w:rFonts w:ascii="Times New Roman" w:eastAsia="Times New Roman" w:hAnsi="Times New Roman" w:cs="Times New Roman"/>
          <w:lang w:eastAsia="en-GB"/>
        </w:rPr>
        <w:fldChar w:fldCharType="begin"/>
      </w:r>
      <w:r w:rsidRPr="00E63B19">
        <w:rPr>
          <w:rFonts w:ascii="Times New Roman" w:eastAsia="Times New Roman" w:hAnsi="Times New Roman" w:cs="Times New Roman"/>
          <w:lang w:eastAsia="en-GB"/>
        </w:rPr>
        <w:instrText xml:space="preserve"> INCLUDEPICTURE "/var/folders/g2/2_szwqld4p79jm8tw7tcrf4c0000gn/T/com.microsoft.Word/WebArchiveCopyPasteTempFiles/26_IS_23610470_bo1982_2x1.jpg" \* MERGEFORMATINET </w:instrText>
      </w:r>
      <w:r w:rsidRPr="00E63B19">
        <w:rPr>
          <w:rFonts w:ascii="Times New Roman" w:eastAsia="Times New Roman" w:hAnsi="Times New Roman" w:cs="Times New Roman"/>
          <w:lang w:eastAsia="en-GB"/>
        </w:rPr>
        <w:fldChar w:fldCharType="separate"/>
      </w:r>
      <w:r w:rsidRPr="00E63B19">
        <w:rPr>
          <w:rFonts w:ascii="Times New Roman" w:eastAsia="Times New Roman" w:hAnsi="Times New Roman" w:cs="Times New Roman"/>
          <w:lang w:eastAsia="en-GB"/>
        </w:rPr>
        <w:fldChar w:fldCharType="end"/>
      </w:r>
    </w:p>
    <w:p w14:paraId="01EC81F8" w14:textId="56F285F5" w:rsidR="00E63B19" w:rsidRPr="00E63B19" w:rsidRDefault="00E63B19" w:rsidP="00634D5C">
      <w:pPr>
        <w:jc w:val="both"/>
        <w:rPr>
          <w:rFonts w:ascii="Times New Roman" w:eastAsia="Times New Roman" w:hAnsi="Times New Roman" w:cs="Times New Roman"/>
          <w:lang w:eastAsia="en-GB"/>
        </w:rPr>
      </w:pPr>
    </w:p>
    <w:p w14:paraId="438025BB" w14:textId="1B7081A3" w:rsidR="00E63B19" w:rsidRDefault="00E63B19" w:rsidP="00634D5C">
      <w:pPr>
        <w:jc w:val="both"/>
        <w:rPr>
          <w:rFonts w:ascii="Times New Roman" w:eastAsia="Times New Roman" w:hAnsi="Times New Roman" w:cs="Times New Roman"/>
          <w:lang w:eastAsia="en-GB"/>
        </w:rPr>
      </w:pPr>
    </w:p>
    <w:p w14:paraId="6D341DE5" w14:textId="635B9F64" w:rsidR="00F016B1" w:rsidRPr="00E63B19" w:rsidRDefault="00E63B19" w:rsidP="004E1EFE">
      <w:pPr>
        <w:jc w:val="center"/>
        <w:rPr>
          <w:rFonts w:ascii="Times New Roman" w:eastAsia="Times New Roman" w:hAnsi="Times New Roman" w:cs="Times New Roman"/>
          <w:sz w:val="22"/>
          <w:szCs w:val="22"/>
          <w:lang w:eastAsia="en-GB"/>
        </w:rPr>
      </w:pPr>
      <w:r w:rsidRPr="00E63B19">
        <w:rPr>
          <w:rFonts w:ascii="Arial" w:hAnsi="Arial" w:cs="Arial"/>
          <w:sz w:val="28"/>
          <w:szCs w:val="28"/>
        </w:rPr>
        <w:t>(Source: Mindtools, n.d)</w:t>
      </w:r>
    </w:p>
    <w:p w14:paraId="2D62CD51" w14:textId="049957A1" w:rsidR="00E63B19" w:rsidRPr="00E63B19" w:rsidRDefault="00E63B19" w:rsidP="00634D5C">
      <w:pPr>
        <w:jc w:val="both"/>
        <w:rPr>
          <w:rFonts w:ascii="Times New Roman" w:eastAsia="Times New Roman" w:hAnsi="Times New Roman" w:cs="Times New Roman"/>
          <w:lang w:eastAsia="en-GB"/>
        </w:rPr>
      </w:pPr>
    </w:p>
    <w:p w14:paraId="3C710710" w14:textId="5728D7FD" w:rsidR="00E63B19" w:rsidRDefault="00E63B19" w:rsidP="00634D5C">
      <w:pPr>
        <w:jc w:val="both"/>
        <w:rPr>
          <w:rFonts w:ascii="Arial" w:hAnsi="Arial" w:cs="Arial"/>
          <w:sz w:val="72"/>
          <w:szCs w:val="72"/>
        </w:rPr>
      </w:pPr>
    </w:p>
    <w:p w14:paraId="54F2E352" w14:textId="77777777" w:rsidR="00E63B19" w:rsidRPr="00E63B19" w:rsidRDefault="00E63B19" w:rsidP="00634D5C">
      <w:pPr>
        <w:jc w:val="both"/>
        <w:rPr>
          <w:rFonts w:ascii="Arial" w:hAnsi="Arial" w:cs="Arial"/>
          <w:sz w:val="56"/>
          <w:szCs w:val="56"/>
        </w:rPr>
      </w:pPr>
    </w:p>
    <w:p w14:paraId="1263FF91" w14:textId="65EFE36A" w:rsidR="004E1EFE" w:rsidRDefault="004E1EFE" w:rsidP="00634D5C">
      <w:pPr>
        <w:jc w:val="both"/>
        <w:rPr>
          <w:rFonts w:ascii="Arial" w:hAnsi="Arial" w:cs="Arial"/>
          <w:sz w:val="56"/>
          <w:szCs w:val="56"/>
          <w:u w:val="single"/>
        </w:rPr>
      </w:pPr>
      <w:r>
        <w:rPr>
          <w:rFonts w:ascii="Arial" w:hAnsi="Arial" w:cs="Arial"/>
          <w:noProof/>
          <w:sz w:val="44"/>
          <w:szCs w:val="44"/>
        </w:rPr>
        <w:lastRenderedPageBreak/>
        <mc:AlternateContent>
          <mc:Choice Requires="wps">
            <w:drawing>
              <wp:anchor distT="0" distB="0" distL="114300" distR="114300" simplePos="0" relativeHeight="251724800" behindDoc="0" locked="0" layoutInCell="1" allowOverlap="1" wp14:anchorId="02C7CF26" wp14:editId="55B948CC">
                <wp:simplePos x="0" y="0"/>
                <wp:positionH relativeFrom="column">
                  <wp:posOffset>190005</wp:posOffset>
                </wp:positionH>
                <wp:positionV relativeFrom="paragraph">
                  <wp:posOffset>-475013</wp:posOffset>
                </wp:positionV>
                <wp:extent cx="5783283" cy="486888"/>
                <wp:effectExtent l="0" t="0" r="0" b="0"/>
                <wp:wrapNone/>
                <wp:docPr id="62" name="Text Box 62"/>
                <wp:cNvGraphicFramePr/>
                <a:graphic xmlns:a="http://schemas.openxmlformats.org/drawingml/2006/main">
                  <a:graphicData uri="http://schemas.microsoft.com/office/word/2010/wordprocessingShape">
                    <wps:wsp>
                      <wps:cNvSpPr txBox="1"/>
                      <wps:spPr>
                        <a:xfrm>
                          <a:off x="0" y="0"/>
                          <a:ext cx="5783283" cy="486888"/>
                        </a:xfrm>
                        <a:prstGeom prst="rect">
                          <a:avLst/>
                        </a:prstGeom>
                        <a:solidFill>
                          <a:srgbClr val="FF0000"/>
                        </a:solidFill>
                        <a:ln w="6350">
                          <a:noFill/>
                        </a:ln>
                      </wps:spPr>
                      <wps:txbx>
                        <w:txbxContent>
                          <w:p w14:paraId="4F987268" w14:textId="40D138E3" w:rsidR="004E1EFE" w:rsidRPr="004E1EFE" w:rsidRDefault="004E1EFE">
                            <w:pPr>
                              <w:rPr>
                                <w:sz w:val="44"/>
                                <w:szCs w:val="44"/>
                              </w:rPr>
                            </w:pPr>
                            <w:r w:rsidRPr="004E1EFE">
                              <w:rPr>
                                <w:sz w:val="44"/>
                                <w:szCs w:val="44"/>
                              </w:rPr>
                              <w:t xml:space="preserve">Introduction </w:t>
                            </w:r>
                            <w:r>
                              <w:rPr>
                                <w:sz w:val="44"/>
                                <w:szCs w:val="44"/>
                              </w:rPr>
                              <w:t xml:space="preserve">                                                      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02C7CF26" id="_x0000_t202" coordsize="21600,21600" o:spt="202" path="m,l,21600r21600,l21600,xe">
                <v:stroke joinstyle="miter"/>
                <v:path gradientshapeok="t" o:connecttype="rect"/>
              </v:shapetype>
              <v:shape id="Text Box 62" o:spid="_x0000_s1026" type="#_x0000_t202" style="position:absolute;left:0;text-align:left;margin-left:14.95pt;margin-top:-37.4pt;width:455.4pt;height:38.35pt;z-index:2517248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" fillcolor="red" stroked="f" strokeweight=".5pt">
                <v:textbox>
                  <w:txbxContent>
                    <w:p w14:paraId="4F987268" w14:textId="40D138E3" w:rsidR="004E1EFE" w:rsidRPr="004E1EFE" w:rsidRDefault="004E1EFE">
                      <w:pPr>
                        <w:rPr>
                          <w:sz w:val="44"/>
                          <w:szCs w:val="44"/>
                        </w:rPr>
                      </w:pPr>
                      <w:r w:rsidRPr="004E1EFE">
                        <w:rPr>
                          <w:sz w:val="44"/>
                          <w:szCs w:val="44"/>
                        </w:rPr>
                        <w:t xml:space="preserve">Introduction </w:t>
                      </w:r>
                      <w:r>
                        <w:rPr>
                          <w:sz w:val="44"/>
                          <w:szCs w:val="44"/>
                        </w:rPr>
                        <w:t xml:space="preserve">                                                      2</w:t>
                      </w:r>
                    </w:p>
                  </w:txbxContent>
                </v:textbox>
              </v:shape>
            </w:pict>
          </mc:Fallback>
        </mc:AlternateContent>
      </w:r>
      <w:r w:rsidRPr="00F016B1">
        <w:rPr>
          <w:rFonts w:ascii="Arial" w:hAnsi="Arial" w:cs="Arial"/>
          <w:noProof/>
          <w:sz w:val="44"/>
          <w:szCs w:val="44"/>
        </w:rPr>
        <mc:AlternateContent>
          <mc:Choice Requires="wps">
            <w:drawing>
              <wp:anchor distT="0" distB="0" distL="114300" distR="114300" simplePos="0" relativeHeight="251713536" behindDoc="0" locked="0" layoutInCell="1" allowOverlap="1" wp14:anchorId="4E6A635F" wp14:editId="06284645">
                <wp:simplePos x="0" y="0"/>
                <wp:positionH relativeFrom="column">
                  <wp:posOffset>0</wp:posOffset>
                </wp:positionH>
                <wp:positionV relativeFrom="paragraph">
                  <wp:posOffset>403225</wp:posOffset>
                </wp:positionV>
                <wp:extent cx="6430010" cy="822960"/>
                <wp:effectExtent l="0" t="0" r="21590" b="15240"/>
                <wp:wrapNone/>
                <wp:docPr id="56" name="Pentagon 56"/>
                <wp:cNvGraphicFramePr/>
                <a:graphic xmlns:a="http://schemas.openxmlformats.org/drawingml/2006/main">
                  <a:graphicData uri="http://schemas.microsoft.com/office/word/2010/wordprocessingShape">
                    <wps:wsp>
                      <wps:cNvSpPr/>
                      <wps:spPr>
                        <a:xfrm>
                          <a:off x="0" y="0"/>
                          <a:ext cx="6430010" cy="822960"/>
                        </a:xfrm>
                        <a:prstGeom prst="homePlate">
                          <a:avLst/>
                        </a:prstGeom>
                        <a:solidFill>
                          <a:srgbClr val="FF772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8220166"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56" o:spid="_x0000_s1026" type="#_x0000_t15" style="position:absolute;margin-left:0;margin-top:31.75pt;width:506.3pt;height:64.8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" adj="20218" fillcolor="#ff7721" strokecolor="#073662 [1604]" strokeweight="1pt"/>
            </w:pict>
          </mc:Fallback>
        </mc:AlternateContent>
      </w:r>
      <w:r w:rsidRPr="00F016B1">
        <w:rPr>
          <w:rFonts w:ascii="Arial" w:hAnsi="Arial" w:cs="Arial"/>
          <w:noProof/>
          <w:sz w:val="44"/>
          <w:szCs w:val="44"/>
        </w:rPr>
        <mc:AlternateContent>
          <mc:Choice Requires="wps">
            <w:drawing>
              <wp:anchor distT="0" distB="0" distL="114300" distR="114300" simplePos="0" relativeHeight="251711488" behindDoc="0" locked="0" layoutInCell="1" allowOverlap="1" wp14:anchorId="24DBBC1D" wp14:editId="580D4F72">
                <wp:simplePos x="0" y="0"/>
                <wp:positionH relativeFrom="column">
                  <wp:posOffset>0</wp:posOffset>
                </wp:positionH>
                <wp:positionV relativeFrom="paragraph">
                  <wp:posOffset>-656705</wp:posOffset>
                </wp:positionV>
                <wp:extent cx="6430010" cy="822960"/>
                <wp:effectExtent l="0" t="0" r="21590" b="15240"/>
                <wp:wrapNone/>
                <wp:docPr id="55" name="Pentagon 55"/>
                <wp:cNvGraphicFramePr/>
                <a:graphic xmlns:a="http://schemas.openxmlformats.org/drawingml/2006/main">
                  <a:graphicData uri="http://schemas.microsoft.com/office/word/2010/wordprocessingShape">
                    <wps:wsp>
                      <wps:cNvSpPr/>
                      <wps:spPr>
                        <a:xfrm>
                          <a:off x="0" y="0"/>
                          <a:ext cx="6430010" cy="822960"/>
                        </a:xfrm>
                        <a:prstGeom prst="homePlate">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C7EDE3" id="Pentagon 55" o:spid="_x0000_s1026" type="#_x0000_t15" style="position:absolute;margin-left:0;margin-top:-51.7pt;width:506.3pt;height:64.8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" adj="20218" fillcolor="red" strokecolor="#073662 [1604]" strokeweight="1pt"/>
            </w:pict>
          </mc:Fallback>
        </mc:AlternateContent>
      </w:r>
    </w:p>
    <w:p w14:paraId="168F63C6" w14:textId="081EABF6" w:rsidR="004E1EFE" w:rsidRDefault="004E1EFE" w:rsidP="00634D5C">
      <w:pPr>
        <w:jc w:val="both"/>
        <w:rPr>
          <w:rFonts w:ascii="Arial" w:hAnsi="Arial" w:cs="Arial"/>
          <w:sz w:val="56"/>
          <w:szCs w:val="56"/>
          <w:u w:val="single"/>
        </w:rPr>
      </w:pPr>
      <w:r>
        <w:rPr>
          <w:rFonts w:ascii="Arial" w:hAnsi="Arial" w:cs="Arial"/>
          <w:noProof/>
          <w:sz w:val="44"/>
          <w:szCs w:val="44"/>
        </w:rPr>
        <mc:AlternateContent>
          <mc:Choice Requires="wps">
            <w:drawing>
              <wp:anchor distT="0" distB="0" distL="114300" distR="114300" simplePos="0" relativeHeight="251725824" behindDoc="0" locked="0" layoutInCell="1" allowOverlap="1" wp14:anchorId="3AD71CEA" wp14:editId="358042F8">
                <wp:simplePos x="0" y="0"/>
                <wp:positionH relativeFrom="column">
                  <wp:posOffset>190005</wp:posOffset>
                </wp:positionH>
                <wp:positionV relativeFrom="paragraph">
                  <wp:posOffset>172951</wp:posOffset>
                </wp:positionV>
                <wp:extent cx="5617029" cy="533977"/>
                <wp:effectExtent l="0" t="0" r="0" b="0"/>
                <wp:wrapNone/>
                <wp:docPr id="64" name="Text Box 64"/>
                <wp:cNvGraphicFramePr/>
                <a:graphic xmlns:a="http://schemas.openxmlformats.org/drawingml/2006/main">
                  <a:graphicData uri="http://schemas.microsoft.com/office/word/2010/wordprocessingShape">
                    <wps:wsp>
                      <wps:cNvSpPr txBox="1"/>
                      <wps:spPr>
                        <a:xfrm>
                          <a:off x="0" y="0"/>
                          <a:ext cx="5617029" cy="533977"/>
                        </a:xfrm>
                        <a:prstGeom prst="rect">
                          <a:avLst/>
                        </a:prstGeom>
                        <a:solidFill>
                          <a:srgbClr val="FF7721"/>
                        </a:solidFill>
                        <a:ln w="6350">
                          <a:noFill/>
                        </a:ln>
                      </wps:spPr>
                      <wps:txbx>
                        <w:txbxContent>
                          <w:p w14:paraId="000D470F" w14:textId="4D7242CD" w:rsidR="004E1EFE" w:rsidRPr="004E1EFE" w:rsidRDefault="004E1EFE">
                            <w:pPr>
                              <w:rPr>
                                <w:sz w:val="44"/>
                                <w:szCs w:val="44"/>
                              </w:rPr>
                            </w:pPr>
                            <w:r w:rsidRPr="004E1EFE">
                              <w:rPr>
                                <w:sz w:val="44"/>
                                <w:szCs w:val="44"/>
                              </w:rPr>
                              <w:t>Transitions</w:t>
                            </w:r>
                            <w:r>
                              <w:rPr>
                                <w:sz w:val="44"/>
                                <w:szCs w:val="44"/>
                              </w:rPr>
                              <w:t xml:space="preserve">                                                          3</w:t>
                            </w:r>
                            <w:r w:rsidR="004E0109">
                              <w:rPr>
                                <w:sz w:val="44"/>
                                <w:szCs w:val="44"/>
                              </w:rP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D71CEA" id="Text Box 64" o:spid="_x0000_s1027" type="#_x0000_t202" style="position:absolute;left:0;text-align:left;margin-left:14.95pt;margin-top:13.6pt;width:442.3pt;height:42.05pt;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" fillcolor="#ff7721" stroked="f" strokeweight=".5pt">
                <v:textbox>
                  <w:txbxContent>
                    <w:p w14:paraId="000D470F" w14:textId="4D7242CD" w:rsidR="004E1EFE" w:rsidRPr="004E1EFE" w:rsidRDefault="004E1EFE">
                      <w:pPr>
                        <w:rPr>
                          <w:sz w:val="44"/>
                          <w:szCs w:val="44"/>
                        </w:rPr>
                      </w:pPr>
                      <w:r w:rsidRPr="004E1EFE">
                        <w:rPr>
                          <w:sz w:val="44"/>
                          <w:szCs w:val="44"/>
                        </w:rPr>
                        <w:t>Transitions</w:t>
                      </w:r>
                      <w:r>
                        <w:rPr>
                          <w:sz w:val="44"/>
                          <w:szCs w:val="44"/>
                        </w:rPr>
                        <w:t xml:space="preserve">                                                          3</w:t>
                      </w:r>
                      <w:r w:rsidR="004E0109">
                        <w:rPr>
                          <w:sz w:val="44"/>
                          <w:szCs w:val="44"/>
                        </w:rPr>
                        <w:t>-4</w:t>
                      </w:r>
                    </w:p>
                  </w:txbxContent>
                </v:textbox>
              </v:shape>
            </w:pict>
          </mc:Fallback>
        </mc:AlternateContent>
      </w:r>
    </w:p>
    <w:p w14:paraId="3779B516" w14:textId="23B7A045" w:rsidR="004E1EFE" w:rsidRDefault="004E1EFE" w:rsidP="00634D5C">
      <w:pPr>
        <w:jc w:val="both"/>
        <w:rPr>
          <w:rFonts w:ascii="Arial" w:hAnsi="Arial" w:cs="Arial"/>
          <w:sz w:val="56"/>
          <w:szCs w:val="56"/>
          <w:u w:val="single"/>
        </w:rPr>
      </w:pPr>
    </w:p>
    <w:p w14:paraId="48A45777" w14:textId="41B6CE76" w:rsidR="004E1EFE" w:rsidRDefault="004E1EFE" w:rsidP="00634D5C">
      <w:pPr>
        <w:jc w:val="both"/>
        <w:rPr>
          <w:rFonts w:ascii="Arial" w:hAnsi="Arial" w:cs="Arial"/>
          <w:sz w:val="56"/>
          <w:szCs w:val="56"/>
          <w:u w:val="single"/>
        </w:rPr>
      </w:pPr>
      <w:r>
        <w:rPr>
          <w:rFonts w:ascii="Arial" w:hAnsi="Arial" w:cs="Arial"/>
          <w:noProof/>
          <w:sz w:val="44"/>
          <w:szCs w:val="44"/>
        </w:rPr>
        <mc:AlternateContent>
          <mc:Choice Requires="wps">
            <w:drawing>
              <wp:anchor distT="0" distB="0" distL="114300" distR="114300" simplePos="0" relativeHeight="251726848" behindDoc="0" locked="0" layoutInCell="1" allowOverlap="1" wp14:anchorId="4A58C397" wp14:editId="15AA1B3F">
                <wp:simplePos x="0" y="0"/>
                <wp:positionH relativeFrom="column">
                  <wp:posOffset>190005</wp:posOffset>
                </wp:positionH>
                <wp:positionV relativeFrom="paragraph">
                  <wp:posOffset>376349</wp:posOffset>
                </wp:positionV>
                <wp:extent cx="5782945" cy="546265"/>
                <wp:effectExtent l="0" t="0" r="0" b="0"/>
                <wp:wrapNone/>
                <wp:docPr id="65" name="Text Box 65"/>
                <wp:cNvGraphicFramePr/>
                <a:graphic xmlns:a="http://schemas.openxmlformats.org/drawingml/2006/main">
                  <a:graphicData uri="http://schemas.microsoft.com/office/word/2010/wordprocessingShape">
                    <wps:wsp>
                      <wps:cNvSpPr txBox="1"/>
                      <wps:spPr>
                        <a:xfrm>
                          <a:off x="0" y="0"/>
                          <a:ext cx="5782945" cy="546265"/>
                        </a:xfrm>
                        <a:prstGeom prst="rect">
                          <a:avLst/>
                        </a:prstGeom>
                        <a:solidFill>
                          <a:srgbClr val="FFFF00"/>
                        </a:solidFill>
                        <a:ln w="6350">
                          <a:noFill/>
                        </a:ln>
                      </wps:spPr>
                      <wps:txbx>
                        <w:txbxContent>
                          <w:p w14:paraId="1D4CC58A" w14:textId="5658B28D" w:rsidR="004E1EFE" w:rsidRPr="004E1EFE" w:rsidRDefault="004E1EFE">
                            <w:pPr>
                              <w:rPr>
                                <w:sz w:val="44"/>
                                <w:szCs w:val="44"/>
                              </w:rPr>
                            </w:pPr>
                            <w:r w:rsidRPr="004E1EFE">
                              <w:rPr>
                                <w:sz w:val="44"/>
                                <w:szCs w:val="44"/>
                              </w:rPr>
                              <w:t>The Needs of the Child</w:t>
                            </w:r>
                            <w:r>
                              <w:rPr>
                                <w:sz w:val="44"/>
                                <w:szCs w:val="44"/>
                              </w:rPr>
                              <w:t xml:space="preserve">                                     </w:t>
                            </w:r>
                            <w:r w:rsidR="004E0109">
                              <w:rPr>
                                <w:sz w:val="44"/>
                                <w:szCs w:val="44"/>
                              </w:rPr>
                              <w:t>5-9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A58C397" id="Text Box 65" o:spid="_x0000_s1028" type="#_x0000_t202" style="position:absolute;left:0;text-align:left;margin-left:14.95pt;margin-top:29.65pt;width:455.35pt;height:43pt;z-index:2517268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" fillcolor="yellow" stroked="f" strokeweight=".5pt">
                <v:textbox>
                  <w:txbxContent>
                    <w:p w14:paraId="1D4CC58A" w14:textId="5658B28D" w:rsidR="004E1EFE" w:rsidRPr="004E1EFE" w:rsidRDefault="004E1EFE">
                      <w:pPr>
                        <w:rPr>
                          <w:sz w:val="44"/>
                          <w:szCs w:val="44"/>
                        </w:rPr>
                      </w:pPr>
                      <w:r w:rsidRPr="004E1EFE">
                        <w:rPr>
                          <w:sz w:val="44"/>
                          <w:szCs w:val="44"/>
                        </w:rPr>
                        <w:t>The Needs of the Child</w:t>
                      </w:r>
                      <w:r>
                        <w:rPr>
                          <w:sz w:val="44"/>
                          <w:szCs w:val="44"/>
                        </w:rPr>
                        <w:t xml:space="preserve">                                     </w:t>
                      </w:r>
                      <w:r w:rsidR="004E0109">
                        <w:rPr>
                          <w:sz w:val="44"/>
                          <w:szCs w:val="44"/>
                        </w:rPr>
                        <w:t>5-9</w:t>
                      </w:r>
                    </w:p>
                  </w:txbxContent>
                </v:textbox>
              </v:shape>
            </w:pict>
          </mc:Fallback>
        </mc:AlternateContent>
      </w:r>
      <w:r w:rsidRPr="00F016B1">
        <w:rPr>
          <w:rFonts w:ascii="Arial" w:hAnsi="Arial" w:cs="Arial"/>
          <w:noProof/>
          <w:sz w:val="44"/>
          <w:szCs w:val="44"/>
        </w:rPr>
        <mc:AlternateContent>
          <mc:Choice Requires="wps">
            <w:drawing>
              <wp:anchor distT="0" distB="0" distL="114300" distR="114300" simplePos="0" relativeHeight="251715584" behindDoc="0" locked="0" layoutInCell="1" allowOverlap="1" wp14:anchorId="37886FFC" wp14:editId="1B389A7A">
                <wp:simplePos x="0" y="0"/>
                <wp:positionH relativeFrom="column">
                  <wp:posOffset>0</wp:posOffset>
                </wp:positionH>
                <wp:positionV relativeFrom="paragraph">
                  <wp:posOffset>240533</wp:posOffset>
                </wp:positionV>
                <wp:extent cx="6430010" cy="822960"/>
                <wp:effectExtent l="0" t="0" r="21590" b="15240"/>
                <wp:wrapNone/>
                <wp:docPr id="57" name="Pentagon 57"/>
                <wp:cNvGraphicFramePr/>
                <a:graphic xmlns:a="http://schemas.openxmlformats.org/drawingml/2006/main">
                  <a:graphicData uri="http://schemas.microsoft.com/office/word/2010/wordprocessingShape">
                    <wps:wsp>
                      <wps:cNvSpPr/>
                      <wps:spPr>
                        <a:xfrm>
                          <a:off x="0" y="0"/>
                          <a:ext cx="6430010" cy="822960"/>
                        </a:xfrm>
                        <a:prstGeom prst="homePlate">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F6415D" id="Pentagon 57" o:spid="_x0000_s1026" type="#_x0000_t15" style="position:absolute;margin-left:0;margin-top:18.95pt;width:506.3pt;height:64.8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" adj="20218" fillcolor="yellow" strokecolor="#073662 [1604]" strokeweight="1pt"/>
            </w:pict>
          </mc:Fallback>
        </mc:AlternateContent>
      </w:r>
    </w:p>
    <w:p w14:paraId="4B2D124B" w14:textId="4D793321" w:rsidR="004E1EFE" w:rsidRDefault="004E1EFE" w:rsidP="00634D5C">
      <w:pPr>
        <w:jc w:val="both"/>
        <w:rPr>
          <w:rFonts w:ascii="Arial" w:hAnsi="Arial" w:cs="Arial"/>
          <w:sz w:val="56"/>
          <w:szCs w:val="56"/>
          <w:u w:val="single"/>
        </w:rPr>
      </w:pPr>
    </w:p>
    <w:p w14:paraId="4376FD2E" w14:textId="6FE3B70C" w:rsidR="004E1EFE" w:rsidRDefault="004E1EFE" w:rsidP="00634D5C">
      <w:pPr>
        <w:jc w:val="both"/>
        <w:rPr>
          <w:rFonts w:ascii="Arial" w:hAnsi="Arial" w:cs="Arial"/>
          <w:sz w:val="56"/>
          <w:szCs w:val="56"/>
          <w:u w:val="single"/>
        </w:rPr>
      </w:pPr>
    </w:p>
    <w:p w14:paraId="7DAC82DC" w14:textId="198C01A6" w:rsidR="004E1EFE" w:rsidRDefault="004E1EFE" w:rsidP="00634D5C">
      <w:pPr>
        <w:jc w:val="both"/>
        <w:rPr>
          <w:rFonts w:ascii="Arial" w:hAnsi="Arial" w:cs="Arial"/>
          <w:sz w:val="56"/>
          <w:szCs w:val="56"/>
          <w:u w:val="single"/>
        </w:rPr>
      </w:pPr>
      <w:r>
        <w:rPr>
          <w:rFonts w:ascii="Arial" w:hAnsi="Arial" w:cs="Arial"/>
          <w:noProof/>
          <w:sz w:val="44"/>
          <w:szCs w:val="44"/>
        </w:rPr>
        <mc:AlternateContent>
          <mc:Choice Requires="wps">
            <w:drawing>
              <wp:anchor distT="0" distB="0" distL="114300" distR="114300" simplePos="0" relativeHeight="251727872" behindDoc="0" locked="0" layoutInCell="1" allowOverlap="1" wp14:anchorId="6394C6FE" wp14:editId="67FF874A">
                <wp:simplePos x="0" y="0"/>
                <wp:positionH relativeFrom="column">
                  <wp:posOffset>118753</wp:posOffset>
                </wp:positionH>
                <wp:positionV relativeFrom="paragraph">
                  <wp:posOffset>242059</wp:posOffset>
                </wp:positionV>
                <wp:extent cx="5854197" cy="534389"/>
                <wp:effectExtent l="0" t="0" r="635" b="0"/>
                <wp:wrapNone/>
                <wp:docPr id="66" name="Text Box 66"/>
                <wp:cNvGraphicFramePr/>
                <a:graphic xmlns:a="http://schemas.openxmlformats.org/drawingml/2006/main">
                  <a:graphicData uri="http://schemas.microsoft.com/office/word/2010/wordprocessingShape">
                    <wps:wsp>
                      <wps:cNvSpPr txBox="1"/>
                      <wps:spPr>
                        <a:xfrm>
                          <a:off x="0" y="0"/>
                          <a:ext cx="5854197" cy="534389"/>
                        </a:xfrm>
                        <a:prstGeom prst="rect">
                          <a:avLst/>
                        </a:prstGeom>
                        <a:solidFill>
                          <a:srgbClr val="92D050"/>
                        </a:solidFill>
                        <a:ln w="6350">
                          <a:noFill/>
                        </a:ln>
                      </wps:spPr>
                      <wps:txbx>
                        <w:txbxContent>
                          <w:p w14:paraId="708E3869" w14:textId="5F558AC7" w:rsidR="004E1EFE" w:rsidRPr="004E1EFE" w:rsidRDefault="004E1EFE">
                            <w:pPr>
                              <w:rPr>
                                <w:sz w:val="44"/>
                                <w:szCs w:val="44"/>
                              </w:rPr>
                            </w:pPr>
                            <w:r w:rsidRPr="004E1EFE">
                              <w:rPr>
                                <w:sz w:val="44"/>
                                <w:szCs w:val="44"/>
                              </w:rPr>
                              <w:t>The Role of the Adult</w:t>
                            </w:r>
                            <w:r>
                              <w:rPr>
                                <w:sz w:val="44"/>
                                <w:szCs w:val="44"/>
                              </w:rPr>
                              <w:t xml:space="preserve">                                        </w:t>
                            </w:r>
                            <w:r w:rsidR="004E0109">
                              <w:rPr>
                                <w:sz w:val="44"/>
                                <w:szCs w:val="44"/>
                              </w:rPr>
                              <w:t>10-12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394C6FE" id="Text Box 66" o:spid="_x0000_s1029" type="#_x0000_t202" style="position:absolute;left:0;text-align:left;margin-left:9.35pt;margin-top:19.05pt;width:460.95pt;height:42.1pt;z-index:2517278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" fillcolor="#92d050" stroked="f" strokeweight=".5pt">
                <v:textbox>
                  <w:txbxContent>
                    <w:p w14:paraId="708E3869" w14:textId="5F558AC7" w:rsidR="004E1EFE" w:rsidRPr="004E1EFE" w:rsidRDefault="004E1EFE">
                      <w:pPr>
                        <w:rPr>
                          <w:sz w:val="44"/>
                          <w:szCs w:val="44"/>
                        </w:rPr>
                      </w:pPr>
                      <w:r w:rsidRPr="004E1EFE">
                        <w:rPr>
                          <w:sz w:val="44"/>
                          <w:szCs w:val="44"/>
                        </w:rPr>
                        <w:t>The Role of the Adult</w:t>
                      </w:r>
                      <w:r>
                        <w:rPr>
                          <w:sz w:val="44"/>
                          <w:szCs w:val="44"/>
                        </w:rPr>
                        <w:t xml:space="preserve">                                        </w:t>
                      </w:r>
                      <w:r w:rsidR="004E0109">
                        <w:rPr>
                          <w:sz w:val="44"/>
                          <w:szCs w:val="44"/>
                        </w:rPr>
                        <w:t>10-12</w:t>
                      </w:r>
                    </w:p>
                  </w:txbxContent>
                </v:textbox>
              </v:shape>
            </w:pict>
          </mc:Fallback>
        </mc:AlternateContent>
      </w:r>
      <w:r w:rsidRPr="00F016B1">
        <w:rPr>
          <w:rFonts w:ascii="Arial" w:hAnsi="Arial" w:cs="Arial"/>
          <w:noProof/>
          <w:sz w:val="44"/>
          <w:szCs w:val="44"/>
        </w:rPr>
        <mc:AlternateContent>
          <mc:Choice Requires="wps">
            <w:drawing>
              <wp:anchor distT="0" distB="0" distL="114300" distR="114300" simplePos="0" relativeHeight="251717632" behindDoc="0" locked="0" layoutInCell="1" allowOverlap="1" wp14:anchorId="1440B54B" wp14:editId="1804FA31">
                <wp:simplePos x="0" y="0"/>
                <wp:positionH relativeFrom="column">
                  <wp:posOffset>-24633</wp:posOffset>
                </wp:positionH>
                <wp:positionV relativeFrom="paragraph">
                  <wp:posOffset>38100</wp:posOffset>
                </wp:positionV>
                <wp:extent cx="6430010" cy="822960"/>
                <wp:effectExtent l="0" t="0" r="21590" b="15240"/>
                <wp:wrapNone/>
                <wp:docPr id="58" name="Pentagon 58"/>
                <wp:cNvGraphicFramePr/>
                <a:graphic xmlns:a="http://schemas.openxmlformats.org/drawingml/2006/main">
                  <a:graphicData uri="http://schemas.microsoft.com/office/word/2010/wordprocessingShape">
                    <wps:wsp>
                      <wps:cNvSpPr/>
                      <wps:spPr>
                        <a:xfrm>
                          <a:off x="0" y="0"/>
                          <a:ext cx="6430010" cy="822960"/>
                        </a:xfrm>
                        <a:prstGeom prst="homePlate">
                          <a:avLst/>
                        </a:prstGeom>
                        <a:solidFill>
                          <a:srgbClr val="92D05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E50357" id="Pentagon 58" o:spid="_x0000_s1026" type="#_x0000_t15" style="position:absolute;margin-left:-1.95pt;margin-top:3pt;width:506.3pt;height:64.8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" adj="20218" fillcolor="#92d050" strokecolor="#073662 [1604]" strokeweight="1pt"/>
            </w:pict>
          </mc:Fallback>
        </mc:AlternateContent>
      </w:r>
    </w:p>
    <w:p w14:paraId="68EB39AD" w14:textId="4A1DEEA8" w:rsidR="004E1EFE" w:rsidRDefault="004E1EFE" w:rsidP="00634D5C">
      <w:pPr>
        <w:jc w:val="both"/>
        <w:rPr>
          <w:rFonts w:ascii="Arial" w:hAnsi="Arial" w:cs="Arial"/>
          <w:sz w:val="56"/>
          <w:szCs w:val="56"/>
          <w:u w:val="single"/>
        </w:rPr>
      </w:pPr>
    </w:p>
    <w:p w14:paraId="4B0C991C" w14:textId="6812A504" w:rsidR="004E1EFE" w:rsidRDefault="004E1EFE" w:rsidP="00634D5C">
      <w:pPr>
        <w:jc w:val="both"/>
        <w:rPr>
          <w:rFonts w:ascii="Arial" w:hAnsi="Arial" w:cs="Arial"/>
          <w:sz w:val="56"/>
          <w:szCs w:val="56"/>
          <w:u w:val="single"/>
        </w:rPr>
      </w:pPr>
      <w:r w:rsidRPr="00F016B1">
        <w:rPr>
          <w:rFonts w:ascii="Arial" w:hAnsi="Arial" w:cs="Arial"/>
          <w:noProof/>
          <w:sz w:val="44"/>
          <w:szCs w:val="44"/>
        </w:rPr>
        <mc:AlternateContent>
          <mc:Choice Requires="wps">
            <w:drawing>
              <wp:anchor distT="0" distB="0" distL="114300" distR="114300" simplePos="0" relativeHeight="251719680" behindDoc="0" locked="0" layoutInCell="1" allowOverlap="1" wp14:anchorId="1E35402A" wp14:editId="0EF1D63B">
                <wp:simplePos x="0" y="0"/>
                <wp:positionH relativeFrom="column">
                  <wp:posOffset>-23495</wp:posOffset>
                </wp:positionH>
                <wp:positionV relativeFrom="paragraph">
                  <wp:posOffset>328295</wp:posOffset>
                </wp:positionV>
                <wp:extent cx="6430010" cy="822960"/>
                <wp:effectExtent l="0" t="0" r="21590" b="15240"/>
                <wp:wrapNone/>
                <wp:docPr id="59" name="Pentagon 59"/>
                <wp:cNvGraphicFramePr/>
                <a:graphic xmlns:a="http://schemas.openxmlformats.org/drawingml/2006/main">
                  <a:graphicData uri="http://schemas.microsoft.com/office/word/2010/wordprocessingShape">
                    <wps:wsp>
                      <wps:cNvSpPr/>
                      <wps:spPr>
                        <a:xfrm>
                          <a:off x="0" y="0"/>
                          <a:ext cx="6430010" cy="822960"/>
                        </a:xfrm>
                        <a:prstGeom prst="homePlate">
                          <a:avLst/>
                        </a:prstGeom>
                        <a:solidFill>
                          <a:srgbClr val="00B0F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E36EA2" id="Pentagon 59" o:spid="_x0000_s1026" type="#_x0000_t15" style="position:absolute;margin-left:-1.85pt;margin-top:25.85pt;width:506.3pt;height:64.8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" adj="20218" fillcolor="#00b0f0" strokecolor="#073662 [1604]" strokeweight="1pt"/>
            </w:pict>
          </mc:Fallback>
        </mc:AlternateContent>
      </w:r>
    </w:p>
    <w:p w14:paraId="577B51CC" w14:textId="055F1729" w:rsidR="004E1EFE" w:rsidRDefault="004E1EFE" w:rsidP="00634D5C">
      <w:pPr>
        <w:jc w:val="both"/>
        <w:rPr>
          <w:rFonts w:ascii="Arial" w:hAnsi="Arial" w:cs="Arial"/>
          <w:sz w:val="56"/>
          <w:szCs w:val="56"/>
          <w:u w:val="single"/>
        </w:rPr>
      </w:pPr>
      <w:r>
        <w:rPr>
          <w:rFonts w:ascii="Arial" w:hAnsi="Arial" w:cs="Arial"/>
          <w:noProof/>
          <w:sz w:val="44"/>
          <w:szCs w:val="44"/>
        </w:rPr>
        <mc:AlternateContent>
          <mc:Choice Requires="wps">
            <w:drawing>
              <wp:anchor distT="0" distB="0" distL="114300" distR="114300" simplePos="0" relativeHeight="251728896" behindDoc="0" locked="0" layoutInCell="1" allowOverlap="1" wp14:anchorId="32BB5524" wp14:editId="6139392C">
                <wp:simplePos x="0" y="0"/>
                <wp:positionH relativeFrom="column">
                  <wp:posOffset>118753</wp:posOffset>
                </wp:positionH>
                <wp:positionV relativeFrom="paragraph">
                  <wp:posOffset>72143</wp:posOffset>
                </wp:positionV>
                <wp:extent cx="5687827" cy="570015"/>
                <wp:effectExtent l="0" t="0" r="1905" b="1905"/>
                <wp:wrapNone/>
                <wp:docPr id="67" name="Text Box 67"/>
                <wp:cNvGraphicFramePr/>
                <a:graphic xmlns:a="http://schemas.openxmlformats.org/drawingml/2006/main">
                  <a:graphicData uri="http://schemas.microsoft.com/office/word/2010/wordprocessingShape">
                    <wps:wsp>
                      <wps:cNvSpPr txBox="1"/>
                      <wps:spPr>
                        <a:xfrm>
                          <a:off x="0" y="0"/>
                          <a:ext cx="5687827" cy="570015"/>
                        </a:xfrm>
                        <a:prstGeom prst="rect">
                          <a:avLst/>
                        </a:prstGeom>
                        <a:solidFill>
                          <a:srgbClr val="00B0F0"/>
                        </a:solidFill>
                        <a:ln w="6350">
                          <a:noFill/>
                        </a:ln>
                      </wps:spPr>
                      <wps:txbx>
                        <w:txbxContent>
                          <w:p w14:paraId="194F2A9C" w14:textId="23F6F6B8" w:rsidR="004E1EFE" w:rsidRPr="004E1EFE" w:rsidRDefault="004E1EFE">
                            <w:pPr>
                              <w:rPr>
                                <w:sz w:val="44"/>
                                <w:szCs w:val="44"/>
                              </w:rPr>
                            </w:pPr>
                            <w:r w:rsidRPr="004E1EFE">
                              <w:rPr>
                                <w:sz w:val="44"/>
                                <w:szCs w:val="44"/>
                              </w:rPr>
                              <w:t>Partnership Working</w:t>
                            </w:r>
                            <w:r>
                              <w:rPr>
                                <w:sz w:val="44"/>
                                <w:szCs w:val="44"/>
                              </w:rPr>
                              <w:t xml:space="preserve">                                       </w:t>
                            </w:r>
                            <w:r w:rsidR="004E0109">
                              <w:rPr>
                                <w:sz w:val="44"/>
                                <w:szCs w:val="44"/>
                              </w:rPr>
                              <w:t>13-14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2BB5524" id="Text Box 67" o:spid="_x0000_s1030" type="#_x0000_t202" style="position:absolute;left:0;text-align:left;margin-left:9.35pt;margin-top:5.7pt;width:447.85pt;height:44.9pt;z-index:2517288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" fillcolor="#00b0f0" stroked="f" strokeweight=".5pt">
                <v:textbox>
                  <w:txbxContent>
                    <w:p w14:paraId="194F2A9C" w14:textId="23F6F6B8" w:rsidR="004E1EFE" w:rsidRPr="004E1EFE" w:rsidRDefault="004E1EFE">
                      <w:pPr>
                        <w:rPr>
                          <w:sz w:val="44"/>
                          <w:szCs w:val="44"/>
                        </w:rPr>
                      </w:pPr>
                      <w:r w:rsidRPr="004E1EFE">
                        <w:rPr>
                          <w:sz w:val="44"/>
                          <w:szCs w:val="44"/>
                        </w:rPr>
                        <w:t>Partnership Working</w:t>
                      </w:r>
                      <w:r>
                        <w:rPr>
                          <w:sz w:val="44"/>
                          <w:szCs w:val="44"/>
                        </w:rPr>
                        <w:t xml:space="preserve">                                       </w:t>
                      </w:r>
                      <w:r w:rsidR="004E0109">
                        <w:rPr>
                          <w:sz w:val="44"/>
                          <w:szCs w:val="44"/>
                        </w:rPr>
                        <w:t>13-14</w:t>
                      </w:r>
                    </w:p>
                  </w:txbxContent>
                </v:textbox>
              </v:shape>
            </w:pict>
          </mc:Fallback>
        </mc:AlternateContent>
      </w:r>
    </w:p>
    <w:p w14:paraId="173EDF85" w14:textId="21334EE9" w:rsidR="004E1EFE" w:rsidRDefault="004E1EFE" w:rsidP="00634D5C">
      <w:pPr>
        <w:jc w:val="both"/>
        <w:rPr>
          <w:rFonts w:ascii="Arial" w:hAnsi="Arial" w:cs="Arial"/>
          <w:sz w:val="56"/>
          <w:szCs w:val="56"/>
          <w:u w:val="single"/>
        </w:rPr>
      </w:pPr>
    </w:p>
    <w:p w14:paraId="5A02D062" w14:textId="39B2AC79" w:rsidR="004E1EFE" w:rsidRDefault="004E1EFE" w:rsidP="00634D5C">
      <w:pPr>
        <w:jc w:val="both"/>
        <w:rPr>
          <w:rFonts w:ascii="Arial" w:hAnsi="Arial" w:cs="Arial"/>
          <w:sz w:val="56"/>
          <w:szCs w:val="56"/>
          <w:u w:val="single"/>
        </w:rPr>
      </w:pPr>
      <w:r>
        <w:rPr>
          <w:rFonts w:ascii="Arial" w:hAnsi="Arial" w:cs="Arial"/>
          <w:noProof/>
          <w:sz w:val="44"/>
          <w:szCs w:val="44"/>
        </w:rPr>
        <mc:AlternateContent>
          <mc:Choice Requires="wps">
            <w:drawing>
              <wp:anchor distT="0" distB="0" distL="114300" distR="114300" simplePos="0" relativeHeight="251729920" behindDoc="0" locked="0" layoutInCell="1" allowOverlap="1" wp14:anchorId="2E230D49" wp14:editId="3BDA06AA">
                <wp:simplePos x="0" y="0"/>
                <wp:positionH relativeFrom="column">
                  <wp:posOffset>118753</wp:posOffset>
                </wp:positionH>
                <wp:positionV relativeFrom="paragraph">
                  <wp:posOffset>240550</wp:posOffset>
                </wp:positionV>
                <wp:extent cx="5783283" cy="581289"/>
                <wp:effectExtent l="0" t="0" r="0" b="3175"/>
                <wp:wrapNone/>
                <wp:docPr id="68" name="Text Box 68"/>
                <wp:cNvGraphicFramePr/>
                <a:graphic xmlns:a="http://schemas.openxmlformats.org/drawingml/2006/main">
                  <a:graphicData uri="http://schemas.microsoft.com/office/word/2010/wordprocessingShape">
                    <wps:wsp>
                      <wps:cNvSpPr txBox="1"/>
                      <wps:spPr>
                        <a:xfrm>
                          <a:off x="0" y="0"/>
                          <a:ext cx="5783283" cy="581289"/>
                        </a:xfrm>
                        <a:prstGeom prst="rect">
                          <a:avLst/>
                        </a:prstGeom>
                        <a:solidFill>
                          <a:srgbClr val="7030A0"/>
                        </a:solidFill>
                        <a:ln w="6350">
                          <a:noFill/>
                        </a:ln>
                      </wps:spPr>
                      <wps:txbx>
                        <w:txbxContent>
                          <w:p w14:paraId="23845C19" w14:textId="7120B22A" w:rsidR="004E1EFE" w:rsidRPr="004E1EFE" w:rsidRDefault="004E1EFE">
                            <w:pPr>
                              <w:rPr>
                                <w:sz w:val="44"/>
                                <w:szCs w:val="44"/>
                              </w:rPr>
                            </w:pPr>
                            <w:r w:rsidRPr="004E1EFE">
                              <w:rPr>
                                <w:sz w:val="44"/>
                                <w:szCs w:val="44"/>
                              </w:rPr>
                              <w:t>Interventions</w:t>
                            </w:r>
                            <w:r>
                              <w:rPr>
                                <w:sz w:val="44"/>
                                <w:szCs w:val="44"/>
                              </w:rPr>
                              <w:t xml:space="preserve">                                                     </w:t>
                            </w:r>
                            <w:r w:rsidR="004E0109">
                              <w:rPr>
                                <w:sz w:val="44"/>
                                <w:szCs w:val="44"/>
                              </w:rPr>
                              <w:t xml:space="preserve"> 15-17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230D49" id="Text Box 68" o:spid="_x0000_s1031" type="#_x0000_t202" style="position:absolute;left:0;text-align:left;margin-left:9.35pt;margin-top:18.95pt;width:455.4pt;height:45.75pt;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" fillcolor="#7030a0" stroked="f" strokeweight=".5pt">
                <v:textbox>
                  <w:txbxContent>
                    <w:p w14:paraId="23845C19" w14:textId="7120B22A" w:rsidR="004E1EFE" w:rsidRPr="004E1EFE" w:rsidRDefault="004E1EFE">
                      <w:pPr>
                        <w:rPr>
                          <w:sz w:val="44"/>
                          <w:szCs w:val="44"/>
                        </w:rPr>
                      </w:pPr>
                      <w:r w:rsidRPr="004E1EFE">
                        <w:rPr>
                          <w:sz w:val="44"/>
                          <w:szCs w:val="44"/>
                        </w:rPr>
                        <w:t>Interventions</w:t>
                      </w:r>
                      <w:r>
                        <w:rPr>
                          <w:sz w:val="44"/>
                          <w:szCs w:val="44"/>
                        </w:rPr>
                        <w:t xml:space="preserve">                                                     </w:t>
                      </w:r>
                      <w:r w:rsidR="004E0109">
                        <w:rPr>
                          <w:sz w:val="44"/>
                          <w:szCs w:val="44"/>
                        </w:rPr>
                        <w:t xml:space="preserve"> 15-17</w:t>
                      </w:r>
                    </w:p>
                  </w:txbxContent>
                </v:textbox>
              </v:shape>
            </w:pict>
          </mc:Fallback>
        </mc:AlternateContent>
      </w:r>
      <w:r w:rsidRPr="00F016B1">
        <w:rPr>
          <w:rFonts w:ascii="Arial" w:hAnsi="Arial" w:cs="Arial"/>
          <w:noProof/>
          <w:sz w:val="44"/>
          <w:szCs w:val="44"/>
        </w:rPr>
        <mc:AlternateContent>
          <mc:Choice Requires="wps">
            <w:drawing>
              <wp:anchor distT="0" distB="0" distL="114300" distR="114300" simplePos="0" relativeHeight="251721728" behindDoc="0" locked="0" layoutInCell="1" allowOverlap="1" wp14:anchorId="45A4E69D" wp14:editId="1B6083E0">
                <wp:simplePos x="0" y="0"/>
                <wp:positionH relativeFrom="column">
                  <wp:posOffset>-23751</wp:posOffset>
                </wp:positionH>
                <wp:positionV relativeFrom="paragraph">
                  <wp:posOffset>91968</wp:posOffset>
                </wp:positionV>
                <wp:extent cx="6430010" cy="822960"/>
                <wp:effectExtent l="0" t="0" r="21590" b="15240"/>
                <wp:wrapNone/>
                <wp:docPr id="60" name="Pentagon 60"/>
                <wp:cNvGraphicFramePr/>
                <a:graphic xmlns:a="http://schemas.openxmlformats.org/drawingml/2006/main">
                  <a:graphicData uri="http://schemas.microsoft.com/office/word/2010/wordprocessingShape">
                    <wps:wsp>
                      <wps:cNvSpPr/>
                      <wps:spPr>
                        <a:xfrm>
                          <a:off x="0" y="0"/>
                          <a:ext cx="6430010" cy="822960"/>
                        </a:xfrm>
                        <a:prstGeom prst="homePlate">
                          <a:avLst/>
                        </a:prstGeom>
                        <a:solidFill>
                          <a:srgbClr val="7030A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2AF181" id="Pentagon 60" o:spid="_x0000_s1026" type="#_x0000_t15" style="position:absolute;margin-left:-1.85pt;margin-top:7.25pt;width:506.3pt;height:64.8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" adj="20218" fillcolor="#7030a0" strokecolor="#073662 [1604]" strokeweight="1pt"/>
            </w:pict>
          </mc:Fallback>
        </mc:AlternateContent>
      </w:r>
    </w:p>
    <w:p w14:paraId="7AF78D2F" w14:textId="0431E23C" w:rsidR="004E1EFE" w:rsidRDefault="004E1EFE" w:rsidP="00634D5C">
      <w:pPr>
        <w:jc w:val="both"/>
        <w:rPr>
          <w:rFonts w:ascii="Arial" w:hAnsi="Arial" w:cs="Arial"/>
          <w:sz w:val="56"/>
          <w:szCs w:val="56"/>
          <w:u w:val="single"/>
        </w:rPr>
      </w:pPr>
    </w:p>
    <w:p w14:paraId="6CE2B043" w14:textId="32971393" w:rsidR="004E1EFE" w:rsidRDefault="004E1EFE" w:rsidP="00634D5C">
      <w:pPr>
        <w:jc w:val="both"/>
        <w:rPr>
          <w:rFonts w:ascii="Arial" w:hAnsi="Arial" w:cs="Arial"/>
          <w:sz w:val="56"/>
          <w:szCs w:val="56"/>
          <w:u w:val="single"/>
        </w:rPr>
      </w:pPr>
      <w:r>
        <w:rPr>
          <w:rFonts w:ascii="Arial" w:hAnsi="Arial" w:cs="Arial"/>
          <w:noProof/>
          <w:sz w:val="56"/>
          <w:szCs w:val="56"/>
          <w:u w:val="single"/>
        </w:rPr>
        <mc:AlternateContent>
          <mc:Choice Requires="wps">
            <w:drawing>
              <wp:anchor distT="0" distB="0" distL="114300" distR="114300" simplePos="0" relativeHeight="251730944" behindDoc="0" locked="0" layoutInCell="1" allowOverlap="1" wp14:anchorId="5881A4E1" wp14:editId="6CFC91EF">
                <wp:simplePos x="0" y="0"/>
                <wp:positionH relativeFrom="column">
                  <wp:posOffset>118753</wp:posOffset>
                </wp:positionH>
                <wp:positionV relativeFrom="paragraph">
                  <wp:posOffset>408321</wp:posOffset>
                </wp:positionV>
                <wp:extent cx="5782945" cy="522514"/>
                <wp:effectExtent l="0" t="0" r="0" b="0"/>
                <wp:wrapNone/>
                <wp:docPr id="69" name="Text Box 69"/>
                <wp:cNvGraphicFramePr/>
                <a:graphic xmlns:a="http://schemas.openxmlformats.org/drawingml/2006/main">
                  <a:graphicData uri="http://schemas.microsoft.com/office/word/2010/wordprocessingShape">
                    <wps:wsp>
                      <wps:cNvSpPr txBox="1"/>
                      <wps:spPr>
                        <a:xfrm>
                          <a:off x="0" y="0"/>
                          <a:ext cx="5782945" cy="522514"/>
                        </a:xfrm>
                        <a:prstGeom prst="rect">
                          <a:avLst/>
                        </a:prstGeom>
                        <a:solidFill>
                          <a:srgbClr val="C473B8"/>
                        </a:solidFill>
                        <a:ln w="6350">
                          <a:noFill/>
                        </a:ln>
                      </wps:spPr>
                      <wps:txbx>
                        <w:txbxContent>
                          <w:p w14:paraId="09E5ACDC" w14:textId="7B195F08" w:rsidR="004E1EFE" w:rsidRPr="004E1EFE" w:rsidRDefault="004E1EFE">
                            <w:pPr>
                              <w:rPr>
                                <w:sz w:val="44"/>
                                <w:szCs w:val="44"/>
                              </w:rPr>
                            </w:pPr>
                            <w:r w:rsidRPr="004E1EFE">
                              <w:rPr>
                                <w:sz w:val="44"/>
                                <w:szCs w:val="44"/>
                              </w:rPr>
                              <w:t xml:space="preserve">Purposed outcomes </w:t>
                            </w:r>
                            <w:r>
                              <w:rPr>
                                <w:sz w:val="44"/>
                                <w:szCs w:val="44"/>
                              </w:rPr>
                              <w:t xml:space="preserve">                                         </w:t>
                            </w:r>
                            <w:r w:rsidR="004E0109">
                              <w:rPr>
                                <w:sz w:val="44"/>
                                <w:szCs w:val="44"/>
                              </w:rPr>
                              <w:t>18-19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881A4E1" id="Text Box 69" o:spid="_x0000_s1032" type="#_x0000_t202" style="position:absolute;left:0;text-align:left;margin-left:9.35pt;margin-top:32.15pt;width:455.35pt;height:41.15pt;z-index:2517309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" fillcolor="#c473b8" stroked="f" strokeweight=".5pt">
                <v:textbox>
                  <w:txbxContent>
                    <w:p w14:paraId="09E5ACDC" w14:textId="7B195F08" w:rsidR="004E1EFE" w:rsidRPr="004E1EFE" w:rsidRDefault="004E1EFE">
                      <w:pPr>
                        <w:rPr>
                          <w:sz w:val="44"/>
                          <w:szCs w:val="44"/>
                        </w:rPr>
                      </w:pPr>
                      <w:r w:rsidRPr="004E1EFE">
                        <w:rPr>
                          <w:sz w:val="44"/>
                          <w:szCs w:val="44"/>
                        </w:rPr>
                        <w:t xml:space="preserve">Purposed outcomes </w:t>
                      </w:r>
                      <w:r>
                        <w:rPr>
                          <w:sz w:val="44"/>
                          <w:szCs w:val="44"/>
                        </w:rPr>
                        <w:t xml:space="preserve">                                         </w:t>
                      </w:r>
                      <w:r w:rsidR="004E0109">
                        <w:rPr>
                          <w:sz w:val="44"/>
                          <w:szCs w:val="44"/>
                        </w:rPr>
                        <w:t>18-19</w:t>
                      </w:r>
                    </w:p>
                  </w:txbxContent>
                </v:textbox>
              </v:shape>
            </w:pict>
          </mc:Fallback>
        </mc:AlternateContent>
      </w:r>
      <w:r w:rsidRPr="00F016B1">
        <w:rPr>
          <w:rFonts w:ascii="Arial" w:hAnsi="Arial" w:cs="Arial"/>
          <w:noProof/>
          <w:sz w:val="44"/>
          <w:szCs w:val="44"/>
        </w:rPr>
        <mc:AlternateContent>
          <mc:Choice Requires="wps">
            <w:drawing>
              <wp:anchor distT="0" distB="0" distL="114300" distR="114300" simplePos="0" relativeHeight="251723776" behindDoc="0" locked="0" layoutInCell="1" allowOverlap="1" wp14:anchorId="09B9E5FC" wp14:editId="314A27F7">
                <wp:simplePos x="0" y="0"/>
                <wp:positionH relativeFrom="column">
                  <wp:posOffset>-23751</wp:posOffset>
                </wp:positionH>
                <wp:positionV relativeFrom="paragraph">
                  <wp:posOffset>267656</wp:posOffset>
                </wp:positionV>
                <wp:extent cx="6430010" cy="822960"/>
                <wp:effectExtent l="0" t="0" r="21590" b="15240"/>
                <wp:wrapNone/>
                <wp:docPr id="61" name="Pentagon 61"/>
                <wp:cNvGraphicFramePr/>
                <a:graphic xmlns:a="http://schemas.openxmlformats.org/drawingml/2006/main">
                  <a:graphicData uri="http://schemas.microsoft.com/office/word/2010/wordprocessingShape">
                    <wps:wsp>
                      <wps:cNvSpPr/>
                      <wps:spPr>
                        <a:xfrm>
                          <a:off x="0" y="0"/>
                          <a:ext cx="6430010" cy="822960"/>
                        </a:xfrm>
                        <a:prstGeom prst="homePlate">
                          <a:avLst/>
                        </a:prstGeom>
                        <a:solidFill>
                          <a:srgbClr val="C473B8"/>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D4C660" id="Pentagon 61" o:spid="_x0000_s1026" type="#_x0000_t15" style="position:absolute;margin-left:-1.85pt;margin-top:21.1pt;width:506.3pt;height:64.8pt;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" adj="20218" fillcolor="#c473b8" strokecolor="#073662 [1604]" strokeweight="1pt"/>
            </w:pict>
          </mc:Fallback>
        </mc:AlternateContent>
      </w:r>
    </w:p>
    <w:p w14:paraId="0681287D" w14:textId="51B5A552" w:rsidR="004E1EFE" w:rsidRDefault="004E1EFE" w:rsidP="00634D5C">
      <w:pPr>
        <w:jc w:val="both"/>
        <w:rPr>
          <w:rFonts w:ascii="Arial" w:hAnsi="Arial" w:cs="Arial"/>
          <w:sz w:val="56"/>
          <w:szCs w:val="56"/>
          <w:u w:val="single"/>
        </w:rPr>
      </w:pPr>
    </w:p>
    <w:p w14:paraId="6C9962C0" w14:textId="4D138720" w:rsidR="004E1EFE" w:rsidRDefault="004E1EFE" w:rsidP="00634D5C">
      <w:pPr>
        <w:jc w:val="both"/>
        <w:rPr>
          <w:rFonts w:ascii="Arial" w:hAnsi="Arial" w:cs="Arial"/>
          <w:sz w:val="56"/>
          <w:szCs w:val="56"/>
          <w:u w:val="single"/>
        </w:rPr>
      </w:pPr>
      <w:r w:rsidRPr="00F016B1">
        <w:rPr>
          <w:rFonts w:ascii="Arial" w:hAnsi="Arial" w:cs="Arial"/>
          <w:noProof/>
          <w:sz w:val="44"/>
          <w:szCs w:val="44"/>
        </w:rPr>
        <mc:AlternateContent>
          <mc:Choice Requires="wps">
            <w:drawing>
              <wp:anchor distT="0" distB="0" distL="114300" distR="114300" simplePos="0" relativeHeight="251732992" behindDoc="0" locked="0" layoutInCell="1" allowOverlap="1" wp14:anchorId="6D6855BD" wp14:editId="2CB3AD9B">
                <wp:simplePos x="0" y="0"/>
                <wp:positionH relativeFrom="column">
                  <wp:posOffset>-24130</wp:posOffset>
                </wp:positionH>
                <wp:positionV relativeFrom="paragraph">
                  <wp:posOffset>473075</wp:posOffset>
                </wp:positionV>
                <wp:extent cx="6430010" cy="822960"/>
                <wp:effectExtent l="0" t="0" r="21590" b="15240"/>
                <wp:wrapNone/>
                <wp:docPr id="70" name="Pentagon 70"/>
                <wp:cNvGraphicFramePr/>
                <a:graphic xmlns:a="http://schemas.openxmlformats.org/drawingml/2006/main">
                  <a:graphicData uri="http://schemas.microsoft.com/office/word/2010/wordprocessingShape">
                    <wps:wsp>
                      <wps:cNvSpPr/>
                      <wps:spPr>
                        <a:xfrm>
                          <a:off x="0" y="0"/>
                          <a:ext cx="6430010" cy="822960"/>
                        </a:xfrm>
                        <a:prstGeom prst="homePlate">
                          <a:avLst/>
                        </a:prstGeom>
                        <a:solidFill>
                          <a:srgbClr val="FF2E8A"/>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A14AB9" id="Pentagon 70" o:spid="_x0000_s1026" type="#_x0000_t15" style="position:absolute;margin-left:-1.9pt;margin-top:37.25pt;width:506.3pt;height:64.8pt;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" adj="20218" fillcolor="#ff2e8a" strokecolor="#073662 [1604]" strokeweight="1pt"/>
            </w:pict>
          </mc:Fallback>
        </mc:AlternateContent>
      </w:r>
    </w:p>
    <w:p w14:paraId="475EFF1F" w14:textId="3750538A" w:rsidR="004E1EFE" w:rsidRDefault="004E1EFE" w:rsidP="00634D5C">
      <w:pPr>
        <w:jc w:val="both"/>
        <w:rPr>
          <w:rFonts w:ascii="Arial" w:hAnsi="Arial" w:cs="Arial"/>
          <w:sz w:val="56"/>
          <w:szCs w:val="56"/>
          <w:u w:val="single"/>
        </w:rPr>
      </w:pPr>
      <w:r>
        <w:rPr>
          <w:rFonts w:ascii="Arial" w:hAnsi="Arial" w:cs="Arial"/>
          <w:noProof/>
          <w:sz w:val="56"/>
          <w:szCs w:val="56"/>
          <w:u w:val="single"/>
        </w:rPr>
        <mc:AlternateContent>
          <mc:Choice Requires="wps">
            <w:drawing>
              <wp:anchor distT="0" distB="0" distL="114300" distR="114300" simplePos="0" relativeHeight="251734016" behindDoc="0" locked="0" layoutInCell="1" allowOverlap="1" wp14:anchorId="1FA1B678" wp14:editId="52F95E8E">
                <wp:simplePos x="0" y="0"/>
                <wp:positionH relativeFrom="column">
                  <wp:posOffset>201880</wp:posOffset>
                </wp:positionH>
                <wp:positionV relativeFrom="paragraph">
                  <wp:posOffset>262156</wp:posOffset>
                </wp:positionV>
                <wp:extent cx="5699817" cy="498764"/>
                <wp:effectExtent l="0" t="0" r="2540" b="0"/>
                <wp:wrapNone/>
                <wp:docPr id="71" name="Text Box 71"/>
                <wp:cNvGraphicFramePr/>
                <a:graphic xmlns:a="http://schemas.openxmlformats.org/drawingml/2006/main">
                  <a:graphicData uri="http://schemas.microsoft.com/office/word/2010/wordprocessingShape">
                    <wps:wsp>
                      <wps:cNvSpPr txBox="1"/>
                      <wps:spPr>
                        <a:xfrm>
                          <a:off x="0" y="0"/>
                          <a:ext cx="5699817" cy="498764"/>
                        </a:xfrm>
                        <a:prstGeom prst="rect">
                          <a:avLst/>
                        </a:prstGeom>
                        <a:solidFill>
                          <a:srgbClr val="FF2E8A"/>
                        </a:solidFill>
                        <a:ln w="6350">
                          <a:noFill/>
                        </a:ln>
                      </wps:spPr>
                      <wps:txbx>
                        <w:txbxContent>
                          <w:p w14:paraId="5A27CC03" w14:textId="6D35FA7D" w:rsidR="004E1EFE" w:rsidRPr="004E1EFE" w:rsidRDefault="004E1EFE">
                            <w:pPr>
                              <w:rPr>
                                <w:sz w:val="44"/>
                                <w:szCs w:val="44"/>
                              </w:rPr>
                            </w:pPr>
                            <w:r w:rsidRPr="004E1EFE">
                              <w:rPr>
                                <w:sz w:val="44"/>
                                <w:szCs w:val="44"/>
                              </w:rPr>
                              <w:t xml:space="preserve">Reference list </w:t>
                            </w:r>
                            <w:r>
                              <w:rPr>
                                <w:sz w:val="44"/>
                                <w:szCs w:val="44"/>
                              </w:rPr>
                              <w:t xml:space="preserve">                                                   </w:t>
                            </w:r>
                            <w:r w:rsidR="004E0109">
                              <w:rPr>
                                <w:sz w:val="44"/>
                                <w:szCs w:val="44"/>
                              </w:rPr>
                              <w:t>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FA1B678" id="Text Box 71" o:spid="_x0000_s1033" type="#_x0000_t202" style="position:absolute;left:0;text-align:left;margin-left:15.9pt;margin-top:20.65pt;width:448.8pt;height:39.25pt;z-index:2517340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" fillcolor="#ff2e8a" stroked="f" strokeweight=".5pt">
                <v:textbox>
                  <w:txbxContent>
                    <w:p w14:paraId="5A27CC03" w14:textId="6D35FA7D" w:rsidR="004E1EFE" w:rsidRPr="004E1EFE" w:rsidRDefault="004E1EFE">
                      <w:pPr>
                        <w:rPr>
                          <w:sz w:val="44"/>
                          <w:szCs w:val="44"/>
                        </w:rPr>
                      </w:pPr>
                      <w:r w:rsidRPr="004E1EFE">
                        <w:rPr>
                          <w:sz w:val="44"/>
                          <w:szCs w:val="44"/>
                        </w:rPr>
                        <w:t xml:space="preserve">Reference list </w:t>
                      </w:r>
                      <w:r>
                        <w:rPr>
                          <w:sz w:val="44"/>
                          <w:szCs w:val="44"/>
                        </w:rPr>
                        <w:t xml:space="preserve">                                                   </w:t>
                      </w:r>
                      <w:r w:rsidR="004E0109">
                        <w:rPr>
                          <w:sz w:val="44"/>
                          <w:szCs w:val="44"/>
                        </w:rPr>
                        <w:t>20-23</w:t>
                      </w:r>
                    </w:p>
                  </w:txbxContent>
                </v:textbox>
              </v:shape>
            </w:pict>
          </mc:Fallback>
        </mc:AlternateContent>
      </w:r>
    </w:p>
    <w:p w14:paraId="7627B0BA" w14:textId="24CAE1C0" w:rsidR="004E1EFE" w:rsidRDefault="004E1EFE" w:rsidP="00634D5C">
      <w:pPr>
        <w:jc w:val="both"/>
        <w:rPr>
          <w:rFonts w:ascii="Arial" w:hAnsi="Arial" w:cs="Arial"/>
          <w:sz w:val="56"/>
          <w:szCs w:val="56"/>
          <w:u w:val="single"/>
        </w:rPr>
      </w:pPr>
    </w:p>
    <w:p w14:paraId="6ABC13B4" w14:textId="48202B2C" w:rsidR="004E1EFE" w:rsidRDefault="004E1EFE" w:rsidP="004E1EFE">
      <w:pPr>
        <w:tabs>
          <w:tab w:val="left" w:pos="1814"/>
        </w:tabs>
        <w:jc w:val="both"/>
        <w:rPr>
          <w:rFonts w:ascii="Arial" w:hAnsi="Arial" w:cs="Arial"/>
          <w:sz w:val="56"/>
          <w:szCs w:val="56"/>
          <w:u w:val="single"/>
        </w:rPr>
      </w:pPr>
    </w:p>
    <w:p w14:paraId="2D51E9EC" w14:textId="77777777" w:rsidR="004E0109" w:rsidRDefault="004E0109" w:rsidP="00634D5C">
      <w:pPr>
        <w:jc w:val="both"/>
        <w:rPr>
          <w:rFonts w:ascii="Arial" w:hAnsi="Arial" w:cs="Arial"/>
          <w:sz w:val="56"/>
          <w:szCs w:val="56"/>
          <w:u w:val="single"/>
        </w:rPr>
      </w:pPr>
    </w:p>
    <w:p w14:paraId="70D1FF42" w14:textId="5B88E1F9" w:rsidR="004E1EFE" w:rsidRDefault="004E1EFE" w:rsidP="00634D5C">
      <w:pPr>
        <w:jc w:val="both"/>
        <w:rPr>
          <w:rFonts w:ascii="Arial" w:hAnsi="Arial" w:cs="Arial"/>
          <w:sz w:val="56"/>
          <w:szCs w:val="56"/>
          <w:u w:val="single"/>
        </w:rPr>
      </w:pPr>
      <w:r w:rsidRPr="00F016B1">
        <w:rPr>
          <w:rFonts w:ascii="Arial" w:hAnsi="Arial" w:cs="Arial"/>
          <w:noProof/>
          <w:sz w:val="44"/>
          <w:szCs w:val="44"/>
        </w:rPr>
        <w:lastRenderedPageBreak/>
        <mc:AlternateContent>
          <mc:Choice Requires="wps">
            <w:drawing>
              <wp:anchor distT="0" distB="0" distL="114300" distR="114300" simplePos="0" relativeHeight="251683840" behindDoc="0" locked="0" layoutInCell="1" allowOverlap="1" wp14:anchorId="6C87B11A" wp14:editId="63BF45C9">
                <wp:simplePos x="0" y="0"/>
                <wp:positionH relativeFrom="column">
                  <wp:posOffset>-40533</wp:posOffset>
                </wp:positionH>
                <wp:positionV relativeFrom="paragraph">
                  <wp:posOffset>212090</wp:posOffset>
                </wp:positionV>
                <wp:extent cx="6430010" cy="822960"/>
                <wp:effectExtent l="0" t="0" r="21590" b="15240"/>
                <wp:wrapNone/>
                <wp:docPr id="19" name="Pentagon 19"/>
                <wp:cNvGraphicFramePr/>
                <a:graphic xmlns:a="http://schemas.openxmlformats.org/drawingml/2006/main">
                  <a:graphicData uri="http://schemas.microsoft.com/office/word/2010/wordprocessingShape">
                    <wps:wsp>
                      <wps:cNvSpPr/>
                      <wps:spPr>
                        <a:xfrm>
                          <a:off x="0" y="0"/>
                          <a:ext cx="6430010" cy="822960"/>
                        </a:xfrm>
                        <a:prstGeom prst="homePlate">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F8A509" id="Pentagon 19" o:spid="_x0000_s1026" type="#_x0000_t15" style="position:absolute;margin-left:-3.2pt;margin-top:16.7pt;width:506.3pt;height:64.8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" adj="20218" fillcolor="red" strokecolor="#073662 [1604]" strokeweight="1pt"/>
            </w:pict>
          </mc:Fallback>
        </mc:AlternateContent>
      </w:r>
      <w:r>
        <w:rPr>
          <w:rFonts w:ascii="Arial" w:hAnsi="Arial" w:cs="Arial"/>
          <w:noProof/>
          <w:sz w:val="44"/>
          <w:szCs w:val="44"/>
        </w:rPr>
        <mc:AlternateContent>
          <mc:Choice Requires="wps">
            <w:drawing>
              <wp:anchor distT="0" distB="0" distL="114300" distR="114300" simplePos="0" relativeHeight="251684864" behindDoc="0" locked="0" layoutInCell="1" allowOverlap="1" wp14:anchorId="3CC984DA" wp14:editId="525B5D16">
                <wp:simplePos x="0" y="0"/>
                <wp:positionH relativeFrom="column">
                  <wp:posOffset>39725</wp:posOffset>
                </wp:positionH>
                <wp:positionV relativeFrom="paragraph">
                  <wp:posOffset>374650</wp:posOffset>
                </wp:positionV>
                <wp:extent cx="3215472" cy="452176"/>
                <wp:effectExtent l="0" t="0" r="0" b="0"/>
                <wp:wrapNone/>
                <wp:docPr id="20" name="Text Box 20"/>
                <wp:cNvGraphicFramePr/>
                <a:graphic xmlns:a="http://schemas.openxmlformats.org/drawingml/2006/main">
                  <a:graphicData uri="http://schemas.microsoft.com/office/word/2010/wordprocessingShape">
                    <wps:wsp>
                      <wps:cNvSpPr txBox="1"/>
                      <wps:spPr>
                        <a:xfrm>
                          <a:off x="0" y="0"/>
                          <a:ext cx="3215472" cy="452176"/>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1F4BFE8F" w14:textId="6B4116CB" w:rsidR="000B58C4" w:rsidRPr="00E5632D" w:rsidRDefault="000B58C4">
                            <w:pPr>
                              <w:rPr>
                                <w:sz w:val="48"/>
                                <w:szCs w:val="48"/>
                              </w:rPr>
                            </w:pPr>
                            <w:r w:rsidRPr="00E5632D">
                              <w:rPr>
                                <w:sz w:val="48"/>
                                <w:szCs w:val="48"/>
                              </w:rPr>
                              <w:t xml:space="preserve">Introduction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CC984DA" id="Text Box 20" o:spid="_x0000_s1034" type="#_x0000_t202" style="position:absolute;left:0;text-align:left;margin-left:3.15pt;margin-top:29.5pt;width:253.2pt;height:35.6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" filled="f" stroked="f">
                <v:textbox>
                  <w:txbxContent>
                    <w:p w14:paraId="1F4BFE8F" w14:textId="6B4116CB" w:rsidR="000B58C4" w:rsidRPr="00E5632D" w:rsidRDefault="000B58C4">
                      <w:pPr>
                        <w:rPr>
                          <w:sz w:val="48"/>
                          <w:szCs w:val="48"/>
                        </w:rPr>
                      </w:pPr>
                      <w:r w:rsidRPr="00E5632D">
                        <w:rPr>
                          <w:sz w:val="48"/>
                          <w:szCs w:val="48"/>
                        </w:rPr>
                        <w:t xml:space="preserve">Introduction </w:t>
                      </w:r>
                    </w:p>
                  </w:txbxContent>
                </v:textbox>
              </v:shape>
            </w:pict>
          </mc:Fallback>
        </mc:AlternateContent>
      </w:r>
    </w:p>
    <w:p w14:paraId="35ABD51E" w14:textId="77777777" w:rsidR="004E1EFE" w:rsidRDefault="004E1EFE" w:rsidP="00634D5C">
      <w:pPr>
        <w:jc w:val="both"/>
        <w:rPr>
          <w:rFonts w:ascii="Arial" w:hAnsi="Arial" w:cs="Arial"/>
          <w:sz w:val="56"/>
          <w:szCs w:val="56"/>
          <w:u w:val="single"/>
        </w:rPr>
      </w:pPr>
    </w:p>
    <w:p w14:paraId="06B0C999" w14:textId="4765C8FE" w:rsidR="000B58C4" w:rsidRDefault="000B58C4" w:rsidP="00634D5C">
      <w:pPr>
        <w:jc w:val="both"/>
        <w:rPr>
          <w:rFonts w:ascii="Arial" w:hAnsi="Arial" w:cs="Arial"/>
          <w:sz w:val="56"/>
          <w:szCs w:val="56"/>
          <w:u w:val="single"/>
        </w:rPr>
      </w:pPr>
    </w:p>
    <w:p w14:paraId="1E0B8B36" w14:textId="77777777" w:rsidR="004E1EFE" w:rsidRPr="004E1EFE" w:rsidRDefault="004E1EFE" w:rsidP="004E1EFE">
      <w:pPr>
        <w:jc w:val="both"/>
        <w:rPr>
          <w:rFonts w:ascii="Arial" w:hAnsi="Arial" w:cs="Arial"/>
        </w:rPr>
      </w:pPr>
    </w:p>
    <w:p w14:paraId="3BE858C8" w14:textId="77777777" w:rsidR="004E1EFE" w:rsidRPr="004E1EFE" w:rsidRDefault="004E1EFE" w:rsidP="004E0109">
      <w:pPr>
        <w:spacing w:line="360" w:lineRule="auto"/>
        <w:jc w:val="both"/>
        <w:rPr>
          <w:rFonts w:ascii="Arial" w:hAnsi="Arial" w:cs="Arial"/>
          <w:sz w:val="28"/>
          <w:szCs w:val="28"/>
        </w:rPr>
      </w:pPr>
      <w:r w:rsidRPr="004E1EFE">
        <w:rPr>
          <w:rFonts w:ascii="Arial" w:hAnsi="Arial" w:cs="Arial"/>
          <w:sz w:val="28"/>
          <w:szCs w:val="28"/>
        </w:rPr>
        <w:t xml:space="preserve">This handbook is aimed to help key workers, working through transitions with children within early years settings. Throughout this handbook there will be information about what is meant by transition, the needs of the child, the role of the adult, interventions during transition and the environment they are performed in. Different developmental and learning theories in regards to transitions will also be looked at throughout this handbook. It is important this handbook is used during transitions within early years settings to ensure children have a smooth transition. </w:t>
      </w:r>
    </w:p>
    <w:p w14:paraId="447757B4" w14:textId="77777777" w:rsidR="004E1EFE" w:rsidRPr="004E1EFE" w:rsidRDefault="004E1EFE" w:rsidP="004E0109">
      <w:pPr>
        <w:spacing w:line="360" w:lineRule="auto"/>
        <w:jc w:val="both"/>
        <w:rPr>
          <w:rFonts w:ascii="Arial" w:hAnsi="Arial" w:cs="Arial"/>
        </w:rPr>
      </w:pPr>
    </w:p>
    <w:p w14:paraId="29B08961" w14:textId="77777777" w:rsidR="004E1EFE" w:rsidRDefault="004E1EFE" w:rsidP="004E0109">
      <w:pPr>
        <w:spacing w:line="360" w:lineRule="auto"/>
        <w:jc w:val="both"/>
        <w:rPr>
          <w:rFonts w:ascii="Arial" w:hAnsi="Arial" w:cs="Arial"/>
          <w:sz w:val="28"/>
          <w:szCs w:val="28"/>
        </w:rPr>
      </w:pPr>
    </w:p>
    <w:p w14:paraId="4C1F1CD1" w14:textId="77777777" w:rsidR="004E1EFE" w:rsidRDefault="004E1EFE" w:rsidP="004E0109">
      <w:pPr>
        <w:spacing w:line="360" w:lineRule="auto"/>
        <w:jc w:val="both"/>
        <w:rPr>
          <w:rFonts w:ascii="Arial" w:hAnsi="Arial" w:cs="Arial"/>
          <w:sz w:val="28"/>
          <w:szCs w:val="28"/>
        </w:rPr>
      </w:pPr>
    </w:p>
    <w:p w14:paraId="29E73DE9" w14:textId="378D187E" w:rsidR="004E1EFE" w:rsidRDefault="004E1EFE" w:rsidP="004E0109">
      <w:pPr>
        <w:spacing w:line="360" w:lineRule="auto"/>
        <w:jc w:val="both"/>
        <w:rPr>
          <w:rFonts w:ascii="Arial" w:hAnsi="Arial" w:cs="Arial"/>
          <w:sz w:val="28"/>
          <w:szCs w:val="28"/>
        </w:rPr>
      </w:pPr>
    </w:p>
    <w:p w14:paraId="387874FD" w14:textId="77777777" w:rsidR="004E1EFE" w:rsidRDefault="004E1EFE" w:rsidP="004E0109">
      <w:pPr>
        <w:spacing w:line="360" w:lineRule="auto"/>
        <w:jc w:val="both"/>
        <w:rPr>
          <w:rFonts w:ascii="Arial" w:hAnsi="Arial" w:cs="Arial"/>
          <w:sz w:val="28"/>
          <w:szCs w:val="28"/>
        </w:rPr>
      </w:pPr>
    </w:p>
    <w:p w14:paraId="54120912" w14:textId="77777777" w:rsidR="004E1EFE" w:rsidRDefault="004E1EFE" w:rsidP="004E0109">
      <w:pPr>
        <w:spacing w:line="360" w:lineRule="auto"/>
        <w:jc w:val="both"/>
        <w:rPr>
          <w:rFonts w:ascii="Arial" w:hAnsi="Arial" w:cs="Arial"/>
          <w:sz w:val="28"/>
          <w:szCs w:val="28"/>
        </w:rPr>
      </w:pPr>
    </w:p>
    <w:p w14:paraId="711C0642" w14:textId="290DDE77" w:rsidR="004E1EFE" w:rsidRDefault="004E1EFE" w:rsidP="004E0109">
      <w:pPr>
        <w:spacing w:line="360" w:lineRule="auto"/>
        <w:jc w:val="both"/>
        <w:rPr>
          <w:rFonts w:ascii="Arial" w:hAnsi="Arial" w:cs="Arial"/>
          <w:sz w:val="28"/>
          <w:szCs w:val="28"/>
        </w:rPr>
      </w:pPr>
    </w:p>
    <w:p w14:paraId="141C4351" w14:textId="77777777" w:rsidR="004E0109" w:rsidRDefault="004E0109" w:rsidP="004E0109">
      <w:pPr>
        <w:spacing w:line="360" w:lineRule="auto"/>
        <w:jc w:val="both"/>
        <w:rPr>
          <w:rFonts w:ascii="Arial" w:hAnsi="Arial" w:cs="Arial"/>
          <w:sz w:val="28"/>
          <w:szCs w:val="28"/>
        </w:rPr>
      </w:pPr>
    </w:p>
    <w:p w14:paraId="4E752572" w14:textId="7221CC69" w:rsidR="004E1EFE" w:rsidRDefault="004E1EFE" w:rsidP="004E0109">
      <w:pPr>
        <w:spacing w:line="360" w:lineRule="auto"/>
        <w:jc w:val="both"/>
        <w:rPr>
          <w:rFonts w:ascii="Arial" w:hAnsi="Arial" w:cs="Arial"/>
          <w:sz w:val="28"/>
          <w:szCs w:val="28"/>
        </w:rPr>
      </w:pPr>
    </w:p>
    <w:p w14:paraId="138BFEF4" w14:textId="3F751EB6" w:rsidR="004E1EFE" w:rsidRDefault="004E1EFE" w:rsidP="004E0109">
      <w:pPr>
        <w:spacing w:line="360" w:lineRule="auto"/>
        <w:jc w:val="both"/>
        <w:rPr>
          <w:rFonts w:ascii="Arial" w:hAnsi="Arial" w:cs="Arial"/>
          <w:sz w:val="28"/>
          <w:szCs w:val="28"/>
        </w:rPr>
      </w:pPr>
    </w:p>
    <w:p w14:paraId="0B27F06B" w14:textId="77777777" w:rsidR="004E1EFE" w:rsidRDefault="004E1EFE" w:rsidP="004E0109">
      <w:pPr>
        <w:spacing w:line="360" w:lineRule="auto"/>
        <w:jc w:val="both"/>
        <w:rPr>
          <w:rFonts w:ascii="Arial" w:hAnsi="Arial" w:cs="Arial"/>
          <w:sz w:val="28"/>
          <w:szCs w:val="28"/>
        </w:rPr>
      </w:pPr>
    </w:p>
    <w:p w14:paraId="36607B29" w14:textId="193491D2" w:rsidR="00E5632D" w:rsidRDefault="00E5632D" w:rsidP="004E0109">
      <w:pPr>
        <w:spacing w:line="360" w:lineRule="auto"/>
        <w:jc w:val="both"/>
        <w:rPr>
          <w:rFonts w:ascii="Arial" w:hAnsi="Arial" w:cs="Arial"/>
          <w:sz w:val="28"/>
          <w:szCs w:val="28"/>
        </w:rPr>
      </w:pPr>
    </w:p>
    <w:p w14:paraId="10CAD998" w14:textId="77777777" w:rsidR="004E1EFE" w:rsidRDefault="004E1EFE" w:rsidP="004E0109">
      <w:pPr>
        <w:spacing w:line="360" w:lineRule="auto"/>
        <w:jc w:val="both"/>
        <w:rPr>
          <w:rFonts w:ascii="Arial" w:hAnsi="Arial" w:cs="Arial"/>
          <w:sz w:val="28"/>
          <w:szCs w:val="28"/>
        </w:rPr>
      </w:pPr>
    </w:p>
    <w:p w14:paraId="4F786590" w14:textId="5DA904DB" w:rsidR="00E5632D" w:rsidRDefault="00E5632D" w:rsidP="004E0109">
      <w:pPr>
        <w:spacing w:line="360" w:lineRule="auto"/>
        <w:jc w:val="both"/>
        <w:rPr>
          <w:rFonts w:ascii="Arial" w:hAnsi="Arial" w:cs="Arial"/>
          <w:sz w:val="28"/>
          <w:szCs w:val="28"/>
        </w:rPr>
      </w:pPr>
    </w:p>
    <w:p w14:paraId="4F844DF6" w14:textId="3D32A8F7" w:rsidR="00E5632D" w:rsidRDefault="004E0109" w:rsidP="004E0109">
      <w:pPr>
        <w:spacing w:line="360" w:lineRule="auto"/>
        <w:jc w:val="both"/>
        <w:rPr>
          <w:rFonts w:ascii="Arial" w:hAnsi="Arial" w:cs="Arial"/>
          <w:sz w:val="28"/>
          <w:szCs w:val="28"/>
        </w:rPr>
      </w:pPr>
      <w:r>
        <w:rPr>
          <w:rFonts w:ascii="Arial" w:hAnsi="Arial" w:cs="Arial"/>
          <w:noProof/>
          <w:sz w:val="28"/>
          <w:szCs w:val="28"/>
        </w:rPr>
        <w:lastRenderedPageBreak/>
        <mc:AlternateContent>
          <mc:Choice Requires="wps">
            <w:drawing>
              <wp:anchor distT="0" distB="0" distL="114300" distR="114300" simplePos="0" relativeHeight="251695104" behindDoc="0" locked="0" layoutInCell="1" allowOverlap="1" wp14:anchorId="7AC53A8C" wp14:editId="7300F043">
                <wp:simplePos x="0" y="0"/>
                <wp:positionH relativeFrom="column">
                  <wp:posOffset>101600</wp:posOffset>
                </wp:positionH>
                <wp:positionV relativeFrom="paragraph">
                  <wp:posOffset>187506</wp:posOffset>
                </wp:positionV>
                <wp:extent cx="1503948" cy="529389"/>
                <wp:effectExtent l="0" t="0" r="0" b="4445"/>
                <wp:wrapNone/>
                <wp:docPr id="38" name="Text Box 38"/>
                <wp:cNvGraphicFramePr/>
                <a:graphic xmlns:a="http://schemas.openxmlformats.org/drawingml/2006/main">
                  <a:graphicData uri="http://schemas.microsoft.com/office/word/2010/wordprocessingShape">
                    <wps:wsp>
                      <wps:cNvSpPr txBox="1"/>
                      <wps:spPr>
                        <a:xfrm>
                          <a:off x="0" y="0"/>
                          <a:ext cx="1503948" cy="529389"/>
                        </a:xfrm>
                        <a:prstGeom prst="rect">
                          <a:avLst/>
                        </a:prstGeom>
                        <a:solidFill>
                          <a:srgbClr val="FF7721"/>
                        </a:solidFill>
                        <a:ln w="6350">
                          <a:noFill/>
                        </a:ln>
                      </wps:spPr>
                      <wps:txbx>
                        <w:txbxContent>
                          <w:p w14:paraId="45CF2DBC" w14:textId="671D3457" w:rsidR="00E5632D" w:rsidRPr="00E5632D" w:rsidRDefault="00E5632D">
                            <w:pPr>
                              <w:rPr>
                                <w:color w:val="000000" w:themeColor="text1"/>
                                <w:sz w:val="48"/>
                                <w:szCs w:val="48"/>
                              </w:rPr>
                            </w:pPr>
                            <w:r w:rsidRPr="00E5632D">
                              <w:rPr>
                                <w:color w:val="000000" w:themeColor="text1"/>
                                <w:sz w:val="48"/>
                                <w:szCs w:val="48"/>
                              </w:rPr>
                              <w:t xml:space="preserve">Transitions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C53A8C" id="Text Box 38" o:spid="_x0000_s1035" type="#_x0000_t202" style="position:absolute;left:0;text-align:left;margin-left:8pt;margin-top:14.75pt;width:118.4pt;height:41.7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" fillcolor="#ff7721" stroked="f" strokeweight=".5pt">
                <v:textbox>
                  <w:txbxContent>
                    <w:p w14:paraId="45CF2DBC" w14:textId="671D3457" w:rsidR="00E5632D" w:rsidRPr="00E5632D" w:rsidRDefault="00E5632D">
                      <w:pPr>
                        <w:rPr>
                          <w:color w:val="000000" w:themeColor="text1"/>
                          <w:sz w:val="48"/>
                          <w:szCs w:val="48"/>
                        </w:rPr>
                      </w:pPr>
                      <w:r w:rsidRPr="00E5632D">
                        <w:rPr>
                          <w:color w:val="000000" w:themeColor="text1"/>
                          <w:sz w:val="48"/>
                          <w:szCs w:val="48"/>
                        </w:rPr>
                        <w:t xml:space="preserve">Transitions </w:t>
                      </w:r>
                    </w:p>
                  </w:txbxContent>
                </v:textbox>
              </v:shape>
            </w:pict>
          </mc:Fallback>
        </mc:AlternateContent>
      </w:r>
      <w:r w:rsidR="004E1EFE" w:rsidRPr="00F016B1">
        <w:rPr>
          <w:rFonts w:ascii="Arial" w:hAnsi="Arial" w:cs="Arial"/>
          <w:noProof/>
          <w:sz w:val="44"/>
          <w:szCs w:val="44"/>
        </w:rPr>
        <mc:AlternateContent>
          <mc:Choice Requires="wps">
            <w:drawing>
              <wp:anchor distT="0" distB="0" distL="114300" distR="114300" simplePos="0" relativeHeight="251694080" behindDoc="0" locked="0" layoutInCell="1" allowOverlap="1" wp14:anchorId="3BAD14BA" wp14:editId="62E10E22">
                <wp:simplePos x="0" y="0"/>
                <wp:positionH relativeFrom="column">
                  <wp:posOffset>-54569</wp:posOffset>
                </wp:positionH>
                <wp:positionV relativeFrom="paragraph">
                  <wp:posOffset>46355</wp:posOffset>
                </wp:positionV>
                <wp:extent cx="6430010" cy="822960"/>
                <wp:effectExtent l="0" t="0" r="21590" b="15240"/>
                <wp:wrapNone/>
                <wp:docPr id="37" name="Pentagon 37"/>
                <wp:cNvGraphicFramePr/>
                <a:graphic xmlns:a="http://schemas.openxmlformats.org/drawingml/2006/main">
                  <a:graphicData uri="http://schemas.microsoft.com/office/word/2010/wordprocessingShape">
                    <wps:wsp>
                      <wps:cNvSpPr/>
                      <wps:spPr>
                        <a:xfrm>
                          <a:off x="0" y="0"/>
                          <a:ext cx="6430010" cy="822960"/>
                        </a:xfrm>
                        <a:prstGeom prst="homePlate">
                          <a:avLst/>
                        </a:prstGeom>
                        <a:solidFill>
                          <a:srgbClr val="FF772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97D06E" id="Pentagon 37" o:spid="_x0000_s1026" type="#_x0000_t15" style="position:absolute;margin-left:-4.3pt;margin-top:3.65pt;width:506.3pt;height:64.8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" adj="20218" fillcolor="#ff7721" strokecolor="#073662 [1604]" strokeweight="1pt"/>
            </w:pict>
          </mc:Fallback>
        </mc:AlternateContent>
      </w:r>
    </w:p>
    <w:p w14:paraId="4505C650" w14:textId="1E1C4292" w:rsidR="00E5632D" w:rsidRDefault="00E5632D" w:rsidP="004E0109">
      <w:pPr>
        <w:spacing w:line="360" w:lineRule="auto"/>
        <w:jc w:val="both"/>
        <w:rPr>
          <w:rFonts w:ascii="Arial" w:hAnsi="Arial" w:cs="Arial"/>
          <w:sz w:val="28"/>
          <w:szCs w:val="28"/>
        </w:rPr>
      </w:pPr>
    </w:p>
    <w:p w14:paraId="4560B4E5" w14:textId="77777777" w:rsidR="004E0109" w:rsidRDefault="004E0109" w:rsidP="004E0109">
      <w:pPr>
        <w:spacing w:line="360" w:lineRule="auto"/>
        <w:jc w:val="both"/>
        <w:rPr>
          <w:rFonts w:ascii="Arial" w:hAnsi="Arial" w:cs="Arial"/>
          <w:sz w:val="28"/>
          <w:szCs w:val="28"/>
        </w:rPr>
      </w:pPr>
    </w:p>
    <w:p w14:paraId="64409DA5" w14:textId="1DECB19D" w:rsidR="008F391F" w:rsidRDefault="008F391F" w:rsidP="004E0109">
      <w:pPr>
        <w:spacing w:line="360" w:lineRule="auto"/>
        <w:jc w:val="both"/>
        <w:rPr>
          <w:rFonts w:ascii="Arial" w:hAnsi="Arial" w:cs="Arial"/>
          <w:sz w:val="28"/>
          <w:szCs w:val="28"/>
        </w:rPr>
      </w:pPr>
    </w:p>
    <w:p w14:paraId="79823C4E" w14:textId="14508169" w:rsidR="00512EB1" w:rsidRDefault="008F391F" w:rsidP="004E0109">
      <w:pPr>
        <w:spacing w:line="360" w:lineRule="auto"/>
        <w:jc w:val="both"/>
        <w:rPr>
          <w:rFonts w:ascii="Arial" w:hAnsi="Arial" w:cs="Arial"/>
          <w:b/>
          <w:bCs/>
          <w:sz w:val="28"/>
          <w:szCs w:val="28"/>
        </w:rPr>
      </w:pPr>
      <w:r w:rsidRPr="00E5632D">
        <w:rPr>
          <w:rFonts w:ascii="Arial" w:hAnsi="Arial" w:cs="Arial"/>
          <w:b/>
          <w:bCs/>
          <w:sz w:val="28"/>
          <w:szCs w:val="28"/>
        </w:rPr>
        <w:t>What is Transition?</w:t>
      </w:r>
      <w:r w:rsidRPr="008F391F">
        <w:rPr>
          <w:rFonts w:ascii="Arial" w:hAnsi="Arial" w:cs="Arial"/>
          <w:b/>
          <w:bCs/>
          <w:sz w:val="28"/>
          <w:szCs w:val="28"/>
        </w:rPr>
        <w:t xml:space="preserve"> </w:t>
      </w:r>
    </w:p>
    <w:p w14:paraId="4C05B616" w14:textId="77777777" w:rsidR="00E027D3" w:rsidRDefault="008F391F" w:rsidP="004E0109">
      <w:pPr>
        <w:spacing w:line="360" w:lineRule="auto"/>
        <w:jc w:val="both"/>
        <w:rPr>
          <w:rFonts w:ascii="Arial" w:hAnsi="Arial" w:cs="Arial"/>
          <w:sz w:val="28"/>
          <w:szCs w:val="28"/>
        </w:rPr>
      </w:pPr>
      <w:r>
        <w:rPr>
          <w:rFonts w:ascii="Arial" w:hAnsi="Arial" w:cs="Arial"/>
          <w:sz w:val="28"/>
          <w:szCs w:val="28"/>
        </w:rPr>
        <w:t>The way people respond to going through change is known as transition. When someone experiences transition, they have to familiarise themselves to different conditions and situations to be able to include the change into their life (</w:t>
      </w:r>
      <w:proofErr w:type="spellStart"/>
      <w:r>
        <w:rPr>
          <w:rFonts w:ascii="Arial" w:hAnsi="Arial" w:cs="Arial"/>
          <w:sz w:val="28"/>
          <w:szCs w:val="28"/>
        </w:rPr>
        <w:t>Kralik</w:t>
      </w:r>
      <w:proofErr w:type="spellEnd"/>
      <w:r>
        <w:rPr>
          <w:rFonts w:ascii="Arial" w:hAnsi="Arial" w:cs="Arial"/>
          <w:sz w:val="28"/>
          <w:szCs w:val="28"/>
        </w:rPr>
        <w:t xml:space="preserve">, </w:t>
      </w:r>
      <w:proofErr w:type="spellStart"/>
      <w:r>
        <w:rPr>
          <w:rFonts w:ascii="Arial" w:hAnsi="Arial" w:cs="Arial"/>
          <w:sz w:val="28"/>
          <w:szCs w:val="28"/>
        </w:rPr>
        <w:t>Visentin</w:t>
      </w:r>
      <w:proofErr w:type="spellEnd"/>
      <w:r>
        <w:rPr>
          <w:rFonts w:ascii="Arial" w:hAnsi="Arial" w:cs="Arial"/>
          <w:sz w:val="28"/>
          <w:szCs w:val="28"/>
        </w:rPr>
        <w:t xml:space="preserve"> and Van Loon, 2006). </w:t>
      </w:r>
    </w:p>
    <w:p w14:paraId="07E08E5D" w14:textId="77777777" w:rsidR="00E027D3" w:rsidRDefault="00E027D3" w:rsidP="004E0109">
      <w:pPr>
        <w:spacing w:line="360" w:lineRule="auto"/>
        <w:jc w:val="both"/>
        <w:rPr>
          <w:rFonts w:ascii="Arial" w:hAnsi="Arial" w:cs="Arial"/>
          <w:sz w:val="28"/>
          <w:szCs w:val="28"/>
        </w:rPr>
      </w:pPr>
    </w:p>
    <w:p w14:paraId="227B26DC" w14:textId="12274722" w:rsidR="00E027D3" w:rsidRDefault="00E027D3" w:rsidP="004E0109">
      <w:pPr>
        <w:spacing w:line="360" w:lineRule="auto"/>
        <w:jc w:val="both"/>
        <w:rPr>
          <w:rFonts w:ascii="Arial" w:hAnsi="Arial" w:cs="Arial"/>
          <w:sz w:val="28"/>
          <w:szCs w:val="28"/>
        </w:rPr>
      </w:pPr>
      <w:r>
        <w:rPr>
          <w:rFonts w:ascii="Arial" w:hAnsi="Arial" w:cs="Arial"/>
          <w:sz w:val="28"/>
          <w:szCs w:val="28"/>
        </w:rPr>
        <w:t xml:space="preserve">Transitions are also life experiences of change over a period of time. Transitions is the process of change. An example of this in an early years setting is a child moving from one setting to another. Transitions are seen as a process which is shaped by social structures and all parents, children and practitioners are involved in the process (Welsh Government, 2017). </w:t>
      </w:r>
    </w:p>
    <w:p w14:paraId="1D521E83" w14:textId="77777777" w:rsidR="00E027D3" w:rsidRDefault="00E027D3" w:rsidP="004E0109">
      <w:pPr>
        <w:spacing w:line="360" w:lineRule="auto"/>
        <w:jc w:val="both"/>
        <w:rPr>
          <w:rFonts w:ascii="Arial" w:hAnsi="Arial" w:cs="Arial"/>
          <w:sz w:val="28"/>
          <w:szCs w:val="28"/>
        </w:rPr>
      </w:pPr>
    </w:p>
    <w:p w14:paraId="1A664AE4" w14:textId="3C3BE4A7" w:rsidR="00E027D3" w:rsidRDefault="00E027D3" w:rsidP="004E0109">
      <w:pPr>
        <w:spacing w:line="360" w:lineRule="auto"/>
        <w:jc w:val="both"/>
        <w:rPr>
          <w:rFonts w:ascii="Arial" w:hAnsi="Arial" w:cs="Arial"/>
          <w:sz w:val="28"/>
          <w:szCs w:val="28"/>
        </w:rPr>
      </w:pPr>
      <w:r>
        <w:rPr>
          <w:rFonts w:ascii="Arial" w:hAnsi="Arial" w:cs="Arial"/>
          <w:sz w:val="28"/>
          <w:szCs w:val="28"/>
        </w:rPr>
        <w:t xml:space="preserve">Educational transitions take place in childhood in western culture. This can be children under the age of 3 going to creche or toddler groups. When children transition into school, they can make multiple transitions through the day where they may go from breakfast club into their class and some children might even go to after school clubs which is another transition (Dunlop and Fabian, 2007, p.4). </w:t>
      </w:r>
    </w:p>
    <w:p w14:paraId="65E577EB" w14:textId="6DD9D818" w:rsidR="00E027D3" w:rsidRDefault="00E027D3" w:rsidP="004E0109">
      <w:pPr>
        <w:spacing w:line="360" w:lineRule="auto"/>
        <w:jc w:val="both"/>
        <w:rPr>
          <w:rFonts w:ascii="Arial" w:hAnsi="Arial" w:cs="Arial"/>
          <w:sz w:val="28"/>
          <w:szCs w:val="28"/>
        </w:rPr>
      </w:pPr>
    </w:p>
    <w:p w14:paraId="5943F2F3" w14:textId="3E750002" w:rsidR="00E027D3" w:rsidRDefault="00E027D3" w:rsidP="004E0109">
      <w:pPr>
        <w:spacing w:line="360" w:lineRule="auto"/>
        <w:jc w:val="both"/>
        <w:rPr>
          <w:rFonts w:ascii="Arial" w:hAnsi="Arial" w:cs="Arial"/>
          <w:sz w:val="28"/>
          <w:szCs w:val="28"/>
        </w:rPr>
      </w:pPr>
      <w:r>
        <w:rPr>
          <w:rFonts w:ascii="Arial" w:hAnsi="Arial" w:cs="Arial"/>
          <w:sz w:val="28"/>
          <w:szCs w:val="28"/>
        </w:rPr>
        <w:t xml:space="preserve">Every Child Matters (2021) believe transitions from one setting to another such as starting school, moving to a new class or even a school club may be seen as a normal part of life for some people however it is a milestone for children, and they have a huge impact on their development. These </w:t>
      </w:r>
      <w:r>
        <w:rPr>
          <w:rFonts w:ascii="Arial" w:hAnsi="Arial" w:cs="Arial"/>
          <w:sz w:val="28"/>
          <w:szCs w:val="28"/>
        </w:rPr>
        <w:lastRenderedPageBreak/>
        <w:t xml:space="preserve">transitions can be exciting new opportunities for children. However, sometimes there can be some doubt about new and different surroundings where expectations are not met. It is crucial that transition is right for every child and is not something that will just happen and always work out straight away. Instead of a transition being seen as an event involving parents, children and practitioners, it should be seen as a process. </w:t>
      </w:r>
    </w:p>
    <w:p w14:paraId="0DAD8862" w14:textId="2E619276" w:rsidR="00E027D3" w:rsidRDefault="00E027D3" w:rsidP="004E0109">
      <w:pPr>
        <w:spacing w:line="360" w:lineRule="auto"/>
        <w:jc w:val="both"/>
        <w:rPr>
          <w:rFonts w:ascii="Times New Roman" w:eastAsia="Times New Roman" w:hAnsi="Times New Roman" w:cs="Times New Roman"/>
          <w:lang w:eastAsia="en-GB"/>
        </w:rPr>
      </w:pPr>
    </w:p>
    <w:p w14:paraId="703C860A" w14:textId="163EEED3" w:rsidR="00E5632D" w:rsidRDefault="00E5632D" w:rsidP="004E0109">
      <w:pPr>
        <w:spacing w:line="360" w:lineRule="auto"/>
        <w:jc w:val="both"/>
        <w:rPr>
          <w:rFonts w:ascii="Times New Roman" w:eastAsia="Times New Roman" w:hAnsi="Times New Roman" w:cs="Times New Roman"/>
          <w:lang w:eastAsia="en-GB"/>
        </w:rPr>
      </w:pPr>
    </w:p>
    <w:p w14:paraId="075CBFBD" w14:textId="0C347A26" w:rsidR="004E1EFE" w:rsidRDefault="004E1EFE" w:rsidP="004E0109">
      <w:pPr>
        <w:spacing w:line="360" w:lineRule="auto"/>
        <w:jc w:val="both"/>
        <w:rPr>
          <w:rFonts w:ascii="Times New Roman" w:eastAsia="Times New Roman" w:hAnsi="Times New Roman" w:cs="Times New Roman"/>
          <w:lang w:eastAsia="en-GB"/>
        </w:rPr>
      </w:pPr>
    </w:p>
    <w:p w14:paraId="543EB807" w14:textId="77777777" w:rsidR="004E1EFE" w:rsidRDefault="004E1EFE" w:rsidP="004E0109">
      <w:pPr>
        <w:spacing w:line="360" w:lineRule="auto"/>
        <w:jc w:val="both"/>
        <w:rPr>
          <w:rFonts w:ascii="Times New Roman" w:eastAsia="Times New Roman" w:hAnsi="Times New Roman" w:cs="Times New Roman"/>
          <w:lang w:eastAsia="en-GB"/>
        </w:rPr>
      </w:pPr>
    </w:p>
    <w:p w14:paraId="12E76931" w14:textId="3A87BBC1" w:rsidR="00E5632D" w:rsidRDefault="00E5632D" w:rsidP="004E0109">
      <w:pPr>
        <w:spacing w:line="360" w:lineRule="auto"/>
        <w:jc w:val="both"/>
        <w:rPr>
          <w:rFonts w:ascii="Times New Roman" w:eastAsia="Times New Roman" w:hAnsi="Times New Roman" w:cs="Times New Roman"/>
          <w:lang w:eastAsia="en-GB"/>
        </w:rPr>
      </w:pPr>
    </w:p>
    <w:p w14:paraId="043ABDB9" w14:textId="5C8D172E" w:rsidR="004E0109" w:rsidRDefault="004E0109" w:rsidP="004E0109">
      <w:pPr>
        <w:spacing w:line="360" w:lineRule="auto"/>
        <w:jc w:val="both"/>
        <w:rPr>
          <w:rFonts w:ascii="Times New Roman" w:eastAsia="Times New Roman" w:hAnsi="Times New Roman" w:cs="Times New Roman"/>
          <w:lang w:eastAsia="en-GB"/>
        </w:rPr>
      </w:pPr>
    </w:p>
    <w:p w14:paraId="2BBF29A9" w14:textId="5FAE0C16" w:rsidR="004E0109" w:rsidRDefault="004E0109" w:rsidP="004E0109">
      <w:pPr>
        <w:spacing w:line="360" w:lineRule="auto"/>
        <w:jc w:val="both"/>
        <w:rPr>
          <w:rFonts w:ascii="Times New Roman" w:eastAsia="Times New Roman" w:hAnsi="Times New Roman" w:cs="Times New Roman"/>
          <w:lang w:eastAsia="en-GB"/>
        </w:rPr>
      </w:pPr>
    </w:p>
    <w:p w14:paraId="3312A413" w14:textId="6D2D3EF2" w:rsidR="004E0109" w:rsidRDefault="004E0109" w:rsidP="004E0109">
      <w:pPr>
        <w:spacing w:line="360" w:lineRule="auto"/>
        <w:jc w:val="both"/>
        <w:rPr>
          <w:rFonts w:ascii="Times New Roman" w:eastAsia="Times New Roman" w:hAnsi="Times New Roman" w:cs="Times New Roman"/>
          <w:lang w:eastAsia="en-GB"/>
        </w:rPr>
      </w:pPr>
    </w:p>
    <w:p w14:paraId="7BD4C624" w14:textId="2CC25993" w:rsidR="004E0109" w:rsidRDefault="004E0109" w:rsidP="004E0109">
      <w:pPr>
        <w:spacing w:line="360" w:lineRule="auto"/>
        <w:jc w:val="both"/>
        <w:rPr>
          <w:rFonts w:ascii="Times New Roman" w:eastAsia="Times New Roman" w:hAnsi="Times New Roman" w:cs="Times New Roman"/>
          <w:lang w:eastAsia="en-GB"/>
        </w:rPr>
      </w:pPr>
    </w:p>
    <w:p w14:paraId="36F3380A" w14:textId="2BB9B718" w:rsidR="004E0109" w:rsidRDefault="004E0109" w:rsidP="004E0109">
      <w:pPr>
        <w:spacing w:line="360" w:lineRule="auto"/>
        <w:jc w:val="both"/>
        <w:rPr>
          <w:rFonts w:ascii="Times New Roman" w:eastAsia="Times New Roman" w:hAnsi="Times New Roman" w:cs="Times New Roman"/>
          <w:lang w:eastAsia="en-GB"/>
        </w:rPr>
      </w:pPr>
    </w:p>
    <w:p w14:paraId="0EB1D6EF" w14:textId="578F3FAD" w:rsidR="004E0109" w:rsidRDefault="004E0109" w:rsidP="004E0109">
      <w:pPr>
        <w:spacing w:line="360" w:lineRule="auto"/>
        <w:jc w:val="both"/>
        <w:rPr>
          <w:rFonts w:ascii="Times New Roman" w:eastAsia="Times New Roman" w:hAnsi="Times New Roman" w:cs="Times New Roman"/>
          <w:lang w:eastAsia="en-GB"/>
        </w:rPr>
      </w:pPr>
    </w:p>
    <w:p w14:paraId="2D8ABA2C" w14:textId="3E14FA28" w:rsidR="004E0109" w:rsidRDefault="004E0109" w:rsidP="004E0109">
      <w:pPr>
        <w:spacing w:line="360" w:lineRule="auto"/>
        <w:jc w:val="both"/>
        <w:rPr>
          <w:rFonts w:ascii="Times New Roman" w:eastAsia="Times New Roman" w:hAnsi="Times New Roman" w:cs="Times New Roman"/>
          <w:lang w:eastAsia="en-GB"/>
        </w:rPr>
      </w:pPr>
    </w:p>
    <w:p w14:paraId="45CDB802" w14:textId="0018F8A7" w:rsidR="004E0109" w:rsidRDefault="004E0109" w:rsidP="004E0109">
      <w:pPr>
        <w:spacing w:line="360" w:lineRule="auto"/>
        <w:jc w:val="both"/>
        <w:rPr>
          <w:rFonts w:ascii="Times New Roman" w:eastAsia="Times New Roman" w:hAnsi="Times New Roman" w:cs="Times New Roman"/>
          <w:lang w:eastAsia="en-GB"/>
        </w:rPr>
      </w:pPr>
    </w:p>
    <w:p w14:paraId="5907BC90" w14:textId="18D9CC5D" w:rsidR="004E0109" w:rsidRDefault="004E0109" w:rsidP="004E0109">
      <w:pPr>
        <w:spacing w:line="360" w:lineRule="auto"/>
        <w:jc w:val="both"/>
        <w:rPr>
          <w:rFonts w:ascii="Times New Roman" w:eastAsia="Times New Roman" w:hAnsi="Times New Roman" w:cs="Times New Roman"/>
          <w:lang w:eastAsia="en-GB"/>
        </w:rPr>
      </w:pPr>
    </w:p>
    <w:p w14:paraId="7681CA0C" w14:textId="6C312C63" w:rsidR="004E0109" w:rsidRDefault="004E0109" w:rsidP="004E0109">
      <w:pPr>
        <w:spacing w:line="360" w:lineRule="auto"/>
        <w:jc w:val="both"/>
        <w:rPr>
          <w:rFonts w:ascii="Times New Roman" w:eastAsia="Times New Roman" w:hAnsi="Times New Roman" w:cs="Times New Roman"/>
          <w:lang w:eastAsia="en-GB"/>
        </w:rPr>
      </w:pPr>
    </w:p>
    <w:p w14:paraId="3580BFE3" w14:textId="274E2CED" w:rsidR="004E0109" w:rsidRDefault="004E0109" w:rsidP="004E0109">
      <w:pPr>
        <w:spacing w:line="360" w:lineRule="auto"/>
        <w:jc w:val="both"/>
        <w:rPr>
          <w:rFonts w:ascii="Times New Roman" w:eastAsia="Times New Roman" w:hAnsi="Times New Roman" w:cs="Times New Roman"/>
          <w:lang w:eastAsia="en-GB"/>
        </w:rPr>
      </w:pPr>
    </w:p>
    <w:p w14:paraId="7D1E422E" w14:textId="0CDDE6DC" w:rsidR="004E0109" w:rsidRDefault="004E0109" w:rsidP="004E0109">
      <w:pPr>
        <w:spacing w:line="360" w:lineRule="auto"/>
        <w:jc w:val="both"/>
        <w:rPr>
          <w:rFonts w:ascii="Times New Roman" w:eastAsia="Times New Roman" w:hAnsi="Times New Roman" w:cs="Times New Roman"/>
          <w:lang w:eastAsia="en-GB"/>
        </w:rPr>
      </w:pPr>
    </w:p>
    <w:p w14:paraId="37EE3B0C" w14:textId="495C0CE2" w:rsidR="004E0109" w:rsidRDefault="004E0109" w:rsidP="004E0109">
      <w:pPr>
        <w:spacing w:line="360" w:lineRule="auto"/>
        <w:jc w:val="both"/>
        <w:rPr>
          <w:rFonts w:ascii="Times New Roman" w:eastAsia="Times New Roman" w:hAnsi="Times New Roman" w:cs="Times New Roman"/>
          <w:lang w:eastAsia="en-GB"/>
        </w:rPr>
      </w:pPr>
    </w:p>
    <w:p w14:paraId="6B67058D" w14:textId="6A4CEF0D" w:rsidR="004E0109" w:rsidRDefault="004E0109" w:rsidP="004E0109">
      <w:pPr>
        <w:spacing w:line="360" w:lineRule="auto"/>
        <w:jc w:val="both"/>
        <w:rPr>
          <w:rFonts w:ascii="Times New Roman" w:eastAsia="Times New Roman" w:hAnsi="Times New Roman" w:cs="Times New Roman"/>
          <w:lang w:eastAsia="en-GB"/>
        </w:rPr>
      </w:pPr>
    </w:p>
    <w:p w14:paraId="247BB73E" w14:textId="3931801E" w:rsidR="004E0109" w:rsidRDefault="004E0109" w:rsidP="004E0109">
      <w:pPr>
        <w:spacing w:line="360" w:lineRule="auto"/>
        <w:jc w:val="both"/>
        <w:rPr>
          <w:rFonts w:ascii="Times New Roman" w:eastAsia="Times New Roman" w:hAnsi="Times New Roman" w:cs="Times New Roman"/>
          <w:lang w:eastAsia="en-GB"/>
        </w:rPr>
      </w:pPr>
    </w:p>
    <w:p w14:paraId="3B0CDA63" w14:textId="77777777" w:rsidR="004E0109" w:rsidRDefault="004E0109" w:rsidP="004E0109">
      <w:pPr>
        <w:spacing w:line="360" w:lineRule="auto"/>
        <w:jc w:val="both"/>
        <w:rPr>
          <w:rFonts w:ascii="Times New Roman" w:eastAsia="Times New Roman" w:hAnsi="Times New Roman" w:cs="Times New Roman"/>
          <w:lang w:eastAsia="en-GB"/>
        </w:rPr>
      </w:pPr>
    </w:p>
    <w:p w14:paraId="061C53A4" w14:textId="07C17480" w:rsidR="004E0109" w:rsidRDefault="004E0109" w:rsidP="004E0109">
      <w:pPr>
        <w:spacing w:line="360" w:lineRule="auto"/>
        <w:jc w:val="both"/>
        <w:rPr>
          <w:rFonts w:ascii="Times New Roman" w:eastAsia="Times New Roman" w:hAnsi="Times New Roman" w:cs="Times New Roman"/>
          <w:lang w:eastAsia="en-GB"/>
        </w:rPr>
      </w:pPr>
    </w:p>
    <w:p w14:paraId="239F15A3" w14:textId="77777777" w:rsidR="004E0109" w:rsidRDefault="004E0109" w:rsidP="004E0109">
      <w:pPr>
        <w:spacing w:line="360" w:lineRule="auto"/>
        <w:jc w:val="both"/>
        <w:rPr>
          <w:rFonts w:ascii="Times New Roman" w:eastAsia="Times New Roman" w:hAnsi="Times New Roman" w:cs="Times New Roman"/>
          <w:lang w:eastAsia="en-GB"/>
        </w:rPr>
      </w:pPr>
    </w:p>
    <w:p w14:paraId="0EFE5BDE" w14:textId="77777777" w:rsidR="004E0109" w:rsidRDefault="004E0109" w:rsidP="004E0109">
      <w:pPr>
        <w:spacing w:line="360" w:lineRule="auto"/>
        <w:jc w:val="both"/>
        <w:rPr>
          <w:rFonts w:ascii="Times New Roman" w:eastAsia="Times New Roman" w:hAnsi="Times New Roman" w:cs="Times New Roman"/>
          <w:lang w:eastAsia="en-GB"/>
        </w:rPr>
      </w:pPr>
    </w:p>
    <w:p w14:paraId="54975CF0" w14:textId="7722D97C" w:rsidR="00E027D3" w:rsidRDefault="00512EB1" w:rsidP="004E0109">
      <w:pPr>
        <w:spacing w:line="360" w:lineRule="auto"/>
        <w:jc w:val="both"/>
        <w:rPr>
          <w:rFonts w:ascii="Arial" w:hAnsi="Arial" w:cs="Arial"/>
          <w:sz w:val="28"/>
          <w:szCs w:val="28"/>
        </w:rPr>
      </w:pPr>
      <w:r>
        <w:rPr>
          <w:rFonts w:ascii="Arial" w:hAnsi="Arial" w:cs="Arial"/>
          <w:noProof/>
        </w:rPr>
        <w:lastRenderedPageBreak/>
        <mc:AlternateContent>
          <mc:Choice Requires="wps">
            <w:drawing>
              <wp:anchor distT="0" distB="0" distL="114300" distR="114300" simplePos="0" relativeHeight="251687936" behindDoc="0" locked="0" layoutInCell="1" allowOverlap="1" wp14:anchorId="30A5C1A4" wp14:editId="3F7A4373">
                <wp:simplePos x="0" y="0"/>
                <wp:positionH relativeFrom="column">
                  <wp:posOffset>170822</wp:posOffset>
                </wp:positionH>
                <wp:positionV relativeFrom="paragraph">
                  <wp:posOffset>146287</wp:posOffset>
                </wp:positionV>
                <wp:extent cx="3044190" cy="532507"/>
                <wp:effectExtent l="0" t="0" r="3810" b="1270"/>
                <wp:wrapNone/>
                <wp:docPr id="22" name="Text Box 22"/>
                <wp:cNvGraphicFramePr/>
                <a:graphic xmlns:a="http://schemas.openxmlformats.org/drawingml/2006/main">
                  <a:graphicData uri="http://schemas.microsoft.com/office/word/2010/wordprocessingShape">
                    <wps:wsp>
                      <wps:cNvSpPr txBox="1"/>
                      <wps:spPr>
                        <a:xfrm>
                          <a:off x="0" y="0"/>
                          <a:ext cx="3044190" cy="532507"/>
                        </a:xfrm>
                        <a:prstGeom prst="rect">
                          <a:avLst/>
                        </a:prstGeom>
                        <a:solidFill>
                          <a:srgbClr val="FFFF00"/>
                        </a:solidFill>
                        <a:ln w="6350">
                          <a:noFill/>
                        </a:ln>
                      </wps:spPr>
                      <wps:txbx>
                        <w:txbxContent>
                          <w:p w14:paraId="16E0F868" w14:textId="652D9531" w:rsidR="00512EB1" w:rsidRPr="00512EB1" w:rsidRDefault="00512EB1">
                            <w:pPr>
                              <w:rPr>
                                <w:sz w:val="48"/>
                                <w:szCs w:val="48"/>
                              </w:rPr>
                            </w:pPr>
                            <w:r>
                              <w:rPr>
                                <w:sz w:val="48"/>
                                <w:szCs w:val="48"/>
                              </w:rPr>
                              <w:t xml:space="preserve">The Needs of the Child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0A5C1A4" id="Text Box 22" o:spid="_x0000_s1036" type="#_x0000_t202" style="position:absolute;left:0;text-align:left;margin-left:13.45pt;margin-top:11.5pt;width:239.7pt;height:41.95pt;z-index:2516879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" fillcolor="yellow" stroked="f" strokeweight=".5pt">
                <v:textbox>
                  <w:txbxContent>
                    <w:p w14:paraId="16E0F868" w14:textId="652D9531" w:rsidR="00512EB1" w:rsidRPr="00512EB1" w:rsidRDefault="00512EB1">
                      <w:pPr>
                        <w:rPr>
                          <w:sz w:val="48"/>
                          <w:szCs w:val="48"/>
                        </w:rPr>
                      </w:pPr>
                      <w:r>
                        <w:rPr>
                          <w:sz w:val="48"/>
                          <w:szCs w:val="48"/>
                        </w:rPr>
                        <w:t xml:space="preserve">The Needs of the Child </w:t>
                      </w:r>
                    </w:p>
                  </w:txbxContent>
                </v:textbox>
              </v:shape>
            </w:pict>
          </mc:Fallback>
        </mc:AlternateContent>
      </w:r>
      <w:r w:rsidRPr="00F016B1">
        <w:rPr>
          <w:rFonts w:ascii="Arial" w:hAnsi="Arial" w:cs="Arial"/>
          <w:noProof/>
          <w:sz w:val="44"/>
          <w:szCs w:val="44"/>
        </w:rPr>
        <mc:AlternateContent>
          <mc:Choice Requires="wps">
            <w:drawing>
              <wp:anchor distT="0" distB="0" distL="114300" distR="114300" simplePos="0" relativeHeight="251686912" behindDoc="0" locked="0" layoutInCell="1" allowOverlap="1" wp14:anchorId="1C4CC4FE" wp14:editId="382A07CE">
                <wp:simplePos x="0" y="0"/>
                <wp:positionH relativeFrom="column">
                  <wp:posOffset>0</wp:posOffset>
                </wp:positionH>
                <wp:positionV relativeFrom="paragraph">
                  <wp:posOffset>-635</wp:posOffset>
                </wp:positionV>
                <wp:extent cx="6430010" cy="822960"/>
                <wp:effectExtent l="0" t="0" r="21590" b="15240"/>
                <wp:wrapNone/>
                <wp:docPr id="21" name="Pentagon 21"/>
                <wp:cNvGraphicFramePr/>
                <a:graphic xmlns:a="http://schemas.openxmlformats.org/drawingml/2006/main">
                  <a:graphicData uri="http://schemas.microsoft.com/office/word/2010/wordprocessingShape">
                    <wps:wsp>
                      <wps:cNvSpPr/>
                      <wps:spPr>
                        <a:xfrm>
                          <a:off x="0" y="0"/>
                          <a:ext cx="6430010" cy="822960"/>
                        </a:xfrm>
                        <a:prstGeom prst="homePlate">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659C4C" id="Pentagon 21" o:spid="_x0000_s1026" type="#_x0000_t15" style="position:absolute;margin-left:0;margin-top:-.05pt;width:506.3pt;height:64.8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" adj="20218" fillcolor="yellow" strokecolor="#073662 [1604]" strokeweight="1pt"/>
            </w:pict>
          </mc:Fallback>
        </mc:AlternateContent>
      </w:r>
    </w:p>
    <w:p w14:paraId="0B4AA7EC" w14:textId="4F1703D4" w:rsidR="00E027D3" w:rsidRPr="004E0109" w:rsidRDefault="00E027D3" w:rsidP="004E0109">
      <w:pPr>
        <w:pStyle w:val="NormalWeb"/>
        <w:spacing w:line="360" w:lineRule="auto"/>
        <w:jc w:val="both"/>
      </w:pPr>
      <w:r>
        <w:rPr>
          <w:rFonts w:ascii="Arial" w:hAnsi="Arial" w:cs="Arial"/>
        </w:rPr>
        <w:t xml:space="preserve">. </w:t>
      </w:r>
    </w:p>
    <w:p w14:paraId="0EA2B184" w14:textId="5B81041C" w:rsidR="00E027D3" w:rsidRDefault="00E027D3" w:rsidP="004E0109">
      <w:pPr>
        <w:spacing w:line="360" w:lineRule="auto"/>
        <w:jc w:val="both"/>
        <w:rPr>
          <w:rFonts w:ascii="Arial" w:hAnsi="Arial" w:cs="Arial"/>
          <w:sz w:val="28"/>
          <w:szCs w:val="28"/>
        </w:rPr>
      </w:pPr>
    </w:p>
    <w:p w14:paraId="17F06D95" w14:textId="77777777" w:rsidR="00512EB1" w:rsidRDefault="00512EB1" w:rsidP="004E0109">
      <w:pPr>
        <w:spacing w:line="360" w:lineRule="auto"/>
        <w:jc w:val="both"/>
        <w:rPr>
          <w:rFonts w:ascii="Arial" w:hAnsi="Arial" w:cs="Arial"/>
          <w:sz w:val="28"/>
          <w:szCs w:val="28"/>
        </w:rPr>
      </w:pPr>
      <w:r>
        <w:rPr>
          <w:rFonts w:ascii="Arial" w:hAnsi="Arial" w:cs="Arial"/>
          <w:sz w:val="28"/>
          <w:szCs w:val="28"/>
        </w:rPr>
        <w:t>It is vital to understand the development of a child in an early years setting. Every child is unique, sometimes people generalise some development patterns, but it should always be remembered that every child is unique and individual and can all have different personal needs. There are a range of theories which practitioners working within early years settings need to recognise to have a clear understanding of a child’s development (Lindon and Brodie, 2016, p. 1).</w:t>
      </w:r>
    </w:p>
    <w:p w14:paraId="4D4ADC42" w14:textId="77777777" w:rsidR="00512EB1" w:rsidRDefault="00512EB1" w:rsidP="004E0109">
      <w:pPr>
        <w:spacing w:line="360" w:lineRule="auto"/>
        <w:jc w:val="both"/>
        <w:rPr>
          <w:rFonts w:ascii="Arial" w:hAnsi="Arial" w:cs="Arial"/>
          <w:sz w:val="28"/>
          <w:szCs w:val="28"/>
        </w:rPr>
      </w:pPr>
    </w:p>
    <w:p w14:paraId="2109DFE3" w14:textId="69F0B11A" w:rsidR="00512EB1" w:rsidRPr="00512EB1" w:rsidRDefault="00512EB1" w:rsidP="004E0109">
      <w:pPr>
        <w:spacing w:line="360" w:lineRule="auto"/>
        <w:jc w:val="both"/>
        <w:rPr>
          <w:rFonts w:ascii="Arial" w:hAnsi="Arial" w:cs="Arial"/>
          <w:b/>
          <w:bCs/>
          <w:sz w:val="28"/>
          <w:szCs w:val="28"/>
        </w:rPr>
      </w:pPr>
      <w:r w:rsidRPr="004E1EFE">
        <w:rPr>
          <w:rFonts w:ascii="Arial" w:hAnsi="Arial" w:cs="Arial"/>
          <w:b/>
          <w:bCs/>
          <w:sz w:val="28"/>
          <w:szCs w:val="28"/>
        </w:rPr>
        <w:t>Maslow’</w:t>
      </w:r>
      <w:r w:rsidR="00B20EEE">
        <w:rPr>
          <w:rFonts w:ascii="Arial" w:hAnsi="Arial" w:cs="Arial"/>
          <w:b/>
          <w:bCs/>
          <w:sz w:val="28"/>
          <w:szCs w:val="28"/>
        </w:rPr>
        <w:t>s</w:t>
      </w:r>
      <w:r w:rsidRPr="004E1EFE">
        <w:rPr>
          <w:rFonts w:ascii="Arial" w:hAnsi="Arial" w:cs="Arial"/>
          <w:b/>
          <w:bCs/>
          <w:sz w:val="28"/>
          <w:szCs w:val="28"/>
        </w:rPr>
        <w:t xml:space="preserve"> Hierarchy of Needs</w:t>
      </w:r>
    </w:p>
    <w:p w14:paraId="612101A6" w14:textId="5CA3D520" w:rsidR="00512EB1" w:rsidRPr="00512EB1" w:rsidRDefault="00512EB1" w:rsidP="004E0109">
      <w:pPr>
        <w:spacing w:line="360" w:lineRule="auto"/>
        <w:jc w:val="both"/>
        <w:rPr>
          <w:rFonts w:ascii="Times New Roman" w:eastAsia="Times New Roman" w:hAnsi="Times New Roman" w:cs="Times New Roman"/>
          <w:lang w:eastAsia="en-GB"/>
        </w:rPr>
      </w:pPr>
    </w:p>
    <w:p w14:paraId="48DE48CF" w14:textId="023CC54D" w:rsidR="00512EB1" w:rsidRPr="00634D5C" w:rsidRDefault="00512EB1" w:rsidP="004E0109">
      <w:pPr>
        <w:spacing w:line="360" w:lineRule="auto"/>
        <w:jc w:val="both"/>
        <w:rPr>
          <w:rFonts w:ascii="Arial" w:eastAsia="Times New Roman" w:hAnsi="Arial" w:cs="Arial"/>
          <w:sz w:val="28"/>
          <w:szCs w:val="28"/>
          <w:lang w:eastAsia="en-GB"/>
        </w:rPr>
      </w:pPr>
      <w:r w:rsidRPr="00634D5C">
        <w:rPr>
          <w:rFonts w:ascii="Arial" w:eastAsia="Times New Roman" w:hAnsi="Arial" w:cs="Arial"/>
          <w:sz w:val="28"/>
          <w:szCs w:val="28"/>
          <w:lang w:eastAsia="en-GB"/>
        </w:rPr>
        <w:t xml:space="preserve">In the 1940s Maslow alongside Carl Rodgers, presented a new approach to humanistic psychology. Maslow throughout his studies studied the construction of people’s needs. These needs were then later formed into a structure of a pyramid by his readers and supporters. Maslow believed there are five levels of needs. Starting from the bottom of the pyramid the five needs are psychological needs; Security needs; Recognition needs; Esteem </w:t>
      </w:r>
      <w:r w:rsidR="003A3820" w:rsidRPr="00634D5C">
        <w:rPr>
          <w:rFonts w:ascii="Arial" w:eastAsia="Times New Roman" w:hAnsi="Arial" w:cs="Arial"/>
          <w:sz w:val="28"/>
          <w:szCs w:val="28"/>
          <w:lang w:eastAsia="en-GB"/>
        </w:rPr>
        <w:t>needs,</w:t>
      </w:r>
      <w:r w:rsidRPr="00634D5C">
        <w:rPr>
          <w:rFonts w:ascii="Arial" w:eastAsia="Times New Roman" w:hAnsi="Arial" w:cs="Arial"/>
          <w:sz w:val="28"/>
          <w:szCs w:val="28"/>
          <w:lang w:eastAsia="en-GB"/>
        </w:rPr>
        <w:t xml:space="preserve"> and Accomplishment needs</w:t>
      </w:r>
      <w:r w:rsidR="003A3820" w:rsidRPr="00634D5C">
        <w:rPr>
          <w:rFonts w:ascii="Arial" w:eastAsia="Times New Roman" w:hAnsi="Arial" w:cs="Arial"/>
          <w:sz w:val="28"/>
          <w:szCs w:val="28"/>
          <w:lang w:eastAsia="en-GB"/>
        </w:rPr>
        <w:t xml:space="preserve"> (</w:t>
      </w:r>
      <w:proofErr w:type="spellStart"/>
      <w:r w:rsidR="003A3820" w:rsidRPr="00634D5C">
        <w:rPr>
          <w:rFonts w:ascii="Arial" w:eastAsia="Times New Roman" w:hAnsi="Arial" w:cs="Arial"/>
          <w:sz w:val="28"/>
          <w:szCs w:val="28"/>
          <w:lang w:eastAsia="en-GB"/>
        </w:rPr>
        <w:t>Pichère</w:t>
      </w:r>
      <w:proofErr w:type="spellEnd"/>
      <w:r w:rsidR="003A3820" w:rsidRPr="00634D5C">
        <w:rPr>
          <w:rFonts w:ascii="Arial" w:eastAsia="Times New Roman" w:hAnsi="Arial" w:cs="Arial"/>
          <w:sz w:val="28"/>
          <w:szCs w:val="28"/>
          <w:lang w:eastAsia="en-GB"/>
        </w:rPr>
        <w:t xml:space="preserve">, 2015, p. 6) </w:t>
      </w:r>
    </w:p>
    <w:p w14:paraId="46ED9C0B" w14:textId="24882F3F" w:rsidR="003A3820" w:rsidRPr="00634D5C" w:rsidRDefault="003A3820" w:rsidP="004E0109">
      <w:pPr>
        <w:spacing w:line="360" w:lineRule="auto"/>
        <w:jc w:val="both"/>
        <w:rPr>
          <w:rFonts w:ascii="Arial" w:eastAsia="Times New Roman" w:hAnsi="Arial" w:cs="Arial"/>
          <w:sz w:val="28"/>
          <w:szCs w:val="28"/>
          <w:lang w:eastAsia="en-GB"/>
        </w:rPr>
      </w:pPr>
    </w:p>
    <w:p w14:paraId="17894C92" w14:textId="3C60C9A2" w:rsidR="003A3820" w:rsidRPr="00634D5C" w:rsidRDefault="003A3820" w:rsidP="004E0109">
      <w:pPr>
        <w:spacing w:line="360" w:lineRule="auto"/>
        <w:jc w:val="both"/>
        <w:rPr>
          <w:rFonts w:ascii="Arial" w:eastAsia="Times New Roman" w:hAnsi="Arial" w:cs="Arial"/>
          <w:sz w:val="28"/>
          <w:szCs w:val="28"/>
          <w:lang w:eastAsia="en-GB"/>
        </w:rPr>
      </w:pPr>
      <w:r w:rsidRPr="00634D5C">
        <w:rPr>
          <w:rFonts w:ascii="Arial" w:eastAsia="Times New Roman" w:hAnsi="Arial" w:cs="Arial"/>
          <w:sz w:val="28"/>
          <w:szCs w:val="28"/>
          <w:lang w:eastAsia="en-GB"/>
        </w:rPr>
        <w:t xml:space="preserve">Maslow’s Hierarchy of Needs offers a model to outline the needs of a person from simple functions such as sleeping and eating to the more fulfilling needs which as self-improvement and practicing hobbies. Even though Maslow was a psychologist his model is used in economics and business. Maslow’s </w:t>
      </w:r>
      <w:r w:rsidRPr="00634D5C">
        <w:rPr>
          <w:rFonts w:ascii="Arial" w:eastAsia="Times New Roman" w:hAnsi="Arial" w:cs="Arial"/>
          <w:sz w:val="28"/>
          <w:szCs w:val="28"/>
          <w:lang w:eastAsia="en-GB"/>
        </w:rPr>
        <w:lastRenderedPageBreak/>
        <w:t>model gives a simple and successful way to identify different needs of an individual (</w:t>
      </w:r>
      <w:proofErr w:type="spellStart"/>
      <w:r w:rsidRPr="00634D5C">
        <w:rPr>
          <w:rFonts w:ascii="Arial" w:eastAsia="Times New Roman" w:hAnsi="Arial" w:cs="Arial"/>
          <w:sz w:val="28"/>
          <w:szCs w:val="28"/>
          <w:lang w:eastAsia="en-GB"/>
        </w:rPr>
        <w:t>Pichère</w:t>
      </w:r>
      <w:proofErr w:type="spellEnd"/>
      <w:r w:rsidRPr="00634D5C">
        <w:rPr>
          <w:rFonts w:ascii="Arial" w:eastAsia="Times New Roman" w:hAnsi="Arial" w:cs="Arial"/>
          <w:sz w:val="28"/>
          <w:szCs w:val="28"/>
          <w:lang w:eastAsia="en-GB"/>
        </w:rPr>
        <w:t xml:space="preserve">, 2015, p.7). </w:t>
      </w:r>
    </w:p>
    <w:p w14:paraId="6824210B" w14:textId="4D1490FE" w:rsidR="00296274" w:rsidRPr="00634D5C" w:rsidRDefault="00296274" w:rsidP="004E0109">
      <w:pPr>
        <w:spacing w:line="360" w:lineRule="auto"/>
        <w:jc w:val="both"/>
        <w:rPr>
          <w:rFonts w:ascii="Arial" w:eastAsia="Times New Roman" w:hAnsi="Arial" w:cs="Arial"/>
          <w:sz w:val="28"/>
          <w:szCs w:val="28"/>
          <w:lang w:eastAsia="en-GB"/>
        </w:rPr>
      </w:pPr>
    </w:p>
    <w:p w14:paraId="6C53CA12" w14:textId="10A04364" w:rsidR="00512EB1" w:rsidRPr="00634D5C" w:rsidRDefault="00296274" w:rsidP="004E0109">
      <w:pPr>
        <w:spacing w:line="360" w:lineRule="auto"/>
        <w:jc w:val="both"/>
        <w:rPr>
          <w:rFonts w:ascii="Arial" w:eastAsia="Times New Roman" w:hAnsi="Arial" w:cs="Arial"/>
          <w:sz w:val="28"/>
          <w:szCs w:val="28"/>
          <w:lang w:eastAsia="en-GB"/>
        </w:rPr>
      </w:pPr>
      <w:r w:rsidRPr="00634D5C">
        <w:rPr>
          <w:rFonts w:ascii="Arial" w:eastAsia="Times New Roman" w:hAnsi="Arial" w:cs="Arial"/>
          <w:sz w:val="28"/>
          <w:szCs w:val="28"/>
          <w:lang w:eastAsia="en-GB"/>
        </w:rPr>
        <w:t>To begin at the bottom of the pyramid is physiological needs, these are basic physical needs which for example can be when a child is thirsty, they will drink or when they are hungry, they will eat (Hopper, 2020). Eating, sleeping, breathing and drinking are all physiological needs which re the most important as they are functions needed for survival. They surpass needs for security, esteem and the other needs of the hierarchy (</w:t>
      </w:r>
      <w:proofErr w:type="spellStart"/>
      <w:r w:rsidRPr="00634D5C">
        <w:rPr>
          <w:rFonts w:ascii="Arial" w:eastAsia="Times New Roman" w:hAnsi="Arial" w:cs="Arial"/>
          <w:sz w:val="28"/>
          <w:szCs w:val="28"/>
          <w:lang w:eastAsia="en-GB"/>
        </w:rPr>
        <w:t>Pichère</w:t>
      </w:r>
      <w:proofErr w:type="spellEnd"/>
      <w:r w:rsidRPr="00634D5C">
        <w:rPr>
          <w:rFonts w:ascii="Arial" w:eastAsia="Times New Roman" w:hAnsi="Arial" w:cs="Arial"/>
          <w:sz w:val="28"/>
          <w:szCs w:val="28"/>
          <w:lang w:eastAsia="en-GB"/>
        </w:rPr>
        <w:t xml:space="preserve">, 2015, p.9). </w:t>
      </w:r>
    </w:p>
    <w:p w14:paraId="6F460F7E" w14:textId="6DCD4F81" w:rsidR="00296274" w:rsidRPr="00634D5C" w:rsidRDefault="00296274" w:rsidP="004E0109">
      <w:pPr>
        <w:spacing w:line="360" w:lineRule="auto"/>
        <w:jc w:val="both"/>
        <w:rPr>
          <w:rFonts w:ascii="Arial" w:eastAsia="Times New Roman" w:hAnsi="Arial" w:cs="Arial"/>
          <w:sz w:val="28"/>
          <w:szCs w:val="28"/>
          <w:lang w:eastAsia="en-GB"/>
        </w:rPr>
      </w:pPr>
    </w:p>
    <w:p w14:paraId="0668568B" w14:textId="1CEF42F8" w:rsidR="00296274" w:rsidRPr="00634D5C" w:rsidRDefault="00296274" w:rsidP="004E0109">
      <w:pPr>
        <w:spacing w:line="360" w:lineRule="auto"/>
        <w:jc w:val="both"/>
        <w:rPr>
          <w:rFonts w:ascii="Arial" w:eastAsia="Times New Roman" w:hAnsi="Arial" w:cs="Arial"/>
          <w:sz w:val="28"/>
          <w:szCs w:val="28"/>
          <w:lang w:eastAsia="en-GB"/>
        </w:rPr>
      </w:pPr>
      <w:r w:rsidRPr="00634D5C">
        <w:rPr>
          <w:rFonts w:ascii="Arial" w:eastAsia="Times New Roman" w:hAnsi="Arial" w:cs="Arial"/>
          <w:sz w:val="28"/>
          <w:szCs w:val="28"/>
          <w:lang w:eastAsia="en-GB"/>
        </w:rPr>
        <w:t xml:space="preserve">Next on the hierarchy of needs in safety/security needs. A safe environment is the next need that needs to be met after all physiological needs are met. Even in early childhood safety needs are apparent as children should be in a safe environment and if these are not met children usually react with anxiety or fear (Hopper, 2020). In this category also falls safety from theft and damage. </w:t>
      </w:r>
    </w:p>
    <w:p w14:paraId="28020815" w14:textId="77777777" w:rsidR="00296274" w:rsidRPr="00634D5C" w:rsidRDefault="00296274" w:rsidP="004E0109">
      <w:pPr>
        <w:spacing w:line="360" w:lineRule="auto"/>
        <w:jc w:val="both"/>
        <w:rPr>
          <w:rFonts w:ascii="Arial" w:eastAsia="Times New Roman" w:hAnsi="Arial" w:cs="Arial"/>
          <w:sz w:val="28"/>
          <w:szCs w:val="28"/>
          <w:lang w:eastAsia="en-GB"/>
        </w:rPr>
      </w:pPr>
    </w:p>
    <w:p w14:paraId="72A00B17" w14:textId="77777777" w:rsidR="00634D5C" w:rsidRDefault="00296274" w:rsidP="004E0109">
      <w:pPr>
        <w:spacing w:line="360" w:lineRule="auto"/>
        <w:jc w:val="both"/>
        <w:rPr>
          <w:rFonts w:ascii="Arial" w:eastAsia="Times New Roman" w:hAnsi="Arial" w:cs="Arial"/>
          <w:sz w:val="28"/>
          <w:szCs w:val="28"/>
          <w:lang w:eastAsia="en-GB"/>
        </w:rPr>
      </w:pPr>
      <w:r w:rsidRPr="00634D5C">
        <w:rPr>
          <w:rFonts w:ascii="Arial" w:eastAsia="Times New Roman" w:hAnsi="Arial" w:cs="Arial"/>
          <w:sz w:val="28"/>
          <w:szCs w:val="28"/>
          <w:lang w:eastAsia="en-GB"/>
        </w:rPr>
        <w:t xml:space="preserve">When the first two areas of needs are met, </w:t>
      </w:r>
      <w:r w:rsidR="00FA6A09" w:rsidRPr="00634D5C">
        <w:rPr>
          <w:rFonts w:ascii="Arial" w:eastAsia="Times New Roman" w:hAnsi="Arial" w:cs="Arial"/>
          <w:sz w:val="28"/>
          <w:szCs w:val="28"/>
          <w:lang w:eastAsia="en-GB"/>
        </w:rPr>
        <w:t xml:space="preserve">next comes </w:t>
      </w:r>
      <w:r w:rsidRPr="00634D5C">
        <w:rPr>
          <w:rFonts w:ascii="Arial" w:eastAsia="Times New Roman" w:hAnsi="Arial" w:cs="Arial"/>
          <w:sz w:val="28"/>
          <w:szCs w:val="28"/>
          <w:lang w:eastAsia="en-GB"/>
        </w:rPr>
        <w:t>needs in relation to affection, love and the feeling of needing to belong.</w:t>
      </w:r>
      <w:r w:rsidR="00FA6A09" w:rsidRPr="00634D5C">
        <w:rPr>
          <w:rFonts w:ascii="Arial" w:eastAsia="Times New Roman" w:hAnsi="Arial" w:cs="Arial"/>
          <w:sz w:val="28"/>
          <w:szCs w:val="28"/>
          <w:lang w:eastAsia="en-GB"/>
        </w:rPr>
        <w:t xml:space="preserve"> </w:t>
      </w:r>
      <w:r w:rsidRPr="00634D5C">
        <w:rPr>
          <w:rFonts w:ascii="Arial" w:eastAsia="Times New Roman" w:hAnsi="Arial" w:cs="Arial"/>
          <w:sz w:val="28"/>
          <w:szCs w:val="28"/>
          <w:lang w:eastAsia="en-GB"/>
        </w:rPr>
        <w:t xml:space="preserve">The social nature of a person is considered in this stage of the hierarchy of needs. This stage is </w:t>
      </w:r>
      <w:r w:rsidR="00FA6A09" w:rsidRPr="00634D5C">
        <w:rPr>
          <w:rFonts w:ascii="Arial" w:eastAsia="Times New Roman" w:hAnsi="Arial" w:cs="Arial"/>
          <w:sz w:val="28"/>
          <w:szCs w:val="28"/>
          <w:lang w:eastAsia="en-GB"/>
        </w:rPr>
        <w:t xml:space="preserve">known as </w:t>
      </w:r>
      <w:r w:rsidRPr="00634D5C">
        <w:rPr>
          <w:rFonts w:ascii="Arial" w:eastAsia="Times New Roman" w:hAnsi="Arial" w:cs="Arial"/>
          <w:sz w:val="28"/>
          <w:szCs w:val="28"/>
          <w:lang w:eastAsia="en-GB"/>
        </w:rPr>
        <w:t>the love and belonging stage</w:t>
      </w:r>
      <w:r w:rsidR="00FA6A09" w:rsidRPr="00634D5C">
        <w:rPr>
          <w:rFonts w:ascii="Arial" w:eastAsia="Times New Roman" w:hAnsi="Arial" w:cs="Arial"/>
          <w:sz w:val="28"/>
          <w:szCs w:val="28"/>
          <w:lang w:eastAsia="en-GB"/>
        </w:rPr>
        <w:t xml:space="preserve"> (</w:t>
      </w:r>
      <w:proofErr w:type="spellStart"/>
      <w:r w:rsidR="00FA6A09" w:rsidRPr="00634D5C">
        <w:rPr>
          <w:rFonts w:ascii="Arial" w:eastAsia="Times New Roman" w:hAnsi="Arial" w:cs="Arial"/>
          <w:sz w:val="28"/>
          <w:szCs w:val="28"/>
          <w:lang w:eastAsia="en-GB"/>
        </w:rPr>
        <w:t>Pichère</w:t>
      </w:r>
      <w:proofErr w:type="spellEnd"/>
      <w:r w:rsidR="00FA6A09" w:rsidRPr="00634D5C">
        <w:rPr>
          <w:rFonts w:ascii="Arial" w:eastAsia="Times New Roman" w:hAnsi="Arial" w:cs="Arial"/>
          <w:sz w:val="28"/>
          <w:szCs w:val="28"/>
          <w:lang w:eastAsia="en-GB"/>
        </w:rPr>
        <w:t>, 2015, p.9).</w:t>
      </w:r>
    </w:p>
    <w:p w14:paraId="3A5434CA" w14:textId="77777777" w:rsidR="00634D5C" w:rsidRDefault="00634D5C" w:rsidP="004E0109">
      <w:pPr>
        <w:spacing w:line="360" w:lineRule="auto"/>
        <w:jc w:val="both"/>
        <w:rPr>
          <w:rFonts w:ascii="Arial" w:eastAsia="Times New Roman" w:hAnsi="Arial" w:cs="Arial"/>
          <w:sz w:val="28"/>
          <w:szCs w:val="28"/>
          <w:lang w:eastAsia="en-GB"/>
        </w:rPr>
      </w:pPr>
    </w:p>
    <w:p w14:paraId="3F992B01" w14:textId="00D65A56" w:rsidR="00296274" w:rsidRPr="00634D5C" w:rsidRDefault="00FA6A09" w:rsidP="004E0109">
      <w:pPr>
        <w:spacing w:line="360" w:lineRule="auto"/>
        <w:jc w:val="both"/>
        <w:rPr>
          <w:rFonts w:ascii="Arial" w:eastAsia="Times New Roman" w:hAnsi="Arial" w:cs="Arial"/>
          <w:sz w:val="28"/>
          <w:szCs w:val="28"/>
          <w:lang w:eastAsia="en-GB"/>
        </w:rPr>
      </w:pPr>
      <w:r w:rsidRPr="00634D5C">
        <w:rPr>
          <w:rFonts w:ascii="Arial" w:eastAsia="Times New Roman" w:hAnsi="Arial" w:cs="Arial"/>
          <w:sz w:val="28"/>
          <w:szCs w:val="28"/>
          <w:lang w:eastAsia="en-GB"/>
        </w:rPr>
        <w:t xml:space="preserve"> Both relationships with family and friends and relationships in a romantic way fall under this need. Another feeling which lays in their category of needs is a feeling of belonging in a social group. Since Maslow found the hierarchy of needs, further research has been made and it has been found a person’s physical health can better from having social connections. However, on the </w:t>
      </w:r>
      <w:r w:rsidRPr="00634D5C">
        <w:rPr>
          <w:rFonts w:ascii="Arial" w:eastAsia="Times New Roman" w:hAnsi="Arial" w:cs="Arial"/>
          <w:sz w:val="28"/>
          <w:szCs w:val="28"/>
          <w:lang w:eastAsia="en-GB"/>
        </w:rPr>
        <w:lastRenderedPageBreak/>
        <w:t xml:space="preserve">other hand feeling isolated can lead to negative effects on health and well-being (Hopper, 2020). </w:t>
      </w:r>
    </w:p>
    <w:p w14:paraId="0696C6D8" w14:textId="6156EEB6" w:rsidR="00FA6A09" w:rsidRPr="00634D5C" w:rsidRDefault="00FA6A09" w:rsidP="004E0109">
      <w:pPr>
        <w:spacing w:line="360" w:lineRule="auto"/>
        <w:jc w:val="both"/>
        <w:rPr>
          <w:rFonts w:ascii="Arial" w:eastAsia="Times New Roman" w:hAnsi="Arial" w:cs="Arial"/>
          <w:sz w:val="28"/>
          <w:szCs w:val="28"/>
          <w:lang w:eastAsia="en-GB"/>
        </w:rPr>
      </w:pPr>
    </w:p>
    <w:p w14:paraId="54020882" w14:textId="7103EDE6" w:rsidR="00634D5C" w:rsidRDefault="00FA6A09" w:rsidP="004E0109">
      <w:pPr>
        <w:spacing w:line="360" w:lineRule="auto"/>
        <w:jc w:val="both"/>
        <w:rPr>
          <w:rFonts w:ascii="Arial" w:eastAsia="Times New Roman" w:hAnsi="Arial" w:cs="Arial"/>
          <w:sz w:val="28"/>
          <w:szCs w:val="28"/>
          <w:lang w:eastAsia="en-GB"/>
        </w:rPr>
      </w:pPr>
      <w:r w:rsidRPr="00634D5C">
        <w:rPr>
          <w:rFonts w:ascii="Arial" w:eastAsia="Times New Roman" w:hAnsi="Arial" w:cs="Arial"/>
          <w:sz w:val="28"/>
          <w:szCs w:val="28"/>
          <w:lang w:eastAsia="en-GB"/>
        </w:rPr>
        <w:t>The fourth part of the hierarchy of needs is Esteem. This need also includes having the aspiration to feel good about ourselves. There are two components included in this need according to Maslow, the first component is feeling good/ having self-confidence and the second involves feeling appreciated by other people. This includes others recognising achievements made. People will find confidence when their esteem needs are met (Hopper, 2020)</w:t>
      </w:r>
      <w:r w:rsidR="00634D5C">
        <w:rPr>
          <w:rFonts w:ascii="Arial" w:eastAsia="Times New Roman" w:hAnsi="Arial" w:cs="Arial"/>
          <w:sz w:val="28"/>
          <w:szCs w:val="28"/>
          <w:lang w:eastAsia="en-GB"/>
        </w:rPr>
        <w:t xml:space="preserve">. </w:t>
      </w:r>
    </w:p>
    <w:p w14:paraId="3ECA740F" w14:textId="77777777" w:rsidR="00634D5C" w:rsidRDefault="00634D5C" w:rsidP="004E0109">
      <w:pPr>
        <w:spacing w:line="360" w:lineRule="auto"/>
        <w:jc w:val="both"/>
        <w:rPr>
          <w:rFonts w:ascii="Arial" w:eastAsia="Times New Roman" w:hAnsi="Arial" w:cs="Arial"/>
          <w:sz w:val="28"/>
          <w:szCs w:val="28"/>
          <w:lang w:eastAsia="en-GB"/>
        </w:rPr>
      </w:pPr>
    </w:p>
    <w:p w14:paraId="015CA84F" w14:textId="46314AF8" w:rsidR="00FA6A09" w:rsidRPr="00634D5C" w:rsidRDefault="00FA6A09" w:rsidP="004E0109">
      <w:pPr>
        <w:spacing w:line="360" w:lineRule="auto"/>
        <w:jc w:val="both"/>
        <w:rPr>
          <w:rFonts w:ascii="Arial" w:eastAsia="Times New Roman" w:hAnsi="Arial" w:cs="Arial"/>
          <w:sz w:val="28"/>
          <w:szCs w:val="28"/>
          <w:lang w:eastAsia="en-GB"/>
        </w:rPr>
      </w:pPr>
      <w:r w:rsidRPr="00634D5C">
        <w:rPr>
          <w:rFonts w:ascii="Arial" w:eastAsia="Times New Roman" w:hAnsi="Arial" w:cs="Arial"/>
          <w:sz w:val="28"/>
          <w:szCs w:val="28"/>
          <w:lang w:eastAsia="en-GB"/>
        </w:rPr>
        <w:t xml:space="preserve">Finally, At the top of Maslow’s hierarchy of needs is the need of self-actualisation. Where all the needs below are all reliant on the perceptions of others, self-actualisation is associated with the </w:t>
      </w:r>
      <w:r w:rsidR="00634D5C" w:rsidRPr="00634D5C">
        <w:rPr>
          <w:rFonts w:ascii="Arial" w:eastAsia="Times New Roman" w:hAnsi="Arial" w:cs="Arial"/>
          <w:sz w:val="28"/>
          <w:szCs w:val="28"/>
          <w:lang w:eastAsia="en-GB"/>
        </w:rPr>
        <w:t>individual’s</w:t>
      </w:r>
      <w:r w:rsidRPr="00634D5C">
        <w:rPr>
          <w:rFonts w:ascii="Arial" w:eastAsia="Times New Roman" w:hAnsi="Arial" w:cs="Arial"/>
          <w:sz w:val="28"/>
          <w:szCs w:val="28"/>
          <w:lang w:eastAsia="en-GB"/>
        </w:rPr>
        <w:t xml:space="preserve"> development (</w:t>
      </w:r>
      <w:proofErr w:type="spellStart"/>
      <w:r w:rsidRPr="00634D5C">
        <w:rPr>
          <w:rFonts w:ascii="Arial" w:eastAsia="Times New Roman" w:hAnsi="Arial" w:cs="Arial"/>
          <w:sz w:val="28"/>
          <w:szCs w:val="28"/>
          <w:lang w:eastAsia="en-GB"/>
        </w:rPr>
        <w:t>Pichère</w:t>
      </w:r>
      <w:proofErr w:type="spellEnd"/>
      <w:r w:rsidRPr="00634D5C">
        <w:rPr>
          <w:rFonts w:ascii="Arial" w:eastAsia="Times New Roman" w:hAnsi="Arial" w:cs="Arial"/>
          <w:sz w:val="28"/>
          <w:szCs w:val="28"/>
          <w:lang w:eastAsia="en-GB"/>
        </w:rPr>
        <w:t xml:space="preserve">, 2015, p.9). The feeling of being fulfilled falls under self-actualisation at the top of the hierarchy and having the feeling of living up to personal potential. This need will be seen differently for every individual (Hopper, 2020). </w:t>
      </w:r>
    </w:p>
    <w:p w14:paraId="37AF30E7" w14:textId="0F7F6662" w:rsidR="00FA6A09" w:rsidRPr="00634D5C" w:rsidRDefault="00FA6A09" w:rsidP="004E0109">
      <w:pPr>
        <w:spacing w:line="360" w:lineRule="auto"/>
        <w:jc w:val="both"/>
        <w:rPr>
          <w:rFonts w:ascii="Arial" w:eastAsia="Times New Roman" w:hAnsi="Arial" w:cs="Arial"/>
          <w:sz w:val="28"/>
          <w:szCs w:val="28"/>
          <w:lang w:eastAsia="en-GB"/>
        </w:rPr>
      </w:pPr>
    </w:p>
    <w:p w14:paraId="09818C3A" w14:textId="77777777" w:rsidR="00E5632D" w:rsidRDefault="00E5632D" w:rsidP="004E0109">
      <w:pPr>
        <w:spacing w:line="360" w:lineRule="auto"/>
        <w:jc w:val="both"/>
        <w:rPr>
          <w:rFonts w:ascii="Times New Roman" w:eastAsia="Times New Roman" w:hAnsi="Times New Roman" w:cs="Times New Roman"/>
          <w:lang w:eastAsia="en-GB"/>
        </w:rPr>
      </w:pPr>
    </w:p>
    <w:p w14:paraId="2E8A0441" w14:textId="77777777" w:rsidR="00E5632D" w:rsidRDefault="00E5632D" w:rsidP="004E0109">
      <w:pPr>
        <w:spacing w:line="360" w:lineRule="auto"/>
        <w:jc w:val="both"/>
        <w:rPr>
          <w:rFonts w:ascii="Times New Roman" w:eastAsia="Times New Roman" w:hAnsi="Times New Roman" w:cs="Times New Roman"/>
          <w:lang w:eastAsia="en-GB"/>
        </w:rPr>
      </w:pPr>
    </w:p>
    <w:p w14:paraId="38B4EB50" w14:textId="77777777" w:rsidR="00E5632D" w:rsidRDefault="00E5632D" w:rsidP="004E0109">
      <w:pPr>
        <w:spacing w:line="360" w:lineRule="auto"/>
        <w:jc w:val="both"/>
        <w:rPr>
          <w:rFonts w:ascii="Times New Roman" w:eastAsia="Times New Roman" w:hAnsi="Times New Roman" w:cs="Times New Roman"/>
          <w:lang w:eastAsia="en-GB"/>
        </w:rPr>
      </w:pPr>
    </w:p>
    <w:p w14:paraId="57431FF7" w14:textId="77777777" w:rsidR="00E5632D" w:rsidRDefault="00E5632D" w:rsidP="004E0109">
      <w:pPr>
        <w:spacing w:line="360" w:lineRule="auto"/>
        <w:jc w:val="both"/>
        <w:rPr>
          <w:rFonts w:ascii="Times New Roman" w:eastAsia="Times New Roman" w:hAnsi="Times New Roman" w:cs="Times New Roman"/>
          <w:lang w:eastAsia="en-GB"/>
        </w:rPr>
      </w:pPr>
    </w:p>
    <w:p w14:paraId="161A2D69" w14:textId="77777777" w:rsidR="00E5632D" w:rsidRDefault="00E5632D" w:rsidP="004E0109">
      <w:pPr>
        <w:spacing w:line="360" w:lineRule="auto"/>
        <w:jc w:val="both"/>
        <w:rPr>
          <w:rFonts w:ascii="Times New Roman" w:eastAsia="Times New Roman" w:hAnsi="Times New Roman" w:cs="Times New Roman"/>
          <w:lang w:eastAsia="en-GB"/>
        </w:rPr>
      </w:pPr>
    </w:p>
    <w:p w14:paraId="3B39B697" w14:textId="2670AF7F" w:rsidR="00E5632D" w:rsidRPr="00E5632D" w:rsidRDefault="00E5632D" w:rsidP="004E0109">
      <w:pPr>
        <w:spacing w:line="360" w:lineRule="auto"/>
        <w:jc w:val="both"/>
        <w:rPr>
          <w:rFonts w:ascii="Times New Roman" w:eastAsia="Times New Roman" w:hAnsi="Times New Roman" w:cs="Times New Roman"/>
          <w:lang w:eastAsia="en-GB"/>
        </w:rPr>
      </w:pPr>
      <w:r w:rsidRPr="00E5632D">
        <w:rPr>
          <w:rFonts w:ascii="Times New Roman" w:eastAsia="Times New Roman" w:hAnsi="Times New Roman" w:cs="Times New Roman"/>
          <w:lang w:eastAsia="en-GB"/>
        </w:rPr>
        <w:lastRenderedPageBreak/>
        <w:fldChar w:fldCharType="begin"/>
      </w:r>
      <w:r w:rsidRPr="00E5632D">
        <w:rPr>
          <w:rFonts w:ascii="Times New Roman" w:eastAsia="Times New Roman" w:hAnsi="Times New Roman" w:cs="Times New Roman"/>
          <w:lang w:eastAsia="en-GB"/>
        </w:rPr>
        <w:instrText xml:space="preserve"> INCLUDEPICTURE "/var/folders/g2/2_szwqld4p79jm8tw7tcrf4c0000gn/T/com.microsoft.Word/WebArchiveCopyPasteTempFiles/maslow-pyramid.jpg" \* MERGEFORMATINET </w:instrText>
      </w:r>
      <w:r w:rsidRPr="00E5632D">
        <w:rPr>
          <w:rFonts w:ascii="Times New Roman" w:eastAsia="Times New Roman" w:hAnsi="Times New Roman" w:cs="Times New Roman"/>
          <w:lang w:eastAsia="en-GB"/>
        </w:rPr>
        <w:fldChar w:fldCharType="separate"/>
      </w:r>
      <w:r w:rsidRPr="00E5632D">
        <w:rPr>
          <w:rFonts w:ascii="Times New Roman" w:eastAsia="Times New Roman" w:hAnsi="Times New Roman" w:cs="Times New Roman"/>
          <w:noProof/>
          <w:lang w:eastAsia="en-GB"/>
        </w:rPr>
        <w:drawing>
          <wp:inline distT="0" distB="0" distL="0" distR="0" wp14:anchorId="67E79B32" wp14:editId="41A8BFCA">
            <wp:extent cx="4944979" cy="3680206"/>
            <wp:effectExtent l="0" t="0" r="0" b="3175"/>
            <wp:docPr id="44" name="Picture 44" descr="Maslow&amp;#39;s Hierarchy of Needs | Simply Psych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Maslow&amp;#39;s Hierarchy of Needs | Simply Psycholog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957826" cy="3689767"/>
                    </a:xfrm>
                    <a:prstGeom prst="rect">
                      <a:avLst/>
                    </a:prstGeom>
                    <a:noFill/>
                    <a:ln>
                      <a:noFill/>
                    </a:ln>
                  </pic:spPr>
                </pic:pic>
              </a:graphicData>
            </a:graphic>
          </wp:inline>
        </w:drawing>
      </w:r>
      <w:r w:rsidRPr="00E5632D">
        <w:rPr>
          <w:rFonts w:ascii="Times New Roman" w:eastAsia="Times New Roman" w:hAnsi="Times New Roman" w:cs="Times New Roman"/>
          <w:lang w:eastAsia="en-GB"/>
        </w:rPr>
        <w:fldChar w:fldCharType="end"/>
      </w:r>
    </w:p>
    <w:p w14:paraId="605B3609" w14:textId="452E23A4" w:rsidR="00634D5C" w:rsidRDefault="00634D5C" w:rsidP="004E0109">
      <w:pPr>
        <w:spacing w:line="360" w:lineRule="auto"/>
        <w:jc w:val="both"/>
        <w:rPr>
          <w:rFonts w:ascii="Arial" w:hAnsi="Arial" w:cs="Arial"/>
          <w:sz w:val="28"/>
          <w:szCs w:val="28"/>
        </w:rPr>
      </w:pPr>
      <w:r>
        <w:rPr>
          <w:rFonts w:ascii="Arial" w:hAnsi="Arial" w:cs="Arial"/>
          <w:sz w:val="28"/>
          <w:szCs w:val="28"/>
        </w:rPr>
        <w:t>(Source: Simply Psychology, 2020)</w:t>
      </w:r>
    </w:p>
    <w:p w14:paraId="273F78B3" w14:textId="77777777" w:rsidR="00634D5C" w:rsidRDefault="00634D5C" w:rsidP="004E0109">
      <w:pPr>
        <w:spacing w:line="360" w:lineRule="auto"/>
        <w:jc w:val="both"/>
        <w:rPr>
          <w:rFonts w:ascii="Arial" w:hAnsi="Arial" w:cs="Arial"/>
          <w:sz w:val="28"/>
          <w:szCs w:val="28"/>
        </w:rPr>
      </w:pPr>
    </w:p>
    <w:p w14:paraId="0D22F1A4" w14:textId="25116C52" w:rsidR="00634D5C" w:rsidRPr="00E5632D" w:rsidRDefault="00634D5C" w:rsidP="004E0109">
      <w:pPr>
        <w:spacing w:line="360" w:lineRule="auto"/>
        <w:jc w:val="both"/>
        <w:rPr>
          <w:rFonts w:ascii="Arial" w:hAnsi="Arial" w:cs="Arial"/>
          <w:b/>
          <w:bCs/>
          <w:color w:val="000000" w:themeColor="text1"/>
          <w:sz w:val="28"/>
          <w:szCs w:val="28"/>
        </w:rPr>
      </w:pPr>
      <w:r w:rsidRPr="00EA23CB">
        <w:rPr>
          <w:rFonts w:ascii="Arial" w:hAnsi="Arial" w:cs="Arial"/>
          <w:b/>
          <w:bCs/>
          <w:color w:val="000000" w:themeColor="text1"/>
          <w:sz w:val="28"/>
          <w:szCs w:val="28"/>
        </w:rPr>
        <w:t>John Bowlby – Attachment</w:t>
      </w:r>
      <w:r w:rsidRPr="00E5632D">
        <w:rPr>
          <w:rFonts w:ascii="Arial" w:hAnsi="Arial" w:cs="Arial"/>
          <w:b/>
          <w:bCs/>
          <w:color w:val="000000" w:themeColor="text1"/>
          <w:sz w:val="28"/>
          <w:szCs w:val="28"/>
        </w:rPr>
        <w:t xml:space="preserve"> </w:t>
      </w:r>
    </w:p>
    <w:p w14:paraId="28754614" w14:textId="77777777" w:rsidR="00634D5C" w:rsidRDefault="00634D5C" w:rsidP="004E0109">
      <w:pPr>
        <w:spacing w:line="360" w:lineRule="auto"/>
        <w:jc w:val="both"/>
        <w:rPr>
          <w:rFonts w:ascii="Arial" w:hAnsi="Arial" w:cs="Arial"/>
          <w:b/>
          <w:bCs/>
          <w:sz w:val="28"/>
          <w:szCs w:val="28"/>
        </w:rPr>
      </w:pPr>
    </w:p>
    <w:p w14:paraId="7C1A7433" w14:textId="0402D493" w:rsidR="00EC1628" w:rsidRDefault="00634D5C" w:rsidP="004E0109">
      <w:pPr>
        <w:spacing w:line="360" w:lineRule="auto"/>
        <w:jc w:val="both"/>
        <w:rPr>
          <w:rFonts w:ascii="Arial" w:hAnsi="Arial" w:cs="Arial"/>
          <w:sz w:val="28"/>
          <w:szCs w:val="28"/>
        </w:rPr>
      </w:pPr>
      <w:r>
        <w:rPr>
          <w:rFonts w:ascii="Arial" w:hAnsi="Arial" w:cs="Arial"/>
          <w:sz w:val="28"/>
          <w:szCs w:val="28"/>
        </w:rPr>
        <w:t xml:space="preserve">The attachment theory was first outlined in 1958. It is still today a subject of research and debate. </w:t>
      </w:r>
      <w:r>
        <w:rPr>
          <w:rFonts w:ascii="Arial" w:hAnsi="Arial" w:cs="Arial"/>
          <w:sz w:val="28"/>
          <w:szCs w:val="28"/>
        </w:rPr>
        <w:t xml:space="preserve">The most popular name in relation to attachment is John Bowlby. He expressed the basic principles of the theory. Bowlby’s theory was connected to the understanding of the perception of parenting. He explored how the experiences a baby goes through may have an effect on the overall well-being of the person they will be when they grow up (O’Connor, 2017, p.2). He transformed the way people think about a child’s attachment to their mother and the disruption it has when experiencing separation. Ainsworth’s advanced methodology helped in testing some of Bowlby’s ideas and also helped to expand the theory and some of the new </w:t>
      </w:r>
      <w:r>
        <w:rPr>
          <w:rFonts w:ascii="Arial" w:hAnsi="Arial" w:cs="Arial"/>
          <w:sz w:val="28"/>
          <w:szCs w:val="28"/>
        </w:rPr>
        <w:lastRenderedPageBreak/>
        <w:t xml:space="preserve">directions which now take place are down to Ainsworth (Bretherton, 1992, p.759). An attachment in the attachment theory is a relationship which develops from a child’s natural need for security, safety and protection (O’Connor, 2017, p.2). </w:t>
      </w:r>
    </w:p>
    <w:p w14:paraId="7BA1AB19" w14:textId="77777777" w:rsidR="00EA23CB" w:rsidRPr="00EA23CB" w:rsidRDefault="00EA23CB" w:rsidP="004E0109">
      <w:pPr>
        <w:spacing w:line="360" w:lineRule="auto"/>
        <w:jc w:val="both"/>
        <w:rPr>
          <w:rFonts w:ascii="Arial" w:hAnsi="Arial" w:cs="Arial"/>
          <w:sz w:val="28"/>
          <w:szCs w:val="28"/>
        </w:rPr>
      </w:pPr>
    </w:p>
    <w:p w14:paraId="3DDABF50" w14:textId="7B170157" w:rsidR="004E1EFE" w:rsidRDefault="004E1EFE" w:rsidP="004E0109">
      <w:pPr>
        <w:spacing w:line="360" w:lineRule="auto"/>
        <w:jc w:val="both"/>
        <w:rPr>
          <w:rFonts w:ascii="Arial" w:hAnsi="Arial" w:cs="Arial"/>
          <w:sz w:val="36"/>
          <w:szCs w:val="36"/>
          <w:u w:val="single"/>
        </w:rPr>
      </w:pPr>
    </w:p>
    <w:p w14:paraId="3C9B5D11" w14:textId="2F4E35C2" w:rsidR="004E0109" w:rsidRDefault="004E0109" w:rsidP="004E0109">
      <w:pPr>
        <w:spacing w:line="360" w:lineRule="auto"/>
        <w:jc w:val="both"/>
        <w:rPr>
          <w:rFonts w:ascii="Arial" w:hAnsi="Arial" w:cs="Arial"/>
          <w:sz w:val="36"/>
          <w:szCs w:val="36"/>
          <w:u w:val="single"/>
        </w:rPr>
      </w:pPr>
    </w:p>
    <w:p w14:paraId="6671327C" w14:textId="1FAAA52D" w:rsidR="004E0109" w:rsidRDefault="004E0109" w:rsidP="004E0109">
      <w:pPr>
        <w:spacing w:line="360" w:lineRule="auto"/>
        <w:jc w:val="both"/>
        <w:rPr>
          <w:rFonts w:ascii="Arial" w:hAnsi="Arial" w:cs="Arial"/>
          <w:sz w:val="36"/>
          <w:szCs w:val="36"/>
          <w:u w:val="single"/>
        </w:rPr>
      </w:pPr>
    </w:p>
    <w:p w14:paraId="708F78ED" w14:textId="4B1F042C" w:rsidR="004E0109" w:rsidRDefault="004E0109" w:rsidP="004E0109">
      <w:pPr>
        <w:spacing w:line="360" w:lineRule="auto"/>
        <w:jc w:val="both"/>
        <w:rPr>
          <w:rFonts w:ascii="Arial" w:hAnsi="Arial" w:cs="Arial"/>
          <w:sz w:val="36"/>
          <w:szCs w:val="36"/>
          <w:u w:val="single"/>
        </w:rPr>
      </w:pPr>
    </w:p>
    <w:p w14:paraId="7FEFF15C" w14:textId="330B4D69" w:rsidR="004E0109" w:rsidRDefault="004E0109" w:rsidP="004E0109">
      <w:pPr>
        <w:spacing w:line="360" w:lineRule="auto"/>
        <w:jc w:val="both"/>
        <w:rPr>
          <w:rFonts w:ascii="Arial" w:hAnsi="Arial" w:cs="Arial"/>
          <w:sz w:val="36"/>
          <w:szCs w:val="36"/>
          <w:u w:val="single"/>
        </w:rPr>
      </w:pPr>
    </w:p>
    <w:p w14:paraId="53A579B4" w14:textId="0E3ACFF3" w:rsidR="004E0109" w:rsidRDefault="004E0109" w:rsidP="004E0109">
      <w:pPr>
        <w:spacing w:line="360" w:lineRule="auto"/>
        <w:jc w:val="both"/>
        <w:rPr>
          <w:rFonts w:ascii="Arial" w:hAnsi="Arial" w:cs="Arial"/>
          <w:sz w:val="36"/>
          <w:szCs w:val="36"/>
          <w:u w:val="single"/>
        </w:rPr>
      </w:pPr>
    </w:p>
    <w:p w14:paraId="014863CA" w14:textId="5128ECF0" w:rsidR="004E0109" w:rsidRDefault="004E0109" w:rsidP="004E0109">
      <w:pPr>
        <w:spacing w:line="360" w:lineRule="auto"/>
        <w:jc w:val="both"/>
        <w:rPr>
          <w:rFonts w:ascii="Arial" w:hAnsi="Arial" w:cs="Arial"/>
          <w:sz w:val="36"/>
          <w:szCs w:val="36"/>
          <w:u w:val="single"/>
        </w:rPr>
      </w:pPr>
    </w:p>
    <w:p w14:paraId="2A1681A4" w14:textId="3C783656" w:rsidR="004E0109" w:rsidRDefault="004E0109" w:rsidP="004E0109">
      <w:pPr>
        <w:spacing w:line="360" w:lineRule="auto"/>
        <w:jc w:val="both"/>
        <w:rPr>
          <w:rFonts w:ascii="Arial" w:hAnsi="Arial" w:cs="Arial"/>
          <w:sz w:val="36"/>
          <w:szCs w:val="36"/>
          <w:u w:val="single"/>
        </w:rPr>
      </w:pPr>
    </w:p>
    <w:p w14:paraId="6AC95F33" w14:textId="4A561F30" w:rsidR="004E0109" w:rsidRDefault="004E0109" w:rsidP="004E0109">
      <w:pPr>
        <w:spacing w:line="360" w:lineRule="auto"/>
        <w:jc w:val="both"/>
        <w:rPr>
          <w:rFonts w:ascii="Arial" w:hAnsi="Arial" w:cs="Arial"/>
          <w:sz w:val="36"/>
          <w:szCs w:val="36"/>
          <w:u w:val="single"/>
        </w:rPr>
      </w:pPr>
    </w:p>
    <w:p w14:paraId="64F7516C" w14:textId="7EFB8608" w:rsidR="004E0109" w:rsidRDefault="004E0109" w:rsidP="004E0109">
      <w:pPr>
        <w:spacing w:line="360" w:lineRule="auto"/>
        <w:jc w:val="both"/>
        <w:rPr>
          <w:rFonts w:ascii="Arial" w:hAnsi="Arial" w:cs="Arial"/>
          <w:sz w:val="36"/>
          <w:szCs w:val="36"/>
          <w:u w:val="single"/>
        </w:rPr>
      </w:pPr>
    </w:p>
    <w:p w14:paraId="1251CD08" w14:textId="67336393" w:rsidR="004E0109" w:rsidRDefault="004E0109" w:rsidP="004E0109">
      <w:pPr>
        <w:spacing w:line="360" w:lineRule="auto"/>
        <w:jc w:val="both"/>
        <w:rPr>
          <w:rFonts w:ascii="Arial" w:hAnsi="Arial" w:cs="Arial"/>
          <w:sz w:val="36"/>
          <w:szCs w:val="36"/>
          <w:u w:val="single"/>
        </w:rPr>
      </w:pPr>
    </w:p>
    <w:p w14:paraId="397FFD08" w14:textId="7E1AF4B1" w:rsidR="004E0109" w:rsidRDefault="004E0109" w:rsidP="004E0109">
      <w:pPr>
        <w:spacing w:line="360" w:lineRule="auto"/>
        <w:jc w:val="both"/>
        <w:rPr>
          <w:rFonts w:ascii="Arial" w:hAnsi="Arial" w:cs="Arial"/>
          <w:sz w:val="36"/>
          <w:szCs w:val="36"/>
          <w:u w:val="single"/>
        </w:rPr>
      </w:pPr>
    </w:p>
    <w:p w14:paraId="6B2A33DE" w14:textId="4D14B85E" w:rsidR="004E0109" w:rsidRDefault="004E0109" w:rsidP="004E0109">
      <w:pPr>
        <w:spacing w:line="360" w:lineRule="auto"/>
        <w:jc w:val="both"/>
        <w:rPr>
          <w:rFonts w:ascii="Arial" w:hAnsi="Arial" w:cs="Arial"/>
          <w:sz w:val="36"/>
          <w:szCs w:val="36"/>
          <w:u w:val="single"/>
        </w:rPr>
      </w:pPr>
    </w:p>
    <w:p w14:paraId="2EF1DD91" w14:textId="0FCDE157" w:rsidR="004E0109" w:rsidRDefault="004E0109" w:rsidP="004E0109">
      <w:pPr>
        <w:spacing w:line="360" w:lineRule="auto"/>
        <w:jc w:val="both"/>
        <w:rPr>
          <w:rFonts w:ascii="Arial" w:hAnsi="Arial" w:cs="Arial"/>
          <w:sz w:val="36"/>
          <w:szCs w:val="36"/>
          <w:u w:val="single"/>
        </w:rPr>
      </w:pPr>
    </w:p>
    <w:p w14:paraId="684A7C07" w14:textId="0C8505F1" w:rsidR="004E0109" w:rsidRDefault="004E0109" w:rsidP="004E0109">
      <w:pPr>
        <w:spacing w:line="360" w:lineRule="auto"/>
        <w:jc w:val="both"/>
        <w:rPr>
          <w:rFonts w:ascii="Arial" w:hAnsi="Arial" w:cs="Arial"/>
          <w:sz w:val="36"/>
          <w:szCs w:val="36"/>
          <w:u w:val="single"/>
        </w:rPr>
      </w:pPr>
    </w:p>
    <w:p w14:paraId="6641A984" w14:textId="00112B49" w:rsidR="004E0109" w:rsidRDefault="004E0109" w:rsidP="004E0109">
      <w:pPr>
        <w:spacing w:line="360" w:lineRule="auto"/>
        <w:jc w:val="both"/>
        <w:rPr>
          <w:rFonts w:ascii="Arial" w:hAnsi="Arial" w:cs="Arial"/>
          <w:sz w:val="36"/>
          <w:szCs w:val="36"/>
          <w:u w:val="single"/>
        </w:rPr>
      </w:pPr>
    </w:p>
    <w:p w14:paraId="2DB64C70" w14:textId="77777777" w:rsidR="004E0109" w:rsidRDefault="004E0109" w:rsidP="004E0109">
      <w:pPr>
        <w:spacing w:line="360" w:lineRule="auto"/>
        <w:jc w:val="both"/>
        <w:rPr>
          <w:rFonts w:ascii="Arial" w:hAnsi="Arial" w:cs="Arial"/>
          <w:sz w:val="36"/>
          <w:szCs w:val="36"/>
          <w:u w:val="single"/>
        </w:rPr>
      </w:pPr>
    </w:p>
    <w:p w14:paraId="3E793E1A" w14:textId="0526D58A" w:rsidR="00634D5C" w:rsidRPr="00634D5C" w:rsidRDefault="00E5632D" w:rsidP="004E0109">
      <w:pPr>
        <w:spacing w:line="360" w:lineRule="auto"/>
        <w:jc w:val="both"/>
        <w:rPr>
          <w:rFonts w:ascii="Arial" w:hAnsi="Arial" w:cs="Arial"/>
          <w:sz w:val="52"/>
          <w:szCs w:val="52"/>
          <w:u w:val="single"/>
        </w:rPr>
      </w:pPr>
      <w:r>
        <w:rPr>
          <w:rFonts w:ascii="Arial" w:hAnsi="Arial" w:cs="Arial"/>
          <w:noProof/>
          <w:sz w:val="44"/>
          <w:szCs w:val="44"/>
        </w:rPr>
        <w:lastRenderedPageBreak/>
        <mc:AlternateContent>
          <mc:Choice Requires="wps">
            <w:drawing>
              <wp:anchor distT="0" distB="0" distL="114300" distR="114300" simplePos="0" relativeHeight="251692032" behindDoc="0" locked="0" layoutInCell="1" allowOverlap="1" wp14:anchorId="63540423" wp14:editId="7081C572">
                <wp:simplePos x="0" y="0"/>
                <wp:positionH relativeFrom="column">
                  <wp:posOffset>-241233</wp:posOffset>
                </wp:positionH>
                <wp:positionV relativeFrom="paragraph">
                  <wp:posOffset>325053</wp:posOffset>
                </wp:positionV>
                <wp:extent cx="3272589" cy="481263"/>
                <wp:effectExtent l="0" t="0" r="4445" b="1905"/>
                <wp:wrapNone/>
                <wp:docPr id="36" name="Text Box 36"/>
                <wp:cNvGraphicFramePr/>
                <a:graphic xmlns:a="http://schemas.openxmlformats.org/drawingml/2006/main">
                  <a:graphicData uri="http://schemas.microsoft.com/office/word/2010/wordprocessingShape">
                    <wps:wsp>
                      <wps:cNvSpPr txBox="1"/>
                      <wps:spPr>
                        <a:xfrm>
                          <a:off x="0" y="0"/>
                          <a:ext cx="3272589" cy="481263"/>
                        </a:xfrm>
                        <a:prstGeom prst="rect">
                          <a:avLst/>
                        </a:prstGeom>
                        <a:solidFill>
                          <a:srgbClr val="92D050"/>
                        </a:solidFill>
                        <a:ln w="6350">
                          <a:noFill/>
                        </a:ln>
                      </wps:spPr>
                      <wps:txbx>
                        <w:txbxContent>
                          <w:p w14:paraId="234F114F" w14:textId="0C29712F" w:rsidR="00EC1628" w:rsidRPr="00EC1628" w:rsidRDefault="00EC1628">
                            <w:pPr>
                              <w:rPr>
                                <w:sz w:val="48"/>
                                <w:szCs w:val="48"/>
                              </w:rPr>
                            </w:pPr>
                            <w:r w:rsidRPr="00EC1628">
                              <w:rPr>
                                <w:sz w:val="48"/>
                                <w:szCs w:val="48"/>
                              </w:rPr>
                              <w:t xml:space="preserve">The Role of the Adult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3540423" id="Text Box 36" o:spid="_x0000_s1037" type="#_x0000_t202" style="position:absolute;left:0;text-align:left;margin-left:-19pt;margin-top:25.6pt;width:257.7pt;height:37.9pt;z-index:2516920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" fillcolor="#92d050" stroked="f" strokeweight=".5pt">
                <v:textbox>
                  <w:txbxContent>
                    <w:p w14:paraId="234F114F" w14:textId="0C29712F" w:rsidR="00EC1628" w:rsidRPr="00EC1628" w:rsidRDefault="00EC1628">
                      <w:pPr>
                        <w:rPr>
                          <w:sz w:val="48"/>
                          <w:szCs w:val="48"/>
                        </w:rPr>
                      </w:pPr>
                      <w:r w:rsidRPr="00EC1628">
                        <w:rPr>
                          <w:sz w:val="48"/>
                          <w:szCs w:val="48"/>
                        </w:rPr>
                        <w:t xml:space="preserve">The Role of the Adult </w:t>
                      </w:r>
                    </w:p>
                  </w:txbxContent>
                </v:textbox>
              </v:shape>
            </w:pict>
          </mc:Fallback>
        </mc:AlternateContent>
      </w:r>
      <w:r w:rsidRPr="00F016B1">
        <w:rPr>
          <w:rFonts w:ascii="Arial" w:hAnsi="Arial" w:cs="Arial"/>
          <w:noProof/>
          <w:sz w:val="44"/>
          <w:szCs w:val="44"/>
        </w:rPr>
        <mc:AlternateContent>
          <mc:Choice Requires="wps">
            <w:drawing>
              <wp:anchor distT="0" distB="0" distL="114300" distR="114300" simplePos="0" relativeHeight="251691008" behindDoc="0" locked="0" layoutInCell="1" allowOverlap="1" wp14:anchorId="1C99C683" wp14:editId="5988CF33">
                <wp:simplePos x="0" y="0"/>
                <wp:positionH relativeFrom="column">
                  <wp:posOffset>-433137</wp:posOffset>
                </wp:positionH>
                <wp:positionV relativeFrom="paragraph">
                  <wp:posOffset>181843</wp:posOffset>
                </wp:positionV>
                <wp:extent cx="6430010" cy="822960"/>
                <wp:effectExtent l="0" t="0" r="21590" b="15240"/>
                <wp:wrapNone/>
                <wp:docPr id="35" name="Pentagon 35"/>
                <wp:cNvGraphicFramePr/>
                <a:graphic xmlns:a="http://schemas.openxmlformats.org/drawingml/2006/main">
                  <a:graphicData uri="http://schemas.microsoft.com/office/word/2010/wordprocessingShape">
                    <wps:wsp>
                      <wps:cNvSpPr/>
                      <wps:spPr>
                        <a:xfrm>
                          <a:off x="0" y="0"/>
                          <a:ext cx="6430010" cy="822960"/>
                        </a:xfrm>
                        <a:prstGeom prst="homePlate">
                          <a:avLst/>
                        </a:prstGeom>
                        <a:solidFill>
                          <a:srgbClr val="92D050"/>
                        </a:solidFill>
                        <a:ln>
                          <a:solidFill>
                            <a:srgbClr val="7030A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41E9A1" id="Pentagon 35" o:spid="_x0000_s1026" type="#_x0000_t15" style="position:absolute;margin-left:-34.1pt;margin-top:14.3pt;width:506.3pt;height:64.8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" adj="20218" fillcolor="#92d050" strokecolor="#7030a0" strokeweight="1pt"/>
            </w:pict>
          </mc:Fallback>
        </mc:AlternateContent>
      </w:r>
    </w:p>
    <w:p w14:paraId="40AF59F9" w14:textId="2F335D63" w:rsidR="00634D5C" w:rsidRDefault="00634D5C" w:rsidP="004E0109">
      <w:pPr>
        <w:spacing w:line="360" w:lineRule="auto"/>
        <w:jc w:val="both"/>
        <w:rPr>
          <w:rFonts w:ascii="Arial" w:hAnsi="Arial" w:cs="Arial"/>
          <w:sz w:val="28"/>
          <w:szCs w:val="28"/>
          <w:u w:val="single"/>
        </w:rPr>
      </w:pPr>
    </w:p>
    <w:p w14:paraId="52B53AB0" w14:textId="428D0779" w:rsidR="00EC1628" w:rsidRDefault="00EC1628" w:rsidP="004E0109">
      <w:pPr>
        <w:spacing w:line="360" w:lineRule="auto"/>
        <w:jc w:val="both"/>
        <w:rPr>
          <w:rFonts w:ascii="Arial" w:hAnsi="Arial" w:cs="Arial"/>
          <w:sz w:val="28"/>
          <w:szCs w:val="28"/>
        </w:rPr>
      </w:pPr>
    </w:p>
    <w:p w14:paraId="05158DC0" w14:textId="77777777" w:rsidR="004E0109" w:rsidRDefault="004E0109" w:rsidP="004E0109">
      <w:pPr>
        <w:spacing w:line="360" w:lineRule="auto"/>
        <w:jc w:val="both"/>
        <w:rPr>
          <w:rFonts w:ascii="Arial" w:hAnsi="Arial" w:cs="Arial"/>
          <w:b/>
          <w:bCs/>
          <w:sz w:val="28"/>
          <w:szCs w:val="28"/>
        </w:rPr>
      </w:pPr>
    </w:p>
    <w:p w14:paraId="2DD3B60C" w14:textId="4659FB96" w:rsidR="00EC1628" w:rsidRPr="00EC1628" w:rsidRDefault="00EC1628" w:rsidP="004E0109">
      <w:pPr>
        <w:spacing w:line="360" w:lineRule="auto"/>
        <w:jc w:val="both"/>
        <w:rPr>
          <w:rFonts w:ascii="Arial" w:hAnsi="Arial" w:cs="Arial"/>
          <w:b/>
          <w:bCs/>
          <w:sz w:val="28"/>
          <w:szCs w:val="28"/>
        </w:rPr>
      </w:pPr>
      <w:r w:rsidRPr="00EA23CB">
        <w:rPr>
          <w:rFonts w:ascii="Arial" w:hAnsi="Arial" w:cs="Arial"/>
          <w:b/>
          <w:bCs/>
          <w:sz w:val="28"/>
          <w:szCs w:val="28"/>
        </w:rPr>
        <w:t>Communication</w:t>
      </w:r>
      <w:r w:rsidRPr="00EC1628">
        <w:rPr>
          <w:rFonts w:ascii="Arial" w:hAnsi="Arial" w:cs="Arial"/>
          <w:b/>
          <w:bCs/>
          <w:sz w:val="28"/>
          <w:szCs w:val="28"/>
        </w:rPr>
        <w:t xml:space="preserve"> </w:t>
      </w:r>
    </w:p>
    <w:p w14:paraId="2D581913" w14:textId="2FB43D1D" w:rsidR="00EC1628" w:rsidRDefault="00EC1628" w:rsidP="004E0109">
      <w:pPr>
        <w:spacing w:line="360" w:lineRule="auto"/>
        <w:jc w:val="both"/>
        <w:rPr>
          <w:rFonts w:ascii="Arial" w:hAnsi="Arial" w:cs="Arial"/>
          <w:sz w:val="28"/>
          <w:szCs w:val="28"/>
        </w:rPr>
      </w:pPr>
      <w:r>
        <w:rPr>
          <w:rFonts w:ascii="Arial" w:hAnsi="Arial" w:cs="Arial"/>
          <w:sz w:val="28"/>
          <w:szCs w:val="28"/>
        </w:rPr>
        <w:t xml:space="preserve">When children make positive relationships, they will respond to non-verbal and verbal communication and also eye contact. Children will anticipate and initiate communication with other people and they learn to answer in multiple ways. Children will learn to react this way by watching, </w:t>
      </w:r>
      <w:proofErr w:type="spellStart"/>
      <w:r>
        <w:rPr>
          <w:rFonts w:ascii="Arial" w:hAnsi="Arial" w:cs="Arial"/>
          <w:sz w:val="28"/>
          <w:szCs w:val="28"/>
        </w:rPr>
        <w:t>listenin</w:t>
      </w:r>
      <w:proofErr w:type="spellEnd"/>
      <w:r>
        <w:rPr>
          <w:rFonts w:ascii="Arial" w:hAnsi="Arial" w:cs="Arial"/>
          <w:sz w:val="28"/>
          <w:szCs w:val="28"/>
        </w:rPr>
        <w:t xml:space="preserve"> and imitating other individuals and also by listening and joining in with stories, rhymes and sounds (Early Years Matter, 2021). </w:t>
      </w:r>
    </w:p>
    <w:p w14:paraId="6CF5FC12" w14:textId="33D42FFB" w:rsidR="00EC1628" w:rsidRDefault="00EC1628" w:rsidP="004E0109">
      <w:pPr>
        <w:spacing w:line="360" w:lineRule="auto"/>
        <w:jc w:val="both"/>
        <w:rPr>
          <w:rFonts w:ascii="Arial" w:hAnsi="Arial" w:cs="Arial"/>
          <w:sz w:val="28"/>
          <w:szCs w:val="28"/>
        </w:rPr>
      </w:pPr>
    </w:p>
    <w:p w14:paraId="6E418A52" w14:textId="75588C99" w:rsidR="00EC1628" w:rsidRDefault="00BA41B7" w:rsidP="004E0109">
      <w:pPr>
        <w:spacing w:line="360" w:lineRule="auto"/>
        <w:jc w:val="both"/>
        <w:rPr>
          <w:rFonts w:ascii="Arial" w:hAnsi="Arial" w:cs="Arial"/>
          <w:sz w:val="28"/>
          <w:szCs w:val="28"/>
        </w:rPr>
      </w:pPr>
      <w:r>
        <w:rPr>
          <w:rFonts w:ascii="Arial" w:hAnsi="Arial" w:cs="Arial"/>
          <w:sz w:val="28"/>
          <w:szCs w:val="28"/>
        </w:rPr>
        <w:t xml:space="preserve">Sandra </w:t>
      </w:r>
      <w:proofErr w:type="spellStart"/>
      <w:r>
        <w:rPr>
          <w:rFonts w:ascii="Arial" w:hAnsi="Arial" w:cs="Arial"/>
          <w:sz w:val="28"/>
          <w:szCs w:val="28"/>
        </w:rPr>
        <w:t>Brouet</w:t>
      </w:r>
      <w:proofErr w:type="spellEnd"/>
      <w:r>
        <w:rPr>
          <w:rFonts w:ascii="Arial" w:hAnsi="Arial" w:cs="Arial"/>
          <w:sz w:val="28"/>
          <w:szCs w:val="28"/>
        </w:rPr>
        <w:t xml:space="preserve"> (no date) believed that, n</w:t>
      </w:r>
      <w:r w:rsidR="00EC1628">
        <w:rPr>
          <w:rFonts w:ascii="Arial" w:hAnsi="Arial" w:cs="Arial"/>
          <w:sz w:val="28"/>
          <w:szCs w:val="28"/>
        </w:rPr>
        <w:t xml:space="preserve">o matter what the setting is, experiencing effective communication is vital to enable positive relationships to happen with young people, children and their families. Having effective communication doesn’t only help having a happy environment, it is also an essential part of study for the majority of children. </w:t>
      </w:r>
    </w:p>
    <w:p w14:paraId="6116BBD9" w14:textId="40314DD2" w:rsidR="00E5632D" w:rsidRDefault="00E5632D" w:rsidP="004E0109">
      <w:pPr>
        <w:spacing w:line="360" w:lineRule="auto"/>
        <w:jc w:val="both"/>
        <w:rPr>
          <w:rFonts w:ascii="Arial" w:hAnsi="Arial" w:cs="Arial"/>
          <w:sz w:val="28"/>
          <w:szCs w:val="28"/>
        </w:rPr>
      </w:pPr>
    </w:p>
    <w:p w14:paraId="2BFBE190" w14:textId="77777777" w:rsidR="00E5632D" w:rsidRDefault="00E5632D" w:rsidP="004E0109">
      <w:pPr>
        <w:pStyle w:val="NormalWeb"/>
        <w:spacing w:line="360" w:lineRule="auto"/>
        <w:jc w:val="both"/>
        <w:rPr>
          <w:rFonts w:ascii="Arial" w:hAnsi="Arial" w:cs="Arial"/>
          <w:sz w:val="28"/>
          <w:szCs w:val="28"/>
        </w:rPr>
      </w:pPr>
      <w:r>
        <w:rPr>
          <w:rFonts w:ascii="Arial" w:hAnsi="Arial" w:cs="Arial"/>
          <w:sz w:val="28"/>
          <w:szCs w:val="28"/>
        </w:rPr>
        <w:t xml:space="preserve">The people, places and spaces children come into contact with have a huge impact on their development. The child is placed in the centre on the complex network in Urie Bronfenbrenner’s biological model of development. Bronfenbrenner’s influence has been extensive in early years education (Hayes, O’Toole and </w:t>
      </w:r>
      <w:proofErr w:type="spellStart"/>
      <w:r>
        <w:rPr>
          <w:rFonts w:ascii="Arial" w:hAnsi="Arial" w:cs="Arial"/>
          <w:sz w:val="28"/>
          <w:szCs w:val="28"/>
        </w:rPr>
        <w:t>Halpenny</w:t>
      </w:r>
      <w:proofErr w:type="spellEnd"/>
      <w:r>
        <w:rPr>
          <w:rFonts w:ascii="Arial" w:hAnsi="Arial" w:cs="Arial"/>
          <w:sz w:val="28"/>
          <w:szCs w:val="28"/>
        </w:rPr>
        <w:t xml:space="preserve">, 2017, p.2). </w:t>
      </w:r>
    </w:p>
    <w:p w14:paraId="1DCE9B0D" w14:textId="77777777" w:rsidR="00E5632D" w:rsidRDefault="00E5632D" w:rsidP="004E0109">
      <w:pPr>
        <w:pStyle w:val="NormalWeb"/>
        <w:spacing w:line="360" w:lineRule="auto"/>
        <w:jc w:val="both"/>
        <w:rPr>
          <w:rFonts w:ascii="Arial" w:hAnsi="Arial" w:cs="Arial"/>
          <w:sz w:val="28"/>
          <w:szCs w:val="28"/>
        </w:rPr>
      </w:pPr>
      <w:r>
        <w:rPr>
          <w:rFonts w:ascii="Arial" w:hAnsi="Arial" w:cs="Arial"/>
          <w:sz w:val="28"/>
          <w:szCs w:val="28"/>
        </w:rPr>
        <w:t xml:space="preserve">Bronfenbrenner believed that the development of children is not just psychological, but it contains four foundations. These are society, politics, </w:t>
      </w:r>
      <w:r>
        <w:rPr>
          <w:rFonts w:ascii="Arial" w:hAnsi="Arial" w:cs="Arial"/>
          <w:sz w:val="28"/>
          <w:szCs w:val="28"/>
        </w:rPr>
        <w:lastRenderedPageBreak/>
        <w:t>culture and economy. The direct environment to the child is the core environment, including themselves within the environment and this is known as Microsystem (</w:t>
      </w:r>
      <w:proofErr w:type="spellStart"/>
      <w:r>
        <w:rPr>
          <w:rFonts w:ascii="Arial" w:hAnsi="Arial" w:cs="Arial"/>
          <w:sz w:val="28"/>
          <w:szCs w:val="28"/>
        </w:rPr>
        <w:t>Soyer</w:t>
      </w:r>
      <w:proofErr w:type="spellEnd"/>
      <w:r>
        <w:rPr>
          <w:rFonts w:ascii="Arial" w:hAnsi="Arial" w:cs="Arial"/>
          <w:sz w:val="28"/>
          <w:szCs w:val="28"/>
        </w:rPr>
        <w:t>, 2019, p.77).  Any type of environment the child finds themselves spending a lot of time at are structures of the Microsystem. These types of environments may be school, home or social groups (</w:t>
      </w:r>
      <w:proofErr w:type="spellStart"/>
      <w:r>
        <w:rPr>
          <w:rFonts w:ascii="Arial" w:hAnsi="Arial" w:cs="Arial"/>
          <w:sz w:val="28"/>
          <w:szCs w:val="28"/>
        </w:rPr>
        <w:t>Tudge</w:t>
      </w:r>
      <w:proofErr w:type="spellEnd"/>
      <w:r>
        <w:rPr>
          <w:rFonts w:ascii="Arial" w:hAnsi="Arial" w:cs="Arial"/>
          <w:sz w:val="28"/>
          <w:szCs w:val="28"/>
        </w:rPr>
        <w:t xml:space="preserve">, 2009, p.201). This layer of the system has the most influence on the child early on in life. Bronfenbrenner describes the relationships at this layer bi-directional as the behaviour of a child can be influenced by family and also the other way </w:t>
      </w:r>
      <w:r w:rsidRPr="00E5632D">
        <w:rPr>
          <w:rFonts w:ascii="Arial" w:hAnsi="Arial" w:cs="Arial"/>
          <w:sz w:val="28"/>
          <w:szCs w:val="28"/>
        </w:rPr>
        <w:t>around (</w:t>
      </w:r>
      <w:r w:rsidRPr="00E5632D">
        <w:rPr>
          <w:rFonts w:ascii="Arial" w:hAnsi="Arial" w:cs="Arial"/>
          <w:sz w:val="28"/>
          <w:szCs w:val="28"/>
        </w:rPr>
        <w:t>Krishnan</w:t>
      </w:r>
      <w:r>
        <w:rPr>
          <w:rFonts w:ascii="Arial" w:hAnsi="Arial" w:cs="Arial"/>
          <w:sz w:val="28"/>
          <w:szCs w:val="28"/>
        </w:rPr>
        <w:t xml:space="preserve">, 2010). </w:t>
      </w:r>
    </w:p>
    <w:p w14:paraId="75FD2343" w14:textId="4C095A00" w:rsidR="00E5632D" w:rsidRDefault="00E5632D" w:rsidP="004E0109">
      <w:pPr>
        <w:pStyle w:val="NormalWeb"/>
        <w:spacing w:line="360" w:lineRule="auto"/>
        <w:jc w:val="both"/>
        <w:rPr>
          <w:rFonts w:ascii="Arial" w:hAnsi="Arial" w:cs="Arial"/>
          <w:sz w:val="28"/>
          <w:szCs w:val="28"/>
        </w:rPr>
      </w:pPr>
      <w:r>
        <w:rPr>
          <w:rFonts w:ascii="Arial" w:hAnsi="Arial" w:cs="Arial"/>
          <w:sz w:val="28"/>
          <w:szCs w:val="28"/>
        </w:rPr>
        <w:t>The second immediate layer is called the Mesosystem and includes the Microsystem. This layer concentrates on the connections between multiple systems, mainly two different microsystems. This means what happens in one microsystem can have an influence on what happens in another. For example, what happens at home can have an influence on what happens in school. More importantly, the involvement of parents and teachers in a child’s education, if reciprocated till help mesosystem to operate (Krishnan, 2010)</w:t>
      </w:r>
    </w:p>
    <w:p w14:paraId="5074C028" w14:textId="73490BD8" w:rsidR="00E5632D" w:rsidRDefault="00E5632D" w:rsidP="004E0109">
      <w:pPr>
        <w:pStyle w:val="NormalWeb"/>
        <w:spacing w:line="360" w:lineRule="auto"/>
        <w:jc w:val="both"/>
        <w:rPr>
          <w:rFonts w:ascii="Arial" w:hAnsi="Arial" w:cs="Arial"/>
          <w:sz w:val="28"/>
          <w:szCs w:val="28"/>
        </w:rPr>
      </w:pPr>
      <w:r>
        <w:rPr>
          <w:rFonts w:ascii="Arial" w:hAnsi="Arial" w:cs="Arial"/>
          <w:sz w:val="28"/>
          <w:szCs w:val="28"/>
        </w:rPr>
        <w:t xml:space="preserve">The third layer of the system is called the </w:t>
      </w:r>
      <w:proofErr w:type="spellStart"/>
      <w:r>
        <w:rPr>
          <w:rFonts w:ascii="Arial" w:hAnsi="Arial" w:cs="Arial"/>
          <w:sz w:val="28"/>
          <w:szCs w:val="28"/>
        </w:rPr>
        <w:t>Exosystem</w:t>
      </w:r>
      <w:proofErr w:type="spellEnd"/>
      <w:r>
        <w:rPr>
          <w:rFonts w:ascii="Arial" w:hAnsi="Arial" w:cs="Arial"/>
          <w:sz w:val="28"/>
          <w:szCs w:val="28"/>
        </w:rPr>
        <w:t>. This system will have an impact on a child’s development even though they are not having direct contact with it. This system includes micro and meso systems. Which means it has an impact on the wellbeing on individuals who have contact with the child (Krishnan, 2010)</w:t>
      </w:r>
    </w:p>
    <w:p w14:paraId="71749BAC" w14:textId="4AF8DD2E" w:rsidR="00E5632D" w:rsidRDefault="00E5632D" w:rsidP="004E0109">
      <w:pPr>
        <w:pStyle w:val="NormalWeb"/>
        <w:spacing w:line="360" w:lineRule="auto"/>
        <w:jc w:val="both"/>
        <w:rPr>
          <w:rFonts w:ascii="Arial" w:hAnsi="Arial" w:cs="Arial"/>
          <w:sz w:val="28"/>
          <w:szCs w:val="28"/>
        </w:rPr>
      </w:pPr>
      <w:r>
        <w:rPr>
          <w:rFonts w:ascii="Arial" w:hAnsi="Arial" w:cs="Arial"/>
          <w:sz w:val="28"/>
          <w:szCs w:val="28"/>
        </w:rPr>
        <w:t xml:space="preserve">The four and outermost layer is known as the macrosystem. The macrosystem has an influence on all layers beneath it in the ecosystem. Parts of the macrosystem which effect the lower layers are economic </w:t>
      </w:r>
      <w:r>
        <w:rPr>
          <w:rFonts w:ascii="Arial" w:hAnsi="Arial" w:cs="Arial"/>
          <w:sz w:val="28"/>
          <w:szCs w:val="28"/>
        </w:rPr>
        <w:lastRenderedPageBreak/>
        <w:t xml:space="preserve">\disruption, cultural characteristics and political upheaval, all of these can either collectively or individually affect development (Krishnan, 2010). </w:t>
      </w:r>
    </w:p>
    <w:p w14:paraId="19043819" w14:textId="318313DB" w:rsidR="00E5632D" w:rsidRDefault="00E5632D" w:rsidP="004E0109">
      <w:pPr>
        <w:pStyle w:val="NormalWeb"/>
        <w:spacing w:line="360" w:lineRule="auto"/>
        <w:jc w:val="both"/>
        <w:rPr>
          <w:rFonts w:ascii="Arial" w:hAnsi="Arial" w:cs="Arial"/>
          <w:sz w:val="28"/>
          <w:szCs w:val="28"/>
        </w:rPr>
      </w:pPr>
    </w:p>
    <w:p w14:paraId="29B2620B" w14:textId="484A1DE1" w:rsidR="00E5632D" w:rsidRPr="00E5632D" w:rsidRDefault="00E5632D" w:rsidP="004E0109">
      <w:pPr>
        <w:spacing w:line="360" w:lineRule="auto"/>
        <w:jc w:val="both"/>
        <w:rPr>
          <w:rFonts w:ascii="Times New Roman" w:eastAsia="Times New Roman" w:hAnsi="Times New Roman" w:cs="Times New Roman"/>
          <w:lang w:eastAsia="en-GB"/>
        </w:rPr>
      </w:pPr>
      <w:r w:rsidRPr="00E5632D">
        <w:rPr>
          <w:rFonts w:ascii="Times New Roman" w:eastAsia="Times New Roman" w:hAnsi="Times New Roman" w:cs="Times New Roman"/>
          <w:noProof/>
          <w:lang w:eastAsia="en-GB"/>
        </w:rPr>
        <w:drawing>
          <wp:anchor distT="0" distB="0" distL="114300" distR="114300" simplePos="0" relativeHeight="251699200" behindDoc="0" locked="0" layoutInCell="1" allowOverlap="1" wp14:anchorId="748F93CB" wp14:editId="06EF3965">
            <wp:simplePos x="0" y="0"/>
            <wp:positionH relativeFrom="column">
              <wp:posOffset>1177925</wp:posOffset>
            </wp:positionH>
            <wp:positionV relativeFrom="paragraph">
              <wp:posOffset>221949</wp:posOffset>
            </wp:positionV>
            <wp:extent cx="3260090" cy="2959735"/>
            <wp:effectExtent l="0" t="0" r="3810" b="0"/>
            <wp:wrapTopAndBottom/>
            <wp:docPr id="45" name="Picture 45" descr="What is Bronfenbrenner&amp;#39;s Ecological Systems Theory? - The Psychology Notes  Headquar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What is Bronfenbrenner&amp;#39;s Ecological Systems Theory? - The Psychology Notes  Headquarter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260090" cy="2959735"/>
                    </a:xfrm>
                    <a:prstGeom prst="rect">
                      <a:avLst/>
                    </a:prstGeom>
                    <a:noFill/>
                    <a:ln>
                      <a:noFill/>
                    </a:ln>
                  </pic:spPr>
                </pic:pic>
              </a:graphicData>
            </a:graphic>
            <wp14:sizeRelH relativeFrom="page">
              <wp14:pctWidth>0</wp14:pctWidth>
            </wp14:sizeRelH>
            <wp14:sizeRelV relativeFrom="page">
              <wp14:pctHeight>0</wp14:pctHeight>
            </wp14:sizeRelV>
          </wp:anchor>
        </w:drawing>
      </w:r>
      <w:r w:rsidRPr="00E5632D">
        <w:rPr>
          <w:rFonts w:ascii="Times New Roman" w:eastAsia="Times New Roman" w:hAnsi="Times New Roman" w:cs="Times New Roman"/>
          <w:lang w:eastAsia="en-GB"/>
        </w:rPr>
        <w:fldChar w:fldCharType="begin"/>
      </w:r>
      <w:r w:rsidRPr="00E5632D">
        <w:rPr>
          <w:rFonts w:ascii="Times New Roman" w:eastAsia="Times New Roman" w:hAnsi="Times New Roman" w:cs="Times New Roman"/>
          <w:lang w:eastAsia="en-GB"/>
        </w:rPr>
        <w:instrText xml:space="preserve"> INCLUDEPICTURE "/var/folders/g2/2_szwqld4p79jm8tw7tcrf4c0000gn/T/com.microsoft.Word/WebArchiveCopyPasteTempFiles/bronfenbrenner-01.png" \* MERGEFORMATINET </w:instrText>
      </w:r>
      <w:r w:rsidRPr="00E5632D">
        <w:rPr>
          <w:rFonts w:ascii="Times New Roman" w:eastAsia="Times New Roman" w:hAnsi="Times New Roman" w:cs="Times New Roman"/>
          <w:lang w:eastAsia="en-GB"/>
        </w:rPr>
        <w:fldChar w:fldCharType="separate"/>
      </w:r>
      <w:r w:rsidRPr="00E5632D">
        <w:rPr>
          <w:rFonts w:ascii="Times New Roman" w:eastAsia="Times New Roman" w:hAnsi="Times New Roman" w:cs="Times New Roman"/>
          <w:lang w:eastAsia="en-GB"/>
        </w:rPr>
        <w:fldChar w:fldCharType="end"/>
      </w:r>
    </w:p>
    <w:p w14:paraId="35E3E48D" w14:textId="77777777" w:rsidR="004E1EFE" w:rsidRDefault="00E5632D" w:rsidP="004E0109">
      <w:pPr>
        <w:pStyle w:val="NormalWeb"/>
        <w:spacing w:line="360" w:lineRule="auto"/>
        <w:jc w:val="center"/>
        <w:rPr>
          <w:rFonts w:ascii="Arial" w:hAnsi="Arial" w:cs="Arial"/>
          <w:sz w:val="28"/>
          <w:szCs w:val="28"/>
        </w:rPr>
      </w:pPr>
      <w:r>
        <w:rPr>
          <w:rFonts w:ascii="Arial" w:hAnsi="Arial" w:cs="Arial"/>
          <w:sz w:val="28"/>
          <w:szCs w:val="28"/>
        </w:rPr>
        <w:t>(Source: The Psychology Notes HQ, no date)</w:t>
      </w:r>
    </w:p>
    <w:p w14:paraId="3B54EA6A" w14:textId="77777777" w:rsidR="004E0109" w:rsidRDefault="004E0109" w:rsidP="004E0109">
      <w:pPr>
        <w:pStyle w:val="NormalWeb"/>
        <w:spacing w:line="360" w:lineRule="auto"/>
        <w:jc w:val="center"/>
        <w:rPr>
          <w:rFonts w:ascii="Arial" w:hAnsi="Arial" w:cs="Arial"/>
          <w:sz w:val="28"/>
          <w:szCs w:val="28"/>
        </w:rPr>
      </w:pPr>
    </w:p>
    <w:p w14:paraId="5575F370" w14:textId="4BDB6A44" w:rsidR="004E0109" w:rsidRDefault="004E0109" w:rsidP="004E0109">
      <w:pPr>
        <w:pStyle w:val="NormalWeb"/>
        <w:spacing w:line="360" w:lineRule="auto"/>
        <w:rPr>
          <w:rFonts w:ascii="Arial" w:hAnsi="Arial" w:cs="Arial"/>
          <w:sz w:val="28"/>
          <w:szCs w:val="28"/>
        </w:rPr>
      </w:pPr>
    </w:p>
    <w:p w14:paraId="22EC70BB" w14:textId="4A5D4EB5" w:rsidR="004E0109" w:rsidRDefault="004E0109" w:rsidP="004E0109">
      <w:pPr>
        <w:pStyle w:val="NormalWeb"/>
        <w:spacing w:line="360" w:lineRule="auto"/>
        <w:jc w:val="center"/>
        <w:rPr>
          <w:rFonts w:ascii="Arial" w:hAnsi="Arial" w:cs="Arial"/>
          <w:sz w:val="28"/>
          <w:szCs w:val="28"/>
        </w:rPr>
      </w:pPr>
    </w:p>
    <w:p w14:paraId="13F2F64B" w14:textId="6ADF6A25" w:rsidR="004E0109" w:rsidRDefault="004E0109" w:rsidP="004E0109">
      <w:pPr>
        <w:pStyle w:val="NormalWeb"/>
        <w:spacing w:line="360" w:lineRule="auto"/>
        <w:jc w:val="center"/>
        <w:rPr>
          <w:rFonts w:ascii="Arial" w:hAnsi="Arial" w:cs="Arial"/>
          <w:sz w:val="28"/>
          <w:szCs w:val="28"/>
        </w:rPr>
      </w:pPr>
    </w:p>
    <w:p w14:paraId="17F7F18C" w14:textId="1DFA551D" w:rsidR="004E0109" w:rsidRDefault="004E0109" w:rsidP="004E0109">
      <w:pPr>
        <w:pStyle w:val="NormalWeb"/>
        <w:spacing w:line="360" w:lineRule="auto"/>
        <w:jc w:val="center"/>
        <w:rPr>
          <w:rFonts w:ascii="Arial" w:hAnsi="Arial" w:cs="Arial"/>
          <w:sz w:val="28"/>
          <w:szCs w:val="28"/>
        </w:rPr>
      </w:pPr>
    </w:p>
    <w:p w14:paraId="279FF76E" w14:textId="05C1133F" w:rsidR="004E0109" w:rsidRDefault="004E0109" w:rsidP="004E0109">
      <w:pPr>
        <w:pStyle w:val="NormalWeb"/>
        <w:spacing w:line="360" w:lineRule="auto"/>
        <w:jc w:val="center"/>
        <w:rPr>
          <w:rFonts w:ascii="Arial" w:hAnsi="Arial" w:cs="Arial"/>
          <w:sz w:val="28"/>
          <w:szCs w:val="28"/>
        </w:rPr>
      </w:pPr>
    </w:p>
    <w:p w14:paraId="31AB7F7B" w14:textId="69022F82" w:rsidR="00E5632D" w:rsidRDefault="004E0109" w:rsidP="004E0109">
      <w:pPr>
        <w:pStyle w:val="NormalWeb"/>
        <w:spacing w:line="360" w:lineRule="auto"/>
        <w:jc w:val="both"/>
        <w:rPr>
          <w:rFonts w:ascii="Arial" w:hAnsi="Arial" w:cs="Arial"/>
          <w:sz w:val="28"/>
          <w:szCs w:val="28"/>
        </w:rPr>
      </w:pPr>
      <w:r>
        <w:rPr>
          <w:rFonts w:ascii="Arial" w:hAnsi="Arial" w:cs="Arial"/>
          <w:noProof/>
          <w:sz w:val="28"/>
          <w:szCs w:val="28"/>
        </w:rPr>
        <w:lastRenderedPageBreak/>
        <mc:AlternateContent>
          <mc:Choice Requires="wps">
            <w:drawing>
              <wp:anchor distT="0" distB="0" distL="114300" distR="114300" simplePos="0" relativeHeight="251737088" behindDoc="0" locked="0" layoutInCell="1" allowOverlap="1" wp14:anchorId="43ACAA1D" wp14:editId="56618303">
                <wp:simplePos x="0" y="0"/>
                <wp:positionH relativeFrom="column">
                  <wp:posOffset>-22225</wp:posOffset>
                </wp:positionH>
                <wp:positionV relativeFrom="paragraph">
                  <wp:posOffset>274262</wp:posOffset>
                </wp:positionV>
                <wp:extent cx="3007895" cy="469232"/>
                <wp:effectExtent l="0" t="0" r="2540" b="1270"/>
                <wp:wrapNone/>
                <wp:docPr id="73" name="Text Box 73"/>
                <wp:cNvGraphicFramePr/>
                <a:graphic xmlns:a="http://schemas.openxmlformats.org/drawingml/2006/main">
                  <a:graphicData uri="http://schemas.microsoft.com/office/word/2010/wordprocessingShape">
                    <wps:wsp>
                      <wps:cNvSpPr txBox="1"/>
                      <wps:spPr>
                        <a:xfrm>
                          <a:off x="0" y="0"/>
                          <a:ext cx="3007895" cy="469232"/>
                        </a:xfrm>
                        <a:prstGeom prst="rect">
                          <a:avLst/>
                        </a:prstGeom>
                        <a:solidFill>
                          <a:srgbClr val="00B0F0"/>
                        </a:solidFill>
                        <a:ln w="6350">
                          <a:noFill/>
                        </a:ln>
                      </wps:spPr>
                      <wps:txbx>
                        <w:txbxContent>
                          <w:p w14:paraId="48943D15" w14:textId="77777777" w:rsidR="004E0109" w:rsidRPr="00E5632D" w:rsidRDefault="004E0109">
                            <w:pPr>
                              <w:rPr>
                                <w:color w:val="000000" w:themeColor="text1"/>
                                <w:sz w:val="44"/>
                                <w:szCs w:val="44"/>
                              </w:rPr>
                            </w:pPr>
                            <w:r w:rsidRPr="00E5632D">
                              <w:rPr>
                                <w:color w:val="000000" w:themeColor="text1"/>
                                <w:sz w:val="44"/>
                                <w:szCs w:val="44"/>
                              </w:rPr>
                              <w:t>Partnership</w:t>
                            </w:r>
                            <w:r>
                              <w:rPr>
                                <w:color w:val="000000" w:themeColor="text1"/>
                                <w:sz w:val="44"/>
                                <w:szCs w:val="44"/>
                              </w:rPr>
                              <w:t xml:space="preserve"> working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3ACAA1D" id="Text Box 73" o:spid="_x0000_s1038" type="#_x0000_t202" style="position:absolute;left:0;text-align:left;margin-left:-1.75pt;margin-top:21.6pt;width:236.85pt;height:36.95pt;z-index:2517370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" fillcolor="#00b0f0" stroked="f" strokeweight=".5pt">
                <v:textbox>
                  <w:txbxContent>
                    <w:p w14:paraId="48943D15" w14:textId="77777777" w:rsidR="004E0109" w:rsidRPr="00E5632D" w:rsidRDefault="004E0109">
                      <w:pPr>
                        <w:rPr>
                          <w:color w:val="000000" w:themeColor="text1"/>
                          <w:sz w:val="44"/>
                          <w:szCs w:val="44"/>
                        </w:rPr>
                      </w:pPr>
                      <w:r w:rsidRPr="00E5632D">
                        <w:rPr>
                          <w:color w:val="000000" w:themeColor="text1"/>
                          <w:sz w:val="44"/>
                          <w:szCs w:val="44"/>
                        </w:rPr>
                        <w:t>Partnership</w:t>
                      </w:r>
                      <w:r>
                        <w:rPr>
                          <w:color w:val="000000" w:themeColor="text1"/>
                          <w:sz w:val="44"/>
                          <w:szCs w:val="44"/>
                        </w:rPr>
                        <w:t xml:space="preserve"> working </w:t>
                      </w:r>
                    </w:p>
                  </w:txbxContent>
                </v:textbox>
              </v:shape>
            </w:pict>
          </mc:Fallback>
        </mc:AlternateContent>
      </w:r>
      <w:r w:rsidRPr="00F016B1">
        <w:rPr>
          <w:rFonts w:ascii="Arial" w:hAnsi="Arial" w:cs="Arial"/>
          <w:noProof/>
          <w:sz w:val="44"/>
          <w:szCs w:val="44"/>
        </w:rPr>
        <mc:AlternateContent>
          <mc:Choice Requires="wps">
            <w:drawing>
              <wp:anchor distT="0" distB="0" distL="114300" distR="114300" simplePos="0" relativeHeight="251697152" behindDoc="0" locked="0" layoutInCell="1" allowOverlap="1" wp14:anchorId="1188AB3D" wp14:editId="5AACFB2E">
                <wp:simplePos x="0" y="0"/>
                <wp:positionH relativeFrom="column">
                  <wp:posOffset>-44343</wp:posOffset>
                </wp:positionH>
                <wp:positionV relativeFrom="paragraph">
                  <wp:posOffset>50453</wp:posOffset>
                </wp:positionV>
                <wp:extent cx="6430010" cy="822960"/>
                <wp:effectExtent l="0" t="0" r="21590" b="15240"/>
                <wp:wrapNone/>
                <wp:docPr id="42" name="Pentagon 42"/>
                <wp:cNvGraphicFramePr/>
                <a:graphic xmlns:a="http://schemas.openxmlformats.org/drawingml/2006/main">
                  <a:graphicData uri="http://schemas.microsoft.com/office/word/2010/wordprocessingShape">
                    <wps:wsp>
                      <wps:cNvSpPr/>
                      <wps:spPr>
                        <a:xfrm>
                          <a:off x="0" y="0"/>
                          <a:ext cx="6430010" cy="822960"/>
                        </a:xfrm>
                        <a:prstGeom prst="homePlate">
                          <a:avLst/>
                        </a:prstGeom>
                        <a:solidFill>
                          <a:srgbClr val="00B0F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8F4665" id="Pentagon 42" o:spid="_x0000_s1026" type="#_x0000_t15" style="position:absolute;margin-left:-3.5pt;margin-top:3.95pt;width:506.3pt;height:64.8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" adj="20218" fillcolor="#00b0f0" strokecolor="#073662 [1604]" strokeweight="1pt"/>
            </w:pict>
          </mc:Fallback>
        </mc:AlternateContent>
      </w:r>
      <w:r w:rsidR="00E5632D">
        <w:rPr>
          <w:rFonts w:ascii="Arial" w:hAnsi="Arial" w:cs="Arial"/>
          <w:noProof/>
          <w:sz w:val="28"/>
          <w:szCs w:val="28"/>
        </w:rPr>
        <mc:AlternateContent>
          <mc:Choice Requires="wps">
            <w:drawing>
              <wp:anchor distT="0" distB="0" distL="114300" distR="114300" simplePos="0" relativeHeight="251698176" behindDoc="0" locked="0" layoutInCell="1" allowOverlap="1" wp14:anchorId="37A7448B" wp14:editId="149DA3D5">
                <wp:simplePos x="0" y="0"/>
                <wp:positionH relativeFrom="column">
                  <wp:posOffset>120316</wp:posOffset>
                </wp:positionH>
                <wp:positionV relativeFrom="paragraph">
                  <wp:posOffset>192171</wp:posOffset>
                </wp:positionV>
                <wp:extent cx="3007895" cy="469232"/>
                <wp:effectExtent l="0" t="0" r="2540" b="1270"/>
                <wp:wrapNone/>
                <wp:docPr id="43" name="Text Box 43"/>
                <wp:cNvGraphicFramePr/>
                <a:graphic xmlns:a="http://schemas.openxmlformats.org/drawingml/2006/main">
                  <a:graphicData uri="http://schemas.microsoft.com/office/word/2010/wordprocessingShape">
                    <wps:wsp>
                      <wps:cNvSpPr txBox="1"/>
                      <wps:spPr>
                        <a:xfrm>
                          <a:off x="0" y="0"/>
                          <a:ext cx="3007895" cy="469232"/>
                        </a:xfrm>
                        <a:prstGeom prst="rect">
                          <a:avLst/>
                        </a:prstGeom>
                        <a:solidFill>
                          <a:srgbClr val="00B0F0"/>
                        </a:solidFill>
                        <a:ln w="6350">
                          <a:noFill/>
                        </a:ln>
                      </wps:spPr>
                      <wps:txbx>
                        <w:txbxContent>
                          <w:p w14:paraId="60539EB1" w14:textId="688BF586" w:rsidR="00E5632D" w:rsidRPr="00E5632D" w:rsidRDefault="00E5632D">
                            <w:pPr>
                              <w:rPr>
                                <w:color w:val="000000" w:themeColor="text1"/>
                                <w:sz w:val="44"/>
                                <w:szCs w:val="44"/>
                              </w:rPr>
                            </w:pPr>
                            <w:r w:rsidRPr="00E5632D">
                              <w:rPr>
                                <w:color w:val="000000" w:themeColor="text1"/>
                                <w:sz w:val="44"/>
                                <w:szCs w:val="44"/>
                              </w:rPr>
                              <w:t>Partnership</w:t>
                            </w:r>
                            <w:r>
                              <w:rPr>
                                <w:color w:val="000000" w:themeColor="text1"/>
                                <w:sz w:val="44"/>
                                <w:szCs w:val="44"/>
                              </w:rPr>
                              <w:t xml:space="preserve"> working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7A7448B" id="Text Box 43" o:spid="_x0000_s1039" type="#_x0000_t202" style="position:absolute;left:0;text-align:left;margin-left:9.45pt;margin-top:15.15pt;width:236.85pt;height:36.95pt;z-index:2516981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" fillcolor="#00b0f0" stroked="f" strokeweight=".5pt">
                <v:textbox>
                  <w:txbxContent>
                    <w:p w14:paraId="60539EB1" w14:textId="688BF586" w:rsidR="00E5632D" w:rsidRPr="00E5632D" w:rsidRDefault="00E5632D">
                      <w:pPr>
                        <w:rPr>
                          <w:color w:val="000000" w:themeColor="text1"/>
                          <w:sz w:val="44"/>
                          <w:szCs w:val="44"/>
                        </w:rPr>
                      </w:pPr>
                      <w:r w:rsidRPr="00E5632D">
                        <w:rPr>
                          <w:color w:val="000000" w:themeColor="text1"/>
                          <w:sz w:val="44"/>
                          <w:szCs w:val="44"/>
                        </w:rPr>
                        <w:t>Partnership</w:t>
                      </w:r>
                      <w:r>
                        <w:rPr>
                          <w:color w:val="000000" w:themeColor="text1"/>
                          <w:sz w:val="44"/>
                          <w:szCs w:val="44"/>
                        </w:rPr>
                        <w:t xml:space="preserve"> working </w:t>
                      </w:r>
                    </w:p>
                  </w:txbxContent>
                </v:textbox>
              </v:shape>
            </w:pict>
          </mc:Fallback>
        </mc:AlternateContent>
      </w:r>
    </w:p>
    <w:p w14:paraId="2221EDBF" w14:textId="773814EC" w:rsidR="00E5632D" w:rsidRDefault="00E5632D" w:rsidP="004E0109">
      <w:pPr>
        <w:pStyle w:val="NormalWeb"/>
        <w:spacing w:line="360" w:lineRule="auto"/>
        <w:jc w:val="both"/>
        <w:rPr>
          <w:rFonts w:ascii="Arial" w:hAnsi="Arial" w:cs="Arial"/>
          <w:sz w:val="28"/>
          <w:szCs w:val="28"/>
        </w:rPr>
      </w:pPr>
    </w:p>
    <w:p w14:paraId="4B0C4003" w14:textId="77777777" w:rsidR="00E5632D" w:rsidRDefault="00E5632D" w:rsidP="004E0109">
      <w:pPr>
        <w:pStyle w:val="NormalWeb"/>
        <w:spacing w:line="360" w:lineRule="auto"/>
        <w:jc w:val="both"/>
        <w:rPr>
          <w:rFonts w:ascii="Arial" w:hAnsi="Arial" w:cs="Arial"/>
          <w:sz w:val="28"/>
          <w:szCs w:val="28"/>
        </w:rPr>
      </w:pPr>
    </w:p>
    <w:p w14:paraId="001F51B1" w14:textId="002D3DA5" w:rsidR="00E5632D" w:rsidRDefault="00E5632D" w:rsidP="004E0109">
      <w:pPr>
        <w:pStyle w:val="NormalWeb"/>
        <w:spacing w:line="360" w:lineRule="auto"/>
        <w:jc w:val="both"/>
        <w:rPr>
          <w:rFonts w:ascii="Arial" w:hAnsi="Arial" w:cs="Arial"/>
          <w:sz w:val="28"/>
          <w:szCs w:val="28"/>
        </w:rPr>
      </w:pPr>
      <w:r>
        <w:rPr>
          <w:rFonts w:ascii="Arial" w:hAnsi="Arial" w:cs="Arial"/>
          <w:sz w:val="28"/>
          <w:szCs w:val="28"/>
        </w:rPr>
        <w:t>It is often thought that parents are a child’s primary educators. It has been observed that having a positive and strong relationship between their parents and teachers/ school staff can be majorly beneficial for the child. Benefits experienced by the child can be having an increased motivation, having a positive attitude towards education/learning, having an improved self-esteem, more confidence and less chance of behavioural problems. It is not just the child that benefits from teacher, parent relationships, the parents will have an enhanced relation with the school, they will also have a better understanding of their child’s education and how they are getting on in school, this gives them more confidence on helping their child at school with work/ homework. Teachers also get benefits from having positive relationships with parents, they gain job satisfaction and have a better understanding of the child (</w:t>
      </w:r>
      <w:proofErr w:type="spellStart"/>
      <w:r>
        <w:rPr>
          <w:rFonts w:ascii="Arial" w:hAnsi="Arial" w:cs="Arial"/>
          <w:sz w:val="28"/>
          <w:szCs w:val="28"/>
        </w:rPr>
        <w:t>Brinn</w:t>
      </w:r>
      <w:proofErr w:type="spellEnd"/>
      <w:r>
        <w:rPr>
          <w:rFonts w:ascii="Arial" w:hAnsi="Arial" w:cs="Arial"/>
          <w:sz w:val="28"/>
          <w:szCs w:val="28"/>
        </w:rPr>
        <w:t xml:space="preserve">, 2021, p.53). </w:t>
      </w:r>
    </w:p>
    <w:p w14:paraId="62A2A480" w14:textId="63F99C0C" w:rsidR="00E5632D" w:rsidRPr="00E5632D" w:rsidRDefault="00E5632D" w:rsidP="004E0109">
      <w:pPr>
        <w:pStyle w:val="NormalWeb"/>
        <w:spacing w:line="360" w:lineRule="auto"/>
        <w:jc w:val="both"/>
        <w:rPr>
          <w:rFonts w:ascii="Arial" w:hAnsi="Arial" w:cs="Arial"/>
          <w:sz w:val="28"/>
          <w:szCs w:val="28"/>
        </w:rPr>
      </w:pPr>
      <w:r>
        <w:rPr>
          <w:rFonts w:ascii="Arial" w:hAnsi="Arial" w:cs="Arial"/>
          <w:sz w:val="28"/>
          <w:szCs w:val="28"/>
        </w:rPr>
        <w:t xml:space="preserve">To allow working in partnership to be successful, both sides need to value each other equally. This can be different discipline teams in early education working in partnership with families to ensure each individual child’s personal needs are met. Working in partnerships can happen positively when agreements are met about sharing data and confidentiality. There are huge benefits of working in partnership letting families share information about how their child is developing and supporting their children with certain needs to ensure they are getting managed support (Early Years Matter, 2021). </w:t>
      </w:r>
    </w:p>
    <w:p w14:paraId="121E36BC" w14:textId="2C268AD0" w:rsidR="00BA41B7" w:rsidRDefault="00BA41B7" w:rsidP="004E0109">
      <w:pPr>
        <w:spacing w:line="360" w:lineRule="auto"/>
        <w:jc w:val="both"/>
        <w:rPr>
          <w:rFonts w:ascii="Arial" w:hAnsi="Arial" w:cs="Arial"/>
          <w:sz w:val="28"/>
          <w:szCs w:val="28"/>
        </w:rPr>
      </w:pPr>
    </w:p>
    <w:p w14:paraId="5DA81019" w14:textId="17897A1E" w:rsidR="00BA41B7" w:rsidRDefault="00E5632D" w:rsidP="004E0109">
      <w:pPr>
        <w:spacing w:line="360" w:lineRule="auto"/>
        <w:jc w:val="both"/>
        <w:rPr>
          <w:rFonts w:ascii="Arial" w:hAnsi="Arial" w:cs="Arial"/>
          <w:sz w:val="28"/>
          <w:szCs w:val="28"/>
        </w:rPr>
      </w:pPr>
      <w:r>
        <w:rPr>
          <w:rFonts w:ascii="Arial" w:hAnsi="Arial" w:cs="Arial"/>
          <w:sz w:val="28"/>
          <w:szCs w:val="28"/>
        </w:rPr>
        <w:t xml:space="preserve">The importance of transitions being organised and accomplished carefully is emphasised by good practice, considering the needs of children and showing parents respect as partners with supporting their children through learning and transitions. To allow children to experience a smooth transition it is important all staff are committed to the process in having effective communication systems and sharing information procedures (Welsh Government, 2017). </w:t>
      </w:r>
    </w:p>
    <w:p w14:paraId="4B723858" w14:textId="101E893F" w:rsidR="00E5632D" w:rsidRDefault="00E5632D" w:rsidP="004E0109">
      <w:pPr>
        <w:spacing w:line="360" w:lineRule="auto"/>
        <w:jc w:val="both"/>
        <w:rPr>
          <w:rFonts w:ascii="Arial" w:hAnsi="Arial" w:cs="Arial"/>
          <w:sz w:val="28"/>
          <w:szCs w:val="28"/>
        </w:rPr>
      </w:pPr>
    </w:p>
    <w:p w14:paraId="7E840023" w14:textId="319EF287" w:rsidR="00E5632D" w:rsidRDefault="00E5632D" w:rsidP="004E0109">
      <w:pPr>
        <w:spacing w:line="360" w:lineRule="auto"/>
        <w:jc w:val="both"/>
        <w:rPr>
          <w:rFonts w:ascii="Arial" w:hAnsi="Arial" w:cs="Arial"/>
          <w:sz w:val="28"/>
          <w:szCs w:val="28"/>
        </w:rPr>
      </w:pPr>
      <w:r>
        <w:rPr>
          <w:rFonts w:ascii="Arial" w:hAnsi="Arial" w:cs="Arial"/>
          <w:sz w:val="28"/>
          <w:szCs w:val="28"/>
        </w:rPr>
        <w:t xml:space="preserve">It is important that every individual working with children and their families through times of transition understand the process to allow a smooth transition. It is also a major factor that everyone involved in the transition ensures that ongoing communication takes place throughout. It is vital to always make sure parents are involved in the transition process and that there is always time set aside to keep developing positive relationships with them and talk about any issues or worries they may have. Finally, having arrange of ways to communicate with parents. These may be, phone calls, Video calls, face to face visits, letters, emails, social media or newsletters. </w:t>
      </w:r>
    </w:p>
    <w:p w14:paraId="39CAFB23" w14:textId="3B113C3E" w:rsidR="00E5632D" w:rsidRDefault="00E5632D" w:rsidP="004E0109">
      <w:pPr>
        <w:spacing w:line="360" w:lineRule="auto"/>
        <w:jc w:val="both"/>
        <w:rPr>
          <w:rFonts w:ascii="Arial" w:hAnsi="Arial" w:cs="Arial"/>
          <w:sz w:val="28"/>
          <w:szCs w:val="28"/>
        </w:rPr>
      </w:pPr>
    </w:p>
    <w:p w14:paraId="1F40D7CA" w14:textId="3131CC29" w:rsidR="00E5632D" w:rsidRDefault="00E5632D" w:rsidP="004E0109">
      <w:pPr>
        <w:spacing w:line="360" w:lineRule="auto"/>
        <w:jc w:val="both"/>
        <w:rPr>
          <w:rFonts w:ascii="Arial" w:hAnsi="Arial" w:cs="Arial"/>
          <w:sz w:val="28"/>
          <w:szCs w:val="28"/>
        </w:rPr>
      </w:pPr>
    </w:p>
    <w:p w14:paraId="5E721DBB" w14:textId="5AEB6ACB" w:rsidR="00EA23CB" w:rsidRDefault="00EA23CB" w:rsidP="004E0109">
      <w:pPr>
        <w:spacing w:line="360" w:lineRule="auto"/>
        <w:jc w:val="both"/>
        <w:rPr>
          <w:rFonts w:ascii="Arial" w:hAnsi="Arial" w:cs="Arial"/>
          <w:sz w:val="28"/>
          <w:szCs w:val="28"/>
        </w:rPr>
      </w:pPr>
    </w:p>
    <w:p w14:paraId="146CE21D" w14:textId="302B2962" w:rsidR="00EA23CB" w:rsidRDefault="00EA23CB" w:rsidP="004E0109">
      <w:pPr>
        <w:spacing w:line="360" w:lineRule="auto"/>
        <w:jc w:val="both"/>
        <w:rPr>
          <w:rFonts w:ascii="Arial" w:hAnsi="Arial" w:cs="Arial"/>
          <w:sz w:val="28"/>
          <w:szCs w:val="28"/>
        </w:rPr>
      </w:pPr>
    </w:p>
    <w:p w14:paraId="02DF6CF2" w14:textId="5063394F" w:rsidR="00EA23CB" w:rsidRDefault="00EA23CB" w:rsidP="004E0109">
      <w:pPr>
        <w:spacing w:line="360" w:lineRule="auto"/>
        <w:jc w:val="both"/>
        <w:rPr>
          <w:rFonts w:ascii="Arial" w:hAnsi="Arial" w:cs="Arial"/>
          <w:sz w:val="28"/>
          <w:szCs w:val="28"/>
        </w:rPr>
      </w:pPr>
    </w:p>
    <w:p w14:paraId="099A6ACA" w14:textId="03FF7EC2" w:rsidR="00EA23CB" w:rsidRDefault="00EA23CB" w:rsidP="004E0109">
      <w:pPr>
        <w:spacing w:line="360" w:lineRule="auto"/>
        <w:jc w:val="both"/>
        <w:rPr>
          <w:rFonts w:ascii="Arial" w:hAnsi="Arial" w:cs="Arial"/>
          <w:sz w:val="28"/>
          <w:szCs w:val="28"/>
        </w:rPr>
      </w:pPr>
    </w:p>
    <w:p w14:paraId="7BAE94DE" w14:textId="7391F1EB" w:rsidR="00EA23CB" w:rsidRDefault="00EA23CB" w:rsidP="004E0109">
      <w:pPr>
        <w:spacing w:line="360" w:lineRule="auto"/>
        <w:jc w:val="both"/>
        <w:rPr>
          <w:rFonts w:ascii="Arial" w:hAnsi="Arial" w:cs="Arial"/>
          <w:sz w:val="28"/>
          <w:szCs w:val="28"/>
        </w:rPr>
      </w:pPr>
    </w:p>
    <w:p w14:paraId="40FACC84" w14:textId="7084BF70" w:rsidR="00EA23CB" w:rsidRDefault="00EA23CB" w:rsidP="004E0109">
      <w:pPr>
        <w:spacing w:line="360" w:lineRule="auto"/>
        <w:jc w:val="both"/>
        <w:rPr>
          <w:rFonts w:ascii="Arial" w:hAnsi="Arial" w:cs="Arial"/>
          <w:sz w:val="28"/>
          <w:szCs w:val="28"/>
        </w:rPr>
      </w:pPr>
    </w:p>
    <w:p w14:paraId="6471335A" w14:textId="77777777" w:rsidR="004E0109" w:rsidRDefault="004E0109" w:rsidP="004E0109">
      <w:pPr>
        <w:spacing w:line="360" w:lineRule="auto"/>
        <w:jc w:val="both"/>
        <w:rPr>
          <w:rFonts w:ascii="Arial" w:hAnsi="Arial" w:cs="Arial"/>
          <w:sz w:val="28"/>
          <w:szCs w:val="28"/>
        </w:rPr>
      </w:pPr>
    </w:p>
    <w:p w14:paraId="297B8E2F" w14:textId="13E572C9" w:rsidR="00E5632D" w:rsidRDefault="00E5632D" w:rsidP="004E0109">
      <w:pPr>
        <w:spacing w:line="360" w:lineRule="auto"/>
        <w:jc w:val="both"/>
        <w:rPr>
          <w:rFonts w:ascii="Arial" w:hAnsi="Arial" w:cs="Arial"/>
          <w:sz w:val="28"/>
          <w:szCs w:val="28"/>
        </w:rPr>
      </w:pPr>
      <w:r w:rsidRPr="00F016B1">
        <w:rPr>
          <w:rFonts w:ascii="Arial" w:hAnsi="Arial" w:cs="Arial"/>
          <w:noProof/>
          <w:sz w:val="44"/>
          <w:szCs w:val="44"/>
        </w:rPr>
        <w:lastRenderedPageBreak/>
        <mc:AlternateContent>
          <mc:Choice Requires="wps">
            <w:drawing>
              <wp:anchor distT="0" distB="0" distL="114300" distR="114300" simplePos="0" relativeHeight="251701248" behindDoc="0" locked="0" layoutInCell="1" allowOverlap="1" wp14:anchorId="362F0DDE" wp14:editId="3D809229">
                <wp:simplePos x="0" y="0"/>
                <wp:positionH relativeFrom="column">
                  <wp:posOffset>-60158</wp:posOffset>
                </wp:positionH>
                <wp:positionV relativeFrom="paragraph">
                  <wp:posOffset>96052</wp:posOffset>
                </wp:positionV>
                <wp:extent cx="6430010" cy="822960"/>
                <wp:effectExtent l="0" t="0" r="21590" b="15240"/>
                <wp:wrapNone/>
                <wp:docPr id="46" name="Pentagon 46"/>
                <wp:cNvGraphicFramePr/>
                <a:graphic xmlns:a="http://schemas.openxmlformats.org/drawingml/2006/main">
                  <a:graphicData uri="http://schemas.microsoft.com/office/word/2010/wordprocessingShape">
                    <wps:wsp>
                      <wps:cNvSpPr/>
                      <wps:spPr>
                        <a:xfrm>
                          <a:off x="0" y="0"/>
                          <a:ext cx="6430010" cy="822960"/>
                        </a:xfrm>
                        <a:prstGeom prst="homePlate">
                          <a:avLst/>
                        </a:prstGeom>
                        <a:solidFill>
                          <a:srgbClr val="7030A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5E96D2" id="Pentagon 46" o:spid="_x0000_s1026" type="#_x0000_t15" style="position:absolute;margin-left:-4.75pt;margin-top:7.55pt;width:506.3pt;height:64.8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" adj="20218" fillcolor="#7030a0" strokecolor="#073662 [1604]" strokeweight="1pt"/>
            </w:pict>
          </mc:Fallback>
        </mc:AlternateContent>
      </w:r>
    </w:p>
    <w:p w14:paraId="1CE1654F" w14:textId="57A3D95B" w:rsidR="00E5632D" w:rsidRDefault="00E5632D" w:rsidP="004E0109">
      <w:pPr>
        <w:spacing w:line="360" w:lineRule="auto"/>
        <w:jc w:val="both"/>
        <w:rPr>
          <w:rFonts w:ascii="Arial" w:hAnsi="Arial" w:cs="Arial"/>
          <w:sz w:val="28"/>
          <w:szCs w:val="28"/>
        </w:rPr>
      </w:pPr>
      <w:r>
        <w:rPr>
          <w:rFonts w:ascii="Arial" w:hAnsi="Arial" w:cs="Arial"/>
          <w:noProof/>
          <w:sz w:val="28"/>
          <w:szCs w:val="28"/>
        </w:rPr>
        <mc:AlternateContent>
          <mc:Choice Requires="wps">
            <w:drawing>
              <wp:anchor distT="0" distB="0" distL="114300" distR="114300" simplePos="0" relativeHeight="251702272" behindDoc="0" locked="0" layoutInCell="1" allowOverlap="1" wp14:anchorId="43D64F20" wp14:editId="08741088">
                <wp:simplePos x="0" y="0"/>
                <wp:positionH relativeFrom="column">
                  <wp:posOffset>240632</wp:posOffset>
                </wp:positionH>
                <wp:positionV relativeFrom="paragraph">
                  <wp:posOffset>65472</wp:posOffset>
                </wp:positionV>
                <wp:extent cx="2959768" cy="481263"/>
                <wp:effectExtent l="0" t="0" r="0" b="1905"/>
                <wp:wrapNone/>
                <wp:docPr id="47" name="Text Box 47"/>
                <wp:cNvGraphicFramePr/>
                <a:graphic xmlns:a="http://schemas.openxmlformats.org/drawingml/2006/main">
                  <a:graphicData uri="http://schemas.microsoft.com/office/word/2010/wordprocessingShape">
                    <wps:wsp>
                      <wps:cNvSpPr txBox="1"/>
                      <wps:spPr>
                        <a:xfrm>
                          <a:off x="0" y="0"/>
                          <a:ext cx="2959768" cy="481263"/>
                        </a:xfrm>
                        <a:prstGeom prst="rect">
                          <a:avLst/>
                        </a:prstGeom>
                        <a:solidFill>
                          <a:srgbClr val="7030A0"/>
                        </a:solidFill>
                        <a:ln w="6350">
                          <a:noFill/>
                        </a:ln>
                      </wps:spPr>
                      <wps:txbx>
                        <w:txbxContent>
                          <w:p w14:paraId="7BFE5A80" w14:textId="66883A00" w:rsidR="00E5632D" w:rsidRPr="00E5632D" w:rsidRDefault="00E5632D">
                            <w:pPr>
                              <w:rPr>
                                <w:color w:val="000000" w:themeColor="text1"/>
                                <w:sz w:val="44"/>
                                <w:szCs w:val="44"/>
                              </w:rPr>
                            </w:pPr>
                            <w:r w:rsidRPr="00E5632D">
                              <w:rPr>
                                <w:color w:val="000000" w:themeColor="text1"/>
                                <w:sz w:val="44"/>
                                <w:szCs w:val="44"/>
                              </w:rPr>
                              <w:t xml:space="preserve">Interventions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3D64F20" id="Text Box 47" o:spid="_x0000_s1040" type="#_x0000_t202" style="position:absolute;left:0;text-align:left;margin-left:18.95pt;margin-top:5.15pt;width:233.05pt;height:37.9pt;z-index:2517022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" fillcolor="#7030a0" stroked="f" strokeweight=".5pt">
                <v:textbox>
                  <w:txbxContent>
                    <w:p w14:paraId="7BFE5A80" w14:textId="66883A00" w:rsidR="00E5632D" w:rsidRPr="00E5632D" w:rsidRDefault="00E5632D">
                      <w:pPr>
                        <w:rPr>
                          <w:color w:val="000000" w:themeColor="text1"/>
                          <w:sz w:val="44"/>
                          <w:szCs w:val="44"/>
                        </w:rPr>
                      </w:pPr>
                      <w:r w:rsidRPr="00E5632D">
                        <w:rPr>
                          <w:color w:val="000000" w:themeColor="text1"/>
                          <w:sz w:val="44"/>
                          <w:szCs w:val="44"/>
                        </w:rPr>
                        <w:t xml:space="preserve">Interventions </w:t>
                      </w:r>
                    </w:p>
                  </w:txbxContent>
                </v:textbox>
              </v:shape>
            </w:pict>
          </mc:Fallback>
        </mc:AlternateContent>
      </w:r>
    </w:p>
    <w:p w14:paraId="45E0B833" w14:textId="1C7DD973" w:rsidR="00BA41B7" w:rsidRDefault="00BA41B7" w:rsidP="004E0109">
      <w:pPr>
        <w:spacing w:line="360" w:lineRule="auto"/>
        <w:jc w:val="both"/>
        <w:rPr>
          <w:rFonts w:ascii="Arial" w:hAnsi="Arial" w:cs="Arial"/>
          <w:sz w:val="28"/>
          <w:szCs w:val="28"/>
        </w:rPr>
      </w:pPr>
    </w:p>
    <w:p w14:paraId="6A447F0F" w14:textId="77777777" w:rsidR="00EA23CB" w:rsidRDefault="00EA23CB" w:rsidP="004E0109">
      <w:pPr>
        <w:spacing w:line="360" w:lineRule="auto"/>
        <w:jc w:val="both"/>
        <w:rPr>
          <w:rFonts w:ascii="Arial" w:hAnsi="Arial" w:cs="Arial"/>
          <w:sz w:val="28"/>
          <w:szCs w:val="28"/>
        </w:rPr>
      </w:pPr>
    </w:p>
    <w:p w14:paraId="2E93ACBE" w14:textId="1E2771C6" w:rsidR="00BA41B7" w:rsidRDefault="00EA23CB" w:rsidP="004E0109">
      <w:pPr>
        <w:spacing w:line="360" w:lineRule="auto"/>
        <w:jc w:val="both"/>
        <w:rPr>
          <w:rFonts w:ascii="Arial" w:hAnsi="Arial" w:cs="Arial"/>
          <w:sz w:val="28"/>
          <w:szCs w:val="28"/>
        </w:rPr>
      </w:pPr>
      <w:r>
        <w:rPr>
          <w:rFonts w:ascii="Arial" w:hAnsi="Arial" w:cs="Arial"/>
          <w:sz w:val="28"/>
          <w:szCs w:val="28"/>
        </w:rPr>
        <w:t xml:space="preserve">There are many interventions that are put into place during transition for children. These enable the transition to run smoothly. Interventions include professional practitioners within the setting liaising information with parents of the children and vice versa and also many physical procedures are put into place to ensure an easy transition. </w:t>
      </w:r>
    </w:p>
    <w:p w14:paraId="03F22C80" w14:textId="5D8478EC" w:rsidR="00BA41B7" w:rsidRDefault="00BA41B7" w:rsidP="004E0109">
      <w:pPr>
        <w:spacing w:line="360" w:lineRule="auto"/>
        <w:jc w:val="both"/>
        <w:rPr>
          <w:rFonts w:ascii="Arial" w:hAnsi="Arial" w:cs="Arial"/>
          <w:sz w:val="28"/>
          <w:szCs w:val="28"/>
        </w:rPr>
      </w:pPr>
    </w:p>
    <w:p w14:paraId="42619726" w14:textId="44962FA2" w:rsidR="00EA23CB" w:rsidRDefault="00EA23CB" w:rsidP="004E0109">
      <w:pPr>
        <w:spacing w:line="360" w:lineRule="auto"/>
        <w:jc w:val="both"/>
        <w:rPr>
          <w:rFonts w:ascii="Arial" w:hAnsi="Arial" w:cs="Arial"/>
          <w:sz w:val="28"/>
          <w:szCs w:val="28"/>
        </w:rPr>
      </w:pPr>
      <w:r>
        <w:rPr>
          <w:rFonts w:ascii="Arial" w:hAnsi="Arial" w:cs="Arial"/>
          <w:sz w:val="28"/>
          <w:szCs w:val="28"/>
        </w:rPr>
        <w:t xml:space="preserve">To enable a smooth transition to take place going from home to a nursery foundation phase setting, the child is placed in the middle of planning for the transition. Their needs are recognised, and they are treated as individuals, to make sure they feel confident and safe through every part of they transition. Some children will find the process of the transition more difficult than others and this is recognised by professionals. To enable an effective transition to take place, it is important that any additional or specific needs of the child or their family are acknowledged and planned for. Also making sure that the needs of children and their families who have different cultural and ethnic backgrounds and different faith groups are valued and respected (Welsh Government, 2017). </w:t>
      </w:r>
    </w:p>
    <w:p w14:paraId="3D3E67B2" w14:textId="1E1CDB67" w:rsidR="00EA23CB" w:rsidRDefault="00EA23CB" w:rsidP="004E0109">
      <w:pPr>
        <w:spacing w:line="360" w:lineRule="auto"/>
        <w:jc w:val="both"/>
        <w:rPr>
          <w:rFonts w:ascii="Arial" w:hAnsi="Arial" w:cs="Arial"/>
          <w:sz w:val="28"/>
          <w:szCs w:val="28"/>
        </w:rPr>
      </w:pPr>
    </w:p>
    <w:p w14:paraId="7E3B3916" w14:textId="14089CC6" w:rsidR="00EA23CB" w:rsidRDefault="00EA23CB" w:rsidP="004E0109">
      <w:pPr>
        <w:spacing w:line="360" w:lineRule="auto"/>
        <w:jc w:val="both"/>
        <w:rPr>
          <w:rFonts w:ascii="Arial" w:hAnsi="Arial" w:cs="Arial"/>
          <w:sz w:val="28"/>
          <w:szCs w:val="28"/>
        </w:rPr>
      </w:pPr>
      <w:r>
        <w:rPr>
          <w:rFonts w:ascii="Arial" w:hAnsi="Arial" w:cs="Arial"/>
          <w:sz w:val="28"/>
          <w:szCs w:val="28"/>
        </w:rPr>
        <w:t xml:space="preserve">Children going through this transition will feel more at ease with their new environment and comfortable if they are familiar with the setting and people within it. This can be done by gradual settling in sessions, the children will be given the chance to meet staff and get a feel of the environment and new routines they will be using (Welsh Government, 2017). </w:t>
      </w:r>
    </w:p>
    <w:p w14:paraId="2575370B" w14:textId="1CCD5B84" w:rsidR="00EA23CB" w:rsidRDefault="00EA23CB" w:rsidP="004E0109">
      <w:pPr>
        <w:spacing w:line="360" w:lineRule="auto"/>
        <w:jc w:val="both"/>
        <w:rPr>
          <w:rFonts w:ascii="Arial" w:hAnsi="Arial" w:cs="Arial"/>
          <w:sz w:val="28"/>
          <w:szCs w:val="28"/>
        </w:rPr>
      </w:pPr>
    </w:p>
    <w:p w14:paraId="0D3CAB7A" w14:textId="6869C363" w:rsidR="00EA23CB" w:rsidRDefault="00EA23CB" w:rsidP="004E0109">
      <w:pPr>
        <w:spacing w:line="360" w:lineRule="auto"/>
        <w:jc w:val="both"/>
        <w:rPr>
          <w:rFonts w:ascii="Arial" w:hAnsi="Arial" w:cs="Arial"/>
          <w:sz w:val="28"/>
          <w:szCs w:val="28"/>
        </w:rPr>
      </w:pPr>
      <w:r>
        <w:rPr>
          <w:rFonts w:ascii="Arial" w:hAnsi="Arial" w:cs="Arial"/>
          <w:sz w:val="28"/>
          <w:szCs w:val="28"/>
        </w:rPr>
        <w:t xml:space="preserve">Another idea which is used in many settings which supports transitions Is supporting material like an ‘All about me’ sheet they are fill in or a One Page profile. This will benefit both the children and the practitioners to get more of an insight to the child’s home life and see information about people they have in their life who are important to them, they like to do/ learn about and what they do not like doing or what distresses them (Welsh Government, 2017). </w:t>
      </w:r>
    </w:p>
    <w:p w14:paraId="41F6DE15" w14:textId="36B29D27" w:rsidR="00EA23CB" w:rsidRDefault="00EA23CB" w:rsidP="004E0109">
      <w:pPr>
        <w:spacing w:line="360" w:lineRule="auto"/>
        <w:jc w:val="both"/>
        <w:rPr>
          <w:rFonts w:ascii="Arial" w:hAnsi="Arial" w:cs="Arial"/>
          <w:sz w:val="28"/>
          <w:szCs w:val="28"/>
        </w:rPr>
      </w:pPr>
    </w:p>
    <w:p w14:paraId="4DFE0E3D" w14:textId="77777777" w:rsidR="00EA23CB" w:rsidRDefault="00EA23CB" w:rsidP="004E0109">
      <w:pPr>
        <w:spacing w:line="360" w:lineRule="auto"/>
        <w:jc w:val="both"/>
        <w:rPr>
          <w:rFonts w:ascii="Arial" w:hAnsi="Arial" w:cs="Arial"/>
          <w:b/>
          <w:bCs/>
          <w:sz w:val="28"/>
          <w:szCs w:val="28"/>
        </w:rPr>
      </w:pPr>
    </w:p>
    <w:p w14:paraId="78196CCD" w14:textId="77777777" w:rsidR="00EA23CB" w:rsidRDefault="00EA23CB" w:rsidP="004E0109">
      <w:pPr>
        <w:spacing w:line="360" w:lineRule="auto"/>
        <w:jc w:val="both"/>
        <w:rPr>
          <w:rFonts w:ascii="Arial" w:hAnsi="Arial" w:cs="Arial"/>
          <w:b/>
          <w:bCs/>
          <w:sz w:val="28"/>
          <w:szCs w:val="28"/>
        </w:rPr>
      </w:pPr>
    </w:p>
    <w:p w14:paraId="2A8E418C" w14:textId="77777777" w:rsidR="00EA23CB" w:rsidRDefault="00EA23CB" w:rsidP="004E0109">
      <w:pPr>
        <w:spacing w:line="360" w:lineRule="auto"/>
        <w:jc w:val="both"/>
        <w:rPr>
          <w:rFonts w:ascii="Arial" w:hAnsi="Arial" w:cs="Arial"/>
          <w:b/>
          <w:bCs/>
          <w:sz w:val="28"/>
          <w:szCs w:val="28"/>
        </w:rPr>
      </w:pPr>
    </w:p>
    <w:p w14:paraId="7D43AC9E" w14:textId="510734EF" w:rsidR="00EA23CB" w:rsidRDefault="00EA23CB" w:rsidP="004E0109">
      <w:pPr>
        <w:spacing w:line="360" w:lineRule="auto"/>
        <w:jc w:val="both"/>
        <w:rPr>
          <w:rFonts w:ascii="Arial" w:hAnsi="Arial" w:cs="Arial"/>
          <w:b/>
          <w:bCs/>
          <w:sz w:val="28"/>
          <w:szCs w:val="28"/>
        </w:rPr>
      </w:pPr>
      <w:r w:rsidRPr="00EA23CB">
        <w:rPr>
          <w:rFonts w:ascii="Arial" w:hAnsi="Arial" w:cs="Arial"/>
          <w:b/>
          <w:bCs/>
          <w:sz w:val="28"/>
          <w:szCs w:val="28"/>
        </w:rPr>
        <w:t xml:space="preserve">Play </w:t>
      </w:r>
    </w:p>
    <w:p w14:paraId="1C869D0D" w14:textId="7343C899" w:rsidR="00EA23CB" w:rsidRDefault="00EA23CB" w:rsidP="004E0109">
      <w:pPr>
        <w:spacing w:line="360" w:lineRule="auto"/>
        <w:jc w:val="both"/>
        <w:rPr>
          <w:rFonts w:ascii="Arial" w:hAnsi="Arial" w:cs="Arial"/>
          <w:b/>
          <w:bCs/>
          <w:sz w:val="28"/>
          <w:szCs w:val="28"/>
        </w:rPr>
      </w:pPr>
    </w:p>
    <w:p w14:paraId="0A737D5C" w14:textId="6293DA08" w:rsidR="00EA23CB" w:rsidRDefault="00EA23CB" w:rsidP="004E0109">
      <w:pPr>
        <w:spacing w:line="360" w:lineRule="auto"/>
        <w:jc w:val="both"/>
        <w:rPr>
          <w:rFonts w:ascii="Arial" w:hAnsi="Arial" w:cs="Arial"/>
          <w:sz w:val="28"/>
          <w:szCs w:val="28"/>
        </w:rPr>
      </w:pPr>
      <w:r>
        <w:rPr>
          <w:rFonts w:ascii="Arial" w:hAnsi="Arial" w:cs="Arial"/>
          <w:sz w:val="28"/>
          <w:szCs w:val="28"/>
        </w:rPr>
        <w:t xml:space="preserve">For children to develop and bond with others play is essential. Parents are like their child’s first teacher before they go into the foundation phase, play is where a lot of teaching will take place. This is where children learning what is expected from them and learning family rules. Play helps children learn the way to act within society. For a child to have a health development play is important. There is research which found that after birth 75 percent of the brain develops after birth. The formation of connections between nerve cells is helped by play as it stimulates the brain throughout the process, and this will help the progression of development. Fine and gross motor skills are improved by this process. Fine motor skills include being able to hold a pencil or pen and gross motor skills include being able to run or jump. Play also have an important role in development of socialisation skills and language (Anderson-McNamee, 2010, p.1). </w:t>
      </w:r>
    </w:p>
    <w:p w14:paraId="45D1197D" w14:textId="01CBAEC0" w:rsidR="00EA23CB" w:rsidRDefault="00EA23CB" w:rsidP="004E0109">
      <w:pPr>
        <w:spacing w:line="360" w:lineRule="auto"/>
        <w:jc w:val="both"/>
        <w:rPr>
          <w:rFonts w:ascii="Arial" w:hAnsi="Arial" w:cs="Arial"/>
          <w:sz w:val="28"/>
          <w:szCs w:val="28"/>
        </w:rPr>
      </w:pPr>
    </w:p>
    <w:p w14:paraId="0CC17097" w14:textId="598BF274" w:rsidR="00EA23CB" w:rsidRDefault="004E0109" w:rsidP="004E0109">
      <w:pPr>
        <w:spacing w:line="360" w:lineRule="auto"/>
        <w:jc w:val="both"/>
        <w:rPr>
          <w:rFonts w:ascii="Arial" w:hAnsi="Arial" w:cs="Arial"/>
          <w:b/>
          <w:bCs/>
          <w:sz w:val="28"/>
          <w:szCs w:val="28"/>
        </w:rPr>
      </w:pPr>
      <w:r w:rsidRPr="00EA23CB">
        <w:rPr>
          <w:rFonts w:ascii="Times New Roman" w:eastAsia="Times New Roman" w:hAnsi="Times New Roman" w:cs="Times New Roman"/>
          <w:noProof/>
          <w:lang w:eastAsia="en-GB"/>
        </w:rPr>
        <w:lastRenderedPageBreak/>
        <w:drawing>
          <wp:anchor distT="0" distB="0" distL="114300" distR="114300" simplePos="0" relativeHeight="251709440" behindDoc="0" locked="0" layoutInCell="1" allowOverlap="1" wp14:anchorId="32356067" wp14:editId="037B2876">
            <wp:simplePos x="0" y="0"/>
            <wp:positionH relativeFrom="column">
              <wp:posOffset>522292</wp:posOffset>
            </wp:positionH>
            <wp:positionV relativeFrom="paragraph">
              <wp:posOffset>25</wp:posOffset>
            </wp:positionV>
            <wp:extent cx="4937125" cy="2053590"/>
            <wp:effectExtent l="0" t="0" r="3175" b="0"/>
            <wp:wrapTopAndBottom/>
            <wp:docPr id="53" name="Picture 53" descr="Happy Children | Cartoon posters, Cartoon clip art, Happy ki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Happy Children | Cartoon posters, Cartoon clip art, Happy kids"/>
                    <pic:cNvPicPr>
                      <a:picLocks noChangeAspect="1" noChangeArrowheads="1"/>
                    </pic:cNvPicPr>
                  </pic:nvPicPr>
                  <pic:blipFill rotWithShape="1">
                    <a:blip r:embed="rId10">
                      <a:extLst>
                        <a:ext uri="{28A0092B-C50C-407E-A947-70E740481C1C}">
                          <a14:useLocalDpi xmlns:a14="http://schemas.microsoft.com/office/drawing/2010/main" val="0"/>
                        </a:ext>
                      </a:extLst>
                    </a:blip>
                    <a:srcRect t="22695" b="30007"/>
                    <a:stretch/>
                  </pic:blipFill>
                  <pic:spPr bwMode="auto">
                    <a:xfrm>
                      <a:off x="0" y="0"/>
                      <a:ext cx="4937125" cy="205359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EBE9667" w14:textId="285ED7DD" w:rsidR="00EA23CB" w:rsidRDefault="00EA23CB" w:rsidP="004E0109">
      <w:pPr>
        <w:spacing w:line="360" w:lineRule="auto"/>
        <w:jc w:val="center"/>
        <w:rPr>
          <w:rFonts w:ascii="Arial" w:eastAsia="Times New Roman" w:hAnsi="Arial" w:cs="Arial"/>
          <w:sz w:val="28"/>
          <w:szCs w:val="28"/>
          <w:lang w:eastAsia="en-GB"/>
        </w:rPr>
      </w:pPr>
      <w:r w:rsidRPr="00EA23CB">
        <w:rPr>
          <w:rFonts w:ascii="Arial" w:eastAsia="Times New Roman" w:hAnsi="Arial" w:cs="Arial"/>
          <w:sz w:val="28"/>
          <w:szCs w:val="28"/>
          <w:lang w:eastAsia="en-GB"/>
        </w:rPr>
        <w:t xml:space="preserve">(Source: </w:t>
      </w:r>
      <w:proofErr w:type="spellStart"/>
      <w:r w:rsidRPr="00EA23CB">
        <w:rPr>
          <w:rFonts w:ascii="Arial" w:eastAsia="Times New Roman" w:hAnsi="Arial" w:cs="Arial"/>
          <w:sz w:val="28"/>
          <w:szCs w:val="28"/>
          <w:lang w:eastAsia="en-GB"/>
        </w:rPr>
        <w:t>Pintrest</w:t>
      </w:r>
      <w:proofErr w:type="spellEnd"/>
      <w:r w:rsidRPr="00EA23CB">
        <w:rPr>
          <w:rFonts w:ascii="Arial" w:eastAsia="Times New Roman" w:hAnsi="Arial" w:cs="Arial"/>
          <w:sz w:val="28"/>
          <w:szCs w:val="28"/>
          <w:lang w:eastAsia="en-GB"/>
        </w:rPr>
        <w:t xml:space="preserve">, no date) </w:t>
      </w:r>
    </w:p>
    <w:p w14:paraId="3C60926B" w14:textId="10E57A63" w:rsidR="00EA23CB" w:rsidRPr="00EA23CB" w:rsidRDefault="00EA23CB" w:rsidP="004E0109">
      <w:pPr>
        <w:spacing w:line="360" w:lineRule="auto"/>
        <w:jc w:val="center"/>
        <w:rPr>
          <w:rFonts w:ascii="Arial" w:eastAsia="Times New Roman" w:hAnsi="Arial" w:cs="Arial"/>
          <w:sz w:val="28"/>
          <w:szCs w:val="28"/>
          <w:lang w:eastAsia="en-GB"/>
        </w:rPr>
      </w:pPr>
      <w:r w:rsidRPr="00EA23CB">
        <w:rPr>
          <w:rFonts w:ascii="Arial" w:eastAsia="Times New Roman" w:hAnsi="Arial" w:cs="Arial"/>
          <w:sz w:val="28"/>
          <w:szCs w:val="28"/>
          <w:lang w:eastAsia="en-GB"/>
        </w:rPr>
        <w:fldChar w:fldCharType="begin"/>
      </w:r>
      <w:r w:rsidRPr="00EA23CB">
        <w:rPr>
          <w:rFonts w:ascii="Arial" w:eastAsia="Times New Roman" w:hAnsi="Arial" w:cs="Arial"/>
          <w:sz w:val="28"/>
          <w:szCs w:val="28"/>
          <w:lang w:eastAsia="en-GB"/>
        </w:rPr>
        <w:instrText xml:space="preserve"> INCLUDEPICTURE "/var/folders/g2/2_szwqld4p79jm8tw7tcrf4c0000gn/T/com.microsoft.Word/WebArchiveCopyPasteTempFiles/67f5fe726874fab11eae9ea969917415.png" \* MERGEFORMATINET </w:instrText>
      </w:r>
      <w:r w:rsidRPr="00EA23CB">
        <w:rPr>
          <w:rFonts w:ascii="Arial" w:eastAsia="Times New Roman" w:hAnsi="Arial" w:cs="Arial"/>
          <w:sz w:val="28"/>
          <w:szCs w:val="28"/>
          <w:lang w:eastAsia="en-GB"/>
        </w:rPr>
        <w:fldChar w:fldCharType="separate"/>
      </w:r>
      <w:r w:rsidRPr="00EA23CB">
        <w:rPr>
          <w:rFonts w:ascii="Arial" w:eastAsia="Times New Roman" w:hAnsi="Arial" w:cs="Arial"/>
          <w:sz w:val="28"/>
          <w:szCs w:val="28"/>
          <w:lang w:eastAsia="en-GB"/>
        </w:rPr>
        <w:fldChar w:fldCharType="end"/>
      </w:r>
    </w:p>
    <w:p w14:paraId="4058EE50" w14:textId="349FD143" w:rsidR="00EA23CB" w:rsidRDefault="00EA23CB" w:rsidP="004E0109">
      <w:pPr>
        <w:spacing w:line="360" w:lineRule="auto"/>
        <w:jc w:val="both"/>
        <w:rPr>
          <w:rFonts w:ascii="Arial" w:hAnsi="Arial" w:cs="Arial"/>
          <w:b/>
          <w:bCs/>
          <w:sz w:val="28"/>
          <w:szCs w:val="28"/>
        </w:rPr>
      </w:pPr>
      <w:r>
        <w:rPr>
          <w:rFonts w:ascii="Arial" w:hAnsi="Arial" w:cs="Arial"/>
          <w:b/>
          <w:bCs/>
          <w:sz w:val="28"/>
          <w:szCs w:val="28"/>
        </w:rPr>
        <w:t xml:space="preserve">Friedrich Froebel </w:t>
      </w:r>
    </w:p>
    <w:p w14:paraId="722BD30D" w14:textId="77777777" w:rsidR="00EA23CB" w:rsidRPr="00EA23CB" w:rsidRDefault="00EA23CB" w:rsidP="004E0109">
      <w:pPr>
        <w:spacing w:line="360" w:lineRule="auto"/>
        <w:jc w:val="both"/>
        <w:rPr>
          <w:rFonts w:ascii="Arial" w:hAnsi="Arial" w:cs="Arial"/>
          <w:b/>
          <w:bCs/>
          <w:sz w:val="28"/>
          <w:szCs w:val="28"/>
        </w:rPr>
      </w:pPr>
    </w:p>
    <w:p w14:paraId="133386CD" w14:textId="0A086A69" w:rsidR="004E1EFE" w:rsidRDefault="00EA23CB" w:rsidP="004E0109">
      <w:pPr>
        <w:spacing w:line="360" w:lineRule="auto"/>
        <w:jc w:val="both"/>
        <w:rPr>
          <w:rFonts w:ascii="Arial" w:hAnsi="Arial" w:cs="Arial"/>
          <w:sz w:val="28"/>
          <w:szCs w:val="28"/>
        </w:rPr>
      </w:pPr>
      <w:r>
        <w:rPr>
          <w:rFonts w:ascii="Arial" w:hAnsi="Arial" w:cs="Arial"/>
          <w:sz w:val="28"/>
          <w:szCs w:val="28"/>
        </w:rPr>
        <w:t>Play and the role it has in the development of a child was strongly viewed by Froebel. He believed that it nurtured emotional well-being and pleasure and was an essential source of benefit. Froebel believed that a young child’s education is crucial for their development, individually and socially. Child Nurture and Activity Institute was the name of his first kindergarten. Kindergarten can be known as wither a garden of children or a garden for children (Pound, 2019, p.18).  In a Froebelian Kindergarten, play and being in an outdoor setting was predictably a primarily important. From the age of one to seven, children would be encouraged to go outdoors and appreciate nature. Essentials to learning were light and space and it was provision in his kindergartens to go for nature walks (Pound, 2019, p.19).</w:t>
      </w:r>
    </w:p>
    <w:p w14:paraId="06C7A816" w14:textId="77777777" w:rsidR="004E1EFE" w:rsidRDefault="004E1EFE" w:rsidP="004E0109">
      <w:pPr>
        <w:spacing w:line="360" w:lineRule="auto"/>
        <w:jc w:val="both"/>
        <w:rPr>
          <w:rFonts w:ascii="Arial" w:hAnsi="Arial" w:cs="Arial"/>
          <w:sz w:val="28"/>
          <w:szCs w:val="28"/>
        </w:rPr>
      </w:pPr>
    </w:p>
    <w:p w14:paraId="408C9761" w14:textId="78D71DD2" w:rsidR="00EA23CB" w:rsidRDefault="00EA23CB" w:rsidP="004E0109">
      <w:pPr>
        <w:spacing w:line="360" w:lineRule="auto"/>
        <w:rPr>
          <w:rFonts w:ascii="Arial" w:hAnsi="Arial" w:cs="Arial"/>
          <w:sz w:val="28"/>
          <w:szCs w:val="28"/>
        </w:rPr>
      </w:pPr>
    </w:p>
    <w:p w14:paraId="1334125D" w14:textId="5BB5FC93" w:rsidR="00EA23CB" w:rsidRDefault="00EA23CB" w:rsidP="004E0109">
      <w:pPr>
        <w:spacing w:line="360" w:lineRule="auto"/>
        <w:rPr>
          <w:rFonts w:ascii="Arial" w:hAnsi="Arial" w:cs="Arial"/>
          <w:sz w:val="28"/>
          <w:szCs w:val="28"/>
        </w:rPr>
      </w:pPr>
      <w:r>
        <w:rPr>
          <w:rFonts w:ascii="Arial" w:hAnsi="Arial" w:cs="Arial"/>
          <w:sz w:val="28"/>
          <w:szCs w:val="28"/>
        </w:rPr>
        <w:t xml:space="preserve"> </w:t>
      </w:r>
    </w:p>
    <w:p w14:paraId="6FA78D4F" w14:textId="77777777" w:rsidR="004E0109" w:rsidRDefault="004E0109" w:rsidP="004E0109">
      <w:pPr>
        <w:spacing w:line="360" w:lineRule="auto"/>
        <w:rPr>
          <w:rFonts w:ascii="Arial" w:hAnsi="Arial" w:cs="Arial"/>
          <w:sz w:val="28"/>
          <w:szCs w:val="28"/>
        </w:rPr>
      </w:pPr>
    </w:p>
    <w:p w14:paraId="1A091644" w14:textId="07FA22D9" w:rsidR="00EA23CB" w:rsidRDefault="00EA23CB" w:rsidP="004E0109">
      <w:pPr>
        <w:spacing w:line="360" w:lineRule="auto"/>
        <w:rPr>
          <w:rFonts w:ascii="Arial" w:hAnsi="Arial" w:cs="Arial"/>
          <w:sz w:val="28"/>
          <w:szCs w:val="28"/>
        </w:rPr>
      </w:pPr>
      <w:r>
        <w:rPr>
          <w:rFonts w:ascii="Arial" w:hAnsi="Arial" w:cs="Arial"/>
          <w:noProof/>
          <w:sz w:val="44"/>
          <w:szCs w:val="44"/>
        </w:rPr>
        <w:lastRenderedPageBreak/>
        <mc:AlternateContent>
          <mc:Choice Requires="wps">
            <w:drawing>
              <wp:anchor distT="0" distB="0" distL="114300" distR="114300" simplePos="0" relativeHeight="251705344" behindDoc="0" locked="0" layoutInCell="1" allowOverlap="1" wp14:anchorId="0265FCF5" wp14:editId="2041391D">
                <wp:simplePos x="0" y="0"/>
                <wp:positionH relativeFrom="column">
                  <wp:posOffset>-24464</wp:posOffset>
                </wp:positionH>
                <wp:positionV relativeFrom="paragraph">
                  <wp:posOffset>168275</wp:posOffset>
                </wp:positionV>
                <wp:extent cx="3164305" cy="505326"/>
                <wp:effectExtent l="0" t="0" r="0" b="3175"/>
                <wp:wrapNone/>
                <wp:docPr id="49" name="Text Box 49"/>
                <wp:cNvGraphicFramePr/>
                <a:graphic xmlns:a="http://schemas.openxmlformats.org/drawingml/2006/main">
                  <a:graphicData uri="http://schemas.microsoft.com/office/word/2010/wordprocessingShape">
                    <wps:wsp>
                      <wps:cNvSpPr txBox="1"/>
                      <wps:spPr>
                        <a:xfrm>
                          <a:off x="0" y="0"/>
                          <a:ext cx="3164305" cy="505326"/>
                        </a:xfrm>
                        <a:prstGeom prst="rect">
                          <a:avLst/>
                        </a:prstGeom>
                        <a:solidFill>
                          <a:srgbClr val="C473B8"/>
                        </a:solidFill>
                        <a:ln w="6350">
                          <a:noFill/>
                        </a:ln>
                      </wps:spPr>
                      <wps:txbx>
                        <w:txbxContent>
                          <w:p w14:paraId="021EA7AC" w14:textId="729F44F6" w:rsidR="00EA23CB" w:rsidRPr="00EA23CB" w:rsidRDefault="00EA23CB">
                            <w:pPr>
                              <w:rPr>
                                <w:sz w:val="44"/>
                                <w:szCs w:val="44"/>
                              </w:rPr>
                            </w:pPr>
                            <w:r w:rsidRPr="00EA23CB">
                              <w:rPr>
                                <w:sz w:val="44"/>
                                <w:szCs w:val="44"/>
                              </w:rPr>
                              <w:t xml:space="preserve">Proposed Outcomes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265FCF5" id="Text Box 49" o:spid="_x0000_s1041" type="#_x0000_t202" style="position:absolute;margin-left:-1.95pt;margin-top:13.25pt;width:249.15pt;height:39.8pt;z-index:2517053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" fillcolor="#c473b8" stroked="f" strokeweight=".5pt">
                <v:textbox>
                  <w:txbxContent>
                    <w:p w14:paraId="021EA7AC" w14:textId="729F44F6" w:rsidR="00EA23CB" w:rsidRPr="00EA23CB" w:rsidRDefault="00EA23CB">
                      <w:pPr>
                        <w:rPr>
                          <w:sz w:val="44"/>
                          <w:szCs w:val="44"/>
                        </w:rPr>
                      </w:pPr>
                      <w:r w:rsidRPr="00EA23CB">
                        <w:rPr>
                          <w:sz w:val="44"/>
                          <w:szCs w:val="44"/>
                        </w:rPr>
                        <w:t xml:space="preserve">Proposed Outcomes </w:t>
                      </w:r>
                    </w:p>
                  </w:txbxContent>
                </v:textbox>
              </v:shape>
            </w:pict>
          </mc:Fallback>
        </mc:AlternateContent>
      </w:r>
      <w:r w:rsidRPr="00F016B1">
        <w:rPr>
          <w:rFonts w:ascii="Arial" w:hAnsi="Arial" w:cs="Arial"/>
          <w:noProof/>
          <w:sz w:val="44"/>
          <w:szCs w:val="44"/>
        </w:rPr>
        <mc:AlternateContent>
          <mc:Choice Requires="wps">
            <w:drawing>
              <wp:anchor distT="0" distB="0" distL="114300" distR="114300" simplePos="0" relativeHeight="251704320" behindDoc="0" locked="0" layoutInCell="1" allowOverlap="1" wp14:anchorId="138A7BE3" wp14:editId="67AAD884">
                <wp:simplePos x="0" y="0"/>
                <wp:positionH relativeFrom="column">
                  <wp:posOffset>-108284</wp:posOffset>
                </wp:positionH>
                <wp:positionV relativeFrom="paragraph">
                  <wp:posOffset>0</wp:posOffset>
                </wp:positionV>
                <wp:extent cx="6430010" cy="822960"/>
                <wp:effectExtent l="0" t="0" r="21590" b="15240"/>
                <wp:wrapNone/>
                <wp:docPr id="48" name="Pentagon 48"/>
                <wp:cNvGraphicFramePr/>
                <a:graphic xmlns:a="http://schemas.openxmlformats.org/drawingml/2006/main">
                  <a:graphicData uri="http://schemas.microsoft.com/office/word/2010/wordprocessingShape">
                    <wps:wsp>
                      <wps:cNvSpPr/>
                      <wps:spPr>
                        <a:xfrm>
                          <a:off x="0" y="0"/>
                          <a:ext cx="6430010" cy="822960"/>
                        </a:xfrm>
                        <a:prstGeom prst="homePlate">
                          <a:avLst/>
                        </a:prstGeom>
                        <a:solidFill>
                          <a:srgbClr val="C473B8"/>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EB9F06" id="Pentagon 48" o:spid="_x0000_s1026" type="#_x0000_t15" style="position:absolute;margin-left:-8.55pt;margin-top:0;width:506.3pt;height:64.8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" adj="20218" fillcolor="#c473b8" strokecolor="#073662 [1604]" strokeweight="1pt"/>
            </w:pict>
          </mc:Fallback>
        </mc:AlternateContent>
      </w:r>
    </w:p>
    <w:p w14:paraId="68CD917D" w14:textId="77777777" w:rsidR="00BA41B7" w:rsidRDefault="00BA41B7" w:rsidP="004E0109">
      <w:pPr>
        <w:spacing w:line="360" w:lineRule="auto"/>
        <w:rPr>
          <w:rFonts w:ascii="Arial" w:hAnsi="Arial" w:cs="Arial"/>
          <w:sz w:val="28"/>
          <w:szCs w:val="28"/>
        </w:rPr>
      </w:pPr>
    </w:p>
    <w:p w14:paraId="723F9A5E" w14:textId="60CB6340" w:rsidR="00EC1628" w:rsidRDefault="00EC1628" w:rsidP="004E0109">
      <w:pPr>
        <w:spacing w:line="360" w:lineRule="auto"/>
        <w:rPr>
          <w:rFonts w:ascii="Arial" w:hAnsi="Arial" w:cs="Arial"/>
          <w:sz w:val="28"/>
          <w:szCs w:val="28"/>
        </w:rPr>
      </w:pPr>
    </w:p>
    <w:p w14:paraId="75AB714D" w14:textId="4D269C1F" w:rsidR="00EA23CB" w:rsidRDefault="00EA23CB" w:rsidP="004E0109">
      <w:pPr>
        <w:spacing w:line="360" w:lineRule="auto"/>
        <w:rPr>
          <w:rFonts w:ascii="Arial" w:hAnsi="Arial" w:cs="Arial"/>
          <w:sz w:val="28"/>
          <w:szCs w:val="28"/>
        </w:rPr>
      </w:pPr>
    </w:p>
    <w:p w14:paraId="5D40228F" w14:textId="14611572" w:rsidR="00EA23CB" w:rsidRDefault="00EA23CB" w:rsidP="004E0109">
      <w:pPr>
        <w:spacing w:line="360" w:lineRule="auto"/>
        <w:rPr>
          <w:rFonts w:ascii="Arial" w:hAnsi="Arial" w:cs="Arial"/>
          <w:sz w:val="28"/>
          <w:szCs w:val="28"/>
        </w:rPr>
      </w:pPr>
    </w:p>
    <w:p w14:paraId="6B80640B" w14:textId="5763CB39" w:rsidR="00EA23CB" w:rsidRDefault="00EA23CB" w:rsidP="004E0109">
      <w:pPr>
        <w:spacing w:line="360" w:lineRule="auto"/>
        <w:rPr>
          <w:rFonts w:ascii="Arial" w:hAnsi="Arial" w:cs="Arial"/>
          <w:sz w:val="28"/>
          <w:szCs w:val="28"/>
        </w:rPr>
      </w:pPr>
      <w:r>
        <w:rPr>
          <w:rFonts w:ascii="Arial" w:hAnsi="Arial" w:cs="Arial"/>
          <w:sz w:val="28"/>
          <w:szCs w:val="28"/>
        </w:rPr>
        <w:t>There are four purposes that have been set out in the New Curriculum for Wales by the Welsh Government (2020). These four purposes are:</w:t>
      </w:r>
    </w:p>
    <w:p w14:paraId="2A78244C" w14:textId="1391F814" w:rsidR="00EA23CB" w:rsidRPr="00EA23CB" w:rsidRDefault="00EA23CB" w:rsidP="004E0109">
      <w:pPr>
        <w:pStyle w:val="ListParagraph"/>
        <w:numPr>
          <w:ilvl w:val="0"/>
          <w:numId w:val="7"/>
        </w:numPr>
        <w:spacing w:line="360" w:lineRule="auto"/>
        <w:rPr>
          <w:rFonts w:ascii="Arial" w:hAnsi="Arial" w:cs="Arial"/>
          <w:sz w:val="28"/>
          <w:szCs w:val="28"/>
        </w:rPr>
      </w:pPr>
      <w:r>
        <w:rPr>
          <w:rFonts w:ascii="Arial" w:hAnsi="Arial" w:cs="Arial"/>
          <w:sz w:val="28"/>
          <w:szCs w:val="28"/>
        </w:rPr>
        <w:t>All children will be supported and help to become l</w:t>
      </w:r>
      <w:r w:rsidRPr="00EA23CB">
        <w:rPr>
          <w:rFonts w:ascii="Arial" w:hAnsi="Arial" w:cs="Arial"/>
          <w:sz w:val="28"/>
          <w:szCs w:val="28"/>
        </w:rPr>
        <w:t xml:space="preserve">earners who are ambitious and </w:t>
      </w:r>
      <w:r w:rsidR="004E0109" w:rsidRPr="00EA23CB">
        <w:rPr>
          <w:rFonts w:ascii="Arial" w:hAnsi="Arial" w:cs="Arial"/>
          <w:sz w:val="28"/>
          <w:szCs w:val="28"/>
        </w:rPr>
        <w:t>efficient</w:t>
      </w:r>
      <w:r w:rsidRPr="00EA23CB">
        <w:rPr>
          <w:rFonts w:ascii="Arial" w:hAnsi="Arial" w:cs="Arial"/>
          <w:sz w:val="28"/>
          <w:szCs w:val="28"/>
        </w:rPr>
        <w:t xml:space="preserve"> learners who are prepared to learn </w:t>
      </w:r>
      <w:r w:rsidR="004E0109" w:rsidRPr="00EA23CB">
        <w:rPr>
          <w:rFonts w:ascii="Arial" w:hAnsi="Arial" w:cs="Arial"/>
          <w:sz w:val="28"/>
          <w:szCs w:val="28"/>
        </w:rPr>
        <w:t>during</w:t>
      </w:r>
      <w:r w:rsidRPr="00EA23CB">
        <w:rPr>
          <w:rFonts w:ascii="Arial" w:hAnsi="Arial" w:cs="Arial"/>
          <w:sz w:val="28"/>
          <w:szCs w:val="28"/>
        </w:rPr>
        <w:t xml:space="preserve"> their lifetime. </w:t>
      </w:r>
    </w:p>
    <w:p w14:paraId="16EC2B7C" w14:textId="317A6D8B" w:rsidR="00EA23CB" w:rsidRDefault="00EA23CB" w:rsidP="004E0109">
      <w:pPr>
        <w:pStyle w:val="ListParagraph"/>
        <w:numPr>
          <w:ilvl w:val="0"/>
          <w:numId w:val="7"/>
        </w:numPr>
        <w:spacing w:line="360" w:lineRule="auto"/>
        <w:rPr>
          <w:rFonts w:ascii="Arial" w:hAnsi="Arial" w:cs="Arial"/>
          <w:sz w:val="28"/>
          <w:szCs w:val="28"/>
        </w:rPr>
      </w:pPr>
      <w:r>
        <w:rPr>
          <w:rFonts w:ascii="Arial" w:hAnsi="Arial" w:cs="Arial"/>
          <w:sz w:val="28"/>
          <w:szCs w:val="28"/>
        </w:rPr>
        <w:t xml:space="preserve">People ready to play a full part in life and work, who are creative, imaginative contributors. </w:t>
      </w:r>
    </w:p>
    <w:p w14:paraId="40C93BDF" w14:textId="06E2067F" w:rsidR="00EA23CB" w:rsidRDefault="00EA23CB" w:rsidP="004E0109">
      <w:pPr>
        <w:pStyle w:val="ListParagraph"/>
        <w:numPr>
          <w:ilvl w:val="0"/>
          <w:numId w:val="7"/>
        </w:numPr>
        <w:spacing w:line="360" w:lineRule="auto"/>
        <w:rPr>
          <w:rFonts w:ascii="Arial" w:hAnsi="Arial" w:cs="Arial"/>
          <w:sz w:val="28"/>
          <w:szCs w:val="28"/>
        </w:rPr>
      </w:pPr>
      <w:r>
        <w:rPr>
          <w:rFonts w:ascii="Arial" w:hAnsi="Arial" w:cs="Arial"/>
          <w:sz w:val="28"/>
          <w:szCs w:val="28"/>
        </w:rPr>
        <w:t xml:space="preserve">Informed, ethnical citizens of the world and in Wales. </w:t>
      </w:r>
    </w:p>
    <w:p w14:paraId="281FEA4A" w14:textId="594EE290" w:rsidR="00EA23CB" w:rsidRDefault="00EA23CB" w:rsidP="004E0109">
      <w:pPr>
        <w:pStyle w:val="ListParagraph"/>
        <w:numPr>
          <w:ilvl w:val="0"/>
          <w:numId w:val="7"/>
        </w:numPr>
        <w:spacing w:line="360" w:lineRule="auto"/>
        <w:rPr>
          <w:rFonts w:ascii="Arial" w:hAnsi="Arial" w:cs="Arial"/>
          <w:sz w:val="28"/>
          <w:szCs w:val="28"/>
        </w:rPr>
      </w:pPr>
      <w:r>
        <w:rPr>
          <w:rFonts w:ascii="Arial" w:hAnsi="Arial" w:cs="Arial"/>
          <w:sz w:val="28"/>
          <w:szCs w:val="28"/>
        </w:rPr>
        <w:t xml:space="preserve">Finally, confident and health individuals who are prepared to live a fulfilled life as a valued person in society. </w:t>
      </w:r>
    </w:p>
    <w:p w14:paraId="40B4064C" w14:textId="721D452E" w:rsidR="004E1EFE" w:rsidRDefault="004E1EFE" w:rsidP="004E0109">
      <w:pPr>
        <w:spacing w:line="360" w:lineRule="auto"/>
        <w:rPr>
          <w:rFonts w:ascii="Arial" w:hAnsi="Arial" w:cs="Arial"/>
          <w:sz w:val="28"/>
          <w:szCs w:val="28"/>
        </w:rPr>
      </w:pPr>
      <w:r>
        <w:rPr>
          <w:rFonts w:ascii="Arial" w:hAnsi="Arial" w:cs="Arial"/>
          <w:sz w:val="28"/>
          <w:szCs w:val="28"/>
        </w:rPr>
        <w:t xml:space="preserve">It is known that when children are well settled and happy, they will have a higher well-being and learn better from it. It is also known that support is needed for children to adjust from moving to different places and interacting with different people. It is essential for a transition plan to be made to meet children’s individual needs. The practitioner will continue to have a huge importance as they can create an emotional security for a child and their parents. Having a good relationship with a child’s parents the practitioner can help the child through their transition into a school setting from home. </w:t>
      </w:r>
      <w:r>
        <w:rPr>
          <w:rFonts w:ascii="Arial" w:hAnsi="Arial" w:cs="Arial"/>
          <w:sz w:val="28"/>
          <w:szCs w:val="28"/>
        </w:rPr>
        <w:lastRenderedPageBreak/>
        <w:t xml:space="preserve">The child would otherwise have to act as a link between parents and key </w:t>
      </w:r>
      <w:r w:rsidR="004E0109" w:rsidRPr="004E0109">
        <w:rPr>
          <w:rFonts w:ascii="Times New Roman" w:eastAsia="Times New Roman" w:hAnsi="Times New Roman" w:cs="Times New Roman"/>
          <w:noProof/>
          <w:lang w:eastAsia="en-GB"/>
        </w:rPr>
        <w:drawing>
          <wp:anchor distT="0" distB="0" distL="114300" distR="114300" simplePos="0" relativeHeight="251735040" behindDoc="0" locked="0" layoutInCell="1" allowOverlap="1" wp14:anchorId="2725180D" wp14:editId="3AFA1DCF">
            <wp:simplePos x="0" y="0"/>
            <wp:positionH relativeFrom="column">
              <wp:posOffset>758685</wp:posOffset>
            </wp:positionH>
            <wp:positionV relativeFrom="paragraph">
              <wp:posOffset>735965</wp:posOffset>
            </wp:positionV>
            <wp:extent cx="4096385" cy="1626235"/>
            <wp:effectExtent l="0" t="0" r="5715" b="0"/>
            <wp:wrapTopAndBottom/>
            <wp:docPr id="72" name="Picture 72" descr="A Guide to Working as an Early Years Practitioner | Stonebridge Colle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descr="A Guide to Working as an Early Years Practitioner | Stonebridge College"/>
                    <pic:cNvPicPr>
                      <a:picLocks noChangeAspect="1" noChangeArrowheads="1"/>
                    </pic:cNvPicPr>
                  </pic:nvPicPr>
                  <pic:blipFill rotWithShape="1">
                    <a:blip r:embed="rId11">
                      <a:extLst>
                        <a:ext uri="{28A0092B-C50C-407E-A947-70E740481C1C}">
                          <a14:useLocalDpi xmlns:a14="http://schemas.microsoft.com/office/drawing/2010/main" val="0"/>
                        </a:ext>
                      </a:extLst>
                    </a:blip>
                    <a:srcRect t="27134"/>
                    <a:stretch/>
                  </pic:blipFill>
                  <pic:spPr bwMode="auto">
                    <a:xfrm>
                      <a:off x="0" y="0"/>
                      <a:ext cx="4096385" cy="162623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sz w:val="28"/>
          <w:szCs w:val="28"/>
        </w:rPr>
        <w:t>worker if a good healthy relationship is not formed (Gunning, 2018).</w:t>
      </w:r>
    </w:p>
    <w:p w14:paraId="081A3902" w14:textId="5CCF8E00" w:rsidR="004E1EFE" w:rsidRDefault="004E1EFE" w:rsidP="004E0109">
      <w:pPr>
        <w:spacing w:line="360" w:lineRule="auto"/>
        <w:rPr>
          <w:rFonts w:ascii="Arial" w:hAnsi="Arial" w:cs="Arial"/>
          <w:sz w:val="28"/>
          <w:szCs w:val="28"/>
        </w:rPr>
      </w:pPr>
    </w:p>
    <w:p w14:paraId="3A7EFAEF" w14:textId="7067C3DB" w:rsidR="004E1EFE" w:rsidRDefault="004E0109" w:rsidP="004E0109">
      <w:pPr>
        <w:spacing w:line="360" w:lineRule="auto"/>
        <w:jc w:val="center"/>
        <w:rPr>
          <w:rFonts w:ascii="Arial" w:hAnsi="Arial" w:cs="Arial"/>
          <w:sz w:val="28"/>
          <w:szCs w:val="28"/>
        </w:rPr>
      </w:pPr>
      <w:r>
        <w:rPr>
          <w:rFonts w:ascii="Arial" w:hAnsi="Arial" w:cs="Arial"/>
          <w:sz w:val="28"/>
          <w:szCs w:val="28"/>
        </w:rPr>
        <w:t xml:space="preserve">(Source: Stonebridge College, 2018) </w:t>
      </w:r>
    </w:p>
    <w:p w14:paraId="3B3631C9" w14:textId="02FEFE5D" w:rsidR="004E1EFE" w:rsidRDefault="004E1EFE" w:rsidP="004E0109">
      <w:pPr>
        <w:spacing w:line="360" w:lineRule="auto"/>
        <w:rPr>
          <w:rFonts w:ascii="Helvetica" w:eastAsia="Times New Roman" w:hAnsi="Helvetica" w:cs="Times New Roman"/>
          <w:color w:val="585858"/>
          <w:sz w:val="21"/>
          <w:szCs w:val="21"/>
          <w:lang w:eastAsia="en-GB"/>
        </w:rPr>
      </w:pPr>
    </w:p>
    <w:p w14:paraId="1D2EE931" w14:textId="23F7D3E7" w:rsidR="004E1EFE" w:rsidRDefault="004E1EFE" w:rsidP="004E0109">
      <w:pPr>
        <w:spacing w:line="360" w:lineRule="auto"/>
        <w:rPr>
          <w:rFonts w:ascii="Helvetica" w:eastAsia="Times New Roman" w:hAnsi="Helvetica" w:cs="Times New Roman"/>
          <w:color w:val="585858"/>
          <w:sz w:val="21"/>
          <w:szCs w:val="21"/>
          <w:lang w:eastAsia="en-GB"/>
        </w:rPr>
      </w:pPr>
    </w:p>
    <w:p w14:paraId="551862D8" w14:textId="7FE42A50" w:rsidR="004E0109" w:rsidRPr="004E0109" w:rsidRDefault="004E0109" w:rsidP="004E0109">
      <w:pPr>
        <w:spacing w:line="360" w:lineRule="auto"/>
        <w:rPr>
          <w:rFonts w:ascii="Times New Roman" w:eastAsia="Times New Roman" w:hAnsi="Times New Roman" w:cs="Times New Roman"/>
          <w:lang w:eastAsia="en-GB"/>
        </w:rPr>
      </w:pPr>
      <w:r w:rsidRPr="004E0109">
        <w:rPr>
          <w:rFonts w:ascii="Times New Roman" w:eastAsia="Times New Roman" w:hAnsi="Times New Roman" w:cs="Times New Roman"/>
          <w:lang w:eastAsia="en-GB"/>
        </w:rPr>
        <w:fldChar w:fldCharType="begin"/>
      </w:r>
      <w:r w:rsidRPr="004E0109">
        <w:rPr>
          <w:rFonts w:ascii="Times New Roman" w:eastAsia="Times New Roman" w:hAnsi="Times New Roman" w:cs="Times New Roman"/>
          <w:lang w:eastAsia="en-GB"/>
        </w:rPr>
        <w:instrText xml:space="preserve"> INCLUDEPICTURE "/var/folders/g2/2_szwqld4p79jm8tw7tcrf4c0000gn/T/com.microsoft.Word/WebArchiveCopyPasteTempFiles/stonebridge_associated_colleges_paints.jpg" \* MERGEFORMATINET </w:instrText>
      </w:r>
      <w:r w:rsidRPr="004E0109">
        <w:rPr>
          <w:rFonts w:ascii="Times New Roman" w:eastAsia="Times New Roman" w:hAnsi="Times New Roman" w:cs="Times New Roman"/>
          <w:lang w:eastAsia="en-GB"/>
        </w:rPr>
        <w:fldChar w:fldCharType="separate"/>
      </w:r>
      <w:r w:rsidRPr="004E0109">
        <w:rPr>
          <w:rFonts w:ascii="Times New Roman" w:eastAsia="Times New Roman" w:hAnsi="Times New Roman" w:cs="Times New Roman"/>
          <w:lang w:eastAsia="en-GB"/>
        </w:rPr>
        <w:fldChar w:fldCharType="end"/>
      </w:r>
    </w:p>
    <w:p w14:paraId="7E4FF6D4" w14:textId="09E4FDD9" w:rsidR="004E1EFE" w:rsidRDefault="004E1EFE" w:rsidP="00F016B1">
      <w:pPr>
        <w:rPr>
          <w:rFonts w:ascii="Helvetica" w:eastAsia="Times New Roman" w:hAnsi="Helvetica" w:cs="Times New Roman"/>
          <w:color w:val="585858"/>
          <w:sz w:val="21"/>
          <w:szCs w:val="21"/>
          <w:lang w:eastAsia="en-GB"/>
        </w:rPr>
      </w:pPr>
    </w:p>
    <w:p w14:paraId="30EB21E9" w14:textId="4780A456" w:rsidR="004E0109" w:rsidRDefault="004E0109" w:rsidP="00F016B1">
      <w:pPr>
        <w:rPr>
          <w:rFonts w:ascii="Helvetica" w:eastAsia="Times New Roman" w:hAnsi="Helvetica" w:cs="Times New Roman"/>
          <w:color w:val="585858"/>
          <w:sz w:val="21"/>
          <w:szCs w:val="21"/>
          <w:lang w:eastAsia="en-GB"/>
        </w:rPr>
      </w:pPr>
    </w:p>
    <w:p w14:paraId="2D2D5607" w14:textId="3F4A1BC4" w:rsidR="004E0109" w:rsidRDefault="004E0109" w:rsidP="00F016B1">
      <w:pPr>
        <w:rPr>
          <w:rFonts w:ascii="Helvetica" w:eastAsia="Times New Roman" w:hAnsi="Helvetica" w:cs="Times New Roman"/>
          <w:color w:val="585858"/>
          <w:sz w:val="21"/>
          <w:szCs w:val="21"/>
          <w:lang w:eastAsia="en-GB"/>
        </w:rPr>
      </w:pPr>
    </w:p>
    <w:p w14:paraId="19180426" w14:textId="4963E665" w:rsidR="004E0109" w:rsidRDefault="004E0109" w:rsidP="00F016B1">
      <w:pPr>
        <w:rPr>
          <w:rFonts w:ascii="Helvetica" w:eastAsia="Times New Roman" w:hAnsi="Helvetica" w:cs="Times New Roman"/>
          <w:color w:val="585858"/>
          <w:sz w:val="21"/>
          <w:szCs w:val="21"/>
          <w:lang w:eastAsia="en-GB"/>
        </w:rPr>
      </w:pPr>
    </w:p>
    <w:p w14:paraId="188A7A33" w14:textId="137EB146" w:rsidR="004E0109" w:rsidRDefault="004E0109" w:rsidP="00F016B1">
      <w:pPr>
        <w:rPr>
          <w:rFonts w:ascii="Helvetica" w:eastAsia="Times New Roman" w:hAnsi="Helvetica" w:cs="Times New Roman"/>
          <w:color w:val="585858"/>
          <w:sz w:val="21"/>
          <w:szCs w:val="21"/>
          <w:lang w:eastAsia="en-GB"/>
        </w:rPr>
      </w:pPr>
    </w:p>
    <w:p w14:paraId="7E638D7D" w14:textId="4C37E40E" w:rsidR="004E0109" w:rsidRDefault="004E0109" w:rsidP="00F016B1">
      <w:pPr>
        <w:rPr>
          <w:rFonts w:ascii="Helvetica" w:eastAsia="Times New Roman" w:hAnsi="Helvetica" w:cs="Times New Roman"/>
          <w:color w:val="585858"/>
          <w:sz w:val="21"/>
          <w:szCs w:val="21"/>
          <w:lang w:eastAsia="en-GB"/>
        </w:rPr>
      </w:pPr>
    </w:p>
    <w:p w14:paraId="1734B971" w14:textId="5CBADB0C" w:rsidR="004E0109" w:rsidRDefault="004E0109" w:rsidP="00F016B1">
      <w:pPr>
        <w:rPr>
          <w:rFonts w:ascii="Helvetica" w:eastAsia="Times New Roman" w:hAnsi="Helvetica" w:cs="Times New Roman"/>
          <w:color w:val="585858"/>
          <w:sz w:val="21"/>
          <w:szCs w:val="21"/>
          <w:lang w:eastAsia="en-GB"/>
        </w:rPr>
      </w:pPr>
    </w:p>
    <w:p w14:paraId="077241A4" w14:textId="454CE1BB" w:rsidR="004E0109" w:rsidRDefault="004E0109" w:rsidP="00F016B1">
      <w:pPr>
        <w:rPr>
          <w:rFonts w:ascii="Helvetica" w:eastAsia="Times New Roman" w:hAnsi="Helvetica" w:cs="Times New Roman"/>
          <w:color w:val="585858"/>
          <w:sz w:val="21"/>
          <w:szCs w:val="21"/>
          <w:lang w:eastAsia="en-GB"/>
        </w:rPr>
      </w:pPr>
    </w:p>
    <w:p w14:paraId="317CA2C5" w14:textId="157D1F42" w:rsidR="004E0109" w:rsidRDefault="004E0109" w:rsidP="00F016B1">
      <w:pPr>
        <w:rPr>
          <w:rFonts w:ascii="Helvetica" w:eastAsia="Times New Roman" w:hAnsi="Helvetica" w:cs="Times New Roman"/>
          <w:color w:val="585858"/>
          <w:sz w:val="21"/>
          <w:szCs w:val="21"/>
          <w:lang w:eastAsia="en-GB"/>
        </w:rPr>
      </w:pPr>
    </w:p>
    <w:p w14:paraId="7C24E996" w14:textId="2F220BB1" w:rsidR="004E0109" w:rsidRDefault="004E0109" w:rsidP="00F016B1">
      <w:pPr>
        <w:rPr>
          <w:rFonts w:ascii="Helvetica" w:eastAsia="Times New Roman" w:hAnsi="Helvetica" w:cs="Times New Roman"/>
          <w:color w:val="585858"/>
          <w:sz w:val="21"/>
          <w:szCs w:val="21"/>
          <w:lang w:eastAsia="en-GB"/>
        </w:rPr>
      </w:pPr>
    </w:p>
    <w:p w14:paraId="482743DE" w14:textId="256368D4" w:rsidR="004E0109" w:rsidRDefault="004E0109" w:rsidP="00F016B1">
      <w:pPr>
        <w:rPr>
          <w:rFonts w:ascii="Helvetica" w:eastAsia="Times New Roman" w:hAnsi="Helvetica" w:cs="Times New Roman"/>
          <w:color w:val="585858"/>
          <w:sz w:val="21"/>
          <w:szCs w:val="21"/>
          <w:lang w:eastAsia="en-GB"/>
        </w:rPr>
      </w:pPr>
    </w:p>
    <w:p w14:paraId="71B943EF" w14:textId="6B702D7E" w:rsidR="004E0109" w:rsidRDefault="004E0109" w:rsidP="00F016B1">
      <w:pPr>
        <w:rPr>
          <w:rFonts w:ascii="Helvetica" w:eastAsia="Times New Roman" w:hAnsi="Helvetica" w:cs="Times New Roman"/>
          <w:color w:val="585858"/>
          <w:sz w:val="21"/>
          <w:szCs w:val="21"/>
          <w:lang w:eastAsia="en-GB"/>
        </w:rPr>
      </w:pPr>
    </w:p>
    <w:p w14:paraId="498E3CC6" w14:textId="70BE5776" w:rsidR="004E0109" w:rsidRDefault="004E0109" w:rsidP="00F016B1">
      <w:pPr>
        <w:rPr>
          <w:rFonts w:ascii="Helvetica" w:eastAsia="Times New Roman" w:hAnsi="Helvetica" w:cs="Times New Roman"/>
          <w:color w:val="585858"/>
          <w:sz w:val="21"/>
          <w:szCs w:val="21"/>
          <w:lang w:eastAsia="en-GB"/>
        </w:rPr>
      </w:pPr>
    </w:p>
    <w:p w14:paraId="512E3A69" w14:textId="7583A163" w:rsidR="004E0109" w:rsidRDefault="004E0109" w:rsidP="00F016B1">
      <w:pPr>
        <w:rPr>
          <w:rFonts w:ascii="Helvetica" w:eastAsia="Times New Roman" w:hAnsi="Helvetica" w:cs="Times New Roman"/>
          <w:color w:val="585858"/>
          <w:sz w:val="21"/>
          <w:szCs w:val="21"/>
          <w:lang w:eastAsia="en-GB"/>
        </w:rPr>
      </w:pPr>
    </w:p>
    <w:p w14:paraId="55D34B99" w14:textId="26081782" w:rsidR="004E0109" w:rsidRDefault="004E0109" w:rsidP="00F016B1">
      <w:pPr>
        <w:rPr>
          <w:rFonts w:ascii="Helvetica" w:eastAsia="Times New Roman" w:hAnsi="Helvetica" w:cs="Times New Roman"/>
          <w:color w:val="585858"/>
          <w:sz w:val="21"/>
          <w:szCs w:val="21"/>
          <w:lang w:eastAsia="en-GB"/>
        </w:rPr>
      </w:pPr>
    </w:p>
    <w:p w14:paraId="1F7A916C" w14:textId="3C29A2BE" w:rsidR="004E0109" w:rsidRDefault="004E0109" w:rsidP="00F016B1">
      <w:pPr>
        <w:rPr>
          <w:rFonts w:ascii="Helvetica" w:eastAsia="Times New Roman" w:hAnsi="Helvetica" w:cs="Times New Roman"/>
          <w:color w:val="585858"/>
          <w:sz w:val="21"/>
          <w:szCs w:val="21"/>
          <w:lang w:eastAsia="en-GB"/>
        </w:rPr>
      </w:pPr>
    </w:p>
    <w:p w14:paraId="245529F1" w14:textId="7236D0FF" w:rsidR="004E0109" w:rsidRDefault="004E0109" w:rsidP="00F016B1">
      <w:pPr>
        <w:rPr>
          <w:rFonts w:ascii="Helvetica" w:eastAsia="Times New Roman" w:hAnsi="Helvetica" w:cs="Times New Roman"/>
          <w:color w:val="585858"/>
          <w:sz w:val="21"/>
          <w:szCs w:val="21"/>
          <w:lang w:eastAsia="en-GB"/>
        </w:rPr>
      </w:pPr>
    </w:p>
    <w:p w14:paraId="3BFCCDA8" w14:textId="6C6A8C28" w:rsidR="004E0109" w:rsidRDefault="004E0109" w:rsidP="00F016B1">
      <w:pPr>
        <w:rPr>
          <w:rFonts w:ascii="Helvetica" w:eastAsia="Times New Roman" w:hAnsi="Helvetica" w:cs="Times New Roman"/>
          <w:color w:val="585858"/>
          <w:sz w:val="21"/>
          <w:szCs w:val="21"/>
          <w:lang w:eastAsia="en-GB"/>
        </w:rPr>
      </w:pPr>
    </w:p>
    <w:p w14:paraId="4E8FCA79" w14:textId="7D576C2E" w:rsidR="004E0109" w:rsidRDefault="004E0109" w:rsidP="00F016B1">
      <w:pPr>
        <w:rPr>
          <w:rFonts w:ascii="Helvetica" w:eastAsia="Times New Roman" w:hAnsi="Helvetica" w:cs="Times New Roman"/>
          <w:color w:val="585858"/>
          <w:sz w:val="21"/>
          <w:szCs w:val="21"/>
          <w:lang w:eastAsia="en-GB"/>
        </w:rPr>
      </w:pPr>
    </w:p>
    <w:p w14:paraId="1DDE13F4" w14:textId="6BB03933" w:rsidR="004E0109" w:rsidRDefault="004E0109" w:rsidP="00F016B1">
      <w:pPr>
        <w:rPr>
          <w:rFonts w:ascii="Helvetica" w:eastAsia="Times New Roman" w:hAnsi="Helvetica" w:cs="Times New Roman"/>
          <w:color w:val="585858"/>
          <w:sz w:val="21"/>
          <w:szCs w:val="21"/>
          <w:lang w:eastAsia="en-GB"/>
        </w:rPr>
      </w:pPr>
    </w:p>
    <w:p w14:paraId="628F5741" w14:textId="77777777" w:rsidR="004E0109" w:rsidRDefault="004E0109" w:rsidP="00F016B1">
      <w:pPr>
        <w:rPr>
          <w:rFonts w:ascii="Helvetica" w:eastAsia="Times New Roman" w:hAnsi="Helvetica" w:cs="Times New Roman"/>
          <w:color w:val="585858"/>
          <w:sz w:val="21"/>
          <w:szCs w:val="21"/>
          <w:lang w:eastAsia="en-GB"/>
        </w:rPr>
      </w:pPr>
    </w:p>
    <w:p w14:paraId="521CD473" w14:textId="370F242F" w:rsidR="004E1EFE" w:rsidRDefault="004E1EFE" w:rsidP="00F016B1">
      <w:pPr>
        <w:rPr>
          <w:rFonts w:ascii="Helvetica" w:eastAsia="Times New Roman" w:hAnsi="Helvetica" w:cs="Times New Roman"/>
          <w:color w:val="585858"/>
          <w:sz w:val="21"/>
          <w:szCs w:val="21"/>
          <w:lang w:eastAsia="en-GB"/>
        </w:rPr>
      </w:pPr>
    </w:p>
    <w:p w14:paraId="5AEBE1D6" w14:textId="2643A284" w:rsidR="004E1EFE" w:rsidRDefault="004E1EFE" w:rsidP="00F016B1">
      <w:pPr>
        <w:rPr>
          <w:rFonts w:ascii="Helvetica" w:eastAsia="Times New Roman" w:hAnsi="Helvetica" w:cs="Times New Roman"/>
          <w:color w:val="585858"/>
          <w:sz w:val="21"/>
          <w:szCs w:val="21"/>
          <w:lang w:eastAsia="en-GB"/>
        </w:rPr>
      </w:pPr>
    </w:p>
    <w:p w14:paraId="0BBE5848" w14:textId="204D69B8" w:rsidR="004E1EFE" w:rsidRDefault="004E1EFE" w:rsidP="00F016B1">
      <w:pPr>
        <w:rPr>
          <w:rFonts w:ascii="Helvetica" w:eastAsia="Times New Roman" w:hAnsi="Helvetica" w:cs="Times New Roman"/>
          <w:color w:val="585858"/>
          <w:sz w:val="21"/>
          <w:szCs w:val="21"/>
          <w:lang w:eastAsia="en-GB"/>
        </w:rPr>
      </w:pPr>
    </w:p>
    <w:p w14:paraId="69998001" w14:textId="40D09D63" w:rsidR="004E1EFE" w:rsidRDefault="004E1EFE" w:rsidP="00F016B1">
      <w:pPr>
        <w:rPr>
          <w:rFonts w:ascii="Helvetica" w:eastAsia="Times New Roman" w:hAnsi="Helvetica" w:cs="Times New Roman"/>
          <w:color w:val="585858"/>
          <w:sz w:val="21"/>
          <w:szCs w:val="21"/>
          <w:lang w:eastAsia="en-GB"/>
        </w:rPr>
      </w:pPr>
    </w:p>
    <w:p w14:paraId="060577A8" w14:textId="77777777" w:rsidR="004E1EFE" w:rsidRDefault="004E1EFE" w:rsidP="00F016B1">
      <w:pPr>
        <w:rPr>
          <w:rFonts w:ascii="Helvetica" w:eastAsia="Times New Roman" w:hAnsi="Helvetica" w:cs="Times New Roman"/>
          <w:color w:val="585858"/>
          <w:sz w:val="21"/>
          <w:szCs w:val="21"/>
          <w:lang w:eastAsia="en-GB"/>
        </w:rPr>
      </w:pPr>
    </w:p>
    <w:p w14:paraId="16B6CFBD" w14:textId="77777777" w:rsidR="004E0109" w:rsidRDefault="004E0109" w:rsidP="00F016B1">
      <w:pPr>
        <w:rPr>
          <w:rFonts w:ascii="Helvetica" w:eastAsia="Times New Roman" w:hAnsi="Helvetica" w:cs="Times New Roman"/>
          <w:color w:val="585858"/>
          <w:sz w:val="21"/>
          <w:szCs w:val="21"/>
          <w:lang w:eastAsia="en-GB"/>
        </w:rPr>
      </w:pPr>
    </w:p>
    <w:p w14:paraId="3E06B43F" w14:textId="28566D96" w:rsidR="00EA23CB" w:rsidRDefault="00EA23CB" w:rsidP="00F016B1">
      <w:pPr>
        <w:rPr>
          <w:rFonts w:ascii="Arial" w:hAnsi="Arial" w:cs="Arial"/>
          <w:sz w:val="28"/>
          <w:szCs w:val="28"/>
        </w:rPr>
      </w:pPr>
      <w:r w:rsidRPr="00F016B1">
        <w:rPr>
          <w:rFonts w:ascii="Arial" w:hAnsi="Arial" w:cs="Arial"/>
          <w:noProof/>
          <w:sz w:val="44"/>
          <w:szCs w:val="44"/>
        </w:rPr>
        <w:lastRenderedPageBreak/>
        <mc:AlternateContent>
          <mc:Choice Requires="wps">
            <w:drawing>
              <wp:anchor distT="0" distB="0" distL="114300" distR="114300" simplePos="0" relativeHeight="251707392" behindDoc="0" locked="0" layoutInCell="1" allowOverlap="1" wp14:anchorId="0E999D69" wp14:editId="0138DC5D">
                <wp:simplePos x="0" y="0"/>
                <wp:positionH relativeFrom="column">
                  <wp:posOffset>-108284</wp:posOffset>
                </wp:positionH>
                <wp:positionV relativeFrom="paragraph">
                  <wp:posOffset>95417</wp:posOffset>
                </wp:positionV>
                <wp:extent cx="6430010" cy="822960"/>
                <wp:effectExtent l="0" t="0" r="21590" b="15240"/>
                <wp:wrapNone/>
                <wp:docPr id="50" name="Pentagon 50"/>
                <wp:cNvGraphicFramePr/>
                <a:graphic xmlns:a="http://schemas.openxmlformats.org/drawingml/2006/main">
                  <a:graphicData uri="http://schemas.microsoft.com/office/word/2010/wordprocessingShape">
                    <wps:wsp>
                      <wps:cNvSpPr/>
                      <wps:spPr>
                        <a:xfrm>
                          <a:off x="0" y="0"/>
                          <a:ext cx="6430010" cy="822960"/>
                        </a:xfrm>
                        <a:prstGeom prst="homePlate">
                          <a:avLst/>
                        </a:prstGeom>
                        <a:solidFill>
                          <a:srgbClr val="FF2E8A"/>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B2B3ED" id="Pentagon 50" o:spid="_x0000_s1026" type="#_x0000_t15" style="position:absolute;margin-left:-8.55pt;margin-top:7.5pt;width:506.3pt;height:64.8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" adj="20218" fillcolor="#ff2e8a" strokecolor="#073662 [1604]" strokeweight="1pt"/>
            </w:pict>
          </mc:Fallback>
        </mc:AlternateContent>
      </w:r>
    </w:p>
    <w:p w14:paraId="306849A5" w14:textId="5CD8D24D" w:rsidR="00EA23CB" w:rsidRDefault="00EA23CB" w:rsidP="00F016B1">
      <w:pPr>
        <w:rPr>
          <w:rFonts w:ascii="Arial" w:hAnsi="Arial" w:cs="Arial"/>
          <w:sz w:val="28"/>
          <w:szCs w:val="28"/>
        </w:rPr>
      </w:pPr>
      <w:r>
        <w:rPr>
          <w:rFonts w:ascii="Arial" w:hAnsi="Arial" w:cs="Arial"/>
          <w:noProof/>
          <w:sz w:val="44"/>
          <w:szCs w:val="44"/>
        </w:rPr>
        <mc:AlternateContent>
          <mc:Choice Requires="wps">
            <w:drawing>
              <wp:anchor distT="0" distB="0" distL="114300" distR="114300" simplePos="0" relativeHeight="251708416" behindDoc="0" locked="0" layoutInCell="1" allowOverlap="1" wp14:anchorId="7E62E061" wp14:editId="7D6A928E">
                <wp:simplePos x="0" y="0"/>
                <wp:positionH relativeFrom="column">
                  <wp:posOffset>84154</wp:posOffset>
                </wp:positionH>
                <wp:positionV relativeFrom="paragraph">
                  <wp:posOffset>59957</wp:posOffset>
                </wp:positionV>
                <wp:extent cx="2803358" cy="469232"/>
                <wp:effectExtent l="0" t="0" r="3810" b="1270"/>
                <wp:wrapNone/>
                <wp:docPr id="51" name="Text Box 51"/>
                <wp:cNvGraphicFramePr/>
                <a:graphic xmlns:a="http://schemas.openxmlformats.org/drawingml/2006/main">
                  <a:graphicData uri="http://schemas.microsoft.com/office/word/2010/wordprocessingShape">
                    <wps:wsp>
                      <wps:cNvSpPr txBox="1"/>
                      <wps:spPr>
                        <a:xfrm>
                          <a:off x="0" y="0"/>
                          <a:ext cx="2803358" cy="469232"/>
                        </a:xfrm>
                        <a:prstGeom prst="rect">
                          <a:avLst/>
                        </a:prstGeom>
                        <a:solidFill>
                          <a:srgbClr val="FF2E8A"/>
                        </a:solidFill>
                        <a:ln w="6350">
                          <a:noFill/>
                        </a:ln>
                      </wps:spPr>
                      <wps:txbx>
                        <w:txbxContent>
                          <w:p w14:paraId="632C002E" w14:textId="038F0AF9" w:rsidR="00EA23CB" w:rsidRPr="00EA23CB" w:rsidRDefault="00EA23CB">
                            <w:pPr>
                              <w:rPr>
                                <w:sz w:val="44"/>
                                <w:szCs w:val="44"/>
                              </w:rPr>
                            </w:pPr>
                            <w:r w:rsidRPr="00EA23CB">
                              <w:rPr>
                                <w:sz w:val="44"/>
                                <w:szCs w:val="44"/>
                              </w:rPr>
                              <w:t xml:space="preserve">Reference List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62E061" id="Text Box 51" o:spid="_x0000_s1042" type="#_x0000_t202" style="position:absolute;margin-left:6.65pt;margin-top:4.7pt;width:220.75pt;height:36.95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" fillcolor="#ff2e8a" stroked="f" strokeweight=".5pt">
                <v:textbox>
                  <w:txbxContent>
                    <w:p w14:paraId="632C002E" w14:textId="038F0AF9" w:rsidR="00EA23CB" w:rsidRPr="00EA23CB" w:rsidRDefault="00EA23CB">
                      <w:pPr>
                        <w:rPr>
                          <w:sz w:val="44"/>
                          <w:szCs w:val="44"/>
                        </w:rPr>
                      </w:pPr>
                      <w:r w:rsidRPr="00EA23CB">
                        <w:rPr>
                          <w:sz w:val="44"/>
                          <w:szCs w:val="44"/>
                        </w:rPr>
                        <w:t xml:space="preserve">Reference List </w:t>
                      </w:r>
                    </w:p>
                  </w:txbxContent>
                </v:textbox>
              </v:shape>
            </w:pict>
          </mc:Fallback>
        </mc:AlternateContent>
      </w:r>
    </w:p>
    <w:p w14:paraId="7FE59F4B" w14:textId="768142F1" w:rsidR="00EA23CB" w:rsidRDefault="00EA23CB" w:rsidP="00F016B1">
      <w:pPr>
        <w:rPr>
          <w:rFonts w:ascii="Arial" w:hAnsi="Arial" w:cs="Arial"/>
          <w:sz w:val="28"/>
          <w:szCs w:val="28"/>
        </w:rPr>
      </w:pPr>
    </w:p>
    <w:p w14:paraId="1EF1CA2A" w14:textId="1A417958" w:rsidR="00EA23CB" w:rsidRDefault="00EA23CB" w:rsidP="00F016B1">
      <w:pPr>
        <w:rPr>
          <w:rFonts w:ascii="Arial" w:hAnsi="Arial" w:cs="Arial"/>
          <w:sz w:val="28"/>
          <w:szCs w:val="28"/>
        </w:rPr>
      </w:pPr>
    </w:p>
    <w:p w14:paraId="7A191075" w14:textId="77777777" w:rsidR="004E0109" w:rsidRDefault="004E0109" w:rsidP="00F016B1">
      <w:pPr>
        <w:rPr>
          <w:rFonts w:ascii="Arial" w:hAnsi="Arial" w:cs="Arial"/>
          <w:sz w:val="28"/>
          <w:szCs w:val="28"/>
        </w:rPr>
      </w:pPr>
    </w:p>
    <w:p w14:paraId="2E993F28" w14:textId="77777777" w:rsidR="004E0109" w:rsidRDefault="004E0109" w:rsidP="00F016B1">
      <w:pPr>
        <w:rPr>
          <w:rFonts w:ascii="Arial" w:hAnsi="Arial" w:cs="Arial"/>
          <w:sz w:val="28"/>
          <w:szCs w:val="28"/>
        </w:rPr>
      </w:pPr>
    </w:p>
    <w:p w14:paraId="4818B5AD" w14:textId="77777777" w:rsidR="004E0109" w:rsidRDefault="004E0109" w:rsidP="004E0109">
      <w:pPr>
        <w:spacing w:line="360" w:lineRule="auto"/>
        <w:rPr>
          <w:rFonts w:ascii="Arial" w:hAnsi="Arial" w:cs="Arial"/>
          <w:sz w:val="28"/>
          <w:szCs w:val="28"/>
        </w:rPr>
      </w:pPr>
      <w:r>
        <w:rPr>
          <w:rFonts w:ascii="Arial" w:hAnsi="Arial" w:cs="Arial"/>
          <w:sz w:val="28"/>
          <w:szCs w:val="28"/>
        </w:rPr>
        <w:t xml:space="preserve">Anderson-McNamee, J. K. (2010) </w:t>
      </w:r>
      <w:r w:rsidRPr="00EA23CB">
        <w:rPr>
          <w:rFonts w:ascii="Arial" w:hAnsi="Arial" w:cs="Arial"/>
          <w:i/>
          <w:iCs/>
          <w:sz w:val="28"/>
          <w:szCs w:val="28"/>
        </w:rPr>
        <w:t>The Importance of Play in Early Childhood Development</w:t>
      </w:r>
      <w:r>
        <w:rPr>
          <w:rFonts w:ascii="Arial" w:hAnsi="Arial" w:cs="Arial"/>
          <w:i/>
          <w:iCs/>
          <w:sz w:val="28"/>
          <w:szCs w:val="28"/>
        </w:rPr>
        <w:t xml:space="preserve">. </w:t>
      </w:r>
      <w:r>
        <w:rPr>
          <w:rFonts w:ascii="Arial" w:hAnsi="Arial" w:cs="Arial"/>
          <w:sz w:val="28"/>
          <w:szCs w:val="28"/>
        </w:rPr>
        <w:t xml:space="preserve">Available at: </w:t>
      </w:r>
      <w:hyperlink r:id="rId12" w:history="1">
        <w:r w:rsidRPr="0034780A">
          <w:rPr>
            <w:rStyle w:val="Hyperlink"/>
            <w:rFonts w:ascii="Arial" w:hAnsi="Arial" w:cs="Arial"/>
            <w:sz w:val="28"/>
            <w:szCs w:val="28"/>
          </w:rPr>
          <w:t>http://lanefacs.pbworks.com/w/file/fetch/65563699/Importance%20of%20Play.pdf</w:t>
        </w:r>
      </w:hyperlink>
      <w:r>
        <w:rPr>
          <w:rFonts w:ascii="Arial" w:hAnsi="Arial" w:cs="Arial"/>
          <w:sz w:val="28"/>
          <w:szCs w:val="28"/>
        </w:rPr>
        <w:t xml:space="preserve"> (Accessed: 26 November 2021). </w:t>
      </w:r>
    </w:p>
    <w:p w14:paraId="76FE8702" w14:textId="77777777" w:rsidR="004E0109" w:rsidRPr="00634D5C" w:rsidRDefault="004E0109" w:rsidP="004E0109">
      <w:pPr>
        <w:pStyle w:val="NormalWeb"/>
        <w:spacing w:line="360" w:lineRule="auto"/>
        <w:rPr>
          <w:rFonts w:ascii="Arial" w:hAnsi="Arial" w:cs="Arial"/>
          <w:sz w:val="28"/>
          <w:szCs w:val="28"/>
        </w:rPr>
      </w:pPr>
      <w:r w:rsidRPr="00634D5C">
        <w:rPr>
          <w:rFonts w:ascii="Arial" w:hAnsi="Arial" w:cs="Arial"/>
          <w:sz w:val="28"/>
          <w:szCs w:val="28"/>
        </w:rPr>
        <w:t>Bretherton, I. (1992) ‘</w:t>
      </w:r>
      <w:r w:rsidRPr="00634D5C">
        <w:rPr>
          <w:rFonts w:ascii="Arial" w:hAnsi="Arial" w:cs="Arial"/>
          <w:sz w:val="28"/>
          <w:szCs w:val="28"/>
        </w:rPr>
        <w:t>The Origins of Attachment Theory: John Bowlby and Mary Ainsworth</w:t>
      </w:r>
      <w:r w:rsidRPr="00634D5C">
        <w:rPr>
          <w:rFonts w:ascii="Arial" w:hAnsi="Arial" w:cs="Arial"/>
          <w:sz w:val="28"/>
          <w:szCs w:val="28"/>
        </w:rPr>
        <w:t xml:space="preserve">’, </w:t>
      </w:r>
      <w:r w:rsidRPr="00634D5C">
        <w:rPr>
          <w:rFonts w:ascii="Arial" w:hAnsi="Arial" w:cs="Arial"/>
          <w:i/>
          <w:iCs/>
          <w:sz w:val="28"/>
          <w:szCs w:val="28"/>
        </w:rPr>
        <w:t>Developmental Psychology</w:t>
      </w:r>
      <w:r w:rsidRPr="00634D5C">
        <w:rPr>
          <w:rFonts w:ascii="Arial" w:hAnsi="Arial" w:cs="Arial"/>
          <w:sz w:val="28"/>
          <w:szCs w:val="28"/>
        </w:rPr>
        <w:t>, 28(5), pp. 759-779.</w:t>
      </w:r>
    </w:p>
    <w:p w14:paraId="1D8E5DC7" w14:textId="25340902" w:rsidR="004E0109" w:rsidRDefault="004E0109" w:rsidP="004E0109">
      <w:pPr>
        <w:spacing w:line="360" w:lineRule="auto"/>
        <w:rPr>
          <w:rFonts w:ascii="Arial" w:hAnsi="Arial" w:cs="Arial"/>
          <w:sz w:val="28"/>
          <w:szCs w:val="28"/>
        </w:rPr>
      </w:pPr>
      <w:proofErr w:type="spellStart"/>
      <w:r>
        <w:rPr>
          <w:rFonts w:ascii="Arial" w:hAnsi="Arial" w:cs="Arial"/>
          <w:sz w:val="28"/>
          <w:szCs w:val="28"/>
        </w:rPr>
        <w:t>Brinn</w:t>
      </w:r>
      <w:proofErr w:type="spellEnd"/>
      <w:r>
        <w:rPr>
          <w:rFonts w:ascii="Arial" w:hAnsi="Arial" w:cs="Arial"/>
          <w:sz w:val="28"/>
          <w:szCs w:val="28"/>
        </w:rPr>
        <w:t>, M.S. (2021) ‘Partnership Working between Home and School’, in Benedetto, L and Ingrassia, M.</w:t>
      </w:r>
      <w:r>
        <w:rPr>
          <w:rFonts w:ascii="Arial" w:hAnsi="Arial" w:cs="Arial"/>
          <w:i/>
          <w:iCs/>
          <w:sz w:val="28"/>
          <w:szCs w:val="28"/>
        </w:rPr>
        <w:t xml:space="preserve"> Parenting: Studies by an Educational and Transactional Perspective. </w:t>
      </w:r>
      <w:r>
        <w:rPr>
          <w:rFonts w:ascii="Arial" w:hAnsi="Arial" w:cs="Arial"/>
          <w:sz w:val="28"/>
          <w:szCs w:val="28"/>
        </w:rPr>
        <w:t xml:space="preserve">London: Intech Open. </w:t>
      </w:r>
    </w:p>
    <w:p w14:paraId="584A510A" w14:textId="77777777" w:rsidR="004E0109" w:rsidRDefault="004E0109" w:rsidP="004E0109">
      <w:pPr>
        <w:spacing w:line="360" w:lineRule="auto"/>
        <w:rPr>
          <w:rFonts w:ascii="Arial" w:hAnsi="Arial" w:cs="Arial"/>
          <w:sz w:val="28"/>
          <w:szCs w:val="28"/>
        </w:rPr>
      </w:pPr>
    </w:p>
    <w:p w14:paraId="79B04D1E" w14:textId="3613D921" w:rsidR="004E0109" w:rsidRDefault="004E0109" w:rsidP="004E0109">
      <w:pPr>
        <w:spacing w:line="360" w:lineRule="auto"/>
        <w:rPr>
          <w:rFonts w:ascii="Arial" w:hAnsi="Arial" w:cs="Arial"/>
          <w:sz w:val="28"/>
          <w:szCs w:val="28"/>
        </w:rPr>
      </w:pPr>
      <w:proofErr w:type="spellStart"/>
      <w:r>
        <w:rPr>
          <w:rFonts w:ascii="Arial" w:hAnsi="Arial" w:cs="Arial"/>
          <w:sz w:val="28"/>
          <w:szCs w:val="28"/>
        </w:rPr>
        <w:t>Brouet, S</w:t>
      </w:r>
      <w:proofErr w:type="spellEnd"/>
      <w:r>
        <w:rPr>
          <w:rFonts w:ascii="Arial" w:hAnsi="Arial" w:cs="Arial"/>
          <w:sz w:val="28"/>
          <w:szCs w:val="28"/>
        </w:rPr>
        <w:t xml:space="preserve">. (no date) </w:t>
      </w:r>
      <w:r w:rsidRPr="00BA41B7">
        <w:rPr>
          <w:rFonts w:ascii="Arial" w:hAnsi="Arial" w:cs="Arial"/>
          <w:i/>
          <w:iCs/>
          <w:sz w:val="28"/>
          <w:szCs w:val="28"/>
        </w:rPr>
        <w:t>Effective communication in early years settings</w:t>
      </w:r>
      <w:r>
        <w:rPr>
          <w:rFonts w:ascii="Arial" w:hAnsi="Arial" w:cs="Arial"/>
          <w:i/>
          <w:iCs/>
          <w:sz w:val="28"/>
          <w:szCs w:val="28"/>
        </w:rPr>
        <w:t xml:space="preserve">. </w:t>
      </w:r>
      <w:r>
        <w:rPr>
          <w:rFonts w:ascii="Arial" w:hAnsi="Arial" w:cs="Arial"/>
          <w:sz w:val="28"/>
          <w:szCs w:val="28"/>
        </w:rPr>
        <w:t xml:space="preserve">Available at: </w:t>
      </w:r>
      <w:hyperlink r:id="rId13" w:history="1">
        <w:r w:rsidRPr="0034780A">
          <w:rPr>
            <w:rStyle w:val="Hyperlink"/>
            <w:rFonts w:ascii="Arial" w:hAnsi="Arial" w:cs="Arial"/>
            <w:sz w:val="28"/>
            <w:szCs w:val="28"/>
          </w:rPr>
          <w:t>https://www.earlylearninghq.org.uk/earlylearninghq-blog/effective-communication-in-early-years-settings/</w:t>
        </w:r>
      </w:hyperlink>
      <w:r>
        <w:rPr>
          <w:rFonts w:ascii="Arial" w:hAnsi="Arial" w:cs="Arial"/>
          <w:sz w:val="28"/>
          <w:szCs w:val="28"/>
        </w:rPr>
        <w:t xml:space="preserve"> (Accessed: 24 November). </w:t>
      </w:r>
    </w:p>
    <w:p w14:paraId="327DA16E" w14:textId="77777777" w:rsidR="004E0109" w:rsidRDefault="004E0109" w:rsidP="004E0109">
      <w:pPr>
        <w:spacing w:line="360" w:lineRule="auto"/>
        <w:rPr>
          <w:rFonts w:ascii="Arial" w:hAnsi="Arial" w:cs="Arial"/>
          <w:sz w:val="28"/>
          <w:szCs w:val="28"/>
        </w:rPr>
      </w:pPr>
    </w:p>
    <w:p w14:paraId="7B8B7015" w14:textId="18A6B5A8" w:rsidR="004E0109" w:rsidRDefault="004E0109" w:rsidP="004E0109">
      <w:pPr>
        <w:spacing w:line="360" w:lineRule="auto"/>
        <w:rPr>
          <w:rFonts w:ascii="Arial" w:hAnsi="Arial" w:cs="Arial"/>
          <w:sz w:val="28"/>
          <w:szCs w:val="28"/>
        </w:rPr>
      </w:pPr>
      <w:r w:rsidRPr="00634D5C">
        <w:rPr>
          <w:rFonts w:ascii="Arial" w:hAnsi="Arial" w:cs="Arial"/>
          <w:sz w:val="28"/>
          <w:szCs w:val="28"/>
        </w:rPr>
        <w:t xml:space="preserve">Dunlop, A.W. and Fabian, H. (2007) Informing transitions in the early years. Berkshire: McGraw-Hill Education. </w:t>
      </w:r>
    </w:p>
    <w:p w14:paraId="4E93A674" w14:textId="77777777" w:rsidR="004E0109" w:rsidRDefault="004E0109" w:rsidP="004E0109">
      <w:pPr>
        <w:spacing w:line="360" w:lineRule="auto"/>
        <w:rPr>
          <w:rFonts w:ascii="Arial" w:hAnsi="Arial" w:cs="Arial"/>
          <w:sz w:val="28"/>
          <w:szCs w:val="28"/>
        </w:rPr>
      </w:pPr>
    </w:p>
    <w:p w14:paraId="2F57BCF5" w14:textId="77777777" w:rsidR="004E0109" w:rsidRDefault="004E0109" w:rsidP="004E0109">
      <w:pPr>
        <w:spacing w:line="360" w:lineRule="auto"/>
        <w:rPr>
          <w:rFonts w:ascii="Arial" w:hAnsi="Arial" w:cs="Arial"/>
          <w:sz w:val="28"/>
          <w:szCs w:val="28"/>
        </w:rPr>
      </w:pPr>
      <w:r>
        <w:rPr>
          <w:rFonts w:ascii="Arial" w:hAnsi="Arial" w:cs="Arial"/>
          <w:sz w:val="28"/>
          <w:szCs w:val="28"/>
        </w:rPr>
        <w:t xml:space="preserve">Early Years Matter (2021) </w:t>
      </w:r>
      <w:r w:rsidRPr="00EC1628">
        <w:rPr>
          <w:rFonts w:ascii="Arial" w:hAnsi="Arial" w:cs="Arial"/>
          <w:i/>
          <w:iCs/>
          <w:sz w:val="28"/>
          <w:szCs w:val="28"/>
        </w:rPr>
        <w:t>Communication and Language (CL).</w:t>
      </w:r>
      <w:r>
        <w:rPr>
          <w:rFonts w:ascii="Arial" w:hAnsi="Arial" w:cs="Arial"/>
          <w:sz w:val="28"/>
          <w:szCs w:val="28"/>
        </w:rPr>
        <w:t xml:space="preserve"> Available at: </w:t>
      </w:r>
      <w:hyperlink r:id="rId14" w:history="1">
        <w:r w:rsidRPr="0034780A">
          <w:rPr>
            <w:rStyle w:val="Hyperlink"/>
            <w:rFonts w:ascii="Arial" w:hAnsi="Arial" w:cs="Arial"/>
            <w:sz w:val="28"/>
            <w:szCs w:val="28"/>
          </w:rPr>
          <w:t>https://www.earlyyearsmatters.co.uk/our-services/school-and-nursery-improvement-partner/communication-and-language-cl/</w:t>
        </w:r>
      </w:hyperlink>
      <w:r>
        <w:rPr>
          <w:rFonts w:ascii="Arial" w:hAnsi="Arial" w:cs="Arial"/>
          <w:sz w:val="28"/>
          <w:szCs w:val="28"/>
        </w:rPr>
        <w:t xml:space="preserve"> (Accessed: 24</w:t>
      </w:r>
      <w:r>
        <w:rPr>
          <w:rFonts w:ascii="Arial" w:hAnsi="Arial" w:cs="Arial"/>
          <w:sz w:val="28"/>
          <w:szCs w:val="28"/>
          <w:vertAlign w:val="superscript"/>
        </w:rPr>
        <w:t xml:space="preserve"> </w:t>
      </w:r>
      <w:r>
        <w:rPr>
          <w:rFonts w:ascii="Arial" w:hAnsi="Arial" w:cs="Arial"/>
          <w:sz w:val="28"/>
          <w:szCs w:val="28"/>
        </w:rPr>
        <w:t xml:space="preserve">November 2021). </w:t>
      </w:r>
    </w:p>
    <w:p w14:paraId="53F8C910" w14:textId="1165815E" w:rsidR="004E0109" w:rsidRDefault="004E0109" w:rsidP="004E0109">
      <w:pPr>
        <w:spacing w:line="360" w:lineRule="auto"/>
        <w:rPr>
          <w:rFonts w:ascii="Arial" w:hAnsi="Arial" w:cs="Arial"/>
          <w:sz w:val="28"/>
          <w:szCs w:val="28"/>
        </w:rPr>
      </w:pPr>
      <w:r>
        <w:rPr>
          <w:rFonts w:ascii="Arial" w:hAnsi="Arial" w:cs="Arial"/>
          <w:sz w:val="28"/>
          <w:szCs w:val="28"/>
        </w:rPr>
        <w:lastRenderedPageBreak/>
        <w:t xml:space="preserve">Early Years Matter (2021) </w:t>
      </w:r>
      <w:r w:rsidRPr="00EC1628">
        <w:rPr>
          <w:rFonts w:ascii="Arial" w:hAnsi="Arial" w:cs="Arial"/>
          <w:i/>
          <w:iCs/>
          <w:sz w:val="28"/>
          <w:szCs w:val="28"/>
        </w:rPr>
        <w:t>Transitions.</w:t>
      </w:r>
      <w:r>
        <w:rPr>
          <w:rFonts w:ascii="Arial" w:hAnsi="Arial" w:cs="Arial"/>
          <w:sz w:val="28"/>
          <w:szCs w:val="28"/>
        </w:rPr>
        <w:t xml:space="preserve"> Available at: </w:t>
      </w:r>
      <w:hyperlink r:id="rId15" w:history="1">
        <w:r w:rsidRPr="0034780A">
          <w:rPr>
            <w:rStyle w:val="Hyperlink"/>
            <w:rFonts w:ascii="Arial" w:hAnsi="Arial" w:cs="Arial"/>
            <w:sz w:val="28"/>
            <w:szCs w:val="28"/>
          </w:rPr>
          <w:t>https://www.earlyyearsmatters.co.uk/eyfs/positive-relationships/transitions/</w:t>
        </w:r>
      </w:hyperlink>
      <w:r>
        <w:rPr>
          <w:rFonts w:ascii="Arial" w:hAnsi="Arial" w:cs="Arial"/>
          <w:sz w:val="28"/>
          <w:szCs w:val="28"/>
        </w:rPr>
        <w:t xml:space="preserve"> (Accessed: 22 November 2021). </w:t>
      </w:r>
    </w:p>
    <w:p w14:paraId="7E20A2B9" w14:textId="77777777" w:rsidR="004E0109" w:rsidRDefault="004E0109" w:rsidP="004E0109">
      <w:pPr>
        <w:spacing w:line="360" w:lineRule="auto"/>
        <w:rPr>
          <w:rFonts w:ascii="Arial" w:hAnsi="Arial" w:cs="Arial"/>
          <w:sz w:val="28"/>
          <w:szCs w:val="28"/>
        </w:rPr>
      </w:pPr>
    </w:p>
    <w:p w14:paraId="0A463E49" w14:textId="450FA086" w:rsidR="004E0109" w:rsidRDefault="004E0109" w:rsidP="004E0109">
      <w:pPr>
        <w:spacing w:line="360" w:lineRule="auto"/>
        <w:rPr>
          <w:rFonts w:ascii="Arial" w:hAnsi="Arial" w:cs="Arial"/>
          <w:sz w:val="28"/>
          <w:szCs w:val="28"/>
        </w:rPr>
      </w:pPr>
      <w:r>
        <w:rPr>
          <w:rFonts w:ascii="Arial" w:hAnsi="Arial" w:cs="Arial"/>
          <w:sz w:val="28"/>
          <w:szCs w:val="28"/>
        </w:rPr>
        <w:t xml:space="preserve">Early Years Matter (2021) </w:t>
      </w:r>
      <w:r w:rsidRPr="00E5632D">
        <w:rPr>
          <w:rFonts w:ascii="Arial" w:hAnsi="Arial" w:cs="Arial"/>
          <w:i/>
          <w:iCs/>
          <w:sz w:val="28"/>
          <w:szCs w:val="28"/>
        </w:rPr>
        <w:t>Working in Partnership</w:t>
      </w:r>
      <w:r>
        <w:rPr>
          <w:rFonts w:ascii="Arial" w:hAnsi="Arial" w:cs="Arial"/>
          <w:sz w:val="28"/>
          <w:szCs w:val="28"/>
        </w:rPr>
        <w:t xml:space="preserve">. Available at: </w:t>
      </w:r>
      <w:hyperlink r:id="rId16" w:history="1">
        <w:r w:rsidRPr="0034780A">
          <w:rPr>
            <w:rStyle w:val="Hyperlink"/>
            <w:rFonts w:ascii="Arial" w:hAnsi="Arial" w:cs="Arial"/>
            <w:sz w:val="28"/>
            <w:szCs w:val="28"/>
          </w:rPr>
          <w:t>https://www.earlyyearsmatters.co.uk/eyfs/positive-relationships/working-in-partnership/</w:t>
        </w:r>
      </w:hyperlink>
      <w:r>
        <w:rPr>
          <w:rFonts w:ascii="Arial" w:hAnsi="Arial" w:cs="Arial"/>
          <w:sz w:val="28"/>
          <w:szCs w:val="28"/>
        </w:rPr>
        <w:t xml:space="preserve"> (Accessed: 24 November 2021). </w:t>
      </w:r>
    </w:p>
    <w:p w14:paraId="038DFE57" w14:textId="77777777" w:rsidR="004E0109" w:rsidRDefault="004E0109" w:rsidP="004E0109">
      <w:pPr>
        <w:spacing w:line="360" w:lineRule="auto"/>
        <w:rPr>
          <w:rFonts w:ascii="Arial" w:hAnsi="Arial" w:cs="Arial"/>
          <w:sz w:val="28"/>
          <w:szCs w:val="28"/>
        </w:rPr>
      </w:pPr>
    </w:p>
    <w:p w14:paraId="43D03755" w14:textId="7962F1EB" w:rsidR="004E0109" w:rsidRDefault="004E0109" w:rsidP="004E0109">
      <w:pPr>
        <w:spacing w:line="360" w:lineRule="auto"/>
        <w:rPr>
          <w:rFonts w:ascii="Arial" w:hAnsi="Arial" w:cs="Arial"/>
          <w:sz w:val="28"/>
          <w:szCs w:val="28"/>
        </w:rPr>
      </w:pPr>
      <w:r>
        <w:rPr>
          <w:rFonts w:ascii="Arial" w:hAnsi="Arial" w:cs="Arial"/>
          <w:sz w:val="28"/>
          <w:szCs w:val="28"/>
        </w:rPr>
        <w:t xml:space="preserve">Gunning, C. (2018) </w:t>
      </w:r>
      <w:r w:rsidRPr="004E1EFE">
        <w:rPr>
          <w:rFonts w:ascii="Arial" w:hAnsi="Arial" w:cs="Arial"/>
          <w:i/>
          <w:iCs/>
          <w:sz w:val="28"/>
          <w:szCs w:val="28"/>
        </w:rPr>
        <w:t>Transitions</w:t>
      </w:r>
      <w:r>
        <w:rPr>
          <w:rFonts w:ascii="Arial" w:hAnsi="Arial" w:cs="Arial"/>
          <w:i/>
          <w:iCs/>
          <w:sz w:val="28"/>
          <w:szCs w:val="28"/>
        </w:rPr>
        <w:t xml:space="preserve">. </w:t>
      </w:r>
      <w:r>
        <w:rPr>
          <w:rFonts w:ascii="Arial" w:hAnsi="Arial" w:cs="Arial"/>
          <w:sz w:val="28"/>
          <w:szCs w:val="28"/>
        </w:rPr>
        <w:t xml:space="preserve">Available at: </w:t>
      </w:r>
      <w:hyperlink r:id="rId17" w:history="1">
        <w:r w:rsidRPr="0034780A">
          <w:rPr>
            <w:rStyle w:val="Hyperlink"/>
            <w:rFonts w:ascii="Arial" w:hAnsi="Arial" w:cs="Arial"/>
            <w:sz w:val="28"/>
            <w:szCs w:val="28"/>
          </w:rPr>
          <w:t>https://www.early-education.org.uk/transitions</w:t>
        </w:r>
      </w:hyperlink>
      <w:r>
        <w:rPr>
          <w:rFonts w:ascii="Arial" w:hAnsi="Arial" w:cs="Arial"/>
          <w:sz w:val="28"/>
          <w:szCs w:val="28"/>
        </w:rPr>
        <w:t xml:space="preserve"> (Accessed: 26 November 2021). </w:t>
      </w:r>
    </w:p>
    <w:p w14:paraId="63E7CBEA" w14:textId="77777777" w:rsidR="004E0109" w:rsidRDefault="004E0109" w:rsidP="004E0109">
      <w:pPr>
        <w:spacing w:line="360" w:lineRule="auto"/>
        <w:rPr>
          <w:rFonts w:ascii="Arial" w:hAnsi="Arial" w:cs="Arial"/>
          <w:sz w:val="28"/>
          <w:szCs w:val="28"/>
        </w:rPr>
      </w:pPr>
    </w:p>
    <w:p w14:paraId="25E7964A" w14:textId="4E86C07A" w:rsidR="004E0109" w:rsidRDefault="004E0109" w:rsidP="004E0109">
      <w:pPr>
        <w:spacing w:line="360" w:lineRule="auto"/>
        <w:rPr>
          <w:rFonts w:ascii="Arial" w:hAnsi="Arial" w:cs="Arial"/>
          <w:sz w:val="28"/>
          <w:szCs w:val="28"/>
        </w:rPr>
      </w:pPr>
      <w:r>
        <w:rPr>
          <w:rFonts w:ascii="Arial" w:hAnsi="Arial" w:cs="Arial"/>
          <w:sz w:val="28"/>
          <w:szCs w:val="28"/>
        </w:rPr>
        <w:t xml:space="preserve">Hayes, N. O’Toole, L and </w:t>
      </w:r>
      <w:proofErr w:type="spellStart"/>
      <w:r>
        <w:rPr>
          <w:rFonts w:ascii="Arial" w:hAnsi="Arial" w:cs="Arial"/>
          <w:sz w:val="28"/>
          <w:szCs w:val="28"/>
        </w:rPr>
        <w:t>Halpenny</w:t>
      </w:r>
      <w:proofErr w:type="spellEnd"/>
      <w:r>
        <w:rPr>
          <w:rFonts w:ascii="Arial" w:hAnsi="Arial" w:cs="Arial"/>
          <w:sz w:val="28"/>
          <w:szCs w:val="28"/>
        </w:rPr>
        <w:t xml:space="preserve">, A.M. (2017) Introducing Bronfenbrenner. London: Routledge. </w:t>
      </w:r>
    </w:p>
    <w:p w14:paraId="2292D473" w14:textId="77777777" w:rsidR="004E0109" w:rsidRDefault="004E0109" w:rsidP="004E0109">
      <w:pPr>
        <w:spacing w:line="360" w:lineRule="auto"/>
        <w:rPr>
          <w:rFonts w:ascii="Arial" w:hAnsi="Arial" w:cs="Arial"/>
          <w:sz w:val="28"/>
          <w:szCs w:val="28"/>
        </w:rPr>
      </w:pPr>
    </w:p>
    <w:p w14:paraId="407D69A1" w14:textId="75ED083B" w:rsidR="004E0109" w:rsidRDefault="004E0109" w:rsidP="004E0109">
      <w:pPr>
        <w:spacing w:line="360" w:lineRule="auto"/>
        <w:rPr>
          <w:rFonts w:ascii="Arial" w:eastAsia="Times New Roman" w:hAnsi="Arial" w:cs="Arial"/>
          <w:color w:val="000000" w:themeColor="text1"/>
          <w:sz w:val="28"/>
          <w:szCs w:val="28"/>
          <w:shd w:val="clear" w:color="auto" w:fill="FFFFFF"/>
          <w:lang w:eastAsia="en-GB"/>
        </w:rPr>
      </w:pPr>
      <w:r w:rsidRPr="00296274">
        <w:rPr>
          <w:rFonts w:ascii="Arial" w:eastAsia="Times New Roman" w:hAnsi="Arial" w:cs="Arial"/>
          <w:color w:val="000000" w:themeColor="text1"/>
          <w:sz w:val="28"/>
          <w:szCs w:val="28"/>
          <w:shd w:val="clear" w:color="auto" w:fill="FFFFFF"/>
          <w:lang w:eastAsia="en-GB"/>
        </w:rPr>
        <w:t>Hopper, E. (2020). Maslow’s Hierarchy of Needs Explained. </w:t>
      </w:r>
      <w:r w:rsidRPr="00296274">
        <w:rPr>
          <w:rFonts w:ascii="Arial" w:eastAsia="Times New Roman" w:hAnsi="Arial" w:cs="Arial"/>
          <w:i/>
          <w:iCs/>
          <w:color w:val="000000" w:themeColor="text1"/>
          <w:sz w:val="28"/>
          <w:szCs w:val="28"/>
          <w:lang w:eastAsia="en-GB"/>
        </w:rPr>
        <w:t>ThoughtCo, ThoughtCo</w:t>
      </w:r>
      <w:r w:rsidRPr="00296274">
        <w:rPr>
          <w:rFonts w:ascii="Arial" w:eastAsia="Times New Roman" w:hAnsi="Arial" w:cs="Arial"/>
          <w:color w:val="000000" w:themeColor="text1"/>
          <w:sz w:val="28"/>
          <w:szCs w:val="28"/>
          <w:shd w:val="clear" w:color="auto" w:fill="FFFFFF"/>
          <w:lang w:eastAsia="en-GB"/>
        </w:rPr>
        <w:t>, </w:t>
      </w:r>
      <w:r w:rsidRPr="00296274">
        <w:rPr>
          <w:rFonts w:ascii="Arial" w:eastAsia="Times New Roman" w:hAnsi="Arial" w:cs="Arial"/>
          <w:i/>
          <w:iCs/>
          <w:color w:val="000000" w:themeColor="text1"/>
          <w:sz w:val="28"/>
          <w:szCs w:val="28"/>
          <w:lang w:eastAsia="en-GB"/>
        </w:rPr>
        <w:t>24</w:t>
      </w:r>
      <w:r w:rsidRPr="00296274">
        <w:rPr>
          <w:rFonts w:ascii="Arial" w:eastAsia="Times New Roman" w:hAnsi="Arial" w:cs="Arial"/>
          <w:color w:val="000000" w:themeColor="text1"/>
          <w:sz w:val="28"/>
          <w:szCs w:val="28"/>
          <w:shd w:val="clear" w:color="auto" w:fill="FFFFFF"/>
          <w:lang w:eastAsia="en-GB"/>
        </w:rPr>
        <w:t>.</w:t>
      </w:r>
    </w:p>
    <w:p w14:paraId="2161B213" w14:textId="77777777" w:rsidR="004E0109" w:rsidRDefault="004E0109" w:rsidP="004E0109">
      <w:pPr>
        <w:spacing w:line="360" w:lineRule="auto"/>
        <w:rPr>
          <w:rFonts w:ascii="Arial" w:eastAsia="Times New Roman" w:hAnsi="Arial" w:cs="Arial"/>
          <w:color w:val="000000" w:themeColor="text1"/>
          <w:sz w:val="28"/>
          <w:szCs w:val="28"/>
          <w:shd w:val="clear" w:color="auto" w:fill="FFFFFF"/>
          <w:lang w:eastAsia="en-GB"/>
        </w:rPr>
      </w:pPr>
    </w:p>
    <w:p w14:paraId="264A09AD" w14:textId="77777777" w:rsidR="004E0109" w:rsidRDefault="004E0109" w:rsidP="004E0109">
      <w:pPr>
        <w:spacing w:line="360" w:lineRule="auto"/>
        <w:rPr>
          <w:rFonts w:ascii="Arial" w:hAnsi="Arial" w:cs="Arial"/>
          <w:sz w:val="28"/>
          <w:szCs w:val="28"/>
        </w:rPr>
      </w:pPr>
      <w:proofErr w:type="spellStart"/>
      <w:r>
        <w:rPr>
          <w:rFonts w:ascii="Arial" w:hAnsi="Arial" w:cs="Arial"/>
          <w:sz w:val="28"/>
          <w:szCs w:val="28"/>
        </w:rPr>
        <w:t>Kralik</w:t>
      </w:r>
      <w:proofErr w:type="spellEnd"/>
      <w:r>
        <w:rPr>
          <w:rFonts w:ascii="Arial" w:hAnsi="Arial" w:cs="Arial"/>
          <w:sz w:val="28"/>
          <w:szCs w:val="28"/>
        </w:rPr>
        <w:t xml:space="preserve">, D. </w:t>
      </w:r>
      <w:proofErr w:type="spellStart"/>
      <w:r>
        <w:rPr>
          <w:rFonts w:ascii="Arial" w:hAnsi="Arial" w:cs="Arial"/>
          <w:sz w:val="28"/>
          <w:szCs w:val="28"/>
        </w:rPr>
        <w:t>Visentin</w:t>
      </w:r>
      <w:proofErr w:type="spellEnd"/>
      <w:r>
        <w:rPr>
          <w:rFonts w:ascii="Arial" w:hAnsi="Arial" w:cs="Arial"/>
          <w:sz w:val="28"/>
          <w:szCs w:val="28"/>
        </w:rPr>
        <w:t xml:space="preserve">, K and Van Loon, A. (2006) </w:t>
      </w:r>
      <w:r w:rsidRPr="00E027D3">
        <w:rPr>
          <w:rFonts w:ascii="Arial" w:hAnsi="Arial" w:cs="Arial"/>
          <w:sz w:val="28"/>
          <w:szCs w:val="28"/>
        </w:rPr>
        <w:t>‘Transition: A literature review’</w:t>
      </w:r>
      <w:r>
        <w:rPr>
          <w:rFonts w:ascii="Arial" w:hAnsi="Arial" w:cs="Arial"/>
          <w:sz w:val="28"/>
          <w:szCs w:val="28"/>
        </w:rPr>
        <w:t xml:space="preserve">, </w:t>
      </w:r>
      <w:r w:rsidRPr="00E027D3">
        <w:rPr>
          <w:rFonts w:ascii="Arial" w:hAnsi="Arial" w:cs="Arial"/>
          <w:i/>
          <w:iCs/>
          <w:sz w:val="28"/>
          <w:szCs w:val="28"/>
        </w:rPr>
        <w:t>Jan Leading Global Nursing Research,</w:t>
      </w:r>
      <w:r>
        <w:rPr>
          <w:rFonts w:ascii="Arial" w:hAnsi="Arial" w:cs="Arial"/>
          <w:sz w:val="28"/>
          <w:szCs w:val="28"/>
        </w:rPr>
        <w:t xml:space="preserve"> 55(3), pp, 320-329.</w:t>
      </w:r>
    </w:p>
    <w:p w14:paraId="0161F091" w14:textId="77777777" w:rsidR="004E0109" w:rsidRPr="00E5632D" w:rsidRDefault="004E0109" w:rsidP="004E0109">
      <w:pPr>
        <w:pStyle w:val="NormalWeb"/>
        <w:spacing w:line="360" w:lineRule="auto"/>
        <w:rPr>
          <w:rFonts w:ascii="Albany AMT,Bold" w:hAnsi="Albany AMT,Bold"/>
          <w:sz w:val="28"/>
          <w:szCs w:val="28"/>
          <w:shd w:val="clear" w:color="auto" w:fill="FFFFFF"/>
        </w:rPr>
      </w:pPr>
      <w:r w:rsidRPr="00E5632D">
        <w:rPr>
          <w:rFonts w:ascii="Arial" w:hAnsi="Arial" w:cs="Arial"/>
          <w:sz w:val="28"/>
          <w:szCs w:val="28"/>
        </w:rPr>
        <w:t>Krishnan</w:t>
      </w:r>
      <w:r>
        <w:rPr>
          <w:rFonts w:ascii="Arial" w:hAnsi="Arial" w:cs="Arial"/>
          <w:sz w:val="28"/>
          <w:szCs w:val="28"/>
        </w:rPr>
        <w:t xml:space="preserve">, V. (2010) </w:t>
      </w:r>
      <w:r w:rsidRPr="00E5632D">
        <w:rPr>
          <w:rFonts w:ascii="Albany AMT,Bold" w:hAnsi="Albany AMT,Bold"/>
          <w:sz w:val="28"/>
          <w:szCs w:val="28"/>
          <w:shd w:val="clear" w:color="auto" w:fill="FFFFFF"/>
        </w:rPr>
        <w:t>Early Child Development: A Conceptual Model</w:t>
      </w:r>
      <w:r>
        <w:rPr>
          <w:rFonts w:ascii="Albany AMT,Bold" w:hAnsi="Albany AMT,Bold"/>
          <w:sz w:val="28"/>
          <w:szCs w:val="28"/>
          <w:shd w:val="clear" w:color="auto" w:fill="FFFFFF"/>
        </w:rPr>
        <w:t xml:space="preserve">. Available at: </w:t>
      </w:r>
      <w:hyperlink r:id="rId18" w:history="1">
        <w:r w:rsidRPr="0034780A">
          <w:rPr>
            <w:rStyle w:val="Hyperlink"/>
            <w:rFonts w:ascii="Albany AMT,Bold" w:hAnsi="Albany AMT,Bold"/>
            <w:sz w:val="28"/>
            <w:szCs w:val="28"/>
            <w:shd w:val="clear" w:color="auto" w:fill="FFFFFF"/>
          </w:rPr>
          <w:t>https://www.ualberta.ca/community-university-partnership/media-library/community-university-partnership/research/ecmap-reports/ecd-conceptualmodel.pdf</w:t>
        </w:r>
      </w:hyperlink>
      <w:r>
        <w:rPr>
          <w:rFonts w:ascii="Albany AMT,Bold" w:hAnsi="Albany AMT,Bold"/>
          <w:sz w:val="28"/>
          <w:szCs w:val="28"/>
          <w:shd w:val="clear" w:color="auto" w:fill="FFFFFF"/>
        </w:rPr>
        <w:t xml:space="preserve">  (Accessed: 24 November 2021). </w:t>
      </w:r>
    </w:p>
    <w:p w14:paraId="25569F6D" w14:textId="3BF95972" w:rsidR="004E0109" w:rsidRDefault="004E0109" w:rsidP="004E0109">
      <w:pPr>
        <w:spacing w:line="360" w:lineRule="auto"/>
        <w:rPr>
          <w:rFonts w:ascii="Arial" w:hAnsi="Arial" w:cs="Arial"/>
          <w:color w:val="000000" w:themeColor="text1"/>
          <w:sz w:val="28"/>
          <w:szCs w:val="28"/>
        </w:rPr>
      </w:pPr>
      <w:r w:rsidRPr="00634D5C">
        <w:rPr>
          <w:rFonts w:ascii="Arial" w:hAnsi="Arial" w:cs="Arial"/>
          <w:color w:val="000000" w:themeColor="text1"/>
          <w:sz w:val="28"/>
          <w:szCs w:val="28"/>
        </w:rPr>
        <w:t xml:space="preserve">Lindon, J. and Brodie, K. (2016) </w:t>
      </w:r>
      <w:r w:rsidRPr="00634D5C">
        <w:rPr>
          <w:rFonts w:ascii="Arial" w:hAnsi="Arial" w:cs="Arial"/>
          <w:i/>
          <w:iCs/>
          <w:color w:val="000000" w:themeColor="text1"/>
          <w:sz w:val="28"/>
          <w:szCs w:val="28"/>
        </w:rPr>
        <w:t>Understanding Child Development 0-8 Years</w:t>
      </w:r>
      <w:r w:rsidRPr="00634D5C">
        <w:rPr>
          <w:rFonts w:ascii="Arial" w:hAnsi="Arial" w:cs="Arial"/>
          <w:color w:val="000000" w:themeColor="text1"/>
          <w:sz w:val="28"/>
          <w:szCs w:val="28"/>
        </w:rPr>
        <w:t>. 4</w:t>
      </w:r>
      <w:r w:rsidRPr="00634D5C">
        <w:rPr>
          <w:rFonts w:ascii="Arial" w:hAnsi="Arial" w:cs="Arial"/>
          <w:color w:val="000000" w:themeColor="text1"/>
          <w:sz w:val="28"/>
          <w:szCs w:val="28"/>
          <w:vertAlign w:val="superscript"/>
        </w:rPr>
        <w:t>th</w:t>
      </w:r>
      <w:r w:rsidRPr="00634D5C">
        <w:rPr>
          <w:rFonts w:ascii="Arial" w:hAnsi="Arial" w:cs="Arial"/>
          <w:color w:val="000000" w:themeColor="text1"/>
          <w:sz w:val="28"/>
          <w:szCs w:val="28"/>
        </w:rPr>
        <w:t xml:space="preserve"> </w:t>
      </w:r>
      <w:proofErr w:type="spellStart"/>
      <w:r w:rsidRPr="00634D5C">
        <w:rPr>
          <w:rFonts w:ascii="Arial" w:hAnsi="Arial" w:cs="Arial"/>
          <w:color w:val="000000" w:themeColor="text1"/>
          <w:sz w:val="28"/>
          <w:szCs w:val="28"/>
        </w:rPr>
        <w:t>edn</w:t>
      </w:r>
      <w:proofErr w:type="spellEnd"/>
      <w:r w:rsidRPr="00634D5C">
        <w:rPr>
          <w:rFonts w:ascii="Arial" w:hAnsi="Arial" w:cs="Arial"/>
          <w:color w:val="000000" w:themeColor="text1"/>
          <w:sz w:val="28"/>
          <w:szCs w:val="28"/>
        </w:rPr>
        <w:t xml:space="preserve">. London: Hodder Education. </w:t>
      </w:r>
    </w:p>
    <w:p w14:paraId="67E93C62" w14:textId="77777777" w:rsidR="004E0109" w:rsidRDefault="004E0109" w:rsidP="004E0109">
      <w:pPr>
        <w:spacing w:line="360" w:lineRule="auto"/>
        <w:rPr>
          <w:rFonts w:ascii="Arial" w:hAnsi="Arial" w:cs="Arial"/>
          <w:color w:val="000000" w:themeColor="text1"/>
          <w:sz w:val="28"/>
          <w:szCs w:val="28"/>
        </w:rPr>
      </w:pPr>
    </w:p>
    <w:p w14:paraId="072EEDA5" w14:textId="79BE70DC" w:rsidR="004E0109" w:rsidRDefault="004E0109" w:rsidP="004E0109">
      <w:pPr>
        <w:spacing w:line="360" w:lineRule="auto"/>
        <w:rPr>
          <w:rFonts w:ascii="Arial" w:hAnsi="Arial" w:cs="Arial"/>
          <w:sz w:val="28"/>
          <w:szCs w:val="28"/>
        </w:rPr>
      </w:pPr>
      <w:r>
        <w:rPr>
          <w:rFonts w:ascii="Arial" w:hAnsi="Arial" w:cs="Arial"/>
          <w:sz w:val="28"/>
          <w:szCs w:val="28"/>
        </w:rPr>
        <w:t>O’Connor, A. (2017) Understanding Transitions in the Early Years. 2</w:t>
      </w:r>
      <w:r w:rsidRPr="00634D5C">
        <w:rPr>
          <w:rFonts w:ascii="Arial" w:hAnsi="Arial" w:cs="Arial"/>
          <w:sz w:val="28"/>
          <w:szCs w:val="28"/>
          <w:vertAlign w:val="superscript"/>
        </w:rPr>
        <w:t>nd</w:t>
      </w:r>
      <w:r>
        <w:rPr>
          <w:rFonts w:ascii="Arial" w:hAnsi="Arial" w:cs="Arial"/>
          <w:sz w:val="28"/>
          <w:szCs w:val="28"/>
        </w:rPr>
        <w:t xml:space="preserve"> </w:t>
      </w:r>
      <w:proofErr w:type="spellStart"/>
      <w:r>
        <w:rPr>
          <w:rFonts w:ascii="Arial" w:hAnsi="Arial" w:cs="Arial"/>
          <w:sz w:val="28"/>
          <w:szCs w:val="28"/>
        </w:rPr>
        <w:t>edn</w:t>
      </w:r>
      <w:proofErr w:type="spellEnd"/>
      <w:r>
        <w:rPr>
          <w:rFonts w:ascii="Arial" w:hAnsi="Arial" w:cs="Arial"/>
          <w:sz w:val="28"/>
          <w:szCs w:val="28"/>
        </w:rPr>
        <w:t xml:space="preserve">. London: Routledge. </w:t>
      </w:r>
    </w:p>
    <w:p w14:paraId="19FCB264" w14:textId="77777777" w:rsidR="004E0109" w:rsidRDefault="004E0109" w:rsidP="004E0109">
      <w:pPr>
        <w:spacing w:line="360" w:lineRule="auto"/>
        <w:rPr>
          <w:rFonts w:ascii="Arial" w:hAnsi="Arial" w:cs="Arial"/>
          <w:sz w:val="28"/>
          <w:szCs w:val="28"/>
        </w:rPr>
      </w:pPr>
    </w:p>
    <w:p w14:paraId="2E5F9824" w14:textId="0E547395" w:rsidR="004E0109" w:rsidRDefault="004E0109" w:rsidP="004E0109">
      <w:pPr>
        <w:spacing w:line="360" w:lineRule="auto"/>
        <w:rPr>
          <w:rFonts w:ascii="Arial" w:hAnsi="Arial" w:cs="Arial"/>
          <w:sz w:val="28"/>
          <w:szCs w:val="28"/>
        </w:rPr>
      </w:pPr>
      <w:r>
        <w:rPr>
          <w:rFonts w:ascii="Arial" w:hAnsi="Arial" w:cs="Arial"/>
          <w:sz w:val="28"/>
          <w:szCs w:val="28"/>
        </w:rPr>
        <w:t xml:space="preserve">Pound, L. (2019) </w:t>
      </w:r>
      <w:r w:rsidRPr="00EA23CB">
        <w:rPr>
          <w:rFonts w:ascii="Arial" w:hAnsi="Arial" w:cs="Arial"/>
          <w:i/>
          <w:iCs/>
          <w:sz w:val="28"/>
          <w:szCs w:val="28"/>
        </w:rPr>
        <w:t>How Children Learn</w:t>
      </w:r>
      <w:r>
        <w:rPr>
          <w:rFonts w:ascii="Arial" w:hAnsi="Arial" w:cs="Arial"/>
          <w:sz w:val="28"/>
          <w:szCs w:val="28"/>
        </w:rPr>
        <w:t xml:space="preserve">. Practical Pre-School Books: London. </w:t>
      </w:r>
    </w:p>
    <w:p w14:paraId="58E2D905" w14:textId="77777777" w:rsidR="004E0109" w:rsidRDefault="004E0109" w:rsidP="004E0109">
      <w:pPr>
        <w:spacing w:line="360" w:lineRule="auto"/>
        <w:rPr>
          <w:rFonts w:ascii="Arial" w:hAnsi="Arial" w:cs="Arial"/>
          <w:sz w:val="28"/>
          <w:szCs w:val="28"/>
        </w:rPr>
      </w:pPr>
    </w:p>
    <w:p w14:paraId="245C59F6" w14:textId="77777777" w:rsidR="004E0109" w:rsidRDefault="004E0109" w:rsidP="004E0109">
      <w:pPr>
        <w:spacing w:line="360" w:lineRule="auto"/>
        <w:rPr>
          <w:rFonts w:ascii="Arial" w:hAnsi="Arial" w:cs="Arial"/>
          <w:sz w:val="28"/>
          <w:szCs w:val="28"/>
        </w:rPr>
      </w:pPr>
      <w:r w:rsidRPr="00634D5C">
        <w:rPr>
          <w:rFonts w:ascii="Arial" w:hAnsi="Arial" w:cs="Arial"/>
          <w:sz w:val="28"/>
          <w:szCs w:val="28"/>
        </w:rPr>
        <w:t>Simply Psychology</w:t>
      </w:r>
      <w:r w:rsidRPr="00634D5C">
        <w:rPr>
          <w:rFonts w:ascii="Arial" w:hAnsi="Arial" w:cs="Arial"/>
          <w:sz w:val="28"/>
          <w:szCs w:val="28"/>
        </w:rPr>
        <w:t>.</w:t>
      </w:r>
      <w:r w:rsidRPr="00634D5C">
        <w:rPr>
          <w:rFonts w:ascii="Arial" w:hAnsi="Arial" w:cs="Arial"/>
          <w:sz w:val="28"/>
          <w:szCs w:val="28"/>
        </w:rPr>
        <w:t xml:space="preserve"> (2020) </w:t>
      </w:r>
      <w:r w:rsidRPr="00634D5C">
        <w:rPr>
          <w:rFonts w:ascii="Arial" w:hAnsi="Arial" w:cs="Arial"/>
          <w:i/>
          <w:iCs/>
          <w:sz w:val="28"/>
          <w:szCs w:val="28"/>
        </w:rPr>
        <w:t xml:space="preserve">Maslow’s Hierarchy of Need. </w:t>
      </w:r>
      <w:r w:rsidRPr="00634D5C">
        <w:rPr>
          <w:rFonts w:ascii="Arial" w:hAnsi="Arial" w:cs="Arial"/>
          <w:sz w:val="28"/>
          <w:szCs w:val="28"/>
        </w:rPr>
        <w:t>[image] Available at:</w:t>
      </w:r>
      <w:r w:rsidRPr="00634D5C">
        <w:rPr>
          <w:rFonts w:ascii="Arial" w:hAnsi="Arial" w:cs="Arial"/>
          <w:sz w:val="28"/>
          <w:szCs w:val="28"/>
        </w:rPr>
        <w:t xml:space="preserve"> </w:t>
      </w:r>
      <w:hyperlink r:id="rId19" w:history="1">
        <w:r w:rsidRPr="00634D5C">
          <w:rPr>
            <w:rStyle w:val="Hyperlink"/>
            <w:rFonts w:ascii="Arial" w:hAnsi="Arial" w:cs="Arial"/>
            <w:sz w:val="28"/>
            <w:szCs w:val="28"/>
          </w:rPr>
          <w:t>https://www.simplypsychology.org/maslow.html</w:t>
        </w:r>
      </w:hyperlink>
      <w:r w:rsidRPr="00634D5C">
        <w:rPr>
          <w:rFonts w:ascii="Arial" w:hAnsi="Arial" w:cs="Arial"/>
          <w:sz w:val="28"/>
          <w:szCs w:val="28"/>
        </w:rPr>
        <w:t xml:space="preserve"> (Accessed: 23</w:t>
      </w:r>
      <w:r>
        <w:rPr>
          <w:rFonts w:ascii="Arial" w:hAnsi="Arial" w:cs="Arial"/>
          <w:sz w:val="28"/>
          <w:szCs w:val="28"/>
          <w:vertAlign w:val="superscript"/>
        </w:rPr>
        <w:t xml:space="preserve"> </w:t>
      </w:r>
      <w:r w:rsidRPr="00634D5C">
        <w:rPr>
          <w:rFonts w:ascii="Arial" w:hAnsi="Arial" w:cs="Arial"/>
          <w:sz w:val="28"/>
          <w:szCs w:val="28"/>
        </w:rPr>
        <w:t>November 2021).</w:t>
      </w:r>
    </w:p>
    <w:p w14:paraId="05F3E908" w14:textId="77777777" w:rsidR="004E0109" w:rsidRDefault="004E0109" w:rsidP="004E0109">
      <w:pPr>
        <w:pStyle w:val="NormalWeb"/>
        <w:spacing w:line="360" w:lineRule="auto"/>
        <w:rPr>
          <w:rFonts w:ascii="Arial" w:hAnsi="Arial" w:cs="Arial"/>
          <w:sz w:val="28"/>
          <w:szCs w:val="28"/>
        </w:rPr>
      </w:pPr>
      <w:proofErr w:type="spellStart"/>
      <w:r w:rsidRPr="00E5632D">
        <w:rPr>
          <w:rFonts w:ascii="Arial" w:hAnsi="Arial" w:cs="Arial"/>
          <w:sz w:val="28"/>
          <w:szCs w:val="28"/>
        </w:rPr>
        <w:t>Soyer</w:t>
      </w:r>
      <w:proofErr w:type="spellEnd"/>
      <w:r w:rsidRPr="00E5632D">
        <w:rPr>
          <w:rFonts w:ascii="Arial" w:hAnsi="Arial" w:cs="Arial"/>
          <w:sz w:val="28"/>
          <w:szCs w:val="28"/>
        </w:rPr>
        <w:t>, G.F. (2019) ‘</w:t>
      </w:r>
      <w:r w:rsidRPr="00E5632D">
        <w:rPr>
          <w:rFonts w:ascii="Arial" w:hAnsi="Arial" w:cs="Arial"/>
          <w:sz w:val="28"/>
          <w:szCs w:val="28"/>
        </w:rPr>
        <w:t>Book Review: The Ecology of Human Development by Urie Bronfenbrenner</w:t>
      </w:r>
      <w:r>
        <w:rPr>
          <w:rFonts w:ascii="Arial" w:hAnsi="Arial" w:cs="Arial"/>
          <w:sz w:val="28"/>
          <w:szCs w:val="28"/>
        </w:rPr>
        <w:t xml:space="preserve">’ </w:t>
      </w:r>
      <w:r w:rsidRPr="00E5632D">
        <w:rPr>
          <w:rFonts w:ascii="Arial" w:hAnsi="Arial" w:cs="Arial"/>
          <w:i/>
          <w:iCs/>
          <w:sz w:val="28"/>
          <w:szCs w:val="28"/>
        </w:rPr>
        <w:t>Journal of Culture and values in Education</w:t>
      </w:r>
      <w:r>
        <w:rPr>
          <w:rFonts w:ascii="Arial" w:hAnsi="Arial" w:cs="Arial"/>
          <w:sz w:val="28"/>
          <w:szCs w:val="28"/>
        </w:rPr>
        <w:t xml:space="preserve">, 2(2), pp. 77-80. </w:t>
      </w:r>
    </w:p>
    <w:p w14:paraId="793F8BA4" w14:textId="34D44888" w:rsidR="004E0109" w:rsidRDefault="004E0109" w:rsidP="004E0109">
      <w:pPr>
        <w:pStyle w:val="Heading1"/>
        <w:spacing w:before="75" w:beforeAutospacing="0" w:after="75" w:afterAutospacing="0" w:line="360" w:lineRule="auto"/>
        <w:rPr>
          <w:rFonts w:ascii="Arial" w:hAnsi="Arial" w:cs="Arial"/>
          <w:b w:val="0"/>
          <w:bCs w:val="0"/>
          <w:color w:val="000000" w:themeColor="text1"/>
          <w:sz w:val="28"/>
          <w:szCs w:val="28"/>
        </w:rPr>
      </w:pPr>
      <w:r w:rsidRPr="004E0109">
        <w:rPr>
          <w:rFonts w:ascii="Arial" w:hAnsi="Arial" w:cs="Arial"/>
          <w:b w:val="0"/>
          <w:bCs w:val="0"/>
          <w:color w:val="000000" w:themeColor="text1"/>
          <w:sz w:val="28"/>
          <w:szCs w:val="28"/>
        </w:rPr>
        <w:t xml:space="preserve">Stonebridge College (2018) </w:t>
      </w:r>
      <w:r w:rsidRPr="004E0109">
        <w:rPr>
          <w:rFonts w:ascii="Arial" w:hAnsi="Arial" w:cs="Arial"/>
          <w:b w:val="0"/>
          <w:bCs w:val="0"/>
          <w:i/>
          <w:iCs/>
          <w:color w:val="000000" w:themeColor="text1"/>
          <w:sz w:val="28"/>
          <w:szCs w:val="28"/>
        </w:rPr>
        <w:t>The Stonebridge College Guide to Becoming an Early Years Practitioner</w:t>
      </w:r>
      <w:r w:rsidRPr="004E0109">
        <w:rPr>
          <w:rFonts w:ascii="Arial" w:hAnsi="Arial" w:cs="Arial"/>
          <w:b w:val="0"/>
          <w:bCs w:val="0"/>
          <w:color w:val="000000" w:themeColor="text1"/>
          <w:sz w:val="28"/>
          <w:szCs w:val="28"/>
        </w:rPr>
        <w:t xml:space="preserve">. [image]. Available at: </w:t>
      </w:r>
      <w:hyperlink r:id="rId20" w:history="1">
        <w:r w:rsidRPr="0034780A">
          <w:rPr>
            <w:rStyle w:val="Hyperlink"/>
            <w:rFonts w:ascii="Arial" w:hAnsi="Arial" w:cs="Arial"/>
            <w:b w:val="0"/>
            <w:bCs w:val="0"/>
            <w:sz w:val="28"/>
            <w:szCs w:val="28"/>
          </w:rPr>
          <w:t>https://www.stonebridge.uk.com/blog/early-years-and-child-care/a-guide-to-working-as-an-early-years-practitioner/</w:t>
        </w:r>
      </w:hyperlink>
      <w:r>
        <w:rPr>
          <w:rFonts w:ascii="Arial" w:hAnsi="Arial" w:cs="Arial"/>
          <w:b w:val="0"/>
          <w:bCs w:val="0"/>
          <w:color w:val="000000" w:themeColor="text1"/>
          <w:sz w:val="28"/>
          <w:szCs w:val="28"/>
        </w:rPr>
        <w:t xml:space="preserve"> (Accessed: 27 November 2021). </w:t>
      </w:r>
    </w:p>
    <w:p w14:paraId="4EEF627F" w14:textId="77777777" w:rsidR="004E0109" w:rsidRDefault="004E0109" w:rsidP="004E0109">
      <w:pPr>
        <w:pStyle w:val="Heading1"/>
        <w:spacing w:before="75" w:beforeAutospacing="0" w:after="75" w:afterAutospacing="0" w:line="360" w:lineRule="auto"/>
        <w:rPr>
          <w:rFonts w:ascii="Arial" w:hAnsi="Arial" w:cs="Arial"/>
          <w:b w:val="0"/>
          <w:bCs w:val="0"/>
          <w:color w:val="000000" w:themeColor="text1"/>
          <w:sz w:val="28"/>
          <w:szCs w:val="28"/>
        </w:rPr>
      </w:pPr>
    </w:p>
    <w:p w14:paraId="15DD0FD3" w14:textId="77777777" w:rsidR="004E0109" w:rsidRDefault="004E0109" w:rsidP="004E0109">
      <w:pPr>
        <w:spacing w:line="360" w:lineRule="auto"/>
        <w:rPr>
          <w:rFonts w:ascii="Arial" w:hAnsi="Arial" w:cs="Arial"/>
          <w:sz w:val="28"/>
          <w:szCs w:val="28"/>
        </w:rPr>
      </w:pPr>
      <w:r>
        <w:rPr>
          <w:rFonts w:ascii="Arial" w:hAnsi="Arial" w:cs="Arial"/>
          <w:sz w:val="28"/>
          <w:szCs w:val="28"/>
        </w:rPr>
        <w:t xml:space="preserve">The Psychology Notes HQ. (no date) </w:t>
      </w:r>
      <w:r w:rsidRPr="00E5632D">
        <w:rPr>
          <w:rFonts w:ascii="Arial" w:hAnsi="Arial" w:cs="Arial"/>
          <w:i/>
          <w:iCs/>
          <w:sz w:val="28"/>
          <w:szCs w:val="28"/>
        </w:rPr>
        <w:t xml:space="preserve">What is Bronfenbrenner’s Ecological System </w:t>
      </w:r>
      <w:proofErr w:type="gramStart"/>
      <w:r w:rsidRPr="00E5632D">
        <w:rPr>
          <w:rFonts w:ascii="Arial" w:hAnsi="Arial" w:cs="Arial"/>
          <w:i/>
          <w:iCs/>
          <w:sz w:val="28"/>
          <w:szCs w:val="28"/>
        </w:rPr>
        <w:t>Theory?.</w:t>
      </w:r>
      <w:proofErr w:type="gramEnd"/>
      <w:r w:rsidRPr="00E5632D">
        <w:rPr>
          <w:rFonts w:ascii="Arial" w:hAnsi="Arial" w:cs="Arial"/>
          <w:i/>
          <w:iCs/>
          <w:sz w:val="28"/>
          <w:szCs w:val="28"/>
        </w:rPr>
        <w:t xml:space="preserve"> </w:t>
      </w:r>
      <w:r>
        <w:rPr>
          <w:rFonts w:ascii="Arial" w:hAnsi="Arial" w:cs="Arial"/>
          <w:sz w:val="28"/>
          <w:szCs w:val="28"/>
        </w:rPr>
        <w:t xml:space="preserve">[image] Available at: </w:t>
      </w:r>
      <w:hyperlink r:id="rId21" w:history="1">
        <w:r w:rsidRPr="0034780A">
          <w:rPr>
            <w:rStyle w:val="Hyperlink"/>
            <w:rFonts w:ascii="Arial" w:hAnsi="Arial" w:cs="Arial"/>
            <w:sz w:val="28"/>
            <w:szCs w:val="28"/>
          </w:rPr>
          <w:t>https://www.psychologynoteshq.com/bronfenbrenner-ecological-theory/</w:t>
        </w:r>
      </w:hyperlink>
      <w:r>
        <w:rPr>
          <w:rFonts w:ascii="Arial" w:hAnsi="Arial" w:cs="Arial"/>
          <w:sz w:val="28"/>
          <w:szCs w:val="28"/>
        </w:rPr>
        <w:t xml:space="preserve"> (Accessed: 25 November 2021). </w:t>
      </w:r>
    </w:p>
    <w:p w14:paraId="5CB4C979" w14:textId="50A27ADA" w:rsidR="004E0109" w:rsidRDefault="004E0109" w:rsidP="004E0109">
      <w:pPr>
        <w:pStyle w:val="Heading1"/>
        <w:spacing w:before="120" w:beforeAutospacing="0" w:after="120" w:afterAutospacing="0" w:line="360" w:lineRule="auto"/>
        <w:rPr>
          <w:rFonts w:ascii="Arial" w:hAnsi="Arial" w:cs="Arial"/>
          <w:b w:val="0"/>
          <w:bCs w:val="0"/>
          <w:color w:val="1C1D1E"/>
          <w:sz w:val="28"/>
          <w:szCs w:val="28"/>
        </w:rPr>
      </w:pPr>
      <w:proofErr w:type="spellStart"/>
      <w:r w:rsidRPr="00E5632D">
        <w:rPr>
          <w:rFonts w:ascii="Arial" w:hAnsi="Arial" w:cs="Arial"/>
          <w:b w:val="0"/>
          <w:bCs w:val="0"/>
          <w:sz w:val="28"/>
          <w:szCs w:val="28"/>
        </w:rPr>
        <w:t>Tudge</w:t>
      </w:r>
      <w:proofErr w:type="spellEnd"/>
      <w:r w:rsidRPr="00E5632D">
        <w:rPr>
          <w:rFonts w:ascii="Arial" w:hAnsi="Arial" w:cs="Arial"/>
          <w:b w:val="0"/>
          <w:bCs w:val="0"/>
          <w:sz w:val="28"/>
          <w:szCs w:val="28"/>
        </w:rPr>
        <w:t>, J. R. H. (2009) ‘</w:t>
      </w:r>
      <w:r w:rsidRPr="00E5632D">
        <w:rPr>
          <w:rFonts w:ascii="Arial" w:hAnsi="Arial" w:cs="Arial"/>
          <w:b w:val="0"/>
          <w:bCs w:val="0"/>
          <w:color w:val="1C1D1E"/>
          <w:sz w:val="28"/>
          <w:szCs w:val="28"/>
        </w:rPr>
        <w:t>Uses and Misuses of Bronfenbrenner's Bioecological Theory of Human Development</w:t>
      </w:r>
      <w:r>
        <w:rPr>
          <w:rFonts w:ascii="Arial" w:hAnsi="Arial" w:cs="Arial"/>
          <w:b w:val="0"/>
          <w:bCs w:val="0"/>
          <w:color w:val="1C1D1E"/>
          <w:sz w:val="28"/>
          <w:szCs w:val="28"/>
        </w:rPr>
        <w:t xml:space="preserve">’ </w:t>
      </w:r>
      <w:r w:rsidRPr="00E5632D">
        <w:rPr>
          <w:rFonts w:ascii="Arial" w:hAnsi="Arial" w:cs="Arial"/>
          <w:b w:val="0"/>
          <w:bCs w:val="0"/>
          <w:i/>
          <w:iCs/>
          <w:color w:val="1C1D1E"/>
          <w:sz w:val="28"/>
          <w:szCs w:val="28"/>
        </w:rPr>
        <w:t>Journal of Family Theory and Review</w:t>
      </w:r>
      <w:r>
        <w:rPr>
          <w:rFonts w:ascii="Arial" w:hAnsi="Arial" w:cs="Arial"/>
          <w:b w:val="0"/>
          <w:bCs w:val="0"/>
          <w:i/>
          <w:iCs/>
          <w:color w:val="1C1D1E"/>
          <w:sz w:val="28"/>
          <w:szCs w:val="28"/>
        </w:rPr>
        <w:t xml:space="preserve">, </w:t>
      </w:r>
      <w:r>
        <w:rPr>
          <w:rFonts w:ascii="Arial" w:hAnsi="Arial" w:cs="Arial"/>
          <w:b w:val="0"/>
          <w:bCs w:val="0"/>
          <w:color w:val="1C1D1E"/>
          <w:sz w:val="28"/>
          <w:szCs w:val="28"/>
        </w:rPr>
        <w:t xml:space="preserve">1(4), pp. 198-210. </w:t>
      </w:r>
    </w:p>
    <w:p w14:paraId="044FD970" w14:textId="77777777" w:rsidR="004E0109" w:rsidRDefault="004E0109" w:rsidP="004E0109">
      <w:pPr>
        <w:pStyle w:val="Heading1"/>
        <w:spacing w:before="120" w:beforeAutospacing="0" w:after="120" w:afterAutospacing="0" w:line="360" w:lineRule="auto"/>
        <w:rPr>
          <w:rFonts w:ascii="Arial" w:hAnsi="Arial" w:cs="Arial"/>
          <w:b w:val="0"/>
          <w:bCs w:val="0"/>
          <w:color w:val="1C1D1E"/>
          <w:sz w:val="28"/>
          <w:szCs w:val="28"/>
        </w:rPr>
      </w:pPr>
    </w:p>
    <w:p w14:paraId="1EA20D29" w14:textId="5DB07D43" w:rsidR="004E0109" w:rsidRDefault="004E0109" w:rsidP="004E0109">
      <w:pPr>
        <w:spacing w:line="360" w:lineRule="auto"/>
        <w:rPr>
          <w:rFonts w:ascii="Arial" w:hAnsi="Arial" w:cs="Arial"/>
          <w:sz w:val="28"/>
          <w:szCs w:val="28"/>
        </w:rPr>
      </w:pPr>
      <w:r>
        <w:rPr>
          <w:rFonts w:ascii="Arial" w:hAnsi="Arial" w:cs="Arial"/>
          <w:sz w:val="28"/>
          <w:szCs w:val="28"/>
        </w:rPr>
        <w:lastRenderedPageBreak/>
        <w:t xml:space="preserve">Welsh Government (2017) </w:t>
      </w:r>
      <w:r w:rsidRPr="00E027D3">
        <w:rPr>
          <w:rFonts w:ascii="Arial" w:hAnsi="Arial" w:cs="Arial"/>
          <w:sz w:val="28"/>
          <w:szCs w:val="28"/>
        </w:rPr>
        <w:t>Transition Guidance</w:t>
      </w:r>
      <w:r>
        <w:rPr>
          <w:rFonts w:ascii="Arial" w:hAnsi="Arial" w:cs="Arial"/>
          <w:i/>
          <w:iCs/>
          <w:sz w:val="28"/>
          <w:szCs w:val="28"/>
        </w:rPr>
        <w:t xml:space="preserve">: </w:t>
      </w:r>
      <w:r>
        <w:rPr>
          <w:rFonts w:ascii="Arial" w:hAnsi="Arial" w:cs="Arial"/>
          <w:sz w:val="28"/>
          <w:szCs w:val="28"/>
        </w:rPr>
        <w:t xml:space="preserve">Flying Start – Annex. Available at: </w:t>
      </w:r>
      <w:hyperlink r:id="rId22" w:history="1">
        <w:r w:rsidRPr="0034780A">
          <w:rPr>
            <w:rStyle w:val="Hyperlink"/>
            <w:rFonts w:ascii="Arial" w:hAnsi="Arial" w:cs="Arial"/>
            <w:sz w:val="28"/>
            <w:szCs w:val="28"/>
          </w:rPr>
          <w:t>https://gov.wales/sites/default/files/publications/2019-07/flying-start-transition-guidance-for-professionals.pdf</w:t>
        </w:r>
      </w:hyperlink>
      <w:r>
        <w:rPr>
          <w:rFonts w:ascii="Arial" w:hAnsi="Arial" w:cs="Arial"/>
          <w:sz w:val="28"/>
          <w:szCs w:val="28"/>
        </w:rPr>
        <w:t xml:space="preserve"> (Accessed: 24 November 2021). </w:t>
      </w:r>
    </w:p>
    <w:p w14:paraId="56C267DA" w14:textId="77777777" w:rsidR="004E0109" w:rsidRDefault="004E0109" w:rsidP="004E0109">
      <w:pPr>
        <w:spacing w:line="360" w:lineRule="auto"/>
        <w:rPr>
          <w:rFonts w:ascii="Arial" w:hAnsi="Arial" w:cs="Arial"/>
          <w:sz w:val="28"/>
          <w:szCs w:val="28"/>
        </w:rPr>
      </w:pPr>
    </w:p>
    <w:p w14:paraId="49DFAE71" w14:textId="77777777" w:rsidR="004E0109" w:rsidRDefault="004E0109" w:rsidP="004E0109">
      <w:pPr>
        <w:spacing w:line="360" w:lineRule="auto"/>
        <w:rPr>
          <w:rFonts w:ascii="Arial" w:hAnsi="Arial" w:cs="Arial"/>
          <w:sz w:val="28"/>
          <w:szCs w:val="28"/>
        </w:rPr>
      </w:pPr>
      <w:r>
        <w:rPr>
          <w:rFonts w:ascii="Arial" w:hAnsi="Arial" w:cs="Arial"/>
          <w:sz w:val="28"/>
          <w:szCs w:val="28"/>
        </w:rPr>
        <w:t xml:space="preserve">Welsh Government (2020) </w:t>
      </w:r>
      <w:r w:rsidRPr="004E1EFE">
        <w:rPr>
          <w:rFonts w:ascii="Arial" w:hAnsi="Arial" w:cs="Arial"/>
          <w:i/>
          <w:iCs/>
          <w:sz w:val="28"/>
          <w:szCs w:val="28"/>
        </w:rPr>
        <w:t>Developing a vision for curriculum design</w:t>
      </w:r>
      <w:r>
        <w:rPr>
          <w:rFonts w:ascii="Arial" w:hAnsi="Arial" w:cs="Arial"/>
          <w:i/>
          <w:iCs/>
          <w:sz w:val="28"/>
          <w:szCs w:val="28"/>
        </w:rPr>
        <w:t xml:space="preserve">. </w:t>
      </w:r>
      <w:r>
        <w:rPr>
          <w:rFonts w:ascii="Arial" w:hAnsi="Arial" w:cs="Arial"/>
          <w:sz w:val="28"/>
          <w:szCs w:val="28"/>
        </w:rPr>
        <w:t xml:space="preserve">Available at: </w:t>
      </w:r>
      <w:hyperlink r:id="rId23" w:history="1">
        <w:r w:rsidRPr="0034780A">
          <w:rPr>
            <w:rStyle w:val="Hyperlink"/>
            <w:rFonts w:ascii="Arial" w:hAnsi="Arial" w:cs="Arial"/>
            <w:sz w:val="28"/>
            <w:szCs w:val="28"/>
          </w:rPr>
          <w:t>https://hwb.gov.wales/curriculum-for-wales/designing-your-curriculum/developing-a-vision-for-curriculum-design/#curriculum-design-and-the-four-purposes</w:t>
        </w:r>
      </w:hyperlink>
      <w:r>
        <w:rPr>
          <w:rFonts w:ascii="Arial" w:hAnsi="Arial" w:cs="Arial"/>
          <w:sz w:val="28"/>
          <w:szCs w:val="28"/>
        </w:rPr>
        <w:t xml:space="preserve"> (Accessed: 27 November 2021). </w:t>
      </w:r>
    </w:p>
    <w:p w14:paraId="3411DFDB" w14:textId="77777777" w:rsidR="004E0109" w:rsidRPr="004E0109" w:rsidRDefault="004E0109" w:rsidP="004E0109">
      <w:pPr>
        <w:pStyle w:val="Heading1"/>
        <w:spacing w:before="75" w:beforeAutospacing="0" w:after="75" w:afterAutospacing="0" w:line="360" w:lineRule="auto"/>
        <w:rPr>
          <w:rFonts w:ascii="Arial" w:hAnsi="Arial" w:cs="Arial"/>
          <w:b w:val="0"/>
          <w:bCs w:val="0"/>
          <w:color w:val="000000" w:themeColor="text1"/>
          <w:sz w:val="28"/>
          <w:szCs w:val="28"/>
        </w:rPr>
      </w:pPr>
    </w:p>
    <w:p w14:paraId="3B532855" w14:textId="3F575BF7" w:rsidR="004E1EFE" w:rsidRPr="004E1EFE" w:rsidRDefault="004E1EFE" w:rsidP="004E0109">
      <w:pPr>
        <w:spacing w:line="360" w:lineRule="auto"/>
        <w:rPr>
          <w:rFonts w:ascii="Arial" w:hAnsi="Arial" w:cs="Arial"/>
          <w:sz w:val="28"/>
          <w:szCs w:val="28"/>
        </w:rPr>
      </w:pPr>
    </w:p>
    <w:sectPr w:rsidR="004E1EFE" w:rsidRPr="004E1EFE" w:rsidSect="004E1EFE">
      <w:footerReference w:type="even" r:id="rId24"/>
      <w:footerReference w:type="default" r:id="rId25"/>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FC393D6" w14:textId="77777777" w:rsidR="00492857" w:rsidRDefault="00492857" w:rsidP="00A65A37">
      <w:r>
        <w:separator/>
      </w:r>
    </w:p>
  </w:endnote>
  <w:endnote w:type="continuationSeparator" w:id="0">
    <w:p w14:paraId="662F9284" w14:textId="77777777" w:rsidR="00492857" w:rsidRDefault="00492857" w:rsidP="00A65A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Albany AMT,Bold">
    <w:altName w:val="Arial"/>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936645040"/>
      <w:docPartObj>
        <w:docPartGallery w:val="Page Numbers (Bottom of Page)"/>
        <w:docPartUnique/>
      </w:docPartObj>
    </w:sdtPr>
    <w:sdtContent>
      <w:p w14:paraId="1A1BEAE4" w14:textId="23D0CA37" w:rsidR="004E1EFE" w:rsidRDefault="004E1EFE" w:rsidP="0034780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2145731270"/>
      <w:docPartObj>
        <w:docPartGallery w:val="Page Numbers (Bottom of Page)"/>
        <w:docPartUnique/>
      </w:docPartObj>
    </w:sdtPr>
    <w:sdtContent>
      <w:p w14:paraId="2C993D48" w14:textId="1A9ACF3F" w:rsidR="004E1EFE" w:rsidRDefault="004E1EFE" w:rsidP="0034780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159073916"/>
      <w:docPartObj>
        <w:docPartGallery w:val="Page Numbers (Bottom of Page)"/>
        <w:docPartUnique/>
      </w:docPartObj>
    </w:sdtPr>
    <w:sdtContent>
      <w:p w14:paraId="5E4F375E" w14:textId="08C089DB" w:rsidR="004E1EFE" w:rsidRDefault="004E1EFE" w:rsidP="0034780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36076387"/>
      <w:docPartObj>
        <w:docPartGallery w:val="Page Numbers (Bottom of Page)"/>
        <w:docPartUnique/>
      </w:docPartObj>
    </w:sdtPr>
    <w:sdtContent>
      <w:p w14:paraId="3FE5D678" w14:textId="0D229DD8" w:rsidR="004E1EFE" w:rsidRDefault="004E1EFE" w:rsidP="0034780A">
        <w:pPr>
          <w:pStyle w:val="Footer"/>
          <w:framePr w:wrap="none" w:vAnchor="text" w:hAnchor="margin" w:xAlign="inside"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2035156723"/>
      <w:docPartObj>
        <w:docPartGallery w:val="Page Numbers (Bottom of Page)"/>
        <w:docPartUnique/>
      </w:docPartObj>
    </w:sdtPr>
    <w:sdtContent>
      <w:p w14:paraId="5EF94966" w14:textId="384EA89E" w:rsidR="004E1EFE" w:rsidRDefault="004E1EFE" w:rsidP="004E1EFE">
        <w:pPr>
          <w:pStyle w:val="Footer"/>
          <w:framePr w:wrap="none" w:vAnchor="text" w:hAnchor="margin" w:xAlign="center" w:y="1"/>
          <w:ind w:right="360" w:firstLine="360"/>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303783458"/>
      <w:docPartObj>
        <w:docPartGallery w:val="Page Numbers (Bottom of Page)"/>
        <w:docPartUnique/>
      </w:docPartObj>
    </w:sdtPr>
    <w:sdtContent>
      <w:p w14:paraId="3652E173" w14:textId="23290005" w:rsidR="004E1EFE" w:rsidRDefault="004E1EFE" w:rsidP="0034780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252864735"/>
      <w:docPartObj>
        <w:docPartGallery w:val="Page Numbers (Bottom of Page)"/>
        <w:docPartUnique/>
      </w:docPartObj>
    </w:sdtPr>
    <w:sdtContent>
      <w:p w14:paraId="5A9A7544" w14:textId="55C2983C" w:rsidR="004E1EFE" w:rsidRDefault="004E1EFE" w:rsidP="0034780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214856567"/>
      <w:docPartObj>
        <w:docPartGallery w:val="Page Numbers (Bottom of Page)"/>
        <w:docPartUnique/>
      </w:docPartObj>
    </w:sdtPr>
    <w:sdtContent>
      <w:p w14:paraId="770BE7A2" w14:textId="186C32D7" w:rsidR="004E1EFE" w:rsidRDefault="004E1EFE" w:rsidP="0034780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C40E963" w14:textId="77777777" w:rsidR="004E1EFE" w:rsidRDefault="004E1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314023659"/>
      <w:docPartObj>
        <w:docPartGallery w:val="Page Numbers (Bottom of Page)"/>
        <w:docPartUnique/>
      </w:docPartObj>
    </w:sdtPr>
    <w:sdtContent>
      <w:p w14:paraId="69139C45" w14:textId="3AE22DD5" w:rsidR="004E1EFE" w:rsidRDefault="004E1EFE" w:rsidP="0034780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2A093835" w14:textId="3B3BE53D" w:rsidR="004E1EFE" w:rsidRDefault="004E1EFE" w:rsidP="004E1EFE">
    <w:pPr>
      <w:pStyle w:val="Footer"/>
      <w:tabs>
        <w:tab w:val="clear" w:pos="4680"/>
        <w:tab w:val="clear" w:pos="9360"/>
        <w:tab w:val="left" w:pos="5124"/>
      </w:tabs>
      <w:ind w:right="360"/>
    </w:pPr>
  </w:p>
  <w:p w14:paraId="6DACA87F" w14:textId="66874EE4" w:rsidR="004E1EFE" w:rsidRDefault="004E1EFE" w:rsidP="004E1EFE">
    <w:pPr>
      <w:pStyle w:val="Footer"/>
      <w:tabs>
        <w:tab w:val="clear" w:pos="9360"/>
        <w:tab w:val="left" w:pos="5218"/>
      </w:tabs>
    </w:pPr>
    <w:r>
      <w:t xml:space="preserve"> </w:t>
    </w: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20C1CEF" w14:textId="77777777" w:rsidR="00492857" w:rsidRDefault="00492857" w:rsidP="00A65A37">
      <w:r>
        <w:separator/>
      </w:r>
    </w:p>
  </w:footnote>
  <w:footnote w:type="continuationSeparator" w:id="0">
    <w:p w14:paraId="79293C4B" w14:textId="77777777" w:rsidR="00492857" w:rsidRDefault="00492857" w:rsidP="00A65A3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F37C34"/>
    <w:multiLevelType w:val="multilevel"/>
    <w:tmpl w:val="56B856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63E16E5"/>
    <w:multiLevelType w:val="multilevel"/>
    <w:tmpl w:val="E5E2C7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64541A3"/>
    <w:multiLevelType w:val="multilevel"/>
    <w:tmpl w:val="8ED06B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4262B2"/>
    <w:multiLevelType w:val="hybridMultilevel"/>
    <w:tmpl w:val="40042C18"/>
    <w:lvl w:ilvl="0" w:tplc="08090001">
      <w:start w:val="1"/>
      <w:numFmt w:val="bullet"/>
      <w:lvlText w:val=""/>
      <w:lvlJc w:val="left"/>
      <w:pPr>
        <w:ind w:left="795" w:hanging="360"/>
      </w:pPr>
      <w:rPr>
        <w:rFonts w:ascii="Symbol" w:hAnsi="Symbol" w:hint="default"/>
      </w:rPr>
    </w:lvl>
    <w:lvl w:ilvl="1" w:tplc="08090003" w:tentative="1">
      <w:start w:val="1"/>
      <w:numFmt w:val="bullet"/>
      <w:lvlText w:val="o"/>
      <w:lvlJc w:val="left"/>
      <w:pPr>
        <w:ind w:left="1515" w:hanging="360"/>
      </w:pPr>
      <w:rPr>
        <w:rFonts w:ascii="Courier New" w:hAnsi="Courier New" w:cs="Courier New" w:hint="default"/>
      </w:rPr>
    </w:lvl>
    <w:lvl w:ilvl="2" w:tplc="08090005" w:tentative="1">
      <w:start w:val="1"/>
      <w:numFmt w:val="bullet"/>
      <w:lvlText w:val=""/>
      <w:lvlJc w:val="left"/>
      <w:pPr>
        <w:ind w:left="2235" w:hanging="360"/>
      </w:pPr>
      <w:rPr>
        <w:rFonts w:ascii="Wingdings" w:hAnsi="Wingdings" w:hint="default"/>
      </w:rPr>
    </w:lvl>
    <w:lvl w:ilvl="3" w:tplc="08090001" w:tentative="1">
      <w:start w:val="1"/>
      <w:numFmt w:val="bullet"/>
      <w:lvlText w:val=""/>
      <w:lvlJc w:val="left"/>
      <w:pPr>
        <w:ind w:left="2955" w:hanging="360"/>
      </w:pPr>
      <w:rPr>
        <w:rFonts w:ascii="Symbol" w:hAnsi="Symbol" w:hint="default"/>
      </w:rPr>
    </w:lvl>
    <w:lvl w:ilvl="4" w:tplc="08090003" w:tentative="1">
      <w:start w:val="1"/>
      <w:numFmt w:val="bullet"/>
      <w:lvlText w:val="o"/>
      <w:lvlJc w:val="left"/>
      <w:pPr>
        <w:ind w:left="3675" w:hanging="360"/>
      </w:pPr>
      <w:rPr>
        <w:rFonts w:ascii="Courier New" w:hAnsi="Courier New" w:cs="Courier New" w:hint="default"/>
      </w:rPr>
    </w:lvl>
    <w:lvl w:ilvl="5" w:tplc="08090005" w:tentative="1">
      <w:start w:val="1"/>
      <w:numFmt w:val="bullet"/>
      <w:lvlText w:val=""/>
      <w:lvlJc w:val="left"/>
      <w:pPr>
        <w:ind w:left="4395" w:hanging="360"/>
      </w:pPr>
      <w:rPr>
        <w:rFonts w:ascii="Wingdings" w:hAnsi="Wingdings" w:hint="default"/>
      </w:rPr>
    </w:lvl>
    <w:lvl w:ilvl="6" w:tplc="08090001" w:tentative="1">
      <w:start w:val="1"/>
      <w:numFmt w:val="bullet"/>
      <w:lvlText w:val=""/>
      <w:lvlJc w:val="left"/>
      <w:pPr>
        <w:ind w:left="5115" w:hanging="360"/>
      </w:pPr>
      <w:rPr>
        <w:rFonts w:ascii="Symbol" w:hAnsi="Symbol" w:hint="default"/>
      </w:rPr>
    </w:lvl>
    <w:lvl w:ilvl="7" w:tplc="08090003" w:tentative="1">
      <w:start w:val="1"/>
      <w:numFmt w:val="bullet"/>
      <w:lvlText w:val="o"/>
      <w:lvlJc w:val="left"/>
      <w:pPr>
        <w:ind w:left="5835" w:hanging="360"/>
      </w:pPr>
      <w:rPr>
        <w:rFonts w:ascii="Courier New" w:hAnsi="Courier New" w:cs="Courier New" w:hint="default"/>
      </w:rPr>
    </w:lvl>
    <w:lvl w:ilvl="8" w:tplc="08090005" w:tentative="1">
      <w:start w:val="1"/>
      <w:numFmt w:val="bullet"/>
      <w:lvlText w:val=""/>
      <w:lvlJc w:val="left"/>
      <w:pPr>
        <w:ind w:left="6555" w:hanging="360"/>
      </w:pPr>
      <w:rPr>
        <w:rFonts w:ascii="Wingdings" w:hAnsi="Wingdings" w:hint="default"/>
      </w:rPr>
    </w:lvl>
  </w:abstractNum>
  <w:abstractNum w:abstractNumId="4" w15:restartNumberingAfterBreak="0">
    <w:nsid w:val="5C267135"/>
    <w:multiLevelType w:val="multilevel"/>
    <w:tmpl w:val="969A2A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E14709A"/>
    <w:multiLevelType w:val="hybridMultilevel"/>
    <w:tmpl w:val="075478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7FA7AD2"/>
    <w:multiLevelType w:val="multilevel"/>
    <w:tmpl w:val="2BF498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6"/>
  </w:num>
  <w:num w:numId="3">
    <w:abstractNumId w:val="1"/>
  </w:num>
  <w:num w:numId="4">
    <w:abstractNumId w:val="2"/>
  </w:num>
  <w:num w:numId="5">
    <w:abstractNumId w:val="3"/>
  </w:num>
  <w:num w:numId="6">
    <w:abstractNumId w:val="0"/>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16B1"/>
    <w:rsid w:val="000B58C4"/>
    <w:rsid w:val="000D74EE"/>
    <w:rsid w:val="00296274"/>
    <w:rsid w:val="003A3820"/>
    <w:rsid w:val="00492857"/>
    <w:rsid w:val="004E0109"/>
    <w:rsid w:val="004E1EFE"/>
    <w:rsid w:val="00512EB1"/>
    <w:rsid w:val="00634D5C"/>
    <w:rsid w:val="007E1EB8"/>
    <w:rsid w:val="008F391F"/>
    <w:rsid w:val="00977909"/>
    <w:rsid w:val="00A65A37"/>
    <w:rsid w:val="00B20EEE"/>
    <w:rsid w:val="00BA41B7"/>
    <w:rsid w:val="00CE4BA1"/>
    <w:rsid w:val="00DB3710"/>
    <w:rsid w:val="00E027D3"/>
    <w:rsid w:val="00E5632D"/>
    <w:rsid w:val="00E63B19"/>
    <w:rsid w:val="00EA23CB"/>
    <w:rsid w:val="00EC1628"/>
    <w:rsid w:val="00F016B1"/>
    <w:rsid w:val="00FA6A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62FBD8"/>
  <w15:chartTrackingRefBased/>
  <w15:docId w15:val="{85E1DD37-41F4-2340-9874-16A2470B09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5632D"/>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65A37"/>
    <w:pPr>
      <w:tabs>
        <w:tab w:val="center" w:pos="4680"/>
        <w:tab w:val="right" w:pos="9360"/>
      </w:tabs>
    </w:pPr>
  </w:style>
  <w:style w:type="character" w:customStyle="1" w:styleId="HeaderChar">
    <w:name w:val="Header Char"/>
    <w:basedOn w:val="DefaultParagraphFont"/>
    <w:link w:val="Header"/>
    <w:uiPriority w:val="99"/>
    <w:rsid w:val="00A65A37"/>
  </w:style>
  <w:style w:type="paragraph" w:styleId="Footer">
    <w:name w:val="footer"/>
    <w:basedOn w:val="Normal"/>
    <w:link w:val="FooterChar"/>
    <w:uiPriority w:val="99"/>
    <w:unhideWhenUsed/>
    <w:rsid w:val="00A65A37"/>
    <w:pPr>
      <w:tabs>
        <w:tab w:val="center" w:pos="4680"/>
        <w:tab w:val="right" w:pos="9360"/>
      </w:tabs>
    </w:pPr>
  </w:style>
  <w:style w:type="character" w:customStyle="1" w:styleId="FooterChar">
    <w:name w:val="Footer Char"/>
    <w:basedOn w:val="DefaultParagraphFont"/>
    <w:link w:val="Footer"/>
    <w:uiPriority w:val="99"/>
    <w:rsid w:val="00A65A37"/>
  </w:style>
  <w:style w:type="paragraph" w:styleId="NormalWeb">
    <w:name w:val="Normal (Web)"/>
    <w:basedOn w:val="Normal"/>
    <w:uiPriority w:val="99"/>
    <w:unhideWhenUsed/>
    <w:rsid w:val="00E027D3"/>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027D3"/>
    <w:rPr>
      <w:color w:val="F49100" w:themeColor="hyperlink"/>
      <w:u w:val="single"/>
    </w:rPr>
  </w:style>
  <w:style w:type="character" w:styleId="UnresolvedMention">
    <w:name w:val="Unresolved Mention"/>
    <w:basedOn w:val="DefaultParagraphFont"/>
    <w:uiPriority w:val="99"/>
    <w:semiHidden/>
    <w:unhideWhenUsed/>
    <w:rsid w:val="00E027D3"/>
    <w:rPr>
      <w:color w:val="605E5C"/>
      <w:shd w:val="clear" w:color="auto" w:fill="E1DFDD"/>
    </w:rPr>
  </w:style>
  <w:style w:type="character" w:customStyle="1" w:styleId="apple-converted-space">
    <w:name w:val="apple-converted-space"/>
    <w:basedOn w:val="DefaultParagraphFont"/>
    <w:rsid w:val="00E027D3"/>
  </w:style>
  <w:style w:type="character" w:styleId="FollowedHyperlink">
    <w:name w:val="FollowedHyperlink"/>
    <w:basedOn w:val="DefaultParagraphFont"/>
    <w:uiPriority w:val="99"/>
    <w:semiHidden/>
    <w:unhideWhenUsed/>
    <w:rsid w:val="00E5632D"/>
    <w:rPr>
      <w:color w:val="85DFD0" w:themeColor="followedHyperlink"/>
      <w:u w:val="single"/>
    </w:rPr>
  </w:style>
  <w:style w:type="character" w:customStyle="1" w:styleId="Heading1Char">
    <w:name w:val="Heading 1 Char"/>
    <w:basedOn w:val="DefaultParagraphFont"/>
    <w:link w:val="Heading1"/>
    <w:uiPriority w:val="9"/>
    <w:rsid w:val="00E5632D"/>
    <w:rPr>
      <w:rFonts w:ascii="Times New Roman" w:eastAsia="Times New Roman" w:hAnsi="Times New Roman" w:cs="Times New Roman"/>
      <w:b/>
      <w:bCs/>
      <w:kern w:val="36"/>
      <w:sz w:val="48"/>
      <w:szCs w:val="48"/>
      <w:lang w:eastAsia="en-GB"/>
    </w:rPr>
  </w:style>
  <w:style w:type="paragraph" w:styleId="ListParagraph">
    <w:name w:val="List Paragraph"/>
    <w:basedOn w:val="Normal"/>
    <w:uiPriority w:val="34"/>
    <w:qFormat/>
    <w:rsid w:val="00EA23CB"/>
    <w:pPr>
      <w:spacing w:after="160" w:line="259" w:lineRule="auto"/>
      <w:ind w:left="720"/>
      <w:contextualSpacing/>
    </w:pPr>
    <w:rPr>
      <w:sz w:val="22"/>
      <w:szCs w:val="22"/>
    </w:rPr>
  </w:style>
  <w:style w:type="character" w:styleId="PageNumber">
    <w:name w:val="page number"/>
    <w:basedOn w:val="DefaultParagraphFont"/>
    <w:uiPriority w:val="99"/>
    <w:semiHidden/>
    <w:unhideWhenUsed/>
    <w:rsid w:val="004E1E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4456788">
      <w:bodyDiv w:val="1"/>
      <w:marLeft w:val="0"/>
      <w:marRight w:val="0"/>
      <w:marTop w:val="0"/>
      <w:marBottom w:val="0"/>
      <w:divBdr>
        <w:top w:val="none" w:sz="0" w:space="0" w:color="auto"/>
        <w:left w:val="none" w:sz="0" w:space="0" w:color="auto"/>
        <w:bottom w:val="none" w:sz="0" w:space="0" w:color="auto"/>
        <w:right w:val="none" w:sz="0" w:space="0" w:color="auto"/>
      </w:divBdr>
      <w:divsChild>
        <w:div w:id="678234199">
          <w:marLeft w:val="0"/>
          <w:marRight w:val="0"/>
          <w:marTop w:val="0"/>
          <w:marBottom w:val="0"/>
          <w:divBdr>
            <w:top w:val="none" w:sz="0" w:space="0" w:color="auto"/>
            <w:left w:val="none" w:sz="0" w:space="0" w:color="auto"/>
            <w:bottom w:val="none" w:sz="0" w:space="0" w:color="auto"/>
            <w:right w:val="none" w:sz="0" w:space="0" w:color="auto"/>
          </w:divBdr>
          <w:divsChild>
            <w:div w:id="423769399">
              <w:marLeft w:val="0"/>
              <w:marRight w:val="0"/>
              <w:marTop w:val="0"/>
              <w:marBottom w:val="0"/>
              <w:divBdr>
                <w:top w:val="none" w:sz="0" w:space="0" w:color="auto"/>
                <w:left w:val="none" w:sz="0" w:space="0" w:color="auto"/>
                <w:bottom w:val="none" w:sz="0" w:space="0" w:color="auto"/>
                <w:right w:val="none" w:sz="0" w:space="0" w:color="auto"/>
              </w:divBdr>
              <w:divsChild>
                <w:div w:id="567155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591500">
      <w:bodyDiv w:val="1"/>
      <w:marLeft w:val="0"/>
      <w:marRight w:val="0"/>
      <w:marTop w:val="0"/>
      <w:marBottom w:val="0"/>
      <w:divBdr>
        <w:top w:val="none" w:sz="0" w:space="0" w:color="auto"/>
        <w:left w:val="none" w:sz="0" w:space="0" w:color="auto"/>
        <w:bottom w:val="none" w:sz="0" w:space="0" w:color="auto"/>
        <w:right w:val="none" w:sz="0" w:space="0" w:color="auto"/>
      </w:divBdr>
    </w:div>
    <w:div w:id="73669027">
      <w:bodyDiv w:val="1"/>
      <w:marLeft w:val="0"/>
      <w:marRight w:val="0"/>
      <w:marTop w:val="0"/>
      <w:marBottom w:val="0"/>
      <w:divBdr>
        <w:top w:val="none" w:sz="0" w:space="0" w:color="auto"/>
        <w:left w:val="none" w:sz="0" w:space="0" w:color="auto"/>
        <w:bottom w:val="none" w:sz="0" w:space="0" w:color="auto"/>
        <w:right w:val="none" w:sz="0" w:space="0" w:color="auto"/>
      </w:divBdr>
    </w:div>
    <w:div w:id="101996549">
      <w:bodyDiv w:val="1"/>
      <w:marLeft w:val="0"/>
      <w:marRight w:val="0"/>
      <w:marTop w:val="0"/>
      <w:marBottom w:val="0"/>
      <w:divBdr>
        <w:top w:val="none" w:sz="0" w:space="0" w:color="auto"/>
        <w:left w:val="none" w:sz="0" w:space="0" w:color="auto"/>
        <w:bottom w:val="none" w:sz="0" w:space="0" w:color="auto"/>
        <w:right w:val="none" w:sz="0" w:space="0" w:color="auto"/>
      </w:divBdr>
      <w:divsChild>
        <w:div w:id="1349865204">
          <w:marLeft w:val="0"/>
          <w:marRight w:val="0"/>
          <w:marTop w:val="0"/>
          <w:marBottom w:val="0"/>
          <w:divBdr>
            <w:top w:val="none" w:sz="0" w:space="0" w:color="auto"/>
            <w:left w:val="none" w:sz="0" w:space="0" w:color="auto"/>
            <w:bottom w:val="none" w:sz="0" w:space="0" w:color="auto"/>
            <w:right w:val="none" w:sz="0" w:space="0" w:color="auto"/>
          </w:divBdr>
          <w:divsChild>
            <w:div w:id="1482892853">
              <w:marLeft w:val="0"/>
              <w:marRight w:val="0"/>
              <w:marTop w:val="0"/>
              <w:marBottom w:val="0"/>
              <w:divBdr>
                <w:top w:val="none" w:sz="0" w:space="0" w:color="auto"/>
                <w:left w:val="none" w:sz="0" w:space="0" w:color="auto"/>
                <w:bottom w:val="none" w:sz="0" w:space="0" w:color="auto"/>
                <w:right w:val="none" w:sz="0" w:space="0" w:color="auto"/>
              </w:divBdr>
              <w:divsChild>
                <w:div w:id="77799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697856">
      <w:bodyDiv w:val="1"/>
      <w:marLeft w:val="0"/>
      <w:marRight w:val="0"/>
      <w:marTop w:val="0"/>
      <w:marBottom w:val="0"/>
      <w:divBdr>
        <w:top w:val="none" w:sz="0" w:space="0" w:color="auto"/>
        <w:left w:val="none" w:sz="0" w:space="0" w:color="auto"/>
        <w:bottom w:val="none" w:sz="0" w:space="0" w:color="auto"/>
        <w:right w:val="none" w:sz="0" w:space="0" w:color="auto"/>
      </w:divBdr>
      <w:divsChild>
        <w:div w:id="1780446113">
          <w:marLeft w:val="0"/>
          <w:marRight w:val="0"/>
          <w:marTop w:val="0"/>
          <w:marBottom w:val="0"/>
          <w:divBdr>
            <w:top w:val="none" w:sz="0" w:space="0" w:color="auto"/>
            <w:left w:val="none" w:sz="0" w:space="0" w:color="auto"/>
            <w:bottom w:val="none" w:sz="0" w:space="0" w:color="auto"/>
            <w:right w:val="none" w:sz="0" w:space="0" w:color="auto"/>
          </w:divBdr>
          <w:divsChild>
            <w:div w:id="1658879037">
              <w:marLeft w:val="0"/>
              <w:marRight w:val="0"/>
              <w:marTop w:val="0"/>
              <w:marBottom w:val="0"/>
              <w:divBdr>
                <w:top w:val="none" w:sz="0" w:space="0" w:color="auto"/>
                <w:left w:val="none" w:sz="0" w:space="0" w:color="auto"/>
                <w:bottom w:val="none" w:sz="0" w:space="0" w:color="auto"/>
                <w:right w:val="none" w:sz="0" w:space="0" w:color="auto"/>
              </w:divBdr>
              <w:divsChild>
                <w:div w:id="329991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043110">
      <w:bodyDiv w:val="1"/>
      <w:marLeft w:val="0"/>
      <w:marRight w:val="0"/>
      <w:marTop w:val="0"/>
      <w:marBottom w:val="0"/>
      <w:divBdr>
        <w:top w:val="none" w:sz="0" w:space="0" w:color="auto"/>
        <w:left w:val="none" w:sz="0" w:space="0" w:color="auto"/>
        <w:bottom w:val="none" w:sz="0" w:space="0" w:color="auto"/>
        <w:right w:val="none" w:sz="0" w:space="0" w:color="auto"/>
      </w:divBdr>
      <w:divsChild>
        <w:div w:id="1405100915">
          <w:marLeft w:val="0"/>
          <w:marRight w:val="0"/>
          <w:marTop w:val="0"/>
          <w:marBottom w:val="0"/>
          <w:divBdr>
            <w:top w:val="none" w:sz="0" w:space="0" w:color="auto"/>
            <w:left w:val="none" w:sz="0" w:space="0" w:color="auto"/>
            <w:bottom w:val="none" w:sz="0" w:space="0" w:color="auto"/>
            <w:right w:val="none" w:sz="0" w:space="0" w:color="auto"/>
          </w:divBdr>
          <w:divsChild>
            <w:div w:id="1605646195">
              <w:marLeft w:val="0"/>
              <w:marRight w:val="0"/>
              <w:marTop w:val="0"/>
              <w:marBottom w:val="0"/>
              <w:divBdr>
                <w:top w:val="none" w:sz="0" w:space="0" w:color="auto"/>
                <w:left w:val="none" w:sz="0" w:space="0" w:color="auto"/>
                <w:bottom w:val="none" w:sz="0" w:space="0" w:color="auto"/>
                <w:right w:val="none" w:sz="0" w:space="0" w:color="auto"/>
              </w:divBdr>
              <w:divsChild>
                <w:div w:id="1426149678">
                  <w:marLeft w:val="0"/>
                  <w:marRight w:val="0"/>
                  <w:marTop w:val="0"/>
                  <w:marBottom w:val="0"/>
                  <w:divBdr>
                    <w:top w:val="none" w:sz="0" w:space="0" w:color="auto"/>
                    <w:left w:val="none" w:sz="0" w:space="0" w:color="auto"/>
                    <w:bottom w:val="none" w:sz="0" w:space="0" w:color="auto"/>
                    <w:right w:val="none" w:sz="0" w:space="0" w:color="auto"/>
                  </w:divBdr>
                  <w:divsChild>
                    <w:div w:id="385689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505689">
      <w:bodyDiv w:val="1"/>
      <w:marLeft w:val="0"/>
      <w:marRight w:val="0"/>
      <w:marTop w:val="0"/>
      <w:marBottom w:val="0"/>
      <w:divBdr>
        <w:top w:val="none" w:sz="0" w:space="0" w:color="auto"/>
        <w:left w:val="none" w:sz="0" w:space="0" w:color="auto"/>
        <w:bottom w:val="none" w:sz="0" w:space="0" w:color="auto"/>
        <w:right w:val="none" w:sz="0" w:space="0" w:color="auto"/>
      </w:divBdr>
      <w:divsChild>
        <w:div w:id="1408262528">
          <w:marLeft w:val="0"/>
          <w:marRight w:val="0"/>
          <w:marTop w:val="0"/>
          <w:marBottom w:val="0"/>
          <w:divBdr>
            <w:top w:val="none" w:sz="0" w:space="0" w:color="auto"/>
            <w:left w:val="none" w:sz="0" w:space="0" w:color="auto"/>
            <w:bottom w:val="none" w:sz="0" w:space="0" w:color="auto"/>
            <w:right w:val="none" w:sz="0" w:space="0" w:color="auto"/>
          </w:divBdr>
          <w:divsChild>
            <w:div w:id="1632862119">
              <w:marLeft w:val="0"/>
              <w:marRight w:val="0"/>
              <w:marTop w:val="0"/>
              <w:marBottom w:val="0"/>
              <w:divBdr>
                <w:top w:val="none" w:sz="0" w:space="0" w:color="auto"/>
                <w:left w:val="none" w:sz="0" w:space="0" w:color="auto"/>
                <w:bottom w:val="none" w:sz="0" w:space="0" w:color="auto"/>
                <w:right w:val="none" w:sz="0" w:space="0" w:color="auto"/>
              </w:divBdr>
              <w:divsChild>
                <w:div w:id="670841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372096">
      <w:bodyDiv w:val="1"/>
      <w:marLeft w:val="0"/>
      <w:marRight w:val="0"/>
      <w:marTop w:val="0"/>
      <w:marBottom w:val="0"/>
      <w:divBdr>
        <w:top w:val="none" w:sz="0" w:space="0" w:color="auto"/>
        <w:left w:val="none" w:sz="0" w:space="0" w:color="auto"/>
        <w:bottom w:val="none" w:sz="0" w:space="0" w:color="auto"/>
        <w:right w:val="none" w:sz="0" w:space="0" w:color="auto"/>
      </w:divBdr>
    </w:div>
    <w:div w:id="185139755">
      <w:bodyDiv w:val="1"/>
      <w:marLeft w:val="0"/>
      <w:marRight w:val="0"/>
      <w:marTop w:val="0"/>
      <w:marBottom w:val="0"/>
      <w:divBdr>
        <w:top w:val="none" w:sz="0" w:space="0" w:color="auto"/>
        <w:left w:val="none" w:sz="0" w:space="0" w:color="auto"/>
        <w:bottom w:val="none" w:sz="0" w:space="0" w:color="auto"/>
        <w:right w:val="none" w:sz="0" w:space="0" w:color="auto"/>
      </w:divBdr>
    </w:div>
    <w:div w:id="194737406">
      <w:bodyDiv w:val="1"/>
      <w:marLeft w:val="0"/>
      <w:marRight w:val="0"/>
      <w:marTop w:val="0"/>
      <w:marBottom w:val="0"/>
      <w:divBdr>
        <w:top w:val="none" w:sz="0" w:space="0" w:color="auto"/>
        <w:left w:val="none" w:sz="0" w:space="0" w:color="auto"/>
        <w:bottom w:val="none" w:sz="0" w:space="0" w:color="auto"/>
        <w:right w:val="none" w:sz="0" w:space="0" w:color="auto"/>
      </w:divBdr>
    </w:div>
    <w:div w:id="290014441">
      <w:bodyDiv w:val="1"/>
      <w:marLeft w:val="0"/>
      <w:marRight w:val="0"/>
      <w:marTop w:val="0"/>
      <w:marBottom w:val="0"/>
      <w:divBdr>
        <w:top w:val="none" w:sz="0" w:space="0" w:color="auto"/>
        <w:left w:val="none" w:sz="0" w:space="0" w:color="auto"/>
        <w:bottom w:val="none" w:sz="0" w:space="0" w:color="auto"/>
        <w:right w:val="none" w:sz="0" w:space="0" w:color="auto"/>
      </w:divBdr>
    </w:div>
    <w:div w:id="337076313">
      <w:bodyDiv w:val="1"/>
      <w:marLeft w:val="0"/>
      <w:marRight w:val="0"/>
      <w:marTop w:val="0"/>
      <w:marBottom w:val="0"/>
      <w:divBdr>
        <w:top w:val="none" w:sz="0" w:space="0" w:color="auto"/>
        <w:left w:val="none" w:sz="0" w:space="0" w:color="auto"/>
        <w:bottom w:val="none" w:sz="0" w:space="0" w:color="auto"/>
        <w:right w:val="none" w:sz="0" w:space="0" w:color="auto"/>
      </w:divBdr>
    </w:div>
    <w:div w:id="468404127">
      <w:bodyDiv w:val="1"/>
      <w:marLeft w:val="0"/>
      <w:marRight w:val="0"/>
      <w:marTop w:val="0"/>
      <w:marBottom w:val="0"/>
      <w:divBdr>
        <w:top w:val="none" w:sz="0" w:space="0" w:color="auto"/>
        <w:left w:val="none" w:sz="0" w:space="0" w:color="auto"/>
        <w:bottom w:val="none" w:sz="0" w:space="0" w:color="auto"/>
        <w:right w:val="none" w:sz="0" w:space="0" w:color="auto"/>
      </w:divBdr>
      <w:divsChild>
        <w:div w:id="749697023">
          <w:marLeft w:val="0"/>
          <w:marRight w:val="0"/>
          <w:marTop w:val="0"/>
          <w:marBottom w:val="0"/>
          <w:divBdr>
            <w:top w:val="none" w:sz="0" w:space="0" w:color="auto"/>
            <w:left w:val="none" w:sz="0" w:space="0" w:color="auto"/>
            <w:bottom w:val="none" w:sz="0" w:space="0" w:color="auto"/>
            <w:right w:val="none" w:sz="0" w:space="0" w:color="auto"/>
          </w:divBdr>
          <w:divsChild>
            <w:div w:id="62797655">
              <w:marLeft w:val="0"/>
              <w:marRight w:val="0"/>
              <w:marTop w:val="0"/>
              <w:marBottom w:val="0"/>
              <w:divBdr>
                <w:top w:val="none" w:sz="0" w:space="0" w:color="auto"/>
                <w:left w:val="none" w:sz="0" w:space="0" w:color="auto"/>
                <w:bottom w:val="none" w:sz="0" w:space="0" w:color="auto"/>
                <w:right w:val="none" w:sz="0" w:space="0" w:color="auto"/>
              </w:divBdr>
              <w:divsChild>
                <w:div w:id="613439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4031903">
      <w:bodyDiv w:val="1"/>
      <w:marLeft w:val="0"/>
      <w:marRight w:val="0"/>
      <w:marTop w:val="0"/>
      <w:marBottom w:val="0"/>
      <w:divBdr>
        <w:top w:val="none" w:sz="0" w:space="0" w:color="auto"/>
        <w:left w:val="none" w:sz="0" w:space="0" w:color="auto"/>
        <w:bottom w:val="none" w:sz="0" w:space="0" w:color="auto"/>
        <w:right w:val="none" w:sz="0" w:space="0" w:color="auto"/>
      </w:divBdr>
    </w:div>
    <w:div w:id="498546933">
      <w:bodyDiv w:val="1"/>
      <w:marLeft w:val="0"/>
      <w:marRight w:val="0"/>
      <w:marTop w:val="0"/>
      <w:marBottom w:val="0"/>
      <w:divBdr>
        <w:top w:val="none" w:sz="0" w:space="0" w:color="auto"/>
        <w:left w:val="none" w:sz="0" w:space="0" w:color="auto"/>
        <w:bottom w:val="none" w:sz="0" w:space="0" w:color="auto"/>
        <w:right w:val="none" w:sz="0" w:space="0" w:color="auto"/>
      </w:divBdr>
      <w:divsChild>
        <w:div w:id="533425367">
          <w:marLeft w:val="0"/>
          <w:marRight w:val="0"/>
          <w:marTop w:val="0"/>
          <w:marBottom w:val="0"/>
          <w:divBdr>
            <w:top w:val="none" w:sz="0" w:space="0" w:color="auto"/>
            <w:left w:val="none" w:sz="0" w:space="0" w:color="auto"/>
            <w:bottom w:val="none" w:sz="0" w:space="0" w:color="auto"/>
            <w:right w:val="none" w:sz="0" w:space="0" w:color="auto"/>
          </w:divBdr>
          <w:divsChild>
            <w:div w:id="1844737430">
              <w:marLeft w:val="0"/>
              <w:marRight w:val="0"/>
              <w:marTop w:val="0"/>
              <w:marBottom w:val="0"/>
              <w:divBdr>
                <w:top w:val="none" w:sz="0" w:space="0" w:color="auto"/>
                <w:left w:val="none" w:sz="0" w:space="0" w:color="auto"/>
                <w:bottom w:val="none" w:sz="0" w:space="0" w:color="auto"/>
                <w:right w:val="none" w:sz="0" w:space="0" w:color="auto"/>
              </w:divBdr>
              <w:divsChild>
                <w:div w:id="233930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2273987">
      <w:bodyDiv w:val="1"/>
      <w:marLeft w:val="0"/>
      <w:marRight w:val="0"/>
      <w:marTop w:val="0"/>
      <w:marBottom w:val="0"/>
      <w:divBdr>
        <w:top w:val="none" w:sz="0" w:space="0" w:color="auto"/>
        <w:left w:val="none" w:sz="0" w:space="0" w:color="auto"/>
        <w:bottom w:val="none" w:sz="0" w:space="0" w:color="auto"/>
        <w:right w:val="none" w:sz="0" w:space="0" w:color="auto"/>
      </w:divBdr>
      <w:divsChild>
        <w:div w:id="919946239">
          <w:marLeft w:val="0"/>
          <w:marRight w:val="0"/>
          <w:marTop w:val="0"/>
          <w:marBottom w:val="0"/>
          <w:divBdr>
            <w:top w:val="none" w:sz="0" w:space="0" w:color="auto"/>
            <w:left w:val="none" w:sz="0" w:space="0" w:color="auto"/>
            <w:bottom w:val="none" w:sz="0" w:space="0" w:color="auto"/>
            <w:right w:val="none" w:sz="0" w:space="0" w:color="auto"/>
          </w:divBdr>
          <w:divsChild>
            <w:div w:id="533806729">
              <w:marLeft w:val="0"/>
              <w:marRight w:val="0"/>
              <w:marTop w:val="0"/>
              <w:marBottom w:val="0"/>
              <w:divBdr>
                <w:top w:val="none" w:sz="0" w:space="0" w:color="auto"/>
                <w:left w:val="none" w:sz="0" w:space="0" w:color="auto"/>
                <w:bottom w:val="none" w:sz="0" w:space="0" w:color="auto"/>
                <w:right w:val="none" w:sz="0" w:space="0" w:color="auto"/>
              </w:divBdr>
              <w:divsChild>
                <w:div w:id="1931159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6208526">
      <w:bodyDiv w:val="1"/>
      <w:marLeft w:val="0"/>
      <w:marRight w:val="0"/>
      <w:marTop w:val="0"/>
      <w:marBottom w:val="0"/>
      <w:divBdr>
        <w:top w:val="none" w:sz="0" w:space="0" w:color="auto"/>
        <w:left w:val="none" w:sz="0" w:space="0" w:color="auto"/>
        <w:bottom w:val="none" w:sz="0" w:space="0" w:color="auto"/>
        <w:right w:val="none" w:sz="0" w:space="0" w:color="auto"/>
      </w:divBdr>
      <w:divsChild>
        <w:div w:id="342053067">
          <w:marLeft w:val="0"/>
          <w:marRight w:val="0"/>
          <w:marTop w:val="0"/>
          <w:marBottom w:val="0"/>
          <w:divBdr>
            <w:top w:val="none" w:sz="0" w:space="0" w:color="auto"/>
            <w:left w:val="none" w:sz="0" w:space="0" w:color="auto"/>
            <w:bottom w:val="none" w:sz="0" w:space="0" w:color="auto"/>
            <w:right w:val="none" w:sz="0" w:space="0" w:color="auto"/>
          </w:divBdr>
          <w:divsChild>
            <w:div w:id="2071613252">
              <w:marLeft w:val="0"/>
              <w:marRight w:val="0"/>
              <w:marTop w:val="0"/>
              <w:marBottom w:val="0"/>
              <w:divBdr>
                <w:top w:val="none" w:sz="0" w:space="0" w:color="auto"/>
                <w:left w:val="none" w:sz="0" w:space="0" w:color="auto"/>
                <w:bottom w:val="none" w:sz="0" w:space="0" w:color="auto"/>
                <w:right w:val="none" w:sz="0" w:space="0" w:color="auto"/>
              </w:divBdr>
              <w:divsChild>
                <w:div w:id="809787248">
                  <w:marLeft w:val="0"/>
                  <w:marRight w:val="0"/>
                  <w:marTop w:val="0"/>
                  <w:marBottom w:val="0"/>
                  <w:divBdr>
                    <w:top w:val="none" w:sz="0" w:space="0" w:color="auto"/>
                    <w:left w:val="none" w:sz="0" w:space="0" w:color="auto"/>
                    <w:bottom w:val="none" w:sz="0" w:space="0" w:color="auto"/>
                    <w:right w:val="none" w:sz="0" w:space="0" w:color="auto"/>
                  </w:divBdr>
                  <w:divsChild>
                    <w:div w:id="1433935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2038212">
      <w:bodyDiv w:val="1"/>
      <w:marLeft w:val="0"/>
      <w:marRight w:val="0"/>
      <w:marTop w:val="0"/>
      <w:marBottom w:val="0"/>
      <w:divBdr>
        <w:top w:val="none" w:sz="0" w:space="0" w:color="auto"/>
        <w:left w:val="none" w:sz="0" w:space="0" w:color="auto"/>
        <w:bottom w:val="none" w:sz="0" w:space="0" w:color="auto"/>
        <w:right w:val="none" w:sz="0" w:space="0" w:color="auto"/>
      </w:divBdr>
      <w:divsChild>
        <w:div w:id="762990145">
          <w:blockQuote w:val="1"/>
          <w:marLeft w:val="450"/>
          <w:marRight w:val="450"/>
          <w:marTop w:val="360"/>
          <w:marBottom w:val="360"/>
          <w:divBdr>
            <w:top w:val="none" w:sz="0" w:space="0" w:color="auto"/>
            <w:left w:val="none" w:sz="0" w:space="0" w:color="auto"/>
            <w:bottom w:val="none" w:sz="0" w:space="0" w:color="auto"/>
            <w:right w:val="none" w:sz="0" w:space="0" w:color="auto"/>
          </w:divBdr>
        </w:div>
      </w:divsChild>
    </w:div>
    <w:div w:id="634917999">
      <w:bodyDiv w:val="1"/>
      <w:marLeft w:val="0"/>
      <w:marRight w:val="0"/>
      <w:marTop w:val="0"/>
      <w:marBottom w:val="0"/>
      <w:divBdr>
        <w:top w:val="none" w:sz="0" w:space="0" w:color="auto"/>
        <w:left w:val="none" w:sz="0" w:space="0" w:color="auto"/>
        <w:bottom w:val="none" w:sz="0" w:space="0" w:color="auto"/>
        <w:right w:val="none" w:sz="0" w:space="0" w:color="auto"/>
      </w:divBdr>
    </w:div>
    <w:div w:id="641279016">
      <w:bodyDiv w:val="1"/>
      <w:marLeft w:val="0"/>
      <w:marRight w:val="0"/>
      <w:marTop w:val="0"/>
      <w:marBottom w:val="0"/>
      <w:divBdr>
        <w:top w:val="none" w:sz="0" w:space="0" w:color="auto"/>
        <w:left w:val="none" w:sz="0" w:space="0" w:color="auto"/>
        <w:bottom w:val="none" w:sz="0" w:space="0" w:color="auto"/>
        <w:right w:val="none" w:sz="0" w:space="0" w:color="auto"/>
      </w:divBdr>
      <w:divsChild>
        <w:div w:id="663314670">
          <w:marLeft w:val="0"/>
          <w:marRight w:val="0"/>
          <w:marTop w:val="0"/>
          <w:marBottom w:val="0"/>
          <w:divBdr>
            <w:top w:val="none" w:sz="0" w:space="0" w:color="auto"/>
            <w:left w:val="none" w:sz="0" w:space="0" w:color="auto"/>
            <w:bottom w:val="none" w:sz="0" w:space="0" w:color="auto"/>
            <w:right w:val="none" w:sz="0" w:space="0" w:color="auto"/>
          </w:divBdr>
          <w:divsChild>
            <w:div w:id="792594724">
              <w:marLeft w:val="0"/>
              <w:marRight w:val="0"/>
              <w:marTop w:val="0"/>
              <w:marBottom w:val="0"/>
              <w:divBdr>
                <w:top w:val="none" w:sz="0" w:space="0" w:color="auto"/>
                <w:left w:val="none" w:sz="0" w:space="0" w:color="auto"/>
                <w:bottom w:val="none" w:sz="0" w:space="0" w:color="auto"/>
                <w:right w:val="none" w:sz="0" w:space="0" w:color="auto"/>
              </w:divBdr>
              <w:divsChild>
                <w:div w:id="1171942969">
                  <w:marLeft w:val="0"/>
                  <w:marRight w:val="0"/>
                  <w:marTop w:val="0"/>
                  <w:marBottom w:val="0"/>
                  <w:divBdr>
                    <w:top w:val="none" w:sz="0" w:space="0" w:color="auto"/>
                    <w:left w:val="none" w:sz="0" w:space="0" w:color="auto"/>
                    <w:bottom w:val="none" w:sz="0" w:space="0" w:color="auto"/>
                    <w:right w:val="none" w:sz="0" w:space="0" w:color="auto"/>
                  </w:divBdr>
                  <w:divsChild>
                    <w:div w:id="35276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5815777">
      <w:bodyDiv w:val="1"/>
      <w:marLeft w:val="0"/>
      <w:marRight w:val="0"/>
      <w:marTop w:val="0"/>
      <w:marBottom w:val="0"/>
      <w:divBdr>
        <w:top w:val="none" w:sz="0" w:space="0" w:color="auto"/>
        <w:left w:val="none" w:sz="0" w:space="0" w:color="auto"/>
        <w:bottom w:val="none" w:sz="0" w:space="0" w:color="auto"/>
        <w:right w:val="none" w:sz="0" w:space="0" w:color="auto"/>
      </w:divBdr>
      <w:divsChild>
        <w:div w:id="1458528170">
          <w:marLeft w:val="0"/>
          <w:marRight w:val="0"/>
          <w:marTop w:val="0"/>
          <w:marBottom w:val="0"/>
          <w:divBdr>
            <w:top w:val="none" w:sz="0" w:space="0" w:color="auto"/>
            <w:left w:val="none" w:sz="0" w:space="0" w:color="auto"/>
            <w:bottom w:val="none" w:sz="0" w:space="0" w:color="auto"/>
            <w:right w:val="none" w:sz="0" w:space="0" w:color="auto"/>
          </w:divBdr>
          <w:divsChild>
            <w:div w:id="349795018">
              <w:marLeft w:val="0"/>
              <w:marRight w:val="0"/>
              <w:marTop w:val="0"/>
              <w:marBottom w:val="0"/>
              <w:divBdr>
                <w:top w:val="none" w:sz="0" w:space="0" w:color="auto"/>
                <w:left w:val="none" w:sz="0" w:space="0" w:color="auto"/>
                <w:bottom w:val="none" w:sz="0" w:space="0" w:color="auto"/>
                <w:right w:val="none" w:sz="0" w:space="0" w:color="auto"/>
              </w:divBdr>
              <w:divsChild>
                <w:div w:id="596986662">
                  <w:marLeft w:val="0"/>
                  <w:marRight w:val="0"/>
                  <w:marTop w:val="0"/>
                  <w:marBottom w:val="0"/>
                  <w:divBdr>
                    <w:top w:val="none" w:sz="0" w:space="0" w:color="auto"/>
                    <w:left w:val="none" w:sz="0" w:space="0" w:color="auto"/>
                    <w:bottom w:val="none" w:sz="0" w:space="0" w:color="auto"/>
                    <w:right w:val="none" w:sz="0" w:space="0" w:color="auto"/>
                  </w:divBdr>
                  <w:divsChild>
                    <w:div w:id="365448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9359458">
      <w:bodyDiv w:val="1"/>
      <w:marLeft w:val="0"/>
      <w:marRight w:val="0"/>
      <w:marTop w:val="0"/>
      <w:marBottom w:val="0"/>
      <w:divBdr>
        <w:top w:val="none" w:sz="0" w:space="0" w:color="auto"/>
        <w:left w:val="none" w:sz="0" w:space="0" w:color="auto"/>
        <w:bottom w:val="none" w:sz="0" w:space="0" w:color="auto"/>
        <w:right w:val="none" w:sz="0" w:space="0" w:color="auto"/>
      </w:divBdr>
      <w:divsChild>
        <w:div w:id="1950625863">
          <w:marLeft w:val="0"/>
          <w:marRight w:val="0"/>
          <w:marTop w:val="0"/>
          <w:marBottom w:val="0"/>
          <w:divBdr>
            <w:top w:val="none" w:sz="0" w:space="0" w:color="auto"/>
            <w:left w:val="none" w:sz="0" w:space="0" w:color="auto"/>
            <w:bottom w:val="none" w:sz="0" w:space="0" w:color="auto"/>
            <w:right w:val="none" w:sz="0" w:space="0" w:color="auto"/>
          </w:divBdr>
          <w:divsChild>
            <w:div w:id="1770008209">
              <w:marLeft w:val="0"/>
              <w:marRight w:val="0"/>
              <w:marTop w:val="0"/>
              <w:marBottom w:val="0"/>
              <w:divBdr>
                <w:top w:val="none" w:sz="0" w:space="0" w:color="auto"/>
                <w:left w:val="none" w:sz="0" w:space="0" w:color="auto"/>
                <w:bottom w:val="none" w:sz="0" w:space="0" w:color="auto"/>
                <w:right w:val="none" w:sz="0" w:space="0" w:color="auto"/>
              </w:divBdr>
              <w:divsChild>
                <w:div w:id="762992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2219455">
      <w:bodyDiv w:val="1"/>
      <w:marLeft w:val="0"/>
      <w:marRight w:val="0"/>
      <w:marTop w:val="0"/>
      <w:marBottom w:val="0"/>
      <w:divBdr>
        <w:top w:val="none" w:sz="0" w:space="0" w:color="auto"/>
        <w:left w:val="none" w:sz="0" w:space="0" w:color="auto"/>
        <w:bottom w:val="none" w:sz="0" w:space="0" w:color="auto"/>
        <w:right w:val="none" w:sz="0" w:space="0" w:color="auto"/>
      </w:divBdr>
      <w:divsChild>
        <w:div w:id="722606813">
          <w:marLeft w:val="0"/>
          <w:marRight w:val="0"/>
          <w:marTop w:val="0"/>
          <w:marBottom w:val="0"/>
          <w:divBdr>
            <w:top w:val="none" w:sz="0" w:space="0" w:color="auto"/>
            <w:left w:val="none" w:sz="0" w:space="0" w:color="auto"/>
            <w:bottom w:val="none" w:sz="0" w:space="0" w:color="auto"/>
            <w:right w:val="none" w:sz="0" w:space="0" w:color="auto"/>
          </w:divBdr>
          <w:divsChild>
            <w:div w:id="1515656178">
              <w:marLeft w:val="0"/>
              <w:marRight w:val="0"/>
              <w:marTop w:val="0"/>
              <w:marBottom w:val="0"/>
              <w:divBdr>
                <w:top w:val="none" w:sz="0" w:space="0" w:color="auto"/>
                <w:left w:val="none" w:sz="0" w:space="0" w:color="auto"/>
                <w:bottom w:val="none" w:sz="0" w:space="0" w:color="auto"/>
                <w:right w:val="none" w:sz="0" w:space="0" w:color="auto"/>
              </w:divBdr>
              <w:divsChild>
                <w:div w:id="1863088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0911297">
      <w:bodyDiv w:val="1"/>
      <w:marLeft w:val="0"/>
      <w:marRight w:val="0"/>
      <w:marTop w:val="0"/>
      <w:marBottom w:val="0"/>
      <w:divBdr>
        <w:top w:val="none" w:sz="0" w:space="0" w:color="auto"/>
        <w:left w:val="none" w:sz="0" w:space="0" w:color="auto"/>
        <w:bottom w:val="none" w:sz="0" w:space="0" w:color="auto"/>
        <w:right w:val="none" w:sz="0" w:space="0" w:color="auto"/>
      </w:divBdr>
      <w:divsChild>
        <w:div w:id="813988256">
          <w:marLeft w:val="0"/>
          <w:marRight w:val="0"/>
          <w:marTop w:val="0"/>
          <w:marBottom w:val="0"/>
          <w:divBdr>
            <w:top w:val="none" w:sz="0" w:space="0" w:color="auto"/>
            <w:left w:val="none" w:sz="0" w:space="0" w:color="auto"/>
            <w:bottom w:val="none" w:sz="0" w:space="0" w:color="auto"/>
            <w:right w:val="none" w:sz="0" w:space="0" w:color="auto"/>
          </w:divBdr>
          <w:divsChild>
            <w:div w:id="107355579">
              <w:marLeft w:val="0"/>
              <w:marRight w:val="0"/>
              <w:marTop w:val="0"/>
              <w:marBottom w:val="0"/>
              <w:divBdr>
                <w:top w:val="none" w:sz="0" w:space="0" w:color="auto"/>
                <w:left w:val="none" w:sz="0" w:space="0" w:color="auto"/>
                <w:bottom w:val="none" w:sz="0" w:space="0" w:color="auto"/>
                <w:right w:val="none" w:sz="0" w:space="0" w:color="auto"/>
              </w:divBdr>
              <w:divsChild>
                <w:div w:id="1146046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9372139">
      <w:bodyDiv w:val="1"/>
      <w:marLeft w:val="0"/>
      <w:marRight w:val="0"/>
      <w:marTop w:val="0"/>
      <w:marBottom w:val="0"/>
      <w:divBdr>
        <w:top w:val="none" w:sz="0" w:space="0" w:color="auto"/>
        <w:left w:val="none" w:sz="0" w:space="0" w:color="auto"/>
        <w:bottom w:val="none" w:sz="0" w:space="0" w:color="auto"/>
        <w:right w:val="none" w:sz="0" w:space="0" w:color="auto"/>
      </w:divBdr>
      <w:divsChild>
        <w:div w:id="293340014">
          <w:marLeft w:val="0"/>
          <w:marRight w:val="0"/>
          <w:marTop w:val="0"/>
          <w:marBottom w:val="0"/>
          <w:divBdr>
            <w:top w:val="none" w:sz="0" w:space="0" w:color="auto"/>
            <w:left w:val="none" w:sz="0" w:space="0" w:color="auto"/>
            <w:bottom w:val="none" w:sz="0" w:space="0" w:color="auto"/>
            <w:right w:val="none" w:sz="0" w:space="0" w:color="auto"/>
          </w:divBdr>
          <w:divsChild>
            <w:div w:id="157115573">
              <w:marLeft w:val="0"/>
              <w:marRight w:val="0"/>
              <w:marTop w:val="0"/>
              <w:marBottom w:val="0"/>
              <w:divBdr>
                <w:top w:val="none" w:sz="0" w:space="0" w:color="auto"/>
                <w:left w:val="none" w:sz="0" w:space="0" w:color="auto"/>
                <w:bottom w:val="none" w:sz="0" w:space="0" w:color="auto"/>
                <w:right w:val="none" w:sz="0" w:space="0" w:color="auto"/>
              </w:divBdr>
              <w:divsChild>
                <w:div w:id="1618246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5003166">
      <w:bodyDiv w:val="1"/>
      <w:marLeft w:val="0"/>
      <w:marRight w:val="0"/>
      <w:marTop w:val="0"/>
      <w:marBottom w:val="0"/>
      <w:divBdr>
        <w:top w:val="none" w:sz="0" w:space="0" w:color="auto"/>
        <w:left w:val="none" w:sz="0" w:space="0" w:color="auto"/>
        <w:bottom w:val="none" w:sz="0" w:space="0" w:color="auto"/>
        <w:right w:val="none" w:sz="0" w:space="0" w:color="auto"/>
      </w:divBdr>
    </w:div>
    <w:div w:id="777797270">
      <w:bodyDiv w:val="1"/>
      <w:marLeft w:val="0"/>
      <w:marRight w:val="0"/>
      <w:marTop w:val="0"/>
      <w:marBottom w:val="0"/>
      <w:divBdr>
        <w:top w:val="none" w:sz="0" w:space="0" w:color="auto"/>
        <w:left w:val="none" w:sz="0" w:space="0" w:color="auto"/>
        <w:bottom w:val="none" w:sz="0" w:space="0" w:color="auto"/>
        <w:right w:val="none" w:sz="0" w:space="0" w:color="auto"/>
      </w:divBdr>
    </w:div>
    <w:div w:id="783352870">
      <w:bodyDiv w:val="1"/>
      <w:marLeft w:val="0"/>
      <w:marRight w:val="0"/>
      <w:marTop w:val="0"/>
      <w:marBottom w:val="0"/>
      <w:divBdr>
        <w:top w:val="none" w:sz="0" w:space="0" w:color="auto"/>
        <w:left w:val="none" w:sz="0" w:space="0" w:color="auto"/>
        <w:bottom w:val="none" w:sz="0" w:space="0" w:color="auto"/>
        <w:right w:val="none" w:sz="0" w:space="0" w:color="auto"/>
      </w:divBdr>
    </w:div>
    <w:div w:id="794104047">
      <w:bodyDiv w:val="1"/>
      <w:marLeft w:val="0"/>
      <w:marRight w:val="0"/>
      <w:marTop w:val="0"/>
      <w:marBottom w:val="0"/>
      <w:divBdr>
        <w:top w:val="none" w:sz="0" w:space="0" w:color="auto"/>
        <w:left w:val="none" w:sz="0" w:space="0" w:color="auto"/>
        <w:bottom w:val="none" w:sz="0" w:space="0" w:color="auto"/>
        <w:right w:val="none" w:sz="0" w:space="0" w:color="auto"/>
      </w:divBdr>
      <w:divsChild>
        <w:div w:id="1240794347">
          <w:marLeft w:val="0"/>
          <w:marRight w:val="0"/>
          <w:marTop w:val="0"/>
          <w:marBottom w:val="0"/>
          <w:divBdr>
            <w:top w:val="none" w:sz="0" w:space="0" w:color="auto"/>
            <w:left w:val="none" w:sz="0" w:space="0" w:color="auto"/>
            <w:bottom w:val="none" w:sz="0" w:space="0" w:color="auto"/>
            <w:right w:val="none" w:sz="0" w:space="0" w:color="auto"/>
          </w:divBdr>
          <w:divsChild>
            <w:div w:id="259800727">
              <w:marLeft w:val="0"/>
              <w:marRight w:val="0"/>
              <w:marTop w:val="0"/>
              <w:marBottom w:val="0"/>
              <w:divBdr>
                <w:top w:val="none" w:sz="0" w:space="0" w:color="auto"/>
                <w:left w:val="none" w:sz="0" w:space="0" w:color="auto"/>
                <w:bottom w:val="none" w:sz="0" w:space="0" w:color="auto"/>
                <w:right w:val="none" w:sz="0" w:space="0" w:color="auto"/>
              </w:divBdr>
              <w:divsChild>
                <w:div w:id="486871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4297582">
      <w:bodyDiv w:val="1"/>
      <w:marLeft w:val="0"/>
      <w:marRight w:val="0"/>
      <w:marTop w:val="0"/>
      <w:marBottom w:val="0"/>
      <w:divBdr>
        <w:top w:val="none" w:sz="0" w:space="0" w:color="auto"/>
        <w:left w:val="none" w:sz="0" w:space="0" w:color="auto"/>
        <w:bottom w:val="none" w:sz="0" w:space="0" w:color="auto"/>
        <w:right w:val="none" w:sz="0" w:space="0" w:color="auto"/>
      </w:divBdr>
    </w:div>
    <w:div w:id="894701910">
      <w:bodyDiv w:val="1"/>
      <w:marLeft w:val="0"/>
      <w:marRight w:val="0"/>
      <w:marTop w:val="0"/>
      <w:marBottom w:val="0"/>
      <w:divBdr>
        <w:top w:val="none" w:sz="0" w:space="0" w:color="auto"/>
        <w:left w:val="none" w:sz="0" w:space="0" w:color="auto"/>
        <w:bottom w:val="none" w:sz="0" w:space="0" w:color="auto"/>
        <w:right w:val="none" w:sz="0" w:space="0" w:color="auto"/>
      </w:divBdr>
      <w:divsChild>
        <w:div w:id="1785539542">
          <w:marLeft w:val="0"/>
          <w:marRight w:val="0"/>
          <w:marTop w:val="0"/>
          <w:marBottom w:val="0"/>
          <w:divBdr>
            <w:top w:val="none" w:sz="0" w:space="0" w:color="auto"/>
            <w:left w:val="none" w:sz="0" w:space="0" w:color="auto"/>
            <w:bottom w:val="none" w:sz="0" w:space="0" w:color="auto"/>
            <w:right w:val="none" w:sz="0" w:space="0" w:color="auto"/>
          </w:divBdr>
          <w:divsChild>
            <w:div w:id="137188180">
              <w:marLeft w:val="0"/>
              <w:marRight w:val="0"/>
              <w:marTop w:val="0"/>
              <w:marBottom w:val="0"/>
              <w:divBdr>
                <w:top w:val="none" w:sz="0" w:space="0" w:color="auto"/>
                <w:left w:val="none" w:sz="0" w:space="0" w:color="auto"/>
                <w:bottom w:val="none" w:sz="0" w:space="0" w:color="auto"/>
                <w:right w:val="none" w:sz="0" w:space="0" w:color="auto"/>
              </w:divBdr>
              <w:divsChild>
                <w:div w:id="770659751">
                  <w:marLeft w:val="0"/>
                  <w:marRight w:val="0"/>
                  <w:marTop w:val="0"/>
                  <w:marBottom w:val="0"/>
                  <w:divBdr>
                    <w:top w:val="none" w:sz="0" w:space="0" w:color="auto"/>
                    <w:left w:val="none" w:sz="0" w:space="0" w:color="auto"/>
                    <w:bottom w:val="none" w:sz="0" w:space="0" w:color="auto"/>
                    <w:right w:val="none" w:sz="0" w:space="0" w:color="auto"/>
                  </w:divBdr>
                  <w:divsChild>
                    <w:div w:id="883636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9907438">
      <w:bodyDiv w:val="1"/>
      <w:marLeft w:val="0"/>
      <w:marRight w:val="0"/>
      <w:marTop w:val="0"/>
      <w:marBottom w:val="0"/>
      <w:divBdr>
        <w:top w:val="none" w:sz="0" w:space="0" w:color="auto"/>
        <w:left w:val="none" w:sz="0" w:space="0" w:color="auto"/>
        <w:bottom w:val="none" w:sz="0" w:space="0" w:color="auto"/>
        <w:right w:val="none" w:sz="0" w:space="0" w:color="auto"/>
      </w:divBdr>
    </w:div>
    <w:div w:id="926302800">
      <w:bodyDiv w:val="1"/>
      <w:marLeft w:val="0"/>
      <w:marRight w:val="0"/>
      <w:marTop w:val="0"/>
      <w:marBottom w:val="0"/>
      <w:divBdr>
        <w:top w:val="none" w:sz="0" w:space="0" w:color="auto"/>
        <w:left w:val="none" w:sz="0" w:space="0" w:color="auto"/>
        <w:bottom w:val="none" w:sz="0" w:space="0" w:color="auto"/>
        <w:right w:val="none" w:sz="0" w:space="0" w:color="auto"/>
      </w:divBdr>
    </w:div>
    <w:div w:id="995689324">
      <w:bodyDiv w:val="1"/>
      <w:marLeft w:val="0"/>
      <w:marRight w:val="0"/>
      <w:marTop w:val="0"/>
      <w:marBottom w:val="0"/>
      <w:divBdr>
        <w:top w:val="none" w:sz="0" w:space="0" w:color="auto"/>
        <w:left w:val="none" w:sz="0" w:space="0" w:color="auto"/>
        <w:bottom w:val="none" w:sz="0" w:space="0" w:color="auto"/>
        <w:right w:val="none" w:sz="0" w:space="0" w:color="auto"/>
      </w:divBdr>
      <w:divsChild>
        <w:div w:id="268855922">
          <w:marLeft w:val="0"/>
          <w:marRight w:val="0"/>
          <w:marTop w:val="0"/>
          <w:marBottom w:val="0"/>
          <w:divBdr>
            <w:top w:val="none" w:sz="0" w:space="0" w:color="auto"/>
            <w:left w:val="none" w:sz="0" w:space="0" w:color="auto"/>
            <w:bottom w:val="none" w:sz="0" w:space="0" w:color="auto"/>
            <w:right w:val="none" w:sz="0" w:space="0" w:color="auto"/>
          </w:divBdr>
          <w:divsChild>
            <w:div w:id="1323897104">
              <w:marLeft w:val="0"/>
              <w:marRight w:val="0"/>
              <w:marTop w:val="0"/>
              <w:marBottom w:val="0"/>
              <w:divBdr>
                <w:top w:val="none" w:sz="0" w:space="0" w:color="auto"/>
                <w:left w:val="none" w:sz="0" w:space="0" w:color="auto"/>
                <w:bottom w:val="none" w:sz="0" w:space="0" w:color="auto"/>
                <w:right w:val="none" w:sz="0" w:space="0" w:color="auto"/>
              </w:divBdr>
              <w:divsChild>
                <w:div w:id="1729957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3166061">
      <w:bodyDiv w:val="1"/>
      <w:marLeft w:val="0"/>
      <w:marRight w:val="0"/>
      <w:marTop w:val="0"/>
      <w:marBottom w:val="0"/>
      <w:divBdr>
        <w:top w:val="none" w:sz="0" w:space="0" w:color="auto"/>
        <w:left w:val="none" w:sz="0" w:space="0" w:color="auto"/>
        <w:bottom w:val="none" w:sz="0" w:space="0" w:color="auto"/>
        <w:right w:val="none" w:sz="0" w:space="0" w:color="auto"/>
      </w:divBdr>
    </w:div>
    <w:div w:id="1051274337">
      <w:bodyDiv w:val="1"/>
      <w:marLeft w:val="0"/>
      <w:marRight w:val="0"/>
      <w:marTop w:val="0"/>
      <w:marBottom w:val="0"/>
      <w:divBdr>
        <w:top w:val="none" w:sz="0" w:space="0" w:color="auto"/>
        <w:left w:val="none" w:sz="0" w:space="0" w:color="auto"/>
        <w:bottom w:val="none" w:sz="0" w:space="0" w:color="auto"/>
        <w:right w:val="none" w:sz="0" w:space="0" w:color="auto"/>
      </w:divBdr>
      <w:divsChild>
        <w:div w:id="153378531">
          <w:marLeft w:val="0"/>
          <w:marRight w:val="0"/>
          <w:marTop w:val="0"/>
          <w:marBottom w:val="0"/>
          <w:divBdr>
            <w:top w:val="none" w:sz="0" w:space="0" w:color="auto"/>
            <w:left w:val="none" w:sz="0" w:space="0" w:color="auto"/>
            <w:bottom w:val="none" w:sz="0" w:space="0" w:color="auto"/>
            <w:right w:val="none" w:sz="0" w:space="0" w:color="auto"/>
          </w:divBdr>
          <w:divsChild>
            <w:div w:id="768740990">
              <w:marLeft w:val="0"/>
              <w:marRight w:val="0"/>
              <w:marTop w:val="0"/>
              <w:marBottom w:val="0"/>
              <w:divBdr>
                <w:top w:val="none" w:sz="0" w:space="0" w:color="auto"/>
                <w:left w:val="none" w:sz="0" w:space="0" w:color="auto"/>
                <w:bottom w:val="none" w:sz="0" w:space="0" w:color="auto"/>
                <w:right w:val="none" w:sz="0" w:space="0" w:color="auto"/>
              </w:divBdr>
              <w:divsChild>
                <w:div w:id="1296333934">
                  <w:marLeft w:val="0"/>
                  <w:marRight w:val="0"/>
                  <w:marTop w:val="0"/>
                  <w:marBottom w:val="0"/>
                  <w:divBdr>
                    <w:top w:val="none" w:sz="0" w:space="0" w:color="auto"/>
                    <w:left w:val="none" w:sz="0" w:space="0" w:color="auto"/>
                    <w:bottom w:val="none" w:sz="0" w:space="0" w:color="auto"/>
                    <w:right w:val="none" w:sz="0" w:space="0" w:color="auto"/>
                  </w:divBdr>
                  <w:divsChild>
                    <w:div w:id="891815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1948702">
      <w:bodyDiv w:val="1"/>
      <w:marLeft w:val="0"/>
      <w:marRight w:val="0"/>
      <w:marTop w:val="0"/>
      <w:marBottom w:val="0"/>
      <w:divBdr>
        <w:top w:val="none" w:sz="0" w:space="0" w:color="auto"/>
        <w:left w:val="none" w:sz="0" w:space="0" w:color="auto"/>
        <w:bottom w:val="none" w:sz="0" w:space="0" w:color="auto"/>
        <w:right w:val="none" w:sz="0" w:space="0" w:color="auto"/>
      </w:divBdr>
      <w:divsChild>
        <w:div w:id="254440454">
          <w:marLeft w:val="0"/>
          <w:marRight w:val="0"/>
          <w:marTop w:val="0"/>
          <w:marBottom w:val="0"/>
          <w:divBdr>
            <w:top w:val="none" w:sz="0" w:space="0" w:color="auto"/>
            <w:left w:val="none" w:sz="0" w:space="0" w:color="auto"/>
            <w:bottom w:val="none" w:sz="0" w:space="0" w:color="auto"/>
            <w:right w:val="none" w:sz="0" w:space="0" w:color="auto"/>
          </w:divBdr>
          <w:divsChild>
            <w:div w:id="275333075">
              <w:marLeft w:val="0"/>
              <w:marRight w:val="0"/>
              <w:marTop w:val="0"/>
              <w:marBottom w:val="0"/>
              <w:divBdr>
                <w:top w:val="none" w:sz="0" w:space="0" w:color="auto"/>
                <w:left w:val="none" w:sz="0" w:space="0" w:color="auto"/>
                <w:bottom w:val="none" w:sz="0" w:space="0" w:color="auto"/>
                <w:right w:val="none" w:sz="0" w:space="0" w:color="auto"/>
              </w:divBdr>
              <w:divsChild>
                <w:div w:id="291905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1531037">
      <w:bodyDiv w:val="1"/>
      <w:marLeft w:val="0"/>
      <w:marRight w:val="0"/>
      <w:marTop w:val="0"/>
      <w:marBottom w:val="0"/>
      <w:divBdr>
        <w:top w:val="none" w:sz="0" w:space="0" w:color="auto"/>
        <w:left w:val="none" w:sz="0" w:space="0" w:color="auto"/>
        <w:bottom w:val="none" w:sz="0" w:space="0" w:color="auto"/>
        <w:right w:val="none" w:sz="0" w:space="0" w:color="auto"/>
      </w:divBdr>
    </w:div>
    <w:div w:id="1316448827">
      <w:bodyDiv w:val="1"/>
      <w:marLeft w:val="0"/>
      <w:marRight w:val="0"/>
      <w:marTop w:val="0"/>
      <w:marBottom w:val="0"/>
      <w:divBdr>
        <w:top w:val="none" w:sz="0" w:space="0" w:color="auto"/>
        <w:left w:val="none" w:sz="0" w:space="0" w:color="auto"/>
        <w:bottom w:val="none" w:sz="0" w:space="0" w:color="auto"/>
        <w:right w:val="none" w:sz="0" w:space="0" w:color="auto"/>
      </w:divBdr>
    </w:div>
    <w:div w:id="1347054570">
      <w:bodyDiv w:val="1"/>
      <w:marLeft w:val="0"/>
      <w:marRight w:val="0"/>
      <w:marTop w:val="0"/>
      <w:marBottom w:val="0"/>
      <w:divBdr>
        <w:top w:val="none" w:sz="0" w:space="0" w:color="auto"/>
        <w:left w:val="none" w:sz="0" w:space="0" w:color="auto"/>
        <w:bottom w:val="none" w:sz="0" w:space="0" w:color="auto"/>
        <w:right w:val="none" w:sz="0" w:space="0" w:color="auto"/>
      </w:divBdr>
      <w:divsChild>
        <w:div w:id="1124346461">
          <w:marLeft w:val="0"/>
          <w:marRight w:val="0"/>
          <w:marTop w:val="0"/>
          <w:marBottom w:val="0"/>
          <w:divBdr>
            <w:top w:val="none" w:sz="0" w:space="0" w:color="auto"/>
            <w:left w:val="none" w:sz="0" w:space="0" w:color="auto"/>
            <w:bottom w:val="none" w:sz="0" w:space="0" w:color="auto"/>
            <w:right w:val="none" w:sz="0" w:space="0" w:color="auto"/>
          </w:divBdr>
          <w:divsChild>
            <w:div w:id="524289139">
              <w:marLeft w:val="0"/>
              <w:marRight w:val="0"/>
              <w:marTop w:val="0"/>
              <w:marBottom w:val="0"/>
              <w:divBdr>
                <w:top w:val="none" w:sz="0" w:space="0" w:color="auto"/>
                <w:left w:val="none" w:sz="0" w:space="0" w:color="auto"/>
                <w:bottom w:val="none" w:sz="0" w:space="0" w:color="auto"/>
                <w:right w:val="none" w:sz="0" w:space="0" w:color="auto"/>
              </w:divBdr>
              <w:divsChild>
                <w:div w:id="1782988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9741903">
      <w:bodyDiv w:val="1"/>
      <w:marLeft w:val="0"/>
      <w:marRight w:val="0"/>
      <w:marTop w:val="0"/>
      <w:marBottom w:val="0"/>
      <w:divBdr>
        <w:top w:val="none" w:sz="0" w:space="0" w:color="auto"/>
        <w:left w:val="none" w:sz="0" w:space="0" w:color="auto"/>
        <w:bottom w:val="none" w:sz="0" w:space="0" w:color="auto"/>
        <w:right w:val="none" w:sz="0" w:space="0" w:color="auto"/>
      </w:divBdr>
    </w:div>
    <w:div w:id="1394426383">
      <w:bodyDiv w:val="1"/>
      <w:marLeft w:val="0"/>
      <w:marRight w:val="0"/>
      <w:marTop w:val="0"/>
      <w:marBottom w:val="0"/>
      <w:divBdr>
        <w:top w:val="none" w:sz="0" w:space="0" w:color="auto"/>
        <w:left w:val="none" w:sz="0" w:space="0" w:color="auto"/>
        <w:bottom w:val="none" w:sz="0" w:space="0" w:color="auto"/>
        <w:right w:val="none" w:sz="0" w:space="0" w:color="auto"/>
      </w:divBdr>
      <w:divsChild>
        <w:div w:id="845904259">
          <w:marLeft w:val="0"/>
          <w:marRight w:val="0"/>
          <w:marTop w:val="0"/>
          <w:marBottom w:val="0"/>
          <w:divBdr>
            <w:top w:val="none" w:sz="0" w:space="0" w:color="auto"/>
            <w:left w:val="none" w:sz="0" w:space="0" w:color="auto"/>
            <w:bottom w:val="none" w:sz="0" w:space="0" w:color="auto"/>
            <w:right w:val="none" w:sz="0" w:space="0" w:color="auto"/>
          </w:divBdr>
          <w:divsChild>
            <w:div w:id="1253507073">
              <w:marLeft w:val="0"/>
              <w:marRight w:val="0"/>
              <w:marTop w:val="0"/>
              <w:marBottom w:val="0"/>
              <w:divBdr>
                <w:top w:val="none" w:sz="0" w:space="0" w:color="auto"/>
                <w:left w:val="none" w:sz="0" w:space="0" w:color="auto"/>
                <w:bottom w:val="none" w:sz="0" w:space="0" w:color="auto"/>
                <w:right w:val="none" w:sz="0" w:space="0" w:color="auto"/>
              </w:divBdr>
              <w:divsChild>
                <w:div w:id="1032417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2989682">
      <w:bodyDiv w:val="1"/>
      <w:marLeft w:val="0"/>
      <w:marRight w:val="0"/>
      <w:marTop w:val="0"/>
      <w:marBottom w:val="0"/>
      <w:divBdr>
        <w:top w:val="none" w:sz="0" w:space="0" w:color="auto"/>
        <w:left w:val="none" w:sz="0" w:space="0" w:color="auto"/>
        <w:bottom w:val="none" w:sz="0" w:space="0" w:color="auto"/>
        <w:right w:val="none" w:sz="0" w:space="0" w:color="auto"/>
      </w:divBdr>
    </w:div>
    <w:div w:id="1462192309">
      <w:bodyDiv w:val="1"/>
      <w:marLeft w:val="0"/>
      <w:marRight w:val="0"/>
      <w:marTop w:val="0"/>
      <w:marBottom w:val="0"/>
      <w:divBdr>
        <w:top w:val="none" w:sz="0" w:space="0" w:color="auto"/>
        <w:left w:val="none" w:sz="0" w:space="0" w:color="auto"/>
        <w:bottom w:val="none" w:sz="0" w:space="0" w:color="auto"/>
        <w:right w:val="none" w:sz="0" w:space="0" w:color="auto"/>
      </w:divBdr>
    </w:div>
    <w:div w:id="1468165218">
      <w:bodyDiv w:val="1"/>
      <w:marLeft w:val="0"/>
      <w:marRight w:val="0"/>
      <w:marTop w:val="0"/>
      <w:marBottom w:val="0"/>
      <w:divBdr>
        <w:top w:val="none" w:sz="0" w:space="0" w:color="auto"/>
        <w:left w:val="none" w:sz="0" w:space="0" w:color="auto"/>
        <w:bottom w:val="none" w:sz="0" w:space="0" w:color="auto"/>
        <w:right w:val="none" w:sz="0" w:space="0" w:color="auto"/>
      </w:divBdr>
    </w:div>
    <w:div w:id="1524708020">
      <w:bodyDiv w:val="1"/>
      <w:marLeft w:val="0"/>
      <w:marRight w:val="0"/>
      <w:marTop w:val="0"/>
      <w:marBottom w:val="0"/>
      <w:divBdr>
        <w:top w:val="none" w:sz="0" w:space="0" w:color="auto"/>
        <w:left w:val="none" w:sz="0" w:space="0" w:color="auto"/>
        <w:bottom w:val="none" w:sz="0" w:space="0" w:color="auto"/>
        <w:right w:val="none" w:sz="0" w:space="0" w:color="auto"/>
      </w:divBdr>
      <w:divsChild>
        <w:div w:id="1511945560">
          <w:marLeft w:val="0"/>
          <w:marRight w:val="0"/>
          <w:marTop w:val="0"/>
          <w:marBottom w:val="0"/>
          <w:divBdr>
            <w:top w:val="none" w:sz="0" w:space="0" w:color="auto"/>
            <w:left w:val="none" w:sz="0" w:space="0" w:color="auto"/>
            <w:bottom w:val="none" w:sz="0" w:space="0" w:color="auto"/>
            <w:right w:val="none" w:sz="0" w:space="0" w:color="auto"/>
          </w:divBdr>
          <w:divsChild>
            <w:div w:id="2024624369">
              <w:marLeft w:val="0"/>
              <w:marRight w:val="0"/>
              <w:marTop w:val="0"/>
              <w:marBottom w:val="0"/>
              <w:divBdr>
                <w:top w:val="none" w:sz="0" w:space="0" w:color="auto"/>
                <w:left w:val="none" w:sz="0" w:space="0" w:color="auto"/>
                <w:bottom w:val="none" w:sz="0" w:space="0" w:color="auto"/>
                <w:right w:val="none" w:sz="0" w:space="0" w:color="auto"/>
              </w:divBdr>
              <w:divsChild>
                <w:div w:id="2011831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8960055">
      <w:bodyDiv w:val="1"/>
      <w:marLeft w:val="0"/>
      <w:marRight w:val="0"/>
      <w:marTop w:val="0"/>
      <w:marBottom w:val="0"/>
      <w:divBdr>
        <w:top w:val="none" w:sz="0" w:space="0" w:color="auto"/>
        <w:left w:val="none" w:sz="0" w:space="0" w:color="auto"/>
        <w:bottom w:val="none" w:sz="0" w:space="0" w:color="auto"/>
        <w:right w:val="none" w:sz="0" w:space="0" w:color="auto"/>
      </w:divBdr>
    </w:div>
    <w:div w:id="1623731142">
      <w:bodyDiv w:val="1"/>
      <w:marLeft w:val="0"/>
      <w:marRight w:val="0"/>
      <w:marTop w:val="0"/>
      <w:marBottom w:val="0"/>
      <w:divBdr>
        <w:top w:val="none" w:sz="0" w:space="0" w:color="auto"/>
        <w:left w:val="none" w:sz="0" w:space="0" w:color="auto"/>
        <w:bottom w:val="none" w:sz="0" w:space="0" w:color="auto"/>
        <w:right w:val="none" w:sz="0" w:space="0" w:color="auto"/>
      </w:divBdr>
    </w:div>
    <w:div w:id="1628471197">
      <w:bodyDiv w:val="1"/>
      <w:marLeft w:val="0"/>
      <w:marRight w:val="0"/>
      <w:marTop w:val="0"/>
      <w:marBottom w:val="0"/>
      <w:divBdr>
        <w:top w:val="none" w:sz="0" w:space="0" w:color="auto"/>
        <w:left w:val="none" w:sz="0" w:space="0" w:color="auto"/>
        <w:bottom w:val="none" w:sz="0" w:space="0" w:color="auto"/>
        <w:right w:val="none" w:sz="0" w:space="0" w:color="auto"/>
      </w:divBdr>
    </w:div>
    <w:div w:id="1634749853">
      <w:bodyDiv w:val="1"/>
      <w:marLeft w:val="0"/>
      <w:marRight w:val="0"/>
      <w:marTop w:val="0"/>
      <w:marBottom w:val="0"/>
      <w:divBdr>
        <w:top w:val="none" w:sz="0" w:space="0" w:color="auto"/>
        <w:left w:val="none" w:sz="0" w:space="0" w:color="auto"/>
        <w:bottom w:val="none" w:sz="0" w:space="0" w:color="auto"/>
        <w:right w:val="none" w:sz="0" w:space="0" w:color="auto"/>
      </w:divBdr>
    </w:div>
    <w:div w:id="1719470097">
      <w:bodyDiv w:val="1"/>
      <w:marLeft w:val="0"/>
      <w:marRight w:val="0"/>
      <w:marTop w:val="0"/>
      <w:marBottom w:val="0"/>
      <w:divBdr>
        <w:top w:val="none" w:sz="0" w:space="0" w:color="auto"/>
        <w:left w:val="none" w:sz="0" w:space="0" w:color="auto"/>
        <w:bottom w:val="none" w:sz="0" w:space="0" w:color="auto"/>
        <w:right w:val="none" w:sz="0" w:space="0" w:color="auto"/>
      </w:divBdr>
      <w:divsChild>
        <w:div w:id="32075336">
          <w:marLeft w:val="0"/>
          <w:marRight w:val="0"/>
          <w:marTop w:val="0"/>
          <w:marBottom w:val="0"/>
          <w:divBdr>
            <w:top w:val="none" w:sz="0" w:space="0" w:color="auto"/>
            <w:left w:val="none" w:sz="0" w:space="0" w:color="auto"/>
            <w:bottom w:val="none" w:sz="0" w:space="0" w:color="auto"/>
            <w:right w:val="none" w:sz="0" w:space="0" w:color="auto"/>
          </w:divBdr>
          <w:divsChild>
            <w:div w:id="1062677684">
              <w:marLeft w:val="0"/>
              <w:marRight w:val="0"/>
              <w:marTop w:val="0"/>
              <w:marBottom w:val="0"/>
              <w:divBdr>
                <w:top w:val="none" w:sz="0" w:space="0" w:color="auto"/>
                <w:left w:val="none" w:sz="0" w:space="0" w:color="auto"/>
                <w:bottom w:val="none" w:sz="0" w:space="0" w:color="auto"/>
                <w:right w:val="none" w:sz="0" w:space="0" w:color="auto"/>
              </w:divBdr>
              <w:divsChild>
                <w:div w:id="1653216326">
                  <w:marLeft w:val="0"/>
                  <w:marRight w:val="0"/>
                  <w:marTop w:val="0"/>
                  <w:marBottom w:val="0"/>
                  <w:divBdr>
                    <w:top w:val="none" w:sz="0" w:space="0" w:color="auto"/>
                    <w:left w:val="none" w:sz="0" w:space="0" w:color="auto"/>
                    <w:bottom w:val="none" w:sz="0" w:space="0" w:color="auto"/>
                    <w:right w:val="none" w:sz="0" w:space="0" w:color="auto"/>
                  </w:divBdr>
                  <w:divsChild>
                    <w:div w:id="529534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3863762">
      <w:bodyDiv w:val="1"/>
      <w:marLeft w:val="0"/>
      <w:marRight w:val="0"/>
      <w:marTop w:val="0"/>
      <w:marBottom w:val="0"/>
      <w:divBdr>
        <w:top w:val="none" w:sz="0" w:space="0" w:color="auto"/>
        <w:left w:val="none" w:sz="0" w:space="0" w:color="auto"/>
        <w:bottom w:val="none" w:sz="0" w:space="0" w:color="auto"/>
        <w:right w:val="none" w:sz="0" w:space="0" w:color="auto"/>
      </w:divBdr>
    </w:div>
    <w:div w:id="1839536721">
      <w:bodyDiv w:val="1"/>
      <w:marLeft w:val="0"/>
      <w:marRight w:val="0"/>
      <w:marTop w:val="0"/>
      <w:marBottom w:val="0"/>
      <w:divBdr>
        <w:top w:val="none" w:sz="0" w:space="0" w:color="auto"/>
        <w:left w:val="none" w:sz="0" w:space="0" w:color="auto"/>
        <w:bottom w:val="none" w:sz="0" w:space="0" w:color="auto"/>
        <w:right w:val="none" w:sz="0" w:space="0" w:color="auto"/>
      </w:divBdr>
    </w:div>
    <w:div w:id="1879049784">
      <w:bodyDiv w:val="1"/>
      <w:marLeft w:val="0"/>
      <w:marRight w:val="0"/>
      <w:marTop w:val="0"/>
      <w:marBottom w:val="0"/>
      <w:divBdr>
        <w:top w:val="none" w:sz="0" w:space="0" w:color="auto"/>
        <w:left w:val="none" w:sz="0" w:space="0" w:color="auto"/>
        <w:bottom w:val="none" w:sz="0" w:space="0" w:color="auto"/>
        <w:right w:val="none" w:sz="0" w:space="0" w:color="auto"/>
      </w:divBdr>
      <w:divsChild>
        <w:div w:id="215507264">
          <w:marLeft w:val="0"/>
          <w:marRight w:val="0"/>
          <w:marTop w:val="0"/>
          <w:marBottom w:val="0"/>
          <w:divBdr>
            <w:top w:val="none" w:sz="0" w:space="0" w:color="auto"/>
            <w:left w:val="none" w:sz="0" w:space="0" w:color="auto"/>
            <w:bottom w:val="none" w:sz="0" w:space="0" w:color="auto"/>
            <w:right w:val="none" w:sz="0" w:space="0" w:color="auto"/>
          </w:divBdr>
          <w:divsChild>
            <w:div w:id="1468277462">
              <w:marLeft w:val="0"/>
              <w:marRight w:val="0"/>
              <w:marTop w:val="0"/>
              <w:marBottom w:val="0"/>
              <w:divBdr>
                <w:top w:val="none" w:sz="0" w:space="0" w:color="auto"/>
                <w:left w:val="none" w:sz="0" w:space="0" w:color="auto"/>
                <w:bottom w:val="none" w:sz="0" w:space="0" w:color="auto"/>
                <w:right w:val="none" w:sz="0" w:space="0" w:color="auto"/>
              </w:divBdr>
              <w:divsChild>
                <w:div w:id="562453085">
                  <w:marLeft w:val="0"/>
                  <w:marRight w:val="0"/>
                  <w:marTop w:val="0"/>
                  <w:marBottom w:val="0"/>
                  <w:divBdr>
                    <w:top w:val="none" w:sz="0" w:space="0" w:color="auto"/>
                    <w:left w:val="none" w:sz="0" w:space="0" w:color="auto"/>
                    <w:bottom w:val="none" w:sz="0" w:space="0" w:color="auto"/>
                    <w:right w:val="none" w:sz="0" w:space="0" w:color="auto"/>
                  </w:divBdr>
                  <w:divsChild>
                    <w:div w:id="2044550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9975793">
      <w:bodyDiv w:val="1"/>
      <w:marLeft w:val="0"/>
      <w:marRight w:val="0"/>
      <w:marTop w:val="0"/>
      <w:marBottom w:val="0"/>
      <w:divBdr>
        <w:top w:val="none" w:sz="0" w:space="0" w:color="auto"/>
        <w:left w:val="none" w:sz="0" w:space="0" w:color="auto"/>
        <w:bottom w:val="none" w:sz="0" w:space="0" w:color="auto"/>
        <w:right w:val="none" w:sz="0" w:space="0" w:color="auto"/>
      </w:divBdr>
    </w:div>
    <w:div w:id="1969553431">
      <w:bodyDiv w:val="1"/>
      <w:marLeft w:val="0"/>
      <w:marRight w:val="0"/>
      <w:marTop w:val="0"/>
      <w:marBottom w:val="0"/>
      <w:divBdr>
        <w:top w:val="none" w:sz="0" w:space="0" w:color="auto"/>
        <w:left w:val="none" w:sz="0" w:space="0" w:color="auto"/>
        <w:bottom w:val="none" w:sz="0" w:space="0" w:color="auto"/>
        <w:right w:val="none" w:sz="0" w:space="0" w:color="auto"/>
      </w:divBdr>
      <w:divsChild>
        <w:div w:id="1864854705">
          <w:marLeft w:val="0"/>
          <w:marRight w:val="0"/>
          <w:marTop w:val="0"/>
          <w:marBottom w:val="0"/>
          <w:divBdr>
            <w:top w:val="none" w:sz="0" w:space="0" w:color="auto"/>
            <w:left w:val="none" w:sz="0" w:space="0" w:color="auto"/>
            <w:bottom w:val="none" w:sz="0" w:space="0" w:color="auto"/>
            <w:right w:val="none" w:sz="0" w:space="0" w:color="auto"/>
          </w:divBdr>
          <w:divsChild>
            <w:div w:id="888490799">
              <w:marLeft w:val="0"/>
              <w:marRight w:val="0"/>
              <w:marTop w:val="0"/>
              <w:marBottom w:val="0"/>
              <w:divBdr>
                <w:top w:val="none" w:sz="0" w:space="0" w:color="auto"/>
                <w:left w:val="none" w:sz="0" w:space="0" w:color="auto"/>
                <w:bottom w:val="none" w:sz="0" w:space="0" w:color="auto"/>
                <w:right w:val="none" w:sz="0" w:space="0" w:color="auto"/>
              </w:divBdr>
              <w:divsChild>
                <w:div w:id="461534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7383859">
      <w:bodyDiv w:val="1"/>
      <w:marLeft w:val="0"/>
      <w:marRight w:val="0"/>
      <w:marTop w:val="0"/>
      <w:marBottom w:val="0"/>
      <w:divBdr>
        <w:top w:val="none" w:sz="0" w:space="0" w:color="auto"/>
        <w:left w:val="none" w:sz="0" w:space="0" w:color="auto"/>
        <w:bottom w:val="none" w:sz="0" w:space="0" w:color="auto"/>
        <w:right w:val="none" w:sz="0" w:space="0" w:color="auto"/>
      </w:divBdr>
      <w:divsChild>
        <w:div w:id="1549026038">
          <w:marLeft w:val="0"/>
          <w:marRight w:val="0"/>
          <w:marTop w:val="0"/>
          <w:marBottom w:val="0"/>
          <w:divBdr>
            <w:top w:val="none" w:sz="0" w:space="0" w:color="auto"/>
            <w:left w:val="none" w:sz="0" w:space="0" w:color="auto"/>
            <w:bottom w:val="none" w:sz="0" w:space="0" w:color="auto"/>
            <w:right w:val="none" w:sz="0" w:space="0" w:color="auto"/>
          </w:divBdr>
          <w:divsChild>
            <w:div w:id="1567102640">
              <w:marLeft w:val="0"/>
              <w:marRight w:val="0"/>
              <w:marTop w:val="0"/>
              <w:marBottom w:val="0"/>
              <w:divBdr>
                <w:top w:val="none" w:sz="0" w:space="0" w:color="auto"/>
                <w:left w:val="none" w:sz="0" w:space="0" w:color="auto"/>
                <w:bottom w:val="none" w:sz="0" w:space="0" w:color="auto"/>
                <w:right w:val="none" w:sz="0" w:space="0" w:color="auto"/>
              </w:divBdr>
              <w:divsChild>
                <w:div w:id="954363280">
                  <w:marLeft w:val="0"/>
                  <w:marRight w:val="0"/>
                  <w:marTop w:val="0"/>
                  <w:marBottom w:val="0"/>
                  <w:divBdr>
                    <w:top w:val="none" w:sz="0" w:space="0" w:color="auto"/>
                    <w:left w:val="none" w:sz="0" w:space="0" w:color="auto"/>
                    <w:bottom w:val="none" w:sz="0" w:space="0" w:color="auto"/>
                    <w:right w:val="none" w:sz="0" w:space="0" w:color="auto"/>
                  </w:divBdr>
                  <w:divsChild>
                    <w:div w:id="236986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0259165">
      <w:bodyDiv w:val="1"/>
      <w:marLeft w:val="0"/>
      <w:marRight w:val="0"/>
      <w:marTop w:val="0"/>
      <w:marBottom w:val="0"/>
      <w:divBdr>
        <w:top w:val="none" w:sz="0" w:space="0" w:color="auto"/>
        <w:left w:val="none" w:sz="0" w:space="0" w:color="auto"/>
        <w:bottom w:val="none" w:sz="0" w:space="0" w:color="auto"/>
        <w:right w:val="none" w:sz="0" w:space="0" w:color="auto"/>
      </w:divBdr>
    </w:div>
    <w:div w:id="2065446051">
      <w:bodyDiv w:val="1"/>
      <w:marLeft w:val="0"/>
      <w:marRight w:val="0"/>
      <w:marTop w:val="0"/>
      <w:marBottom w:val="0"/>
      <w:divBdr>
        <w:top w:val="none" w:sz="0" w:space="0" w:color="auto"/>
        <w:left w:val="none" w:sz="0" w:space="0" w:color="auto"/>
        <w:bottom w:val="none" w:sz="0" w:space="0" w:color="auto"/>
        <w:right w:val="none" w:sz="0" w:space="0" w:color="auto"/>
      </w:divBdr>
      <w:divsChild>
        <w:div w:id="1107237466">
          <w:marLeft w:val="0"/>
          <w:marRight w:val="0"/>
          <w:marTop w:val="0"/>
          <w:marBottom w:val="0"/>
          <w:divBdr>
            <w:top w:val="none" w:sz="0" w:space="0" w:color="auto"/>
            <w:left w:val="none" w:sz="0" w:space="0" w:color="auto"/>
            <w:bottom w:val="none" w:sz="0" w:space="0" w:color="auto"/>
            <w:right w:val="none" w:sz="0" w:space="0" w:color="auto"/>
          </w:divBdr>
          <w:divsChild>
            <w:div w:id="689524069">
              <w:marLeft w:val="0"/>
              <w:marRight w:val="0"/>
              <w:marTop w:val="0"/>
              <w:marBottom w:val="0"/>
              <w:divBdr>
                <w:top w:val="none" w:sz="0" w:space="0" w:color="auto"/>
                <w:left w:val="none" w:sz="0" w:space="0" w:color="auto"/>
                <w:bottom w:val="none" w:sz="0" w:space="0" w:color="auto"/>
                <w:right w:val="none" w:sz="0" w:space="0" w:color="auto"/>
              </w:divBdr>
              <w:divsChild>
                <w:div w:id="33425943">
                  <w:marLeft w:val="0"/>
                  <w:marRight w:val="0"/>
                  <w:marTop w:val="0"/>
                  <w:marBottom w:val="0"/>
                  <w:divBdr>
                    <w:top w:val="none" w:sz="0" w:space="0" w:color="auto"/>
                    <w:left w:val="none" w:sz="0" w:space="0" w:color="auto"/>
                    <w:bottom w:val="none" w:sz="0" w:space="0" w:color="auto"/>
                    <w:right w:val="none" w:sz="0" w:space="0" w:color="auto"/>
                  </w:divBdr>
                  <w:divsChild>
                    <w:div w:id="1894537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9062291">
      <w:bodyDiv w:val="1"/>
      <w:marLeft w:val="0"/>
      <w:marRight w:val="0"/>
      <w:marTop w:val="0"/>
      <w:marBottom w:val="0"/>
      <w:divBdr>
        <w:top w:val="none" w:sz="0" w:space="0" w:color="auto"/>
        <w:left w:val="none" w:sz="0" w:space="0" w:color="auto"/>
        <w:bottom w:val="none" w:sz="0" w:space="0" w:color="auto"/>
        <w:right w:val="none" w:sz="0" w:space="0" w:color="auto"/>
      </w:divBdr>
    </w:div>
    <w:div w:id="2099208459">
      <w:bodyDiv w:val="1"/>
      <w:marLeft w:val="0"/>
      <w:marRight w:val="0"/>
      <w:marTop w:val="0"/>
      <w:marBottom w:val="0"/>
      <w:divBdr>
        <w:top w:val="none" w:sz="0" w:space="0" w:color="auto"/>
        <w:left w:val="none" w:sz="0" w:space="0" w:color="auto"/>
        <w:bottom w:val="none" w:sz="0" w:space="0" w:color="auto"/>
        <w:right w:val="none" w:sz="0" w:space="0" w:color="auto"/>
      </w:divBdr>
      <w:divsChild>
        <w:div w:id="623343617">
          <w:marLeft w:val="0"/>
          <w:marRight w:val="0"/>
          <w:marTop w:val="0"/>
          <w:marBottom w:val="0"/>
          <w:divBdr>
            <w:top w:val="none" w:sz="0" w:space="0" w:color="auto"/>
            <w:left w:val="none" w:sz="0" w:space="0" w:color="auto"/>
            <w:bottom w:val="none" w:sz="0" w:space="0" w:color="auto"/>
            <w:right w:val="none" w:sz="0" w:space="0" w:color="auto"/>
          </w:divBdr>
          <w:divsChild>
            <w:div w:id="249235608">
              <w:marLeft w:val="0"/>
              <w:marRight w:val="0"/>
              <w:marTop w:val="0"/>
              <w:marBottom w:val="0"/>
              <w:divBdr>
                <w:top w:val="none" w:sz="0" w:space="0" w:color="auto"/>
                <w:left w:val="none" w:sz="0" w:space="0" w:color="auto"/>
                <w:bottom w:val="none" w:sz="0" w:space="0" w:color="auto"/>
                <w:right w:val="none" w:sz="0" w:space="0" w:color="auto"/>
              </w:divBdr>
              <w:divsChild>
                <w:div w:id="1569606898">
                  <w:marLeft w:val="0"/>
                  <w:marRight w:val="0"/>
                  <w:marTop w:val="0"/>
                  <w:marBottom w:val="0"/>
                  <w:divBdr>
                    <w:top w:val="none" w:sz="0" w:space="0" w:color="auto"/>
                    <w:left w:val="none" w:sz="0" w:space="0" w:color="auto"/>
                    <w:bottom w:val="none" w:sz="0" w:space="0" w:color="auto"/>
                    <w:right w:val="none" w:sz="0" w:space="0" w:color="auto"/>
                  </w:divBdr>
                </w:div>
              </w:divsChild>
            </w:div>
            <w:div w:id="1266688163">
              <w:marLeft w:val="0"/>
              <w:marRight w:val="0"/>
              <w:marTop w:val="0"/>
              <w:marBottom w:val="0"/>
              <w:divBdr>
                <w:top w:val="none" w:sz="0" w:space="0" w:color="auto"/>
                <w:left w:val="none" w:sz="0" w:space="0" w:color="auto"/>
                <w:bottom w:val="none" w:sz="0" w:space="0" w:color="auto"/>
                <w:right w:val="none" w:sz="0" w:space="0" w:color="auto"/>
              </w:divBdr>
              <w:divsChild>
                <w:div w:id="731537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7480326">
          <w:marLeft w:val="0"/>
          <w:marRight w:val="0"/>
          <w:marTop w:val="0"/>
          <w:marBottom w:val="0"/>
          <w:divBdr>
            <w:top w:val="none" w:sz="0" w:space="0" w:color="auto"/>
            <w:left w:val="none" w:sz="0" w:space="0" w:color="auto"/>
            <w:bottom w:val="none" w:sz="0" w:space="0" w:color="auto"/>
            <w:right w:val="none" w:sz="0" w:space="0" w:color="auto"/>
          </w:divBdr>
          <w:divsChild>
            <w:div w:id="1765610948">
              <w:marLeft w:val="0"/>
              <w:marRight w:val="0"/>
              <w:marTop w:val="0"/>
              <w:marBottom w:val="0"/>
              <w:divBdr>
                <w:top w:val="none" w:sz="0" w:space="0" w:color="auto"/>
                <w:left w:val="none" w:sz="0" w:space="0" w:color="auto"/>
                <w:bottom w:val="none" w:sz="0" w:space="0" w:color="auto"/>
                <w:right w:val="none" w:sz="0" w:space="0" w:color="auto"/>
              </w:divBdr>
              <w:divsChild>
                <w:div w:id="1639067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earlylearninghq.org.uk/earlylearninghq-blog/effective-communication-in-early-years-settings/" TargetMode="External"/><Relationship Id="rId18" Type="http://schemas.openxmlformats.org/officeDocument/2006/relationships/hyperlink" Target="https://www.ualberta.ca/community-university-partnership/media-library/community-university-partnership/research/ecmap-reports/ecd-conceptualmodel.pdf"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psychologynoteshq.com/bronfenbrenner-ecological-theory/" TargetMode="External"/><Relationship Id="rId7" Type="http://schemas.openxmlformats.org/officeDocument/2006/relationships/image" Target="media/image1.jpeg"/><Relationship Id="rId12" Type="http://schemas.openxmlformats.org/officeDocument/2006/relationships/hyperlink" Target="http://lanefacs.pbworks.com/w/file/fetch/65563699/Importance%20of%20Play.pdf" TargetMode="External"/><Relationship Id="rId17" Type="http://schemas.openxmlformats.org/officeDocument/2006/relationships/hyperlink" Target="https://www.early-education.org.uk/transitions" TargetMode="External"/><Relationship Id="rId25" Type="http://schemas.openxmlformats.org/officeDocument/2006/relationships/footer" Target="footer2.xml"/><Relationship Id="rId2" Type="http://schemas.openxmlformats.org/officeDocument/2006/relationships/styles" Target="styles.xml"/><Relationship Id="rId16" Type="http://schemas.openxmlformats.org/officeDocument/2006/relationships/hyperlink" Target="https://www.earlyyearsmatters.co.uk/eyfs/positive-relationships/working-in-partnership/" TargetMode="External"/><Relationship Id="rId20" Type="http://schemas.openxmlformats.org/officeDocument/2006/relationships/hyperlink" Target="https://www.stonebridge.uk.com/blog/early-years-and-child-care/a-guide-to-working-as-an-early-years-practitioner/"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earlyyearsmatters.co.uk/eyfs/positive-relationships/transitions/" TargetMode="External"/><Relationship Id="rId23" Type="http://schemas.openxmlformats.org/officeDocument/2006/relationships/hyperlink" Target="https://hwb.gov.wales/curriculum-for-wales/designing-your-curriculum/developing-a-vision-for-curriculum-design/#curriculum-design-and-the-four-purposes" TargetMode="External"/><Relationship Id="rId10" Type="http://schemas.openxmlformats.org/officeDocument/2006/relationships/image" Target="media/image4.png"/><Relationship Id="rId19" Type="http://schemas.openxmlformats.org/officeDocument/2006/relationships/hyperlink" Target="https://www.simplypsychology.org/maslow.html"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earlyyearsmatters.co.uk/our-services/school-and-nursery-improvement-partner/communication-and-language-cl/" TargetMode="External"/><Relationship Id="rId22" Type="http://schemas.openxmlformats.org/officeDocument/2006/relationships/hyperlink" Target="https://gov.wales/sites/default/files/publications/2019-07/flying-start-transition-guidance-for-professionals.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Blue">
      <a:dk1>
        <a:sysClr val="windowText" lastClr="000000"/>
      </a:dk1>
      <a:lt1>
        <a:sysClr val="window" lastClr="FFFFFF"/>
      </a:lt1>
      <a:dk2>
        <a:srgbClr val="17406D"/>
      </a:dk2>
      <a:lt2>
        <a:srgbClr val="DBEFF9"/>
      </a:lt2>
      <a:accent1>
        <a:srgbClr val="0F6FC6"/>
      </a:accent1>
      <a:accent2>
        <a:srgbClr val="009DD9"/>
      </a:accent2>
      <a:accent3>
        <a:srgbClr val="0BD0D9"/>
      </a:accent3>
      <a:accent4>
        <a:srgbClr val="10CF9B"/>
      </a:accent4>
      <a:accent5>
        <a:srgbClr val="7CCA62"/>
      </a:accent5>
      <a:accent6>
        <a:srgbClr val="A5C249"/>
      </a:accent6>
      <a:hlink>
        <a:srgbClr val="F49100"/>
      </a:hlink>
      <a:folHlink>
        <a:srgbClr val="85DFD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24</Pages>
  <Words>3679</Words>
  <Characters>20971</Characters>
  <Application>Microsoft Office Word</Application>
  <DocSecurity>0</DocSecurity>
  <Lines>174</Lines>
  <Paragraphs>49</Paragraphs>
  <ScaleCrop>false</ScaleCrop>
  <Company/>
  <LinksUpToDate>false</LinksUpToDate>
  <CharactersWithSpaces>24601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2021-11-28T15:43:00Z</dcterms:created>
  <dcterms:modified xsi:type="dcterms:W3CDTF">2021-11-28T15:43:00Z</dcterms:modified>
</cp:coreProperties>
</file>