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497B8" w14:textId="77777777" w:rsidR="00AE3A8B" w:rsidRDefault="00AE3A8B" w:rsidP="00AE3A8B">
      <w:pPr>
        <w:pStyle w:val="NormalWeb"/>
        <w:spacing w:before="106" w:beforeAutospacing="0" w:after="0" w:afterAutospacing="0"/>
        <w:jc w:val="center"/>
        <w:rPr>
          <w:rFonts w:ascii="Arial" w:hAnsi="Arial" w:cs="Arial"/>
          <w:b/>
          <w:bCs/>
          <w:kern w:val="24"/>
          <w:u w:val="single"/>
        </w:rPr>
      </w:pPr>
      <w:r w:rsidRPr="00AE3A8B">
        <w:rPr>
          <w:rFonts w:ascii="Arial" w:hAnsi="Arial" w:cs="Arial"/>
          <w:b/>
          <w:bCs/>
          <w:kern w:val="24"/>
          <w:u w:val="single"/>
        </w:rPr>
        <w:t>Early Years Curricula</w:t>
      </w:r>
    </w:p>
    <w:p w14:paraId="262511D7" w14:textId="57FF3275" w:rsidR="00AE3A8B" w:rsidRDefault="00C328BA" w:rsidP="00C328BA">
      <w:pPr>
        <w:pStyle w:val="NormalWeb"/>
        <w:spacing w:before="106" w:beforeAutospacing="0" w:after="0" w:afterAutospacing="0"/>
        <w:jc w:val="both"/>
        <w:rPr>
          <w:rFonts w:ascii="Arial" w:hAnsi="Arial" w:cs="Arial"/>
          <w:b/>
          <w:bCs/>
          <w:kern w:val="24"/>
          <w:u w:val="single"/>
        </w:rPr>
      </w:pPr>
      <w:r>
        <w:rPr>
          <w:rFonts w:ascii="Arial" w:hAnsi="Arial" w:cs="Arial"/>
          <w:b/>
          <w:bCs/>
          <w:kern w:val="24"/>
          <w:u w:val="single"/>
        </w:rPr>
        <w:t>Section 1</w:t>
      </w:r>
    </w:p>
    <w:p w14:paraId="453FBA68" w14:textId="77777777" w:rsidR="00C328BA" w:rsidRDefault="00C328BA" w:rsidP="00C328BA">
      <w:pPr>
        <w:pStyle w:val="NormalWeb"/>
        <w:spacing w:before="106" w:beforeAutospacing="0" w:after="0" w:afterAutospacing="0"/>
        <w:jc w:val="both"/>
        <w:rPr>
          <w:rFonts w:ascii="Arial" w:hAnsi="Arial" w:cs="Arial"/>
          <w:b/>
          <w:bCs/>
          <w:kern w:val="24"/>
          <w:u w:val="single"/>
        </w:rPr>
      </w:pPr>
    </w:p>
    <w:p w14:paraId="51998819" w14:textId="0A070B44" w:rsidR="00C25898" w:rsidRPr="00207773" w:rsidRDefault="00C25898" w:rsidP="00C328BA">
      <w:pPr>
        <w:pStyle w:val="NormalWeb"/>
        <w:spacing w:before="106" w:beforeAutospacing="0" w:after="0" w:afterAutospacing="0"/>
        <w:jc w:val="both"/>
        <w:rPr>
          <w:rFonts w:ascii="Arial" w:hAnsi="Arial" w:cs="Arial"/>
          <w:color w:val="FF0000"/>
          <w:u w:val="single"/>
        </w:rPr>
      </w:pPr>
      <w:r w:rsidRPr="00AF122E">
        <w:rPr>
          <w:rFonts w:ascii="Arial" w:hAnsi="Arial" w:cs="Arial"/>
          <w:u w:val="single"/>
        </w:rPr>
        <w:t>The impact of Play and having a Play-Based Curriculum</w:t>
      </w:r>
    </w:p>
    <w:p w14:paraId="679F1C4A" w14:textId="77777777" w:rsidR="00C25898" w:rsidRDefault="00C25898" w:rsidP="00C328BA">
      <w:pPr>
        <w:pStyle w:val="NormalWeb"/>
        <w:spacing w:before="106" w:beforeAutospacing="0" w:after="0" w:afterAutospacing="0"/>
        <w:jc w:val="both"/>
        <w:rPr>
          <w:rFonts w:ascii="Arial" w:hAnsi="Arial" w:cs="Arial"/>
          <w:b/>
          <w:bCs/>
          <w:kern w:val="24"/>
          <w:u w:val="single"/>
        </w:rPr>
      </w:pPr>
    </w:p>
    <w:p w14:paraId="600E6E42" w14:textId="5D09DF60" w:rsidR="00C328BA" w:rsidRDefault="00C17D57" w:rsidP="00A237D0">
      <w:pPr>
        <w:pStyle w:val="NormalWeb"/>
        <w:spacing w:before="106" w:beforeAutospacing="0" w:after="0" w:afterAutospacing="0" w:line="360" w:lineRule="auto"/>
        <w:jc w:val="both"/>
        <w:rPr>
          <w:rFonts w:ascii="Arial" w:eastAsia="+mn-ea" w:hAnsi="Arial" w:cs="Arial"/>
          <w:kern w:val="24"/>
          <w:lang w:val="cy-GB"/>
        </w:rPr>
      </w:pPr>
      <w:r>
        <w:rPr>
          <w:rFonts w:ascii="Arial" w:eastAsia="+mn-ea" w:hAnsi="Arial" w:cs="Arial"/>
          <w:kern w:val="24"/>
          <w:lang w:val="cy-GB"/>
        </w:rPr>
        <w:t>When look</w:t>
      </w:r>
      <w:r w:rsidR="00527C0D">
        <w:rPr>
          <w:rFonts w:ascii="Arial" w:eastAsia="+mn-ea" w:hAnsi="Arial" w:cs="Arial"/>
          <w:kern w:val="24"/>
          <w:lang w:val="cy-GB"/>
        </w:rPr>
        <w:t xml:space="preserve">ing </w:t>
      </w:r>
      <w:r>
        <w:rPr>
          <w:rFonts w:ascii="Arial" w:eastAsia="+mn-ea" w:hAnsi="Arial" w:cs="Arial"/>
          <w:kern w:val="24"/>
          <w:lang w:val="cy-GB"/>
        </w:rPr>
        <w:t xml:space="preserve">at </w:t>
      </w:r>
      <w:r w:rsidR="00527C0D">
        <w:rPr>
          <w:rFonts w:ascii="Arial" w:eastAsia="+mn-ea" w:hAnsi="Arial" w:cs="Arial"/>
          <w:kern w:val="24"/>
          <w:lang w:val="cy-GB"/>
        </w:rPr>
        <w:t xml:space="preserve">the effect of play-based </w:t>
      </w:r>
      <w:r w:rsidR="00527C0D" w:rsidRPr="00FD5DF6">
        <w:rPr>
          <w:rFonts w:ascii="Arial" w:eastAsia="+mn-ea" w:hAnsi="Arial" w:cs="Arial"/>
          <w:kern w:val="24"/>
          <w:lang w:val="cy-GB"/>
        </w:rPr>
        <w:t>curriculum</w:t>
      </w:r>
      <w:r w:rsidR="00272E13" w:rsidRPr="00FD5DF6">
        <w:rPr>
          <w:rFonts w:ascii="Arial" w:eastAsia="+mn-ea" w:hAnsi="Arial" w:cs="Arial"/>
          <w:kern w:val="24"/>
          <w:lang w:val="cy-GB"/>
        </w:rPr>
        <w:t xml:space="preserve"> </w:t>
      </w:r>
      <w:r w:rsidR="00E65D4B" w:rsidRPr="00FD5DF6">
        <w:rPr>
          <w:rFonts w:ascii="Arial" w:hAnsi="Arial" w:cs="Arial"/>
          <w:color w:val="222222"/>
          <w:shd w:val="clear" w:color="auto" w:fill="FFFFFF"/>
        </w:rPr>
        <w:t xml:space="preserve">Van </w:t>
      </w:r>
      <w:proofErr w:type="spellStart"/>
      <w:r w:rsidR="00E65D4B" w:rsidRPr="00FD5DF6">
        <w:rPr>
          <w:rFonts w:ascii="Arial" w:hAnsi="Arial" w:cs="Arial"/>
          <w:color w:val="222222"/>
          <w:shd w:val="clear" w:color="auto" w:fill="FFFFFF"/>
        </w:rPr>
        <w:t>Oers</w:t>
      </w:r>
      <w:proofErr w:type="spellEnd"/>
      <w:r w:rsidR="00E65D4B" w:rsidRPr="00FD5DF6">
        <w:rPr>
          <w:rFonts w:ascii="Arial" w:hAnsi="Arial" w:cs="Arial"/>
          <w:color w:val="222222"/>
          <w:shd w:val="clear" w:color="auto" w:fill="FFFFFF"/>
        </w:rPr>
        <w:t xml:space="preserve"> and </w:t>
      </w:r>
      <w:proofErr w:type="spellStart"/>
      <w:r w:rsidR="00E65D4B" w:rsidRPr="00FD5DF6">
        <w:rPr>
          <w:rFonts w:ascii="Arial" w:hAnsi="Arial" w:cs="Arial"/>
          <w:color w:val="222222"/>
          <w:shd w:val="clear" w:color="auto" w:fill="FFFFFF"/>
        </w:rPr>
        <w:t>Duijkers</w:t>
      </w:r>
      <w:proofErr w:type="spellEnd"/>
      <w:r w:rsidR="00E65D4B" w:rsidRPr="00FD5DF6">
        <w:rPr>
          <w:rFonts w:ascii="Arial" w:hAnsi="Arial" w:cs="Arial"/>
          <w:color w:val="222222"/>
          <w:shd w:val="clear" w:color="auto" w:fill="FFFFFF"/>
        </w:rPr>
        <w:t xml:space="preserve"> </w:t>
      </w:r>
      <w:r w:rsidR="00FD5DF6" w:rsidRPr="00FD5DF6">
        <w:rPr>
          <w:rFonts w:ascii="Arial" w:hAnsi="Arial" w:cs="Arial"/>
          <w:color w:val="222222"/>
          <w:shd w:val="clear" w:color="auto" w:fill="FFFFFF"/>
        </w:rPr>
        <w:t>(</w:t>
      </w:r>
      <w:r w:rsidR="00E65D4B" w:rsidRPr="00FD5DF6">
        <w:rPr>
          <w:rFonts w:ascii="Arial" w:hAnsi="Arial" w:cs="Arial"/>
          <w:color w:val="222222"/>
          <w:shd w:val="clear" w:color="auto" w:fill="FFFFFF"/>
        </w:rPr>
        <w:t>2013</w:t>
      </w:r>
      <w:r w:rsidR="00FD5DF6" w:rsidRPr="00FD5DF6">
        <w:rPr>
          <w:rFonts w:ascii="Arial" w:hAnsi="Arial" w:cs="Arial"/>
          <w:color w:val="222222"/>
          <w:shd w:val="clear" w:color="auto" w:fill="FFFFFF"/>
        </w:rPr>
        <w:t>)</w:t>
      </w:r>
      <w:r w:rsidR="00E92468">
        <w:rPr>
          <w:rFonts w:ascii="Arial" w:hAnsi="Arial" w:cs="Arial"/>
          <w:color w:val="222222"/>
          <w:shd w:val="clear" w:color="auto" w:fill="FFFFFF"/>
        </w:rPr>
        <w:t xml:space="preserve"> and </w:t>
      </w:r>
      <w:r w:rsidR="00E92468" w:rsidRPr="00E92468">
        <w:rPr>
          <w:rFonts w:ascii="Arial" w:hAnsi="Arial" w:cs="Arial"/>
          <w:color w:val="222222"/>
          <w:shd w:val="clear" w:color="auto" w:fill="FFFFFF"/>
        </w:rPr>
        <w:t>Yelland (2011)</w:t>
      </w:r>
      <w:r w:rsidR="00E65D4B" w:rsidRPr="00E92468">
        <w:rPr>
          <w:rFonts w:ascii="Arial" w:hAnsi="Arial" w:cs="Arial"/>
          <w:color w:val="222222"/>
          <w:shd w:val="clear" w:color="auto" w:fill="FFFFFF"/>
        </w:rPr>
        <w:t>,</w:t>
      </w:r>
      <w:r w:rsidR="00E75593">
        <w:rPr>
          <w:rFonts w:ascii="Arial" w:hAnsi="Arial" w:cs="Arial"/>
          <w:color w:val="222222"/>
          <w:shd w:val="clear" w:color="auto" w:fill="FFFFFF"/>
        </w:rPr>
        <w:t xml:space="preserve"> States</w:t>
      </w:r>
      <w:r w:rsidR="00E65D4B">
        <w:rPr>
          <w:rFonts w:ascii="Arial" w:hAnsi="Arial" w:cs="Arial"/>
          <w:color w:val="222222"/>
          <w:sz w:val="20"/>
          <w:szCs w:val="20"/>
          <w:shd w:val="clear" w:color="auto" w:fill="FFFFFF"/>
        </w:rPr>
        <w:t xml:space="preserve"> </w:t>
      </w:r>
      <w:r w:rsidR="00500540" w:rsidRPr="00500540">
        <w:rPr>
          <w:rFonts w:ascii="Arial" w:eastAsia="+mn-ea" w:hAnsi="Arial" w:cs="Arial"/>
          <w:kern w:val="24"/>
          <w:lang w:val="cy-GB"/>
        </w:rPr>
        <w:t xml:space="preserve">Play is not only an useful way for children to learn; it is the way children learn, so based the curriculum on play that makes perfect sense. Playing allows children to practise any and all skills. </w:t>
      </w:r>
      <w:r w:rsidR="000411E6" w:rsidRPr="002240EB">
        <w:rPr>
          <w:rFonts w:ascii="Arial" w:hAnsi="Arial" w:cs="Arial"/>
          <w:color w:val="222222"/>
          <w:shd w:val="clear" w:color="auto" w:fill="FFFFFF"/>
        </w:rPr>
        <w:t>Launder and Piltz (2013),</w:t>
      </w:r>
      <w:r w:rsidR="002240EB" w:rsidRPr="002240EB">
        <w:rPr>
          <w:rFonts w:ascii="Arial" w:hAnsi="Arial" w:cs="Arial"/>
          <w:color w:val="222222"/>
          <w:shd w:val="clear" w:color="auto" w:fill="FFFFFF"/>
        </w:rPr>
        <w:t xml:space="preserve"> states</w:t>
      </w:r>
      <w:r w:rsidR="000411E6">
        <w:rPr>
          <w:rFonts w:ascii="Arial" w:hAnsi="Arial" w:cs="Arial"/>
          <w:color w:val="222222"/>
          <w:sz w:val="20"/>
          <w:szCs w:val="20"/>
          <w:shd w:val="clear" w:color="auto" w:fill="FFFFFF"/>
        </w:rPr>
        <w:t> </w:t>
      </w:r>
      <w:r w:rsidR="00F909B3">
        <w:rPr>
          <w:rFonts w:ascii="Arial" w:eastAsia="+mn-ea" w:hAnsi="Arial" w:cs="Arial"/>
          <w:kern w:val="24"/>
          <w:lang w:val="cy-GB"/>
        </w:rPr>
        <w:t>r</w:t>
      </w:r>
      <w:r w:rsidR="00500540" w:rsidRPr="00500540">
        <w:rPr>
          <w:rFonts w:ascii="Arial" w:eastAsia="+mn-ea" w:hAnsi="Arial" w:cs="Arial"/>
          <w:kern w:val="24"/>
          <w:lang w:val="cy-GB"/>
        </w:rPr>
        <w:t xml:space="preserve">ather than solely focusing on cognitive abilities, children can socialise with other children, master motor function, practise self-regulation, expand vocabulary, practise actual skills, develop a knowledge of the world, face challenges, and much more through play. </w:t>
      </w:r>
      <w:r w:rsidR="00F909B3">
        <w:rPr>
          <w:rFonts w:ascii="Arial" w:eastAsia="+mn-ea" w:hAnsi="Arial" w:cs="Arial"/>
          <w:kern w:val="24"/>
          <w:lang w:val="cy-GB"/>
        </w:rPr>
        <w:t>However</w:t>
      </w:r>
      <w:r w:rsidR="00F90A59" w:rsidRPr="00841A08">
        <w:rPr>
          <w:rFonts w:ascii="Arial" w:eastAsia="+mn-ea" w:hAnsi="Arial" w:cs="Arial"/>
          <w:kern w:val="24"/>
          <w:lang w:val="cy-GB"/>
        </w:rPr>
        <w:t xml:space="preserve">, </w:t>
      </w:r>
      <w:r w:rsidR="00F90A59" w:rsidRPr="00841A08">
        <w:rPr>
          <w:rFonts w:ascii="Arial" w:hAnsi="Arial" w:cs="Arial"/>
          <w:color w:val="222222"/>
          <w:shd w:val="clear" w:color="auto" w:fill="FFFFFF"/>
        </w:rPr>
        <w:t xml:space="preserve">Jung and </w:t>
      </w:r>
      <w:proofErr w:type="spellStart"/>
      <w:r w:rsidR="00F90A59" w:rsidRPr="00841A08">
        <w:rPr>
          <w:rFonts w:ascii="Arial" w:hAnsi="Arial" w:cs="Arial"/>
          <w:color w:val="222222"/>
          <w:shd w:val="clear" w:color="auto" w:fill="FFFFFF"/>
        </w:rPr>
        <w:t>Jin</w:t>
      </w:r>
      <w:proofErr w:type="spellEnd"/>
      <w:r w:rsidR="00F90A59" w:rsidRPr="00841A08">
        <w:rPr>
          <w:rFonts w:ascii="Arial" w:hAnsi="Arial" w:cs="Arial"/>
          <w:color w:val="222222"/>
          <w:shd w:val="clear" w:color="auto" w:fill="FFFFFF"/>
        </w:rPr>
        <w:t xml:space="preserve"> (2014), </w:t>
      </w:r>
      <w:r w:rsidR="00841A08" w:rsidRPr="00841A08">
        <w:rPr>
          <w:rFonts w:ascii="Arial" w:hAnsi="Arial" w:cs="Arial"/>
          <w:color w:val="222222"/>
          <w:shd w:val="clear" w:color="auto" w:fill="FFFFFF"/>
        </w:rPr>
        <w:t>highlights</w:t>
      </w:r>
      <w:r w:rsidR="00841A08">
        <w:rPr>
          <w:rFonts w:ascii="Arial" w:hAnsi="Arial" w:cs="Arial"/>
          <w:color w:val="222222"/>
          <w:sz w:val="20"/>
          <w:szCs w:val="20"/>
          <w:shd w:val="clear" w:color="auto" w:fill="FFFFFF"/>
        </w:rPr>
        <w:t xml:space="preserve"> </w:t>
      </w:r>
      <w:r w:rsidR="00500540" w:rsidRPr="00500540">
        <w:rPr>
          <w:rFonts w:ascii="Arial" w:eastAsia="+mn-ea" w:hAnsi="Arial" w:cs="Arial"/>
          <w:kern w:val="24"/>
          <w:lang w:val="cy-GB"/>
        </w:rPr>
        <w:t>A play-based curriculum nurtures each and every aspect of a child's self. Everyone learns differently, according to their own style of learning, and play helps children to develop and grow by allowing them to be using their personal strengths. In play based, the lesson and the classroom adapt to the child rather than the other way around. Play based curriculum  primary responsibility as early year's pracitioners to the children is to fit their needs. A play-based classroom can adapt to meet the social, emotional, intellectual, and physical needs of each child. Whatever a child requires at any given time, this same play-based school environment has always been up to the task.</w:t>
      </w:r>
      <w:r w:rsidR="0037784D">
        <w:rPr>
          <w:rFonts w:ascii="Arial" w:eastAsia="+mn-ea" w:hAnsi="Arial" w:cs="Arial"/>
          <w:kern w:val="24"/>
          <w:lang w:val="cy-GB"/>
        </w:rPr>
        <w:t xml:space="preserve"> Acording</w:t>
      </w:r>
      <w:r w:rsidR="00FB4467">
        <w:rPr>
          <w:rFonts w:ascii="Arial" w:eastAsia="+mn-ea" w:hAnsi="Arial" w:cs="Arial"/>
          <w:kern w:val="24"/>
          <w:lang w:val="cy-GB"/>
        </w:rPr>
        <w:t xml:space="preserve"> </w:t>
      </w:r>
      <w:r w:rsidR="00FB4467" w:rsidRPr="0037784D">
        <w:rPr>
          <w:rFonts w:ascii="Arial" w:hAnsi="Arial" w:cs="Arial"/>
          <w:color w:val="222222"/>
          <w:shd w:val="clear" w:color="auto" w:fill="FFFFFF"/>
        </w:rPr>
        <w:t>DeLuca</w:t>
      </w:r>
      <w:r w:rsidR="002120C7">
        <w:rPr>
          <w:rFonts w:ascii="Arial" w:hAnsi="Arial" w:cs="Arial"/>
          <w:color w:val="222222"/>
          <w:shd w:val="clear" w:color="auto" w:fill="FFFFFF"/>
        </w:rPr>
        <w:t xml:space="preserve"> and </w:t>
      </w:r>
      <w:r w:rsidR="0037784D" w:rsidRPr="0037784D">
        <w:rPr>
          <w:rFonts w:ascii="Arial" w:hAnsi="Arial" w:cs="Arial"/>
          <w:color w:val="222222"/>
          <w:shd w:val="clear" w:color="auto" w:fill="FFFFFF"/>
        </w:rPr>
        <w:t xml:space="preserve"> ET AL, (2020)</w:t>
      </w:r>
      <w:r w:rsidR="00500540" w:rsidRPr="00500540">
        <w:rPr>
          <w:rFonts w:ascii="Arial" w:eastAsia="+mn-ea" w:hAnsi="Arial" w:cs="Arial"/>
          <w:kern w:val="24"/>
          <w:lang w:val="cy-GB"/>
        </w:rPr>
        <w:t xml:space="preserve"> To ensure that a play-based curriculum runs smoothly, educators must engage in reflection, documentary evidence, evaluation, and ability to reflect on a regular basis. So that we We can rapidly seeing what's working, what needs to be improved, and what can be scrapped entirely thanks to this practise.</w:t>
      </w:r>
      <w:r w:rsidR="00047497">
        <w:rPr>
          <w:rFonts w:ascii="Arial" w:eastAsia="+mn-ea" w:hAnsi="Arial" w:cs="Arial"/>
          <w:kern w:val="24"/>
          <w:lang w:val="cy-GB"/>
        </w:rPr>
        <w:t xml:space="preserve"> </w:t>
      </w:r>
      <w:r w:rsidR="00500540" w:rsidRPr="00500540">
        <w:rPr>
          <w:rFonts w:ascii="Arial" w:eastAsia="+mn-ea" w:hAnsi="Arial" w:cs="Arial"/>
          <w:kern w:val="24"/>
          <w:lang w:val="cy-GB"/>
        </w:rPr>
        <w:t>Children</w:t>
      </w:r>
      <w:r w:rsidR="00A237D0">
        <w:rPr>
          <w:rFonts w:ascii="Arial" w:eastAsia="+mn-ea" w:hAnsi="Arial" w:cs="Arial"/>
          <w:kern w:val="24"/>
          <w:lang w:val="cy-GB"/>
        </w:rPr>
        <w:t xml:space="preserve"> </w:t>
      </w:r>
      <w:r w:rsidR="00500540" w:rsidRPr="00500540">
        <w:rPr>
          <w:rFonts w:ascii="Arial" w:eastAsia="+mn-ea" w:hAnsi="Arial" w:cs="Arial"/>
          <w:kern w:val="24"/>
          <w:lang w:val="cy-GB"/>
        </w:rPr>
        <w:t>learn many skills while playing, not only the ones practitioners intended. </w:t>
      </w:r>
      <w:r w:rsidR="00664180">
        <w:rPr>
          <w:rFonts w:ascii="Arial" w:eastAsia="+mn-ea" w:hAnsi="Arial" w:cs="Arial"/>
          <w:kern w:val="24"/>
          <w:lang w:val="cy-GB"/>
        </w:rPr>
        <w:t>Claimed</w:t>
      </w:r>
      <w:r w:rsidR="00500540" w:rsidRPr="00500540">
        <w:rPr>
          <w:rFonts w:ascii="Arial" w:eastAsia="+mn-ea" w:hAnsi="Arial" w:cs="Arial"/>
          <w:kern w:val="24"/>
          <w:lang w:val="cy-GB"/>
        </w:rPr>
        <w:t xml:space="preserve"> </w:t>
      </w:r>
      <w:r w:rsidR="009D06D5" w:rsidRPr="00664180">
        <w:rPr>
          <w:rFonts w:ascii="Arial" w:hAnsi="Arial" w:cs="Arial"/>
          <w:color w:val="222222"/>
          <w:shd w:val="clear" w:color="auto" w:fill="FFFFFF"/>
        </w:rPr>
        <w:t xml:space="preserve">Piaget, </w:t>
      </w:r>
      <w:r w:rsidR="00664180" w:rsidRPr="00664180">
        <w:rPr>
          <w:rFonts w:ascii="Arial" w:hAnsi="Arial" w:cs="Arial"/>
          <w:color w:val="222222"/>
          <w:shd w:val="clear" w:color="auto" w:fill="FFFFFF"/>
        </w:rPr>
        <w:t>(</w:t>
      </w:r>
      <w:r w:rsidR="009D06D5" w:rsidRPr="00664180">
        <w:rPr>
          <w:rFonts w:ascii="Arial" w:hAnsi="Arial" w:cs="Arial"/>
          <w:color w:val="222222"/>
          <w:shd w:val="clear" w:color="auto" w:fill="FFFFFF"/>
        </w:rPr>
        <w:t>2013</w:t>
      </w:r>
      <w:r w:rsidR="00664180" w:rsidRPr="00664180">
        <w:rPr>
          <w:rFonts w:ascii="Arial" w:hAnsi="Arial" w:cs="Arial"/>
          <w:color w:val="222222"/>
          <w:shd w:val="clear" w:color="auto" w:fill="FFFFFF"/>
        </w:rPr>
        <w:t>)</w:t>
      </w:r>
      <w:r w:rsidR="00664180" w:rsidRPr="00500540">
        <w:rPr>
          <w:rFonts w:ascii="Arial" w:eastAsia="+mn-ea" w:hAnsi="Arial" w:cs="Arial"/>
          <w:kern w:val="24"/>
          <w:lang w:val="cy-GB"/>
        </w:rPr>
        <w:t xml:space="preserve"> </w:t>
      </w:r>
      <w:r w:rsidR="00500540" w:rsidRPr="00500540">
        <w:rPr>
          <w:rFonts w:ascii="Arial" w:eastAsia="+mn-ea" w:hAnsi="Arial" w:cs="Arial"/>
          <w:kern w:val="24"/>
          <w:lang w:val="cy-GB"/>
        </w:rPr>
        <w:t xml:space="preserve">When you teach a child something, you forever take away his chance of discovering it for himself.  </w:t>
      </w:r>
      <w:r w:rsidR="00253F5D">
        <w:rPr>
          <w:rFonts w:ascii="Arial" w:eastAsia="+mn-ea" w:hAnsi="Arial" w:cs="Arial"/>
          <w:kern w:val="24"/>
          <w:lang w:val="cy-GB"/>
        </w:rPr>
        <w:t xml:space="preserve">Also stated </w:t>
      </w:r>
      <w:r w:rsidR="00253F5D" w:rsidRPr="00253F5D">
        <w:rPr>
          <w:rFonts w:ascii="Arial" w:eastAsia="+mn-ea" w:hAnsi="Arial" w:cs="Arial"/>
          <w:kern w:val="24"/>
          <w:lang w:val="cy-GB"/>
        </w:rPr>
        <w:t xml:space="preserve">by </w:t>
      </w:r>
      <w:r w:rsidR="00253F5D" w:rsidRPr="00253F5D">
        <w:rPr>
          <w:rFonts w:ascii="Arial" w:hAnsi="Arial" w:cs="Arial"/>
          <w:color w:val="222222"/>
          <w:shd w:val="clear" w:color="auto" w:fill="FFFFFF"/>
        </w:rPr>
        <w:t>Sahlberg and Doyle (2019),</w:t>
      </w:r>
      <w:r w:rsidR="00253F5D">
        <w:rPr>
          <w:rFonts w:ascii="Arial" w:hAnsi="Arial" w:cs="Arial"/>
          <w:color w:val="222222"/>
          <w:sz w:val="20"/>
          <w:szCs w:val="20"/>
          <w:shd w:val="clear" w:color="auto" w:fill="FFFFFF"/>
        </w:rPr>
        <w:t xml:space="preserve"> </w:t>
      </w:r>
      <w:r w:rsidR="00500540" w:rsidRPr="00500540">
        <w:rPr>
          <w:rFonts w:ascii="Arial" w:eastAsia="+mn-ea" w:hAnsi="Arial" w:cs="Arial"/>
          <w:kern w:val="24"/>
          <w:lang w:val="cy-GB"/>
        </w:rPr>
        <w:t>What practitioners  forget is that children are naturally inquisitive, energised, and smart, and if given an opportunity and freedom to explore, they will use these characteristics to discover things we may not even be aware of. Of course, practitioners will be available to help and support, but it's incredible what ideas children can discover when the practitioners step back and let them play.</w:t>
      </w:r>
    </w:p>
    <w:p w14:paraId="11177BEA" w14:textId="17563BFD" w:rsidR="00253F5D" w:rsidRDefault="004630A4" w:rsidP="009803AB">
      <w:pPr>
        <w:pStyle w:val="NormalWeb"/>
        <w:spacing w:before="106" w:after="0" w:line="360" w:lineRule="auto"/>
        <w:jc w:val="both"/>
        <w:rPr>
          <w:rFonts w:ascii="Arial" w:eastAsia="+mn-ea" w:hAnsi="Arial" w:cs="Arial"/>
          <w:kern w:val="24"/>
          <w:lang w:val="cy-GB"/>
        </w:rPr>
      </w:pPr>
      <w:r>
        <w:rPr>
          <w:rFonts w:ascii="Arial" w:eastAsia="+mn-ea" w:hAnsi="Arial" w:cs="Arial"/>
          <w:kern w:val="24"/>
          <w:lang w:val="cy-GB"/>
        </w:rPr>
        <w:lastRenderedPageBreak/>
        <w:t>Accoding to</w:t>
      </w:r>
      <w:r w:rsidR="00F5331A" w:rsidRPr="00F5331A">
        <w:rPr>
          <w:rFonts w:ascii="Verdana" w:hAnsi="Verdana"/>
          <w:color w:val="000000"/>
          <w:sz w:val="20"/>
          <w:szCs w:val="20"/>
        </w:rPr>
        <w:t xml:space="preserve"> </w:t>
      </w:r>
      <w:r w:rsidR="00F5331A" w:rsidRPr="00F5331A">
        <w:rPr>
          <w:rFonts w:ascii="Arial" w:hAnsi="Arial" w:cs="Arial"/>
          <w:color w:val="000000"/>
        </w:rPr>
        <w:t>UNICEF (2018),</w:t>
      </w:r>
      <w:r>
        <w:rPr>
          <w:rFonts w:ascii="Arial" w:eastAsia="+mn-ea" w:hAnsi="Arial" w:cs="Arial"/>
          <w:kern w:val="24"/>
          <w:lang w:val="cy-GB"/>
        </w:rPr>
        <w:t xml:space="preserve"> </w:t>
      </w:r>
      <w:r w:rsidR="009803AB" w:rsidRPr="009803AB">
        <w:rPr>
          <w:rFonts w:ascii="Arial" w:eastAsia="+mn-ea" w:hAnsi="Arial" w:cs="Arial"/>
          <w:kern w:val="24"/>
          <w:lang w:val="cy-GB"/>
        </w:rPr>
        <w:t>Play lays the groundwork for the acquisition of vital emotional and social knowledge and skills. Children learn to connect with others, share, negotiate, and resolve conflicts, and develop self-advocacy skills through play. Children learn leadership and group skills through play. Besides which, play is a natural aid that children can use to create their resilience and coping skills as they learn to explore relationships, deal with social challenges, and overcome their fears, such as by reenacting fantasy heroes.</w:t>
      </w:r>
      <w:r w:rsidR="002160B8">
        <w:rPr>
          <w:rFonts w:ascii="Arial" w:eastAsia="+mn-ea" w:hAnsi="Arial" w:cs="Arial"/>
          <w:kern w:val="24"/>
          <w:lang w:val="cy-GB"/>
        </w:rPr>
        <w:t xml:space="preserve"> </w:t>
      </w:r>
      <w:r w:rsidR="00FD427B">
        <w:rPr>
          <w:rFonts w:ascii="Arial" w:eastAsia="+mn-ea" w:hAnsi="Arial" w:cs="Arial"/>
          <w:kern w:val="24"/>
          <w:lang w:val="cy-GB"/>
        </w:rPr>
        <w:t>Also according to</w:t>
      </w:r>
      <w:r w:rsidR="00FD427B" w:rsidRPr="00FD427B">
        <w:rPr>
          <w:rFonts w:ascii="Arial" w:hAnsi="Arial" w:cs="Arial"/>
          <w:color w:val="000000"/>
        </w:rPr>
        <w:t xml:space="preserve"> </w:t>
      </w:r>
      <w:r w:rsidR="00FD427B" w:rsidRPr="00F5331A">
        <w:rPr>
          <w:rFonts w:ascii="Arial" w:hAnsi="Arial" w:cs="Arial"/>
          <w:color w:val="000000"/>
        </w:rPr>
        <w:t>UNICEF (2018),</w:t>
      </w:r>
      <w:r w:rsidR="00FD427B">
        <w:rPr>
          <w:rFonts w:ascii="Arial" w:eastAsia="+mn-ea" w:hAnsi="Arial" w:cs="Arial"/>
          <w:kern w:val="24"/>
          <w:lang w:val="cy-GB"/>
        </w:rPr>
        <w:t xml:space="preserve"> </w:t>
      </w:r>
      <w:r w:rsidR="009803AB" w:rsidRPr="009803AB">
        <w:rPr>
          <w:rFonts w:ascii="Arial" w:eastAsia="+mn-ea" w:hAnsi="Arial" w:cs="Arial"/>
          <w:kern w:val="24"/>
          <w:lang w:val="cy-GB"/>
        </w:rPr>
        <w:t>Play, in general, satisfies a fundamental human have to express imagination, curiosity, and creativity, all of which are valuable assets in a knowledge-driven world. They assist us in coping, finding pleasure, and exercising our creative and innovative abilities. Matter of fact, the important skill that children learn through play during their preschool years serve as the foundation for future complex 21st-century skills.</w:t>
      </w:r>
    </w:p>
    <w:p w14:paraId="6820E92E" w14:textId="53D16DDC" w:rsidR="003560A8" w:rsidRDefault="003560A8" w:rsidP="009803AB">
      <w:pPr>
        <w:pStyle w:val="NormalWeb"/>
        <w:spacing w:before="106" w:after="0" w:line="360" w:lineRule="auto"/>
        <w:jc w:val="both"/>
        <w:rPr>
          <w:rFonts w:ascii="Arial" w:eastAsia="+mn-ea" w:hAnsi="Arial" w:cs="Arial"/>
          <w:kern w:val="24"/>
          <w:lang w:val="cy-GB"/>
        </w:rPr>
      </w:pPr>
      <w:r w:rsidRPr="003560A8">
        <w:rPr>
          <w:rFonts w:ascii="Arial" w:eastAsia="+mn-ea" w:hAnsi="Arial" w:cs="Arial"/>
          <w:kern w:val="24"/>
          <w:lang w:val="cy-GB"/>
        </w:rPr>
        <w:t xml:space="preserve">It should be designed in such a way that children can take part in the increasing focus, making preparations, and layout of play areas both indoors and outdoor environments, giving them responsibility for learning (WAG, 2008 and Ngan Kuen Lai et al, 2018).   Estyn (2011) Highlights that the Foundation Phase seemed to have a positive impact in the majority of the schools, with children aged five to six performing well. Furthermore, </w:t>
      </w:r>
      <w:r w:rsidR="004B5CEF" w:rsidRPr="00F736D5">
        <w:rPr>
          <w:rFonts w:ascii="Arial" w:hAnsi="Arial" w:cs="Arial"/>
          <w:color w:val="222222"/>
          <w:shd w:val="clear" w:color="auto" w:fill="FFFFFF"/>
        </w:rPr>
        <w:t>Tickell (2011),</w:t>
      </w:r>
      <w:r w:rsidR="00F736D5" w:rsidRPr="00F736D5">
        <w:rPr>
          <w:rFonts w:ascii="Arial" w:hAnsi="Arial" w:cs="Arial"/>
          <w:color w:val="222222"/>
          <w:shd w:val="clear" w:color="auto" w:fill="FFFFFF"/>
        </w:rPr>
        <w:t xml:space="preserve"> states</w:t>
      </w:r>
      <w:r w:rsidR="004B5CEF">
        <w:rPr>
          <w:rFonts w:ascii="Arial" w:hAnsi="Arial" w:cs="Arial"/>
          <w:color w:val="222222"/>
          <w:sz w:val="20"/>
          <w:szCs w:val="20"/>
          <w:shd w:val="clear" w:color="auto" w:fill="FFFFFF"/>
        </w:rPr>
        <w:t xml:space="preserve"> </w:t>
      </w:r>
      <w:r w:rsidRPr="003560A8">
        <w:rPr>
          <w:rFonts w:ascii="Arial" w:eastAsia="+mn-ea" w:hAnsi="Arial" w:cs="Arial"/>
          <w:kern w:val="24"/>
          <w:lang w:val="cy-GB"/>
        </w:rPr>
        <w:t>there seems to be a concentrate on developing many standards in the vast bulk of settings where practitioners have actually achieved the Foundation Phase. This did not appear to be happening in plenty of other schools all over Wales.</w:t>
      </w:r>
      <w:r w:rsidR="0051512A" w:rsidRPr="0051512A">
        <w:t xml:space="preserve"> </w:t>
      </w:r>
      <w:r w:rsidR="00E166F3" w:rsidRPr="00F94204">
        <w:rPr>
          <w:rFonts w:ascii="Arial" w:hAnsi="Arial" w:cs="Arial"/>
        </w:rPr>
        <w:t>Therefore</w:t>
      </w:r>
      <w:r w:rsidR="00396BD5" w:rsidRPr="00F94204">
        <w:rPr>
          <w:rFonts w:ascii="Arial" w:hAnsi="Arial" w:cs="Arial"/>
        </w:rPr>
        <w:t xml:space="preserve">, </w:t>
      </w:r>
      <w:r w:rsidR="00396BD5" w:rsidRPr="00F94204">
        <w:rPr>
          <w:rFonts w:ascii="Arial" w:hAnsi="Arial" w:cs="Arial"/>
          <w:color w:val="222222"/>
          <w:shd w:val="clear" w:color="auto" w:fill="FFFFFF"/>
        </w:rPr>
        <w:t>Barab</w:t>
      </w:r>
      <w:r w:rsidR="00396BD5" w:rsidRPr="00F94204">
        <w:rPr>
          <w:rFonts w:ascii="Arial" w:eastAsia="+mn-ea" w:hAnsi="Arial" w:cs="Arial"/>
          <w:kern w:val="24"/>
          <w:lang w:val="cy-GB"/>
        </w:rPr>
        <w:t>,</w:t>
      </w:r>
      <w:r w:rsidR="00396BD5">
        <w:rPr>
          <w:rFonts w:ascii="Arial" w:eastAsia="+mn-ea" w:hAnsi="Arial" w:cs="Arial"/>
          <w:kern w:val="24"/>
          <w:lang w:val="cy-GB"/>
        </w:rPr>
        <w:t xml:space="preserve"> ET AL (2010) S</w:t>
      </w:r>
      <w:r w:rsidR="00F94204">
        <w:rPr>
          <w:rFonts w:ascii="Arial" w:eastAsia="+mn-ea" w:hAnsi="Arial" w:cs="Arial"/>
          <w:kern w:val="24"/>
          <w:lang w:val="cy-GB"/>
        </w:rPr>
        <w:t xml:space="preserve">tates </w:t>
      </w:r>
      <w:r w:rsidR="0051512A" w:rsidRPr="0051512A">
        <w:rPr>
          <w:rFonts w:ascii="Arial" w:eastAsia="+mn-ea" w:hAnsi="Arial" w:cs="Arial"/>
          <w:kern w:val="24"/>
          <w:lang w:val="cy-GB"/>
        </w:rPr>
        <w:t xml:space="preserve">Play is widely regarded as an effective way for children to learn in many countries, </w:t>
      </w:r>
      <w:proofErr w:type="gramStart"/>
      <w:r w:rsidR="0051512A" w:rsidRPr="0051512A">
        <w:rPr>
          <w:rFonts w:ascii="Arial" w:eastAsia="+mn-ea" w:hAnsi="Arial" w:cs="Arial"/>
          <w:kern w:val="24"/>
          <w:lang w:val="cy-GB"/>
        </w:rPr>
        <w:t>and also</w:t>
      </w:r>
      <w:proofErr w:type="gramEnd"/>
      <w:r w:rsidR="0051512A" w:rsidRPr="0051512A">
        <w:rPr>
          <w:rFonts w:ascii="Arial" w:eastAsia="+mn-ea" w:hAnsi="Arial" w:cs="Arial"/>
          <w:kern w:val="24"/>
          <w:lang w:val="cy-GB"/>
        </w:rPr>
        <w:t xml:space="preserve"> most curriculum contours or frameworks end up making some mention of it. </w:t>
      </w:r>
      <w:r w:rsidR="0051512A" w:rsidRPr="00D75488">
        <w:rPr>
          <w:rFonts w:ascii="Arial" w:eastAsia="+mn-ea" w:hAnsi="Arial" w:cs="Arial"/>
          <w:kern w:val="24"/>
          <w:lang w:val="cy-GB"/>
        </w:rPr>
        <w:t>However,</w:t>
      </w:r>
      <w:r w:rsidR="007704B5" w:rsidRPr="00D75488">
        <w:rPr>
          <w:rFonts w:ascii="Arial" w:eastAsia="+mn-ea" w:hAnsi="Arial" w:cs="Arial"/>
          <w:kern w:val="24"/>
          <w:lang w:val="cy-GB"/>
        </w:rPr>
        <w:t xml:space="preserve"> </w:t>
      </w:r>
      <w:r w:rsidR="007002DD" w:rsidRPr="00D75488">
        <w:rPr>
          <w:rFonts w:ascii="Arial" w:hAnsi="Arial" w:cs="Arial"/>
          <w:color w:val="222222"/>
          <w:shd w:val="clear" w:color="auto" w:fill="FFFFFF"/>
        </w:rPr>
        <w:t>Blasco (2012), High</w:t>
      </w:r>
      <w:r w:rsidR="00D75488" w:rsidRPr="00D75488">
        <w:rPr>
          <w:rFonts w:ascii="Arial" w:hAnsi="Arial" w:cs="Arial"/>
          <w:color w:val="222222"/>
          <w:shd w:val="clear" w:color="auto" w:fill="FFFFFF"/>
        </w:rPr>
        <w:t>lights</w:t>
      </w:r>
      <w:r w:rsidR="0051512A" w:rsidRPr="00D75488">
        <w:rPr>
          <w:rFonts w:ascii="Arial" w:eastAsia="+mn-ea" w:hAnsi="Arial" w:cs="Arial"/>
          <w:kern w:val="24"/>
          <w:lang w:val="cy-GB"/>
        </w:rPr>
        <w:t xml:space="preserve"> there</w:t>
      </w:r>
      <w:r w:rsidR="0051512A" w:rsidRPr="0051512A">
        <w:rPr>
          <w:rFonts w:ascii="Arial" w:eastAsia="+mn-ea" w:hAnsi="Arial" w:cs="Arial"/>
          <w:kern w:val="24"/>
          <w:lang w:val="cy-GB"/>
        </w:rPr>
        <w:t xml:space="preserve"> is reason to believe that the UK's concerted effort to raise educational standards has resulted in a stronger focus on adult-led teaching and a lost opportunity of ground for play as a child-led learning experience, especially in the middle years of childhood. In addition to allowing children to learn what adults consider important, school, and particularly playtime, helps children with essential chances to connect and make connections with one another. This social aspect of school is a critical component of the hidden curriculum.</w:t>
      </w:r>
    </w:p>
    <w:p w14:paraId="0394B98C" w14:textId="5E21DF40" w:rsidR="00702119" w:rsidRDefault="009D78EB" w:rsidP="009803AB">
      <w:pPr>
        <w:pStyle w:val="NormalWeb"/>
        <w:spacing w:before="106" w:after="0" w:line="360" w:lineRule="auto"/>
        <w:jc w:val="both"/>
        <w:rPr>
          <w:rFonts w:ascii="Arial" w:eastAsia="+mn-ea" w:hAnsi="Arial" w:cs="Arial"/>
          <w:kern w:val="24"/>
          <w:lang w:val="cy-GB"/>
        </w:rPr>
      </w:pPr>
      <w:r w:rsidRPr="008D0990">
        <w:rPr>
          <w:rFonts w:ascii="Arial" w:eastAsia="+mn-ea" w:hAnsi="Arial" w:cs="Arial"/>
          <w:kern w:val="24"/>
          <w:lang w:val="cy-GB"/>
        </w:rPr>
        <w:t>Moving on to t</w:t>
      </w:r>
      <w:r w:rsidR="004F424B" w:rsidRPr="008D0990">
        <w:rPr>
          <w:rFonts w:ascii="Arial" w:eastAsia="+mn-ea" w:hAnsi="Arial" w:cs="Arial"/>
          <w:kern w:val="24"/>
          <w:lang w:val="cy-GB"/>
        </w:rPr>
        <w:t xml:space="preserve">he </w:t>
      </w:r>
      <w:r w:rsidR="00EC6B3F" w:rsidRPr="008D0990">
        <w:rPr>
          <w:rFonts w:ascii="Arial" w:eastAsia="+mn-ea" w:hAnsi="Arial" w:cs="Arial"/>
          <w:kern w:val="24"/>
          <w:lang w:val="cy-GB"/>
        </w:rPr>
        <w:t>challenges with play-based</w:t>
      </w:r>
      <w:r w:rsidR="0087410E" w:rsidRPr="008D0990">
        <w:rPr>
          <w:rFonts w:ascii="Arial" w:eastAsia="+mn-ea" w:hAnsi="Arial" w:cs="Arial"/>
          <w:kern w:val="24"/>
          <w:lang w:val="cy-GB"/>
        </w:rPr>
        <w:t xml:space="preserve"> curricula</w:t>
      </w:r>
      <w:r w:rsidR="004F6CA3" w:rsidRPr="008D0990">
        <w:rPr>
          <w:rFonts w:ascii="Arial" w:eastAsia="+mn-ea" w:hAnsi="Arial" w:cs="Arial"/>
          <w:kern w:val="24"/>
          <w:lang w:val="cy-GB"/>
        </w:rPr>
        <w:t xml:space="preserve"> </w:t>
      </w:r>
      <w:r w:rsidR="007F50D3" w:rsidRPr="008D0990">
        <w:rPr>
          <w:rFonts w:ascii="Arial" w:hAnsi="Arial" w:cs="Arial"/>
          <w:color w:val="222222"/>
          <w:shd w:val="clear" w:color="auto" w:fill="FFFFFF"/>
        </w:rPr>
        <w:t>Taylor</w:t>
      </w:r>
      <w:r w:rsidR="003236C2" w:rsidRPr="008D0990">
        <w:rPr>
          <w:rFonts w:ascii="Arial" w:hAnsi="Arial" w:cs="Arial"/>
          <w:color w:val="222222"/>
          <w:shd w:val="clear" w:color="auto" w:fill="FFFFFF"/>
        </w:rPr>
        <w:t xml:space="preserve"> </w:t>
      </w:r>
      <w:r w:rsidR="007F50D3" w:rsidRPr="008D0990">
        <w:rPr>
          <w:rFonts w:ascii="Arial" w:hAnsi="Arial" w:cs="Arial"/>
          <w:color w:val="222222"/>
          <w:shd w:val="clear" w:color="auto" w:fill="FFFFFF"/>
        </w:rPr>
        <w:t xml:space="preserve">and Boyer </w:t>
      </w:r>
      <w:r w:rsidR="003236C2" w:rsidRPr="008D0990">
        <w:rPr>
          <w:rFonts w:ascii="Arial" w:hAnsi="Arial" w:cs="Arial"/>
          <w:color w:val="222222"/>
          <w:shd w:val="clear" w:color="auto" w:fill="FFFFFF"/>
        </w:rPr>
        <w:t>(</w:t>
      </w:r>
      <w:r w:rsidR="007F50D3" w:rsidRPr="008D0990">
        <w:rPr>
          <w:rFonts w:ascii="Arial" w:hAnsi="Arial" w:cs="Arial"/>
          <w:color w:val="222222"/>
          <w:shd w:val="clear" w:color="auto" w:fill="FFFFFF"/>
        </w:rPr>
        <w:t>2020</w:t>
      </w:r>
      <w:r w:rsidR="003236C2" w:rsidRPr="008D0990">
        <w:rPr>
          <w:rFonts w:ascii="Arial" w:hAnsi="Arial" w:cs="Arial"/>
          <w:color w:val="222222"/>
          <w:shd w:val="clear" w:color="auto" w:fill="FFFFFF"/>
        </w:rPr>
        <w:t xml:space="preserve">), </w:t>
      </w:r>
      <w:r w:rsidR="004F6CA3" w:rsidRPr="008D0990">
        <w:rPr>
          <w:rFonts w:ascii="Arial" w:eastAsia="+mn-ea" w:hAnsi="Arial" w:cs="Arial"/>
          <w:kern w:val="24"/>
          <w:lang w:val="cy-GB"/>
        </w:rPr>
        <w:t>states that p</w:t>
      </w:r>
      <w:r w:rsidR="003A6579" w:rsidRPr="008D0990">
        <w:rPr>
          <w:rFonts w:ascii="Arial" w:eastAsia="+mn-ea" w:hAnsi="Arial" w:cs="Arial"/>
          <w:kern w:val="24"/>
          <w:lang w:val="cy-GB"/>
        </w:rPr>
        <w:t xml:space="preserve">lay-based learning has been viewed as a crucial component in the early years </w:t>
      </w:r>
      <w:r w:rsidR="003A6579" w:rsidRPr="008D0990">
        <w:rPr>
          <w:rFonts w:ascii="Arial" w:eastAsia="+mn-ea" w:hAnsi="Arial" w:cs="Arial"/>
          <w:kern w:val="24"/>
          <w:lang w:val="cy-GB"/>
        </w:rPr>
        <w:lastRenderedPageBreak/>
        <w:t xml:space="preserve">setting. The vast bulk of curriculum evidence address play and realize the importance of play in children's development. </w:t>
      </w:r>
      <w:r w:rsidR="00A1116E" w:rsidRPr="008D0990">
        <w:rPr>
          <w:rFonts w:ascii="Arial" w:eastAsia="+mn-ea" w:hAnsi="Arial" w:cs="Arial"/>
          <w:kern w:val="24"/>
          <w:lang w:val="cy-GB"/>
        </w:rPr>
        <w:t>However, according to</w:t>
      </w:r>
      <w:r w:rsidR="00EF7B75" w:rsidRPr="008D0990">
        <w:rPr>
          <w:rFonts w:ascii="Arial" w:eastAsia="+mn-ea" w:hAnsi="Arial" w:cs="Arial"/>
          <w:kern w:val="24"/>
          <w:lang w:val="cy-GB"/>
        </w:rPr>
        <w:t xml:space="preserve"> </w:t>
      </w:r>
      <w:r w:rsidR="00EF7B75" w:rsidRPr="008D0990">
        <w:rPr>
          <w:rFonts w:ascii="Arial" w:hAnsi="Arial" w:cs="Arial"/>
          <w:color w:val="222222"/>
          <w:shd w:val="clear" w:color="auto" w:fill="FFFFFF"/>
        </w:rPr>
        <w:t xml:space="preserve">Wood (2010), </w:t>
      </w:r>
      <w:r w:rsidR="003A6579" w:rsidRPr="008D0990">
        <w:rPr>
          <w:rFonts w:ascii="Arial" w:eastAsia="+mn-ea" w:hAnsi="Arial" w:cs="Arial"/>
          <w:kern w:val="24"/>
          <w:lang w:val="cy-GB"/>
        </w:rPr>
        <w:t>The  role for pactitioners are to understand play, to use it as a pedagogical method, and to promote for play. As practitiners, we encourage children's play by consciously planning for it, becoming players, adopting a whimsical strategy, and providing play resources. There are countless challenges that arise when considering a play-based curriculum, including promoting for play, making plans for play, assessing within the framework of play, and resourcing play. The two challenges addressed by this is multiple perspectives in actively promoting for play and trying to plan play-based learning experiences</w:t>
      </w:r>
      <w:r w:rsidR="008D0990" w:rsidRPr="008D0990">
        <w:rPr>
          <w:rFonts w:ascii="Arial" w:eastAsia="+mn-ea" w:hAnsi="Arial" w:cs="Arial"/>
          <w:kern w:val="24"/>
          <w:lang w:val="cy-GB"/>
        </w:rPr>
        <w:t xml:space="preserve"> (Wood, 2010)</w:t>
      </w:r>
      <w:r w:rsidR="003A6579" w:rsidRPr="008D0990">
        <w:rPr>
          <w:rFonts w:ascii="Arial" w:eastAsia="+mn-ea" w:hAnsi="Arial" w:cs="Arial"/>
          <w:kern w:val="24"/>
          <w:lang w:val="cy-GB"/>
        </w:rPr>
        <w:t>.</w:t>
      </w:r>
      <w:r w:rsidR="00F927A5">
        <w:rPr>
          <w:rFonts w:ascii="Arial" w:eastAsia="+mn-ea" w:hAnsi="Arial" w:cs="Arial"/>
          <w:kern w:val="24"/>
          <w:lang w:val="cy-GB"/>
        </w:rPr>
        <w:t xml:space="preserve"> </w:t>
      </w:r>
      <w:r w:rsidR="000907E3" w:rsidRPr="009063CC">
        <w:rPr>
          <w:rFonts w:ascii="Arial" w:eastAsia="+mn-ea" w:hAnsi="Arial" w:cs="Arial"/>
          <w:kern w:val="24"/>
          <w:lang w:val="cy-GB"/>
        </w:rPr>
        <w:t>Unstructured play allows children to participate in open-ended adventure, learning about themselves, their preferences, attempting to negotiate and problem-solving skills, and even making mistakes without fear of failure</w:t>
      </w:r>
      <w:r w:rsidR="000A047E" w:rsidRPr="009063CC">
        <w:rPr>
          <w:rFonts w:ascii="Arial" w:eastAsia="+mn-ea" w:hAnsi="Arial" w:cs="Arial"/>
          <w:kern w:val="24"/>
          <w:lang w:val="cy-GB"/>
        </w:rPr>
        <w:t xml:space="preserve"> (</w:t>
      </w:r>
      <w:r w:rsidR="000A047E" w:rsidRPr="009063CC">
        <w:rPr>
          <w:rFonts w:ascii="Arial" w:hAnsi="Arial" w:cs="Arial"/>
          <w:color w:val="000000"/>
        </w:rPr>
        <w:t>Arnold</w:t>
      </w:r>
      <w:r w:rsidR="009063CC" w:rsidRPr="009063CC">
        <w:rPr>
          <w:rFonts w:ascii="Arial" w:hAnsi="Arial" w:cs="Arial"/>
          <w:color w:val="000000"/>
        </w:rPr>
        <w:t xml:space="preserve">, </w:t>
      </w:r>
      <w:r w:rsidR="000A047E" w:rsidRPr="009063CC">
        <w:rPr>
          <w:rFonts w:ascii="Arial" w:hAnsi="Arial" w:cs="Arial"/>
          <w:color w:val="000000"/>
        </w:rPr>
        <w:t>No Date)</w:t>
      </w:r>
      <w:r w:rsidR="000907E3" w:rsidRPr="009063CC">
        <w:rPr>
          <w:rFonts w:ascii="Arial" w:eastAsia="+mn-ea" w:hAnsi="Arial" w:cs="Arial"/>
          <w:kern w:val="24"/>
          <w:lang w:val="cy-GB"/>
        </w:rPr>
        <w:t>. While having a solid understanding of the various types of play and theories behind play, the lack of consideration for advocacy of play is detrimental. Play is valued in the school environment as a high priority, but it is tough to describe and explain to parents, headmasters, or even other teachers why it's being put in place in the classroom using curriculum and frameworks</w:t>
      </w:r>
      <w:r w:rsidR="009063CC" w:rsidRPr="009063CC">
        <w:rPr>
          <w:rFonts w:ascii="Arial" w:eastAsia="+mn-ea" w:hAnsi="Arial" w:cs="Arial"/>
          <w:kern w:val="24"/>
          <w:lang w:val="cy-GB"/>
        </w:rPr>
        <w:t xml:space="preserve"> (</w:t>
      </w:r>
      <w:r w:rsidR="009063CC" w:rsidRPr="009063CC">
        <w:rPr>
          <w:rFonts w:ascii="Arial" w:hAnsi="Arial" w:cs="Arial"/>
          <w:color w:val="000000"/>
        </w:rPr>
        <w:t>Arnold, No Date)</w:t>
      </w:r>
      <w:r w:rsidR="000907E3" w:rsidRPr="009063CC">
        <w:rPr>
          <w:rFonts w:ascii="Arial" w:eastAsia="+mn-ea" w:hAnsi="Arial" w:cs="Arial"/>
          <w:kern w:val="24"/>
          <w:lang w:val="cy-GB"/>
        </w:rPr>
        <w:t>.</w:t>
      </w:r>
      <w:r w:rsidR="001C06A9" w:rsidRPr="001C06A9">
        <w:t xml:space="preserve"> </w:t>
      </w:r>
      <w:r w:rsidR="001C06A9" w:rsidRPr="00DE0241">
        <w:rPr>
          <w:rFonts w:ascii="Arial" w:eastAsia="+mn-ea" w:hAnsi="Arial" w:cs="Arial"/>
          <w:kern w:val="24"/>
          <w:lang w:val="cy-GB"/>
        </w:rPr>
        <w:t>Whitebread (et al, 2012) states</w:t>
      </w:r>
      <w:r w:rsidR="00421042" w:rsidRPr="00DE0241">
        <w:rPr>
          <w:rFonts w:ascii="Arial" w:eastAsia="+mn-ea" w:hAnsi="Arial" w:cs="Arial"/>
          <w:kern w:val="24"/>
          <w:lang w:val="cy-GB"/>
        </w:rPr>
        <w:t xml:space="preserve"> </w:t>
      </w:r>
      <w:r w:rsidR="001C06A9" w:rsidRPr="00DE0241">
        <w:rPr>
          <w:rFonts w:ascii="Arial" w:eastAsia="+mn-ea" w:hAnsi="Arial" w:cs="Arial"/>
          <w:kern w:val="24"/>
          <w:lang w:val="cy-GB"/>
        </w:rPr>
        <w:t>that training and qualifications are critical in the implementation of any curriculum and maintaining quality; however, pressures to cover the required curriculum and meet government-imposed requirements have exacerbated the difficulties early childhood practitioners face in developing effective practises to assist children's learning through play, as documented in numerous publications</w:t>
      </w:r>
      <w:r w:rsidR="00421042" w:rsidRPr="00DE0241">
        <w:rPr>
          <w:rFonts w:ascii="Arial" w:eastAsia="+mn-ea" w:hAnsi="Arial" w:cs="Arial"/>
          <w:kern w:val="24"/>
          <w:lang w:val="cy-GB"/>
        </w:rPr>
        <w:t>.</w:t>
      </w:r>
      <w:r w:rsidR="001C06A9" w:rsidRPr="00DE0241">
        <w:rPr>
          <w:rFonts w:ascii="Arial" w:eastAsia="+mn-ea" w:hAnsi="Arial" w:cs="Arial"/>
          <w:kern w:val="24"/>
          <w:lang w:val="cy-GB"/>
        </w:rPr>
        <w:t xml:space="preserve"> </w:t>
      </w:r>
      <w:r w:rsidR="0061497B" w:rsidRPr="00DE0241">
        <w:rPr>
          <w:rFonts w:ascii="Arial" w:eastAsia="+mn-ea" w:hAnsi="Arial" w:cs="Arial"/>
          <w:kern w:val="24"/>
          <w:lang w:val="cy-GB"/>
        </w:rPr>
        <w:t>Acorr</w:t>
      </w:r>
      <w:r w:rsidR="00BD5C77" w:rsidRPr="00DE0241">
        <w:rPr>
          <w:rFonts w:ascii="Arial" w:eastAsia="+mn-ea" w:hAnsi="Arial" w:cs="Arial"/>
          <w:kern w:val="24"/>
          <w:lang w:val="cy-GB"/>
        </w:rPr>
        <w:t>d</w:t>
      </w:r>
      <w:r w:rsidR="0061497B" w:rsidRPr="00DE0241">
        <w:rPr>
          <w:rFonts w:ascii="Arial" w:eastAsia="+mn-ea" w:hAnsi="Arial" w:cs="Arial"/>
          <w:kern w:val="24"/>
          <w:lang w:val="cy-GB"/>
        </w:rPr>
        <w:t>i</w:t>
      </w:r>
      <w:r w:rsidR="00BD5C77" w:rsidRPr="00DE0241">
        <w:rPr>
          <w:rFonts w:ascii="Arial" w:eastAsia="+mn-ea" w:hAnsi="Arial" w:cs="Arial"/>
          <w:kern w:val="24"/>
          <w:lang w:val="cy-GB"/>
        </w:rPr>
        <w:t xml:space="preserve">ng to </w:t>
      </w:r>
      <w:proofErr w:type="spellStart"/>
      <w:r w:rsidR="00F66A34" w:rsidRPr="00DE0241">
        <w:rPr>
          <w:rFonts w:ascii="Arial" w:hAnsi="Arial" w:cs="Arial"/>
          <w:shd w:val="clear" w:color="auto" w:fill="FFFFFF"/>
        </w:rPr>
        <w:t>Bubikova</w:t>
      </w:r>
      <w:proofErr w:type="spellEnd"/>
      <w:r w:rsidR="00F66A34" w:rsidRPr="00DE0241">
        <w:rPr>
          <w:rFonts w:ascii="Arial" w:hAnsi="Arial" w:cs="Arial"/>
          <w:shd w:val="clear" w:color="auto" w:fill="FFFFFF"/>
        </w:rPr>
        <w:t xml:space="preserve">-Moan, </w:t>
      </w:r>
      <w:proofErr w:type="spellStart"/>
      <w:r w:rsidR="00F66A34" w:rsidRPr="00DE0241">
        <w:rPr>
          <w:rFonts w:ascii="Arial" w:hAnsi="Arial" w:cs="Arial"/>
          <w:shd w:val="clear" w:color="auto" w:fill="FFFFFF"/>
        </w:rPr>
        <w:t>Hjetland</w:t>
      </w:r>
      <w:proofErr w:type="spellEnd"/>
      <w:r w:rsidR="00F66A34" w:rsidRPr="00DE0241">
        <w:rPr>
          <w:rFonts w:ascii="Arial" w:hAnsi="Arial" w:cs="Arial"/>
          <w:shd w:val="clear" w:color="auto" w:fill="FFFFFF"/>
        </w:rPr>
        <w:t xml:space="preserve"> and </w:t>
      </w:r>
      <w:proofErr w:type="spellStart"/>
      <w:r w:rsidR="00F66A34" w:rsidRPr="00DE0241">
        <w:rPr>
          <w:rFonts w:ascii="Arial" w:hAnsi="Arial" w:cs="Arial"/>
          <w:shd w:val="clear" w:color="auto" w:fill="FFFFFF"/>
        </w:rPr>
        <w:t>Wollscheid</w:t>
      </w:r>
      <w:proofErr w:type="spellEnd"/>
      <w:r w:rsidR="00FE0011" w:rsidRPr="00DE0241">
        <w:rPr>
          <w:rFonts w:ascii="Arial" w:hAnsi="Arial" w:cs="Arial"/>
          <w:shd w:val="clear" w:color="auto" w:fill="FFFFFF"/>
        </w:rPr>
        <w:t xml:space="preserve"> (</w:t>
      </w:r>
      <w:r w:rsidR="00F66A34" w:rsidRPr="00DE0241">
        <w:rPr>
          <w:rFonts w:ascii="Arial" w:hAnsi="Arial" w:cs="Arial"/>
          <w:shd w:val="clear" w:color="auto" w:fill="FFFFFF"/>
        </w:rPr>
        <w:t>2019</w:t>
      </w:r>
      <w:r w:rsidR="00FE0011" w:rsidRPr="00DE0241">
        <w:rPr>
          <w:rFonts w:ascii="Arial" w:hAnsi="Arial" w:cs="Arial"/>
          <w:shd w:val="clear" w:color="auto" w:fill="FFFFFF"/>
        </w:rPr>
        <w:t xml:space="preserve">), </w:t>
      </w:r>
      <w:r w:rsidR="0061497B" w:rsidRPr="00DE0241">
        <w:rPr>
          <w:rFonts w:ascii="Arial" w:eastAsia="+mn-ea" w:hAnsi="Arial" w:cs="Arial"/>
          <w:kern w:val="24"/>
          <w:lang w:val="cy-GB"/>
        </w:rPr>
        <w:t xml:space="preserve">the difficulties that practitioners face when attempting to apply a play-based curriculum.  one of the most difficult challenges is theoretical confusion related to the concept of play, which pervades all aspects of practise. </w:t>
      </w:r>
      <w:r w:rsidR="00C7668F" w:rsidRPr="00DE0241">
        <w:rPr>
          <w:rFonts w:ascii="Arial" w:eastAsia="+mn-ea" w:hAnsi="Arial" w:cs="Arial"/>
          <w:kern w:val="24"/>
          <w:lang w:val="cy-GB"/>
        </w:rPr>
        <w:t>The introduction of the Foundation Phase resulted in improved adult-to-child ratios; however, concerns were raised about the qualifications of new staff and a possible lack of understanding about quality, as well as budget problems with the rise in members of staff (Welsh Government, 2015).</w:t>
      </w:r>
      <w:r w:rsidR="00B642C7" w:rsidRPr="00DE0241">
        <w:rPr>
          <w:rFonts w:ascii="Arial" w:eastAsia="+mn-ea" w:hAnsi="Arial" w:cs="Arial"/>
          <w:kern w:val="24"/>
          <w:lang w:val="cy-GB"/>
        </w:rPr>
        <w:t xml:space="preserve"> Donaldson (2015) </w:t>
      </w:r>
      <w:r w:rsidR="000C14FB" w:rsidRPr="00DE0241">
        <w:rPr>
          <w:rFonts w:ascii="Arial" w:eastAsia="+mn-ea" w:hAnsi="Arial" w:cs="Arial"/>
          <w:kern w:val="24"/>
          <w:lang w:val="cy-GB"/>
        </w:rPr>
        <w:t>highlights</w:t>
      </w:r>
      <w:r w:rsidR="00B642C7" w:rsidRPr="00DE0241">
        <w:rPr>
          <w:rFonts w:ascii="Arial" w:eastAsia="+mn-ea" w:hAnsi="Arial" w:cs="Arial"/>
          <w:kern w:val="24"/>
          <w:lang w:val="cy-GB"/>
        </w:rPr>
        <w:t xml:space="preserve"> that practitioners must continue to develop in order to become self - assured, skilled, and quality education professionals.</w:t>
      </w:r>
      <w:r w:rsidR="000C14FB" w:rsidRPr="00DE0241">
        <w:rPr>
          <w:rFonts w:ascii="Arial" w:eastAsia="+mn-ea" w:hAnsi="Arial" w:cs="Arial"/>
          <w:kern w:val="24"/>
          <w:lang w:val="cy-GB"/>
        </w:rPr>
        <w:t xml:space="preserve"> </w:t>
      </w:r>
      <w:r w:rsidR="007345ED" w:rsidRPr="00DE0241">
        <w:rPr>
          <w:rFonts w:ascii="Arial" w:hAnsi="Arial" w:cs="Arial"/>
          <w:shd w:val="clear" w:color="auto" w:fill="FFFFFF"/>
        </w:rPr>
        <w:t>Chesworth</w:t>
      </w:r>
      <w:r w:rsidR="007268E3" w:rsidRPr="00DE0241">
        <w:rPr>
          <w:rFonts w:ascii="Arial" w:hAnsi="Arial" w:cs="Arial"/>
          <w:shd w:val="clear" w:color="auto" w:fill="FFFFFF"/>
        </w:rPr>
        <w:t xml:space="preserve"> (</w:t>
      </w:r>
      <w:r w:rsidR="007345ED" w:rsidRPr="00DE0241">
        <w:rPr>
          <w:rFonts w:ascii="Arial" w:hAnsi="Arial" w:cs="Arial"/>
          <w:shd w:val="clear" w:color="auto" w:fill="FFFFFF"/>
        </w:rPr>
        <w:t>2019</w:t>
      </w:r>
      <w:r w:rsidR="007268E3" w:rsidRPr="00DE0241">
        <w:rPr>
          <w:rFonts w:ascii="Arial" w:hAnsi="Arial" w:cs="Arial"/>
          <w:shd w:val="clear" w:color="auto" w:fill="FFFFFF"/>
        </w:rPr>
        <w:t xml:space="preserve">), states </w:t>
      </w:r>
      <w:proofErr w:type="spellStart"/>
      <w:r w:rsidR="007268E3" w:rsidRPr="00DE0241">
        <w:rPr>
          <w:rFonts w:ascii="Arial" w:hAnsi="Arial" w:cs="Arial"/>
          <w:shd w:val="clear" w:color="auto" w:fill="FFFFFF"/>
        </w:rPr>
        <w:t>i</w:t>
      </w:r>
      <w:proofErr w:type="spellEnd"/>
      <w:r w:rsidR="0061497B" w:rsidRPr="00DE0241">
        <w:rPr>
          <w:rFonts w:ascii="Arial" w:eastAsia="+mn-ea" w:hAnsi="Arial" w:cs="Arial"/>
          <w:kern w:val="24"/>
          <w:lang w:val="cy-GB"/>
        </w:rPr>
        <w:t xml:space="preserve">n keeping with current ideology about observing children, a novel approach of theorising play based on children's own perspectives of play is suggested. it's  discuss how this way of looking at play can be used to co-create a play-based curriculum that encourages </w:t>
      </w:r>
      <w:r w:rsidR="0061497B" w:rsidRPr="007268E3">
        <w:rPr>
          <w:rFonts w:ascii="Arial" w:eastAsia="+mn-ea" w:hAnsi="Arial" w:cs="Arial"/>
          <w:kern w:val="24"/>
          <w:lang w:val="cy-GB"/>
        </w:rPr>
        <w:lastRenderedPageBreak/>
        <w:t>greater playfulness in both children and practitioners, trying to draw on current and ongoing research evidence.</w:t>
      </w:r>
      <w:r w:rsidR="00702119">
        <w:rPr>
          <w:rFonts w:ascii="Arial" w:eastAsia="+mn-ea" w:hAnsi="Arial" w:cs="Arial"/>
          <w:kern w:val="24"/>
          <w:lang w:val="cy-GB"/>
        </w:rPr>
        <w:t xml:space="preserve"> </w:t>
      </w:r>
      <w:r w:rsidR="00702119" w:rsidRPr="00702119">
        <w:rPr>
          <w:rFonts w:ascii="Arial" w:eastAsia="+mn-ea" w:hAnsi="Arial" w:cs="Arial"/>
          <w:kern w:val="24"/>
          <w:lang w:val="cy-GB"/>
        </w:rPr>
        <w:t>However, it does not appear that the problem is limited to schools.</w:t>
      </w:r>
      <w:r w:rsidR="00391F80">
        <w:rPr>
          <w:rFonts w:ascii="Arial" w:eastAsia="+mn-ea" w:hAnsi="Arial" w:cs="Arial"/>
          <w:kern w:val="24"/>
          <w:lang w:val="cy-GB"/>
        </w:rPr>
        <w:t xml:space="preserve"> </w:t>
      </w:r>
      <w:proofErr w:type="spellStart"/>
      <w:r w:rsidR="00F27D80" w:rsidRPr="00391F80">
        <w:rPr>
          <w:rFonts w:ascii="Arial" w:hAnsi="Arial" w:cs="Arial"/>
          <w:color w:val="222222"/>
          <w:shd w:val="clear" w:color="auto" w:fill="FFFFFF"/>
        </w:rPr>
        <w:t>Grarock</w:t>
      </w:r>
      <w:proofErr w:type="spellEnd"/>
      <w:r w:rsidR="003F6DB9" w:rsidRPr="00391F80">
        <w:rPr>
          <w:rFonts w:ascii="Arial" w:hAnsi="Arial" w:cs="Arial"/>
          <w:color w:val="222222"/>
          <w:shd w:val="clear" w:color="auto" w:fill="FFFFFF"/>
        </w:rPr>
        <w:t xml:space="preserve"> </w:t>
      </w:r>
      <w:r w:rsidR="00F27D80" w:rsidRPr="00391F80">
        <w:rPr>
          <w:rFonts w:ascii="Arial" w:hAnsi="Arial" w:cs="Arial"/>
          <w:color w:val="222222"/>
          <w:shd w:val="clear" w:color="auto" w:fill="FFFFFF"/>
        </w:rPr>
        <w:t>and Morrissey</w:t>
      </w:r>
      <w:r w:rsidR="003F6DB9" w:rsidRPr="00391F80">
        <w:rPr>
          <w:rFonts w:ascii="Arial" w:hAnsi="Arial" w:cs="Arial"/>
          <w:color w:val="222222"/>
          <w:shd w:val="clear" w:color="auto" w:fill="FFFFFF"/>
        </w:rPr>
        <w:t xml:space="preserve"> (</w:t>
      </w:r>
      <w:r w:rsidR="00F27D80" w:rsidRPr="00391F80">
        <w:rPr>
          <w:rFonts w:ascii="Arial" w:hAnsi="Arial" w:cs="Arial"/>
          <w:color w:val="222222"/>
          <w:shd w:val="clear" w:color="auto" w:fill="FFFFFF"/>
        </w:rPr>
        <w:t>2013</w:t>
      </w:r>
      <w:r w:rsidR="003F6DB9" w:rsidRPr="00391F80">
        <w:rPr>
          <w:rFonts w:ascii="Arial" w:hAnsi="Arial" w:cs="Arial"/>
          <w:color w:val="222222"/>
          <w:shd w:val="clear" w:color="auto" w:fill="FFFFFF"/>
        </w:rPr>
        <w:t xml:space="preserve">), </w:t>
      </w:r>
      <w:r w:rsidR="00702119" w:rsidRPr="00391F80">
        <w:rPr>
          <w:rFonts w:ascii="Arial" w:eastAsia="+mn-ea" w:hAnsi="Arial" w:cs="Arial"/>
          <w:kern w:val="24"/>
          <w:lang w:val="cy-GB"/>
        </w:rPr>
        <w:t xml:space="preserve">has highlighted the shortage of qualified teachers in nursery settings. While all nurseries have trained staff to care for children, </w:t>
      </w:r>
      <w:r w:rsidR="00391F80" w:rsidRPr="00391F80">
        <w:rPr>
          <w:rFonts w:ascii="Arial" w:eastAsia="+mn-ea" w:hAnsi="Arial" w:cs="Arial"/>
          <w:kern w:val="24"/>
          <w:lang w:val="cy-GB"/>
        </w:rPr>
        <w:t xml:space="preserve">and </w:t>
      </w:r>
      <w:r w:rsidR="00702119" w:rsidRPr="00391F80">
        <w:rPr>
          <w:rFonts w:ascii="Arial" w:eastAsia="+mn-ea" w:hAnsi="Arial" w:cs="Arial"/>
          <w:kern w:val="24"/>
          <w:lang w:val="cy-GB"/>
        </w:rPr>
        <w:t>that not all nurseries have qualified early years practitioners on their staff.</w:t>
      </w:r>
    </w:p>
    <w:p w14:paraId="2E5081DC" w14:textId="482458F2" w:rsidR="00650884" w:rsidRDefault="00650884" w:rsidP="009803AB">
      <w:pPr>
        <w:pStyle w:val="NormalWeb"/>
        <w:spacing w:before="106" w:after="0" w:line="360" w:lineRule="auto"/>
        <w:jc w:val="both"/>
        <w:rPr>
          <w:rFonts w:ascii="Arial" w:eastAsia="+mn-ea" w:hAnsi="Arial" w:cs="Arial"/>
          <w:kern w:val="24"/>
          <w:lang w:val="cy-GB"/>
        </w:rPr>
      </w:pPr>
      <w:r w:rsidRPr="00650884">
        <w:rPr>
          <w:rFonts w:ascii="Arial" w:eastAsia="+mn-ea" w:hAnsi="Arial" w:cs="Arial"/>
          <w:kern w:val="24"/>
          <w:lang w:val="cy-GB"/>
        </w:rPr>
        <w:t>Furthermore,</w:t>
      </w:r>
      <w:r w:rsidR="0097724B">
        <w:rPr>
          <w:rFonts w:ascii="Arial" w:eastAsia="+mn-ea" w:hAnsi="Arial" w:cs="Arial"/>
          <w:kern w:val="24"/>
          <w:lang w:val="cy-GB"/>
        </w:rPr>
        <w:t xml:space="preserve"> </w:t>
      </w:r>
      <w:r w:rsidR="00BC4A4D">
        <w:rPr>
          <w:rFonts w:ascii="Arial" w:eastAsia="+mn-ea" w:hAnsi="Arial" w:cs="Arial"/>
          <w:kern w:val="24"/>
          <w:lang w:val="cy-GB"/>
        </w:rPr>
        <w:t xml:space="preserve">its stated by </w:t>
      </w:r>
      <w:r w:rsidR="00BC4A4D" w:rsidRPr="001C682D">
        <w:rPr>
          <w:rFonts w:ascii="Arial" w:hAnsi="Arial" w:cs="Arial"/>
          <w:color w:val="222222"/>
          <w:shd w:val="clear" w:color="auto" w:fill="FFFFFF"/>
        </w:rPr>
        <w:t>McInnes,</w:t>
      </w:r>
      <w:r w:rsidR="001C682D" w:rsidRPr="001C682D">
        <w:rPr>
          <w:rFonts w:ascii="Arial" w:hAnsi="Arial" w:cs="Arial"/>
          <w:color w:val="222222"/>
          <w:shd w:val="clear" w:color="auto" w:fill="FFFFFF"/>
        </w:rPr>
        <w:t xml:space="preserve"> ET AL (</w:t>
      </w:r>
      <w:r w:rsidR="00BC4A4D" w:rsidRPr="00B67523">
        <w:rPr>
          <w:rFonts w:ascii="Arial" w:hAnsi="Arial" w:cs="Arial"/>
          <w:color w:val="222222"/>
          <w:shd w:val="clear" w:color="auto" w:fill="FFFFFF"/>
        </w:rPr>
        <w:t>2011</w:t>
      </w:r>
      <w:r w:rsidR="00A1595C" w:rsidRPr="00B67523">
        <w:rPr>
          <w:rFonts w:ascii="Arial" w:hAnsi="Arial" w:cs="Arial"/>
          <w:color w:val="222222"/>
          <w:shd w:val="clear" w:color="auto" w:fill="FFFFFF"/>
        </w:rPr>
        <w:t xml:space="preserve">), that </w:t>
      </w:r>
      <w:r w:rsidRPr="00B67523">
        <w:rPr>
          <w:rFonts w:ascii="Arial" w:eastAsia="+mn-ea" w:hAnsi="Arial" w:cs="Arial"/>
          <w:kern w:val="24"/>
          <w:lang w:val="cy-GB"/>
        </w:rPr>
        <w:t>when</w:t>
      </w:r>
      <w:r w:rsidRPr="00650884">
        <w:rPr>
          <w:rFonts w:ascii="Arial" w:eastAsia="+mn-ea" w:hAnsi="Arial" w:cs="Arial"/>
          <w:kern w:val="24"/>
          <w:lang w:val="cy-GB"/>
        </w:rPr>
        <w:t xml:space="preserve"> observe</w:t>
      </w:r>
      <w:r w:rsidR="0057267F">
        <w:rPr>
          <w:rFonts w:ascii="Arial" w:eastAsia="+mn-ea" w:hAnsi="Arial" w:cs="Arial"/>
          <w:kern w:val="24"/>
          <w:lang w:val="cy-GB"/>
        </w:rPr>
        <w:t>station is done</w:t>
      </w:r>
      <w:r w:rsidR="00BC4A4D">
        <w:rPr>
          <w:rFonts w:ascii="Arial" w:eastAsia="+mn-ea" w:hAnsi="Arial" w:cs="Arial"/>
          <w:kern w:val="24"/>
          <w:lang w:val="cy-GB"/>
        </w:rPr>
        <w:t xml:space="preserve"> with</w:t>
      </w:r>
      <w:r w:rsidRPr="00650884">
        <w:rPr>
          <w:rFonts w:ascii="Arial" w:eastAsia="+mn-ea" w:hAnsi="Arial" w:cs="Arial"/>
          <w:kern w:val="24"/>
          <w:lang w:val="cy-GB"/>
        </w:rPr>
        <w:t xml:space="preserve"> children with practitioner's and children in more independent childcare ettings are roughly 10% less likely to accomplish the necessary stage of growth when they enter school, that means some children are left to struggle with basic capabilities . </w:t>
      </w:r>
      <w:r w:rsidR="002E503E" w:rsidRPr="002E503E">
        <w:rPr>
          <w:rFonts w:ascii="Arial" w:eastAsia="+mn-ea" w:hAnsi="Arial" w:cs="Arial"/>
          <w:kern w:val="24"/>
          <w:lang w:val="cy-GB"/>
        </w:rPr>
        <w:t>Children who are behind in education are more likely to fall further behind all through their years of school and into adult years</w:t>
      </w:r>
      <w:r w:rsidR="00413E34">
        <w:rPr>
          <w:rFonts w:ascii="Arial" w:eastAsia="+mn-ea" w:hAnsi="Arial" w:cs="Arial"/>
          <w:kern w:val="24"/>
          <w:lang w:val="cy-GB"/>
        </w:rPr>
        <w:t xml:space="preserve"> clai</w:t>
      </w:r>
      <w:r w:rsidR="00413E34" w:rsidRPr="00B67523">
        <w:rPr>
          <w:rFonts w:ascii="Arial" w:eastAsia="+mn-ea" w:hAnsi="Arial" w:cs="Arial"/>
          <w:kern w:val="24"/>
          <w:lang w:val="cy-GB"/>
        </w:rPr>
        <w:t>ms</w:t>
      </w:r>
      <w:r w:rsidR="00413E34" w:rsidRPr="00B67523">
        <w:rPr>
          <w:rFonts w:ascii="Arial" w:hAnsi="Arial" w:cs="Arial"/>
          <w:color w:val="222222"/>
          <w:shd w:val="clear" w:color="auto" w:fill="FFFFFF"/>
        </w:rPr>
        <w:t xml:space="preserve"> Antman </w:t>
      </w:r>
      <w:r w:rsidR="00B67523" w:rsidRPr="00B67523">
        <w:rPr>
          <w:rFonts w:ascii="Arial" w:hAnsi="Arial" w:cs="Arial"/>
          <w:color w:val="222222"/>
          <w:shd w:val="clear" w:color="auto" w:fill="FFFFFF"/>
        </w:rPr>
        <w:t>(</w:t>
      </w:r>
      <w:r w:rsidR="00413E34" w:rsidRPr="00B67523">
        <w:rPr>
          <w:rFonts w:ascii="Arial" w:hAnsi="Arial" w:cs="Arial"/>
          <w:color w:val="222222"/>
          <w:shd w:val="clear" w:color="auto" w:fill="FFFFFF"/>
        </w:rPr>
        <w:t>2012</w:t>
      </w:r>
      <w:r w:rsidR="00B67523" w:rsidRPr="00B67523">
        <w:rPr>
          <w:rFonts w:ascii="Arial" w:hAnsi="Arial" w:cs="Arial"/>
          <w:color w:val="222222"/>
          <w:shd w:val="clear" w:color="auto" w:fill="FFFFFF"/>
        </w:rPr>
        <w:t>)</w:t>
      </w:r>
      <w:r w:rsidR="002E503E" w:rsidRPr="00B67523">
        <w:rPr>
          <w:rFonts w:ascii="Arial" w:eastAsia="+mn-ea" w:hAnsi="Arial" w:cs="Arial"/>
          <w:kern w:val="24"/>
          <w:lang w:val="cy-GB"/>
        </w:rPr>
        <w:t xml:space="preserve"> .</w:t>
      </w:r>
      <w:r w:rsidR="00852EDA">
        <w:rPr>
          <w:rFonts w:ascii="Arial" w:eastAsia="+mn-ea" w:hAnsi="Arial" w:cs="Arial"/>
          <w:kern w:val="24"/>
          <w:lang w:val="cy-GB"/>
        </w:rPr>
        <w:t xml:space="preserve"> </w:t>
      </w:r>
      <w:r w:rsidR="00852EDA" w:rsidRPr="00852EDA">
        <w:rPr>
          <w:rFonts w:ascii="Arial" w:eastAsia="+mn-ea" w:hAnsi="Arial" w:cs="Arial"/>
          <w:kern w:val="24"/>
          <w:lang w:val="cy-GB"/>
        </w:rPr>
        <w:t>Some other issues with play curriculum design is that practitioners do not know how to assist and perceive children's learning in interactive activities</w:t>
      </w:r>
      <w:r w:rsidR="001A3431" w:rsidRPr="001A3431">
        <w:rPr>
          <w:rFonts w:ascii="Arial" w:hAnsi="Arial" w:cs="Arial"/>
          <w:color w:val="222222"/>
          <w:sz w:val="20"/>
          <w:szCs w:val="20"/>
          <w:shd w:val="clear" w:color="auto" w:fill="FFFFFF"/>
        </w:rPr>
        <w:t xml:space="preserve"> </w:t>
      </w:r>
      <w:r w:rsidR="001A3431" w:rsidRPr="00BF1586">
        <w:rPr>
          <w:rFonts w:ascii="Arial" w:hAnsi="Arial" w:cs="Arial"/>
          <w:color w:val="222222"/>
          <w:shd w:val="clear" w:color="auto" w:fill="FFFFFF"/>
        </w:rPr>
        <w:t>(Weisberg, ET AL</w:t>
      </w:r>
      <w:r w:rsidR="00BF1586" w:rsidRPr="00BF1586">
        <w:rPr>
          <w:rFonts w:ascii="Arial" w:hAnsi="Arial" w:cs="Arial"/>
          <w:color w:val="222222"/>
          <w:shd w:val="clear" w:color="auto" w:fill="FFFFFF"/>
        </w:rPr>
        <w:t>, 2013)</w:t>
      </w:r>
      <w:r w:rsidR="00852EDA" w:rsidRPr="00BF1586">
        <w:rPr>
          <w:rFonts w:ascii="Arial" w:eastAsia="+mn-ea" w:hAnsi="Arial" w:cs="Arial"/>
          <w:kern w:val="24"/>
          <w:lang w:val="cy-GB"/>
        </w:rPr>
        <w:t>.</w:t>
      </w:r>
      <w:r w:rsidR="002E503E" w:rsidRPr="00BF1586">
        <w:rPr>
          <w:rFonts w:ascii="Arial" w:eastAsia="+mn-ea" w:hAnsi="Arial" w:cs="Arial"/>
          <w:kern w:val="24"/>
          <w:lang w:val="cy-GB"/>
        </w:rPr>
        <w:t> </w:t>
      </w:r>
    </w:p>
    <w:p w14:paraId="3D15DAB3" w14:textId="6965876D" w:rsidR="00601FDE" w:rsidRDefault="00957160" w:rsidP="009803AB">
      <w:pPr>
        <w:pStyle w:val="NormalWeb"/>
        <w:spacing w:before="106" w:after="0" w:line="360" w:lineRule="auto"/>
        <w:jc w:val="both"/>
        <w:rPr>
          <w:rFonts w:ascii="Arial" w:hAnsi="Arial" w:cs="Arial"/>
          <w:u w:val="single"/>
        </w:rPr>
      </w:pPr>
      <w:r w:rsidRPr="00795C6B">
        <w:rPr>
          <w:rFonts w:ascii="Arial" w:hAnsi="Arial" w:cs="Arial"/>
          <w:u w:val="single"/>
        </w:rPr>
        <w:t>Maintained vs Non-maintained</w:t>
      </w:r>
      <w:r w:rsidR="009C37D6">
        <w:rPr>
          <w:rFonts w:ascii="Arial" w:hAnsi="Arial" w:cs="Arial"/>
          <w:u w:val="single"/>
        </w:rPr>
        <w:t xml:space="preserve"> Approaches </w:t>
      </w:r>
    </w:p>
    <w:p w14:paraId="067A68A6" w14:textId="0B29ED57" w:rsidR="00147463" w:rsidRPr="00D26878" w:rsidRDefault="00835DD8" w:rsidP="009803AB">
      <w:pPr>
        <w:pStyle w:val="NormalWeb"/>
        <w:spacing w:before="106" w:after="0" w:line="360" w:lineRule="auto"/>
        <w:jc w:val="both"/>
        <w:rPr>
          <w:rFonts w:ascii="Arial" w:eastAsia="+mn-ea" w:hAnsi="Arial" w:cs="Arial"/>
          <w:kern w:val="24"/>
          <w:lang w:val="cy-GB"/>
        </w:rPr>
      </w:pPr>
      <w:r w:rsidRPr="00B81A3C">
        <w:rPr>
          <w:rFonts w:ascii="Arial" w:eastAsia="+mn-ea" w:hAnsi="Arial" w:cs="Arial"/>
          <w:kern w:val="24"/>
          <w:lang w:val="cy-GB"/>
        </w:rPr>
        <w:t>According to th</w:t>
      </w:r>
      <w:r w:rsidR="00B81A3C" w:rsidRPr="00B81A3C">
        <w:rPr>
          <w:rFonts w:ascii="Arial" w:eastAsia="+mn-ea" w:hAnsi="Arial" w:cs="Arial"/>
          <w:kern w:val="24"/>
          <w:lang w:val="cy-GB"/>
        </w:rPr>
        <w:t>e Welsh Government (2021),</w:t>
      </w:r>
      <w:r w:rsidRPr="00B81A3C">
        <w:rPr>
          <w:rFonts w:ascii="Arial" w:eastAsia="+mn-ea" w:hAnsi="Arial" w:cs="Arial"/>
          <w:kern w:val="24"/>
          <w:lang w:val="cy-GB"/>
        </w:rPr>
        <w:t xml:space="preserve"> </w:t>
      </w:r>
      <w:r w:rsidR="006D5196" w:rsidRPr="00B81A3C">
        <w:rPr>
          <w:rFonts w:ascii="Arial" w:eastAsia="+mn-ea" w:hAnsi="Arial" w:cs="Arial"/>
          <w:kern w:val="24"/>
          <w:lang w:val="cy-GB"/>
        </w:rPr>
        <w:t>The curriculum was co-created by practitioners for practitioners using the Curriculum for Wales framework guidelines. It is written from the perspective of a practitioner, relying on knowledge and experience from the non-maintained sector as well as the perspectives of professionals in children's development years education. It aims to instil a stronger sense of belonging in practitioners and children by celebrating modern Wales' diverse culture. It was created to help us in early year's to work with children from the starting age of 3 to 16 in the educational continuum, ensuring the children get off to the strongest overall start</w:t>
      </w:r>
      <w:r w:rsidR="00FF6A55">
        <w:rPr>
          <w:rFonts w:ascii="Arial" w:eastAsia="+mn-ea" w:hAnsi="Arial" w:cs="Arial"/>
          <w:kern w:val="24"/>
          <w:lang w:val="cy-GB"/>
        </w:rPr>
        <w:t xml:space="preserve"> (Welsh Government 2021)</w:t>
      </w:r>
      <w:r w:rsidR="006D5196" w:rsidRPr="00B81A3C">
        <w:rPr>
          <w:rFonts w:ascii="Arial" w:eastAsia="+mn-ea" w:hAnsi="Arial" w:cs="Arial"/>
          <w:kern w:val="24"/>
          <w:lang w:val="cy-GB"/>
        </w:rPr>
        <w:t>.</w:t>
      </w:r>
      <w:r w:rsidR="00357D2B">
        <w:rPr>
          <w:rFonts w:ascii="Arial" w:eastAsia="+mn-ea" w:hAnsi="Arial" w:cs="Arial"/>
          <w:kern w:val="24"/>
          <w:lang w:val="cy-GB"/>
        </w:rPr>
        <w:t xml:space="preserve"> However</w:t>
      </w:r>
      <w:r w:rsidR="003E613C">
        <w:rPr>
          <w:rFonts w:ascii="Arial" w:eastAsia="+mn-ea" w:hAnsi="Arial" w:cs="Arial"/>
          <w:kern w:val="24"/>
          <w:lang w:val="cy-GB"/>
        </w:rPr>
        <w:t xml:space="preserve">, </w:t>
      </w:r>
      <w:r w:rsidR="00D57345" w:rsidRPr="00D26878">
        <w:rPr>
          <w:rFonts w:ascii="Arial" w:eastAsia="+mn-ea" w:hAnsi="Arial" w:cs="Arial"/>
          <w:kern w:val="24"/>
          <w:lang w:val="cy-GB"/>
        </w:rPr>
        <w:t>Welsh Government (2021),</w:t>
      </w:r>
      <w:r w:rsidR="003E613C">
        <w:rPr>
          <w:rFonts w:ascii="Arial" w:eastAsia="+mn-ea" w:hAnsi="Arial" w:cs="Arial"/>
          <w:kern w:val="24"/>
          <w:lang w:val="cy-GB"/>
        </w:rPr>
        <w:t xml:space="preserve"> a</w:t>
      </w:r>
      <w:r w:rsidR="00D57345" w:rsidRPr="00D26878">
        <w:rPr>
          <w:rFonts w:ascii="Arial" w:eastAsia="+mn-ea" w:hAnsi="Arial" w:cs="Arial"/>
          <w:kern w:val="24"/>
          <w:lang w:val="cy-GB"/>
        </w:rPr>
        <w:t xml:space="preserve">lso stated </w:t>
      </w:r>
      <w:r w:rsidR="00147463" w:rsidRPr="00D26878">
        <w:rPr>
          <w:rFonts w:ascii="Arial" w:eastAsia="+mn-ea" w:hAnsi="Arial" w:cs="Arial"/>
          <w:kern w:val="24"/>
          <w:lang w:val="cy-GB"/>
        </w:rPr>
        <w:t>high-quality early year's education is critical to children's development. Early year's provides the experiences, knowledge, and skills required for continuous learning and future employment. This curriculum strives to instil in children positive attitude towards school that, if cultivated, may last a lifetime and to provide the solid foundation that all of our children require to support them in recognising the curriculum's four main goals.  As practitioners want to help children grow into  optimistic, competent learners who are eager to learn all through their lives, artistic individuals who are eager to participate fully in life and work responsibly, educated individuals of Wales</w:t>
      </w:r>
      <w:r w:rsidR="00A74EB6" w:rsidRPr="00D26878">
        <w:rPr>
          <w:rFonts w:ascii="Arial" w:eastAsia="+mn-ea" w:hAnsi="Arial" w:cs="Arial"/>
          <w:kern w:val="24"/>
          <w:lang w:val="cy-GB"/>
        </w:rPr>
        <w:t xml:space="preserve"> (Welsh Government, 2021)</w:t>
      </w:r>
      <w:r w:rsidR="00147463" w:rsidRPr="00D26878">
        <w:rPr>
          <w:rFonts w:ascii="Arial" w:eastAsia="+mn-ea" w:hAnsi="Arial" w:cs="Arial"/>
          <w:kern w:val="24"/>
          <w:lang w:val="cy-GB"/>
        </w:rPr>
        <w:t>.</w:t>
      </w:r>
    </w:p>
    <w:p w14:paraId="42683846" w14:textId="1736AAA0" w:rsidR="00147463" w:rsidRPr="0065265B" w:rsidRDefault="00EA0353" w:rsidP="00DF0489">
      <w:pPr>
        <w:pStyle w:val="NormalWeb"/>
        <w:spacing w:before="106" w:after="0" w:line="360" w:lineRule="auto"/>
        <w:jc w:val="both"/>
        <w:rPr>
          <w:rFonts w:ascii="Arial" w:eastAsia="+mn-ea" w:hAnsi="Arial" w:cs="Arial"/>
          <w:kern w:val="24"/>
          <w:lang w:val="cy-GB"/>
        </w:rPr>
      </w:pPr>
      <w:r w:rsidRPr="0065265B">
        <w:rPr>
          <w:rFonts w:ascii="Arial" w:eastAsia="+mn-ea" w:hAnsi="Arial" w:cs="Arial"/>
          <w:kern w:val="24"/>
          <w:lang w:val="cy-GB"/>
        </w:rPr>
        <w:lastRenderedPageBreak/>
        <w:t>Furthermore The Welsh Government (2021</w:t>
      </w:r>
      <w:r w:rsidR="002033F7" w:rsidRPr="0065265B">
        <w:rPr>
          <w:rFonts w:ascii="Arial" w:eastAsia="+mn-ea" w:hAnsi="Arial" w:cs="Arial"/>
          <w:kern w:val="24"/>
          <w:lang w:val="cy-GB"/>
        </w:rPr>
        <w:t>), highlights that</w:t>
      </w:r>
      <w:r w:rsidR="00691B6B" w:rsidRPr="0065265B">
        <w:rPr>
          <w:rFonts w:ascii="Arial" w:eastAsia="+mn-ea" w:hAnsi="Arial" w:cs="Arial"/>
          <w:kern w:val="24"/>
          <w:lang w:val="cy-GB"/>
        </w:rPr>
        <w:t xml:space="preserve"> t</w:t>
      </w:r>
      <w:r w:rsidR="00DF0489" w:rsidRPr="0065265B">
        <w:rPr>
          <w:rFonts w:ascii="Arial" w:eastAsia="+mn-ea" w:hAnsi="Arial" w:cs="Arial"/>
          <w:kern w:val="24"/>
          <w:lang w:val="cy-GB"/>
        </w:rPr>
        <w:t>he curriculum acknowledges that all children within the setting is unique and that the child development is faster between the ages of birth and five. The curriculum promotes holistic personal growth by maintaining the children's developmental needs at the top of the list of the pedagogical practise. The curriculum, along with the practitioners experience and knowledge, should be used to recognise and reply back to the personal needs of the children within the setting. To endorse the ongoing professional growth and teaching, practitioners will collaborate with specific professional channels as well as the Curriculum for Wales National Network. Practitioners should try to find a way to communicate their knowledge, abilities, and competence with the partners and care givers in both the non-maintained and maintained areas</w:t>
      </w:r>
      <w:r w:rsidR="00691B6B" w:rsidRPr="0065265B">
        <w:rPr>
          <w:rFonts w:ascii="Arial" w:eastAsia="+mn-ea" w:hAnsi="Arial" w:cs="Arial"/>
          <w:kern w:val="24"/>
          <w:lang w:val="cy-GB"/>
        </w:rPr>
        <w:t xml:space="preserve"> (Welsh Government</w:t>
      </w:r>
      <w:r w:rsidR="0065265B" w:rsidRPr="0065265B">
        <w:rPr>
          <w:rFonts w:ascii="Arial" w:eastAsia="+mn-ea" w:hAnsi="Arial" w:cs="Arial"/>
          <w:kern w:val="24"/>
          <w:lang w:val="cy-GB"/>
        </w:rPr>
        <w:t>, 2021)</w:t>
      </w:r>
      <w:r w:rsidR="00DF0489" w:rsidRPr="0065265B">
        <w:rPr>
          <w:rFonts w:ascii="Arial" w:eastAsia="+mn-ea" w:hAnsi="Arial" w:cs="Arial"/>
          <w:kern w:val="24"/>
          <w:lang w:val="cy-GB"/>
        </w:rPr>
        <w:t>.</w:t>
      </w:r>
    </w:p>
    <w:p w14:paraId="7C11675F" w14:textId="2706C3ED" w:rsidR="006D5196" w:rsidRDefault="00DC1608" w:rsidP="009803AB">
      <w:pPr>
        <w:pStyle w:val="NormalWeb"/>
        <w:spacing w:before="106" w:after="0" w:line="360" w:lineRule="auto"/>
        <w:jc w:val="both"/>
        <w:rPr>
          <w:rFonts w:ascii="Arial" w:eastAsia="+mn-ea" w:hAnsi="Arial" w:cs="Arial"/>
          <w:b/>
          <w:bCs/>
          <w:kern w:val="24"/>
          <w:u w:val="single"/>
          <w:lang w:val="cy-GB"/>
        </w:rPr>
      </w:pPr>
      <w:r>
        <w:rPr>
          <w:rFonts w:ascii="Arial" w:eastAsia="+mn-ea" w:hAnsi="Arial" w:cs="Arial"/>
          <w:b/>
          <w:bCs/>
          <w:kern w:val="24"/>
          <w:u w:val="single"/>
          <w:lang w:val="cy-GB"/>
        </w:rPr>
        <w:t>Section 2</w:t>
      </w:r>
    </w:p>
    <w:p w14:paraId="591419C7" w14:textId="2CA557D0" w:rsidR="00064939" w:rsidRPr="00064939" w:rsidRDefault="00732804" w:rsidP="00077334">
      <w:pPr>
        <w:spacing w:line="360" w:lineRule="auto"/>
        <w:jc w:val="both"/>
        <w:rPr>
          <w:rFonts w:ascii="Arial" w:hAnsi="Arial" w:cs="Arial"/>
          <w:sz w:val="24"/>
          <w:szCs w:val="24"/>
          <w:lang w:val="en-US"/>
        </w:rPr>
      </w:pPr>
      <w:r w:rsidRPr="00A177FE">
        <w:rPr>
          <w:rFonts w:ascii="Arial" w:hAnsi="Arial" w:cs="Arial"/>
          <w:sz w:val="24"/>
          <w:szCs w:val="24"/>
          <w:lang w:val="en-US"/>
        </w:rPr>
        <w:t xml:space="preserve">Moving on to the </w:t>
      </w:r>
      <w:r w:rsidR="00077334" w:rsidRPr="00A177FE">
        <w:rPr>
          <w:rFonts w:ascii="Arial" w:hAnsi="Arial" w:cs="Arial"/>
          <w:sz w:val="24"/>
          <w:szCs w:val="24"/>
          <w:lang w:val="en-US"/>
        </w:rPr>
        <w:t>Foundation phase profile</w:t>
      </w:r>
      <w:r w:rsidR="00036037" w:rsidRPr="00A177FE">
        <w:rPr>
          <w:rFonts w:ascii="Arial" w:hAnsi="Arial" w:cs="Arial"/>
          <w:sz w:val="24"/>
          <w:szCs w:val="24"/>
          <w:lang w:val="en-US"/>
        </w:rPr>
        <w:t xml:space="preserve"> the Welsh Government (2017), states</w:t>
      </w:r>
      <w:r w:rsidR="00A177FE" w:rsidRPr="00A177FE">
        <w:rPr>
          <w:rFonts w:ascii="Arial" w:hAnsi="Arial" w:cs="Arial"/>
          <w:sz w:val="24"/>
          <w:szCs w:val="24"/>
          <w:lang w:val="en-US"/>
        </w:rPr>
        <w:t xml:space="preserve"> that</w:t>
      </w:r>
      <w:r w:rsidR="00A177FE">
        <w:rPr>
          <w:rFonts w:ascii="Arial" w:hAnsi="Arial" w:cs="Arial"/>
          <w:sz w:val="24"/>
          <w:szCs w:val="24"/>
          <w:u w:val="single"/>
          <w:lang w:val="en-US"/>
        </w:rPr>
        <w:t xml:space="preserve"> t</w:t>
      </w:r>
      <w:r w:rsidR="00064939" w:rsidRPr="00064939">
        <w:rPr>
          <w:rFonts w:ascii="Arial" w:hAnsi="Arial" w:cs="Arial"/>
          <w:sz w:val="24"/>
          <w:szCs w:val="24"/>
          <w:lang w:val="en-US"/>
        </w:rPr>
        <w:t xml:space="preserve">he Foundation Phase Profile in the Welsh Government's Early Years Development and Assessment Framework supports appraisal of early learning all through their period in the Foundation Phase. Its primary goal is to give a national quality comprehensive review that corresponds to </w:t>
      </w:r>
      <w:proofErr w:type="gramStart"/>
      <w:r w:rsidR="00064939" w:rsidRPr="00064939">
        <w:rPr>
          <w:rFonts w:ascii="Arial" w:hAnsi="Arial" w:cs="Arial"/>
          <w:sz w:val="24"/>
          <w:szCs w:val="24"/>
          <w:lang w:val="en-US"/>
        </w:rPr>
        <w:t>final results</w:t>
      </w:r>
      <w:proofErr w:type="gramEnd"/>
      <w:r w:rsidR="00064939" w:rsidRPr="00064939">
        <w:rPr>
          <w:rFonts w:ascii="Arial" w:hAnsi="Arial" w:cs="Arial"/>
          <w:sz w:val="24"/>
          <w:szCs w:val="24"/>
          <w:lang w:val="en-US"/>
        </w:rPr>
        <w:t xml:space="preserve">. The profile assists practitioners in providing an </w:t>
      </w:r>
      <w:r w:rsidR="00064939" w:rsidRPr="00064939">
        <w:rPr>
          <w:rFonts w:ascii="Arial" w:hAnsi="Arial" w:cs="Arial"/>
          <w:sz w:val="24"/>
          <w:szCs w:val="24"/>
          <w:lang w:val="en-US"/>
        </w:rPr>
        <w:t>age-appropriate</w:t>
      </w:r>
      <w:r w:rsidR="00064939" w:rsidRPr="00064939">
        <w:rPr>
          <w:rFonts w:ascii="Arial" w:hAnsi="Arial" w:cs="Arial"/>
          <w:sz w:val="24"/>
          <w:szCs w:val="24"/>
          <w:lang w:val="en-US"/>
        </w:rPr>
        <w:t xml:space="preserve"> holistic education system for all children by </w:t>
      </w:r>
      <w:r w:rsidR="00064939" w:rsidRPr="00064939">
        <w:rPr>
          <w:rFonts w:ascii="Arial" w:hAnsi="Arial" w:cs="Arial"/>
          <w:sz w:val="24"/>
          <w:szCs w:val="24"/>
          <w:lang w:val="en-US"/>
        </w:rPr>
        <w:t>utilizing</w:t>
      </w:r>
      <w:r w:rsidR="00064939" w:rsidRPr="00064939">
        <w:rPr>
          <w:rFonts w:ascii="Arial" w:hAnsi="Arial" w:cs="Arial"/>
          <w:sz w:val="24"/>
          <w:szCs w:val="24"/>
          <w:lang w:val="en-US"/>
        </w:rPr>
        <w:t xml:space="preserve"> observational data and assessment strategies. </w:t>
      </w:r>
      <w:r w:rsidR="00A177FE">
        <w:rPr>
          <w:rFonts w:ascii="Arial" w:hAnsi="Arial" w:cs="Arial"/>
          <w:sz w:val="24"/>
          <w:szCs w:val="24"/>
          <w:lang w:val="en-US"/>
        </w:rPr>
        <w:t>Also, stated by th</w:t>
      </w:r>
      <w:r w:rsidR="00787265">
        <w:rPr>
          <w:rFonts w:ascii="Arial" w:hAnsi="Arial" w:cs="Arial"/>
          <w:sz w:val="24"/>
          <w:szCs w:val="24"/>
          <w:lang w:val="en-US"/>
        </w:rPr>
        <w:t xml:space="preserve">e Welsh Government (2017), </w:t>
      </w:r>
      <w:r w:rsidR="00064939" w:rsidRPr="00064939">
        <w:rPr>
          <w:rFonts w:ascii="Arial" w:hAnsi="Arial" w:cs="Arial"/>
          <w:sz w:val="24"/>
          <w:szCs w:val="24"/>
          <w:lang w:val="en-US"/>
        </w:rPr>
        <w:t>Evaluations performed by health practitioners are also encouraged, as is the early recognition of potential developmental issues, special educational needs or additional learning needs; it further helps to ensure that assistance is given to children who require it. The evaluations collected for the purpose of the profile would provide valuable information for all involved parties in children's development and learning, assisting with the transformation among both settings and schools.</w:t>
      </w:r>
      <w:r w:rsidR="00C44042">
        <w:rPr>
          <w:rFonts w:ascii="Arial" w:hAnsi="Arial" w:cs="Arial"/>
          <w:sz w:val="24"/>
          <w:szCs w:val="24"/>
          <w:lang w:val="en-US"/>
        </w:rPr>
        <w:t xml:space="preserve"> </w:t>
      </w:r>
    </w:p>
    <w:p w14:paraId="44981DBF" w14:textId="11A1536C" w:rsidR="00DC1608" w:rsidRPr="00C00B7D" w:rsidRDefault="00C44042" w:rsidP="009803AB">
      <w:pPr>
        <w:pStyle w:val="NormalWeb"/>
        <w:spacing w:before="106" w:after="0" w:line="360" w:lineRule="auto"/>
        <w:jc w:val="both"/>
        <w:rPr>
          <w:rFonts w:ascii="Arial" w:eastAsia="+mn-ea" w:hAnsi="Arial" w:cs="Arial"/>
          <w:kern w:val="24"/>
          <w:lang w:val="cy-GB"/>
        </w:rPr>
      </w:pPr>
      <w:r w:rsidRPr="00C00B7D">
        <w:rPr>
          <w:rFonts w:ascii="Arial" w:hAnsi="Arial" w:cs="Arial"/>
          <w:shd w:val="clear" w:color="auto" w:fill="FFFFFF"/>
        </w:rPr>
        <w:t>Palaiologou</w:t>
      </w:r>
      <w:r w:rsidR="00973612" w:rsidRPr="00C00B7D">
        <w:rPr>
          <w:rFonts w:ascii="Arial" w:hAnsi="Arial" w:cs="Arial"/>
          <w:shd w:val="clear" w:color="auto" w:fill="FFFFFF"/>
        </w:rPr>
        <w:t xml:space="preserve"> (</w:t>
      </w:r>
      <w:r w:rsidRPr="00C00B7D">
        <w:rPr>
          <w:rFonts w:ascii="Arial" w:hAnsi="Arial" w:cs="Arial"/>
          <w:shd w:val="clear" w:color="auto" w:fill="FFFFFF"/>
        </w:rPr>
        <w:t>2019</w:t>
      </w:r>
      <w:r w:rsidR="00973612" w:rsidRPr="00C00B7D">
        <w:rPr>
          <w:rFonts w:ascii="Arial" w:hAnsi="Arial" w:cs="Arial"/>
          <w:shd w:val="clear" w:color="auto" w:fill="FFFFFF"/>
        </w:rPr>
        <w:t>)</w:t>
      </w:r>
      <w:r w:rsidR="00A270E0">
        <w:rPr>
          <w:rFonts w:ascii="Arial" w:hAnsi="Arial" w:cs="Arial"/>
          <w:shd w:val="clear" w:color="auto" w:fill="FFFFFF"/>
        </w:rPr>
        <w:t xml:space="preserve"> and </w:t>
      </w:r>
      <w:r w:rsidR="00A270E0">
        <w:rPr>
          <w:rFonts w:ascii="Arial" w:hAnsi="Arial" w:cs="Arial"/>
          <w:lang w:val="en-US"/>
        </w:rPr>
        <w:t>Welsh Government (2017)</w:t>
      </w:r>
      <w:r w:rsidR="00973612" w:rsidRPr="00C00B7D">
        <w:rPr>
          <w:rFonts w:ascii="Arial" w:hAnsi="Arial" w:cs="Arial"/>
          <w:shd w:val="clear" w:color="auto" w:fill="FFFFFF"/>
        </w:rPr>
        <w:t xml:space="preserve">, highlights that </w:t>
      </w:r>
      <w:r w:rsidR="00CD5396" w:rsidRPr="00C00B7D">
        <w:rPr>
          <w:rFonts w:ascii="Arial" w:eastAsia="+mn-ea" w:hAnsi="Arial" w:cs="Arial"/>
          <w:kern w:val="24"/>
          <w:lang w:val="cy-GB"/>
        </w:rPr>
        <w:t xml:space="preserve">The Foundation Phase profile consists of two sets of ability ladders in four aspects of learning which are emotional and social development, language, well-being and affect behaviour, educational achievement, and communication, basic math development, and physical growth. The Foundation Phase Compact Profile includes a subset of ability ladders </w:t>
      </w:r>
      <w:r w:rsidR="00CD5396" w:rsidRPr="00C00B7D">
        <w:rPr>
          <w:rFonts w:ascii="Arial" w:eastAsia="+mn-ea" w:hAnsi="Arial" w:cs="Arial"/>
          <w:kern w:val="24"/>
          <w:lang w:val="cy-GB"/>
        </w:rPr>
        <w:lastRenderedPageBreak/>
        <w:t>used at base point, while the Complete Profile appears to support final teacher evaluations. The Foundation Phase profile, in addition to supporting assessment methods at mandated points, a nation wide consistent method for rating the Foundation Phase results and progress data</w:t>
      </w:r>
      <w:r w:rsidR="00C00B7D">
        <w:rPr>
          <w:rFonts w:ascii="Arial" w:eastAsia="+mn-ea" w:hAnsi="Arial" w:cs="Arial"/>
          <w:kern w:val="24"/>
          <w:lang w:val="cy-GB"/>
        </w:rPr>
        <w:t xml:space="preserve"> (</w:t>
      </w:r>
      <w:r w:rsidR="00C00B7D" w:rsidRPr="00C00B7D">
        <w:rPr>
          <w:rFonts w:ascii="Arial" w:hAnsi="Arial" w:cs="Arial"/>
          <w:shd w:val="clear" w:color="auto" w:fill="FFFFFF"/>
        </w:rPr>
        <w:t>Palaiologou</w:t>
      </w:r>
      <w:r w:rsidR="00C00B7D">
        <w:rPr>
          <w:rFonts w:ascii="Arial" w:hAnsi="Arial" w:cs="Arial"/>
          <w:shd w:val="clear" w:color="auto" w:fill="FFFFFF"/>
        </w:rPr>
        <w:t xml:space="preserve">, </w:t>
      </w:r>
      <w:r w:rsidR="00C00B7D" w:rsidRPr="00C00B7D">
        <w:rPr>
          <w:rFonts w:ascii="Arial" w:hAnsi="Arial" w:cs="Arial"/>
          <w:shd w:val="clear" w:color="auto" w:fill="FFFFFF"/>
        </w:rPr>
        <w:t>2019)</w:t>
      </w:r>
      <w:r w:rsidR="00CD5396" w:rsidRPr="00C00B7D">
        <w:rPr>
          <w:rFonts w:ascii="Arial" w:eastAsia="+mn-ea" w:hAnsi="Arial" w:cs="Arial"/>
          <w:kern w:val="24"/>
          <w:lang w:val="cy-GB"/>
        </w:rPr>
        <w:t>.</w:t>
      </w:r>
    </w:p>
    <w:p w14:paraId="71EB83A0" w14:textId="3074B892" w:rsidR="0067597B" w:rsidRDefault="0067597B" w:rsidP="009803AB">
      <w:pPr>
        <w:pStyle w:val="NormalWeb"/>
        <w:spacing w:before="106" w:after="0" w:line="360" w:lineRule="auto"/>
        <w:jc w:val="both"/>
        <w:rPr>
          <w:rFonts w:ascii="Arial" w:eastAsia="+mn-ea" w:hAnsi="Arial" w:cs="Arial"/>
          <w:kern w:val="24"/>
          <w:lang w:val="cy-GB"/>
        </w:rPr>
      </w:pPr>
      <w:r w:rsidRPr="00E407E1">
        <w:rPr>
          <w:rFonts w:ascii="Arial" w:eastAsia="+mn-ea" w:hAnsi="Arial" w:cs="Arial"/>
          <w:kern w:val="24"/>
          <w:lang w:val="cy-GB"/>
        </w:rPr>
        <w:t>The Foundation Phase outcomes reflect on the outcomes and the abilities to expressed in the amended Learning areas and Numeracy Framework, Language, Literacy, and Active Listening, as well as those for Emotional and Professional Development along with Cultural Diversity, and Physical Development this was put in place in 2008</w:t>
      </w:r>
      <w:r w:rsidR="00A270E0" w:rsidRPr="00E407E1">
        <w:rPr>
          <w:rFonts w:ascii="Arial" w:hAnsi="Arial" w:cs="Arial"/>
          <w:lang w:val="en-US"/>
        </w:rPr>
        <w:t xml:space="preserve"> </w:t>
      </w:r>
      <w:bookmarkStart w:id="0" w:name="_Hlk103713917"/>
      <w:r w:rsidR="001E4B75" w:rsidRPr="00E407E1">
        <w:rPr>
          <w:rFonts w:ascii="Arial" w:hAnsi="Arial" w:cs="Arial"/>
          <w:lang w:val="en-US"/>
        </w:rPr>
        <w:t>(</w:t>
      </w:r>
      <w:r w:rsidR="00A270E0" w:rsidRPr="00E407E1">
        <w:rPr>
          <w:rFonts w:ascii="Arial" w:hAnsi="Arial" w:cs="Arial"/>
          <w:lang w:val="en-US"/>
        </w:rPr>
        <w:t>Welsh Government</w:t>
      </w:r>
      <w:r w:rsidR="001E4B75" w:rsidRPr="00E407E1">
        <w:rPr>
          <w:rFonts w:ascii="Arial" w:hAnsi="Arial" w:cs="Arial"/>
          <w:lang w:val="en-US"/>
        </w:rPr>
        <w:t xml:space="preserve"> </w:t>
      </w:r>
      <w:r w:rsidR="00A270E0" w:rsidRPr="00E407E1">
        <w:rPr>
          <w:rFonts w:ascii="Arial" w:hAnsi="Arial" w:cs="Arial"/>
          <w:lang w:val="en-US"/>
        </w:rPr>
        <w:t>,</w:t>
      </w:r>
      <w:r w:rsidR="00A270E0" w:rsidRPr="00E407E1">
        <w:rPr>
          <w:rFonts w:ascii="Arial" w:hAnsi="Arial" w:cs="Arial"/>
          <w:lang w:val="en-US"/>
        </w:rPr>
        <w:t>2017</w:t>
      </w:r>
      <w:r w:rsidR="007D1D0A" w:rsidRPr="00E407E1">
        <w:rPr>
          <w:rFonts w:ascii="Arial" w:hAnsi="Arial" w:cs="Arial"/>
          <w:lang w:val="en-US"/>
        </w:rPr>
        <w:t xml:space="preserve"> and</w:t>
      </w:r>
      <w:r w:rsidR="007D1D0A" w:rsidRPr="00E407E1">
        <w:rPr>
          <w:rFonts w:ascii="Arial" w:hAnsi="Arial" w:cs="Arial"/>
          <w:shd w:val="clear" w:color="auto" w:fill="FFFFFF"/>
        </w:rPr>
        <w:t xml:space="preserve"> </w:t>
      </w:r>
      <w:r w:rsidR="007D1D0A" w:rsidRPr="00E407E1">
        <w:rPr>
          <w:rFonts w:ascii="Arial" w:hAnsi="Arial" w:cs="Arial"/>
          <w:shd w:val="clear" w:color="auto" w:fill="FFFFFF"/>
        </w:rPr>
        <w:t>Anning, Cullen</w:t>
      </w:r>
      <w:r w:rsidR="00E407E1" w:rsidRPr="00E407E1">
        <w:rPr>
          <w:rFonts w:ascii="Arial" w:hAnsi="Arial" w:cs="Arial"/>
          <w:shd w:val="clear" w:color="auto" w:fill="FFFFFF"/>
        </w:rPr>
        <w:t xml:space="preserve"> </w:t>
      </w:r>
      <w:r w:rsidR="007D1D0A" w:rsidRPr="00E407E1">
        <w:rPr>
          <w:rFonts w:ascii="Arial" w:hAnsi="Arial" w:cs="Arial"/>
          <w:shd w:val="clear" w:color="auto" w:fill="FFFFFF"/>
        </w:rPr>
        <w:t>and Fleer, 2008</w:t>
      </w:r>
      <w:r w:rsidR="007D1D0A" w:rsidRPr="00E407E1">
        <w:rPr>
          <w:rFonts w:ascii="Arial" w:hAnsi="Arial" w:cs="Arial"/>
          <w:lang w:val="en-US"/>
        </w:rPr>
        <w:t xml:space="preserve"> </w:t>
      </w:r>
      <w:r w:rsidR="00A270E0" w:rsidRPr="00E407E1">
        <w:rPr>
          <w:rFonts w:ascii="Arial" w:hAnsi="Arial" w:cs="Arial"/>
          <w:lang w:val="en-US"/>
        </w:rPr>
        <w:t>)</w:t>
      </w:r>
      <w:r w:rsidRPr="00E407E1">
        <w:rPr>
          <w:rFonts w:ascii="Arial" w:eastAsia="+mn-ea" w:hAnsi="Arial" w:cs="Arial"/>
          <w:kern w:val="24"/>
          <w:lang w:val="cy-GB"/>
        </w:rPr>
        <w:t xml:space="preserve">. </w:t>
      </w:r>
      <w:bookmarkEnd w:id="0"/>
      <w:r w:rsidRPr="00E407E1">
        <w:rPr>
          <w:rFonts w:ascii="Arial" w:eastAsia="+mn-ea" w:hAnsi="Arial" w:cs="Arial"/>
          <w:kern w:val="24"/>
          <w:lang w:val="cy-GB"/>
        </w:rPr>
        <w:t>This  covers all children's development between six months to 7 years old and  this presents three new practical steps in the results become bronze, silver, and gold. the  Importance  to involve parents/caregivers throughout their children's education is a vital component of Foundation Phase pedagogy. The Foundation Phase also facilitates communication with and  also report's to parents and caregivers by bringing forth a wide range of data to provide evaluation verdicts on their children's developmental stage of learning</w:t>
      </w:r>
      <w:r w:rsidR="00E407E1" w:rsidRPr="00E407E1">
        <w:rPr>
          <w:rFonts w:ascii="Arial" w:eastAsia="+mn-ea" w:hAnsi="Arial" w:cs="Arial"/>
          <w:kern w:val="24"/>
          <w:lang w:val="cy-GB"/>
        </w:rPr>
        <w:t xml:space="preserve"> </w:t>
      </w:r>
      <w:r w:rsidR="00E407E1" w:rsidRPr="00E407E1">
        <w:rPr>
          <w:rFonts w:ascii="Arial" w:hAnsi="Arial" w:cs="Arial"/>
          <w:lang w:val="en-US"/>
        </w:rPr>
        <w:t>(Welsh Government ,2017 and</w:t>
      </w:r>
      <w:r w:rsidR="00E407E1" w:rsidRPr="00E407E1">
        <w:rPr>
          <w:rFonts w:ascii="Arial" w:hAnsi="Arial" w:cs="Arial"/>
          <w:shd w:val="clear" w:color="auto" w:fill="FFFFFF"/>
        </w:rPr>
        <w:t xml:space="preserve"> Anning, Cullen and Fleer, 2008</w:t>
      </w:r>
      <w:r w:rsidR="00E407E1" w:rsidRPr="00E407E1">
        <w:rPr>
          <w:rFonts w:ascii="Arial" w:hAnsi="Arial" w:cs="Arial"/>
          <w:lang w:val="en-US"/>
        </w:rPr>
        <w:t xml:space="preserve"> )</w:t>
      </w:r>
      <w:r w:rsidR="00E407E1" w:rsidRPr="00E407E1">
        <w:rPr>
          <w:rFonts w:ascii="Arial" w:eastAsia="+mn-ea" w:hAnsi="Arial" w:cs="Arial"/>
          <w:kern w:val="24"/>
          <w:lang w:val="cy-GB"/>
        </w:rPr>
        <w:t>.</w:t>
      </w:r>
    </w:p>
    <w:p w14:paraId="01AD4212" w14:textId="3EA8FC26" w:rsidR="00C87476" w:rsidRDefault="00C87476" w:rsidP="009803AB">
      <w:pPr>
        <w:pStyle w:val="NormalWeb"/>
        <w:spacing w:before="106" w:after="0" w:line="360" w:lineRule="auto"/>
        <w:jc w:val="both"/>
        <w:rPr>
          <w:rFonts w:ascii="Arial" w:eastAsia="+mn-ea" w:hAnsi="Arial" w:cs="Arial"/>
          <w:kern w:val="24"/>
          <w:lang w:val="cy-GB"/>
        </w:rPr>
      </w:pPr>
      <w:r w:rsidRPr="00C87476">
        <w:rPr>
          <w:rFonts w:ascii="Arial" w:eastAsia="+mn-ea" w:hAnsi="Arial" w:cs="Arial"/>
          <w:kern w:val="24"/>
          <w:lang w:val="cy-GB"/>
        </w:rPr>
        <w:t>In order for standardized testing to be relevant,</w:t>
      </w:r>
      <w:r w:rsidR="008467AF">
        <w:rPr>
          <w:rFonts w:ascii="Arial" w:eastAsia="+mn-ea" w:hAnsi="Arial" w:cs="Arial"/>
          <w:kern w:val="24"/>
          <w:lang w:val="cy-GB"/>
        </w:rPr>
        <w:t xml:space="preserve"> </w:t>
      </w:r>
      <w:r w:rsidR="00EC3339">
        <w:rPr>
          <w:rFonts w:ascii="Arial" w:eastAsia="+mn-ea" w:hAnsi="Arial" w:cs="Arial"/>
          <w:kern w:val="24"/>
          <w:lang w:val="cy-GB"/>
        </w:rPr>
        <w:t>Tickell 2011</w:t>
      </w:r>
      <w:r w:rsidR="00F8368B">
        <w:rPr>
          <w:rFonts w:ascii="Arial" w:eastAsia="+mn-ea" w:hAnsi="Arial" w:cs="Arial"/>
          <w:kern w:val="24"/>
          <w:lang w:val="cy-GB"/>
        </w:rPr>
        <w:t>, states that</w:t>
      </w:r>
      <w:r w:rsidRPr="00C87476">
        <w:rPr>
          <w:rFonts w:ascii="Arial" w:eastAsia="+mn-ea" w:hAnsi="Arial" w:cs="Arial"/>
          <w:kern w:val="24"/>
          <w:lang w:val="cy-GB"/>
        </w:rPr>
        <w:t xml:space="preserve"> it is important to concentrate on children's individual success rather than curriculum skill sets and specifics of how they can even progress rather than Foundation Phase outcomes.</w:t>
      </w:r>
      <w:r w:rsidR="003B2712" w:rsidRPr="003B2712">
        <w:t xml:space="preserve"> </w:t>
      </w:r>
      <w:r w:rsidR="00DB2F4E" w:rsidRPr="002D728E">
        <w:rPr>
          <w:rFonts w:ascii="Arial" w:hAnsi="Arial" w:cs="Arial"/>
        </w:rPr>
        <w:t xml:space="preserve">According to </w:t>
      </w:r>
      <w:r w:rsidR="00DB2F4E" w:rsidRPr="002D728E">
        <w:rPr>
          <w:rFonts w:ascii="Arial" w:hAnsi="Arial" w:cs="Arial"/>
          <w:color w:val="222222"/>
          <w:shd w:val="clear" w:color="auto" w:fill="FFFFFF"/>
        </w:rPr>
        <w:t>Cumming,</w:t>
      </w:r>
      <w:r w:rsidR="005C7D97" w:rsidRPr="002D728E">
        <w:rPr>
          <w:rFonts w:ascii="Arial" w:hAnsi="Arial" w:cs="Arial"/>
          <w:color w:val="222222"/>
          <w:shd w:val="clear" w:color="auto" w:fill="FFFFFF"/>
        </w:rPr>
        <w:t xml:space="preserve"> et al,</w:t>
      </w:r>
      <w:r w:rsidR="00DB2F4E" w:rsidRPr="002D728E">
        <w:rPr>
          <w:rFonts w:ascii="Arial" w:hAnsi="Arial" w:cs="Arial"/>
          <w:color w:val="222222"/>
          <w:shd w:val="clear" w:color="auto" w:fill="FFFFFF"/>
        </w:rPr>
        <w:t xml:space="preserve"> </w:t>
      </w:r>
      <w:r w:rsidR="005C7D97" w:rsidRPr="002D728E">
        <w:rPr>
          <w:rFonts w:ascii="Arial" w:hAnsi="Arial" w:cs="Arial"/>
          <w:color w:val="222222"/>
          <w:shd w:val="clear" w:color="auto" w:fill="FFFFFF"/>
        </w:rPr>
        <w:t>(</w:t>
      </w:r>
      <w:r w:rsidR="00DB2F4E" w:rsidRPr="002D728E">
        <w:rPr>
          <w:rFonts w:ascii="Arial" w:hAnsi="Arial" w:cs="Arial"/>
          <w:color w:val="222222"/>
          <w:shd w:val="clear" w:color="auto" w:fill="FFFFFF"/>
        </w:rPr>
        <w:t>2008</w:t>
      </w:r>
      <w:r w:rsidR="005C7D97" w:rsidRPr="002D728E">
        <w:rPr>
          <w:rFonts w:ascii="Arial" w:hAnsi="Arial" w:cs="Arial"/>
          <w:color w:val="222222"/>
          <w:shd w:val="clear" w:color="auto" w:fill="FFFFFF"/>
        </w:rPr>
        <w:t>)</w:t>
      </w:r>
      <w:r w:rsidR="002D728E" w:rsidRPr="002D728E">
        <w:rPr>
          <w:rFonts w:ascii="Arial" w:hAnsi="Arial" w:cs="Arial"/>
          <w:color w:val="222222"/>
          <w:shd w:val="clear" w:color="auto" w:fill="FFFFFF"/>
        </w:rPr>
        <w:t>,</w:t>
      </w:r>
      <w:r w:rsidR="00DB2F4E" w:rsidRPr="002D728E">
        <w:rPr>
          <w:rFonts w:ascii="Arial" w:hAnsi="Arial" w:cs="Arial"/>
          <w:color w:val="222222"/>
          <w:shd w:val="clear" w:color="auto" w:fill="FFFFFF"/>
        </w:rPr>
        <w:t xml:space="preserve"> </w:t>
      </w:r>
      <w:r w:rsidR="003B2712" w:rsidRPr="002D728E">
        <w:rPr>
          <w:rFonts w:ascii="Arial" w:eastAsia="+mn-ea" w:hAnsi="Arial" w:cs="Arial"/>
          <w:kern w:val="24"/>
          <w:lang w:val="cy-GB"/>
        </w:rPr>
        <w:t>Instead of relating immediately to outcomes, formative evaluation allows practitioners to determine</w:t>
      </w:r>
      <w:r w:rsidR="003B2712" w:rsidRPr="003B2712">
        <w:rPr>
          <w:rFonts w:ascii="Arial" w:eastAsia="+mn-ea" w:hAnsi="Arial" w:cs="Arial"/>
          <w:kern w:val="24"/>
          <w:lang w:val="cy-GB"/>
        </w:rPr>
        <w:t xml:space="preserve"> each and all children's present role, strategize and make goals for skill advancement, and recognise once goals are met.</w:t>
      </w:r>
      <w:r w:rsidR="009631B4" w:rsidRPr="009631B4">
        <w:t xml:space="preserve"> </w:t>
      </w:r>
      <w:r w:rsidR="009631B4" w:rsidRPr="009631B4">
        <w:rPr>
          <w:rFonts w:ascii="Arial" w:eastAsia="+mn-ea" w:hAnsi="Arial" w:cs="Arial"/>
          <w:kern w:val="24"/>
          <w:lang w:val="cy-GB"/>
        </w:rPr>
        <w:t> The outcomes begin with bronze, silver, and gold, then progress to outcome 1-6, which sorts children into age categories. The Foundation Phase Outcomes are connected with the children's anticipated ages of development, uniting children's development and abilities into age range. It is unreasonable to expect to capture each aspect of learning that occurs as a result of a given activity for each and every individual child</w:t>
      </w:r>
      <w:r w:rsidR="009631B4">
        <w:rPr>
          <w:rFonts w:ascii="Arial" w:eastAsia="+mn-ea" w:hAnsi="Arial" w:cs="Arial"/>
          <w:kern w:val="24"/>
          <w:lang w:val="cy-GB"/>
        </w:rPr>
        <w:t xml:space="preserve"> (</w:t>
      </w:r>
      <w:r w:rsidR="009631B4" w:rsidRPr="002D728E">
        <w:rPr>
          <w:rFonts w:ascii="Arial" w:hAnsi="Arial" w:cs="Arial"/>
          <w:color w:val="222222"/>
          <w:shd w:val="clear" w:color="auto" w:fill="FFFFFF"/>
        </w:rPr>
        <w:t>Cumming, et al, 2008</w:t>
      </w:r>
      <w:r w:rsidR="009631B4" w:rsidRPr="0085393A">
        <w:rPr>
          <w:rFonts w:ascii="Arial" w:hAnsi="Arial" w:cs="Arial"/>
          <w:color w:val="222222"/>
          <w:shd w:val="clear" w:color="auto" w:fill="FFFFFF"/>
        </w:rPr>
        <w:t>)</w:t>
      </w:r>
      <w:r w:rsidR="009631B4" w:rsidRPr="0085393A">
        <w:rPr>
          <w:rFonts w:ascii="Arial" w:eastAsia="+mn-ea" w:hAnsi="Arial" w:cs="Arial"/>
          <w:kern w:val="24"/>
          <w:lang w:val="cy-GB"/>
        </w:rPr>
        <w:t>.</w:t>
      </w:r>
      <w:r w:rsidR="00487BFD" w:rsidRPr="0085393A">
        <w:rPr>
          <w:rFonts w:ascii="Arial" w:hAnsi="Arial" w:cs="Arial"/>
        </w:rPr>
        <w:t xml:space="preserve"> </w:t>
      </w:r>
      <w:proofErr w:type="gramStart"/>
      <w:r w:rsidR="0085393A" w:rsidRPr="0085393A">
        <w:rPr>
          <w:rFonts w:ascii="Arial" w:hAnsi="Arial" w:cs="Arial"/>
        </w:rPr>
        <w:t>Jones (2021)</w:t>
      </w:r>
      <w:r w:rsidR="0085393A">
        <w:rPr>
          <w:rFonts w:ascii="Arial" w:hAnsi="Arial" w:cs="Arial"/>
        </w:rPr>
        <w:t>,</w:t>
      </w:r>
      <w:proofErr w:type="gramEnd"/>
      <w:r w:rsidR="00E22945" w:rsidRPr="0085393A">
        <w:rPr>
          <w:rFonts w:ascii="Arial" w:hAnsi="Arial" w:cs="Arial"/>
        </w:rPr>
        <w:t xml:space="preserve"> hi</w:t>
      </w:r>
      <w:r w:rsidR="0085393A" w:rsidRPr="0085393A">
        <w:rPr>
          <w:rFonts w:ascii="Arial" w:hAnsi="Arial" w:cs="Arial"/>
        </w:rPr>
        <w:t xml:space="preserve">ghlights that </w:t>
      </w:r>
      <w:r w:rsidR="00487BFD" w:rsidRPr="0085393A">
        <w:rPr>
          <w:rFonts w:ascii="Arial" w:eastAsia="+mn-ea" w:hAnsi="Arial" w:cs="Arial"/>
          <w:kern w:val="24"/>
          <w:lang w:val="cy-GB"/>
        </w:rPr>
        <w:t>Governments,</w:t>
      </w:r>
      <w:r w:rsidR="00487BFD" w:rsidRPr="00487BFD">
        <w:rPr>
          <w:rFonts w:ascii="Arial" w:eastAsia="+mn-ea" w:hAnsi="Arial" w:cs="Arial"/>
          <w:kern w:val="24"/>
          <w:lang w:val="cy-GB"/>
        </w:rPr>
        <w:t xml:space="preserve"> on the other hand, allocate numerical scores to children starting for the age four, which debatably make no sense other than to put stress on practitioners, parents, and early years children while trying to reinforce curriculum content.</w:t>
      </w:r>
    </w:p>
    <w:p w14:paraId="2780862C" w14:textId="05D6F92A" w:rsidR="0085393A" w:rsidRDefault="00BC5EF1" w:rsidP="009803AB">
      <w:pPr>
        <w:pStyle w:val="NormalWeb"/>
        <w:spacing w:before="106" w:after="0" w:line="360" w:lineRule="auto"/>
        <w:jc w:val="both"/>
        <w:rPr>
          <w:rFonts w:ascii="Arial" w:hAnsi="Arial" w:cs="Arial"/>
        </w:rPr>
      </w:pPr>
      <w:r w:rsidRPr="00342E8B">
        <w:rPr>
          <w:rFonts w:ascii="Arial" w:eastAsia="+mn-ea" w:hAnsi="Arial" w:cs="Arial"/>
          <w:kern w:val="24"/>
          <w:lang w:val="cy-GB"/>
        </w:rPr>
        <w:lastRenderedPageBreak/>
        <w:t xml:space="preserve">Now moving on to the </w:t>
      </w:r>
      <w:r w:rsidR="00800372" w:rsidRPr="00342E8B">
        <w:rPr>
          <w:rFonts w:ascii="Arial" w:hAnsi="Arial" w:cs="Arial"/>
        </w:rPr>
        <w:t>Unique child</w:t>
      </w:r>
      <w:r w:rsidR="00DC1009" w:rsidRPr="00342E8B">
        <w:rPr>
          <w:rFonts w:ascii="Arial" w:hAnsi="Arial" w:cs="Arial"/>
        </w:rPr>
        <w:t xml:space="preserve">, </w:t>
      </w:r>
      <w:r w:rsidR="00965468" w:rsidRPr="00342E8B">
        <w:rPr>
          <w:rFonts w:ascii="Arial" w:hAnsi="Arial" w:cs="Arial"/>
        </w:rPr>
        <w:t>What are the fundamentals of the unique child,</w:t>
      </w:r>
      <w:r w:rsidR="00924874" w:rsidRPr="00342E8B">
        <w:rPr>
          <w:rFonts w:ascii="Arial" w:hAnsi="Arial" w:cs="Arial"/>
        </w:rPr>
        <w:t xml:space="preserve"> </w:t>
      </w:r>
      <w:r w:rsidR="00924874" w:rsidRPr="00342E8B">
        <w:rPr>
          <w:rFonts w:ascii="Arial" w:hAnsi="Arial" w:cs="Arial"/>
          <w:color w:val="222222"/>
          <w:shd w:val="clear" w:color="auto" w:fill="FFFFFF"/>
        </w:rPr>
        <w:t xml:space="preserve">Renouf </w:t>
      </w:r>
      <w:r w:rsidR="00924874" w:rsidRPr="00342E8B">
        <w:rPr>
          <w:rFonts w:ascii="Arial" w:hAnsi="Arial" w:cs="Arial"/>
          <w:color w:val="222222"/>
          <w:shd w:val="clear" w:color="auto" w:fill="FFFFFF"/>
        </w:rPr>
        <w:t>(</w:t>
      </w:r>
      <w:r w:rsidR="00924874" w:rsidRPr="00342E8B">
        <w:rPr>
          <w:rFonts w:ascii="Arial" w:hAnsi="Arial" w:cs="Arial"/>
          <w:color w:val="222222"/>
          <w:shd w:val="clear" w:color="auto" w:fill="FFFFFF"/>
        </w:rPr>
        <w:t>2007</w:t>
      </w:r>
      <w:r w:rsidR="00924874" w:rsidRPr="00342E8B">
        <w:rPr>
          <w:rFonts w:ascii="Arial" w:hAnsi="Arial" w:cs="Arial"/>
          <w:color w:val="222222"/>
          <w:shd w:val="clear" w:color="auto" w:fill="FFFFFF"/>
        </w:rPr>
        <w:t xml:space="preserve">), </w:t>
      </w:r>
      <w:r w:rsidR="00965468" w:rsidRPr="00342E8B">
        <w:rPr>
          <w:rFonts w:ascii="Arial" w:hAnsi="Arial" w:cs="Arial"/>
        </w:rPr>
        <w:t xml:space="preserve">states that the four EYFS principles are that very child is an individual who is learning all the time and has the potential to be adaptable, </w:t>
      </w:r>
      <w:r w:rsidR="00594F7F" w:rsidRPr="00342E8B">
        <w:rPr>
          <w:rFonts w:ascii="Arial" w:hAnsi="Arial" w:cs="Arial"/>
        </w:rPr>
        <w:t>skilful</w:t>
      </w:r>
      <w:r w:rsidR="00965468" w:rsidRPr="00342E8B">
        <w:rPr>
          <w:rFonts w:ascii="Arial" w:hAnsi="Arial" w:cs="Arial"/>
        </w:rPr>
        <w:t xml:space="preserve">, optimistic, and confident. that relationships that are positive and </w:t>
      </w:r>
      <w:r w:rsidR="00DC1009" w:rsidRPr="00342E8B">
        <w:rPr>
          <w:rFonts w:ascii="Arial" w:hAnsi="Arial" w:cs="Arial"/>
        </w:rPr>
        <w:t xml:space="preserve">the </w:t>
      </w:r>
      <w:r w:rsidR="00594F7F" w:rsidRPr="00342E8B">
        <w:rPr>
          <w:rFonts w:ascii="Arial" w:hAnsi="Arial" w:cs="Arial"/>
        </w:rPr>
        <w:t>p</w:t>
      </w:r>
      <w:r w:rsidR="00DC1009" w:rsidRPr="00342E8B">
        <w:rPr>
          <w:rFonts w:ascii="Arial" w:hAnsi="Arial" w:cs="Arial"/>
        </w:rPr>
        <w:t>ositive</w:t>
      </w:r>
      <w:r w:rsidR="00965468" w:rsidRPr="00342E8B">
        <w:rPr>
          <w:rFonts w:ascii="Arial" w:hAnsi="Arial" w:cs="Arial"/>
        </w:rPr>
        <w:t xml:space="preserve"> relationships teach children to be big and powerful and self-sufficient. Also creating a supportive environment and </w:t>
      </w:r>
      <w:r w:rsidR="00DC1009" w:rsidRPr="00342E8B">
        <w:rPr>
          <w:rFonts w:ascii="Arial" w:hAnsi="Arial" w:cs="Arial"/>
        </w:rPr>
        <w:t>learning</w:t>
      </w:r>
      <w:r w:rsidR="00965468" w:rsidRPr="00342E8B">
        <w:rPr>
          <w:rFonts w:ascii="Arial" w:hAnsi="Arial" w:cs="Arial"/>
        </w:rPr>
        <w:t xml:space="preserve"> and development</w:t>
      </w:r>
      <w:r w:rsidR="0081680A" w:rsidRPr="00342E8B">
        <w:rPr>
          <w:rFonts w:ascii="Arial" w:hAnsi="Arial" w:cs="Arial"/>
        </w:rPr>
        <w:t xml:space="preserve"> </w:t>
      </w:r>
      <w:r w:rsidR="00342E8B" w:rsidRPr="00342E8B">
        <w:rPr>
          <w:rFonts w:ascii="Arial" w:hAnsi="Arial" w:cs="Arial"/>
        </w:rPr>
        <w:t>(</w:t>
      </w:r>
      <w:r w:rsidR="0081680A" w:rsidRPr="00342E8B">
        <w:rPr>
          <w:rFonts w:ascii="Arial" w:hAnsi="Arial" w:cs="Arial"/>
          <w:color w:val="222222"/>
          <w:shd w:val="clear" w:color="auto" w:fill="FFFFFF"/>
        </w:rPr>
        <w:t>Renouf</w:t>
      </w:r>
      <w:r w:rsidR="00342E8B" w:rsidRPr="00342E8B">
        <w:rPr>
          <w:rFonts w:ascii="Arial" w:hAnsi="Arial" w:cs="Arial"/>
          <w:color w:val="222222"/>
          <w:shd w:val="clear" w:color="auto" w:fill="FFFFFF"/>
        </w:rPr>
        <w:t>,</w:t>
      </w:r>
      <w:r w:rsidR="0081680A" w:rsidRPr="00342E8B">
        <w:rPr>
          <w:rFonts w:ascii="Arial" w:hAnsi="Arial" w:cs="Arial"/>
          <w:color w:val="222222"/>
          <w:shd w:val="clear" w:color="auto" w:fill="FFFFFF"/>
        </w:rPr>
        <w:t xml:space="preserve"> 2007)</w:t>
      </w:r>
      <w:r w:rsidR="00965468" w:rsidRPr="00342E8B">
        <w:rPr>
          <w:rFonts w:ascii="Arial" w:hAnsi="Arial" w:cs="Arial"/>
        </w:rPr>
        <w:t>.</w:t>
      </w:r>
    </w:p>
    <w:p w14:paraId="63566F0B" w14:textId="7B0D9D8B" w:rsidR="00B80D4E" w:rsidRDefault="000873A2" w:rsidP="009803AB">
      <w:pPr>
        <w:pStyle w:val="NormalWeb"/>
        <w:spacing w:before="106" w:after="0" w:line="360" w:lineRule="auto"/>
        <w:jc w:val="both"/>
        <w:rPr>
          <w:rFonts w:ascii="Arial" w:eastAsia="+mn-ea" w:hAnsi="Arial" w:cs="Arial"/>
          <w:kern w:val="24"/>
          <w:lang w:val="cy-GB"/>
        </w:rPr>
      </w:pPr>
      <w:r w:rsidRPr="000873A2">
        <w:rPr>
          <w:rFonts w:ascii="Arial" w:eastAsia="+mn-ea" w:hAnsi="Arial" w:cs="Arial"/>
          <w:kern w:val="24"/>
          <w:lang w:val="cy-GB"/>
        </w:rPr>
        <w:t>Every child is unique, and</w:t>
      </w:r>
      <w:r w:rsidR="005E3C7B">
        <w:rPr>
          <w:rFonts w:ascii="Arial" w:eastAsia="+mn-ea" w:hAnsi="Arial" w:cs="Arial"/>
          <w:kern w:val="24"/>
          <w:lang w:val="cy-GB"/>
        </w:rPr>
        <w:t xml:space="preserve"> </w:t>
      </w:r>
      <w:r w:rsidR="00C97030">
        <w:rPr>
          <w:rFonts w:ascii="Arial" w:eastAsia="+mn-ea" w:hAnsi="Arial" w:cs="Arial"/>
          <w:kern w:val="24"/>
          <w:lang w:val="cy-GB"/>
        </w:rPr>
        <w:t>Children In Wales (2021), stat</w:t>
      </w:r>
      <w:r w:rsidR="00C445E7">
        <w:rPr>
          <w:rFonts w:ascii="Arial" w:eastAsia="+mn-ea" w:hAnsi="Arial" w:cs="Arial"/>
          <w:kern w:val="24"/>
          <w:lang w:val="cy-GB"/>
        </w:rPr>
        <w:t>es</w:t>
      </w:r>
      <w:r w:rsidRPr="000873A2">
        <w:rPr>
          <w:rFonts w:ascii="Arial" w:eastAsia="+mn-ea" w:hAnsi="Arial" w:cs="Arial"/>
          <w:kern w:val="24"/>
          <w:lang w:val="cy-GB"/>
        </w:rPr>
        <w:t xml:space="preserve"> their requirements will portray this some children learn this during their first years this comes so naturally to them, and the children do it in their own time and in their very own way aswell. The environment in which all children grow up in, all socially and physically, is critical to the childrens development. As a result, positive and cultivating relationships and care from parents/caregivers are required.</w:t>
      </w:r>
      <w:r w:rsidR="00B95404" w:rsidRPr="00B95404">
        <w:t xml:space="preserve"> </w:t>
      </w:r>
      <w:r w:rsidR="00B95404" w:rsidRPr="00B95404">
        <w:rPr>
          <w:rFonts w:ascii="Arial" w:eastAsia="+mn-ea" w:hAnsi="Arial" w:cs="Arial"/>
          <w:kern w:val="24"/>
          <w:lang w:val="cy-GB"/>
        </w:rPr>
        <w:t>However, development takes place inside the child's social economic society as well. Poverty can affect 29 percent of children in Wales. People  must be aware that the policy affects children in a variety of ways. As in  the impact of tax, gain, and incentivisation policies will have ramifications for many children. Numerous elements of the UNCRC have a straightforward and distinct effect on a children's lifes from age 1-7</w:t>
      </w:r>
      <w:r w:rsidR="00830A85">
        <w:rPr>
          <w:rFonts w:ascii="Arial" w:eastAsia="+mn-ea" w:hAnsi="Arial" w:cs="Arial"/>
          <w:kern w:val="24"/>
          <w:lang w:val="cy-GB"/>
        </w:rPr>
        <w:t xml:space="preserve"> (Children In Wales</w:t>
      </w:r>
      <w:r w:rsidR="003F1FDD">
        <w:rPr>
          <w:rFonts w:ascii="Arial" w:eastAsia="+mn-ea" w:hAnsi="Arial" w:cs="Arial"/>
          <w:kern w:val="24"/>
          <w:lang w:val="cy-GB"/>
        </w:rPr>
        <w:t>, 2021)</w:t>
      </w:r>
      <w:r w:rsidR="00B95404" w:rsidRPr="00B95404">
        <w:rPr>
          <w:rFonts w:ascii="Arial" w:eastAsia="+mn-ea" w:hAnsi="Arial" w:cs="Arial"/>
          <w:kern w:val="24"/>
          <w:lang w:val="cy-GB"/>
        </w:rPr>
        <w:t>.</w:t>
      </w:r>
      <w:r w:rsidR="00B54D94">
        <w:rPr>
          <w:rFonts w:ascii="Arial" w:eastAsia="+mn-ea" w:hAnsi="Arial" w:cs="Arial"/>
          <w:kern w:val="24"/>
          <w:lang w:val="cy-GB"/>
        </w:rPr>
        <w:t xml:space="preserve"> </w:t>
      </w:r>
      <w:r w:rsidR="00265FBB">
        <w:rPr>
          <w:rFonts w:ascii="Arial" w:eastAsia="+mn-ea" w:hAnsi="Arial" w:cs="Arial"/>
          <w:kern w:val="24"/>
          <w:lang w:val="cy-GB"/>
        </w:rPr>
        <w:t>A</w:t>
      </w:r>
      <w:r w:rsidR="00FF292B">
        <w:rPr>
          <w:rFonts w:ascii="Arial" w:eastAsia="+mn-ea" w:hAnsi="Arial" w:cs="Arial"/>
          <w:kern w:val="24"/>
          <w:lang w:val="cy-GB"/>
        </w:rPr>
        <w:t xml:space="preserve">ccording to </w:t>
      </w:r>
      <w:r w:rsidR="008659B8">
        <w:rPr>
          <w:rFonts w:ascii="Arial" w:eastAsia="+mn-ea" w:hAnsi="Arial" w:cs="Arial"/>
          <w:kern w:val="24"/>
          <w:lang w:val="cy-GB"/>
        </w:rPr>
        <w:t>Pacey</w:t>
      </w:r>
      <w:r w:rsidR="00F81FA7">
        <w:rPr>
          <w:rFonts w:ascii="Arial" w:eastAsia="+mn-ea" w:hAnsi="Arial" w:cs="Arial"/>
          <w:kern w:val="24"/>
          <w:lang w:val="cy-GB"/>
        </w:rPr>
        <w:t xml:space="preserve"> (2009-2021), </w:t>
      </w:r>
      <w:r w:rsidR="00B80D4E" w:rsidRPr="00B80D4E">
        <w:rPr>
          <w:rFonts w:ascii="Arial" w:eastAsia="+mn-ea" w:hAnsi="Arial" w:cs="Arial"/>
          <w:kern w:val="24"/>
          <w:lang w:val="cy-GB"/>
        </w:rPr>
        <w:t>Early Years practitioners must make certain that every child in their care is included. Since each child is unique and develops at their own speed, this isn't about treating all children the same manner, but about having to treat all childlren fairly and noticing each and every one of the childrens needs and abilities.</w:t>
      </w:r>
    </w:p>
    <w:p w14:paraId="267C0F7B" w14:textId="7BFF43CB" w:rsidR="00746DFD" w:rsidRPr="00746DFD" w:rsidRDefault="0012460A" w:rsidP="00746DFD">
      <w:pPr>
        <w:spacing w:line="360" w:lineRule="auto"/>
        <w:jc w:val="both"/>
        <w:rPr>
          <w:rFonts w:ascii="Arial" w:hAnsi="Arial" w:cs="Arial"/>
          <w:sz w:val="24"/>
          <w:szCs w:val="24"/>
          <w:lang w:val="en-US"/>
        </w:rPr>
      </w:pPr>
      <w:r w:rsidRPr="0012460A">
        <w:rPr>
          <w:rFonts w:ascii="Arial" w:hAnsi="Arial" w:cs="Arial"/>
          <w:sz w:val="24"/>
          <w:szCs w:val="24"/>
          <w:lang w:val="en-US"/>
        </w:rPr>
        <w:t xml:space="preserve">Moving on to the </w:t>
      </w:r>
      <w:r w:rsidR="00B54D94" w:rsidRPr="0012460A">
        <w:rPr>
          <w:rFonts w:ascii="Arial" w:hAnsi="Arial" w:cs="Arial"/>
          <w:sz w:val="24"/>
          <w:szCs w:val="24"/>
          <w:lang w:val="en-US"/>
        </w:rPr>
        <w:t>New Curriculum for Wales</w:t>
      </w:r>
      <w:r w:rsidR="0009058D">
        <w:rPr>
          <w:rFonts w:ascii="Arial" w:hAnsi="Arial" w:cs="Arial"/>
          <w:sz w:val="24"/>
          <w:szCs w:val="24"/>
          <w:lang w:val="en-US"/>
        </w:rPr>
        <w:t xml:space="preserve"> </w:t>
      </w:r>
      <w:r w:rsidR="007F7B08">
        <w:rPr>
          <w:rFonts w:ascii="Arial" w:hAnsi="Arial" w:cs="Arial"/>
          <w:sz w:val="24"/>
          <w:szCs w:val="24"/>
          <w:lang w:val="en-US"/>
        </w:rPr>
        <w:t xml:space="preserve">the Welsh Government (No Date), </w:t>
      </w:r>
      <w:r w:rsidR="004A08DC">
        <w:rPr>
          <w:rFonts w:ascii="Arial" w:hAnsi="Arial" w:cs="Arial"/>
          <w:sz w:val="24"/>
          <w:szCs w:val="24"/>
          <w:lang w:val="en-US"/>
        </w:rPr>
        <w:t>st</w:t>
      </w:r>
      <w:r w:rsidR="00A81533">
        <w:rPr>
          <w:rFonts w:ascii="Arial" w:hAnsi="Arial" w:cs="Arial"/>
          <w:sz w:val="24"/>
          <w:szCs w:val="24"/>
          <w:lang w:val="en-US"/>
        </w:rPr>
        <w:t xml:space="preserve">ates </w:t>
      </w:r>
      <w:r w:rsidR="00746DFD" w:rsidRPr="00746DFD">
        <w:rPr>
          <w:rFonts w:ascii="Arial" w:hAnsi="Arial" w:cs="Arial"/>
          <w:sz w:val="24"/>
          <w:szCs w:val="24"/>
          <w:lang w:val="en-US"/>
        </w:rPr>
        <w:t xml:space="preserve">the Changes to the Curriculum for Wales there have been some guidelines made in the month of September </w:t>
      </w:r>
      <w:r w:rsidR="00746DFD" w:rsidRPr="00746DFD">
        <w:rPr>
          <w:rFonts w:ascii="Arial" w:hAnsi="Arial" w:cs="Arial"/>
          <w:sz w:val="24"/>
          <w:szCs w:val="24"/>
          <w:lang w:val="en-US"/>
        </w:rPr>
        <w:t>2021, in</w:t>
      </w:r>
      <w:r w:rsidR="00746DFD" w:rsidRPr="00746DFD">
        <w:rPr>
          <w:rFonts w:ascii="Arial" w:hAnsi="Arial" w:cs="Arial"/>
          <w:sz w:val="24"/>
          <w:szCs w:val="24"/>
          <w:lang w:val="en-US"/>
        </w:rPr>
        <w:t xml:space="preserve"> the following areas additional guidance on specific areas of the curriculum which </w:t>
      </w:r>
      <w:r w:rsidR="00746DFD" w:rsidRPr="00746DFD">
        <w:rPr>
          <w:rFonts w:ascii="Arial" w:hAnsi="Arial" w:cs="Arial"/>
          <w:sz w:val="24"/>
          <w:szCs w:val="24"/>
          <w:lang w:val="en-US"/>
        </w:rPr>
        <w:t>are introduction</w:t>
      </w:r>
      <w:r w:rsidR="00746DFD" w:rsidRPr="00746DFD">
        <w:rPr>
          <w:rFonts w:ascii="Arial" w:hAnsi="Arial" w:cs="Arial"/>
          <w:sz w:val="24"/>
          <w:szCs w:val="24"/>
          <w:lang w:val="en-US"/>
        </w:rPr>
        <w:t xml:space="preserve"> updates to the curriculum as of what makes a difference throughout most areas of learning and experiences. </w:t>
      </w:r>
      <w:proofErr w:type="gramStart"/>
      <w:r w:rsidR="0042382D">
        <w:rPr>
          <w:rFonts w:ascii="Arial" w:hAnsi="Arial" w:cs="Arial"/>
          <w:sz w:val="24"/>
          <w:szCs w:val="24"/>
          <w:lang w:val="en-US"/>
        </w:rPr>
        <w:t>The Welsh Government (No Date),</w:t>
      </w:r>
      <w:proofErr w:type="gramEnd"/>
      <w:r w:rsidR="0042382D">
        <w:rPr>
          <w:rFonts w:ascii="Arial" w:hAnsi="Arial" w:cs="Arial"/>
          <w:sz w:val="24"/>
          <w:szCs w:val="24"/>
          <w:lang w:val="en-US"/>
        </w:rPr>
        <w:t xml:space="preserve"> </w:t>
      </w:r>
      <w:r w:rsidR="003A5DBE">
        <w:rPr>
          <w:rFonts w:ascii="Arial" w:hAnsi="Arial" w:cs="Arial"/>
          <w:sz w:val="24"/>
          <w:szCs w:val="24"/>
          <w:lang w:val="en-US"/>
        </w:rPr>
        <w:t>also</w:t>
      </w:r>
      <w:r w:rsidR="00305390">
        <w:rPr>
          <w:rFonts w:ascii="Arial" w:hAnsi="Arial" w:cs="Arial"/>
          <w:sz w:val="24"/>
          <w:szCs w:val="24"/>
          <w:lang w:val="en-US"/>
        </w:rPr>
        <w:t xml:space="preserve"> states t</w:t>
      </w:r>
      <w:r w:rsidR="00746DFD" w:rsidRPr="00746DFD">
        <w:rPr>
          <w:rFonts w:ascii="Arial" w:hAnsi="Arial" w:cs="Arial"/>
          <w:sz w:val="24"/>
          <w:szCs w:val="24"/>
          <w:lang w:val="en-US"/>
        </w:rPr>
        <w:t>he updates</w:t>
      </w:r>
      <w:r w:rsidR="00746DFD" w:rsidRPr="00746DFD">
        <w:rPr>
          <w:rFonts w:ascii="Arial" w:hAnsi="Arial" w:cs="Arial"/>
          <w:sz w:val="24"/>
          <w:szCs w:val="24"/>
          <w:lang w:val="en-US"/>
        </w:rPr>
        <w:t xml:space="preserve"> to the overall development principles in all areas. The inclusion </w:t>
      </w:r>
      <w:r w:rsidR="00746DFD" w:rsidRPr="00746DFD">
        <w:rPr>
          <w:rFonts w:ascii="Arial" w:hAnsi="Arial" w:cs="Arial"/>
          <w:sz w:val="24"/>
          <w:szCs w:val="24"/>
          <w:lang w:val="en-US"/>
        </w:rPr>
        <w:t>of Education</w:t>
      </w:r>
      <w:r w:rsidR="00746DFD" w:rsidRPr="00746DFD">
        <w:rPr>
          <w:rFonts w:ascii="Arial" w:hAnsi="Arial" w:cs="Arial"/>
          <w:sz w:val="24"/>
          <w:szCs w:val="24"/>
          <w:lang w:val="en-US"/>
        </w:rPr>
        <w:t xml:space="preserve"> Otherwise than at School direction of the design in the curriculum section. The inclusion of British Sign Language in guidelines in the Life learning Area Language groups, </w:t>
      </w:r>
      <w:r w:rsidR="00746DFD" w:rsidRPr="00746DFD">
        <w:rPr>
          <w:rFonts w:ascii="Arial" w:hAnsi="Arial" w:cs="Arial"/>
          <w:sz w:val="24"/>
          <w:szCs w:val="24"/>
          <w:lang w:val="en-US"/>
        </w:rPr>
        <w:t>educational</w:t>
      </w:r>
      <w:r w:rsidR="00746DFD" w:rsidRPr="00746DFD">
        <w:rPr>
          <w:rFonts w:ascii="Arial" w:hAnsi="Arial" w:cs="Arial"/>
          <w:sz w:val="24"/>
          <w:szCs w:val="24"/>
          <w:lang w:val="en-US"/>
        </w:rPr>
        <w:t xml:space="preserve"> achievement, and Communication.</w:t>
      </w:r>
    </w:p>
    <w:p w14:paraId="006A9CA8" w14:textId="77777777" w:rsidR="00746DFD" w:rsidRPr="00746DFD" w:rsidRDefault="00746DFD" w:rsidP="00746DFD">
      <w:pPr>
        <w:spacing w:line="360" w:lineRule="auto"/>
        <w:jc w:val="both"/>
        <w:rPr>
          <w:rFonts w:ascii="Arial" w:hAnsi="Arial" w:cs="Arial"/>
          <w:sz w:val="24"/>
          <w:szCs w:val="24"/>
          <w:lang w:val="en-US"/>
        </w:rPr>
      </w:pPr>
    </w:p>
    <w:p w14:paraId="6602EF04" w14:textId="3BAF5E3A" w:rsidR="00746DFD" w:rsidRDefault="00554FF8" w:rsidP="00746DFD">
      <w:pPr>
        <w:spacing w:line="360" w:lineRule="auto"/>
        <w:jc w:val="both"/>
        <w:rPr>
          <w:rFonts w:ascii="Arial" w:hAnsi="Arial" w:cs="Arial"/>
          <w:sz w:val="24"/>
          <w:szCs w:val="24"/>
          <w:lang w:val="en-US"/>
        </w:rPr>
      </w:pPr>
      <w:r>
        <w:rPr>
          <w:rFonts w:ascii="Arial" w:hAnsi="Arial" w:cs="Arial"/>
          <w:sz w:val="24"/>
          <w:szCs w:val="24"/>
          <w:lang w:val="en-US"/>
        </w:rPr>
        <w:lastRenderedPageBreak/>
        <w:t>The Welsh Government</w:t>
      </w:r>
      <w:r w:rsidR="00391995">
        <w:rPr>
          <w:rFonts w:ascii="Arial" w:hAnsi="Arial" w:cs="Arial"/>
          <w:sz w:val="24"/>
          <w:szCs w:val="24"/>
          <w:lang w:val="en-US"/>
        </w:rPr>
        <w:t xml:space="preserve"> (No Date), </w:t>
      </w:r>
      <w:r w:rsidR="003A7F0D">
        <w:rPr>
          <w:rFonts w:ascii="Arial" w:hAnsi="Arial" w:cs="Arial"/>
          <w:sz w:val="24"/>
          <w:szCs w:val="24"/>
          <w:lang w:val="en-US"/>
        </w:rPr>
        <w:t>states that f</w:t>
      </w:r>
      <w:r w:rsidR="00746DFD" w:rsidRPr="00746DFD">
        <w:rPr>
          <w:rFonts w:ascii="Arial" w:hAnsi="Arial" w:cs="Arial"/>
          <w:sz w:val="24"/>
          <w:szCs w:val="24"/>
          <w:lang w:val="en-US"/>
        </w:rPr>
        <w:t xml:space="preserve">urther improvements and amends to the Curriculum for Wales framework guidance have indeed been made effective from January 10, 2022, in the following </w:t>
      </w:r>
      <w:r w:rsidR="00746DFD" w:rsidRPr="00746DFD">
        <w:rPr>
          <w:rFonts w:ascii="Arial" w:hAnsi="Arial" w:cs="Arial"/>
          <w:sz w:val="24"/>
          <w:szCs w:val="24"/>
          <w:lang w:val="en-US"/>
        </w:rPr>
        <w:t>areas elements</w:t>
      </w:r>
      <w:r w:rsidR="00746DFD" w:rsidRPr="00746DFD">
        <w:rPr>
          <w:rFonts w:ascii="Arial" w:hAnsi="Arial" w:cs="Arial"/>
          <w:sz w:val="24"/>
          <w:szCs w:val="24"/>
          <w:lang w:val="en-US"/>
        </w:rPr>
        <w:t xml:space="preserve"> were added to the Relationships and Sex Education Code and guidelines were also updated towards the legislation overview on Religion, value systems, and ethics guidance and updates towards the legislation overview on Careers and work-related experiences guidance. Then moving on to </w:t>
      </w:r>
      <w:r w:rsidR="00746DFD" w:rsidRPr="00746DFD">
        <w:rPr>
          <w:rFonts w:ascii="Arial" w:hAnsi="Arial" w:cs="Arial"/>
          <w:sz w:val="24"/>
          <w:szCs w:val="24"/>
          <w:lang w:val="en-US"/>
        </w:rPr>
        <w:t>the changes</w:t>
      </w:r>
      <w:r w:rsidR="00746DFD" w:rsidRPr="00746DFD">
        <w:rPr>
          <w:rFonts w:ascii="Arial" w:hAnsi="Arial" w:cs="Arial"/>
          <w:sz w:val="24"/>
          <w:szCs w:val="24"/>
          <w:lang w:val="en-US"/>
        </w:rPr>
        <w:t xml:space="preserve"> to the Enabling Learning segments of the trying to design your </w:t>
      </w:r>
      <w:r w:rsidR="00746DFD" w:rsidRPr="00746DFD">
        <w:rPr>
          <w:rFonts w:ascii="Arial" w:hAnsi="Arial" w:cs="Arial"/>
          <w:sz w:val="24"/>
          <w:szCs w:val="24"/>
          <w:lang w:val="en-US"/>
        </w:rPr>
        <w:t>curriculum</w:t>
      </w:r>
      <w:r w:rsidR="00746DFD" w:rsidRPr="00746DFD">
        <w:rPr>
          <w:rFonts w:ascii="Arial" w:hAnsi="Arial" w:cs="Arial"/>
          <w:sz w:val="24"/>
          <w:szCs w:val="24"/>
          <w:lang w:val="en-US"/>
        </w:rPr>
        <w:t> advice</w:t>
      </w:r>
      <w:r w:rsidR="00684A31">
        <w:rPr>
          <w:rFonts w:ascii="Arial" w:hAnsi="Arial" w:cs="Arial"/>
          <w:sz w:val="24"/>
          <w:szCs w:val="24"/>
          <w:lang w:val="en-US"/>
        </w:rPr>
        <w:t xml:space="preserve"> (</w:t>
      </w:r>
      <w:r w:rsidR="00DF5A13">
        <w:rPr>
          <w:rFonts w:ascii="Arial" w:hAnsi="Arial" w:cs="Arial"/>
          <w:sz w:val="24"/>
          <w:szCs w:val="24"/>
          <w:lang w:val="en-US"/>
        </w:rPr>
        <w:t>Welsh Government, No Date).</w:t>
      </w:r>
      <w:r w:rsidR="00D957EC">
        <w:rPr>
          <w:rFonts w:ascii="Arial" w:hAnsi="Arial" w:cs="Arial"/>
          <w:sz w:val="24"/>
          <w:szCs w:val="24"/>
          <w:lang w:val="en-US"/>
        </w:rPr>
        <w:t xml:space="preserve"> </w:t>
      </w:r>
      <w:r w:rsidR="00746DFD" w:rsidRPr="00746DFD">
        <w:rPr>
          <w:rFonts w:ascii="Arial" w:hAnsi="Arial" w:cs="Arial"/>
          <w:sz w:val="24"/>
          <w:szCs w:val="24"/>
          <w:lang w:val="en-US"/>
        </w:rPr>
        <w:t xml:space="preserve">Guidance on assessment has also been updated and expanded, with the addition of British Sign Language versions of certain elements of guidance. </w:t>
      </w:r>
      <w:r w:rsidR="008D19CB" w:rsidRPr="00746DFD">
        <w:rPr>
          <w:rFonts w:ascii="Arial" w:hAnsi="Arial" w:cs="Arial"/>
          <w:sz w:val="24"/>
          <w:szCs w:val="24"/>
          <w:lang w:val="en-US"/>
        </w:rPr>
        <w:t>Welsh Government (No Date)</w:t>
      </w:r>
      <w:r w:rsidR="00746DFD" w:rsidRPr="00746DFD">
        <w:rPr>
          <w:rFonts w:ascii="Arial" w:hAnsi="Arial" w:cs="Arial"/>
          <w:sz w:val="24"/>
          <w:szCs w:val="24"/>
          <w:lang w:val="en-US"/>
        </w:rPr>
        <w:t xml:space="preserve"> have</w:t>
      </w:r>
      <w:r w:rsidR="00746DFD" w:rsidRPr="00746DFD">
        <w:rPr>
          <w:rFonts w:ascii="Arial" w:hAnsi="Arial" w:cs="Arial"/>
          <w:sz w:val="24"/>
          <w:szCs w:val="24"/>
          <w:lang w:val="en-US"/>
        </w:rPr>
        <w:t xml:space="preserve"> indeed </w:t>
      </w:r>
      <w:r w:rsidR="00746DFD" w:rsidRPr="00746DFD">
        <w:rPr>
          <w:rFonts w:ascii="Arial" w:hAnsi="Arial" w:cs="Arial"/>
          <w:sz w:val="24"/>
          <w:szCs w:val="24"/>
          <w:lang w:val="en-US"/>
        </w:rPr>
        <w:t>released a</w:t>
      </w:r>
      <w:r w:rsidR="00746DFD" w:rsidRPr="00746DFD">
        <w:rPr>
          <w:rFonts w:ascii="Arial" w:hAnsi="Arial" w:cs="Arial"/>
          <w:sz w:val="24"/>
          <w:szCs w:val="24"/>
          <w:lang w:val="en-US"/>
        </w:rPr>
        <w:t xml:space="preserve"> curriculum for non-maintained funded nurseries </w:t>
      </w:r>
      <w:proofErr w:type="gramStart"/>
      <w:r w:rsidR="00746DFD" w:rsidRPr="00746DFD">
        <w:rPr>
          <w:rFonts w:ascii="Arial" w:hAnsi="Arial" w:cs="Arial"/>
          <w:sz w:val="24"/>
          <w:szCs w:val="24"/>
          <w:lang w:val="en-US"/>
        </w:rPr>
        <w:t>and also</w:t>
      </w:r>
      <w:proofErr w:type="gramEnd"/>
      <w:r w:rsidR="00746DFD" w:rsidRPr="00746DFD">
        <w:rPr>
          <w:rFonts w:ascii="Arial" w:hAnsi="Arial" w:cs="Arial"/>
          <w:sz w:val="24"/>
          <w:szCs w:val="24"/>
          <w:lang w:val="en-US"/>
        </w:rPr>
        <w:t xml:space="preserve"> the cross-curricular skill framework updates and improvements.</w:t>
      </w:r>
    </w:p>
    <w:p w14:paraId="01262C7F" w14:textId="7DF8F962" w:rsidR="00185600" w:rsidRDefault="00D74EB1" w:rsidP="00746DFD">
      <w:pPr>
        <w:spacing w:line="360" w:lineRule="auto"/>
        <w:jc w:val="both"/>
        <w:rPr>
          <w:rFonts w:ascii="Arial" w:hAnsi="Arial" w:cs="Arial"/>
          <w:sz w:val="24"/>
          <w:szCs w:val="24"/>
          <w:lang w:val="en-US"/>
        </w:rPr>
      </w:pPr>
      <w:r>
        <w:rPr>
          <w:rFonts w:ascii="Arial" w:hAnsi="Arial" w:cs="Arial"/>
          <w:sz w:val="24"/>
          <w:szCs w:val="24"/>
          <w:lang w:val="en-US"/>
        </w:rPr>
        <w:t xml:space="preserve">According </w:t>
      </w:r>
      <w:r w:rsidRPr="00AC04F0">
        <w:rPr>
          <w:rFonts w:ascii="Arial" w:hAnsi="Arial" w:cs="Arial"/>
          <w:sz w:val="24"/>
          <w:szCs w:val="24"/>
          <w:lang w:val="en-US"/>
        </w:rPr>
        <w:t>to</w:t>
      </w:r>
      <w:r w:rsidRPr="00AC04F0">
        <w:rPr>
          <w:rFonts w:ascii="Arial" w:hAnsi="Arial" w:cs="Arial"/>
          <w:color w:val="000000"/>
          <w:sz w:val="24"/>
          <w:szCs w:val="24"/>
        </w:rPr>
        <w:t xml:space="preserve"> </w:t>
      </w:r>
      <w:r w:rsidRPr="00AC04F0">
        <w:rPr>
          <w:rFonts w:ascii="Arial" w:hAnsi="Arial" w:cs="Arial"/>
          <w:color w:val="000000"/>
          <w:sz w:val="24"/>
          <w:szCs w:val="24"/>
        </w:rPr>
        <w:t>Welsh Government (No Date A)</w:t>
      </w:r>
      <w:r w:rsidRPr="00AC04F0">
        <w:rPr>
          <w:rFonts w:ascii="Arial" w:hAnsi="Arial" w:cs="Arial"/>
          <w:color w:val="000000"/>
          <w:sz w:val="24"/>
          <w:szCs w:val="24"/>
        </w:rPr>
        <w:t>,</w:t>
      </w:r>
      <w:r>
        <w:rPr>
          <w:rFonts w:ascii="Arial" w:hAnsi="Arial" w:cs="Arial"/>
          <w:sz w:val="24"/>
          <w:szCs w:val="24"/>
          <w:lang w:val="en-US"/>
        </w:rPr>
        <w:t xml:space="preserve"> </w:t>
      </w:r>
      <w:r w:rsidR="00577374" w:rsidRPr="00577374">
        <w:rPr>
          <w:rFonts w:ascii="Arial" w:hAnsi="Arial" w:cs="Arial"/>
          <w:sz w:val="24"/>
          <w:szCs w:val="24"/>
          <w:lang w:val="en-US"/>
        </w:rPr>
        <w:t>The new Welsh curriculum will </w:t>
      </w:r>
      <w:proofErr w:type="gramStart"/>
      <w:r w:rsidR="00577374" w:rsidRPr="00577374">
        <w:rPr>
          <w:rFonts w:ascii="Arial" w:hAnsi="Arial" w:cs="Arial"/>
          <w:sz w:val="24"/>
          <w:szCs w:val="24"/>
          <w:lang w:val="en-US"/>
        </w:rPr>
        <w:t xml:space="preserve">look </w:t>
      </w:r>
      <w:r w:rsidR="00AC04F0" w:rsidRPr="00577374">
        <w:rPr>
          <w:rFonts w:ascii="Arial" w:hAnsi="Arial" w:cs="Arial"/>
          <w:sz w:val="24"/>
          <w:szCs w:val="24"/>
          <w:lang w:val="en-US"/>
        </w:rPr>
        <w:t>into</w:t>
      </w:r>
      <w:proofErr w:type="gramEnd"/>
      <w:r w:rsidR="00577374" w:rsidRPr="00577374">
        <w:rPr>
          <w:rFonts w:ascii="Arial" w:hAnsi="Arial" w:cs="Arial"/>
          <w:sz w:val="24"/>
          <w:szCs w:val="24"/>
          <w:lang w:val="en-US"/>
        </w:rPr>
        <w:t xml:space="preserve"> the new code and outline what must be taught in RSE in 2022. This will include having to learn about healthy relationships, staying safe online, and being comfortable raising concerns with responsible adults. Age-appropriate guidance will be provided, gradually increasing the </w:t>
      </w:r>
      <w:r w:rsidR="00AC04F0" w:rsidRPr="00577374">
        <w:rPr>
          <w:rFonts w:ascii="Arial" w:hAnsi="Arial" w:cs="Arial"/>
          <w:sz w:val="24"/>
          <w:szCs w:val="24"/>
          <w:lang w:val="en-US"/>
        </w:rPr>
        <w:t>learner’s</w:t>
      </w:r>
      <w:r w:rsidR="00577374" w:rsidRPr="00577374">
        <w:rPr>
          <w:rFonts w:ascii="Arial" w:hAnsi="Arial" w:cs="Arial"/>
          <w:sz w:val="24"/>
          <w:szCs w:val="24"/>
          <w:lang w:val="en-US"/>
        </w:rPr>
        <w:t> knowledge, abilities, and ethical values.</w:t>
      </w:r>
    </w:p>
    <w:p w14:paraId="55E4DF61" w14:textId="2B02B8F6" w:rsidR="002D04E1" w:rsidRDefault="00AB5A91" w:rsidP="00746DFD">
      <w:pPr>
        <w:spacing w:line="360" w:lineRule="auto"/>
        <w:jc w:val="both"/>
        <w:rPr>
          <w:rFonts w:ascii="Arial" w:hAnsi="Arial" w:cs="Arial"/>
          <w:sz w:val="24"/>
          <w:szCs w:val="24"/>
          <w:lang w:val="en-US"/>
        </w:rPr>
      </w:pPr>
      <w:r w:rsidRPr="00AB5A91">
        <w:rPr>
          <w:rFonts w:ascii="Arial" w:hAnsi="Arial" w:cs="Arial"/>
          <w:sz w:val="24"/>
          <w:szCs w:val="24"/>
          <w:lang w:val="en-US"/>
        </w:rPr>
        <w:t>Furthermore</w:t>
      </w:r>
      <w:r w:rsidR="00A21CED">
        <w:rPr>
          <w:rFonts w:ascii="Arial" w:hAnsi="Arial" w:cs="Arial"/>
          <w:sz w:val="24"/>
          <w:szCs w:val="24"/>
          <w:lang w:val="en-US"/>
        </w:rPr>
        <w:t xml:space="preserve">, </w:t>
      </w:r>
      <w:r>
        <w:rPr>
          <w:rFonts w:ascii="Arial" w:hAnsi="Arial" w:cs="Arial"/>
          <w:sz w:val="24"/>
          <w:szCs w:val="24"/>
          <w:lang w:val="en-US"/>
        </w:rPr>
        <w:t>T</w:t>
      </w:r>
      <w:r w:rsidRPr="00AB5A91">
        <w:rPr>
          <w:rFonts w:ascii="Arial" w:hAnsi="Arial" w:cs="Arial"/>
          <w:sz w:val="24"/>
          <w:szCs w:val="24"/>
          <w:lang w:val="en-US"/>
        </w:rPr>
        <w:t>he </w:t>
      </w:r>
      <w:r>
        <w:rPr>
          <w:rFonts w:ascii="Arial" w:hAnsi="Arial" w:cs="Arial"/>
          <w:sz w:val="24"/>
          <w:szCs w:val="24"/>
          <w:lang w:val="en-US"/>
        </w:rPr>
        <w:t>W</w:t>
      </w:r>
      <w:r w:rsidRPr="00AB5A91">
        <w:rPr>
          <w:rFonts w:ascii="Arial" w:hAnsi="Arial" w:cs="Arial"/>
          <w:sz w:val="24"/>
          <w:szCs w:val="24"/>
          <w:lang w:val="en-US"/>
        </w:rPr>
        <w:t>elsh Government (2021), states pupil referral units and non-maintained setting and those who are in accountable for providing education outside of the school day are not required by the Welsh Government to develop a curriculum within the same way that a maintained school.  What's more, is if a setting aims to develop its very own curriculum, it must conform to parliamentary standards and may do so with the help of Curriculum for Wales.</w:t>
      </w:r>
      <w:r w:rsidR="002C6CB6">
        <w:rPr>
          <w:rFonts w:ascii="Arial" w:hAnsi="Arial" w:cs="Arial"/>
          <w:sz w:val="24"/>
          <w:szCs w:val="24"/>
          <w:lang w:val="en-US"/>
        </w:rPr>
        <w:t xml:space="preserve"> </w:t>
      </w:r>
      <w:r w:rsidR="002C6CB6" w:rsidRPr="002C6CB6">
        <w:rPr>
          <w:rFonts w:ascii="Arial" w:hAnsi="Arial" w:cs="Arial"/>
          <w:sz w:val="24"/>
          <w:szCs w:val="24"/>
          <w:lang w:val="en-US"/>
        </w:rPr>
        <w:t xml:space="preserve">According to the Department for Education (2013), evaluation arrangement at the ministry of education is a main topic for every school to </w:t>
      </w:r>
      <w:proofErr w:type="gramStart"/>
      <w:r w:rsidR="002C6CB6" w:rsidRPr="002C6CB6">
        <w:rPr>
          <w:rFonts w:ascii="Arial" w:hAnsi="Arial" w:cs="Arial"/>
          <w:sz w:val="24"/>
          <w:szCs w:val="24"/>
          <w:lang w:val="en-US"/>
        </w:rPr>
        <w:t>make a decision</w:t>
      </w:r>
      <w:proofErr w:type="gramEnd"/>
      <w:r w:rsidR="002C6CB6" w:rsidRPr="002C6CB6">
        <w:rPr>
          <w:rFonts w:ascii="Arial" w:hAnsi="Arial" w:cs="Arial"/>
          <w:sz w:val="24"/>
          <w:szCs w:val="24"/>
          <w:lang w:val="en-US"/>
        </w:rPr>
        <w:t xml:space="preserve"> as </w:t>
      </w:r>
      <w:r w:rsidR="00C32086">
        <w:rPr>
          <w:rFonts w:ascii="Arial" w:hAnsi="Arial" w:cs="Arial"/>
          <w:sz w:val="24"/>
          <w:szCs w:val="24"/>
          <w:lang w:val="en-US"/>
        </w:rPr>
        <w:t xml:space="preserve">a </w:t>
      </w:r>
      <w:r w:rsidR="002C6CB6" w:rsidRPr="002C6CB6">
        <w:rPr>
          <w:rFonts w:ascii="Arial" w:hAnsi="Arial" w:cs="Arial"/>
          <w:sz w:val="24"/>
          <w:szCs w:val="24"/>
          <w:lang w:val="en-US"/>
        </w:rPr>
        <w:t xml:space="preserve">way of creating their own curriculum and therefore should be appropriate for all of the children's needs. All students between the ages of 3 and 16 should be evaluated fundamental to the development highlighted in </w:t>
      </w:r>
      <w:r w:rsidR="00C32086" w:rsidRPr="002C6CB6">
        <w:rPr>
          <w:rFonts w:ascii="Arial" w:hAnsi="Arial" w:cs="Arial"/>
          <w:sz w:val="24"/>
          <w:szCs w:val="24"/>
          <w:lang w:val="en-US"/>
        </w:rPr>
        <w:t>their own</w:t>
      </w:r>
      <w:r w:rsidR="002C6CB6" w:rsidRPr="002C6CB6">
        <w:rPr>
          <w:rFonts w:ascii="Arial" w:hAnsi="Arial" w:cs="Arial"/>
          <w:sz w:val="24"/>
          <w:szCs w:val="24"/>
          <w:lang w:val="en-US"/>
        </w:rPr>
        <w:t xml:space="preserve"> school's curriculum. They could perhaps do so while keeping in mind the numerous needs of the individual children</w:t>
      </w:r>
      <w:r w:rsidR="00272988">
        <w:rPr>
          <w:rFonts w:ascii="Arial" w:hAnsi="Arial" w:cs="Arial"/>
          <w:sz w:val="24"/>
          <w:szCs w:val="24"/>
          <w:lang w:val="en-US"/>
        </w:rPr>
        <w:t xml:space="preserve"> </w:t>
      </w:r>
      <w:r w:rsidR="002C6CB6" w:rsidRPr="002C6CB6">
        <w:rPr>
          <w:rFonts w:ascii="Arial" w:hAnsi="Arial" w:cs="Arial"/>
          <w:sz w:val="24"/>
          <w:szCs w:val="24"/>
          <w:lang w:val="en-US"/>
        </w:rPr>
        <w:t>(Department for Education, 2013).</w:t>
      </w:r>
      <w:r w:rsidR="00272988">
        <w:rPr>
          <w:rFonts w:ascii="Arial" w:hAnsi="Arial" w:cs="Arial"/>
          <w:sz w:val="24"/>
          <w:szCs w:val="24"/>
          <w:lang w:val="en-US"/>
        </w:rPr>
        <w:t xml:space="preserve"> </w:t>
      </w:r>
      <w:r w:rsidR="00272988" w:rsidRPr="00272988">
        <w:rPr>
          <w:rFonts w:ascii="Arial" w:hAnsi="Arial" w:cs="Arial"/>
          <w:sz w:val="24"/>
          <w:szCs w:val="24"/>
          <w:lang w:val="en-US"/>
        </w:rPr>
        <w:t xml:space="preserve">However, although the new curriculum for Wales 2022 appears encouraging for education and Children it has a significant risk factor. The new curriculum is more expensive to install in terms of resources and </w:t>
      </w:r>
      <w:r w:rsidR="00272988" w:rsidRPr="00272988">
        <w:rPr>
          <w:rFonts w:ascii="Arial" w:hAnsi="Arial" w:cs="Arial"/>
          <w:sz w:val="24"/>
          <w:szCs w:val="24"/>
          <w:lang w:val="en-US"/>
        </w:rPr>
        <w:t>extra-curricular</w:t>
      </w:r>
      <w:r w:rsidR="00272988" w:rsidRPr="00272988">
        <w:rPr>
          <w:rFonts w:ascii="Arial" w:hAnsi="Arial" w:cs="Arial"/>
          <w:sz w:val="24"/>
          <w:szCs w:val="24"/>
          <w:lang w:val="en-US"/>
        </w:rPr>
        <w:t xml:space="preserve"> activities than old </w:t>
      </w:r>
      <w:r w:rsidR="00C32086" w:rsidRPr="00272988">
        <w:rPr>
          <w:rFonts w:ascii="Arial" w:hAnsi="Arial" w:cs="Arial"/>
          <w:sz w:val="24"/>
          <w:szCs w:val="24"/>
          <w:lang w:val="en-US"/>
        </w:rPr>
        <w:t>curriculums (</w:t>
      </w:r>
      <w:r w:rsidR="00272988" w:rsidRPr="00272988">
        <w:rPr>
          <w:rFonts w:ascii="Arial" w:hAnsi="Arial" w:cs="Arial"/>
          <w:sz w:val="24"/>
          <w:szCs w:val="24"/>
          <w:lang w:val="en-US"/>
        </w:rPr>
        <w:t>Power et al, 2020). </w:t>
      </w:r>
    </w:p>
    <w:p w14:paraId="37C7E21B" w14:textId="1F3B5949" w:rsidR="00F930A5" w:rsidRPr="00F930A5" w:rsidRDefault="00F930A5" w:rsidP="00F930A5">
      <w:pPr>
        <w:spacing w:line="360" w:lineRule="auto"/>
        <w:jc w:val="both"/>
        <w:rPr>
          <w:rFonts w:ascii="Arial" w:hAnsi="Arial" w:cs="Arial"/>
          <w:sz w:val="24"/>
          <w:szCs w:val="24"/>
          <w:lang w:val="en-US"/>
        </w:rPr>
      </w:pPr>
      <w:r w:rsidRPr="00F930A5">
        <w:rPr>
          <w:rFonts w:ascii="Arial" w:hAnsi="Arial" w:cs="Arial"/>
          <w:sz w:val="24"/>
          <w:szCs w:val="24"/>
          <w:lang w:val="en-US"/>
        </w:rPr>
        <w:lastRenderedPageBreak/>
        <w:t>These four goals of the new Welsh Curriculum should ensure that all students became more optimistic and competent learners</w:t>
      </w:r>
      <w:r w:rsidR="00D54F34">
        <w:rPr>
          <w:rFonts w:ascii="Arial" w:hAnsi="Arial" w:cs="Arial"/>
          <w:sz w:val="24"/>
          <w:szCs w:val="24"/>
          <w:lang w:val="en-US"/>
        </w:rPr>
        <w:t xml:space="preserve"> claims </w:t>
      </w:r>
      <w:r w:rsidR="00D54F34">
        <w:rPr>
          <w:rFonts w:ascii="Arial" w:hAnsi="Arial" w:cs="Arial"/>
          <w:color w:val="222222"/>
          <w:sz w:val="20"/>
          <w:szCs w:val="20"/>
          <w:shd w:val="clear" w:color="auto" w:fill="FFFFFF"/>
        </w:rPr>
        <w:t>Penaluna, Penaluna</w:t>
      </w:r>
      <w:r w:rsidR="009731F6">
        <w:rPr>
          <w:rFonts w:ascii="Arial" w:hAnsi="Arial" w:cs="Arial"/>
          <w:color w:val="222222"/>
          <w:sz w:val="20"/>
          <w:szCs w:val="20"/>
          <w:shd w:val="clear" w:color="auto" w:fill="FFFFFF"/>
        </w:rPr>
        <w:t xml:space="preserve"> </w:t>
      </w:r>
      <w:r w:rsidR="00D54F34">
        <w:rPr>
          <w:rFonts w:ascii="Arial" w:hAnsi="Arial" w:cs="Arial"/>
          <w:color w:val="222222"/>
          <w:sz w:val="20"/>
          <w:szCs w:val="20"/>
          <w:shd w:val="clear" w:color="auto" w:fill="FFFFFF"/>
        </w:rPr>
        <w:t xml:space="preserve">and </w:t>
      </w:r>
      <w:proofErr w:type="spellStart"/>
      <w:r w:rsidR="00D54F34">
        <w:rPr>
          <w:rFonts w:ascii="Arial" w:hAnsi="Arial" w:cs="Arial"/>
          <w:color w:val="222222"/>
          <w:sz w:val="20"/>
          <w:szCs w:val="20"/>
          <w:shd w:val="clear" w:color="auto" w:fill="FFFFFF"/>
        </w:rPr>
        <w:t>Polenakovikj</w:t>
      </w:r>
      <w:proofErr w:type="spellEnd"/>
      <w:r w:rsidR="009731F6">
        <w:rPr>
          <w:rFonts w:ascii="Arial" w:hAnsi="Arial" w:cs="Arial"/>
          <w:color w:val="222222"/>
          <w:sz w:val="20"/>
          <w:szCs w:val="20"/>
          <w:shd w:val="clear" w:color="auto" w:fill="FFFFFF"/>
        </w:rPr>
        <w:t xml:space="preserve"> </w:t>
      </w:r>
      <w:r w:rsidR="00D54F34">
        <w:rPr>
          <w:rFonts w:ascii="Arial" w:hAnsi="Arial" w:cs="Arial"/>
          <w:color w:val="222222"/>
          <w:sz w:val="20"/>
          <w:szCs w:val="20"/>
          <w:shd w:val="clear" w:color="auto" w:fill="FFFFFF"/>
        </w:rPr>
        <w:t>(</w:t>
      </w:r>
      <w:r w:rsidR="00D54F34">
        <w:rPr>
          <w:rFonts w:ascii="Arial" w:hAnsi="Arial" w:cs="Arial"/>
          <w:color w:val="222222"/>
          <w:sz w:val="20"/>
          <w:szCs w:val="20"/>
          <w:shd w:val="clear" w:color="auto" w:fill="FFFFFF"/>
        </w:rPr>
        <w:t>2020</w:t>
      </w:r>
      <w:r w:rsidR="00D54F34">
        <w:rPr>
          <w:rFonts w:ascii="Arial" w:hAnsi="Arial" w:cs="Arial"/>
          <w:color w:val="222222"/>
          <w:sz w:val="20"/>
          <w:szCs w:val="20"/>
          <w:shd w:val="clear" w:color="auto" w:fill="FFFFFF"/>
        </w:rPr>
        <w:t>)</w:t>
      </w:r>
      <w:r w:rsidRPr="00F930A5">
        <w:rPr>
          <w:rFonts w:ascii="Arial" w:hAnsi="Arial" w:cs="Arial"/>
          <w:sz w:val="24"/>
          <w:szCs w:val="24"/>
          <w:lang w:val="en-US"/>
        </w:rPr>
        <w:t xml:space="preserve">. Students will be encouraged to be enterprising and creative in order to solve problems. </w:t>
      </w:r>
      <w:r w:rsidR="000942DF">
        <w:rPr>
          <w:rFonts w:ascii="Arial" w:hAnsi="Arial" w:cs="Arial"/>
          <w:color w:val="222222"/>
          <w:sz w:val="20"/>
          <w:szCs w:val="20"/>
          <w:shd w:val="clear" w:color="auto" w:fill="FFFFFF"/>
        </w:rPr>
        <w:t>Gardner</w:t>
      </w:r>
      <w:r w:rsidR="001A5329">
        <w:rPr>
          <w:rFonts w:ascii="Arial" w:hAnsi="Arial" w:cs="Arial"/>
          <w:color w:val="222222"/>
          <w:sz w:val="20"/>
          <w:szCs w:val="20"/>
          <w:shd w:val="clear" w:color="auto" w:fill="FFFFFF"/>
        </w:rPr>
        <w:t xml:space="preserve"> (</w:t>
      </w:r>
      <w:r w:rsidR="000942DF">
        <w:rPr>
          <w:rFonts w:ascii="Arial" w:hAnsi="Arial" w:cs="Arial"/>
          <w:color w:val="222222"/>
          <w:sz w:val="20"/>
          <w:szCs w:val="20"/>
          <w:shd w:val="clear" w:color="auto" w:fill="FFFFFF"/>
        </w:rPr>
        <w:t>2021</w:t>
      </w:r>
      <w:r w:rsidR="001A5329">
        <w:rPr>
          <w:rFonts w:ascii="Arial" w:hAnsi="Arial" w:cs="Arial"/>
          <w:color w:val="222222"/>
          <w:sz w:val="20"/>
          <w:szCs w:val="20"/>
          <w:shd w:val="clear" w:color="auto" w:fill="FFFFFF"/>
        </w:rPr>
        <w:t>), states t</w:t>
      </w:r>
      <w:r w:rsidRPr="00F930A5">
        <w:rPr>
          <w:rFonts w:ascii="Arial" w:hAnsi="Arial" w:cs="Arial"/>
          <w:sz w:val="24"/>
          <w:szCs w:val="24"/>
          <w:lang w:val="en-US"/>
        </w:rPr>
        <w:t xml:space="preserve">hey should be morally correct and educated individuals who care about their society and the community, including respecting differences among people. Finally, as part of the goals, students should be encouraged to have healthy minds and bodies. This new curriculum will value diversity. </w:t>
      </w:r>
      <w:r w:rsidR="003C3D48">
        <w:rPr>
          <w:rFonts w:ascii="Arial" w:hAnsi="Arial" w:cs="Arial"/>
          <w:sz w:val="24"/>
          <w:szCs w:val="24"/>
          <w:lang w:val="en-US"/>
        </w:rPr>
        <w:t xml:space="preserve">However, </w:t>
      </w:r>
      <w:r w:rsidR="00784C20">
        <w:rPr>
          <w:rFonts w:ascii="Arial" w:hAnsi="Arial" w:cs="Arial"/>
          <w:sz w:val="24"/>
          <w:szCs w:val="24"/>
          <w:lang w:val="en-US"/>
        </w:rPr>
        <w:t xml:space="preserve">according to </w:t>
      </w:r>
      <w:r w:rsidR="003C3D48">
        <w:rPr>
          <w:rFonts w:ascii="Arial" w:hAnsi="Arial" w:cs="Arial"/>
          <w:color w:val="222222"/>
          <w:sz w:val="20"/>
          <w:szCs w:val="20"/>
          <w:shd w:val="clear" w:color="auto" w:fill="FFFFFF"/>
        </w:rPr>
        <w:t>Nesom</w:t>
      </w:r>
      <w:r w:rsidR="00784C20">
        <w:rPr>
          <w:rFonts w:ascii="Arial" w:hAnsi="Arial" w:cs="Arial"/>
          <w:color w:val="222222"/>
          <w:sz w:val="20"/>
          <w:szCs w:val="20"/>
          <w:shd w:val="clear" w:color="auto" w:fill="FFFFFF"/>
        </w:rPr>
        <w:t xml:space="preserve"> </w:t>
      </w:r>
      <w:r w:rsidR="003C3D48">
        <w:rPr>
          <w:rFonts w:ascii="Arial" w:hAnsi="Arial" w:cs="Arial"/>
          <w:color w:val="222222"/>
          <w:sz w:val="20"/>
          <w:szCs w:val="20"/>
          <w:shd w:val="clear" w:color="auto" w:fill="FFFFFF"/>
        </w:rPr>
        <w:t>and MacKillop</w:t>
      </w:r>
      <w:r w:rsidR="00784C20">
        <w:rPr>
          <w:rFonts w:ascii="Arial" w:hAnsi="Arial" w:cs="Arial"/>
          <w:color w:val="222222"/>
          <w:sz w:val="20"/>
          <w:szCs w:val="20"/>
          <w:shd w:val="clear" w:color="auto" w:fill="FFFFFF"/>
        </w:rPr>
        <w:t xml:space="preserve"> (</w:t>
      </w:r>
      <w:r w:rsidR="003C3D48">
        <w:rPr>
          <w:rFonts w:ascii="Arial" w:hAnsi="Arial" w:cs="Arial"/>
          <w:color w:val="222222"/>
          <w:sz w:val="20"/>
          <w:szCs w:val="20"/>
          <w:shd w:val="clear" w:color="auto" w:fill="FFFFFF"/>
        </w:rPr>
        <w:t>2021</w:t>
      </w:r>
      <w:r w:rsidR="003C3D48">
        <w:rPr>
          <w:rFonts w:ascii="Arial" w:hAnsi="Arial" w:cs="Arial"/>
          <w:color w:val="222222"/>
          <w:sz w:val="20"/>
          <w:szCs w:val="20"/>
          <w:shd w:val="clear" w:color="auto" w:fill="FFFFFF"/>
        </w:rPr>
        <w:t xml:space="preserve">), </w:t>
      </w:r>
      <w:r w:rsidRPr="00F930A5">
        <w:rPr>
          <w:rFonts w:ascii="Arial" w:hAnsi="Arial" w:cs="Arial"/>
          <w:sz w:val="24"/>
          <w:szCs w:val="24"/>
          <w:lang w:val="en-US"/>
        </w:rPr>
        <w:t>It also serves as the foundation for the Welsh Government's groundbreaking policy known as the Well-being of Future Generations (Wales) Act 2015. This policy encompasses seven major areas of how Wales and future generations will become, and a more equal Wales is directly related to inspiring inclusive leadership in early childhood.</w:t>
      </w:r>
    </w:p>
    <w:p w14:paraId="6ADBA659" w14:textId="32B82EC0" w:rsidR="00F930A5" w:rsidRDefault="00F930A5" w:rsidP="00F930A5">
      <w:pPr>
        <w:spacing w:line="360" w:lineRule="auto"/>
        <w:jc w:val="both"/>
        <w:rPr>
          <w:rFonts w:ascii="Arial" w:hAnsi="Arial" w:cs="Arial"/>
          <w:sz w:val="24"/>
          <w:szCs w:val="24"/>
          <w:lang w:val="en-US"/>
        </w:rPr>
      </w:pPr>
      <w:r w:rsidRPr="00F930A5">
        <w:rPr>
          <w:rFonts w:ascii="Arial" w:hAnsi="Arial" w:cs="Arial"/>
          <w:sz w:val="24"/>
          <w:szCs w:val="24"/>
          <w:lang w:val="en-US"/>
        </w:rPr>
        <w:t xml:space="preserve">In summary, </w:t>
      </w:r>
      <w:r w:rsidR="00BB3F8D">
        <w:rPr>
          <w:rFonts w:ascii="Arial" w:hAnsi="Arial" w:cs="Arial"/>
          <w:sz w:val="24"/>
          <w:szCs w:val="24"/>
          <w:lang w:val="en-US"/>
        </w:rPr>
        <w:t xml:space="preserve">Jones (2019), </w:t>
      </w:r>
      <w:r w:rsidR="00ED012B">
        <w:rPr>
          <w:rFonts w:ascii="Arial" w:hAnsi="Arial" w:cs="Arial"/>
          <w:sz w:val="24"/>
          <w:szCs w:val="24"/>
          <w:lang w:val="en-US"/>
        </w:rPr>
        <w:t xml:space="preserve">states </w:t>
      </w:r>
      <w:r w:rsidRPr="00F930A5">
        <w:rPr>
          <w:rFonts w:ascii="Arial" w:hAnsi="Arial" w:cs="Arial"/>
          <w:sz w:val="24"/>
          <w:szCs w:val="24"/>
          <w:lang w:val="en-US"/>
        </w:rPr>
        <w:t>the new Welsh curriculum and the Well-being of Future Generations Act both demonstrate Wales as a leading policymaker in terms of promoting inclusion for all citizens.</w:t>
      </w:r>
    </w:p>
    <w:p w14:paraId="6293AEFD" w14:textId="7C46066B" w:rsidR="00783DB9" w:rsidRPr="00952970" w:rsidRDefault="004376CE" w:rsidP="0059002E">
      <w:pPr>
        <w:spacing w:line="360" w:lineRule="auto"/>
        <w:jc w:val="both"/>
        <w:rPr>
          <w:rFonts w:ascii="Arial" w:hAnsi="Arial" w:cs="Arial"/>
          <w:sz w:val="24"/>
          <w:szCs w:val="24"/>
        </w:rPr>
      </w:pPr>
      <w:r w:rsidRPr="000C621B">
        <w:rPr>
          <w:rFonts w:ascii="Arial" w:hAnsi="Arial" w:cs="Arial"/>
          <w:sz w:val="24"/>
          <w:szCs w:val="24"/>
        </w:rPr>
        <w:t xml:space="preserve">Now to move on to </w:t>
      </w:r>
      <w:r w:rsidR="00783DB9" w:rsidRPr="000C621B">
        <w:rPr>
          <w:rFonts w:ascii="Arial" w:hAnsi="Arial" w:cs="Arial"/>
          <w:sz w:val="24"/>
          <w:szCs w:val="24"/>
        </w:rPr>
        <w:t xml:space="preserve">age </w:t>
      </w:r>
      <w:r w:rsidR="000C621B" w:rsidRPr="000C621B">
        <w:rPr>
          <w:rFonts w:ascii="Arial" w:hAnsi="Arial" w:cs="Arial"/>
          <w:sz w:val="24"/>
          <w:szCs w:val="24"/>
        </w:rPr>
        <w:t>and</w:t>
      </w:r>
      <w:r w:rsidR="00783DB9" w:rsidRPr="000C621B">
        <w:rPr>
          <w:rFonts w:ascii="Arial" w:hAnsi="Arial" w:cs="Arial"/>
          <w:sz w:val="24"/>
          <w:szCs w:val="24"/>
        </w:rPr>
        <w:t xml:space="preserve"> stage related development models within </w:t>
      </w:r>
      <w:r w:rsidR="000C621B" w:rsidRPr="000C621B">
        <w:rPr>
          <w:rFonts w:ascii="Arial" w:hAnsi="Arial" w:cs="Arial"/>
          <w:sz w:val="24"/>
          <w:szCs w:val="24"/>
        </w:rPr>
        <w:t xml:space="preserve">a </w:t>
      </w:r>
      <w:r w:rsidR="00783DB9" w:rsidRPr="000C621B">
        <w:rPr>
          <w:rFonts w:ascii="Arial" w:hAnsi="Arial" w:cs="Arial"/>
          <w:sz w:val="24"/>
          <w:szCs w:val="24"/>
        </w:rPr>
        <w:t xml:space="preserve">play-based </w:t>
      </w:r>
      <w:r w:rsidR="00783DB9" w:rsidRPr="00E64DCF">
        <w:rPr>
          <w:rFonts w:ascii="Arial" w:hAnsi="Arial" w:cs="Arial"/>
          <w:sz w:val="24"/>
          <w:szCs w:val="24"/>
        </w:rPr>
        <w:t>curricula</w:t>
      </w:r>
      <w:r w:rsidR="000C621B" w:rsidRPr="00E64DCF">
        <w:rPr>
          <w:rFonts w:ascii="Arial" w:hAnsi="Arial" w:cs="Arial"/>
          <w:sz w:val="24"/>
          <w:szCs w:val="24"/>
        </w:rPr>
        <w:t xml:space="preserve"> </w:t>
      </w:r>
      <w:r w:rsidR="007F1D5A" w:rsidRPr="00E64DCF">
        <w:rPr>
          <w:rFonts w:ascii="Arial" w:hAnsi="Arial" w:cs="Arial"/>
          <w:color w:val="222222"/>
          <w:sz w:val="24"/>
          <w:szCs w:val="24"/>
          <w:shd w:val="clear" w:color="auto" w:fill="FFFFFF"/>
        </w:rPr>
        <w:t xml:space="preserve">Detrick, </w:t>
      </w:r>
      <w:proofErr w:type="spellStart"/>
      <w:r w:rsidR="007F1D5A" w:rsidRPr="00E64DCF">
        <w:rPr>
          <w:rFonts w:ascii="Arial" w:hAnsi="Arial" w:cs="Arial"/>
          <w:color w:val="222222"/>
          <w:sz w:val="24"/>
          <w:szCs w:val="24"/>
          <w:shd w:val="clear" w:color="auto" w:fill="FFFFFF"/>
        </w:rPr>
        <w:t>Doek</w:t>
      </w:r>
      <w:proofErr w:type="spellEnd"/>
      <w:r w:rsidR="007F1D5A" w:rsidRPr="00E64DCF">
        <w:rPr>
          <w:rFonts w:ascii="Arial" w:hAnsi="Arial" w:cs="Arial"/>
          <w:color w:val="222222"/>
          <w:sz w:val="24"/>
          <w:szCs w:val="24"/>
          <w:shd w:val="clear" w:color="auto" w:fill="FFFFFF"/>
        </w:rPr>
        <w:t xml:space="preserve"> and Cantwell</w:t>
      </w:r>
      <w:r w:rsidR="00783051" w:rsidRPr="00E64DCF">
        <w:rPr>
          <w:rFonts w:ascii="Arial" w:hAnsi="Arial" w:cs="Arial"/>
          <w:color w:val="222222"/>
          <w:sz w:val="24"/>
          <w:szCs w:val="24"/>
          <w:shd w:val="clear" w:color="auto" w:fill="FFFFFF"/>
        </w:rPr>
        <w:t xml:space="preserve"> (</w:t>
      </w:r>
      <w:r w:rsidR="007F1D5A" w:rsidRPr="00E64DCF">
        <w:rPr>
          <w:rFonts w:ascii="Arial" w:hAnsi="Arial" w:cs="Arial"/>
          <w:color w:val="222222"/>
          <w:sz w:val="24"/>
          <w:szCs w:val="24"/>
          <w:shd w:val="clear" w:color="auto" w:fill="FFFFFF"/>
        </w:rPr>
        <w:t>1992</w:t>
      </w:r>
      <w:r w:rsidR="007F1D5A" w:rsidRPr="00E64DCF">
        <w:rPr>
          <w:rFonts w:ascii="Arial" w:hAnsi="Arial" w:cs="Arial"/>
          <w:color w:val="222222"/>
          <w:sz w:val="24"/>
          <w:szCs w:val="24"/>
          <w:shd w:val="clear" w:color="auto" w:fill="FFFFFF"/>
        </w:rPr>
        <w:t>)</w:t>
      </w:r>
      <w:r w:rsidR="00783051" w:rsidRPr="00E64DCF">
        <w:rPr>
          <w:rFonts w:ascii="Arial" w:hAnsi="Arial" w:cs="Arial"/>
          <w:color w:val="222222"/>
          <w:sz w:val="24"/>
          <w:szCs w:val="24"/>
          <w:shd w:val="clear" w:color="auto" w:fill="FFFFFF"/>
        </w:rPr>
        <w:t xml:space="preserve"> and </w:t>
      </w:r>
      <w:r w:rsidR="002541B6" w:rsidRPr="00E64DCF">
        <w:rPr>
          <w:rFonts w:ascii="Arial" w:hAnsi="Arial" w:cs="Arial"/>
          <w:color w:val="222222"/>
          <w:sz w:val="24"/>
          <w:szCs w:val="24"/>
          <w:shd w:val="clear" w:color="auto" w:fill="FFFFFF"/>
        </w:rPr>
        <w:t>Playful Childhoods</w:t>
      </w:r>
      <w:r w:rsidR="00E64DCF" w:rsidRPr="00E64DCF">
        <w:rPr>
          <w:rFonts w:ascii="Arial" w:hAnsi="Arial" w:cs="Arial"/>
          <w:color w:val="222222"/>
          <w:sz w:val="24"/>
          <w:szCs w:val="24"/>
          <w:shd w:val="clear" w:color="auto" w:fill="FFFFFF"/>
        </w:rPr>
        <w:t xml:space="preserve"> (No Date)</w:t>
      </w:r>
      <w:r w:rsidR="007F1D5A" w:rsidRPr="00E64DCF">
        <w:rPr>
          <w:rFonts w:ascii="Arial" w:hAnsi="Arial" w:cs="Arial"/>
          <w:color w:val="222222"/>
          <w:sz w:val="24"/>
          <w:szCs w:val="24"/>
          <w:shd w:val="clear" w:color="auto" w:fill="FFFFFF"/>
        </w:rPr>
        <w:t>, st</w:t>
      </w:r>
      <w:r w:rsidR="00783051" w:rsidRPr="00E64DCF">
        <w:rPr>
          <w:rFonts w:ascii="Arial" w:hAnsi="Arial" w:cs="Arial"/>
          <w:color w:val="222222"/>
          <w:sz w:val="24"/>
          <w:szCs w:val="24"/>
          <w:shd w:val="clear" w:color="auto" w:fill="FFFFFF"/>
        </w:rPr>
        <w:t xml:space="preserve">ates </w:t>
      </w:r>
      <w:r w:rsidR="00782305">
        <w:rPr>
          <w:rFonts w:ascii="Arial" w:hAnsi="Arial" w:cs="Arial"/>
          <w:sz w:val="24"/>
          <w:szCs w:val="24"/>
        </w:rPr>
        <w:t>t</w:t>
      </w:r>
      <w:r w:rsidR="0059002E" w:rsidRPr="00E64DCF">
        <w:rPr>
          <w:rFonts w:ascii="Arial" w:hAnsi="Arial" w:cs="Arial"/>
          <w:sz w:val="24"/>
          <w:szCs w:val="24"/>
        </w:rPr>
        <w:t>he</w:t>
      </w:r>
      <w:r w:rsidR="00782305">
        <w:rPr>
          <w:rFonts w:ascii="Arial" w:hAnsi="Arial" w:cs="Arial"/>
          <w:sz w:val="24"/>
          <w:szCs w:val="24"/>
        </w:rPr>
        <w:t xml:space="preserve"> </w:t>
      </w:r>
      <w:r w:rsidR="0059002E" w:rsidRPr="0059002E">
        <w:rPr>
          <w:rFonts w:ascii="Arial" w:hAnsi="Arial" w:cs="Arial"/>
          <w:sz w:val="24"/>
          <w:szCs w:val="24"/>
        </w:rPr>
        <w:t>value of children's play is recognized worldwide. According to Article 31 of the United Nations Convention on the Rights of the Child, that also lists the rights of every child, is untiled to the right to play.</w:t>
      </w:r>
      <w:r w:rsidR="00952970">
        <w:rPr>
          <w:rFonts w:ascii="Arial" w:hAnsi="Arial" w:cs="Arial"/>
          <w:sz w:val="24"/>
          <w:szCs w:val="24"/>
        </w:rPr>
        <w:t xml:space="preserve"> </w:t>
      </w:r>
      <w:r w:rsidR="001B6F21">
        <w:rPr>
          <w:rFonts w:ascii="Arial" w:hAnsi="Arial" w:cs="Arial"/>
          <w:sz w:val="24"/>
          <w:szCs w:val="24"/>
        </w:rPr>
        <w:t>Playful Childhoods</w:t>
      </w:r>
      <w:r w:rsidR="00B838E4">
        <w:rPr>
          <w:rFonts w:ascii="Arial" w:hAnsi="Arial" w:cs="Arial"/>
          <w:sz w:val="24"/>
          <w:szCs w:val="24"/>
        </w:rPr>
        <w:t xml:space="preserve"> (No Date), also states t</w:t>
      </w:r>
      <w:r w:rsidR="0059002E" w:rsidRPr="0059002E">
        <w:rPr>
          <w:rFonts w:ascii="Arial" w:hAnsi="Arial" w:cs="Arial"/>
          <w:sz w:val="24"/>
          <w:szCs w:val="24"/>
        </w:rPr>
        <w:t xml:space="preserve">his rule apply to all children, regardless of where they're from, where they live, or even what they believe. As parents and caregivers, it is critical to ensure that your </w:t>
      </w:r>
      <w:r w:rsidR="00952970" w:rsidRPr="0059002E">
        <w:rPr>
          <w:rFonts w:ascii="Arial" w:hAnsi="Arial" w:cs="Arial"/>
          <w:sz w:val="24"/>
          <w:szCs w:val="24"/>
        </w:rPr>
        <w:t>children</w:t>
      </w:r>
      <w:r w:rsidR="0059002E" w:rsidRPr="0059002E">
        <w:rPr>
          <w:rFonts w:ascii="Arial" w:hAnsi="Arial" w:cs="Arial"/>
          <w:sz w:val="24"/>
          <w:szCs w:val="24"/>
        </w:rPr>
        <w:t> </w:t>
      </w:r>
      <w:r w:rsidR="00952970" w:rsidRPr="0059002E">
        <w:rPr>
          <w:rFonts w:ascii="Arial" w:hAnsi="Arial" w:cs="Arial"/>
          <w:sz w:val="24"/>
          <w:szCs w:val="24"/>
        </w:rPr>
        <w:t>have</w:t>
      </w:r>
      <w:r w:rsidR="0059002E" w:rsidRPr="0059002E">
        <w:rPr>
          <w:rFonts w:ascii="Arial" w:hAnsi="Arial" w:cs="Arial"/>
          <w:sz w:val="24"/>
          <w:szCs w:val="24"/>
        </w:rPr>
        <w:t xml:space="preserve"> the space, time, and other children to play with. Playing is your </w:t>
      </w:r>
      <w:r w:rsidR="00952970" w:rsidRPr="0059002E">
        <w:rPr>
          <w:rFonts w:ascii="Arial" w:hAnsi="Arial" w:cs="Arial"/>
          <w:sz w:val="24"/>
          <w:szCs w:val="24"/>
        </w:rPr>
        <w:t>children’s</w:t>
      </w:r>
      <w:r w:rsidR="0059002E" w:rsidRPr="0059002E">
        <w:rPr>
          <w:rFonts w:ascii="Arial" w:hAnsi="Arial" w:cs="Arial"/>
          <w:sz w:val="24"/>
          <w:szCs w:val="24"/>
        </w:rPr>
        <w:t xml:space="preserve"> right, regardless of where they are whether at home, in childcare or even at school.</w:t>
      </w:r>
    </w:p>
    <w:p w14:paraId="575DB3C3" w14:textId="0156794A" w:rsidR="00185600" w:rsidRDefault="006B0854" w:rsidP="00746DFD">
      <w:pPr>
        <w:spacing w:line="360" w:lineRule="auto"/>
        <w:jc w:val="both"/>
        <w:rPr>
          <w:rFonts w:ascii="Arial" w:hAnsi="Arial" w:cs="Arial"/>
          <w:sz w:val="24"/>
          <w:szCs w:val="24"/>
          <w:lang w:val="en-US"/>
        </w:rPr>
      </w:pPr>
      <w:r>
        <w:rPr>
          <w:rFonts w:ascii="Arial" w:hAnsi="Arial" w:cs="Arial"/>
          <w:sz w:val="24"/>
          <w:szCs w:val="24"/>
          <w:lang w:val="en-US"/>
        </w:rPr>
        <w:t>According to</w:t>
      </w:r>
      <w:r w:rsidR="004B3525">
        <w:rPr>
          <w:rFonts w:ascii="Arial" w:hAnsi="Arial" w:cs="Arial"/>
          <w:sz w:val="24"/>
          <w:szCs w:val="24"/>
          <w:lang w:val="en-US"/>
        </w:rPr>
        <w:t xml:space="preserve"> </w:t>
      </w:r>
      <w:r w:rsidR="004B3525">
        <w:rPr>
          <w:rFonts w:ascii="Arial" w:hAnsi="Arial" w:cs="Arial"/>
          <w:color w:val="222222"/>
          <w:sz w:val="20"/>
          <w:szCs w:val="20"/>
          <w:shd w:val="clear" w:color="auto" w:fill="FFFFFF"/>
        </w:rPr>
        <w:t xml:space="preserve">O'Connor and Daly </w:t>
      </w:r>
      <w:r w:rsidR="00880589">
        <w:rPr>
          <w:rFonts w:ascii="Arial" w:hAnsi="Arial" w:cs="Arial"/>
          <w:color w:val="222222"/>
          <w:sz w:val="20"/>
          <w:szCs w:val="20"/>
          <w:shd w:val="clear" w:color="auto" w:fill="FFFFFF"/>
        </w:rPr>
        <w:t>(</w:t>
      </w:r>
      <w:r w:rsidR="004B3525">
        <w:rPr>
          <w:rFonts w:ascii="Arial" w:hAnsi="Arial" w:cs="Arial"/>
          <w:color w:val="222222"/>
          <w:sz w:val="20"/>
          <w:szCs w:val="20"/>
          <w:shd w:val="clear" w:color="auto" w:fill="FFFFFF"/>
        </w:rPr>
        <w:t>2016</w:t>
      </w:r>
      <w:r w:rsidR="00880589">
        <w:rPr>
          <w:rFonts w:ascii="Arial" w:hAnsi="Arial" w:cs="Arial"/>
          <w:color w:val="222222"/>
          <w:sz w:val="20"/>
          <w:szCs w:val="20"/>
          <w:shd w:val="clear" w:color="auto" w:fill="FFFFFF"/>
        </w:rPr>
        <w:t>) and</w:t>
      </w:r>
      <w:r w:rsidRPr="006B0854">
        <w:rPr>
          <w:rFonts w:ascii="Arial" w:hAnsi="Arial" w:cs="Arial"/>
          <w:color w:val="222222"/>
          <w:sz w:val="20"/>
          <w:szCs w:val="20"/>
          <w:shd w:val="clear" w:color="auto" w:fill="FFFFFF"/>
        </w:rPr>
        <w:t xml:space="preserve"> </w:t>
      </w:r>
      <w:proofErr w:type="spellStart"/>
      <w:proofErr w:type="gramStart"/>
      <w:r>
        <w:rPr>
          <w:rFonts w:ascii="Arial" w:hAnsi="Arial" w:cs="Arial"/>
          <w:color w:val="222222"/>
          <w:sz w:val="20"/>
          <w:szCs w:val="20"/>
          <w:shd w:val="clear" w:color="auto" w:fill="FFFFFF"/>
        </w:rPr>
        <w:t>Neaum</w:t>
      </w:r>
      <w:proofErr w:type="spellEnd"/>
      <w:r>
        <w:rPr>
          <w:rFonts w:ascii="Arial" w:hAnsi="Arial" w:cs="Arial"/>
          <w:color w:val="222222"/>
          <w:sz w:val="20"/>
          <w:szCs w:val="20"/>
          <w:shd w:val="clear" w:color="auto" w:fill="FFFFFF"/>
        </w:rPr>
        <w:t>,</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2019</w:t>
      </w:r>
      <w:r>
        <w:rPr>
          <w:rFonts w:ascii="Arial" w:hAnsi="Arial" w:cs="Arial"/>
          <w:color w:val="222222"/>
          <w:sz w:val="20"/>
          <w:szCs w:val="20"/>
          <w:shd w:val="clear" w:color="auto" w:fill="FFFFFF"/>
        </w:rPr>
        <w:t>),</w:t>
      </w:r>
      <w:r>
        <w:rPr>
          <w:rFonts w:ascii="Arial" w:hAnsi="Arial" w:cs="Arial"/>
          <w:sz w:val="24"/>
          <w:szCs w:val="24"/>
          <w:lang w:val="en-US"/>
        </w:rPr>
        <w:t xml:space="preserve"> </w:t>
      </w:r>
      <w:r w:rsidR="001B7BE8" w:rsidRPr="001B7BE8">
        <w:rPr>
          <w:rFonts w:ascii="Arial" w:hAnsi="Arial" w:cs="Arial"/>
          <w:sz w:val="24"/>
          <w:szCs w:val="24"/>
          <w:lang w:val="en-US"/>
        </w:rPr>
        <w:t xml:space="preserve">Movement for Development Play is a framework, looking more closely at how physical development develops in order to help support our children. Children lay the groundwork for their bodies to shape for a lifetime during their early years. It makes an enormous difference how well that happens. Adults give Children opportunities to choose and </w:t>
      </w:r>
      <w:r w:rsidR="000B3EE0">
        <w:rPr>
          <w:rFonts w:ascii="Arial" w:hAnsi="Arial" w:cs="Arial"/>
          <w:sz w:val="24"/>
          <w:szCs w:val="24"/>
          <w:lang w:val="en-US"/>
        </w:rPr>
        <w:t>s</w:t>
      </w:r>
      <w:r w:rsidR="001B7BE8" w:rsidRPr="001B7BE8">
        <w:rPr>
          <w:rFonts w:ascii="Arial" w:hAnsi="Arial" w:cs="Arial"/>
          <w:sz w:val="24"/>
          <w:szCs w:val="24"/>
          <w:lang w:val="en-US"/>
        </w:rPr>
        <w:t xml:space="preserve">ucceed </w:t>
      </w:r>
      <w:r w:rsidR="000B3EE0" w:rsidRPr="001B7BE8">
        <w:rPr>
          <w:rFonts w:ascii="Arial" w:hAnsi="Arial" w:cs="Arial"/>
          <w:sz w:val="24"/>
          <w:szCs w:val="24"/>
          <w:lang w:val="en-US"/>
        </w:rPr>
        <w:t>in</w:t>
      </w:r>
      <w:r w:rsidR="001B7BE8" w:rsidRPr="001B7BE8">
        <w:rPr>
          <w:rFonts w:ascii="Arial" w:hAnsi="Arial" w:cs="Arial"/>
          <w:sz w:val="24"/>
          <w:szCs w:val="24"/>
          <w:lang w:val="en-US"/>
        </w:rPr>
        <w:t xml:space="preserve"> Life. Raising Awareness of the Importance of </w:t>
      </w:r>
      <w:r w:rsidR="000B3EE0" w:rsidRPr="001B7BE8">
        <w:rPr>
          <w:rFonts w:ascii="Arial" w:hAnsi="Arial" w:cs="Arial"/>
          <w:sz w:val="24"/>
          <w:szCs w:val="24"/>
          <w:lang w:val="en-US"/>
        </w:rPr>
        <w:t xml:space="preserve">Early </w:t>
      </w:r>
      <w:r w:rsidR="000B3EE0">
        <w:rPr>
          <w:rFonts w:ascii="Arial" w:hAnsi="Arial" w:cs="Arial"/>
          <w:sz w:val="24"/>
          <w:szCs w:val="24"/>
          <w:lang w:val="en-US"/>
        </w:rPr>
        <w:t>Y</w:t>
      </w:r>
      <w:r w:rsidR="000B3EE0" w:rsidRPr="001B7BE8">
        <w:rPr>
          <w:rFonts w:ascii="Arial" w:hAnsi="Arial" w:cs="Arial"/>
          <w:sz w:val="24"/>
          <w:szCs w:val="24"/>
          <w:lang w:val="en-US"/>
        </w:rPr>
        <w:t>ears</w:t>
      </w:r>
      <w:r w:rsidR="001B7BE8" w:rsidRPr="001B7BE8">
        <w:rPr>
          <w:rFonts w:ascii="Arial" w:hAnsi="Arial" w:cs="Arial"/>
          <w:sz w:val="24"/>
          <w:szCs w:val="24"/>
          <w:lang w:val="en-US"/>
        </w:rPr>
        <w:t> Childhood Development</w:t>
      </w:r>
      <w:r w:rsidR="00F37571">
        <w:rPr>
          <w:rFonts w:ascii="Arial" w:hAnsi="Arial" w:cs="Arial"/>
          <w:sz w:val="24"/>
          <w:szCs w:val="24"/>
          <w:lang w:val="en-US"/>
        </w:rPr>
        <w:t>.</w:t>
      </w:r>
    </w:p>
    <w:p w14:paraId="3F6B3CE7" w14:textId="36C4F20A" w:rsidR="008412DF" w:rsidRDefault="008412DF" w:rsidP="00746DFD">
      <w:pPr>
        <w:spacing w:line="360" w:lineRule="auto"/>
        <w:jc w:val="both"/>
        <w:rPr>
          <w:rFonts w:ascii="Arial" w:hAnsi="Arial" w:cs="Arial"/>
          <w:sz w:val="24"/>
          <w:szCs w:val="24"/>
          <w:lang w:val="en-US"/>
        </w:rPr>
      </w:pPr>
      <w:r w:rsidRPr="008412DF">
        <w:rPr>
          <w:rFonts w:ascii="Arial" w:hAnsi="Arial" w:cs="Arial"/>
          <w:sz w:val="24"/>
          <w:szCs w:val="24"/>
          <w:lang w:val="en-US"/>
        </w:rPr>
        <w:t xml:space="preserve">Learning through play entails allowing adults and children to having to plan learning together, allowing children to improve and develop their own ideas and </w:t>
      </w:r>
      <w:r w:rsidRPr="00295FD3">
        <w:rPr>
          <w:rFonts w:ascii="Arial" w:hAnsi="Arial" w:cs="Arial"/>
          <w:sz w:val="24"/>
          <w:szCs w:val="24"/>
          <w:lang w:val="en-US"/>
        </w:rPr>
        <w:lastRenderedPageBreak/>
        <w:t>interests and establishing a stimulating and in a suitable educational environment</w:t>
      </w:r>
      <w:r w:rsidR="00182618" w:rsidRPr="00295FD3">
        <w:rPr>
          <w:rFonts w:ascii="Arial" w:hAnsi="Arial" w:cs="Arial"/>
          <w:sz w:val="24"/>
          <w:szCs w:val="24"/>
          <w:lang w:val="en-US"/>
        </w:rPr>
        <w:t xml:space="preserve"> (</w:t>
      </w:r>
      <w:proofErr w:type="spellStart"/>
      <w:proofErr w:type="gramStart"/>
      <w:r w:rsidR="00182618" w:rsidRPr="00295FD3">
        <w:rPr>
          <w:rFonts w:ascii="Arial" w:hAnsi="Arial" w:cs="Arial"/>
          <w:color w:val="222222"/>
          <w:sz w:val="24"/>
          <w:szCs w:val="24"/>
          <w:shd w:val="clear" w:color="auto" w:fill="FFFFFF"/>
        </w:rPr>
        <w:t>Rogoff</w:t>
      </w:r>
      <w:r w:rsidR="00770897" w:rsidRPr="00295FD3">
        <w:rPr>
          <w:rFonts w:ascii="Arial" w:hAnsi="Arial" w:cs="Arial"/>
          <w:color w:val="222222"/>
          <w:sz w:val="24"/>
          <w:szCs w:val="24"/>
          <w:shd w:val="clear" w:color="auto" w:fill="FFFFFF"/>
        </w:rPr>
        <w:t>,</w:t>
      </w:r>
      <w:r w:rsidR="00182618" w:rsidRPr="00295FD3">
        <w:rPr>
          <w:rFonts w:ascii="Arial" w:hAnsi="Arial" w:cs="Arial"/>
          <w:color w:val="222222"/>
          <w:sz w:val="24"/>
          <w:szCs w:val="24"/>
          <w:shd w:val="clear" w:color="auto" w:fill="FFFFFF"/>
        </w:rPr>
        <w:t>Turkanis</w:t>
      </w:r>
      <w:proofErr w:type="spellEnd"/>
      <w:proofErr w:type="gramEnd"/>
      <w:r w:rsidR="00182618" w:rsidRPr="00295FD3">
        <w:rPr>
          <w:rFonts w:ascii="Arial" w:hAnsi="Arial" w:cs="Arial"/>
          <w:color w:val="222222"/>
          <w:sz w:val="24"/>
          <w:szCs w:val="24"/>
          <w:shd w:val="clear" w:color="auto" w:fill="FFFFFF"/>
        </w:rPr>
        <w:t xml:space="preserve"> </w:t>
      </w:r>
      <w:r w:rsidR="00182618" w:rsidRPr="00295FD3">
        <w:rPr>
          <w:rFonts w:ascii="Arial" w:hAnsi="Arial" w:cs="Arial"/>
          <w:color w:val="222222"/>
          <w:sz w:val="24"/>
          <w:szCs w:val="24"/>
          <w:shd w:val="clear" w:color="auto" w:fill="FFFFFF"/>
        </w:rPr>
        <w:t>and Bartlett, 2001</w:t>
      </w:r>
      <w:r w:rsidR="00182618" w:rsidRPr="00295FD3">
        <w:rPr>
          <w:rFonts w:ascii="Arial" w:hAnsi="Arial" w:cs="Arial"/>
          <w:color w:val="222222"/>
          <w:sz w:val="24"/>
          <w:szCs w:val="24"/>
          <w:shd w:val="clear" w:color="auto" w:fill="FFFFFF"/>
        </w:rPr>
        <w:t>)</w:t>
      </w:r>
      <w:r w:rsidRPr="00295FD3">
        <w:rPr>
          <w:rFonts w:ascii="Arial" w:hAnsi="Arial" w:cs="Arial"/>
          <w:sz w:val="24"/>
          <w:szCs w:val="24"/>
          <w:lang w:val="en-US"/>
        </w:rPr>
        <w:t>. </w:t>
      </w:r>
      <w:r w:rsidR="001F1E20" w:rsidRPr="00295FD3">
        <w:rPr>
          <w:rFonts w:ascii="Arial" w:hAnsi="Arial" w:cs="Arial"/>
          <w:sz w:val="24"/>
          <w:szCs w:val="24"/>
          <w:lang w:val="en-US"/>
        </w:rPr>
        <w:t xml:space="preserve">Establishing opportunities for children to continue making decisions and choices, as well as continuing to develop </w:t>
      </w:r>
      <w:r w:rsidR="001F1E20" w:rsidRPr="00295FD3">
        <w:rPr>
          <w:rFonts w:ascii="Arial" w:hAnsi="Arial" w:cs="Arial"/>
          <w:sz w:val="24"/>
          <w:szCs w:val="24"/>
          <w:lang w:val="en-US"/>
        </w:rPr>
        <w:t>their own</w:t>
      </w:r>
      <w:r w:rsidR="001F1E20" w:rsidRPr="00295FD3">
        <w:rPr>
          <w:rFonts w:ascii="Arial" w:hAnsi="Arial" w:cs="Arial"/>
          <w:sz w:val="24"/>
          <w:szCs w:val="24"/>
          <w:lang w:val="en-US"/>
        </w:rPr>
        <w:t xml:space="preserve"> thinking skills and personal abilities, resulting in functional, engaging, and pleasant play experiences for the children</w:t>
      </w:r>
      <w:r w:rsidR="008B69F9" w:rsidRPr="00295FD3">
        <w:rPr>
          <w:rFonts w:ascii="Arial" w:hAnsi="Arial" w:cs="Arial"/>
          <w:color w:val="222222"/>
          <w:sz w:val="24"/>
          <w:szCs w:val="24"/>
          <w:shd w:val="clear" w:color="auto" w:fill="FFFFFF"/>
        </w:rPr>
        <w:t xml:space="preserve"> </w:t>
      </w:r>
      <w:r w:rsidR="00631A24" w:rsidRPr="00295FD3">
        <w:rPr>
          <w:rFonts w:ascii="Arial" w:hAnsi="Arial" w:cs="Arial"/>
          <w:color w:val="222222"/>
          <w:sz w:val="24"/>
          <w:szCs w:val="24"/>
          <w:shd w:val="clear" w:color="auto" w:fill="FFFFFF"/>
        </w:rPr>
        <w:t>(</w:t>
      </w:r>
      <w:r w:rsidR="008B69F9" w:rsidRPr="00295FD3">
        <w:rPr>
          <w:rFonts w:ascii="Arial" w:hAnsi="Arial" w:cs="Arial"/>
          <w:color w:val="222222"/>
          <w:sz w:val="24"/>
          <w:szCs w:val="24"/>
          <w:shd w:val="clear" w:color="auto" w:fill="FFFFFF"/>
        </w:rPr>
        <w:t>Wood,</w:t>
      </w:r>
      <w:r w:rsidR="00631A24" w:rsidRPr="00295FD3">
        <w:rPr>
          <w:rFonts w:ascii="Arial" w:hAnsi="Arial" w:cs="Arial"/>
          <w:color w:val="222222"/>
          <w:sz w:val="24"/>
          <w:szCs w:val="24"/>
          <w:shd w:val="clear" w:color="auto" w:fill="FFFFFF"/>
        </w:rPr>
        <w:t xml:space="preserve"> </w:t>
      </w:r>
      <w:r w:rsidR="008B69F9" w:rsidRPr="00295FD3">
        <w:rPr>
          <w:rFonts w:ascii="Arial" w:hAnsi="Arial" w:cs="Arial"/>
          <w:color w:val="222222"/>
          <w:sz w:val="24"/>
          <w:szCs w:val="24"/>
          <w:shd w:val="clear" w:color="auto" w:fill="FFFFFF"/>
        </w:rPr>
        <w:t>and Attfield, 2005</w:t>
      </w:r>
      <w:r w:rsidR="008B69F9" w:rsidRPr="00295FD3">
        <w:rPr>
          <w:rFonts w:ascii="Arial" w:hAnsi="Arial" w:cs="Arial"/>
          <w:color w:val="222222"/>
          <w:sz w:val="24"/>
          <w:szCs w:val="24"/>
          <w:shd w:val="clear" w:color="auto" w:fill="FFFFFF"/>
        </w:rPr>
        <w:t>)</w:t>
      </w:r>
      <w:r w:rsidR="001F1E20" w:rsidRPr="00295FD3">
        <w:rPr>
          <w:rFonts w:ascii="Arial" w:hAnsi="Arial" w:cs="Arial"/>
          <w:sz w:val="24"/>
          <w:szCs w:val="24"/>
          <w:lang w:val="en-US"/>
        </w:rPr>
        <w:t xml:space="preserve">. Nevertheless, </w:t>
      </w:r>
      <w:r w:rsidR="00CE4621" w:rsidRPr="00295FD3">
        <w:rPr>
          <w:rFonts w:ascii="Arial" w:hAnsi="Arial" w:cs="Arial"/>
          <w:color w:val="222222"/>
          <w:sz w:val="24"/>
          <w:szCs w:val="24"/>
          <w:shd w:val="clear" w:color="auto" w:fill="FFFFFF"/>
        </w:rPr>
        <w:t>Walvoord</w:t>
      </w:r>
      <w:r w:rsidR="00295FD3" w:rsidRPr="00295FD3">
        <w:rPr>
          <w:rFonts w:ascii="Arial" w:hAnsi="Arial" w:cs="Arial"/>
          <w:color w:val="222222"/>
          <w:sz w:val="24"/>
          <w:szCs w:val="24"/>
          <w:shd w:val="clear" w:color="auto" w:fill="FFFFFF"/>
        </w:rPr>
        <w:t xml:space="preserve"> </w:t>
      </w:r>
      <w:r w:rsidR="00CE4621" w:rsidRPr="00295FD3">
        <w:rPr>
          <w:rFonts w:ascii="Arial" w:hAnsi="Arial" w:cs="Arial"/>
          <w:color w:val="222222"/>
          <w:sz w:val="24"/>
          <w:szCs w:val="24"/>
          <w:shd w:val="clear" w:color="auto" w:fill="FFFFFF"/>
        </w:rPr>
        <w:t>and Anderson</w:t>
      </w:r>
      <w:r w:rsidR="00295FD3" w:rsidRPr="00295FD3">
        <w:rPr>
          <w:rFonts w:ascii="Arial" w:hAnsi="Arial" w:cs="Arial"/>
          <w:color w:val="222222"/>
          <w:sz w:val="24"/>
          <w:szCs w:val="24"/>
          <w:shd w:val="clear" w:color="auto" w:fill="FFFFFF"/>
        </w:rPr>
        <w:t xml:space="preserve"> (</w:t>
      </w:r>
      <w:r w:rsidR="00CE4621" w:rsidRPr="00295FD3">
        <w:rPr>
          <w:rFonts w:ascii="Arial" w:hAnsi="Arial" w:cs="Arial"/>
          <w:color w:val="222222"/>
          <w:sz w:val="24"/>
          <w:szCs w:val="24"/>
          <w:shd w:val="clear" w:color="auto" w:fill="FFFFFF"/>
        </w:rPr>
        <w:t>2011</w:t>
      </w:r>
      <w:r w:rsidR="00295FD3" w:rsidRPr="00295FD3">
        <w:rPr>
          <w:rFonts w:ascii="Arial" w:hAnsi="Arial" w:cs="Arial"/>
          <w:color w:val="222222"/>
          <w:sz w:val="24"/>
          <w:szCs w:val="24"/>
          <w:shd w:val="clear" w:color="auto" w:fill="FFFFFF"/>
        </w:rPr>
        <w:t xml:space="preserve">) states </w:t>
      </w:r>
      <w:r w:rsidR="001F1E20" w:rsidRPr="00295FD3">
        <w:rPr>
          <w:rFonts w:ascii="Arial" w:hAnsi="Arial" w:cs="Arial"/>
          <w:sz w:val="24"/>
          <w:szCs w:val="24"/>
          <w:lang w:val="en-US"/>
        </w:rPr>
        <w:t xml:space="preserve">trying to encourage children to think, do, and evaluate for themselves, as well as demonstrate on </w:t>
      </w:r>
      <w:r w:rsidR="001F1E20" w:rsidRPr="00295FD3">
        <w:rPr>
          <w:rFonts w:ascii="Arial" w:hAnsi="Arial" w:cs="Arial"/>
          <w:sz w:val="24"/>
          <w:szCs w:val="24"/>
          <w:lang w:val="en-US"/>
        </w:rPr>
        <w:t>practice</w:t>
      </w:r>
      <w:r w:rsidR="001F1E20" w:rsidRPr="00295FD3">
        <w:rPr>
          <w:rFonts w:ascii="Arial" w:hAnsi="Arial" w:cs="Arial"/>
          <w:sz w:val="24"/>
          <w:szCs w:val="24"/>
          <w:lang w:val="en-US"/>
        </w:rPr>
        <w:t xml:space="preserve">, is also important. Even while </w:t>
      </w:r>
      <w:r w:rsidR="001A44E9" w:rsidRPr="00295FD3">
        <w:rPr>
          <w:rFonts w:ascii="Arial" w:hAnsi="Arial" w:cs="Arial"/>
          <w:sz w:val="24"/>
          <w:szCs w:val="24"/>
          <w:lang w:val="en-US"/>
        </w:rPr>
        <w:t>utilizing</w:t>
      </w:r>
      <w:r w:rsidR="001F1E20" w:rsidRPr="00295FD3">
        <w:rPr>
          <w:rFonts w:ascii="Arial" w:hAnsi="Arial" w:cs="Arial"/>
          <w:sz w:val="24"/>
          <w:szCs w:val="24"/>
          <w:lang w:val="en-US"/>
        </w:rPr>
        <w:t xml:space="preserve"> a variety of teaching methods, working to develop a learning language, and able to share and trying to demonstrate learning.</w:t>
      </w:r>
    </w:p>
    <w:p w14:paraId="76FD46B5" w14:textId="13446B24" w:rsidR="00C70986" w:rsidRDefault="00C7118B" w:rsidP="00746DFD">
      <w:pPr>
        <w:spacing w:line="360" w:lineRule="auto"/>
        <w:jc w:val="both"/>
        <w:rPr>
          <w:rFonts w:ascii="Arial" w:hAnsi="Arial" w:cs="Arial"/>
          <w:color w:val="000000"/>
          <w:sz w:val="24"/>
          <w:szCs w:val="24"/>
        </w:rPr>
      </w:pPr>
      <w:r w:rsidRPr="00C70986">
        <w:rPr>
          <w:rFonts w:ascii="Arial" w:hAnsi="Arial" w:cs="Arial"/>
          <w:sz w:val="24"/>
          <w:szCs w:val="24"/>
          <w:lang w:val="en-US"/>
        </w:rPr>
        <w:t xml:space="preserve">Furthermore, </w:t>
      </w:r>
      <w:r w:rsidRPr="00C70986">
        <w:rPr>
          <w:rFonts w:ascii="Arial" w:hAnsi="Arial" w:cs="Arial"/>
          <w:color w:val="000000"/>
          <w:sz w:val="24"/>
          <w:szCs w:val="24"/>
        </w:rPr>
        <w:t>Wood and Attfield (2005)</w:t>
      </w:r>
      <w:r w:rsidR="00C1567F" w:rsidRPr="00C70986">
        <w:rPr>
          <w:rFonts w:ascii="Arial" w:hAnsi="Arial" w:cs="Arial"/>
          <w:color w:val="000000"/>
          <w:sz w:val="24"/>
          <w:szCs w:val="24"/>
        </w:rPr>
        <w:t xml:space="preserve"> cl</w:t>
      </w:r>
      <w:r w:rsidR="00CE5EE3" w:rsidRPr="00C70986">
        <w:rPr>
          <w:rFonts w:ascii="Arial" w:hAnsi="Arial" w:cs="Arial"/>
          <w:color w:val="000000"/>
          <w:sz w:val="24"/>
          <w:szCs w:val="24"/>
        </w:rPr>
        <w:t xml:space="preserve">aims </w:t>
      </w:r>
      <w:r w:rsidR="00027A3C" w:rsidRPr="00C70986">
        <w:rPr>
          <w:rFonts w:ascii="Arial" w:hAnsi="Arial" w:cs="Arial"/>
          <w:color w:val="000000"/>
          <w:sz w:val="24"/>
          <w:szCs w:val="24"/>
        </w:rPr>
        <w:t xml:space="preserve">that in Early </w:t>
      </w:r>
      <w:r w:rsidR="002C3398" w:rsidRPr="00C70986">
        <w:rPr>
          <w:rFonts w:ascii="Arial" w:hAnsi="Arial" w:cs="Arial"/>
          <w:color w:val="000000"/>
          <w:sz w:val="24"/>
          <w:szCs w:val="24"/>
        </w:rPr>
        <w:t>Years education</w:t>
      </w:r>
      <w:r w:rsidR="009502E0" w:rsidRPr="00C70986">
        <w:rPr>
          <w:rFonts w:ascii="Arial" w:hAnsi="Arial" w:cs="Arial"/>
          <w:color w:val="000000"/>
          <w:sz w:val="24"/>
          <w:szCs w:val="24"/>
        </w:rPr>
        <w:t xml:space="preserve"> has </w:t>
      </w:r>
      <w:r w:rsidR="00547DCF" w:rsidRPr="00C70986">
        <w:rPr>
          <w:rFonts w:ascii="Arial" w:hAnsi="Arial" w:cs="Arial"/>
          <w:color w:val="000000"/>
          <w:sz w:val="24"/>
          <w:szCs w:val="24"/>
        </w:rPr>
        <w:t xml:space="preserve">a strong </w:t>
      </w:r>
      <w:r w:rsidR="00016FD7" w:rsidRPr="00C70986">
        <w:rPr>
          <w:rFonts w:ascii="Arial" w:hAnsi="Arial" w:cs="Arial"/>
          <w:color w:val="000000"/>
          <w:sz w:val="24"/>
          <w:szCs w:val="24"/>
        </w:rPr>
        <w:t xml:space="preserve">transitional </w:t>
      </w:r>
      <w:r w:rsidR="00815DFB" w:rsidRPr="00C70986">
        <w:rPr>
          <w:rFonts w:ascii="Arial" w:hAnsi="Arial" w:cs="Arial"/>
          <w:color w:val="000000"/>
          <w:sz w:val="24"/>
          <w:szCs w:val="24"/>
        </w:rPr>
        <w:t>su</w:t>
      </w:r>
      <w:r w:rsidR="002B7D90" w:rsidRPr="00C70986">
        <w:rPr>
          <w:rFonts w:ascii="Arial" w:hAnsi="Arial" w:cs="Arial"/>
          <w:color w:val="000000"/>
          <w:sz w:val="24"/>
          <w:szCs w:val="24"/>
        </w:rPr>
        <w:t>pport when it comes to play</w:t>
      </w:r>
      <w:r w:rsidR="00971672" w:rsidRPr="00C70986">
        <w:rPr>
          <w:rFonts w:ascii="Arial" w:hAnsi="Arial" w:cs="Arial"/>
          <w:color w:val="000000"/>
          <w:sz w:val="24"/>
          <w:szCs w:val="24"/>
        </w:rPr>
        <w:t xml:space="preserve">, as it is an important part </w:t>
      </w:r>
      <w:r w:rsidR="00FF66DC" w:rsidRPr="00C70986">
        <w:rPr>
          <w:rFonts w:ascii="Arial" w:hAnsi="Arial" w:cs="Arial"/>
          <w:color w:val="000000"/>
          <w:sz w:val="24"/>
          <w:szCs w:val="24"/>
        </w:rPr>
        <w:t>of children’s</w:t>
      </w:r>
      <w:r w:rsidR="00340ACB" w:rsidRPr="00C70986">
        <w:rPr>
          <w:rFonts w:ascii="Arial" w:hAnsi="Arial" w:cs="Arial"/>
          <w:color w:val="000000"/>
          <w:sz w:val="24"/>
          <w:szCs w:val="24"/>
        </w:rPr>
        <w:t xml:space="preserve"> </w:t>
      </w:r>
      <w:r w:rsidR="00971672" w:rsidRPr="00C70986">
        <w:rPr>
          <w:rFonts w:ascii="Arial" w:hAnsi="Arial" w:cs="Arial"/>
          <w:color w:val="000000"/>
          <w:sz w:val="24"/>
          <w:szCs w:val="24"/>
        </w:rPr>
        <w:t>development</w:t>
      </w:r>
      <w:r w:rsidR="00340ACB" w:rsidRPr="00C70986">
        <w:rPr>
          <w:rFonts w:ascii="Arial" w:hAnsi="Arial" w:cs="Arial"/>
          <w:color w:val="000000"/>
          <w:sz w:val="24"/>
          <w:szCs w:val="24"/>
        </w:rPr>
        <w:t>.</w:t>
      </w:r>
      <w:r w:rsidR="00184528" w:rsidRPr="00C70986">
        <w:rPr>
          <w:rFonts w:ascii="Arial" w:hAnsi="Arial" w:cs="Arial"/>
          <w:color w:val="000000"/>
          <w:sz w:val="24"/>
          <w:szCs w:val="24"/>
        </w:rPr>
        <w:t xml:space="preserve"> This </w:t>
      </w:r>
      <w:r w:rsidR="00E95204" w:rsidRPr="00C70986">
        <w:rPr>
          <w:rFonts w:ascii="Arial" w:hAnsi="Arial" w:cs="Arial"/>
          <w:color w:val="000000"/>
          <w:sz w:val="24"/>
          <w:szCs w:val="24"/>
        </w:rPr>
        <w:t>is based on what</w:t>
      </w:r>
      <w:r w:rsidR="00900704" w:rsidRPr="00C70986">
        <w:rPr>
          <w:rFonts w:ascii="Arial" w:hAnsi="Arial" w:cs="Arial"/>
          <w:color w:val="000000"/>
          <w:sz w:val="24"/>
          <w:szCs w:val="24"/>
        </w:rPr>
        <w:t xml:space="preserve"> </w:t>
      </w:r>
      <w:r w:rsidR="00FF66DC" w:rsidRPr="00C70986">
        <w:rPr>
          <w:rFonts w:ascii="Arial" w:hAnsi="Arial" w:cs="Arial"/>
          <w:color w:val="000000"/>
          <w:sz w:val="24"/>
          <w:szCs w:val="24"/>
        </w:rPr>
        <w:t>these historical theorists</w:t>
      </w:r>
      <w:r w:rsidR="009D06D3" w:rsidRPr="00C70986">
        <w:rPr>
          <w:rFonts w:ascii="Arial" w:hAnsi="Arial" w:cs="Arial"/>
          <w:color w:val="000000"/>
          <w:sz w:val="24"/>
          <w:szCs w:val="24"/>
        </w:rPr>
        <w:t xml:space="preserve"> such as </w:t>
      </w:r>
      <w:r w:rsidR="00766254" w:rsidRPr="00C70986">
        <w:rPr>
          <w:rFonts w:ascii="Arial" w:hAnsi="Arial" w:cs="Arial"/>
          <w:color w:val="000000"/>
          <w:sz w:val="24"/>
          <w:szCs w:val="24"/>
        </w:rPr>
        <w:t xml:space="preserve">F </w:t>
      </w:r>
      <w:r w:rsidR="00585068" w:rsidRPr="00C70986">
        <w:rPr>
          <w:rFonts w:ascii="Arial" w:hAnsi="Arial" w:cs="Arial"/>
          <w:color w:val="000000"/>
          <w:sz w:val="24"/>
          <w:szCs w:val="24"/>
        </w:rPr>
        <w:t>Froebel</w:t>
      </w:r>
      <w:r w:rsidR="00766254" w:rsidRPr="00C70986">
        <w:rPr>
          <w:rFonts w:ascii="Arial" w:hAnsi="Arial" w:cs="Arial"/>
          <w:color w:val="000000"/>
          <w:sz w:val="24"/>
          <w:szCs w:val="24"/>
        </w:rPr>
        <w:t xml:space="preserve">, </w:t>
      </w:r>
      <w:r w:rsidR="002751E3" w:rsidRPr="00C70986">
        <w:rPr>
          <w:rFonts w:ascii="Arial" w:hAnsi="Arial" w:cs="Arial"/>
          <w:color w:val="000000"/>
          <w:sz w:val="24"/>
          <w:szCs w:val="24"/>
        </w:rPr>
        <w:t xml:space="preserve">JJ </w:t>
      </w:r>
      <w:r w:rsidR="00766254" w:rsidRPr="00C70986">
        <w:rPr>
          <w:rFonts w:ascii="Arial" w:hAnsi="Arial" w:cs="Arial"/>
          <w:color w:val="000000"/>
          <w:sz w:val="24"/>
          <w:szCs w:val="24"/>
        </w:rPr>
        <w:t>Rousseau, M</w:t>
      </w:r>
      <w:r w:rsidR="00C0616D" w:rsidRPr="00C70986">
        <w:rPr>
          <w:rFonts w:ascii="Arial" w:hAnsi="Arial" w:cs="Arial"/>
          <w:color w:val="000000"/>
          <w:sz w:val="24"/>
          <w:szCs w:val="24"/>
        </w:rPr>
        <w:t xml:space="preserve"> </w:t>
      </w:r>
      <w:r w:rsidR="002751E3" w:rsidRPr="00C70986">
        <w:rPr>
          <w:rFonts w:ascii="Arial" w:hAnsi="Arial" w:cs="Arial"/>
          <w:color w:val="000000"/>
          <w:sz w:val="24"/>
          <w:szCs w:val="24"/>
        </w:rPr>
        <w:t>MacMillan</w:t>
      </w:r>
      <w:r w:rsidR="00ED2F7E" w:rsidRPr="00C70986">
        <w:rPr>
          <w:rFonts w:ascii="Arial" w:hAnsi="Arial" w:cs="Arial"/>
          <w:color w:val="000000"/>
          <w:sz w:val="24"/>
          <w:szCs w:val="24"/>
        </w:rPr>
        <w:t>, J Dewey, R Steiner and M</w:t>
      </w:r>
      <w:r w:rsidR="00272093" w:rsidRPr="00C70986">
        <w:rPr>
          <w:rFonts w:ascii="Arial" w:hAnsi="Arial" w:cs="Arial"/>
          <w:color w:val="000000"/>
          <w:sz w:val="24"/>
          <w:szCs w:val="24"/>
        </w:rPr>
        <w:t xml:space="preserve"> Montessori</w:t>
      </w:r>
      <w:r w:rsidR="00ED3A9D" w:rsidRPr="00C70986">
        <w:rPr>
          <w:rFonts w:ascii="Arial" w:hAnsi="Arial" w:cs="Arial"/>
          <w:color w:val="000000"/>
          <w:sz w:val="24"/>
          <w:szCs w:val="24"/>
        </w:rPr>
        <w:t xml:space="preserve">. There is still a </w:t>
      </w:r>
      <w:r w:rsidR="002E348A" w:rsidRPr="00C70986">
        <w:rPr>
          <w:rFonts w:ascii="Arial" w:hAnsi="Arial" w:cs="Arial"/>
          <w:color w:val="000000"/>
          <w:sz w:val="24"/>
          <w:szCs w:val="24"/>
        </w:rPr>
        <w:t>debate th</w:t>
      </w:r>
      <w:r w:rsidR="00474133" w:rsidRPr="00C70986">
        <w:rPr>
          <w:rFonts w:ascii="Arial" w:hAnsi="Arial" w:cs="Arial"/>
          <w:color w:val="000000"/>
          <w:sz w:val="24"/>
          <w:szCs w:val="24"/>
        </w:rPr>
        <w:t>at</w:t>
      </w:r>
      <w:r w:rsidR="002E348A" w:rsidRPr="00C70986">
        <w:rPr>
          <w:rFonts w:ascii="Arial" w:hAnsi="Arial" w:cs="Arial"/>
          <w:color w:val="000000"/>
          <w:sz w:val="24"/>
          <w:szCs w:val="24"/>
        </w:rPr>
        <w:t xml:space="preserve"> </w:t>
      </w:r>
      <w:r w:rsidR="0075245E" w:rsidRPr="00C70986">
        <w:rPr>
          <w:rFonts w:ascii="Arial" w:hAnsi="Arial" w:cs="Arial"/>
          <w:color w:val="000000"/>
          <w:sz w:val="24"/>
          <w:szCs w:val="24"/>
        </w:rPr>
        <w:t>continues</w:t>
      </w:r>
      <w:r w:rsidR="001E5F08" w:rsidRPr="00C70986">
        <w:rPr>
          <w:rFonts w:ascii="Arial" w:hAnsi="Arial" w:cs="Arial"/>
          <w:color w:val="000000"/>
          <w:sz w:val="24"/>
          <w:szCs w:val="24"/>
        </w:rPr>
        <w:t xml:space="preserve"> </w:t>
      </w:r>
      <w:r w:rsidR="00ED38E7" w:rsidRPr="00C70986">
        <w:rPr>
          <w:rFonts w:ascii="Arial" w:hAnsi="Arial" w:cs="Arial"/>
          <w:color w:val="000000"/>
          <w:sz w:val="24"/>
          <w:szCs w:val="24"/>
        </w:rPr>
        <w:t xml:space="preserve">the </w:t>
      </w:r>
      <w:r w:rsidR="00474133" w:rsidRPr="00C70986">
        <w:rPr>
          <w:rFonts w:ascii="Arial" w:hAnsi="Arial" w:cs="Arial"/>
          <w:color w:val="000000"/>
          <w:sz w:val="24"/>
          <w:szCs w:val="24"/>
        </w:rPr>
        <w:t>values an</w:t>
      </w:r>
      <w:r w:rsidR="000C2EA3" w:rsidRPr="00C70986">
        <w:rPr>
          <w:rFonts w:ascii="Arial" w:hAnsi="Arial" w:cs="Arial"/>
          <w:color w:val="000000"/>
          <w:sz w:val="24"/>
          <w:szCs w:val="24"/>
        </w:rPr>
        <w:t>d</w:t>
      </w:r>
      <w:r w:rsidR="00474133" w:rsidRPr="00C70986">
        <w:rPr>
          <w:rFonts w:ascii="Arial" w:hAnsi="Arial" w:cs="Arial"/>
          <w:color w:val="000000"/>
          <w:sz w:val="24"/>
          <w:szCs w:val="24"/>
        </w:rPr>
        <w:t xml:space="preserve"> purpo</w:t>
      </w:r>
      <w:r w:rsidR="000C2EA3" w:rsidRPr="00C70986">
        <w:rPr>
          <w:rFonts w:ascii="Arial" w:hAnsi="Arial" w:cs="Arial"/>
          <w:color w:val="000000"/>
          <w:sz w:val="24"/>
          <w:szCs w:val="24"/>
        </w:rPr>
        <w:t>ses of play</w:t>
      </w:r>
      <w:r w:rsidR="0020561D" w:rsidRPr="00C70986">
        <w:rPr>
          <w:rFonts w:ascii="Arial" w:hAnsi="Arial" w:cs="Arial"/>
          <w:color w:val="000000"/>
          <w:sz w:val="24"/>
          <w:szCs w:val="24"/>
        </w:rPr>
        <w:t xml:space="preserve"> within the Early Years C</w:t>
      </w:r>
      <w:r w:rsidR="00532AF2" w:rsidRPr="00C70986">
        <w:rPr>
          <w:rFonts w:ascii="Arial" w:hAnsi="Arial" w:cs="Arial"/>
          <w:color w:val="000000"/>
          <w:sz w:val="24"/>
          <w:szCs w:val="24"/>
        </w:rPr>
        <w:t>urriculum</w:t>
      </w:r>
      <w:r w:rsidR="0049494A" w:rsidRPr="00C70986">
        <w:rPr>
          <w:rFonts w:ascii="Arial" w:hAnsi="Arial" w:cs="Arial"/>
          <w:color w:val="000000"/>
          <w:sz w:val="24"/>
          <w:szCs w:val="24"/>
        </w:rPr>
        <w:t xml:space="preserve"> and what is the re</w:t>
      </w:r>
      <w:r w:rsidR="00FB3EE3" w:rsidRPr="00C70986">
        <w:rPr>
          <w:rFonts w:ascii="Arial" w:hAnsi="Arial" w:cs="Arial"/>
          <w:color w:val="000000"/>
          <w:sz w:val="24"/>
          <w:szCs w:val="24"/>
        </w:rPr>
        <w:t>la</w:t>
      </w:r>
      <w:r w:rsidR="007C5C36" w:rsidRPr="00C70986">
        <w:rPr>
          <w:rFonts w:ascii="Arial" w:hAnsi="Arial" w:cs="Arial"/>
          <w:color w:val="000000"/>
          <w:sz w:val="24"/>
          <w:szCs w:val="24"/>
        </w:rPr>
        <w:t xml:space="preserve">tionship between </w:t>
      </w:r>
      <w:r w:rsidR="00FF66DC" w:rsidRPr="00C70986">
        <w:rPr>
          <w:rFonts w:ascii="Arial" w:hAnsi="Arial" w:cs="Arial"/>
          <w:color w:val="000000"/>
          <w:sz w:val="24"/>
          <w:szCs w:val="24"/>
        </w:rPr>
        <w:t>teaching and play.</w:t>
      </w:r>
      <w:r w:rsidR="00E147E0" w:rsidRPr="00C70986">
        <w:rPr>
          <w:rFonts w:ascii="Arial" w:hAnsi="Arial" w:cs="Arial"/>
          <w:color w:val="000000"/>
          <w:sz w:val="24"/>
          <w:szCs w:val="24"/>
        </w:rPr>
        <w:t xml:space="preserve"> Since 1988 </w:t>
      </w:r>
      <w:r w:rsidR="0010753C" w:rsidRPr="00C70986">
        <w:rPr>
          <w:rFonts w:ascii="Arial" w:hAnsi="Arial" w:cs="Arial"/>
          <w:color w:val="000000"/>
          <w:sz w:val="24"/>
          <w:szCs w:val="24"/>
        </w:rPr>
        <w:t xml:space="preserve">these issues have </w:t>
      </w:r>
      <w:r w:rsidR="00F2372E" w:rsidRPr="00C70986">
        <w:rPr>
          <w:rFonts w:ascii="Arial" w:hAnsi="Arial" w:cs="Arial"/>
          <w:color w:val="000000"/>
          <w:sz w:val="24"/>
          <w:szCs w:val="24"/>
        </w:rPr>
        <w:t>been</w:t>
      </w:r>
      <w:r w:rsidR="0010753C" w:rsidRPr="00C70986">
        <w:rPr>
          <w:rFonts w:ascii="Arial" w:hAnsi="Arial" w:cs="Arial"/>
          <w:color w:val="000000"/>
          <w:sz w:val="24"/>
          <w:szCs w:val="24"/>
        </w:rPr>
        <w:t xml:space="preserve"> </w:t>
      </w:r>
      <w:r w:rsidR="0061355F" w:rsidRPr="00C70986">
        <w:rPr>
          <w:rFonts w:ascii="Arial" w:hAnsi="Arial" w:cs="Arial"/>
          <w:color w:val="000000"/>
          <w:sz w:val="24"/>
          <w:szCs w:val="24"/>
        </w:rPr>
        <w:t>relevant to practitioners</w:t>
      </w:r>
      <w:r w:rsidR="00387D4B" w:rsidRPr="00C70986">
        <w:rPr>
          <w:rFonts w:ascii="Arial" w:hAnsi="Arial" w:cs="Arial"/>
          <w:color w:val="000000"/>
          <w:sz w:val="24"/>
          <w:szCs w:val="24"/>
        </w:rPr>
        <w:t xml:space="preserve"> therefore </w:t>
      </w:r>
      <w:r w:rsidR="00C57EC7" w:rsidRPr="00C70986">
        <w:rPr>
          <w:rFonts w:ascii="Arial" w:hAnsi="Arial" w:cs="Arial"/>
          <w:color w:val="000000"/>
          <w:sz w:val="24"/>
          <w:szCs w:val="24"/>
        </w:rPr>
        <w:t xml:space="preserve">a movement of </w:t>
      </w:r>
      <w:r w:rsidR="00B32AD9" w:rsidRPr="00C70986">
        <w:rPr>
          <w:rFonts w:ascii="Arial" w:hAnsi="Arial" w:cs="Arial"/>
          <w:color w:val="000000"/>
          <w:sz w:val="24"/>
          <w:szCs w:val="24"/>
        </w:rPr>
        <w:t xml:space="preserve">educational policies have been put in place for </w:t>
      </w:r>
      <w:r w:rsidR="00E35B0D" w:rsidRPr="00C70986">
        <w:rPr>
          <w:rFonts w:ascii="Arial" w:hAnsi="Arial" w:cs="Arial"/>
          <w:color w:val="000000"/>
          <w:sz w:val="24"/>
          <w:szCs w:val="24"/>
        </w:rPr>
        <w:t>anti-play and pro-play philosophy.</w:t>
      </w:r>
      <w:r w:rsidR="00205665" w:rsidRPr="00C70986">
        <w:rPr>
          <w:rFonts w:ascii="Arial" w:hAnsi="Arial" w:cs="Arial"/>
          <w:color w:val="000000"/>
          <w:sz w:val="24"/>
          <w:szCs w:val="24"/>
        </w:rPr>
        <w:t xml:space="preserve"> These have shown positive outcomes </w:t>
      </w:r>
      <w:r w:rsidR="00CA51F5" w:rsidRPr="00C70986">
        <w:rPr>
          <w:rFonts w:ascii="Arial" w:hAnsi="Arial" w:cs="Arial"/>
          <w:color w:val="000000"/>
          <w:sz w:val="24"/>
          <w:szCs w:val="24"/>
        </w:rPr>
        <w:t xml:space="preserve">which means play </w:t>
      </w:r>
      <w:r w:rsidR="0009713F" w:rsidRPr="00C70986">
        <w:rPr>
          <w:rFonts w:ascii="Arial" w:hAnsi="Arial" w:cs="Arial"/>
          <w:color w:val="000000"/>
          <w:sz w:val="24"/>
          <w:szCs w:val="24"/>
        </w:rPr>
        <w:t xml:space="preserve">is </w:t>
      </w:r>
      <w:r w:rsidR="0072270A" w:rsidRPr="00C70986">
        <w:rPr>
          <w:rFonts w:ascii="Arial" w:hAnsi="Arial" w:cs="Arial"/>
          <w:color w:val="000000"/>
          <w:sz w:val="24"/>
          <w:szCs w:val="24"/>
        </w:rPr>
        <w:t>an</w:t>
      </w:r>
      <w:r w:rsidR="0009713F" w:rsidRPr="00C70986">
        <w:rPr>
          <w:rFonts w:ascii="Arial" w:hAnsi="Arial" w:cs="Arial"/>
          <w:color w:val="000000"/>
          <w:sz w:val="24"/>
          <w:szCs w:val="24"/>
        </w:rPr>
        <w:t xml:space="preserve"> important role </w:t>
      </w:r>
      <w:r w:rsidR="00A5469A" w:rsidRPr="00C70986">
        <w:rPr>
          <w:rFonts w:ascii="Arial" w:hAnsi="Arial" w:cs="Arial"/>
          <w:color w:val="000000"/>
          <w:sz w:val="24"/>
          <w:szCs w:val="24"/>
        </w:rPr>
        <w:t>in education.</w:t>
      </w:r>
      <w:r w:rsidR="00522446" w:rsidRPr="00C70986">
        <w:rPr>
          <w:rFonts w:ascii="Arial" w:hAnsi="Arial" w:cs="Arial"/>
          <w:color w:val="000000"/>
          <w:sz w:val="24"/>
          <w:szCs w:val="24"/>
        </w:rPr>
        <w:t xml:space="preserve"> </w:t>
      </w:r>
      <w:r w:rsidR="0075245E" w:rsidRPr="00C70986">
        <w:rPr>
          <w:rFonts w:ascii="Arial" w:hAnsi="Arial" w:cs="Arial"/>
          <w:color w:val="000000"/>
          <w:sz w:val="24"/>
          <w:szCs w:val="24"/>
        </w:rPr>
        <w:t>Therefore,</w:t>
      </w:r>
      <w:r w:rsidR="00522446" w:rsidRPr="00C70986">
        <w:rPr>
          <w:rFonts w:ascii="Arial" w:hAnsi="Arial" w:cs="Arial"/>
          <w:color w:val="000000"/>
          <w:sz w:val="24"/>
          <w:szCs w:val="24"/>
        </w:rPr>
        <w:t xml:space="preserve"> it’s taken seriously </w:t>
      </w:r>
      <w:r w:rsidR="00BF3319" w:rsidRPr="00C70986">
        <w:rPr>
          <w:rFonts w:ascii="Arial" w:hAnsi="Arial" w:cs="Arial"/>
          <w:color w:val="000000"/>
          <w:sz w:val="24"/>
          <w:szCs w:val="24"/>
        </w:rPr>
        <w:t>within the academic co</w:t>
      </w:r>
      <w:r w:rsidR="002159AE" w:rsidRPr="00C70986">
        <w:rPr>
          <w:rFonts w:ascii="Arial" w:hAnsi="Arial" w:cs="Arial"/>
          <w:color w:val="000000"/>
          <w:sz w:val="24"/>
          <w:szCs w:val="24"/>
        </w:rPr>
        <w:t xml:space="preserve">mmunity, as </w:t>
      </w:r>
      <w:r w:rsidR="00AB16EB" w:rsidRPr="00C70986">
        <w:rPr>
          <w:rFonts w:ascii="Arial" w:hAnsi="Arial" w:cs="Arial"/>
          <w:color w:val="000000"/>
          <w:sz w:val="24"/>
          <w:szCs w:val="24"/>
        </w:rPr>
        <w:t>recent</w:t>
      </w:r>
      <w:r w:rsidR="00B23E10" w:rsidRPr="00C70986">
        <w:rPr>
          <w:rFonts w:ascii="Arial" w:hAnsi="Arial" w:cs="Arial"/>
          <w:color w:val="000000"/>
          <w:sz w:val="24"/>
          <w:szCs w:val="24"/>
        </w:rPr>
        <w:t xml:space="preserve"> research </w:t>
      </w:r>
      <w:r w:rsidR="0075245E" w:rsidRPr="00C70986">
        <w:rPr>
          <w:rFonts w:ascii="Arial" w:hAnsi="Arial" w:cs="Arial"/>
          <w:color w:val="000000"/>
          <w:sz w:val="24"/>
          <w:szCs w:val="24"/>
        </w:rPr>
        <w:t>provides</w:t>
      </w:r>
      <w:r w:rsidR="00AB16EB" w:rsidRPr="00C70986">
        <w:rPr>
          <w:rFonts w:ascii="Arial" w:hAnsi="Arial" w:cs="Arial"/>
          <w:color w:val="000000"/>
          <w:sz w:val="24"/>
          <w:szCs w:val="24"/>
        </w:rPr>
        <w:t xml:space="preserve"> pa</w:t>
      </w:r>
      <w:r w:rsidR="003E75C7" w:rsidRPr="00C70986">
        <w:rPr>
          <w:rFonts w:ascii="Arial" w:hAnsi="Arial" w:cs="Arial"/>
          <w:color w:val="000000"/>
          <w:sz w:val="24"/>
          <w:szCs w:val="24"/>
        </w:rPr>
        <w:t>ves</w:t>
      </w:r>
      <w:r w:rsidR="00AB4275" w:rsidRPr="00C70986">
        <w:rPr>
          <w:rFonts w:ascii="Arial" w:hAnsi="Arial" w:cs="Arial"/>
          <w:color w:val="000000"/>
          <w:sz w:val="24"/>
          <w:szCs w:val="24"/>
        </w:rPr>
        <w:t xml:space="preserve"> a path for new theoretical Framework and guid</w:t>
      </w:r>
      <w:r w:rsidR="003E75C7" w:rsidRPr="00C70986">
        <w:rPr>
          <w:rFonts w:ascii="Arial" w:hAnsi="Arial" w:cs="Arial"/>
          <w:color w:val="000000"/>
          <w:sz w:val="24"/>
          <w:szCs w:val="24"/>
        </w:rPr>
        <w:t>ance</w:t>
      </w:r>
      <w:r w:rsidR="00107508" w:rsidRPr="00C70986">
        <w:rPr>
          <w:rFonts w:ascii="Arial" w:hAnsi="Arial" w:cs="Arial"/>
          <w:color w:val="000000"/>
          <w:sz w:val="24"/>
          <w:szCs w:val="24"/>
        </w:rPr>
        <w:t xml:space="preserve"> for educational practice.</w:t>
      </w:r>
      <w:r w:rsidR="003456F3" w:rsidRPr="00C70986">
        <w:rPr>
          <w:rFonts w:ascii="Arial" w:hAnsi="Arial" w:cs="Arial"/>
          <w:color w:val="000000"/>
          <w:sz w:val="24"/>
          <w:szCs w:val="24"/>
        </w:rPr>
        <w:t xml:space="preserve"> UK Government</w:t>
      </w:r>
      <w:r w:rsidR="003803C7" w:rsidRPr="00C70986">
        <w:rPr>
          <w:rFonts w:ascii="Arial" w:hAnsi="Arial" w:cs="Arial"/>
          <w:color w:val="000000"/>
          <w:sz w:val="24"/>
          <w:szCs w:val="24"/>
        </w:rPr>
        <w:t>’s</w:t>
      </w:r>
      <w:r w:rsidR="003456F3" w:rsidRPr="00C70986">
        <w:rPr>
          <w:rFonts w:ascii="Arial" w:hAnsi="Arial" w:cs="Arial"/>
          <w:color w:val="000000"/>
          <w:sz w:val="24"/>
          <w:szCs w:val="24"/>
        </w:rPr>
        <w:t xml:space="preserve"> </w:t>
      </w:r>
      <w:r w:rsidR="003803C7" w:rsidRPr="00C70986">
        <w:rPr>
          <w:rFonts w:ascii="Arial" w:hAnsi="Arial" w:cs="Arial"/>
          <w:color w:val="000000"/>
          <w:sz w:val="24"/>
          <w:szCs w:val="24"/>
        </w:rPr>
        <w:t>framework</w:t>
      </w:r>
      <w:r w:rsidR="00076442" w:rsidRPr="00C70986">
        <w:rPr>
          <w:rFonts w:ascii="Arial" w:hAnsi="Arial" w:cs="Arial"/>
          <w:color w:val="000000"/>
          <w:sz w:val="24"/>
          <w:szCs w:val="24"/>
        </w:rPr>
        <w:t xml:space="preserve"> designed </w:t>
      </w:r>
      <w:r w:rsidR="0050042A" w:rsidRPr="00C70986">
        <w:rPr>
          <w:rFonts w:ascii="Arial" w:hAnsi="Arial" w:cs="Arial"/>
          <w:color w:val="000000"/>
          <w:sz w:val="24"/>
          <w:szCs w:val="24"/>
        </w:rPr>
        <w:t xml:space="preserve">three stages, </w:t>
      </w:r>
      <w:r w:rsidR="0075245E" w:rsidRPr="00C70986">
        <w:rPr>
          <w:rFonts w:ascii="Arial" w:hAnsi="Arial" w:cs="Arial"/>
          <w:color w:val="000000"/>
          <w:sz w:val="24"/>
          <w:szCs w:val="24"/>
        </w:rPr>
        <w:t>three- to five-year-olds</w:t>
      </w:r>
      <w:r w:rsidR="00392CC0" w:rsidRPr="00C70986">
        <w:rPr>
          <w:rFonts w:ascii="Arial" w:hAnsi="Arial" w:cs="Arial"/>
          <w:color w:val="000000"/>
          <w:sz w:val="24"/>
          <w:szCs w:val="24"/>
        </w:rPr>
        <w:t xml:space="preserve"> and these three stages </w:t>
      </w:r>
      <w:r w:rsidR="00A02050" w:rsidRPr="00C70986">
        <w:rPr>
          <w:rFonts w:ascii="Arial" w:hAnsi="Arial" w:cs="Arial"/>
          <w:color w:val="000000"/>
          <w:sz w:val="24"/>
          <w:szCs w:val="24"/>
        </w:rPr>
        <w:t xml:space="preserve">are used in </w:t>
      </w:r>
      <w:proofErr w:type="gramStart"/>
      <w:r w:rsidR="00A02050" w:rsidRPr="00C70986">
        <w:rPr>
          <w:rFonts w:ascii="Arial" w:hAnsi="Arial" w:cs="Arial"/>
          <w:color w:val="000000"/>
          <w:sz w:val="24"/>
          <w:szCs w:val="24"/>
        </w:rPr>
        <w:t>a number of</w:t>
      </w:r>
      <w:proofErr w:type="gramEnd"/>
      <w:r w:rsidR="00A02050" w:rsidRPr="00C70986">
        <w:rPr>
          <w:rFonts w:ascii="Arial" w:hAnsi="Arial" w:cs="Arial"/>
          <w:color w:val="000000"/>
          <w:sz w:val="24"/>
          <w:szCs w:val="24"/>
        </w:rPr>
        <w:t xml:space="preserve"> count</w:t>
      </w:r>
      <w:r w:rsidR="002A7095" w:rsidRPr="00C70986">
        <w:rPr>
          <w:rFonts w:ascii="Arial" w:hAnsi="Arial" w:cs="Arial"/>
          <w:color w:val="000000"/>
          <w:sz w:val="24"/>
          <w:szCs w:val="24"/>
        </w:rPr>
        <w:t>ries</w:t>
      </w:r>
      <w:r w:rsidR="00B955D4" w:rsidRPr="00C70986">
        <w:rPr>
          <w:rFonts w:ascii="Arial" w:hAnsi="Arial" w:cs="Arial"/>
          <w:color w:val="000000"/>
          <w:sz w:val="24"/>
          <w:szCs w:val="24"/>
        </w:rPr>
        <w:t xml:space="preserve"> and excels </w:t>
      </w:r>
      <w:r w:rsidR="00721F46" w:rsidRPr="00C70986">
        <w:rPr>
          <w:rFonts w:ascii="Arial" w:hAnsi="Arial" w:cs="Arial"/>
          <w:color w:val="000000"/>
          <w:sz w:val="24"/>
          <w:szCs w:val="24"/>
        </w:rPr>
        <w:t>in worldwide</w:t>
      </w:r>
      <w:r w:rsidR="00F43557" w:rsidRPr="00C70986">
        <w:rPr>
          <w:rFonts w:ascii="Arial" w:hAnsi="Arial" w:cs="Arial"/>
          <w:color w:val="000000"/>
          <w:sz w:val="24"/>
          <w:szCs w:val="24"/>
        </w:rPr>
        <w:t xml:space="preserve"> play studies</w:t>
      </w:r>
      <w:r w:rsidR="00327F08" w:rsidRPr="00C70986">
        <w:rPr>
          <w:rFonts w:ascii="Arial" w:hAnsi="Arial" w:cs="Arial"/>
          <w:color w:val="000000"/>
          <w:sz w:val="24"/>
          <w:szCs w:val="24"/>
        </w:rPr>
        <w:t xml:space="preserve"> withing </w:t>
      </w:r>
      <w:r w:rsidR="00C70986" w:rsidRPr="00C70986">
        <w:rPr>
          <w:rFonts w:ascii="Arial" w:hAnsi="Arial" w:cs="Arial"/>
          <w:color w:val="000000"/>
          <w:sz w:val="24"/>
          <w:szCs w:val="24"/>
        </w:rPr>
        <w:t>learning and teaching.</w:t>
      </w:r>
    </w:p>
    <w:p w14:paraId="6BFB3718" w14:textId="6C05245E" w:rsidR="0075245E" w:rsidRDefault="0075245E" w:rsidP="00746DFD">
      <w:pPr>
        <w:spacing w:line="360" w:lineRule="auto"/>
        <w:jc w:val="both"/>
        <w:rPr>
          <w:rFonts w:ascii="Arial" w:hAnsi="Arial" w:cs="Arial"/>
          <w:b/>
          <w:bCs/>
          <w:color w:val="000000"/>
          <w:sz w:val="24"/>
          <w:szCs w:val="24"/>
          <w:u w:val="single"/>
        </w:rPr>
      </w:pPr>
      <w:r>
        <w:rPr>
          <w:rFonts w:ascii="Arial" w:hAnsi="Arial" w:cs="Arial"/>
          <w:b/>
          <w:bCs/>
          <w:color w:val="000000"/>
          <w:sz w:val="24"/>
          <w:szCs w:val="24"/>
          <w:u w:val="single"/>
        </w:rPr>
        <w:t>Blog</w:t>
      </w:r>
    </w:p>
    <w:p w14:paraId="6FC17CA7" w14:textId="77777777" w:rsidR="00B05BC9" w:rsidRPr="0075245E" w:rsidRDefault="00B05BC9" w:rsidP="00746DFD">
      <w:pPr>
        <w:spacing w:line="360" w:lineRule="auto"/>
        <w:jc w:val="both"/>
        <w:rPr>
          <w:rFonts w:ascii="Arial" w:hAnsi="Arial" w:cs="Arial"/>
          <w:b/>
          <w:bCs/>
          <w:color w:val="000000"/>
          <w:sz w:val="24"/>
          <w:szCs w:val="24"/>
          <w:u w:val="single"/>
        </w:rPr>
      </w:pPr>
    </w:p>
    <w:p w14:paraId="2F81326A" w14:textId="0C0D5833" w:rsidR="00F17778" w:rsidRPr="00295FD3" w:rsidRDefault="00721F46" w:rsidP="00746DFD">
      <w:pPr>
        <w:spacing w:line="360" w:lineRule="auto"/>
        <w:jc w:val="both"/>
        <w:rPr>
          <w:rFonts w:ascii="Arial" w:hAnsi="Arial" w:cs="Arial"/>
          <w:sz w:val="24"/>
          <w:szCs w:val="24"/>
          <w:lang w:val="en-US"/>
        </w:rPr>
      </w:pPr>
      <w:r>
        <w:rPr>
          <w:rFonts w:ascii="Verdana" w:hAnsi="Verdana"/>
          <w:color w:val="000000"/>
          <w:sz w:val="20"/>
          <w:szCs w:val="20"/>
        </w:rPr>
        <w:t xml:space="preserve"> </w:t>
      </w:r>
      <w:r w:rsidR="00AB16EB">
        <w:rPr>
          <w:rFonts w:ascii="Verdana" w:hAnsi="Verdana"/>
          <w:color w:val="000000"/>
          <w:sz w:val="20"/>
          <w:szCs w:val="20"/>
        </w:rPr>
        <w:t xml:space="preserve"> </w:t>
      </w:r>
    </w:p>
    <w:p w14:paraId="48FBD3C7" w14:textId="77777777" w:rsidR="00B54D94" w:rsidRPr="00342E8B" w:rsidRDefault="00B54D94" w:rsidP="009803AB">
      <w:pPr>
        <w:pStyle w:val="NormalWeb"/>
        <w:spacing w:before="106" w:after="0" w:line="360" w:lineRule="auto"/>
        <w:jc w:val="both"/>
        <w:rPr>
          <w:rFonts w:ascii="Arial" w:eastAsia="+mn-ea" w:hAnsi="Arial" w:cs="Arial"/>
          <w:kern w:val="24"/>
          <w:lang w:val="cy-GB"/>
        </w:rPr>
      </w:pPr>
    </w:p>
    <w:p w14:paraId="14B6787C" w14:textId="77777777" w:rsidR="0087410E" w:rsidRPr="004F424B" w:rsidRDefault="0087410E" w:rsidP="009803AB">
      <w:pPr>
        <w:pStyle w:val="NormalWeb"/>
        <w:spacing w:before="106" w:after="0" w:line="360" w:lineRule="auto"/>
        <w:jc w:val="both"/>
        <w:rPr>
          <w:rFonts w:ascii="Arial" w:eastAsia="+mn-ea" w:hAnsi="Arial" w:cs="Arial"/>
          <w:b/>
          <w:bCs/>
          <w:kern w:val="24"/>
          <w:u w:val="single"/>
          <w:lang w:val="cy-GB"/>
        </w:rPr>
      </w:pPr>
    </w:p>
    <w:p w14:paraId="71D3FFFB" w14:textId="7FD1F4AD" w:rsidR="00241A80" w:rsidRPr="001E7C2C" w:rsidRDefault="00241A80">
      <w:pPr>
        <w:rPr>
          <w:rFonts w:ascii="Arial" w:hAnsi="Arial" w:cs="Arial"/>
          <w:b/>
          <w:bCs/>
          <w:sz w:val="24"/>
          <w:szCs w:val="24"/>
          <w:u w:val="single"/>
          <w:lang w:val="en-US"/>
        </w:rPr>
      </w:pPr>
    </w:p>
    <w:sectPr w:rsidR="00241A80" w:rsidRPr="001E7C2C">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F2AB2" w14:textId="77777777" w:rsidR="001E7C2C" w:rsidRDefault="001E7C2C" w:rsidP="001E7C2C">
      <w:pPr>
        <w:spacing w:after="0" w:line="240" w:lineRule="auto"/>
      </w:pPr>
      <w:r>
        <w:separator/>
      </w:r>
    </w:p>
  </w:endnote>
  <w:endnote w:type="continuationSeparator" w:id="0">
    <w:p w14:paraId="18F30DA9" w14:textId="77777777" w:rsidR="001E7C2C" w:rsidRDefault="001E7C2C" w:rsidP="001E7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797595"/>
      <w:docPartObj>
        <w:docPartGallery w:val="Page Numbers (Bottom of Page)"/>
        <w:docPartUnique/>
      </w:docPartObj>
    </w:sdtPr>
    <w:sdtEndPr>
      <w:rPr>
        <w:noProof/>
      </w:rPr>
    </w:sdtEndPr>
    <w:sdtContent>
      <w:p w14:paraId="62261A6C" w14:textId="600D9707" w:rsidR="001E7C2C" w:rsidRDefault="001E7C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CABED4" w14:textId="77777777" w:rsidR="001E7C2C" w:rsidRDefault="001E7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7BAE4" w14:textId="77777777" w:rsidR="001E7C2C" w:rsidRDefault="001E7C2C" w:rsidP="001E7C2C">
      <w:pPr>
        <w:spacing w:after="0" w:line="240" w:lineRule="auto"/>
      </w:pPr>
      <w:r>
        <w:separator/>
      </w:r>
    </w:p>
  </w:footnote>
  <w:footnote w:type="continuationSeparator" w:id="0">
    <w:p w14:paraId="49E3505C" w14:textId="77777777" w:rsidR="001E7C2C" w:rsidRDefault="001E7C2C" w:rsidP="001E7C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6FE5E" w14:textId="3039D236" w:rsidR="001E7C2C" w:rsidRDefault="001E7C2C">
    <w:pPr>
      <w:pStyle w:val="Header"/>
    </w:pPr>
    <w:r>
      <w:t>1906417</w:t>
    </w:r>
    <w:r>
      <w:ptab w:relativeTo="margin" w:alignment="center" w:leader="none"/>
    </w:r>
    <w:r>
      <w:t>ECEY6007</w:t>
    </w:r>
    <w:r>
      <w:tab/>
    </w:r>
    <w:r>
      <w:ptab w:relativeTo="margin" w:alignment="right" w:leader="none"/>
    </w:r>
    <w:sdt>
      <w:sdtPr>
        <w:id w:val="968859952"/>
        <w:placeholder>
          <w:docPart w:val="C13319B1D67041BE920DF2370C818E62"/>
        </w:placeholder>
        <w:temporary/>
        <w:showingPlcHdr/>
        <w15:appearance w15:val="hidden"/>
      </w:sdtPr>
      <w:sdtEndPr/>
      <w:sdtContent>
        <w:r>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C2C"/>
    <w:rsid w:val="00016FD7"/>
    <w:rsid w:val="00027A3C"/>
    <w:rsid w:val="00036037"/>
    <w:rsid w:val="000411E6"/>
    <w:rsid w:val="00047497"/>
    <w:rsid w:val="00064939"/>
    <w:rsid w:val="00076442"/>
    <w:rsid w:val="00077334"/>
    <w:rsid w:val="000873A2"/>
    <w:rsid w:val="0009058D"/>
    <w:rsid w:val="000907E3"/>
    <w:rsid w:val="000942DF"/>
    <w:rsid w:val="0009713F"/>
    <w:rsid w:val="000A047E"/>
    <w:rsid w:val="000B3EE0"/>
    <w:rsid w:val="000C14FB"/>
    <w:rsid w:val="000C2EA3"/>
    <w:rsid w:val="000C621B"/>
    <w:rsid w:val="000F2740"/>
    <w:rsid w:val="00107508"/>
    <w:rsid w:val="0010753C"/>
    <w:rsid w:val="0012460A"/>
    <w:rsid w:val="00147463"/>
    <w:rsid w:val="00182618"/>
    <w:rsid w:val="00184528"/>
    <w:rsid w:val="00185600"/>
    <w:rsid w:val="001A3431"/>
    <w:rsid w:val="001A44E9"/>
    <w:rsid w:val="001A5329"/>
    <w:rsid w:val="001B6F21"/>
    <w:rsid w:val="001B7BE8"/>
    <w:rsid w:val="001C06A9"/>
    <w:rsid w:val="001C682D"/>
    <w:rsid w:val="001E4B75"/>
    <w:rsid w:val="001E5F08"/>
    <w:rsid w:val="001E7C2C"/>
    <w:rsid w:val="001F1E20"/>
    <w:rsid w:val="002033F7"/>
    <w:rsid w:val="0020561D"/>
    <w:rsid w:val="00205665"/>
    <w:rsid w:val="00207773"/>
    <w:rsid w:val="002120C7"/>
    <w:rsid w:val="002159AE"/>
    <w:rsid w:val="002160B8"/>
    <w:rsid w:val="002240EB"/>
    <w:rsid w:val="00241A80"/>
    <w:rsid w:val="00253F5D"/>
    <w:rsid w:val="002541B6"/>
    <w:rsid w:val="00265FBB"/>
    <w:rsid w:val="00272093"/>
    <w:rsid w:val="00272988"/>
    <w:rsid w:val="00272E13"/>
    <w:rsid w:val="002751E3"/>
    <w:rsid w:val="00295FD3"/>
    <w:rsid w:val="002A7095"/>
    <w:rsid w:val="002B7D90"/>
    <w:rsid w:val="002C3398"/>
    <w:rsid w:val="002C6CB6"/>
    <w:rsid w:val="002D04E1"/>
    <w:rsid w:val="002D728E"/>
    <w:rsid w:val="002E348A"/>
    <w:rsid w:val="002E503E"/>
    <w:rsid w:val="00305390"/>
    <w:rsid w:val="003236C2"/>
    <w:rsid w:val="00326E1B"/>
    <w:rsid w:val="00327F08"/>
    <w:rsid w:val="00340ACB"/>
    <w:rsid w:val="00342E8B"/>
    <w:rsid w:val="003456F3"/>
    <w:rsid w:val="003560A8"/>
    <w:rsid w:val="00357D2B"/>
    <w:rsid w:val="00367ED7"/>
    <w:rsid w:val="0037784D"/>
    <w:rsid w:val="003803C7"/>
    <w:rsid w:val="00387D4B"/>
    <w:rsid w:val="00391995"/>
    <w:rsid w:val="00391F80"/>
    <w:rsid w:val="00392CC0"/>
    <w:rsid w:val="00396BD5"/>
    <w:rsid w:val="003A5DBE"/>
    <w:rsid w:val="003A6579"/>
    <w:rsid w:val="003A7F0D"/>
    <w:rsid w:val="003B2712"/>
    <w:rsid w:val="003C3D48"/>
    <w:rsid w:val="003E613C"/>
    <w:rsid w:val="003E75C7"/>
    <w:rsid w:val="003F1FDD"/>
    <w:rsid w:val="003F6DB9"/>
    <w:rsid w:val="00413E34"/>
    <w:rsid w:val="00421042"/>
    <w:rsid w:val="0042382D"/>
    <w:rsid w:val="0042689A"/>
    <w:rsid w:val="004376CE"/>
    <w:rsid w:val="004630A4"/>
    <w:rsid w:val="00474133"/>
    <w:rsid w:val="00487BFD"/>
    <w:rsid w:val="0049494A"/>
    <w:rsid w:val="004A08DC"/>
    <w:rsid w:val="004B3525"/>
    <w:rsid w:val="004B5CEF"/>
    <w:rsid w:val="004E747A"/>
    <w:rsid w:val="004F424B"/>
    <w:rsid w:val="004F6CA3"/>
    <w:rsid w:val="0050042A"/>
    <w:rsid w:val="00500540"/>
    <w:rsid w:val="0051512A"/>
    <w:rsid w:val="00522446"/>
    <w:rsid w:val="00527C0D"/>
    <w:rsid w:val="00532AF2"/>
    <w:rsid w:val="00547DCF"/>
    <w:rsid w:val="00554FF8"/>
    <w:rsid w:val="00560AF9"/>
    <w:rsid w:val="0057267F"/>
    <w:rsid w:val="00577374"/>
    <w:rsid w:val="00585068"/>
    <w:rsid w:val="0059002E"/>
    <w:rsid w:val="00594F7F"/>
    <w:rsid w:val="005C7D97"/>
    <w:rsid w:val="005E3C7B"/>
    <w:rsid w:val="005F6F19"/>
    <w:rsid w:val="00601FDE"/>
    <w:rsid w:val="0061355F"/>
    <w:rsid w:val="0061497B"/>
    <w:rsid w:val="00631A24"/>
    <w:rsid w:val="00650884"/>
    <w:rsid w:val="0065265B"/>
    <w:rsid w:val="0065688E"/>
    <w:rsid w:val="00664180"/>
    <w:rsid w:val="0066526B"/>
    <w:rsid w:val="0067597B"/>
    <w:rsid w:val="00684A31"/>
    <w:rsid w:val="00691B6B"/>
    <w:rsid w:val="006B0854"/>
    <w:rsid w:val="006D5196"/>
    <w:rsid w:val="006D5841"/>
    <w:rsid w:val="007002DD"/>
    <w:rsid w:val="00702119"/>
    <w:rsid w:val="00721F46"/>
    <w:rsid w:val="0072270A"/>
    <w:rsid w:val="007268E3"/>
    <w:rsid w:val="00732804"/>
    <w:rsid w:val="007345ED"/>
    <w:rsid w:val="00746DFD"/>
    <w:rsid w:val="0075245E"/>
    <w:rsid w:val="00766254"/>
    <w:rsid w:val="007704B5"/>
    <w:rsid w:val="00770897"/>
    <w:rsid w:val="00782305"/>
    <w:rsid w:val="00783051"/>
    <w:rsid w:val="00783DB9"/>
    <w:rsid w:val="00784C20"/>
    <w:rsid w:val="00787265"/>
    <w:rsid w:val="007C5C36"/>
    <w:rsid w:val="007D1D0A"/>
    <w:rsid w:val="007F1D5A"/>
    <w:rsid w:val="007F50D3"/>
    <w:rsid w:val="007F53DE"/>
    <w:rsid w:val="007F7B08"/>
    <w:rsid w:val="00800372"/>
    <w:rsid w:val="00815DFB"/>
    <w:rsid w:val="0081680A"/>
    <w:rsid w:val="00830A85"/>
    <w:rsid w:val="00835DD8"/>
    <w:rsid w:val="008412DF"/>
    <w:rsid w:val="00841A08"/>
    <w:rsid w:val="008467AF"/>
    <w:rsid w:val="00852EDA"/>
    <w:rsid w:val="0085393A"/>
    <w:rsid w:val="008659B8"/>
    <w:rsid w:val="0087410E"/>
    <w:rsid w:val="00880589"/>
    <w:rsid w:val="008B69F9"/>
    <w:rsid w:val="008D0990"/>
    <w:rsid w:val="008D19CB"/>
    <w:rsid w:val="00900704"/>
    <w:rsid w:val="009063CC"/>
    <w:rsid w:val="009120B2"/>
    <w:rsid w:val="00924874"/>
    <w:rsid w:val="009502E0"/>
    <w:rsid w:val="00952970"/>
    <w:rsid w:val="00954823"/>
    <w:rsid w:val="00957160"/>
    <w:rsid w:val="009631B4"/>
    <w:rsid w:val="00965468"/>
    <w:rsid w:val="00971672"/>
    <w:rsid w:val="009731F6"/>
    <w:rsid w:val="00973612"/>
    <w:rsid w:val="0097724B"/>
    <w:rsid w:val="009803AB"/>
    <w:rsid w:val="009C37D6"/>
    <w:rsid w:val="009D06D3"/>
    <w:rsid w:val="009D06D5"/>
    <w:rsid w:val="009D78EB"/>
    <w:rsid w:val="00A02050"/>
    <w:rsid w:val="00A1116E"/>
    <w:rsid w:val="00A1595C"/>
    <w:rsid w:val="00A177FE"/>
    <w:rsid w:val="00A21CED"/>
    <w:rsid w:val="00A237D0"/>
    <w:rsid w:val="00A270E0"/>
    <w:rsid w:val="00A348C8"/>
    <w:rsid w:val="00A5469A"/>
    <w:rsid w:val="00A74EB6"/>
    <w:rsid w:val="00A81533"/>
    <w:rsid w:val="00AB16EB"/>
    <w:rsid w:val="00AB4275"/>
    <w:rsid w:val="00AB5A91"/>
    <w:rsid w:val="00AC04F0"/>
    <w:rsid w:val="00AD17FA"/>
    <w:rsid w:val="00AD4262"/>
    <w:rsid w:val="00AE3A8B"/>
    <w:rsid w:val="00AF122E"/>
    <w:rsid w:val="00B05BC9"/>
    <w:rsid w:val="00B06B9C"/>
    <w:rsid w:val="00B23E10"/>
    <w:rsid w:val="00B32AD9"/>
    <w:rsid w:val="00B54D94"/>
    <w:rsid w:val="00B642C7"/>
    <w:rsid w:val="00B67523"/>
    <w:rsid w:val="00B80D4E"/>
    <w:rsid w:val="00B81A3C"/>
    <w:rsid w:val="00B838E4"/>
    <w:rsid w:val="00B95404"/>
    <w:rsid w:val="00B955D4"/>
    <w:rsid w:val="00BA0646"/>
    <w:rsid w:val="00BB3F8D"/>
    <w:rsid w:val="00BC4A4D"/>
    <w:rsid w:val="00BC5EF1"/>
    <w:rsid w:val="00BD5C77"/>
    <w:rsid w:val="00BF1586"/>
    <w:rsid w:val="00BF3319"/>
    <w:rsid w:val="00C00B7D"/>
    <w:rsid w:val="00C0616D"/>
    <w:rsid w:val="00C1567F"/>
    <w:rsid w:val="00C17D57"/>
    <w:rsid w:val="00C24576"/>
    <w:rsid w:val="00C25898"/>
    <w:rsid w:val="00C32086"/>
    <w:rsid w:val="00C328BA"/>
    <w:rsid w:val="00C44042"/>
    <w:rsid w:val="00C445E7"/>
    <w:rsid w:val="00C57EC7"/>
    <w:rsid w:val="00C70986"/>
    <w:rsid w:val="00C7118B"/>
    <w:rsid w:val="00C7668F"/>
    <w:rsid w:val="00C86FB5"/>
    <w:rsid w:val="00C87476"/>
    <w:rsid w:val="00C97030"/>
    <w:rsid w:val="00CA51F5"/>
    <w:rsid w:val="00CD5396"/>
    <w:rsid w:val="00CE4621"/>
    <w:rsid w:val="00CE5EE3"/>
    <w:rsid w:val="00D26878"/>
    <w:rsid w:val="00D54F34"/>
    <w:rsid w:val="00D57345"/>
    <w:rsid w:val="00D74EB1"/>
    <w:rsid w:val="00D75488"/>
    <w:rsid w:val="00D80062"/>
    <w:rsid w:val="00D957EC"/>
    <w:rsid w:val="00DB2F4E"/>
    <w:rsid w:val="00DC1009"/>
    <w:rsid w:val="00DC1608"/>
    <w:rsid w:val="00DC2609"/>
    <w:rsid w:val="00DE0241"/>
    <w:rsid w:val="00DF0489"/>
    <w:rsid w:val="00DF5A13"/>
    <w:rsid w:val="00E12786"/>
    <w:rsid w:val="00E147E0"/>
    <w:rsid w:val="00E166F3"/>
    <w:rsid w:val="00E22945"/>
    <w:rsid w:val="00E35B0D"/>
    <w:rsid w:val="00E407E1"/>
    <w:rsid w:val="00E64DCF"/>
    <w:rsid w:val="00E65D4B"/>
    <w:rsid w:val="00E75593"/>
    <w:rsid w:val="00E92468"/>
    <w:rsid w:val="00E95204"/>
    <w:rsid w:val="00EA0353"/>
    <w:rsid w:val="00EC3339"/>
    <w:rsid w:val="00EC6B3F"/>
    <w:rsid w:val="00ED012B"/>
    <w:rsid w:val="00ED2F7E"/>
    <w:rsid w:val="00ED38E7"/>
    <w:rsid w:val="00ED3A9D"/>
    <w:rsid w:val="00EF1713"/>
    <w:rsid w:val="00EF7B75"/>
    <w:rsid w:val="00F17778"/>
    <w:rsid w:val="00F207F6"/>
    <w:rsid w:val="00F2372E"/>
    <w:rsid w:val="00F27D80"/>
    <w:rsid w:val="00F37571"/>
    <w:rsid w:val="00F43557"/>
    <w:rsid w:val="00F5331A"/>
    <w:rsid w:val="00F63624"/>
    <w:rsid w:val="00F66A34"/>
    <w:rsid w:val="00F736D5"/>
    <w:rsid w:val="00F81FA7"/>
    <w:rsid w:val="00F8368B"/>
    <w:rsid w:val="00F909B3"/>
    <w:rsid w:val="00F90A59"/>
    <w:rsid w:val="00F927A5"/>
    <w:rsid w:val="00F930A5"/>
    <w:rsid w:val="00F94204"/>
    <w:rsid w:val="00FB3EE3"/>
    <w:rsid w:val="00FB4467"/>
    <w:rsid w:val="00FD427B"/>
    <w:rsid w:val="00FD5DF6"/>
    <w:rsid w:val="00FE0011"/>
    <w:rsid w:val="00FF292B"/>
    <w:rsid w:val="00FF66DC"/>
    <w:rsid w:val="00FF6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E63DA"/>
  <w15:chartTrackingRefBased/>
  <w15:docId w15:val="{97822EBE-FF6D-4D2F-80EF-D7968B865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7C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C2C"/>
  </w:style>
  <w:style w:type="paragraph" w:styleId="Footer">
    <w:name w:val="footer"/>
    <w:basedOn w:val="Normal"/>
    <w:link w:val="FooterChar"/>
    <w:uiPriority w:val="99"/>
    <w:unhideWhenUsed/>
    <w:rsid w:val="001E7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C2C"/>
  </w:style>
  <w:style w:type="paragraph" w:styleId="NormalWeb">
    <w:name w:val="Normal (Web)"/>
    <w:basedOn w:val="Normal"/>
    <w:uiPriority w:val="99"/>
    <w:unhideWhenUsed/>
    <w:rsid w:val="00AE3A8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13319B1D67041BE920DF2370C818E62"/>
        <w:category>
          <w:name w:val="General"/>
          <w:gallery w:val="placeholder"/>
        </w:category>
        <w:types>
          <w:type w:val="bbPlcHdr"/>
        </w:types>
        <w:behaviors>
          <w:behavior w:val="content"/>
        </w:behaviors>
        <w:guid w:val="{3CABA9E6-B5DC-4DEB-BF4B-545B0D986CF3}"/>
      </w:docPartPr>
      <w:docPartBody>
        <w:p w:rsidR="00A90CF5" w:rsidRDefault="0047344A" w:rsidP="0047344A">
          <w:pPr>
            <w:pStyle w:val="C13319B1D67041BE920DF2370C818E62"/>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44A"/>
    <w:rsid w:val="0047344A"/>
    <w:rsid w:val="00A90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3319B1D67041BE920DF2370C818E62">
    <w:name w:val="C13319B1D67041BE920DF2370C818E62"/>
    <w:rsid w:val="004734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3730</Words>
  <Characters>21263</Characters>
  <Application>Microsoft Office Word</Application>
  <DocSecurity>0</DocSecurity>
  <Lines>177</Lines>
  <Paragraphs>49</Paragraphs>
  <ScaleCrop>false</ScaleCrop>
  <Company/>
  <LinksUpToDate>false</LinksUpToDate>
  <CharactersWithSpaces>24944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Davies (1906417)</dc:creator>
  <cp:keywords/>
  <dc:description/>
  <cp:lastModifiedBy>Stacey Davies (1906417)</cp:lastModifiedBy>
  <cp:revision>2</cp:revision>
  <dcterms:created xsi:type="dcterms:W3CDTF">2022-05-18T20:44:00Z</dcterms:created>
  <dcterms:modified xsi:type="dcterms:W3CDTF">2022-05-18T20:44:00Z</dcterms:modified>
</cp:coreProperties>
</file>