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E281D" w:rsidP="00E51AAC">
            <w:pPr>
              <w:spacing w:before="120" w:after="120"/>
              <w:jc w:val="both"/>
              <w:rPr>
                <w:rFonts w:ascii="Arial" w:hAnsi="Arial" w:cs="Arial"/>
                <w:b/>
                <w:sz w:val="22"/>
                <w:szCs w:val="22"/>
              </w:rPr>
            </w:pPr>
            <w:r>
              <w:rPr>
                <w:rFonts w:ascii="Arial" w:hAnsi="Arial" w:cs="Arial"/>
                <w:b/>
                <w:sz w:val="22"/>
                <w:szCs w:val="22"/>
              </w:rPr>
              <w:t xml:space="preserve"> IHM</w:t>
            </w:r>
            <w:r w:rsidR="00666476">
              <w:rPr>
                <w:rFonts w:ascii="Arial" w:hAnsi="Arial" w:cs="Arial"/>
                <w:b/>
                <w:sz w:val="22"/>
                <w:szCs w:val="22"/>
              </w:rPr>
              <w:t>; ITTM; Events</w:t>
            </w:r>
          </w:p>
        </w:tc>
      </w:tr>
      <w:tr w:rsidR="007E281D" w:rsidRPr="00A406E5" w:rsidTr="00365E79">
        <w:tc>
          <w:tcPr>
            <w:tcW w:w="2093" w:type="dxa"/>
            <w:shd w:val="pct15" w:color="auto" w:fill="auto"/>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7E281D" w:rsidRPr="00190893" w:rsidRDefault="007E281D" w:rsidP="007E281D">
            <w:pPr>
              <w:spacing w:before="120" w:after="120"/>
              <w:jc w:val="both"/>
              <w:rPr>
                <w:rFonts w:ascii="Arial" w:hAnsi="Arial" w:cs="Arial"/>
                <w:b/>
                <w:sz w:val="22"/>
                <w:szCs w:val="22"/>
              </w:rPr>
            </w:pPr>
            <w:r w:rsidRPr="00190893">
              <w:rPr>
                <w:rFonts w:ascii="Arial" w:hAnsi="Arial" w:cs="Arial"/>
                <w:b/>
                <w:sz w:val="22"/>
                <w:szCs w:val="22"/>
              </w:rPr>
              <w:t>Sustainable Hospitality and Tourism Management</w:t>
            </w:r>
          </w:p>
        </w:tc>
      </w:tr>
      <w:tr w:rsidR="007E281D" w:rsidRPr="00A406E5" w:rsidTr="008F1308">
        <w:tc>
          <w:tcPr>
            <w:tcW w:w="2093" w:type="dxa"/>
            <w:shd w:val="pct15" w:color="auto" w:fill="auto"/>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7E281D" w:rsidRPr="00A406E5" w:rsidRDefault="007E281D" w:rsidP="007E281D">
            <w:pPr>
              <w:spacing w:before="120" w:after="120"/>
              <w:jc w:val="both"/>
              <w:rPr>
                <w:rFonts w:ascii="Arial" w:hAnsi="Arial" w:cs="Arial"/>
                <w:b/>
                <w:sz w:val="22"/>
                <w:szCs w:val="22"/>
              </w:rPr>
            </w:pPr>
            <w:r w:rsidRPr="00190893">
              <w:rPr>
                <w:rFonts w:ascii="Arial" w:hAnsi="Arial" w:cs="Arial"/>
                <w:b/>
                <w:sz w:val="22"/>
                <w:szCs w:val="22"/>
              </w:rPr>
              <w:t>M5X01925</w:t>
            </w:r>
          </w:p>
        </w:tc>
        <w:tc>
          <w:tcPr>
            <w:tcW w:w="2268" w:type="dxa"/>
            <w:shd w:val="clear" w:color="auto" w:fill="D9D9D9"/>
          </w:tcPr>
          <w:p w:rsidR="007E281D" w:rsidRPr="004D5E9B" w:rsidRDefault="007E281D" w:rsidP="007E281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7E281D" w:rsidRPr="00A406E5" w:rsidRDefault="007E281D" w:rsidP="007E281D">
            <w:pPr>
              <w:spacing w:before="120" w:after="120"/>
              <w:jc w:val="both"/>
              <w:rPr>
                <w:rFonts w:ascii="Arial" w:hAnsi="Arial" w:cs="Arial"/>
                <w:b/>
                <w:sz w:val="22"/>
                <w:szCs w:val="22"/>
              </w:rPr>
            </w:pPr>
            <w:r>
              <w:rPr>
                <w:rFonts w:ascii="Arial" w:hAnsi="Arial" w:cs="Arial"/>
                <w:b/>
                <w:sz w:val="22"/>
                <w:szCs w:val="22"/>
              </w:rPr>
              <w:t>50%</w:t>
            </w:r>
          </w:p>
        </w:tc>
      </w:tr>
      <w:tr w:rsidR="007E281D" w:rsidRPr="00A406E5" w:rsidTr="008F1308">
        <w:tc>
          <w:tcPr>
            <w:tcW w:w="2093" w:type="dxa"/>
            <w:shd w:val="pct15" w:color="auto" w:fill="auto"/>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7E281D" w:rsidRPr="00A406E5" w:rsidRDefault="007E281D" w:rsidP="00365E79">
            <w:pPr>
              <w:spacing w:before="120" w:after="120"/>
              <w:jc w:val="both"/>
              <w:rPr>
                <w:rFonts w:ascii="Arial" w:hAnsi="Arial" w:cs="Arial"/>
                <w:b/>
                <w:sz w:val="22"/>
                <w:szCs w:val="22"/>
              </w:rPr>
            </w:pPr>
            <w:r>
              <w:rPr>
                <w:rFonts w:ascii="Arial" w:hAnsi="Arial" w:cs="Arial"/>
                <w:b/>
                <w:sz w:val="22"/>
                <w:szCs w:val="22"/>
              </w:rPr>
              <w:t xml:space="preserve">Dr </w:t>
            </w:r>
            <w:r w:rsidR="00365E79">
              <w:rPr>
                <w:rFonts w:ascii="Arial" w:hAnsi="Arial" w:cs="Arial"/>
                <w:b/>
                <w:sz w:val="22"/>
                <w:szCs w:val="22"/>
              </w:rPr>
              <w:t>Caroline Jawad</w:t>
            </w:r>
          </w:p>
        </w:tc>
        <w:tc>
          <w:tcPr>
            <w:tcW w:w="2268" w:type="dxa"/>
            <w:shd w:val="clear" w:color="auto" w:fill="D9D9D9"/>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7E281D" w:rsidRPr="00A406E5" w:rsidRDefault="007071E9" w:rsidP="007E281D">
            <w:pPr>
              <w:spacing w:before="120" w:after="120"/>
              <w:jc w:val="both"/>
              <w:rPr>
                <w:rFonts w:ascii="Arial" w:hAnsi="Arial" w:cs="Arial"/>
                <w:b/>
                <w:sz w:val="22"/>
                <w:szCs w:val="22"/>
              </w:rPr>
            </w:pPr>
            <w:r>
              <w:rPr>
                <w:rFonts w:ascii="Arial" w:hAnsi="Arial" w:cs="Arial"/>
                <w:b/>
                <w:sz w:val="22"/>
                <w:szCs w:val="22"/>
              </w:rPr>
              <w:t>Jacqui Jones</w:t>
            </w:r>
          </w:p>
        </w:tc>
      </w:tr>
      <w:tr w:rsidR="007E281D" w:rsidRPr="00A406E5" w:rsidTr="008F1308">
        <w:tc>
          <w:tcPr>
            <w:tcW w:w="2093" w:type="dxa"/>
            <w:shd w:val="pct15" w:color="auto" w:fill="auto"/>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7E281D" w:rsidRPr="00A406E5" w:rsidRDefault="007E281D" w:rsidP="000A7D1D">
            <w:pPr>
              <w:spacing w:before="120" w:after="120"/>
              <w:jc w:val="both"/>
              <w:rPr>
                <w:rFonts w:ascii="Arial" w:hAnsi="Arial" w:cs="Arial"/>
                <w:b/>
                <w:sz w:val="22"/>
                <w:szCs w:val="22"/>
              </w:rPr>
            </w:pPr>
            <w:r>
              <w:rPr>
                <w:rFonts w:ascii="Arial" w:hAnsi="Arial" w:cs="Arial"/>
                <w:b/>
                <w:sz w:val="22"/>
                <w:szCs w:val="22"/>
              </w:rPr>
              <w:t xml:space="preserve">Sustainable Tourism </w:t>
            </w:r>
          </w:p>
        </w:tc>
        <w:tc>
          <w:tcPr>
            <w:tcW w:w="2268" w:type="dxa"/>
            <w:shd w:val="pct15" w:color="auto" w:fill="auto"/>
          </w:tcPr>
          <w:p w:rsidR="007E281D" w:rsidRPr="00A406E5" w:rsidRDefault="007E281D" w:rsidP="007E281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7E281D" w:rsidRPr="00A406E5" w:rsidRDefault="009C645F" w:rsidP="007E281D">
            <w:pPr>
              <w:spacing w:before="120" w:after="120"/>
              <w:jc w:val="both"/>
              <w:rPr>
                <w:rFonts w:ascii="Arial" w:hAnsi="Arial" w:cs="Arial"/>
                <w:b/>
                <w:sz w:val="22"/>
                <w:szCs w:val="22"/>
              </w:rPr>
            </w:pPr>
            <w:r>
              <w:rPr>
                <w:rFonts w:ascii="Arial" w:hAnsi="Arial" w:cs="Arial"/>
                <w:b/>
                <w:sz w:val="22"/>
                <w:szCs w:val="22"/>
              </w:rPr>
              <w:t>2 hour in class test</w:t>
            </w:r>
          </w:p>
        </w:tc>
      </w:tr>
      <w:tr w:rsidR="007E281D" w:rsidRPr="00A406E5" w:rsidTr="008F1308">
        <w:tc>
          <w:tcPr>
            <w:tcW w:w="2093" w:type="dxa"/>
            <w:shd w:val="pct15" w:color="auto" w:fill="auto"/>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7E281D" w:rsidRPr="00A406E5" w:rsidRDefault="00365E79" w:rsidP="007E281D">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7E281D" w:rsidRPr="00A406E5" w:rsidRDefault="00365E79" w:rsidP="007E281D">
            <w:pPr>
              <w:spacing w:before="120" w:after="120"/>
              <w:jc w:val="both"/>
              <w:rPr>
                <w:rFonts w:ascii="Arial" w:hAnsi="Arial" w:cs="Arial"/>
                <w:b/>
                <w:sz w:val="22"/>
                <w:szCs w:val="22"/>
              </w:rPr>
            </w:pPr>
            <w:r>
              <w:rPr>
                <w:rFonts w:ascii="Arial" w:hAnsi="Arial" w:cs="Arial"/>
                <w:b/>
                <w:sz w:val="22"/>
                <w:szCs w:val="22"/>
              </w:rPr>
              <w:t>TBC</w:t>
            </w:r>
          </w:p>
        </w:tc>
      </w:tr>
      <w:tr w:rsidR="007E281D" w:rsidRPr="00A406E5" w:rsidTr="00A406E5">
        <w:tc>
          <w:tcPr>
            <w:tcW w:w="2093" w:type="dxa"/>
            <w:shd w:val="pct15" w:color="auto" w:fill="auto"/>
          </w:tcPr>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7E281D" w:rsidRPr="00A406E5" w:rsidRDefault="007E281D" w:rsidP="007E281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E281D" w:rsidRPr="00A406E5" w:rsidRDefault="007E281D" w:rsidP="007E281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7E281D" w:rsidRPr="00A406E5" w:rsidTr="00A406E5">
        <w:tc>
          <w:tcPr>
            <w:tcW w:w="2093" w:type="dxa"/>
            <w:shd w:val="pct15" w:color="auto" w:fill="auto"/>
          </w:tcPr>
          <w:p w:rsidR="007E281D" w:rsidRPr="00A406E5" w:rsidRDefault="007E281D" w:rsidP="007E281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7E281D" w:rsidRPr="00A406E5" w:rsidRDefault="007E281D" w:rsidP="007E281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7E281D" w:rsidRDefault="00C01A3F" w:rsidP="007E281D">
            <w:pPr>
              <w:rPr>
                <w:rFonts w:ascii="Arial" w:hAnsi="Arial" w:cs="Arial"/>
                <w:sz w:val="22"/>
                <w:szCs w:val="22"/>
              </w:rPr>
            </w:pPr>
          </w:p>
          <w:p w:rsidR="007E281D" w:rsidRPr="007E281D" w:rsidRDefault="007E281D" w:rsidP="007E281D">
            <w:pPr>
              <w:ind w:left="360"/>
              <w:rPr>
                <w:rFonts w:ascii="Arial" w:hAnsi="Arial" w:cs="Arial"/>
                <w:sz w:val="22"/>
                <w:szCs w:val="22"/>
              </w:rPr>
            </w:pPr>
            <w:r w:rsidRPr="007E281D">
              <w:rPr>
                <w:rFonts w:ascii="Arial" w:hAnsi="Arial" w:cs="Arial"/>
                <w:sz w:val="22"/>
                <w:szCs w:val="22"/>
              </w:rPr>
              <w:t>Demonstrate a critical understanding of the term “sustainability” and apply it within the context of tourism</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7E281D" w:rsidRDefault="009C645F" w:rsidP="007E281D">
      <w:pPr>
        <w:ind w:left="720"/>
        <w:rPr>
          <w:rFonts w:ascii="Arial" w:hAnsi="Arial" w:cs="Arial"/>
          <w:sz w:val="24"/>
          <w:szCs w:val="24"/>
        </w:rPr>
      </w:pPr>
      <w:r>
        <w:rPr>
          <w:rFonts w:ascii="Arial" w:hAnsi="Arial" w:cs="Arial"/>
          <w:sz w:val="24"/>
          <w:szCs w:val="24"/>
        </w:rPr>
        <w:t xml:space="preserve">Students must answer </w:t>
      </w:r>
      <w:r w:rsidRPr="001B06D2">
        <w:rPr>
          <w:rFonts w:ascii="Arial" w:hAnsi="Arial" w:cs="Arial"/>
          <w:b/>
          <w:sz w:val="24"/>
          <w:szCs w:val="24"/>
        </w:rPr>
        <w:t>one</w:t>
      </w:r>
      <w:r>
        <w:rPr>
          <w:rFonts w:ascii="Arial" w:hAnsi="Arial" w:cs="Arial"/>
          <w:sz w:val="24"/>
          <w:szCs w:val="24"/>
        </w:rPr>
        <w:t xml:space="preserve"> question from the options below:</w:t>
      </w:r>
    </w:p>
    <w:p w:rsidR="009C645F" w:rsidRDefault="009C645F" w:rsidP="007E281D">
      <w:pPr>
        <w:ind w:left="720"/>
        <w:rPr>
          <w:rFonts w:ascii="Arial" w:hAnsi="Arial" w:cs="Arial"/>
          <w:sz w:val="24"/>
          <w:szCs w:val="24"/>
        </w:rPr>
      </w:pPr>
    </w:p>
    <w:p w:rsidR="009C645F" w:rsidRDefault="009C645F" w:rsidP="009C645F">
      <w:pPr>
        <w:rPr>
          <w:rFonts w:ascii="Arial" w:hAnsi="Arial" w:cs="Arial"/>
          <w:sz w:val="24"/>
          <w:szCs w:val="24"/>
        </w:rPr>
      </w:pPr>
    </w:p>
    <w:p w:rsidR="00152E9D" w:rsidRDefault="009C645F" w:rsidP="009C645F">
      <w:pPr>
        <w:pStyle w:val="ListParagraph"/>
        <w:numPr>
          <w:ilvl w:val="0"/>
          <w:numId w:val="17"/>
        </w:numPr>
        <w:rPr>
          <w:rFonts w:ascii="Arial" w:hAnsi="Arial" w:cs="Arial"/>
          <w:sz w:val="24"/>
          <w:szCs w:val="24"/>
        </w:rPr>
      </w:pPr>
      <w:r>
        <w:rPr>
          <w:rFonts w:ascii="Arial" w:hAnsi="Arial" w:cs="Arial"/>
          <w:sz w:val="24"/>
          <w:szCs w:val="24"/>
        </w:rPr>
        <w:t xml:space="preserve">In September 2019, Prince Harry </w:t>
      </w:r>
      <w:r w:rsidRPr="009C645F">
        <w:rPr>
          <w:rFonts w:ascii="Arial" w:hAnsi="Arial" w:cs="Arial"/>
          <w:sz w:val="24"/>
          <w:szCs w:val="24"/>
        </w:rPr>
        <w:t>launched a new sustainable tourism project, just weeks after coming under fire for taking private jets on holiday with his family.</w:t>
      </w:r>
      <w:r>
        <w:rPr>
          <w:rFonts w:ascii="Arial" w:hAnsi="Arial" w:cs="Arial"/>
          <w:sz w:val="24"/>
          <w:szCs w:val="24"/>
        </w:rPr>
        <w:t xml:space="preserve"> Discuss, the Prince’s statement that </w:t>
      </w:r>
      <w:r w:rsidRPr="009C645F">
        <w:rPr>
          <w:rFonts w:ascii="Arial" w:hAnsi="Arial" w:cs="Arial"/>
          <w:sz w:val="24"/>
          <w:szCs w:val="24"/>
        </w:rPr>
        <w:t>we all have a responsibilit</w:t>
      </w:r>
      <w:r>
        <w:rPr>
          <w:rFonts w:ascii="Arial" w:hAnsi="Arial" w:cs="Arial"/>
          <w:sz w:val="24"/>
          <w:szCs w:val="24"/>
        </w:rPr>
        <w:t xml:space="preserve">y for our own individual impact with reference to different stakeholders from </w:t>
      </w:r>
      <w:r w:rsidR="00635C2E">
        <w:rPr>
          <w:rFonts w:ascii="Arial" w:hAnsi="Arial" w:cs="Arial"/>
          <w:sz w:val="24"/>
          <w:szCs w:val="24"/>
        </w:rPr>
        <w:t>a</w:t>
      </w:r>
      <w:r>
        <w:rPr>
          <w:rFonts w:ascii="Arial" w:hAnsi="Arial" w:cs="Arial"/>
          <w:sz w:val="24"/>
          <w:szCs w:val="24"/>
        </w:rPr>
        <w:t xml:space="preserve"> country</w:t>
      </w:r>
      <w:r w:rsidR="00635C2E">
        <w:rPr>
          <w:rFonts w:ascii="Arial" w:hAnsi="Arial" w:cs="Arial"/>
          <w:sz w:val="24"/>
          <w:szCs w:val="24"/>
        </w:rPr>
        <w:t xml:space="preserve"> of your choice</w:t>
      </w:r>
      <w:r>
        <w:rPr>
          <w:rFonts w:ascii="Arial" w:hAnsi="Arial" w:cs="Arial"/>
          <w:sz w:val="24"/>
          <w:szCs w:val="24"/>
        </w:rPr>
        <w:t>.</w:t>
      </w:r>
    </w:p>
    <w:p w:rsidR="009C645F" w:rsidRPr="009C645F" w:rsidRDefault="009C645F" w:rsidP="009C645F">
      <w:pPr>
        <w:pStyle w:val="ListParagraph"/>
        <w:rPr>
          <w:rFonts w:ascii="Arial" w:hAnsi="Arial" w:cs="Arial"/>
          <w:sz w:val="24"/>
          <w:szCs w:val="24"/>
        </w:rPr>
      </w:pPr>
    </w:p>
    <w:p w:rsidR="009C645F" w:rsidRDefault="00635C2E" w:rsidP="00635C2E">
      <w:pPr>
        <w:pStyle w:val="ListParagraph"/>
        <w:numPr>
          <w:ilvl w:val="0"/>
          <w:numId w:val="17"/>
        </w:numPr>
        <w:rPr>
          <w:rFonts w:ascii="Arial" w:hAnsi="Arial" w:cs="Arial"/>
          <w:sz w:val="24"/>
          <w:szCs w:val="24"/>
        </w:rPr>
      </w:pPr>
      <w:r>
        <w:rPr>
          <w:rFonts w:ascii="Arial" w:hAnsi="Arial" w:cs="Arial"/>
          <w:sz w:val="24"/>
          <w:szCs w:val="24"/>
        </w:rPr>
        <w:t xml:space="preserve">Using a country of your choice, </w:t>
      </w:r>
      <w:r w:rsidRPr="00635C2E">
        <w:rPr>
          <w:rFonts w:ascii="Arial" w:hAnsi="Arial" w:cs="Arial"/>
          <w:sz w:val="24"/>
          <w:szCs w:val="24"/>
        </w:rPr>
        <w:t xml:space="preserve">illustrate how </w:t>
      </w:r>
      <w:r>
        <w:rPr>
          <w:rFonts w:ascii="Arial" w:hAnsi="Arial" w:cs="Arial"/>
          <w:sz w:val="24"/>
          <w:szCs w:val="24"/>
        </w:rPr>
        <w:t xml:space="preserve">sustainable </w:t>
      </w:r>
      <w:r w:rsidRPr="00635C2E">
        <w:rPr>
          <w:rFonts w:ascii="Arial" w:hAnsi="Arial" w:cs="Arial"/>
          <w:sz w:val="24"/>
          <w:szCs w:val="24"/>
        </w:rPr>
        <w:t>tourism is</w:t>
      </w:r>
      <w:r>
        <w:rPr>
          <w:rFonts w:ascii="Arial" w:hAnsi="Arial" w:cs="Arial"/>
          <w:sz w:val="24"/>
          <w:szCs w:val="24"/>
        </w:rPr>
        <w:t xml:space="preserve"> </w:t>
      </w:r>
      <w:r w:rsidR="00532486">
        <w:rPr>
          <w:rFonts w:ascii="Arial" w:hAnsi="Arial" w:cs="Arial"/>
          <w:sz w:val="24"/>
          <w:szCs w:val="24"/>
        </w:rPr>
        <w:t xml:space="preserve">organised and managed, identify linkages and </w:t>
      </w:r>
      <w:r w:rsidRPr="00635C2E">
        <w:rPr>
          <w:rFonts w:ascii="Arial" w:hAnsi="Arial" w:cs="Arial"/>
          <w:sz w:val="24"/>
          <w:szCs w:val="24"/>
        </w:rPr>
        <w:t>identify the engagement of other</w:t>
      </w:r>
      <w:r>
        <w:rPr>
          <w:rFonts w:ascii="Arial" w:hAnsi="Arial" w:cs="Arial"/>
          <w:sz w:val="24"/>
          <w:szCs w:val="24"/>
        </w:rPr>
        <w:t xml:space="preserve"> </w:t>
      </w:r>
      <w:r w:rsidRPr="00635C2E">
        <w:rPr>
          <w:rFonts w:ascii="Arial" w:hAnsi="Arial" w:cs="Arial"/>
          <w:sz w:val="24"/>
          <w:szCs w:val="24"/>
        </w:rPr>
        <w:t>organisations/stakeholders.</w:t>
      </w:r>
    </w:p>
    <w:p w:rsidR="00532486" w:rsidRPr="00532486" w:rsidRDefault="00532486" w:rsidP="00532486">
      <w:pPr>
        <w:pStyle w:val="ListParagraph"/>
        <w:rPr>
          <w:rFonts w:ascii="Arial" w:hAnsi="Arial" w:cs="Arial"/>
          <w:sz w:val="24"/>
          <w:szCs w:val="24"/>
        </w:rPr>
      </w:pPr>
    </w:p>
    <w:p w:rsidR="00532486" w:rsidRDefault="00532486" w:rsidP="00532486">
      <w:pPr>
        <w:pStyle w:val="ListParagraph"/>
        <w:numPr>
          <w:ilvl w:val="0"/>
          <w:numId w:val="17"/>
        </w:numPr>
        <w:rPr>
          <w:rFonts w:ascii="Arial" w:hAnsi="Arial" w:cs="Arial"/>
          <w:sz w:val="24"/>
          <w:szCs w:val="24"/>
        </w:rPr>
      </w:pPr>
      <w:r>
        <w:rPr>
          <w:rFonts w:ascii="Arial" w:hAnsi="Arial" w:cs="Arial"/>
          <w:sz w:val="24"/>
          <w:szCs w:val="24"/>
        </w:rPr>
        <w:t xml:space="preserve">Discuss the differences between sustainable tourism and eco-tourism with using one example of sustainable </w:t>
      </w:r>
      <w:r w:rsidR="00D71B56">
        <w:rPr>
          <w:rFonts w:ascii="Arial" w:hAnsi="Arial" w:cs="Arial"/>
          <w:sz w:val="24"/>
          <w:szCs w:val="24"/>
        </w:rPr>
        <w:t xml:space="preserve">tourism </w:t>
      </w:r>
      <w:r>
        <w:rPr>
          <w:rFonts w:ascii="Arial" w:hAnsi="Arial" w:cs="Arial"/>
          <w:sz w:val="24"/>
          <w:szCs w:val="24"/>
        </w:rPr>
        <w:t xml:space="preserve">and </w:t>
      </w:r>
      <w:r w:rsidR="00D71B56">
        <w:rPr>
          <w:rFonts w:ascii="Arial" w:hAnsi="Arial" w:cs="Arial"/>
          <w:sz w:val="24"/>
          <w:szCs w:val="24"/>
        </w:rPr>
        <w:t xml:space="preserve">one example of </w:t>
      </w:r>
      <w:r>
        <w:rPr>
          <w:rFonts w:ascii="Arial" w:hAnsi="Arial" w:cs="Arial"/>
          <w:sz w:val="24"/>
          <w:szCs w:val="24"/>
        </w:rPr>
        <w:t>eco-tourism.</w:t>
      </w:r>
    </w:p>
    <w:p w:rsidR="00532486" w:rsidRPr="00532486" w:rsidRDefault="00532486" w:rsidP="00532486">
      <w:pPr>
        <w:pStyle w:val="ListParagraph"/>
        <w:rPr>
          <w:rFonts w:ascii="Arial" w:hAnsi="Arial" w:cs="Arial"/>
          <w:sz w:val="24"/>
          <w:szCs w:val="24"/>
        </w:rPr>
      </w:pPr>
    </w:p>
    <w:p w:rsidR="00152E9D" w:rsidRPr="00532486" w:rsidRDefault="00532486" w:rsidP="00532486">
      <w:pPr>
        <w:pStyle w:val="ListParagraph"/>
        <w:numPr>
          <w:ilvl w:val="0"/>
          <w:numId w:val="17"/>
        </w:numPr>
        <w:rPr>
          <w:rFonts w:ascii="Arial" w:hAnsi="Arial" w:cs="Arial"/>
          <w:sz w:val="24"/>
          <w:szCs w:val="24"/>
        </w:rPr>
      </w:pPr>
      <w:r w:rsidRPr="00532486">
        <w:rPr>
          <w:rFonts w:ascii="Arial" w:hAnsi="Arial" w:cs="Arial"/>
          <w:sz w:val="24"/>
          <w:szCs w:val="24"/>
        </w:rPr>
        <w:t xml:space="preserve">Using your own </w:t>
      </w:r>
      <w:r>
        <w:rPr>
          <w:rFonts w:ascii="Arial" w:hAnsi="Arial" w:cs="Arial"/>
          <w:sz w:val="24"/>
          <w:szCs w:val="24"/>
        </w:rPr>
        <w:t xml:space="preserve">UK </w:t>
      </w:r>
      <w:r w:rsidRPr="00532486">
        <w:rPr>
          <w:rFonts w:ascii="Arial" w:hAnsi="Arial" w:cs="Arial"/>
          <w:sz w:val="24"/>
          <w:szCs w:val="24"/>
        </w:rPr>
        <w:t>example</w:t>
      </w:r>
      <w:r>
        <w:rPr>
          <w:rFonts w:ascii="Arial" w:hAnsi="Arial" w:cs="Arial"/>
          <w:sz w:val="24"/>
          <w:szCs w:val="24"/>
        </w:rPr>
        <w:t>(s) discuss if festivals are or are not examples of sustainable tourism.</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186F" w:rsidRPr="00A406E5" w:rsidRDefault="00D2186F" w:rsidP="00D2186F">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D2186F" w:rsidRPr="00A406E5" w:rsidRDefault="00D2186F" w:rsidP="00D2186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D2186F" w:rsidRPr="00A406E5" w:rsidRDefault="00D2186F" w:rsidP="00D2186F">
      <w:pPr>
        <w:jc w:val="both"/>
        <w:rPr>
          <w:rFonts w:ascii="Arial" w:hAnsi="Arial" w:cs="Arial"/>
          <w:sz w:val="22"/>
          <w:szCs w:val="22"/>
        </w:rPr>
      </w:pPr>
    </w:p>
    <w:p w:rsidR="00D2186F" w:rsidRDefault="00D2186F" w:rsidP="00D2186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 </w:t>
      </w:r>
      <w:r w:rsidRPr="002F484E">
        <w:rPr>
          <w:rFonts w:ascii="Arial" w:hAnsi="Arial" w:cs="Arial"/>
          <w:b/>
          <w:bCs/>
          <w:i/>
          <w:sz w:val="22"/>
          <w:szCs w:val="22"/>
        </w:rPr>
        <w:t>Understand the rationale behind an open book exam.</w:t>
      </w:r>
      <w:r w:rsidRPr="002F484E">
        <w:rPr>
          <w:rFonts w:ascii="Arial" w:hAnsi="Arial" w:cs="Arial"/>
          <w:i/>
          <w:sz w:val="22"/>
          <w:szCs w:val="22"/>
        </w:rPr>
        <w:t xml:space="preserve"> Open book exams do not rely on learn-and-regurgitate learning. Instead, you will have the information in front of you, but what you will be asked is typically quite involved. Open exams are meant to teach students how to take information and apply it in a thoughtful, deep manner. In an open book exam, the focus is not on memorizing information but applying that information. What this means for you is that you will not simply be summarizing material from a textbook. </w:t>
      </w:r>
      <w:r>
        <w:rPr>
          <w:rFonts w:ascii="Arial" w:hAnsi="Arial" w:cs="Arial"/>
          <w:i/>
          <w:sz w:val="22"/>
          <w:szCs w:val="22"/>
        </w:rPr>
        <w:t>You will not know the question before you enter the room.</w:t>
      </w:r>
    </w:p>
    <w:p w:rsidR="00D2186F" w:rsidRDefault="00D2186F" w:rsidP="00D2186F">
      <w:pPr>
        <w:jc w:val="both"/>
        <w:rPr>
          <w:rFonts w:ascii="Arial" w:hAnsi="Arial" w:cs="Arial"/>
          <w:i/>
          <w:sz w:val="22"/>
          <w:szCs w:val="22"/>
        </w:rPr>
      </w:pPr>
    </w:p>
    <w:p w:rsidR="00D2186F" w:rsidRPr="002F484E" w:rsidRDefault="00D2186F" w:rsidP="00D2186F">
      <w:pPr>
        <w:tabs>
          <w:tab w:val="num" w:pos="720"/>
        </w:tabs>
        <w:jc w:val="both"/>
        <w:rPr>
          <w:rFonts w:ascii="Arial" w:hAnsi="Arial" w:cs="Arial"/>
          <w:i/>
          <w:sz w:val="22"/>
          <w:szCs w:val="22"/>
        </w:rPr>
      </w:pPr>
      <w:r w:rsidRPr="002F484E">
        <w:rPr>
          <w:rFonts w:ascii="Arial" w:hAnsi="Arial" w:cs="Arial"/>
          <w:i/>
          <w:sz w:val="22"/>
          <w:szCs w:val="22"/>
        </w:rPr>
        <w:t xml:space="preserve">There are generally two types of open book exams: a restricted type and an unrestricted type. In a restricted exam material is limited to specific documents, such as a single set of notes or single textbook. In an unrestricted exam, there is no limit on what can be brought into the exam room or take-home test. </w:t>
      </w:r>
      <w:r w:rsidRPr="002F484E">
        <w:rPr>
          <w:rFonts w:ascii="Arial" w:hAnsi="Arial" w:cs="Arial"/>
          <w:b/>
          <w:i/>
          <w:sz w:val="22"/>
          <w:szCs w:val="22"/>
        </w:rPr>
        <w:t>This open book exam permits you to bring into the room one file of notes.</w:t>
      </w:r>
      <w:r>
        <w:rPr>
          <w:rFonts w:ascii="Arial" w:hAnsi="Arial" w:cs="Arial"/>
          <w:i/>
          <w:sz w:val="22"/>
          <w:szCs w:val="22"/>
        </w:rPr>
        <w:t xml:space="preserve"> </w:t>
      </w:r>
      <w:r w:rsidRPr="002F484E">
        <w:rPr>
          <w:rFonts w:ascii="Arial" w:hAnsi="Arial" w:cs="Arial"/>
          <w:i/>
          <w:sz w:val="22"/>
          <w:szCs w:val="22"/>
        </w:rPr>
        <w:t xml:space="preserve"> Memorization is largely unnecessary for an open book exam. However, this does not mean you do not need to study. This is not the case. Focus is shifted to understanding the material rather than simply being able to memorize and recite it. You will not be asked questions like, "Define X" but rather, "Explain how X applies to Y situation" or "What implications does X have on Y current event?" You should make sure you truly understand the material before entering the exam room. </w:t>
      </w:r>
    </w:p>
    <w:p w:rsidR="00D2186F" w:rsidRPr="00A406E5" w:rsidRDefault="00D2186F" w:rsidP="00D2186F">
      <w:pPr>
        <w:jc w:val="both"/>
        <w:rPr>
          <w:rFonts w:ascii="Arial" w:hAnsi="Arial" w:cs="Arial"/>
          <w:sz w:val="22"/>
          <w:szCs w:val="22"/>
        </w:rPr>
      </w:pPr>
    </w:p>
    <w:p w:rsidR="00D2186F" w:rsidRPr="00A406E5" w:rsidRDefault="00D2186F" w:rsidP="00D2186F">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D2186F" w:rsidRPr="00A406E5" w:rsidRDefault="00D2186F" w:rsidP="00D2186F">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D2186F" w:rsidRPr="00A406E5" w:rsidRDefault="00D2186F" w:rsidP="00D2186F">
      <w:pPr>
        <w:jc w:val="both"/>
        <w:rPr>
          <w:rFonts w:ascii="Arial" w:hAnsi="Arial" w:cs="Arial"/>
          <w:sz w:val="22"/>
          <w:szCs w:val="22"/>
        </w:rPr>
      </w:pPr>
    </w:p>
    <w:p w:rsidR="00D2186F" w:rsidRPr="0070274A" w:rsidRDefault="00D2186F" w:rsidP="00D2186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This assignment requires you to a</w:t>
      </w:r>
      <w:r w:rsidRPr="009F10F8">
        <w:rPr>
          <w:rFonts w:ascii="Arial" w:hAnsi="Arial" w:cs="Arial"/>
          <w:i/>
          <w:sz w:val="22"/>
          <w:szCs w:val="22"/>
        </w:rPr>
        <w:t>nswer the question – the one that is set, not your own version of it</w:t>
      </w:r>
      <w:r>
        <w:rPr>
          <w:rFonts w:ascii="Arial" w:hAnsi="Arial" w:cs="Arial"/>
          <w:i/>
          <w:sz w:val="22"/>
          <w:szCs w:val="22"/>
        </w:rPr>
        <w:t xml:space="preserve">. </w:t>
      </w:r>
      <w:r w:rsidRPr="009F10F8">
        <w:rPr>
          <w:rFonts w:ascii="Arial" w:hAnsi="Arial" w:cs="Arial"/>
          <w:i/>
          <w:sz w:val="22"/>
          <w:szCs w:val="22"/>
        </w:rPr>
        <w:t>Question the question; break it down into smaller part. Brainstorm ideas, use pattern note</w:t>
      </w:r>
      <w:r>
        <w:rPr>
          <w:rFonts w:ascii="Arial" w:hAnsi="Arial" w:cs="Arial"/>
          <w:i/>
          <w:sz w:val="22"/>
          <w:szCs w:val="22"/>
        </w:rPr>
        <w:t>s or mind maps. Clear guidance will be provided during lectures and tutorials. The essay will test your competency of the relevant issues.</w:t>
      </w:r>
    </w:p>
    <w:p w:rsidR="00D2186F" w:rsidRDefault="00D2186F" w:rsidP="00D2186F">
      <w:pPr>
        <w:jc w:val="both"/>
        <w:rPr>
          <w:rFonts w:ascii="Arial" w:hAnsi="Arial" w:cs="Arial"/>
          <w:b/>
          <w:sz w:val="22"/>
          <w:szCs w:val="22"/>
        </w:rPr>
      </w:pPr>
    </w:p>
    <w:p w:rsidR="00D2186F" w:rsidRPr="00A406E5" w:rsidRDefault="00D2186F" w:rsidP="00D2186F">
      <w:pPr>
        <w:jc w:val="both"/>
        <w:rPr>
          <w:rFonts w:ascii="Arial" w:hAnsi="Arial" w:cs="Arial"/>
          <w:b/>
          <w:sz w:val="22"/>
          <w:szCs w:val="22"/>
        </w:rPr>
      </w:pPr>
    </w:p>
    <w:p w:rsidR="00D2186F" w:rsidRPr="00A406E5" w:rsidRDefault="00D2186F" w:rsidP="00D2186F">
      <w:pPr>
        <w:numPr>
          <w:ilvl w:val="0"/>
          <w:numId w:val="6"/>
        </w:numPr>
        <w:jc w:val="both"/>
        <w:rPr>
          <w:rFonts w:ascii="Arial" w:hAnsi="Arial" w:cs="Arial"/>
          <w:b/>
          <w:sz w:val="22"/>
          <w:szCs w:val="22"/>
        </w:rPr>
      </w:pPr>
      <w:r>
        <w:rPr>
          <w:rFonts w:ascii="Arial" w:hAnsi="Arial" w:cs="Arial"/>
          <w:b/>
          <w:sz w:val="22"/>
          <w:szCs w:val="22"/>
        </w:rPr>
        <w:t>Cognitive and Intellectual Skills</w:t>
      </w:r>
    </w:p>
    <w:p w:rsidR="00D2186F" w:rsidRPr="00A406E5" w:rsidRDefault="00D2186F" w:rsidP="00D2186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w:t>
      </w:r>
      <w:r w:rsidRPr="00A406E5">
        <w:rPr>
          <w:rFonts w:ascii="Arial" w:hAnsi="Arial" w:cs="Arial"/>
          <w:sz w:val="22"/>
          <w:szCs w:val="22"/>
        </w:rPr>
        <w:lastRenderedPageBreak/>
        <w:t>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00D2186F" w:rsidRDefault="00D2186F" w:rsidP="00D2186F">
      <w:pPr>
        <w:jc w:val="both"/>
        <w:rPr>
          <w:rFonts w:ascii="Arial" w:hAnsi="Arial" w:cs="Arial"/>
          <w:sz w:val="22"/>
          <w:szCs w:val="22"/>
        </w:rPr>
      </w:pPr>
    </w:p>
    <w:p w:rsidR="00D2186F" w:rsidRPr="00390310" w:rsidRDefault="00D2186F" w:rsidP="00D2186F">
      <w:pPr>
        <w:jc w:val="both"/>
        <w:rPr>
          <w:rFonts w:ascii="Arial" w:hAnsi="Arial" w:cs="Arial"/>
          <w:i/>
          <w:sz w:val="22"/>
          <w:szCs w:val="22"/>
        </w:rPr>
      </w:pPr>
      <w:r w:rsidRPr="005A2BC1">
        <w:rPr>
          <w:rFonts w:ascii="Arial" w:hAnsi="Arial" w:cs="Arial"/>
          <w:b/>
          <w:i/>
          <w:sz w:val="22"/>
          <w:szCs w:val="22"/>
        </w:rPr>
        <w:t>Guidance specific to this assessment:</w:t>
      </w:r>
      <w:r w:rsidRPr="005A2BC1">
        <w:rPr>
          <w:rFonts w:ascii="Arial" w:hAnsi="Arial" w:cs="Arial"/>
          <w:i/>
          <w:sz w:val="22"/>
          <w:szCs w:val="22"/>
        </w:rPr>
        <w:t xml:space="preserve"> Your essay should map out a single coherent argument, using supporting evidence and analysis to back up each point.  Too often, essays consist of a set of loosely related observations or insights–    very    often  perfectly  valid  individually  in  themselves, but  not  pulling  together  to  form  a coherent  whole.  </w:t>
      </w:r>
    </w:p>
    <w:p w:rsidR="00D2186F" w:rsidRPr="00390310" w:rsidRDefault="00D2186F" w:rsidP="00D2186F">
      <w:pPr>
        <w:numPr>
          <w:ilvl w:val="0"/>
          <w:numId w:val="20"/>
        </w:numPr>
        <w:jc w:val="both"/>
        <w:rPr>
          <w:rFonts w:ascii="Arial" w:hAnsi="Arial" w:cs="Arial"/>
          <w:i/>
          <w:sz w:val="22"/>
          <w:szCs w:val="22"/>
        </w:rPr>
      </w:pPr>
      <w:r w:rsidRPr="00390310">
        <w:rPr>
          <w:rFonts w:ascii="Arial" w:hAnsi="Arial" w:cs="Arial"/>
          <w:i/>
          <w:sz w:val="22"/>
          <w:szCs w:val="22"/>
        </w:rPr>
        <w:t>Don't forget to take the text to the exam room! You won't be able to borrow someone else's.</w:t>
      </w:r>
    </w:p>
    <w:p w:rsidR="00D2186F" w:rsidRPr="00390310" w:rsidRDefault="00D2186F" w:rsidP="00D2186F">
      <w:pPr>
        <w:numPr>
          <w:ilvl w:val="0"/>
          <w:numId w:val="20"/>
        </w:numPr>
        <w:jc w:val="both"/>
        <w:rPr>
          <w:rFonts w:ascii="Arial" w:hAnsi="Arial" w:cs="Arial"/>
          <w:i/>
          <w:sz w:val="22"/>
          <w:szCs w:val="22"/>
        </w:rPr>
      </w:pPr>
      <w:r w:rsidRPr="00390310">
        <w:rPr>
          <w:rFonts w:ascii="Arial" w:hAnsi="Arial" w:cs="Arial"/>
          <w:i/>
          <w:sz w:val="22"/>
          <w:szCs w:val="22"/>
        </w:rPr>
        <w:t>Don't be tempted to waste time in the exam searching the text for new quotes or information. Use it only for quick reference or confirming information or quotes you already know.</w:t>
      </w:r>
    </w:p>
    <w:p w:rsidR="00D2186F" w:rsidRPr="00390310" w:rsidRDefault="00D2186F" w:rsidP="00D2186F">
      <w:pPr>
        <w:numPr>
          <w:ilvl w:val="0"/>
          <w:numId w:val="20"/>
        </w:numPr>
        <w:jc w:val="both"/>
        <w:rPr>
          <w:rFonts w:ascii="Arial" w:hAnsi="Arial" w:cs="Arial"/>
          <w:i/>
          <w:sz w:val="22"/>
          <w:szCs w:val="22"/>
        </w:rPr>
      </w:pPr>
      <w:r w:rsidRPr="00390310">
        <w:rPr>
          <w:rFonts w:ascii="Arial" w:hAnsi="Arial" w:cs="Arial"/>
          <w:i/>
          <w:sz w:val="22"/>
          <w:szCs w:val="22"/>
        </w:rPr>
        <w:t>Plan your essays without referring to the text - otherwise you may be tempted to use</w:t>
      </w:r>
      <w:r w:rsidR="00B123C5">
        <w:rPr>
          <w:rFonts w:ascii="Arial" w:hAnsi="Arial" w:cs="Arial"/>
          <w:i/>
          <w:sz w:val="22"/>
          <w:szCs w:val="22"/>
        </w:rPr>
        <w:t xml:space="preserve"> </w:t>
      </w:r>
      <w:r w:rsidRPr="00390310">
        <w:rPr>
          <w:rFonts w:ascii="Arial" w:hAnsi="Arial" w:cs="Arial"/>
          <w:i/>
          <w:sz w:val="22"/>
          <w:szCs w:val="22"/>
        </w:rPr>
        <w:t>a previously planned but irrelevant answer. Remember that what's being assessed is you</w:t>
      </w:r>
      <w:r w:rsidR="00B123C5">
        <w:rPr>
          <w:rFonts w:ascii="Arial" w:hAnsi="Arial" w:cs="Arial"/>
          <w:i/>
          <w:sz w:val="22"/>
          <w:szCs w:val="22"/>
        </w:rPr>
        <w:t xml:space="preserve"> </w:t>
      </w:r>
      <w:bookmarkStart w:id="0" w:name="_GoBack"/>
      <w:bookmarkEnd w:id="0"/>
      <w:r w:rsidRPr="00390310">
        <w:rPr>
          <w:rFonts w:ascii="Arial" w:hAnsi="Arial" w:cs="Arial"/>
          <w:i/>
          <w:sz w:val="22"/>
          <w:szCs w:val="22"/>
        </w:rPr>
        <w:t>runderstanding of the topic, and to show that you must give a relevant answer to the question.</w:t>
      </w:r>
    </w:p>
    <w:p w:rsidR="00D2186F" w:rsidRPr="00390310" w:rsidRDefault="00D2186F" w:rsidP="00D2186F">
      <w:pPr>
        <w:numPr>
          <w:ilvl w:val="0"/>
          <w:numId w:val="20"/>
        </w:numPr>
        <w:jc w:val="both"/>
        <w:rPr>
          <w:rFonts w:ascii="Arial" w:hAnsi="Arial" w:cs="Arial"/>
          <w:i/>
          <w:sz w:val="22"/>
          <w:szCs w:val="22"/>
        </w:rPr>
      </w:pPr>
      <w:r w:rsidRPr="00390310">
        <w:rPr>
          <w:rFonts w:ascii="Arial" w:hAnsi="Arial" w:cs="Arial"/>
          <w:i/>
          <w:sz w:val="22"/>
          <w:szCs w:val="22"/>
        </w:rPr>
        <w:t>Think before you quote - make sure quotes support your argument, not replace it. Note that you will only gain marks for your own arguments, not someone else's words, so don't waste time copying long quotes.</w:t>
      </w:r>
    </w:p>
    <w:p w:rsidR="00D2186F" w:rsidRPr="00390310" w:rsidRDefault="00D2186F" w:rsidP="00D2186F">
      <w:pPr>
        <w:numPr>
          <w:ilvl w:val="0"/>
          <w:numId w:val="20"/>
        </w:numPr>
        <w:jc w:val="both"/>
        <w:rPr>
          <w:rFonts w:ascii="Arial" w:hAnsi="Arial" w:cs="Arial"/>
          <w:i/>
          <w:sz w:val="22"/>
          <w:szCs w:val="22"/>
        </w:rPr>
      </w:pPr>
      <w:r w:rsidRPr="00390310">
        <w:rPr>
          <w:rFonts w:ascii="Arial" w:hAnsi="Arial" w:cs="Arial"/>
          <w:i/>
          <w:sz w:val="22"/>
          <w:szCs w:val="22"/>
        </w:rPr>
        <w:t>Integrate mini-quotes of three or four words so that they occur naturally in a sentence: e.g. The blinded Oedipus' desire to be "far from sight" (1570) reflects both his abhorrence of knowledge, and of others knowing him.</w:t>
      </w:r>
    </w:p>
    <w:p w:rsidR="00D2186F" w:rsidRPr="00390310" w:rsidRDefault="00D2186F" w:rsidP="00D2186F">
      <w:pPr>
        <w:numPr>
          <w:ilvl w:val="0"/>
          <w:numId w:val="20"/>
        </w:numPr>
        <w:jc w:val="both"/>
        <w:rPr>
          <w:rFonts w:ascii="Arial" w:hAnsi="Arial" w:cs="Arial"/>
          <w:i/>
          <w:sz w:val="22"/>
          <w:szCs w:val="22"/>
        </w:rPr>
      </w:pPr>
      <w:r w:rsidRPr="00390310">
        <w:rPr>
          <w:rFonts w:ascii="Arial" w:hAnsi="Arial" w:cs="Arial"/>
          <w:i/>
          <w:sz w:val="22"/>
          <w:szCs w:val="22"/>
        </w:rPr>
        <w:t>If you use direct quotations or paraphrases from your text, you should acknowledge them with page or line number in the body of your answer, plus author's name and year of publication the first time the text is mentioned, just as in an essay. However you don't need to include a bibliography or reference list.</w:t>
      </w:r>
    </w:p>
    <w:p w:rsidR="00D2186F" w:rsidRDefault="00D2186F" w:rsidP="00D2186F">
      <w:pPr>
        <w:jc w:val="both"/>
        <w:rPr>
          <w:rFonts w:ascii="Arial" w:hAnsi="Arial" w:cs="Arial"/>
          <w:i/>
          <w:sz w:val="22"/>
          <w:szCs w:val="22"/>
        </w:rPr>
      </w:pPr>
    </w:p>
    <w:p w:rsidR="00D2186F" w:rsidRPr="00A406E5" w:rsidRDefault="00D2186F" w:rsidP="00D2186F">
      <w:pPr>
        <w:jc w:val="both"/>
        <w:rPr>
          <w:rFonts w:ascii="Arial" w:hAnsi="Arial" w:cs="Arial"/>
          <w:b/>
          <w:sz w:val="22"/>
          <w:szCs w:val="22"/>
        </w:rPr>
      </w:pPr>
    </w:p>
    <w:p w:rsidR="00D2186F" w:rsidRPr="00A406E5" w:rsidRDefault="00D2186F" w:rsidP="00D2186F">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D2186F" w:rsidRPr="00A406E5" w:rsidRDefault="00D2186F" w:rsidP="00D2186F">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00D2186F" w:rsidRPr="00A406E5" w:rsidRDefault="00D2186F" w:rsidP="00D2186F">
      <w:pPr>
        <w:jc w:val="both"/>
        <w:rPr>
          <w:rFonts w:ascii="Arial" w:hAnsi="Arial" w:cs="Arial"/>
          <w:i/>
          <w:sz w:val="22"/>
          <w:szCs w:val="22"/>
        </w:rPr>
      </w:pPr>
    </w:p>
    <w:p w:rsidR="00D2186F" w:rsidRPr="002F484E" w:rsidRDefault="00D2186F" w:rsidP="00D2186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 </w:t>
      </w:r>
      <w:r w:rsidRPr="002F484E">
        <w:rPr>
          <w:rFonts w:ascii="Arial" w:hAnsi="Arial" w:cs="Arial"/>
          <w:bCs/>
          <w:i/>
          <w:sz w:val="22"/>
          <w:szCs w:val="22"/>
        </w:rPr>
        <w:t>Locate and mark key information beforehand.</w:t>
      </w:r>
      <w:r w:rsidRPr="002F484E">
        <w:rPr>
          <w:rFonts w:ascii="Arial" w:hAnsi="Arial" w:cs="Arial"/>
          <w:i/>
          <w:sz w:val="22"/>
          <w:szCs w:val="22"/>
        </w:rPr>
        <w:t xml:space="preserve"> </w:t>
      </w:r>
      <w:r>
        <w:rPr>
          <w:rFonts w:ascii="Arial" w:hAnsi="Arial" w:cs="Arial"/>
          <w:i/>
          <w:sz w:val="22"/>
          <w:szCs w:val="22"/>
        </w:rPr>
        <w:t>As</w:t>
      </w:r>
      <w:r w:rsidRPr="002F484E">
        <w:rPr>
          <w:rFonts w:ascii="Arial" w:hAnsi="Arial" w:cs="Arial"/>
          <w:i/>
          <w:sz w:val="22"/>
          <w:szCs w:val="22"/>
        </w:rPr>
        <w:t xml:space="preserve"> your </w:t>
      </w:r>
      <w:r>
        <w:rPr>
          <w:rFonts w:ascii="Arial" w:hAnsi="Arial" w:cs="Arial"/>
          <w:i/>
          <w:sz w:val="22"/>
          <w:szCs w:val="22"/>
        </w:rPr>
        <w:t xml:space="preserve">open book </w:t>
      </w:r>
      <w:r w:rsidRPr="002F484E">
        <w:rPr>
          <w:rFonts w:ascii="Arial" w:hAnsi="Arial" w:cs="Arial"/>
          <w:i/>
          <w:sz w:val="22"/>
          <w:szCs w:val="22"/>
        </w:rPr>
        <w:t>exam permits you to take your book in, organize your textbook beforehand to help you locate key information quickly and easily.</w:t>
      </w:r>
    </w:p>
    <w:p w:rsidR="00D2186F" w:rsidRPr="002F484E" w:rsidRDefault="00D2186F" w:rsidP="00D2186F">
      <w:pPr>
        <w:numPr>
          <w:ilvl w:val="0"/>
          <w:numId w:val="18"/>
        </w:numPr>
        <w:jc w:val="both"/>
        <w:rPr>
          <w:rFonts w:ascii="Arial" w:hAnsi="Arial" w:cs="Arial"/>
          <w:i/>
          <w:sz w:val="22"/>
          <w:szCs w:val="22"/>
        </w:rPr>
      </w:pPr>
      <w:r>
        <w:rPr>
          <w:rFonts w:ascii="Arial" w:hAnsi="Arial" w:cs="Arial"/>
          <w:i/>
          <w:sz w:val="22"/>
          <w:szCs w:val="22"/>
        </w:rPr>
        <w:t>H</w:t>
      </w:r>
      <w:r w:rsidRPr="002F484E">
        <w:rPr>
          <w:rFonts w:ascii="Arial" w:hAnsi="Arial" w:cs="Arial"/>
          <w:i/>
          <w:sz w:val="22"/>
          <w:szCs w:val="22"/>
        </w:rPr>
        <w:t xml:space="preserve">ighlighters can be a great tool. Mark key terms, dates, </w:t>
      </w:r>
      <w:r>
        <w:rPr>
          <w:rFonts w:ascii="Arial" w:hAnsi="Arial" w:cs="Arial"/>
          <w:i/>
          <w:sz w:val="22"/>
          <w:szCs w:val="22"/>
        </w:rPr>
        <w:t>figure</w:t>
      </w:r>
      <w:r w:rsidRPr="002F484E">
        <w:rPr>
          <w:rFonts w:ascii="Arial" w:hAnsi="Arial" w:cs="Arial"/>
          <w:i/>
          <w:sz w:val="22"/>
          <w:szCs w:val="22"/>
        </w:rPr>
        <w:t xml:space="preserve">s, and other difficult to remember material that you might need to draw from for questions. You can flip through your </w:t>
      </w:r>
      <w:r>
        <w:rPr>
          <w:rFonts w:ascii="Arial" w:hAnsi="Arial" w:cs="Arial"/>
          <w:i/>
          <w:sz w:val="22"/>
          <w:szCs w:val="22"/>
        </w:rPr>
        <w:t>file</w:t>
      </w:r>
      <w:r w:rsidRPr="002F484E">
        <w:rPr>
          <w:rFonts w:ascii="Arial" w:hAnsi="Arial" w:cs="Arial"/>
          <w:i/>
          <w:sz w:val="22"/>
          <w:szCs w:val="22"/>
        </w:rPr>
        <w:t xml:space="preserve"> and easily spot the highlighted sections during the exam.</w:t>
      </w:r>
    </w:p>
    <w:p w:rsidR="00D2186F" w:rsidRPr="002F484E" w:rsidRDefault="00D2186F" w:rsidP="00D2186F">
      <w:pPr>
        <w:numPr>
          <w:ilvl w:val="0"/>
          <w:numId w:val="18"/>
        </w:numPr>
        <w:jc w:val="both"/>
        <w:rPr>
          <w:rFonts w:ascii="Arial" w:hAnsi="Arial" w:cs="Arial"/>
          <w:i/>
          <w:sz w:val="22"/>
          <w:szCs w:val="22"/>
        </w:rPr>
      </w:pPr>
      <w:r w:rsidRPr="002F484E">
        <w:rPr>
          <w:rFonts w:ascii="Arial" w:hAnsi="Arial" w:cs="Arial"/>
          <w:i/>
          <w:sz w:val="22"/>
          <w:szCs w:val="22"/>
        </w:rPr>
        <w:t>Margin notes can also be a great means of organization, if allowed. Jotting down your instructors commentary or brief summaries of difficult paragraphs in the margins can help you spot important materials fast.</w:t>
      </w:r>
    </w:p>
    <w:p w:rsidR="00D2186F" w:rsidRPr="002F484E" w:rsidRDefault="00D2186F" w:rsidP="00D2186F">
      <w:pPr>
        <w:numPr>
          <w:ilvl w:val="0"/>
          <w:numId w:val="18"/>
        </w:numPr>
        <w:jc w:val="both"/>
        <w:rPr>
          <w:rFonts w:ascii="Arial" w:hAnsi="Arial" w:cs="Arial"/>
          <w:i/>
          <w:sz w:val="22"/>
          <w:szCs w:val="22"/>
        </w:rPr>
      </w:pPr>
      <w:r w:rsidRPr="002F484E">
        <w:rPr>
          <w:rFonts w:ascii="Arial" w:hAnsi="Arial" w:cs="Arial"/>
          <w:i/>
          <w:sz w:val="22"/>
          <w:szCs w:val="22"/>
        </w:rPr>
        <w:t>Mark pages. Many people dog-ear important pages, but simple folding can be easy to miss. Try investing in multi</w:t>
      </w:r>
      <w:r>
        <w:rPr>
          <w:rFonts w:ascii="Arial" w:hAnsi="Arial" w:cs="Arial"/>
          <w:i/>
          <w:sz w:val="22"/>
          <w:szCs w:val="22"/>
        </w:rPr>
        <w:t>-</w:t>
      </w:r>
      <w:r w:rsidRPr="002F484E">
        <w:rPr>
          <w:rFonts w:ascii="Arial" w:hAnsi="Arial" w:cs="Arial"/>
          <w:i/>
          <w:sz w:val="22"/>
          <w:szCs w:val="22"/>
        </w:rPr>
        <w:t>colo</w:t>
      </w:r>
      <w:r>
        <w:rPr>
          <w:rFonts w:ascii="Arial" w:hAnsi="Arial" w:cs="Arial"/>
          <w:i/>
          <w:sz w:val="22"/>
          <w:szCs w:val="22"/>
        </w:rPr>
        <w:t>u</w:t>
      </w:r>
      <w:r w:rsidRPr="002F484E">
        <w:rPr>
          <w:rFonts w:ascii="Arial" w:hAnsi="Arial" w:cs="Arial"/>
          <w:i/>
          <w:sz w:val="22"/>
          <w:szCs w:val="22"/>
        </w:rPr>
        <w:t>red sticky notes specifically designed for marking pages, which you can buy at most bookstores and department stores. You can even color coordinate any passages you're marking, using different colo</w:t>
      </w:r>
      <w:r>
        <w:rPr>
          <w:rFonts w:ascii="Arial" w:hAnsi="Arial" w:cs="Arial"/>
          <w:i/>
          <w:sz w:val="22"/>
          <w:szCs w:val="22"/>
        </w:rPr>
        <w:t>u</w:t>
      </w:r>
      <w:r w:rsidRPr="002F484E">
        <w:rPr>
          <w:rFonts w:ascii="Arial" w:hAnsi="Arial" w:cs="Arial"/>
          <w:i/>
          <w:sz w:val="22"/>
          <w:szCs w:val="22"/>
        </w:rPr>
        <w:t>rs to indicate different areas of focus.</w:t>
      </w:r>
    </w:p>
    <w:p w:rsidR="00D2186F" w:rsidRPr="002F484E" w:rsidRDefault="00D2186F" w:rsidP="00D2186F">
      <w:pPr>
        <w:numPr>
          <w:ilvl w:val="0"/>
          <w:numId w:val="18"/>
        </w:numPr>
        <w:jc w:val="both"/>
        <w:rPr>
          <w:rFonts w:ascii="Arial" w:hAnsi="Arial" w:cs="Arial"/>
          <w:i/>
          <w:sz w:val="22"/>
          <w:szCs w:val="22"/>
        </w:rPr>
      </w:pPr>
      <w:r>
        <w:rPr>
          <w:rFonts w:ascii="Arial" w:hAnsi="Arial" w:cs="Arial"/>
          <w:i/>
          <w:sz w:val="22"/>
          <w:szCs w:val="22"/>
        </w:rPr>
        <w:t>T</w:t>
      </w:r>
      <w:r w:rsidRPr="002F484E">
        <w:rPr>
          <w:rFonts w:ascii="Arial" w:hAnsi="Arial" w:cs="Arial"/>
          <w:i/>
          <w:sz w:val="22"/>
          <w:szCs w:val="22"/>
        </w:rPr>
        <w:t>hese strategies still have merit. Organizing your book during the course of a class can help you easily spot key information while studying.</w:t>
      </w:r>
    </w:p>
    <w:p w:rsidR="00D2186F" w:rsidRPr="00A406E5" w:rsidRDefault="00D2186F" w:rsidP="00D2186F">
      <w:pPr>
        <w:jc w:val="both"/>
        <w:rPr>
          <w:rFonts w:ascii="Arial" w:hAnsi="Arial" w:cs="Arial"/>
          <w:sz w:val="22"/>
          <w:szCs w:val="22"/>
        </w:rPr>
      </w:pPr>
    </w:p>
    <w:p w:rsidR="00D2186F" w:rsidRPr="00A406E5" w:rsidRDefault="00D2186F" w:rsidP="00D2186F">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D2186F" w:rsidRPr="00A406E5" w:rsidRDefault="00D2186F" w:rsidP="00D2186F">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 xml:space="preserve">professional </w:t>
      </w:r>
      <w:r w:rsidRPr="00995D51">
        <w:rPr>
          <w:rFonts w:ascii="Arial" w:hAnsi="Arial" w:cs="Arial"/>
          <w:sz w:val="22"/>
          <w:szCs w:val="22"/>
        </w:rPr>
        <w:lastRenderedPageBreak/>
        <w:t>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D2186F" w:rsidRDefault="00D2186F" w:rsidP="00D2186F">
      <w:pPr>
        <w:jc w:val="both"/>
        <w:rPr>
          <w:rFonts w:ascii="Arial" w:hAnsi="Arial" w:cs="Arial"/>
          <w:sz w:val="22"/>
          <w:szCs w:val="22"/>
        </w:rPr>
      </w:pPr>
    </w:p>
    <w:p w:rsidR="00D2186F" w:rsidRPr="00A406E5" w:rsidRDefault="00D2186F" w:rsidP="00D2186F">
      <w:pPr>
        <w:jc w:val="both"/>
        <w:rPr>
          <w:rFonts w:ascii="Arial" w:hAnsi="Arial" w:cs="Arial"/>
          <w:sz w:val="22"/>
          <w:szCs w:val="22"/>
        </w:rPr>
      </w:pPr>
    </w:p>
    <w:p w:rsidR="00D2186F" w:rsidRDefault="00D2186F" w:rsidP="00D2186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need to study for open b</w:t>
      </w:r>
      <w:r w:rsidRPr="00624BA8">
        <w:rPr>
          <w:rFonts w:ascii="Arial" w:hAnsi="Arial" w:cs="Arial"/>
          <w:i/>
          <w:sz w:val="22"/>
          <w:szCs w:val="22"/>
        </w:rPr>
        <w:t>ook exams just as you would for any exam. If you know your subject, you'll have a knowledge base to draw on. You will also understand how and why topics are linked. This style of learning equips you well for exams and 'real life' experiences. If you don't study you won't know how to find answers and–books or no books–you can't answer the questions.</w:t>
      </w:r>
      <w:r>
        <w:rPr>
          <w:rFonts w:ascii="Arial" w:hAnsi="Arial" w:cs="Arial"/>
          <w:i/>
          <w:sz w:val="22"/>
          <w:szCs w:val="22"/>
        </w:rPr>
        <w:t xml:space="preserve"> </w:t>
      </w:r>
      <w:r w:rsidRPr="00624BA8">
        <w:rPr>
          <w:rFonts w:ascii="Arial" w:hAnsi="Arial" w:cs="Arial"/>
          <w:i/>
          <w:sz w:val="22"/>
          <w:szCs w:val="22"/>
        </w:rPr>
        <w:t>Familiarise yourself with texts and notes, and make sure you can locate important information. Be familiar with your materials so you will not waste valuable exam time searching through them. Prepare your environment</w:t>
      </w:r>
      <w:r>
        <w:rPr>
          <w:rFonts w:ascii="Arial" w:hAnsi="Arial" w:cs="Arial"/>
          <w:i/>
          <w:sz w:val="22"/>
          <w:szCs w:val="22"/>
        </w:rPr>
        <w:t>.</w:t>
      </w:r>
      <w:r w:rsidR="00DB31F4">
        <w:rPr>
          <w:rFonts w:ascii="Arial" w:hAnsi="Arial" w:cs="Arial"/>
          <w:i/>
          <w:sz w:val="22"/>
          <w:szCs w:val="22"/>
        </w:rPr>
        <w:t xml:space="preserve"> </w:t>
      </w:r>
      <w:r w:rsidRPr="0070274A">
        <w:rPr>
          <w:rFonts w:ascii="Arial" w:hAnsi="Arial" w:cs="Arial"/>
          <w:i/>
          <w:sz w:val="22"/>
          <w:szCs w:val="22"/>
        </w:rPr>
        <w:t xml:space="preserve">Your final </w:t>
      </w:r>
      <w:r>
        <w:rPr>
          <w:rFonts w:ascii="Arial" w:hAnsi="Arial" w:cs="Arial"/>
          <w:i/>
          <w:sz w:val="22"/>
          <w:szCs w:val="22"/>
        </w:rPr>
        <w:t>essay</w:t>
      </w:r>
      <w:r w:rsidRPr="0070274A">
        <w:rPr>
          <w:rFonts w:ascii="Arial" w:hAnsi="Arial" w:cs="Arial"/>
          <w:i/>
          <w:sz w:val="22"/>
          <w:szCs w:val="22"/>
        </w:rPr>
        <w:t xml:space="preserve"> must be </w:t>
      </w:r>
      <w:r>
        <w:rPr>
          <w:rFonts w:ascii="Arial" w:hAnsi="Arial" w:cs="Arial"/>
          <w:i/>
          <w:sz w:val="22"/>
          <w:szCs w:val="22"/>
        </w:rPr>
        <w:t xml:space="preserve">logical, </w:t>
      </w:r>
      <w:r w:rsidRPr="0070274A">
        <w:rPr>
          <w:rFonts w:ascii="Arial" w:hAnsi="Arial" w:cs="Arial"/>
          <w:i/>
          <w:sz w:val="22"/>
          <w:szCs w:val="22"/>
        </w:rPr>
        <w:t>accurate, coherent, fluent and presented well. It should be written in a formal style in the third person Please ensure you pr</w:t>
      </w:r>
      <w:r>
        <w:rPr>
          <w:rFonts w:ascii="Arial" w:hAnsi="Arial" w:cs="Arial"/>
          <w:i/>
          <w:sz w:val="22"/>
          <w:szCs w:val="22"/>
        </w:rPr>
        <w:t>esent</w:t>
      </w:r>
      <w:r w:rsidRPr="0070274A">
        <w:rPr>
          <w:rFonts w:ascii="Arial" w:hAnsi="Arial" w:cs="Arial"/>
          <w:i/>
          <w:sz w:val="22"/>
          <w:szCs w:val="22"/>
        </w:rPr>
        <w:t xml:space="preserve"> a structured and organised </w:t>
      </w:r>
      <w:r>
        <w:rPr>
          <w:rFonts w:ascii="Arial" w:hAnsi="Arial" w:cs="Arial"/>
          <w:i/>
          <w:sz w:val="22"/>
          <w:szCs w:val="22"/>
        </w:rPr>
        <w:t>essay</w:t>
      </w:r>
      <w:r w:rsidRPr="0070274A">
        <w:rPr>
          <w:rFonts w:ascii="Arial" w:hAnsi="Arial" w:cs="Arial"/>
          <w:i/>
          <w:sz w:val="22"/>
          <w:szCs w:val="22"/>
        </w:rPr>
        <w:t>: Does your assignment flow logically and sequentially? Are the different components of your paper discussed in a sensible order? Have you made appropriate use of subheadings?</w:t>
      </w:r>
    </w:p>
    <w:p w:rsidR="00D2186F" w:rsidRDefault="00D2186F" w:rsidP="00D2186F">
      <w:pPr>
        <w:jc w:val="both"/>
        <w:rPr>
          <w:rFonts w:ascii="Arial" w:hAnsi="Arial" w:cs="Arial"/>
          <w:b/>
          <w:bCs/>
          <w:i/>
          <w:sz w:val="22"/>
          <w:szCs w:val="22"/>
        </w:rPr>
      </w:pPr>
    </w:p>
    <w:p w:rsidR="00D2186F" w:rsidRPr="00624BA8" w:rsidRDefault="00D2186F" w:rsidP="00D2186F">
      <w:pPr>
        <w:jc w:val="both"/>
        <w:rPr>
          <w:rFonts w:ascii="Arial" w:hAnsi="Arial" w:cs="Arial"/>
          <w:i/>
          <w:sz w:val="22"/>
          <w:szCs w:val="22"/>
        </w:rPr>
      </w:pPr>
      <w:r w:rsidRPr="00624BA8">
        <w:rPr>
          <w:rFonts w:ascii="Arial" w:hAnsi="Arial" w:cs="Arial"/>
          <w:b/>
          <w:bCs/>
          <w:i/>
          <w:sz w:val="22"/>
          <w:szCs w:val="22"/>
        </w:rPr>
        <w:t>Atte</w:t>
      </w:r>
      <w:r>
        <w:rPr>
          <w:rFonts w:ascii="Arial" w:hAnsi="Arial" w:cs="Arial"/>
          <w:b/>
          <w:bCs/>
          <w:i/>
          <w:sz w:val="22"/>
          <w:szCs w:val="22"/>
        </w:rPr>
        <w:t>nd all lectures and tutorial</w:t>
      </w:r>
      <w:r w:rsidRPr="00624BA8">
        <w:rPr>
          <w:rFonts w:ascii="Arial" w:hAnsi="Arial" w:cs="Arial"/>
          <w:b/>
          <w:bCs/>
          <w:i/>
          <w:sz w:val="22"/>
          <w:szCs w:val="22"/>
        </w:rPr>
        <w:t>s.</w:t>
      </w:r>
      <w:r w:rsidRPr="00624BA8">
        <w:rPr>
          <w:rFonts w:ascii="Arial" w:hAnsi="Arial" w:cs="Arial"/>
          <w:i/>
          <w:sz w:val="22"/>
          <w:szCs w:val="22"/>
        </w:rPr>
        <w:t xml:space="preserve"> This should be obvious, but the best way to assure your notes are reflective of the testing material is to attend all </w:t>
      </w:r>
      <w:r>
        <w:rPr>
          <w:rFonts w:ascii="Arial" w:hAnsi="Arial" w:cs="Arial"/>
          <w:i/>
          <w:sz w:val="22"/>
          <w:szCs w:val="22"/>
        </w:rPr>
        <w:t>sess</w:t>
      </w:r>
      <w:r w:rsidR="00B123C5">
        <w:rPr>
          <w:rFonts w:ascii="Arial" w:hAnsi="Arial" w:cs="Arial"/>
          <w:i/>
          <w:sz w:val="22"/>
          <w:szCs w:val="22"/>
        </w:rPr>
        <w:t>ions</w:t>
      </w:r>
      <w:r>
        <w:rPr>
          <w:rFonts w:ascii="Arial" w:hAnsi="Arial" w:cs="Arial"/>
          <w:i/>
          <w:sz w:val="22"/>
          <w:szCs w:val="22"/>
        </w:rPr>
        <w:t xml:space="preserve"> regularly. </w:t>
      </w:r>
      <w:r w:rsidRPr="00624BA8">
        <w:rPr>
          <w:rFonts w:ascii="Arial" w:hAnsi="Arial" w:cs="Arial"/>
          <w:i/>
          <w:sz w:val="22"/>
          <w:szCs w:val="22"/>
        </w:rPr>
        <w:t xml:space="preserve">Remember, an open book exam is not just </w:t>
      </w:r>
      <w:r>
        <w:rPr>
          <w:rFonts w:ascii="Arial" w:hAnsi="Arial" w:cs="Arial"/>
          <w:i/>
          <w:sz w:val="22"/>
          <w:szCs w:val="22"/>
        </w:rPr>
        <w:t>memoris</w:t>
      </w:r>
      <w:r w:rsidRPr="00624BA8">
        <w:rPr>
          <w:rFonts w:ascii="Arial" w:hAnsi="Arial" w:cs="Arial"/>
          <w:i/>
          <w:sz w:val="22"/>
          <w:szCs w:val="22"/>
        </w:rPr>
        <w:t xml:space="preserve">ing material; it's striving to genuinely understand it. Each </w:t>
      </w:r>
      <w:r>
        <w:rPr>
          <w:rFonts w:ascii="Arial" w:hAnsi="Arial" w:cs="Arial"/>
          <w:i/>
          <w:sz w:val="22"/>
          <w:szCs w:val="22"/>
        </w:rPr>
        <w:t>lecturer</w:t>
      </w:r>
      <w:r w:rsidRPr="00624BA8">
        <w:rPr>
          <w:rFonts w:ascii="Arial" w:hAnsi="Arial" w:cs="Arial"/>
          <w:i/>
          <w:sz w:val="22"/>
          <w:szCs w:val="22"/>
        </w:rPr>
        <w:t xml:space="preserve"> has a unique area of focus when it comes to covering reading materials. You can't replicate your instructor's preferences by studying the reading materials alone. You need to attend class.</w:t>
      </w:r>
    </w:p>
    <w:p w:rsidR="00D2186F" w:rsidRPr="00624BA8" w:rsidRDefault="00D2186F" w:rsidP="00D2186F">
      <w:pPr>
        <w:numPr>
          <w:ilvl w:val="0"/>
          <w:numId w:val="19"/>
        </w:numPr>
        <w:jc w:val="both"/>
        <w:rPr>
          <w:rFonts w:ascii="Arial" w:hAnsi="Arial" w:cs="Arial"/>
          <w:i/>
          <w:sz w:val="22"/>
          <w:szCs w:val="22"/>
        </w:rPr>
      </w:pPr>
      <w:r w:rsidRPr="00624BA8">
        <w:rPr>
          <w:rFonts w:ascii="Arial" w:hAnsi="Arial" w:cs="Arial"/>
          <w:i/>
          <w:sz w:val="22"/>
          <w:szCs w:val="22"/>
        </w:rPr>
        <w:t xml:space="preserve">If you do not understand something, note this. Many people will make a notation, such as a big question mark to indicate an area which you do not understand. Leave a section in your notes to be filled in later. Ask other classmates or email your professor if you're struggling to understand this concept. </w:t>
      </w:r>
    </w:p>
    <w:p w:rsidR="00D2186F" w:rsidRPr="00624BA8" w:rsidRDefault="00D2186F" w:rsidP="00D2186F">
      <w:pPr>
        <w:numPr>
          <w:ilvl w:val="1"/>
          <w:numId w:val="19"/>
        </w:numPr>
        <w:jc w:val="both"/>
        <w:rPr>
          <w:rFonts w:ascii="Arial" w:hAnsi="Arial" w:cs="Arial"/>
          <w:i/>
          <w:sz w:val="22"/>
          <w:szCs w:val="22"/>
        </w:rPr>
      </w:pPr>
      <w:r w:rsidRPr="00624BA8">
        <w:rPr>
          <w:rFonts w:ascii="Arial" w:hAnsi="Arial" w:cs="Arial"/>
          <w:i/>
          <w:sz w:val="22"/>
          <w:szCs w:val="22"/>
        </w:rPr>
        <w:t>It is OK not to be clear on something--a good teacher will be happy that you have questions.</w:t>
      </w:r>
    </w:p>
    <w:p w:rsidR="00D2186F" w:rsidRPr="00624BA8" w:rsidRDefault="00D2186F" w:rsidP="00D2186F">
      <w:pPr>
        <w:numPr>
          <w:ilvl w:val="1"/>
          <w:numId w:val="19"/>
        </w:numPr>
        <w:jc w:val="both"/>
        <w:rPr>
          <w:rFonts w:ascii="Arial" w:hAnsi="Arial" w:cs="Arial"/>
          <w:i/>
          <w:sz w:val="22"/>
          <w:szCs w:val="22"/>
        </w:rPr>
      </w:pPr>
      <w:r w:rsidRPr="00624BA8">
        <w:rPr>
          <w:rFonts w:ascii="Arial" w:hAnsi="Arial" w:cs="Arial"/>
          <w:i/>
          <w:sz w:val="22"/>
          <w:szCs w:val="22"/>
        </w:rPr>
        <w:t>If you are still foggy on an area, it's also good to know that. If you have a choice of essay questions, it is good to be able to ascertain quickly which topic to write on.</w:t>
      </w:r>
    </w:p>
    <w:p w:rsidR="00D2186F" w:rsidRPr="00624BA8" w:rsidRDefault="00D2186F" w:rsidP="00D2186F">
      <w:pPr>
        <w:numPr>
          <w:ilvl w:val="0"/>
          <w:numId w:val="19"/>
        </w:numPr>
        <w:jc w:val="both"/>
        <w:rPr>
          <w:rFonts w:ascii="Arial" w:hAnsi="Arial" w:cs="Arial"/>
          <w:i/>
          <w:sz w:val="22"/>
          <w:szCs w:val="22"/>
        </w:rPr>
      </w:pPr>
      <w:r w:rsidRPr="00624BA8">
        <w:rPr>
          <w:rFonts w:ascii="Arial" w:hAnsi="Arial" w:cs="Arial"/>
          <w:i/>
          <w:sz w:val="22"/>
          <w:szCs w:val="22"/>
        </w:rPr>
        <w:t>In the event you have to miss due to illness or emergency, have a friend or fellow classmate whose notes you can borrow. Ask someone you know is a good note taker and dedicated student</w:t>
      </w:r>
      <w:r>
        <w:rPr>
          <w:rFonts w:ascii="Arial" w:hAnsi="Arial" w:cs="Arial"/>
          <w:i/>
          <w:sz w:val="22"/>
          <w:szCs w:val="22"/>
        </w:rPr>
        <w:t>.</w:t>
      </w:r>
    </w:p>
    <w:p w:rsidR="00D2186F" w:rsidRPr="00A406E5" w:rsidRDefault="00D2186F" w:rsidP="00D2186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E281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E281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E281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E281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E281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365E79">
        <w:tc>
          <w:tcPr>
            <w:tcW w:w="13948" w:type="dxa"/>
            <w:shd w:val="clear" w:color="auto" w:fill="FF99FF"/>
          </w:tcPr>
          <w:p w:rsidR="00527E60" w:rsidRPr="00D9771E" w:rsidRDefault="00527E60" w:rsidP="00365E79">
            <w:pPr>
              <w:rPr>
                <w:rFonts w:ascii="Arial" w:hAnsi="Arial" w:cs="Arial"/>
                <w:b/>
              </w:rPr>
            </w:pPr>
            <w:r>
              <w:rPr>
                <w:rFonts w:ascii="Arial" w:hAnsi="Arial" w:cs="Arial"/>
                <w:b/>
              </w:rPr>
              <w:t>Level 5</w:t>
            </w:r>
          </w:p>
        </w:tc>
      </w:tr>
      <w:tr w:rsidR="00527E60" w:rsidRPr="00D9771E" w:rsidTr="00365E79">
        <w:tc>
          <w:tcPr>
            <w:tcW w:w="13948" w:type="dxa"/>
            <w:shd w:val="clear" w:color="auto" w:fill="FFCCFF"/>
          </w:tcPr>
          <w:p w:rsidR="00527E60" w:rsidRPr="00B669B1" w:rsidRDefault="002878BF" w:rsidP="00365E7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365E79">
        <w:trPr>
          <w:tblHeader/>
        </w:trPr>
        <w:tc>
          <w:tcPr>
            <w:tcW w:w="1735" w:type="dxa"/>
            <w:shd w:val="clear" w:color="auto" w:fill="FF99FF"/>
          </w:tcPr>
          <w:p w:rsidR="00527E60" w:rsidRPr="00C73F6F" w:rsidRDefault="00527E60" w:rsidP="00365E7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365E7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365E7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365E7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365E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365E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365E79">
        <w:trPr>
          <w:tblHeader/>
        </w:trPr>
        <w:tc>
          <w:tcPr>
            <w:tcW w:w="1735" w:type="dxa"/>
            <w:shd w:val="clear" w:color="auto" w:fill="FF99FF"/>
          </w:tcPr>
          <w:p w:rsidR="00527E60" w:rsidRPr="00D9771E" w:rsidRDefault="00527E60" w:rsidP="00365E7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365E7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365E7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365E7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365E7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365E79">
        <w:tc>
          <w:tcPr>
            <w:tcW w:w="1735" w:type="dxa"/>
            <w:shd w:val="clear" w:color="auto" w:fill="FF99FF"/>
          </w:tcPr>
          <w:p w:rsidR="00527E60" w:rsidRPr="00F65EEE" w:rsidRDefault="00527E60" w:rsidP="00365E7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365E7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365E7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365E7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365E7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365E7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365E7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365E7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365E7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365E7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365E7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365E7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365E7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365E7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365E79">
        <w:tc>
          <w:tcPr>
            <w:tcW w:w="1735" w:type="dxa"/>
            <w:shd w:val="clear" w:color="auto" w:fill="FF99FF"/>
          </w:tcPr>
          <w:p w:rsidR="00527E60" w:rsidRPr="00D9771E" w:rsidRDefault="00527E60" w:rsidP="00365E7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365E7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365E7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365E7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365E7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365E7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365E7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365E7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365E79">
        <w:tc>
          <w:tcPr>
            <w:tcW w:w="1735" w:type="dxa"/>
            <w:shd w:val="clear" w:color="auto" w:fill="FF99FF"/>
          </w:tcPr>
          <w:p w:rsidR="00527E60" w:rsidRDefault="00527E60" w:rsidP="00365E7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365E7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365E7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365E7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365E79">
            <w:pPr>
              <w:rPr>
                <w:rFonts w:ascii="Arial" w:hAnsi="Arial" w:cs="Arial"/>
              </w:rPr>
            </w:pPr>
          </w:p>
        </w:tc>
        <w:tc>
          <w:tcPr>
            <w:tcW w:w="1736" w:type="dxa"/>
          </w:tcPr>
          <w:p w:rsidR="00527E60" w:rsidRPr="00B669B1" w:rsidRDefault="00527E60" w:rsidP="00365E7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365E7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365E7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365E79">
            <w:pPr>
              <w:rPr>
                <w:rFonts w:ascii="Arial" w:hAnsi="Arial" w:cs="Arial"/>
              </w:rPr>
            </w:pPr>
          </w:p>
          <w:p w:rsidR="00527E60" w:rsidRPr="00B669B1" w:rsidRDefault="00527E60" w:rsidP="00365E79">
            <w:pPr>
              <w:rPr>
                <w:rFonts w:ascii="Arial" w:hAnsi="Arial" w:cs="Arial"/>
              </w:rPr>
            </w:pPr>
          </w:p>
        </w:tc>
        <w:tc>
          <w:tcPr>
            <w:tcW w:w="1736" w:type="dxa"/>
          </w:tcPr>
          <w:p w:rsidR="00527E60" w:rsidRPr="00B669B1" w:rsidRDefault="00527E60" w:rsidP="00365E7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365E7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365E7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365E7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365E7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365E7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365E7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365E79">
        <w:tc>
          <w:tcPr>
            <w:tcW w:w="1735" w:type="dxa"/>
            <w:shd w:val="clear" w:color="auto" w:fill="FF99FF"/>
          </w:tcPr>
          <w:p w:rsidR="00527E60" w:rsidRDefault="00527E60" w:rsidP="00365E7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365E7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365E7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365E79">
            <w:pPr>
              <w:rPr>
                <w:rFonts w:ascii="Arial" w:hAnsi="Arial" w:cs="Arial"/>
              </w:rPr>
            </w:pPr>
            <w:r w:rsidRPr="00B669B1">
              <w:rPr>
                <w:rFonts w:ascii="Arial" w:hAnsi="Arial" w:cs="Arial"/>
              </w:rPr>
              <w:t>Little or no appreciation of the context of the application.</w:t>
            </w:r>
          </w:p>
          <w:p w:rsidR="00527E60" w:rsidRDefault="00527E60" w:rsidP="00365E7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365E7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365E7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365E7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365E79">
            <w:pPr>
              <w:rPr>
                <w:rFonts w:ascii="Arial" w:hAnsi="Arial" w:cs="Arial"/>
              </w:rPr>
            </w:pPr>
          </w:p>
          <w:p w:rsidR="00527E60" w:rsidRPr="00B669B1" w:rsidRDefault="00527E60" w:rsidP="00365E79">
            <w:pPr>
              <w:rPr>
                <w:rFonts w:ascii="Arial" w:hAnsi="Arial" w:cs="Arial"/>
              </w:rPr>
            </w:pPr>
          </w:p>
        </w:tc>
        <w:tc>
          <w:tcPr>
            <w:tcW w:w="1736" w:type="dxa"/>
          </w:tcPr>
          <w:p w:rsidR="00527E60" w:rsidRPr="00B669B1" w:rsidRDefault="00527E60" w:rsidP="00365E7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365E7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365E7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365E7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365E7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365E7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365E7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365E7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365E7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365E7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365E7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365E7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365E7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365E79">
        <w:tc>
          <w:tcPr>
            <w:tcW w:w="1735" w:type="dxa"/>
            <w:shd w:val="clear" w:color="auto" w:fill="FF99FF"/>
          </w:tcPr>
          <w:p w:rsidR="00527E60" w:rsidRDefault="00527E60" w:rsidP="00365E7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365E7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365E79">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365E7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365E7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365E79">
            <w:pPr>
              <w:rPr>
                <w:rFonts w:ascii="Arial" w:hAnsi="Arial" w:cs="Arial"/>
              </w:rPr>
            </w:pPr>
          </w:p>
          <w:p w:rsidR="00527E60" w:rsidRPr="00E07BE3" w:rsidRDefault="00527E60" w:rsidP="00365E7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365E7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365E7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365E7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365E7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365E7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365E7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365E7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365E7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365E7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365E7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365E7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365E7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365E7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365E7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365E7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365E7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99C" w:rsidRDefault="00A4099C">
      <w:r>
        <w:separator/>
      </w:r>
    </w:p>
  </w:endnote>
  <w:endnote w:type="continuationSeparator" w:id="0">
    <w:p w:rsidR="00A4099C" w:rsidRDefault="00A40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E79" w:rsidRDefault="00365E7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123C5">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123C5">
      <w:rPr>
        <w:b/>
        <w:noProof/>
      </w:rPr>
      <w:t>11</w:t>
    </w:r>
    <w:r>
      <w:rPr>
        <w:b/>
        <w:sz w:val="24"/>
        <w:szCs w:val="24"/>
      </w:rPr>
      <w:fldChar w:fldCharType="end"/>
    </w:r>
  </w:p>
  <w:p w:rsidR="00365E79" w:rsidRDefault="00365E7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E79" w:rsidRDefault="00365E7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99C" w:rsidRDefault="00A4099C">
      <w:r>
        <w:separator/>
      </w:r>
    </w:p>
  </w:footnote>
  <w:footnote w:type="continuationSeparator" w:id="0">
    <w:p w:rsidR="00A4099C" w:rsidRDefault="00A409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EA539C"/>
    <w:multiLevelType w:val="hybridMultilevel"/>
    <w:tmpl w:val="6A90A7DC"/>
    <w:lvl w:ilvl="0" w:tplc="ADB813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977907"/>
    <w:multiLevelType w:val="multilevel"/>
    <w:tmpl w:val="9C8C5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FB26AA"/>
    <w:multiLevelType w:val="multilevel"/>
    <w:tmpl w:val="1A082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081118"/>
    <w:multiLevelType w:val="multilevel"/>
    <w:tmpl w:val="E10658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9"/>
  </w:num>
  <w:num w:numId="4">
    <w:abstractNumId w:val="13"/>
  </w:num>
  <w:num w:numId="5">
    <w:abstractNumId w:val="8"/>
  </w:num>
  <w:num w:numId="6">
    <w:abstractNumId w:val="18"/>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
  </w:num>
  <w:num w:numId="18">
    <w:abstractNumId w:val="9"/>
  </w:num>
  <w:num w:numId="19">
    <w:abstractNumId w:val="1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A7D1D"/>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06D2"/>
    <w:rsid w:val="001B405C"/>
    <w:rsid w:val="001B5F45"/>
    <w:rsid w:val="001E1050"/>
    <w:rsid w:val="001E1E1F"/>
    <w:rsid w:val="001E2007"/>
    <w:rsid w:val="001E57C1"/>
    <w:rsid w:val="001F07EF"/>
    <w:rsid w:val="001F50B6"/>
    <w:rsid w:val="001F6D7A"/>
    <w:rsid w:val="0022746E"/>
    <w:rsid w:val="00235F71"/>
    <w:rsid w:val="002444CA"/>
    <w:rsid w:val="00260DE6"/>
    <w:rsid w:val="00265CC9"/>
    <w:rsid w:val="00273FEE"/>
    <w:rsid w:val="00274B03"/>
    <w:rsid w:val="0028204E"/>
    <w:rsid w:val="0028591B"/>
    <w:rsid w:val="002878BF"/>
    <w:rsid w:val="00291841"/>
    <w:rsid w:val="002C449B"/>
    <w:rsid w:val="002C6040"/>
    <w:rsid w:val="002D5B3F"/>
    <w:rsid w:val="002E2076"/>
    <w:rsid w:val="002E272E"/>
    <w:rsid w:val="002F5778"/>
    <w:rsid w:val="003223E0"/>
    <w:rsid w:val="00352C4A"/>
    <w:rsid w:val="00362560"/>
    <w:rsid w:val="00365E79"/>
    <w:rsid w:val="003732FD"/>
    <w:rsid w:val="003753B2"/>
    <w:rsid w:val="00376559"/>
    <w:rsid w:val="00382BAA"/>
    <w:rsid w:val="00384D73"/>
    <w:rsid w:val="00393EB6"/>
    <w:rsid w:val="003A3CE5"/>
    <w:rsid w:val="003B366F"/>
    <w:rsid w:val="003B3F9D"/>
    <w:rsid w:val="003B6C95"/>
    <w:rsid w:val="003D5D68"/>
    <w:rsid w:val="003E5751"/>
    <w:rsid w:val="004046A9"/>
    <w:rsid w:val="00404C50"/>
    <w:rsid w:val="00423934"/>
    <w:rsid w:val="00426244"/>
    <w:rsid w:val="00451810"/>
    <w:rsid w:val="00470A38"/>
    <w:rsid w:val="0047649A"/>
    <w:rsid w:val="00477880"/>
    <w:rsid w:val="004874DE"/>
    <w:rsid w:val="004B5334"/>
    <w:rsid w:val="004B6C14"/>
    <w:rsid w:val="004D5E9B"/>
    <w:rsid w:val="004D63D9"/>
    <w:rsid w:val="004E6585"/>
    <w:rsid w:val="0050249F"/>
    <w:rsid w:val="00524566"/>
    <w:rsid w:val="00527E60"/>
    <w:rsid w:val="00530BEF"/>
    <w:rsid w:val="00532486"/>
    <w:rsid w:val="005430E8"/>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5C2E"/>
    <w:rsid w:val="00644256"/>
    <w:rsid w:val="00661D6F"/>
    <w:rsid w:val="006628E9"/>
    <w:rsid w:val="00666476"/>
    <w:rsid w:val="0066725E"/>
    <w:rsid w:val="00670846"/>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071E9"/>
    <w:rsid w:val="007366DF"/>
    <w:rsid w:val="00757839"/>
    <w:rsid w:val="00770C81"/>
    <w:rsid w:val="00791024"/>
    <w:rsid w:val="00793F0A"/>
    <w:rsid w:val="007A2657"/>
    <w:rsid w:val="007C682C"/>
    <w:rsid w:val="007D2385"/>
    <w:rsid w:val="007E281D"/>
    <w:rsid w:val="007F214F"/>
    <w:rsid w:val="00800069"/>
    <w:rsid w:val="008042F0"/>
    <w:rsid w:val="008310A0"/>
    <w:rsid w:val="00835D29"/>
    <w:rsid w:val="00842E7F"/>
    <w:rsid w:val="00852933"/>
    <w:rsid w:val="008566E5"/>
    <w:rsid w:val="008566FE"/>
    <w:rsid w:val="00865B46"/>
    <w:rsid w:val="0087570B"/>
    <w:rsid w:val="00896134"/>
    <w:rsid w:val="008A62BC"/>
    <w:rsid w:val="008A709B"/>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645F"/>
    <w:rsid w:val="009D3EA4"/>
    <w:rsid w:val="009D649C"/>
    <w:rsid w:val="009E4BC1"/>
    <w:rsid w:val="009F5CB2"/>
    <w:rsid w:val="00A03BB8"/>
    <w:rsid w:val="00A16E98"/>
    <w:rsid w:val="00A3505D"/>
    <w:rsid w:val="00A4036F"/>
    <w:rsid w:val="00A406E5"/>
    <w:rsid w:val="00A4099C"/>
    <w:rsid w:val="00A4641C"/>
    <w:rsid w:val="00A55876"/>
    <w:rsid w:val="00A67FB1"/>
    <w:rsid w:val="00A85BFE"/>
    <w:rsid w:val="00AB6FE7"/>
    <w:rsid w:val="00AB7AD7"/>
    <w:rsid w:val="00AD2430"/>
    <w:rsid w:val="00AE41A6"/>
    <w:rsid w:val="00AF0E34"/>
    <w:rsid w:val="00AF271D"/>
    <w:rsid w:val="00AF56C2"/>
    <w:rsid w:val="00B004E6"/>
    <w:rsid w:val="00B0744D"/>
    <w:rsid w:val="00B123C5"/>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186F"/>
    <w:rsid w:val="00D22D9C"/>
    <w:rsid w:val="00D241F1"/>
    <w:rsid w:val="00D275CB"/>
    <w:rsid w:val="00D30DFA"/>
    <w:rsid w:val="00D463A5"/>
    <w:rsid w:val="00D4710D"/>
    <w:rsid w:val="00D47D25"/>
    <w:rsid w:val="00D62ACD"/>
    <w:rsid w:val="00D71B56"/>
    <w:rsid w:val="00DA36EE"/>
    <w:rsid w:val="00DB116D"/>
    <w:rsid w:val="00DB31F4"/>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AE7"/>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53</TotalTime>
  <Pages>11</Pages>
  <Words>4380</Words>
  <Characters>24966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29288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Administrator</cp:lastModifiedBy>
  <cp:revision>6</cp:revision>
  <cp:lastPrinted>2014-10-10T07:42:00Z</cp:lastPrinted>
  <dcterms:created xsi:type="dcterms:W3CDTF">2019-09-06T08:18:00Z</dcterms:created>
  <dcterms:modified xsi:type="dcterms:W3CDTF">2019-10-01T13:24:00Z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