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B955D" w14:textId="77777777" w:rsidR="002C1334" w:rsidRDefault="002C1334">
      <w:pPr>
        <w:rPr>
          <w:rFonts w:ascii="Times New Roman" w:hAnsi="Times New Roman" w:cs="Times New Roman"/>
          <w:b/>
          <w:bCs/>
          <w:sz w:val="32"/>
          <w:szCs w:val="32"/>
        </w:rPr>
      </w:pPr>
    </w:p>
    <w:p w14:paraId="63E3DB3F" w14:textId="77777777" w:rsidR="002C1334" w:rsidRDefault="002C1334">
      <w:pPr>
        <w:rPr>
          <w:rFonts w:ascii="Times New Roman" w:hAnsi="Times New Roman" w:cs="Times New Roman"/>
          <w:b/>
          <w:bCs/>
          <w:sz w:val="32"/>
          <w:szCs w:val="32"/>
        </w:rPr>
      </w:pPr>
    </w:p>
    <w:p w14:paraId="4DBF52A4" w14:textId="77777777" w:rsidR="002C1334" w:rsidRDefault="002C1334">
      <w:pPr>
        <w:rPr>
          <w:rFonts w:ascii="Times New Roman" w:hAnsi="Times New Roman" w:cs="Times New Roman"/>
          <w:b/>
          <w:bCs/>
          <w:sz w:val="32"/>
          <w:szCs w:val="32"/>
        </w:rPr>
      </w:pPr>
    </w:p>
    <w:p w14:paraId="7E51794A" w14:textId="77777777" w:rsidR="002C1334" w:rsidRDefault="002C1334">
      <w:pPr>
        <w:rPr>
          <w:rFonts w:ascii="Times New Roman" w:hAnsi="Times New Roman" w:cs="Times New Roman"/>
          <w:b/>
          <w:bCs/>
          <w:sz w:val="32"/>
          <w:szCs w:val="32"/>
        </w:rPr>
      </w:pPr>
    </w:p>
    <w:p w14:paraId="5D9DC222" w14:textId="77777777" w:rsidR="002C1334" w:rsidRDefault="002C1334">
      <w:pPr>
        <w:rPr>
          <w:rFonts w:ascii="Times New Roman" w:hAnsi="Times New Roman" w:cs="Times New Roman"/>
          <w:b/>
          <w:bCs/>
          <w:sz w:val="32"/>
          <w:szCs w:val="32"/>
        </w:rPr>
      </w:pPr>
    </w:p>
    <w:p w14:paraId="739B6787" w14:textId="77777777" w:rsidR="00AA5447" w:rsidRDefault="00AA5447">
      <w:pPr>
        <w:rPr>
          <w:rFonts w:ascii="Times New Roman" w:hAnsi="Times New Roman" w:cs="Times New Roman"/>
          <w:b/>
          <w:bCs/>
          <w:sz w:val="32"/>
          <w:szCs w:val="32"/>
        </w:rPr>
      </w:pPr>
    </w:p>
    <w:p w14:paraId="6F42C85E" w14:textId="77777777" w:rsidR="002C1334" w:rsidRDefault="002C1334">
      <w:pPr>
        <w:rPr>
          <w:rFonts w:ascii="Times New Roman" w:hAnsi="Times New Roman" w:cs="Times New Roman"/>
          <w:b/>
          <w:bCs/>
          <w:sz w:val="32"/>
          <w:szCs w:val="32"/>
        </w:rPr>
      </w:pPr>
    </w:p>
    <w:p w14:paraId="4BE88CD5" w14:textId="7702A629" w:rsidR="002C1334" w:rsidRPr="002C1334" w:rsidRDefault="002C1334" w:rsidP="002C1334">
      <w:pPr>
        <w:spacing w:line="480" w:lineRule="auto"/>
        <w:jc w:val="center"/>
        <w:rPr>
          <w:rFonts w:ascii="Times New Roman" w:hAnsi="Times New Roman" w:cs="Times New Roman"/>
          <w:b/>
          <w:sz w:val="40"/>
          <w:szCs w:val="40"/>
        </w:rPr>
      </w:pPr>
      <w:r w:rsidRPr="002C1334">
        <w:rPr>
          <w:rFonts w:ascii="Times New Roman" w:hAnsi="Times New Roman" w:cs="Times New Roman"/>
          <w:b/>
          <w:sz w:val="40"/>
          <w:szCs w:val="40"/>
        </w:rPr>
        <w:t xml:space="preserve">Leadership and </w:t>
      </w:r>
      <w:r w:rsidR="00AA5447">
        <w:rPr>
          <w:rFonts w:ascii="Times New Roman" w:hAnsi="Times New Roman" w:cs="Times New Roman"/>
          <w:b/>
          <w:sz w:val="40"/>
          <w:szCs w:val="40"/>
        </w:rPr>
        <w:t>M</w:t>
      </w:r>
      <w:r w:rsidRPr="002C1334">
        <w:rPr>
          <w:rFonts w:ascii="Times New Roman" w:hAnsi="Times New Roman" w:cs="Times New Roman"/>
          <w:b/>
          <w:sz w:val="40"/>
          <w:szCs w:val="40"/>
        </w:rPr>
        <w:t xml:space="preserve">anagement, </w:t>
      </w:r>
      <w:r w:rsidR="00AA5447">
        <w:rPr>
          <w:rFonts w:ascii="Times New Roman" w:hAnsi="Times New Roman" w:cs="Times New Roman"/>
          <w:b/>
          <w:sz w:val="40"/>
          <w:szCs w:val="40"/>
        </w:rPr>
        <w:t>T</w:t>
      </w:r>
      <w:r w:rsidRPr="002C1334">
        <w:rPr>
          <w:rFonts w:ascii="Times New Roman" w:hAnsi="Times New Roman" w:cs="Times New Roman"/>
          <w:b/>
          <w:sz w:val="40"/>
          <w:szCs w:val="40"/>
        </w:rPr>
        <w:t xml:space="preserve">heory and </w:t>
      </w:r>
      <w:r w:rsidR="00AA5447">
        <w:rPr>
          <w:rFonts w:ascii="Times New Roman" w:hAnsi="Times New Roman" w:cs="Times New Roman"/>
          <w:b/>
          <w:sz w:val="40"/>
          <w:szCs w:val="40"/>
        </w:rPr>
        <w:t>P</w:t>
      </w:r>
      <w:r w:rsidRPr="002C1334">
        <w:rPr>
          <w:rFonts w:ascii="Times New Roman" w:hAnsi="Times New Roman" w:cs="Times New Roman"/>
          <w:b/>
          <w:sz w:val="40"/>
          <w:szCs w:val="40"/>
        </w:rPr>
        <w:t>ractice</w:t>
      </w:r>
    </w:p>
    <w:p w14:paraId="336F9A1A" w14:textId="16F71101" w:rsidR="002C1334" w:rsidRPr="002C1334" w:rsidRDefault="002C1334" w:rsidP="002C1334">
      <w:pPr>
        <w:spacing w:line="480" w:lineRule="auto"/>
        <w:jc w:val="center"/>
        <w:rPr>
          <w:rFonts w:ascii="Times New Roman" w:hAnsi="Times New Roman" w:cs="Times New Roman"/>
          <w:b/>
          <w:sz w:val="40"/>
          <w:szCs w:val="40"/>
        </w:rPr>
      </w:pPr>
      <w:r w:rsidRPr="002C1334">
        <w:rPr>
          <w:rFonts w:ascii="Times New Roman" w:hAnsi="Times New Roman" w:cs="Times New Roman"/>
          <w:b/>
          <w:sz w:val="40"/>
          <w:szCs w:val="40"/>
        </w:rPr>
        <w:t>Student Name:</w:t>
      </w:r>
      <w:r w:rsidRPr="002C1334">
        <w:rPr>
          <w:rFonts w:ascii="Times New Roman" w:hAnsi="Times New Roman" w:cs="Times New Roman"/>
          <w:b/>
          <w:sz w:val="40"/>
          <w:szCs w:val="40"/>
        </w:rPr>
        <w:t xml:space="preserve"> </w:t>
      </w:r>
      <w:proofErr w:type="spellStart"/>
      <w:r w:rsidRPr="002C1334">
        <w:rPr>
          <w:rFonts w:ascii="Times New Roman" w:hAnsi="Times New Roman" w:cs="Times New Roman"/>
          <w:b/>
          <w:sz w:val="40"/>
          <w:szCs w:val="40"/>
        </w:rPr>
        <w:t>Beatricia</w:t>
      </w:r>
      <w:proofErr w:type="spellEnd"/>
      <w:r w:rsidRPr="002C1334">
        <w:rPr>
          <w:rFonts w:ascii="Times New Roman" w:hAnsi="Times New Roman" w:cs="Times New Roman"/>
          <w:b/>
          <w:sz w:val="40"/>
          <w:szCs w:val="40"/>
        </w:rPr>
        <w:t xml:space="preserve"> </w:t>
      </w:r>
      <w:proofErr w:type="spellStart"/>
      <w:r w:rsidRPr="002C1334">
        <w:rPr>
          <w:rFonts w:ascii="Times New Roman" w:hAnsi="Times New Roman" w:cs="Times New Roman"/>
          <w:b/>
          <w:sz w:val="40"/>
          <w:szCs w:val="40"/>
        </w:rPr>
        <w:t>Corsan</w:t>
      </w:r>
      <w:proofErr w:type="spellEnd"/>
    </w:p>
    <w:p w14:paraId="3F266FCF" w14:textId="1E157CD9" w:rsidR="002C1334" w:rsidRDefault="002C1334" w:rsidP="00AA5447">
      <w:pPr>
        <w:spacing w:line="480" w:lineRule="auto"/>
        <w:jc w:val="center"/>
        <w:rPr>
          <w:rFonts w:ascii="Times New Roman" w:hAnsi="Times New Roman" w:cs="Times New Roman"/>
          <w:b/>
          <w:sz w:val="40"/>
          <w:szCs w:val="40"/>
        </w:rPr>
      </w:pPr>
      <w:r w:rsidRPr="002C1334">
        <w:rPr>
          <w:rFonts w:ascii="Times New Roman" w:hAnsi="Times New Roman" w:cs="Times New Roman"/>
          <w:b/>
          <w:sz w:val="40"/>
          <w:szCs w:val="40"/>
        </w:rPr>
        <w:t>Student ID:</w:t>
      </w:r>
      <w:r w:rsidRPr="002C1334">
        <w:rPr>
          <w:rFonts w:ascii="Times New Roman" w:hAnsi="Times New Roman" w:cs="Times New Roman"/>
          <w:b/>
          <w:sz w:val="40"/>
          <w:szCs w:val="40"/>
        </w:rPr>
        <w:t xml:space="preserve"> 201303</w:t>
      </w:r>
      <w:r w:rsidR="00AA5447">
        <w:rPr>
          <w:rFonts w:ascii="Times New Roman" w:hAnsi="Times New Roman" w:cs="Times New Roman"/>
          <w:b/>
          <w:sz w:val="40"/>
          <w:szCs w:val="40"/>
        </w:rPr>
        <w:t>8</w:t>
      </w:r>
    </w:p>
    <w:p w14:paraId="339615F6" w14:textId="77777777" w:rsidR="00AA5447" w:rsidRDefault="00AA5447" w:rsidP="00AA5447">
      <w:pPr>
        <w:spacing w:line="480" w:lineRule="auto"/>
        <w:jc w:val="center"/>
        <w:rPr>
          <w:rFonts w:ascii="Times New Roman" w:hAnsi="Times New Roman" w:cs="Times New Roman"/>
          <w:b/>
          <w:sz w:val="40"/>
          <w:szCs w:val="40"/>
        </w:rPr>
      </w:pPr>
    </w:p>
    <w:p w14:paraId="5721555D" w14:textId="77777777" w:rsidR="00AA5447" w:rsidRDefault="00AA5447" w:rsidP="00AA5447">
      <w:pPr>
        <w:spacing w:line="480" w:lineRule="auto"/>
        <w:jc w:val="center"/>
        <w:rPr>
          <w:rFonts w:ascii="Times New Roman" w:hAnsi="Times New Roman" w:cs="Times New Roman"/>
          <w:b/>
          <w:sz w:val="40"/>
          <w:szCs w:val="40"/>
        </w:rPr>
      </w:pPr>
    </w:p>
    <w:p w14:paraId="5FC1D55A" w14:textId="77777777" w:rsidR="00AA5447" w:rsidRDefault="00AA5447" w:rsidP="00AA5447">
      <w:pPr>
        <w:spacing w:line="480" w:lineRule="auto"/>
        <w:jc w:val="center"/>
        <w:rPr>
          <w:rFonts w:ascii="Times New Roman" w:hAnsi="Times New Roman" w:cs="Times New Roman"/>
          <w:b/>
          <w:sz w:val="40"/>
          <w:szCs w:val="40"/>
        </w:rPr>
      </w:pPr>
    </w:p>
    <w:p w14:paraId="14D8C70D" w14:textId="77777777" w:rsidR="00AA5447" w:rsidRDefault="00AA5447" w:rsidP="00AA5447">
      <w:pPr>
        <w:spacing w:line="480" w:lineRule="auto"/>
        <w:jc w:val="center"/>
        <w:rPr>
          <w:rFonts w:ascii="Times New Roman" w:hAnsi="Times New Roman" w:cs="Times New Roman"/>
          <w:b/>
          <w:sz w:val="40"/>
          <w:szCs w:val="40"/>
        </w:rPr>
      </w:pPr>
    </w:p>
    <w:p w14:paraId="139912DE" w14:textId="77777777" w:rsidR="00AA5447" w:rsidRPr="00AA5447" w:rsidRDefault="00AA5447" w:rsidP="00AA5447">
      <w:pPr>
        <w:spacing w:line="480" w:lineRule="auto"/>
        <w:rPr>
          <w:rFonts w:ascii="Times New Roman" w:hAnsi="Times New Roman" w:cs="Times New Roman"/>
          <w:b/>
          <w:sz w:val="40"/>
          <w:szCs w:val="40"/>
        </w:rPr>
      </w:pPr>
    </w:p>
    <w:p w14:paraId="44AE2A7E" w14:textId="77777777" w:rsidR="002C1334" w:rsidRDefault="002C1334">
      <w:pPr>
        <w:rPr>
          <w:rFonts w:ascii="Times New Roman" w:hAnsi="Times New Roman" w:cs="Times New Roman"/>
          <w:b/>
          <w:bCs/>
          <w:sz w:val="32"/>
          <w:szCs w:val="32"/>
        </w:rPr>
      </w:pPr>
    </w:p>
    <w:p w14:paraId="359E6510" w14:textId="68A0FE82" w:rsidR="00A914F1" w:rsidRPr="00A914F1" w:rsidRDefault="00A914F1">
      <w:pPr>
        <w:rPr>
          <w:rFonts w:ascii="Times New Roman" w:hAnsi="Times New Roman" w:cs="Times New Roman"/>
          <w:b/>
          <w:bCs/>
          <w:sz w:val="32"/>
          <w:szCs w:val="32"/>
        </w:rPr>
      </w:pPr>
      <w:r w:rsidRPr="00A914F1">
        <w:rPr>
          <w:rFonts w:ascii="Times New Roman" w:hAnsi="Times New Roman" w:cs="Times New Roman"/>
          <w:b/>
          <w:bCs/>
          <w:sz w:val="32"/>
          <w:szCs w:val="32"/>
        </w:rPr>
        <w:lastRenderedPageBreak/>
        <w:t>Introduction</w:t>
      </w:r>
    </w:p>
    <w:p w14:paraId="77C1EE10" w14:textId="77777777" w:rsidR="00A914F1" w:rsidRDefault="00A914F1"/>
    <w:p w14:paraId="7AC6E508" w14:textId="17C1CCED" w:rsidR="00A914F1" w:rsidRDefault="00A914F1" w:rsidP="00A914F1">
      <w:pPr>
        <w:spacing w:line="360" w:lineRule="auto"/>
        <w:jc w:val="both"/>
        <w:rPr>
          <w:rFonts w:ascii="Times New Roman" w:hAnsi="Times New Roman" w:cs="Times New Roman"/>
        </w:rPr>
      </w:pPr>
      <w:r w:rsidRPr="00A914F1">
        <w:rPr>
          <w:rFonts w:ascii="Times New Roman" w:hAnsi="Times New Roman" w:cs="Times New Roman"/>
        </w:rPr>
        <w:t>Leadership is the ability to motivate, empower, and guide others towards a common objective or goal. Effective leaders possess the ability to effectively express clear expectations, cultivate a productive work environment, and demonstrate a clear vision. Individuals possess the ability to make smart judgements and effectively distribute tasks among team members. This article will provide a reflective analysis of leadership experiences seen inside a particular company. The selection for the purpose of this study will be the multinational firm IKEA, headquartered in Sweden, known for its production and sale of ready-to-assemble furniture and home décor. This paper will provide an action plan aimed at enhancing the leadership skills inside the selected firm.</w:t>
      </w:r>
    </w:p>
    <w:p w14:paraId="18E52279" w14:textId="77777777" w:rsidR="00A914F1" w:rsidRDefault="00A914F1" w:rsidP="00A914F1">
      <w:pPr>
        <w:spacing w:line="360" w:lineRule="auto"/>
        <w:jc w:val="both"/>
        <w:rPr>
          <w:rFonts w:ascii="Times New Roman" w:hAnsi="Times New Roman" w:cs="Times New Roman"/>
        </w:rPr>
      </w:pPr>
    </w:p>
    <w:p w14:paraId="218DF1D8" w14:textId="77777777" w:rsidR="00A914F1" w:rsidRDefault="00A914F1" w:rsidP="00A914F1">
      <w:pPr>
        <w:spacing w:line="360" w:lineRule="auto"/>
        <w:jc w:val="both"/>
        <w:rPr>
          <w:rFonts w:ascii="Times New Roman" w:hAnsi="Times New Roman" w:cs="Times New Roman"/>
        </w:rPr>
      </w:pPr>
    </w:p>
    <w:p w14:paraId="2246A41B" w14:textId="77777777" w:rsidR="00A914F1" w:rsidRDefault="00A914F1" w:rsidP="00A914F1">
      <w:pPr>
        <w:spacing w:line="360" w:lineRule="auto"/>
        <w:jc w:val="both"/>
        <w:rPr>
          <w:rFonts w:ascii="Times New Roman" w:hAnsi="Times New Roman" w:cs="Times New Roman"/>
        </w:rPr>
      </w:pPr>
    </w:p>
    <w:p w14:paraId="5E44CD50" w14:textId="77777777" w:rsidR="00A914F1" w:rsidRDefault="00A914F1" w:rsidP="00A914F1">
      <w:pPr>
        <w:spacing w:line="360" w:lineRule="auto"/>
        <w:jc w:val="both"/>
        <w:rPr>
          <w:rFonts w:ascii="Times New Roman" w:hAnsi="Times New Roman" w:cs="Times New Roman"/>
        </w:rPr>
      </w:pPr>
    </w:p>
    <w:p w14:paraId="66C9F1E8" w14:textId="77777777" w:rsidR="00A914F1" w:rsidRDefault="00A914F1" w:rsidP="00A914F1">
      <w:pPr>
        <w:spacing w:line="360" w:lineRule="auto"/>
        <w:jc w:val="both"/>
        <w:rPr>
          <w:rFonts w:ascii="Times New Roman" w:hAnsi="Times New Roman" w:cs="Times New Roman"/>
        </w:rPr>
      </w:pPr>
    </w:p>
    <w:p w14:paraId="280DAD45" w14:textId="77777777" w:rsidR="00A914F1" w:rsidRDefault="00A914F1" w:rsidP="00A914F1">
      <w:pPr>
        <w:spacing w:line="360" w:lineRule="auto"/>
        <w:jc w:val="both"/>
        <w:rPr>
          <w:rFonts w:ascii="Times New Roman" w:hAnsi="Times New Roman" w:cs="Times New Roman"/>
        </w:rPr>
      </w:pPr>
    </w:p>
    <w:p w14:paraId="010128AA" w14:textId="77777777" w:rsidR="00A914F1" w:rsidRDefault="00A914F1" w:rsidP="00A914F1">
      <w:pPr>
        <w:spacing w:line="360" w:lineRule="auto"/>
        <w:jc w:val="both"/>
        <w:rPr>
          <w:rFonts w:ascii="Times New Roman" w:hAnsi="Times New Roman" w:cs="Times New Roman"/>
        </w:rPr>
      </w:pPr>
    </w:p>
    <w:p w14:paraId="213A77A4" w14:textId="77777777" w:rsidR="00A914F1" w:rsidRDefault="00A914F1" w:rsidP="00A914F1">
      <w:pPr>
        <w:spacing w:line="360" w:lineRule="auto"/>
        <w:jc w:val="both"/>
        <w:rPr>
          <w:rFonts w:ascii="Times New Roman" w:hAnsi="Times New Roman" w:cs="Times New Roman"/>
        </w:rPr>
      </w:pPr>
    </w:p>
    <w:p w14:paraId="0DB608DB" w14:textId="77777777" w:rsidR="00A914F1" w:rsidRDefault="00A914F1" w:rsidP="00A914F1">
      <w:pPr>
        <w:spacing w:line="360" w:lineRule="auto"/>
        <w:jc w:val="both"/>
        <w:rPr>
          <w:rFonts w:ascii="Times New Roman" w:hAnsi="Times New Roman" w:cs="Times New Roman"/>
        </w:rPr>
      </w:pPr>
    </w:p>
    <w:p w14:paraId="5C4682A6" w14:textId="77777777" w:rsidR="00A914F1" w:rsidRDefault="00A914F1" w:rsidP="00A914F1">
      <w:pPr>
        <w:spacing w:line="360" w:lineRule="auto"/>
        <w:jc w:val="both"/>
        <w:rPr>
          <w:rFonts w:ascii="Times New Roman" w:hAnsi="Times New Roman" w:cs="Times New Roman"/>
        </w:rPr>
      </w:pPr>
    </w:p>
    <w:p w14:paraId="103A86CF" w14:textId="77777777" w:rsidR="00A914F1" w:rsidRDefault="00A914F1" w:rsidP="00A914F1">
      <w:pPr>
        <w:spacing w:line="360" w:lineRule="auto"/>
        <w:jc w:val="both"/>
        <w:rPr>
          <w:rFonts w:ascii="Times New Roman" w:hAnsi="Times New Roman" w:cs="Times New Roman"/>
        </w:rPr>
      </w:pPr>
    </w:p>
    <w:p w14:paraId="62961F66" w14:textId="77777777" w:rsidR="00A914F1" w:rsidRDefault="00A914F1" w:rsidP="00A914F1">
      <w:pPr>
        <w:spacing w:line="360" w:lineRule="auto"/>
        <w:jc w:val="both"/>
        <w:rPr>
          <w:rFonts w:ascii="Times New Roman" w:hAnsi="Times New Roman" w:cs="Times New Roman"/>
        </w:rPr>
      </w:pPr>
    </w:p>
    <w:p w14:paraId="0311A761" w14:textId="77777777" w:rsidR="00A914F1" w:rsidRDefault="00A914F1" w:rsidP="00A914F1">
      <w:pPr>
        <w:spacing w:line="360" w:lineRule="auto"/>
        <w:jc w:val="both"/>
        <w:rPr>
          <w:rFonts w:ascii="Times New Roman" w:hAnsi="Times New Roman" w:cs="Times New Roman"/>
        </w:rPr>
      </w:pPr>
    </w:p>
    <w:p w14:paraId="6254CA55" w14:textId="77777777" w:rsidR="00A914F1" w:rsidRDefault="00A914F1" w:rsidP="00A914F1">
      <w:pPr>
        <w:spacing w:line="360" w:lineRule="auto"/>
        <w:jc w:val="both"/>
        <w:rPr>
          <w:rFonts w:ascii="Times New Roman" w:hAnsi="Times New Roman" w:cs="Times New Roman"/>
        </w:rPr>
      </w:pPr>
    </w:p>
    <w:p w14:paraId="1F7E4947" w14:textId="77777777" w:rsidR="00AA5447" w:rsidRDefault="00AA5447" w:rsidP="00A914F1">
      <w:pPr>
        <w:spacing w:line="360" w:lineRule="auto"/>
        <w:jc w:val="both"/>
        <w:rPr>
          <w:rFonts w:ascii="Times New Roman" w:hAnsi="Times New Roman" w:cs="Times New Roman"/>
        </w:rPr>
      </w:pPr>
    </w:p>
    <w:p w14:paraId="43ABB9AC" w14:textId="77777777" w:rsidR="00A914F1" w:rsidRDefault="00A914F1" w:rsidP="00A914F1">
      <w:pPr>
        <w:spacing w:line="360" w:lineRule="auto"/>
        <w:jc w:val="both"/>
        <w:rPr>
          <w:rFonts w:ascii="Times New Roman" w:hAnsi="Times New Roman" w:cs="Times New Roman"/>
        </w:rPr>
      </w:pPr>
    </w:p>
    <w:p w14:paraId="5BA838CE" w14:textId="77777777" w:rsidR="00A914F1" w:rsidRDefault="00A914F1" w:rsidP="00A914F1">
      <w:pPr>
        <w:spacing w:line="360" w:lineRule="auto"/>
        <w:jc w:val="both"/>
        <w:rPr>
          <w:rFonts w:ascii="Times New Roman" w:hAnsi="Times New Roman" w:cs="Times New Roman"/>
        </w:rPr>
      </w:pPr>
    </w:p>
    <w:p w14:paraId="6C6A98FA" w14:textId="5B22C38A" w:rsidR="00A914F1" w:rsidRPr="00A914F1" w:rsidRDefault="00A914F1" w:rsidP="00A914F1">
      <w:pPr>
        <w:spacing w:line="360" w:lineRule="auto"/>
        <w:jc w:val="both"/>
        <w:rPr>
          <w:rFonts w:ascii="Times New Roman" w:hAnsi="Times New Roman" w:cs="Times New Roman"/>
          <w:b/>
          <w:bCs/>
          <w:sz w:val="32"/>
          <w:szCs w:val="32"/>
        </w:rPr>
      </w:pPr>
      <w:r w:rsidRPr="00A914F1">
        <w:rPr>
          <w:rFonts w:ascii="Times New Roman" w:hAnsi="Times New Roman" w:cs="Times New Roman"/>
          <w:b/>
          <w:bCs/>
          <w:sz w:val="32"/>
          <w:szCs w:val="32"/>
        </w:rPr>
        <w:lastRenderedPageBreak/>
        <w:t>Discussion</w:t>
      </w:r>
    </w:p>
    <w:p w14:paraId="7291302E" w14:textId="77777777" w:rsidR="00A914F1" w:rsidRPr="00A914F1" w:rsidRDefault="00A914F1" w:rsidP="00A914F1">
      <w:pPr>
        <w:spacing w:line="360" w:lineRule="auto"/>
        <w:jc w:val="both"/>
        <w:rPr>
          <w:rFonts w:ascii="Times New Roman" w:hAnsi="Times New Roman" w:cs="Times New Roman"/>
        </w:rPr>
      </w:pPr>
      <w:r w:rsidRPr="00A914F1">
        <w:rPr>
          <w:rFonts w:ascii="Times New Roman" w:hAnsi="Times New Roman" w:cs="Times New Roman"/>
        </w:rPr>
        <w:t xml:space="preserve">I am grateful for the many experiences I have been afforded to observe and actively participate in several leadership philosophies throughout my employment at IKEA. By means of these interactions, I have been able to identify specific occurrences wherein my leadership capabilities have been evident, as well as situations where there is still potential for further development. Demonstrating leadership capabilities, I have shown proficiency in the realm of effective communication. The findings of my research indicate that the achievement of a common goal in cooperation is contingent upon the presence of clear and concise communication. The author has shown the ability to serve as a model by constantly using concise and exact communication methods while interacting with colleagues, both orally and in written form (Day et al., 2021). Furthermore, I have successfully used my leadership skills to inspire and encourage others. Through my own observations, I have come to the realisation that by exhibiting enthusiasm and a deep sense of dedication towards my chosen occupation, I am able to effectively motivate and inspire my colleagues to engage in collaborative efforts aimed at achieving a shared goal. Through my observations, I have found that I am able to inspire and encourage my colleagues to achieve optimal performance by exhibiting exemplary behaviour and assuming a leadership role. Nevertheless, I have also identified several areas in which I may enhance my leadership skills. </w:t>
      </w:r>
    </w:p>
    <w:p w14:paraId="46F2494D" w14:textId="77777777" w:rsidR="00A914F1" w:rsidRPr="00A914F1" w:rsidRDefault="00A914F1" w:rsidP="00A914F1">
      <w:pPr>
        <w:spacing w:line="360" w:lineRule="auto"/>
        <w:jc w:val="both"/>
        <w:rPr>
          <w:rFonts w:ascii="Times New Roman" w:hAnsi="Times New Roman" w:cs="Times New Roman"/>
        </w:rPr>
      </w:pPr>
      <w:r w:rsidRPr="00A914F1">
        <w:rPr>
          <w:rFonts w:ascii="Times New Roman" w:hAnsi="Times New Roman" w:cs="Times New Roman"/>
        </w:rPr>
        <w:t xml:space="preserve">Improving my leadership abilities is an aspect in which I want to enhance my self-assurance. Despite demonstrating leadership capabilities in some instances, I have also had moments of self-doubt over my talents and abilities. It is acknowledged that in order to further progress as a leader, it is important to enhance one's self-assurance in their abilities. Effective communication is a crucial component of successful leadership. It is important for all members of the team to possess a comprehensive awareness of their respective tasks and responsibilities. Effective communication, characterised by clarity and conciseness, plays a crucial role in mitigating any confusion and misunderstandings. Such communication practises are essential in maintaining high levels of morale and productivity within the team (Till et al., 2020). Leaders that demonstrate an appreciation for effective communication and actively listen to the thoughts of their team members create a conducive work environment that promotes productivity and ensures that all individuals feel respected and acknowledged. This fosters a sense of trust and mutual respect among team members, hence enhancing productivity and yielding superior outcomes. Developing strong interpersonal relationships with team members via efficient communication allows leaders to get a deeper understanding of individual capabilities and constraints, therefore enabling them to adapt their leadership approach appropriately. In general, leaders who value effective communication possess a core leadership skill that contributes to the formation of robust and high-performing teams. Effective communication is an essential skill for any leader, as I have personally seen while working at IKEA the significant impact it can have on team dynamics. According to Wallace et al. (2021), effective communication skills are essential for IKEA leaders to succeed. These leaders </w:t>
      </w:r>
      <w:r w:rsidRPr="00A914F1">
        <w:rPr>
          <w:rFonts w:ascii="Times New Roman" w:hAnsi="Times New Roman" w:cs="Times New Roman"/>
        </w:rPr>
        <w:lastRenderedPageBreak/>
        <w:t xml:space="preserve">not only possess the ability to articulate their ideas in a concise and coherent manner, but also demonstrate attentiveness towards the perspectives and opinions of their team members. The team cultivates a culture characterised by trust and respect via fostering an open and cooperative approach to communication. This approach contributes to the establishment of a productive work environment wherein all individuals feel acknowledged and valued. Leaders that value communication make a concerted effort to ensure that all members of their team are well-informed about the expectations. The individuals possess a knowledge that proficient communication plays a crucial role in mitigating misconceptions and confusion, ultimately leading to diminished morale and productivity. The organisation cultivates an environment in which team members are encouraged to openly express their ideas and apprehensions, achieved via a willingness to accept constructive feedback and by fostering effective communication across all hierarchical levels. </w:t>
      </w:r>
    </w:p>
    <w:p w14:paraId="57F2DAB9" w14:textId="6E1D15EF" w:rsidR="00A914F1" w:rsidRPr="00A914F1" w:rsidRDefault="00A914F1" w:rsidP="00A914F1">
      <w:pPr>
        <w:spacing w:line="360" w:lineRule="auto"/>
        <w:jc w:val="both"/>
        <w:rPr>
          <w:rFonts w:ascii="Times New Roman" w:hAnsi="Times New Roman" w:cs="Times New Roman"/>
        </w:rPr>
      </w:pPr>
      <w:r w:rsidRPr="00A914F1">
        <w:rPr>
          <w:rFonts w:ascii="Times New Roman" w:hAnsi="Times New Roman" w:cs="Times New Roman"/>
        </w:rPr>
        <w:t xml:space="preserve">The cohesion within the team is enhanced, leading to a greater willingness among team members to express their unique perspectives. This fosters an environment conducive to the cultivation of innovative and creative ideas. It is acknowledged that individuals possess unique preferences for communication styles, and that </w:t>
      </w:r>
      <w:r w:rsidRPr="00A914F1">
        <w:rPr>
          <w:rFonts w:ascii="Times New Roman" w:hAnsi="Times New Roman" w:cs="Times New Roman"/>
        </w:rPr>
        <w:t>communication</w:t>
      </w:r>
      <w:r w:rsidRPr="00A914F1">
        <w:rPr>
          <w:rFonts w:ascii="Times New Roman" w:hAnsi="Times New Roman" w:cs="Times New Roman"/>
        </w:rPr>
        <w:t xml:space="preserve"> modalities may elicit more favourable responses from some individuals. According to </w:t>
      </w:r>
      <w:proofErr w:type="spellStart"/>
      <w:r w:rsidRPr="00A914F1">
        <w:rPr>
          <w:rFonts w:ascii="Times New Roman" w:hAnsi="Times New Roman" w:cs="Times New Roman"/>
        </w:rPr>
        <w:t>Daniëls</w:t>
      </w:r>
      <w:proofErr w:type="spellEnd"/>
      <w:r w:rsidRPr="00A914F1">
        <w:rPr>
          <w:rFonts w:ascii="Times New Roman" w:hAnsi="Times New Roman" w:cs="Times New Roman"/>
        </w:rPr>
        <w:t xml:space="preserve"> et al. (2019), individuals demonstrate the capacity to proficiently engage in communication with all team members, irrespective of their distinct communication preferences or styles, via the use of flexible and adaptable strategies. Typically, IKEA executives that excel in communication are those who see it as an essential element of their leadership approach. The establishment of a constructive working environment is achieved </w:t>
      </w:r>
      <w:r w:rsidRPr="00A914F1">
        <w:rPr>
          <w:rFonts w:ascii="Times New Roman" w:hAnsi="Times New Roman" w:cs="Times New Roman"/>
        </w:rPr>
        <w:t>using</w:t>
      </w:r>
      <w:r w:rsidRPr="00A914F1">
        <w:rPr>
          <w:rFonts w:ascii="Times New Roman" w:hAnsi="Times New Roman" w:cs="Times New Roman"/>
        </w:rPr>
        <w:t xml:space="preserve"> effective communication strategies. This includes the utilisation of clear and concise messaging, active engagement in listening to feedback, and adapting one's communication style to align with the specific needs and preferences of team members. Ultimately, this enhances the overall performance, morale, and success of the team. A deficiency in communication within a team or organisation may lead to the occurrence of confusion and misconceptions. The ability of a leader to identify instances of inadequate communication and take fast corrective action is of utmost importance. The act of posing inquiries and seeking clarification is crucial in situations when communication is insufficient or ambiguous, as it serves to mitigate the likelihood of misconceptions (Lawrence et al., 2020). A leader may effectively ensure alignment and clarity among team members by using a strategy of presenting inquiries and soliciting elucidation. By using this approach, errors may be </w:t>
      </w:r>
      <w:r w:rsidRPr="00A914F1">
        <w:rPr>
          <w:rFonts w:ascii="Times New Roman" w:hAnsi="Times New Roman" w:cs="Times New Roman"/>
        </w:rPr>
        <w:t>avoided,</w:t>
      </w:r>
      <w:r w:rsidRPr="00A914F1">
        <w:rPr>
          <w:rFonts w:ascii="Times New Roman" w:hAnsi="Times New Roman" w:cs="Times New Roman"/>
        </w:rPr>
        <w:t xml:space="preserve"> and tasks can be completed efficiently and effectively. </w:t>
      </w:r>
    </w:p>
    <w:p w14:paraId="1ABDDD8D" w14:textId="77777777" w:rsidR="00A914F1" w:rsidRPr="00A914F1" w:rsidRDefault="00A914F1" w:rsidP="00A914F1">
      <w:pPr>
        <w:spacing w:line="360" w:lineRule="auto"/>
        <w:jc w:val="both"/>
        <w:rPr>
          <w:rFonts w:ascii="Times New Roman" w:hAnsi="Times New Roman" w:cs="Times New Roman"/>
        </w:rPr>
      </w:pPr>
      <w:r w:rsidRPr="00A914F1">
        <w:rPr>
          <w:rFonts w:ascii="Times New Roman" w:hAnsi="Times New Roman" w:cs="Times New Roman"/>
        </w:rPr>
        <w:t xml:space="preserve">Leaders may effectively ensure that their teams are actively working towards common goals and achieving collective success by placing a high emphasis on communication and cultivating an atmosphere characterised by openness and transparency. I have seen that executives at IKEA demonstrate an understanding of the need of fostering encouragement and motivation among their team members. The affection that a leader harbours for their professional role is a key attribute. A leader that </w:t>
      </w:r>
      <w:r w:rsidRPr="00A914F1">
        <w:rPr>
          <w:rFonts w:ascii="Times New Roman" w:hAnsi="Times New Roman" w:cs="Times New Roman"/>
        </w:rPr>
        <w:lastRenderedPageBreak/>
        <w:t xml:space="preserve">exhibits enthusiasm towards their job has the potential to effectively transmit this positive energy to their team members, therefore instilling in them a sense of clarity and motivation. The phenomenon is characterised by its ability to spread from one individual to another, fostering a collective effort towards a shared goal. The ability of a leader to inspire and motivate team members may facilitate enhanced productivity, creativity, and innovation, therefore unlocking the team's full potential. The establishment of explicit objectives and goals is an essential element in fostering motivational leadership (Nzinga et al., 2021). Leaders who effectively define explicit goals and expectations play a crucial role in assisting their employees in maintaining concentration and mitigating potential diversions. The establishment of a clear sense of direction and purpose is of utmost importance for a team, as it plays a crucial role in fostering inspiration and motivation among its members. Clarity of aims and expectations is ensured in this context. Effective leaders also foster a feeling of ownership and responsibility among their team members via collaborative efforts to develop plans and strategies aimed at achieving these goals. An additional pivotal element of inspiring leadership is recognising and commending the achievements of individuals within a team. </w:t>
      </w:r>
    </w:p>
    <w:p w14:paraId="00E924BF" w14:textId="77777777" w:rsidR="00A914F1" w:rsidRPr="00A914F1" w:rsidRDefault="00A914F1" w:rsidP="00A914F1">
      <w:pPr>
        <w:spacing w:line="360" w:lineRule="auto"/>
        <w:jc w:val="both"/>
        <w:rPr>
          <w:rFonts w:ascii="Times New Roman" w:hAnsi="Times New Roman" w:cs="Times New Roman"/>
        </w:rPr>
      </w:pPr>
      <w:r w:rsidRPr="00A914F1">
        <w:rPr>
          <w:rFonts w:ascii="Times New Roman" w:hAnsi="Times New Roman" w:cs="Times New Roman"/>
        </w:rPr>
        <w:t>The experience of feeling valued and appreciated in the workplace is often seen when leaders invest effort in recognising and commemorating the achievements of their team members. According to Leroy et al. (2022), the act of celebrating achievements has the potential to enhance the excitement and productivity of team members by strengthening their sense of purpose and motivation. Throughout my experiences, I have been given the opportunity to undertake leadership roles within various group endeavours, assuming the position of a team member. In this capacity, I have effectively motivated and stimulated my colleagues, fostering a spirit of cooperation and unity, ultimately culminating in the attainment of a collective goal. In the given context, it was seen that the attainment of success was contingent upon the presence of a robust level of dedication towards the undertaken tasks, the establishment of unambiguous anticipations and objectives, and the acknowledgment and admiration of the achievements made by the members of the team (</w:t>
      </w:r>
      <w:proofErr w:type="spellStart"/>
      <w:r w:rsidRPr="00A914F1">
        <w:rPr>
          <w:rFonts w:ascii="Times New Roman" w:hAnsi="Times New Roman" w:cs="Times New Roman"/>
        </w:rPr>
        <w:t>Edmonstone</w:t>
      </w:r>
      <w:proofErr w:type="spellEnd"/>
      <w:r w:rsidRPr="00A914F1">
        <w:rPr>
          <w:rFonts w:ascii="Times New Roman" w:hAnsi="Times New Roman" w:cs="Times New Roman"/>
        </w:rPr>
        <w:t xml:space="preserve"> et al., 2020). The achievement of positive outcomes in any project or task is contingent upon the presence of leaders who possess the ability to inspire and motivate their team members. Executives within the organisational structure of IKEA have shown a keen awareness of the company's importance and have proactively endeavoured to cultivate a conducive and thriving work environment. The individuals engage in collaborative efforts with their team members in order to accomplish clearly defined goals and meet established expectations. These leaders possess the ability to motivate their team members by their enthusiasm and passion for their work. According to </w:t>
      </w:r>
      <w:proofErr w:type="spellStart"/>
      <w:r w:rsidRPr="00A914F1">
        <w:rPr>
          <w:rFonts w:ascii="Times New Roman" w:hAnsi="Times New Roman" w:cs="Times New Roman"/>
        </w:rPr>
        <w:t>Ationg</w:t>
      </w:r>
      <w:proofErr w:type="spellEnd"/>
      <w:r w:rsidRPr="00A914F1">
        <w:rPr>
          <w:rFonts w:ascii="Times New Roman" w:hAnsi="Times New Roman" w:cs="Times New Roman"/>
        </w:rPr>
        <w:t xml:space="preserve"> et al. (2021), this engenders a sense of purpose that serves as a driving force for individuals to work towards a common goal. </w:t>
      </w:r>
    </w:p>
    <w:p w14:paraId="0B33618C" w14:textId="7F04A09A" w:rsidR="00A914F1" w:rsidRPr="00A914F1" w:rsidRDefault="00A914F1" w:rsidP="00A914F1">
      <w:pPr>
        <w:spacing w:line="360" w:lineRule="auto"/>
        <w:jc w:val="both"/>
        <w:rPr>
          <w:rFonts w:ascii="Times New Roman" w:hAnsi="Times New Roman" w:cs="Times New Roman"/>
        </w:rPr>
      </w:pPr>
      <w:r w:rsidRPr="00A914F1">
        <w:rPr>
          <w:rFonts w:ascii="Times New Roman" w:hAnsi="Times New Roman" w:cs="Times New Roman"/>
        </w:rPr>
        <w:t xml:space="preserve">In addition to their other responsibilities, proficient leaders at IKEA demonstrate the importance of recognising and valuing the achievements of their team members. Consequently, the establishment of a productive work environment engenders heightened levels of morale and drive. Leaders cultivate a </w:t>
      </w:r>
      <w:r w:rsidRPr="00A914F1">
        <w:rPr>
          <w:rFonts w:ascii="Times New Roman" w:hAnsi="Times New Roman" w:cs="Times New Roman"/>
        </w:rPr>
        <w:lastRenderedPageBreak/>
        <w:t xml:space="preserve">feeling of ownership and responsibility among their team members by the act of applauding their work, so enhancing productivity and fostering success. Furthermore, I have had the opportunity to demonstrate my leadership skills as a member of the team at IKEA. By embracing leadership duties, I have successfully fostered collaboration and motivation among my employees to engage in group activities. According to Peck et al. (2019), there has been an improvement in the working relationships, which has subsequently led to the achievement of success. Nevertheless, I acknowledge the perpetual potential for growth and so exert much effort towards enhancing my self-confidence </w:t>
      </w:r>
      <w:proofErr w:type="gramStart"/>
      <w:r w:rsidRPr="00A914F1">
        <w:rPr>
          <w:rFonts w:ascii="Times New Roman" w:hAnsi="Times New Roman" w:cs="Times New Roman"/>
        </w:rPr>
        <w:t>in regard to</w:t>
      </w:r>
      <w:proofErr w:type="gramEnd"/>
      <w:r w:rsidRPr="00A914F1">
        <w:rPr>
          <w:rFonts w:ascii="Times New Roman" w:hAnsi="Times New Roman" w:cs="Times New Roman"/>
        </w:rPr>
        <w:t xml:space="preserve"> my leadership aptitude, alongside my ability to inspire and motivate others. Effective leadership is more than just assigning assignments and managing tasks. I have personally seen this phenomenon in several professional settings, including both corporate environments and the non-profit sector. </w:t>
      </w:r>
    </w:p>
    <w:p w14:paraId="4D31E724" w14:textId="10AE64D2" w:rsidR="00A914F1" w:rsidRPr="00A914F1" w:rsidRDefault="00A914F1" w:rsidP="00A914F1">
      <w:pPr>
        <w:spacing w:line="360" w:lineRule="auto"/>
        <w:jc w:val="both"/>
        <w:rPr>
          <w:rFonts w:ascii="Times New Roman" w:hAnsi="Times New Roman" w:cs="Times New Roman"/>
        </w:rPr>
      </w:pPr>
      <w:r w:rsidRPr="00A914F1">
        <w:rPr>
          <w:rFonts w:ascii="Times New Roman" w:hAnsi="Times New Roman" w:cs="Times New Roman"/>
        </w:rPr>
        <w:t xml:space="preserve">Individuals that possess the ability to inspire and encourage their team members often exhibit a profound feeling of excitement towards their work, which they are capable of effectively transmitting to their colleagues. According to </w:t>
      </w:r>
      <w:proofErr w:type="spellStart"/>
      <w:r w:rsidRPr="00A914F1">
        <w:rPr>
          <w:rFonts w:ascii="Times New Roman" w:hAnsi="Times New Roman" w:cs="Times New Roman"/>
        </w:rPr>
        <w:t>Rupprecht</w:t>
      </w:r>
      <w:proofErr w:type="spellEnd"/>
      <w:r w:rsidRPr="00A914F1">
        <w:rPr>
          <w:rFonts w:ascii="Times New Roman" w:hAnsi="Times New Roman" w:cs="Times New Roman"/>
        </w:rPr>
        <w:t xml:space="preserve"> et al. (2019), it is important to establish a distinct vision and aim for the team as a fundamental measure to inspire and motivate team members. </w:t>
      </w:r>
      <w:r w:rsidRPr="00A914F1">
        <w:rPr>
          <w:rFonts w:ascii="Times New Roman" w:hAnsi="Times New Roman" w:cs="Times New Roman"/>
        </w:rPr>
        <w:t>Therefore</w:t>
      </w:r>
      <w:r w:rsidRPr="00A914F1">
        <w:rPr>
          <w:rFonts w:ascii="Times New Roman" w:hAnsi="Times New Roman" w:cs="Times New Roman"/>
        </w:rPr>
        <w:t xml:space="preserve">, individuals get an enhanced comprehension of the overarching objective and the </w:t>
      </w:r>
      <w:proofErr w:type="gramStart"/>
      <w:r w:rsidRPr="00A914F1">
        <w:rPr>
          <w:rFonts w:ascii="Times New Roman" w:hAnsi="Times New Roman" w:cs="Times New Roman"/>
        </w:rPr>
        <w:t>manner in which</w:t>
      </w:r>
      <w:proofErr w:type="gramEnd"/>
      <w:r w:rsidRPr="00A914F1">
        <w:rPr>
          <w:rFonts w:ascii="Times New Roman" w:hAnsi="Times New Roman" w:cs="Times New Roman"/>
        </w:rPr>
        <w:t xml:space="preserve"> their own endeavours align with it. Recognising and commemorating little accomplishments along the course of one's endeavours is an additional essential component. Positive reinforcement is a crucial instrument that proficient leaders use to encourage their team members in their continuous pursuit of goals. The act of commemorating victories, regardless of their magnitude, may foster a feeling of contentment and accomplishment among a team, so serving as a powerful source of motivation. The author acknowledges the potential for further improvement in their leadership abilities based on their experiences at IKEA (Meier &amp; Carroll, 2020). Continuous learning and the pursuit of self-improvement remain essential, even having seen exemplary leadership in practise and successfully incorporating those teachings into my own professional endeavours. Improving my leadership confidence remains an area in which I may further enhance my skills. I sometimes have instances of self-doubt, which might potentially impede my ability to inspire and drive my </w:t>
      </w:r>
      <w:r w:rsidRPr="00A914F1">
        <w:rPr>
          <w:rFonts w:ascii="Times New Roman" w:hAnsi="Times New Roman" w:cs="Times New Roman"/>
        </w:rPr>
        <w:t>co-workers</w:t>
      </w:r>
      <w:r w:rsidRPr="00A914F1">
        <w:rPr>
          <w:rFonts w:ascii="Times New Roman" w:hAnsi="Times New Roman" w:cs="Times New Roman"/>
        </w:rPr>
        <w:t xml:space="preserve">. </w:t>
      </w:r>
    </w:p>
    <w:p w14:paraId="0E7D26A9" w14:textId="77777777" w:rsidR="00A914F1" w:rsidRDefault="00A914F1" w:rsidP="00A914F1">
      <w:pPr>
        <w:spacing w:line="360" w:lineRule="auto"/>
        <w:jc w:val="both"/>
        <w:rPr>
          <w:rFonts w:ascii="Times New Roman" w:hAnsi="Times New Roman" w:cs="Times New Roman"/>
        </w:rPr>
      </w:pPr>
      <w:r w:rsidRPr="00A914F1">
        <w:rPr>
          <w:rFonts w:ascii="Times New Roman" w:hAnsi="Times New Roman" w:cs="Times New Roman"/>
        </w:rPr>
        <w:t xml:space="preserve">My primary objective is to enhance my self-confidence via deliberate practising and introspective analysis as a means of resolving this issue. Additionally, I will prioritise the exploration of optimal strategies for using my leadership abilities in order to get more favourable results. In addition, it is important to acknowledge that the act of inspiring and motivating a team is an ongoing endeavour that needs unwavering dedication. I want to prioritise the cultivation of stronger interpersonal relationships with my team members, fostering a deeper understanding of their individual backgrounds, and gaining insight into their distinct abilities and constraints. I possess the ability to modify my leadership approach in order to accommodate the specific needs of individuals, therefore effectively motivating them to achieve their utmost capabilities. To enhance my leadership capabilities, I am committed to pursuing further education and obtaining more skills. The individual expresses their intention to actively seek </w:t>
      </w:r>
      <w:r w:rsidRPr="00A914F1">
        <w:rPr>
          <w:rFonts w:ascii="Times New Roman" w:hAnsi="Times New Roman" w:cs="Times New Roman"/>
        </w:rPr>
        <w:lastRenderedPageBreak/>
        <w:t>opportunities for professional advancement and participate in leadership development courses (Huggins et al., 2021). By engaging in this practise, I will get the ability to stay abreast with the latest leadership trends and techniques, so augmenting my aptitude to motivate and empower my team. Ultimately, my experience at IKEA has provided me with valuable insights into the significance of effective communication and the ability to motivate and inspire a cohesive team. I will bear these lessons in mind as I further develop my leadership talents and strive to attain the highest level of leadership proficiency possible. I possess a strong conviction that I can enhance my leadership skills and contribute to the success of my team and organisation via the cultivation of self-assurance, prioritising the establishment of interpersonal relationships with team members, and engaging in continuous learning and skill development.</w:t>
      </w:r>
    </w:p>
    <w:p w14:paraId="561519E9" w14:textId="77777777" w:rsidR="00AA5447" w:rsidRDefault="00AA5447" w:rsidP="00A914F1">
      <w:pPr>
        <w:spacing w:line="360" w:lineRule="auto"/>
        <w:jc w:val="both"/>
        <w:rPr>
          <w:rFonts w:ascii="Times New Roman" w:hAnsi="Times New Roman" w:cs="Times New Roman"/>
        </w:rPr>
      </w:pPr>
    </w:p>
    <w:p w14:paraId="653AE8D6" w14:textId="77777777" w:rsidR="00AA5447" w:rsidRDefault="00AA5447" w:rsidP="00A914F1">
      <w:pPr>
        <w:spacing w:line="360" w:lineRule="auto"/>
        <w:jc w:val="both"/>
        <w:rPr>
          <w:rFonts w:ascii="Times New Roman" w:hAnsi="Times New Roman" w:cs="Times New Roman"/>
        </w:rPr>
      </w:pPr>
    </w:p>
    <w:p w14:paraId="379F2FA1" w14:textId="77777777" w:rsidR="00AA5447" w:rsidRDefault="00AA5447" w:rsidP="00A914F1">
      <w:pPr>
        <w:spacing w:line="360" w:lineRule="auto"/>
        <w:jc w:val="both"/>
        <w:rPr>
          <w:rFonts w:ascii="Times New Roman" w:hAnsi="Times New Roman" w:cs="Times New Roman"/>
        </w:rPr>
      </w:pPr>
    </w:p>
    <w:p w14:paraId="374A8194" w14:textId="77777777" w:rsidR="00AA5447" w:rsidRDefault="00AA5447" w:rsidP="00A914F1">
      <w:pPr>
        <w:spacing w:line="360" w:lineRule="auto"/>
        <w:jc w:val="both"/>
        <w:rPr>
          <w:rFonts w:ascii="Times New Roman" w:hAnsi="Times New Roman" w:cs="Times New Roman"/>
        </w:rPr>
      </w:pPr>
    </w:p>
    <w:p w14:paraId="4FB00D81" w14:textId="77777777" w:rsidR="00AA5447" w:rsidRDefault="00AA5447" w:rsidP="00A914F1">
      <w:pPr>
        <w:spacing w:line="360" w:lineRule="auto"/>
        <w:jc w:val="both"/>
        <w:rPr>
          <w:rFonts w:ascii="Times New Roman" w:hAnsi="Times New Roman" w:cs="Times New Roman"/>
        </w:rPr>
      </w:pPr>
    </w:p>
    <w:p w14:paraId="795A8340" w14:textId="77777777" w:rsidR="00AA5447" w:rsidRDefault="00AA5447" w:rsidP="00A914F1">
      <w:pPr>
        <w:spacing w:line="360" w:lineRule="auto"/>
        <w:jc w:val="both"/>
        <w:rPr>
          <w:rFonts w:ascii="Times New Roman" w:hAnsi="Times New Roman" w:cs="Times New Roman"/>
        </w:rPr>
      </w:pPr>
    </w:p>
    <w:p w14:paraId="24346D83" w14:textId="77777777" w:rsidR="00AA5447" w:rsidRDefault="00AA5447" w:rsidP="00A914F1">
      <w:pPr>
        <w:spacing w:line="360" w:lineRule="auto"/>
        <w:jc w:val="both"/>
        <w:rPr>
          <w:rFonts w:ascii="Times New Roman" w:hAnsi="Times New Roman" w:cs="Times New Roman"/>
        </w:rPr>
      </w:pPr>
    </w:p>
    <w:p w14:paraId="38146814" w14:textId="77777777" w:rsidR="00AA5447" w:rsidRDefault="00AA5447" w:rsidP="00A914F1">
      <w:pPr>
        <w:spacing w:line="360" w:lineRule="auto"/>
        <w:jc w:val="both"/>
        <w:rPr>
          <w:rFonts w:ascii="Times New Roman" w:hAnsi="Times New Roman" w:cs="Times New Roman"/>
        </w:rPr>
      </w:pPr>
    </w:p>
    <w:p w14:paraId="7C0FAC61" w14:textId="77777777" w:rsidR="00AA5447" w:rsidRDefault="00AA5447" w:rsidP="00A914F1">
      <w:pPr>
        <w:spacing w:line="360" w:lineRule="auto"/>
        <w:jc w:val="both"/>
        <w:rPr>
          <w:rFonts w:ascii="Times New Roman" w:hAnsi="Times New Roman" w:cs="Times New Roman"/>
        </w:rPr>
      </w:pPr>
    </w:p>
    <w:p w14:paraId="5A59B628" w14:textId="77777777" w:rsidR="00AA5447" w:rsidRDefault="00AA5447" w:rsidP="00A914F1">
      <w:pPr>
        <w:spacing w:line="360" w:lineRule="auto"/>
        <w:jc w:val="both"/>
        <w:rPr>
          <w:rFonts w:ascii="Times New Roman" w:hAnsi="Times New Roman" w:cs="Times New Roman"/>
        </w:rPr>
      </w:pPr>
    </w:p>
    <w:p w14:paraId="34050CBC" w14:textId="77777777" w:rsidR="00AA5447" w:rsidRDefault="00AA5447" w:rsidP="00A914F1">
      <w:pPr>
        <w:spacing w:line="360" w:lineRule="auto"/>
        <w:jc w:val="both"/>
        <w:rPr>
          <w:rFonts w:ascii="Times New Roman" w:hAnsi="Times New Roman" w:cs="Times New Roman"/>
        </w:rPr>
      </w:pPr>
    </w:p>
    <w:p w14:paraId="120F3429" w14:textId="77777777" w:rsidR="00AA5447" w:rsidRDefault="00AA5447" w:rsidP="00A914F1">
      <w:pPr>
        <w:spacing w:line="360" w:lineRule="auto"/>
        <w:jc w:val="both"/>
        <w:rPr>
          <w:rFonts w:ascii="Times New Roman" w:hAnsi="Times New Roman" w:cs="Times New Roman"/>
        </w:rPr>
      </w:pPr>
    </w:p>
    <w:p w14:paraId="74484CCA" w14:textId="77777777" w:rsidR="00AA5447" w:rsidRDefault="00AA5447" w:rsidP="00A914F1">
      <w:pPr>
        <w:spacing w:line="360" w:lineRule="auto"/>
        <w:jc w:val="both"/>
        <w:rPr>
          <w:rFonts w:ascii="Times New Roman" w:hAnsi="Times New Roman" w:cs="Times New Roman"/>
        </w:rPr>
      </w:pPr>
    </w:p>
    <w:p w14:paraId="42DCF893" w14:textId="77777777" w:rsidR="00AA5447" w:rsidRDefault="00AA5447" w:rsidP="00A914F1">
      <w:pPr>
        <w:spacing w:line="360" w:lineRule="auto"/>
        <w:jc w:val="both"/>
        <w:rPr>
          <w:rFonts w:ascii="Times New Roman" w:hAnsi="Times New Roman" w:cs="Times New Roman"/>
        </w:rPr>
      </w:pPr>
    </w:p>
    <w:p w14:paraId="4BCA9335" w14:textId="77777777" w:rsidR="00AA5447" w:rsidRDefault="00AA5447" w:rsidP="00A914F1">
      <w:pPr>
        <w:spacing w:line="360" w:lineRule="auto"/>
        <w:jc w:val="both"/>
        <w:rPr>
          <w:rFonts w:ascii="Times New Roman" w:hAnsi="Times New Roman" w:cs="Times New Roman"/>
        </w:rPr>
      </w:pPr>
    </w:p>
    <w:p w14:paraId="2347C6EB" w14:textId="77777777" w:rsidR="00AA5447" w:rsidRDefault="00AA5447" w:rsidP="00A914F1">
      <w:pPr>
        <w:spacing w:line="360" w:lineRule="auto"/>
        <w:jc w:val="both"/>
        <w:rPr>
          <w:rFonts w:ascii="Times New Roman" w:hAnsi="Times New Roman" w:cs="Times New Roman"/>
        </w:rPr>
      </w:pPr>
    </w:p>
    <w:p w14:paraId="061E48E0" w14:textId="77777777" w:rsidR="00AA5447" w:rsidRPr="00A914F1" w:rsidRDefault="00AA5447" w:rsidP="00A914F1">
      <w:pPr>
        <w:spacing w:line="360" w:lineRule="auto"/>
        <w:jc w:val="both"/>
        <w:rPr>
          <w:rFonts w:ascii="Times New Roman" w:hAnsi="Times New Roman" w:cs="Times New Roman"/>
        </w:rPr>
      </w:pPr>
    </w:p>
    <w:p w14:paraId="5A0CB163" w14:textId="77777777" w:rsidR="00A914F1" w:rsidRDefault="00A914F1" w:rsidP="00A914F1">
      <w:pPr>
        <w:spacing w:line="360" w:lineRule="auto"/>
        <w:jc w:val="both"/>
        <w:rPr>
          <w:rFonts w:ascii="Times New Roman" w:hAnsi="Times New Roman" w:cs="Times New Roman"/>
        </w:rPr>
      </w:pPr>
    </w:p>
    <w:p w14:paraId="321499CB" w14:textId="582F6890" w:rsidR="00A914F1" w:rsidRPr="00A914F1" w:rsidRDefault="00A914F1" w:rsidP="00A914F1">
      <w:pPr>
        <w:spacing w:line="360" w:lineRule="auto"/>
        <w:jc w:val="both"/>
        <w:rPr>
          <w:rFonts w:ascii="Times New Roman" w:hAnsi="Times New Roman" w:cs="Times New Roman"/>
          <w:b/>
          <w:bCs/>
          <w:sz w:val="32"/>
          <w:szCs w:val="32"/>
        </w:rPr>
      </w:pPr>
      <w:r w:rsidRPr="00A914F1">
        <w:rPr>
          <w:rFonts w:ascii="Times New Roman" w:hAnsi="Times New Roman" w:cs="Times New Roman"/>
          <w:b/>
          <w:bCs/>
          <w:sz w:val="32"/>
          <w:szCs w:val="32"/>
        </w:rPr>
        <w:lastRenderedPageBreak/>
        <w:t>Conclusion</w:t>
      </w:r>
    </w:p>
    <w:p w14:paraId="6AFFDB47" w14:textId="726D62E6" w:rsidR="00A914F1" w:rsidRDefault="00A914F1" w:rsidP="00A914F1">
      <w:pPr>
        <w:spacing w:line="360" w:lineRule="auto"/>
        <w:jc w:val="both"/>
        <w:rPr>
          <w:rFonts w:ascii="Times New Roman" w:hAnsi="Times New Roman" w:cs="Times New Roman"/>
        </w:rPr>
      </w:pPr>
      <w:r w:rsidRPr="00A914F1">
        <w:rPr>
          <w:rFonts w:ascii="Times New Roman" w:hAnsi="Times New Roman" w:cs="Times New Roman"/>
        </w:rPr>
        <w:t>Leadership may be defined as the aptitude to effectively rally others towards a shared objective or aim via the means of motivation, guidance, and inspiration. Effective leaders possess a well-defined vision, effectively articulate their goals, and foster an environment that promotes productivity inside their respective businesses. The preceding article has provided an analysis of a leadership experience seen inside a specific organisation. The chosen organisation for the assigned undertaking is IKEA, a Swedish-based multinational corporation renowned for its design and retail of pre-assembled furniture and household decor. Furthermore, an assessment has been conducted on an action plan approach aimed at enhancing the leadership competencies of the selected company.</w:t>
      </w:r>
    </w:p>
    <w:p w14:paraId="2E247E38" w14:textId="77777777" w:rsidR="00A914F1" w:rsidRDefault="00A914F1" w:rsidP="00A914F1">
      <w:pPr>
        <w:spacing w:line="360" w:lineRule="auto"/>
        <w:jc w:val="both"/>
        <w:rPr>
          <w:rFonts w:ascii="Times New Roman" w:hAnsi="Times New Roman" w:cs="Times New Roman"/>
        </w:rPr>
      </w:pPr>
    </w:p>
    <w:p w14:paraId="461F7715" w14:textId="77777777" w:rsidR="00A914F1" w:rsidRDefault="00A914F1" w:rsidP="00A914F1">
      <w:pPr>
        <w:spacing w:line="360" w:lineRule="auto"/>
        <w:jc w:val="both"/>
        <w:rPr>
          <w:rFonts w:ascii="Times New Roman" w:hAnsi="Times New Roman" w:cs="Times New Roman"/>
        </w:rPr>
      </w:pPr>
    </w:p>
    <w:p w14:paraId="63CAAE95" w14:textId="77777777" w:rsidR="00A914F1" w:rsidRDefault="00A914F1" w:rsidP="00A914F1">
      <w:pPr>
        <w:spacing w:line="360" w:lineRule="auto"/>
        <w:jc w:val="both"/>
        <w:rPr>
          <w:rFonts w:ascii="Times New Roman" w:hAnsi="Times New Roman" w:cs="Times New Roman"/>
        </w:rPr>
      </w:pPr>
    </w:p>
    <w:p w14:paraId="7F008A19" w14:textId="77777777" w:rsidR="00A914F1" w:rsidRDefault="00A914F1" w:rsidP="00A914F1">
      <w:pPr>
        <w:spacing w:line="360" w:lineRule="auto"/>
        <w:jc w:val="both"/>
        <w:rPr>
          <w:rFonts w:ascii="Times New Roman" w:hAnsi="Times New Roman" w:cs="Times New Roman"/>
        </w:rPr>
      </w:pPr>
    </w:p>
    <w:p w14:paraId="7EA4CCF9" w14:textId="77777777" w:rsidR="00A914F1" w:rsidRDefault="00A914F1" w:rsidP="00A914F1">
      <w:pPr>
        <w:spacing w:line="360" w:lineRule="auto"/>
        <w:jc w:val="both"/>
        <w:rPr>
          <w:rFonts w:ascii="Times New Roman" w:hAnsi="Times New Roman" w:cs="Times New Roman"/>
        </w:rPr>
      </w:pPr>
    </w:p>
    <w:p w14:paraId="3FC0DE6C" w14:textId="77777777" w:rsidR="00A914F1" w:rsidRDefault="00A914F1" w:rsidP="00A914F1">
      <w:pPr>
        <w:spacing w:line="360" w:lineRule="auto"/>
        <w:jc w:val="both"/>
        <w:rPr>
          <w:rFonts w:ascii="Times New Roman" w:hAnsi="Times New Roman" w:cs="Times New Roman"/>
        </w:rPr>
      </w:pPr>
    </w:p>
    <w:p w14:paraId="5A6B44DF" w14:textId="77777777" w:rsidR="00A914F1" w:rsidRDefault="00A914F1" w:rsidP="00A914F1">
      <w:pPr>
        <w:spacing w:line="360" w:lineRule="auto"/>
        <w:jc w:val="both"/>
        <w:rPr>
          <w:rFonts w:ascii="Times New Roman" w:hAnsi="Times New Roman" w:cs="Times New Roman"/>
        </w:rPr>
      </w:pPr>
    </w:p>
    <w:p w14:paraId="473555B3" w14:textId="77777777" w:rsidR="00A914F1" w:rsidRDefault="00A914F1" w:rsidP="00A914F1">
      <w:pPr>
        <w:spacing w:line="360" w:lineRule="auto"/>
        <w:jc w:val="both"/>
        <w:rPr>
          <w:rFonts w:ascii="Times New Roman" w:hAnsi="Times New Roman" w:cs="Times New Roman"/>
        </w:rPr>
      </w:pPr>
    </w:p>
    <w:p w14:paraId="1052E8BA" w14:textId="77777777" w:rsidR="00A914F1" w:rsidRDefault="00A914F1" w:rsidP="00A914F1">
      <w:pPr>
        <w:spacing w:line="360" w:lineRule="auto"/>
        <w:jc w:val="both"/>
        <w:rPr>
          <w:rFonts w:ascii="Times New Roman" w:hAnsi="Times New Roman" w:cs="Times New Roman"/>
        </w:rPr>
      </w:pPr>
    </w:p>
    <w:p w14:paraId="1FEC6B48" w14:textId="77777777" w:rsidR="00A914F1" w:rsidRDefault="00A914F1" w:rsidP="00A914F1">
      <w:pPr>
        <w:spacing w:line="360" w:lineRule="auto"/>
        <w:jc w:val="both"/>
        <w:rPr>
          <w:rFonts w:ascii="Times New Roman" w:hAnsi="Times New Roman" w:cs="Times New Roman"/>
        </w:rPr>
      </w:pPr>
    </w:p>
    <w:p w14:paraId="5F92A7C1" w14:textId="77777777" w:rsidR="00A914F1" w:rsidRDefault="00A914F1" w:rsidP="00A914F1">
      <w:pPr>
        <w:spacing w:line="360" w:lineRule="auto"/>
        <w:jc w:val="both"/>
        <w:rPr>
          <w:rFonts w:ascii="Times New Roman" w:hAnsi="Times New Roman" w:cs="Times New Roman"/>
        </w:rPr>
      </w:pPr>
    </w:p>
    <w:p w14:paraId="18EBC5B3" w14:textId="77777777" w:rsidR="00A914F1" w:rsidRDefault="00A914F1" w:rsidP="00A914F1">
      <w:pPr>
        <w:spacing w:line="360" w:lineRule="auto"/>
        <w:jc w:val="both"/>
        <w:rPr>
          <w:rFonts w:ascii="Times New Roman" w:hAnsi="Times New Roman" w:cs="Times New Roman"/>
        </w:rPr>
      </w:pPr>
    </w:p>
    <w:p w14:paraId="72842651" w14:textId="77777777" w:rsidR="00A914F1" w:rsidRDefault="00A914F1" w:rsidP="00A914F1">
      <w:pPr>
        <w:spacing w:line="360" w:lineRule="auto"/>
        <w:jc w:val="both"/>
        <w:rPr>
          <w:rFonts w:ascii="Times New Roman" w:hAnsi="Times New Roman" w:cs="Times New Roman"/>
        </w:rPr>
      </w:pPr>
    </w:p>
    <w:p w14:paraId="0211E19F" w14:textId="77777777" w:rsidR="00A914F1" w:rsidRDefault="00A914F1" w:rsidP="00A914F1">
      <w:pPr>
        <w:spacing w:line="360" w:lineRule="auto"/>
        <w:jc w:val="both"/>
        <w:rPr>
          <w:rFonts w:ascii="Times New Roman" w:hAnsi="Times New Roman" w:cs="Times New Roman"/>
        </w:rPr>
      </w:pPr>
    </w:p>
    <w:p w14:paraId="15B6C7E6" w14:textId="77777777" w:rsidR="00A914F1" w:rsidRDefault="00A914F1" w:rsidP="00A914F1">
      <w:pPr>
        <w:spacing w:line="360" w:lineRule="auto"/>
        <w:jc w:val="both"/>
        <w:rPr>
          <w:rFonts w:ascii="Times New Roman" w:hAnsi="Times New Roman" w:cs="Times New Roman"/>
        </w:rPr>
      </w:pPr>
    </w:p>
    <w:p w14:paraId="44C640E5" w14:textId="77777777" w:rsidR="00A914F1" w:rsidRDefault="00A914F1" w:rsidP="00A914F1">
      <w:pPr>
        <w:spacing w:line="360" w:lineRule="auto"/>
        <w:jc w:val="both"/>
        <w:rPr>
          <w:rFonts w:ascii="Times New Roman" w:hAnsi="Times New Roman" w:cs="Times New Roman"/>
        </w:rPr>
      </w:pPr>
    </w:p>
    <w:p w14:paraId="38732AD8" w14:textId="77777777" w:rsidR="00AA5447" w:rsidRDefault="00AA5447" w:rsidP="00A914F1">
      <w:pPr>
        <w:spacing w:line="360" w:lineRule="auto"/>
        <w:jc w:val="both"/>
        <w:rPr>
          <w:rFonts w:ascii="Times New Roman" w:hAnsi="Times New Roman" w:cs="Times New Roman"/>
        </w:rPr>
      </w:pPr>
    </w:p>
    <w:p w14:paraId="3BF6B6D2" w14:textId="77777777" w:rsidR="00A914F1" w:rsidRDefault="00A914F1" w:rsidP="00A914F1">
      <w:pPr>
        <w:spacing w:line="360" w:lineRule="auto"/>
        <w:jc w:val="both"/>
        <w:rPr>
          <w:rFonts w:ascii="Times New Roman" w:hAnsi="Times New Roman" w:cs="Times New Roman"/>
        </w:rPr>
      </w:pPr>
    </w:p>
    <w:p w14:paraId="1105D831" w14:textId="3B224E98" w:rsidR="00A914F1" w:rsidRPr="002C1334" w:rsidRDefault="00A914F1" w:rsidP="00A914F1">
      <w:pPr>
        <w:spacing w:line="360" w:lineRule="auto"/>
        <w:jc w:val="both"/>
        <w:rPr>
          <w:rFonts w:ascii="Times New Roman" w:hAnsi="Times New Roman" w:cs="Times New Roman"/>
          <w:b/>
          <w:bCs/>
          <w:sz w:val="32"/>
          <w:szCs w:val="32"/>
        </w:rPr>
      </w:pPr>
      <w:r w:rsidRPr="002C1334">
        <w:rPr>
          <w:rFonts w:ascii="Times New Roman" w:hAnsi="Times New Roman" w:cs="Times New Roman"/>
          <w:b/>
          <w:bCs/>
          <w:sz w:val="32"/>
          <w:szCs w:val="32"/>
        </w:rPr>
        <w:lastRenderedPageBreak/>
        <w:t>References:</w:t>
      </w:r>
    </w:p>
    <w:p w14:paraId="623B380E" w14:textId="77777777" w:rsidR="00A914F1" w:rsidRPr="002C1334" w:rsidRDefault="00A914F1" w:rsidP="002C1334">
      <w:pPr>
        <w:spacing w:line="360" w:lineRule="auto"/>
        <w:jc w:val="both"/>
        <w:rPr>
          <w:rFonts w:ascii="Times New Roman" w:hAnsi="Times New Roman" w:cs="Times New Roman"/>
          <w:shd w:val="clear" w:color="auto" w:fill="FFFFFF"/>
        </w:rPr>
      </w:pPr>
      <w:r w:rsidRPr="002C1334">
        <w:rPr>
          <w:rFonts w:ascii="Times New Roman" w:hAnsi="Times New Roman" w:cs="Times New Roman"/>
          <w:shd w:val="clear" w:color="auto" w:fill="FFFFFF"/>
        </w:rPr>
        <w:t xml:space="preserve">Nzinga, J., Boga, M., </w:t>
      </w:r>
      <w:proofErr w:type="spellStart"/>
      <w:r w:rsidRPr="002C1334">
        <w:rPr>
          <w:rFonts w:ascii="Times New Roman" w:hAnsi="Times New Roman" w:cs="Times New Roman"/>
          <w:shd w:val="clear" w:color="auto" w:fill="FFFFFF"/>
        </w:rPr>
        <w:t>Kagwanja</w:t>
      </w:r>
      <w:proofErr w:type="spellEnd"/>
      <w:r w:rsidRPr="002C1334">
        <w:rPr>
          <w:rFonts w:ascii="Times New Roman" w:hAnsi="Times New Roman" w:cs="Times New Roman"/>
          <w:shd w:val="clear" w:color="auto" w:fill="FFFFFF"/>
        </w:rPr>
        <w:t xml:space="preserve">, N., </w:t>
      </w:r>
      <w:proofErr w:type="spellStart"/>
      <w:r w:rsidRPr="002C1334">
        <w:rPr>
          <w:rFonts w:ascii="Times New Roman" w:hAnsi="Times New Roman" w:cs="Times New Roman"/>
          <w:shd w:val="clear" w:color="auto" w:fill="FFFFFF"/>
        </w:rPr>
        <w:t>Waithaka</w:t>
      </w:r>
      <w:proofErr w:type="spellEnd"/>
      <w:r w:rsidRPr="002C1334">
        <w:rPr>
          <w:rFonts w:ascii="Times New Roman" w:hAnsi="Times New Roman" w:cs="Times New Roman"/>
          <w:shd w:val="clear" w:color="auto" w:fill="FFFFFF"/>
        </w:rPr>
        <w:t xml:space="preserve">, D., </w:t>
      </w:r>
      <w:proofErr w:type="spellStart"/>
      <w:r w:rsidRPr="002C1334">
        <w:rPr>
          <w:rFonts w:ascii="Times New Roman" w:hAnsi="Times New Roman" w:cs="Times New Roman"/>
          <w:shd w:val="clear" w:color="auto" w:fill="FFFFFF"/>
        </w:rPr>
        <w:t>Barasa</w:t>
      </w:r>
      <w:proofErr w:type="spellEnd"/>
      <w:r w:rsidRPr="002C1334">
        <w:rPr>
          <w:rFonts w:ascii="Times New Roman" w:hAnsi="Times New Roman" w:cs="Times New Roman"/>
          <w:shd w:val="clear" w:color="auto" w:fill="FFFFFF"/>
        </w:rPr>
        <w:t xml:space="preserve">, E., </w:t>
      </w:r>
      <w:proofErr w:type="spellStart"/>
      <w:r w:rsidRPr="002C1334">
        <w:rPr>
          <w:rFonts w:ascii="Times New Roman" w:hAnsi="Times New Roman" w:cs="Times New Roman"/>
          <w:shd w:val="clear" w:color="auto" w:fill="FFFFFF"/>
        </w:rPr>
        <w:t>Tsofa</w:t>
      </w:r>
      <w:proofErr w:type="spellEnd"/>
      <w:r w:rsidRPr="002C1334">
        <w:rPr>
          <w:rFonts w:ascii="Times New Roman" w:hAnsi="Times New Roman" w:cs="Times New Roman"/>
          <w:shd w:val="clear" w:color="auto" w:fill="FFFFFF"/>
        </w:rPr>
        <w:t>, B., Gilson, L. and Molyneux, S., (2021). An innovative leadership development initiative to support building everyday resilience in health systems. </w:t>
      </w:r>
      <w:r w:rsidRPr="002C1334">
        <w:rPr>
          <w:rFonts w:ascii="Times New Roman" w:hAnsi="Times New Roman" w:cs="Times New Roman"/>
          <w:i/>
          <w:iCs/>
          <w:shd w:val="clear" w:color="auto" w:fill="FFFFFF"/>
        </w:rPr>
        <w:t>Health policy and planning</w:t>
      </w:r>
      <w:r w:rsidRPr="002C1334">
        <w:rPr>
          <w:rFonts w:ascii="Times New Roman" w:hAnsi="Times New Roman" w:cs="Times New Roman"/>
          <w:shd w:val="clear" w:color="auto" w:fill="FFFFFF"/>
        </w:rPr>
        <w:t>, </w:t>
      </w:r>
      <w:r w:rsidRPr="002C1334">
        <w:rPr>
          <w:rFonts w:ascii="Times New Roman" w:hAnsi="Times New Roman" w:cs="Times New Roman"/>
          <w:i/>
          <w:iCs/>
          <w:shd w:val="clear" w:color="auto" w:fill="FFFFFF"/>
        </w:rPr>
        <w:t>36</w:t>
      </w:r>
      <w:r w:rsidRPr="002C1334">
        <w:rPr>
          <w:rFonts w:ascii="Times New Roman" w:hAnsi="Times New Roman" w:cs="Times New Roman"/>
          <w:shd w:val="clear" w:color="auto" w:fill="FFFFFF"/>
        </w:rPr>
        <w:t>(7), pp.1023-1035.</w:t>
      </w:r>
    </w:p>
    <w:p w14:paraId="0D15F36E" w14:textId="77777777" w:rsidR="00A914F1" w:rsidRPr="002C1334" w:rsidRDefault="00A914F1" w:rsidP="002C1334">
      <w:pPr>
        <w:spacing w:line="360" w:lineRule="auto"/>
        <w:jc w:val="both"/>
        <w:rPr>
          <w:rFonts w:ascii="Times New Roman" w:hAnsi="Times New Roman" w:cs="Times New Roman"/>
          <w:shd w:val="clear" w:color="auto" w:fill="FFFFFF"/>
        </w:rPr>
      </w:pPr>
      <w:r w:rsidRPr="002C1334">
        <w:rPr>
          <w:rFonts w:ascii="Times New Roman" w:hAnsi="Times New Roman" w:cs="Times New Roman"/>
          <w:shd w:val="clear" w:color="auto" w:fill="FFFFFF"/>
        </w:rPr>
        <w:t xml:space="preserve">Huggins, K.S., </w:t>
      </w:r>
      <w:proofErr w:type="spellStart"/>
      <w:r w:rsidRPr="002C1334">
        <w:rPr>
          <w:rFonts w:ascii="Times New Roman" w:hAnsi="Times New Roman" w:cs="Times New Roman"/>
          <w:shd w:val="clear" w:color="auto" w:fill="FFFFFF"/>
        </w:rPr>
        <w:t>Klar</w:t>
      </w:r>
      <w:proofErr w:type="spellEnd"/>
      <w:r w:rsidRPr="002C1334">
        <w:rPr>
          <w:rFonts w:ascii="Times New Roman" w:hAnsi="Times New Roman" w:cs="Times New Roman"/>
          <w:shd w:val="clear" w:color="auto" w:fill="FFFFFF"/>
        </w:rPr>
        <w:t xml:space="preserve">, H.W. and </w:t>
      </w:r>
      <w:proofErr w:type="spellStart"/>
      <w:r w:rsidRPr="002C1334">
        <w:rPr>
          <w:rFonts w:ascii="Times New Roman" w:hAnsi="Times New Roman" w:cs="Times New Roman"/>
          <w:shd w:val="clear" w:color="auto" w:fill="FFFFFF"/>
        </w:rPr>
        <w:t>Andreoli</w:t>
      </w:r>
      <w:proofErr w:type="spellEnd"/>
      <w:r w:rsidRPr="002C1334">
        <w:rPr>
          <w:rFonts w:ascii="Times New Roman" w:hAnsi="Times New Roman" w:cs="Times New Roman"/>
          <w:shd w:val="clear" w:color="auto" w:fill="FFFFFF"/>
        </w:rPr>
        <w:t>, P.M., (2021). Facilitating leadership coach capacity for school leadership development: The intersection of structured community and experiential learning. </w:t>
      </w:r>
      <w:r w:rsidRPr="002C1334">
        <w:rPr>
          <w:rFonts w:ascii="Times New Roman" w:hAnsi="Times New Roman" w:cs="Times New Roman"/>
          <w:i/>
          <w:iCs/>
          <w:shd w:val="clear" w:color="auto" w:fill="FFFFFF"/>
        </w:rPr>
        <w:t>Educational Administration Quarterly</w:t>
      </w:r>
      <w:r w:rsidRPr="002C1334">
        <w:rPr>
          <w:rFonts w:ascii="Times New Roman" w:hAnsi="Times New Roman" w:cs="Times New Roman"/>
          <w:shd w:val="clear" w:color="auto" w:fill="FFFFFF"/>
        </w:rPr>
        <w:t>, </w:t>
      </w:r>
      <w:r w:rsidRPr="002C1334">
        <w:rPr>
          <w:rFonts w:ascii="Times New Roman" w:hAnsi="Times New Roman" w:cs="Times New Roman"/>
          <w:i/>
          <w:iCs/>
          <w:shd w:val="clear" w:color="auto" w:fill="FFFFFF"/>
        </w:rPr>
        <w:t>57</w:t>
      </w:r>
      <w:r w:rsidRPr="002C1334">
        <w:rPr>
          <w:rFonts w:ascii="Times New Roman" w:hAnsi="Times New Roman" w:cs="Times New Roman"/>
          <w:shd w:val="clear" w:color="auto" w:fill="FFFFFF"/>
        </w:rPr>
        <w:t>(1), pp.82-112.</w:t>
      </w:r>
    </w:p>
    <w:p w14:paraId="142BB7A5" w14:textId="77777777" w:rsidR="00A914F1" w:rsidRPr="002C1334" w:rsidRDefault="00A914F1" w:rsidP="002C1334">
      <w:pPr>
        <w:spacing w:line="360" w:lineRule="auto"/>
        <w:jc w:val="both"/>
        <w:rPr>
          <w:rFonts w:ascii="Times New Roman" w:hAnsi="Times New Roman" w:cs="Times New Roman"/>
          <w:shd w:val="clear" w:color="auto" w:fill="FFFFFF"/>
        </w:rPr>
      </w:pPr>
      <w:proofErr w:type="spellStart"/>
      <w:r w:rsidRPr="002C1334">
        <w:rPr>
          <w:rFonts w:ascii="Times New Roman" w:hAnsi="Times New Roman" w:cs="Times New Roman"/>
          <w:shd w:val="clear" w:color="auto" w:fill="FFFFFF"/>
        </w:rPr>
        <w:t>Edmonstone</w:t>
      </w:r>
      <w:proofErr w:type="spellEnd"/>
      <w:r w:rsidRPr="002C1334">
        <w:rPr>
          <w:rFonts w:ascii="Times New Roman" w:hAnsi="Times New Roman" w:cs="Times New Roman"/>
          <w:shd w:val="clear" w:color="auto" w:fill="FFFFFF"/>
        </w:rPr>
        <w:t xml:space="preserve">, J., Lawless, A. and </w:t>
      </w:r>
      <w:proofErr w:type="spellStart"/>
      <w:r w:rsidRPr="002C1334">
        <w:rPr>
          <w:rFonts w:ascii="Times New Roman" w:hAnsi="Times New Roman" w:cs="Times New Roman"/>
          <w:shd w:val="clear" w:color="auto" w:fill="FFFFFF"/>
        </w:rPr>
        <w:t>Pedler</w:t>
      </w:r>
      <w:proofErr w:type="spellEnd"/>
      <w:r w:rsidRPr="002C1334">
        <w:rPr>
          <w:rFonts w:ascii="Times New Roman" w:hAnsi="Times New Roman" w:cs="Times New Roman"/>
          <w:shd w:val="clear" w:color="auto" w:fill="FFFFFF"/>
        </w:rPr>
        <w:t>, M., (2019). Leadership development, wicked problems and action learning: provocations to a debate. </w:t>
      </w:r>
      <w:r w:rsidRPr="002C1334">
        <w:rPr>
          <w:rFonts w:ascii="Times New Roman" w:hAnsi="Times New Roman" w:cs="Times New Roman"/>
          <w:i/>
          <w:iCs/>
          <w:shd w:val="clear" w:color="auto" w:fill="FFFFFF"/>
        </w:rPr>
        <w:t>Action Learning: research and practice</w:t>
      </w:r>
      <w:r w:rsidRPr="002C1334">
        <w:rPr>
          <w:rFonts w:ascii="Times New Roman" w:hAnsi="Times New Roman" w:cs="Times New Roman"/>
          <w:shd w:val="clear" w:color="auto" w:fill="FFFFFF"/>
        </w:rPr>
        <w:t>, </w:t>
      </w:r>
      <w:r w:rsidRPr="002C1334">
        <w:rPr>
          <w:rFonts w:ascii="Times New Roman" w:hAnsi="Times New Roman" w:cs="Times New Roman"/>
          <w:i/>
          <w:iCs/>
          <w:shd w:val="clear" w:color="auto" w:fill="FFFFFF"/>
        </w:rPr>
        <w:t>16</w:t>
      </w:r>
      <w:r w:rsidRPr="002C1334">
        <w:rPr>
          <w:rFonts w:ascii="Times New Roman" w:hAnsi="Times New Roman" w:cs="Times New Roman"/>
          <w:shd w:val="clear" w:color="auto" w:fill="FFFFFF"/>
        </w:rPr>
        <w:t>(1), pp.37-51.</w:t>
      </w:r>
    </w:p>
    <w:p w14:paraId="2A3A4F17" w14:textId="77777777" w:rsidR="00A914F1" w:rsidRPr="002C1334" w:rsidRDefault="00A914F1" w:rsidP="002C1334">
      <w:pPr>
        <w:spacing w:line="360" w:lineRule="auto"/>
        <w:jc w:val="both"/>
        <w:rPr>
          <w:rFonts w:ascii="Times New Roman" w:hAnsi="Times New Roman" w:cs="Times New Roman"/>
          <w:shd w:val="clear" w:color="auto" w:fill="FFFFFF"/>
        </w:rPr>
      </w:pPr>
      <w:r w:rsidRPr="002C1334">
        <w:rPr>
          <w:rFonts w:ascii="Times New Roman" w:hAnsi="Times New Roman" w:cs="Times New Roman"/>
          <w:shd w:val="clear" w:color="auto" w:fill="FFFFFF"/>
        </w:rPr>
        <w:t>Griffith, J.A., Baur, J.E. and Buckley, M.R., (2019). Creating comprehensive leadership pipelines: Applying the real options approach to organizational leadership development. </w:t>
      </w:r>
      <w:r w:rsidRPr="002C1334">
        <w:rPr>
          <w:rFonts w:ascii="Times New Roman" w:hAnsi="Times New Roman" w:cs="Times New Roman"/>
          <w:i/>
          <w:iCs/>
          <w:shd w:val="clear" w:color="auto" w:fill="FFFFFF"/>
        </w:rPr>
        <w:t>Human Resource Management Review</w:t>
      </w:r>
      <w:r w:rsidRPr="002C1334">
        <w:rPr>
          <w:rFonts w:ascii="Times New Roman" w:hAnsi="Times New Roman" w:cs="Times New Roman"/>
          <w:shd w:val="clear" w:color="auto" w:fill="FFFFFF"/>
        </w:rPr>
        <w:t>, </w:t>
      </w:r>
      <w:r w:rsidRPr="002C1334">
        <w:rPr>
          <w:rFonts w:ascii="Times New Roman" w:hAnsi="Times New Roman" w:cs="Times New Roman"/>
          <w:i/>
          <w:iCs/>
          <w:shd w:val="clear" w:color="auto" w:fill="FFFFFF"/>
        </w:rPr>
        <w:t>29</w:t>
      </w:r>
      <w:r w:rsidRPr="002C1334">
        <w:rPr>
          <w:rFonts w:ascii="Times New Roman" w:hAnsi="Times New Roman" w:cs="Times New Roman"/>
          <w:shd w:val="clear" w:color="auto" w:fill="FFFFFF"/>
        </w:rPr>
        <w:t>(3), pp.305-315.</w:t>
      </w:r>
    </w:p>
    <w:p w14:paraId="7CFED9E4" w14:textId="77777777" w:rsidR="00A914F1" w:rsidRPr="002C1334" w:rsidRDefault="00A914F1" w:rsidP="002C1334">
      <w:pPr>
        <w:spacing w:line="360" w:lineRule="auto"/>
        <w:jc w:val="both"/>
        <w:rPr>
          <w:rFonts w:ascii="Times New Roman" w:hAnsi="Times New Roman" w:cs="Times New Roman"/>
          <w:shd w:val="clear" w:color="auto" w:fill="FFFFFF"/>
        </w:rPr>
      </w:pPr>
      <w:r w:rsidRPr="002C1334">
        <w:rPr>
          <w:rFonts w:ascii="Times New Roman" w:hAnsi="Times New Roman" w:cs="Times New Roman"/>
          <w:shd w:val="clear" w:color="auto" w:fill="FFFFFF"/>
        </w:rPr>
        <w:t>Day, D.V., Riggio, R.E., Tan, S.J. and Conger, J.A., (2021). Advancing the science of 21st-century leadership development: Theory, research, and practice. </w:t>
      </w:r>
      <w:r w:rsidRPr="002C1334">
        <w:rPr>
          <w:rFonts w:ascii="Times New Roman" w:hAnsi="Times New Roman" w:cs="Times New Roman"/>
          <w:i/>
          <w:iCs/>
          <w:shd w:val="clear" w:color="auto" w:fill="FFFFFF"/>
        </w:rPr>
        <w:t>The Leadership Quarterly</w:t>
      </w:r>
      <w:r w:rsidRPr="002C1334">
        <w:rPr>
          <w:rFonts w:ascii="Times New Roman" w:hAnsi="Times New Roman" w:cs="Times New Roman"/>
          <w:shd w:val="clear" w:color="auto" w:fill="FFFFFF"/>
        </w:rPr>
        <w:t>, </w:t>
      </w:r>
      <w:r w:rsidRPr="002C1334">
        <w:rPr>
          <w:rFonts w:ascii="Times New Roman" w:hAnsi="Times New Roman" w:cs="Times New Roman"/>
          <w:i/>
          <w:iCs/>
          <w:shd w:val="clear" w:color="auto" w:fill="FFFFFF"/>
        </w:rPr>
        <w:t>32</w:t>
      </w:r>
      <w:r w:rsidRPr="002C1334">
        <w:rPr>
          <w:rFonts w:ascii="Times New Roman" w:hAnsi="Times New Roman" w:cs="Times New Roman"/>
          <w:shd w:val="clear" w:color="auto" w:fill="FFFFFF"/>
        </w:rPr>
        <w:t>(5), p.101557.</w:t>
      </w:r>
    </w:p>
    <w:p w14:paraId="2998AA6B" w14:textId="77777777" w:rsidR="00A914F1" w:rsidRPr="002C1334" w:rsidRDefault="00A914F1" w:rsidP="002C1334">
      <w:pPr>
        <w:spacing w:line="360" w:lineRule="auto"/>
        <w:jc w:val="both"/>
        <w:rPr>
          <w:rFonts w:ascii="Times New Roman" w:hAnsi="Times New Roman" w:cs="Times New Roman"/>
          <w:shd w:val="clear" w:color="auto" w:fill="FFFFFF"/>
        </w:rPr>
      </w:pPr>
      <w:r w:rsidRPr="002C1334">
        <w:rPr>
          <w:rFonts w:ascii="Times New Roman" w:hAnsi="Times New Roman" w:cs="Times New Roman"/>
          <w:shd w:val="clear" w:color="auto" w:fill="FFFFFF"/>
        </w:rPr>
        <w:t xml:space="preserve">Banu-Lawrence, M., Frawley, S. and </w:t>
      </w:r>
      <w:proofErr w:type="spellStart"/>
      <w:r w:rsidRPr="002C1334">
        <w:rPr>
          <w:rFonts w:ascii="Times New Roman" w:hAnsi="Times New Roman" w:cs="Times New Roman"/>
          <w:shd w:val="clear" w:color="auto" w:fill="FFFFFF"/>
        </w:rPr>
        <w:t>Hoeber</w:t>
      </w:r>
      <w:proofErr w:type="spellEnd"/>
      <w:r w:rsidRPr="002C1334">
        <w:rPr>
          <w:rFonts w:ascii="Times New Roman" w:hAnsi="Times New Roman" w:cs="Times New Roman"/>
          <w:shd w:val="clear" w:color="auto" w:fill="FFFFFF"/>
        </w:rPr>
        <w:t>, L., (2020). Women and leadership development in Australian sport organizations. </w:t>
      </w:r>
      <w:r w:rsidRPr="002C1334">
        <w:rPr>
          <w:rFonts w:ascii="Times New Roman" w:hAnsi="Times New Roman" w:cs="Times New Roman"/>
          <w:i/>
          <w:iCs/>
          <w:shd w:val="clear" w:color="auto" w:fill="FFFFFF"/>
        </w:rPr>
        <w:t>Journal of Sport Management</w:t>
      </w:r>
      <w:r w:rsidRPr="002C1334">
        <w:rPr>
          <w:rFonts w:ascii="Times New Roman" w:hAnsi="Times New Roman" w:cs="Times New Roman"/>
          <w:shd w:val="clear" w:color="auto" w:fill="FFFFFF"/>
        </w:rPr>
        <w:t>, </w:t>
      </w:r>
      <w:r w:rsidRPr="002C1334">
        <w:rPr>
          <w:rFonts w:ascii="Times New Roman" w:hAnsi="Times New Roman" w:cs="Times New Roman"/>
          <w:i/>
          <w:iCs/>
          <w:shd w:val="clear" w:color="auto" w:fill="FFFFFF"/>
        </w:rPr>
        <w:t>34</w:t>
      </w:r>
      <w:r w:rsidRPr="002C1334">
        <w:rPr>
          <w:rFonts w:ascii="Times New Roman" w:hAnsi="Times New Roman" w:cs="Times New Roman"/>
          <w:shd w:val="clear" w:color="auto" w:fill="FFFFFF"/>
        </w:rPr>
        <w:t>(6), pp.568-578.</w:t>
      </w:r>
    </w:p>
    <w:p w14:paraId="6FE86A70" w14:textId="77777777" w:rsidR="00A914F1" w:rsidRPr="002C1334" w:rsidRDefault="00A914F1" w:rsidP="002C1334">
      <w:pPr>
        <w:spacing w:line="360" w:lineRule="auto"/>
        <w:jc w:val="both"/>
        <w:rPr>
          <w:rFonts w:ascii="Times New Roman" w:hAnsi="Times New Roman" w:cs="Times New Roman"/>
          <w:shd w:val="clear" w:color="auto" w:fill="FFFFFF"/>
        </w:rPr>
      </w:pPr>
      <w:r w:rsidRPr="002C1334">
        <w:rPr>
          <w:rFonts w:ascii="Times New Roman" w:hAnsi="Times New Roman" w:cs="Times New Roman"/>
          <w:shd w:val="clear" w:color="auto" w:fill="FFFFFF"/>
        </w:rPr>
        <w:t>Peck, A. and Callahan, K., (2019). Connecting student employment and leadership development. </w:t>
      </w:r>
      <w:r w:rsidRPr="002C1334">
        <w:rPr>
          <w:rFonts w:ascii="Times New Roman" w:hAnsi="Times New Roman" w:cs="Times New Roman"/>
          <w:i/>
          <w:iCs/>
          <w:shd w:val="clear" w:color="auto" w:fill="FFFFFF"/>
        </w:rPr>
        <w:t>New directions for student leadership</w:t>
      </w:r>
      <w:r w:rsidRPr="002C1334">
        <w:rPr>
          <w:rFonts w:ascii="Times New Roman" w:hAnsi="Times New Roman" w:cs="Times New Roman"/>
          <w:shd w:val="clear" w:color="auto" w:fill="FFFFFF"/>
        </w:rPr>
        <w:t>, </w:t>
      </w:r>
      <w:r w:rsidRPr="002C1334">
        <w:rPr>
          <w:rFonts w:ascii="Times New Roman" w:hAnsi="Times New Roman" w:cs="Times New Roman"/>
          <w:i/>
          <w:iCs/>
          <w:shd w:val="clear" w:color="auto" w:fill="FFFFFF"/>
        </w:rPr>
        <w:t>2019</w:t>
      </w:r>
      <w:r w:rsidRPr="002C1334">
        <w:rPr>
          <w:rFonts w:ascii="Times New Roman" w:hAnsi="Times New Roman" w:cs="Times New Roman"/>
          <w:shd w:val="clear" w:color="auto" w:fill="FFFFFF"/>
        </w:rPr>
        <w:t>(162), pp.9-22.</w:t>
      </w:r>
    </w:p>
    <w:p w14:paraId="67406319" w14:textId="77777777" w:rsidR="00A914F1" w:rsidRDefault="00A914F1" w:rsidP="002C1334">
      <w:pPr>
        <w:spacing w:line="360" w:lineRule="auto"/>
        <w:jc w:val="both"/>
        <w:rPr>
          <w:rFonts w:ascii="Times New Roman" w:hAnsi="Times New Roman" w:cs="Times New Roman"/>
          <w:shd w:val="clear" w:color="auto" w:fill="FFFFFF"/>
        </w:rPr>
      </w:pPr>
      <w:r w:rsidRPr="002C1334">
        <w:rPr>
          <w:rFonts w:ascii="Times New Roman" w:hAnsi="Times New Roman" w:cs="Times New Roman"/>
          <w:shd w:val="clear" w:color="auto" w:fill="FFFFFF"/>
        </w:rPr>
        <w:t xml:space="preserve">Till, A., </w:t>
      </w:r>
      <w:proofErr w:type="spellStart"/>
      <w:r w:rsidRPr="002C1334">
        <w:rPr>
          <w:rFonts w:ascii="Times New Roman" w:hAnsi="Times New Roman" w:cs="Times New Roman"/>
          <w:shd w:val="clear" w:color="auto" w:fill="FFFFFF"/>
        </w:rPr>
        <w:t>McKimm</w:t>
      </w:r>
      <w:proofErr w:type="spellEnd"/>
      <w:r w:rsidRPr="002C1334">
        <w:rPr>
          <w:rFonts w:ascii="Times New Roman" w:hAnsi="Times New Roman" w:cs="Times New Roman"/>
          <w:shd w:val="clear" w:color="auto" w:fill="FFFFFF"/>
        </w:rPr>
        <w:t xml:space="preserve">, J. and </w:t>
      </w:r>
      <w:proofErr w:type="spellStart"/>
      <w:r w:rsidRPr="002C1334">
        <w:rPr>
          <w:rFonts w:ascii="Times New Roman" w:hAnsi="Times New Roman" w:cs="Times New Roman"/>
          <w:shd w:val="clear" w:color="auto" w:fill="FFFFFF"/>
        </w:rPr>
        <w:t>Swanwick</w:t>
      </w:r>
      <w:proofErr w:type="spellEnd"/>
      <w:r w:rsidRPr="002C1334">
        <w:rPr>
          <w:rFonts w:ascii="Times New Roman" w:hAnsi="Times New Roman" w:cs="Times New Roman"/>
          <w:shd w:val="clear" w:color="auto" w:fill="FFFFFF"/>
        </w:rPr>
        <w:t>, T., (2020). The importance of leadership development in medical curricula: a UK perspective (stars are aligning). </w:t>
      </w:r>
      <w:r w:rsidRPr="002C1334">
        <w:rPr>
          <w:rFonts w:ascii="Times New Roman" w:hAnsi="Times New Roman" w:cs="Times New Roman"/>
          <w:i/>
          <w:iCs/>
          <w:shd w:val="clear" w:color="auto" w:fill="FFFFFF"/>
        </w:rPr>
        <w:t>Journal of healthcare leadership</w:t>
      </w:r>
      <w:r w:rsidRPr="002C1334">
        <w:rPr>
          <w:rFonts w:ascii="Times New Roman" w:hAnsi="Times New Roman" w:cs="Times New Roman"/>
          <w:shd w:val="clear" w:color="auto" w:fill="FFFFFF"/>
        </w:rPr>
        <w:t>, pp.19-25.</w:t>
      </w:r>
    </w:p>
    <w:p w14:paraId="4C9B2439" w14:textId="77777777" w:rsidR="002C1334" w:rsidRPr="002C1334" w:rsidRDefault="002C1334" w:rsidP="002C1334">
      <w:pPr>
        <w:spacing w:line="360" w:lineRule="auto"/>
        <w:jc w:val="both"/>
        <w:rPr>
          <w:rFonts w:ascii="Times New Roman" w:hAnsi="Times New Roman" w:cs="Times New Roman"/>
          <w:shd w:val="clear" w:color="auto" w:fill="FFFFFF"/>
        </w:rPr>
      </w:pPr>
      <w:proofErr w:type="spellStart"/>
      <w:r w:rsidRPr="002C1334">
        <w:rPr>
          <w:rFonts w:ascii="Times New Roman" w:hAnsi="Times New Roman" w:cs="Times New Roman"/>
          <w:shd w:val="clear" w:color="auto" w:fill="FFFFFF"/>
        </w:rPr>
        <w:t>Rupprecht</w:t>
      </w:r>
      <w:proofErr w:type="spellEnd"/>
      <w:r w:rsidRPr="002C1334">
        <w:rPr>
          <w:rFonts w:ascii="Times New Roman" w:hAnsi="Times New Roman" w:cs="Times New Roman"/>
          <w:shd w:val="clear" w:color="auto" w:fill="FFFFFF"/>
        </w:rPr>
        <w:t xml:space="preserve">, S., </w:t>
      </w:r>
      <w:proofErr w:type="spellStart"/>
      <w:r w:rsidRPr="002C1334">
        <w:rPr>
          <w:rFonts w:ascii="Times New Roman" w:hAnsi="Times New Roman" w:cs="Times New Roman"/>
          <w:shd w:val="clear" w:color="auto" w:fill="FFFFFF"/>
        </w:rPr>
        <w:t>Falke</w:t>
      </w:r>
      <w:proofErr w:type="spellEnd"/>
      <w:r w:rsidRPr="002C1334">
        <w:rPr>
          <w:rFonts w:ascii="Times New Roman" w:hAnsi="Times New Roman" w:cs="Times New Roman"/>
          <w:shd w:val="clear" w:color="auto" w:fill="FFFFFF"/>
        </w:rPr>
        <w:t xml:space="preserve">, P., Kohls, N., </w:t>
      </w:r>
      <w:proofErr w:type="spellStart"/>
      <w:r w:rsidRPr="002C1334">
        <w:rPr>
          <w:rFonts w:ascii="Times New Roman" w:hAnsi="Times New Roman" w:cs="Times New Roman"/>
          <w:shd w:val="clear" w:color="auto" w:fill="FFFFFF"/>
        </w:rPr>
        <w:t>Tamdjidi</w:t>
      </w:r>
      <w:proofErr w:type="spellEnd"/>
      <w:r w:rsidRPr="002C1334">
        <w:rPr>
          <w:rFonts w:ascii="Times New Roman" w:hAnsi="Times New Roman" w:cs="Times New Roman"/>
          <w:shd w:val="clear" w:color="auto" w:fill="FFFFFF"/>
        </w:rPr>
        <w:t xml:space="preserve">, C., Wittmann, M. and </w:t>
      </w:r>
      <w:proofErr w:type="spellStart"/>
      <w:r w:rsidRPr="002C1334">
        <w:rPr>
          <w:rFonts w:ascii="Times New Roman" w:hAnsi="Times New Roman" w:cs="Times New Roman"/>
          <w:shd w:val="clear" w:color="auto" w:fill="FFFFFF"/>
        </w:rPr>
        <w:t>Kersemaekers</w:t>
      </w:r>
      <w:proofErr w:type="spellEnd"/>
      <w:r w:rsidRPr="002C1334">
        <w:rPr>
          <w:rFonts w:ascii="Times New Roman" w:hAnsi="Times New Roman" w:cs="Times New Roman"/>
          <w:shd w:val="clear" w:color="auto" w:fill="FFFFFF"/>
        </w:rPr>
        <w:t>, W., (2019). Mindful leader development: How leaders experience the effects of mindfulness training on leader capabilities. </w:t>
      </w:r>
      <w:r w:rsidRPr="002C1334">
        <w:rPr>
          <w:rFonts w:ascii="Times New Roman" w:hAnsi="Times New Roman" w:cs="Times New Roman"/>
          <w:i/>
          <w:iCs/>
          <w:shd w:val="clear" w:color="auto" w:fill="FFFFFF"/>
        </w:rPr>
        <w:t>Frontiers in psychology</w:t>
      </w:r>
      <w:r w:rsidRPr="002C1334">
        <w:rPr>
          <w:rFonts w:ascii="Times New Roman" w:hAnsi="Times New Roman" w:cs="Times New Roman"/>
          <w:shd w:val="clear" w:color="auto" w:fill="FFFFFF"/>
        </w:rPr>
        <w:t>, </w:t>
      </w:r>
      <w:r w:rsidRPr="002C1334">
        <w:rPr>
          <w:rFonts w:ascii="Times New Roman" w:hAnsi="Times New Roman" w:cs="Times New Roman"/>
          <w:i/>
          <w:iCs/>
          <w:shd w:val="clear" w:color="auto" w:fill="FFFFFF"/>
        </w:rPr>
        <w:t>10</w:t>
      </w:r>
      <w:r w:rsidRPr="002C1334">
        <w:rPr>
          <w:rFonts w:ascii="Times New Roman" w:hAnsi="Times New Roman" w:cs="Times New Roman"/>
          <w:shd w:val="clear" w:color="auto" w:fill="FFFFFF"/>
        </w:rPr>
        <w:t>, p.1081.</w:t>
      </w:r>
    </w:p>
    <w:p w14:paraId="437D4A9C" w14:textId="77777777" w:rsidR="002C1334" w:rsidRPr="002C1334" w:rsidRDefault="002C1334" w:rsidP="002C1334">
      <w:pPr>
        <w:spacing w:line="360" w:lineRule="auto"/>
        <w:jc w:val="both"/>
        <w:rPr>
          <w:rFonts w:ascii="Times New Roman" w:hAnsi="Times New Roman" w:cs="Times New Roman"/>
          <w:shd w:val="clear" w:color="auto" w:fill="FFFFFF"/>
        </w:rPr>
      </w:pPr>
      <w:r w:rsidRPr="002C1334">
        <w:rPr>
          <w:rFonts w:ascii="Times New Roman" w:hAnsi="Times New Roman" w:cs="Times New Roman"/>
          <w:shd w:val="clear" w:color="auto" w:fill="FFFFFF"/>
        </w:rPr>
        <w:t xml:space="preserve">Wallace, D.M., Torres, E.M. and </w:t>
      </w:r>
      <w:proofErr w:type="spellStart"/>
      <w:r w:rsidRPr="002C1334">
        <w:rPr>
          <w:rFonts w:ascii="Times New Roman" w:hAnsi="Times New Roman" w:cs="Times New Roman"/>
          <w:shd w:val="clear" w:color="auto" w:fill="FFFFFF"/>
        </w:rPr>
        <w:t>Zaccaro</w:t>
      </w:r>
      <w:proofErr w:type="spellEnd"/>
      <w:r w:rsidRPr="002C1334">
        <w:rPr>
          <w:rFonts w:ascii="Times New Roman" w:hAnsi="Times New Roman" w:cs="Times New Roman"/>
          <w:shd w:val="clear" w:color="auto" w:fill="FFFFFF"/>
        </w:rPr>
        <w:t>, S.J., (2021). Just what do we think we are doing? Learning outcomes of leader and leadership development. </w:t>
      </w:r>
      <w:r w:rsidRPr="002C1334">
        <w:rPr>
          <w:rFonts w:ascii="Times New Roman" w:hAnsi="Times New Roman" w:cs="Times New Roman"/>
          <w:i/>
          <w:iCs/>
          <w:shd w:val="clear" w:color="auto" w:fill="FFFFFF"/>
        </w:rPr>
        <w:t>The Leadership Quarterly</w:t>
      </w:r>
      <w:r w:rsidRPr="002C1334">
        <w:rPr>
          <w:rFonts w:ascii="Times New Roman" w:hAnsi="Times New Roman" w:cs="Times New Roman"/>
          <w:shd w:val="clear" w:color="auto" w:fill="FFFFFF"/>
        </w:rPr>
        <w:t>, </w:t>
      </w:r>
      <w:r w:rsidRPr="002C1334">
        <w:rPr>
          <w:rFonts w:ascii="Times New Roman" w:hAnsi="Times New Roman" w:cs="Times New Roman"/>
          <w:i/>
          <w:iCs/>
          <w:shd w:val="clear" w:color="auto" w:fill="FFFFFF"/>
        </w:rPr>
        <w:t>32</w:t>
      </w:r>
      <w:r w:rsidRPr="002C1334">
        <w:rPr>
          <w:rFonts w:ascii="Times New Roman" w:hAnsi="Times New Roman" w:cs="Times New Roman"/>
          <w:shd w:val="clear" w:color="auto" w:fill="FFFFFF"/>
        </w:rPr>
        <w:t>(5), p.101494.</w:t>
      </w:r>
    </w:p>
    <w:p w14:paraId="5C610206" w14:textId="77777777" w:rsidR="002C1334" w:rsidRPr="002C1334" w:rsidRDefault="002C1334" w:rsidP="002C1334">
      <w:pPr>
        <w:spacing w:line="360" w:lineRule="auto"/>
        <w:jc w:val="both"/>
        <w:rPr>
          <w:rFonts w:ascii="Times New Roman" w:hAnsi="Times New Roman" w:cs="Times New Roman"/>
          <w:shd w:val="clear" w:color="auto" w:fill="FFFFFF"/>
        </w:rPr>
      </w:pPr>
    </w:p>
    <w:p w14:paraId="359C7E6A" w14:textId="77777777" w:rsidR="00A914F1" w:rsidRDefault="00A914F1" w:rsidP="00A914F1">
      <w:pPr>
        <w:spacing w:line="360" w:lineRule="auto"/>
        <w:jc w:val="both"/>
        <w:rPr>
          <w:rFonts w:ascii="Times New Roman" w:hAnsi="Times New Roman" w:cs="Times New Roman"/>
        </w:rPr>
      </w:pPr>
    </w:p>
    <w:p w14:paraId="1F115A99" w14:textId="77777777" w:rsidR="002C1334" w:rsidRDefault="002C1334" w:rsidP="00A914F1">
      <w:pPr>
        <w:spacing w:line="360" w:lineRule="auto"/>
        <w:jc w:val="both"/>
        <w:rPr>
          <w:rFonts w:ascii="Times New Roman" w:hAnsi="Times New Roman" w:cs="Times New Roman"/>
        </w:rPr>
      </w:pPr>
    </w:p>
    <w:p w14:paraId="1EF4AA36" w14:textId="77777777" w:rsidR="002C1334" w:rsidRDefault="002C1334" w:rsidP="00A914F1">
      <w:pPr>
        <w:spacing w:line="360" w:lineRule="auto"/>
        <w:jc w:val="both"/>
        <w:rPr>
          <w:rFonts w:ascii="Times New Roman" w:hAnsi="Times New Roman" w:cs="Times New Roman"/>
        </w:rPr>
      </w:pPr>
    </w:p>
    <w:p w14:paraId="5F437CFA" w14:textId="77777777" w:rsidR="00AA5447" w:rsidRDefault="002C1334" w:rsidP="00A914F1">
      <w:pPr>
        <w:spacing w:line="360" w:lineRule="auto"/>
        <w:jc w:val="both"/>
        <w:rPr>
          <w:rFonts w:ascii="Times New Roman" w:hAnsi="Times New Roman" w:cs="Times New Roman"/>
          <w:b/>
          <w:bCs/>
          <w:sz w:val="28"/>
          <w:szCs w:val="28"/>
        </w:rPr>
      </w:pPr>
      <w:r w:rsidRPr="002C1334">
        <w:rPr>
          <w:rFonts w:ascii="Times New Roman" w:hAnsi="Times New Roman" w:cs="Times New Roman"/>
          <w:b/>
          <w:bCs/>
          <w:sz w:val="28"/>
          <w:szCs w:val="28"/>
        </w:rPr>
        <w:lastRenderedPageBreak/>
        <w:t>Appendix</w:t>
      </w:r>
    </w:p>
    <w:p w14:paraId="53A3BAAB" w14:textId="6CFA7410" w:rsidR="002C1334" w:rsidRDefault="002C1334" w:rsidP="00A914F1">
      <w:pPr>
        <w:spacing w:line="360" w:lineRule="auto"/>
        <w:jc w:val="both"/>
        <w:rPr>
          <w:rFonts w:ascii="Times New Roman" w:hAnsi="Times New Roman" w:cs="Times New Roman"/>
          <w:b/>
          <w:bCs/>
          <w:sz w:val="28"/>
          <w:szCs w:val="28"/>
        </w:rPr>
      </w:pPr>
      <w:r w:rsidRPr="002C1334">
        <w:rPr>
          <w:rFonts w:ascii="Times New Roman" w:hAnsi="Times New Roman" w:cs="Times New Roman"/>
          <w:b/>
          <w:bCs/>
          <w:sz w:val="28"/>
          <w:szCs w:val="28"/>
        </w:rPr>
        <w:t>Action Plan for Promoting Leadership Development at IKEA</w:t>
      </w:r>
    </w:p>
    <w:tbl>
      <w:tblPr>
        <w:tblStyle w:val="TableGrid"/>
        <w:tblW w:w="0" w:type="auto"/>
        <w:tblLook w:val="04A0" w:firstRow="1" w:lastRow="0" w:firstColumn="1" w:lastColumn="0" w:noHBand="0" w:noVBand="1"/>
      </w:tblPr>
      <w:tblGrid>
        <w:gridCol w:w="2254"/>
        <w:gridCol w:w="2254"/>
        <w:gridCol w:w="2254"/>
        <w:gridCol w:w="2254"/>
      </w:tblGrid>
      <w:tr w:rsidR="002C1334" w14:paraId="23389B2C" w14:textId="77777777" w:rsidTr="00AF34BA">
        <w:tc>
          <w:tcPr>
            <w:tcW w:w="2254" w:type="dxa"/>
          </w:tcPr>
          <w:p w14:paraId="0E58E666" w14:textId="77777777" w:rsidR="002C1334" w:rsidRPr="00CB25B0" w:rsidRDefault="002C1334" w:rsidP="00AF34BA">
            <w:pPr>
              <w:rPr>
                <w:b/>
              </w:rPr>
            </w:pPr>
            <w:r w:rsidRPr="00CB25B0">
              <w:rPr>
                <w:b/>
              </w:rPr>
              <w:t>Action</w:t>
            </w:r>
          </w:p>
        </w:tc>
        <w:tc>
          <w:tcPr>
            <w:tcW w:w="2254" w:type="dxa"/>
          </w:tcPr>
          <w:p w14:paraId="038B82BE" w14:textId="77777777" w:rsidR="002C1334" w:rsidRPr="00CB25B0" w:rsidRDefault="002C1334" w:rsidP="00AF34BA">
            <w:pPr>
              <w:rPr>
                <w:b/>
              </w:rPr>
            </w:pPr>
            <w:r w:rsidRPr="00CB25B0">
              <w:rPr>
                <w:b/>
              </w:rPr>
              <w:t>Explanation</w:t>
            </w:r>
          </w:p>
        </w:tc>
        <w:tc>
          <w:tcPr>
            <w:tcW w:w="2254" w:type="dxa"/>
          </w:tcPr>
          <w:p w14:paraId="1A236288" w14:textId="77777777" w:rsidR="002C1334" w:rsidRPr="00CB25B0" w:rsidRDefault="002C1334" w:rsidP="00AF34BA">
            <w:pPr>
              <w:rPr>
                <w:b/>
              </w:rPr>
            </w:pPr>
            <w:r w:rsidRPr="00CB25B0">
              <w:rPr>
                <w:b/>
              </w:rPr>
              <w:t>Duration</w:t>
            </w:r>
          </w:p>
        </w:tc>
        <w:tc>
          <w:tcPr>
            <w:tcW w:w="2254" w:type="dxa"/>
          </w:tcPr>
          <w:p w14:paraId="5A87B506" w14:textId="77777777" w:rsidR="002C1334" w:rsidRPr="00CB25B0" w:rsidRDefault="002C1334" w:rsidP="00AF34BA">
            <w:pPr>
              <w:rPr>
                <w:b/>
              </w:rPr>
            </w:pPr>
            <w:r w:rsidRPr="00CB25B0">
              <w:rPr>
                <w:b/>
              </w:rPr>
              <w:t>Responsible Department</w:t>
            </w:r>
          </w:p>
        </w:tc>
      </w:tr>
      <w:tr w:rsidR="002C1334" w14:paraId="213A48FC" w14:textId="77777777" w:rsidTr="00AF34BA">
        <w:tc>
          <w:tcPr>
            <w:tcW w:w="2254" w:type="dxa"/>
          </w:tcPr>
          <w:p w14:paraId="4DA5A15A" w14:textId="77777777" w:rsidR="002C1334" w:rsidRPr="009B4D81" w:rsidRDefault="002C1334" w:rsidP="00AF34BA">
            <w:pPr>
              <w:rPr>
                <w:b/>
              </w:rPr>
            </w:pPr>
            <w:r w:rsidRPr="009B4D81">
              <w:rPr>
                <w:b/>
              </w:rPr>
              <w:t>Mentorship Programme</w:t>
            </w:r>
          </w:p>
        </w:tc>
        <w:tc>
          <w:tcPr>
            <w:tcW w:w="2254" w:type="dxa"/>
          </w:tcPr>
          <w:p w14:paraId="662BE6A4" w14:textId="376B6CCA" w:rsidR="002C1334" w:rsidRPr="00CB25B0" w:rsidRDefault="002C1334" w:rsidP="00AF34BA">
            <w:r w:rsidRPr="002C1334">
              <w:t>Create a mentorship scheme in which junior managers are paired with seasoned executives. This will provide new managers with guidance and help as they develop their leadership skills (Griffith et al., 2019).</w:t>
            </w:r>
          </w:p>
        </w:tc>
        <w:tc>
          <w:tcPr>
            <w:tcW w:w="2254" w:type="dxa"/>
          </w:tcPr>
          <w:p w14:paraId="3D3BFF77" w14:textId="77777777" w:rsidR="002C1334" w:rsidRPr="00CB25B0" w:rsidRDefault="002C1334" w:rsidP="00AF34BA">
            <w:r>
              <w:t>6 months</w:t>
            </w:r>
          </w:p>
        </w:tc>
        <w:tc>
          <w:tcPr>
            <w:tcW w:w="2254" w:type="dxa"/>
          </w:tcPr>
          <w:p w14:paraId="41C4428F" w14:textId="77777777" w:rsidR="002C1334" w:rsidRPr="00CB25B0" w:rsidRDefault="002C1334" w:rsidP="00AF34BA">
            <w:r>
              <w:t>HR department.</w:t>
            </w:r>
          </w:p>
        </w:tc>
      </w:tr>
      <w:tr w:rsidR="002C1334" w14:paraId="10404C1C" w14:textId="77777777" w:rsidTr="00AF34BA">
        <w:tc>
          <w:tcPr>
            <w:tcW w:w="2254" w:type="dxa"/>
          </w:tcPr>
          <w:p w14:paraId="540EA7A3" w14:textId="77777777" w:rsidR="002C1334" w:rsidRPr="009B4D81" w:rsidRDefault="002C1334" w:rsidP="00AF34BA">
            <w:pPr>
              <w:rPr>
                <w:b/>
              </w:rPr>
            </w:pPr>
            <w:r w:rsidRPr="009B4D81">
              <w:rPr>
                <w:b/>
              </w:rPr>
              <w:t>Promote inter-functional cooperation</w:t>
            </w:r>
          </w:p>
        </w:tc>
        <w:tc>
          <w:tcPr>
            <w:tcW w:w="2254" w:type="dxa"/>
          </w:tcPr>
          <w:p w14:paraId="51420BFA" w14:textId="535A58F2" w:rsidR="002C1334" w:rsidRPr="00CB25B0" w:rsidRDefault="002C1334" w:rsidP="00AF34BA">
            <w:r w:rsidRPr="002C1334">
              <w:t>Encourage managers to collaborate with different departments so that they may get new perspectives and expand their knowledge.</w:t>
            </w:r>
          </w:p>
        </w:tc>
        <w:tc>
          <w:tcPr>
            <w:tcW w:w="2254" w:type="dxa"/>
          </w:tcPr>
          <w:p w14:paraId="6DD26802" w14:textId="77777777" w:rsidR="002C1334" w:rsidRPr="00CB25B0" w:rsidRDefault="002C1334" w:rsidP="00AF34BA">
            <w:r>
              <w:t>3 months</w:t>
            </w:r>
          </w:p>
        </w:tc>
        <w:tc>
          <w:tcPr>
            <w:tcW w:w="2254" w:type="dxa"/>
          </w:tcPr>
          <w:p w14:paraId="3BED0E09" w14:textId="77777777" w:rsidR="002C1334" w:rsidRDefault="002C1334" w:rsidP="00AF34BA">
            <w:r>
              <w:t>Senior leadership team.</w:t>
            </w:r>
          </w:p>
        </w:tc>
      </w:tr>
      <w:tr w:rsidR="002C1334" w14:paraId="3B92A842" w14:textId="77777777" w:rsidTr="00AF34BA">
        <w:tc>
          <w:tcPr>
            <w:tcW w:w="2254" w:type="dxa"/>
          </w:tcPr>
          <w:p w14:paraId="0DB483AD" w14:textId="77777777" w:rsidR="002C1334" w:rsidRPr="009B4D81" w:rsidRDefault="002C1334" w:rsidP="00AF34BA">
            <w:pPr>
              <w:rPr>
                <w:b/>
              </w:rPr>
            </w:pPr>
            <w:r w:rsidRPr="009B4D81">
              <w:rPr>
                <w:b/>
              </w:rPr>
              <w:t>Leadership Training</w:t>
            </w:r>
          </w:p>
        </w:tc>
        <w:tc>
          <w:tcPr>
            <w:tcW w:w="2254" w:type="dxa"/>
          </w:tcPr>
          <w:p w14:paraId="612C2B7C" w14:textId="13C7D549" w:rsidR="002C1334" w:rsidRPr="00CB25B0" w:rsidRDefault="002C1334" w:rsidP="00AF34BA">
            <w:r w:rsidRPr="002C1334">
              <w:t>Design and execute an extensive leadership development initiative that is universally relevant across all levels of management. This training will include topics such as effective communication, conflict resolution, and team development.</w:t>
            </w:r>
          </w:p>
        </w:tc>
        <w:tc>
          <w:tcPr>
            <w:tcW w:w="2254" w:type="dxa"/>
          </w:tcPr>
          <w:p w14:paraId="768D1141" w14:textId="77777777" w:rsidR="002C1334" w:rsidRPr="00CB25B0" w:rsidRDefault="002C1334" w:rsidP="00AF34BA">
            <w:r>
              <w:t>Ongoing</w:t>
            </w:r>
          </w:p>
        </w:tc>
        <w:tc>
          <w:tcPr>
            <w:tcW w:w="2254" w:type="dxa"/>
          </w:tcPr>
          <w:p w14:paraId="1CDBE952" w14:textId="77777777" w:rsidR="002C1334" w:rsidRDefault="002C1334" w:rsidP="00AF34BA">
            <w:r>
              <w:t>HR department.</w:t>
            </w:r>
          </w:p>
        </w:tc>
      </w:tr>
      <w:tr w:rsidR="002C1334" w14:paraId="61730679" w14:textId="77777777" w:rsidTr="00AF34BA">
        <w:tc>
          <w:tcPr>
            <w:tcW w:w="2254" w:type="dxa"/>
          </w:tcPr>
          <w:p w14:paraId="044DD208" w14:textId="77777777" w:rsidR="002C1334" w:rsidRPr="009B4D81" w:rsidRDefault="002C1334" w:rsidP="00AF34BA">
            <w:pPr>
              <w:rPr>
                <w:b/>
              </w:rPr>
            </w:pPr>
            <w:r w:rsidRPr="009B4D81">
              <w:rPr>
                <w:b/>
              </w:rPr>
              <w:t>Regular Evaluation and Feedback</w:t>
            </w:r>
          </w:p>
        </w:tc>
        <w:tc>
          <w:tcPr>
            <w:tcW w:w="2254" w:type="dxa"/>
          </w:tcPr>
          <w:p w14:paraId="387F3F85" w14:textId="66EDC0DA" w:rsidR="002C1334" w:rsidRPr="00CB25B0" w:rsidRDefault="002C1334" w:rsidP="00AF34BA">
            <w:r w:rsidRPr="002C1334">
              <w:t xml:space="preserve">Implement a method for routine management evaluation and feedback. As a </w:t>
            </w:r>
            <w:r w:rsidRPr="002C1334">
              <w:lastRenderedPageBreak/>
              <w:t>consequence of criticism, they will be able to identify areas for improvement (Day et al., 2021).</w:t>
            </w:r>
          </w:p>
        </w:tc>
        <w:tc>
          <w:tcPr>
            <w:tcW w:w="2254" w:type="dxa"/>
          </w:tcPr>
          <w:p w14:paraId="04B49727" w14:textId="6F7EA3AD" w:rsidR="002C1334" w:rsidRPr="00CB25B0" w:rsidRDefault="002C1334" w:rsidP="00AF34BA">
            <w:r>
              <w:lastRenderedPageBreak/>
              <w:t>O</w:t>
            </w:r>
            <w:r>
              <w:t>ngoing</w:t>
            </w:r>
          </w:p>
        </w:tc>
        <w:tc>
          <w:tcPr>
            <w:tcW w:w="2254" w:type="dxa"/>
          </w:tcPr>
          <w:p w14:paraId="1F1771BC" w14:textId="77777777" w:rsidR="002C1334" w:rsidRDefault="002C1334" w:rsidP="00AF34BA">
            <w:r w:rsidRPr="00CB25B0">
              <w:t>HR Department and direct managers</w:t>
            </w:r>
          </w:p>
        </w:tc>
      </w:tr>
      <w:tr w:rsidR="002C1334" w14:paraId="303D1517" w14:textId="77777777" w:rsidTr="00AF34BA">
        <w:tc>
          <w:tcPr>
            <w:tcW w:w="2254" w:type="dxa"/>
          </w:tcPr>
          <w:p w14:paraId="14CC2D3F" w14:textId="77777777" w:rsidR="002C1334" w:rsidRPr="009B4D81" w:rsidRDefault="002C1334" w:rsidP="00AF34BA">
            <w:pPr>
              <w:rPr>
                <w:b/>
              </w:rPr>
            </w:pPr>
            <w:r w:rsidRPr="009B4D81">
              <w:rPr>
                <w:b/>
              </w:rPr>
              <w:t>Encourage ongoing learning</w:t>
            </w:r>
          </w:p>
        </w:tc>
        <w:tc>
          <w:tcPr>
            <w:tcW w:w="2254" w:type="dxa"/>
          </w:tcPr>
          <w:p w14:paraId="77F082D4" w14:textId="6161F588" w:rsidR="002C1334" w:rsidRPr="00CB25B0" w:rsidRDefault="002C1334" w:rsidP="00AF34BA">
            <w:r w:rsidRPr="002C1334">
              <w:t>Encourage managers to engage in continuing education and training by attending conferences, webinars, and perusing relevant publications.</w:t>
            </w:r>
          </w:p>
        </w:tc>
        <w:tc>
          <w:tcPr>
            <w:tcW w:w="2254" w:type="dxa"/>
          </w:tcPr>
          <w:p w14:paraId="60D80104" w14:textId="77777777" w:rsidR="002C1334" w:rsidRPr="00CB25B0" w:rsidRDefault="002C1334" w:rsidP="00AF34BA">
            <w:r w:rsidRPr="00CB25B0">
              <w:t>Ongoing</w:t>
            </w:r>
          </w:p>
        </w:tc>
        <w:tc>
          <w:tcPr>
            <w:tcW w:w="2254" w:type="dxa"/>
          </w:tcPr>
          <w:p w14:paraId="59ABD5FC" w14:textId="77777777" w:rsidR="002C1334" w:rsidRPr="00CB25B0" w:rsidRDefault="002C1334" w:rsidP="00AF34BA">
            <w:r w:rsidRPr="00CB25B0">
              <w:t>HR Department and direct managers</w:t>
            </w:r>
          </w:p>
        </w:tc>
      </w:tr>
    </w:tbl>
    <w:p w14:paraId="325EE674" w14:textId="77777777" w:rsidR="002C1334" w:rsidRPr="00820571" w:rsidRDefault="002C1334" w:rsidP="002C1334"/>
    <w:p w14:paraId="6A31E368" w14:textId="77777777" w:rsidR="002C1334" w:rsidRPr="002C1334" w:rsidRDefault="002C1334" w:rsidP="00A914F1">
      <w:pPr>
        <w:spacing w:line="360" w:lineRule="auto"/>
        <w:jc w:val="both"/>
        <w:rPr>
          <w:rFonts w:ascii="Times New Roman" w:hAnsi="Times New Roman" w:cs="Times New Roman"/>
          <w:b/>
          <w:bCs/>
          <w:sz w:val="28"/>
          <w:szCs w:val="28"/>
        </w:rPr>
      </w:pPr>
    </w:p>
    <w:p w14:paraId="694E5A2A" w14:textId="77777777" w:rsidR="002C1334" w:rsidRDefault="002C1334" w:rsidP="00A914F1">
      <w:pPr>
        <w:spacing w:line="360" w:lineRule="auto"/>
        <w:jc w:val="both"/>
        <w:rPr>
          <w:rFonts w:ascii="Times New Roman" w:hAnsi="Times New Roman" w:cs="Times New Roman"/>
        </w:rPr>
      </w:pPr>
    </w:p>
    <w:p w14:paraId="5246AABF" w14:textId="77777777" w:rsidR="002C1334" w:rsidRDefault="002C1334" w:rsidP="00A914F1">
      <w:pPr>
        <w:spacing w:line="360" w:lineRule="auto"/>
        <w:jc w:val="both"/>
        <w:rPr>
          <w:rFonts w:ascii="Times New Roman" w:hAnsi="Times New Roman" w:cs="Times New Roman"/>
        </w:rPr>
      </w:pPr>
    </w:p>
    <w:p w14:paraId="3BBDF5E2" w14:textId="77777777" w:rsidR="002C1334" w:rsidRDefault="002C1334" w:rsidP="00A914F1">
      <w:pPr>
        <w:spacing w:line="360" w:lineRule="auto"/>
        <w:jc w:val="both"/>
        <w:rPr>
          <w:rFonts w:ascii="Times New Roman" w:hAnsi="Times New Roman" w:cs="Times New Roman"/>
        </w:rPr>
      </w:pPr>
    </w:p>
    <w:p w14:paraId="580CAD3E" w14:textId="77777777" w:rsidR="002C1334" w:rsidRDefault="002C1334" w:rsidP="00A914F1">
      <w:pPr>
        <w:spacing w:line="360" w:lineRule="auto"/>
        <w:jc w:val="both"/>
        <w:rPr>
          <w:rFonts w:ascii="Times New Roman" w:hAnsi="Times New Roman" w:cs="Times New Roman"/>
        </w:rPr>
      </w:pPr>
    </w:p>
    <w:p w14:paraId="4F721028" w14:textId="77777777" w:rsidR="002C1334" w:rsidRDefault="002C1334" w:rsidP="00A914F1">
      <w:pPr>
        <w:spacing w:line="360" w:lineRule="auto"/>
        <w:jc w:val="both"/>
        <w:rPr>
          <w:rFonts w:ascii="Times New Roman" w:hAnsi="Times New Roman" w:cs="Times New Roman"/>
        </w:rPr>
      </w:pPr>
    </w:p>
    <w:p w14:paraId="45C37AC4" w14:textId="77777777" w:rsidR="002C1334" w:rsidRDefault="002C1334" w:rsidP="00A914F1">
      <w:pPr>
        <w:spacing w:line="360" w:lineRule="auto"/>
        <w:jc w:val="both"/>
        <w:rPr>
          <w:rFonts w:ascii="Times New Roman" w:hAnsi="Times New Roman" w:cs="Times New Roman"/>
        </w:rPr>
      </w:pPr>
    </w:p>
    <w:p w14:paraId="5CA42871" w14:textId="77777777" w:rsidR="002C1334" w:rsidRDefault="002C1334" w:rsidP="00A914F1">
      <w:pPr>
        <w:spacing w:line="360" w:lineRule="auto"/>
        <w:jc w:val="both"/>
        <w:rPr>
          <w:rFonts w:ascii="Times New Roman" w:hAnsi="Times New Roman" w:cs="Times New Roman"/>
        </w:rPr>
      </w:pPr>
    </w:p>
    <w:p w14:paraId="5E1D47D9" w14:textId="77777777" w:rsidR="002C1334" w:rsidRPr="00A914F1" w:rsidRDefault="002C1334" w:rsidP="00A914F1">
      <w:pPr>
        <w:spacing w:line="360" w:lineRule="auto"/>
        <w:jc w:val="both"/>
        <w:rPr>
          <w:rFonts w:ascii="Times New Roman" w:hAnsi="Times New Roman" w:cs="Times New Roman"/>
        </w:rPr>
      </w:pPr>
    </w:p>
    <w:sectPr w:rsidR="002C1334" w:rsidRPr="00A914F1">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3321BE" w14:textId="77777777" w:rsidR="00031394" w:rsidRDefault="00031394" w:rsidP="00AA5447">
      <w:pPr>
        <w:spacing w:after="0" w:line="240" w:lineRule="auto"/>
      </w:pPr>
      <w:r>
        <w:separator/>
      </w:r>
    </w:p>
  </w:endnote>
  <w:endnote w:type="continuationSeparator" w:id="0">
    <w:p w14:paraId="3D1CDB21" w14:textId="77777777" w:rsidR="00031394" w:rsidRDefault="00031394" w:rsidP="00AA54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78033729"/>
      <w:docPartObj>
        <w:docPartGallery w:val="Page Numbers (Bottom of Page)"/>
        <w:docPartUnique/>
      </w:docPartObj>
    </w:sdtPr>
    <w:sdtContent>
      <w:p w14:paraId="52C9326A" w14:textId="10493686" w:rsidR="00AA5447" w:rsidRDefault="00AA5447" w:rsidP="00D132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1E7DB3" w14:textId="77777777" w:rsidR="00AA5447" w:rsidRDefault="00AA5447" w:rsidP="00AA544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9090"/>
      <w:docPartObj>
        <w:docPartGallery w:val="Page Numbers (Bottom of Page)"/>
        <w:docPartUnique/>
      </w:docPartObj>
    </w:sdtPr>
    <w:sdtContent>
      <w:p w14:paraId="46532B34" w14:textId="0C933D2C" w:rsidR="00AA5447" w:rsidRDefault="00AA5447" w:rsidP="00D132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7E1E0A" w14:textId="77777777" w:rsidR="00AA5447" w:rsidRDefault="00AA5447" w:rsidP="00AA544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52D1C" w14:textId="77777777" w:rsidR="00031394" w:rsidRDefault="00031394" w:rsidP="00AA5447">
      <w:pPr>
        <w:spacing w:after="0" w:line="240" w:lineRule="auto"/>
      </w:pPr>
      <w:r>
        <w:separator/>
      </w:r>
    </w:p>
  </w:footnote>
  <w:footnote w:type="continuationSeparator" w:id="0">
    <w:p w14:paraId="29FAE850" w14:textId="77777777" w:rsidR="00031394" w:rsidRDefault="00031394" w:rsidP="00AA544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4F1"/>
    <w:rsid w:val="00031394"/>
    <w:rsid w:val="002C1334"/>
    <w:rsid w:val="00A914F1"/>
    <w:rsid w:val="00AA54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CF06F"/>
  <w15:chartTrackingRefBased/>
  <w15:docId w15:val="{BD1D45DC-3DDF-EA45-85D8-62DCFE1CB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5447"/>
    <w:pPr>
      <w:spacing w:after="180" w:line="274" w:lineRule="auto"/>
    </w:pPr>
  </w:style>
  <w:style w:type="paragraph" w:styleId="Heading1">
    <w:name w:val="heading 1"/>
    <w:basedOn w:val="Normal"/>
    <w:next w:val="Normal"/>
    <w:link w:val="Heading1Char"/>
    <w:uiPriority w:val="9"/>
    <w:qFormat/>
    <w:rsid w:val="00AA5447"/>
    <w:pPr>
      <w:keepNext/>
      <w:keepLines/>
      <w:spacing w:before="360" w:after="0" w:line="240" w:lineRule="auto"/>
      <w:outlineLvl w:val="0"/>
    </w:pPr>
    <w:rPr>
      <w:rFonts w:asciiTheme="majorHAnsi" w:eastAsiaTheme="majorEastAsia" w:hAnsiTheme="majorHAnsi" w:cstheme="majorBidi"/>
      <w:bCs/>
      <w:color w:val="44546A" w:themeColor="text2"/>
      <w:sz w:val="32"/>
      <w:szCs w:val="28"/>
    </w:rPr>
  </w:style>
  <w:style w:type="paragraph" w:styleId="Heading2">
    <w:name w:val="heading 2"/>
    <w:basedOn w:val="Normal"/>
    <w:next w:val="Normal"/>
    <w:link w:val="Heading2Char"/>
    <w:uiPriority w:val="9"/>
    <w:semiHidden/>
    <w:unhideWhenUsed/>
    <w:qFormat/>
    <w:rsid w:val="00AA5447"/>
    <w:pPr>
      <w:keepNext/>
      <w:keepLines/>
      <w:spacing w:before="120" w:after="0" w:line="240" w:lineRule="auto"/>
      <w:outlineLvl w:val="1"/>
    </w:pPr>
    <w:rPr>
      <w:rFonts w:asciiTheme="majorHAnsi" w:eastAsiaTheme="majorEastAsia" w:hAnsiTheme="majorHAnsi" w:cstheme="majorBidi"/>
      <w:b/>
      <w:bCs/>
      <w:color w:val="A5A5A5" w:themeColor="accent3"/>
      <w:sz w:val="28"/>
      <w:szCs w:val="26"/>
    </w:rPr>
  </w:style>
  <w:style w:type="paragraph" w:styleId="Heading3">
    <w:name w:val="heading 3"/>
    <w:basedOn w:val="Normal"/>
    <w:next w:val="Normal"/>
    <w:link w:val="Heading3Char"/>
    <w:uiPriority w:val="9"/>
    <w:semiHidden/>
    <w:unhideWhenUsed/>
    <w:qFormat/>
    <w:rsid w:val="00AA5447"/>
    <w:pPr>
      <w:keepNext/>
      <w:keepLines/>
      <w:spacing w:before="20" w:after="0" w:line="240" w:lineRule="auto"/>
      <w:outlineLvl w:val="2"/>
    </w:pPr>
    <w:rPr>
      <w:rFonts w:eastAsiaTheme="majorEastAsia" w:cstheme="majorBidi"/>
      <w:b/>
      <w:bCs/>
      <w:color w:val="44546A" w:themeColor="text2"/>
      <w:sz w:val="24"/>
    </w:rPr>
  </w:style>
  <w:style w:type="paragraph" w:styleId="Heading4">
    <w:name w:val="heading 4"/>
    <w:basedOn w:val="Normal"/>
    <w:next w:val="Normal"/>
    <w:link w:val="Heading4Char"/>
    <w:uiPriority w:val="9"/>
    <w:semiHidden/>
    <w:unhideWhenUsed/>
    <w:qFormat/>
    <w:rsid w:val="00AA5447"/>
    <w:pPr>
      <w:keepNext/>
      <w:keepLines/>
      <w:spacing w:before="200" w:after="0"/>
      <w:outlineLvl w:val="3"/>
    </w:pPr>
    <w:rPr>
      <w:rFonts w:asciiTheme="majorHAnsi" w:eastAsiaTheme="majorEastAsia" w:hAnsiTheme="majorHAnsi" w:cstheme="majorBidi"/>
      <w:b/>
      <w:bCs/>
      <w:i/>
      <w:iCs/>
      <w:color w:val="262626" w:themeColor="text1" w:themeTint="D9"/>
    </w:rPr>
  </w:style>
  <w:style w:type="paragraph" w:styleId="Heading5">
    <w:name w:val="heading 5"/>
    <w:basedOn w:val="Normal"/>
    <w:next w:val="Normal"/>
    <w:link w:val="Heading5Char"/>
    <w:uiPriority w:val="9"/>
    <w:semiHidden/>
    <w:unhideWhenUsed/>
    <w:qFormat/>
    <w:rsid w:val="00AA5447"/>
    <w:pPr>
      <w:keepNext/>
      <w:keepLines/>
      <w:spacing w:before="200" w:after="0"/>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rsid w:val="00AA5447"/>
    <w:pPr>
      <w:keepNext/>
      <w:keepLines/>
      <w:spacing w:before="200" w:after="0"/>
      <w:outlineLvl w:val="5"/>
    </w:pPr>
    <w:rPr>
      <w:rFonts w:asciiTheme="majorHAnsi" w:eastAsiaTheme="majorEastAsia" w:hAnsiTheme="majorHAnsi" w:cstheme="majorBidi"/>
      <w:i/>
      <w:iCs/>
      <w:color w:val="000000" w:themeColor="text1"/>
    </w:rPr>
  </w:style>
  <w:style w:type="paragraph" w:styleId="Heading7">
    <w:name w:val="heading 7"/>
    <w:basedOn w:val="Normal"/>
    <w:next w:val="Normal"/>
    <w:link w:val="Heading7Char"/>
    <w:uiPriority w:val="9"/>
    <w:semiHidden/>
    <w:unhideWhenUsed/>
    <w:qFormat/>
    <w:rsid w:val="00AA5447"/>
    <w:pPr>
      <w:keepNext/>
      <w:keepLines/>
      <w:spacing w:before="200" w:after="0"/>
      <w:outlineLvl w:val="6"/>
    </w:pPr>
    <w:rPr>
      <w:rFonts w:asciiTheme="majorHAnsi" w:eastAsiaTheme="majorEastAsia" w:hAnsiTheme="majorHAnsi" w:cstheme="majorBidi"/>
      <w:i/>
      <w:iCs/>
      <w:color w:val="44546A" w:themeColor="text2"/>
    </w:rPr>
  </w:style>
  <w:style w:type="paragraph" w:styleId="Heading8">
    <w:name w:val="heading 8"/>
    <w:basedOn w:val="Normal"/>
    <w:next w:val="Normal"/>
    <w:link w:val="Heading8Char"/>
    <w:uiPriority w:val="9"/>
    <w:semiHidden/>
    <w:unhideWhenUsed/>
    <w:qFormat/>
    <w:rsid w:val="00AA5447"/>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AA5447"/>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C1334"/>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A5447"/>
    <w:rPr>
      <w:rFonts w:asciiTheme="majorHAnsi" w:eastAsiaTheme="majorEastAsia" w:hAnsiTheme="majorHAnsi" w:cstheme="majorBidi"/>
      <w:bCs/>
      <w:color w:val="44546A" w:themeColor="text2"/>
      <w:sz w:val="32"/>
      <w:szCs w:val="28"/>
    </w:rPr>
  </w:style>
  <w:style w:type="character" w:customStyle="1" w:styleId="Heading2Char">
    <w:name w:val="Heading 2 Char"/>
    <w:basedOn w:val="DefaultParagraphFont"/>
    <w:link w:val="Heading2"/>
    <w:uiPriority w:val="9"/>
    <w:semiHidden/>
    <w:rsid w:val="00AA5447"/>
    <w:rPr>
      <w:rFonts w:asciiTheme="majorHAnsi" w:eastAsiaTheme="majorEastAsia" w:hAnsiTheme="majorHAnsi" w:cstheme="majorBidi"/>
      <w:b/>
      <w:bCs/>
      <w:color w:val="A5A5A5" w:themeColor="accent3"/>
      <w:sz w:val="28"/>
      <w:szCs w:val="26"/>
    </w:rPr>
  </w:style>
  <w:style w:type="character" w:customStyle="1" w:styleId="Heading3Char">
    <w:name w:val="Heading 3 Char"/>
    <w:basedOn w:val="DefaultParagraphFont"/>
    <w:link w:val="Heading3"/>
    <w:uiPriority w:val="9"/>
    <w:semiHidden/>
    <w:rsid w:val="00AA5447"/>
    <w:rPr>
      <w:rFonts w:eastAsiaTheme="majorEastAsia" w:cstheme="majorBidi"/>
      <w:b/>
      <w:bCs/>
      <w:color w:val="44546A" w:themeColor="text2"/>
      <w:sz w:val="24"/>
    </w:rPr>
  </w:style>
  <w:style w:type="character" w:customStyle="1" w:styleId="Heading4Char">
    <w:name w:val="Heading 4 Char"/>
    <w:basedOn w:val="DefaultParagraphFont"/>
    <w:link w:val="Heading4"/>
    <w:uiPriority w:val="9"/>
    <w:semiHidden/>
    <w:rsid w:val="00AA5447"/>
    <w:rPr>
      <w:rFonts w:asciiTheme="majorHAnsi" w:eastAsiaTheme="majorEastAsia" w:hAnsiTheme="majorHAnsi" w:cstheme="majorBidi"/>
      <w:b/>
      <w:bCs/>
      <w:i/>
      <w:iCs/>
      <w:color w:val="262626" w:themeColor="text1" w:themeTint="D9"/>
    </w:rPr>
  </w:style>
  <w:style w:type="character" w:customStyle="1" w:styleId="Heading5Char">
    <w:name w:val="Heading 5 Char"/>
    <w:basedOn w:val="DefaultParagraphFont"/>
    <w:link w:val="Heading5"/>
    <w:uiPriority w:val="9"/>
    <w:semiHidden/>
    <w:rsid w:val="00AA5447"/>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AA5447"/>
    <w:rPr>
      <w:rFonts w:asciiTheme="majorHAnsi" w:eastAsiaTheme="majorEastAsia" w:hAnsiTheme="majorHAnsi" w:cstheme="majorBidi"/>
      <w:i/>
      <w:iCs/>
      <w:color w:val="000000" w:themeColor="text1"/>
    </w:rPr>
  </w:style>
  <w:style w:type="character" w:customStyle="1" w:styleId="Heading7Char">
    <w:name w:val="Heading 7 Char"/>
    <w:basedOn w:val="DefaultParagraphFont"/>
    <w:link w:val="Heading7"/>
    <w:uiPriority w:val="9"/>
    <w:semiHidden/>
    <w:rsid w:val="00AA5447"/>
    <w:rPr>
      <w:rFonts w:asciiTheme="majorHAnsi" w:eastAsiaTheme="majorEastAsia" w:hAnsiTheme="majorHAnsi" w:cstheme="majorBidi"/>
      <w:i/>
      <w:iCs/>
      <w:color w:val="44546A" w:themeColor="text2"/>
    </w:rPr>
  </w:style>
  <w:style w:type="character" w:customStyle="1" w:styleId="Heading8Char">
    <w:name w:val="Heading 8 Char"/>
    <w:basedOn w:val="DefaultParagraphFont"/>
    <w:link w:val="Heading8"/>
    <w:uiPriority w:val="9"/>
    <w:semiHidden/>
    <w:rsid w:val="00AA5447"/>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AA5447"/>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AA5447"/>
    <w:pPr>
      <w:spacing w:line="240" w:lineRule="auto"/>
    </w:pPr>
    <w:rPr>
      <w:rFonts w:eastAsiaTheme="minorEastAsia"/>
      <w:b/>
      <w:bCs/>
      <w:smallCaps/>
      <w:color w:val="44546A" w:themeColor="text2"/>
      <w:spacing w:val="6"/>
      <w:szCs w:val="18"/>
    </w:rPr>
  </w:style>
  <w:style w:type="paragraph" w:styleId="Title">
    <w:name w:val="Title"/>
    <w:basedOn w:val="Normal"/>
    <w:next w:val="Normal"/>
    <w:link w:val="TitleChar"/>
    <w:uiPriority w:val="10"/>
    <w:qFormat/>
    <w:rsid w:val="00AA5447"/>
    <w:pPr>
      <w:spacing w:after="120" w:line="240" w:lineRule="auto"/>
      <w:contextualSpacing/>
    </w:pPr>
    <w:rPr>
      <w:rFonts w:asciiTheme="majorHAnsi" w:eastAsiaTheme="majorEastAsia" w:hAnsiTheme="majorHAnsi" w:cstheme="majorBidi"/>
      <w:color w:val="44546A" w:themeColor="text2"/>
      <w:spacing w:val="30"/>
      <w:kern w:val="28"/>
      <w:sz w:val="72"/>
      <w:szCs w:val="52"/>
      <w14:ligatures w14:val="standard"/>
      <w14:numForm w14:val="oldStyle"/>
    </w:rPr>
  </w:style>
  <w:style w:type="character" w:customStyle="1" w:styleId="TitleChar">
    <w:name w:val="Title Char"/>
    <w:basedOn w:val="DefaultParagraphFont"/>
    <w:link w:val="Title"/>
    <w:uiPriority w:val="10"/>
    <w:rsid w:val="00AA5447"/>
    <w:rPr>
      <w:rFonts w:asciiTheme="majorHAnsi" w:eastAsiaTheme="majorEastAsia" w:hAnsiTheme="majorHAnsi" w:cstheme="majorBidi"/>
      <w:color w:val="44546A" w:themeColor="text2"/>
      <w:spacing w:val="30"/>
      <w:kern w:val="28"/>
      <w:sz w:val="72"/>
      <w:szCs w:val="52"/>
      <w14:ligatures w14:val="standard"/>
      <w14:numForm w14:val="oldStyle"/>
    </w:rPr>
  </w:style>
  <w:style w:type="paragraph" w:styleId="Subtitle">
    <w:name w:val="Subtitle"/>
    <w:basedOn w:val="Normal"/>
    <w:next w:val="Normal"/>
    <w:link w:val="SubtitleChar"/>
    <w:uiPriority w:val="11"/>
    <w:qFormat/>
    <w:rsid w:val="00AA5447"/>
    <w:pPr>
      <w:numPr>
        <w:ilvl w:val="1"/>
      </w:numPr>
    </w:pPr>
    <w:rPr>
      <w:rFonts w:eastAsiaTheme="majorEastAsia" w:cstheme="majorBidi"/>
      <w:iCs/>
      <w:color w:val="50637D" w:themeColor="text2" w:themeTint="E6"/>
      <w:sz w:val="32"/>
      <w:szCs w:val="24"/>
      <w14:ligatures w14:val="standard"/>
    </w:rPr>
  </w:style>
  <w:style w:type="character" w:customStyle="1" w:styleId="SubtitleChar">
    <w:name w:val="Subtitle Char"/>
    <w:basedOn w:val="DefaultParagraphFont"/>
    <w:link w:val="Subtitle"/>
    <w:uiPriority w:val="11"/>
    <w:rsid w:val="00AA5447"/>
    <w:rPr>
      <w:rFonts w:eastAsiaTheme="majorEastAsia" w:cstheme="majorBidi"/>
      <w:iCs/>
      <w:color w:val="50637D" w:themeColor="text2" w:themeTint="E6"/>
      <w:sz w:val="32"/>
      <w:szCs w:val="24"/>
      <w14:ligatures w14:val="standard"/>
    </w:rPr>
  </w:style>
  <w:style w:type="character" w:styleId="Strong">
    <w:name w:val="Strong"/>
    <w:basedOn w:val="DefaultParagraphFont"/>
    <w:uiPriority w:val="22"/>
    <w:qFormat/>
    <w:rsid w:val="00AA5447"/>
    <w:rPr>
      <w:b/>
      <w:bCs/>
      <w:color w:val="50637D" w:themeColor="text2" w:themeTint="E6"/>
    </w:rPr>
  </w:style>
  <w:style w:type="character" w:styleId="Emphasis">
    <w:name w:val="Emphasis"/>
    <w:basedOn w:val="DefaultParagraphFont"/>
    <w:uiPriority w:val="20"/>
    <w:qFormat/>
    <w:rsid w:val="00AA5447"/>
    <w:rPr>
      <w:b w:val="0"/>
      <w:i/>
      <w:iCs/>
      <w:color w:val="44546A" w:themeColor="text2"/>
    </w:rPr>
  </w:style>
  <w:style w:type="paragraph" w:styleId="NoSpacing">
    <w:name w:val="No Spacing"/>
    <w:link w:val="NoSpacingChar"/>
    <w:uiPriority w:val="1"/>
    <w:qFormat/>
    <w:rsid w:val="00AA5447"/>
    <w:pPr>
      <w:spacing w:after="0" w:line="240" w:lineRule="auto"/>
    </w:pPr>
  </w:style>
  <w:style w:type="paragraph" w:styleId="ListParagraph">
    <w:name w:val="List Paragraph"/>
    <w:basedOn w:val="Normal"/>
    <w:uiPriority w:val="34"/>
    <w:qFormat/>
    <w:rsid w:val="00AA5447"/>
    <w:pPr>
      <w:spacing w:line="240" w:lineRule="auto"/>
      <w:ind w:left="720" w:hanging="288"/>
      <w:contextualSpacing/>
    </w:pPr>
    <w:rPr>
      <w:color w:val="44546A" w:themeColor="text2"/>
    </w:rPr>
  </w:style>
  <w:style w:type="paragraph" w:styleId="Quote">
    <w:name w:val="Quote"/>
    <w:basedOn w:val="Normal"/>
    <w:next w:val="Normal"/>
    <w:link w:val="QuoteChar"/>
    <w:uiPriority w:val="29"/>
    <w:qFormat/>
    <w:rsid w:val="00AA5447"/>
    <w:pPr>
      <w:pBdr>
        <w:left w:val="single" w:sz="48" w:space="13" w:color="4472C4" w:themeColor="accent1"/>
      </w:pBdr>
      <w:spacing w:after="0" w:line="360" w:lineRule="auto"/>
    </w:pPr>
    <w:rPr>
      <w:rFonts w:asciiTheme="majorHAnsi" w:eastAsiaTheme="minorEastAsia" w:hAnsiTheme="majorHAnsi"/>
      <w:b/>
      <w:i/>
      <w:iCs/>
      <w:color w:val="4472C4" w:themeColor="accent1"/>
      <w:sz w:val="24"/>
    </w:rPr>
  </w:style>
  <w:style w:type="character" w:customStyle="1" w:styleId="QuoteChar">
    <w:name w:val="Quote Char"/>
    <w:basedOn w:val="DefaultParagraphFont"/>
    <w:link w:val="Quote"/>
    <w:uiPriority w:val="29"/>
    <w:rsid w:val="00AA5447"/>
    <w:rPr>
      <w:rFonts w:asciiTheme="majorHAnsi" w:eastAsiaTheme="minorEastAsia" w:hAnsiTheme="majorHAnsi"/>
      <w:b/>
      <w:i/>
      <w:iCs/>
      <w:color w:val="4472C4" w:themeColor="accent1"/>
      <w:sz w:val="24"/>
    </w:rPr>
  </w:style>
  <w:style w:type="paragraph" w:styleId="IntenseQuote">
    <w:name w:val="Intense Quote"/>
    <w:basedOn w:val="Normal"/>
    <w:next w:val="Normal"/>
    <w:link w:val="IntenseQuoteChar"/>
    <w:uiPriority w:val="30"/>
    <w:qFormat/>
    <w:rsid w:val="00AA5447"/>
    <w:pPr>
      <w:pBdr>
        <w:left w:val="single" w:sz="48" w:space="13" w:color="ED7D31" w:themeColor="accent2"/>
      </w:pBdr>
      <w:spacing w:before="240" w:after="120" w:line="300" w:lineRule="auto"/>
    </w:pPr>
    <w:rPr>
      <w:rFonts w:eastAsiaTheme="minorEastAsia"/>
      <w:b/>
      <w:bCs/>
      <w:i/>
      <w:iCs/>
      <w:color w:val="ED7D31" w:themeColor="accent2"/>
      <w:sz w:val="26"/>
      <w14:ligatures w14:val="standard"/>
      <w14:numForm w14:val="oldStyle"/>
    </w:rPr>
  </w:style>
  <w:style w:type="character" w:customStyle="1" w:styleId="IntenseQuoteChar">
    <w:name w:val="Intense Quote Char"/>
    <w:basedOn w:val="DefaultParagraphFont"/>
    <w:link w:val="IntenseQuote"/>
    <w:uiPriority w:val="30"/>
    <w:rsid w:val="00AA5447"/>
    <w:rPr>
      <w:rFonts w:eastAsiaTheme="minorEastAsia"/>
      <w:b/>
      <w:bCs/>
      <w:i/>
      <w:iCs/>
      <w:color w:val="ED7D31" w:themeColor="accent2"/>
      <w:sz w:val="26"/>
      <w14:ligatures w14:val="standard"/>
      <w14:numForm w14:val="oldStyle"/>
    </w:rPr>
  </w:style>
  <w:style w:type="character" w:styleId="SubtleEmphasis">
    <w:name w:val="Subtle Emphasis"/>
    <w:basedOn w:val="DefaultParagraphFont"/>
    <w:uiPriority w:val="19"/>
    <w:qFormat/>
    <w:rsid w:val="00AA5447"/>
    <w:rPr>
      <w:i/>
      <w:iCs/>
      <w:color w:val="000000"/>
    </w:rPr>
  </w:style>
  <w:style w:type="character" w:styleId="IntenseEmphasis">
    <w:name w:val="Intense Emphasis"/>
    <w:basedOn w:val="DefaultParagraphFont"/>
    <w:uiPriority w:val="21"/>
    <w:qFormat/>
    <w:rsid w:val="00AA5447"/>
    <w:rPr>
      <w:b/>
      <w:bCs/>
      <w:i/>
      <w:iCs/>
      <w:color w:val="44546A" w:themeColor="text2"/>
    </w:rPr>
  </w:style>
  <w:style w:type="character" w:styleId="SubtleReference">
    <w:name w:val="Subtle Reference"/>
    <w:basedOn w:val="DefaultParagraphFont"/>
    <w:uiPriority w:val="31"/>
    <w:qFormat/>
    <w:rsid w:val="00AA5447"/>
    <w:rPr>
      <w:smallCaps/>
      <w:color w:val="000000"/>
      <w:u w:val="single"/>
    </w:rPr>
  </w:style>
  <w:style w:type="character" w:styleId="IntenseReference">
    <w:name w:val="Intense Reference"/>
    <w:basedOn w:val="DefaultParagraphFont"/>
    <w:uiPriority w:val="32"/>
    <w:qFormat/>
    <w:rsid w:val="00AA5447"/>
    <w:rPr>
      <w:rFonts w:asciiTheme="minorHAnsi" w:hAnsiTheme="minorHAnsi"/>
      <w:b/>
      <w:bCs/>
      <w:smallCaps/>
      <w:color w:val="44546A" w:themeColor="text2"/>
      <w:spacing w:val="5"/>
      <w:sz w:val="22"/>
      <w:u w:val="single"/>
    </w:rPr>
  </w:style>
  <w:style w:type="character" w:styleId="BookTitle">
    <w:name w:val="Book Title"/>
    <w:basedOn w:val="DefaultParagraphFont"/>
    <w:uiPriority w:val="33"/>
    <w:qFormat/>
    <w:rsid w:val="00AA5447"/>
    <w:rPr>
      <w:rFonts w:asciiTheme="majorHAnsi" w:hAnsiTheme="majorHAnsi"/>
      <w:b/>
      <w:bCs/>
      <w:caps w:val="0"/>
      <w:smallCaps/>
      <w:color w:val="44546A" w:themeColor="text2"/>
      <w:spacing w:val="10"/>
      <w:sz w:val="22"/>
    </w:rPr>
  </w:style>
  <w:style w:type="paragraph" w:styleId="TOCHeading">
    <w:name w:val="TOC Heading"/>
    <w:basedOn w:val="Heading1"/>
    <w:next w:val="Normal"/>
    <w:uiPriority w:val="39"/>
    <w:semiHidden/>
    <w:unhideWhenUsed/>
    <w:qFormat/>
    <w:rsid w:val="00AA5447"/>
    <w:pPr>
      <w:spacing w:before="480" w:line="264" w:lineRule="auto"/>
      <w:outlineLvl w:val="9"/>
    </w:pPr>
    <w:rPr>
      <w:b/>
    </w:rPr>
  </w:style>
  <w:style w:type="character" w:customStyle="1" w:styleId="NoSpacingChar">
    <w:name w:val="No Spacing Char"/>
    <w:basedOn w:val="DefaultParagraphFont"/>
    <w:link w:val="NoSpacing"/>
    <w:uiPriority w:val="1"/>
    <w:rsid w:val="00AA5447"/>
  </w:style>
  <w:style w:type="paragraph" w:customStyle="1" w:styleId="PersonalName">
    <w:name w:val="Personal Name"/>
    <w:basedOn w:val="Title"/>
    <w:qFormat/>
    <w:rsid w:val="00AA5447"/>
    <w:rPr>
      <w:b/>
      <w:caps/>
      <w:color w:val="000000"/>
      <w:sz w:val="28"/>
      <w:szCs w:val="28"/>
    </w:rPr>
  </w:style>
  <w:style w:type="paragraph" w:styleId="Footer">
    <w:name w:val="footer"/>
    <w:basedOn w:val="Normal"/>
    <w:link w:val="FooterChar"/>
    <w:uiPriority w:val="99"/>
    <w:unhideWhenUsed/>
    <w:rsid w:val="00AA54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5447"/>
  </w:style>
  <w:style w:type="character" w:styleId="PageNumber">
    <w:name w:val="page number"/>
    <w:basedOn w:val="DefaultParagraphFont"/>
    <w:uiPriority w:val="99"/>
    <w:semiHidden/>
    <w:unhideWhenUsed/>
    <w:rsid w:val="00AA54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11</Pages>
  <Words>2993</Words>
  <Characters>17066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X101</dc:creator>
  <cp:keywords/>
  <dc:description/>
  <cp:lastModifiedBy>X101</cp:lastModifiedBy>
  <cp:revision>1</cp:revision>
  <dcterms:created xsi:type="dcterms:W3CDTF">2023-09-06T22:57:00Z</dcterms:created>
  <dcterms:modified xsi:type="dcterms:W3CDTF">2023-09-06T23:24:00Z</dcterms:modified>
</cp:coreProperties>
</file>