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853356" w14:textId="77777777" w:rsidR="00941660" w:rsidRDefault="00941660" w:rsidP="00E50E1B">
      <w:pPr>
        <w:pStyle w:val="Normal1"/>
        <w:pBdr>
          <w:bottom w:val="single" w:sz="4" w:space="1" w:color="auto"/>
        </w:pBdr>
        <w:spacing w:line="360" w:lineRule="auto"/>
        <w:jc w:val="center"/>
        <w:rPr>
          <w:rFonts w:ascii="Times New Roman" w:hAnsi="Times New Roman" w:cs="Times New Roman"/>
          <w:b/>
          <w:sz w:val="36"/>
          <w:szCs w:val="24"/>
        </w:rPr>
      </w:pPr>
    </w:p>
    <w:p w14:paraId="2C4B1715" w14:textId="77777777" w:rsidR="00941660" w:rsidRDefault="00941660" w:rsidP="00E50E1B">
      <w:pPr>
        <w:pStyle w:val="Normal1"/>
        <w:pBdr>
          <w:bottom w:val="single" w:sz="4" w:space="1" w:color="auto"/>
        </w:pBdr>
        <w:spacing w:line="360" w:lineRule="auto"/>
        <w:jc w:val="center"/>
        <w:rPr>
          <w:rFonts w:ascii="Times New Roman" w:hAnsi="Times New Roman" w:cs="Times New Roman"/>
          <w:b/>
          <w:sz w:val="36"/>
          <w:szCs w:val="24"/>
        </w:rPr>
      </w:pPr>
    </w:p>
    <w:p w14:paraId="2AAAF977" w14:textId="77777777" w:rsidR="00941660" w:rsidRDefault="00941660" w:rsidP="00E50E1B">
      <w:pPr>
        <w:pStyle w:val="Normal1"/>
        <w:pBdr>
          <w:bottom w:val="single" w:sz="4" w:space="1" w:color="auto"/>
        </w:pBdr>
        <w:spacing w:line="360" w:lineRule="auto"/>
        <w:jc w:val="center"/>
        <w:rPr>
          <w:rFonts w:ascii="Times New Roman" w:hAnsi="Times New Roman" w:cs="Times New Roman"/>
          <w:b/>
          <w:sz w:val="36"/>
          <w:szCs w:val="24"/>
        </w:rPr>
      </w:pPr>
    </w:p>
    <w:p w14:paraId="0064C4B4" w14:textId="77777777" w:rsidR="00941660" w:rsidRDefault="00941660" w:rsidP="00E50E1B">
      <w:pPr>
        <w:pStyle w:val="Normal1"/>
        <w:pBdr>
          <w:bottom w:val="single" w:sz="4" w:space="1" w:color="auto"/>
        </w:pBdr>
        <w:spacing w:line="360" w:lineRule="auto"/>
        <w:jc w:val="center"/>
        <w:rPr>
          <w:rFonts w:ascii="Times New Roman" w:hAnsi="Times New Roman" w:cs="Times New Roman"/>
          <w:b/>
          <w:sz w:val="36"/>
          <w:szCs w:val="24"/>
        </w:rPr>
      </w:pPr>
    </w:p>
    <w:p w14:paraId="4BA0F9F1" w14:textId="77777777" w:rsidR="00941660" w:rsidRDefault="00941660" w:rsidP="00E50E1B">
      <w:pPr>
        <w:pStyle w:val="Normal1"/>
        <w:pBdr>
          <w:bottom w:val="single" w:sz="4" w:space="1" w:color="auto"/>
        </w:pBdr>
        <w:spacing w:line="360" w:lineRule="auto"/>
        <w:jc w:val="center"/>
        <w:rPr>
          <w:rFonts w:ascii="Times New Roman" w:hAnsi="Times New Roman" w:cs="Times New Roman"/>
          <w:b/>
          <w:sz w:val="36"/>
          <w:szCs w:val="24"/>
        </w:rPr>
      </w:pPr>
    </w:p>
    <w:p w14:paraId="42EA316E" w14:textId="77777777" w:rsidR="00941660" w:rsidRDefault="00941660" w:rsidP="00E50E1B">
      <w:pPr>
        <w:pStyle w:val="Normal1"/>
        <w:pBdr>
          <w:bottom w:val="single" w:sz="4" w:space="1" w:color="auto"/>
        </w:pBdr>
        <w:spacing w:line="360" w:lineRule="auto"/>
        <w:jc w:val="center"/>
        <w:rPr>
          <w:rFonts w:ascii="Times New Roman" w:hAnsi="Times New Roman" w:cs="Times New Roman"/>
          <w:b/>
          <w:sz w:val="36"/>
          <w:szCs w:val="24"/>
        </w:rPr>
      </w:pPr>
    </w:p>
    <w:p w14:paraId="5B43F761" w14:textId="6999E072" w:rsidR="00E85CAE" w:rsidRPr="00E50E1B" w:rsidRDefault="00ED4E93" w:rsidP="00E50E1B">
      <w:pPr>
        <w:pStyle w:val="Normal1"/>
        <w:pBdr>
          <w:bottom w:val="single" w:sz="4" w:space="1" w:color="auto"/>
        </w:pBdr>
        <w:spacing w:line="360" w:lineRule="auto"/>
        <w:jc w:val="center"/>
        <w:rPr>
          <w:rFonts w:ascii="Times New Roman" w:hAnsi="Times New Roman" w:cs="Times New Roman"/>
          <w:b/>
          <w:sz w:val="36"/>
          <w:szCs w:val="24"/>
        </w:rPr>
      </w:pPr>
      <w:r w:rsidRPr="00E50E1B">
        <w:rPr>
          <w:rFonts w:ascii="Times New Roman" w:hAnsi="Times New Roman" w:cs="Times New Roman"/>
          <w:b/>
          <w:sz w:val="36"/>
          <w:szCs w:val="24"/>
        </w:rPr>
        <w:t>Effective Team-working and Communication</w:t>
      </w:r>
    </w:p>
    <w:p w14:paraId="5B43F762" w14:textId="77777777" w:rsidR="00E85CAE" w:rsidRPr="00E50E1B" w:rsidRDefault="00ED4E93" w:rsidP="00E50E1B">
      <w:pPr>
        <w:pStyle w:val="Normal1"/>
        <w:spacing w:line="360" w:lineRule="auto"/>
        <w:jc w:val="center"/>
        <w:rPr>
          <w:rFonts w:ascii="Times New Roman" w:hAnsi="Times New Roman" w:cs="Times New Roman"/>
          <w:i/>
          <w:sz w:val="40"/>
          <w:szCs w:val="24"/>
        </w:rPr>
      </w:pPr>
      <w:r w:rsidRPr="00E50E1B">
        <w:rPr>
          <w:rFonts w:ascii="Times New Roman" w:hAnsi="Times New Roman" w:cs="Times New Roman"/>
          <w:i/>
          <w:sz w:val="40"/>
          <w:szCs w:val="24"/>
        </w:rPr>
        <w:t>Task 1</w:t>
      </w:r>
    </w:p>
    <w:p w14:paraId="5B43F763" w14:textId="77777777" w:rsidR="00E85CAE" w:rsidRPr="00E50E1B" w:rsidRDefault="00E85CAE" w:rsidP="00E50E1B">
      <w:pPr>
        <w:pStyle w:val="Normal1"/>
        <w:spacing w:line="360" w:lineRule="auto"/>
        <w:jc w:val="both"/>
        <w:rPr>
          <w:rFonts w:ascii="Times New Roman" w:hAnsi="Times New Roman" w:cs="Times New Roman"/>
          <w:b/>
          <w:sz w:val="24"/>
          <w:szCs w:val="24"/>
        </w:rPr>
      </w:pPr>
    </w:p>
    <w:p w14:paraId="3A416CAB" w14:textId="77777777" w:rsidR="00B82A63" w:rsidRPr="00E50E1B" w:rsidRDefault="00B82A63" w:rsidP="00E50E1B">
      <w:pPr>
        <w:pStyle w:val="Normal1"/>
        <w:spacing w:line="360" w:lineRule="auto"/>
        <w:jc w:val="both"/>
        <w:rPr>
          <w:rFonts w:ascii="Times New Roman" w:hAnsi="Times New Roman" w:cs="Times New Roman"/>
          <w:b/>
          <w:sz w:val="24"/>
          <w:szCs w:val="24"/>
        </w:rPr>
      </w:pPr>
    </w:p>
    <w:p w14:paraId="5B43F765" w14:textId="508C9AA1" w:rsidR="00E85CAE" w:rsidRDefault="00CD7090" w:rsidP="00E50E1B">
      <w:pPr>
        <w:pStyle w:val="Normal1"/>
        <w:spacing w:line="360" w:lineRule="auto"/>
        <w:ind w:right="220"/>
        <w:jc w:val="both"/>
        <w:rPr>
          <w:rFonts w:ascii="Times New Roman" w:hAnsi="Times New Roman" w:cs="Times New Roman"/>
          <w:b/>
          <w:sz w:val="24"/>
          <w:szCs w:val="24"/>
        </w:rPr>
      </w:pPr>
      <w:r>
        <w:rPr>
          <w:rFonts w:ascii="Times New Roman" w:hAnsi="Times New Roman" w:cs="Times New Roman"/>
          <w:b/>
          <w:sz w:val="24"/>
          <w:szCs w:val="24"/>
        </w:rPr>
        <w:t xml:space="preserve">                                       STUDENT NAME : IRINA GORBE </w:t>
      </w:r>
    </w:p>
    <w:p w14:paraId="6747FDD9" w14:textId="43B2B0B8" w:rsidR="00CD7090" w:rsidRPr="00E50E1B" w:rsidRDefault="00CD7090" w:rsidP="00E50E1B">
      <w:pPr>
        <w:pStyle w:val="Normal1"/>
        <w:spacing w:line="360" w:lineRule="auto"/>
        <w:ind w:right="220"/>
        <w:jc w:val="both"/>
        <w:rPr>
          <w:rFonts w:ascii="Times New Roman" w:hAnsi="Times New Roman" w:cs="Times New Roman"/>
          <w:b/>
          <w:sz w:val="24"/>
          <w:szCs w:val="24"/>
        </w:rPr>
      </w:pPr>
      <w:r>
        <w:rPr>
          <w:rFonts w:ascii="Times New Roman" w:hAnsi="Times New Roman" w:cs="Times New Roman"/>
          <w:b/>
          <w:sz w:val="24"/>
          <w:szCs w:val="24"/>
        </w:rPr>
        <w:t xml:space="preserve">                                       STUDENT ID :</w:t>
      </w:r>
      <w:r w:rsidR="00941660">
        <w:rPr>
          <w:rFonts w:ascii="Times New Roman" w:hAnsi="Times New Roman" w:cs="Times New Roman"/>
          <w:b/>
          <w:sz w:val="24"/>
          <w:szCs w:val="24"/>
        </w:rPr>
        <w:t xml:space="preserve"> </w:t>
      </w:r>
      <w:r w:rsidR="00511355" w:rsidRPr="00511355">
        <w:rPr>
          <w:rFonts w:ascii="Times New Roman" w:hAnsi="Times New Roman" w:cs="Times New Roman"/>
          <w:b/>
          <w:sz w:val="24"/>
          <w:szCs w:val="24"/>
        </w:rPr>
        <w:t>2330421</w:t>
      </w:r>
    </w:p>
    <w:p w14:paraId="5B43F766" w14:textId="77777777" w:rsidR="00E50E1B" w:rsidRDefault="00E50E1B" w:rsidP="00E50E1B">
      <w:pPr>
        <w:spacing w:line="360" w:lineRule="auto"/>
        <w:rPr>
          <w:rFonts w:ascii="Times New Roman" w:hAnsi="Times New Roman" w:cs="Times New Roman"/>
          <w:b/>
          <w:sz w:val="24"/>
          <w:szCs w:val="24"/>
        </w:rPr>
      </w:pPr>
      <w:r>
        <w:rPr>
          <w:rFonts w:ascii="Times New Roman" w:hAnsi="Times New Roman" w:cs="Times New Roman"/>
          <w:b/>
          <w:sz w:val="24"/>
          <w:szCs w:val="24"/>
        </w:rPr>
        <w:br w:type="page"/>
      </w:r>
    </w:p>
    <w:sdt>
      <w:sdtPr>
        <w:rPr>
          <w:rFonts w:ascii="Arial" w:eastAsia="Arial" w:hAnsi="Arial" w:cs="Arial"/>
          <w:b w:val="0"/>
          <w:bCs w:val="0"/>
          <w:color w:val="auto"/>
          <w:sz w:val="22"/>
          <w:szCs w:val="22"/>
        </w:rPr>
        <w:id w:val="953452935"/>
        <w:docPartObj>
          <w:docPartGallery w:val="Table of Contents"/>
          <w:docPartUnique/>
        </w:docPartObj>
      </w:sdtPr>
      <w:sdtEndPr>
        <w:rPr>
          <w:rFonts w:ascii="Times New Roman" w:hAnsi="Times New Roman" w:cs="Times New Roman"/>
          <w:sz w:val="24"/>
        </w:rPr>
      </w:sdtEndPr>
      <w:sdtContent>
        <w:p w14:paraId="5B43F767" w14:textId="77777777" w:rsidR="00E50E1B" w:rsidRDefault="00E50E1B" w:rsidP="00E50E1B">
          <w:pPr>
            <w:pStyle w:val="TOCHeading"/>
            <w:spacing w:before="0" w:line="360" w:lineRule="auto"/>
            <w:jc w:val="center"/>
          </w:pPr>
          <w:r w:rsidRPr="00E50E1B">
            <w:rPr>
              <w:rFonts w:ascii="Times New Roman" w:hAnsi="Times New Roman" w:cs="Times New Roman"/>
              <w:color w:val="auto"/>
              <w:sz w:val="32"/>
            </w:rPr>
            <w:t>Table of Contents</w:t>
          </w:r>
        </w:p>
        <w:p w14:paraId="5B43F768" w14:textId="77777777" w:rsidR="00E50E1B" w:rsidRPr="00E50E1B" w:rsidRDefault="00E50E1B" w:rsidP="00E50E1B">
          <w:pPr>
            <w:pStyle w:val="TOC1"/>
            <w:tabs>
              <w:tab w:val="right" w:leader="dot" w:pos="9350"/>
            </w:tabs>
            <w:spacing w:after="0" w:line="360" w:lineRule="auto"/>
            <w:jc w:val="both"/>
            <w:rPr>
              <w:rFonts w:ascii="Times New Roman" w:hAnsi="Times New Roman" w:cs="Times New Roman"/>
              <w:noProof/>
              <w:sz w:val="24"/>
            </w:rPr>
          </w:pPr>
          <w:r w:rsidRPr="00E50E1B">
            <w:rPr>
              <w:rFonts w:ascii="Times New Roman" w:hAnsi="Times New Roman" w:cs="Times New Roman"/>
              <w:sz w:val="24"/>
            </w:rPr>
            <w:fldChar w:fldCharType="begin"/>
          </w:r>
          <w:r w:rsidRPr="00E50E1B">
            <w:rPr>
              <w:rFonts w:ascii="Times New Roman" w:hAnsi="Times New Roman" w:cs="Times New Roman"/>
              <w:sz w:val="24"/>
            </w:rPr>
            <w:instrText xml:space="preserve"> TOC \o "1-3" \h \z \u </w:instrText>
          </w:r>
          <w:r w:rsidRPr="00E50E1B">
            <w:rPr>
              <w:rFonts w:ascii="Times New Roman" w:hAnsi="Times New Roman" w:cs="Times New Roman"/>
              <w:sz w:val="24"/>
            </w:rPr>
            <w:fldChar w:fldCharType="separate"/>
          </w:r>
          <w:hyperlink w:anchor="_Toc183447887" w:history="1">
            <w:r w:rsidRPr="00E50E1B">
              <w:rPr>
                <w:rStyle w:val="Hyperlink"/>
                <w:rFonts w:ascii="Times New Roman" w:hAnsi="Times New Roman" w:cs="Times New Roman"/>
                <w:noProof/>
                <w:sz w:val="24"/>
              </w:rPr>
              <w:t>Introduction</w:t>
            </w:r>
            <w:r w:rsidRPr="00E50E1B">
              <w:rPr>
                <w:rFonts w:ascii="Times New Roman" w:hAnsi="Times New Roman" w:cs="Times New Roman"/>
                <w:noProof/>
                <w:webHidden/>
                <w:sz w:val="24"/>
              </w:rPr>
              <w:tab/>
            </w:r>
            <w:r w:rsidRPr="00E50E1B">
              <w:rPr>
                <w:rFonts w:ascii="Times New Roman" w:hAnsi="Times New Roman" w:cs="Times New Roman"/>
                <w:noProof/>
                <w:webHidden/>
                <w:sz w:val="24"/>
              </w:rPr>
              <w:fldChar w:fldCharType="begin"/>
            </w:r>
            <w:r w:rsidRPr="00E50E1B">
              <w:rPr>
                <w:rFonts w:ascii="Times New Roman" w:hAnsi="Times New Roman" w:cs="Times New Roman"/>
                <w:noProof/>
                <w:webHidden/>
                <w:sz w:val="24"/>
              </w:rPr>
              <w:instrText xml:space="preserve"> PAGEREF _Toc183447887 \h </w:instrText>
            </w:r>
            <w:r w:rsidRPr="00E50E1B">
              <w:rPr>
                <w:rFonts w:ascii="Times New Roman" w:hAnsi="Times New Roman" w:cs="Times New Roman"/>
                <w:noProof/>
                <w:webHidden/>
                <w:sz w:val="24"/>
              </w:rPr>
            </w:r>
            <w:r w:rsidRPr="00E50E1B">
              <w:rPr>
                <w:rFonts w:ascii="Times New Roman" w:hAnsi="Times New Roman" w:cs="Times New Roman"/>
                <w:noProof/>
                <w:webHidden/>
                <w:sz w:val="24"/>
              </w:rPr>
              <w:fldChar w:fldCharType="separate"/>
            </w:r>
            <w:r w:rsidRPr="00E50E1B">
              <w:rPr>
                <w:rFonts w:ascii="Times New Roman" w:hAnsi="Times New Roman" w:cs="Times New Roman"/>
                <w:noProof/>
                <w:webHidden/>
                <w:sz w:val="24"/>
              </w:rPr>
              <w:t>3</w:t>
            </w:r>
            <w:r w:rsidRPr="00E50E1B">
              <w:rPr>
                <w:rFonts w:ascii="Times New Roman" w:hAnsi="Times New Roman" w:cs="Times New Roman"/>
                <w:noProof/>
                <w:webHidden/>
                <w:sz w:val="24"/>
              </w:rPr>
              <w:fldChar w:fldCharType="end"/>
            </w:r>
          </w:hyperlink>
        </w:p>
        <w:p w14:paraId="5B43F769" w14:textId="77777777" w:rsidR="00E50E1B" w:rsidRPr="00E50E1B" w:rsidRDefault="00E50E1B" w:rsidP="00E50E1B">
          <w:pPr>
            <w:pStyle w:val="TOC1"/>
            <w:tabs>
              <w:tab w:val="right" w:leader="dot" w:pos="9350"/>
            </w:tabs>
            <w:spacing w:after="0" w:line="360" w:lineRule="auto"/>
            <w:jc w:val="both"/>
            <w:rPr>
              <w:rFonts w:ascii="Times New Roman" w:hAnsi="Times New Roman" w:cs="Times New Roman"/>
              <w:noProof/>
              <w:sz w:val="24"/>
            </w:rPr>
          </w:pPr>
          <w:hyperlink w:anchor="_Toc183447888" w:history="1">
            <w:r w:rsidRPr="00E50E1B">
              <w:rPr>
                <w:rStyle w:val="Hyperlink"/>
                <w:rFonts w:ascii="Times New Roman" w:hAnsi="Times New Roman" w:cs="Times New Roman"/>
                <w:noProof/>
                <w:sz w:val="24"/>
              </w:rPr>
              <w:t>Findings</w:t>
            </w:r>
            <w:r w:rsidRPr="00E50E1B">
              <w:rPr>
                <w:rFonts w:ascii="Times New Roman" w:hAnsi="Times New Roman" w:cs="Times New Roman"/>
                <w:noProof/>
                <w:webHidden/>
                <w:sz w:val="24"/>
              </w:rPr>
              <w:tab/>
            </w:r>
            <w:r w:rsidRPr="00E50E1B">
              <w:rPr>
                <w:rFonts w:ascii="Times New Roman" w:hAnsi="Times New Roman" w:cs="Times New Roman"/>
                <w:noProof/>
                <w:webHidden/>
                <w:sz w:val="24"/>
              </w:rPr>
              <w:fldChar w:fldCharType="begin"/>
            </w:r>
            <w:r w:rsidRPr="00E50E1B">
              <w:rPr>
                <w:rFonts w:ascii="Times New Roman" w:hAnsi="Times New Roman" w:cs="Times New Roman"/>
                <w:noProof/>
                <w:webHidden/>
                <w:sz w:val="24"/>
              </w:rPr>
              <w:instrText xml:space="preserve"> PAGEREF _Toc183447888 \h </w:instrText>
            </w:r>
            <w:r w:rsidRPr="00E50E1B">
              <w:rPr>
                <w:rFonts w:ascii="Times New Roman" w:hAnsi="Times New Roman" w:cs="Times New Roman"/>
                <w:noProof/>
                <w:webHidden/>
                <w:sz w:val="24"/>
              </w:rPr>
            </w:r>
            <w:r w:rsidRPr="00E50E1B">
              <w:rPr>
                <w:rFonts w:ascii="Times New Roman" w:hAnsi="Times New Roman" w:cs="Times New Roman"/>
                <w:noProof/>
                <w:webHidden/>
                <w:sz w:val="24"/>
              </w:rPr>
              <w:fldChar w:fldCharType="separate"/>
            </w:r>
            <w:r w:rsidRPr="00E50E1B">
              <w:rPr>
                <w:rFonts w:ascii="Times New Roman" w:hAnsi="Times New Roman" w:cs="Times New Roman"/>
                <w:noProof/>
                <w:webHidden/>
                <w:sz w:val="24"/>
              </w:rPr>
              <w:t>4</w:t>
            </w:r>
            <w:r w:rsidRPr="00E50E1B">
              <w:rPr>
                <w:rFonts w:ascii="Times New Roman" w:hAnsi="Times New Roman" w:cs="Times New Roman"/>
                <w:noProof/>
                <w:webHidden/>
                <w:sz w:val="24"/>
              </w:rPr>
              <w:fldChar w:fldCharType="end"/>
            </w:r>
          </w:hyperlink>
        </w:p>
        <w:p w14:paraId="5B43F76A" w14:textId="77777777" w:rsidR="00E50E1B" w:rsidRPr="00E50E1B" w:rsidRDefault="00E50E1B" w:rsidP="00E50E1B">
          <w:pPr>
            <w:pStyle w:val="TOC1"/>
            <w:tabs>
              <w:tab w:val="right" w:leader="dot" w:pos="9350"/>
            </w:tabs>
            <w:spacing w:after="0" w:line="360" w:lineRule="auto"/>
            <w:jc w:val="both"/>
            <w:rPr>
              <w:rFonts w:ascii="Times New Roman" w:hAnsi="Times New Roman" w:cs="Times New Roman"/>
              <w:noProof/>
              <w:sz w:val="24"/>
            </w:rPr>
          </w:pPr>
          <w:hyperlink w:anchor="_Toc183447889" w:history="1">
            <w:r w:rsidRPr="00E50E1B">
              <w:rPr>
                <w:rStyle w:val="Hyperlink"/>
                <w:rFonts w:ascii="Times New Roman" w:hAnsi="Times New Roman" w:cs="Times New Roman"/>
                <w:noProof/>
                <w:sz w:val="24"/>
              </w:rPr>
              <w:t>Conclusion</w:t>
            </w:r>
            <w:r w:rsidRPr="00E50E1B">
              <w:rPr>
                <w:rFonts w:ascii="Times New Roman" w:hAnsi="Times New Roman" w:cs="Times New Roman"/>
                <w:noProof/>
                <w:webHidden/>
                <w:sz w:val="24"/>
              </w:rPr>
              <w:tab/>
            </w:r>
            <w:r w:rsidRPr="00E50E1B">
              <w:rPr>
                <w:rFonts w:ascii="Times New Roman" w:hAnsi="Times New Roman" w:cs="Times New Roman"/>
                <w:noProof/>
                <w:webHidden/>
                <w:sz w:val="24"/>
              </w:rPr>
              <w:fldChar w:fldCharType="begin"/>
            </w:r>
            <w:r w:rsidRPr="00E50E1B">
              <w:rPr>
                <w:rFonts w:ascii="Times New Roman" w:hAnsi="Times New Roman" w:cs="Times New Roman"/>
                <w:noProof/>
                <w:webHidden/>
                <w:sz w:val="24"/>
              </w:rPr>
              <w:instrText xml:space="preserve"> PAGEREF _Toc183447889 \h </w:instrText>
            </w:r>
            <w:r w:rsidRPr="00E50E1B">
              <w:rPr>
                <w:rFonts w:ascii="Times New Roman" w:hAnsi="Times New Roman" w:cs="Times New Roman"/>
                <w:noProof/>
                <w:webHidden/>
                <w:sz w:val="24"/>
              </w:rPr>
            </w:r>
            <w:r w:rsidRPr="00E50E1B">
              <w:rPr>
                <w:rFonts w:ascii="Times New Roman" w:hAnsi="Times New Roman" w:cs="Times New Roman"/>
                <w:noProof/>
                <w:webHidden/>
                <w:sz w:val="24"/>
              </w:rPr>
              <w:fldChar w:fldCharType="separate"/>
            </w:r>
            <w:r w:rsidRPr="00E50E1B">
              <w:rPr>
                <w:rFonts w:ascii="Times New Roman" w:hAnsi="Times New Roman" w:cs="Times New Roman"/>
                <w:noProof/>
                <w:webHidden/>
                <w:sz w:val="24"/>
              </w:rPr>
              <w:t>6</w:t>
            </w:r>
            <w:r w:rsidRPr="00E50E1B">
              <w:rPr>
                <w:rFonts w:ascii="Times New Roman" w:hAnsi="Times New Roman" w:cs="Times New Roman"/>
                <w:noProof/>
                <w:webHidden/>
                <w:sz w:val="24"/>
              </w:rPr>
              <w:fldChar w:fldCharType="end"/>
            </w:r>
          </w:hyperlink>
        </w:p>
        <w:p w14:paraId="5B43F76B" w14:textId="77777777" w:rsidR="00E50E1B" w:rsidRPr="00E50E1B" w:rsidRDefault="00E50E1B" w:rsidP="00E50E1B">
          <w:pPr>
            <w:pStyle w:val="TOC1"/>
            <w:tabs>
              <w:tab w:val="right" w:leader="dot" w:pos="9350"/>
            </w:tabs>
            <w:spacing w:after="0" w:line="360" w:lineRule="auto"/>
            <w:jc w:val="both"/>
            <w:rPr>
              <w:rFonts w:ascii="Times New Roman" w:hAnsi="Times New Roman" w:cs="Times New Roman"/>
              <w:noProof/>
              <w:sz w:val="24"/>
            </w:rPr>
          </w:pPr>
          <w:hyperlink w:anchor="_Toc183447890" w:history="1">
            <w:r w:rsidRPr="00E50E1B">
              <w:rPr>
                <w:rStyle w:val="Hyperlink"/>
                <w:rFonts w:ascii="Times New Roman" w:hAnsi="Times New Roman" w:cs="Times New Roman"/>
                <w:noProof/>
                <w:sz w:val="24"/>
              </w:rPr>
              <w:t>References</w:t>
            </w:r>
            <w:r w:rsidRPr="00E50E1B">
              <w:rPr>
                <w:rFonts w:ascii="Times New Roman" w:hAnsi="Times New Roman" w:cs="Times New Roman"/>
                <w:noProof/>
                <w:webHidden/>
                <w:sz w:val="24"/>
              </w:rPr>
              <w:tab/>
            </w:r>
            <w:r w:rsidRPr="00E50E1B">
              <w:rPr>
                <w:rFonts w:ascii="Times New Roman" w:hAnsi="Times New Roman" w:cs="Times New Roman"/>
                <w:noProof/>
                <w:webHidden/>
                <w:sz w:val="24"/>
              </w:rPr>
              <w:fldChar w:fldCharType="begin"/>
            </w:r>
            <w:r w:rsidRPr="00E50E1B">
              <w:rPr>
                <w:rFonts w:ascii="Times New Roman" w:hAnsi="Times New Roman" w:cs="Times New Roman"/>
                <w:noProof/>
                <w:webHidden/>
                <w:sz w:val="24"/>
              </w:rPr>
              <w:instrText xml:space="preserve"> PAGEREF _Toc183447890 \h </w:instrText>
            </w:r>
            <w:r w:rsidRPr="00E50E1B">
              <w:rPr>
                <w:rFonts w:ascii="Times New Roman" w:hAnsi="Times New Roman" w:cs="Times New Roman"/>
                <w:noProof/>
                <w:webHidden/>
                <w:sz w:val="24"/>
              </w:rPr>
            </w:r>
            <w:r w:rsidRPr="00E50E1B">
              <w:rPr>
                <w:rFonts w:ascii="Times New Roman" w:hAnsi="Times New Roman" w:cs="Times New Roman"/>
                <w:noProof/>
                <w:webHidden/>
                <w:sz w:val="24"/>
              </w:rPr>
              <w:fldChar w:fldCharType="separate"/>
            </w:r>
            <w:r w:rsidRPr="00E50E1B">
              <w:rPr>
                <w:rFonts w:ascii="Times New Roman" w:hAnsi="Times New Roman" w:cs="Times New Roman"/>
                <w:noProof/>
                <w:webHidden/>
                <w:sz w:val="24"/>
              </w:rPr>
              <w:t>7</w:t>
            </w:r>
            <w:r w:rsidRPr="00E50E1B">
              <w:rPr>
                <w:rFonts w:ascii="Times New Roman" w:hAnsi="Times New Roman" w:cs="Times New Roman"/>
                <w:noProof/>
                <w:webHidden/>
                <w:sz w:val="24"/>
              </w:rPr>
              <w:fldChar w:fldCharType="end"/>
            </w:r>
          </w:hyperlink>
        </w:p>
        <w:p w14:paraId="5B43F76C" w14:textId="77777777" w:rsidR="00E50E1B" w:rsidRPr="00E50E1B" w:rsidRDefault="00E50E1B" w:rsidP="00E50E1B">
          <w:pPr>
            <w:spacing w:line="360" w:lineRule="auto"/>
            <w:jc w:val="both"/>
            <w:rPr>
              <w:rFonts w:ascii="Times New Roman" w:hAnsi="Times New Roman" w:cs="Times New Roman"/>
              <w:sz w:val="24"/>
            </w:rPr>
          </w:pPr>
          <w:r w:rsidRPr="00E50E1B">
            <w:rPr>
              <w:rFonts w:ascii="Times New Roman" w:hAnsi="Times New Roman" w:cs="Times New Roman"/>
              <w:sz w:val="24"/>
            </w:rPr>
            <w:fldChar w:fldCharType="end"/>
          </w:r>
        </w:p>
      </w:sdtContent>
    </w:sdt>
    <w:p w14:paraId="5B43F76D" w14:textId="77777777" w:rsidR="00E50E1B" w:rsidRDefault="00E50E1B" w:rsidP="00E50E1B">
      <w:pPr>
        <w:pStyle w:val="Heading1"/>
        <w:rPr>
          <w:b w:val="0"/>
        </w:rPr>
      </w:pPr>
      <w:r>
        <w:rPr>
          <w:b w:val="0"/>
        </w:rPr>
        <w:br w:type="page"/>
      </w:r>
    </w:p>
    <w:p w14:paraId="5B43F76E" w14:textId="77777777" w:rsidR="00E85CAE" w:rsidRPr="00E50E1B" w:rsidRDefault="00ED4E93" w:rsidP="00E50E1B">
      <w:pPr>
        <w:pStyle w:val="Heading1"/>
      </w:pPr>
      <w:bookmarkStart w:id="0" w:name="_Toc183447887"/>
      <w:r w:rsidRPr="00E50E1B">
        <w:lastRenderedPageBreak/>
        <w:t>Introduction</w:t>
      </w:r>
      <w:bookmarkEnd w:id="0"/>
      <w:r w:rsidRPr="00E50E1B">
        <w:t xml:space="preserve"> </w:t>
      </w:r>
    </w:p>
    <w:p w14:paraId="5B43F76F" w14:textId="77777777" w:rsidR="00E85CAE" w:rsidRPr="00E50E1B" w:rsidRDefault="00ED4E93" w:rsidP="00E50E1B">
      <w:pPr>
        <w:pStyle w:val="Normal1"/>
        <w:spacing w:line="360" w:lineRule="auto"/>
        <w:jc w:val="both"/>
        <w:rPr>
          <w:rFonts w:ascii="Times New Roman" w:hAnsi="Times New Roman" w:cs="Times New Roman"/>
          <w:sz w:val="24"/>
          <w:szCs w:val="24"/>
        </w:rPr>
      </w:pPr>
      <w:r w:rsidRPr="00E50E1B">
        <w:rPr>
          <w:rFonts w:ascii="Times New Roman" w:hAnsi="Times New Roman" w:cs="Times New Roman"/>
          <w:sz w:val="24"/>
          <w:szCs w:val="24"/>
        </w:rPr>
        <w:t xml:space="preserve">The coordinated effort of a group of people with an aim of attaining a given mission or goal is referred to as </w:t>
      </w:r>
      <w:r w:rsidRPr="00E50E1B">
        <w:rPr>
          <w:rFonts w:ascii="Times New Roman" w:hAnsi="Times New Roman" w:cs="Times New Roman"/>
          <w:b/>
          <w:i/>
          <w:sz w:val="24"/>
          <w:szCs w:val="24"/>
        </w:rPr>
        <w:t xml:space="preserve">teamwork </w:t>
      </w:r>
      <w:r w:rsidRPr="00E50E1B">
        <w:rPr>
          <w:rFonts w:ascii="Times New Roman" w:hAnsi="Times New Roman" w:cs="Times New Roman"/>
          <w:sz w:val="24"/>
          <w:szCs w:val="24"/>
        </w:rPr>
        <w:t>(</w:t>
      </w:r>
      <w:r w:rsidRPr="00E50E1B">
        <w:rPr>
          <w:rFonts w:ascii="Times New Roman" w:hAnsi="Times New Roman" w:cs="Times New Roman"/>
          <w:color w:val="222222"/>
          <w:sz w:val="24"/>
          <w:szCs w:val="24"/>
          <w:highlight w:val="white"/>
        </w:rPr>
        <w:t xml:space="preserve">Tannenbaum </w:t>
      </w:r>
      <w:r w:rsidRPr="00E50E1B">
        <w:rPr>
          <w:rFonts w:ascii="Times New Roman" w:hAnsi="Times New Roman" w:cs="Times New Roman"/>
          <w:i/>
          <w:color w:val="222222"/>
          <w:sz w:val="24"/>
          <w:szCs w:val="24"/>
          <w:highlight w:val="white"/>
        </w:rPr>
        <w:t>et al.,</w:t>
      </w:r>
      <w:r w:rsidRPr="00E50E1B">
        <w:rPr>
          <w:rFonts w:ascii="Times New Roman" w:hAnsi="Times New Roman" w:cs="Times New Roman"/>
          <w:color w:val="222222"/>
          <w:sz w:val="24"/>
          <w:szCs w:val="24"/>
          <w:highlight w:val="white"/>
        </w:rPr>
        <w:t xml:space="preserve"> 2023</w:t>
      </w:r>
      <w:r w:rsidRPr="00E50E1B">
        <w:rPr>
          <w:rFonts w:ascii="Times New Roman" w:hAnsi="Times New Roman" w:cs="Times New Roman"/>
          <w:sz w:val="24"/>
          <w:szCs w:val="24"/>
        </w:rPr>
        <w:t>). The teamwork includes trust, mutual support and communication where every member contributes its expertise as well as strengths. In the workplace context, effective teamwork boosts productivity, creativity and means to solve various issues (</w:t>
      </w:r>
      <w:r w:rsidRPr="00E50E1B">
        <w:rPr>
          <w:rFonts w:ascii="Times New Roman" w:hAnsi="Times New Roman" w:cs="Times New Roman"/>
          <w:color w:val="222222"/>
          <w:sz w:val="24"/>
          <w:szCs w:val="24"/>
          <w:highlight w:val="white"/>
        </w:rPr>
        <w:t>Nibusinessinfo.co, 2023</w:t>
      </w:r>
      <w:r w:rsidRPr="00E50E1B">
        <w:rPr>
          <w:rFonts w:ascii="Times New Roman" w:hAnsi="Times New Roman" w:cs="Times New Roman"/>
          <w:sz w:val="24"/>
          <w:szCs w:val="24"/>
        </w:rPr>
        <w:t>).</w:t>
      </w:r>
    </w:p>
    <w:p w14:paraId="5B43F770" w14:textId="77777777" w:rsidR="00E85CAE" w:rsidRPr="00E50E1B" w:rsidRDefault="00ED4E93" w:rsidP="00E50E1B">
      <w:pPr>
        <w:pStyle w:val="Normal1"/>
        <w:spacing w:line="360" w:lineRule="auto"/>
        <w:jc w:val="both"/>
        <w:rPr>
          <w:rFonts w:ascii="Times New Roman" w:hAnsi="Times New Roman" w:cs="Times New Roman"/>
          <w:sz w:val="24"/>
          <w:szCs w:val="24"/>
        </w:rPr>
      </w:pPr>
      <w:r w:rsidRPr="00E50E1B">
        <w:rPr>
          <w:rFonts w:ascii="Times New Roman" w:hAnsi="Times New Roman" w:cs="Times New Roman"/>
          <w:sz w:val="24"/>
          <w:szCs w:val="24"/>
        </w:rPr>
        <w:t xml:space="preserve">Within the teams, my natural role is as an </w:t>
      </w:r>
      <w:r w:rsidRPr="00E50E1B">
        <w:rPr>
          <w:rFonts w:ascii="Times New Roman" w:hAnsi="Times New Roman" w:cs="Times New Roman"/>
          <w:b/>
          <w:i/>
          <w:sz w:val="24"/>
          <w:szCs w:val="24"/>
        </w:rPr>
        <w:t>implementer</w:t>
      </w:r>
      <w:r w:rsidRPr="00E50E1B">
        <w:rPr>
          <w:rFonts w:ascii="Times New Roman" w:hAnsi="Times New Roman" w:cs="Times New Roman"/>
          <w:sz w:val="24"/>
          <w:szCs w:val="24"/>
        </w:rPr>
        <w:t>. I am a person who can turn ideas into actions and help to achieve the objectives. In the context of the workplace, the implementer concentrates on operation and implementation, guaranteeing that activities are performed and tasks are done on time (</w:t>
      </w:r>
      <w:r w:rsidRPr="00E50E1B">
        <w:rPr>
          <w:rFonts w:ascii="Times New Roman" w:hAnsi="Times New Roman" w:cs="Times New Roman"/>
          <w:color w:val="222222"/>
          <w:sz w:val="24"/>
          <w:szCs w:val="24"/>
          <w:highlight w:val="white"/>
        </w:rPr>
        <w:t>Hughes, 2024</w:t>
      </w:r>
      <w:r w:rsidRPr="00E50E1B">
        <w:rPr>
          <w:rFonts w:ascii="Times New Roman" w:hAnsi="Times New Roman" w:cs="Times New Roman"/>
          <w:sz w:val="24"/>
          <w:szCs w:val="24"/>
        </w:rPr>
        <w:t>). I possess values such as organised, reliable, and methodical in my working style and I am comfortable following the structured processes. Research design is a guide containing plans and course of action on how to collect and analyse data in a systematic manner (</w:t>
      </w:r>
      <w:r w:rsidRPr="00E50E1B">
        <w:rPr>
          <w:rFonts w:ascii="Times New Roman" w:eastAsia="Times New Roman" w:hAnsi="Times New Roman" w:cs="Times New Roman"/>
          <w:color w:val="222222"/>
          <w:sz w:val="24"/>
          <w:szCs w:val="24"/>
          <w:highlight w:val="white"/>
        </w:rPr>
        <w:t>Tuckman and Harper, 2012</w:t>
      </w:r>
      <w:r w:rsidRPr="00E50E1B">
        <w:rPr>
          <w:rFonts w:ascii="Times New Roman" w:hAnsi="Times New Roman" w:cs="Times New Roman"/>
          <w:sz w:val="24"/>
          <w:szCs w:val="24"/>
        </w:rPr>
        <w:t xml:space="preserve">). Although I value vision and creativity, I am more inclined to assure that these ideas are implemented in a systematic as well as tangible manner. Furthermore, this role helps me to assist teams in keeping </w:t>
      </w:r>
      <w:r w:rsidR="00E50E1B" w:rsidRPr="00E50E1B">
        <w:rPr>
          <w:rFonts w:ascii="Times New Roman" w:hAnsi="Times New Roman" w:cs="Times New Roman"/>
          <w:sz w:val="24"/>
          <w:szCs w:val="24"/>
        </w:rPr>
        <w:t>scheduling</w:t>
      </w:r>
      <w:r w:rsidRPr="00E50E1B">
        <w:rPr>
          <w:rFonts w:ascii="Times New Roman" w:hAnsi="Times New Roman" w:cs="Times New Roman"/>
          <w:sz w:val="24"/>
          <w:szCs w:val="24"/>
        </w:rPr>
        <w:t xml:space="preserve"> and also ensuring delivery of results as expected.</w:t>
      </w:r>
    </w:p>
    <w:p w14:paraId="5B43F771" w14:textId="77777777" w:rsidR="00E85CAE" w:rsidRPr="00E50E1B" w:rsidRDefault="00E85CAE" w:rsidP="00E50E1B">
      <w:pPr>
        <w:pStyle w:val="Normal1"/>
        <w:spacing w:line="360" w:lineRule="auto"/>
        <w:jc w:val="both"/>
        <w:rPr>
          <w:rFonts w:ascii="Times New Roman" w:hAnsi="Times New Roman" w:cs="Times New Roman"/>
          <w:sz w:val="24"/>
          <w:szCs w:val="24"/>
        </w:rPr>
      </w:pPr>
    </w:p>
    <w:p w14:paraId="5B43F772" w14:textId="77777777" w:rsidR="00E85CAE" w:rsidRPr="00E50E1B" w:rsidRDefault="00E85CAE" w:rsidP="00E50E1B">
      <w:pPr>
        <w:pStyle w:val="Normal1"/>
        <w:spacing w:line="360" w:lineRule="auto"/>
        <w:jc w:val="both"/>
        <w:rPr>
          <w:rFonts w:ascii="Times New Roman" w:hAnsi="Times New Roman" w:cs="Times New Roman"/>
          <w:sz w:val="24"/>
          <w:szCs w:val="24"/>
        </w:rPr>
      </w:pPr>
    </w:p>
    <w:p w14:paraId="5B43F773" w14:textId="77777777" w:rsidR="00E85CAE" w:rsidRPr="00E50E1B" w:rsidRDefault="00E85CAE" w:rsidP="00E50E1B">
      <w:pPr>
        <w:pStyle w:val="Normal1"/>
        <w:spacing w:line="360" w:lineRule="auto"/>
        <w:ind w:right="220"/>
        <w:jc w:val="both"/>
        <w:rPr>
          <w:rFonts w:ascii="Times New Roman" w:hAnsi="Times New Roman" w:cs="Times New Roman"/>
          <w:b/>
          <w:sz w:val="24"/>
          <w:szCs w:val="24"/>
        </w:rPr>
      </w:pPr>
    </w:p>
    <w:p w14:paraId="5B43F774" w14:textId="77777777" w:rsidR="00E85CAE" w:rsidRPr="00E50E1B" w:rsidRDefault="00ED4E93" w:rsidP="00E50E1B">
      <w:pPr>
        <w:pStyle w:val="Normal1"/>
        <w:spacing w:line="360" w:lineRule="auto"/>
        <w:ind w:right="220"/>
        <w:jc w:val="both"/>
        <w:rPr>
          <w:rFonts w:ascii="Times New Roman" w:hAnsi="Times New Roman" w:cs="Times New Roman"/>
          <w:b/>
          <w:sz w:val="24"/>
          <w:szCs w:val="24"/>
        </w:rPr>
      </w:pPr>
      <w:r w:rsidRPr="00E50E1B">
        <w:rPr>
          <w:rFonts w:ascii="Times New Roman" w:hAnsi="Times New Roman" w:cs="Times New Roman"/>
          <w:sz w:val="24"/>
          <w:szCs w:val="24"/>
        </w:rPr>
        <w:br w:type="page"/>
      </w:r>
    </w:p>
    <w:p w14:paraId="5B43F775" w14:textId="77777777" w:rsidR="00E85CAE" w:rsidRPr="00E50E1B" w:rsidRDefault="00ED4E93" w:rsidP="00E50E1B">
      <w:pPr>
        <w:pStyle w:val="Heading1"/>
      </w:pPr>
      <w:bookmarkStart w:id="1" w:name="_Toc183447888"/>
      <w:r w:rsidRPr="00E50E1B">
        <w:lastRenderedPageBreak/>
        <w:t>Findings</w:t>
      </w:r>
      <w:bookmarkEnd w:id="1"/>
      <w:r w:rsidRPr="00E50E1B">
        <w:t xml:space="preserve"> </w:t>
      </w:r>
    </w:p>
    <w:p w14:paraId="5B43F776" w14:textId="77777777" w:rsidR="00E85CAE" w:rsidRPr="00E50E1B" w:rsidRDefault="00ED4E93" w:rsidP="00E50E1B">
      <w:pPr>
        <w:pStyle w:val="Normal1"/>
        <w:spacing w:line="360" w:lineRule="auto"/>
        <w:jc w:val="both"/>
        <w:rPr>
          <w:rFonts w:ascii="Times New Roman" w:hAnsi="Times New Roman" w:cs="Times New Roman"/>
          <w:sz w:val="24"/>
          <w:szCs w:val="24"/>
        </w:rPr>
      </w:pPr>
      <w:r w:rsidRPr="00E50E1B">
        <w:rPr>
          <w:rFonts w:ascii="Times New Roman" w:hAnsi="Times New Roman" w:cs="Times New Roman"/>
          <w:sz w:val="24"/>
          <w:szCs w:val="24"/>
        </w:rPr>
        <w:t>The learning of the theory and models in the module has individually influenced me and the manner in which I participated as a member of the team. Two models that have influenced my idea of teamwork are belbin’s team role and tuckman team development model in combination with preference theory. Both offer significant perspectives that have helped me in my interactions with groups and their achievement.</w:t>
      </w:r>
    </w:p>
    <w:p w14:paraId="5B43F777" w14:textId="77777777" w:rsidR="00E85CAE" w:rsidRPr="00E50E1B" w:rsidRDefault="00ED4E93" w:rsidP="00E50E1B">
      <w:pPr>
        <w:pStyle w:val="Normal1"/>
        <w:spacing w:line="360" w:lineRule="auto"/>
        <w:jc w:val="both"/>
        <w:rPr>
          <w:rFonts w:ascii="Times New Roman" w:hAnsi="Times New Roman" w:cs="Times New Roman"/>
          <w:sz w:val="24"/>
          <w:szCs w:val="24"/>
        </w:rPr>
      </w:pPr>
      <w:r w:rsidRPr="00E50E1B">
        <w:rPr>
          <w:rFonts w:ascii="Times New Roman" w:hAnsi="Times New Roman" w:cs="Times New Roman"/>
          <w:sz w:val="24"/>
          <w:szCs w:val="24"/>
        </w:rPr>
        <w:t xml:space="preserve">I have found </w:t>
      </w:r>
      <w:r w:rsidRPr="00E50E1B">
        <w:rPr>
          <w:rFonts w:ascii="Times New Roman" w:hAnsi="Times New Roman" w:cs="Times New Roman"/>
          <w:b/>
          <w:i/>
          <w:sz w:val="24"/>
          <w:szCs w:val="24"/>
        </w:rPr>
        <w:t>belbin’s team role model</w:t>
      </w:r>
      <w:r w:rsidRPr="00E50E1B">
        <w:rPr>
          <w:rFonts w:ascii="Times New Roman" w:hAnsi="Times New Roman" w:cs="Times New Roman"/>
          <w:sz w:val="24"/>
          <w:szCs w:val="24"/>
        </w:rPr>
        <w:t xml:space="preserve"> useful in better understanding my role to be an implementer. This role is suited to my personal preference of turning ideas into action as well as focusing on practical execution (</w:t>
      </w:r>
      <w:r w:rsidRPr="00E50E1B">
        <w:rPr>
          <w:rFonts w:ascii="Times New Roman" w:hAnsi="Times New Roman" w:cs="Times New Roman"/>
          <w:color w:val="222222"/>
          <w:sz w:val="24"/>
          <w:szCs w:val="24"/>
          <w:highlight w:val="white"/>
        </w:rPr>
        <w:t>Bednár and Ljudvigová, 2020</w:t>
      </w:r>
      <w:r w:rsidRPr="00E50E1B">
        <w:rPr>
          <w:rFonts w:ascii="Times New Roman" w:hAnsi="Times New Roman" w:cs="Times New Roman"/>
          <w:sz w:val="24"/>
          <w:szCs w:val="24"/>
        </w:rPr>
        <w:t xml:space="preserve">). </w:t>
      </w:r>
      <w:r w:rsidRPr="00E50E1B">
        <w:rPr>
          <w:rFonts w:ascii="Times New Roman" w:hAnsi="Times New Roman" w:cs="Times New Roman"/>
          <w:b/>
          <w:i/>
          <w:sz w:val="24"/>
          <w:szCs w:val="24"/>
        </w:rPr>
        <w:t>For instance,</w:t>
      </w:r>
      <w:r w:rsidRPr="00E50E1B">
        <w:rPr>
          <w:rFonts w:ascii="Times New Roman" w:hAnsi="Times New Roman" w:cs="Times New Roman"/>
          <w:sz w:val="24"/>
          <w:szCs w:val="24"/>
        </w:rPr>
        <w:t xml:space="preserve"> in a project that was recently undertaken, I had the task of coordinating the various activities as well as laying down schedules to promote clarity of roles. It was helpful in achieving set objectives and helped us to ensure timely delivery of the project. Knowing that, my natural role is implementer has helped me to appreciate my ability to keep the other managers of the team organised as well as goal oriented. But at the same time, I have also learned from belbin's model that there is a need to balance this with other roles such as foster creativity (Plant) or promote open communication (Resource investigator). Human resource development is essential for enhancing the productivity of the business (</w:t>
      </w:r>
      <w:r w:rsidRPr="00E50E1B">
        <w:rPr>
          <w:rFonts w:ascii="Times New Roman" w:hAnsi="Times New Roman" w:cs="Times New Roman"/>
          <w:color w:val="222222"/>
          <w:sz w:val="24"/>
          <w:szCs w:val="24"/>
          <w:highlight w:val="white"/>
        </w:rPr>
        <w:t>Anwar and Abdullah, 2021</w:t>
      </w:r>
      <w:r w:rsidRPr="00E50E1B">
        <w:rPr>
          <w:rFonts w:ascii="Times New Roman" w:hAnsi="Times New Roman" w:cs="Times New Roman"/>
          <w:sz w:val="24"/>
          <w:szCs w:val="24"/>
        </w:rPr>
        <w:t>). In the future, I will make efforts to approach these roles more and remain certain that the team will be useful and benefit from having diversified experts.</w:t>
      </w:r>
    </w:p>
    <w:p w14:paraId="5B43F778" w14:textId="77777777" w:rsidR="00E85CAE" w:rsidRPr="00E50E1B" w:rsidRDefault="00ED4E93" w:rsidP="00E50E1B">
      <w:pPr>
        <w:pStyle w:val="Normal1"/>
        <w:spacing w:line="360" w:lineRule="auto"/>
        <w:jc w:val="both"/>
        <w:rPr>
          <w:rFonts w:ascii="Times New Roman" w:hAnsi="Times New Roman" w:cs="Times New Roman"/>
          <w:sz w:val="24"/>
          <w:szCs w:val="24"/>
        </w:rPr>
      </w:pPr>
      <w:r w:rsidRPr="00E50E1B">
        <w:rPr>
          <w:rFonts w:ascii="Times New Roman" w:hAnsi="Times New Roman" w:cs="Times New Roman"/>
          <w:sz w:val="24"/>
          <w:szCs w:val="24"/>
        </w:rPr>
        <w:t xml:space="preserve">Another model that has impacted my working within the team is the </w:t>
      </w:r>
      <w:r w:rsidRPr="00E50E1B">
        <w:rPr>
          <w:rFonts w:ascii="Times New Roman" w:hAnsi="Times New Roman" w:cs="Times New Roman"/>
          <w:b/>
          <w:i/>
          <w:sz w:val="24"/>
          <w:szCs w:val="24"/>
        </w:rPr>
        <w:t xml:space="preserve">tuckman team development model. </w:t>
      </w:r>
      <w:r w:rsidRPr="00E50E1B">
        <w:rPr>
          <w:rFonts w:ascii="Times New Roman" w:hAnsi="Times New Roman" w:cs="Times New Roman"/>
          <w:sz w:val="24"/>
          <w:szCs w:val="24"/>
        </w:rPr>
        <w:t>It has impacted my working within a group or team which comprises “forming, storming, norming and performing stages” (</w:t>
      </w:r>
      <w:r w:rsidRPr="00E50E1B">
        <w:rPr>
          <w:rFonts w:ascii="Times New Roman" w:hAnsi="Times New Roman" w:cs="Times New Roman"/>
          <w:color w:val="222222"/>
          <w:sz w:val="24"/>
          <w:szCs w:val="24"/>
          <w:highlight w:val="white"/>
        </w:rPr>
        <w:t>Guttenberg, 2020</w:t>
      </w:r>
      <w:r w:rsidRPr="00E50E1B">
        <w:rPr>
          <w:rFonts w:ascii="Times New Roman" w:hAnsi="Times New Roman" w:cs="Times New Roman"/>
          <w:sz w:val="24"/>
          <w:szCs w:val="24"/>
        </w:rPr>
        <w:t xml:space="preserve">). Through my personal experience, I realised that I work perfectly in the norming and performing stages by supporting the team members to solve the initial challenges and working towards the goals. </w:t>
      </w:r>
      <w:r w:rsidRPr="00E50E1B">
        <w:rPr>
          <w:rFonts w:ascii="Times New Roman" w:hAnsi="Times New Roman" w:cs="Times New Roman"/>
          <w:b/>
          <w:i/>
          <w:sz w:val="24"/>
          <w:szCs w:val="24"/>
        </w:rPr>
        <w:t xml:space="preserve">For instance, </w:t>
      </w:r>
      <w:r w:rsidRPr="00E50E1B">
        <w:rPr>
          <w:rFonts w:ascii="Times New Roman" w:hAnsi="Times New Roman" w:cs="Times New Roman"/>
          <w:sz w:val="24"/>
          <w:szCs w:val="24"/>
        </w:rPr>
        <w:t>in the performing stage of a previous team project, I concentrate more on implementing and orienting the tasks as per the plan. However, I have learned from the model that I am less effective during the storming phase especially when there are conflicts. Conflict refers to a situation where one individual opposes another person because of different perspectives and interests (</w:t>
      </w:r>
      <w:r w:rsidRPr="00E50E1B">
        <w:rPr>
          <w:rFonts w:ascii="Times New Roman" w:eastAsia="Times New Roman" w:hAnsi="Times New Roman" w:cs="Times New Roman"/>
          <w:color w:val="222222"/>
          <w:sz w:val="24"/>
          <w:szCs w:val="24"/>
          <w:highlight w:val="white"/>
        </w:rPr>
        <w:t>Stadler, 2019</w:t>
      </w:r>
      <w:r w:rsidRPr="00E50E1B">
        <w:rPr>
          <w:rFonts w:ascii="Times New Roman" w:hAnsi="Times New Roman" w:cs="Times New Roman"/>
          <w:sz w:val="24"/>
          <w:szCs w:val="24"/>
        </w:rPr>
        <w:t>). Furthermore, in the past projects, I worked too hard to provide solutions to the problems avoiding the interpersonal issues that were contributing to the tension. It is very important to deal with conflicting issues right from the initial stages in order to help the team (</w:t>
      </w:r>
      <w:r w:rsidRPr="00E50E1B">
        <w:rPr>
          <w:rFonts w:ascii="Times New Roman" w:hAnsi="Times New Roman" w:cs="Times New Roman"/>
          <w:color w:val="222222"/>
          <w:sz w:val="24"/>
          <w:szCs w:val="24"/>
          <w:highlight w:val="white"/>
        </w:rPr>
        <w:t>MindTools.com, 2024</w:t>
      </w:r>
      <w:r w:rsidRPr="00E50E1B">
        <w:rPr>
          <w:rFonts w:ascii="Times New Roman" w:hAnsi="Times New Roman" w:cs="Times New Roman"/>
          <w:sz w:val="24"/>
          <w:szCs w:val="24"/>
        </w:rPr>
        <w:t xml:space="preserve">). </w:t>
      </w:r>
      <w:r w:rsidRPr="00E50E1B">
        <w:rPr>
          <w:rFonts w:ascii="Times New Roman" w:hAnsi="Times New Roman" w:cs="Times New Roman"/>
          <w:sz w:val="24"/>
          <w:szCs w:val="24"/>
        </w:rPr>
        <w:lastRenderedPageBreak/>
        <w:t>Encouraging disagreement is beneficial as it results in better conversations, contributions, and ideas (</w:t>
      </w:r>
      <w:r w:rsidRPr="00E50E1B">
        <w:rPr>
          <w:rFonts w:ascii="Times New Roman" w:eastAsia="Times New Roman" w:hAnsi="Times New Roman" w:cs="Times New Roman"/>
          <w:color w:val="222222"/>
          <w:sz w:val="24"/>
          <w:szCs w:val="24"/>
          <w:highlight w:val="white"/>
        </w:rPr>
        <w:t>Heffernan, 2012</w:t>
      </w:r>
      <w:r w:rsidRPr="00E50E1B">
        <w:rPr>
          <w:rFonts w:ascii="Times New Roman" w:hAnsi="Times New Roman" w:cs="Times New Roman"/>
          <w:sz w:val="24"/>
          <w:szCs w:val="24"/>
        </w:rPr>
        <w:t>). I want to become more involved and pay more attention in the future to the storming stage to mediate disagreements as well as guide the team towards constructive discussions.</w:t>
      </w:r>
    </w:p>
    <w:p w14:paraId="5B43F779" w14:textId="77777777" w:rsidR="00E85CAE" w:rsidRPr="00E50E1B" w:rsidRDefault="00ED4E93" w:rsidP="00E50E1B">
      <w:pPr>
        <w:pStyle w:val="Normal1"/>
        <w:spacing w:line="360" w:lineRule="auto"/>
        <w:jc w:val="both"/>
        <w:rPr>
          <w:rFonts w:ascii="Times New Roman" w:hAnsi="Times New Roman" w:cs="Times New Roman"/>
          <w:sz w:val="24"/>
          <w:szCs w:val="24"/>
        </w:rPr>
      </w:pPr>
      <w:r w:rsidRPr="00E50E1B">
        <w:rPr>
          <w:rFonts w:ascii="Times New Roman" w:hAnsi="Times New Roman" w:cs="Times New Roman"/>
          <w:sz w:val="24"/>
          <w:szCs w:val="24"/>
        </w:rPr>
        <w:t xml:space="preserve">Additionally, with the help of </w:t>
      </w:r>
      <w:r w:rsidRPr="00E50E1B">
        <w:rPr>
          <w:rFonts w:ascii="Times New Roman" w:hAnsi="Times New Roman" w:cs="Times New Roman"/>
          <w:b/>
          <w:i/>
          <w:sz w:val="24"/>
          <w:szCs w:val="24"/>
        </w:rPr>
        <w:t>preference theory</w:t>
      </w:r>
      <w:r w:rsidRPr="00E50E1B">
        <w:rPr>
          <w:rFonts w:ascii="Times New Roman" w:hAnsi="Times New Roman" w:cs="Times New Roman"/>
          <w:sz w:val="24"/>
          <w:szCs w:val="24"/>
        </w:rPr>
        <w:t xml:space="preserve"> I have realised that there are individual differences in a team. Promoting equality and teamwork in the workplace improves creativity and productivity among the team (</w:t>
      </w:r>
      <w:r w:rsidRPr="00E50E1B">
        <w:rPr>
          <w:rFonts w:ascii="Times New Roman" w:eastAsia="Times New Roman" w:hAnsi="Times New Roman" w:cs="Times New Roman"/>
          <w:color w:val="222222"/>
          <w:sz w:val="24"/>
          <w:szCs w:val="24"/>
          <w:highlight w:val="white"/>
        </w:rPr>
        <w:t>Heffernan, 2015</w:t>
      </w:r>
      <w:r w:rsidRPr="00E50E1B">
        <w:rPr>
          <w:rFonts w:ascii="Times New Roman" w:hAnsi="Times New Roman" w:cs="Times New Roman"/>
          <w:sz w:val="24"/>
          <w:szCs w:val="24"/>
        </w:rPr>
        <w:t>). As per this theory, team members possess different modes of handling information, reaching a decision or communicating (</w:t>
      </w:r>
      <w:r w:rsidRPr="00E50E1B">
        <w:rPr>
          <w:rFonts w:ascii="Times New Roman" w:hAnsi="Times New Roman" w:cs="Times New Roman"/>
          <w:color w:val="222222"/>
          <w:sz w:val="24"/>
          <w:szCs w:val="24"/>
          <w:highlight w:val="white"/>
        </w:rPr>
        <w:t>Gauthier, 2022</w:t>
      </w:r>
      <w:r w:rsidRPr="00E50E1B">
        <w:rPr>
          <w:rFonts w:ascii="Times New Roman" w:hAnsi="Times New Roman" w:cs="Times New Roman"/>
          <w:sz w:val="24"/>
          <w:szCs w:val="24"/>
        </w:rPr>
        <w:t xml:space="preserve">). </w:t>
      </w:r>
      <w:r w:rsidRPr="00E50E1B">
        <w:rPr>
          <w:rFonts w:ascii="Times New Roman" w:hAnsi="Times New Roman" w:cs="Times New Roman"/>
          <w:b/>
          <w:i/>
          <w:sz w:val="24"/>
          <w:szCs w:val="24"/>
        </w:rPr>
        <w:t>For instance,</w:t>
      </w:r>
      <w:r w:rsidRPr="00E50E1B">
        <w:rPr>
          <w:rFonts w:ascii="Times New Roman" w:hAnsi="Times New Roman" w:cs="Times New Roman"/>
          <w:sz w:val="24"/>
          <w:szCs w:val="24"/>
        </w:rPr>
        <w:t xml:space="preserve"> I prefer more on task needs whereas some other team members prefer relational needs or relationship building. The workplace innovation enhances the overall productivity of the workplace (</w:t>
      </w:r>
      <w:r w:rsidRPr="00E50E1B">
        <w:rPr>
          <w:rFonts w:ascii="Times New Roman" w:hAnsi="Times New Roman" w:cs="Times New Roman"/>
          <w:color w:val="222222"/>
          <w:sz w:val="24"/>
          <w:szCs w:val="24"/>
          <w:highlight w:val="white"/>
        </w:rPr>
        <w:t>Totterdill, 2020</w:t>
      </w:r>
      <w:r w:rsidRPr="00E50E1B">
        <w:rPr>
          <w:rFonts w:ascii="Times New Roman" w:hAnsi="Times New Roman" w:cs="Times New Roman"/>
          <w:sz w:val="24"/>
          <w:szCs w:val="24"/>
        </w:rPr>
        <w:t>). From the learning, I have become much more sensitive to how I deal with other people. Ideally, in a previous project, I realised that my task oriented approach sometimes clashed with the other member preferences of a collaborative as well as consensus driven approach. Trust is considered as confidence one has in another person’s honesty, dependability as well as ability to perform with good intentions (</w:t>
      </w:r>
      <w:r w:rsidRPr="00E50E1B">
        <w:rPr>
          <w:rFonts w:ascii="Times New Roman" w:eastAsia="Times New Roman" w:hAnsi="Times New Roman" w:cs="Times New Roman"/>
          <w:color w:val="222222"/>
          <w:sz w:val="24"/>
          <w:szCs w:val="24"/>
          <w:highlight w:val="white"/>
        </w:rPr>
        <w:t>Sinek</w:t>
      </w:r>
      <w:r w:rsidR="00E50E1B" w:rsidRPr="00E50E1B">
        <w:rPr>
          <w:rFonts w:ascii="Times New Roman" w:eastAsia="Times New Roman" w:hAnsi="Times New Roman" w:cs="Times New Roman"/>
          <w:color w:val="222222"/>
          <w:sz w:val="24"/>
          <w:szCs w:val="24"/>
          <w:highlight w:val="white"/>
        </w:rPr>
        <w:t>, 2023</w:t>
      </w:r>
      <w:r w:rsidRPr="00E50E1B">
        <w:rPr>
          <w:rFonts w:ascii="Times New Roman" w:hAnsi="Times New Roman" w:cs="Times New Roman"/>
          <w:sz w:val="24"/>
          <w:szCs w:val="24"/>
        </w:rPr>
        <w:t>). In the future, I will learn how to respect and appreciate the differences which are there and how I can change my communication style to facilitate healthy collaboration which is essential to enhance the outcomes (</w:t>
      </w:r>
      <w:r w:rsidRPr="00E50E1B">
        <w:rPr>
          <w:rFonts w:ascii="Times New Roman" w:hAnsi="Times New Roman" w:cs="Times New Roman"/>
          <w:color w:val="222222"/>
          <w:sz w:val="24"/>
          <w:szCs w:val="24"/>
          <w:highlight w:val="white"/>
        </w:rPr>
        <w:t xml:space="preserve">Yang </w:t>
      </w:r>
      <w:r w:rsidRPr="00E50E1B">
        <w:rPr>
          <w:rFonts w:ascii="Times New Roman" w:hAnsi="Times New Roman" w:cs="Times New Roman"/>
          <w:i/>
          <w:color w:val="222222"/>
          <w:sz w:val="24"/>
          <w:szCs w:val="24"/>
          <w:highlight w:val="white"/>
        </w:rPr>
        <w:t>et al.,</w:t>
      </w:r>
      <w:r w:rsidRPr="00E50E1B">
        <w:rPr>
          <w:rFonts w:ascii="Times New Roman" w:hAnsi="Times New Roman" w:cs="Times New Roman"/>
          <w:color w:val="222222"/>
          <w:sz w:val="24"/>
          <w:szCs w:val="24"/>
          <w:highlight w:val="white"/>
        </w:rPr>
        <w:t xml:space="preserve"> 2020</w:t>
      </w:r>
      <w:r w:rsidRPr="00E50E1B">
        <w:rPr>
          <w:rFonts w:ascii="Times New Roman" w:hAnsi="Times New Roman" w:cs="Times New Roman"/>
          <w:sz w:val="24"/>
          <w:szCs w:val="24"/>
        </w:rPr>
        <w:t xml:space="preserve">). Henceforth, knowing these models and theory helped me to gain understanding on how I contribute to the dynamics of the team. </w:t>
      </w:r>
    </w:p>
    <w:p w14:paraId="5B43F77A" w14:textId="77777777" w:rsidR="00E85CAE" w:rsidRPr="00E50E1B" w:rsidRDefault="00E85CAE" w:rsidP="00E50E1B">
      <w:pPr>
        <w:pStyle w:val="Normal1"/>
        <w:spacing w:line="360" w:lineRule="auto"/>
        <w:jc w:val="both"/>
        <w:rPr>
          <w:rFonts w:ascii="Times New Roman" w:hAnsi="Times New Roman" w:cs="Times New Roman"/>
          <w:color w:val="FF0000"/>
          <w:sz w:val="24"/>
          <w:szCs w:val="24"/>
        </w:rPr>
      </w:pPr>
    </w:p>
    <w:p w14:paraId="5B43F77B" w14:textId="77777777" w:rsidR="00E85CAE" w:rsidRPr="00E50E1B" w:rsidRDefault="00ED4E93" w:rsidP="00E50E1B">
      <w:pPr>
        <w:pStyle w:val="Normal1"/>
        <w:spacing w:line="360" w:lineRule="auto"/>
        <w:jc w:val="both"/>
        <w:rPr>
          <w:rFonts w:ascii="Times New Roman" w:hAnsi="Times New Roman" w:cs="Times New Roman"/>
          <w:sz w:val="24"/>
          <w:szCs w:val="24"/>
        </w:rPr>
      </w:pPr>
      <w:r w:rsidRPr="00E50E1B">
        <w:rPr>
          <w:rFonts w:ascii="Times New Roman" w:hAnsi="Times New Roman" w:cs="Times New Roman"/>
          <w:sz w:val="24"/>
          <w:szCs w:val="24"/>
        </w:rPr>
        <w:br w:type="page"/>
      </w:r>
    </w:p>
    <w:p w14:paraId="5B43F77C" w14:textId="77777777" w:rsidR="00E85CAE" w:rsidRPr="00E50E1B" w:rsidRDefault="00ED4E93" w:rsidP="00E50E1B">
      <w:pPr>
        <w:pStyle w:val="Heading1"/>
      </w:pPr>
      <w:bookmarkStart w:id="2" w:name="_Toc183447889"/>
      <w:r w:rsidRPr="00E50E1B">
        <w:lastRenderedPageBreak/>
        <w:t>Conclusion</w:t>
      </w:r>
      <w:bookmarkEnd w:id="2"/>
      <w:r w:rsidRPr="00E50E1B">
        <w:t xml:space="preserve"> </w:t>
      </w:r>
    </w:p>
    <w:p w14:paraId="5B43F77D" w14:textId="77777777" w:rsidR="00E85CAE" w:rsidRPr="00E50E1B" w:rsidRDefault="00ED4E93" w:rsidP="00E50E1B">
      <w:pPr>
        <w:pStyle w:val="Normal1"/>
        <w:spacing w:line="360" w:lineRule="auto"/>
        <w:ind w:right="220"/>
        <w:jc w:val="both"/>
        <w:rPr>
          <w:rFonts w:ascii="Times New Roman" w:hAnsi="Times New Roman" w:cs="Times New Roman"/>
          <w:sz w:val="24"/>
          <w:szCs w:val="24"/>
        </w:rPr>
      </w:pPr>
      <w:r w:rsidRPr="00E50E1B">
        <w:rPr>
          <w:rFonts w:ascii="Times New Roman" w:hAnsi="Times New Roman" w:cs="Times New Roman"/>
          <w:sz w:val="24"/>
          <w:szCs w:val="24"/>
        </w:rPr>
        <w:t>The learned models and theory have enriched my knowledge about my natural role of an implementer within the teams. I have realised that there is the need to complement my implementer role with other roles that increases my participation during the team development phase as well as adapt my communication style for effective collaboration in the team.</w:t>
      </w:r>
    </w:p>
    <w:p w14:paraId="5B43F77E" w14:textId="77777777" w:rsidR="00E85CAE" w:rsidRPr="00E50E1B" w:rsidRDefault="00ED4E93" w:rsidP="00E50E1B">
      <w:pPr>
        <w:pStyle w:val="Normal1"/>
        <w:spacing w:line="360" w:lineRule="auto"/>
        <w:jc w:val="both"/>
        <w:rPr>
          <w:rFonts w:ascii="Times New Roman" w:hAnsi="Times New Roman" w:cs="Times New Roman"/>
          <w:b/>
          <w:sz w:val="24"/>
          <w:szCs w:val="24"/>
        </w:rPr>
      </w:pPr>
      <w:r w:rsidRPr="00E50E1B">
        <w:rPr>
          <w:rFonts w:ascii="Times New Roman" w:hAnsi="Times New Roman" w:cs="Times New Roman"/>
          <w:b/>
          <w:sz w:val="24"/>
          <w:szCs w:val="24"/>
          <w:u w:val="single"/>
        </w:rPr>
        <w:t xml:space="preserve">Action Plan </w:t>
      </w: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E85CAE" w:rsidRPr="00E50E1B" w14:paraId="5B43F783" w14:textId="77777777" w:rsidTr="00E50E1B">
        <w:trPr>
          <w:cantSplit/>
          <w:tblHeader/>
          <w:jc w:val="center"/>
        </w:trPr>
        <w:tc>
          <w:tcPr>
            <w:tcW w:w="2340" w:type="dxa"/>
            <w:shd w:val="clear" w:color="auto" w:fill="auto"/>
            <w:tcMar>
              <w:top w:w="100" w:type="dxa"/>
              <w:left w:w="100" w:type="dxa"/>
              <w:bottom w:w="100" w:type="dxa"/>
              <w:right w:w="100" w:type="dxa"/>
            </w:tcMar>
          </w:tcPr>
          <w:p w14:paraId="5B43F77F" w14:textId="77777777" w:rsidR="00E85CAE" w:rsidRPr="00E50E1B" w:rsidRDefault="00ED4E93" w:rsidP="00E50E1B">
            <w:pPr>
              <w:pStyle w:val="Normal1"/>
              <w:widowControl w:val="0"/>
              <w:spacing w:line="360" w:lineRule="auto"/>
              <w:jc w:val="both"/>
              <w:rPr>
                <w:rFonts w:ascii="Times New Roman" w:hAnsi="Times New Roman" w:cs="Times New Roman"/>
                <w:b/>
                <w:sz w:val="24"/>
                <w:szCs w:val="24"/>
              </w:rPr>
            </w:pPr>
            <w:r w:rsidRPr="00E50E1B">
              <w:rPr>
                <w:rFonts w:ascii="Times New Roman" w:hAnsi="Times New Roman" w:cs="Times New Roman"/>
                <w:b/>
                <w:sz w:val="24"/>
                <w:szCs w:val="24"/>
              </w:rPr>
              <w:t xml:space="preserve">Actions </w:t>
            </w:r>
          </w:p>
        </w:tc>
        <w:tc>
          <w:tcPr>
            <w:tcW w:w="2340" w:type="dxa"/>
            <w:shd w:val="clear" w:color="auto" w:fill="auto"/>
            <w:tcMar>
              <w:top w:w="100" w:type="dxa"/>
              <w:left w:w="100" w:type="dxa"/>
              <w:bottom w:w="100" w:type="dxa"/>
              <w:right w:w="100" w:type="dxa"/>
            </w:tcMar>
          </w:tcPr>
          <w:p w14:paraId="5B43F780" w14:textId="77777777" w:rsidR="00E85CAE" w:rsidRPr="00E50E1B" w:rsidRDefault="00ED4E93" w:rsidP="00E50E1B">
            <w:pPr>
              <w:pStyle w:val="Normal1"/>
              <w:widowControl w:val="0"/>
              <w:spacing w:line="360" w:lineRule="auto"/>
              <w:jc w:val="both"/>
              <w:rPr>
                <w:rFonts w:ascii="Times New Roman" w:hAnsi="Times New Roman" w:cs="Times New Roman"/>
                <w:b/>
                <w:sz w:val="24"/>
                <w:szCs w:val="24"/>
              </w:rPr>
            </w:pPr>
            <w:r w:rsidRPr="00E50E1B">
              <w:rPr>
                <w:rFonts w:ascii="Times New Roman" w:hAnsi="Times New Roman" w:cs="Times New Roman"/>
                <w:b/>
                <w:sz w:val="24"/>
                <w:szCs w:val="24"/>
              </w:rPr>
              <w:t xml:space="preserve">Goal </w:t>
            </w:r>
          </w:p>
        </w:tc>
        <w:tc>
          <w:tcPr>
            <w:tcW w:w="2340" w:type="dxa"/>
            <w:shd w:val="clear" w:color="auto" w:fill="auto"/>
            <w:tcMar>
              <w:top w:w="100" w:type="dxa"/>
              <w:left w:w="100" w:type="dxa"/>
              <w:bottom w:w="100" w:type="dxa"/>
              <w:right w:w="100" w:type="dxa"/>
            </w:tcMar>
          </w:tcPr>
          <w:p w14:paraId="5B43F781" w14:textId="77777777" w:rsidR="00E85CAE" w:rsidRPr="00E50E1B" w:rsidRDefault="00ED4E93" w:rsidP="00E50E1B">
            <w:pPr>
              <w:pStyle w:val="Normal1"/>
              <w:widowControl w:val="0"/>
              <w:spacing w:line="360" w:lineRule="auto"/>
              <w:jc w:val="both"/>
              <w:rPr>
                <w:rFonts w:ascii="Times New Roman" w:hAnsi="Times New Roman" w:cs="Times New Roman"/>
                <w:b/>
                <w:sz w:val="24"/>
                <w:szCs w:val="24"/>
              </w:rPr>
            </w:pPr>
            <w:r w:rsidRPr="00E50E1B">
              <w:rPr>
                <w:rFonts w:ascii="Times New Roman" w:hAnsi="Times New Roman" w:cs="Times New Roman"/>
                <w:b/>
                <w:sz w:val="24"/>
                <w:szCs w:val="24"/>
              </w:rPr>
              <w:t xml:space="preserve">Timeline </w:t>
            </w:r>
          </w:p>
        </w:tc>
        <w:tc>
          <w:tcPr>
            <w:tcW w:w="2340" w:type="dxa"/>
            <w:shd w:val="clear" w:color="auto" w:fill="auto"/>
            <w:tcMar>
              <w:top w:w="100" w:type="dxa"/>
              <w:left w:w="100" w:type="dxa"/>
              <w:bottom w:w="100" w:type="dxa"/>
              <w:right w:w="100" w:type="dxa"/>
            </w:tcMar>
          </w:tcPr>
          <w:p w14:paraId="5B43F782" w14:textId="77777777" w:rsidR="00E85CAE" w:rsidRPr="00E50E1B" w:rsidRDefault="00ED4E93" w:rsidP="00E50E1B">
            <w:pPr>
              <w:pStyle w:val="Normal1"/>
              <w:widowControl w:val="0"/>
              <w:spacing w:line="360" w:lineRule="auto"/>
              <w:jc w:val="both"/>
              <w:rPr>
                <w:rFonts w:ascii="Times New Roman" w:hAnsi="Times New Roman" w:cs="Times New Roman"/>
                <w:b/>
                <w:sz w:val="24"/>
                <w:szCs w:val="24"/>
              </w:rPr>
            </w:pPr>
            <w:r w:rsidRPr="00E50E1B">
              <w:rPr>
                <w:rFonts w:ascii="Times New Roman" w:hAnsi="Times New Roman" w:cs="Times New Roman"/>
                <w:b/>
                <w:sz w:val="24"/>
                <w:szCs w:val="24"/>
              </w:rPr>
              <w:t>Success Measurement</w:t>
            </w:r>
          </w:p>
        </w:tc>
      </w:tr>
      <w:tr w:rsidR="00E85CAE" w:rsidRPr="00E50E1B" w14:paraId="5B43F788" w14:textId="77777777" w:rsidTr="00E50E1B">
        <w:trPr>
          <w:cantSplit/>
          <w:tblHeader/>
          <w:jc w:val="center"/>
        </w:trPr>
        <w:tc>
          <w:tcPr>
            <w:tcW w:w="2340" w:type="dxa"/>
            <w:shd w:val="clear" w:color="auto" w:fill="auto"/>
            <w:tcMar>
              <w:top w:w="100" w:type="dxa"/>
              <w:left w:w="100" w:type="dxa"/>
              <w:bottom w:w="100" w:type="dxa"/>
              <w:right w:w="100" w:type="dxa"/>
            </w:tcMar>
          </w:tcPr>
          <w:p w14:paraId="5B43F784" w14:textId="77777777" w:rsidR="00E85CAE" w:rsidRPr="00E50E1B" w:rsidRDefault="00ED4E93" w:rsidP="00E50E1B">
            <w:pPr>
              <w:pStyle w:val="Normal1"/>
              <w:widowControl w:val="0"/>
              <w:spacing w:line="360" w:lineRule="auto"/>
              <w:jc w:val="both"/>
              <w:rPr>
                <w:rFonts w:ascii="Times New Roman" w:hAnsi="Times New Roman" w:cs="Times New Roman"/>
                <w:sz w:val="24"/>
                <w:szCs w:val="24"/>
              </w:rPr>
            </w:pPr>
            <w:r w:rsidRPr="00E50E1B">
              <w:rPr>
                <w:rFonts w:ascii="Times New Roman" w:hAnsi="Times New Roman" w:cs="Times New Roman"/>
                <w:sz w:val="24"/>
                <w:szCs w:val="24"/>
              </w:rPr>
              <w:t xml:space="preserve">Balance Roles </w:t>
            </w:r>
          </w:p>
        </w:tc>
        <w:tc>
          <w:tcPr>
            <w:tcW w:w="2340" w:type="dxa"/>
            <w:shd w:val="clear" w:color="auto" w:fill="auto"/>
            <w:tcMar>
              <w:top w:w="100" w:type="dxa"/>
              <w:left w:w="100" w:type="dxa"/>
              <w:bottom w:w="100" w:type="dxa"/>
              <w:right w:w="100" w:type="dxa"/>
            </w:tcMar>
          </w:tcPr>
          <w:p w14:paraId="5B43F785" w14:textId="77777777" w:rsidR="00E85CAE" w:rsidRPr="00E50E1B" w:rsidRDefault="00ED4E93" w:rsidP="00E50E1B">
            <w:pPr>
              <w:pStyle w:val="Normal1"/>
              <w:widowControl w:val="0"/>
              <w:spacing w:line="360" w:lineRule="auto"/>
              <w:jc w:val="both"/>
              <w:rPr>
                <w:rFonts w:ascii="Times New Roman" w:hAnsi="Times New Roman" w:cs="Times New Roman"/>
                <w:sz w:val="24"/>
                <w:szCs w:val="24"/>
              </w:rPr>
            </w:pPr>
            <w:r w:rsidRPr="00E50E1B">
              <w:rPr>
                <w:rFonts w:ascii="Times New Roman" w:hAnsi="Times New Roman" w:cs="Times New Roman"/>
                <w:sz w:val="24"/>
                <w:szCs w:val="24"/>
              </w:rPr>
              <w:t xml:space="preserve">I will engage with other team roles to strengthen the team dynamics for achieving success </w:t>
            </w:r>
          </w:p>
        </w:tc>
        <w:tc>
          <w:tcPr>
            <w:tcW w:w="2340" w:type="dxa"/>
            <w:shd w:val="clear" w:color="auto" w:fill="auto"/>
            <w:tcMar>
              <w:top w:w="100" w:type="dxa"/>
              <w:left w:w="100" w:type="dxa"/>
              <w:bottom w:w="100" w:type="dxa"/>
              <w:right w:w="100" w:type="dxa"/>
            </w:tcMar>
          </w:tcPr>
          <w:p w14:paraId="5B43F786" w14:textId="77777777" w:rsidR="00E85CAE" w:rsidRPr="00E50E1B" w:rsidRDefault="00ED4E93" w:rsidP="00E50E1B">
            <w:pPr>
              <w:pStyle w:val="Normal1"/>
              <w:widowControl w:val="0"/>
              <w:spacing w:line="360" w:lineRule="auto"/>
              <w:jc w:val="both"/>
              <w:rPr>
                <w:rFonts w:ascii="Times New Roman" w:hAnsi="Times New Roman" w:cs="Times New Roman"/>
                <w:sz w:val="24"/>
                <w:szCs w:val="24"/>
              </w:rPr>
            </w:pPr>
            <w:r w:rsidRPr="00E50E1B">
              <w:rPr>
                <w:rFonts w:ascii="Times New Roman" w:hAnsi="Times New Roman" w:cs="Times New Roman"/>
                <w:sz w:val="24"/>
                <w:szCs w:val="24"/>
              </w:rPr>
              <w:t xml:space="preserve">Ongoing </w:t>
            </w:r>
          </w:p>
        </w:tc>
        <w:tc>
          <w:tcPr>
            <w:tcW w:w="2340" w:type="dxa"/>
            <w:shd w:val="clear" w:color="auto" w:fill="auto"/>
            <w:tcMar>
              <w:top w:w="100" w:type="dxa"/>
              <w:left w:w="100" w:type="dxa"/>
              <w:bottom w:w="100" w:type="dxa"/>
              <w:right w:w="100" w:type="dxa"/>
            </w:tcMar>
          </w:tcPr>
          <w:p w14:paraId="5B43F787" w14:textId="77777777" w:rsidR="00E85CAE" w:rsidRPr="00E50E1B" w:rsidRDefault="00ED4E93" w:rsidP="00E50E1B">
            <w:pPr>
              <w:pStyle w:val="Normal1"/>
              <w:widowControl w:val="0"/>
              <w:spacing w:line="360" w:lineRule="auto"/>
              <w:jc w:val="both"/>
              <w:rPr>
                <w:rFonts w:ascii="Times New Roman" w:hAnsi="Times New Roman" w:cs="Times New Roman"/>
                <w:sz w:val="24"/>
                <w:szCs w:val="24"/>
              </w:rPr>
            </w:pPr>
            <w:r w:rsidRPr="00E50E1B">
              <w:rPr>
                <w:rFonts w:ascii="Times New Roman" w:hAnsi="Times New Roman" w:cs="Times New Roman"/>
                <w:sz w:val="24"/>
                <w:szCs w:val="24"/>
              </w:rPr>
              <w:t xml:space="preserve">Active participation in different roles during the projects. </w:t>
            </w:r>
          </w:p>
        </w:tc>
      </w:tr>
      <w:tr w:rsidR="00E85CAE" w:rsidRPr="00E50E1B" w14:paraId="5B43F78D" w14:textId="77777777" w:rsidTr="00E50E1B">
        <w:trPr>
          <w:cantSplit/>
          <w:tblHeader/>
          <w:jc w:val="center"/>
        </w:trPr>
        <w:tc>
          <w:tcPr>
            <w:tcW w:w="2340" w:type="dxa"/>
            <w:shd w:val="clear" w:color="auto" w:fill="auto"/>
            <w:tcMar>
              <w:top w:w="100" w:type="dxa"/>
              <w:left w:w="100" w:type="dxa"/>
              <w:bottom w:w="100" w:type="dxa"/>
              <w:right w:w="100" w:type="dxa"/>
            </w:tcMar>
          </w:tcPr>
          <w:p w14:paraId="5B43F789" w14:textId="77777777" w:rsidR="00E85CAE" w:rsidRPr="00E50E1B" w:rsidRDefault="00ED4E93" w:rsidP="00E50E1B">
            <w:pPr>
              <w:pStyle w:val="Normal1"/>
              <w:widowControl w:val="0"/>
              <w:spacing w:line="360" w:lineRule="auto"/>
              <w:jc w:val="both"/>
              <w:rPr>
                <w:rFonts w:ascii="Times New Roman" w:hAnsi="Times New Roman" w:cs="Times New Roman"/>
                <w:sz w:val="24"/>
                <w:szCs w:val="24"/>
              </w:rPr>
            </w:pPr>
            <w:r w:rsidRPr="00E50E1B">
              <w:rPr>
                <w:rFonts w:ascii="Times New Roman" w:hAnsi="Times New Roman" w:cs="Times New Roman"/>
                <w:sz w:val="24"/>
                <w:szCs w:val="24"/>
              </w:rPr>
              <w:t>Improve conflict resolution</w:t>
            </w:r>
          </w:p>
        </w:tc>
        <w:tc>
          <w:tcPr>
            <w:tcW w:w="2340" w:type="dxa"/>
            <w:shd w:val="clear" w:color="auto" w:fill="auto"/>
            <w:tcMar>
              <w:top w:w="100" w:type="dxa"/>
              <w:left w:w="100" w:type="dxa"/>
              <w:bottom w:w="100" w:type="dxa"/>
              <w:right w:w="100" w:type="dxa"/>
            </w:tcMar>
          </w:tcPr>
          <w:p w14:paraId="5B43F78A" w14:textId="77777777" w:rsidR="00E85CAE" w:rsidRPr="00E50E1B" w:rsidRDefault="00ED4E93" w:rsidP="00E50E1B">
            <w:pPr>
              <w:pStyle w:val="Normal1"/>
              <w:widowControl w:val="0"/>
              <w:spacing w:line="360" w:lineRule="auto"/>
              <w:jc w:val="both"/>
              <w:rPr>
                <w:rFonts w:ascii="Times New Roman" w:hAnsi="Times New Roman" w:cs="Times New Roman"/>
                <w:sz w:val="24"/>
                <w:szCs w:val="24"/>
              </w:rPr>
            </w:pPr>
            <w:r w:rsidRPr="00E50E1B">
              <w:rPr>
                <w:rFonts w:ascii="Times New Roman" w:hAnsi="Times New Roman" w:cs="Times New Roman"/>
                <w:sz w:val="24"/>
                <w:szCs w:val="24"/>
              </w:rPr>
              <w:t>In order to address the conflicts early to create a positive team environment.</w:t>
            </w:r>
          </w:p>
        </w:tc>
        <w:tc>
          <w:tcPr>
            <w:tcW w:w="2340" w:type="dxa"/>
            <w:shd w:val="clear" w:color="auto" w:fill="auto"/>
            <w:tcMar>
              <w:top w:w="100" w:type="dxa"/>
              <w:left w:w="100" w:type="dxa"/>
              <w:bottom w:w="100" w:type="dxa"/>
              <w:right w:w="100" w:type="dxa"/>
            </w:tcMar>
          </w:tcPr>
          <w:p w14:paraId="5B43F78B" w14:textId="77777777" w:rsidR="00E85CAE" w:rsidRPr="00E50E1B" w:rsidRDefault="00ED4E93" w:rsidP="00E50E1B">
            <w:pPr>
              <w:pStyle w:val="Normal1"/>
              <w:widowControl w:val="0"/>
              <w:spacing w:line="360" w:lineRule="auto"/>
              <w:jc w:val="both"/>
              <w:rPr>
                <w:rFonts w:ascii="Times New Roman" w:hAnsi="Times New Roman" w:cs="Times New Roman"/>
                <w:sz w:val="24"/>
                <w:szCs w:val="24"/>
              </w:rPr>
            </w:pPr>
            <w:r w:rsidRPr="00E50E1B">
              <w:rPr>
                <w:rFonts w:ascii="Times New Roman" w:hAnsi="Times New Roman" w:cs="Times New Roman"/>
                <w:sz w:val="24"/>
                <w:szCs w:val="24"/>
              </w:rPr>
              <w:t xml:space="preserve">Immediate </w:t>
            </w:r>
          </w:p>
        </w:tc>
        <w:tc>
          <w:tcPr>
            <w:tcW w:w="2340" w:type="dxa"/>
            <w:shd w:val="clear" w:color="auto" w:fill="auto"/>
            <w:tcMar>
              <w:top w:w="100" w:type="dxa"/>
              <w:left w:w="100" w:type="dxa"/>
              <w:bottom w:w="100" w:type="dxa"/>
              <w:right w:w="100" w:type="dxa"/>
            </w:tcMar>
          </w:tcPr>
          <w:p w14:paraId="5B43F78C" w14:textId="77777777" w:rsidR="00E85CAE" w:rsidRPr="00E50E1B" w:rsidRDefault="00ED4E93" w:rsidP="00E50E1B">
            <w:pPr>
              <w:pStyle w:val="Normal1"/>
              <w:widowControl w:val="0"/>
              <w:spacing w:line="360" w:lineRule="auto"/>
              <w:jc w:val="both"/>
              <w:rPr>
                <w:rFonts w:ascii="Times New Roman" w:hAnsi="Times New Roman" w:cs="Times New Roman"/>
                <w:sz w:val="24"/>
                <w:szCs w:val="24"/>
              </w:rPr>
            </w:pPr>
            <w:r w:rsidRPr="00E50E1B">
              <w:rPr>
                <w:rFonts w:ascii="Times New Roman" w:hAnsi="Times New Roman" w:cs="Times New Roman"/>
                <w:sz w:val="24"/>
                <w:szCs w:val="24"/>
              </w:rPr>
              <w:t>Less conflicts in the team</w:t>
            </w:r>
          </w:p>
        </w:tc>
      </w:tr>
      <w:tr w:rsidR="00E85CAE" w:rsidRPr="00E50E1B" w14:paraId="5B43F792" w14:textId="77777777" w:rsidTr="00E50E1B">
        <w:trPr>
          <w:cantSplit/>
          <w:tblHeader/>
          <w:jc w:val="center"/>
        </w:trPr>
        <w:tc>
          <w:tcPr>
            <w:tcW w:w="2340" w:type="dxa"/>
            <w:shd w:val="clear" w:color="auto" w:fill="auto"/>
            <w:tcMar>
              <w:top w:w="100" w:type="dxa"/>
              <w:left w:w="100" w:type="dxa"/>
              <w:bottom w:w="100" w:type="dxa"/>
              <w:right w:w="100" w:type="dxa"/>
            </w:tcMar>
          </w:tcPr>
          <w:p w14:paraId="5B43F78E" w14:textId="77777777" w:rsidR="00E85CAE" w:rsidRPr="00E50E1B" w:rsidRDefault="00ED4E93" w:rsidP="00E50E1B">
            <w:pPr>
              <w:pStyle w:val="Normal1"/>
              <w:widowControl w:val="0"/>
              <w:spacing w:line="360" w:lineRule="auto"/>
              <w:jc w:val="both"/>
              <w:rPr>
                <w:rFonts w:ascii="Times New Roman" w:hAnsi="Times New Roman" w:cs="Times New Roman"/>
                <w:sz w:val="24"/>
                <w:szCs w:val="24"/>
              </w:rPr>
            </w:pPr>
            <w:r w:rsidRPr="00E50E1B">
              <w:rPr>
                <w:rFonts w:ascii="Times New Roman" w:hAnsi="Times New Roman" w:cs="Times New Roman"/>
                <w:sz w:val="24"/>
                <w:szCs w:val="24"/>
              </w:rPr>
              <w:t xml:space="preserve">Adapt communication style </w:t>
            </w:r>
          </w:p>
        </w:tc>
        <w:tc>
          <w:tcPr>
            <w:tcW w:w="2340" w:type="dxa"/>
            <w:shd w:val="clear" w:color="auto" w:fill="auto"/>
            <w:tcMar>
              <w:top w:w="100" w:type="dxa"/>
              <w:left w:w="100" w:type="dxa"/>
              <w:bottom w:w="100" w:type="dxa"/>
              <w:right w:w="100" w:type="dxa"/>
            </w:tcMar>
          </w:tcPr>
          <w:p w14:paraId="5B43F78F" w14:textId="77777777" w:rsidR="00E85CAE" w:rsidRPr="00E50E1B" w:rsidRDefault="00ED4E93" w:rsidP="00E50E1B">
            <w:pPr>
              <w:pStyle w:val="Normal1"/>
              <w:widowControl w:val="0"/>
              <w:spacing w:line="360" w:lineRule="auto"/>
              <w:jc w:val="both"/>
              <w:rPr>
                <w:rFonts w:ascii="Times New Roman" w:hAnsi="Times New Roman" w:cs="Times New Roman"/>
                <w:sz w:val="24"/>
                <w:szCs w:val="24"/>
              </w:rPr>
            </w:pPr>
            <w:r w:rsidRPr="00E50E1B">
              <w:rPr>
                <w:rFonts w:ascii="Times New Roman" w:hAnsi="Times New Roman" w:cs="Times New Roman"/>
                <w:sz w:val="24"/>
                <w:szCs w:val="24"/>
              </w:rPr>
              <w:t>I will adapt communication style to improve communication within the team</w:t>
            </w:r>
          </w:p>
        </w:tc>
        <w:tc>
          <w:tcPr>
            <w:tcW w:w="2340" w:type="dxa"/>
            <w:shd w:val="clear" w:color="auto" w:fill="auto"/>
            <w:tcMar>
              <w:top w:w="100" w:type="dxa"/>
              <w:left w:w="100" w:type="dxa"/>
              <w:bottom w:w="100" w:type="dxa"/>
              <w:right w:w="100" w:type="dxa"/>
            </w:tcMar>
          </w:tcPr>
          <w:p w14:paraId="5B43F790" w14:textId="77777777" w:rsidR="00E85CAE" w:rsidRPr="00E50E1B" w:rsidRDefault="00ED4E93" w:rsidP="00E50E1B">
            <w:pPr>
              <w:pStyle w:val="Normal1"/>
              <w:widowControl w:val="0"/>
              <w:spacing w:line="360" w:lineRule="auto"/>
              <w:jc w:val="both"/>
              <w:rPr>
                <w:rFonts w:ascii="Times New Roman" w:hAnsi="Times New Roman" w:cs="Times New Roman"/>
                <w:sz w:val="24"/>
                <w:szCs w:val="24"/>
              </w:rPr>
            </w:pPr>
            <w:r w:rsidRPr="00E50E1B">
              <w:rPr>
                <w:rFonts w:ascii="Times New Roman" w:hAnsi="Times New Roman" w:cs="Times New Roman"/>
                <w:sz w:val="24"/>
                <w:szCs w:val="24"/>
              </w:rPr>
              <w:t>Ongoing</w:t>
            </w:r>
          </w:p>
        </w:tc>
        <w:tc>
          <w:tcPr>
            <w:tcW w:w="2340" w:type="dxa"/>
            <w:shd w:val="clear" w:color="auto" w:fill="auto"/>
            <w:tcMar>
              <w:top w:w="100" w:type="dxa"/>
              <w:left w:w="100" w:type="dxa"/>
              <w:bottom w:w="100" w:type="dxa"/>
              <w:right w:w="100" w:type="dxa"/>
            </w:tcMar>
          </w:tcPr>
          <w:p w14:paraId="5B43F791" w14:textId="77777777" w:rsidR="00E85CAE" w:rsidRPr="00E50E1B" w:rsidRDefault="00ED4E93" w:rsidP="00E50E1B">
            <w:pPr>
              <w:pStyle w:val="Normal1"/>
              <w:widowControl w:val="0"/>
              <w:spacing w:line="360" w:lineRule="auto"/>
              <w:jc w:val="both"/>
              <w:rPr>
                <w:rFonts w:ascii="Times New Roman" w:hAnsi="Times New Roman" w:cs="Times New Roman"/>
                <w:sz w:val="24"/>
                <w:szCs w:val="24"/>
              </w:rPr>
            </w:pPr>
            <w:r w:rsidRPr="00E50E1B">
              <w:rPr>
                <w:rFonts w:ascii="Times New Roman" w:hAnsi="Times New Roman" w:cs="Times New Roman"/>
                <w:sz w:val="24"/>
                <w:szCs w:val="24"/>
              </w:rPr>
              <w:t>Improved productivity of the team.</w:t>
            </w:r>
          </w:p>
        </w:tc>
      </w:tr>
    </w:tbl>
    <w:p w14:paraId="5B43F793" w14:textId="77777777" w:rsidR="00E85CAE" w:rsidRPr="00244DE1" w:rsidRDefault="00244DE1" w:rsidP="00244DE1">
      <w:pPr>
        <w:pStyle w:val="Normal1"/>
        <w:spacing w:line="360" w:lineRule="auto"/>
        <w:jc w:val="center"/>
        <w:rPr>
          <w:rFonts w:ascii="Times New Roman" w:hAnsi="Times New Roman" w:cs="Times New Roman"/>
          <w:b/>
          <w:sz w:val="24"/>
          <w:szCs w:val="24"/>
        </w:rPr>
      </w:pPr>
      <w:r w:rsidRPr="00244DE1">
        <w:rPr>
          <w:rFonts w:ascii="Times New Roman" w:hAnsi="Times New Roman" w:cs="Times New Roman"/>
          <w:b/>
          <w:sz w:val="24"/>
          <w:szCs w:val="24"/>
        </w:rPr>
        <w:t>Table Number 1: Action Plan</w:t>
      </w:r>
    </w:p>
    <w:p w14:paraId="5B43F794" w14:textId="77777777" w:rsidR="00244DE1" w:rsidRPr="00244DE1" w:rsidRDefault="00244DE1" w:rsidP="00244DE1">
      <w:pPr>
        <w:pStyle w:val="Normal1"/>
        <w:spacing w:line="360" w:lineRule="auto"/>
        <w:jc w:val="center"/>
        <w:rPr>
          <w:rFonts w:ascii="Times New Roman" w:hAnsi="Times New Roman" w:cs="Times New Roman"/>
          <w:sz w:val="24"/>
          <w:szCs w:val="24"/>
        </w:rPr>
      </w:pPr>
      <w:r>
        <w:rPr>
          <w:rFonts w:ascii="Times New Roman" w:hAnsi="Times New Roman" w:cs="Times New Roman"/>
          <w:sz w:val="24"/>
          <w:szCs w:val="24"/>
        </w:rPr>
        <w:t>(Source: Created by Learner)</w:t>
      </w:r>
    </w:p>
    <w:p w14:paraId="5B43F795" w14:textId="77777777" w:rsidR="00E85CAE" w:rsidRPr="00E50E1B" w:rsidRDefault="00E85CAE" w:rsidP="00E50E1B">
      <w:pPr>
        <w:pStyle w:val="Normal1"/>
        <w:spacing w:line="360" w:lineRule="auto"/>
        <w:jc w:val="both"/>
        <w:rPr>
          <w:rFonts w:ascii="Times New Roman" w:hAnsi="Times New Roman" w:cs="Times New Roman"/>
          <w:sz w:val="24"/>
          <w:szCs w:val="24"/>
        </w:rPr>
      </w:pPr>
    </w:p>
    <w:p w14:paraId="5B43F796" w14:textId="77777777" w:rsidR="00E85CAE" w:rsidRPr="00E50E1B" w:rsidRDefault="00E85CAE" w:rsidP="00E50E1B">
      <w:pPr>
        <w:pStyle w:val="Normal1"/>
        <w:spacing w:line="360" w:lineRule="auto"/>
        <w:jc w:val="both"/>
        <w:rPr>
          <w:rFonts w:ascii="Times New Roman" w:hAnsi="Times New Roman" w:cs="Times New Roman"/>
          <w:sz w:val="24"/>
          <w:szCs w:val="24"/>
        </w:rPr>
      </w:pPr>
    </w:p>
    <w:p w14:paraId="5B43F797" w14:textId="77777777" w:rsidR="00E85CAE" w:rsidRPr="00E50E1B" w:rsidRDefault="00ED4E93" w:rsidP="00E50E1B">
      <w:pPr>
        <w:pStyle w:val="Normal1"/>
        <w:spacing w:line="360" w:lineRule="auto"/>
        <w:ind w:right="220"/>
        <w:jc w:val="both"/>
        <w:rPr>
          <w:rFonts w:ascii="Times New Roman" w:hAnsi="Times New Roman" w:cs="Times New Roman"/>
          <w:b/>
          <w:sz w:val="24"/>
          <w:szCs w:val="24"/>
        </w:rPr>
      </w:pPr>
      <w:r w:rsidRPr="00E50E1B">
        <w:rPr>
          <w:rFonts w:ascii="Times New Roman" w:hAnsi="Times New Roman" w:cs="Times New Roman"/>
          <w:sz w:val="24"/>
          <w:szCs w:val="24"/>
        </w:rPr>
        <w:br w:type="page"/>
      </w:r>
    </w:p>
    <w:p w14:paraId="5B43F798" w14:textId="77777777" w:rsidR="00E85CAE" w:rsidRPr="00E50E1B" w:rsidRDefault="00E50E1B" w:rsidP="00E50E1B">
      <w:pPr>
        <w:pStyle w:val="Heading1"/>
      </w:pPr>
      <w:bookmarkStart w:id="3" w:name="_Toc183447890"/>
      <w:r>
        <w:lastRenderedPageBreak/>
        <w:t>References</w:t>
      </w:r>
      <w:bookmarkEnd w:id="3"/>
    </w:p>
    <w:p w14:paraId="5B43F799" w14:textId="77777777" w:rsidR="00E50E1B" w:rsidRPr="00E50E1B" w:rsidRDefault="00E50E1B" w:rsidP="00E50E1B">
      <w:pPr>
        <w:pStyle w:val="Normal1"/>
        <w:spacing w:line="360" w:lineRule="auto"/>
        <w:jc w:val="both"/>
        <w:rPr>
          <w:rFonts w:ascii="Times New Roman" w:eastAsia="Times New Roman" w:hAnsi="Times New Roman" w:cs="Times New Roman"/>
          <w:color w:val="222222"/>
          <w:sz w:val="24"/>
          <w:szCs w:val="24"/>
          <w:highlight w:val="white"/>
        </w:rPr>
      </w:pPr>
      <w:r w:rsidRPr="00E50E1B">
        <w:rPr>
          <w:rFonts w:ascii="Times New Roman" w:eastAsia="Times New Roman" w:hAnsi="Times New Roman" w:cs="Times New Roman"/>
          <w:color w:val="222222"/>
          <w:sz w:val="24"/>
          <w:szCs w:val="24"/>
          <w:highlight w:val="white"/>
        </w:rPr>
        <w:t xml:space="preserve">Anwar, G. and Abdullah, N.N., 2021. The impact of Human resource management practice on Organizational performance. </w:t>
      </w:r>
      <w:r w:rsidRPr="00E50E1B">
        <w:rPr>
          <w:rFonts w:ascii="Times New Roman" w:eastAsia="Times New Roman" w:hAnsi="Times New Roman" w:cs="Times New Roman"/>
          <w:i/>
          <w:color w:val="222222"/>
          <w:sz w:val="24"/>
          <w:szCs w:val="24"/>
          <w:highlight w:val="white"/>
        </w:rPr>
        <w:t>International journal of Engineering, Business and Management (IJEBM)</w:t>
      </w:r>
      <w:r w:rsidRPr="00E50E1B">
        <w:rPr>
          <w:rFonts w:ascii="Times New Roman" w:eastAsia="Times New Roman" w:hAnsi="Times New Roman" w:cs="Times New Roman"/>
          <w:color w:val="222222"/>
          <w:sz w:val="24"/>
          <w:szCs w:val="24"/>
          <w:highlight w:val="white"/>
        </w:rPr>
        <w:t xml:space="preserve">, </w:t>
      </w:r>
      <w:r w:rsidRPr="00E50E1B">
        <w:rPr>
          <w:rFonts w:ascii="Times New Roman" w:eastAsia="Times New Roman" w:hAnsi="Times New Roman" w:cs="Times New Roman"/>
          <w:i/>
          <w:color w:val="222222"/>
          <w:sz w:val="24"/>
          <w:szCs w:val="24"/>
          <w:highlight w:val="white"/>
        </w:rPr>
        <w:t>5</w:t>
      </w:r>
      <w:r w:rsidRPr="00E50E1B">
        <w:rPr>
          <w:rFonts w:ascii="Times New Roman" w:eastAsia="Times New Roman" w:hAnsi="Times New Roman" w:cs="Times New Roman"/>
          <w:color w:val="222222"/>
          <w:sz w:val="24"/>
          <w:szCs w:val="24"/>
          <w:highlight w:val="white"/>
        </w:rPr>
        <w:t>.</w:t>
      </w:r>
    </w:p>
    <w:p w14:paraId="5B43F79A" w14:textId="77777777" w:rsidR="00E50E1B" w:rsidRPr="00E50E1B" w:rsidRDefault="00E50E1B" w:rsidP="00E50E1B">
      <w:pPr>
        <w:pStyle w:val="Normal1"/>
        <w:spacing w:line="360" w:lineRule="auto"/>
        <w:jc w:val="both"/>
        <w:rPr>
          <w:rFonts w:ascii="Times New Roman" w:eastAsia="Times New Roman" w:hAnsi="Times New Roman" w:cs="Times New Roman"/>
          <w:color w:val="222222"/>
          <w:sz w:val="24"/>
          <w:szCs w:val="24"/>
          <w:highlight w:val="white"/>
        </w:rPr>
      </w:pPr>
      <w:r w:rsidRPr="00E50E1B">
        <w:rPr>
          <w:rFonts w:ascii="Times New Roman" w:eastAsia="Times New Roman" w:hAnsi="Times New Roman" w:cs="Times New Roman"/>
          <w:color w:val="222222"/>
          <w:sz w:val="24"/>
          <w:szCs w:val="24"/>
          <w:highlight w:val="white"/>
        </w:rPr>
        <w:t xml:space="preserve">Bednár, R. and Ljudvigová, I., 2020. Belbin team roles in a start-up team. In </w:t>
      </w:r>
      <w:r w:rsidRPr="00E50E1B">
        <w:rPr>
          <w:rFonts w:ascii="Times New Roman" w:eastAsia="Times New Roman" w:hAnsi="Times New Roman" w:cs="Times New Roman"/>
          <w:i/>
          <w:color w:val="222222"/>
          <w:sz w:val="24"/>
          <w:szCs w:val="24"/>
          <w:highlight w:val="white"/>
        </w:rPr>
        <w:t>SHS Web of conferences</w:t>
      </w:r>
      <w:r w:rsidRPr="00E50E1B">
        <w:rPr>
          <w:rFonts w:ascii="Times New Roman" w:eastAsia="Times New Roman" w:hAnsi="Times New Roman" w:cs="Times New Roman"/>
          <w:color w:val="222222"/>
          <w:sz w:val="24"/>
          <w:szCs w:val="24"/>
          <w:highlight w:val="white"/>
        </w:rPr>
        <w:t xml:space="preserve"> (Vol. 83, p. 01002). EDP Sciences.</w:t>
      </w:r>
    </w:p>
    <w:p w14:paraId="5B43F79B" w14:textId="77777777" w:rsidR="00E50E1B" w:rsidRPr="00E50E1B" w:rsidRDefault="00E50E1B" w:rsidP="00E50E1B">
      <w:pPr>
        <w:pStyle w:val="Normal1"/>
        <w:spacing w:line="360" w:lineRule="auto"/>
        <w:jc w:val="both"/>
        <w:rPr>
          <w:rFonts w:ascii="Times New Roman" w:eastAsia="Times New Roman" w:hAnsi="Times New Roman" w:cs="Times New Roman"/>
          <w:color w:val="222222"/>
          <w:sz w:val="24"/>
          <w:szCs w:val="24"/>
          <w:highlight w:val="white"/>
        </w:rPr>
      </w:pPr>
      <w:r w:rsidRPr="00E50E1B">
        <w:rPr>
          <w:rFonts w:ascii="Times New Roman" w:eastAsia="Times New Roman" w:hAnsi="Times New Roman" w:cs="Times New Roman"/>
          <w:color w:val="222222"/>
          <w:sz w:val="24"/>
          <w:szCs w:val="24"/>
          <w:highlight w:val="white"/>
        </w:rPr>
        <w:t xml:space="preserve">Gauthier, C., 2022. </w:t>
      </w:r>
      <w:r w:rsidRPr="00E50E1B">
        <w:rPr>
          <w:rFonts w:ascii="Times New Roman" w:eastAsia="Times New Roman" w:hAnsi="Times New Roman" w:cs="Times New Roman"/>
          <w:i/>
          <w:color w:val="222222"/>
          <w:sz w:val="24"/>
          <w:szCs w:val="24"/>
          <w:highlight w:val="white"/>
        </w:rPr>
        <w:t>Revealed Preference Analysis: Theory and Applications</w:t>
      </w:r>
      <w:r w:rsidRPr="00E50E1B">
        <w:rPr>
          <w:rFonts w:ascii="Times New Roman" w:eastAsia="Times New Roman" w:hAnsi="Times New Roman" w:cs="Times New Roman"/>
          <w:color w:val="222222"/>
          <w:sz w:val="24"/>
          <w:szCs w:val="24"/>
          <w:highlight w:val="white"/>
        </w:rPr>
        <w:t xml:space="preserve"> (Doctoral dissertation, The University of Western Ontario (Canada)).</w:t>
      </w:r>
    </w:p>
    <w:p w14:paraId="5B43F79C" w14:textId="77777777" w:rsidR="00E50E1B" w:rsidRPr="00E50E1B" w:rsidRDefault="00E50E1B" w:rsidP="00E50E1B">
      <w:pPr>
        <w:pStyle w:val="Normal1"/>
        <w:spacing w:line="360" w:lineRule="auto"/>
        <w:jc w:val="both"/>
        <w:rPr>
          <w:rFonts w:ascii="Times New Roman" w:eastAsia="Times New Roman" w:hAnsi="Times New Roman" w:cs="Times New Roman"/>
          <w:color w:val="222222"/>
          <w:sz w:val="24"/>
          <w:szCs w:val="24"/>
          <w:highlight w:val="white"/>
        </w:rPr>
      </w:pPr>
      <w:r w:rsidRPr="00E50E1B">
        <w:rPr>
          <w:rFonts w:ascii="Times New Roman" w:eastAsia="Times New Roman" w:hAnsi="Times New Roman" w:cs="Times New Roman"/>
          <w:color w:val="222222"/>
          <w:sz w:val="24"/>
          <w:szCs w:val="24"/>
          <w:highlight w:val="white"/>
        </w:rPr>
        <w:t xml:space="preserve">Guttenberg, J.L., 2020. Group development model and Lean Six Sigma project team outcomes. </w:t>
      </w:r>
      <w:r w:rsidRPr="00E50E1B">
        <w:rPr>
          <w:rFonts w:ascii="Times New Roman" w:eastAsia="Times New Roman" w:hAnsi="Times New Roman" w:cs="Times New Roman"/>
          <w:i/>
          <w:color w:val="222222"/>
          <w:sz w:val="24"/>
          <w:szCs w:val="24"/>
          <w:highlight w:val="white"/>
        </w:rPr>
        <w:t>International Journal of Lean Six Sigma</w:t>
      </w:r>
      <w:r w:rsidRPr="00E50E1B">
        <w:rPr>
          <w:rFonts w:ascii="Times New Roman" w:eastAsia="Times New Roman" w:hAnsi="Times New Roman" w:cs="Times New Roman"/>
          <w:color w:val="222222"/>
          <w:sz w:val="24"/>
          <w:szCs w:val="24"/>
          <w:highlight w:val="white"/>
        </w:rPr>
        <w:t xml:space="preserve">, </w:t>
      </w:r>
      <w:r w:rsidRPr="00E50E1B">
        <w:rPr>
          <w:rFonts w:ascii="Times New Roman" w:eastAsia="Times New Roman" w:hAnsi="Times New Roman" w:cs="Times New Roman"/>
          <w:i/>
          <w:color w:val="222222"/>
          <w:sz w:val="24"/>
          <w:szCs w:val="24"/>
          <w:highlight w:val="white"/>
        </w:rPr>
        <w:t>11</w:t>
      </w:r>
      <w:r w:rsidRPr="00E50E1B">
        <w:rPr>
          <w:rFonts w:ascii="Times New Roman" w:eastAsia="Times New Roman" w:hAnsi="Times New Roman" w:cs="Times New Roman"/>
          <w:color w:val="222222"/>
          <w:sz w:val="24"/>
          <w:szCs w:val="24"/>
          <w:highlight w:val="white"/>
        </w:rPr>
        <w:t>(4), pp.635-661.</w:t>
      </w:r>
    </w:p>
    <w:p w14:paraId="5B43F79D" w14:textId="77777777" w:rsidR="00E50E1B" w:rsidRPr="00E50E1B" w:rsidRDefault="00E50E1B" w:rsidP="00E50E1B">
      <w:pPr>
        <w:pStyle w:val="Normal1"/>
        <w:spacing w:line="360" w:lineRule="auto"/>
        <w:jc w:val="both"/>
        <w:rPr>
          <w:rFonts w:ascii="Times New Roman" w:eastAsia="Times New Roman" w:hAnsi="Times New Roman" w:cs="Times New Roman"/>
          <w:color w:val="1155CC"/>
          <w:sz w:val="24"/>
          <w:szCs w:val="24"/>
          <w:highlight w:val="white"/>
          <w:u w:val="single"/>
        </w:rPr>
      </w:pPr>
      <w:r w:rsidRPr="00E50E1B">
        <w:rPr>
          <w:rFonts w:ascii="Times New Roman" w:eastAsia="Times New Roman" w:hAnsi="Times New Roman" w:cs="Times New Roman"/>
          <w:color w:val="222222"/>
          <w:sz w:val="24"/>
          <w:szCs w:val="24"/>
          <w:highlight w:val="white"/>
        </w:rPr>
        <w:t>Heffernan, M. (2012) Dare To Disagree</w:t>
      </w:r>
      <w:hyperlink r:id="rId7">
        <w:r w:rsidRPr="00E50E1B">
          <w:rPr>
            <w:rFonts w:ascii="Times New Roman" w:eastAsia="Times New Roman" w:hAnsi="Times New Roman" w:cs="Times New Roman"/>
            <w:color w:val="222222"/>
            <w:sz w:val="24"/>
            <w:szCs w:val="24"/>
            <w:highlight w:val="white"/>
          </w:rPr>
          <w:t xml:space="preserve"> </w:t>
        </w:r>
      </w:hyperlink>
      <w:hyperlink r:id="rId8">
        <w:r w:rsidRPr="00E50E1B">
          <w:rPr>
            <w:rFonts w:ascii="Times New Roman" w:eastAsia="Times New Roman" w:hAnsi="Times New Roman" w:cs="Times New Roman"/>
            <w:color w:val="1155CC"/>
            <w:sz w:val="24"/>
            <w:szCs w:val="24"/>
            <w:highlight w:val="white"/>
            <w:u w:val="single"/>
          </w:rPr>
          <w:t>https://www.ted.com/talks/margaret_heffernan_dare_to_disagree?utm_campaign=tedspread&amp;utm_medium=referral&amp;utm_source=tedcomshare</w:t>
        </w:r>
      </w:hyperlink>
    </w:p>
    <w:p w14:paraId="5B43F79E" w14:textId="77777777" w:rsidR="00E50E1B" w:rsidRPr="00E50E1B" w:rsidRDefault="00E50E1B" w:rsidP="00E50E1B">
      <w:pPr>
        <w:pStyle w:val="Normal1"/>
        <w:spacing w:line="360" w:lineRule="auto"/>
        <w:jc w:val="both"/>
        <w:rPr>
          <w:rFonts w:ascii="Times New Roman" w:eastAsia="Times New Roman" w:hAnsi="Times New Roman" w:cs="Times New Roman"/>
          <w:color w:val="1155CC"/>
          <w:sz w:val="24"/>
          <w:szCs w:val="24"/>
          <w:highlight w:val="white"/>
          <w:u w:val="single"/>
        </w:rPr>
      </w:pPr>
      <w:r w:rsidRPr="00E50E1B">
        <w:rPr>
          <w:rFonts w:ascii="Times New Roman" w:eastAsia="Times New Roman" w:hAnsi="Times New Roman" w:cs="Times New Roman"/>
          <w:color w:val="222222"/>
          <w:sz w:val="24"/>
          <w:szCs w:val="24"/>
          <w:highlight w:val="white"/>
        </w:rPr>
        <w:t>Heffernan, M. (2015) Super Chickens, Forget the Pecking Order</w:t>
      </w:r>
      <w:hyperlink r:id="rId9">
        <w:r w:rsidRPr="00E50E1B">
          <w:rPr>
            <w:rFonts w:ascii="Times New Roman" w:eastAsia="Times New Roman" w:hAnsi="Times New Roman" w:cs="Times New Roman"/>
            <w:color w:val="222222"/>
            <w:sz w:val="24"/>
            <w:szCs w:val="24"/>
            <w:highlight w:val="white"/>
          </w:rPr>
          <w:t xml:space="preserve"> </w:t>
        </w:r>
      </w:hyperlink>
      <w:hyperlink r:id="rId10">
        <w:r w:rsidRPr="00E50E1B">
          <w:rPr>
            <w:rFonts w:ascii="Times New Roman" w:eastAsia="Times New Roman" w:hAnsi="Times New Roman" w:cs="Times New Roman"/>
            <w:color w:val="1155CC"/>
            <w:sz w:val="24"/>
            <w:szCs w:val="24"/>
            <w:highlight w:val="white"/>
            <w:u w:val="single"/>
          </w:rPr>
          <w:t>https://www.ted.com/talks/margaret_heffernan_forget_the_pecking_order_at_work?utm_campaign=tedspread&amp;utm_medium=referral&amp;utm_source=tedcomshare</w:t>
        </w:r>
      </w:hyperlink>
    </w:p>
    <w:p w14:paraId="5B43F79F" w14:textId="77777777" w:rsidR="00E50E1B" w:rsidRPr="00E50E1B" w:rsidRDefault="00E50E1B" w:rsidP="00E50E1B">
      <w:pPr>
        <w:pStyle w:val="Normal1"/>
        <w:spacing w:line="360" w:lineRule="auto"/>
        <w:jc w:val="both"/>
        <w:rPr>
          <w:rFonts w:ascii="Times New Roman" w:eastAsia="Times New Roman" w:hAnsi="Times New Roman" w:cs="Times New Roman"/>
          <w:color w:val="222222"/>
          <w:sz w:val="24"/>
          <w:szCs w:val="24"/>
          <w:highlight w:val="white"/>
        </w:rPr>
      </w:pPr>
      <w:r w:rsidRPr="00E50E1B">
        <w:rPr>
          <w:rFonts w:ascii="Times New Roman" w:eastAsia="Times New Roman" w:hAnsi="Times New Roman" w:cs="Times New Roman"/>
          <w:color w:val="222222"/>
          <w:sz w:val="24"/>
          <w:szCs w:val="24"/>
          <w:highlight w:val="white"/>
        </w:rPr>
        <w:t xml:space="preserve">Hughes, M. (2024) </w:t>
      </w:r>
      <w:r w:rsidRPr="00E50E1B">
        <w:rPr>
          <w:rFonts w:ascii="Times New Roman" w:eastAsia="Times New Roman" w:hAnsi="Times New Roman" w:cs="Times New Roman"/>
          <w:i/>
          <w:color w:val="222222"/>
          <w:sz w:val="24"/>
          <w:szCs w:val="24"/>
          <w:highlight w:val="white"/>
        </w:rPr>
        <w:t>Belbin’s Team Roles</w:t>
      </w:r>
      <w:r w:rsidRPr="00E50E1B">
        <w:rPr>
          <w:rFonts w:ascii="Times New Roman" w:eastAsia="Times New Roman" w:hAnsi="Times New Roman" w:cs="Times New Roman"/>
          <w:color w:val="222222"/>
          <w:sz w:val="24"/>
          <w:szCs w:val="24"/>
          <w:highlight w:val="white"/>
        </w:rPr>
        <w:t xml:space="preserve">, </w:t>
      </w:r>
      <w:r w:rsidRPr="00E50E1B">
        <w:rPr>
          <w:rFonts w:ascii="Times New Roman" w:eastAsia="Times New Roman" w:hAnsi="Times New Roman" w:cs="Times New Roman"/>
          <w:i/>
          <w:color w:val="222222"/>
          <w:sz w:val="24"/>
          <w:szCs w:val="24"/>
          <w:highlight w:val="white"/>
        </w:rPr>
        <w:t>MindTools</w:t>
      </w:r>
      <w:r w:rsidRPr="00E50E1B">
        <w:rPr>
          <w:rFonts w:ascii="Times New Roman" w:eastAsia="Times New Roman" w:hAnsi="Times New Roman" w:cs="Times New Roman"/>
          <w:color w:val="222222"/>
          <w:sz w:val="24"/>
          <w:szCs w:val="24"/>
          <w:highlight w:val="white"/>
        </w:rPr>
        <w:t xml:space="preserve">. Available at: https://www.mindtools.com/auf866u/belbins-team-roles (Accessed: 25 November 2024). </w:t>
      </w:r>
    </w:p>
    <w:p w14:paraId="5B43F7A0" w14:textId="77777777" w:rsidR="00E50E1B" w:rsidRPr="00E50E1B" w:rsidRDefault="00E50E1B" w:rsidP="00E50E1B">
      <w:pPr>
        <w:pStyle w:val="Normal1"/>
        <w:spacing w:line="360" w:lineRule="auto"/>
        <w:jc w:val="both"/>
        <w:rPr>
          <w:rFonts w:ascii="Times New Roman" w:eastAsia="Times New Roman" w:hAnsi="Times New Roman" w:cs="Times New Roman"/>
          <w:color w:val="222222"/>
          <w:sz w:val="24"/>
          <w:szCs w:val="24"/>
          <w:highlight w:val="white"/>
        </w:rPr>
      </w:pPr>
      <w:r w:rsidRPr="00E50E1B">
        <w:rPr>
          <w:rFonts w:ascii="Times New Roman" w:eastAsia="Times New Roman" w:hAnsi="Times New Roman" w:cs="Times New Roman"/>
          <w:color w:val="222222"/>
          <w:sz w:val="24"/>
          <w:szCs w:val="24"/>
          <w:highlight w:val="white"/>
        </w:rPr>
        <w:t xml:space="preserve">MindTools.com (2024) </w:t>
      </w:r>
      <w:r w:rsidRPr="00E50E1B">
        <w:rPr>
          <w:rFonts w:ascii="Times New Roman" w:eastAsia="Times New Roman" w:hAnsi="Times New Roman" w:cs="Times New Roman"/>
          <w:i/>
          <w:color w:val="222222"/>
          <w:sz w:val="24"/>
          <w:szCs w:val="24"/>
          <w:highlight w:val="white"/>
        </w:rPr>
        <w:t>Forming, Storming, Norming, and Performing</w:t>
      </w:r>
      <w:r w:rsidRPr="00E50E1B">
        <w:rPr>
          <w:rFonts w:ascii="Times New Roman" w:eastAsia="Times New Roman" w:hAnsi="Times New Roman" w:cs="Times New Roman"/>
          <w:color w:val="222222"/>
          <w:sz w:val="24"/>
          <w:szCs w:val="24"/>
          <w:highlight w:val="white"/>
        </w:rPr>
        <w:t xml:space="preserve">, </w:t>
      </w:r>
      <w:r w:rsidRPr="00E50E1B">
        <w:rPr>
          <w:rFonts w:ascii="Times New Roman" w:eastAsia="Times New Roman" w:hAnsi="Times New Roman" w:cs="Times New Roman"/>
          <w:i/>
          <w:color w:val="222222"/>
          <w:sz w:val="24"/>
          <w:szCs w:val="24"/>
          <w:highlight w:val="white"/>
        </w:rPr>
        <w:t>MindTools</w:t>
      </w:r>
      <w:r w:rsidRPr="00E50E1B">
        <w:rPr>
          <w:rFonts w:ascii="Times New Roman" w:eastAsia="Times New Roman" w:hAnsi="Times New Roman" w:cs="Times New Roman"/>
          <w:color w:val="222222"/>
          <w:sz w:val="24"/>
          <w:szCs w:val="24"/>
          <w:highlight w:val="white"/>
        </w:rPr>
        <w:t xml:space="preserve">. Available at: https://www.mindtools.com/abyj5fi/forming-storming-norming-and-performing (Accessed: 25 November 2024). </w:t>
      </w:r>
    </w:p>
    <w:p w14:paraId="5B43F7A1" w14:textId="77777777" w:rsidR="00E50E1B" w:rsidRPr="00E50E1B" w:rsidRDefault="00E50E1B" w:rsidP="00E50E1B">
      <w:pPr>
        <w:pStyle w:val="Normal1"/>
        <w:spacing w:line="360" w:lineRule="auto"/>
        <w:jc w:val="both"/>
        <w:rPr>
          <w:rFonts w:ascii="Times New Roman" w:eastAsia="Times New Roman" w:hAnsi="Times New Roman" w:cs="Times New Roman"/>
          <w:color w:val="222222"/>
          <w:sz w:val="24"/>
          <w:szCs w:val="24"/>
          <w:highlight w:val="white"/>
        </w:rPr>
      </w:pPr>
      <w:r w:rsidRPr="00E50E1B">
        <w:rPr>
          <w:rFonts w:ascii="Times New Roman" w:eastAsia="Times New Roman" w:hAnsi="Times New Roman" w:cs="Times New Roman"/>
          <w:color w:val="222222"/>
          <w:sz w:val="24"/>
          <w:szCs w:val="24"/>
          <w:highlight w:val="white"/>
        </w:rPr>
        <w:t xml:space="preserve">Nibusinessinfo.co (2023) </w:t>
      </w:r>
      <w:r w:rsidRPr="00E50E1B">
        <w:rPr>
          <w:rFonts w:ascii="Times New Roman" w:eastAsia="Times New Roman" w:hAnsi="Times New Roman" w:cs="Times New Roman"/>
          <w:i/>
          <w:color w:val="222222"/>
          <w:sz w:val="24"/>
          <w:szCs w:val="24"/>
          <w:highlight w:val="white"/>
        </w:rPr>
        <w:t>How to build and manage an effective team</w:t>
      </w:r>
      <w:r w:rsidRPr="00E50E1B">
        <w:rPr>
          <w:rFonts w:ascii="Times New Roman" w:eastAsia="Times New Roman" w:hAnsi="Times New Roman" w:cs="Times New Roman"/>
          <w:color w:val="222222"/>
          <w:sz w:val="24"/>
          <w:szCs w:val="24"/>
          <w:highlight w:val="white"/>
        </w:rPr>
        <w:t xml:space="preserve">, </w:t>
      </w:r>
      <w:r w:rsidRPr="00E50E1B">
        <w:rPr>
          <w:rFonts w:ascii="Times New Roman" w:eastAsia="Times New Roman" w:hAnsi="Times New Roman" w:cs="Times New Roman"/>
          <w:i/>
          <w:color w:val="222222"/>
          <w:sz w:val="24"/>
          <w:szCs w:val="24"/>
          <w:highlight w:val="white"/>
        </w:rPr>
        <w:t>Advantages of effective teamwork</w:t>
      </w:r>
      <w:r w:rsidRPr="00E50E1B">
        <w:rPr>
          <w:rFonts w:ascii="Times New Roman" w:eastAsia="Times New Roman" w:hAnsi="Times New Roman" w:cs="Times New Roman"/>
          <w:color w:val="222222"/>
          <w:sz w:val="24"/>
          <w:szCs w:val="24"/>
          <w:highlight w:val="white"/>
        </w:rPr>
        <w:t xml:space="preserve">. Available at: https://www.nibusinessinfo.co.uk/content/advantages-effective-teamwork (Accessed: 25 November 2024). </w:t>
      </w:r>
    </w:p>
    <w:p w14:paraId="5B43F7A2" w14:textId="77777777" w:rsidR="00E50E1B" w:rsidRPr="00E50E1B" w:rsidRDefault="00E50E1B" w:rsidP="00E50E1B">
      <w:pPr>
        <w:pStyle w:val="Normal1"/>
        <w:spacing w:line="360" w:lineRule="auto"/>
        <w:jc w:val="both"/>
        <w:rPr>
          <w:rFonts w:ascii="Times New Roman" w:eastAsia="Times New Roman" w:hAnsi="Times New Roman" w:cs="Times New Roman"/>
          <w:color w:val="1155CC"/>
          <w:sz w:val="24"/>
          <w:szCs w:val="24"/>
          <w:highlight w:val="white"/>
          <w:u w:val="single"/>
        </w:rPr>
      </w:pPr>
      <w:r w:rsidRPr="00E50E1B">
        <w:rPr>
          <w:rFonts w:ascii="Times New Roman" w:eastAsia="Times New Roman" w:hAnsi="Times New Roman" w:cs="Times New Roman"/>
          <w:color w:val="222222"/>
          <w:sz w:val="24"/>
          <w:szCs w:val="24"/>
          <w:highlight w:val="white"/>
        </w:rPr>
        <w:t>Sinek, S. (2023) Trust: the Basis of High Performing Teams.</w:t>
      </w:r>
      <w:hyperlink r:id="rId11">
        <w:r w:rsidRPr="00E50E1B">
          <w:rPr>
            <w:rFonts w:ascii="Times New Roman" w:eastAsia="Times New Roman" w:hAnsi="Times New Roman" w:cs="Times New Roman"/>
            <w:color w:val="222222"/>
            <w:sz w:val="24"/>
            <w:szCs w:val="24"/>
            <w:highlight w:val="white"/>
          </w:rPr>
          <w:t xml:space="preserve"> </w:t>
        </w:r>
      </w:hyperlink>
      <w:hyperlink r:id="rId12">
        <w:r w:rsidRPr="00E50E1B">
          <w:rPr>
            <w:rFonts w:ascii="Times New Roman" w:eastAsia="Times New Roman" w:hAnsi="Times New Roman" w:cs="Times New Roman"/>
            <w:color w:val="1155CC"/>
            <w:sz w:val="24"/>
            <w:szCs w:val="24"/>
            <w:highlight w:val="white"/>
            <w:u w:val="single"/>
          </w:rPr>
          <w:t>https://www.youtube.com/watch?v=P8ojeO9za84</w:t>
        </w:r>
      </w:hyperlink>
    </w:p>
    <w:p w14:paraId="5B43F7A3" w14:textId="77777777" w:rsidR="00E50E1B" w:rsidRPr="00E50E1B" w:rsidRDefault="00E50E1B" w:rsidP="00E50E1B">
      <w:pPr>
        <w:pStyle w:val="Normal1"/>
        <w:spacing w:line="360" w:lineRule="auto"/>
        <w:jc w:val="both"/>
        <w:rPr>
          <w:rFonts w:ascii="Times New Roman" w:eastAsia="Times New Roman" w:hAnsi="Times New Roman" w:cs="Times New Roman"/>
          <w:color w:val="222222"/>
          <w:sz w:val="24"/>
          <w:szCs w:val="24"/>
          <w:highlight w:val="white"/>
        </w:rPr>
      </w:pPr>
      <w:r w:rsidRPr="00E50E1B">
        <w:rPr>
          <w:rFonts w:ascii="Times New Roman" w:eastAsia="Times New Roman" w:hAnsi="Times New Roman" w:cs="Times New Roman"/>
          <w:color w:val="222222"/>
          <w:sz w:val="24"/>
          <w:szCs w:val="24"/>
          <w:highlight w:val="white"/>
        </w:rPr>
        <w:t xml:space="preserve">Stadler, S., (2019). </w:t>
      </w:r>
      <w:r w:rsidRPr="00E50E1B">
        <w:rPr>
          <w:rFonts w:ascii="Times New Roman" w:eastAsia="Times New Roman" w:hAnsi="Times New Roman" w:cs="Times New Roman"/>
          <w:i/>
          <w:color w:val="222222"/>
          <w:sz w:val="24"/>
          <w:szCs w:val="24"/>
          <w:highlight w:val="white"/>
        </w:rPr>
        <w:t>Conflict, culture and communication</w:t>
      </w:r>
      <w:r w:rsidRPr="00E50E1B">
        <w:rPr>
          <w:rFonts w:ascii="Times New Roman" w:eastAsia="Times New Roman" w:hAnsi="Times New Roman" w:cs="Times New Roman"/>
          <w:color w:val="222222"/>
          <w:sz w:val="24"/>
          <w:szCs w:val="24"/>
          <w:highlight w:val="white"/>
        </w:rPr>
        <w:t>. Routledge.</w:t>
      </w:r>
    </w:p>
    <w:p w14:paraId="5B43F7A4" w14:textId="77777777" w:rsidR="00E50E1B" w:rsidRPr="00E50E1B" w:rsidRDefault="00E50E1B" w:rsidP="00E50E1B">
      <w:pPr>
        <w:pStyle w:val="Normal1"/>
        <w:spacing w:line="360" w:lineRule="auto"/>
        <w:jc w:val="both"/>
        <w:rPr>
          <w:rFonts w:ascii="Times New Roman" w:eastAsia="Times New Roman" w:hAnsi="Times New Roman" w:cs="Times New Roman"/>
          <w:color w:val="222222"/>
          <w:sz w:val="24"/>
          <w:szCs w:val="24"/>
          <w:highlight w:val="white"/>
        </w:rPr>
      </w:pPr>
      <w:r w:rsidRPr="00E50E1B">
        <w:rPr>
          <w:rFonts w:ascii="Times New Roman" w:eastAsia="Times New Roman" w:hAnsi="Times New Roman" w:cs="Times New Roman"/>
          <w:color w:val="222222"/>
          <w:sz w:val="24"/>
          <w:szCs w:val="24"/>
          <w:highlight w:val="white"/>
        </w:rPr>
        <w:t xml:space="preserve">Tannenbaum, S., Castillo, G.F. and Salas, E., 2023. How to overcome the nine most common teamwork barriers. </w:t>
      </w:r>
      <w:r w:rsidRPr="00E50E1B">
        <w:rPr>
          <w:rFonts w:ascii="Times New Roman" w:eastAsia="Times New Roman" w:hAnsi="Times New Roman" w:cs="Times New Roman"/>
          <w:i/>
          <w:color w:val="222222"/>
          <w:sz w:val="24"/>
          <w:szCs w:val="24"/>
          <w:highlight w:val="white"/>
        </w:rPr>
        <w:t>Organizational Dynamics</w:t>
      </w:r>
      <w:r w:rsidRPr="00E50E1B">
        <w:rPr>
          <w:rFonts w:ascii="Times New Roman" w:eastAsia="Times New Roman" w:hAnsi="Times New Roman" w:cs="Times New Roman"/>
          <w:color w:val="222222"/>
          <w:sz w:val="24"/>
          <w:szCs w:val="24"/>
          <w:highlight w:val="white"/>
        </w:rPr>
        <w:t xml:space="preserve">, </w:t>
      </w:r>
      <w:r w:rsidRPr="00E50E1B">
        <w:rPr>
          <w:rFonts w:ascii="Times New Roman" w:eastAsia="Times New Roman" w:hAnsi="Times New Roman" w:cs="Times New Roman"/>
          <w:i/>
          <w:color w:val="222222"/>
          <w:sz w:val="24"/>
          <w:szCs w:val="24"/>
          <w:highlight w:val="white"/>
        </w:rPr>
        <w:t>52</w:t>
      </w:r>
      <w:r w:rsidRPr="00E50E1B">
        <w:rPr>
          <w:rFonts w:ascii="Times New Roman" w:eastAsia="Times New Roman" w:hAnsi="Times New Roman" w:cs="Times New Roman"/>
          <w:color w:val="222222"/>
          <w:sz w:val="24"/>
          <w:szCs w:val="24"/>
          <w:highlight w:val="white"/>
        </w:rPr>
        <w:t>(4), p.101006.</w:t>
      </w:r>
    </w:p>
    <w:p w14:paraId="5B43F7A5" w14:textId="77777777" w:rsidR="00E50E1B" w:rsidRPr="00E50E1B" w:rsidRDefault="00E50E1B" w:rsidP="00E50E1B">
      <w:pPr>
        <w:pStyle w:val="Normal1"/>
        <w:spacing w:line="360" w:lineRule="auto"/>
        <w:jc w:val="both"/>
        <w:rPr>
          <w:rFonts w:ascii="Times New Roman" w:eastAsia="Times New Roman" w:hAnsi="Times New Roman" w:cs="Times New Roman"/>
          <w:color w:val="222222"/>
          <w:sz w:val="24"/>
          <w:szCs w:val="24"/>
          <w:highlight w:val="white"/>
        </w:rPr>
      </w:pPr>
      <w:r w:rsidRPr="00E50E1B">
        <w:rPr>
          <w:rFonts w:ascii="Times New Roman" w:eastAsia="Times New Roman" w:hAnsi="Times New Roman" w:cs="Times New Roman"/>
          <w:color w:val="222222"/>
          <w:sz w:val="24"/>
          <w:szCs w:val="24"/>
          <w:highlight w:val="white"/>
        </w:rPr>
        <w:t xml:space="preserve">Totterdill, P., 2020. Workplace innovation. </w:t>
      </w:r>
      <w:r w:rsidRPr="00E50E1B">
        <w:rPr>
          <w:rFonts w:ascii="Times New Roman" w:eastAsia="Times New Roman" w:hAnsi="Times New Roman" w:cs="Times New Roman"/>
          <w:i/>
          <w:color w:val="222222"/>
          <w:sz w:val="24"/>
          <w:szCs w:val="24"/>
          <w:highlight w:val="white"/>
        </w:rPr>
        <w:t>Europe</w:t>
      </w:r>
      <w:r w:rsidRPr="00E50E1B">
        <w:rPr>
          <w:rFonts w:ascii="Times New Roman" w:eastAsia="Times New Roman" w:hAnsi="Times New Roman" w:cs="Times New Roman"/>
          <w:color w:val="222222"/>
          <w:sz w:val="24"/>
          <w:szCs w:val="24"/>
          <w:highlight w:val="white"/>
        </w:rPr>
        <w:t>, pp.26-29.</w:t>
      </w:r>
    </w:p>
    <w:p w14:paraId="5B43F7A6" w14:textId="77777777" w:rsidR="00E50E1B" w:rsidRPr="00E50E1B" w:rsidRDefault="00E50E1B" w:rsidP="00E50E1B">
      <w:pPr>
        <w:pStyle w:val="Normal1"/>
        <w:spacing w:line="360" w:lineRule="auto"/>
        <w:jc w:val="both"/>
        <w:rPr>
          <w:rFonts w:ascii="Times New Roman" w:eastAsia="Times New Roman" w:hAnsi="Times New Roman" w:cs="Times New Roman"/>
          <w:color w:val="222222"/>
          <w:sz w:val="24"/>
          <w:szCs w:val="24"/>
          <w:highlight w:val="white"/>
        </w:rPr>
      </w:pPr>
      <w:r w:rsidRPr="00E50E1B">
        <w:rPr>
          <w:rFonts w:ascii="Times New Roman" w:eastAsia="Times New Roman" w:hAnsi="Times New Roman" w:cs="Times New Roman"/>
          <w:color w:val="222222"/>
          <w:sz w:val="24"/>
          <w:szCs w:val="24"/>
          <w:highlight w:val="white"/>
        </w:rPr>
        <w:lastRenderedPageBreak/>
        <w:t xml:space="preserve">Tuckman, B.W. and Harper, B.E., (2012). </w:t>
      </w:r>
      <w:r w:rsidRPr="00E50E1B">
        <w:rPr>
          <w:rFonts w:ascii="Times New Roman" w:eastAsia="Times New Roman" w:hAnsi="Times New Roman" w:cs="Times New Roman"/>
          <w:i/>
          <w:color w:val="222222"/>
          <w:sz w:val="24"/>
          <w:szCs w:val="24"/>
          <w:highlight w:val="white"/>
        </w:rPr>
        <w:t>Conducting educational research</w:t>
      </w:r>
      <w:r w:rsidRPr="00E50E1B">
        <w:rPr>
          <w:rFonts w:ascii="Times New Roman" w:eastAsia="Times New Roman" w:hAnsi="Times New Roman" w:cs="Times New Roman"/>
          <w:color w:val="222222"/>
          <w:sz w:val="24"/>
          <w:szCs w:val="24"/>
          <w:highlight w:val="white"/>
        </w:rPr>
        <w:t>. Rowman &amp; Littlefield Publishers.</w:t>
      </w:r>
    </w:p>
    <w:p w14:paraId="5B43F7A7" w14:textId="77777777" w:rsidR="00E50E1B" w:rsidRPr="00E50E1B" w:rsidRDefault="00E50E1B" w:rsidP="00E50E1B">
      <w:pPr>
        <w:pStyle w:val="Normal1"/>
        <w:spacing w:line="360" w:lineRule="auto"/>
        <w:jc w:val="both"/>
        <w:rPr>
          <w:rFonts w:ascii="Times New Roman" w:eastAsia="Times New Roman" w:hAnsi="Times New Roman" w:cs="Times New Roman"/>
          <w:color w:val="222222"/>
          <w:sz w:val="24"/>
          <w:szCs w:val="24"/>
          <w:highlight w:val="white"/>
        </w:rPr>
      </w:pPr>
      <w:r w:rsidRPr="00E50E1B">
        <w:rPr>
          <w:rFonts w:ascii="Times New Roman" w:eastAsia="Times New Roman" w:hAnsi="Times New Roman" w:cs="Times New Roman"/>
          <w:color w:val="222222"/>
          <w:sz w:val="24"/>
          <w:szCs w:val="24"/>
          <w:highlight w:val="white"/>
        </w:rPr>
        <w:t xml:space="preserve">Yang, Y., Kuria, G.N. and Gu, D.X., 2020. Mediating role of trust between leader communication style and subordinate’s work outcomes in project teams. </w:t>
      </w:r>
      <w:r w:rsidRPr="00E50E1B">
        <w:rPr>
          <w:rFonts w:ascii="Times New Roman" w:eastAsia="Times New Roman" w:hAnsi="Times New Roman" w:cs="Times New Roman"/>
          <w:i/>
          <w:color w:val="222222"/>
          <w:sz w:val="24"/>
          <w:szCs w:val="24"/>
          <w:highlight w:val="white"/>
        </w:rPr>
        <w:t>Engineering Management Journal</w:t>
      </w:r>
      <w:r w:rsidRPr="00E50E1B">
        <w:rPr>
          <w:rFonts w:ascii="Times New Roman" w:eastAsia="Times New Roman" w:hAnsi="Times New Roman" w:cs="Times New Roman"/>
          <w:color w:val="222222"/>
          <w:sz w:val="24"/>
          <w:szCs w:val="24"/>
          <w:highlight w:val="white"/>
        </w:rPr>
        <w:t xml:space="preserve">, </w:t>
      </w:r>
      <w:r w:rsidRPr="00E50E1B">
        <w:rPr>
          <w:rFonts w:ascii="Times New Roman" w:eastAsia="Times New Roman" w:hAnsi="Times New Roman" w:cs="Times New Roman"/>
          <w:i/>
          <w:color w:val="222222"/>
          <w:sz w:val="24"/>
          <w:szCs w:val="24"/>
          <w:highlight w:val="white"/>
        </w:rPr>
        <w:t>32</w:t>
      </w:r>
      <w:r w:rsidRPr="00E50E1B">
        <w:rPr>
          <w:rFonts w:ascii="Times New Roman" w:eastAsia="Times New Roman" w:hAnsi="Times New Roman" w:cs="Times New Roman"/>
          <w:color w:val="222222"/>
          <w:sz w:val="24"/>
          <w:szCs w:val="24"/>
          <w:highlight w:val="white"/>
        </w:rPr>
        <w:t>(3), pp.152-165.</w:t>
      </w:r>
      <w:r w:rsidR="00EF1969">
        <w:rPr>
          <w:rFonts w:ascii="Times New Roman" w:eastAsia="Times New Roman" w:hAnsi="Times New Roman" w:cs="Times New Roman"/>
          <w:color w:val="222222"/>
          <w:sz w:val="24"/>
          <w:szCs w:val="24"/>
          <w:highlight w:val="white"/>
        </w:rPr>
        <w:t xml:space="preserve"> </w:t>
      </w:r>
    </w:p>
    <w:sectPr w:rsidR="00E50E1B" w:rsidRPr="00E50E1B" w:rsidSect="00E85CAE">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43F7AA" w14:textId="77777777" w:rsidR="00ED4E93" w:rsidRDefault="00ED4E93" w:rsidP="00E50E1B">
      <w:pPr>
        <w:spacing w:line="240" w:lineRule="auto"/>
      </w:pPr>
      <w:r>
        <w:separator/>
      </w:r>
    </w:p>
  </w:endnote>
  <w:endnote w:type="continuationSeparator" w:id="0">
    <w:p w14:paraId="5B43F7AB" w14:textId="77777777" w:rsidR="00ED4E93" w:rsidRDefault="00ED4E93" w:rsidP="00E50E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452934"/>
      <w:docPartObj>
        <w:docPartGallery w:val="Page Numbers (Bottom of Page)"/>
        <w:docPartUnique/>
      </w:docPartObj>
    </w:sdtPr>
    <w:sdtEndPr/>
    <w:sdtContent>
      <w:p w14:paraId="5B43F7AC" w14:textId="77777777" w:rsidR="00E50E1B" w:rsidRDefault="00EF1969">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14:paraId="5B43F7AD" w14:textId="77777777" w:rsidR="00E50E1B" w:rsidRDefault="00E50E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43F7A8" w14:textId="77777777" w:rsidR="00ED4E93" w:rsidRDefault="00ED4E93" w:rsidP="00E50E1B">
      <w:pPr>
        <w:spacing w:line="240" w:lineRule="auto"/>
      </w:pPr>
      <w:r>
        <w:separator/>
      </w:r>
    </w:p>
  </w:footnote>
  <w:footnote w:type="continuationSeparator" w:id="0">
    <w:p w14:paraId="5B43F7A9" w14:textId="77777777" w:rsidR="00ED4E93" w:rsidRDefault="00ED4E93" w:rsidP="00E50E1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85CAE"/>
    <w:rsid w:val="000F12CA"/>
    <w:rsid w:val="00244DE1"/>
    <w:rsid w:val="00445A52"/>
    <w:rsid w:val="00511355"/>
    <w:rsid w:val="00941660"/>
    <w:rsid w:val="00B82A63"/>
    <w:rsid w:val="00CD7090"/>
    <w:rsid w:val="00E50E1B"/>
    <w:rsid w:val="00E85CAE"/>
    <w:rsid w:val="00ED4E93"/>
    <w:rsid w:val="00EF19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3F761"/>
  <w15:docId w15:val="{01401383-B964-4739-ACAE-35D692D91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E50E1B"/>
    <w:pPr>
      <w:keepNext/>
      <w:keepLines/>
      <w:spacing w:line="360" w:lineRule="auto"/>
      <w:jc w:val="both"/>
      <w:outlineLvl w:val="0"/>
    </w:pPr>
    <w:rPr>
      <w:rFonts w:ascii="Times New Roman" w:hAnsi="Times New Roman"/>
      <w:b/>
      <w:sz w:val="32"/>
      <w:szCs w:val="40"/>
    </w:rPr>
  </w:style>
  <w:style w:type="paragraph" w:styleId="Heading2">
    <w:name w:val="heading 2"/>
    <w:basedOn w:val="Normal1"/>
    <w:next w:val="Normal1"/>
    <w:rsid w:val="00E85CAE"/>
    <w:pPr>
      <w:keepNext/>
      <w:keepLines/>
      <w:spacing w:before="360" w:after="120"/>
      <w:outlineLvl w:val="1"/>
    </w:pPr>
    <w:rPr>
      <w:sz w:val="32"/>
      <w:szCs w:val="32"/>
    </w:rPr>
  </w:style>
  <w:style w:type="paragraph" w:styleId="Heading3">
    <w:name w:val="heading 3"/>
    <w:basedOn w:val="Normal1"/>
    <w:next w:val="Normal1"/>
    <w:rsid w:val="00E85CAE"/>
    <w:pPr>
      <w:keepNext/>
      <w:keepLines/>
      <w:spacing w:before="320" w:after="80"/>
      <w:outlineLvl w:val="2"/>
    </w:pPr>
    <w:rPr>
      <w:color w:val="434343"/>
      <w:sz w:val="28"/>
      <w:szCs w:val="28"/>
    </w:rPr>
  </w:style>
  <w:style w:type="paragraph" w:styleId="Heading4">
    <w:name w:val="heading 4"/>
    <w:basedOn w:val="Normal1"/>
    <w:next w:val="Normal1"/>
    <w:rsid w:val="00E85CAE"/>
    <w:pPr>
      <w:keepNext/>
      <w:keepLines/>
      <w:spacing w:before="280" w:after="80"/>
      <w:outlineLvl w:val="3"/>
    </w:pPr>
    <w:rPr>
      <w:color w:val="666666"/>
      <w:sz w:val="24"/>
      <w:szCs w:val="24"/>
    </w:rPr>
  </w:style>
  <w:style w:type="paragraph" w:styleId="Heading5">
    <w:name w:val="heading 5"/>
    <w:basedOn w:val="Normal1"/>
    <w:next w:val="Normal1"/>
    <w:rsid w:val="00E85CAE"/>
    <w:pPr>
      <w:keepNext/>
      <w:keepLines/>
      <w:spacing w:before="240" w:after="80"/>
      <w:outlineLvl w:val="4"/>
    </w:pPr>
    <w:rPr>
      <w:color w:val="666666"/>
    </w:rPr>
  </w:style>
  <w:style w:type="paragraph" w:styleId="Heading6">
    <w:name w:val="heading 6"/>
    <w:basedOn w:val="Normal1"/>
    <w:next w:val="Normal1"/>
    <w:rsid w:val="00E85CA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85CAE"/>
  </w:style>
  <w:style w:type="paragraph" w:styleId="Title">
    <w:name w:val="Title"/>
    <w:basedOn w:val="Normal1"/>
    <w:next w:val="Normal1"/>
    <w:rsid w:val="00E85CAE"/>
    <w:pPr>
      <w:keepNext/>
      <w:keepLines/>
      <w:spacing w:after="60"/>
    </w:pPr>
    <w:rPr>
      <w:sz w:val="52"/>
      <w:szCs w:val="52"/>
    </w:rPr>
  </w:style>
  <w:style w:type="paragraph" w:styleId="Subtitle">
    <w:name w:val="Subtitle"/>
    <w:basedOn w:val="Normal1"/>
    <w:next w:val="Normal1"/>
    <w:rsid w:val="00E85CAE"/>
    <w:pPr>
      <w:keepNext/>
      <w:keepLines/>
      <w:spacing w:after="320"/>
    </w:pPr>
    <w:rPr>
      <w:color w:val="666666"/>
      <w:sz w:val="30"/>
      <w:szCs w:val="30"/>
    </w:rPr>
  </w:style>
  <w:style w:type="table" w:customStyle="1" w:styleId="a">
    <w:basedOn w:val="TableNormal"/>
    <w:rsid w:val="00E85CAE"/>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E50E1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50E1B"/>
  </w:style>
  <w:style w:type="paragraph" w:styleId="Footer">
    <w:name w:val="footer"/>
    <w:basedOn w:val="Normal"/>
    <w:link w:val="FooterChar"/>
    <w:uiPriority w:val="99"/>
    <w:unhideWhenUsed/>
    <w:rsid w:val="00E50E1B"/>
    <w:pPr>
      <w:tabs>
        <w:tab w:val="center" w:pos="4680"/>
        <w:tab w:val="right" w:pos="9360"/>
      </w:tabs>
      <w:spacing w:line="240" w:lineRule="auto"/>
    </w:pPr>
  </w:style>
  <w:style w:type="character" w:customStyle="1" w:styleId="FooterChar">
    <w:name w:val="Footer Char"/>
    <w:basedOn w:val="DefaultParagraphFont"/>
    <w:link w:val="Footer"/>
    <w:uiPriority w:val="99"/>
    <w:rsid w:val="00E50E1B"/>
  </w:style>
  <w:style w:type="paragraph" w:styleId="TOCHeading">
    <w:name w:val="TOC Heading"/>
    <w:basedOn w:val="Heading1"/>
    <w:next w:val="Normal"/>
    <w:uiPriority w:val="39"/>
    <w:semiHidden/>
    <w:unhideWhenUsed/>
    <w:qFormat/>
    <w:rsid w:val="00E50E1B"/>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E50E1B"/>
    <w:pPr>
      <w:spacing w:after="100"/>
    </w:pPr>
  </w:style>
  <w:style w:type="character" w:styleId="Hyperlink">
    <w:name w:val="Hyperlink"/>
    <w:basedOn w:val="DefaultParagraphFont"/>
    <w:uiPriority w:val="99"/>
    <w:unhideWhenUsed/>
    <w:rsid w:val="00E50E1B"/>
    <w:rPr>
      <w:color w:val="0000FF" w:themeColor="hyperlink"/>
      <w:u w:val="single"/>
    </w:rPr>
  </w:style>
  <w:style w:type="paragraph" w:styleId="BalloonText">
    <w:name w:val="Balloon Text"/>
    <w:basedOn w:val="Normal"/>
    <w:link w:val="BalloonTextChar"/>
    <w:uiPriority w:val="99"/>
    <w:semiHidden/>
    <w:unhideWhenUsed/>
    <w:rsid w:val="00E50E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E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ted.com/talks/margaret_heffernan_dare_to_disagree?utm_campaign=tedspread&amp;utm_medium=referral&amp;utm_source=tedcomshar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ed.com/talks/margaret_heffernan_dare_to_disagree?utm_campaign=tedspread&amp;utm_medium=referral&amp;utm_source=tedcomshare" TargetMode="External"/><Relationship Id="rId12" Type="http://schemas.openxmlformats.org/officeDocument/2006/relationships/hyperlink" Target="https://www.youtube.com/watch?v=P8ojeO9za84"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youtube.com/watch?v=P8ojeO9za8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ed.com/talks/margaret_heffernan_forget_the_pecking_order_at_work?utm_campaign=tedspread&amp;utm_medium=referral&amp;utm_source=tedcomshare" TargetMode="External"/><Relationship Id="rId4" Type="http://schemas.openxmlformats.org/officeDocument/2006/relationships/webSettings" Target="webSettings.xml"/><Relationship Id="rId9" Type="http://schemas.openxmlformats.org/officeDocument/2006/relationships/hyperlink" Target="https://www.ted.com/talks/margaret_heffernan_forget_the_pecking_order_at_work?utm_campaign=tedspread&amp;utm_medium=referral&amp;utm_source=tedcomshar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61FA99-256C-462F-B3CF-ECDAE9FC9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1517</Words>
  <Characters>8653</Characters>
  <Application>Microsoft Office Word</Application>
  <DocSecurity>0</DocSecurity>
  <Lines>72</Lines>
  <Paragraphs>20</Paragraphs>
  <ScaleCrop>false</ScaleCrop>
  <Company/>
  <LinksUpToDate>false</LinksUpToDate>
  <CharactersWithSpaces>10150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dc:creator>
  <cp:lastModifiedBy>Ana Moldovan</cp:lastModifiedBy>
  <cp:revision>9</cp:revision>
  <dcterms:created xsi:type="dcterms:W3CDTF">2024-11-25T11:51:00Z</dcterms:created>
  <dcterms:modified xsi:type="dcterms:W3CDTF">2024-11-29T19:14:00Z</dcterms:modified>
</cp:coreProperties>
</file>