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09B270EC" w:rsidR="00564DED" w:rsidRPr="00FB719F" w:rsidRDefault="0051127E" w:rsidP="000B31CA">
      <w:pPr>
        <w:jc w:val="center"/>
        <w:rPr>
          <w:rFonts w:ascii="Arial" w:hAnsi="Arial" w:cs="Arial"/>
          <w:b/>
          <w:bCs/>
        </w:rPr>
      </w:pPr>
      <w:r>
        <w:rPr>
          <w:rFonts w:ascii="Arial" w:hAnsi="Arial" w:cs="Arial"/>
          <w:b/>
          <w:bCs/>
        </w:rPr>
        <w:t>Task 2</w:t>
      </w:r>
      <w:r w:rsidR="00C1554D" w:rsidRPr="00FB719F">
        <w:rPr>
          <w:rFonts w:ascii="Arial" w:hAnsi="Arial" w:cs="Arial"/>
          <w:b/>
          <w:bCs/>
        </w:rPr>
        <w:t xml:space="preserve"> - </w:t>
      </w:r>
      <w:r w:rsidR="000B31CA" w:rsidRPr="00FB719F">
        <w:rPr>
          <w:rFonts w:ascii="Arial" w:hAnsi="Arial" w:cs="Arial"/>
          <w:b/>
          <w:bCs/>
        </w:rPr>
        <w:t>Re</w:t>
      </w:r>
      <w:r>
        <w:rPr>
          <w:rFonts w:ascii="Arial" w:hAnsi="Arial" w:cs="Arial"/>
          <w:b/>
          <w:bCs/>
        </w:rPr>
        <w:t>flection</w:t>
      </w:r>
      <w:r w:rsidR="000B31CA" w:rsidRPr="00FB719F">
        <w:rPr>
          <w:rFonts w:ascii="Arial" w:hAnsi="Arial" w:cs="Arial"/>
          <w:b/>
          <w:bCs/>
        </w:rPr>
        <w:t xml:space="preserve"> Report</w:t>
      </w:r>
    </w:p>
    <w:p w14:paraId="151504F2" w14:textId="1DAEA071" w:rsidR="000B31CA" w:rsidRPr="00FB719F" w:rsidRDefault="000B31CA" w:rsidP="000B31CA">
      <w:pPr>
        <w:jc w:val="center"/>
        <w:rPr>
          <w:rFonts w:ascii="Arial" w:hAnsi="Arial" w:cs="Arial"/>
        </w:rPr>
      </w:pPr>
      <w:r w:rsidRPr="00FB719F">
        <w:rPr>
          <w:rFonts w:ascii="Arial" w:hAnsi="Arial" w:cs="Arial"/>
        </w:rPr>
        <w:t>Student Name:</w:t>
      </w:r>
      <w:r w:rsidR="00153843">
        <w:rPr>
          <w:rFonts w:ascii="Arial" w:hAnsi="Arial" w:cs="Arial"/>
        </w:rPr>
        <w:t xml:space="preserve"> Hasina </w:t>
      </w:r>
      <w:r w:rsidR="00E67B4B">
        <w:rPr>
          <w:rFonts w:ascii="Arial" w:hAnsi="Arial" w:cs="Arial"/>
        </w:rPr>
        <w:t xml:space="preserve">Ibrahim </w:t>
      </w:r>
      <w:r w:rsidR="00153843">
        <w:rPr>
          <w:rFonts w:ascii="Arial" w:hAnsi="Arial" w:cs="Arial"/>
        </w:rPr>
        <w:t>Sheikh</w:t>
      </w:r>
    </w:p>
    <w:p w14:paraId="0F8646DB" w14:textId="7C00F1F8" w:rsidR="000B31CA" w:rsidRPr="00FB719F" w:rsidRDefault="000B31CA" w:rsidP="000B31CA">
      <w:pPr>
        <w:jc w:val="center"/>
        <w:rPr>
          <w:rFonts w:ascii="Arial" w:hAnsi="Arial" w:cs="Arial"/>
        </w:rPr>
      </w:pPr>
      <w:r w:rsidRPr="00FB719F">
        <w:rPr>
          <w:rFonts w:ascii="Arial" w:hAnsi="Arial" w:cs="Arial"/>
        </w:rPr>
        <w:t>Student Number:</w:t>
      </w:r>
      <w:r w:rsidR="00E67B4B">
        <w:rPr>
          <w:rFonts w:ascii="Arial" w:hAnsi="Arial" w:cs="Arial"/>
        </w:rPr>
        <w:t>2122535</w:t>
      </w:r>
    </w:p>
    <w:p w14:paraId="6BAB90F0" w14:textId="376DD1BC" w:rsidR="000B31CA" w:rsidRPr="00FB719F" w:rsidRDefault="000B31CA" w:rsidP="000B31CA">
      <w:pPr>
        <w:jc w:val="center"/>
        <w:rPr>
          <w:rFonts w:ascii="Arial" w:hAnsi="Arial" w:cs="Arial"/>
        </w:rPr>
      </w:pPr>
      <w:r w:rsidRPr="00FB719F">
        <w:rPr>
          <w:rFonts w:ascii="Arial" w:hAnsi="Arial" w:cs="Arial"/>
        </w:rPr>
        <w:t xml:space="preserve">Lecturer Name: </w:t>
      </w:r>
      <w:r w:rsidR="00863420" w:rsidRPr="00863420">
        <w:rPr>
          <w:rFonts w:ascii="Arial" w:hAnsi="Arial" w:cs="Arial"/>
        </w:rPr>
        <w:t>DOREEN NYAA ANUNDA</w:t>
      </w:r>
    </w:p>
    <w:p w14:paraId="29151C78" w14:textId="060F1AFC" w:rsidR="000B31CA" w:rsidRPr="00FB719F" w:rsidRDefault="000B31CA" w:rsidP="000B31CA">
      <w:pPr>
        <w:jc w:val="center"/>
        <w:rPr>
          <w:rFonts w:ascii="Arial" w:hAnsi="Arial" w:cs="Arial"/>
          <w:b/>
          <w:bCs/>
        </w:rPr>
      </w:pPr>
      <w:r w:rsidRPr="00FB719F">
        <w:rPr>
          <w:rFonts w:ascii="Arial" w:hAnsi="Arial" w:cs="Arial"/>
          <w:b/>
          <w:bCs/>
        </w:rPr>
        <w:t>BMSW400</w:t>
      </w:r>
      <w:r w:rsidR="0051127E">
        <w:rPr>
          <w:rFonts w:ascii="Arial" w:hAnsi="Arial" w:cs="Arial"/>
          <w:b/>
          <w:bCs/>
        </w:rPr>
        <w:t>1</w:t>
      </w:r>
      <w:r w:rsidRPr="00FB719F">
        <w:rPr>
          <w:rFonts w:ascii="Arial" w:hAnsi="Arial" w:cs="Arial"/>
          <w:b/>
          <w:bCs/>
        </w:rPr>
        <w:t>_BIRM</w:t>
      </w:r>
    </w:p>
    <w:p w14:paraId="2E8EAAA3" w14:textId="40945B29" w:rsidR="000B31CA" w:rsidRPr="00FB719F" w:rsidRDefault="0051127E" w:rsidP="000B31CA">
      <w:pPr>
        <w:jc w:val="center"/>
        <w:rPr>
          <w:rFonts w:ascii="Arial" w:hAnsi="Arial" w:cs="Arial"/>
          <w:b/>
          <w:bCs/>
        </w:rPr>
      </w:pPr>
      <w:r w:rsidRPr="0051127E">
        <w:rPr>
          <w:rFonts w:ascii="Arial" w:hAnsi="Arial" w:cs="Arial"/>
          <w:b/>
          <w:bCs/>
        </w:rPr>
        <w:t>Academic and Employability Skills</w:t>
      </w:r>
      <w:r w:rsidR="000B31CA" w:rsidRPr="00FB719F">
        <w:rPr>
          <w:rFonts w:ascii="Arial" w:hAnsi="Arial" w:cs="Arial"/>
          <w:b/>
          <w:bCs/>
        </w:rPr>
        <w:t>.</w:t>
      </w:r>
    </w:p>
    <w:p w14:paraId="325A42CC" w14:textId="2DAA04B3" w:rsidR="000B31CA" w:rsidRDefault="000B31CA">
      <w:pPr>
        <w:rPr>
          <w:rFonts w:ascii="Arial" w:hAnsi="Arial" w:cs="Arial"/>
        </w:rPr>
      </w:pPr>
    </w:p>
    <w:p w14:paraId="6E8312ED" w14:textId="357A0E60" w:rsidR="00153843" w:rsidRDefault="00153843">
      <w:pPr>
        <w:rPr>
          <w:rFonts w:ascii="Arial" w:hAnsi="Arial" w:cs="Arial"/>
        </w:rPr>
      </w:pPr>
    </w:p>
    <w:p w14:paraId="7709D54A" w14:textId="77777777" w:rsidR="0051127E" w:rsidRDefault="0051127E" w:rsidP="008B049B">
      <w:pPr>
        <w:jc w:val="both"/>
        <w:rPr>
          <w:rFonts w:ascii="Arial" w:hAnsi="Arial" w:cs="Arial"/>
        </w:rPr>
      </w:pPr>
    </w:p>
    <w:p w14:paraId="26865184" w14:textId="3A9F9465" w:rsidR="00153843" w:rsidRPr="0079511D" w:rsidRDefault="00F50A94" w:rsidP="0079511D">
      <w:pPr>
        <w:jc w:val="both"/>
        <w:rPr>
          <w:rFonts w:ascii="Arial" w:hAnsi="Arial" w:cs="Arial"/>
        </w:rPr>
      </w:pPr>
      <w:r>
        <w:rPr>
          <w:rFonts w:ascii="Arial" w:hAnsi="Arial" w:cs="Arial"/>
        </w:rPr>
        <w:t>The following</w:t>
      </w:r>
      <w:r w:rsidR="0079511D" w:rsidRPr="0079511D">
        <w:rPr>
          <w:rFonts w:ascii="Arial" w:hAnsi="Arial" w:cs="Arial"/>
        </w:rPr>
        <w:t xml:space="preserve"> report will help me understand the various reflective models I can use to understand my experiences, </w:t>
      </w:r>
      <w:r>
        <w:rPr>
          <w:rFonts w:ascii="Arial" w:hAnsi="Arial" w:cs="Arial"/>
        </w:rPr>
        <w:t>analyse</w:t>
      </w:r>
      <w:r w:rsidR="0079511D" w:rsidRPr="0079511D">
        <w:rPr>
          <w:rFonts w:ascii="Arial" w:hAnsi="Arial" w:cs="Arial"/>
        </w:rPr>
        <w:t xml:space="preserve"> </w:t>
      </w:r>
      <w:proofErr w:type="gramStart"/>
      <w:r w:rsidR="0079511D" w:rsidRPr="0079511D">
        <w:rPr>
          <w:rFonts w:ascii="Arial" w:hAnsi="Arial" w:cs="Arial"/>
        </w:rPr>
        <w:t>them</w:t>
      </w:r>
      <w:proofErr w:type="gramEnd"/>
      <w:r w:rsidR="0079511D" w:rsidRPr="0079511D">
        <w:rPr>
          <w:rFonts w:ascii="Arial" w:hAnsi="Arial" w:cs="Arial"/>
        </w:rPr>
        <w:t xml:space="preserve"> and provide an insight on what I can change, </w:t>
      </w:r>
      <w:r>
        <w:rPr>
          <w:rFonts w:ascii="Arial" w:hAnsi="Arial" w:cs="Arial"/>
        </w:rPr>
        <w:t xml:space="preserve">to </w:t>
      </w:r>
      <w:r w:rsidR="0079511D" w:rsidRPr="0079511D">
        <w:rPr>
          <w:rFonts w:ascii="Arial" w:hAnsi="Arial" w:cs="Arial"/>
        </w:rPr>
        <w:t xml:space="preserve">be better. It is through deep thoughts and self-reflection, I </w:t>
      </w:r>
      <w:proofErr w:type="gramStart"/>
      <w:r w:rsidR="0079511D" w:rsidRPr="0079511D">
        <w:rPr>
          <w:rFonts w:ascii="Arial" w:hAnsi="Arial" w:cs="Arial"/>
        </w:rPr>
        <w:t>am able to</w:t>
      </w:r>
      <w:proofErr w:type="gramEnd"/>
      <w:r w:rsidR="0079511D" w:rsidRPr="0079511D">
        <w:rPr>
          <w:rFonts w:ascii="Arial" w:hAnsi="Arial" w:cs="Arial"/>
        </w:rPr>
        <w:t xml:space="preserve"> calmly piece together the why, what and when so that next time </w:t>
      </w:r>
      <w:r>
        <w:rPr>
          <w:rFonts w:ascii="Arial" w:hAnsi="Arial" w:cs="Arial"/>
        </w:rPr>
        <w:t>around</w:t>
      </w:r>
      <w:r w:rsidR="0079511D" w:rsidRPr="0079511D">
        <w:rPr>
          <w:rFonts w:ascii="Arial" w:hAnsi="Arial" w:cs="Arial"/>
        </w:rPr>
        <w:t>, in the future, I am able to approach a situation differently, hopefully</w:t>
      </w:r>
      <w:r>
        <w:rPr>
          <w:rFonts w:ascii="Arial" w:hAnsi="Arial" w:cs="Arial"/>
        </w:rPr>
        <w:t>,</w:t>
      </w:r>
      <w:r w:rsidR="0079511D" w:rsidRPr="0079511D">
        <w:rPr>
          <w:rFonts w:ascii="Arial" w:hAnsi="Arial" w:cs="Arial"/>
        </w:rPr>
        <w:t xml:space="preserve"> to have </w:t>
      </w:r>
      <w:r>
        <w:rPr>
          <w:rFonts w:ascii="Arial" w:hAnsi="Arial" w:cs="Arial"/>
        </w:rPr>
        <w:t>an</w:t>
      </w:r>
      <w:r w:rsidR="0079511D" w:rsidRPr="0079511D">
        <w:rPr>
          <w:rFonts w:ascii="Arial" w:hAnsi="Arial" w:cs="Arial"/>
        </w:rPr>
        <w:t xml:space="preserve"> improved outcome, as I have found out about myself.</w:t>
      </w:r>
    </w:p>
    <w:p w14:paraId="3DA43583" w14:textId="77777777" w:rsidR="0079511D" w:rsidRPr="00781525" w:rsidRDefault="0079511D" w:rsidP="0079511D">
      <w:pPr>
        <w:jc w:val="both"/>
        <w:rPr>
          <w:rFonts w:ascii="Arial" w:hAnsi="Arial" w:cs="Arial"/>
          <w:color w:val="FF0000"/>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5FA5B77C" w:rsidR="00C1554D" w:rsidRDefault="00C1554D">
      <w:pPr>
        <w:rPr>
          <w:rFonts w:ascii="Arial" w:hAnsi="Arial" w:cs="Arial"/>
        </w:rPr>
      </w:pPr>
    </w:p>
    <w:p w14:paraId="737CF92B" w14:textId="1C6FE0C2" w:rsidR="0079511D" w:rsidRDefault="0079511D">
      <w:pPr>
        <w:rPr>
          <w:rFonts w:ascii="Arial" w:hAnsi="Arial" w:cs="Arial"/>
        </w:rPr>
      </w:pPr>
    </w:p>
    <w:p w14:paraId="0B0E28F4" w14:textId="3945CE24" w:rsidR="0079511D" w:rsidRDefault="0079511D">
      <w:pPr>
        <w:rPr>
          <w:rFonts w:ascii="Arial" w:hAnsi="Arial" w:cs="Arial"/>
        </w:rPr>
      </w:pPr>
    </w:p>
    <w:p w14:paraId="46020914" w14:textId="77777777" w:rsidR="0079511D" w:rsidRPr="00FB719F" w:rsidRDefault="0079511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238EAA05" w14:textId="0087C76D" w:rsidR="00F201EE" w:rsidRDefault="00164B3B">
          <w:pPr>
            <w:pStyle w:val="TOC1"/>
            <w:tabs>
              <w:tab w:val="right" w:leader="dot" w:pos="9016"/>
            </w:tabs>
            <w:rPr>
              <w:rFonts w:eastAsiaTheme="minorEastAsia"/>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anchor="_Toc100054452" w:history="1">
            <w:r w:rsidR="00F201EE" w:rsidRPr="0036486E">
              <w:rPr>
                <w:rStyle w:val="Hyperlink"/>
                <w:rFonts w:ascii="Arial" w:hAnsi="Arial" w:cs="Arial"/>
                <w:b/>
                <w:bCs/>
                <w:noProof/>
              </w:rPr>
              <w:t>Introduction</w:t>
            </w:r>
            <w:r w:rsidR="00F201EE">
              <w:rPr>
                <w:noProof/>
                <w:webHidden/>
              </w:rPr>
              <w:tab/>
            </w:r>
            <w:r w:rsidR="00F201EE">
              <w:rPr>
                <w:noProof/>
                <w:webHidden/>
              </w:rPr>
              <w:fldChar w:fldCharType="begin"/>
            </w:r>
            <w:r w:rsidR="00F201EE">
              <w:rPr>
                <w:noProof/>
                <w:webHidden/>
              </w:rPr>
              <w:instrText xml:space="preserve"> PAGEREF _Toc100054452 \h </w:instrText>
            </w:r>
            <w:r w:rsidR="00F201EE">
              <w:rPr>
                <w:noProof/>
                <w:webHidden/>
              </w:rPr>
            </w:r>
            <w:r w:rsidR="00F201EE">
              <w:rPr>
                <w:noProof/>
                <w:webHidden/>
              </w:rPr>
              <w:fldChar w:fldCharType="separate"/>
            </w:r>
            <w:r w:rsidR="00F201EE">
              <w:rPr>
                <w:noProof/>
                <w:webHidden/>
              </w:rPr>
              <w:t>2</w:t>
            </w:r>
            <w:r w:rsidR="00F201EE">
              <w:rPr>
                <w:noProof/>
                <w:webHidden/>
              </w:rPr>
              <w:fldChar w:fldCharType="end"/>
            </w:r>
          </w:hyperlink>
        </w:p>
        <w:p w14:paraId="331D4D1F" w14:textId="014C62F4" w:rsidR="00F201EE" w:rsidRDefault="00686CC4">
          <w:pPr>
            <w:pStyle w:val="TOC1"/>
            <w:tabs>
              <w:tab w:val="right" w:leader="dot" w:pos="9016"/>
            </w:tabs>
            <w:rPr>
              <w:rFonts w:eastAsiaTheme="minorEastAsia"/>
              <w:noProof/>
              <w:lang w:eastAsia="en-GB"/>
            </w:rPr>
          </w:pPr>
          <w:hyperlink w:anchor="_Toc100054453" w:history="1">
            <w:r w:rsidR="00F201EE" w:rsidRPr="0036486E">
              <w:rPr>
                <w:rStyle w:val="Hyperlink"/>
                <w:rFonts w:ascii="Arial" w:hAnsi="Arial" w:cs="Arial"/>
                <w:b/>
                <w:bCs/>
                <w:noProof/>
              </w:rPr>
              <w:t>Reflective Model</w:t>
            </w:r>
            <w:r w:rsidR="00F201EE">
              <w:rPr>
                <w:noProof/>
                <w:webHidden/>
              </w:rPr>
              <w:tab/>
            </w:r>
            <w:r w:rsidR="00F201EE">
              <w:rPr>
                <w:noProof/>
                <w:webHidden/>
              </w:rPr>
              <w:fldChar w:fldCharType="begin"/>
            </w:r>
            <w:r w:rsidR="00F201EE">
              <w:rPr>
                <w:noProof/>
                <w:webHidden/>
              </w:rPr>
              <w:instrText xml:space="preserve"> PAGEREF _Toc100054453 \h </w:instrText>
            </w:r>
            <w:r w:rsidR="00F201EE">
              <w:rPr>
                <w:noProof/>
                <w:webHidden/>
              </w:rPr>
            </w:r>
            <w:r w:rsidR="00F201EE">
              <w:rPr>
                <w:noProof/>
                <w:webHidden/>
              </w:rPr>
              <w:fldChar w:fldCharType="separate"/>
            </w:r>
            <w:r w:rsidR="00F201EE">
              <w:rPr>
                <w:noProof/>
                <w:webHidden/>
              </w:rPr>
              <w:t>2</w:t>
            </w:r>
            <w:r w:rsidR="00F201EE">
              <w:rPr>
                <w:noProof/>
                <w:webHidden/>
              </w:rPr>
              <w:fldChar w:fldCharType="end"/>
            </w:r>
          </w:hyperlink>
        </w:p>
        <w:p w14:paraId="062466CC" w14:textId="25F314E7" w:rsidR="00F201EE" w:rsidRDefault="00686CC4">
          <w:pPr>
            <w:pStyle w:val="TOC1"/>
            <w:tabs>
              <w:tab w:val="right" w:leader="dot" w:pos="9016"/>
            </w:tabs>
            <w:rPr>
              <w:rFonts w:eastAsiaTheme="minorEastAsia"/>
              <w:noProof/>
              <w:lang w:eastAsia="en-GB"/>
            </w:rPr>
          </w:pPr>
          <w:hyperlink w:anchor="_Toc100054454" w:history="1">
            <w:r w:rsidR="00F201EE" w:rsidRPr="0036486E">
              <w:rPr>
                <w:rStyle w:val="Hyperlink"/>
                <w:rFonts w:ascii="Arial" w:hAnsi="Arial" w:cs="Arial"/>
                <w:b/>
                <w:bCs/>
                <w:noProof/>
              </w:rPr>
              <w:t>Writing my Task 1 Academic Report</w:t>
            </w:r>
            <w:r w:rsidR="00F201EE">
              <w:rPr>
                <w:noProof/>
                <w:webHidden/>
              </w:rPr>
              <w:tab/>
            </w:r>
            <w:r w:rsidR="00F201EE">
              <w:rPr>
                <w:noProof/>
                <w:webHidden/>
              </w:rPr>
              <w:fldChar w:fldCharType="begin"/>
            </w:r>
            <w:r w:rsidR="00F201EE">
              <w:rPr>
                <w:noProof/>
                <w:webHidden/>
              </w:rPr>
              <w:instrText xml:space="preserve"> PAGEREF _Toc100054454 \h </w:instrText>
            </w:r>
            <w:r w:rsidR="00F201EE">
              <w:rPr>
                <w:noProof/>
                <w:webHidden/>
              </w:rPr>
            </w:r>
            <w:r w:rsidR="00F201EE">
              <w:rPr>
                <w:noProof/>
                <w:webHidden/>
              </w:rPr>
              <w:fldChar w:fldCharType="separate"/>
            </w:r>
            <w:r w:rsidR="00F201EE">
              <w:rPr>
                <w:noProof/>
                <w:webHidden/>
              </w:rPr>
              <w:t>4</w:t>
            </w:r>
            <w:r w:rsidR="00F201EE">
              <w:rPr>
                <w:noProof/>
                <w:webHidden/>
              </w:rPr>
              <w:fldChar w:fldCharType="end"/>
            </w:r>
          </w:hyperlink>
        </w:p>
        <w:p w14:paraId="3D884CFE" w14:textId="43051F30" w:rsidR="00F201EE" w:rsidRDefault="00686CC4">
          <w:pPr>
            <w:pStyle w:val="TOC1"/>
            <w:tabs>
              <w:tab w:val="right" w:leader="dot" w:pos="9016"/>
            </w:tabs>
            <w:rPr>
              <w:rFonts w:eastAsiaTheme="minorEastAsia"/>
              <w:noProof/>
              <w:lang w:eastAsia="en-GB"/>
            </w:rPr>
          </w:pPr>
          <w:hyperlink w:anchor="_Toc100054455" w:history="1">
            <w:r w:rsidR="00F201EE" w:rsidRPr="0036486E">
              <w:rPr>
                <w:rStyle w:val="Hyperlink"/>
                <w:rFonts w:ascii="Arial" w:hAnsi="Arial" w:cs="Arial"/>
                <w:b/>
                <w:bCs/>
                <w:noProof/>
              </w:rPr>
              <w:t>Working as a group on week 8 activity</w:t>
            </w:r>
            <w:r w:rsidR="00F201EE">
              <w:rPr>
                <w:noProof/>
                <w:webHidden/>
              </w:rPr>
              <w:tab/>
            </w:r>
            <w:r w:rsidR="00F201EE">
              <w:rPr>
                <w:noProof/>
                <w:webHidden/>
              </w:rPr>
              <w:fldChar w:fldCharType="begin"/>
            </w:r>
            <w:r w:rsidR="00F201EE">
              <w:rPr>
                <w:noProof/>
                <w:webHidden/>
              </w:rPr>
              <w:instrText xml:space="preserve"> PAGEREF _Toc100054455 \h </w:instrText>
            </w:r>
            <w:r w:rsidR="00F201EE">
              <w:rPr>
                <w:noProof/>
                <w:webHidden/>
              </w:rPr>
            </w:r>
            <w:r w:rsidR="00F201EE">
              <w:rPr>
                <w:noProof/>
                <w:webHidden/>
              </w:rPr>
              <w:fldChar w:fldCharType="separate"/>
            </w:r>
            <w:r w:rsidR="00F201EE">
              <w:rPr>
                <w:noProof/>
                <w:webHidden/>
              </w:rPr>
              <w:t>5</w:t>
            </w:r>
            <w:r w:rsidR="00F201EE">
              <w:rPr>
                <w:noProof/>
                <w:webHidden/>
              </w:rPr>
              <w:fldChar w:fldCharType="end"/>
            </w:r>
          </w:hyperlink>
        </w:p>
        <w:p w14:paraId="30FE7E8C" w14:textId="25753558" w:rsidR="00F201EE" w:rsidRDefault="00686CC4">
          <w:pPr>
            <w:pStyle w:val="TOC1"/>
            <w:tabs>
              <w:tab w:val="right" w:leader="dot" w:pos="9016"/>
            </w:tabs>
            <w:rPr>
              <w:rFonts w:eastAsiaTheme="minorEastAsia"/>
              <w:noProof/>
              <w:lang w:eastAsia="en-GB"/>
            </w:rPr>
          </w:pPr>
          <w:hyperlink w:anchor="_Toc100054456" w:history="1">
            <w:r w:rsidR="00F201EE" w:rsidRPr="0036486E">
              <w:rPr>
                <w:rStyle w:val="Hyperlink"/>
                <w:rFonts w:ascii="Arial" w:hAnsi="Arial" w:cs="Arial"/>
                <w:b/>
                <w:bCs/>
                <w:noProof/>
              </w:rPr>
              <w:t>Personal Development Plan</w:t>
            </w:r>
            <w:r w:rsidR="00F201EE">
              <w:rPr>
                <w:noProof/>
                <w:webHidden/>
              </w:rPr>
              <w:tab/>
            </w:r>
            <w:r w:rsidR="00F201EE">
              <w:rPr>
                <w:noProof/>
                <w:webHidden/>
              </w:rPr>
              <w:fldChar w:fldCharType="begin"/>
            </w:r>
            <w:r w:rsidR="00F201EE">
              <w:rPr>
                <w:noProof/>
                <w:webHidden/>
              </w:rPr>
              <w:instrText xml:space="preserve"> PAGEREF _Toc100054456 \h </w:instrText>
            </w:r>
            <w:r w:rsidR="00F201EE">
              <w:rPr>
                <w:noProof/>
                <w:webHidden/>
              </w:rPr>
            </w:r>
            <w:r w:rsidR="00F201EE">
              <w:rPr>
                <w:noProof/>
                <w:webHidden/>
              </w:rPr>
              <w:fldChar w:fldCharType="separate"/>
            </w:r>
            <w:r w:rsidR="00F201EE">
              <w:rPr>
                <w:noProof/>
                <w:webHidden/>
              </w:rPr>
              <w:t>6</w:t>
            </w:r>
            <w:r w:rsidR="00F201EE">
              <w:rPr>
                <w:noProof/>
                <w:webHidden/>
              </w:rPr>
              <w:fldChar w:fldCharType="end"/>
            </w:r>
          </w:hyperlink>
        </w:p>
        <w:p w14:paraId="2E498545" w14:textId="0CB38512" w:rsidR="00F201EE" w:rsidRDefault="00686CC4">
          <w:pPr>
            <w:pStyle w:val="TOC1"/>
            <w:tabs>
              <w:tab w:val="right" w:leader="dot" w:pos="9016"/>
            </w:tabs>
            <w:rPr>
              <w:rFonts w:eastAsiaTheme="minorEastAsia"/>
              <w:noProof/>
              <w:lang w:eastAsia="en-GB"/>
            </w:rPr>
          </w:pPr>
          <w:hyperlink w:anchor="_Toc100054457" w:history="1">
            <w:r w:rsidR="00F201EE" w:rsidRPr="0036486E">
              <w:rPr>
                <w:rStyle w:val="Hyperlink"/>
                <w:rFonts w:ascii="Arial" w:hAnsi="Arial" w:cs="Arial"/>
                <w:b/>
                <w:bCs/>
                <w:noProof/>
              </w:rPr>
              <w:t>Reference List</w:t>
            </w:r>
            <w:r w:rsidR="00F201EE">
              <w:rPr>
                <w:noProof/>
                <w:webHidden/>
              </w:rPr>
              <w:tab/>
            </w:r>
            <w:r w:rsidR="00F201EE">
              <w:rPr>
                <w:noProof/>
                <w:webHidden/>
              </w:rPr>
              <w:fldChar w:fldCharType="begin"/>
            </w:r>
            <w:r w:rsidR="00F201EE">
              <w:rPr>
                <w:noProof/>
                <w:webHidden/>
              </w:rPr>
              <w:instrText xml:space="preserve"> PAGEREF _Toc100054457 \h </w:instrText>
            </w:r>
            <w:r w:rsidR="00F201EE">
              <w:rPr>
                <w:noProof/>
                <w:webHidden/>
              </w:rPr>
            </w:r>
            <w:r w:rsidR="00F201EE">
              <w:rPr>
                <w:noProof/>
                <w:webHidden/>
              </w:rPr>
              <w:fldChar w:fldCharType="separate"/>
            </w:r>
            <w:r w:rsidR="00F201EE">
              <w:rPr>
                <w:noProof/>
                <w:webHidden/>
              </w:rPr>
              <w:t>7</w:t>
            </w:r>
            <w:r w:rsidR="00F201EE">
              <w:rPr>
                <w:noProof/>
                <w:webHidden/>
              </w:rPr>
              <w:fldChar w:fldCharType="end"/>
            </w:r>
          </w:hyperlink>
        </w:p>
        <w:p w14:paraId="0A943A67" w14:textId="558A7BAF"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5E04A9E7" w:rsidR="00164B3B" w:rsidRDefault="00164B3B">
      <w:pPr>
        <w:rPr>
          <w:rFonts w:ascii="Arial" w:hAnsi="Arial" w:cs="Arial"/>
        </w:rPr>
      </w:pPr>
    </w:p>
    <w:p w14:paraId="73F6DCC1" w14:textId="0262DB22" w:rsidR="00F201EE" w:rsidRDefault="00F201EE">
      <w:pPr>
        <w:rPr>
          <w:rFonts w:ascii="Arial" w:hAnsi="Arial" w:cs="Arial"/>
        </w:rPr>
      </w:pPr>
    </w:p>
    <w:p w14:paraId="257D6ADD" w14:textId="57796D03" w:rsidR="00F201EE" w:rsidRDefault="00F201EE">
      <w:pPr>
        <w:rPr>
          <w:rFonts w:ascii="Arial" w:hAnsi="Arial" w:cs="Arial"/>
        </w:rPr>
      </w:pPr>
    </w:p>
    <w:p w14:paraId="6857FCEE" w14:textId="128F256F" w:rsidR="00F201EE" w:rsidRDefault="00F201EE">
      <w:pPr>
        <w:rPr>
          <w:rFonts w:ascii="Arial" w:hAnsi="Arial" w:cs="Arial"/>
        </w:rPr>
      </w:pPr>
    </w:p>
    <w:p w14:paraId="189BC72D" w14:textId="2B34D780" w:rsidR="00F201EE" w:rsidRDefault="00F201EE">
      <w:pPr>
        <w:rPr>
          <w:rFonts w:ascii="Arial" w:hAnsi="Arial" w:cs="Arial"/>
        </w:rPr>
      </w:pPr>
    </w:p>
    <w:p w14:paraId="253C0E49" w14:textId="5723217A" w:rsidR="00F201EE" w:rsidRDefault="00F201EE">
      <w:pPr>
        <w:rPr>
          <w:rFonts w:ascii="Arial" w:hAnsi="Arial" w:cs="Arial"/>
        </w:rPr>
      </w:pPr>
    </w:p>
    <w:p w14:paraId="79C81DA8" w14:textId="77777777" w:rsidR="0079511D" w:rsidRDefault="0079511D">
      <w:pPr>
        <w:rPr>
          <w:rFonts w:ascii="Arial" w:hAnsi="Arial" w:cs="Arial"/>
        </w:rPr>
      </w:pPr>
    </w:p>
    <w:p w14:paraId="7DC24BE7" w14:textId="21E6DB53" w:rsidR="00F201EE" w:rsidRDefault="00F201EE">
      <w:pPr>
        <w:rPr>
          <w:rFonts w:ascii="Arial" w:hAnsi="Arial" w:cs="Arial"/>
        </w:rPr>
      </w:pPr>
    </w:p>
    <w:p w14:paraId="3078C31D" w14:textId="23E1FFB6" w:rsidR="00F201EE" w:rsidRDefault="00F201EE">
      <w:pPr>
        <w:rPr>
          <w:rFonts w:ascii="Arial" w:hAnsi="Arial" w:cs="Arial"/>
        </w:rPr>
      </w:pPr>
    </w:p>
    <w:p w14:paraId="301BAA3B" w14:textId="305E6D5B" w:rsidR="00F201EE" w:rsidRDefault="00F201EE">
      <w:pPr>
        <w:rPr>
          <w:rFonts w:ascii="Arial" w:hAnsi="Arial" w:cs="Arial"/>
        </w:rPr>
      </w:pPr>
    </w:p>
    <w:p w14:paraId="31960052" w14:textId="62970F78" w:rsidR="00F201EE" w:rsidRDefault="00F201EE">
      <w:pPr>
        <w:rPr>
          <w:rFonts w:ascii="Arial" w:hAnsi="Arial" w:cs="Arial"/>
        </w:rPr>
      </w:pPr>
    </w:p>
    <w:p w14:paraId="58396BF3" w14:textId="2DEF1EB2" w:rsidR="00F201EE" w:rsidRDefault="00F201EE">
      <w:pPr>
        <w:rPr>
          <w:rFonts w:ascii="Arial" w:hAnsi="Arial" w:cs="Arial"/>
        </w:rPr>
      </w:pPr>
    </w:p>
    <w:p w14:paraId="49796F33" w14:textId="52ABDDE1" w:rsidR="00F201EE" w:rsidRDefault="00F201EE">
      <w:pPr>
        <w:rPr>
          <w:rFonts w:ascii="Arial" w:hAnsi="Arial" w:cs="Arial"/>
        </w:rPr>
      </w:pPr>
    </w:p>
    <w:p w14:paraId="266BDF3A" w14:textId="135F696C" w:rsidR="00F201EE" w:rsidRDefault="00F201EE">
      <w:pPr>
        <w:rPr>
          <w:rFonts w:ascii="Arial" w:hAnsi="Arial" w:cs="Arial"/>
        </w:rPr>
      </w:pPr>
    </w:p>
    <w:p w14:paraId="4E5C144C" w14:textId="77777777" w:rsidR="00F201EE" w:rsidRPr="00FB719F" w:rsidRDefault="00F201EE">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5062DE6A" w:rsidR="00164B3B" w:rsidRDefault="00164B3B">
      <w:pPr>
        <w:rPr>
          <w:rFonts w:ascii="Arial" w:hAnsi="Arial" w:cs="Arial"/>
        </w:rPr>
      </w:pPr>
    </w:p>
    <w:p w14:paraId="7BFB6138" w14:textId="77777777" w:rsidR="004018E4" w:rsidRPr="00FB719F" w:rsidRDefault="004018E4">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32C04D09" w14:textId="4EAF5AA9" w:rsidR="00164B3B" w:rsidRDefault="00164B3B" w:rsidP="005F6BED">
      <w:pPr>
        <w:pStyle w:val="Heading1"/>
        <w:jc w:val="center"/>
        <w:rPr>
          <w:rFonts w:ascii="Arial" w:hAnsi="Arial" w:cs="Arial"/>
          <w:b/>
          <w:bCs/>
          <w:sz w:val="22"/>
          <w:szCs w:val="22"/>
        </w:rPr>
      </w:pPr>
      <w:bookmarkStart w:id="0" w:name="_Toc100054452"/>
      <w:r w:rsidRPr="00FB719F">
        <w:rPr>
          <w:rFonts w:ascii="Arial" w:hAnsi="Arial" w:cs="Arial"/>
          <w:b/>
          <w:bCs/>
          <w:sz w:val="22"/>
          <w:szCs w:val="22"/>
        </w:rPr>
        <w:lastRenderedPageBreak/>
        <w:t>Introduction</w:t>
      </w:r>
      <w:bookmarkEnd w:id="0"/>
    </w:p>
    <w:p w14:paraId="3835E29B" w14:textId="77777777" w:rsidR="00FD3CCE" w:rsidRPr="00FD3CCE" w:rsidRDefault="00FD3CCE" w:rsidP="00FD3CCE"/>
    <w:p w14:paraId="08511461" w14:textId="2B03EA58" w:rsidR="00FD3CCE" w:rsidRDefault="00FD3CCE" w:rsidP="00FD3CCE">
      <w:pPr>
        <w:jc w:val="both"/>
        <w:rPr>
          <w:rFonts w:ascii="Arial" w:hAnsi="Arial" w:cs="Arial"/>
        </w:rPr>
      </w:pPr>
      <w:r>
        <w:rPr>
          <w:rFonts w:ascii="Arial" w:hAnsi="Arial" w:cs="Arial"/>
        </w:rPr>
        <w:t>The purpose of this report is to us</w:t>
      </w:r>
      <w:r w:rsidR="005E2E43">
        <w:rPr>
          <w:rFonts w:ascii="Arial" w:hAnsi="Arial" w:cs="Arial"/>
        </w:rPr>
        <w:t>e a</w:t>
      </w:r>
      <w:r>
        <w:rPr>
          <w:rFonts w:ascii="Arial" w:hAnsi="Arial" w:cs="Arial"/>
        </w:rPr>
        <w:t xml:space="preserve"> reflective model to analyse my experience on writing </w:t>
      </w:r>
      <w:r w:rsidRPr="0051127E">
        <w:rPr>
          <w:rFonts w:ascii="Arial" w:hAnsi="Arial" w:cs="Arial"/>
        </w:rPr>
        <w:t xml:space="preserve">task 1 academic report </w:t>
      </w:r>
      <w:r>
        <w:rPr>
          <w:rFonts w:ascii="Arial" w:hAnsi="Arial" w:cs="Arial"/>
        </w:rPr>
        <w:t>and working in a group on week 8 to deliver the piece of assignment.</w:t>
      </w:r>
    </w:p>
    <w:p w14:paraId="5041F4CE" w14:textId="0F1C62FD" w:rsidR="003F38A1" w:rsidRPr="00FD3CCE" w:rsidRDefault="003F38A1" w:rsidP="00FD3CCE">
      <w:pPr>
        <w:jc w:val="both"/>
        <w:rPr>
          <w:rFonts w:ascii="Arial" w:hAnsi="Arial" w:cs="Arial"/>
        </w:rPr>
      </w:pPr>
      <w:r>
        <w:rPr>
          <w:rFonts w:ascii="Arial" w:hAnsi="Arial" w:cs="Arial"/>
        </w:rPr>
        <w:t xml:space="preserve">I should be able to </w:t>
      </w:r>
      <w:r w:rsidR="00931FB2">
        <w:rPr>
          <w:rFonts w:ascii="Arial" w:hAnsi="Arial" w:cs="Arial"/>
        </w:rPr>
        <w:t xml:space="preserve">understand, objectively review the situation, analyse the overall </w:t>
      </w:r>
      <w:proofErr w:type="gramStart"/>
      <w:r w:rsidR="00931FB2">
        <w:rPr>
          <w:rFonts w:ascii="Arial" w:hAnsi="Arial" w:cs="Arial"/>
        </w:rPr>
        <w:t>situation</w:t>
      </w:r>
      <w:proofErr w:type="gramEnd"/>
      <w:r w:rsidR="00FC0001">
        <w:rPr>
          <w:rFonts w:ascii="Arial" w:hAnsi="Arial" w:cs="Arial"/>
        </w:rPr>
        <w:t xml:space="preserve"> and</w:t>
      </w:r>
      <w:r w:rsidR="00931FB2">
        <w:rPr>
          <w:rFonts w:ascii="Arial" w:hAnsi="Arial" w:cs="Arial"/>
        </w:rPr>
        <w:t xml:space="preserve"> form an action plan. This will form part of my self-reflection, constructively improving my academic skills.  </w:t>
      </w:r>
    </w:p>
    <w:p w14:paraId="2B18BE36" w14:textId="0A748C35" w:rsidR="00A306E2" w:rsidRDefault="002E00FA" w:rsidP="005F6BED">
      <w:pPr>
        <w:pStyle w:val="Heading1"/>
        <w:jc w:val="center"/>
        <w:rPr>
          <w:rStyle w:val="Heading1Char"/>
          <w:rFonts w:ascii="Arial" w:hAnsi="Arial" w:cs="Arial"/>
          <w:b/>
          <w:bCs/>
          <w:sz w:val="22"/>
          <w:szCs w:val="22"/>
        </w:rPr>
      </w:pPr>
      <w:bookmarkStart w:id="1" w:name="_Toc100054453"/>
      <w:r>
        <w:rPr>
          <w:rStyle w:val="Heading1Char"/>
          <w:rFonts w:ascii="Arial" w:hAnsi="Arial" w:cs="Arial"/>
          <w:b/>
          <w:bCs/>
          <w:sz w:val="22"/>
          <w:szCs w:val="22"/>
        </w:rPr>
        <w:t>Reflective Model</w:t>
      </w:r>
      <w:bookmarkEnd w:id="1"/>
      <w:r w:rsidR="0079511D">
        <w:rPr>
          <w:rStyle w:val="Heading1Char"/>
          <w:rFonts w:ascii="Arial" w:hAnsi="Arial" w:cs="Arial"/>
          <w:b/>
          <w:bCs/>
          <w:sz w:val="22"/>
          <w:szCs w:val="22"/>
        </w:rPr>
        <w:t>s</w:t>
      </w:r>
    </w:p>
    <w:p w14:paraId="2C864533" w14:textId="77777777" w:rsidR="002E00FA" w:rsidRDefault="002E00FA" w:rsidP="002E00FA"/>
    <w:p w14:paraId="5780A945" w14:textId="4DD4BC7B" w:rsidR="002E00FA" w:rsidRDefault="002E00FA" w:rsidP="002E00FA">
      <w:r>
        <w:t xml:space="preserve">There are several different types of </w:t>
      </w:r>
      <w:r w:rsidR="00FC0001">
        <w:t>models</w:t>
      </w:r>
      <w:r>
        <w:t xml:space="preserve"> to analyse and reflect situations or events</w:t>
      </w:r>
      <w:r w:rsidR="00FC0001">
        <w:t xml:space="preserve">. To aid in my selection, I have conducted some research </w:t>
      </w:r>
      <w:r w:rsidR="00C25A5D">
        <w:t>and highlighted</w:t>
      </w:r>
      <w:r w:rsidR="00FC0001">
        <w:t xml:space="preserve"> the </w:t>
      </w:r>
      <w:r w:rsidR="001631C8">
        <w:t>pros</w:t>
      </w:r>
      <w:r w:rsidR="00FC0001">
        <w:t xml:space="preserve"> and </w:t>
      </w:r>
      <w:proofErr w:type="spellStart"/>
      <w:r w:rsidR="00FC0001">
        <w:t>con’s</w:t>
      </w:r>
      <w:proofErr w:type="spellEnd"/>
      <w:r w:rsidR="00C25A5D">
        <w:t>.</w:t>
      </w:r>
    </w:p>
    <w:tbl>
      <w:tblPr>
        <w:tblStyle w:val="TableGrid"/>
        <w:tblW w:w="0" w:type="auto"/>
        <w:tblLook w:val="04A0" w:firstRow="1" w:lastRow="0" w:firstColumn="1" w:lastColumn="0" w:noHBand="0" w:noVBand="1"/>
      </w:tblPr>
      <w:tblGrid>
        <w:gridCol w:w="2263"/>
        <w:gridCol w:w="3747"/>
        <w:gridCol w:w="3006"/>
      </w:tblGrid>
      <w:tr w:rsidR="00FC0001" w14:paraId="75A6C305" w14:textId="77777777" w:rsidTr="00C25A5D">
        <w:tc>
          <w:tcPr>
            <w:tcW w:w="2263" w:type="dxa"/>
          </w:tcPr>
          <w:p w14:paraId="0464E731" w14:textId="3755A36C" w:rsidR="00FC0001" w:rsidRPr="00531292" w:rsidRDefault="001631C8" w:rsidP="0079511D">
            <w:pPr>
              <w:jc w:val="center"/>
            </w:pPr>
            <w:r>
              <w:t>Model</w:t>
            </w:r>
          </w:p>
        </w:tc>
        <w:tc>
          <w:tcPr>
            <w:tcW w:w="3747" w:type="dxa"/>
          </w:tcPr>
          <w:p w14:paraId="2E05EFD6" w14:textId="44639C91" w:rsidR="00FC0001" w:rsidRDefault="00FC0001" w:rsidP="0079511D">
            <w:pPr>
              <w:jc w:val="center"/>
            </w:pPr>
            <w:r>
              <w:t>Pro’s</w:t>
            </w:r>
          </w:p>
        </w:tc>
        <w:tc>
          <w:tcPr>
            <w:tcW w:w="3006" w:type="dxa"/>
          </w:tcPr>
          <w:p w14:paraId="34CE9E96" w14:textId="2E1CD60B" w:rsidR="00FC0001" w:rsidRDefault="00FC0001" w:rsidP="0079511D">
            <w:pPr>
              <w:jc w:val="center"/>
            </w:pPr>
            <w:r>
              <w:t>Con’s</w:t>
            </w:r>
          </w:p>
        </w:tc>
      </w:tr>
      <w:tr w:rsidR="00FC0001" w14:paraId="100A534F" w14:textId="77777777" w:rsidTr="00C25A5D">
        <w:tc>
          <w:tcPr>
            <w:tcW w:w="2263" w:type="dxa"/>
          </w:tcPr>
          <w:p w14:paraId="04162ACD" w14:textId="73424C09" w:rsidR="00FC0001" w:rsidRDefault="00FC0001" w:rsidP="00FC0001">
            <w:r w:rsidRPr="00531292">
              <w:t>Gibbs reflective cycle (1988)</w:t>
            </w:r>
          </w:p>
        </w:tc>
        <w:tc>
          <w:tcPr>
            <w:tcW w:w="3747" w:type="dxa"/>
          </w:tcPr>
          <w:p w14:paraId="2AB91762" w14:textId="77777777" w:rsidR="00FC0001" w:rsidRDefault="00A76B16" w:rsidP="00FC0001">
            <w:r>
              <w:t>Easy to use and understand</w:t>
            </w:r>
          </w:p>
          <w:p w14:paraId="1D1E8058" w14:textId="77777777" w:rsidR="00A76B16" w:rsidRDefault="00A76B16" w:rsidP="00FC0001">
            <w:r>
              <w:t>Time based experiences</w:t>
            </w:r>
          </w:p>
          <w:p w14:paraId="6174ACD3" w14:textId="4C59AF69" w:rsidR="00A76B16" w:rsidRDefault="00A76B16" w:rsidP="00FC0001">
            <w:r>
              <w:t>Accurate judgement and balance</w:t>
            </w:r>
          </w:p>
        </w:tc>
        <w:tc>
          <w:tcPr>
            <w:tcW w:w="3006" w:type="dxa"/>
          </w:tcPr>
          <w:p w14:paraId="5AEBCFD0" w14:textId="77777777" w:rsidR="00FC0001" w:rsidRDefault="00A76B16" w:rsidP="00FC0001">
            <w:r>
              <w:t>More of a reactive rather than proactive approach</w:t>
            </w:r>
          </w:p>
          <w:p w14:paraId="04D90525" w14:textId="77777777" w:rsidR="00A76B16" w:rsidRDefault="00A76B16" w:rsidP="00FC0001">
            <w:r>
              <w:t>Does not reflect a situation from different aspects</w:t>
            </w:r>
          </w:p>
          <w:p w14:paraId="5416F6E3" w14:textId="6CED7844" w:rsidR="00A76B16" w:rsidRDefault="00A76B16" w:rsidP="00FC0001">
            <w:r>
              <w:t xml:space="preserve">Requires people to </w:t>
            </w:r>
            <w:proofErr w:type="gramStart"/>
            <w:r>
              <w:t>open up</w:t>
            </w:r>
            <w:proofErr w:type="gramEnd"/>
            <w:r>
              <w:t xml:space="preserve"> about their feeling</w:t>
            </w:r>
          </w:p>
        </w:tc>
      </w:tr>
      <w:tr w:rsidR="00FC0001" w14:paraId="4A9532A9" w14:textId="77777777" w:rsidTr="00C25A5D">
        <w:tc>
          <w:tcPr>
            <w:tcW w:w="2263" w:type="dxa"/>
          </w:tcPr>
          <w:p w14:paraId="772AC64D" w14:textId="516BDE2B" w:rsidR="00FC0001" w:rsidRDefault="00FC0001" w:rsidP="00FC0001">
            <w:r w:rsidRPr="00531292">
              <w:t>Kolb reflective cycle (1984)</w:t>
            </w:r>
          </w:p>
        </w:tc>
        <w:tc>
          <w:tcPr>
            <w:tcW w:w="3747" w:type="dxa"/>
          </w:tcPr>
          <w:p w14:paraId="4F99EB63" w14:textId="77777777" w:rsidR="00FC0001" w:rsidRDefault="00A76B16" w:rsidP="00FC0001">
            <w:r>
              <w:t>Each stage looks at different learning styles.</w:t>
            </w:r>
          </w:p>
          <w:p w14:paraId="553F8F00" w14:textId="77777777" w:rsidR="00A76B16" w:rsidRDefault="00C25A5D" w:rsidP="00FC0001">
            <w:r>
              <w:t>More focused on continuous learning cycle.</w:t>
            </w:r>
          </w:p>
          <w:p w14:paraId="3F06788D" w14:textId="27306941" w:rsidR="00C25A5D" w:rsidRDefault="00C25A5D" w:rsidP="00FC0001">
            <w:r>
              <w:t>Identifies people prefer to learn in different ways</w:t>
            </w:r>
          </w:p>
        </w:tc>
        <w:tc>
          <w:tcPr>
            <w:tcW w:w="3006" w:type="dxa"/>
          </w:tcPr>
          <w:p w14:paraId="00F5F323" w14:textId="77777777" w:rsidR="00FC0001" w:rsidRDefault="00C25A5D" w:rsidP="00FC0001">
            <w:r>
              <w:t xml:space="preserve">A person </w:t>
            </w:r>
            <w:proofErr w:type="spellStart"/>
            <w:r>
              <w:t>my</w:t>
            </w:r>
            <w:proofErr w:type="spellEnd"/>
            <w:r>
              <w:t xml:space="preserve"> have multiple learning technique, making it confusing to choose.</w:t>
            </w:r>
          </w:p>
          <w:p w14:paraId="2113848B" w14:textId="77777777" w:rsidR="00C25A5D" w:rsidRDefault="00C25A5D" w:rsidP="00FC0001">
            <w:r>
              <w:t>Using and applying the model can be difficult.</w:t>
            </w:r>
          </w:p>
          <w:p w14:paraId="764B875F" w14:textId="0092A518" w:rsidR="00C25A5D" w:rsidRDefault="00C25A5D" w:rsidP="00FC0001">
            <w:r>
              <w:t>The continuous cycle may not be right if fixed points are set.</w:t>
            </w:r>
          </w:p>
        </w:tc>
      </w:tr>
      <w:tr w:rsidR="00FC0001" w14:paraId="4E7AB5D1" w14:textId="77777777" w:rsidTr="00C25A5D">
        <w:tc>
          <w:tcPr>
            <w:tcW w:w="2263" w:type="dxa"/>
          </w:tcPr>
          <w:p w14:paraId="58C54DA4" w14:textId="3236FCDA" w:rsidR="00FC0001" w:rsidRDefault="00FC0001" w:rsidP="00FC0001">
            <w:r w:rsidRPr="00531292">
              <w:t>Schön model (1991)</w:t>
            </w:r>
          </w:p>
        </w:tc>
        <w:tc>
          <w:tcPr>
            <w:tcW w:w="3747" w:type="dxa"/>
          </w:tcPr>
          <w:p w14:paraId="19C6E4D1" w14:textId="77777777" w:rsidR="00FC0001" w:rsidRDefault="0004765A" w:rsidP="00FC0001">
            <w:r>
              <w:t>Ease of use and can apply to real-life</w:t>
            </w:r>
          </w:p>
          <w:p w14:paraId="0F00943B" w14:textId="77777777" w:rsidR="0004765A" w:rsidRDefault="0004765A" w:rsidP="00FC0001">
            <w:r>
              <w:t>Ability to use during and post an event</w:t>
            </w:r>
          </w:p>
          <w:p w14:paraId="24407B06" w14:textId="18DEE4DD" w:rsidR="0004765A" w:rsidRDefault="0004765A" w:rsidP="00FC0001">
            <w:r>
              <w:t>Enables quick and adept reflection skills.</w:t>
            </w:r>
          </w:p>
        </w:tc>
        <w:tc>
          <w:tcPr>
            <w:tcW w:w="3006" w:type="dxa"/>
          </w:tcPr>
          <w:p w14:paraId="493EBD92" w14:textId="42211CBB" w:rsidR="00FC0001" w:rsidRDefault="0004765A" w:rsidP="00FC0001">
            <w:r>
              <w:t xml:space="preserve">Not a stage </w:t>
            </w:r>
            <w:r w:rsidR="001070C9">
              <w:t>model</w:t>
            </w:r>
          </w:p>
          <w:p w14:paraId="58BC64FA" w14:textId="46B5857E" w:rsidR="0004765A" w:rsidRDefault="0004765A" w:rsidP="00FC0001">
            <w:r>
              <w:t>Disagreement on the partial insight the model gives</w:t>
            </w:r>
          </w:p>
        </w:tc>
      </w:tr>
      <w:tr w:rsidR="00FC0001" w14:paraId="3A35632C" w14:textId="77777777" w:rsidTr="00C25A5D">
        <w:tc>
          <w:tcPr>
            <w:tcW w:w="2263" w:type="dxa"/>
          </w:tcPr>
          <w:p w14:paraId="549DFB73" w14:textId="028EF9E3" w:rsidR="00FC0001" w:rsidRDefault="00FC0001" w:rsidP="00FC0001">
            <w:r w:rsidRPr="00531292">
              <w:t>Driscoll model (1994)</w:t>
            </w:r>
          </w:p>
        </w:tc>
        <w:tc>
          <w:tcPr>
            <w:tcW w:w="3747" w:type="dxa"/>
          </w:tcPr>
          <w:p w14:paraId="3C2DCB05" w14:textId="77777777" w:rsidR="00FC0001" w:rsidRDefault="00453716" w:rsidP="00FC0001">
            <w:r>
              <w:t>Easy to apply the concepts without needed to constantly refer to the model</w:t>
            </w:r>
          </w:p>
          <w:p w14:paraId="74D01D49" w14:textId="77777777" w:rsidR="00453716" w:rsidRDefault="00453716" w:rsidP="00FC0001">
            <w:r>
              <w:t>Frequently used</w:t>
            </w:r>
          </w:p>
          <w:p w14:paraId="4BC45387" w14:textId="38F7E981" w:rsidR="00453716" w:rsidRDefault="00453716" w:rsidP="00FC0001">
            <w:r>
              <w:t>Can enable people to build good habits.</w:t>
            </w:r>
          </w:p>
        </w:tc>
        <w:tc>
          <w:tcPr>
            <w:tcW w:w="3006" w:type="dxa"/>
          </w:tcPr>
          <w:p w14:paraId="418FE924" w14:textId="28A0058B" w:rsidR="00FC0001" w:rsidRDefault="00453716" w:rsidP="00FC0001">
            <w:r>
              <w:t>More high level and provide less detail (casual)</w:t>
            </w:r>
          </w:p>
          <w:p w14:paraId="54B2C967" w14:textId="77777777" w:rsidR="00453716" w:rsidRDefault="00453716" w:rsidP="00FC0001">
            <w:r>
              <w:t>Unable to account for all situations.</w:t>
            </w:r>
          </w:p>
          <w:p w14:paraId="45C53956" w14:textId="0D929C0C" w:rsidR="00453716" w:rsidRDefault="00453716" w:rsidP="00FC0001">
            <w:r>
              <w:t>Continual practise is required to gain benefits.</w:t>
            </w:r>
          </w:p>
        </w:tc>
      </w:tr>
    </w:tbl>
    <w:p w14:paraId="1C9DE22B" w14:textId="4800B1A8" w:rsidR="002E00FA" w:rsidRDefault="00FC0001" w:rsidP="00FC0001">
      <w:pPr>
        <w:jc w:val="center"/>
      </w:pPr>
      <w:r>
        <w:t>Table 1: Reflective Model Comparison</w:t>
      </w:r>
      <w:r w:rsidR="00A15664">
        <w:t xml:space="preserve"> [</w:t>
      </w:r>
      <w:r w:rsidR="00A15664" w:rsidRPr="00A15664">
        <w:t>Essaywritingserviceuk.co.uk. 2022</w:t>
      </w:r>
      <w:r w:rsidR="00A15664">
        <w:t xml:space="preserve"> &amp; </w:t>
      </w:r>
      <w:r w:rsidR="009E4788" w:rsidRPr="009E4788">
        <w:t>Davies, S., 2012</w:t>
      </w:r>
      <w:r w:rsidR="009E4788">
        <w:t>]</w:t>
      </w:r>
    </w:p>
    <w:p w14:paraId="7C4B338C" w14:textId="77777777" w:rsidR="002E00FA" w:rsidRDefault="002E00FA" w:rsidP="002E00FA"/>
    <w:p w14:paraId="6510F720" w14:textId="72666223" w:rsidR="00105E56" w:rsidRPr="001070C9" w:rsidRDefault="002E00FA" w:rsidP="00F201EE">
      <w:pPr>
        <w:jc w:val="both"/>
        <w:rPr>
          <w:rFonts w:ascii="Arial" w:hAnsi="Arial" w:cs="Arial"/>
        </w:rPr>
      </w:pPr>
      <w:r w:rsidRPr="001070C9">
        <w:rPr>
          <w:rFonts w:ascii="Arial" w:hAnsi="Arial" w:cs="Arial"/>
        </w:rPr>
        <w:t>I</w:t>
      </w:r>
      <w:r w:rsidR="00453716" w:rsidRPr="001070C9">
        <w:rPr>
          <w:rFonts w:ascii="Arial" w:hAnsi="Arial" w:cs="Arial"/>
        </w:rPr>
        <w:t xml:space="preserve"> have decided, </w:t>
      </w:r>
      <w:r w:rsidR="00453716" w:rsidRPr="0079511D">
        <w:rPr>
          <w:rFonts w:ascii="Arial" w:hAnsi="Arial" w:cs="Arial"/>
        </w:rPr>
        <w:t>I</w:t>
      </w:r>
      <w:r w:rsidRPr="0079511D">
        <w:rPr>
          <w:rFonts w:ascii="Arial" w:hAnsi="Arial" w:cs="Arial"/>
        </w:rPr>
        <w:t xml:space="preserve"> will be using the Gibbs reflective model</w:t>
      </w:r>
      <w:r w:rsidR="00453716" w:rsidRPr="0079511D">
        <w:rPr>
          <w:rFonts w:ascii="Arial" w:hAnsi="Arial" w:cs="Arial"/>
        </w:rPr>
        <w:t xml:space="preserve"> to reflect on my assignment and group work.</w:t>
      </w:r>
      <w:r w:rsidR="00357FB2" w:rsidRPr="001070C9">
        <w:rPr>
          <w:rFonts w:ascii="Arial" w:hAnsi="Arial" w:cs="Arial"/>
        </w:rPr>
        <w:t xml:space="preserve"> </w:t>
      </w:r>
      <w:r w:rsidR="00357FB2" w:rsidRPr="00025A6C">
        <w:rPr>
          <w:rFonts w:ascii="Arial" w:hAnsi="Arial" w:cs="Arial"/>
          <w:i/>
          <w:iCs/>
        </w:rPr>
        <w:t>Gibbs' Reflective Cycle was developed by Graham Gibbs in 1988 to give structure to learning from experiences.  It offers a framework for examining experiences, allowing you to learn and plan from things that either went well or didn’t go well. It covers 6 stages (University of Edinburgh, Reflection Toolkit).</w:t>
      </w:r>
      <w:r w:rsidR="00453716" w:rsidRPr="00025A6C">
        <w:rPr>
          <w:rFonts w:ascii="Arial" w:hAnsi="Arial" w:cs="Arial"/>
          <w:i/>
          <w:iCs/>
        </w:rPr>
        <w:t xml:space="preserve"> </w:t>
      </w:r>
    </w:p>
    <w:p w14:paraId="2720478C" w14:textId="013F2C9E" w:rsidR="001631C8" w:rsidRDefault="001631C8" w:rsidP="001070C9">
      <w:pPr>
        <w:ind w:left="720" w:firstLine="720"/>
      </w:pPr>
      <w:r>
        <w:rPr>
          <w:noProof/>
        </w:rPr>
        <w:lastRenderedPageBreak/>
        <w:drawing>
          <wp:inline distT="0" distB="0" distL="0" distR="0" wp14:anchorId="6F9F5F92" wp14:editId="701A4DC9">
            <wp:extent cx="3790950" cy="2371725"/>
            <wp:effectExtent l="0" t="0" r="0"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D80CF8D" w14:textId="5CCFCF06" w:rsidR="00105E56" w:rsidRDefault="00105E56" w:rsidP="002E00FA"/>
    <w:p w14:paraId="2B461231" w14:textId="3A34A2B0" w:rsidR="00357FB2" w:rsidRPr="001070C9" w:rsidRDefault="00357FB2" w:rsidP="002E00FA">
      <w:pPr>
        <w:rPr>
          <w:rFonts w:ascii="Arial" w:hAnsi="Arial" w:cs="Arial"/>
        </w:rPr>
      </w:pPr>
      <w:r w:rsidRPr="001070C9">
        <w:rPr>
          <w:rFonts w:ascii="Arial" w:hAnsi="Arial" w:cs="Arial"/>
        </w:rPr>
        <w:t>I will be asking the following questions at each stage:</w:t>
      </w:r>
    </w:p>
    <w:p w14:paraId="6FB4BC67" w14:textId="77777777" w:rsidR="00A93D46" w:rsidRDefault="001631C8" w:rsidP="00A93D46">
      <w:pPr>
        <w:pStyle w:val="ListParagraph"/>
        <w:numPr>
          <w:ilvl w:val="0"/>
          <w:numId w:val="10"/>
        </w:numPr>
      </w:pPr>
      <w:r>
        <w:t>Description:</w:t>
      </w:r>
    </w:p>
    <w:p w14:paraId="64281C2F" w14:textId="77777777" w:rsidR="00A93D46" w:rsidRPr="00A93D46" w:rsidRDefault="00A93D46" w:rsidP="00A93D46">
      <w:pPr>
        <w:pStyle w:val="ListParagraph"/>
        <w:numPr>
          <w:ilvl w:val="1"/>
          <w:numId w:val="10"/>
        </w:numPr>
      </w:pPr>
      <w:r w:rsidRPr="00A93D46">
        <w:rPr>
          <w:rFonts w:ascii="Arial" w:hAnsi="Arial" w:cs="Arial"/>
        </w:rPr>
        <w:t>What happened?</w:t>
      </w:r>
    </w:p>
    <w:p w14:paraId="6337DD12" w14:textId="77777777" w:rsidR="00A93D46" w:rsidRPr="00A93D46" w:rsidRDefault="00A93D46" w:rsidP="00A93D46">
      <w:pPr>
        <w:pStyle w:val="ListParagraph"/>
        <w:numPr>
          <w:ilvl w:val="1"/>
          <w:numId w:val="10"/>
        </w:numPr>
      </w:pPr>
      <w:r w:rsidRPr="00A93D46">
        <w:rPr>
          <w:rFonts w:ascii="Arial" w:hAnsi="Arial" w:cs="Arial"/>
        </w:rPr>
        <w:t>When and where did it happen?</w:t>
      </w:r>
    </w:p>
    <w:p w14:paraId="30C63411" w14:textId="77777777" w:rsidR="00A93D46" w:rsidRPr="00A93D46" w:rsidRDefault="00A93D46" w:rsidP="00A93D46">
      <w:pPr>
        <w:pStyle w:val="ListParagraph"/>
        <w:numPr>
          <w:ilvl w:val="1"/>
          <w:numId w:val="10"/>
        </w:numPr>
      </w:pPr>
      <w:r w:rsidRPr="00A93D46">
        <w:rPr>
          <w:rFonts w:ascii="Arial" w:hAnsi="Arial" w:cs="Arial"/>
        </w:rPr>
        <w:t>What did you do?</w:t>
      </w:r>
    </w:p>
    <w:p w14:paraId="68450147" w14:textId="3EC830D7" w:rsidR="001631C8" w:rsidRPr="00A93D46" w:rsidRDefault="00A93D46" w:rsidP="00A93D46">
      <w:pPr>
        <w:pStyle w:val="ListParagraph"/>
        <w:numPr>
          <w:ilvl w:val="1"/>
          <w:numId w:val="10"/>
        </w:numPr>
      </w:pPr>
      <w:r w:rsidRPr="00A93D46">
        <w:rPr>
          <w:rFonts w:ascii="Arial" w:hAnsi="Arial" w:cs="Arial"/>
        </w:rPr>
        <w:t>What happened at the end?</w:t>
      </w:r>
    </w:p>
    <w:p w14:paraId="21067895" w14:textId="1609804A" w:rsidR="00A93D46" w:rsidRPr="00A93D46" w:rsidRDefault="00A93D46" w:rsidP="00A93D46">
      <w:pPr>
        <w:pStyle w:val="ListParagraph"/>
        <w:numPr>
          <w:ilvl w:val="0"/>
          <w:numId w:val="10"/>
        </w:numPr>
      </w:pPr>
      <w:r>
        <w:rPr>
          <w:rFonts w:ascii="Arial" w:hAnsi="Arial" w:cs="Arial"/>
        </w:rPr>
        <w:t>Feelings</w:t>
      </w:r>
    </w:p>
    <w:p w14:paraId="4CEC779B" w14:textId="77777777" w:rsidR="00A93D46" w:rsidRPr="00A93D46" w:rsidRDefault="00A93D46" w:rsidP="00A93D46">
      <w:pPr>
        <w:pStyle w:val="ListParagraph"/>
        <w:numPr>
          <w:ilvl w:val="1"/>
          <w:numId w:val="10"/>
        </w:numPr>
        <w:rPr>
          <w:rFonts w:ascii="Arial" w:hAnsi="Arial" w:cs="Arial"/>
        </w:rPr>
      </w:pPr>
      <w:r w:rsidRPr="00A93D46">
        <w:rPr>
          <w:rFonts w:ascii="Arial" w:hAnsi="Arial" w:cs="Arial"/>
        </w:rPr>
        <w:t>How did you feel before, during, and after the experience?</w:t>
      </w:r>
    </w:p>
    <w:p w14:paraId="19F42BF8" w14:textId="77777777" w:rsidR="00A93D46" w:rsidRPr="00A93D46" w:rsidRDefault="00A93D46" w:rsidP="00A93D46">
      <w:pPr>
        <w:pStyle w:val="ListParagraph"/>
        <w:numPr>
          <w:ilvl w:val="1"/>
          <w:numId w:val="10"/>
        </w:numPr>
        <w:rPr>
          <w:rFonts w:ascii="Arial" w:hAnsi="Arial" w:cs="Arial"/>
        </w:rPr>
      </w:pPr>
      <w:r w:rsidRPr="00A93D46">
        <w:rPr>
          <w:rFonts w:ascii="Arial" w:hAnsi="Arial" w:cs="Arial"/>
        </w:rPr>
        <w:t>What do you think others felt during the experience?</w:t>
      </w:r>
    </w:p>
    <w:p w14:paraId="15C6C9AD" w14:textId="25833133" w:rsidR="00A93D46" w:rsidRDefault="00A93D46" w:rsidP="00A93D46">
      <w:pPr>
        <w:pStyle w:val="ListParagraph"/>
        <w:numPr>
          <w:ilvl w:val="1"/>
          <w:numId w:val="10"/>
        </w:numPr>
        <w:rPr>
          <w:rFonts w:ascii="Arial" w:hAnsi="Arial" w:cs="Arial"/>
        </w:rPr>
      </w:pPr>
      <w:r w:rsidRPr="00A93D46">
        <w:rPr>
          <w:rFonts w:ascii="Arial" w:hAnsi="Arial" w:cs="Arial"/>
        </w:rPr>
        <w:t>How do you feel about the experience now?</w:t>
      </w:r>
    </w:p>
    <w:p w14:paraId="350325E7" w14:textId="697B6495" w:rsidR="00A93D46" w:rsidRDefault="00A93D46" w:rsidP="00A93D46">
      <w:pPr>
        <w:pStyle w:val="ListParagraph"/>
        <w:numPr>
          <w:ilvl w:val="0"/>
          <w:numId w:val="10"/>
        </w:numPr>
        <w:rPr>
          <w:rFonts w:ascii="Arial" w:hAnsi="Arial" w:cs="Arial"/>
        </w:rPr>
      </w:pPr>
      <w:r>
        <w:rPr>
          <w:rFonts w:ascii="Arial" w:hAnsi="Arial" w:cs="Arial"/>
        </w:rPr>
        <w:t>Evaluation</w:t>
      </w:r>
    </w:p>
    <w:p w14:paraId="1F5C9719"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was good and bad about the experience?</w:t>
      </w:r>
    </w:p>
    <w:p w14:paraId="3E1D5966"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went well?</w:t>
      </w:r>
    </w:p>
    <w:p w14:paraId="57EEBA8A" w14:textId="34E62481" w:rsidR="00357FB2" w:rsidRDefault="00357FB2" w:rsidP="00357FB2">
      <w:pPr>
        <w:pStyle w:val="ListParagraph"/>
        <w:numPr>
          <w:ilvl w:val="1"/>
          <w:numId w:val="10"/>
        </w:numPr>
        <w:rPr>
          <w:rFonts w:ascii="Arial" w:hAnsi="Arial" w:cs="Arial"/>
        </w:rPr>
      </w:pPr>
      <w:r w:rsidRPr="00357FB2">
        <w:rPr>
          <w:rFonts w:ascii="Arial" w:hAnsi="Arial" w:cs="Arial"/>
        </w:rPr>
        <w:t>What didn’t go so well?</w:t>
      </w:r>
    </w:p>
    <w:p w14:paraId="3A526BA1"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did you and other people contribute to the situation (positively or negatively)?</w:t>
      </w:r>
    </w:p>
    <w:p w14:paraId="7C132B65" w14:textId="118494DB" w:rsidR="00357FB2" w:rsidRDefault="00357FB2" w:rsidP="00357FB2">
      <w:pPr>
        <w:pStyle w:val="ListParagraph"/>
        <w:numPr>
          <w:ilvl w:val="0"/>
          <w:numId w:val="10"/>
        </w:numPr>
        <w:rPr>
          <w:rFonts w:ascii="Arial" w:hAnsi="Arial" w:cs="Arial"/>
        </w:rPr>
      </w:pPr>
      <w:r>
        <w:rPr>
          <w:rFonts w:ascii="Arial" w:hAnsi="Arial" w:cs="Arial"/>
        </w:rPr>
        <w:t>Analysis</w:t>
      </w:r>
    </w:p>
    <w:p w14:paraId="2CDEBC22"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Why did things go well?</w:t>
      </w:r>
    </w:p>
    <w:p w14:paraId="77E4284F"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Why didn’t it go well?</w:t>
      </w:r>
    </w:p>
    <w:p w14:paraId="06EB553D"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sense can I make of the situation?</w:t>
      </w:r>
    </w:p>
    <w:p w14:paraId="0D31C66D"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knowledge – my own or others (for example academic literature) can help me understand the situation?</w:t>
      </w:r>
    </w:p>
    <w:p w14:paraId="264F51A7" w14:textId="141F5C22" w:rsidR="00357FB2" w:rsidRDefault="00357FB2" w:rsidP="00357FB2">
      <w:pPr>
        <w:pStyle w:val="ListParagraph"/>
        <w:numPr>
          <w:ilvl w:val="0"/>
          <w:numId w:val="10"/>
        </w:numPr>
        <w:rPr>
          <w:rFonts w:ascii="Arial" w:hAnsi="Arial" w:cs="Arial"/>
        </w:rPr>
      </w:pPr>
      <w:r>
        <w:rPr>
          <w:rFonts w:ascii="Arial" w:hAnsi="Arial" w:cs="Arial"/>
        </w:rPr>
        <w:t>Conclusion</w:t>
      </w:r>
    </w:p>
    <w:p w14:paraId="070FD6E8"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Why did things go well?</w:t>
      </w:r>
    </w:p>
    <w:p w14:paraId="05B446B2"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Why didn’t it go well?</w:t>
      </w:r>
    </w:p>
    <w:p w14:paraId="7008C7EB"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sense can I make of the situation?</w:t>
      </w:r>
    </w:p>
    <w:p w14:paraId="1BEA777D"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What knowledge – my own or others (for example academic literature) can help me understand the situation?</w:t>
      </w:r>
    </w:p>
    <w:p w14:paraId="121E4637" w14:textId="145A6F6A" w:rsidR="00357FB2" w:rsidRDefault="00357FB2" w:rsidP="00357FB2">
      <w:pPr>
        <w:pStyle w:val="ListParagraph"/>
        <w:numPr>
          <w:ilvl w:val="0"/>
          <w:numId w:val="10"/>
        </w:numPr>
        <w:rPr>
          <w:rFonts w:ascii="Arial" w:hAnsi="Arial" w:cs="Arial"/>
        </w:rPr>
      </w:pPr>
      <w:r>
        <w:rPr>
          <w:rFonts w:ascii="Arial" w:hAnsi="Arial" w:cs="Arial"/>
        </w:rPr>
        <w:t>Action Plan</w:t>
      </w:r>
    </w:p>
    <w:p w14:paraId="7123D0AB"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If I had to do the same thing again, what would I do differently?</w:t>
      </w:r>
    </w:p>
    <w:p w14:paraId="06091CEC"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How will I develop the required skills I need?</w:t>
      </w:r>
    </w:p>
    <w:p w14:paraId="26A73352" w14:textId="77777777" w:rsidR="00357FB2" w:rsidRPr="00357FB2" w:rsidRDefault="00357FB2" w:rsidP="00357FB2">
      <w:pPr>
        <w:pStyle w:val="ListParagraph"/>
        <w:numPr>
          <w:ilvl w:val="1"/>
          <w:numId w:val="10"/>
        </w:numPr>
        <w:rPr>
          <w:rFonts w:ascii="Arial" w:hAnsi="Arial" w:cs="Arial"/>
        </w:rPr>
      </w:pPr>
      <w:r w:rsidRPr="00357FB2">
        <w:rPr>
          <w:rFonts w:ascii="Arial" w:hAnsi="Arial" w:cs="Arial"/>
        </w:rPr>
        <w:t>How can I make sure that I can act differently next time?</w:t>
      </w:r>
    </w:p>
    <w:p w14:paraId="0CC474F6" w14:textId="2D7092A0" w:rsidR="00A306E2" w:rsidRDefault="00A93D46" w:rsidP="005866F3">
      <w:pPr>
        <w:pStyle w:val="Heading1"/>
        <w:jc w:val="center"/>
        <w:rPr>
          <w:rFonts w:ascii="Arial" w:hAnsi="Arial" w:cs="Arial"/>
          <w:b/>
          <w:bCs/>
          <w:sz w:val="22"/>
          <w:szCs w:val="22"/>
        </w:rPr>
      </w:pPr>
      <w:bookmarkStart w:id="2" w:name="_Toc100054454"/>
      <w:r>
        <w:rPr>
          <w:rFonts w:ascii="Arial" w:hAnsi="Arial" w:cs="Arial"/>
          <w:b/>
          <w:bCs/>
          <w:sz w:val="22"/>
          <w:szCs w:val="22"/>
        </w:rPr>
        <w:lastRenderedPageBreak/>
        <w:t>Writing my Task 1 Academic Report</w:t>
      </w:r>
      <w:bookmarkEnd w:id="2"/>
    </w:p>
    <w:p w14:paraId="2771D240" w14:textId="296DA932" w:rsidR="005866F3" w:rsidRDefault="005866F3" w:rsidP="005866F3"/>
    <w:p w14:paraId="6F00A8EB" w14:textId="48F9159F" w:rsidR="00147841" w:rsidRPr="00C8472A" w:rsidRDefault="00147841" w:rsidP="001D1396">
      <w:pPr>
        <w:jc w:val="both"/>
        <w:rPr>
          <w:rFonts w:ascii="Arial" w:hAnsi="Arial" w:cs="Arial"/>
        </w:rPr>
      </w:pPr>
      <w:r w:rsidRPr="00C8472A">
        <w:rPr>
          <w:rFonts w:ascii="Arial" w:hAnsi="Arial" w:cs="Arial"/>
        </w:rPr>
        <w:t xml:space="preserve">In my life, never really being the academic type, I decided to learn and challenge myself to attend a course around Health Care. One of the first report </w:t>
      </w:r>
      <w:r w:rsidR="00F50A94">
        <w:rPr>
          <w:rFonts w:ascii="Arial" w:hAnsi="Arial" w:cs="Arial"/>
        </w:rPr>
        <w:t>assignments</w:t>
      </w:r>
      <w:r w:rsidRPr="00C8472A">
        <w:rPr>
          <w:rFonts w:ascii="Arial" w:hAnsi="Arial" w:cs="Arial"/>
        </w:rPr>
        <w:t xml:space="preserve"> was task 1 on “what is the most effective </w:t>
      </w:r>
      <w:r w:rsidR="00F50A94">
        <w:rPr>
          <w:rFonts w:ascii="Arial" w:hAnsi="Arial" w:cs="Arial"/>
        </w:rPr>
        <w:t>way</w:t>
      </w:r>
      <w:r w:rsidRPr="00C8472A">
        <w:rPr>
          <w:rFonts w:ascii="Arial" w:hAnsi="Arial" w:cs="Arial"/>
        </w:rPr>
        <w:t xml:space="preserve"> to motivate staff?”, which was a topic covered during our class sessions. </w:t>
      </w:r>
      <w:r w:rsidR="00BC37DD" w:rsidRPr="00C8472A">
        <w:rPr>
          <w:rFonts w:ascii="Arial" w:hAnsi="Arial" w:cs="Arial"/>
        </w:rPr>
        <w:t>Initially</w:t>
      </w:r>
      <w:r w:rsidR="00F50A94">
        <w:rPr>
          <w:rFonts w:ascii="Arial" w:hAnsi="Arial" w:cs="Arial"/>
        </w:rPr>
        <w:t>,</w:t>
      </w:r>
      <w:r w:rsidR="00BC37DD" w:rsidRPr="00C8472A">
        <w:rPr>
          <w:rFonts w:ascii="Arial" w:hAnsi="Arial" w:cs="Arial"/>
        </w:rPr>
        <w:t xml:space="preserve"> I read and re-read the assignment brief, attempting to understand what I was to deliver. Other members of my class had different views on what the work was, each suggesting the best way to approach the assignment. I, then asked the lecturer for more clarity and any additional guidance they can provide. I proceeded by writing down on paper, the key sections I had ideas about </w:t>
      </w:r>
      <w:r w:rsidR="004224A4" w:rsidRPr="00C8472A">
        <w:rPr>
          <w:rFonts w:ascii="Arial" w:hAnsi="Arial" w:cs="Arial"/>
        </w:rPr>
        <w:t xml:space="preserve">the term </w:t>
      </w:r>
      <w:r w:rsidR="00BC37DD" w:rsidRPr="00C8472A">
        <w:rPr>
          <w:rFonts w:ascii="Arial" w:hAnsi="Arial" w:cs="Arial"/>
        </w:rPr>
        <w:t>motivation</w:t>
      </w:r>
      <w:r w:rsidR="004224A4" w:rsidRPr="00C8472A">
        <w:rPr>
          <w:rFonts w:ascii="Arial" w:hAnsi="Arial" w:cs="Arial"/>
        </w:rPr>
        <w:t>. I also took notes on things I needed to learn like the meaning of effectiveness relating to motivation, the term recognition, how to use word count, what is citation</w:t>
      </w:r>
      <w:r w:rsidR="00F50A94">
        <w:rPr>
          <w:rFonts w:ascii="Arial" w:hAnsi="Arial" w:cs="Arial"/>
        </w:rPr>
        <w:t>,</w:t>
      </w:r>
      <w:r w:rsidR="004224A4" w:rsidRPr="00C8472A">
        <w:rPr>
          <w:rFonts w:ascii="Arial" w:hAnsi="Arial" w:cs="Arial"/>
        </w:rPr>
        <w:t xml:space="preserve"> and Harvard referencing.</w:t>
      </w:r>
    </w:p>
    <w:p w14:paraId="3742EA21" w14:textId="49C01267" w:rsidR="004224A4" w:rsidRDefault="004224A4" w:rsidP="001D1396">
      <w:pPr>
        <w:jc w:val="both"/>
        <w:rPr>
          <w:rFonts w:ascii="Arial" w:hAnsi="Arial" w:cs="Arial"/>
        </w:rPr>
      </w:pPr>
      <w:r w:rsidRPr="00C8472A">
        <w:rPr>
          <w:rFonts w:ascii="Arial" w:hAnsi="Arial" w:cs="Arial"/>
        </w:rPr>
        <w:t xml:space="preserve">At first, I was excited to get a chance to do a piece of academic work, however that slowly went as during the initial moment, I was honestly confused and worried, feeling slightly lost with an activity I have never really done in my life. </w:t>
      </w:r>
      <w:r w:rsidR="005659BC" w:rsidRPr="00C8472A">
        <w:rPr>
          <w:rFonts w:ascii="Arial" w:hAnsi="Arial" w:cs="Arial"/>
        </w:rPr>
        <w:t xml:space="preserve">Some people around me, were in a similar situation which added to the anxiety feeling. Others seemed a bit more confident, which made me feel silly and that it is easier </w:t>
      </w:r>
      <w:r w:rsidR="00F50A94">
        <w:rPr>
          <w:rFonts w:ascii="Arial" w:hAnsi="Arial" w:cs="Arial"/>
        </w:rPr>
        <w:t>than</w:t>
      </w:r>
      <w:r w:rsidR="005659BC" w:rsidRPr="00C8472A">
        <w:rPr>
          <w:rFonts w:ascii="Arial" w:hAnsi="Arial" w:cs="Arial"/>
        </w:rPr>
        <w:t xml:space="preserve"> I am thinking it is. Thinking back now, I think I had a flux of emotions, generated from thoughts, environment</w:t>
      </w:r>
      <w:r w:rsidR="00F50A94">
        <w:rPr>
          <w:rFonts w:ascii="Arial" w:hAnsi="Arial" w:cs="Arial"/>
        </w:rPr>
        <w:t>,</w:t>
      </w:r>
      <w:r w:rsidR="005659BC" w:rsidRPr="00C8472A">
        <w:rPr>
          <w:rFonts w:ascii="Arial" w:hAnsi="Arial" w:cs="Arial"/>
        </w:rPr>
        <w:t xml:space="preserve"> and panic. Having done the assignment</w:t>
      </w:r>
      <w:r w:rsidR="004E52C7">
        <w:rPr>
          <w:rFonts w:ascii="Arial" w:hAnsi="Arial" w:cs="Arial"/>
        </w:rPr>
        <w:t xml:space="preserve"> I feel much calmer and happier, it is going through that challenge </w:t>
      </w:r>
      <w:r w:rsidR="00F50A94">
        <w:rPr>
          <w:rFonts w:ascii="Arial" w:hAnsi="Arial" w:cs="Arial"/>
        </w:rPr>
        <w:t>that</w:t>
      </w:r>
      <w:r w:rsidR="004E52C7">
        <w:rPr>
          <w:rFonts w:ascii="Arial" w:hAnsi="Arial" w:cs="Arial"/>
        </w:rPr>
        <w:t xml:space="preserve"> has helped me feel this way. </w:t>
      </w:r>
      <w:r w:rsidR="005659BC" w:rsidRPr="00C8472A">
        <w:rPr>
          <w:rFonts w:ascii="Arial" w:hAnsi="Arial" w:cs="Arial"/>
        </w:rPr>
        <w:t>I think my feelings</w:t>
      </w:r>
      <w:r w:rsidR="004E52C7">
        <w:rPr>
          <w:rFonts w:ascii="Arial" w:hAnsi="Arial" w:cs="Arial"/>
        </w:rPr>
        <w:t xml:space="preserve"> from start to end</w:t>
      </w:r>
      <w:r w:rsidR="005659BC" w:rsidRPr="00C8472A">
        <w:rPr>
          <w:rFonts w:ascii="Arial" w:hAnsi="Arial" w:cs="Arial"/>
        </w:rPr>
        <w:t xml:space="preserve"> were justified</w:t>
      </w:r>
      <w:r w:rsidR="004E52C7">
        <w:rPr>
          <w:rFonts w:ascii="Arial" w:hAnsi="Arial" w:cs="Arial"/>
        </w:rPr>
        <w:t>,</w:t>
      </w:r>
      <w:r w:rsidR="005659BC" w:rsidRPr="00C8472A">
        <w:rPr>
          <w:rFonts w:ascii="Arial" w:hAnsi="Arial" w:cs="Arial"/>
        </w:rPr>
        <w:t xml:space="preserve"> and for me, it is a big leap</w:t>
      </w:r>
      <w:r w:rsidR="004E52C7">
        <w:rPr>
          <w:rFonts w:ascii="Arial" w:hAnsi="Arial" w:cs="Arial"/>
        </w:rPr>
        <w:t xml:space="preserve"> in life,</w:t>
      </w:r>
      <w:r w:rsidR="005659BC" w:rsidRPr="00C8472A">
        <w:rPr>
          <w:rFonts w:ascii="Arial" w:hAnsi="Arial" w:cs="Arial"/>
        </w:rPr>
        <w:t xml:space="preserve"> those feelings of happiness, </w:t>
      </w:r>
      <w:r w:rsidR="00F50A94">
        <w:rPr>
          <w:rFonts w:ascii="Arial" w:hAnsi="Arial" w:cs="Arial"/>
        </w:rPr>
        <w:t>excitement</w:t>
      </w:r>
      <w:r w:rsidR="005659BC" w:rsidRPr="00C8472A">
        <w:rPr>
          <w:rFonts w:ascii="Arial" w:hAnsi="Arial" w:cs="Arial"/>
        </w:rPr>
        <w:t xml:space="preserve">, </w:t>
      </w:r>
      <w:proofErr w:type="gramStart"/>
      <w:r w:rsidR="005659BC" w:rsidRPr="00C8472A">
        <w:rPr>
          <w:rFonts w:ascii="Arial" w:hAnsi="Arial" w:cs="Arial"/>
        </w:rPr>
        <w:t>confusion</w:t>
      </w:r>
      <w:proofErr w:type="gramEnd"/>
      <w:r w:rsidR="005659BC" w:rsidRPr="00C8472A">
        <w:rPr>
          <w:rFonts w:ascii="Arial" w:hAnsi="Arial" w:cs="Arial"/>
        </w:rPr>
        <w:t xml:space="preserve"> and anxiety were normal.</w:t>
      </w:r>
    </w:p>
    <w:p w14:paraId="7E387906" w14:textId="58410C81" w:rsidR="00C8472A" w:rsidRPr="00C8472A" w:rsidRDefault="004E52C7" w:rsidP="001D1396">
      <w:pPr>
        <w:jc w:val="both"/>
        <w:rPr>
          <w:rFonts w:ascii="Arial" w:hAnsi="Arial" w:cs="Arial"/>
        </w:rPr>
      </w:pPr>
      <w:r>
        <w:rPr>
          <w:rFonts w:ascii="Arial" w:hAnsi="Arial" w:cs="Arial"/>
        </w:rPr>
        <w:t>Having thought about the situation, some of the good points were</w:t>
      </w:r>
      <w:r w:rsidR="00E12B4E">
        <w:rPr>
          <w:rFonts w:ascii="Arial" w:hAnsi="Arial" w:cs="Arial"/>
        </w:rPr>
        <w:t xml:space="preserve"> that </w:t>
      </w:r>
      <w:r>
        <w:rPr>
          <w:rFonts w:ascii="Arial" w:hAnsi="Arial" w:cs="Arial"/>
        </w:rPr>
        <w:t>I was with others</w:t>
      </w:r>
      <w:r w:rsidR="001D1396">
        <w:rPr>
          <w:rFonts w:ascii="Arial" w:hAnsi="Arial" w:cs="Arial"/>
        </w:rPr>
        <w:t xml:space="preserve"> who </w:t>
      </w:r>
      <w:r w:rsidR="00F50A94">
        <w:rPr>
          <w:rFonts w:ascii="Arial" w:hAnsi="Arial" w:cs="Arial"/>
        </w:rPr>
        <w:t>were</w:t>
      </w:r>
      <w:r>
        <w:rPr>
          <w:rFonts w:ascii="Arial" w:hAnsi="Arial" w:cs="Arial"/>
        </w:rPr>
        <w:t xml:space="preserve"> in a similar situation to me. I took </w:t>
      </w:r>
      <w:r w:rsidR="00E12B4E">
        <w:rPr>
          <w:rFonts w:ascii="Arial" w:hAnsi="Arial" w:cs="Arial"/>
        </w:rPr>
        <w:t xml:space="preserve">the </w:t>
      </w:r>
      <w:r>
        <w:rPr>
          <w:rFonts w:ascii="Arial" w:hAnsi="Arial" w:cs="Arial"/>
        </w:rPr>
        <w:t>step</w:t>
      </w:r>
      <w:r w:rsidR="00E12B4E">
        <w:rPr>
          <w:rFonts w:ascii="Arial" w:hAnsi="Arial" w:cs="Arial"/>
        </w:rPr>
        <w:t>s</w:t>
      </w:r>
      <w:r>
        <w:rPr>
          <w:rFonts w:ascii="Arial" w:hAnsi="Arial" w:cs="Arial"/>
        </w:rPr>
        <w:t xml:space="preserve"> to actively ask the lecturer for additional guidance</w:t>
      </w:r>
      <w:r w:rsidR="00240363">
        <w:rPr>
          <w:rFonts w:ascii="Arial" w:hAnsi="Arial" w:cs="Arial"/>
        </w:rPr>
        <w:t xml:space="preserve"> which did help with the confusion. I didn’t think the report would take me </w:t>
      </w:r>
      <w:proofErr w:type="spellStart"/>
      <w:r w:rsidR="00240363">
        <w:rPr>
          <w:rFonts w:ascii="Arial" w:hAnsi="Arial" w:cs="Arial"/>
        </w:rPr>
        <w:t>along</w:t>
      </w:r>
      <w:proofErr w:type="spellEnd"/>
      <w:r w:rsidR="00240363">
        <w:rPr>
          <w:rFonts w:ascii="Arial" w:hAnsi="Arial" w:cs="Arial"/>
        </w:rPr>
        <w:t xml:space="preserve"> time to write and it did cause </w:t>
      </w:r>
      <w:r w:rsidR="00F50A94">
        <w:rPr>
          <w:rFonts w:ascii="Arial" w:hAnsi="Arial" w:cs="Arial"/>
        </w:rPr>
        <w:t>last-minute</w:t>
      </w:r>
      <w:r w:rsidR="001070C9">
        <w:rPr>
          <w:rFonts w:ascii="Arial" w:hAnsi="Arial" w:cs="Arial"/>
        </w:rPr>
        <w:t xml:space="preserve"> panic.</w:t>
      </w:r>
      <w:r w:rsidR="001D1396">
        <w:rPr>
          <w:rFonts w:ascii="Arial" w:hAnsi="Arial" w:cs="Arial"/>
        </w:rPr>
        <w:t xml:space="preserve"> </w:t>
      </w:r>
      <w:r w:rsidR="00B66917">
        <w:rPr>
          <w:rFonts w:ascii="Arial" w:hAnsi="Arial" w:cs="Arial"/>
        </w:rPr>
        <w:t>Additionally,</w:t>
      </w:r>
      <w:r w:rsidR="001D1396">
        <w:rPr>
          <w:rFonts w:ascii="Arial" w:hAnsi="Arial" w:cs="Arial"/>
        </w:rPr>
        <w:t xml:space="preserve"> the use of technology to type up the report wasn’t the easiest at first.</w:t>
      </w:r>
    </w:p>
    <w:p w14:paraId="30C56068" w14:textId="2192DA75" w:rsidR="00147841" w:rsidRDefault="001D1396" w:rsidP="0015626B">
      <w:pPr>
        <w:jc w:val="both"/>
        <w:rPr>
          <w:rFonts w:ascii="Arial" w:hAnsi="Arial" w:cs="Arial"/>
        </w:rPr>
      </w:pPr>
      <w:r>
        <w:rPr>
          <w:rFonts w:ascii="Arial" w:hAnsi="Arial" w:cs="Arial"/>
        </w:rPr>
        <w:t>I think being in a safe environment with others similar to me and n</w:t>
      </w:r>
      <w:r w:rsidR="00E12B4E">
        <w:rPr>
          <w:rFonts w:ascii="Arial" w:hAnsi="Arial" w:cs="Arial"/>
        </w:rPr>
        <w:t xml:space="preserve">ot thinking I </w:t>
      </w:r>
      <w:r>
        <w:rPr>
          <w:rFonts w:ascii="Arial" w:hAnsi="Arial" w:cs="Arial"/>
        </w:rPr>
        <w:t>was</w:t>
      </w:r>
      <w:r w:rsidR="00E12B4E">
        <w:rPr>
          <w:rFonts w:ascii="Arial" w:hAnsi="Arial" w:cs="Arial"/>
        </w:rPr>
        <w:t xml:space="preserve"> alone</w:t>
      </w:r>
      <w:r>
        <w:rPr>
          <w:rFonts w:ascii="Arial" w:hAnsi="Arial" w:cs="Arial"/>
        </w:rPr>
        <w:t xml:space="preserve"> with the understanding and emotions did positively help me, there was that support </w:t>
      </w:r>
      <w:proofErr w:type="gramStart"/>
      <w:r>
        <w:rPr>
          <w:rFonts w:ascii="Arial" w:hAnsi="Arial" w:cs="Arial"/>
        </w:rPr>
        <w:t>around</w:t>
      </w:r>
      <w:proofErr w:type="gramEnd"/>
      <w:r>
        <w:rPr>
          <w:rFonts w:ascii="Arial" w:hAnsi="Arial" w:cs="Arial"/>
        </w:rPr>
        <w:t xml:space="preserve"> and it did help</w:t>
      </w:r>
      <w:r w:rsidR="00E12B4E">
        <w:rPr>
          <w:rFonts w:ascii="Arial" w:hAnsi="Arial" w:cs="Arial"/>
        </w:rPr>
        <w:t xml:space="preserve"> me follow through. I am also </w:t>
      </w:r>
      <w:r>
        <w:rPr>
          <w:rFonts w:ascii="Arial" w:hAnsi="Arial" w:cs="Arial"/>
        </w:rPr>
        <w:t xml:space="preserve">glad; by acknowledging my level and confusion, I ask for support rather than staying silent and confused. Time management and the effort it took to write the report </w:t>
      </w:r>
      <w:r w:rsidR="00F50A94">
        <w:rPr>
          <w:rFonts w:ascii="Arial" w:hAnsi="Arial" w:cs="Arial"/>
        </w:rPr>
        <w:t>were</w:t>
      </w:r>
      <w:r>
        <w:rPr>
          <w:rFonts w:ascii="Arial" w:hAnsi="Arial" w:cs="Arial"/>
        </w:rPr>
        <w:t xml:space="preserve"> </w:t>
      </w:r>
      <w:r w:rsidR="00F50A94">
        <w:rPr>
          <w:rFonts w:ascii="Arial" w:hAnsi="Arial" w:cs="Arial"/>
        </w:rPr>
        <w:t>underestimated</w:t>
      </w:r>
      <w:r>
        <w:rPr>
          <w:rFonts w:ascii="Arial" w:hAnsi="Arial" w:cs="Arial"/>
        </w:rPr>
        <w:t xml:space="preserve">, especially around </w:t>
      </w:r>
      <w:proofErr w:type="gramStart"/>
      <w:r>
        <w:rPr>
          <w:rFonts w:ascii="Arial" w:hAnsi="Arial" w:cs="Arial"/>
        </w:rPr>
        <w:t>researching</w:t>
      </w:r>
      <w:proofErr w:type="gramEnd"/>
      <w:r>
        <w:rPr>
          <w:rFonts w:ascii="Arial" w:hAnsi="Arial" w:cs="Arial"/>
        </w:rPr>
        <w:t xml:space="preserve"> and reading academic literature to grasp the terminology and what others were saying about the topic</w:t>
      </w:r>
      <w:r w:rsidR="0015626B">
        <w:rPr>
          <w:rFonts w:ascii="Arial" w:hAnsi="Arial" w:cs="Arial"/>
        </w:rPr>
        <w:t>s.</w:t>
      </w:r>
    </w:p>
    <w:p w14:paraId="5A5FBBC7" w14:textId="19E1CF2A" w:rsidR="00B66917" w:rsidRDefault="0015626B" w:rsidP="0015626B">
      <w:pPr>
        <w:jc w:val="both"/>
        <w:rPr>
          <w:rFonts w:ascii="Arial" w:hAnsi="Arial" w:cs="Arial"/>
        </w:rPr>
      </w:pPr>
      <w:r>
        <w:rPr>
          <w:rFonts w:ascii="Arial" w:hAnsi="Arial" w:cs="Arial"/>
        </w:rPr>
        <w:t xml:space="preserve">To conclude, through the activity of writing a report, I am a bit more confident in what is expected, how does a report </w:t>
      </w:r>
      <w:r w:rsidR="00F50A94">
        <w:rPr>
          <w:rFonts w:ascii="Arial" w:hAnsi="Arial" w:cs="Arial"/>
        </w:rPr>
        <w:t>look</w:t>
      </w:r>
      <w:r>
        <w:rPr>
          <w:rFonts w:ascii="Arial" w:hAnsi="Arial" w:cs="Arial"/>
        </w:rPr>
        <w:t xml:space="preserve"> like</w:t>
      </w:r>
      <w:r w:rsidR="00F50A94">
        <w:rPr>
          <w:rFonts w:ascii="Arial" w:hAnsi="Arial" w:cs="Arial"/>
        </w:rPr>
        <w:t>,</w:t>
      </w:r>
      <w:r>
        <w:rPr>
          <w:rFonts w:ascii="Arial" w:hAnsi="Arial" w:cs="Arial"/>
        </w:rPr>
        <w:t xml:space="preserve"> and what it consists of, in terms of technology, time</w:t>
      </w:r>
      <w:r w:rsidR="00F50A94">
        <w:rPr>
          <w:rFonts w:ascii="Arial" w:hAnsi="Arial" w:cs="Arial"/>
        </w:rPr>
        <w:t>,</w:t>
      </w:r>
      <w:r>
        <w:rPr>
          <w:rFonts w:ascii="Arial" w:hAnsi="Arial" w:cs="Arial"/>
        </w:rPr>
        <w:t xml:space="preserve"> and reading academic materials. Although I have successfully finished the assignment, </w:t>
      </w:r>
      <w:r w:rsidR="00F50A94">
        <w:rPr>
          <w:rFonts w:ascii="Arial" w:hAnsi="Arial" w:cs="Arial"/>
        </w:rPr>
        <w:t>a</w:t>
      </w:r>
      <w:r>
        <w:rPr>
          <w:rFonts w:ascii="Arial" w:hAnsi="Arial" w:cs="Arial"/>
        </w:rPr>
        <w:t xml:space="preserve"> mixture of excitement and anxiety </w:t>
      </w:r>
      <w:r w:rsidR="00F50A94">
        <w:rPr>
          <w:rFonts w:ascii="Arial" w:hAnsi="Arial" w:cs="Arial"/>
        </w:rPr>
        <w:t>exists</w:t>
      </w:r>
      <w:r>
        <w:rPr>
          <w:rFonts w:ascii="Arial" w:hAnsi="Arial" w:cs="Arial"/>
        </w:rPr>
        <w:t xml:space="preserve">, primarily due to my lack of experience and academic skills. I am hoping this will be reduced as time goes on and I complete more assignments. I </w:t>
      </w:r>
      <w:proofErr w:type="gramStart"/>
      <w:r>
        <w:rPr>
          <w:rFonts w:ascii="Arial" w:hAnsi="Arial" w:cs="Arial"/>
        </w:rPr>
        <w:t>know now,</w:t>
      </w:r>
      <w:proofErr w:type="gramEnd"/>
      <w:r>
        <w:rPr>
          <w:rFonts w:ascii="Arial" w:hAnsi="Arial" w:cs="Arial"/>
        </w:rPr>
        <w:t xml:space="preserve"> </w:t>
      </w:r>
      <w:r w:rsidR="00F50A94">
        <w:rPr>
          <w:rFonts w:ascii="Arial" w:hAnsi="Arial" w:cs="Arial"/>
        </w:rPr>
        <w:t xml:space="preserve">that </w:t>
      </w:r>
      <w:r>
        <w:rPr>
          <w:rFonts w:ascii="Arial" w:hAnsi="Arial" w:cs="Arial"/>
        </w:rPr>
        <w:t>I need to make more notes and where possible gain additional support around understanding academic knowledge on the web and the technical features available with the tools I am using for my learning and delivery.</w:t>
      </w:r>
    </w:p>
    <w:p w14:paraId="791165B2" w14:textId="0D38F072" w:rsidR="0015626B" w:rsidRDefault="00A4196C" w:rsidP="0015626B">
      <w:pPr>
        <w:jc w:val="both"/>
      </w:pPr>
      <w:r>
        <w:rPr>
          <w:rFonts w:ascii="Arial" w:hAnsi="Arial" w:cs="Arial"/>
        </w:rPr>
        <w:t>Although this assignment has ended, there are</w:t>
      </w:r>
      <w:r w:rsidR="009F186D">
        <w:rPr>
          <w:rFonts w:ascii="Arial" w:hAnsi="Arial" w:cs="Arial"/>
        </w:rPr>
        <w:t xml:space="preserve"> major</w:t>
      </w:r>
      <w:r>
        <w:rPr>
          <w:rFonts w:ascii="Arial" w:hAnsi="Arial" w:cs="Arial"/>
        </w:rPr>
        <w:t xml:space="preserve"> improvements I can make and take forward with me. </w:t>
      </w:r>
      <w:r w:rsidR="00B66917">
        <w:rPr>
          <w:rFonts w:ascii="Arial" w:hAnsi="Arial" w:cs="Arial"/>
        </w:rPr>
        <w:t>When I am working on an assignment next time, I will attempt to break down each section</w:t>
      </w:r>
      <w:r w:rsidR="009F186D">
        <w:rPr>
          <w:rFonts w:ascii="Arial" w:hAnsi="Arial" w:cs="Arial"/>
        </w:rPr>
        <w:t xml:space="preserve"> and look at the assignment ask</w:t>
      </w:r>
      <w:r w:rsidR="00B66917">
        <w:rPr>
          <w:rFonts w:ascii="Arial" w:hAnsi="Arial" w:cs="Arial"/>
        </w:rPr>
        <w:t xml:space="preserve">, plan my time according to those sections and draft out a plan that I can easily follow. As well as this, right at the start, I want to reach out to academic support teams, </w:t>
      </w:r>
      <w:r w:rsidR="00F50A94">
        <w:rPr>
          <w:rFonts w:ascii="Arial" w:hAnsi="Arial" w:cs="Arial"/>
        </w:rPr>
        <w:t>to</w:t>
      </w:r>
      <w:r w:rsidR="00B66917">
        <w:rPr>
          <w:rFonts w:ascii="Arial" w:hAnsi="Arial" w:cs="Arial"/>
        </w:rPr>
        <w:t xml:space="preserve"> </w:t>
      </w:r>
      <w:r w:rsidR="00F50A94">
        <w:rPr>
          <w:rFonts w:ascii="Arial" w:hAnsi="Arial" w:cs="Arial"/>
        </w:rPr>
        <w:t>understand</w:t>
      </w:r>
      <w:r w:rsidR="00B66917">
        <w:rPr>
          <w:rFonts w:ascii="Arial" w:hAnsi="Arial" w:cs="Arial"/>
        </w:rPr>
        <w:t xml:space="preserve"> </w:t>
      </w:r>
      <w:r w:rsidR="00F50A94">
        <w:rPr>
          <w:rFonts w:ascii="Arial" w:hAnsi="Arial" w:cs="Arial"/>
        </w:rPr>
        <w:t xml:space="preserve">the </w:t>
      </w:r>
      <w:r w:rsidR="00B66917">
        <w:rPr>
          <w:rFonts w:ascii="Arial" w:hAnsi="Arial" w:cs="Arial"/>
        </w:rPr>
        <w:t xml:space="preserve">terms and statements expected as part of the assignment. I will take additional classes on the use of technology, which will help me gain skills </w:t>
      </w:r>
      <w:r w:rsidR="00F50A94">
        <w:rPr>
          <w:rFonts w:ascii="Arial" w:hAnsi="Arial" w:cs="Arial"/>
        </w:rPr>
        <w:t>that</w:t>
      </w:r>
      <w:r w:rsidR="00B66917">
        <w:rPr>
          <w:rFonts w:ascii="Arial" w:hAnsi="Arial" w:cs="Arial"/>
        </w:rPr>
        <w:t xml:space="preserve"> will help me complete my work.</w:t>
      </w:r>
    </w:p>
    <w:p w14:paraId="251CC966" w14:textId="267F4E56" w:rsidR="00A93D46" w:rsidRDefault="00A93D46" w:rsidP="00A93D46">
      <w:pPr>
        <w:pStyle w:val="Heading1"/>
        <w:jc w:val="center"/>
        <w:rPr>
          <w:rFonts w:ascii="Arial" w:hAnsi="Arial" w:cs="Arial"/>
          <w:b/>
          <w:bCs/>
          <w:sz w:val="22"/>
          <w:szCs w:val="22"/>
        </w:rPr>
      </w:pPr>
      <w:bookmarkStart w:id="3" w:name="_Toc100054455"/>
      <w:r>
        <w:rPr>
          <w:rFonts w:ascii="Arial" w:hAnsi="Arial" w:cs="Arial"/>
          <w:b/>
          <w:bCs/>
          <w:sz w:val="22"/>
          <w:szCs w:val="22"/>
        </w:rPr>
        <w:lastRenderedPageBreak/>
        <w:t xml:space="preserve">Working as a group on week 8 </w:t>
      </w:r>
      <w:r w:rsidR="00E12B4E">
        <w:rPr>
          <w:rFonts w:ascii="Arial" w:hAnsi="Arial" w:cs="Arial"/>
          <w:b/>
          <w:bCs/>
          <w:sz w:val="22"/>
          <w:szCs w:val="22"/>
        </w:rPr>
        <w:t>activity</w:t>
      </w:r>
      <w:bookmarkEnd w:id="3"/>
    </w:p>
    <w:p w14:paraId="36DE4831" w14:textId="77777777" w:rsidR="00F15E9E" w:rsidRPr="00FB719F" w:rsidRDefault="00F15E9E" w:rsidP="00D56E13">
      <w:pPr>
        <w:jc w:val="both"/>
        <w:rPr>
          <w:rFonts w:ascii="Arial" w:hAnsi="Arial" w:cs="Arial"/>
        </w:rPr>
      </w:pPr>
    </w:p>
    <w:p w14:paraId="79BD1A4C" w14:textId="424335E8" w:rsidR="008954D2" w:rsidRDefault="00AE6BD0" w:rsidP="00D56E13">
      <w:pPr>
        <w:jc w:val="both"/>
        <w:rPr>
          <w:rFonts w:ascii="Arial" w:hAnsi="Arial" w:cs="Arial"/>
        </w:rPr>
      </w:pPr>
      <w:r>
        <w:rPr>
          <w:rFonts w:ascii="Arial" w:hAnsi="Arial" w:cs="Arial"/>
        </w:rPr>
        <w:t xml:space="preserve">My group </w:t>
      </w:r>
      <w:r w:rsidR="008954D2">
        <w:rPr>
          <w:rFonts w:ascii="Arial" w:hAnsi="Arial" w:cs="Arial"/>
        </w:rPr>
        <w:t xml:space="preserve">was meant to consist of </w:t>
      </w:r>
      <w:r w:rsidR="00246E38">
        <w:rPr>
          <w:rFonts w:ascii="Arial" w:hAnsi="Arial" w:cs="Arial"/>
        </w:rPr>
        <w:t>9</w:t>
      </w:r>
      <w:r w:rsidR="008954D2">
        <w:rPr>
          <w:rFonts w:ascii="Arial" w:hAnsi="Arial" w:cs="Arial"/>
        </w:rPr>
        <w:t xml:space="preserve"> people</w:t>
      </w:r>
      <w:r w:rsidR="00246E38">
        <w:rPr>
          <w:rFonts w:ascii="Arial" w:hAnsi="Arial" w:cs="Arial"/>
        </w:rPr>
        <w:t>, but only 4 liaised with each o</w:t>
      </w:r>
      <w:r w:rsidR="008954D2">
        <w:rPr>
          <w:rFonts w:ascii="Arial" w:hAnsi="Arial" w:cs="Arial"/>
        </w:rPr>
        <w:t xml:space="preserve">ther. We communicated online, using teams, as we were familiar with the tools, flexibility with life commitment and it was safer due to covid. On our topics, we discussed the questions that needed to be covered and our team lead provided me with 2 PowerPoint slides and the topic of “value and experience” Initially the group worked well, taking guidance and support from the team </w:t>
      </w:r>
      <w:proofErr w:type="gramStart"/>
      <w:r w:rsidR="008954D2">
        <w:rPr>
          <w:rFonts w:ascii="Arial" w:hAnsi="Arial" w:cs="Arial"/>
        </w:rPr>
        <w:t>lead</w:t>
      </w:r>
      <w:proofErr w:type="gramEnd"/>
      <w:r w:rsidR="008954D2">
        <w:rPr>
          <w:rFonts w:ascii="Arial" w:hAnsi="Arial" w:cs="Arial"/>
        </w:rPr>
        <w:t xml:space="preserve"> and communicating with each other to make sure we were able to deliver on our presentation. I wanted to be part of a group exercise, meeting new people, learning from them and help </w:t>
      </w:r>
      <w:r w:rsidR="00462864">
        <w:rPr>
          <w:rFonts w:ascii="Arial" w:hAnsi="Arial" w:cs="Arial"/>
        </w:rPr>
        <w:t xml:space="preserve">develop my own skills. We each had our own focus, but also helped each other with academic references and practise presenting, however towards the end of the assignment period, where we had to present, communication broke down and the team lead failed in her duty, not delivering on a putting the whole presentation together, or being at the presentation itself. </w:t>
      </w:r>
      <w:proofErr w:type="gramStart"/>
      <w:r w:rsidR="00462864">
        <w:rPr>
          <w:rFonts w:ascii="Arial" w:hAnsi="Arial" w:cs="Arial"/>
        </w:rPr>
        <w:t>Myself</w:t>
      </w:r>
      <w:proofErr w:type="gramEnd"/>
      <w:r w:rsidR="00462864">
        <w:rPr>
          <w:rFonts w:ascii="Arial" w:hAnsi="Arial" w:cs="Arial"/>
        </w:rPr>
        <w:t xml:space="preserve"> and 2 others decided to continue with our own slides, as we did not have the whole presentation to present</w:t>
      </w:r>
      <w:r w:rsidR="001533A1">
        <w:rPr>
          <w:rFonts w:ascii="Arial" w:hAnsi="Arial" w:cs="Arial"/>
        </w:rPr>
        <w:t>, which we did in our allocated time slot.</w:t>
      </w:r>
    </w:p>
    <w:p w14:paraId="085BD271" w14:textId="6D7CD590" w:rsidR="00A4196C" w:rsidRDefault="001533A1" w:rsidP="00F201EE">
      <w:pPr>
        <w:jc w:val="both"/>
        <w:rPr>
          <w:rFonts w:ascii="Arial" w:hAnsi="Arial" w:cs="Arial"/>
        </w:rPr>
      </w:pPr>
      <w:r>
        <w:rPr>
          <w:rFonts w:ascii="Arial" w:hAnsi="Arial" w:cs="Arial"/>
        </w:rPr>
        <w:t>The t</w:t>
      </w:r>
      <w:r w:rsidR="00A4196C">
        <w:rPr>
          <w:rFonts w:ascii="Arial" w:hAnsi="Arial" w:cs="Arial"/>
        </w:rPr>
        <w:t>eam leader</w:t>
      </w:r>
      <w:r>
        <w:rPr>
          <w:rFonts w:ascii="Arial" w:hAnsi="Arial" w:cs="Arial"/>
        </w:rPr>
        <w:t xml:space="preserve"> did eventually</w:t>
      </w:r>
      <w:r w:rsidR="00A4196C">
        <w:rPr>
          <w:rFonts w:ascii="Arial" w:hAnsi="Arial" w:cs="Arial"/>
        </w:rPr>
        <w:t xml:space="preserve"> sen</w:t>
      </w:r>
      <w:r>
        <w:rPr>
          <w:rFonts w:ascii="Arial" w:hAnsi="Arial" w:cs="Arial"/>
        </w:rPr>
        <w:t>d</w:t>
      </w:r>
      <w:r w:rsidR="00A4196C">
        <w:rPr>
          <w:rFonts w:ascii="Arial" w:hAnsi="Arial" w:cs="Arial"/>
        </w:rPr>
        <w:t xml:space="preserve"> presentation</w:t>
      </w:r>
      <w:r>
        <w:rPr>
          <w:rFonts w:ascii="Arial" w:hAnsi="Arial" w:cs="Arial"/>
        </w:rPr>
        <w:t xml:space="preserve"> a week after we presented, </w:t>
      </w:r>
      <w:r w:rsidR="00A4196C">
        <w:rPr>
          <w:rFonts w:ascii="Arial" w:hAnsi="Arial" w:cs="Arial"/>
        </w:rPr>
        <w:t>but</w:t>
      </w:r>
      <w:r>
        <w:rPr>
          <w:rFonts w:ascii="Arial" w:hAnsi="Arial" w:cs="Arial"/>
        </w:rPr>
        <w:t xml:space="preserve"> only to specific individuals and despite requesting the full PowerPoint presentation, I did not receive it. Raising the issue with the lecturer, I ended up </w:t>
      </w:r>
      <w:r w:rsidR="00A4196C">
        <w:rPr>
          <w:rFonts w:ascii="Arial" w:hAnsi="Arial" w:cs="Arial"/>
        </w:rPr>
        <w:t xml:space="preserve">created my own additional slides so I could complete the </w:t>
      </w:r>
      <w:r>
        <w:rPr>
          <w:rFonts w:ascii="Arial" w:hAnsi="Arial" w:cs="Arial"/>
        </w:rPr>
        <w:t>follow-on</w:t>
      </w:r>
      <w:r w:rsidR="00A4196C">
        <w:rPr>
          <w:rFonts w:ascii="Arial" w:hAnsi="Arial" w:cs="Arial"/>
        </w:rPr>
        <w:t xml:space="preserve"> assignment</w:t>
      </w:r>
      <w:r>
        <w:rPr>
          <w:rFonts w:ascii="Arial" w:hAnsi="Arial" w:cs="Arial"/>
        </w:rPr>
        <w:t>s.</w:t>
      </w:r>
    </w:p>
    <w:p w14:paraId="42F8D232" w14:textId="0C1188AA" w:rsidR="00025A6C" w:rsidRDefault="00A4196C" w:rsidP="00F201EE">
      <w:pPr>
        <w:jc w:val="both"/>
        <w:rPr>
          <w:rFonts w:ascii="Arial" w:hAnsi="Arial" w:cs="Arial"/>
        </w:rPr>
      </w:pPr>
      <w:r>
        <w:rPr>
          <w:rFonts w:ascii="Arial" w:hAnsi="Arial" w:cs="Arial"/>
        </w:rPr>
        <w:t>At first</w:t>
      </w:r>
      <w:r w:rsidR="001533A1">
        <w:rPr>
          <w:rFonts w:ascii="Arial" w:hAnsi="Arial" w:cs="Arial"/>
        </w:rPr>
        <w:t>, I</w:t>
      </w:r>
      <w:r>
        <w:rPr>
          <w:rFonts w:ascii="Arial" w:hAnsi="Arial" w:cs="Arial"/>
        </w:rPr>
        <w:t xml:space="preserve"> felt supported</w:t>
      </w:r>
      <w:r w:rsidR="001533A1">
        <w:rPr>
          <w:rFonts w:ascii="Arial" w:hAnsi="Arial" w:cs="Arial"/>
        </w:rPr>
        <w:t xml:space="preserve"> and positive during the group work. It was </w:t>
      </w:r>
      <w:r w:rsidR="00E654C1">
        <w:rPr>
          <w:rFonts w:ascii="Arial" w:hAnsi="Arial" w:cs="Arial"/>
        </w:rPr>
        <w:t xml:space="preserve">exciting to be included in a group </w:t>
      </w:r>
      <w:r w:rsidR="00CF7870">
        <w:rPr>
          <w:rFonts w:ascii="Arial" w:hAnsi="Arial" w:cs="Arial"/>
        </w:rPr>
        <w:t>activity.</w:t>
      </w:r>
      <w:r>
        <w:rPr>
          <w:rFonts w:ascii="Arial" w:hAnsi="Arial" w:cs="Arial"/>
        </w:rPr>
        <w:t xml:space="preserve"> </w:t>
      </w:r>
      <w:r w:rsidR="00CF7870">
        <w:rPr>
          <w:rFonts w:ascii="Arial" w:hAnsi="Arial" w:cs="Arial"/>
        </w:rPr>
        <w:t>I was happy and was thinking we fairly shared the work between us. I was g</w:t>
      </w:r>
      <w:r>
        <w:rPr>
          <w:rFonts w:ascii="Arial" w:hAnsi="Arial" w:cs="Arial"/>
        </w:rPr>
        <w:t>utted</w:t>
      </w:r>
      <w:r w:rsidR="00CF7870">
        <w:rPr>
          <w:rFonts w:ascii="Arial" w:hAnsi="Arial" w:cs="Arial"/>
        </w:rPr>
        <w:t xml:space="preserve"> and </w:t>
      </w:r>
      <w:r>
        <w:rPr>
          <w:rFonts w:ascii="Arial" w:hAnsi="Arial" w:cs="Arial"/>
        </w:rPr>
        <w:t>annoyed that</w:t>
      </w:r>
      <w:r w:rsidR="00025A6C">
        <w:rPr>
          <w:rFonts w:ascii="Arial" w:hAnsi="Arial" w:cs="Arial"/>
        </w:rPr>
        <w:t xml:space="preserve"> as the deadline was getting closer</w:t>
      </w:r>
      <w:r w:rsidR="00CF7870">
        <w:rPr>
          <w:rFonts w:ascii="Arial" w:hAnsi="Arial" w:cs="Arial"/>
        </w:rPr>
        <w:t>, our team lead failed to provide the support and guidance</w:t>
      </w:r>
      <w:r w:rsidR="00025A6C">
        <w:rPr>
          <w:rFonts w:ascii="Arial" w:hAnsi="Arial" w:cs="Arial"/>
        </w:rPr>
        <w:t xml:space="preserve"> I was looking for</w:t>
      </w:r>
      <w:r w:rsidR="00CF7870">
        <w:rPr>
          <w:rFonts w:ascii="Arial" w:hAnsi="Arial" w:cs="Arial"/>
        </w:rPr>
        <w:t>, especially</w:t>
      </w:r>
      <w:r w:rsidR="00025A6C">
        <w:rPr>
          <w:rFonts w:ascii="Arial" w:hAnsi="Arial" w:cs="Arial"/>
        </w:rPr>
        <w:t xml:space="preserve"> as it was my first time doing a group presentation. My stress and anxiety level went up, other team members were confused and worried as we all wanted to do well in our assignment.</w:t>
      </w:r>
    </w:p>
    <w:p w14:paraId="6E8E5902" w14:textId="691AE1B2" w:rsidR="00801822" w:rsidRPr="007C0661" w:rsidRDefault="00CF039D" w:rsidP="00F201EE">
      <w:pPr>
        <w:jc w:val="both"/>
        <w:rPr>
          <w:rFonts w:ascii="Arial" w:hAnsi="Arial" w:cs="Arial"/>
          <w:i/>
          <w:iCs/>
        </w:rPr>
      </w:pPr>
      <w:r>
        <w:rPr>
          <w:rFonts w:ascii="Arial" w:hAnsi="Arial" w:cs="Arial"/>
        </w:rPr>
        <w:t>Within the group</w:t>
      </w:r>
      <w:r w:rsidR="006A6EAE">
        <w:rPr>
          <w:rFonts w:ascii="Arial" w:hAnsi="Arial" w:cs="Arial"/>
        </w:rPr>
        <w:t xml:space="preserve">, the dynamic and split of activities worked </w:t>
      </w:r>
      <w:proofErr w:type="gramStart"/>
      <w:r w:rsidR="006A6EAE">
        <w:rPr>
          <w:rFonts w:ascii="Arial" w:hAnsi="Arial" w:cs="Arial"/>
        </w:rPr>
        <w:t>really well</w:t>
      </w:r>
      <w:proofErr w:type="gramEnd"/>
      <w:r w:rsidR="000245FF">
        <w:rPr>
          <w:rFonts w:ascii="Arial" w:hAnsi="Arial" w:cs="Arial"/>
        </w:rPr>
        <w:t>, I was able to g</w:t>
      </w:r>
      <w:r w:rsidR="00801822">
        <w:rPr>
          <w:rFonts w:ascii="Arial" w:hAnsi="Arial" w:cs="Arial"/>
        </w:rPr>
        <w:t>et to know other</w:t>
      </w:r>
      <w:r w:rsidR="000245FF">
        <w:rPr>
          <w:rFonts w:ascii="Arial" w:hAnsi="Arial" w:cs="Arial"/>
        </w:rPr>
        <w:t>s</w:t>
      </w:r>
      <w:r w:rsidR="00801822">
        <w:rPr>
          <w:rFonts w:ascii="Arial" w:hAnsi="Arial" w:cs="Arial"/>
        </w:rPr>
        <w:t xml:space="preserve"> better</w:t>
      </w:r>
      <w:r w:rsidR="000245FF">
        <w:rPr>
          <w:rFonts w:ascii="Arial" w:hAnsi="Arial" w:cs="Arial"/>
        </w:rPr>
        <w:t>, their strengths and weakness, giving me the opportunity to understand where I can improve. Each person had a say in the presentation and what we each wanted to cover</w:t>
      </w:r>
      <w:r w:rsidR="000D652E">
        <w:rPr>
          <w:rFonts w:ascii="Arial" w:hAnsi="Arial" w:cs="Arial"/>
        </w:rPr>
        <w:t xml:space="preserve"> which meant I enjoyed writing up the slides.</w:t>
      </w:r>
      <w:r w:rsidR="000245FF">
        <w:rPr>
          <w:rFonts w:ascii="Arial" w:hAnsi="Arial" w:cs="Arial"/>
        </w:rPr>
        <w:t xml:space="preserve"> </w:t>
      </w:r>
      <w:r w:rsidR="000D652E">
        <w:rPr>
          <w:rFonts w:ascii="Arial" w:hAnsi="Arial" w:cs="Arial"/>
        </w:rPr>
        <w:t xml:space="preserve">It was a new experience for me and reflecting on the event, I trusted and relied on the team more than I should of, </w:t>
      </w:r>
      <w:proofErr w:type="gramStart"/>
      <w:r w:rsidR="000D652E">
        <w:rPr>
          <w:rFonts w:ascii="Arial" w:hAnsi="Arial" w:cs="Arial"/>
        </w:rPr>
        <w:t>assuming that</w:t>
      </w:r>
      <w:proofErr w:type="gramEnd"/>
      <w:r w:rsidR="000D652E">
        <w:rPr>
          <w:rFonts w:ascii="Arial" w:hAnsi="Arial" w:cs="Arial"/>
        </w:rPr>
        <w:t xml:space="preserve"> </w:t>
      </w:r>
      <w:r w:rsidR="00A34C92">
        <w:rPr>
          <w:rFonts w:ascii="Arial" w:hAnsi="Arial" w:cs="Arial"/>
        </w:rPr>
        <w:t>each member</w:t>
      </w:r>
      <w:r w:rsidR="000D652E">
        <w:rPr>
          <w:rFonts w:ascii="Arial" w:hAnsi="Arial" w:cs="Arial"/>
        </w:rPr>
        <w:t xml:space="preserve"> will work as hard as me to create </w:t>
      </w:r>
      <w:r w:rsidR="00A34C92">
        <w:rPr>
          <w:rFonts w:ascii="Arial" w:hAnsi="Arial" w:cs="Arial"/>
        </w:rPr>
        <w:t xml:space="preserve">a good presentation. I think the fact we didn’t have any backup plan, when members were not available, did cause more work and as a result we didn’t do as well. Another reason, I think we didn’t do as well as a team, is no one wanted to raise different opinions or challenge a person, as it may result in tensions and </w:t>
      </w:r>
      <w:r w:rsidR="007C0661">
        <w:rPr>
          <w:rFonts w:ascii="Arial" w:hAnsi="Arial" w:cs="Arial"/>
        </w:rPr>
        <w:t xml:space="preserve">be excluded. The term “Groupthink” as included as part of </w:t>
      </w:r>
      <w:r w:rsidR="007C0661" w:rsidRPr="007C0661">
        <w:rPr>
          <w:rFonts w:ascii="Arial" w:hAnsi="Arial" w:cs="Arial"/>
        </w:rPr>
        <w:t>Janis, 199</w:t>
      </w:r>
      <w:r w:rsidR="007C0661">
        <w:rPr>
          <w:rFonts w:ascii="Arial" w:hAnsi="Arial" w:cs="Arial"/>
        </w:rPr>
        <w:t xml:space="preserve"> model, where members of a group will merge with the group thinking and conform within the group. </w:t>
      </w:r>
      <w:r w:rsidR="007C0661" w:rsidRPr="00A15664">
        <w:rPr>
          <w:rFonts w:ascii="Arial" w:hAnsi="Arial" w:cs="Arial"/>
        </w:rPr>
        <w:t>(</w:t>
      </w:r>
      <w:r w:rsidR="00A15664" w:rsidRPr="00A15664">
        <w:rPr>
          <w:rFonts w:ascii="Arial" w:hAnsi="Arial" w:cs="Arial"/>
          <w:color w:val="000000"/>
        </w:rPr>
        <w:t>Hart, P., 1991</w:t>
      </w:r>
      <w:r w:rsidR="00520ACF" w:rsidRPr="00A15664">
        <w:rPr>
          <w:rFonts w:ascii="Arial" w:hAnsi="Arial" w:cs="Arial"/>
        </w:rPr>
        <w:t>)</w:t>
      </w:r>
    </w:p>
    <w:p w14:paraId="09622985" w14:textId="710D311F" w:rsidR="00801822" w:rsidRDefault="00520ACF" w:rsidP="00F201EE">
      <w:pPr>
        <w:jc w:val="both"/>
        <w:rPr>
          <w:rFonts w:ascii="Arial" w:hAnsi="Arial" w:cs="Arial"/>
        </w:rPr>
      </w:pPr>
      <w:r>
        <w:rPr>
          <w:rFonts w:ascii="Arial" w:hAnsi="Arial" w:cs="Arial"/>
        </w:rPr>
        <w:t xml:space="preserve">Overall, I didn’t give up and worked with the remaining members to present something to the class. I has opened my eyes and when I work in a group next time, I will ensure roles and responsibilities are given with a backup plan, right at the start of the meeting. I would have more meetings to ensure everyone is on time and if not, what we can do about it. </w:t>
      </w:r>
      <w:r w:rsidR="00D56E13">
        <w:rPr>
          <w:rFonts w:ascii="Arial" w:hAnsi="Arial" w:cs="Arial"/>
        </w:rPr>
        <w:t xml:space="preserve">Everyone has different </w:t>
      </w:r>
      <w:proofErr w:type="gramStart"/>
      <w:r w:rsidR="00D56E13">
        <w:rPr>
          <w:rFonts w:ascii="Arial" w:hAnsi="Arial" w:cs="Arial"/>
        </w:rPr>
        <w:t>strengths</w:t>
      </w:r>
      <w:proofErr w:type="gramEnd"/>
      <w:r w:rsidR="00D56E13">
        <w:rPr>
          <w:rFonts w:ascii="Arial" w:hAnsi="Arial" w:cs="Arial"/>
        </w:rPr>
        <w:t xml:space="preserve"> and we should use that to our advantage. This</w:t>
      </w:r>
      <w:r>
        <w:rPr>
          <w:rFonts w:ascii="Arial" w:hAnsi="Arial" w:cs="Arial"/>
        </w:rPr>
        <w:t xml:space="preserve"> experience has taught me to speak up, challenge and make sure everyone knows how I was to do </w:t>
      </w:r>
      <w:proofErr w:type="gramStart"/>
      <w:r>
        <w:rPr>
          <w:rFonts w:ascii="Arial" w:hAnsi="Arial" w:cs="Arial"/>
        </w:rPr>
        <w:t>really well</w:t>
      </w:r>
      <w:proofErr w:type="gramEnd"/>
      <w:r>
        <w:rPr>
          <w:rFonts w:ascii="Arial" w:hAnsi="Arial" w:cs="Arial"/>
        </w:rPr>
        <w:t xml:space="preserve"> in my assignments. </w:t>
      </w:r>
    </w:p>
    <w:p w14:paraId="2BC73AFC" w14:textId="6F8ED4CC" w:rsidR="00D56E13" w:rsidRDefault="00D56E13" w:rsidP="00F201EE">
      <w:pPr>
        <w:jc w:val="both"/>
        <w:rPr>
          <w:rFonts w:ascii="Arial" w:hAnsi="Arial" w:cs="Arial"/>
        </w:rPr>
      </w:pPr>
      <w:r>
        <w:rPr>
          <w:rFonts w:ascii="Arial" w:hAnsi="Arial" w:cs="Arial"/>
        </w:rPr>
        <w:t>As part of my action plan, in the future, I will speak my mind and using team models like Belbin’s. to ensure the work and roles are assigned and expectations are set right from the start. Additionally, from now on I will rely more on myself, being aware of my surrounding</w:t>
      </w:r>
      <w:r w:rsidR="00622108">
        <w:rPr>
          <w:rFonts w:ascii="Arial" w:hAnsi="Arial" w:cs="Arial"/>
        </w:rPr>
        <w:t xml:space="preserve">, look </w:t>
      </w:r>
      <w:r>
        <w:rPr>
          <w:rFonts w:ascii="Arial" w:hAnsi="Arial" w:cs="Arial"/>
        </w:rPr>
        <w:t>for any situation that may have an impact on my work</w:t>
      </w:r>
      <w:r w:rsidR="00622108">
        <w:rPr>
          <w:rFonts w:ascii="Arial" w:hAnsi="Arial" w:cs="Arial"/>
        </w:rPr>
        <w:t xml:space="preserve"> and ways I can overcome them.</w:t>
      </w:r>
    </w:p>
    <w:p w14:paraId="4C7C5D3C" w14:textId="78BEFB97" w:rsidR="00AD3672" w:rsidRDefault="00801822" w:rsidP="004E4F10">
      <w:pPr>
        <w:pStyle w:val="Heading1"/>
        <w:jc w:val="center"/>
        <w:rPr>
          <w:rFonts w:ascii="Arial" w:hAnsi="Arial" w:cs="Arial"/>
          <w:b/>
          <w:bCs/>
          <w:sz w:val="22"/>
          <w:szCs w:val="22"/>
        </w:rPr>
      </w:pPr>
      <w:bookmarkStart w:id="4" w:name="_Toc100054456"/>
      <w:r>
        <w:rPr>
          <w:rFonts w:ascii="Arial" w:hAnsi="Arial" w:cs="Arial"/>
          <w:b/>
          <w:bCs/>
          <w:sz w:val="22"/>
          <w:szCs w:val="22"/>
        </w:rPr>
        <w:lastRenderedPageBreak/>
        <w:t>Personal Development Plan</w:t>
      </w:r>
      <w:bookmarkEnd w:id="4"/>
    </w:p>
    <w:p w14:paraId="051FED13" w14:textId="77777777" w:rsidR="004E4F10" w:rsidRPr="004E4F10" w:rsidRDefault="004E4F10" w:rsidP="004E4F10"/>
    <w:p w14:paraId="391852DE" w14:textId="45C3A0FB" w:rsidR="00052412" w:rsidRDefault="008954D2" w:rsidP="00F201EE">
      <w:pPr>
        <w:jc w:val="both"/>
        <w:rPr>
          <w:rFonts w:ascii="Arial" w:hAnsi="Arial" w:cs="Arial"/>
        </w:rPr>
      </w:pPr>
      <w:r>
        <w:rPr>
          <w:rFonts w:ascii="Arial" w:hAnsi="Arial" w:cs="Arial"/>
        </w:rPr>
        <w:t>Unfortunately,</w:t>
      </w:r>
      <w:r w:rsidR="00801822">
        <w:rPr>
          <w:rFonts w:ascii="Arial" w:hAnsi="Arial" w:cs="Arial"/>
        </w:rPr>
        <w:t xml:space="preserve"> due to my disability, it was </w:t>
      </w:r>
      <w:proofErr w:type="spellStart"/>
      <w:r w:rsidR="00801822">
        <w:rPr>
          <w:rFonts w:ascii="Arial" w:hAnsi="Arial" w:cs="Arial"/>
        </w:rPr>
        <w:t>to</w:t>
      </w:r>
      <w:proofErr w:type="spellEnd"/>
      <w:r w:rsidR="00801822">
        <w:rPr>
          <w:rFonts w:ascii="Arial" w:hAnsi="Arial" w:cs="Arial"/>
        </w:rPr>
        <w:t xml:space="preserve"> fast, in class to keep up. No feedback was written or sent to me and therefore I can only structure my development plan based on the reflection of both </w:t>
      </w:r>
      <w:r w:rsidR="00F50A94">
        <w:rPr>
          <w:rFonts w:ascii="Arial" w:hAnsi="Arial" w:cs="Arial"/>
        </w:rPr>
        <w:t>assignments</w:t>
      </w:r>
      <w:r w:rsidR="00801822">
        <w:rPr>
          <w:rFonts w:ascii="Arial" w:hAnsi="Arial" w:cs="Arial"/>
        </w:rPr>
        <w:t xml:space="preserve"> and what I believe I need to develop </w:t>
      </w:r>
      <w:r>
        <w:rPr>
          <w:rFonts w:ascii="Arial" w:hAnsi="Arial" w:cs="Arial"/>
        </w:rPr>
        <w:t>over the coming months.</w:t>
      </w:r>
    </w:p>
    <w:p w14:paraId="5E597496" w14:textId="25CBA819" w:rsidR="00622108" w:rsidRDefault="00622108" w:rsidP="00F201EE">
      <w:pPr>
        <w:jc w:val="both"/>
        <w:rPr>
          <w:rFonts w:ascii="Arial" w:hAnsi="Arial" w:cs="Arial"/>
        </w:rPr>
      </w:pPr>
      <w:r>
        <w:rPr>
          <w:rFonts w:ascii="Arial" w:hAnsi="Arial" w:cs="Arial"/>
        </w:rPr>
        <w:t>I have highlighted some points I can take forward, based on the above reflection and discussion with fellow students.</w:t>
      </w:r>
    </w:p>
    <w:p w14:paraId="1E598A22" w14:textId="77777777" w:rsidR="00622108" w:rsidRPr="005866F3" w:rsidRDefault="00622108" w:rsidP="00357FB2">
      <w:pPr>
        <w:rPr>
          <w:rFonts w:ascii="Arial" w:hAnsi="Arial" w:cs="Arial"/>
          <w:color w:val="333333"/>
          <w:shd w:val="clear" w:color="auto" w:fill="FCFCFC"/>
        </w:rPr>
      </w:pPr>
    </w:p>
    <w:tbl>
      <w:tblPr>
        <w:tblStyle w:val="TableGrid"/>
        <w:tblW w:w="0" w:type="auto"/>
        <w:tblInd w:w="-5" w:type="dxa"/>
        <w:tblLook w:val="04A0" w:firstRow="1" w:lastRow="0" w:firstColumn="1" w:lastColumn="0" w:noHBand="0" w:noVBand="1"/>
      </w:tblPr>
      <w:tblGrid>
        <w:gridCol w:w="4870"/>
        <w:gridCol w:w="4151"/>
      </w:tblGrid>
      <w:tr w:rsidR="00622108" w:rsidRPr="00622108" w14:paraId="36ACD7BA" w14:textId="77777777" w:rsidTr="00F201EE">
        <w:tc>
          <w:tcPr>
            <w:tcW w:w="4870" w:type="dxa"/>
          </w:tcPr>
          <w:p w14:paraId="4FBE0D98" w14:textId="0A7C7129" w:rsidR="00622108" w:rsidRPr="00F201EE" w:rsidRDefault="00622108" w:rsidP="00622108">
            <w:pPr>
              <w:pStyle w:val="ListParagraph"/>
              <w:ind w:left="0"/>
              <w:rPr>
                <w:u w:val="single"/>
              </w:rPr>
            </w:pPr>
            <w:r w:rsidRPr="00F201EE">
              <w:rPr>
                <w:u w:val="single"/>
              </w:rPr>
              <w:t>Opportunity</w:t>
            </w:r>
          </w:p>
          <w:p w14:paraId="39EB0721" w14:textId="77777777" w:rsidR="00622108" w:rsidRPr="00F201EE" w:rsidRDefault="00622108" w:rsidP="00622108">
            <w:pPr>
              <w:pStyle w:val="ListParagraph"/>
              <w:ind w:left="0"/>
            </w:pPr>
            <w:r w:rsidRPr="00F201EE">
              <w:t>Be more vocal</w:t>
            </w:r>
          </w:p>
          <w:p w14:paraId="5321D8EA" w14:textId="77777777" w:rsidR="00F201EE" w:rsidRPr="00F201EE" w:rsidRDefault="00F201EE" w:rsidP="00622108">
            <w:pPr>
              <w:pStyle w:val="ListParagraph"/>
              <w:ind w:left="0"/>
            </w:pPr>
            <w:r w:rsidRPr="00F201EE">
              <w:t>Meeting and working with other people</w:t>
            </w:r>
          </w:p>
          <w:p w14:paraId="781A92F5" w14:textId="2CF89456" w:rsidR="00F201EE" w:rsidRPr="00F201EE" w:rsidRDefault="00F201EE" w:rsidP="00622108">
            <w:pPr>
              <w:pStyle w:val="ListParagraph"/>
              <w:ind w:left="0"/>
            </w:pPr>
            <w:r w:rsidRPr="00F201EE">
              <w:t>Gain new skills and knowledge</w:t>
            </w:r>
          </w:p>
        </w:tc>
        <w:tc>
          <w:tcPr>
            <w:tcW w:w="4151" w:type="dxa"/>
          </w:tcPr>
          <w:p w14:paraId="418804A1" w14:textId="77777777" w:rsidR="00622108" w:rsidRPr="00F201EE" w:rsidRDefault="00622108" w:rsidP="00622108">
            <w:pPr>
              <w:pStyle w:val="ListParagraph"/>
              <w:ind w:left="0"/>
              <w:rPr>
                <w:u w:val="single"/>
              </w:rPr>
            </w:pPr>
            <w:r w:rsidRPr="00F201EE">
              <w:rPr>
                <w:u w:val="single"/>
              </w:rPr>
              <w:t>Strengths</w:t>
            </w:r>
          </w:p>
          <w:p w14:paraId="517C80AE" w14:textId="77777777" w:rsidR="00622108" w:rsidRPr="00F201EE" w:rsidRDefault="00622108" w:rsidP="00622108">
            <w:pPr>
              <w:pStyle w:val="ListParagraph"/>
              <w:ind w:left="0"/>
            </w:pPr>
            <w:r w:rsidRPr="00F201EE">
              <w:t>Motivated</w:t>
            </w:r>
          </w:p>
          <w:p w14:paraId="210CBB22" w14:textId="77777777" w:rsidR="00622108" w:rsidRPr="00F201EE" w:rsidRDefault="00622108" w:rsidP="00622108">
            <w:pPr>
              <w:pStyle w:val="ListParagraph"/>
              <w:ind w:left="0"/>
            </w:pPr>
            <w:r w:rsidRPr="00F201EE">
              <w:t>Good communication</w:t>
            </w:r>
          </w:p>
          <w:p w14:paraId="2B66EB93" w14:textId="77777777" w:rsidR="00622108" w:rsidRPr="00F201EE" w:rsidRDefault="00622108" w:rsidP="00622108">
            <w:pPr>
              <w:pStyle w:val="ListParagraph"/>
              <w:ind w:left="0"/>
            </w:pPr>
            <w:r w:rsidRPr="00F201EE">
              <w:t>Understanding the tasks</w:t>
            </w:r>
          </w:p>
          <w:p w14:paraId="2E84C601" w14:textId="6032DF59" w:rsidR="00F201EE" w:rsidRPr="00F201EE" w:rsidRDefault="00F201EE" w:rsidP="00622108">
            <w:pPr>
              <w:pStyle w:val="ListParagraph"/>
              <w:ind w:left="0"/>
            </w:pPr>
            <w:r w:rsidRPr="00F201EE">
              <w:t>Supporting others</w:t>
            </w:r>
          </w:p>
        </w:tc>
      </w:tr>
      <w:tr w:rsidR="00622108" w:rsidRPr="00622108" w14:paraId="691485C9" w14:textId="77777777" w:rsidTr="00F201EE">
        <w:tc>
          <w:tcPr>
            <w:tcW w:w="4870" w:type="dxa"/>
          </w:tcPr>
          <w:p w14:paraId="43941368" w14:textId="77777777" w:rsidR="00622108" w:rsidRPr="00F201EE" w:rsidRDefault="00622108" w:rsidP="00622108">
            <w:pPr>
              <w:pStyle w:val="ListParagraph"/>
              <w:ind w:left="0"/>
              <w:rPr>
                <w:u w:val="single"/>
              </w:rPr>
            </w:pPr>
            <w:r w:rsidRPr="00F201EE">
              <w:rPr>
                <w:u w:val="single"/>
              </w:rPr>
              <w:t>Weakness</w:t>
            </w:r>
          </w:p>
          <w:p w14:paraId="0223FF23" w14:textId="77777777" w:rsidR="00622108" w:rsidRPr="00F201EE" w:rsidRDefault="00622108" w:rsidP="00622108">
            <w:pPr>
              <w:pStyle w:val="ListParagraph"/>
              <w:ind w:left="0"/>
            </w:pPr>
            <w:r w:rsidRPr="00F201EE">
              <w:t>Use of technology</w:t>
            </w:r>
          </w:p>
          <w:p w14:paraId="1FDCB95D" w14:textId="41F410AE" w:rsidR="00622108" w:rsidRPr="00F201EE" w:rsidRDefault="00622108" w:rsidP="00622108">
            <w:pPr>
              <w:pStyle w:val="ListParagraph"/>
              <w:ind w:left="0"/>
            </w:pPr>
            <w:r w:rsidRPr="00F201EE">
              <w:t>Understanding Academic article terminology</w:t>
            </w:r>
          </w:p>
        </w:tc>
        <w:tc>
          <w:tcPr>
            <w:tcW w:w="4151" w:type="dxa"/>
          </w:tcPr>
          <w:p w14:paraId="1A426A8D" w14:textId="77777777" w:rsidR="00622108" w:rsidRPr="00F201EE" w:rsidRDefault="00622108" w:rsidP="00622108">
            <w:pPr>
              <w:pStyle w:val="ListParagraph"/>
              <w:ind w:left="0"/>
              <w:rPr>
                <w:u w:val="single"/>
              </w:rPr>
            </w:pPr>
            <w:r w:rsidRPr="00F201EE">
              <w:rPr>
                <w:u w:val="single"/>
              </w:rPr>
              <w:t>Threats</w:t>
            </w:r>
          </w:p>
          <w:p w14:paraId="4296E6EE" w14:textId="77777777" w:rsidR="00622108" w:rsidRPr="00F201EE" w:rsidRDefault="00622108" w:rsidP="00622108">
            <w:pPr>
              <w:pStyle w:val="ListParagraph"/>
              <w:ind w:left="0"/>
            </w:pPr>
            <w:r w:rsidRPr="00F201EE">
              <w:t>Group activity</w:t>
            </w:r>
          </w:p>
          <w:p w14:paraId="02AED96C" w14:textId="77777777" w:rsidR="00F201EE" w:rsidRPr="00F201EE" w:rsidRDefault="00F201EE" w:rsidP="00622108">
            <w:pPr>
              <w:pStyle w:val="ListParagraph"/>
              <w:ind w:left="0"/>
            </w:pPr>
            <w:r w:rsidRPr="00F201EE">
              <w:t>Confidence in public speaking</w:t>
            </w:r>
          </w:p>
          <w:p w14:paraId="71BFE080" w14:textId="4CFDFAC3" w:rsidR="00F201EE" w:rsidRPr="00F201EE" w:rsidRDefault="00F201EE" w:rsidP="00622108">
            <w:pPr>
              <w:pStyle w:val="ListParagraph"/>
              <w:ind w:left="0"/>
            </w:pPr>
            <w:r w:rsidRPr="00F201EE">
              <w:t>Anxiety and critical thinking</w:t>
            </w:r>
          </w:p>
        </w:tc>
      </w:tr>
    </w:tbl>
    <w:p w14:paraId="79DDD90A" w14:textId="0BED0091" w:rsidR="00D273AD" w:rsidRPr="00622108" w:rsidRDefault="00D273AD" w:rsidP="00622108">
      <w:pPr>
        <w:pStyle w:val="ListParagraph"/>
        <w:rPr>
          <w:rStyle w:val="Heading1Char"/>
          <w:rFonts w:ascii="Arial" w:hAnsi="Arial" w:cs="Arial"/>
          <w:sz w:val="22"/>
          <w:szCs w:val="22"/>
        </w:rPr>
      </w:pPr>
    </w:p>
    <w:p w14:paraId="2898A5CE" w14:textId="30680AA9" w:rsidR="005866F3" w:rsidRDefault="005866F3" w:rsidP="00FB719F">
      <w:pPr>
        <w:rPr>
          <w:rStyle w:val="Heading1Char"/>
          <w:rFonts w:ascii="Arial" w:hAnsi="Arial" w:cs="Arial"/>
          <w:sz w:val="22"/>
          <w:szCs w:val="22"/>
        </w:rPr>
      </w:pPr>
    </w:p>
    <w:p w14:paraId="574C3F19" w14:textId="11ACDBCB" w:rsidR="00AD3672" w:rsidRDefault="00F201EE" w:rsidP="009F186D">
      <w:pPr>
        <w:pStyle w:val="Heading1"/>
        <w:jc w:val="center"/>
        <w:rPr>
          <w:rStyle w:val="Heading1Char"/>
          <w:rFonts w:ascii="Arial" w:hAnsi="Arial" w:cs="Arial"/>
          <w:b/>
          <w:bCs/>
          <w:sz w:val="22"/>
          <w:szCs w:val="22"/>
        </w:rPr>
      </w:pPr>
      <w:bookmarkStart w:id="5" w:name="_Toc100054457"/>
      <w:r>
        <w:rPr>
          <w:rStyle w:val="Heading1Char"/>
          <w:rFonts w:ascii="Arial" w:hAnsi="Arial" w:cs="Arial"/>
          <w:b/>
          <w:bCs/>
          <w:sz w:val="22"/>
          <w:szCs w:val="22"/>
        </w:rPr>
        <w:t>R</w:t>
      </w:r>
      <w:r w:rsidR="00AD3672" w:rsidRPr="00FB719F">
        <w:rPr>
          <w:rStyle w:val="Heading1Char"/>
          <w:rFonts w:ascii="Arial" w:hAnsi="Arial" w:cs="Arial"/>
          <w:b/>
          <w:bCs/>
          <w:sz w:val="22"/>
          <w:szCs w:val="22"/>
        </w:rPr>
        <w:t>eference List</w:t>
      </w:r>
      <w:bookmarkEnd w:id="5"/>
    </w:p>
    <w:p w14:paraId="2A33B35E" w14:textId="3AAF6692" w:rsidR="009E4788" w:rsidRPr="009E4788" w:rsidRDefault="009E4788" w:rsidP="00A15664">
      <w:pPr>
        <w:pStyle w:val="NormalWeb"/>
        <w:spacing w:before="0" w:beforeAutospacing="0" w:after="180" w:afterAutospacing="0"/>
        <w:ind w:left="450" w:hanging="450"/>
        <w:rPr>
          <w:rFonts w:ascii="Arial" w:hAnsi="Arial" w:cs="Arial"/>
          <w:color w:val="000000"/>
          <w:sz w:val="22"/>
          <w:szCs w:val="22"/>
        </w:rPr>
      </w:pPr>
    </w:p>
    <w:p w14:paraId="039EB057" w14:textId="77777777" w:rsidR="009E4788" w:rsidRPr="009E4788" w:rsidRDefault="009E4788" w:rsidP="009E4788">
      <w:pPr>
        <w:pStyle w:val="NormalWeb"/>
        <w:spacing w:before="0" w:beforeAutospacing="0" w:after="180" w:afterAutospacing="0"/>
        <w:ind w:left="450" w:hanging="450"/>
        <w:rPr>
          <w:rFonts w:ascii="Arial" w:hAnsi="Arial" w:cs="Arial"/>
          <w:color w:val="000000"/>
          <w:sz w:val="22"/>
          <w:szCs w:val="22"/>
        </w:rPr>
      </w:pPr>
      <w:r w:rsidRPr="009E4788">
        <w:rPr>
          <w:rFonts w:ascii="Arial" w:hAnsi="Arial" w:cs="Arial"/>
          <w:color w:val="000000"/>
          <w:sz w:val="22"/>
          <w:szCs w:val="22"/>
        </w:rPr>
        <w:t>Belbin.com. 2022. </w:t>
      </w:r>
      <w:r w:rsidRPr="009E4788">
        <w:rPr>
          <w:rFonts w:ascii="Arial" w:hAnsi="Arial" w:cs="Arial"/>
          <w:i/>
          <w:iCs/>
          <w:color w:val="000000"/>
          <w:sz w:val="22"/>
          <w:szCs w:val="22"/>
        </w:rPr>
        <w:t>The Nine Belbin Team Roles</w:t>
      </w:r>
      <w:r w:rsidRPr="009E4788">
        <w:rPr>
          <w:rFonts w:ascii="Arial" w:hAnsi="Arial" w:cs="Arial"/>
          <w:color w:val="000000"/>
          <w:sz w:val="22"/>
          <w:szCs w:val="22"/>
        </w:rPr>
        <w:t>. [online] Available at: &lt;https://www.belbin.com/about/belbin-team-roles&gt; [Accessed 5 April 2022].</w:t>
      </w:r>
    </w:p>
    <w:p w14:paraId="79DFBE63" w14:textId="77777777" w:rsidR="009E4788" w:rsidRPr="009E4788" w:rsidRDefault="009E4788" w:rsidP="009E4788">
      <w:pPr>
        <w:pStyle w:val="NormalWeb"/>
        <w:spacing w:before="0" w:beforeAutospacing="0" w:after="180" w:afterAutospacing="0"/>
        <w:ind w:left="450" w:hanging="450"/>
        <w:rPr>
          <w:rFonts w:ascii="Arial" w:hAnsi="Arial" w:cs="Arial"/>
          <w:color w:val="000000"/>
          <w:sz w:val="22"/>
          <w:szCs w:val="22"/>
        </w:rPr>
      </w:pPr>
      <w:r w:rsidRPr="009E4788">
        <w:rPr>
          <w:rFonts w:ascii="Arial" w:hAnsi="Arial" w:cs="Arial"/>
          <w:color w:val="000000"/>
          <w:sz w:val="22"/>
          <w:szCs w:val="22"/>
        </w:rPr>
        <w:t>Davies, S., 2012. Embracing reflective practice. </w:t>
      </w:r>
      <w:r w:rsidRPr="009E4788">
        <w:rPr>
          <w:rFonts w:ascii="Arial" w:hAnsi="Arial" w:cs="Arial"/>
          <w:i/>
          <w:iCs/>
          <w:color w:val="000000"/>
          <w:sz w:val="22"/>
          <w:szCs w:val="22"/>
        </w:rPr>
        <w:t>Education for Primary Care</w:t>
      </w:r>
      <w:r w:rsidRPr="009E4788">
        <w:rPr>
          <w:rFonts w:ascii="Arial" w:hAnsi="Arial" w:cs="Arial"/>
          <w:color w:val="000000"/>
          <w:sz w:val="22"/>
          <w:szCs w:val="22"/>
        </w:rPr>
        <w:t>, 23(1), pp.9-12.</w:t>
      </w:r>
    </w:p>
    <w:p w14:paraId="1797D26E" w14:textId="77777777" w:rsidR="009E4788" w:rsidRPr="009E4788" w:rsidRDefault="009E4788" w:rsidP="009E4788">
      <w:pPr>
        <w:pStyle w:val="NormalWeb"/>
        <w:spacing w:before="0" w:beforeAutospacing="0" w:after="180" w:afterAutospacing="0"/>
        <w:ind w:left="450" w:hanging="450"/>
        <w:rPr>
          <w:rFonts w:ascii="Arial" w:hAnsi="Arial" w:cs="Arial"/>
          <w:color w:val="000000"/>
          <w:sz w:val="22"/>
          <w:szCs w:val="22"/>
        </w:rPr>
      </w:pPr>
      <w:r w:rsidRPr="009E4788">
        <w:rPr>
          <w:rFonts w:ascii="Arial" w:hAnsi="Arial" w:cs="Arial"/>
          <w:color w:val="000000"/>
          <w:sz w:val="22"/>
          <w:szCs w:val="22"/>
        </w:rPr>
        <w:t>Edge, S., 2022. [online] Student Edge. Available at: &lt;https://studentedge.org/article/five-ways-to-take-the-stress-out-of-group-projects-at-uni&gt; [Accessed 5 April 2022].</w:t>
      </w:r>
    </w:p>
    <w:p w14:paraId="3670802E" w14:textId="77777777" w:rsidR="009E4788" w:rsidRPr="009E4788" w:rsidRDefault="009E4788" w:rsidP="009E4788">
      <w:pPr>
        <w:pStyle w:val="NormalWeb"/>
        <w:spacing w:before="0" w:beforeAutospacing="0" w:after="180" w:afterAutospacing="0"/>
        <w:ind w:left="450" w:hanging="450"/>
        <w:rPr>
          <w:rFonts w:ascii="Arial" w:hAnsi="Arial" w:cs="Arial"/>
          <w:color w:val="000000"/>
          <w:sz w:val="22"/>
          <w:szCs w:val="22"/>
        </w:rPr>
      </w:pPr>
      <w:r w:rsidRPr="009E4788">
        <w:rPr>
          <w:rFonts w:ascii="Arial" w:hAnsi="Arial" w:cs="Arial"/>
          <w:color w:val="000000"/>
          <w:sz w:val="22"/>
          <w:szCs w:val="22"/>
        </w:rPr>
        <w:t>Essaywritingserviceuk.co.uk. 2022. </w:t>
      </w:r>
      <w:r w:rsidRPr="009E4788">
        <w:rPr>
          <w:rFonts w:ascii="Arial" w:hAnsi="Arial" w:cs="Arial"/>
          <w:i/>
          <w:iCs/>
          <w:color w:val="000000"/>
          <w:sz w:val="22"/>
          <w:szCs w:val="22"/>
        </w:rPr>
        <w:t>Driscoll Model of Reflection</w:t>
      </w:r>
      <w:r w:rsidRPr="009E4788">
        <w:rPr>
          <w:rFonts w:ascii="Arial" w:hAnsi="Arial" w:cs="Arial"/>
          <w:color w:val="000000"/>
          <w:sz w:val="22"/>
          <w:szCs w:val="22"/>
        </w:rPr>
        <w:t>. [online] Available at: &lt;https://essaywritingserviceuk.co.uk/advice-and-guidance/driscoll-model-of-reflection&gt; [Accessed 5 April 2022].</w:t>
      </w:r>
    </w:p>
    <w:p w14:paraId="2D1CCFF9" w14:textId="77777777" w:rsidR="009E4788" w:rsidRPr="009E4788" w:rsidRDefault="009E4788" w:rsidP="009E4788">
      <w:pPr>
        <w:pStyle w:val="NormalWeb"/>
        <w:spacing w:before="0" w:beforeAutospacing="0" w:after="180" w:afterAutospacing="0"/>
        <w:ind w:left="450" w:hanging="450"/>
        <w:rPr>
          <w:rFonts w:ascii="Arial" w:hAnsi="Arial" w:cs="Arial"/>
          <w:color w:val="000000"/>
          <w:sz w:val="22"/>
          <w:szCs w:val="22"/>
        </w:rPr>
      </w:pPr>
      <w:r w:rsidRPr="009E4788">
        <w:rPr>
          <w:rFonts w:ascii="Arial" w:hAnsi="Arial" w:cs="Arial"/>
          <w:color w:val="000000"/>
          <w:sz w:val="22"/>
          <w:szCs w:val="22"/>
        </w:rPr>
        <w:t>Hart, P., 1991. Irving L. Janis' Victims of Groupthink. </w:t>
      </w:r>
      <w:r w:rsidRPr="009E4788">
        <w:rPr>
          <w:rFonts w:ascii="Arial" w:hAnsi="Arial" w:cs="Arial"/>
          <w:i/>
          <w:iCs/>
          <w:color w:val="000000"/>
          <w:sz w:val="22"/>
          <w:szCs w:val="22"/>
        </w:rPr>
        <w:t>Political Psychology</w:t>
      </w:r>
      <w:r w:rsidRPr="009E4788">
        <w:rPr>
          <w:rFonts w:ascii="Arial" w:hAnsi="Arial" w:cs="Arial"/>
          <w:color w:val="000000"/>
          <w:sz w:val="22"/>
          <w:szCs w:val="22"/>
        </w:rPr>
        <w:t>, 12(2), pp.235-38.</w:t>
      </w:r>
    </w:p>
    <w:p w14:paraId="45634D09" w14:textId="77777777" w:rsidR="009E4788" w:rsidRPr="009E4788" w:rsidRDefault="009E4788" w:rsidP="009E4788">
      <w:pPr>
        <w:pStyle w:val="NormalWeb"/>
        <w:spacing w:before="0" w:beforeAutospacing="0" w:after="180" w:afterAutospacing="0"/>
        <w:ind w:left="450" w:hanging="450"/>
        <w:rPr>
          <w:rFonts w:ascii="Arial" w:hAnsi="Arial" w:cs="Arial"/>
          <w:color w:val="000000"/>
          <w:sz w:val="22"/>
          <w:szCs w:val="22"/>
        </w:rPr>
      </w:pPr>
      <w:r w:rsidRPr="009E4788">
        <w:rPr>
          <w:rFonts w:ascii="Arial" w:hAnsi="Arial" w:cs="Arial"/>
          <w:color w:val="000000"/>
          <w:sz w:val="22"/>
          <w:szCs w:val="22"/>
        </w:rPr>
        <w:t>The University of Edinburgh. 2022. </w:t>
      </w:r>
      <w:r w:rsidRPr="009E4788">
        <w:rPr>
          <w:rFonts w:ascii="Arial" w:hAnsi="Arial" w:cs="Arial"/>
          <w:i/>
          <w:iCs/>
          <w:color w:val="000000"/>
          <w:sz w:val="22"/>
          <w:szCs w:val="22"/>
        </w:rPr>
        <w:t>Gibbs' Reflective Cycle</w:t>
      </w:r>
      <w:r w:rsidRPr="009E4788">
        <w:rPr>
          <w:rFonts w:ascii="Arial" w:hAnsi="Arial" w:cs="Arial"/>
          <w:color w:val="000000"/>
          <w:sz w:val="22"/>
          <w:szCs w:val="22"/>
        </w:rPr>
        <w:t>. [online] Available at: &lt;https://www.ed.ac.uk/reflection/reflectors-toolkit/reflecting-on-experience/gibbs-reflective-cycle&gt; [Accessed 5 April 2022].</w:t>
      </w:r>
    </w:p>
    <w:p w14:paraId="61571117" w14:textId="77777777" w:rsidR="00025A6C" w:rsidRPr="00FB719F" w:rsidRDefault="00025A6C" w:rsidP="00A306E2">
      <w:pPr>
        <w:rPr>
          <w:rFonts w:ascii="Arial" w:hAnsi="Arial" w:cs="Arial"/>
        </w:rPr>
      </w:pPr>
    </w:p>
    <w:sectPr w:rsidR="00025A6C" w:rsidRPr="00FB719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0D68D" w14:textId="77777777" w:rsidR="00686CC4" w:rsidRDefault="00686CC4" w:rsidP="00C1554D">
      <w:pPr>
        <w:spacing w:after="0" w:line="240" w:lineRule="auto"/>
      </w:pPr>
      <w:r>
        <w:separator/>
      </w:r>
    </w:p>
  </w:endnote>
  <w:endnote w:type="continuationSeparator" w:id="0">
    <w:p w14:paraId="0BF123D7" w14:textId="77777777" w:rsidR="00686CC4" w:rsidRDefault="00686CC4"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4E7B1" w14:textId="77777777" w:rsidR="00686CC4" w:rsidRDefault="00686CC4" w:rsidP="00C1554D">
      <w:pPr>
        <w:spacing w:after="0" w:line="240" w:lineRule="auto"/>
      </w:pPr>
      <w:r>
        <w:separator/>
      </w:r>
    </w:p>
  </w:footnote>
  <w:footnote w:type="continuationSeparator" w:id="0">
    <w:p w14:paraId="22B273AF" w14:textId="77777777" w:rsidR="00686CC4" w:rsidRDefault="00686CC4"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3447"/>
    <w:multiLevelType w:val="hybridMultilevel"/>
    <w:tmpl w:val="74BA6456"/>
    <w:lvl w:ilvl="0" w:tplc="95A0B4AA">
      <w:start w:val="1"/>
      <w:numFmt w:val="bullet"/>
      <w:lvlText w:val=""/>
      <w:lvlJc w:val="left"/>
      <w:pPr>
        <w:tabs>
          <w:tab w:val="num" w:pos="720"/>
        </w:tabs>
        <w:ind w:left="720" w:hanging="360"/>
      </w:pPr>
      <w:rPr>
        <w:rFonts w:ascii="Symbol" w:hAnsi="Symbol" w:hint="default"/>
      </w:rPr>
    </w:lvl>
    <w:lvl w:ilvl="1" w:tplc="620A6D54" w:tentative="1">
      <w:start w:val="1"/>
      <w:numFmt w:val="bullet"/>
      <w:lvlText w:val=""/>
      <w:lvlJc w:val="left"/>
      <w:pPr>
        <w:tabs>
          <w:tab w:val="num" w:pos="1440"/>
        </w:tabs>
        <w:ind w:left="1440" w:hanging="360"/>
      </w:pPr>
      <w:rPr>
        <w:rFonts w:ascii="Symbol" w:hAnsi="Symbol" w:hint="default"/>
      </w:rPr>
    </w:lvl>
    <w:lvl w:ilvl="2" w:tplc="8ECE13BC" w:tentative="1">
      <w:start w:val="1"/>
      <w:numFmt w:val="bullet"/>
      <w:lvlText w:val=""/>
      <w:lvlJc w:val="left"/>
      <w:pPr>
        <w:tabs>
          <w:tab w:val="num" w:pos="2160"/>
        </w:tabs>
        <w:ind w:left="2160" w:hanging="360"/>
      </w:pPr>
      <w:rPr>
        <w:rFonts w:ascii="Symbol" w:hAnsi="Symbol" w:hint="default"/>
      </w:rPr>
    </w:lvl>
    <w:lvl w:ilvl="3" w:tplc="5770FD30" w:tentative="1">
      <w:start w:val="1"/>
      <w:numFmt w:val="bullet"/>
      <w:lvlText w:val=""/>
      <w:lvlJc w:val="left"/>
      <w:pPr>
        <w:tabs>
          <w:tab w:val="num" w:pos="2880"/>
        </w:tabs>
        <w:ind w:left="2880" w:hanging="360"/>
      </w:pPr>
      <w:rPr>
        <w:rFonts w:ascii="Symbol" w:hAnsi="Symbol" w:hint="default"/>
      </w:rPr>
    </w:lvl>
    <w:lvl w:ilvl="4" w:tplc="E1622A30" w:tentative="1">
      <w:start w:val="1"/>
      <w:numFmt w:val="bullet"/>
      <w:lvlText w:val=""/>
      <w:lvlJc w:val="left"/>
      <w:pPr>
        <w:tabs>
          <w:tab w:val="num" w:pos="3600"/>
        </w:tabs>
        <w:ind w:left="3600" w:hanging="360"/>
      </w:pPr>
      <w:rPr>
        <w:rFonts w:ascii="Symbol" w:hAnsi="Symbol" w:hint="default"/>
      </w:rPr>
    </w:lvl>
    <w:lvl w:ilvl="5" w:tplc="CEE2620C" w:tentative="1">
      <w:start w:val="1"/>
      <w:numFmt w:val="bullet"/>
      <w:lvlText w:val=""/>
      <w:lvlJc w:val="left"/>
      <w:pPr>
        <w:tabs>
          <w:tab w:val="num" w:pos="4320"/>
        </w:tabs>
        <w:ind w:left="4320" w:hanging="360"/>
      </w:pPr>
      <w:rPr>
        <w:rFonts w:ascii="Symbol" w:hAnsi="Symbol" w:hint="default"/>
      </w:rPr>
    </w:lvl>
    <w:lvl w:ilvl="6" w:tplc="F5647DC6" w:tentative="1">
      <w:start w:val="1"/>
      <w:numFmt w:val="bullet"/>
      <w:lvlText w:val=""/>
      <w:lvlJc w:val="left"/>
      <w:pPr>
        <w:tabs>
          <w:tab w:val="num" w:pos="5040"/>
        </w:tabs>
        <w:ind w:left="5040" w:hanging="360"/>
      </w:pPr>
      <w:rPr>
        <w:rFonts w:ascii="Symbol" w:hAnsi="Symbol" w:hint="default"/>
      </w:rPr>
    </w:lvl>
    <w:lvl w:ilvl="7" w:tplc="A5FE7A20" w:tentative="1">
      <w:start w:val="1"/>
      <w:numFmt w:val="bullet"/>
      <w:lvlText w:val=""/>
      <w:lvlJc w:val="left"/>
      <w:pPr>
        <w:tabs>
          <w:tab w:val="num" w:pos="5760"/>
        </w:tabs>
        <w:ind w:left="5760" w:hanging="360"/>
      </w:pPr>
      <w:rPr>
        <w:rFonts w:ascii="Symbol" w:hAnsi="Symbol" w:hint="default"/>
      </w:rPr>
    </w:lvl>
    <w:lvl w:ilvl="8" w:tplc="BB1EF15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5A6768"/>
    <w:multiLevelType w:val="hybridMultilevel"/>
    <w:tmpl w:val="A91ADA10"/>
    <w:lvl w:ilvl="0" w:tplc="49940F5A">
      <w:start w:val="1"/>
      <w:numFmt w:val="bullet"/>
      <w:lvlText w:val=""/>
      <w:lvlJc w:val="left"/>
      <w:pPr>
        <w:tabs>
          <w:tab w:val="num" w:pos="720"/>
        </w:tabs>
        <w:ind w:left="720" w:hanging="360"/>
      </w:pPr>
      <w:rPr>
        <w:rFonts w:ascii="Symbol" w:hAnsi="Symbol" w:hint="default"/>
      </w:rPr>
    </w:lvl>
    <w:lvl w:ilvl="1" w:tplc="367CA17E" w:tentative="1">
      <w:start w:val="1"/>
      <w:numFmt w:val="bullet"/>
      <w:lvlText w:val=""/>
      <w:lvlJc w:val="left"/>
      <w:pPr>
        <w:tabs>
          <w:tab w:val="num" w:pos="1440"/>
        </w:tabs>
        <w:ind w:left="1440" w:hanging="360"/>
      </w:pPr>
      <w:rPr>
        <w:rFonts w:ascii="Symbol" w:hAnsi="Symbol" w:hint="default"/>
      </w:rPr>
    </w:lvl>
    <w:lvl w:ilvl="2" w:tplc="E126196C" w:tentative="1">
      <w:start w:val="1"/>
      <w:numFmt w:val="bullet"/>
      <w:lvlText w:val=""/>
      <w:lvlJc w:val="left"/>
      <w:pPr>
        <w:tabs>
          <w:tab w:val="num" w:pos="2160"/>
        </w:tabs>
        <w:ind w:left="2160" w:hanging="360"/>
      </w:pPr>
      <w:rPr>
        <w:rFonts w:ascii="Symbol" w:hAnsi="Symbol" w:hint="default"/>
      </w:rPr>
    </w:lvl>
    <w:lvl w:ilvl="3" w:tplc="8B8E47FE" w:tentative="1">
      <w:start w:val="1"/>
      <w:numFmt w:val="bullet"/>
      <w:lvlText w:val=""/>
      <w:lvlJc w:val="left"/>
      <w:pPr>
        <w:tabs>
          <w:tab w:val="num" w:pos="2880"/>
        </w:tabs>
        <w:ind w:left="2880" w:hanging="360"/>
      </w:pPr>
      <w:rPr>
        <w:rFonts w:ascii="Symbol" w:hAnsi="Symbol" w:hint="default"/>
      </w:rPr>
    </w:lvl>
    <w:lvl w:ilvl="4" w:tplc="3D7E974A" w:tentative="1">
      <w:start w:val="1"/>
      <w:numFmt w:val="bullet"/>
      <w:lvlText w:val=""/>
      <w:lvlJc w:val="left"/>
      <w:pPr>
        <w:tabs>
          <w:tab w:val="num" w:pos="3600"/>
        </w:tabs>
        <w:ind w:left="3600" w:hanging="360"/>
      </w:pPr>
      <w:rPr>
        <w:rFonts w:ascii="Symbol" w:hAnsi="Symbol" w:hint="default"/>
      </w:rPr>
    </w:lvl>
    <w:lvl w:ilvl="5" w:tplc="9902618E" w:tentative="1">
      <w:start w:val="1"/>
      <w:numFmt w:val="bullet"/>
      <w:lvlText w:val=""/>
      <w:lvlJc w:val="left"/>
      <w:pPr>
        <w:tabs>
          <w:tab w:val="num" w:pos="4320"/>
        </w:tabs>
        <w:ind w:left="4320" w:hanging="360"/>
      </w:pPr>
      <w:rPr>
        <w:rFonts w:ascii="Symbol" w:hAnsi="Symbol" w:hint="default"/>
      </w:rPr>
    </w:lvl>
    <w:lvl w:ilvl="6" w:tplc="190E6F7A" w:tentative="1">
      <w:start w:val="1"/>
      <w:numFmt w:val="bullet"/>
      <w:lvlText w:val=""/>
      <w:lvlJc w:val="left"/>
      <w:pPr>
        <w:tabs>
          <w:tab w:val="num" w:pos="5040"/>
        </w:tabs>
        <w:ind w:left="5040" w:hanging="360"/>
      </w:pPr>
      <w:rPr>
        <w:rFonts w:ascii="Symbol" w:hAnsi="Symbol" w:hint="default"/>
      </w:rPr>
    </w:lvl>
    <w:lvl w:ilvl="7" w:tplc="22DA5598" w:tentative="1">
      <w:start w:val="1"/>
      <w:numFmt w:val="bullet"/>
      <w:lvlText w:val=""/>
      <w:lvlJc w:val="left"/>
      <w:pPr>
        <w:tabs>
          <w:tab w:val="num" w:pos="5760"/>
        </w:tabs>
        <w:ind w:left="5760" w:hanging="360"/>
      </w:pPr>
      <w:rPr>
        <w:rFonts w:ascii="Symbol" w:hAnsi="Symbol" w:hint="default"/>
      </w:rPr>
    </w:lvl>
    <w:lvl w:ilvl="8" w:tplc="15B66D1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5943ACF"/>
    <w:multiLevelType w:val="hybridMultilevel"/>
    <w:tmpl w:val="8B1E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24F4F"/>
    <w:multiLevelType w:val="hybridMultilevel"/>
    <w:tmpl w:val="BE4844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3970DDC"/>
    <w:multiLevelType w:val="hybridMultilevel"/>
    <w:tmpl w:val="13A863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902E2"/>
    <w:multiLevelType w:val="hybridMultilevel"/>
    <w:tmpl w:val="6E18081A"/>
    <w:lvl w:ilvl="0" w:tplc="192E5B7E">
      <w:start w:val="1"/>
      <w:numFmt w:val="bullet"/>
      <w:lvlText w:val=""/>
      <w:lvlJc w:val="left"/>
      <w:pPr>
        <w:tabs>
          <w:tab w:val="num" w:pos="720"/>
        </w:tabs>
        <w:ind w:left="720" w:hanging="360"/>
      </w:pPr>
      <w:rPr>
        <w:rFonts w:ascii="Symbol" w:hAnsi="Symbol" w:hint="default"/>
      </w:rPr>
    </w:lvl>
    <w:lvl w:ilvl="1" w:tplc="5E6E1738" w:tentative="1">
      <w:start w:val="1"/>
      <w:numFmt w:val="bullet"/>
      <w:lvlText w:val=""/>
      <w:lvlJc w:val="left"/>
      <w:pPr>
        <w:tabs>
          <w:tab w:val="num" w:pos="1440"/>
        </w:tabs>
        <w:ind w:left="1440" w:hanging="360"/>
      </w:pPr>
      <w:rPr>
        <w:rFonts w:ascii="Symbol" w:hAnsi="Symbol" w:hint="default"/>
      </w:rPr>
    </w:lvl>
    <w:lvl w:ilvl="2" w:tplc="30161FF0" w:tentative="1">
      <w:start w:val="1"/>
      <w:numFmt w:val="bullet"/>
      <w:lvlText w:val=""/>
      <w:lvlJc w:val="left"/>
      <w:pPr>
        <w:tabs>
          <w:tab w:val="num" w:pos="2160"/>
        </w:tabs>
        <w:ind w:left="2160" w:hanging="360"/>
      </w:pPr>
      <w:rPr>
        <w:rFonts w:ascii="Symbol" w:hAnsi="Symbol" w:hint="default"/>
      </w:rPr>
    </w:lvl>
    <w:lvl w:ilvl="3" w:tplc="7AB293C0" w:tentative="1">
      <w:start w:val="1"/>
      <w:numFmt w:val="bullet"/>
      <w:lvlText w:val=""/>
      <w:lvlJc w:val="left"/>
      <w:pPr>
        <w:tabs>
          <w:tab w:val="num" w:pos="2880"/>
        </w:tabs>
        <w:ind w:left="2880" w:hanging="360"/>
      </w:pPr>
      <w:rPr>
        <w:rFonts w:ascii="Symbol" w:hAnsi="Symbol" w:hint="default"/>
      </w:rPr>
    </w:lvl>
    <w:lvl w:ilvl="4" w:tplc="B55868BE" w:tentative="1">
      <w:start w:val="1"/>
      <w:numFmt w:val="bullet"/>
      <w:lvlText w:val=""/>
      <w:lvlJc w:val="left"/>
      <w:pPr>
        <w:tabs>
          <w:tab w:val="num" w:pos="3600"/>
        </w:tabs>
        <w:ind w:left="3600" w:hanging="360"/>
      </w:pPr>
      <w:rPr>
        <w:rFonts w:ascii="Symbol" w:hAnsi="Symbol" w:hint="default"/>
      </w:rPr>
    </w:lvl>
    <w:lvl w:ilvl="5" w:tplc="AED0EF60" w:tentative="1">
      <w:start w:val="1"/>
      <w:numFmt w:val="bullet"/>
      <w:lvlText w:val=""/>
      <w:lvlJc w:val="left"/>
      <w:pPr>
        <w:tabs>
          <w:tab w:val="num" w:pos="4320"/>
        </w:tabs>
        <w:ind w:left="4320" w:hanging="360"/>
      </w:pPr>
      <w:rPr>
        <w:rFonts w:ascii="Symbol" w:hAnsi="Symbol" w:hint="default"/>
      </w:rPr>
    </w:lvl>
    <w:lvl w:ilvl="6" w:tplc="FB6E71C6" w:tentative="1">
      <w:start w:val="1"/>
      <w:numFmt w:val="bullet"/>
      <w:lvlText w:val=""/>
      <w:lvlJc w:val="left"/>
      <w:pPr>
        <w:tabs>
          <w:tab w:val="num" w:pos="5040"/>
        </w:tabs>
        <w:ind w:left="5040" w:hanging="360"/>
      </w:pPr>
      <w:rPr>
        <w:rFonts w:ascii="Symbol" w:hAnsi="Symbol" w:hint="default"/>
      </w:rPr>
    </w:lvl>
    <w:lvl w:ilvl="7" w:tplc="15E40BBA" w:tentative="1">
      <w:start w:val="1"/>
      <w:numFmt w:val="bullet"/>
      <w:lvlText w:val=""/>
      <w:lvlJc w:val="left"/>
      <w:pPr>
        <w:tabs>
          <w:tab w:val="num" w:pos="5760"/>
        </w:tabs>
        <w:ind w:left="5760" w:hanging="360"/>
      </w:pPr>
      <w:rPr>
        <w:rFonts w:ascii="Symbol" w:hAnsi="Symbol" w:hint="default"/>
      </w:rPr>
    </w:lvl>
    <w:lvl w:ilvl="8" w:tplc="5168838E"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6070783"/>
    <w:multiLevelType w:val="hybridMultilevel"/>
    <w:tmpl w:val="B31C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07A9E"/>
    <w:multiLevelType w:val="hybridMultilevel"/>
    <w:tmpl w:val="C4FE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0714CC"/>
    <w:multiLevelType w:val="hybridMultilevel"/>
    <w:tmpl w:val="045A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4527F1"/>
    <w:multiLevelType w:val="hybridMultilevel"/>
    <w:tmpl w:val="193E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7222D0"/>
    <w:multiLevelType w:val="multilevel"/>
    <w:tmpl w:val="5F6E59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58516F"/>
    <w:multiLevelType w:val="multilevel"/>
    <w:tmpl w:val="BA0878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
  </w:num>
  <w:num w:numId="4">
    <w:abstractNumId w:val="8"/>
  </w:num>
  <w:num w:numId="5">
    <w:abstractNumId w:val="7"/>
  </w:num>
  <w:num w:numId="6">
    <w:abstractNumId w:val="9"/>
  </w:num>
  <w:num w:numId="7">
    <w:abstractNumId w:val="0"/>
  </w:num>
  <w:num w:numId="8">
    <w:abstractNumId w:val="2"/>
  </w:num>
  <w:num w:numId="9">
    <w:abstractNumId w:val="11"/>
  </w:num>
  <w:num w:numId="10">
    <w:abstractNumId w:val="4"/>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B4F"/>
    <w:rsid w:val="00005B29"/>
    <w:rsid w:val="00006548"/>
    <w:rsid w:val="000245FF"/>
    <w:rsid w:val="00025A6C"/>
    <w:rsid w:val="0004765A"/>
    <w:rsid w:val="00052412"/>
    <w:rsid w:val="00070A62"/>
    <w:rsid w:val="000A0CDC"/>
    <w:rsid w:val="000B31CA"/>
    <w:rsid w:val="000D49E1"/>
    <w:rsid w:val="000D652E"/>
    <w:rsid w:val="000F08EF"/>
    <w:rsid w:val="000F3075"/>
    <w:rsid w:val="00105E56"/>
    <w:rsid w:val="001070C9"/>
    <w:rsid w:val="00147841"/>
    <w:rsid w:val="001533A1"/>
    <w:rsid w:val="00153843"/>
    <w:rsid w:val="0015626B"/>
    <w:rsid w:val="001631C8"/>
    <w:rsid w:val="00164B3B"/>
    <w:rsid w:val="00165D4A"/>
    <w:rsid w:val="001744B1"/>
    <w:rsid w:val="00192A0A"/>
    <w:rsid w:val="001A3397"/>
    <w:rsid w:val="001B5536"/>
    <w:rsid w:val="001D1396"/>
    <w:rsid w:val="001E30CE"/>
    <w:rsid w:val="001E584D"/>
    <w:rsid w:val="001F0A2E"/>
    <w:rsid w:val="0022082C"/>
    <w:rsid w:val="00240363"/>
    <w:rsid w:val="00246E38"/>
    <w:rsid w:val="002B0E7E"/>
    <w:rsid w:val="002E00FA"/>
    <w:rsid w:val="002E296B"/>
    <w:rsid w:val="002E7C21"/>
    <w:rsid w:val="00316792"/>
    <w:rsid w:val="00324D0D"/>
    <w:rsid w:val="00326138"/>
    <w:rsid w:val="00341ABB"/>
    <w:rsid w:val="00357FB2"/>
    <w:rsid w:val="003D6395"/>
    <w:rsid w:val="003D7E20"/>
    <w:rsid w:val="003F0FF6"/>
    <w:rsid w:val="003F2A87"/>
    <w:rsid w:val="003F38A1"/>
    <w:rsid w:val="004018E4"/>
    <w:rsid w:val="004075D1"/>
    <w:rsid w:val="00416425"/>
    <w:rsid w:val="004224A4"/>
    <w:rsid w:val="00453716"/>
    <w:rsid w:val="00462864"/>
    <w:rsid w:val="00467F72"/>
    <w:rsid w:val="0049493F"/>
    <w:rsid w:val="004E4F10"/>
    <w:rsid w:val="004E52C7"/>
    <w:rsid w:val="004F0BAD"/>
    <w:rsid w:val="004F5BA5"/>
    <w:rsid w:val="0051127E"/>
    <w:rsid w:val="00520170"/>
    <w:rsid w:val="00520ACF"/>
    <w:rsid w:val="005659BC"/>
    <w:rsid w:val="005866F3"/>
    <w:rsid w:val="005C5CFE"/>
    <w:rsid w:val="005E2E43"/>
    <w:rsid w:val="005F5352"/>
    <w:rsid w:val="005F6BED"/>
    <w:rsid w:val="006068E0"/>
    <w:rsid w:val="0061426D"/>
    <w:rsid w:val="00616A2B"/>
    <w:rsid w:val="00622108"/>
    <w:rsid w:val="00646FC1"/>
    <w:rsid w:val="00647CFE"/>
    <w:rsid w:val="0065575F"/>
    <w:rsid w:val="00682290"/>
    <w:rsid w:val="0068407F"/>
    <w:rsid w:val="00686CC4"/>
    <w:rsid w:val="006A28A2"/>
    <w:rsid w:val="006A6EAE"/>
    <w:rsid w:val="006A74A4"/>
    <w:rsid w:val="006B6516"/>
    <w:rsid w:val="006F29CB"/>
    <w:rsid w:val="006F5CC6"/>
    <w:rsid w:val="00703C94"/>
    <w:rsid w:val="007308FB"/>
    <w:rsid w:val="00735517"/>
    <w:rsid w:val="0073610B"/>
    <w:rsid w:val="00762528"/>
    <w:rsid w:val="00781525"/>
    <w:rsid w:val="00782F0C"/>
    <w:rsid w:val="0079511D"/>
    <w:rsid w:val="007C0661"/>
    <w:rsid w:val="007E06C1"/>
    <w:rsid w:val="007F3763"/>
    <w:rsid w:val="00801822"/>
    <w:rsid w:val="0081672C"/>
    <w:rsid w:val="00842F3E"/>
    <w:rsid w:val="00863420"/>
    <w:rsid w:val="008954D2"/>
    <w:rsid w:val="008B049B"/>
    <w:rsid w:val="008B3CC2"/>
    <w:rsid w:val="008D0049"/>
    <w:rsid w:val="008D2F97"/>
    <w:rsid w:val="008D3600"/>
    <w:rsid w:val="00931FB2"/>
    <w:rsid w:val="00932B3A"/>
    <w:rsid w:val="00945C4A"/>
    <w:rsid w:val="009A227E"/>
    <w:rsid w:val="009E4788"/>
    <w:rsid w:val="009F186D"/>
    <w:rsid w:val="00A15664"/>
    <w:rsid w:val="00A306E2"/>
    <w:rsid w:val="00A34C92"/>
    <w:rsid w:val="00A374B3"/>
    <w:rsid w:val="00A4196C"/>
    <w:rsid w:val="00A63FC3"/>
    <w:rsid w:val="00A71906"/>
    <w:rsid w:val="00A76B16"/>
    <w:rsid w:val="00A93D46"/>
    <w:rsid w:val="00AA2E94"/>
    <w:rsid w:val="00AD3672"/>
    <w:rsid w:val="00AD46AC"/>
    <w:rsid w:val="00AE62B6"/>
    <w:rsid w:val="00AE6BD0"/>
    <w:rsid w:val="00B368A5"/>
    <w:rsid w:val="00B54CC5"/>
    <w:rsid w:val="00B66917"/>
    <w:rsid w:val="00B83B96"/>
    <w:rsid w:val="00B85CC1"/>
    <w:rsid w:val="00BC37DD"/>
    <w:rsid w:val="00BC4CFF"/>
    <w:rsid w:val="00BE19FA"/>
    <w:rsid w:val="00C01C6A"/>
    <w:rsid w:val="00C1554D"/>
    <w:rsid w:val="00C24FF5"/>
    <w:rsid w:val="00C25A5D"/>
    <w:rsid w:val="00C8472A"/>
    <w:rsid w:val="00C96005"/>
    <w:rsid w:val="00CA5844"/>
    <w:rsid w:val="00CB4376"/>
    <w:rsid w:val="00CC173D"/>
    <w:rsid w:val="00CF039D"/>
    <w:rsid w:val="00CF7870"/>
    <w:rsid w:val="00D07F7A"/>
    <w:rsid w:val="00D11D1D"/>
    <w:rsid w:val="00D273AD"/>
    <w:rsid w:val="00D55C64"/>
    <w:rsid w:val="00D56E13"/>
    <w:rsid w:val="00D97532"/>
    <w:rsid w:val="00DF15C4"/>
    <w:rsid w:val="00E12B4E"/>
    <w:rsid w:val="00E400F3"/>
    <w:rsid w:val="00E57DE6"/>
    <w:rsid w:val="00E654C1"/>
    <w:rsid w:val="00E67B4B"/>
    <w:rsid w:val="00E70156"/>
    <w:rsid w:val="00E81E7B"/>
    <w:rsid w:val="00EB2B2A"/>
    <w:rsid w:val="00EB6400"/>
    <w:rsid w:val="00EB7265"/>
    <w:rsid w:val="00ED64EC"/>
    <w:rsid w:val="00EF38ED"/>
    <w:rsid w:val="00F15E9E"/>
    <w:rsid w:val="00F201EE"/>
    <w:rsid w:val="00F50A94"/>
    <w:rsid w:val="00F9617F"/>
    <w:rsid w:val="00FA018C"/>
    <w:rsid w:val="00FB719F"/>
    <w:rsid w:val="00FC0001"/>
    <w:rsid w:val="00FC0810"/>
    <w:rsid w:val="00FD3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styleId="Emphasis">
    <w:name w:val="Emphasis"/>
    <w:basedOn w:val="DefaultParagraphFont"/>
    <w:uiPriority w:val="20"/>
    <w:qFormat/>
    <w:rsid w:val="007E06C1"/>
    <w:rPr>
      <w:i/>
      <w:iCs/>
    </w:rPr>
  </w:style>
  <w:style w:type="paragraph" w:styleId="NormalWeb">
    <w:name w:val="Normal (Web)"/>
    <w:basedOn w:val="Normal"/>
    <w:uiPriority w:val="99"/>
    <w:semiHidden/>
    <w:unhideWhenUsed/>
    <w:rsid w:val="00A63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3FC3"/>
    <w:rPr>
      <w:color w:val="605E5C"/>
      <w:shd w:val="clear" w:color="auto" w:fill="E1DFDD"/>
    </w:rPr>
  </w:style>
  <w:style w:type="paragraph" w:styleId="ListParagraph">
    <w:name w:val="List Paragraph"/>
    <w:basedOn w:val="Normal"/>
    <w:uiPriority w:val="34"/>
    <w:qFormat/>
    <w:rsid w:val="00D07F7A"/>
    <w:pPr>
      <w:ind w:left="720"/>
      <w:contextualSpacing/>
    </w:pPr>
  </w:style>
  <w:style w:type="table" w:styleId="TableGrid">
    <w:name w:val="Table Grid"/>
    <w:basedOn w:val="TableNormal"/>
    <w:uiPriority w:val="39"/>
    <w:rsid w:val="00B85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2E00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5450">
      <w:bodyDiv w:val="1"/>
      <w:marLeft w:val="0"/>
      <w:marRight w:val="0"/>
      <w:marTop w:val="0"/>
      <w:marBottom w:val="0"/>
      <w:divBdr>
        <w:top w:val="none" w:sz="0" w:space="0" w:color="auto"/>
        <w:left w:val="none" w:sz="0" w:space="0" w:color="auto"/>
        <w:bottom w:val="none" w:sz="0" w:space="0" w:color="auto"/>
        <w:right w:val="none" w:sz="0" w:space="0" w:color="auto"/>
      </w:divBdr>
    </w:div>
    <w:div w:id="71121238">
      <w:bodyDiv w:val="1"/>
      <w:marLeft w:val="0"/>
      <w:marRight w:val="0"/>
      <w:marTop w:val="0"/>
      <w:marBottom w:val="0"/>
      <w:divBdr>
        <w:top w:val="none" w:sz="0" w:space="0" w:color="auto"/>
        <w:left w:val="none" w:sz="0" w:space="0" w:color="auto"/>
        <w:bottom w:val="none" w:sz="0" w:space="0" w:color="auto"/>
        <w:right w:val="none" w:sz="0" w:space="0" w:color="auto"/>
      </w:divBdr>
    </w:div>
    <w:div w:id="108935918">
      <w:bodyDiv w:val="1"/>
      <w:marLeft w:val="0"/>
      <w:marRight w:val="0"/>
      <w:marTop w:val="0"/>
      <w:marBottom w:val="0"/>
      <w:divBdr>
        <w:top w:val="none" w:sz="0" w:space="0" w:color="auto"/>
        <w:left w:val="none" w:sz="0" w:space="0" w:color="auto"/>
        <w:bottom w:val="none" w:sz="0" w:space="0" w:color="auto"/>
        <w:right w:val="none" w:sz="0" w:space="0" w:color="auto"/>
      </w:divBdr>
    </w:div>
    <w:div w:id="264113321">
      <w:bodyDiv w:val="1"/>
      <w:marLeft w:val="0"/>
      <w:marRight w:val="0"/>
      <w:marTop w:val="0"/>
      <w:marBottom w:val="0"/>
      <w:divBdr>
        <w:top w:val="none" w:sz="0" w:space="0" w:color="auto"/>
        <w:left w:val="none" w:sz="0" w:space="0" w:color="auto"/>
        <w:bottom w:val="none" w:sz="0" w:space="0" w:color="auto"/>
        <w:right w:val="none" w:sz="0" w:space="0" w:color="auto"/>
      </w:divBdr>
      <w:divsChild>
        <w:div w:id="449126269">
          <w:marLeft w:val="547"/>
          <w:marRight w:val="0"/>
          <w:marTop w:val="0"/>
          <w:marBottom w:val="0"/>
          <w:divBdr>
            <w:top w:val="none" w:sz="0" w:space="0" w:color="auto"/>
            <w:left w:val="none" w:sz="0" w:space="0" w:color="auto"/>
            <w:bottom w:val="none" w:sz="0" w:space="0" w:color="auto"/>
            <w:right w:val="none" w:sz="0" w:space="0" w:color="auto"/>
          </w:divBdr>
        </w:div>
      </w:divsChild>
    </w:div>
    <w:div w:id="283653564">
      <w:bodyDiv w:val="1"/>
      <w:marLeft w:val="0"/>
      <w:marRight w:val="0"/>
      <w:marTop w:val="0"/>
      <w:marBottom w:val="0"/>
      <w:divBdr>
        <w:top w:val="none" w:sz="0" w:space="0" w:color="auto"/>
        <w:left w:val="none" w:sz="0" w:space="0" w:color="auto"/>
        <w:bottom w:val="none" w:sz="0" w:space="0" w:color="auto"/>
        <w:right w:val="none" w:sz="0" w:space="0" w:color="auto"/>
      </w:divBdr>
    </w:div>
    <w:div w:id="343171767">
      <w:bodyDiv w:val="1"/>
      <w:marLeft w:val="0"/>
      <w:marRight w:val="0"/>
      <w:marTop w:val="0"/>
      <w:marBottom w:val="0"/>
      <w:divBdr>
        <w:top w:val="none" w:sz="0" w:space="0" w:color="auto"/>
        <w:left w:val="none" w:sz="0" w:space="0" w:color="auto"/>
        <w:bottom w:val="none" w:sz="0" w:space="0" w:color="auto"/>
        <w:right w:val="none" w:sz="0" w:space="0" w:color="auto"/>
      </w:divBdr>
    </w:div>
    <w:div w:id="423764172">
      <w:bodyDiv w:val="1"/>
      <w:marLeft w:val="0"/>
      <w:marRight w:val="0"/>
      <w:marTop w:val="0"/>
      <w:marBottom w:val="0"/>
      <w:divBdr>
        <w:top w:val="none" w:sz="0" w:space="0" w:color="auto"/>
        <w:left w:val="none" w:sz="0" w:space="0" w:color="auto"/>
        <w:bottom w:val="none" w:sz="0" w:space="0" w:color="auto"/>
        <w:right w:val="none" w:sz="0" w:space="0" w:color="auto"/>
      </w:divBdr>
    </w:div>
    <w:div w:id="595941475">
      <w:bodyDiv w:val="1"/>
      <w:marLeft w:val="0"/>
      <w:marRight w:val="0"/>
      <w:marTop w:val="0"/>
      <w:marBottom w:val="0"/>
      <w:divBdr>
        <w:top w:val="none" w:sz="0" w:space="0" w:color="auto"/>
        <w:left w:val="none" w:sz="0" w:space="0" w:color="auto"/>
        <w:bottom w:val="none" w:sz="0" w:space="0" w:color="auto"/>
        <w:right w:val="none" w:sz="0" w:space="0" w:color="auto"/>
      </w:divBdr>
    </w:div>
    <w:div w:id="598755437">
      <w:bodyDiv w:val="1"/>
      <w:marLeft w:val="0"/>
      <w:marRight w:val="0"/>
      <w:marTop w:val="0"/>
      <w:marBottom w:val="0"/>
      <w:divBdr>
        <w:top w:val="none" w:sz="0" w:space="0" w:color="auto"/>
        <w:left w:val="none" w:sz="0" w:space="0" w:color="auto"/>
        <w:bottom w:val="none" w:sz="0" w:space="0" w:color="auto"/>
        <w:right w:val="none" w:sz="0" w:space="0" w:color="auto"/>
      </w:divBdr>
      <w:divsChild>
        <w:div w:id="558983327">
          <w:marLeft w:val="547"/>
          <w:marRight w:val="0"/>
          <w:marTop w:val="0"/>
          <w:marBottom w:val="0"/>
          <w:divBdr>
            <w:top w:val="none" w:sz="0" w:space="0" w:color="auto"/>
            <w:left w:val="none" w:sz="0" w:space="0" w:color="auto"/>
            <w:bottom w:val="none" w:sz="0" w:space="0" w:color="auto"/>
            <w:right w:val="none" w:sz="0" w:space="0" w:color="auto"/>
          </w:divBdr>
        </w:div>
        <w:div w:id="1743023818">
          <w:marLeft w:val="547"/>
          <w:marRight w:val="0"/>
          <w:marTop w:val="0"/>
          <w:marBottom w:val="0"/>
          <w:divBdr>
            <w:top w:val="none" w:sz="0" w:space="0" w:color="auto"/>
            <w:left w:val="none" w:sz="0" w:space="0" w:color="auto"/>
            <w:bottom w:val="none" w:sz="0" w:space="0" w:color="auto"/>
            <w:right w:val="none" w:sz="0" w:space="0" w:color="auto"/>
          </w:divBdr>
        </w:div>
        <w:div w:id="1817725599">
          <w:marLeft w:val="547"/>
          <w:marRight w:val="0"/>
          <w:marTop w:val="0"/>
          <w:marBottom w:val="0"/>
          <w:divBdr>
            <w:top w:val="none" w:sz="0" w:space="0" w:color="auto"/>
            <w:left w:val="none" w:sz="0" w:space="0" w:color="auto"/>
            <w:bottom w:val="none" w:sz="0" w:space="0" w:color="auto"/>
            <w:right w:val="none" w:sz="0" w:space="0" w:color="auto"/>
          </w:divBdr>
        </w:div>
        <w:div w:id="225647112">
          <w:marLeft w:val="547"/>
          <w:marRight w:val="0"/>
          <w:marTop w:val="0"/>
          <w:marBottom w:val="160"/>
          <w:divBdr>
            <w:top w:val="none" w:sz="0" w:space="0" w:color="auto"/>
            <w:left w:val="none" w:sz="0" w:space="0" w:color="auto"/>
            <w:bottom w:val="none" w:sz="0" w:space="0" w:color="auto"/>
            <w:right w:val="none" w:sz="0" w:space="0" w:color="auto"/>
          </w:divBdr>
        </w:div>
      </w:divsChild>
    </w:div>
    <w:div w:id="646478829">
      <w:bodyDiv w:val="1"/>
      <w:marLeft w:val="0"/>
      <w:marRight w:val="0"/>
      <w:marTop w:val="0"/>
      <w:marBottom w:val="0"/>
      <w:divBdr>
        <w:top w:val="none" w:sz="0" w:space="0" w:color="auto"/>
        <w:left w:val="none" w:sz="0" w:space="0" w:color="auto"/>
        <w:bottom w:val="none" w:sz="0" w:space="0" w:color="auto"/>
        <w:right w:val="none" w:sz="0" w:space="0" w:color="auto"/>
      </w:divBdr>
    </w:div>
    <w:div w:id="810367013">
      <w:bodyDiv w:val="1"/>
      <w:marLeft w:val="0"/>
      <w:marRight w:val="0"/>
      <w:marTop w:val="0"/>
      <w:marBottom w:val="0"/>
      <w:divBdr>
        <w:top w:val="none" w:sz="0" w:space="0" w:color="auto"/>
        <w:left w:val="none" w:sz="0" w:space="0" w:color="auto"/>
        <w:bottom w:val="none" w:sz="0" w:space="0" w:color="auto"/>
        <w:right w:val="none" w:sz="0" w:space="0" w:color="auto"/>
      </w:divBdr>
      <w:divsChild>
        <w:div w:id="761686898">
          <w:marLeft w:val="547"/>
          <w:marRight w:val="0"/>
          <w:marTop w:val="0"/>
          <w:marBottom w:val="0"/>
          <w:divBdr>
            <w:top w:val="none" w:sz="0" w:space="0" w:color="auto"/>
            <w:left w:val="none" w:sz="0" w:space="0" w:color="auto"/>
            <w:bottom w:val="none" w:sz="0" w:space="0" w:color="auto"/>
            <w:right w:val="none" w:sz="0" w:space="0" w:color="auto"/>
          </w:divBdr>
        </w:div>
        <w:div w:id="956982438">
          <w:marLeft w:val="547"/>
          <w:marRight w:val="0"/>
          <w:marTop w:val="0"/>
          <w:marBottom w:val="0"/>
          <w:divBdr>
            <w:top w:val="none" w:sz="0" w:space="0" w:color="auto"/>
            <w:left w:val="none" w:sz="0" w:space="0" w:color="auto"/>
            <w:bottom w:val="none" w:sz="0" w:space="0" w:color="auto"/>
            <w:right w:val="none" w:sz="0" w:space="0" w:color="auto"/>
          </w:divBdr>
        </w:div>
        <w:div w:id="212664598">
          <w:marLeft w:val="547"/>
          <w:marRight w:val="0"/>
          <w:marTop w:val="0"/>
          <w:marBottom w:val="0"/>
          <w:divBdr>
            <w:top w:val="none" w:sz="0" w:space="0" w:color="auto"/>
            <w:left w:val="none" w:sz="0" w:space="0" w:color="auto"/>
            <w:bottom w:val="none" w:sz="0" w:space="0" w:color="auto"/>
            <w:right w:val="none" w:sz="0" w:space="0" w:color="auto"/>
          </w:divBdr>
        </w:div>
        <w:div w:id="1571190755">
          <w:marLeft w:val="547"/>
          <w:marRight w:val="0"/>
          <w:marTop w:val="0"/>
          <w:marBottom w:val="0"/>
          <w:divBdr>
            <w:top w:val="none" w:sz="0" w:space="0" w:color="auto"/>
            <w:left w:val="none" w:sz="0" w:space="0" w:color="auto"/>
            <w:bottom w:val="none" w:sz="0" w:space="0" w:color="auto"/>
            <w:right w:val="none" w:sz="0" w:space="0" w:color="auto"/>
          </w:divBdr>
        </w:div>
        <w:div w:id="2000888494">
          <w:marLeft w:val="547"/>
          <w:marRight w:val="0"/>
          <w:marTop w:val="0"/>
          <w:marBottom w:val="0"/>
          <w:divBdr>
            <w:top w:val="none" w:sz="0" w:space="0" w:color="auto"/>
            <w:left w:val="none" w:sz="0" w:space="0" w:color="auto"/>
            <w:bottom w:val="none" w:sz="0" w:space="0" w:color="auto"/>
            <w:right w:val="none" w:sz="0" w:space="0" w:color="auto"/>
          </w:divBdr>
        </w:div>
        <w:div w:id="86656968">
          <w:marLeft w:val="547"/>
          <w:marRight w:val="0"/>
          <w:marTop w:val="0"/>
          <w:marBottom w:val="0"/>
          <w:divBdr>
            <w:top w:val="none" w:sz="0" w:space="0" w:color="auto"/>
            <w:left w:val="none" w:sz="0" w:space="0" w:color="auto"/>
            <w:bottom w:val="none" w:sz="0" w:space="0" w:color="auto"/>
            <w:right w:val="none" w:sz="0" w:space="0" w:color="auto"/>
          </w:divBdr>
        </w:div>
        <w:div w:id="1117872406">
          <w:marLeft w:val="547"/>
          <w:marRight w:val="0"/>
          <w:marTop w:val="0"/>
          <w:marBottom w:val="160"/>
          <w:divBdr>
            <w:top w:val="none" w:sz="0" w:space="0" w:color="auto"/>
            <w:left w:val="none" w:sz="0" w:space="0" w:color="auto"/>
            <w:bottom w:val="none" w:sz="0" w:space="0" w:color="auto"/>
            <w:right w:val="none" w:sz="0" w:space="0" w:color="auto"/>
          </w:divBdr>
        </w:div>
      </w:divsChild>
    </w:div>
    <w:div w:id="924917309">
      <w:bodyDiv w:val="1"/>
      <w:marLeft w:val="0"/>
      <w:marRight w:val="0"/>
      <w:marTop w:val="0"/>
      <w:marBottom w:val="0"/>
      <w:divBdr>
        <w:top w:val="none" w:sz="0" w:space="0" w:color="auto"/>
        <w:left w:val="none" w:sz="0" w:space="0" w:color="auto"/>
        <w:bottom w:val="none" w:sz="0" w:space="0" w:color="auto"/>
        <w:right w:val="none" w:sz="0" w:space="0" w:color="auto"/>
      </w:divBdr>
    </w:div>
    <w:div w:id="1064572224">
      <w:bodyDiv w:val="1"/>
      <w:marLeft w:val="0"/>
      <w:marRight w:val="0"/>
      <w:marTop w:val="0"/>
      <w:marBottom w:val="0"/>
      <w:divBdr>
        <w:top w:val="none" w:sz="0" w:space="0" w:color="auto"/>
        <w:left w:val="none" w:sz="0" w:space="0" w:color="auto"/>
        <w:bottom w:val="none" w:sz="0" w:space="0" w:color="auto"/>
        <w:right w:val="none" w:sz="0" w:space="0" w:color="auto"/>
      </w:divBdr>
    </w:div>
    <w:div w:id="1182547314">
      <w:bodyDiv w:val="1"/>
      <w:marLeft w:val="0"/>
      <w:marRight w:val="0"/>
      <w:marTop w:val="0"/>
      <w:marBottom w:val="0"/>
      <w:divBdr>
        <w:top w:val="none" w:sz="0" w:space="0" w:color="auto"/>
        <w:left w:val="none" w:sz="0" w:space="0" w:color="auto"/>
        <w:bottom w:val="none" w:sz="0" w:space="0" w:color="auto"/>
        <w:right w:val="none" w:sz="0" w:space="0" w:color="auto"/>
      </w:divBdr>
    </w:div>
    <w:div w:id="1268192139">
      <w:bodyDiv w:val="1"/>
      <w:marLeft w:val="0"/>
      <w:marRight w:val="0"/>
      <w:marTop w:val="0"/>
      <w:marBottom w:val="0"/>
      <w:divBdr>
        <w:top w:val="none" w:sz="0" w:space="0" w:color="auto"/>
        <w:left w:val="none" w:sz="0" w:space="0" w:color="auto"/>
        <w:bottom w:val="none" w:sz="0" w:space="0" w:color="auto"/>
        <w:right w:val="none" w:sz="0" w:space="0" w:color="auto"/>
      </w:divBdr>
    </w:div>
    <w:div w:id="1642808956">
      <w:bodyDiv w:val="1"/>
      <w:marLeft w:val="0"/>
      <w:marRight w:val="0"/>
      <w:marTop w:val="0"/>
      <w:marBottom w:val="0"/>
      <w:divBdr>
        <w:top w:val="none" w:sz="0" w:space="0" w:color="auto"/>
        <w:left w:val="none" w:sz="0" w:space="0" w:color="auto"/>
        <w:bottom w:val="none" w:sz="0" w:space="0" w:color="auto"/>
        <w:right w:val="none" w:sz="0" w:space="0" w:color="auto"/>
      </w:divBdr>
    </w:div>
    <w:div w:id="1660498746">
      <w:bodyDiv w:val="1"/>
      <w:marLeft w:val="0"/>
      <w:marRight w:val="0"/>
      <w:marTop w:val="0"/>
      <w:marBottom w:val="0"/>
      <w:divBdr>
        <w:top w:val="none" w:sz="0" w:space="0" w:color="auto"/>
        <w:left w:val="none" w:sz="0" w:space="0" w:color="auto"/>
        <w:bottom w:val="none" w:sz="0" w:space="0" w:color="auto"/>
        <w:right w:val="none" w:sz="0" w:space="0" w:color="auto"/>
      </w:divBdr>
    </w:div>
    <w:div w:id="1676684311">
      <w:bodyDiv w:val="1"/>
      <w:marLeft w:val="0"/>
      <w:marRight w:val="0"/>
      <w:marTop w:val="0"/>
      <w:marBottom w:val="0"/>
      <w:divBdr>
        <w:top w:val="none" w:sz="0" w:space="0" w:color="auto"/>
        <w:left w:val="none" w:sz="0" w:space="0" w:color="auto"/>
        <w:bottom w:val="none" w:sz="0" w:space="0" w:color="auto"/>
        <w:right w:val="none" w:sz="0" w:space="0" w:color="auto"/>
      </w:divBdr>
    </w:div>
    <w:div w:id="1685127482">
      <w:bodyDiv w:val="1"/>
      <w:marLeft w:val="0"/>
      <w:marRight w:val="0"/>
      <w:marTop w:val="0"/>
      <w:marBottom w:val="0"/>
      <w:divBdr>
        <w:top w:val="none" w:sz="0" w:space="0" w:color="auto"/>
        <w:left w:val="none" w:sz="0" w:space="0" w:color="auto"/>
        <w:bottom w:val="none" w:sz="0" w:space="0" w:color="auto"/>
        <w:right w:val="none" w:sz="0" w:space="0" w:color="auto"/>
      </w:divBdr>
    </w:div>
    <w:div w:id="1795252514">
      <w:bodyDiv w:val="1"/>
      <w:marLeft w:val="0"/>
      <w:marRight w:val="0"/>
      <w:marTop w:val="0"/>
      <w:marBottom w:val="0"/>
      <w:divBdr>
        <w:top w:val="none" w:sz="0" w:space="0" w:color="auto"/>
        <w:left w:val="none" w:sz="0" w:space="0" w:color="auto"/>
        <w:bottom w:val="none" w:sz="0" w:space="0" w:color="auto"/>
        <w:right w:val="none" w:sz="0" w:space="0" w:color="auto"/>
      </w:divBdr>
    </w:div>
    <w:div w:id="1857229675">
      <w:bodyDiv w:val="1"/>
      <w:marLeft w:val="0"/>
      <w:marRight w:val="0"/>
      <w:marTop w:val="0"/>
      <w:marBottom w:val="0"/>
      <w:divBdr>
        <w:top w:val="none" w:sz="0" w:space="0" w:color="auto"/>
        <w:left w:val="none" w:sz="0" w:space="0" w:color="auto"/>
        <w:bottom w:val="none" w:sz="0" w:space="0" w:color="auto"/>
        <w:right w:val="none" w:sz="0" w:space="0" w:color="auto"/>
      </w:divBdr>
    </w:div>
    <w:div w:id="1859539736">
      <w:bodyDiv w:val="1"/>
      <w:marLeft w:val="0"/>
      <w:marRight w:val="0"/>
      <w:marTop w:val="0"/>
      <w:marBottom w:val="0"/>
      <w:divBdr>
        <w:top w:val="none" w:sz="0" w:space="0" w:color="auto"/>
        <w:left w:val="none" w:sz="0" w:space="0" w:color="auto"/>
        <w:bottom w:val="none" w:sz="0" w:space="0" w:color="auto"/>
        <w:right w:val="none" w:sz="0" w:space="0" w:color="auto"/>
      </w:divBdr>
    </w:div>
    <w:div w:id="1891577588">
      <w:bodyDiv w:val="1"/>
      <w:marLeft w:val="0"/>
      <w:marRight w:val="0"/>
      <w:marTop w:val="0"/>
      <w:marBottom w:val="0"/>
      <w:divBdr>
        <w:top w:val="none" w:sz="0" w:space="0" w:color="auto"/>
        <w:left w:val="none" w:sz="0" w:space="0" w:color="auto"/>
        <w:bottom w:val="none" w:sz="0" w:space="0" w:color="auto"/>
        <w:right w:val="none" w:sz="0" w:space="0" w:color="auto"/>
      </w:divBdr>
    </w:div>
    <w:div w:id="1893030754">
      <w:bodyDiv w:val="1"/>
      <w:marLeft w:val="0"/>
      <w:marRight w:val="0"/>
      <w:marTop w:val="0"/>
      <w:marBottom w:val="0"/>
      <w:divBdr>
        <w:top w:val="none" w:sz="0" w:space="0" w:color="auto"/>
        <w:left w:val="none" w:sz="0" w:space="0" w:color="auto"/>
        <w:bottom w:val="none" w:sz="0" w:space="0" w:color="auto"/>
        <w:right w:val="none" w:sz="0" w:space="0" w:color="auto"/>
      </w:divBdr>
    </w:div>
    <w:div w:id="1955093533">
      <w:bodyDiv w:val="1"/>
      <w:marLeft w:val="0"/>
      <w:marRight w:val="0"/>
      <w:marTop w:val="0"/>
      <w:marBottom w:val="0"/>
      <w:divBdr>
        <w:top w:val="none" w:sz="0" w:space="0" w:color="auto"/>
        <w:left w:val="none" w:sz="0" w:space="0" w:color="auto"/>
        <w:bottom w:val="none" w:sz="0" w:space="0" w:color="auto"/>
        <w:right w:val="none" w:sz="0" w:space="0" w:color="auto"/>
      </w:divBdr>
    </w:div>
    <w:div w:id="1993437316">
      <w:bodyDiv w:val="1"/>
      <w:marLeft w:val="0"/>
      <w:marRight w:val="0"/>
      <w:marTop w:val="0"/>
      <w:marBottom w:val="0"/>
      <w:divBdr>
        <w:top w:val="none" w:sz="0" w:space="0" w:color="auto"/>
        <w:left w:val="none" w:sz="0" w:space="0" w:color="auto"/>
        <w:bottom w:val="none" w:sz="0" w:space="0" w:color="auto"/>
        <w:right w:val="none" w:sz="0" w:space="0" w:color="auto"/>
      </w:divBdr>
      <w:divsChild>
        <w:div w:id="827289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4A8977-6C96-4100-94D5-0F182E403E47}"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GB"/>
        </a:p>
      </dgm:t>
    </dgm:pt>
    <dgm:pt modelId="{CB034539-F9CC-4DBF-9E7E-C55740A3EFB9}">
      <dgm:prSet phldrT="[Text]"/>
      <dgm:spPr/>
      <dgm:t>
        <a:bodyPr/>
        <a:lstStyle/>
        <a:p>
          <a:pPr algn="ctr"/>
          <a:r>
            <a:rPr lang="en-GB">
              <a:solidFill>
                <a:sysClr val="windowText" lastClr="000000"/>
              </a:solidFill>
            </a:rPr>
            <a:t>1. Description</a:t>
          </a:r>
        </a:p>
      </dgm:t>
    </dgm:pt>
    <dgm:pt modelId="{6CFD3925-FF2A-4AAA-B66C-69575255D5FC}" type="parTrans" cxnId="{52D95A11-9704-4C4D-82C3-544B67A2E4A8}">
      <dgm:prSet/>
      <dgm:spPr/>
      <dgm:t>
        <a:bodyPr/>
        <a:lstStyle/>
        <a:p>
          <a:pPr algn="ctr"/>
          <a:endParaRPr lang="en-GB"/>
        </a:p>
      </dgm:t>
    </dgm:pt>
    <dgm:pt modelId="{3BB518AF-FD99-4161-A033-0BD3C1274095}" type="sibTrans" cxnId="{52D95A11-9704-4C4D-82C3-544B67A2E4A8}">
      <dgm:prSet/>
      <dgm:spPr/>
      <dgm:t>
        <a:bodyPr/>
        <a:lstStyle/>
        <a:p>
          <a:pPr algn="ctr"/>
          <a:endParaRPr lang="en-GB">
            <a:solidFill>
              <a:sysClr val="windowText" lastClr="000000"/>
            </a:solidFill>
          </a:endParaRPr>
        </a:p>
      </dgm:t>
    </dgm:pt>
    <dgm:pt modelId="{B286D069-F6CB-47DF-9C93-B6D67BD5FA0A}">
      <dgm:prSet phldrT="[Text]"/>
      <dgm:spPr/>
      <dgm:t>
        <a:bodyPr/>
        <a:lstStyle/>
        <a:p>
          <a:pPr algn="ctr"/>
          <a:r>
            <a:rPr lang="en-GB">
              <a:solidFill>
                <a:sysClr val="windowText" lastClr="000000"/>
              </a:solidFill>
            </a:rPr>
            <a:t>2 Feelings</a:t>
          </a:r>
        </a:p>
      </dgm:t>
    </dgm:pt>
    <dgm:pt modelId="{F755D2A3-C5EF-4C53-9F20-7DAEFB50EA41}" type="parTrans" cxnId="{1DBDCDBC-758A-4C9F-8CEF-3106F6CCEE92}">
      <dgm:prSet/>
      <dgm:spPr/>
      <dgm:t>
        <a:bodyPr/>
        <a:lstStyle/>
        <a:p>
          <a:pPr algn="ctr"/>
          <a:endParaRPr lang="en-GB"/>
        </a:p>
      </dgm:t>
    </dgm:pt>
    <dgm:pt modelId="{8A8079E9-F0B9-4FFF-A351-6895F5EEFDCC}" type="sibTrans" cxnId="{1DBDCDBC-758A-4C9F-8CEF-3106F6CCEE92}">
      <dgm:prSet/>
      <dgm:spPr/>
      <dgm:t>
        <a:bodyPr/>
        <a:lstStyle/>
        <a:p>
          <a:pPr algn="ctr"/>
          <a:endParaRPr lang="en-GB">
            <a:solidFill>
              <a:sysClr val="windowText" lastClr="000000"/>
            </a:solidFill>
          </a:endParaRPr>
        </a:p>
      </dgm:t>
    </dgm:pt>
    <dgm:pt modelId="{354C1F8C-AFFB-4481-9DE6-FD50D4C43F11}">
      <dgm:prSet phldrT="[Text]"/>
      <dgm:spPr/>
      <dgm:t>
        <a:bodyPr/>
        <a:lstStyle/>
        <a:p>
          <a:pPr algn="ctr"/>
          <a:r>
            <a:rPr lang="en-GB">
              <a:solidFill>
                <a:sysClr val="windowText" lastClr="000000"/>
              </a:solidFill>
            </a:rPr>
            <a:t>3. Evaluation</a:t>
          </a:r>
        </a:p>
      </dgm:t>
    </dgm:pt>
    <dgm:pt modelId="{121D8116-7AC3-44FB-8DD7-2D1346C639C3}" type="parTrans" cxnId="{1101D043-164F-4B36-8EE6-0C8BB66BCF3B}">
      <dgm:prSet/>
      <dgm:spPr/>
      <dgm:t>
        <a:bodyPr/>
        <a:lstStyle/>
        <a:p>
          <a:pPr algn="ctr"/>
          <a:endParaRPr lang="en-GB"/>
        </a:p>
      </dgm:t>
    </dgm:pt>
    <dgm:pt modelId="{650A8F5C-947E-4D1E-B238-571A29077A1A}" type="sibTrans" cxnId="{1101D043-164F-4B36-8EE6-0C8BB66BCF3B}">
      <dgm:prSet/>
      <dgm:spPr/>
      <dgm:t>
        <a:bodyPr/>
        <a:lstStyle/>
        <a:p>
          <a:pPr algn="ctr"/>
          <a:endParaRPr lang="en-GB">
            <a:solidFill>
              <a:sysClr val="windowText" lastClr="000000"/>
            </a:solidFill>
          </a:endParaRPr>
        </a:p>
      </dgm:t>
    </dgm:pt>
    <dgm:pt modelId="{4370BB16-FB79-4149-B79F-EF981E623B59}">
      <dgm:prSet phldrT="[Text]"/>
      <dgm:spPr/>
      <dgm:t>
        <a:bodyPr/>
        <a:lstStyle/>
        <a:p>
          <a:pPr algn="ctr"/>
          <a:r>
            <a:rPr lang="en-GB">
              <a:solidFill>
                <a:sysClr val="windowText" lastClr="000000"/>
              </a:solidFill>
            </a:rPr>
            <a:t>4. Analysis</a:t>
          </a:r>
        </a:p>
      </dgm:t>
    </dgm:pt>
    <dgm:pt modelId="{A30907AA-789B-4B41-A93D-AFBF35B26F3F}" type="parTrans" cxnId="{B1F0CA06-AA74-4AE7-9533-6F0E410CF922}">
      <dgm:prSet/>
      <dgm:spPr/>
      <dgm:t>
        <a:bodyPr/>
        <a:lstStyle/>
        <a:p>
          <a:pPr algn="ctr"/>
          <a:endParaRPr lang="en-GB"/>
        </a:p>
      </dgm:t>
    </dgm:pt>
    <dgm:pt modelId="{9376C3B1-105A-4437-9181-A6E50ACC4179}" type="sibTrans" cxnId="{B1F0CA06-AA74-4AE7-9533-6F0E410CF922}">
      <dgm:prSet/>
      <dgm:spPr/>
      <dgm:t>
        <a:bodyPr/>
        <a:lstStyle/>
        <a:p>
          <a:pPr algn="ctr"/>
          <a:endParaRPr lang="en-GB">
            <a:solidFill>
              <a:sysClr val="windowText" lastClr="000000"/>
            </a:solidFill>
          </a:endParaRPr>
        </a:p>
      </dgm:t>
    </dgm:pt>
    <dgm:pt modelId="{CA9C23D2-7080-4FC1-AE54-5AD5061EF3FB}">
      <dgm:prSet phldrT="[Text]"/>
      <dgm:spPr/>
      <dgm:t>
        <a:bodyPr/>
        <a:lstStyle/>
        <a:p>
          <a:pPr algn="ctr"/>
          <a:r>
            <a:rPr lang="en-GB">
              <a:solidFill>
                <a:sysClr val="windowText" lastClr="000000"/>
              </a:solidFill>
            </a:rPr>
            <a:t>5. Conclusion</a:t>
          </a:r>
        </a:p>
      </dgm:t>
    </dgm:pt>
    <dgm:pt modelId="{4F3A6D26-FB90-4389-A1B8-0984CE6E4E65}" type="parTrans" cxnId="{40934DB3-D026-43AB-A4C0-19D472409BB0}">
      <dgm:prSet/>
      <dgm:spPr/>
      <dgm:t>
        <a:bodyPr/>
        <a:lstStyle/>
        <a:p>
          <a:pPr algn="ctr"/>
          <a:endParaRPr lang="en-GB"/>
        </a:p>
      </dgm:t>
    </dgm:pt>
    <dgm:pt modelId="{D4226073-4223-41F5-99D8-20BF0F96AFD4}" type="sibTrans" cxnId="{40934DB3-D026-43AB-A4C0-19D472409BB0}">
      <dgm:prSet/>
      <dgm:spPr/>
      <dgm:t>
        <a:bodyPr/>
        <a:lstStyle/>
        <a:p>
          <a:pPr algn="ctr"/>
          <a:endParaRPr lang="en-GB">
            <a:solidFill>
              <a:sysClr val="windowText" lastClr="000000"/>
            </a:solidFill>
          </a:endParaRPr>
        </a:p>
      </dgm:t>
    </dgm:pt>
    <dgm:pt modelId="{7ADE26F5-3352-4A2A-8AFD-75151A9D019A}">
      <dgm:prSet phldrT="[Text]"/>
      <dgm:spPr/>
      <dgm:t>
        <a:bodyPr/>
        <a:lstStyle/>
        <a:p>
          <a:pPr algn="ctr"/>
          <a:r>
            <a:rPr lang="en-GB">
              <a:solidFill>
                <a:sysClr val="windowText" lastClr="000000"/>
              </a:solidFill>
            </a:rPr>
            <a:t>6. Action Plan</a:t>
          </a:r>
        </a:p>
      </dgm:t>
    </dgm:pt>
    <dgm:pt modelId="{665B069A-0842-4278-839F-13AA879698F1}" type="parTrans" cxnId="{D4226D3C-5664-4184-9A2B-FAE629BB0112}">
      <dgm:prSet/>
      <dgm:spPr/>
      <dgm:t>
        <a:bodyPr/>
        <a:lstStyle/>
        <a:p>
          <a:pPr algn="ctr"/>
          <a:endParaRPr lang="en-GB"/>
        </a:p>
      </dgm:t>
    </dgm:pt>
    <dgm:pt modelId="{1108AFD6-DCEF-4F6C-AF3C-83134E61FE88}" type="sibTrans" cxnId="{D4226D3C-5664-4184-9A2B-FAE629BB0112}">
      <dgm:prSet/>
      <dgm:spPr/>
      <dgm:t>
        <a:bodyPr/>
        <a:lstStyle/>
        <a:p>
          <a:pPr algn="ctr"/>
          <a:endParaRPr lang="en-GB">
            <a:solidFill>
              <a:sysClr val="windowText" lastClr="000000"/>
            </a:solidFill>
          </a:endParaRPr>
        </a:p>
      </dgm:t>
    </dgm:pt>
    <dgm:pt modelId="{346E53CC-187E-4350-BD7E-BF1BAD616DDA}" type="pres">
      <dgm:prSet presAssocID="{374A8977-6C96-4100-94D5-0F182E403E47}" presName="cycle" presStyleCnt="0">
        <dgm:presLayoutVars>
          <dgm:dir/>
          <dgm:resizeHandles val="exact"/>
        </dgm:presLayoutVars>
      </dgm:prSet>
      <dgm:spPr/>
    </dgm:pt>
    <dgm:pt modelId="{AA4B97A9-4505-47FA-94E5-E75FDC1C3388}" type="pres">
      <dgm:prSet presAssocID="{CB034539-F9CC-4DBF-9E7E-C55740A3EFB9}" presName="node" presStyleLbl="node1" presStyleIdx="0" presStyleCnt="6" custScaleX="136012">
        <dgm:presLayoutVars>
          <dgm:bulletEnabled val="1"/>
        </dgm:presLayoutVars>
      </dgm:prSet>
      <dgm:spPr/>
    </dgm:pt>
    <dgm:pt modelId="{B6A8753C-B496-417D-8862-F354DF55DD4D}" type="pres">
      <dgm:prSet presAssocID="{CB034539-F9CC-4DBF-9E7E-C55740A3EFB9}" presName="spNode" presStyleCnt="0"/>
      <dgm:spPr/>
    </dgm:pt>
    <dgm:pt modelId="{A138CA75-76A7-4C34-B836-E9F8AFB18CAA}" type="pres">
      <dgm:prSet presAssocID="{3BB518AF-FD99-4161-A033-0BD3C1274095}" presName="sibTrans" presStyleLbl="sibTrans1D1" presStyleIdx="0" presStyleCnt="6"/>
      <dgm:spPr/>
    </dgm:pt>
    <dgm:pt modelId="{741A40EE-F2D0-4445-9BF8-BDC58FF7E4B0}" type="pres">
      <dgm:prSet presAssocID="{B286D069-F6CB-47DF-9C93-B6D67BD5FA0A}" presName="node" presStyleLbl="node1" presStyleIdx="1" presStyleCnt="6" custScaleX="109933">
        <dgm:presLayoutVars>
          <dgm:bulletEnabled val="1"/>
        </dgm:presLayoutVars>
      </dgm:prSet>
      <dgm:spPr/>
    </dgm:pt>
    <dgm:pt modelId="{023D47CE-617F-46AE-A0CE-D8391D8A8101}" type="pres">
      <dgm:prSet presAssocID="{B286D069-F6CB-47DF-9C93-B6D67BD5FA0A}" presName="spNode" presStyleCnt="0"/>
      <dgm:spPr/>
    </dgm:pt>
    <dgm:pt modelId="{DEA32B78-9C1B-41D4-BCD8-4A09C97F880A}" type="pres">
      <dgm:prSet presAssocID="{8A8079E9-F0B9-4FFF-A351-6895F5EEFDCC}" presName="sibTrans" presStyleLbl="sibTrans1D1" presStyleIdx="1" presStyleCnt="6"/>
      <dgm:spPr/>
    </dgm:pt>
    <dgm:pt modelId="{05D33A30-044B-4FFF-8BEF-A73B2756C702}" type="pres">
      <dgm:prSet presAssocID="{354C1F8C-AFFB-4481-9DE6-FD50D4C43F11}" presName="node" presStyleLbl="node1" presStyleIdx="2" presStyleCnt="6" custScaleX="124293">
        <dgm:presLayoutVars>
          <dgm:bulletEnabled val="1"/>
        </dgm:presLayoutVars>
      </dgm:prSet>
      <dgm:spPr/>
    </dgm:pt>
    <dgm:pt modelId="{71D28D2A-E21E-4067-9A88-676ECD87E275}" type="pres">
      <dgm:prSet presAssocID="{354C1F8C-AFFB-4481-9DE6-FD50D4C43F11}" presName="spNode" presStyleCnt="0"/>
      <dgm:spPr/>
    </dgm:pt>
    <dgm:pt modelId="{F417C781-7221-472F-9A59-074E97CAD9D7}" type="pres">
      <dgm:prSet presAssocID="{650A8F5C-947E-4D1E-B238-571A29077A1A}" presName="sibTrans" presStyleLbl="sibTrans1D1" presStyleIdx="2" presStyleCnt="6"/>
      <dgm:spPr/>
    </dgm:pt>
    <dgm:pt modelId="{B96EB883-2B1A-434A-A0F5-F34C0E51D166}" type="pres">
      <dgm:prSet presAssocID="{4370BB16-FB79-4149-B79F-EF981E623B59}" presName="node" presStyleLbl="node1" presStyleIdx="3" presStyleCnt="6" custScaleX="116139">
        <dgm:presLayoutVars>
          <dgm:bulletEnabled val="1"/>
        </dgm:presLayoutVars>
      </dgm:prSet>
      <dgm:spPr/>
    </dgm:pt>
    <dgm:pt modelId="{9B09198A-5948-43BD-A67C-389BECDEAD96}" type="pres">
      <dgm:prSet presAssocID="{4370BB16-FB79-4149-B79F-EF981E623B59}" presName="spNode" presStyleCnt="0"/>
      <dgm:spPr/>
    </dgm:pt>
    <dgm:pt modelId="{D0C3F9A9-D35C-462A-BED5-849EE6DCDD5C}" type="pres">
      <dgm:prSet presAssocID="{9376C3B1-105A-4437-9181-A6E50ACC4179}" presName="sibTrans" presStyleLbl="sibTrans1D1" presStyleIdx="3" presStyleCnt="6"/>
      <dgm:spPr/>
    </dgm:pt>
    <dgm:pt modelId="{C40E2AEF-B68F-489C-B5CF-E51C9719CE77}" type="pres">
      <dgm:prSet presAssocID="{CA9C23D2-7080-4FC1-AE54-5AD5061EF3FB}" presName="node" presStyleLbl="node1" presStyleIdx="4" presStyleCnt="6" custScaleX="135914">
        <dgm:presLayoutVars>
          <dgm:bulletEnabled val="1"/>
        </dgm:presLayoutVars>
      </dgm:prSet>
      <dgm:spPr/>
    </dgm:pt>
    <dgm:pt modelId="{A30B2127-8944-4467-AAA0-AADCD2B345B6}" type="pres">
      <dgm:prSet presAssocID="{CA9C23D2-7080-4FC1-AE54-5AD5061EF3FB}" presName="spNode" presStyleCnt="0"/>
      <dgm:spPr/>
    </dgm:pt>
    <dgm:pt modelId="{956C6F04-BEC3-40C2-BFD4-19A6FEB381D5}" type="pres">
      <dgm:prSet presAssocID="{D4226073-4223-41F5-99D8-20BF0F96AFD4}" presName="sibTrans" presStyleLbl="sibTrans1D1" presStyleIdx="4" presStyleCnt="6"/>
      <dgm:spPr/>
    </dgm:pt>
    <dgm:pt modelId="{4222F587-0F71-4101-9E56-DB6D150B12C1}" type="pres">
      <dgm:prSet presAssocID="{7ADE26F5-3352-4A2A-8AFD-75151A9D019A}" presName="node" presStyleLbl="node1" presStyleIdx="5" presStyleCnt="6" custScaleX="148590">
        <dgm:presLayoutVars>
          <dgm:bulletEnabled val="1"/>
        </dgm:presLayoutVars>
      </dgm:prSet>
      <dgm:spPr/>
    </dgm:pt>
    <dgm:pt modelId="{C7E570AB-318A-4BCA-AFBB-21CA86B6E06C}" type="pres">
      <dgm:prSet presAssocID="{7ADE26F5-3352-4A2A-8AFD-75151A9D019A}" presName="spNode" presStyleCnt="0"/>
      <dgm:spPr/>
    </dgm:pt>
    <dgm:pt modelId="{8BA8D012-9CB8-4BE7-842F-01EE1B83FADE}" type="pres">
      <dgm:prSet presAssocID="{1108AFD6-DCEF-4F6C-AF3C-83134E61FE88}" presName="sibTrans" presStyleLbl="sibTrans1D1" presStyleIdx="5" presStyleCnt="6"/>
      <dgm:spPr/>
    </dgm:pt>
  </dgm:ptLst>
  <dgm:cxnLst>
    <dgm:cxn modelId="{B1F0CA06-AA74-4AE7-9533-6F0E410CF922}" srcId="{374A8977-6C96-4100-94D5-0F182E403E47}" destId="{4370BB16-FB79-4149-B79F-EF981E623B59}" srcOrd="3" destOrd="0" parTransId="{A30907AA-789B-4B41-A93D-AFBF35B26F3F}" sibTransId="{9376C3B1-105A-4437-9181-A6E50ACC4179}"/>
    <dgm:cxn modelId="{0F6ECB0A-7F0E-48E3-9469-CADEF8F1F8F2}" type="presOf" srcId="{3BB518AF-FD99-4161-A033-0BD3C1274095}" destId="{A138CA75-76A7-4C34-B836-E9F8AFB18CAA}" srcOrd="0" destOrd="0" presId="urn:microsoft.com/office/officeart/2005/8/layout/cycle5"/>
    <dgm:cxn modelId="{D7D96410-9932-4F1A-B765-07F607BD5AB2}" type="presOf" srcId="{4370BB16-FB79-4149-B79F-EF981E623B59}" destId="{B96EB883-2B1A-434A-A0F5-F34C0E51D166}" srcOrd="0" destOrd="0" presId="urn:microsoft.com/office/officeart/2005/8/layout/cycle5"/>
    <dgm:cxn modelId="{52D95A11-9704-4C4D-82C3-544B67A2E4A8}" srcId="{374A8977-6C96-4100-94D5-0F182E403E47}" destId="{CB034539-F9CC-4DBF-9E7E-C55740A3EFB9}" srcOrd="0" destOrd="0" parTransId="{6CFD3925-FF2A-4AAA-B66C-69575255D5FC}" sibTransId="{3BB518AF-FD99-4161-A033-0BD3C1274095}"/>
    <dgm:cxn modelId="{A1D0E01D-1CD5-4298-A845-B54415AFAF1B}" type="presOf" srcId="{354C1F8C-AFFB-4481-9DE6-FD50D4C43F11}" destId="{05D33A30-044B-4FFF-8BEF-A73B2756C702}" srcOrd="0" destOrd="0" presId="urn:microsoft.com/office/officeart/2005/8/layout/cycle5"/>
    <dgm:cxn modelId="{1FA91423-1797-4B9C-A274-70626D008CDD}" type="presOf" srcId="{9376C3B1-105A-4437-9181-A6E50ACC4179}" destId="{D0C3F9A9-D35C-462A-BED5-849EE6DCDD5C}" srcOrd="0" destOrd="0" presId="urn:microsoft.com/office/officeart/2005/8/layout/cycle5"/>
    <dgm:cxn modelId="{F37AC629-8781-4C17-9BEB-6259A2EBFE5E}" type="presOf" srcId="{B286D069-F6CB-47DF-9C93-B6D67BD5FA0A}" destId="{741A40EE-F2D0-4445-9BF8-BDC58FF7E4B0}" srcOrd="0" destOrd="0" presId="urn:microsoft.com/office/officeart/2005/8/layout/cycle5"/>
    <dgm:cxn modelId="{19E51D2D-7955-4104-A759-741604535D91}" type="presOf" srcId="{1108AFD6-DCEF-4F6C-AF3C-83134E61FE88}" destId="{8BA8D012-9CB8-4BE7-842F-01EE1B83FADE}" srcOrd="0" destOrd="0" presId="urn:microsoft.com/office/officeart/2005/8/layout/cycle5"/>
    <dgm:cxn modelId="{D0FD3438-75F9-4A62-AD83-B057C572D391}" type="presOf" srcId="{CB034539-F9CC-4DBF-9E7E-C55740A3EFB9}" destId="{AA4B97A9-4505-47FA-94E5-E75FDC1C3388}" srcOrd="0" destOrd="0" presId="urn:microsoft.com/office/officeart/2005/8/layout/cycle5"/>
    <dgm:cxn modelId="{D4226D3C-5664-4184-9A2B-FAE629BB0112}" srcId="{374A8977-6C96-4100-94D5-0F182E403E47}" destId="{7ADE26F5-3352-4A2A-8AFD-75151A9D019A}" srcOrd="5" destOrd="0" parTransId="{665B069A-0842-4278-839F-13AA879698F1}" sibTransId="{1108AFD6-DCEF-4F6C-AF3C-83134E61FE88}"/>
    <dgm:cxn modelId="{1101D043-164F-4B36-8EE6-0C8BB66BCF3B}" srcId="{374A8977-6C96-4100-94D5-0F182E403E47}" destId="{354C1F8C-AFFB-4481-9DE6-FD50D4C43F11}" srcOrd="2" destOrd="0" parTransId="{121D8116-7AC3-44FB-8DD7-2D1346C639C3}" sibTransId="{650A8F5C-947E-4D1E-B238-571A29077A1A}"/>
    <dgm:cxn modelId="{AA1C4A97-073F-4099-A6A9-3CB6AF05E68D}" type="presOf" srcId="{374A8977-6C96-4100-94D5-0F182E403E47}" destId="{346E53CC-187E-4350-BD7E-BF1BAD616DDA}" srcOrd="0" destOrd="0" presId="urn:microsoft.com/office/officeart/2005/8/layout/cycle5"/>
    <dgm:cxn modelId="{41D2DE9C-7915-4D77-B4E4-16F846BFFA50}" type="presOf" srcId="{D4226073-4223-41F5-99D8-20BF0F96AFD4}" destId="{956C6F04-BEC3-40C2-BFD4-19A6FEB381D5}" srcOrd="0" destOrd="0" presId="urn:microsoft.com/office/officeart/2005/8/layout/cycle5"/>
    <dgm:cxn modelId="{F2543EA9-205E-4891-957F-E2D4FF253C9D}" type="presOf" srcId="{CA9C23D2-7080-4FC1-AE54-5AD5061EF3FB}" destId="{C40E2AEF-B68F-489C-B5CF-E51C9719CE77}" srcOrd="0" destOrd="0" presId="urn:microsoft.com/office/officeart/2005/8/layout/cycle5"/>
    <dgm:cxn modelId="{2D8867A9-7674-44A1-B563-05ED24AD6D8A}" type="presOf" srcId="{650A8F5C-947E-4D1E-B238-571A29077A1A}" destId="{F417C781-7221-472F-9A59-074E97CAD9D7}" srcOrd="0" destOrd="0" presId="urn:microsoft.com/office/officeart/2005/8/layout/cycle5"/>
    <dgm:cxn modelId="{40934DB3-D026-43AB-A4C0-19D472409BB0}" srcId="{374A8977-6C96-4100-94D5-0F182E403E47}" destId="{CA9C23D2-7080-4FC1-AE54-5AD5061EF3FB}" srcOrd="4" destOrd="0" parTransId="{4F3A6D26-FB90-4389-A1B8-0984CE6E4E65}" sibTransId="{D4226073-4223-41F5-99D8-20BF0F96AFD4}"/>
    <dgm:cxn modelId="{1DBDCDBC-758A-4C9F-8CEF-3106F6CCEE92}" srcId="{374A8977-6C96-4100-94D5-0F182E403E47}" destId="{B286D069-F6CB-47DF-9C93-B6D67BD5FA0A}" srcOrd="1" destOrd="0" parTransId="{F755D2A3-C5EF-4C53-9F20-7DAEFB50EA41}" sibTransId="{8A8079E9-F0B9-4FFF-A351-6895F5EEFDCC}"/>
    <dgm:cxn modelId="{5D0C42C4-AC5D-46E1-B256-E80129E465B0}" type="presOf" srcId="{7ADE26F5-3352-4A2A-8AFD-75151A9D019A}" destId="{4222F587-0F71-4101-9E56-DB6D150B12C1}" srcOrd="0" destOrd="0" presId="urn:microsoft.com/office/officeart/2005/8/layout/cycle5"/>
    <dgm:cxn modelId="{1C545EF8-E88D-4D80-A181-FEE26F5A5F6F}" type="presOf" srcId="{8A8079E9-F0B9-4FFF-A351-6895F5EEFDCC}" destId="{DEA32B78-9C1B-41D4-BCD8-4A09C97F880A}" srcOrd="0" destOrd="0" presId="urn:microsoft.com/office/officeart/2005/8/layout/cycle5"/>
    <dgm:cxn modelId="{D6B97977-672C-4B7F-8804-A1CA9D9A3340}" type="presParOf" srcId="{346E53CC-187E-4350-BD7E-BF1BAD616DDA}" destId="{AA4B97A9-4505-47FA-94E5-E75FDC1C3388}" srcOrd="0" destOrd="0" presId="urn:microsoft.com/office/officeart/2005/8/layout/cycle5"/>
    <dgm:cxn modelId="{EC4B5E37-56DD-4E46-8F47-94482F59231B}" type="presParOf" srcId="{346E53CC-187E-4350-BD7E-BF1BAD616DDA}" destId="{B6A8753C-B496-417D-8862-F354DF55DD4D}" srcOrd="1" destOrd="0" presId="urn:microsoft.com/office/officeart/2005/8/layout/cycle5"/>
    <dgm:cxn modelId="{D5B0D57E-219B-48A0-ADC4-6ABD18808FE2}" type="presParOf" srcId="{346E53CC-187E-4350-BD7E-BF1BAD616DDA}" destId="{A138CA75-76A7-4C34-B836-E9F8AFB18CAA}" srcOrd="2" destOrd="0" presId="urn:microsoft.com/office/officeart/2005/8/layout/cycle5"/>
    <dgm:cxn modelId="{D9A6F457-7CAB-444E-9129-D9E7A71F0537}" type="presParOf" srcId="{346E53CC-187E-4350-BD7E-BF1BAD616DDA}" destId="{741A40EE-F2D0-4445-9BF8-BDC58FF7E4B0}" srcOrd="3" destOrd="0" presId="urn:microsoft.com/office/officeart/2005/8/layout/cycle5"/>
    <dgm:cxn modelId="{76433FC5-90C9-47B0-A703-C4C157D377AF}" type="presParOf" srcId="{346E53CC-187E-4350-BD7E-BF1BAD616DDA}" destId="{023D47CE-617F-46AE-A0CE-D8391D8A8101}" srcOrd="4" destOrd="0" presId="urn:microsoft.com/office/officeart/2005/8/layout/cycle5"/>
    <dgm:cxn modelId="{7E15DF66-33D5-4FCA-A675-EE1BED1F1449}" type="presParOf" srcId="{346E53CC-187E-4350-BD7E-BF1BAD616DDA}" destId="{DEA32B78-9C1B-41D4-BCD8-4A09C97F880A}" srcOrd="5" destOrd="0" presId="urn:microsoft.com/office/officeart/2005/8/layout/cycle5"/>
    <dgm:cxn modelId="{EE1F62B0-1569-41E7-9B99-953B76DB4776}" type="presParOf" srcId="{346E53CC-187E-4350-BD7E-BF1BAD616DDA}" destId="{05D33A30-044B-4FFF-8BEF-A73B2756C702}" srcOrd="6" destOrd="0" presId="urn:microsoft.com/office/officeart/2005/8/layout/cycle5"/>
    <dgm:cxn modelId="{B2AF644D-EFEF-40BA-8F66-A7B4ADD58D49}" type="presParOf" srcId="{346E53CC-187E-4350-BD7E-BF1BAD616DDA}" destId="{71D28D2A-E21E-4067-9A88-676ECD87E275}" srcOrd="7" destOrd="0" presId="urn:microsoft.com/office/officeart/2005/8/layout/cycle5"/>
    <dgm:cxn modelId="{5AA47A08-C341-4890-8C90-8C729CE46D5F}" type="presParOf" srcId="{346E53CC-187E-4350-BD7E-BF1BAD616DDA}" destId="{F417C781-7221-472F-9A59-074E97CAD9D7}" srcOrd="8" destOrd="0" presId="urn:microsoft.com/office/officeart/2005/8/layout/cycle5"/>
    <dgm:cxn modelId="{17B36502-DA38-438E-9DD0-13791FD36885}" type="presParOf" srcId="{346E53CC-187E-4350-BD7E-BF1BAD616DDA}" destId="{B96EB883-2B1A-434A-A0F5-F34C0E51D166}" srcOrd="9" destOrd="0" presId="urn:microsoft.com/office/officeart/2005/8/layout/cycle5"/>
    <dgm:cxn modelId="{BCF4E1D6-85E7-435B-8153-DD7F37C84E13}" type="presParOf" srcId="{346E53CC-187E-4350-BD7E-BF1BAD616DDA}" destId="{9B09198A-5948-43BD-A67C-389BECDEAD96}" srcOrd="10" destOrd="0" presId="urn:microsoft.com/office/officeart/2005/8/layout/cycle5"/>
    <dgm:cxn modelId="{52052671-4567-499A-AEA0-F0D68689CA50}" type="presParOf" srcId="{346E53CC-187E-4350-BD7E-BF1BAD616DDA}" destId="{D0C3F9A9-D35C-462A-BED5-849EE6DCDD5C}" srcOrd="11" destOrd="0" presId="urn:microsoft.com/office/officeart/2005/8/layout/cycle5"/>
    <dgm:cxn modelId="{D4B4EF41-7880-4A23-A742-49AC0A420982}" type="presParOf" srcId="{346E53CC-187E-4350-BD7E-BF1BAD616DDA}" destId="{C40E2AEF-B68F-489C-B5CF-E51C9719CE77}" srcOrd="12" destOrd="0" presId="urn:microsoft.com/office/officeart/2005/8/layout/cycle5"/>
    <dgm:cxn modelId="{5DEDD133-3DE1-4CB0-890D-552A258EB02B}" type="presParOf" srcId="{346E53CC-187E-4350-BD7E-BF1BAD616DDA}" destId="{A30B2127-8944-4467-AAA0-AADCD2B345B6}" srcOrd="13" destOrd="0" presId="urn:microsoft.com/office/officeart/2005/8/layout/cycle5"/>
    <dgm:cxn modelId="{99B2126B-DBE5-4663-8EAA-19428406B147}" type="presParOf" srcId="{346E53CC-187E-4350-BD7E-BF1BAD616DDA}" destId="{956C6F04-BEC3-40C2-BFD4-19A6FEB381D5}" srcOrd="14" destOrd="0" presId="urn:microsoft.com/office/officeart/2005/8/layout/cycle5"/>
    <dgm:cxn modelId="{581D3D41-9B5A-472A-BBA0-FC721D3D47C1}" type="presParOf" srcId="{346E53CC-187E-4350-BD7E-BF1BAD616DDA}" destId="{4222F587-0F71-4101-9E56-DB6D150B12C1}" srcOrd="15" destOrd="0" presId="urn:microsoft.com/office/officeart/2005/8/layout/cycle5"/>
    <dgm:cxn modelId="{8684DACE-ED96-472B-93A3-2050671D569E}" type="presParOf" srcId="{346E53CC-187E-4350-BD7E-BF1BAD616DDA}" destId="{C7E570AB-318A-4BCA-AFBB-21CA86B6E06C}" srcOrd="16" destOrd="0" presId="urn:microsoft.com/office/officeart/2005/8/layout/cycle5"/>
    <dgm:cxn modelId="{BD2E747C-2E03-4E88-9596-8F110E411531}" type="presParOf" srcId="{346E53CC-187E-4350-BD7E-BF1BAD616DDA}" destId="{8BA8D012-9CB8-4BE7-842F-01EE1B83FADE}"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4B97A9-4505-47FA-94E5-E75FDC1C3388}">
      <dsp:nvSpPr>
        <dsp:cNvPr id="0" name=""/>
        <dsp:cNvSpPr/>
      </dsp:nvSpPr>
      <dsp:spPr>
        <a:xfrm>
          <a:off x="1499971" y="1219"/>
          <a:ext cx="868589" cy="41509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1. Description</a:t>
          </a:r>
        </a:p>
      </dsp:txBody>
      <dsp:txXfrm>
        <a:off x="1520234" y="21482"/>
        <a:ext cx="828063" cy="374571"/>
      </dsp:txXfrm>
    </dsp:sp>
    <dsp:sp modelId="{A138CA75-76A7-4C34-B836-E9F8AFB18CAA}">
      <dsp:nvSpPr>
        <dsp:cNvPr id="0" name=""/>
        <dsp:cNvSpPr/>
      </dsp:nvSpPr>
      <dsp:spPr>
        <a:xfrm>
          <a:off x="957172" y="208768"/>
          <a:ext cx="1954187" cy="1954187"/>
        </a:xfrm>
        <a:custGeom>
          <a:avLst/>
          <a:gdLst/>
          <a:ahLst/>
          <a:cxnLst/>
          <a:rect l="0" t="0" r="0" b="0"/>
          <a:pathLst>
            <a:path>
              <a:moveTo>
                <a:pt x="1465792" y="130993"/>
              </a:moveTo>
              <a:arcTo wR="977093" hR="977093" stAng="18000616" swAng="656253"/>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41A40EE-F2D0-4445-9BF8-BDC58FF7E4B0}">
      <dsp:nvSpPr>
        <dsp:cNvPr id="0" name=""/>
        <dsp:cNvSpPr/>
      </dsp:nvSpPr>
      <dsp:spPr>
        <a:xfrm>
          <a:off x="2429431" y="489766"/>
          <a:ext cx="702045" cy="415097"/>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2 Feelings</a:t>
          </a:r>
        </a:p>
      </dsp:txBody>
      <dsp:txXfrm>
        <a:off x="2449694" y="510029"/>
        <a:ext cx="661519" cy="374571"/>
      </dsp:txXfrm>
    </dsp:sp>
    <dsp:sp modelId="{DEA32B78-9C1B-41D4-BCD8-4A09C97F880A}">
      <dsp:nvSpPr>
        <dsp:cNvPr id="0" name=""/>
        <dsp:cNvSpPr/>
      </dsp:nvSpPr>
      <dsp:spPr>
        <a:xfrm>
          <a:off x="957172" y="208768"/>
          <a:ext cx="1954187" cy="1954187"/>
        </a:xfrm>
        <a:custGeom>
          <a:avLst/>
          <a:gdLst/>
          <a:ahLst/>
          <a:cxnLst/>
          <a:rect l="0" t="0" r="0" b="0"/>
          <a:pathLst>
            <a:path>
              <a:moveTo>
                <a:pt x="1938978" y="805366"/>
              </a:moveTo>
              <a:arcTo wR="977093" hR="977093" stAng="20992651" swAng="1214698"/>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5D33A30-044B-4FFF-8BEF-A73B2756C702}">
      <dsp:nvSpPr>
        <dsp:cNvPr id="0" name=""/>
        <dsp:cNvSpPr/>
      </dsp:nvSpPr>
      <dsp:spPr>
        <a:xfrm>
          <a:off x="2383578" y="1466860"/>
          <a:ext cx="793750" cy="415097"/>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3. Evaluation</a:t>
          </a:r>
        </a:p>
      </dsp:txBody>
      <dsp:txXfrm>
        <a:off x="2403841" y="1487123"/>
        <a:ext cx="753224" cy="374571"/>
      </dsp:txXfrm>
    </dsp:sp>
    <dsp:sp modelId="{F417C781-7221-472F-9A59-074E97CAD9D7}">
      <dsp:nvSpPr>
        <dsp:cNvPr id="0" name=""/>
        <dsp:cNvSpPr/>
      </dsp:nvSpPr>
      <dsp:spPr>
        <a:xfrm>
          <a:off x="957172" y="208768"/>
          <a:ext cx="1954187" cy="1954187"/>
        </a:xfrm>
        <a:custGeom>
          <a:avLst/>
          <a:gdLst/>
          <a:ahLst/>
          <a:cxnLst/>
          <a:rect l="0" t="0" r="0" b="0"/>
          <a:pathLst>
            <a:path>
              <a:moveTo>
                <a:pt x="1607030" y="1724015"/>
              </a:moveTo>
              <a:arcTo wR="977093" hR="977093" stAng="2991388" swAng="804843"/>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96EB883-2B1A-434A-A0F5-F34C0E51D166}">
      <dsp:nvSpPr>
        <dsp:cNvPr id="0" name=""/>
        <dsp:cNvSpPr/>
      </dsp:nvSpPr>
      <dsp:spPr>
        <a:xfrm>
          <a:off x="1563426" y="1955407"/>
          <a:ext cx="741677" cy="415097"/>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4. Analysis</a:t>
          </a:r>
        </a:p>
      </dsp:txBody>
      <dsp:txXfrm>
        <a:off x="1583689" y="1975670"/>
        <a:ext cx="701151" cy="374571"/>
      </dsp:txXfrm>
    </dsp:sp>
    <dsp:sp modelId="{D0C3F9A9-D35C-462A-BED5-849EE6DCDD5C}">
      <dsp:nvSpPr>
        <dsp:cNvPr id="0" name=""/>
        <dsp:cNvSpPr/>
      </dsp:nvSpPr>
      <dsp:spPr>
        <a:xfrm>
          <a:off x="957172" y="208768"/>
          <a:ext cx="1954187" cy="1954187"/>
        </a:xfrm>
        <a:custGeom>
          <a:avLst/>
          <a:gdLst/>
          <a:ahLst/>
          <a:cxnLst/>
          <a:rect l="0" t="0" r="0" b="0"/>
          <a:pathLst>
            <a:path>
              <a:moveTo>
                <a:pt x="537617" y="1849775"/>
              </a:moveTo>
              <a:arcTo wR="977093" hR="977093" stAng="7003769" swAng="804843"/>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40E2AEF-B68F-489C-B5CF-E51C9719CE77}">
      <dsp:nvSpPr>
        <dsp:cNvPr id="0" name=""/>
        <dsp:cNvSpPr/>
      </dsp:nvSpPr>
      <dsp:spPr>
        <a:xfrm>
          <a:off x="654096" y="1466860"/>
          <a:ext cx="867963" cy="415097"/>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5. Conclusion</a:t>
          </a:r>
        </a:p>
      </dsp:txBody>
      <dsp:txXfrm>
        <a:off x="674359" y="1487123"/>
        <a:ext cx="827437" cy="374571"/>
      </dsp:txXfrm>
    </dsp:sp>
    <dsp:sp modelId="{956C6F04-BEC3-40C2-BFD4-19A6FEB381D5}">
      <dsp:nvSpPr>
        <dsp:cNvPr id="0" name=""/>
        <dsp:cNvSpPr/>
      </dsp:nvSpPr>
      <dsp:spPr>
        <a:xfrm>
          <a:off x="957172" y="208768"/>
          <a:ext cx="1954187" cy="1954187"/>
        </a:xfrm>
        <a:custGeom>
          <a:avLst/>
          <a:gdLst/>
          <a:ahLst/>
          <a:cxnLst/>
          <a:rect l="0" t="0" r="0" b="0"/>
          <a:pathLst>
            <a:path>
              <a:moveTo>
                <a:pt x="15209" y="1148820"/>
              </a:moveTo>
              <a:arcTo wR="977093" hR="977093" stAng="10192651" swAng="1214698"/>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222F587-0F71-4101-9E56-DB6D150B12C1}">
      <dsp:nvSpPr>
        <dsp:cNvPr id="0" name=""/>
        <dsp:cNvSpPr/>
      </dsp:nvSpPr>
      <dsp:spPr>
        <a:xfrm>
          <a:off x="613620" y="489766"/>
          <a:ext cx="948913" cy="41509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6. Action Plan</a:t>
          </a:r>
        </a:p>
      </dsp:txBody>
      <dsp:txXfrm>
        <a:off x="633883" y="510029"/>
        <a:ext cx="908387" cy="374571"/>
      </dsp:txXfrm>
    </dsp:sp>
    <dsp:sp modelId="{8BA8D012-9CB8-4BE7-842F-01EE1B83FADE}">
      <dsp:nvSpPr>
        <dsp:cNvPr id="0" name=""/>
        <dsp:cNvSpPr/>
      </dsp:nvSpPr>
      <dsp:spPr>
        <a:xfrm>
          <a:off x="957172" y="208768"/>
          <a:ext cx="1954187" cy="1954187"/>
        </a:xfrm>
        <a:custGeom>
          <a:avLst/>
          <a:gdLst/>
          <a:ahLst/>
          <a:cxnLst/>
          <a:rect l="0" t="0" r="0" b="0"/>
          <a:pathLst>
            <a:path>
              <a:moveTo>
                <a:pt x="336734" y="239088"/>
              </a:moveTo>
              <a:arcTo wR="977093" hR="977093" stAng="13743131" swAng="656253"/>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2122</Words>
  <Characters>12100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Hasina Ibrahim Sheikh (2122535)</cp:lastModifiedBy>
  <cp:revision>3</cp:revision>
  <dcterms:created xsi:type="dcterms:W3CDTF">2022-04-05T14:55:00Z</dcterms:created>
  <dcterms:modified xsi:type="dcterms:W3CDTF">2022-04-05T15:00:00Z</dcterms:modified>
</cp:coreProperties>
</file>