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2B82" w:rsidRPr="00E26DF9" w:rsidRDefault="008E2B82" w:rsidP="00E26DF9">
      <w:pPr>
        <w:spacing w:line="276" w:lineRule="auto"/>
        <w:jc w:val="both"/>
        <w:rPr>
          <w:rFonts w:ascii="Times New Roman" w:hAnsi="Times New Roman" w:cs="Times New Roman"/>
          <w:color w:val="000000" w:themeColor="text1"/>
          <w:sz w:val="28"/>
          <w:szCs w:val="28"/>
        </w:rPr>
      </w:pPr>
      <w:r w:rsidRPr="00E26DF9">
        <w:rPr>
          <w:rFonts w:ascii="Times New Roman" w:hAnsi="Times New Roman" w:cs="Times New Roman"/>
          <w:color w:val="000000" w:themeColor="text1"/>
          <w:sz w:val="28"/>
          <w:szCs w:val="28"/>
        </w:rPr>
        <w:t xml:space="preserve">           </w:t>
      </w:r>
      <w:r w:rsidR="00E26DF9">
        <w:rPr>
          <w:rFonts w:ascii="Times New Roman" w:hAnsi="Times New Roman" w:cs="Times New Roman"/>
          <w:color w:val="000000" w:themeColor="text1"/>
          <w:sz w:val="28"/>
          <w:szCs w:val="28"/>
        </w:rPr>
        <w:t xml:space="preserve">  </w:t>
      </w:r>
      <w:r w:rsidR="00CA769F">
        <w:rPr>
          <w:rFonts w:ascii="Times New Roman" w:hAnsi="Times New Roman" w:cs="Times New Roman"/>
          <w:color w:val="000000" w:themeColor="text1"/>
          <w:sz w:val="28"/>
          <w:szCs w:val="28"/>
        </w:rPr>
        <w:t xml:space="preserve">                          </w:t>
      </w:r>
      <w:r w:rsidR="00ED7D7D">
        <w:rPr>
          <w:rFonts w:ascii="Times New Roman" w:hAnsi="Times New Roman" w:cs="Times New Roman"/>
          <w:color w:val="000000" w:themeColor="text1"/>
          <w:sz w:val="28"/>
          <w:szCs w:val="28"/>
        </w:rPr>
        <w:t xml:space="preserve"> </w:t>
      </w:r>
      <w:r w:rsidR="007C6849">
        <w:rPr>
          <w:rFonts w:ascii="Times New Roman" w:hAnsi="Times New Roman" w:cs="Times New Roman"/>
          <w:color w:val="000000" w:themeColor="text1"/>
          <w:sz w:val="28"/>
          <w:szCs w:val="28"/>
        </w:rPr>
        <w:t xml:space="preserve">  </w:t>
      </w:r>
      <w:r w:rsidR="005673BE">
        <w:rPr>
          <w:rFonts w:ascii="Times New Roman" w:hAnsi="Times New Roman" w:cs="Times New Roman"/>
          <w:color w:val="000000" w:themeColor="text1"/>
          <w:sz w:val="28"/>
          <w:szCs w:val="28"/>
        </w:rPr>
        <w:t>Entrepreneurship</w:t>
      </w:r>
      <w:r w:rsidR="00CA769F">
        <w:rPr>
          <w:rFonts w:ascii="Times New Roman" w:hAnsi="Times New Roman" w:cs="Times New Roman"/>
          <w:color w:val="000000" w:themeColor="text1"/>
          <w:sz w:val="28"/>
          <w:szCs w:val="28"/>
        </w:rPr>
        <w:t xml:space="preserve"> </w:t>
      </w:r>
      <w:r w:rsidRPr="00E26DF9">
        <w:rPr>
          <w:rFonts w:ascii="Times New Roman" w:hAnsi="Times New Roman" w:cs="Times New Roman"/>
          <w:color w:val="000000" w:themeColor="text1"/>
          <w:sz w:val="28"/>
          <w:szCs w:val="28"/>
        </w:rPr>
        <w:t xml:space="preserve">   </w:t>
      </w:r>
    </w:p>
    <w:p w:rsidR="007C6849" w:rsidRDefault="008E2B82" w:rsidP="00E26DF9">
      <w:pPr>
        <w:spacing w:line="276" w:lineRule="auto"/>
        <w:jc w:val="both"/>
        <w:rPr>
          <w:rFonts w:ascii="Times New Roman" w:hAnsi="Times New Roman" w:cs="Times New Roman"/>
          <w:color w:val="000000" w:themeColor="text1"/>
          <w:sz w:val="28"/>
          <w:szCs w:val="28"/>
        </w:rPr>
      </w:pPr>
      <w:r w:rsidRPr="00E26DF9">
        <w:rPr>
          <w:rFonts w:ascii="Times New Roman" w:hAnsi="Times New Roman" w:cs="Times New Roman"/>
          <w:color w:val="000000" w:themeColor="text1"/>
          <w:sz w:val="28"/>
          <w:szCs w:val="28"/>
        </w:rPr>
        <w:t xml:space="preserve"> </w:t>
      </w:r>
      <w:r w:rsidR="007C6849">
        <w:rPr>
          <w:rFonts w:ascii="Times New Roman" w:hAnsi="Times New Roman" w:cs="Times New Roman"/>
          <w:color w:val="000000" w:themeColor="text1"/>
          <w:sz w:val="28"/>
          <w:szCs w:val="28"/>
        </w:rPr>
        <w:t xml:space="preserve">                                     Moodle code</w:t>
      </w:r>
      <w:r w:rsidR="00AB454B">
        <w:rPr>
          <w:rFonts w:ascii="Times New Roman" w:hAnsi="Times New Roman" w:cs="Times New Roman"/>
          <w:color w:val="000000" w:themeColor="text1"/>
          <w:sz w:val="28"/>
          <w:szCs w:val="28"/>
        </w:rPr>
        <w:t>:</w:t>
      </w:r>
      <w:r w:rsidR="007C6849">
        <w:rPr>
          <w:rFonts w:ascii="Times New Roman" w:hAnsi="Times New Roman" w:cs="Times New Roman"/>
          <w:color w:val="000000" w:themeColor="text1"/>
          <w:sz w:val="28"/>
          <w:szCs w:val="28"/>
        </w:rPr>
        <w:t xml:space="preserve"> LCDB7001</w:t>
      </w:r>
    </w:p>
    <w:p w:rsidR="008E2B82" w:rsidRPr="00E26DF9" w:rsidRDefault="007C6849" w:rsidP="00E26DF9">
      <w:pPr>
        <w:spacing w:line="276" w:lineRule="auto"/>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8E2B82" w:rsidRPr="00E26DF9">
        <w:rPr>
          <w:rFonts w:ascii="Times New Roman" w:hAnsi="Times New Roman" w:cs="Times New Roman"/>
          <w:color w:val="000000" w:themeColor="text1"/>
          <w:sz w:val="28"/>
          <w:szCs w:val="28"/>
        </w:rPr>
        <w:t xml:space="preserve">Lecturer:  Dr. Gladius David Kulothungan </w:t>
      </w:r>
    </w:p>
    <w:p w:rsidR="008E2B82" w:rsidRPr="00E26DF9" w:rsidRDefault="008E2B82" w:rsidP="00E26DF9">
      <w:pPr>
        <w:spacing w:line="276" w:lineRule="auto"/>
        <w:jc w:val="both"/>
        <w:rPr>
          <w:rFonts w:ascii="Times New Roman" w:hAnsi="Times New Roman" w:cs="Times New Roman"/>
          <w:color w:val="000000" w:themeColor="text1"/>
          <w:sz w:val="28"/>
          <w:szCs w:val="28"/>
        </w:rPr>
      </w:pPr>
      <w:r w:rsidRPr="00E26DF9">
        <w:rPr>
          <w:rFonts w:ascii="Times New Roman" w:hAnsi="Times New Roman" w:cs="Times New Roman"/>
          <w:color w:val="000000" w:themeColor="text1"/>
          <w:sz w:val="28"/>
          <w:szCs w:val="28"/>
        </w:rPr>
        <w:t xml:space="preserve">                                        Student I D 1804301</w:t>
      </w:r>
      <w:r w:rsidR="00AB454B">
        <w:rPr>
          <w:rFonts w:ascii="Times New Roman" w:hAnsi="Times New Roman" w:cs="Times New Roman"/>
          <w:color w:val="000000" w:themeColor="text1"/>
          <w:sz w:val="28"/>
          <w:szCs w:val="28"/>
        </w:rPr>
        <w:t xml:space="preserve"> </w:t>
      </w:r>
      <w:bookmarkStart w:id="0" w:name="_GoBack"/>
      <w:bookmarkEnd w:id="0"/>
    </w:p>
    <w:p w:rsidR="008E2B82" w:rsidRDefault="008E2B82" w:rsidP="00E26DF9">
      <w:pPr>
        <w:jc w:val="both"/>
        <w:rPr>
          <w:rFonts w:ascii="Times New Roman" w:hAnsi="Times New Roman" w:cs="Times New Roman"/>
          <w:sz w:val="28"/>
          <w:szCs w:val="28"/>
        </w:rPr>
      </w:pPr>
      <w:r w:rsidRPr="008E2B82">
        <w:rPr>
          <w:rFonts w:ascii="Times New Roman" w:hAnsi="Times New Roman" w:cs="Times New Roman"/>
          <w:noProof/>
          <w:sz w:val="28"/>
          <w:szCs w:val="28"/>
          <w:lang w:eastAsia="en-GB"/>
        </w:rPr>
        <w:drawing>
          <wp:inline distT="0" distB="0" distL="0" distR="0">
            <wp:extent cx="3316077" cy="1838528"/>
            <wp:effectExtent l="0" t="0" r="0" b="9525"/>
            <wp:docPr id="1" name="Picture 1" descr="C:\Users\hp\Desktop\imag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images (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2363" cy="1853102"/>
                    </a:xfrm>
                    <a:prstGeom prst="rect">
                      <a:avLst/>
                    </a:prstGeom>
                    <a:noFill/>
                    <a:ln>
                      <a:noFill/>
                    </a:ln>
                  </pic:spPr>
                </pic:pic>
              </a:graphicData>
            </a:graphic>
          </wp:inline>
        </w:drawing>
      </w:r>
      <w:r w:rsidR="008F563D" w:rsidRPr="008F563D">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008F563D" w:rsidRPr="008F563D">
        <w:rPr>
          <w:rFonts w:ascii="Times New Roman" w:hAnsi="Times New Roman" w:cs="Times New Roman"/>
          <w:noProof/>
          <w:sz w:val="28"/>
          <w:szCs w:val="28"/>
          <w:lang w:eastAsia="en-GB"/>
        </w:rPr>
        <w:drawing>
          <wp:inline distT="0" distB="0" distL="0" distR="0">
            <wp:extent cx="2342515" cy="2070591"/>
            <wp:effectExtent l="0" t="0" r="635" b="6350"/>
            <wp:docPr id="2" name="Picture 2" descr="C:\Users\hp\Desktop\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images (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1877" cy="2123062"/>
                    </a:xfrm>
                    <a:prstGeom prst="rect">
                      <a:avLst/>
                    </a:prstGeom>
                    <a:noFill/>
                    <a:ln>
                      <a:noFill/>
                    </a:ln>
                  </pic:spPr>
                </pic:pic>
              </a:graphicData>
            </a:graphic>
          </wp:inline>
        </w:drawing>
      </w:r>
    </w:p>
    <w:p w:rsidR="008E2B82" w:rsidRDefault="008E2B82" w:rsidP="00E26DF9">
      <w:pPr>
        <w:jc w:val="both"/>
        <w:rPr>
          <w:rFonts w:ascii="Times New Roman" w:hAnsi="Times New Roman" w:cs="Times New Roman"/>
          <w:sz w:val="28"/>
          <w:szCs w:val="28"/>
        </w:rPr>
      </w:pPr>
    </w:p>
    <w:p w:rsidR="008E2B82" w:rsidRDefault="008E2B82" w:rsidP="00E26DF9">
      <w:pPr>
        <w:jc w:val="both"/>
        <w:rPr>
          <w:rFonts w:ascii="Times New Roman" w:hAnsi="Times New Roman" w:cs="Times New Roman"/>
          <w:sz w:val="28"/>
          <w:szCs w:val="28"/>
        </w:rPr>
      </w:pPr>
    </w:p>
    <w:p w:rsidR="008E2B82" w:rsidRDefault="008F563D" w:rsidP="00E26DF9">
      <w:pPr>
        <w:jc w:val="both"/>
        <w:rPr>
          <w:rFonts w:ascii="Times New Roman" w:hAnsi="Times New Roman" w:cs="Times New Roman"/>
          <w:sz w:val="28"/>
          <w:szCs w:val="28"/>
        </w:rPr>
      </w:pPr>
      <w:r w:rsidRPr="008F563D">
        <w:rPr>
          <w:rFonts w:ascii="Times New Roman" w:hAnsi="Times New Roman" w:cs="Times New Roman"/>
          <w:noProof/>
          <w:sz w:val="28"/>
          <w:szCs w:val="28"/>
          <w:lang w:eastAsia="en-GB"/>
        </w:rPr>
        <w:drawing>
          <wp:inline distT="0" distB="0" distL="0" distR="0">
            <wp:extent cx="2924046" cy="3570051"/>
            <wp:effectExtent l="0" t="0" r="0" b="0"/>
            <wp:docPr id="3" name="Picture 3" descr="C:\Users\hp\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8599" cy="3612238"/>
                    </a:xfrm>
                    <a:prstGeom prst="rect">
                      <a:avLst/>
                    </a:prstGeom>
                    <a:noFill/>
                    <a:ln>
                      <a:noFill/>
                    </a:ln>
                  </pic:spPr>
                </pic:pic>
              </a:graphicData>
            </a:graphic>
          </wp:inline>
        </w:drawing>
      </w:r>
      <w:r w:rsidR="00EE39DA" w:rsidRPr="00EE39DA">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00EE39DA" w:rsidRPr="00EE39DA">
        <w:rPr>
          <w:rFonts w:ascii="Times New Roman" w:hAnsi="Times New Roman" w:cs="Times New Roman"/>
          <w:noProof/>
          <w:sz w:val="28"/>
          <w:szCs w:val="28"/>
          <w:lang w:eastAsia="en-GB"/>
        </w:rPr>
        <w:drawing>
          <wp:inline distT="0" distB="0" distL="0" distR="0">
            <wp:extent cx="2674620" cy="3695707"/>
            <wp:effectExtent l="0" t="0" r="0" b="0"/>
            <wp:docPr id="4" name="Picture 4" descr="C:\Users\hp\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Desktop\image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6106" cy="3753031"/>
                    </a:xfrm>
                    <a:prstGeom prst="rect">
                      <a:avLst/>
                    </a:prstGeom>
                    <a:noFill/>
                    <a:ln>
                      <a:noFill/>
                    </a:ln>
                  </pic:spPr>
                </pic:pic>
              </a:graphicData>
            </a:graphic>
          </wp:inline>
        </w:drawing>
      </w:r>
    </w:p>
    <w:p w:rsidR="008E2B82" w:rsidRDefault="008E2B82" w:rsidP="00E26DF9">
      <w:pPr>
        <w:jc w:val="both"/>
        <w:rPr>
          <w:rFonts w:ascii="Times New Roman" w:hAnsi="Times New Roman" w:cs="Times New Roman"/>
          <w:sz w:val="28"/>
          <w:szCs w:val="28"/>
        </w:rPr>
      </w:pPr>
    </w:p>
    <w:p w:rsidR="008E2B82" w:rsidRDefault="008E2B82" w:rsidP="00E26DF9">
      <w:pPr>
        <w:jc w:val="both"/>
        <w:rPr>
          <w:rFonts w:ascii="Times New Roman" w:hAnsi="Times New Roman" w:cs="Times New Roman"/>
          <w:sz w:val="28"/>
          <w:szCs w:val="28"/>
        </w:rPr>
      </w:pPr>
    </w:p>
    <w:p w:rsidR="008E2B82" w:rsidRDefault="008E2B82" w:rsidP="00E26DF9">
      <w:pPr>
        <w:jc w:val="both"/>
        <w:rPr>
          <w:rFonts w:ascii="Times New Roman" w:hAnsi="Times New Roman" w:cs="Times New Roman"/>
          <w:sz w:val="28"/>
          <w:szCs w:val="28"/>
        </w:rPr>
      </w:pPr>
    </w:p>
    <w:p w:rsidR="008751C3" w:rsidRPr="00333859" w:rsidRDefault="008751C3" w:rsidP="00E26DF9">
      <w:pPr>
        <w:jc w:val="both"/>
        <w:rPr>
          <w:rFonts w:ascii="Times New Roman" w:hAnsi="Times New Roman" w:cs="Times New Roman"/>
          <w:b/>
          <w:sz w:val="28"/>
          <w:szCs w:val="28"/>
        </w:rPr>
      </w:pPr>
      <w:r w:rsidRPr="00333859">
        <w:rPr>
          <w:rFonts w:ascii="Times New Roman" w:hAnsi="Times New Roman" w:cs="Times New Roman"/>
          <w:b/>
          <w:sz w:val="28"/>
          <w:szCs w:val="28"/>
        </w:rPr>
        <w:lastRenderedPageBreak/>
        <w:t xml:space="preserve">Introduction </w:t>
      </w:r>
    </w:p>
    <w:p w:rsidR="002314C1" w:rsidRPr="008E2B82" w:rsidRDefault="00166E66" w:rsidP="00E26DF9">
      <w:pPr>
        <w:jc w:val="both"/>
        <w:rPr>
          <w:rFonts w:ascii="Times New Roman" w:hAnsi="Times New Roman" w:cs="Times New Roman"/>
          <w:sz w:val="28"/>
          <w:szCs w:val="28"/>
        </w:rPr>
      </w:pPr>
      <w:r w:rsidRPr="008E2B82">
        <w:rPr>
          <w:rFonts w:ascii="Times New Roman" w:hAnsi="Times New Roman" w:cs="Times New Roman"/>
          <w:sz w:val="28"/>
          <w:szCs w:val="28"/>
        </w:rPr>
        <w:t xml:space="preserve">This assignment </w:t>
      </w:r>
      <w:r w:rsidR="00D24242" w:rsidRPr="008E2B82">
        <w:rPr>
          <w:rFonts w:ascii="Times New Roman" w:hAnsi="Times New Roman" w:cs="Times New Roman"/>
          <w:sz w:val="28"/>
          <w:szCs w:val="28"/>
        </w:rPr>
        <w:t xml:space="preserve">will review an article titled </w:t>
      </w:r>
      <w:r w:rsidR="002841F8" w:rsidRPr="008E2B82">
        <w:rPr>
          <w:rFonts w:ascii="Times New Roman" w:hAnsi="Times New Roman" w:cs="Times New Roman"/>
          <w:sz w:val="28"/>
          <w:szCs w:val="28"/>
        </w:rPr>
        <w:t>‘building intellectual capital in incubated technology firms</w:t>
      </w:r>
      <w:r w:rsidR="00CE3A2F" w:rsidRPr="008E2B82">
        <w:rPr>
          <w:rFonts w:ascii="Times New Roman" w:hAnsi="Times New Roman" w:cs="Times New Roman"/>
          <w:sz w:val="28"/>
          <w:szCs w:val="28"/>
        </w:rPr>
        <w:t xml:space="preserve"> 2014</w:t>
      </w:r>
      <w:r w:rsidR="00F21867" w:rsidRPr="008E2B82">
        <w:rPr>
          <w:rFonts w:ascii="Times New Roman" w:hAnsi="Times New Roman" w:cs="Times New Roman"/>
          <w:sz w:val="28"/>
          <w:szCs w:val="28"/>
        </w:rPr>
        <w:t xml:space="preserve">. </w:t>
      </w:r>
      <w:r w:rsidR="002314C1" w:rsidRPr="008E2B82">
        <w:rPr>
          <w:rFonts w:ascii="Times New Roman" w:hAnsi="Times New Roman" w:cs="Times New Roman"/>
          <w:sz w:val="28"/>
          <w:szCs w:val="28"/>
        </w:rPr>
        <w:t>It discusses t</w:t>
      </w:r>
      <w:r w:rsidR="005544BB" w:rsidRPr="008E2B82">
        <w:rPr>
          <w:rFonts w:ascii="Times New Roman" w:hAnsi="Times New Roman" w:cs="Times New Roman"/>
          <w:sz w:val="28"/>
          <w:szCs w:val="28"/>
        </w:rPr>
        <w:t>he major</w:t>
      </w:r>
      <w:r w:rsidR="00550677" w:rsidRPr="008E2B82">
        <w:rPr>
          <w:rFonts w:ascii="Times New Roman" w:hAnsi="Times New Roman" w:cs="Times New Roman"/>
          <w:sz w:val="28"/>
          <w:szCs w:val="28"/>
        </w:rPr>
        <w:t xml:space="preserve"> findings</w:t>
      </w:r>
      <w:r w:rsidR="006806E7" w:rsidRPr="008E2B82">
        <w:rPr>
          <w:rFonts w:ascii="Times New Roman" w:hAnsi="Times New Roman" w:cs="Times New Roman"/>
          <w:sz w:val="28"/>
          <w:szCs w:val="28"/>
        </w:rPr>
        <w:t xml:space="preserve"> and arguments of the researcher</w:t>
      </w:r>
      <w:r w:rsidR="002848C1" w:rsidRPr="008E2B82">
        <w:rPr>
          <w:rFonts w:ascii="Times New Roman" w:hAnsi="Times New Roman" w:cs="Times New Roman"/>
          <w:sz w:val="28"/>
          <w:szCs w:val="28"/>
        </w:rPr>
        <w:t>s</w:t>
      </w:r>
      <w:r w:rsidR="006806E7" w:rsidRPr="008E2B82">
        <w:rPr>
          <w:rFonts w:ascii="Times New Roman" w:hAnsi="Times New Roman" w:cs="Times New Roman"/>
          <w:sz w:val="28"/>
          <w:szCs w:val="28"/>
        </w:rPr>
        <w:t xml:space="preserve">, </w:t>
      </w:r>
      <w:r w:rsidR="005544BB" w:rsidRPr="008E2B82">
        <w:rPr>
          <w:rFonts w:ascii="Times New Roman" w:hAnsi="Times New Roman" w:cs="Times New Roman"/>
          <w:sz w:val="28"/>
          <w:szCs w:val="28"/>
        </w:rPr>
        <w:t>Logical evaluation of the article’s main theme, Limitations of the research as</w:t>
      </w:r>
      <w:r w:rsidR="00F21867" w:rsidRPr="008E2B82">
        <w:rPr>
          <w:rFonts w:ascii="Times New Roman" w:hAnsi="Times New Roman" w:cs="Times New Roman"/>
          <w:sz w:val="28"/>
          <w:szCs w:val="28"/>
        </w:rPr>
        <w:t xml:space="preserve"> well as methodology. </w:t>
      </w:r>
    </w:p>
    <w:p w:rsidR="000313F2" w:rsidRPr="00333859" w:rsidRDefault="000313F2" w:rsidP="00E26DF9">
      <w:pPr>
        <w:jc w:val="both"/>
        <w:rPr>
          <w:rFonts w:ascii="Times New Roman" w:hAnsi="Times New Roman" w:cs="Times New Roman"/>
          <w:b/>
          <w:sz w:val="28"/>
          <w:szCs w:val="28"/>
          <w:u w:val="single"/>
        </w:rPr>
      </w:pPr>
      <w:r w:rsidRPr="00333859">
        <w:rPr>
          <w:rFonts w:ascii="Times New Roman" w:hAnsi="Times New Roman" w:cs="Times New Roman"/>
          <w:b/>
          <w:sz w:val="28"/>
          <w:szCs w:val="28"/>
          <w:u w:val="single"/>
        </w:rPr>
        <w:t>Article review</w:t>
      </w:r>
    </w:p>
    <w:p w:rsidR="0061060A" w:rsidRPr="008E2B82" w:rsidRDefault="0061060A" w:rsidP="00E26DF9">
      <w:pPr>
        <w:jc w:val="both"/>
        <w:rPr>
          <w:rFonts w:ascii="Times New Roman" w:hAnsi="Times New Roman" w:cs="Times New Roman"/>
          <w:sz w:val="28"/>
          <w:szCs w:val="28"/>
        </w:rPr>
      </w:pPr>
      <w:r w:rsidRPr="008E2B82">
        <w:rPr>
          <w:rFonts w:ascii="Times New Roman" w:hAnsi="Times New Roman" w:cs="Times New Roman"/>
          <w:sz w:val="28"/>
          <w:szCs w:val="28"/>
        </w:rPr>
        <w:t xml:space="preserve">After reviewing this article titled ‘building intellectual capital in incubated technology </w:t>
      </w:r>
      <w:r w:rsidR="002A331C" w:rsidRPr="008E2B82">
        <w:rPr>
          <w:rFonts w:ascii="Times New Roman" w:hAnsi="Times New Roman" w:cs="Times New Roman"/>
          <w:sz w:val="28"/>
          <w:szCs w:val="28"/>
        </w:rPr>
        <w:t>firms 2014,</w:t>
      </w:r>
      <w:r w:rsidR="00970696" w:rsidRPr="008E2B82">
        <w:rPr>
          <w:rFonts w:ascii="Times New Roman" w:hAnsi="Times New Roman" w:cs="Times New Roman"/>
          <w:sz w:val="28"/>
          <w:szCs w:val="28"/>
        </w:rPr>
        <w:t xml:space="preserve"> it</w:t>
      </w:r>
      <w:r w:rsidRPr="008E2B82">
        <w:rPr>
          <w:rFonts w:ascii="Times New Roman" w:hAnsi="Times New Roman" w:cs="Times New Roman"/>
          <w:sz w:val="28"/>
          <w:szCs w:val="28"/>
        </w:rPr>
        <w:t xml:space="preserve"> is understood that </w:t>
      </w:r>
      <w:r w:rsidR="00C551CB" w:rsidRPr="008E2B82">
        <w:rPr>
          <w:rFonts w:ascii="Times New Roman" w:hAnsi="Times New Roman" w:cs="Times New Roman"/>
          <w:sz w:val="28"/>
          <w:szCs w:val="28"/>
        </w:rPr>
        <w:t>th</w:t>
      </w:r>
      <w:r w:rsidR="00AE314B" w:rsidRPr="008E2B82">
        <w:rPr>
          <w:rFonts w:ascii="Times New Roman" w:hAnsi="Times New Roman" w:cs="Times New Roman"/>
          <w:sz w:val="28"/>
          <w:szCs w:val="28"/>
        </w:rPr>
        <w:t xml:space="preserve">e article presented </w:t>
      </w:r>
      <w:r w:rsidR="009262C7" w:rsidRPr="008E2B82">
        <w:rPr>
          <w:rFonts w:ascii="Times New Roman" w:hAnsi="Times New Roman" w:cs="Times New Roman"/>
          <w:sz w:val="28"/>
          <w:szCs w:val="28"/>
        </w:rPr>
        <w:t xml:space="preserve">data </w:t>
      </w:r>
      <w:r w:rsidR="002D2C4A" w:rsidRPr="008E2B82">
        <w:rPr>
          <w:rFonts w:ascii="Times New Roman" w:hAnsi="Times New Roman" w:cs="Times New Roman"/>
          <w:sz w:val="28"/>
          <w:szCs w:val="28"/>
        </w:rPr>
        <w:t>as shown in different tables in the body of the ar</w:t>
      </w:r>
      <w:r w:rsidR="007A5E98" w:rsidRPr="008E2B82">
        <w:rPr>
          <w:rFonts w:ascii="Times New Roman" w:hAnsi="Times New Roman" w:cs="Times New Roman"/>
          <w:sz w:val="28"/>
          <w:szCs w:val="28"/>
        </w:rPr>
        <w:t xml:space="preserve">ticle, </w:t>
      </w:r>
      <w:r w:rsidR="009D4BDC" w:rsidRPr="008E2B82">
        <w:rPr>
          <w:rFonts w:ascii="Times New Roman" w:hAnsi="Times New Roman" w:cs="Times New Roman"/>
          <w:sz w:val="28"/>
          <w:szCs w:val="28"/>
        </w:rPr>
        <w:t>and</w:t>
      </w:r>
      <w:r w:rsidR="006C2F49" w:rsidRPr="008E2B82">
        <w:rPr>
          <w:rFonts w:ascii="Times New Roman" w:hAnsi="Times New Roman" w:cs="Times New Roman"/>
          <w:sz w:val="28"/>
          <w:szCs w:val="28"/>
        </w:rPr>
        <w:t xml:space="preserve"> </w:t>
      </w:r>
      <w:r w:rsidR="001E1858" w:rsidRPr="008E2B82">
        <w:rPr>
          <w:rFonts w:ascii="Times New Roman" w:hAnsi="Times New Roman" w:cs="Times New Roman"/>
          <w:sz w:val="28"/>
          <w:szCs w:val="28"/>
        </w:rPr>
        <w:t xml:space="preserve">theoretical </w:t>
      </w:r>
      <w:r w:rsidR="007A5E98" w:rsidRPr="008E2B82">
        <w:rPr>
          <w:rFonts w:ascii="Times New Roman" w:hAnsi="Times New Roman" w:cs="Times New Roman"/>
          <w:sz w:val="28"/>
          <w:szCs w:val="28"/>
        </w:rPr>
        <w:t>arg</w:t>
      </w:r>
      <w:r w:rsidR="002B523D" w:rsidRPr="008E2B82">
        <w:rPr>
          <w:rFonts w:ascii="Times New Roman" w:hAnsi="Times New Roman" w:cs="Times New Roman"/>
          <w:sz w:val="28"/>
          <w:szCs w:val="28"/>
        </w:rPr>
        <w:t xml:space="preserve">uments under literature review. </w:t>
      </w:r>
      <w:r w:rsidR="00F15320" w:rsidRPr="008E2B82">
        <w:rPr>
          <w:rFonts w:ascii="Times New Roman" w:hAnsi="Times New Roman" w:cs="Times New Roman"/>
          <w:sz w:val="28"/>
          <w:szCs w:val="28"/>
        </w:rPr>
        <w:t xml:space="preserve"> </w:t>
      </w:r>
      <w:r w:rsidR="001E1858" w:rsidRPr="008E2B82">
        <w:rPr>
          <w:rFonts w:ascii="Times New Roman" w:hAnsi="Times New Roman" w:cs="Times New Roman"/>
          <w:sz w:val="28"/>
          <w:szCs w:val="28"/>
        </w:rPr>
        <w:t xml:space="preserve">  </w:t>
      </w:r>
    </w:p>
    <w:p w:rsidR="001B4D25" w:rsidRPr="008E2B82" w:rsidRDefault="00373045" w:rsidP="00E26DF9">
      <w:pPr>
        <w:jc w:val="both"/>
        <w:rPr>
          <w:rFonts w:ascii="Times New Roman" w:hAnsi="Times New Roman" w:cs="Times New Roman"/>
          <w:sz w:val="28"/>
          <w:szCs w:val="28"/>
        </w:rPr>
      </w:pPr>
      <w:r w:rsidRPr="008E2B82">
        <w:rPr>
          <w:rFonts w:ascii="Times New Roman" w:hAnsi="Times New Roman" w:cs="Times New Roman"/>
          <w:sz w:val="28"/>
          <w:szCs w:val="28"/>
        </w:rPr>
        <w:t xml:space="preserve">The paper focused on </w:t>
      </w:r>
      <w:r w:rsidR="00527969" w:rsidRPr="008E2B82">
        <w:rPr>
          <w:rFonts w:ascii="Times New Roman" w:hAnsi="Times New Roman" w:cs="Times New Roman"/>
          <w:sz w:val="28"/>
          <w:szCs w:val="28"/>
        </w:rPr>
        <w:t>the role of incubated</w:t>
      </w:r>
      <w:r w:rsidR="00021E7A" w:rsidRPr="008E2B82">
        <w:rPr>
          <w:rFonts w:ascii="Times New Roman" w:hAnsi="Times New Roman" w:cs="Times New Roman"/>
          <w:sz w:val="28"/>
          <w:szCs w:val="28"/>
        </w:rPr>
        <w:t xml:space="preserve"> technology entrepreneurs </w:t>
      </w:r>
      <w:r w:rsidR="00085605" w:rsidRPr="008E2B82">
        <w:rPr>
          <w:rFonts w:ascii="Times New Roman" w:hAnsi="Times New Roman" w:cs="Times New Roman"/>
          <w:sz w:val="28"/>
          <w:szCs w:val="28"/>
        </w:rPr>
        <w:t xml:space="preserve">in </w:t>
      </w:r>
      <w:r w:rsidR="00F62EDC" w:rsidRPr="008E2B82">
        <w:rPr>
          <w:rFonts w:ascii="Times New Roman" w:hAnsi="Times New Roman" w:cs="Times New Roman"/>
          <w:sz w:val="28"/>
          <w:szCs w:val="28"/>
        </w:rPr>
        <w:t>strengthen</w:t>
      </w:r>
      <w:r w:rsidR="00085605" w:rsidRPr="008E2B82">
        <w:rPr>
          <w:rFonts w:ascii="Times New Roman" w:hAnsi="Times New Roman" w:cs="Times New Roman"/>
          <w:sz w:val="28"/>
          <w:szCs w:val="28"/>
        </w:rPr>
        <w:t xml:space="preserve">ing </w:t>
      </w:r>
      <w:r w:rsidR="00F62EDC" w:rsidRPr="008E2B82">
        <w:rPr>
          <w:rFonts w:ascii="Times New Roman" w:hAnsi="Times New Roman" w:cs="Times New Roman"/>
          <w:sz w:val="28"/>
          <w:szCs w:val="28"/>
        </w:rPr>
        <w:t>or develop</w:t>
      </w:r>
      <w:r w:rsidR="00085605" w:rsidRPr="008E2B82">
        <w:rPr>
          <w:rFonts w:ascii="Times New Roman" w:hAnsi="Times New Roman" w:cs="Times New Roman"/>
          <w:sz w:val="28"/>
          <w:szCs w:val="28"/>
        </w:rPr>
        <w:t xml:space="preserve">ing </w:t>
      </w:r>
      <w:r w:rsidR="00F62EDC" w:rsidRPr="008E2B82">
        <w:rPr>
          <w:rFonts w:ascii="Times New Roman" w:hAnsi="Times New Roman" w:cs="Times New Roman"/>
          <w:sz w:val="28"/>
          <w:szCs w:val="28"/>
        </w:rPr>
        <w:t xml:space="preserve"> </w:t>
      </w:r>
      <w:r w:rsidRPr="008E2B82">
        <w:rPr>
          <w:rFonts w:ascii="Times New Roman" w:hAnsi="Times New Roman" w:cs="Times New Roman"/>
          <w:sz w:val="28"/>
          <w:szCs w:val="28"/>
        </w:rPr>
        <w:t xml:space="preserve"> </w:t>
      </w:r>
      <w:r w:rsidR="00F62EDC" w:rsidRPr="008E2B82">
        <w:rPr>
          <w:rFonts w:ascii="Times New Roman" w:hAnsi="Times New Roman" w:cs="Times New Roman"/>
          <w:sz w:val="28"/>
          <w:szCs w:val="28"/>
        </w:rPr>
        <w:t xml:space="preserve">relational </w:t>
      </w:r>
      <w:r w:rsidR="00411B91" w:rsidRPr="008E2B82">
        <w:rPr>
          <w:rFonts w:ascii="Times New Roman" w:hAnsi="Times New Roman" w:cs="Times New Roman"/>
          <w:sz w:val="28"/>
          <w:szCs w:val="28"/>
        </w:rPr>
        <w:t>capital</w:t>
      </w:r>
      <w:r w:rsidR="004D370D" w:rsidRPr="008E2B82">
        <w:rPr>
          <w:rFonts w:ascii="Times New Roman" w:hAnsi="Times New Roman" w:cs="Times New Roman"/>
          <w:sz w:val="28"/>
          <w:szCs w:val="28"/>
        </w:rPr>
        <w:t xml:space="preserve"> for the creation</w:t>
      </w:r>
      <w:r w:rsidR="00223727" w:rsidRPr="008E2B82">
        <w:rPr>
          <w:rFonts w:ascii="Times New Roman" w:hAnsi="Times New Roman" w:cs="Times New Roman"/>
          <w:sz w:val="28"/>
          <w:szCs w:val="28"/>
        </w:rPr>
        <w:t xml:space="preserve"> of ne</w:t>
      </w:r>
      <w:r w:rsidR="004D370D" w:rsidRPr="008E2B82">
        <w:rPr>
          <w:rFonts w:ascii="Times New Roman" w:hAnsi="Times New Roman" w:cs="Times New Roman"/>
          <w:sz w:val="28"/>
          <w:szCs w:val="28"/>
        </w:rPr>
        <w:t>w venture</w:t>
      </w:r>
      <w:r w:rsidR="00223727" w:rsidRPr="008E2B82">
        <w:rPr>
          <w:rFonts w:ascii="Times New Roman" w:hAnsi="Times New Roman" w:cs="Times New Roman"/>
          <w:sz w:val="28"/>
          <w:szCs w:val="28"/>
        </w:rPr>
        <w:t xml:space="preserve"> in the context of a Higher Education Institute. </w:t>
      </w:r>
    </w:p>
    <w:p w:rsidR="00527969" w:rsidRPr="00333859" w:rsidRDefault="001B4D25" w:rsidP="00E26DF9">
      <w:pPr>
        <w:jc w:val="both"/>
        <w:rPr>
          <w:rFonts w:ascii="Times New Roman" w:hAnsi="Times New Roman" w:cs="Times New Roman"/>
          <w:b/>
          <w:sz w:val="28"/>
          <w:szCs w:val="28"/>
          <w:u w:val="single"/>
        </w:rPr>
      </w:pPr>
      <w:r w:rsidRPr="00333859">
        <w:rPr>
          <w:rFonts w:ascii="Times New Roman" w:hAnsi="Times New Roman" w:cs="Times New Roman"/>
          <w:b/>
          <w:sz w:val="28"/>
          <w:szCs w:val="28"/>
          <w:u w:val="single"/>
        </w:rPr>
        <w:t>Findings</w:t>
      </w:r>
      <w:r w:rsidR="00112E3C" w:rsidRPr="00333859">
        <w:rPr>
          <w:rFonts w:ascii="Times New Roman" w:hAnsi="Times New Roman" w:cs="Times New Roman"/>
          <w:b/>
          <w:sz w:val="28"/>
          <w:szCs w:val="28"/>
          <w:u w:val="single"/>
        </w:rPr>
        <w:t xml:space="preserve"> </w:t>
      </w:r>
      <w:r w:rsidR="00AC1570" w:rsidRPr="00333859">
        <w:rPr>
          <w:rFonts w:ascii="Times New Roman" w:hAnsi="Times New Roman" w:cs="Times New Roman"/>
          <w:b/>
          <w:sz w:val="28"/>
          <w:szCs w:val="28"/>
          <w:u w:val="single"/>
        </w:rPr>
        <w:t xml:space="preserve">of the Research </w:t>
      </w:r>
    </w:p>
    <w:p w:rsidR="00A93B48" w:rsidRPr="008E2B82" w:rsidRDefault="00B75A96" w:rsidP="00E26DF9">
      <w:pPr>
        <w:jc w:val="both"/>
        <w:rPr>
          <w:rFonts w:ascii="Times New Roman" w:hAnsi="Times New Roman" w:cs="Times New Roman"/>
          <w:sz w:val="28"/>
          <w:szCs w:val="28"/>
        </w:rPr>
      </w:pPr>
      <w:r w:rsidRPr="008E2B82">
        <w:rPr>
          <w:rFonts w:ascii="Times New Roman" w:hAnsi="Times New Roman" w:cs="Times New Roman"/>
          <w:sz w:val="28"/>
          <w:szCs w:val="28"/>
        </w:rPr>
        <w:t xml:space="preserve">The findings of this article, have shown that </w:t>
      </w:r>
      <w:r w:rsidR="009B459F" w:rsidRPr="008E2B82">
        <w:rPr>
          <w:rFonts w:ascii="Times New Roman" w:hAnsi="Times New Roman" w:cs="Times New Roman"/>
          <w:sz w:val="28"/>
          <w:szCs w:val="28"/>
        </w:rPr>
        <w:t xml:space="preserve">the nature and kind </w:t>
      </w:r>
      <w:r w:rsidR="006D5212" w:rsidRPr="008E2B82">
        <w:rPr>
          <w:rFonts w:ascii="Times New Roman" w:hAnsi="Times New Roman" w:cs="Times New Roman"/>
          <w:sz w:val="28"/>
          <w:szCs w:val="28"/>
        </w:rPr>
        <w:t>of activity embark</w:t>
      </w:r>
      <w:r w:rsidR="008F65AF" w:rsidRPr="008E2B82">
        <w:rPr>
          <w:rFonts w:ascii="Times New Roman" w:hAnsi="Times New Roman" w:cs="Times New Roman"/>
          <w:sz w:val="28"/>
          <w:szCs w:val="28"/>
        </w:rPr>
        <w:t>ed</w:t>
      </w:r>
      <w:r w:rsidR="006D5212" w:rsidRPr="008E2B82">
        <w:rPr>
          <w:rFonts w:ascii="Times New Roman" w:hAnsi="Times New Roman" w:cs="Times New Roman"/>
          <w:sz w:val="28"/>
          <w:szCs w:val="28"/>
        </w:rPr>
        <w:t xml:space="preserve"> </w:t>
      </w:r>
      <w:r w:rsidR="00BC4A8A" w:rsidRPr="008E2B82">
        <w:rPr>
          <w:rFonts w:ascii="Times New Roman" w:hAnsi="Times New Roman" w:cs="Times New Roman"/>
          <w:sz w:val="28"/>
          <w:szCs w:val="28"/>
        </w:rPr>
        <w:t>on, varies</w:t>
      </w:r>
      <w:r w:rsidR="007C3269" w:rsidRPr="008E2B82">
        <w:rPr>
          <w:rFonts w:ascii="Times New Roman" w:hAnsi="Times New Roman" w:cs="Times New Roman"/>
          <w:sz w:val="28"/>
          <w:szCs w:val="28"/>
        </w:rPr>
        <w:t xml:space="preserve"> </w:t>
      </w:r>
      <w:r w:rsidR="00BC4A8A" w:rsidRPr="008E2B82">
        <w:rPr>
          <w:rFonts w:ascii="Times New Roman" w:hAnsi="Times New Roman" w:cs="Times New Roman"/>
          <w:sz w:val="28"/>
          <w:szCs w:val="28"/>
        </w:rPr>
        <w:t xml:space="preserve">to a large extent </w:t>
      </w:r>
      <w:r w:rsidR="007C3269" w:rsidRPr="008E2B82">
        <w:rPr>
          <w:rFonts w:ascii="Times New Roman" w:hAnsi="Times New Roman" w:cs="Times New Roman"/>
          <w:sz w:val="28"/>
          <w:szCs w:val="28"/>
        </w:rPr>
        <w:t>in every part of</w:t>
      </w:r>
      <w:r w:rsidR="008F65AF" w:rsidRPr="008E2B82">
        <w:rPr>
          <w:rFonts w:ascii="Times New Roman" w:hAnsi="Times New Roman" w:cs="Times New Roman"/>
          <w:sz w:val="28"/>
          <w:szCs w:val="28"/>
        </w:rPr>
        <w:t xml:space="preserve"> the </w:t>
      </w:r>
      <w:r w:rsidR="00BC4A8A" w:rsidRPr="008E2B82">
        <w:rPr>
          <w:rFonts w:ascii="Times New Roman" w:hAnsi="Times New Roman" w:cs="Times New Roman"/>
          <w:sz w:val="28"/>
          <w:szCs w:val="28"/>
        </w:rPr>
        <w:t xml:space="preserve">developmental </w:t>
      </w:r>
      <w:r w:rsidR="008F65AF" w:rsidRPr="008E2B82">
        <w:rPr>
          <w:rFonts w:ascii="Times New Roman" w:hAnsi="Times New Roman" w:cs="Times New Roman"/>
          <w:sz w:val="28"/>
          <w:szCs w:val="28"/>
        </w:rPr>
        <w:t>process</w:t>
      </w:r>
      <w:r w:rsidR="00942EFA" w:rsidRPr="008E2B82">
        <w:rPr>
          <w:rFonts w:ascii="Times New Roman" w:hAnsi="Times New Roman" w:cs="Times New Roman"/>
          <w:sz w:val="28"/>
          <w:szCs w:val="28"/>
        </w:rPr>
        <w:t>, becoming</w:t>
      </w:r>
      <w:r w:rsidR="00A9186D" w:rsidRPr="008E2B82">
        <w:rPr>
          <w:rFonts w:ascii="Times New Roman" w:hAnsi="Times New Roman" w:cs="Times New Roman"/>
          <w:sz w:val="28"/>
          <w:szCs w:val="28"/>
        </w:rPr>
        <w:t xml:space="preserve"> more sector-based rather than being general, as the process</w:t>
      </w:r>
      <w:r w:rsidR="00AF6C89" w:rsidRPr="008E2B82">
        <w:rPr>
          <w:rFonts w:ascii="Times New Roman" w:hAnsi="Times New Roman" w:cs="Times New Roman"/>
          <w:sz w:val="28"/>
          <w:szCs w:val="28"/>
        </w:rPr>
        <w:t xml:space="preserve"> increases.</w:t>
      </w:r>
      <w:r w:rsidR="00652BE6" w:rsidRPr="008E2B82">
        <w:rPr>
          <w:rFonts w:ascii="Times New Roman" w:hAnsi="Times New Roman" w:cs="Times New Roman"/>
          <w:sz w:val="28"/>
          <w:szCs w:val="28"/>
        </w:rPr>
        <w:t xml:space="preserve"> </w:t>
      </w:r>
      <w:r w:rsidR="00CD7271" w:rsidRPr="008E2B82">
        <w:rPr>
          <w:rFonts w:ascii="Times New Roman" w:hAnsi="Times New Roman" w:cs="Times New Roman"/>
          <w:sz w:val="28"/>
          <w:szCs w:val="28"/>
        </w:rPr>
        <w:t>The technology entrepreneur’s efforts</w:t>
      </w:r>
      <w:r w:rsidR="0051748E" w:rsidRPr="008E2B82">
        <w:rPr>
          <w:rFonts w:ascii="Times New Roman" w:hAnsi="Times New Roman" w:cs="Times New Roman"/>
          <w:sz w:val="28"/>
          <w:szCs w:val="28"/>
        </w:rPr>
        <w:t xml:space="preserve"> change</w:t>
      </w:r>
      <w:r w:rsidR="00AF6C89" w:rsidRPr="008E2B82">
        <w:rPr>
          <w:rFonts w:ascii="Times New Roman" w:hAnsi="Times New Roman" w:cs="Times New Roman"/>
          <w:sz w:val="28"/>
          <w:szCs w:val="28"/>
        </w:rPr>
        <w:t>d or shifted</w:t>
      </w:r>
      <w:r w:rsidR="0051748E" w:rsidRPr="008E2B82">
        <w:rPr>
          <w:rFonts w:ascii="Times New Roman" w:hAnsi="Times New Roman" w:cs="Times New Roman"/>
          <w:sz w:val="28"/>
          <w:szCs w:val="28"/>
        </w:rPr>
        <w:t xml:space="preserve"> from ind</w:t>
      </w:r>
      <w:r w:rsidR="00C134B5" w:rsidRPr="008E2B82">
        <w:rPr>
          <w:rFonts w:ascii="Times New Roman" w:hAnsi="Times New Roman" w:cs="Times New Roman"/>
          <w:sz w:val="28"/>
          <w:szCs w:val="28"/>
        </w:rPr>
        <w:t>ividual legitimising activity into</w:t>
      </w:r>
      <w:r w:rsidR="0051748E" w:rsidRPr="008E2B82">
        <w:rPr>
          <w:rFonts w:ascii="Times New Roman" w:hAnsi="Times New Roman" w:cs="Times New Roman"/>
          <w:sz w:val="28"/>
          <w:szCs w:val="28"/>
        </w:rPr>
        <w:t xml:space="preserve"> developing clear </w:t>
      </w:r>
      <w:r w:rsidR="00FF218D" w:rsidRPr="008E2B82">
        <w:rPr>
          <w:rFonts w:ascii="Times New Roman" w:hAnsi="Times New Roman" w:cs="Times New Roman"/>
          <w:sz w:val="28"/>
          <w:szCs w:val="28"/>
        </w:rPr>
        <w:t>collaborations</w:t>
      </w:r>
      <w:r w:rsidR="002C0CA9" w:rsidRPr="008E2B82">
        <w:rPr>
          <w:rFonts w:ascii="Times New Roman" w:hAnsi="Times New Roman" w:cs="Times New Roman"/>
          <w:sz w:val="28"/>
          <w:szCs w:val="28"/>
        </w:rPr>
        <w:t xml:space="preserve"> a</w:t>
      </w:r>
      <w:r w:rsidR="00C134B5" w:rsidRPr="008E2B82">
        <w:rPr>
          <w:rFonts w:ascii="Times New Roman" w:hAnsi="Times New Roman" w:cs="Times New Roman"/>
          <w:sz w:val="28"/>
          <w:szCs w:val="28"/>
        </w:rPr>
        <w:t xml:space="preserve">nd value chain relationships as specified in </w:t>
      </w:r>
      <w:r w:rsidR="00942EFA" w:rsidRPr="008E2B82">
        <w:rPr>
          <w:rFonts w:ascii="Times New Roman" w:hAnsi="Times New Roman" w:cs="Times New Roman"/>
          <w:sz w:val="28"/>
          <w:szCs w:val="28"/>
        </w:rPr>
        <w:t>Page</w:t>
      </w:r>
      <w:r w:rsidR="00550677" w:rsidRPr="008E2B82">
        <w:rPr>
          <w:rFonts w:ascii="Times New Roman" w:hAnsi="Times New Roman" w:cs="Times New Roman"/>
          <w:sz w:val="28"/>
          <w:szCs w:val="28"/>
        </w:rPr>
        <w:t xml:space="preserve"> </w:t>
      </w:r>
      <w:r w:rsidR="007D1AB8" w:rsidRPr="008E2B82">
        <w:rPr>
          <w:rFonts w:ascii="Times New Roman" w:hAnsi="Times New Roman" w:cs="Times New Roman"/>
          <w:sz w:val="28"/>
          <w:szCs w:val="28"/>
        </w:rPr>
        <w:t xml:space="preserve">516-536 </w:t>
      </w:r>
      <w:r w:rsidR="005B705E" w:rsidRPr="008E2B82">
        <w:rPr>
          <w:rFonts w:ascii="Times New Roman" w:hAnsi="Times New Roman" w:cs="Times New Roman"/>
          <w:sz w:val="28"/>
          <w:szCs w:val="28"/>
        </w:rPr>
        <w:t>of the article.</w:t>
      </w:r>
      <w:r w:rsidR="006D282B" w:rsidRPr="008E2B82">
        <w:rPr>
          <w:rFonts w:ascii="Times New Roman" w:hAnsi="Times New Roman" w:cs="Times New Roman"/>
          <w:sz w:val="28"/>
          <w:szCs w:val="28"/>
        </w:rPr>
        <w:t xml:space="preserve"> </w:t>
      </w:r>
    </w:p>
    <w:p w:rsidR="004B45D5" w:rsidRPr="008E2B82" w:rsidRDefault="0051611B" w:rsidP="00E26DF9">
      <w:pPr>
        <w:jc w:val="both"/>
        <w:rPr>
          <w:rFonts w:ascii="Times New Roman" w:hAnsi="Times New Roman" w:cs="Times New Roman"/>
          <w:sz w:val="28"/>
          <w:szCs w:val="28"/>
        </w:rPr>
      </w:pPr>
      <w:r w:rsidRPr="008E2B82">
        <w:rPr>
          <w:rFonts w:ascii="Times New Roman" w:hAnsi="Times New Roman" w:cs="Times New Roman"/>
          <w:sz w:val="28"/>
          <w:szCs w:val="28"/>
        </w:rPr>
        <w:t xml:space="preserve">Therefore, the main point that should be noted is that </w:t>
      </w:r>
      <w:r w:rsidR="00AD1B18" w:rsidRPr="008E2B82">
        <w:rPr>
          <w:rFonts w:ascii="Times New Roman" w:hAnsi="Times New Roman" w:cs="Times New Roman"/>
          <w:sz w:val="28"/>
          <w:szCs w:val="28"/>
        </w:rPr>
        <w:t>personal legitimacy comes before relational capital efforts, the activity of the latter is determined</w:t>
      </w:r>
      <w:r w:rsidR="009A2B35" w:rsidRPr="008E2B82">
        <w:rPr>
          <w:rFonts w:ascii="Times New Roman" w:hAnsi="Times New Roman" w:cs="Times New Roman"/>
          <w:sz w:val="28"/>
          <w:szCs w:val="28"/>
        </w:rPr>
        <w:t xml:space="preserve"> by the previous activity to act</w:t>
      </w:r>
      <w:r w:rsidR="00AD1B18" w:rsidRPr="008E2B82">
        <w:rPr>
          <w:rFonts w:ascii="Times New Roman" w:hAnsi="Times New Roman" w:cs="Times New Roman"/>
          <w:sz w:val="28"/>
          <w:szCs w:val="28"/>
        </w:rPr>
        <w:t xml:space="preserve"> to some extent. </w:t>
      </w:r>
      <w:r w:rsidR="0015625C" w:rsidRPr="008E2B82">
        <w:rPr>
          <w:rFonts w:ascii="Times New Roman" w:hAnsi="Times New Roman" w:cs="Times New Roman"/>
          <w:sz w:val="28"/>
          <w:szCs w:val="28"/>
        </w:rPr>
        <w:t xml:space="preserve">This </w:t>
      </w:r>
      <w:r w:rsidR="004B45D5" w:rsidRPr="008E2B82">
        <w:rPr>
          <w:rFonts w:ascii="Times New Roman" w:hAnsi="Times New Roman" w:cs="Times New Roman"/>
          <w:sz w:val="28"/>
          <w:szCs w:val="28"/>
        </w:rPr>
        <w:t xml:space="preserve">research has taken into account </w:t>
      </w:r>
      <w:r w:rsidR="00472B24" w:rsidRPr="008E2B82">
        <w:rPr>
          <w:rFonts w:ascii="Times New Roman" w:hAnsi="Times New Roman" w:cs="Times New Roman"/>
          <w:sz w:val="28"/>
          <w:szCs w:val="28"/>
        </w:rPr>
        <w:t xml:space="preserve">in details every part of this paper starting with the formation </w:t>
      </w:r>
      <w:r w:rsidR="00A93B48" w:rsidRPr="008E2B82">
        <w:rPr>
          <w:rFonts w:ascii="Times New Roman" w:hAnsi="Times New Roman" w:cs="Times New Roman"/>
          <w:sz w:val="28"/>
          <w:szCs w:val="28"/>
        </w:rPr>
        <w:t>of network and contact.</w:t>
      </w:r>
    </w:p>
    <w:p w:rsidR="0021167F" w:rsidRPr="008E2B82" w:rsidRDefault="000D6878" w:rsidP="00E26DF9">
      <w:pPr>
        <w:jc w:val="both"/>
        <w:rPr>
          <w:rFonts w:ascii="Times New Roman" w:hAnsi="Times New Roman" w:cs="Times New Roman"/>
          <w:sz w:val="28"/>
          <w:szCs w:val="28"/>
        </w:rPr>
      </w:pPr>
      <w:r w:rsidRPr="008E2B82">
        <w:rPr>
          <w:rFonts w:ascii="Times New Roman" w:hAnsi="Times New Roman" w:cs="Times New Roman"/>
          <w:sz w:val="28"/>
          <w:szCs w:val="28"/>
        </w:rPr>
        <w:t>Furthermore, the study shows robust relationship</w:t>
      </w:r>
      <w:r w:rsidR="007D089B" w:rsidRPr="008E2B82">
        <w:rPr>
          <w:rFonts w:ascii="Times New Roman" w:hAnsi="Times New Roman" w:cs="Times New Roman"/>
          <w:sz w:val="28"/>
          <w:szCs w:val="28"/>
        </w:rPr>
        <w:t xml:space="preserve"> </w:t>
      </w:r>
      <w:r w:rsidR="00195D01" w:rsidRPr="008E2B82">
        <w:rPr>
          <w:rFonts w:ascii="Times New Roman" w:hAnsi="Times New Roman" w:cs="Times New Roman"/>
          <w:sz w:val="28"/>
          <w:szCs w:val="28"/>
        </w:rPr>
        <w:t xml:space="preserve">between </w:t>
      </w:r>
      <w:r w:rsidR="00D34ACF" w:rsidRPr="008E2B82">
        <w:rPr>
          <w:rFonts w:ascii="Times New Roman" w:hAnsi="Times New Roman" w:cs="Times New Roman"/>
          <w:sz w:val="28"/>
          <w:szCs w:val="28"/>
        </w:rPr>
        <w:t xml:space="preserve">relational capital building </w:t>
      </w:r>
      <w:r w:rsidR="00984EE8" w:rsidRPr="008E2B82">
        <w:rPr>
          <w:rFonts w:ascii="Times New Roman" w:hAnsi="Times New Roman" w:cs="Times New Roman"/>
          <w:sz w:val="28"/>
          <w:szCs w:val="28"/>
        </w:rPr>
        <w:t xml:space="preserve">legitimising </w:t>
      </w:r>
      <w:r w:rsidR="00350BC5" w:rsidRPr="008E2B82">
        <w:rPr>
          <w:rFonts w:ascii="Times New Roman" w:hAnsi="Times New Roman" w:cs="Times New Roman"/>
          <w:sz w:val="28"/>
          <w:szCs w:val="28"/>
        </w:rPr>
        <w:t>activities</w:t>
      </w:r>
      <w:r w:rsidR="00984EE8" w:rsidRPr="008E2B82">
        <w:rPr>
          <w:rFonts w:ascii="Times New Roman" w:hAnsi="Times New Roman" w:cs="Times New Roman"/>
          <w:sz w:val="28"/>
          <w:szCs w:val="28"/>
        </w:rPr>
        <w:t xml:space="preserve">, </w:t>
      </w:r>
      <w:r w:rsidR="00E40EEE" w:rsidRPr="008E2B82">
        <w:rPr>
          <w:rFonts w:ascii="Times New Roman" w:hAnsi="Times New Roman" w:cs="Times New Roman"/>
          <w:sz w:val="28"/>
          <w:szCs w:val="28"/>
        </w:rPr>
        <w:t>two of them were considered independently</w:t>
      </w:r>
      <w:r w:rsidR="00707E0A" w:rsidRPr="008E2B82">
        <w:rPr>
          <w:rFonts w:ascii="Times New Roman" w:hAnsi="Times New Roman" w:cs="Times New Roman"/>
          <w:sz w:val="28"/>
          <w:szCs w:val="28"/>
        </w:rPr>
        <w:t xml:space="preserve"> </w:t>
      </w:r>
      <w:r w:rsidR="005B15B1" w:rsidRPr="008E2B82">
        <w:rPr>
          <w:rFonts w:ascii="Times New Roman" w:hAnsi="Times New Roman" w:cs="Times New Roman"/>
          <w:sz w:val="28"/>
          <w:szCs w:val="28"/>
        </w:rPr>
        <w:t>to differentiate</w:t>
      </w:r>
      <w:r w:rsidR="00350BC5" w:rsidRPr="008E2B82">
        <w:rPr>
          <w:rFonts w:ascii="Times New Roman" w:hAnsi="Times New Roman" w:cs="Times New Roman"/>
          <w:sz w:val="28"/>
          <w:szCs w:val="28"/>
        </w:rPr>
        <w:t xml:space="preserve"> between </w:t>
      </w:r>
      <w:r w:rsidR="001363E5" w:rsidRPr="008E2B82">
        <w:rPr>
          <w:rFonts w:ascii="Times New Roman" w:hAnsi="Times New Roman" w:cs="Times New Roman"/>
          <w:sz w:val="28"/>
          <w:szCs w:val="28"/>
        </w:rPr>
        <w:t xml:space="preserve">implicit personal attempts to legitimise and the deliberate </w:t>
      </w:r>
      <w:r w:rsidR="00D6222B" w:rsidRPr="008E2B82">
        <w:rPr>
          <w:rFonts w:ascii="Times New Roman" w:hAnsi="Times New Roman" w:cs="Times New Roman"/>
          <w:sz w:val="28"/>
          <w:szCs w:val="28"/>
        </w:rPr>
        <w:t>attempts th</w:t>
      </w:r>
      <w:r w:rsidR="0025558F" w:rsidRPr="008E2B82">
        <w:rPr>
          <w:rFonts w:ascii="Times New Roman" w:hAnsi="Times New Roman" w:cs="Times New Roman"/>
          <w:sz w:val="28"/>
          <w:szCs w:val="28"/>
        </w:rPr>
        <w:t>rough social means to effect or cause developmental</w:t>
      </w:r>
      <w:r w:rsidR="00D6222B" w:rsidRPr="008E2B82">
        <w:rPr>
          <w:rFonts w:ascii="Times New Roman" w:hAnsi="Times New Roman" w:cs="Times New Roman"/>
          <w:sz w:val="28"/>
          <w:szCs w:val="28"/>
        </w:rPr>
        <w:t xml:space="preserve"> efforts. </w:t>
      </w:r>
      <w:r w:rsidR="00BE19FD" w:rsidRPr="008E2B82">
        <w:rPr>
          <w:rFonts w:ascii="Times New Roman" w:hAnsi="Times New Roman" w:cs="Times New Roman"/>
          <w:sz w:val="28"/>
          <w:szCs w:val="28"/>
        </w:rPr>
        <w:t xml:space="preserve">The article shows that there are five relational capital building embarked on </w:t>
      </w:r>
      <w:r w:rsidR="008E35CA" w:rsidRPr="008E2B82">
        <w:rPr>
          <w:rFonts w:ascii="Times New Roman" w:hAnsi="Times New Roman" w:cs="Times New Roman"/>
          <w:sz w:val="28"/>
          <w:szCs w:val="28"/>
        </w:rPr>
        <w:t>by CORD-funded start-up entre</w:t>
      </w:r>
      <w:r w:rsidR="001B4D25" w:rsidRPr="008E2B82">
        <w:rPr>
          <w:rFonts w:ascii="Times New Roman" w:hAnsi="Times New Roman" w:cs="Times New Roman"/>
          <w:sz w:val="28"/>
          <w:szCs w:val="28"/>
        </w:rPr>
        <w:t xml:space="preserve"> in exploring the business strategies and interviewee transcripts.</w:t>
      </w:r>
    </w:p>
    <w:p w:rsidR="00F47D1E" w:rsidRPr="00A65F8B" w:rsidRDefault="00406961" w:rsidP="00E26DF9">
      <w:pPr>
        <w:jc w:val="both"/>
        <w:rPr>
          <w:rFonts w:ascii="Times New Roman" w:hAnsi="Times New Roman" w:cs="Times New Roman"/>
          <w:b/>
          <w:sz w:val="28"/>
          <w:szCs w:val="28"/>
          <w:u w:val="single"/>
        </w:rPr>
      </w:pPr>
      <w:r w:rsidRPr="00A65F8B">
        <w:rPr>
          <w:rFonts w:ascii="Times New Roman" w:hAnsi="Times New Roman" w:cs="Times New Roman"/>
          <w:b/>
          <w:sz w:val="28"/>
          <w:szCs w:val="28"/>
          <w:u w:val="single"/>
        </w:rPr>
        <w:t>Data &amp; Research methodology</w:t>
      </w:r>
    </w:p>
    <w:p w:rsidR="00D75090" w:rsidRPr="008E2B82" w:rsidRDefault="00A15A9B" w:rsidP="00E26DF9">
      <w:pPr>
        <w:jc w:val="both"/>
        <w:rPr>
          <w:rFonts w:ascii="Times New Roman" w:hAnsi="Times New Roman" w:cs="Times New Roman"/>
          <w:sz w:val="28"/>
          <w:szCs w:val="28"/>
        </w:rPr>
      </w:pPr>
      <w:r w:rsidRPr="008E2B82">
        <w:rPr>
          <w:rFonts w:ascii="Times New Roman" w:hAnsi="Times New Roman" w:cs="Times New Roman"/>
          <w:sz w:val="28"/>
          <w:szCs w:val="28"/>
        </w:rPr>
        <w:t>In this article, the</w:t>
      </w:r>
      <w:r w:rsidR="00EE0DD7" w:rsidRPr="008E2B82">
        <w:rPr>
          <w:rFonts w:ascii="Times New Roman" w:hAnsi="Times New Roman" w:cs="Times New Roman"/>
          <w:sz w:val="28"/>
          <w:szCs w:val="28"/>
        </w:rPr>
        <w:t xml:space="preserve"> methodology</w:t>
      </w:r>
      <w:r w:rsidR="00780217" w:rsidRPr="008E2B82">
        <w:rPr>
          <w:rFonts w:ascii="Times New Roman" w:hAnsi="Times New Roman" w:cs="Times New Roman"/>
          <w:sz w:val="28"/>
          <w:szCs w:val="28"/>
        </w:rPr>
        <w:t xml:space="preserve"> used </w:t>
      </w:r>
      <w:r w:rsidR="002101D0" w:rsidRPr="008E2B82">
        <w:rPr>
          <w:rFonts w:ascii="Times New Roman" w:hAnsi="Times New Roman" w:cs="Times New Roman"/>
          <w:sz w:val="28"/>
          <w:szCs w:val="28"/>
        </w:rPr>
        <w:t xml:space="preserve">by the author was </w:t>
      </w:r>
      <w:r w:rsidR="005D7365" w:rsidRPr="008E2B82">
        <w:rPr>
          <w:rFonts w:ascii="Times New Roman" w:hAnsi="Times New Roman" w:cs="Times New Roman"/>
          <w:sz w:val="28"/>
          <w:szCs w:val="28"/>
        </w:rPr>
        <w:t xml:space="preserve">plurality of </w:t>
      </w:r>
      <w:r w:rsidR="000C1064" w:rsidRPr="008E2B82">
        <w:rPr>
          <w:rFonts w:ascii="Times New Roman" w:hAnsi="Times New Roman" w:cs="Times New Roman"/>
          <w:sz w:val="28"/>
          <w:szCs w:val="28"/>
        </w:rPr>
        <w:t>qualitative approaches</w:t>
      </w:r>
      <w:r w:rsidR="005D7365" w:rsidRPr="008E2B82">
        <w:rPr>
          <w:rFonts w:ascii="Times New Roman" w:hAnsi="Times New Roman" w:cs="Times New Roman"/>
          <w:sz w:val="28"/>
          <w:szCs w:val="28"/>
        </w:rPr>
        <w:t xml:space="preserve"> such as; qualitative interviewing </w:t>
      </w:r>
      <w:r w:rsidR="00117EFD" w:rsidRPr="008E2B82">
        <w:rPr>
          <w:rFonts w:ascii="Times New Roman" w:hAnsi="Times New Roman" w:cs="Times New Roman"/>
          <w:sz w:val="28"/>
          <w:szCs w:val="28"/>
        </w:rPr>
        <w:t xml:space="preserve">and qualitative </w:t>
      </w:r>
      <w:r w:rsidR="003D36B6" w:rsidRPr="008E2B82">
        <w:rPr>
          <w:rFonts w:ascii="Times New Roman" w:hAnsi="Times New Roman" w:cs="Times New Roman"/>
          <w:sz w:val="28"/>
          <w:szCs w:val="28"/>
        </w:rPr>
        <w:t>content analysis</w:t>
      </w:r>
      <w:r w:rsidR="00015885" w:rsidRPr="008E2B82">
        <w:rPr>
          <w:rFonts w:ascii="Times New Roman" w:hAnsi="Times New Roman" w:cs="Times New Roman"/>
          <w:sz w:val="28"/>
          <w:szCs w:val="28"/>
        </w:rPr>
        <w:t xml:space="preserve">, and </w:t>
      </w:r>
      <w:r w:rsidR="009772CA" w:rsidRPr="008E2B82">
        <w:rPr>
          <w:rFonts w:ascii="Times New Roman" w:hAnsi="Times New Roman" w:cs="Times New Roman"/>
          <w:sz w:val="28"/>
          <w:szCs w:val="28"/>
        </w:rPr>
        <w:t>triangulated these methods when analysing the data</w:t>
      </w:r>
      <w:r w:rsidR="002101D0" w:rsidRPr="008E2B82">
        <w:rPr>
          <w:rFonts w:ascii="Times New Roman" w:hAnsi="Times New Roman" w:cs="Times New Roman"/>
          <w:sz w:val="28"/>
          <w:szCs w:val="28"/>
        </w:rPr>
        <w:t xml:space="preserve">, just to ensure </w:t>
      </w:r>
      <w:r w:rsidR="005631AB" w:rsidRPr="008E2B82">
        <w:rPr>
          <w:rFonts w:ascii="Times New Roman" w:hAnsi="Times New Roman" w:cs="Times New Roman"/>
          <w:sz w:val="28"/>
          <w:szCs w:val="28"/>
        </w:rPr>
        <w:t>the validity</w:t>
      </w:r>
      <w:r w:rsidR="00586C4D" w:rsidRPr="008E2B82">
        <w:rPr>
          <w:rFonts w:ascii="Times New Roman" w:hAnsi="Times New Roman" w:cs="Times New Roman"/>
          <w:sz w:val="28"/>
          <w:szCs w:val="28"/>
        </w:rPr>
        <w:t xml:space="preserve"> </w:t>
      </w:r>
      <w:r w:rsidR="00586C4D" w:rsidRPr="008E2B82">
        <w:rPr>
          <w:rFonts w:ascii="Times New Roman" w:hAnsi="Times New Roman" w:cs="Times New Roman"/>
          <w:sz w:val="28"/>
          <w:szCs w:val="28"/>
        </w:rPr>
        <w:lastRenderedPageBreak/>
        <w:t>and reliability of the finding</w:t>
      </w:r>
      <w:r w:rsidR="002101D0" w:rsidRPr="008E2B82">
        <w:rPr>
          <w:rFonts w:ascii="Times New Roman" w:hAnsi="Times New Roman" w:cs="Times New Roman"/>
          <w:sz w:val="28"/>
          <w:szCs w:val="28"/>
        </w:rPr>
        <w:t>s</w:t>
      </w:r>
      <w:r w:rsidR="00586C4D" w:rsidRPr="008E2B82">
        <w:rPr>
          <w:rFonts w:ascii="Times New Roman" w:hAnsi="Times New Roman" w:cs="Times New Roman"/>
          <w:sz w:val="28"/>
          <w:szCs w:val="28"/>
        </w:rPr>
        <w:t>.</w:t>
      </w:r>
      <w:r w:rsidR="009772CA" w:rsidRPr="008E2B82">
        <w:rPr>
          <w:rFonts w:ascii="Times New Roman" w:hAnsi="Times New Roman" w:cs="Times New Roman"/>
          <w:sz w:val="28"/>
          <w:szCs w:val="28"/>
        </w:rPr>
        <w:t xml:space="preserve"> </w:t>
      </w:r>
      <w:r w:rsidR="00780217" w:rsidRPr="008E2B82">
        <w:rPr>
          <w:rFonts w:ascii="Times New Roman" w:hAnsi="Times New Roman" w:cs="Times New Roman"/>
          <w:sz w:val="28"/>
          <w:szCs w:val="28"/>
        </w:rPr>
        <w:t>The authors used these</w:t>
      </w:r>
      <w:r w:rsidR="00AF6539" w:rsidRPr="008E2B82">
        <w:rPr>
          <w:rFonts w:ascii="Times New Roman" w:hAnsi="Times New Roman" w:cs="Times New Roman"/>
          <w:sz w:val="28"/>
          <w:szCs w:val="28"/>
        </w:rPr>
        <w:t xml:space="preserve"> approach</w:t>
      </w:r>
      <w:r w:rsidR="00780217" w:rsidRPr="008E2B82">
        <w:rPr>
          <w:rFonts w:ascii="Times New Roman" w:hAnsi="Times New Roman" w:cs="Times New Roman"/>
          <w:sz w:val="28"/>
          <w:szCs w:val="28"/>
        </w:rPr>
        <w:t>es</w:t>
      </w:r>
      <w:r w:rsidR="00AF6539" w:rsidRPr="008E2B82">
        <w:rPr>
          <w:rFonts w:ascii="Times New Roman" w:hAnsi="Times New Roman" w:cs="Times New Roman"/>
          <w:sz w:val="28"/>
          <w:szCs w:val="28"/>
        </w:rPr>
        <w:t xml:space="preserve"> b</w:t>
      </w:r>
      <w:r w:rsidR="00780217" w:rsidRPr="008E2B82">
        <w:rPr>
          <w:rFonts w:ascii="Times New Roman" w:hAnsi="Times New Roman" w:cs="Times New Roman"/>
          <w:sz w:val="28"/>
          <w:szCs w:val="28"/>
        </w:rPr>
        <w:t xml:space="preserve">ecause they believed that they were </w:t>
      </w:r>
      <w:r w:rsidR="00F033D5" w:rsidRPr="008E2B82">
        <w:rPr>
          <w:rFonts w:ascii="Times New Roman" w:hAnsi="Times New Roman" w:cs="Times New Roman"/>
          <w:sz w:val="28"/>
          <w:szCs w:val="28"/>
        </w:rPr>
        <w:t xml:space="preserve">the most suited </w:t>
      </w:r>
      <w:r w:rsidR="00AF6539" w:rsidRPr="008E2B82">
        <w:rPr>
          <w:rFonts w:ascii="Times New Roman" w:hAnsi="Times New Roman" w:cs="Times New Roman"/>
          <w:sz w:val="28"/>
          <w:szCs w:val="28"/>
        </w:rPr>
        <w:t>methodology</w:t>
      </w:r>
      <w:r w:rsidR="00D6149D" w:rsidRPr="008E2B82">
        <w:rPr>
          <w:rFonts w:ascii="Times New Roman" w:hAnsi="Times New Roman" w:cs="Times New Roman"/>
          <w:sz w:val="28"/>
          <w:szCs w:val="28"/>
        </w:rPr>
        <w:t xml:space="preserve"> capable of addressing the</w:t>
      </w:r>
      <w:r w:rsidR="00AF6539" w:rsidRPr="008E2B82">
        <w:rPr>
          <w:rFonts w:ascii="Times New Roman" w:hAnsi="Times New Roman" w:cs="Times New Roman"/>
          <w:sz w:val="28"/>
          <w:szCs w:val="28"/>
        </w:rPr>
        <w:t xml:space="preserve"> research question. </w:t>
      </w:r>
      <w:r w:rsidR="00AD49A9" w:rsidRPr="008E2B82">
        <w:rPr>
          <w:rFonts w:ascii="Times New Roman" w:hAnsi="Times New Roman" w:cs="Times New Roman"/>
          <w:sz w:val="28"/>
          <w:szCs w:val="28"/>
        </w:rPr>
        <w:t xml:space="preserve"> </w:t>
      </w:r>
    </w:p>
    <w:p w:rsidR="00A37D0E" w:rsidRPr="008E2B82" w:rsidRDefault="00AF6539" w:rsidP="00E26DF9">
      <w:pPr>
        <w:jc w:val="both"/>
        <w:rPr>
          <w:rFonts w:ascii="Times New Roman" w:hAnsi="Times New Roman" w:cs="Times New Roman"/>
          <w:sz w:val="28"/>
          <w:szCs w:val="28"/>
        </w:rPr>
      </w:pPr>
      <w:r w:rsidRPr="00A65F8B">
        <w:rPr>
          <w:rFonts w:ascii="Times New Roman" w:hAnsi="Times New Roman" w:cs="Times New Roman"/>
          <w:b/>
          <w:sz w:val="28"/>
          <w:szCs w:val="28"/>
          <w:u w:val="single"/>
        </w:rPr>
        <w:t>Data sourced</w:t>
      </w:r>
    </w:p>
    <w:p w:rsidR="005827EE" w:rsidRPr="008E2B82" w:rsidRDefault="00B112C8" w:rsidP="00E26DF9">
      <w:pPr>
        <w:jc w:val="both"/>
        <w:rPr>
          <w:rFonts w:ascii="Times New Roman" w:hAnsi="Times New Roman" w:cs="Times New Roman"/>
          <w:sz w:val="28"/>
          <w:szCs w:val="28"/>
        </w:rPr>
      </w:pPr>
      <w:r w:rsidRPr="008E2B82">
        <w:rPr>
          <w:rFonts w:ascii="Times New Roman" w:hAnsi="Times New Roman" w:cs="Times New Roman"/>
          <w:sz w:val="28"/>
          <w:szCs w:val="28"/>
        </w:rPr>
        <w:t xml:space="preserve">The </w:t>
      </w:r>
      <w:r w:rsidR="00A9700F" w:rsidRPr="008E2B82">
        <w:rPr>
          <w:rFonts w:ascii="Times New Roman" w:hAnsi="Times New Roman" w:cs="Times New Roman"/>
          <w:sz w:val="28"/>
          <w:szCs w:val="28"/>
        </w:rPr>
        <w:t xml:space="preserve">authors’ </w:t>
      </w:r>
      <w:r w:rsidR="002C540F" w:rsidRPr="008E2B82">
        <w:rPr>
          <w:rFonts w:ascii="Times New Roman" w:hAnsi="Times New Roman" w:cs="Times New Roman"/>
          <w:sz w:val="28"/>
          <w:szCs w:val="28"/>
        </w:rPr>
        <w:t xml:space="preserve">data and evidence </w:t>
      </w:r>
      <w:r w:rsidR="00FB45A4" w:rsidRPr="008E2B82">
        <w:rPr>
          <w:rFonts w:ascii="Times New Roman" w:hAnsi="Times New Roman" w:cs="Times New Roman"/>
          <w:sz w:val="28"/>
          <w:szCs w:val="28"/>
        </w:rPr>
        <w:t>are appropriate and s</w:t>
      </w:r>
      <w:r w:rsidR="00855DEF" w:rsidRPr="008E2B82">
        <w:rPr>
          <w:rFonts w:ascii="Times New Roman" w:hAnsi="Times New Roman" w:cs="Times New Roman"/>
          <w:sz w:val="28"/>
          <w:szCs w:val="28"/>
        </w:rPr>
        <w:t>ufficient,</w:t>
      </w:r>
      <w:r w:rsidR="00A9700F" w:rsidRPr="008E2B82">
        <w:rPr>
          <w:rFonts w:ascii="Times New Roman" w:hAnsi="Times New Roman" w:cs="Times New Roman"/>
          <w:sz w:val="28"/>
          <w:szCs w:val="28"/>
        </w:rPr>
        <w:t xml:space="preserve"> as</w:t>
      </w:r>
      <w:r w:rsidR="00855DEF" w:rsidRPr="008E2B82">
        <w:rPr>
          <w:rFonts w:ascii="Times New Roman" w:hAnsi="Times New Roman" w:cs="Times New Roman"/>
          <w:sz w:val="28"/>
          <w:szCs w:val="28"/>
        </w:rPr>
        <w:t xml:space="preserve"> they </w:t>
      </w:r>
      <w:r w:rsidR="002C540F" w:rsidRPr="008E2B82">
        <w:rPr>
          <w:rFonts w:ascii="Times New Roman" w:hAnsi="Times New Roman" w:cs="Times New Roman"/>
          <w:sz w:val="28"/>
          <w:szCs w:val="28"/>
        </w:rPr>
        <w:t xml:space="preserve">came from </w:t>
      </w:r>
      <w:r w:rsidR="0060272A" w:rsidRPr="008E2B82">
        <w:rPr>
          <w:rFonts w:ascii="Times New Roman" w:hAnsi="Times New Roman" w:cs="Times New Roman"/>
          <w:sz w:val="28"/>
          <w:szCs w:val="28"/>
        </w:rPr>
        <w:t>reliable sources. For</w:t>
      </w:r>
      <w:r w:rsidRPr="008E2B82">
        <w:rPr>
          <w:rFonts w:ascii="Times New Roman" w:hAnsi="Times New Roman" w:cs="Times New Roman"/>
          <w:sz w:val="28"/>
          <w:szCs w:val="28"/>
        </w:rPr>
        <w:t xml:space="preserve"> example, </w:t>
      </w:r>
      <w:r w:rsidR="005F166F" w:rsidRPr="008E2B82">
        <w:rPr>
          <w:rFonts w:ascii="Times New Roman" w:hAnsi="Times New Roman" w:cs="Times New Roman"/>
          <w:sz w:val="28"/>
          <w:szCs w:val="28"/>
        </w:rPr>
        <w:t xml:space="preserve">business plans submitted by participants were recorded as a reliable data </w:t>
      </w:r>
      <w:r w:rsidR="00790E5D" w:rsidRPr="008E2B82">
        <w:rPr>
          <w:rFonts w:ascii="Times New Roman" w:hAnsi="Times New Roman" w:cs="Times New Roman"/>
          <w:sz w:val="28"/>
          <w:szCs w:val="28"/>
        </w:rPr>
        <w:t xml:space="preserve">source. </w:t>
      </w:r>
      <w:r w:rsidR="005F166F" w:rsidRPr="008E2B82">
        <w:rPr>
          <w:rFonts w:ascii="Times New Roman" w:hAnsi="Times New Roman" w:cs="Times New Roman"/>
          <w:sz w:val="28"/>
          <w:szCs w:val="28"/>
        </w:rPr>
        <w:t xml:space="preserve"> </w:t>
      </w:r>
      <w:r w:rsidR="00A50E6A" w:rsidRPr="008E2B82">
        <w:rPr>
          <w:rFonts w:ascii="Times New Roman" w:hAnsi="Times New Roman" w:cs="Times New Roman"/>
          <w:sz w:val="28"/>
          <w:szCs w:val="28"/>
        </w:rPr>
        <w:t xml:space="preserve">Data were also got from an </w:t>
      </w:r>
      <w:r w:rsidR="00B45747" w:rsidRPr="008E2B82">
        <w:rPr>
          <w:rFonts w:ascii="Times New Roman" w:hAnsi="Times New Roman" w:cs="Times New Roman"/>
          <w:sz w:val="28"/>
          <w:szCs w:val="28"/>
        </w:rPr>
        <w:t xml:space="preserve">incubator programme </w:t>
      </w:r>
      <w:r w:rsidR="00945569" w:rsidRPr="008E2B82">
        <w:rPr>
          <w:rFonts w:ascii="Times New Roman" w:hAnsi="Times New Roman" w:cs="Times New Roman"/>
          <w:sz w:val="28"/>
          <w:szCs w:val="28"/>
        </w:rPr>
        <w:t xml:space="preserve">for graduate entrepreneurs, </w:t>
      </w:r>
      <w:r w:rsidR="00A07BF5" w:rsidRPr="008E2B82">
        <w:rPr>
          <w:rFonts w:ascii="Times New Roman" w:hAnsi="Times New Roman" w:cs="Times New Roman"/>
          <w:sz w:val="28"/>
          <w:szCs w:val="28"/>
        </w:rPr>
        <w:t xml:space="preserve">which did provide </w:t>
      </w:r>
      <w:r w:rsidR="002A5C6D" w:rsidRPr="008E2B82">
        <w:rPr>
          <w:rFonts w:ascii="Times New Roman" w:hAnsi="Times New Roman" w:cs="Times New Roman"/>
          <w:sz w:val="28"/>
          <w:szCs w:val="28"/>
        </w:rPr>
        <w:t xml:space="preserve">the setting for the study and used to collect a purposive sample of technology </w:t>
      </w:r>
      <w:r w:rsidR="004D2199" w:rsidRPr="008E2B82">
        <w:rPr>
          <w:rFonts w:ascii="Times New Roman" w:hAnsi="Times New Roman" w:cs="Times New Roman"/>
          <w:sz w:val="28"/>
          <w:szCs w:val="28"/>
        </w:rPr>
        <w:t>entrepreneurs in start-up mood.  Official</w:t>
      </w:r>
      <w:r w:rsidR="004F76D1" w:rsidRPr="008E2B82">
        <w:rPr>
          <w:rFonts w:ascii="Times New Roman" w:hAnsi="Times New Roman" w:cs="Times New Roman"/>
          <w:sz w:val="28"/>
          <w:szCs w:val="28"/>
        </w:rPr>
        <w:t xml:space="preserve"> Irish Government (Central Statistics Office, 2006, 2008). </w:t>
      </w:r>
      <w:r w:rsidR="00F35A07" w:rsidRPr="008E2B82">
        <w:rPr>
          <w:rFonts w:ascii="Times New Roman" w:hAnsi="Times New Roman" w:cs="Times New Roman"/>
          <w:sz w:val="28"/>
          <w:szCs w:val="28"/>
        </w:rPr>
        <w:t xml:space="preserve">Categories pre-existing in entrepreneurship literature </w:t>
      </w:r>
      <w:r w:rsidR="0060272A" w:rsidRPr="008E2B82">
        <w:rPr>
          <w:rFonts w:ascii="Times New Roman" w:hAnsi="Times New Roman" w:cs="Times New Roman"/>
          <w:sz w:val="28"/>
          <w:szCs w:val="28"/>
        </w:rPr>
        <w:t xml:space="preserve">The South East Enterprise Platform Programme </w:t>
      </w:r>
      <w:r w:rsidR="0060272A" w:rsidRPr="008E2B82">
        <w:rPr>
          <w:rFonts w:ascii="Times New Roman" w:hAnsi="Times New Roman" w:cs="Times New Roman"/>
          <w:color w:val="000000" w:themeColor="text1"/>
          <w:sz w:val="28"/>
          <w:szCs w:val="28"/>
        </w:rPr>
        <w:t>(</w:t>
      </w:r>
      <w:hyperlink r:id="rId11" w:history="1">
        <w:r w:rsidR="0060272A" w:rsidRPr="008E2B82">
          <w:rPr>
            <w:rStyle w:val="Hyperlink"/>
            <w:rFonts w:ascii="Times New Roman" w:hAnsi="Times New Roman" w:cs="Times New Roman"/>
            <w:color w:val="000000" w:themeColor="text1"/>
            <w:sz w:val="28"/>
            <w:szCs w:val="28"/>
            <w:u w:val="none"/>
          </w:rPr>
          <w:t>www.SEEPP.ie</w:t>
        </w:r>
      </w:hyperlink>
      <w:r w:rsidR="0060272A" w:rsidRPr="008E2B82">
        <w:rPr>
          <w:rFonts w:ascii="Times New Roman" w:hAnsi="Times New Roman" w:cs="Times New Roman"/>
          <w:color w:val="000000" w:themeColor="text1"/>
          <w:sz w:val="28"/>
          <w:szCs w:val="28"/>
        </w:rPr>
        <w:t xml:space="preserve">), </w:t>
      </w:r>
      <w:r w:rsidR="004F76D1" w:rsidRPr="008E2B82">
        <w:rPr>
          <w:rFonts w:ascii="Times New Roman" w:hAnsi="Times New Roman" w:cs="Times New Roman"/>
          <w:sz w:val="28"/>
          <w:szCs w:val="28"/>
        </w:rPr>
        <w:t xml:space="preserve">Interviewees had been grouped into four different categories of </w:t>
      </w:r>
      <w:r w:rsidR="00E95AD5" w:rsidRPr="008E2B82">
        <w:rPr>
          <w:rFonts w:ascii="Times New Roman" w:hAnsi="Times New Roman" w:cs="Times New Roman"/>
          <w:sz w:val="28"/>
          <w:szCs w:val="28"/>
        </w:rPr>
        <w:t xml:space="preserve">technology entrepreneur such as; researcher, producer, user, and opportunist. </w:t>
      </w:r>
      <w:r w:rsidR="00012531" w:rsidRPr="008E2B82">
        <w:rPr>
          <w:rFonts w:ascii="Times New Roman" w:hAnsi="Times New Roman" w:cs="Times New Roman"/>
          <w:sz w:val="28"/>
          <w:szCs w:val="28"/>
        </w:rPr>
        <w:t>Face to face questionnaire</w:t>
      </w:r>
      <w:r w:rsidR="00F35A07" w:rsidRPr="008E2B82">
        <w:rPr>
          <w:rFonts w:ascii="Times New Roman" w:hAnsi="Times New Roman" w:cs="Times New Roman"/>
          <w:sz w:val="28"/>
          <w:szCs w:val="28"/>
        </w:rPr>
        <w:t xml:space="preserve"> </w:t>
      </w:r>
      <w:r w:rsidR="00012531" w:rsidRPr="008E2B82">
        <w:rPr>
          <w:rFonts w:ascii="Times New Roman" w:hAnsi="Times New Roman" w:cs="Times New Roman"/>
          <w:sz w:val="28"/>
          <w:szCs w:val="28"/>
        </w:rPr>
        <w:t>administered to all interviewees</w:t>
      </w:r>
      <w:r w:rsidR="00F35A07" w:rsidRPr="008E2B82">
        <w:rPr>
          <w:rFonts w:ascii="Times New Roman" w:hAnsi="Times New Roman" w:cs="Times New Roman"/>
          <w:sz w:val="28"/>
          <w:szCs w:val="28"/>
        </w:rPr>
        <w:t>.</w:t>
      </w:r>
      <w:r w:rsidR="004A020D" w:rsidRPr="008E2B82">
        <w:rPr>
          <w:rFonts w:ascii="Times New Roman" w:hAnsi="Times New Roman" w:cs="Times New Roman"/>
          <w:sz w:val="28"/>
          <w:szCs w:val="28"/>
        </w:rPr>
        <w:t xml:space="preserve"> </w:t>
      </w:r>
      <w:r w:rsidR="00F35A07" w:rsidRPr="008E2B82">
        <w:rPr>
          <w:rFonts w:ascii="Times New Roman" w:hAnsi="Times New Roman" w:cs="Times New Roman"/>
          <w:sz w:val="28"/>
          <w:szCs w:val="28"/>
        </w:rPr>
        <w:t>Categories pre-existing in entrepreneurship literature</w:t>
      </w:r>
    </w:p>
    <w:p w:rsidR="007B1649" w:rsidRPr="00A65F8B" w:rsidRDefault="000F569A" w:rsidP="00E26DF9">
      <w:pPr>
        <w:jc w:val="both"/>
        <w:rPr>
          <w:rFonts w:ascii="Times New Roman" w:hAnsi="Times New Roman" w:cs="Times New Roman"/>
          <w:b/>
          <w:sz w:val="28"/>
          <w:szCs w:val="28"/>
          <w:u w:val="single"/>
        </w:rPr>
      </w:pPr>
      <w:r w:rsidRPr="00A65F8B">
        <w:rPr>
          <w:rFonts w:ascii="Times New Roman" w:hAnsi="Times New Roman" w:cs="Times New Roman"/>
          <w:b/>
          <w:sz w:val="28"/>
          <w:szCs w:val="28"/>
          <w:u w:val="single"/>
        </w:rPr>
        <w:t xml:space="preserve">Research </w:t>
      </w:r>
      <w:r w:rsidR="005827EE" w:rsidRPr="00A65F8B">
        <w:rPr>
          <w:rFonts w:ascii="Times New Roman" w:hAnsi="Times New Roman" w:cs="Times New Roman"/>
          <w:b/>
          <w:sz w:val="28"/>
          <w:szCs w:val="28"/>
          <w:u w:val="single"/>
        </w:rPr>
        <w:t>Limitation</w:t>
      </w:r>
    </w:p>
    <w:p w:rsidR="000F569A" w:rsidRPr="008E2B82" w:rsidRDefault="000C1064" w:rsidP="00E26DF9">
      <w:pPr>
        <w:jc w:val="both"/>
        <w:rPr>
          <w:rFonts w:ascii="Times New Roman" w:hAnsi="Times New Roman" w:cs="Times New Roman"/>
          <w:sz w:val="28"/>
          <w:szCs w:val="28"/>
        </w:rPr>
      </w:pPr>
      <w:r w:rsidRPr="008E2B82">
        <w:rPr>
          <w:rFonts w:ascii="Times New Roman" w:hAnsi="Times New Roman" w:cs="Times New Roman"/>
          <w:sz w:val="28"/>
          <w:szCs w:val="28"/>
        </w:rPr>
        <w:t>Regarding research limitation, t</w:t>
      </w:r>
      <w:r w:rsidR="000F569A" w:rsidRPr="008E2B82">
        <w:rPr>
          <w:rFonts w:ascii="Times New Roman" w:hAnsi="Times New Roman" w:cs="Times New Roman"/>
          <w:sz w:val="28"/>
          <w:szCs w:val="28"/>
        </w:rPr>
        <w:t>he author</w:t>
      </w:r>
      <w:r w:rsidR="00E344FA" w:rsidRPr="008E2B82">
        <w:rPr>
          <w:rFonts w:ascii="Times New Roman" w:hAnsi="Times New Roman" w:cs="Times New Roman"/>
          <w:sz w:val="28"/>
          <w:szCs w:val="28"/>
        </w:rPr>
        <w:t>s</w:t>
      </w:r>
      <w:r w:rsidR="000F569A" w:rsidRPr="008E2B82">
        <w:rPr>
          <w:rFonts w:ascii="Times New Roman" w:hAnsi="Times New Roman" w:cs="Times New Roman"/>
          <w:sz w:val="28"/>
          <w:szCs w:val="28"/>
        </w:rPr>
        <w:t xml:space="preserve"> of this article wa</w:t>
      </w:r>
      <w:r w:rsidR="00E344FA" w:rsidRPr="008E2B82">
        <w:rPr>
          <w:rFonts w:ascii="Times New Roman" w:hAnsi="Times New Roman" w:cs="Times New Roman"/>
          <w:sz w:val="28"/>
          <w:szCs w:val="28"/>
        </w:rPr>
        <w:t>s not clear about the message they</w:t>
      </w:r>
      <w:r w:rsidR="000F569A" w:rsidRPr="008E2B82">
        <w:rPr>
          <w:rFonts w:ascii="Times New Roman" w:hAnsi="Times New Roman" w:cs="Times New Roman"/>
          <w:sz w:val="28"/>
          <w:szCs w:val="28"/>
        </w:rPr>
        <w:t xml:space="preserve"> wante</w:t>
      </w:r>
      <w:r w:rsidR="00E344FA" w:rsidRPr="008E2B82">
        <w:rPr>
          <w:rFonts w:ascii="Times New Roman" w:hAnsi="Times New Roman" w:cs="Times New Roman"/>
          <w:sz w:val="28"/>
          <w:szCs w:val="28"/>
        </w:rPr>
        <w:t>d to pass across. Things were</w:t>
      </w:r>
      <w:r w:rsidR="00DF4D97" w:rsidRPr="008E2B82">
        <w:rPr>
          <w:rFonts w:ascii="Times New Roman" w:hAnsi="Times New Roman" w:cs="Times New Roman"/>
          <w:sz w:val="28"/>
          <w:szCs w:val="28"/>
        </w:rPr>
        <w:t xml:space="preserve"> mixed </w:t>
      </w:r>
      <w:r w:rsidR="00E344FA" w:rsidRPr="008E2B82">
        <w:rPr>
          <w:rFonts w:ascii="Times New Roman" w:hAnsi="Times New Roman" w:cs="Times New Roman"/>
          <w:sz w:val="28"/>
          <w:szCs w:val="28"/>
        </w:rPr>
        <w:t xml:space="preserve">up </w:t>
      </w:r>
      <w:r w:rsidR="00DF4D97" w:rsidRPr="008E2B82">
        <w:rPr>
          <w:rFonts w:ascii="Times New Roman" w:hAnsi="Times New Roman" w:cs="Times New Roman"/>
          <w:sz w:val="28"/>
          <w:szCs w:val="28"/>
        </w:rPr>
        <w:t xml:space="preserve">with </w:t>
      </w:r>
      <w:r w:rsidR="00457340" w:rsidRPr="008E2B82">
        <w:rPr>
          <w:rFonts w:ascii="Times New Roman" w:hAnsi="Times New Roman" w:cs="Times New Roman"/>
          <w:sz w:val="28"/>
          <w:szCs w:val="28"/>
        </w:rPr>
        <w:t xml:space="preserve">the concepts. </w:t>
      </w:r>
      <w:r w:rsidR="002E10B3" w:rsidRPr="008E2B82">
        <w:rPr>
          <w:rFonts w:ascii="Times New Roman" w:hAnsi="Times New Roman" w:cs="Times New Roman"/>
          <w:sz w:val="28"/>
          <w:szCs w:val="28"/>
        </w:rPr>
        <w:t>Therefore, it has become difficult to highlight the limitations of</w:t>
      </w:r>
      <w:r w:rsidR="00E344FA" w:rsidRPr="008E2B82">
        <w:rPr>
          <w:rFonts w:ascii="Times New Roman" w:hAnsi="Times New Roman" w:cs="Times New Roman"/>
          <w:sz w:val="28"/>
          <w:szCs w:val="28"/>
        </w:rPr>
        <w:t xml:space="preserve"> the</w:t>
      </w:r>
      <w:r w:rsidR="002E10B3" w:rsidRPr="008E2B82">
        <w:rPr>
          <w:rFonts w:ascii="Times New Roman" w:hAnsi="Times New Roman" w:cs="Times New Roman"/>
          <w:sz w:val="28"/>
          <w:szCs w:val="28"/>
        </w:rPr>
        <w:t xml:space="preserve"> research.</w:t>
      </w:r>
      <w:r w:rsidR="00E344FA" w:rsidRPr="008E2B82">
        <w:rPr>
          <w:rFonts w:ascii="Times New Roman" w:hAnsi="Times New Roman" w:cs="Times New Roman"/>
          <w:sz w:val="28"/>
          <w:szCs w:val="28"/>
        </w:rPr>
        <w:t xml:space="preserve"> </w:t>
      </w:r>
    </w:p>
    <w:p w:rsidR="007B73D1" w:rsidRPr="008E2B82" w:rsidRDefault="00800F8F" w:rsidP="00E26DF9">
      <w:pPr>
        <w:jc w:val="both"/>
        <w:rPr>
          <w:rFonts w:ascii="Times New Roman" w:hAnsi="Times New Roman" w:cs="Times New Roman"/>
          <w:sz w:val="28"/>
          <w:szCs w:val="28"/>
        </w:rPr>
      </w:pPr>
      <w:r w:rsidRPr="008E2B82">
        <w:rPr>
          <w:rFonts w:ascii="Times New Roman" w:hAnsi="Times New Roman" w:cs="Times New Roman"/>
          <w:sz w:val="28"/>
          <w:szCs w:val="28"/>
        </w:rPr>
        <w:t>The main issues and questions raised by the author</w:t>
      </w:r>
      <w:r w:rsidR="00C47C89" w:rsidRPr="008E2B82">
        <w:rPr>
          <w:rFonts w:ascii="Times New Roman" w:hAnsi="Times New Roman" w:cs="Times New Roman"/>
          <w:sz w:val="28"/>
          <w:szCs w:val="28"/>
        </w:rPr>
        <w:t xml:space="preserve"> </w:t>
      </w:r>
    </w:p>
    <w:p w:rsidR="0017384F" w:rsidRPr="008E2B82" w:rsidRDefault="00D166D1" w:rsidP="00E26DF9">
      <w:pPr>
        <w:jc w:val="both"/>
        <w:rPr>
          <w:rFonts w:ascii="Times New Roman" w:hAnsi="Times New Roman" w:cs="Times New Roman"/>
          <w:sz w:val="28"/>
          <w:szCs w:val="28"/>
        </w:rPr>
      </w:pPr>
      <w:r w:rsidRPr="008E2B82">
        <w:rPr>
          <w:rFonts w:ascii="Times New Roman" w:hAnsi="Times New Roman" w:cs="Times New Roman"/>
          <w:sz w:val="28"/>
          <w:szCs w:val="28"/>
        </w:rPr>
        <w:t>This research was conducted because t</w:t>
      </w:r>
      <w:r w:rsidR="005072B3" w:rsidRPr="008E2B82">
        <w:rPr>
          <w:rFonts w:ascii="Times New Roman" w:hAnsi="Times New Roman" w:cs="Times New Roman"/>
          <w:sz w:val="28"/>
          <w:szCs w:val="28"/>
        </w:rPr>
        <w:t>he author</w:t>
      </w:r>
      <w:r w:rsidR="00C93AB3" w:rsidRPr="008E2B82">
        <w:rPr>
          <w:rFonts w:ascii="Times New Roman" w:hAnsi="Times New Roman" w:cs="Times New Roman"/>
          <w:sz w:val="28"/>
          <w:szCs w:val="28"/>
        </w:rPr>
        <w:t xml:space="preserve">s wanted to </w:t>
      </w:r>
      <w:r w:rsidR="009C2A86" w:rsidRPr="008E2B82">
        <w:rPr>
          <w:rFonts w:ascii="Times New Roman" w:hAnsi="Times New Roman" w:cs="Times New Roman"/>
          <w:sz w:val="28"/>
          <w:szCs w:val="28"/>
        </w:rPr>
        <w:t xml:space="preserve">examine or evaluate the role of </w:t>
      </w:r>
      <w:r w:rsidR="0017384F" w:rsidRPr="008E2B82">
        <w:rPr>
          <w:rFonts w:ascii="Times New Roman" w:hAnsi="Times New Roman" w:cs="Times New Roman"/>
          <w:sz w:val="28"/>
          <w:szCs w:val="28"/>
        </w:rPr>
        <w:t>inc</w:t>
      </w:r>
      <w:r w:rsidR="008E12ED" w:rsidRPr="008E2B82">
        <w:rPr>
          <w:rFonts w:ascii="Times New Roman" w:hAnsi="Times New Roman" w:cs="Times New Roman"/>
          <w:sz w:val="28"/>
          <w:szCs w:val="28"/>
        </w:rPr>
        <w:t xml:space="preserve">ubated technology </w:t>
      </w:r>
      <w:r w:rsidR="00220EC5" w:rsidRPr="008E2B82">
        <w:rPr>
          <w:rFonts w:ascii="Times New Roman" w:hAnsi="Times New Roman" w:cs="Times New Roman"/>
          <w:sz w:val="28"/>
          <w:szCs w:val="28"/>
        </w:rPr>
        <w:t>entrepreneurs</w:t>
      </w:r>
      <w:r w:rsidR="008E12ED" w:rsidRPr="008E2B82">
        <w:rPr>
          <w:rFonts w:ascii="Times New Roman" w:hAnsi="Times New Roman" w:cs="Times New Roman"/>
          <w:sz w:val="28"/>
          <w:szCs w:val="28"/>
        </w:rPr>
        <w:t xml:space="preserve"> in</w:t>
      </w:r>
      <w:r w:rsidR="00220EC5" w:rsidRPr="008E2B82">
        <w:rPr>
          <w:rFonts w:ascii="Times New Roman" w:hAnsi="Times New Roman" w:cs="Times New Roman"/>
          <w:sz w:val="28"/>
          <w:szCs w:val="28"/>
        </w:rPr>
        <w:t xml:space="preserve"> strengthening and </w:t>
      </w:r>
      <w:r w:rsidR="0017384F" w:rsidRPr="008E2B82">
        <w:rPr>
          <w:rFonts w:ascii="Times New Roman" w:hAnsi="Times New Roman" w:cs="Times New Roman"/>
          <w:sz w:val="28"/>
          <w:szCs w:val="28"/>
        </w:rPr>
        <w:t>build</w:t>
      </w:r>
      <w:r w:rsidR="00220EC5" w:rsidRPr="008E2B82">
        <w:rPr>
          <w:rFonts w:ascii="Times New Roman" w:hAnsi="Times New Roman" w:cs="Times New Roman"/>
          <w:sz w:val="28"/>
          <w:szCs w:val="28"/>
        </w:rPr>
        <w:t xml:space="preserve">ing </w:t>
      </w:r>
      <w:r w:rsidR="0017384F" w:rsidRPr="008E2B82">
        <w:rPr>
          <w:rFonts w:ascii="Times New Roman" w:hAnsi="Times New Roman" w:cs="Times New Roman"/>
          <w:sz w:val="28"/>
          <w:szCs w:val="28"/>
        </w:rPr>
        <w:t>relational capital</w:t>
      </w:r>
      <w:r w:rsidR="00220EC5" w:rsidRPr="008E2B82">
        <w:rPr>
          <w:rFonts w:ascii="Times New Roman" w:hAnsi="Times New Roman" w:cs="Times New Roman"/>
          <w:sz w:val="28"/>
          <w:szCs w:val="28"/>
        </w:rPr>
        <w:t xml:space="preserve"> that will help in </w:t>
      </w:r>
      <w:r w:rsidR="00765AEC" w:rsidRPr="008E2B82">
        <w:rPr>
          <w:rFonts w:ascii="Times New Roman" w:hAnsi="Times New Roman" w:cs="Times New Roman"/>
          <w:sz w:val="28"/>
          <w:szCs w:val="28"/>
        </w:rPr>
        <w:t>creating new</w:t>
      </w:r>
      <w:r w:rsidR="00220EC5" w:rsidRPr="008E2B82">
        <w:rPr>
          <w:rFonts w:ascii="Times New Roman" w:hAnsi="Times New Roman" w:cs="Times New Roman"/>
          <w:sz w:val="28"/>
          <w:szCs w:val="28"/>
        </w:rPr>
        <w:t xml:space="preserve"> business ideas in</w:t>
      </w:r>
      <w:r w:rsidR="008E12ED" w:rsidRPr="008E2B82">
        <w:rPr>
          <w:rFonts w:ascii="Times New Roman" w:hAnsi="Times New Roman" w:cs="Times New Roman"/>
          <w:sz w:val="28"/>
          <w:szCs w:val="28"/>
        </w:rPr>
        <w:t xml:space="preserve"> Higher Education Institution in terms of social context.</w:t>
      </w:r>
      <w:r w:rsidR="00765AEC" w:rsidRPr="008E2B82">
        <w:rPr>
          <w:rFonts w:ascii="Times New Roman" w:hAnsi="Times New Roman" w:cs="Times New Roman"/>
          <w:sz w:val="28"/>
          <w:szCs w:val="28"/>
        </w:rPr>
        <w:t xml:space="preserve"> </w:t>
      </w:r>
    </w:p>
    <w:p w:rsidR="00512F23" w:rsidRPr="008E2B82" w:rsidRDefault="007825D1" w:rsidP="00E26DF9">
      <w:pPr>
        <w:jc w:val="both"/>
        <w:rPr>
          <w:rFonts w:ascii="Times New Roman" w:hAnsi="Times New Roman" w:cs="Times New Roman"/>
          <w:sz w:val="28"/>
          <w:szCs w:val="28"/>
        </w:rPr>
      </w:pPr>
      <w:r w:rsidRPr="008E2B82">
        <w:rPr>
          <w:rFonts w:ascii="Times New Roman" w:hAnsi="Times New Roman" w:cs="Times New Roman"/>
          <w:sz w:val="28"/>
          <w:szCs w:val="28"/>
        </w:rPr>
        <w:t xml:space="preserve">The </w:t>
      </w:r>
      <w:r w:rsidR="00982EF3" w:rsidRPr="008E2B82">
        <w:rPr>
          <w:rFonts w:ascii="Times New Roman" w:hAnsi="Times New Roman" w:cs="Times New Roman"/>
          <w:sz w:val="28"/>
          <w:szCs w:val="28"/>
        </w:rPr>
        <w:t xml:space="preserve">findings of this </w:t>
      </w:r>
      <w:r w:rsidR="009429D6" w:rsidRPr="008E2B82">
        <w:rPr>
          <w:rFonts w:ascii="Times New Roman" w:hAnsi="Times New Roman" w:cs="Times New Roman"/>
          <w:sz w:val="28"/>
          <w:szCs w:val="28"/>
        </w:rPr>
        <w:t xml:space="preserve">study have shown that all the questions raised were addressed. </w:t>
      </w:r>
      <w:r w:rsidR="00001BC7" w:rsidRPr="008E2B82">
        <w:rPr>
          <w:rFonts w:ascii="Times New Roman" w:hAnsi="Times New Roman" w:cs="Times New Roman"/>
          <w:sz w:val="28"/>
          <w:szCs w:val="28"/>
        </w:rPr>
        <w:t xml:space="preserve">The clarity of this </w:t>
      </w:r>
      <w:r w:rsidR="0000426F" w:rsidRPr="008E2B82">
        <w:rPr>
          <w:rFonts w:ascii="Times New Roman" w:hAnsi="Times New Roman" w:cs="Times New Roman"/>
          <w:sz w:val="28"/>
          <w:szCs w:val="28"/>
        </w:rPr>
        <w:t xml:space="preserve">study, will help further research on this topic. </w:t>
      </w:r>
      <w:r w:rsidR="00001BC7" w:rsidRPr="008E2B82">
        <w:rPr>
          <w:rFonts w:ascii="Times New Roman" w:hAnsi="Times New Roman" w:cs="Times New Roman"/>
          <w:sz w:val="28"/>
          <w:szCs w:val="28"/>
        </w:rPr>
        <w:t xml:space="preserve"> </w:t>
      </w:r>
    </w:p>
    <w:p w:rsidR="00462B12" w:rsidRPr="008E2B82" w:rsidRDefault="009249EB" w:rsidP="00E26DF9">
      <w:pPr>
        <w:jc w:val="both"/>
        <w:rPr>
          <w:rFonts w:ascii="Times New Roman" w:hAnsi="Times New Roman" w:cs="Times New Roman"/>
          <w:color w:val="000000" w:themeColor="text1"/>
          <w:sz w:val="28"/>
          <w:szCs w:val="28"/>
        </w:rPr>
      </w:pPr>
      <w:r w:rsidRPr="00E26DF9">
        <w:rPr>
          <w:rFonts w:ascii="Times New Roman" w:hAnsi="Times New Roman" w:cs="Times New Roman"/>
          <w:b/>
          <w:color w:val="000000" w:themeColor="text1"/>
          <w:sz w:val="28"/>
          <w:szCs w:val="28"/>
          <w:u w:val="single"/>
        </w:rPr>
        <w:t>Is the text balanced</w:t>
      </w:r>
      <w:r w:rsidR="008E6750" w:rsidRPr="008E2B82">
        <w:rPr>
          <w:rFonts w:ascii="Times New Roman" w:hAnsi="Times New Roman" w:cs="Times New Roman"/>
          <w:color w:val="000000" w:themeColor="text1"/>
          <w:sz w:val="28"/>
          <w:szCs w:val="28"/>
        </w:rPr>
        <w:t>?</w:t>
      </w:r>
    </w:p>
    <w:p w:rsidR="00E26DF9" w:rsidRDefault="00D57055" w:rsidP="00E26DF9">
      <w:pPr>
        <w:jc w:val="both"/>
        <w:rPr>
          <w:rFonts w:ascii="Times New Roman" w:hAnsi="Times New Roman" w:cs="Times New Roman"/>
          <w:color w:val="000000" w:themeColor="text1"/>
          <w:sz w:val="28"/>
          <w:szCs w:val="28"/>
        </w:rPr>
      </w:pPr>
      <w:r w:rsidRPr="008E2B82">
        <w:rPr>
          <w:rFonts w:ascii="Times New Roman" w:hAnsi="Times New Roman" w:cs="Times New Roman"/>
          <w:color w:val="000000" w:themeColor="text1"/>
          <w:sz w:val="28"/>
          <w:szCs w:val="28"/>
        </w:rPr>
        <w:t>This article is</w:t>
      </w:r>
      <w:r w:rsidR="00462B12" w:rsidRPr="008E2B82">
        <w:rPr>
          <w:rFonts w:ascii="Times New Roman" w:hAnsi="Times New Roman" w:cs="Times New Roman"/>
          <w:color w:val="000000" w:themeColor="text1"/>
          <w:sz w:val="28"/>
          <w:szCs w:val="28"/>
        </w:rPr>
        <w:t xml:space="preserve"> balanced</w:t>
      </w:r>
      <w:r w:rsidRPr="008E2B82">
        <w:rPr>
          <w:rFonts w:ascii="Times New Roman" w:hAnsi="Times New Roman" w:cs="Times New Roman"/>
          <w:color w:val="000000" w:themeColor="text1"/>
          <w:sz w:val="28"/>
          <w:szCs w:val="28"/>
        </w:rPr>
        <w:t xml:space="preserve">, </w:t>
      </w:r>
      <w:r w:rsidR="00462B12" w:rsidRPr="008E2B82">
        <w:rPr>
          <w:rFonts w:ascii="Times New Roman" w:hAnsi="Times New Roman" w:cs="Times New Roman"/>
          <w:color w:val="000000" w:themeColor="text1"/>
          <w:sz w:val="28"/>
          <w:szCs w:val="28"/>
        </w:rPr>
        <w:t xml:space="preserve">because the researchers were able to </w:t>
      </w:r>
      <w:r w:rsidR="000E3A8D" w:rsidRPr="008E2B82">
        <w:rPr>
          <w:rFonts w:ascii="Times New Roman" w:hAnsi="Times New Roman" w:cs="Times New Roman"/>
          <w:color w:val="000000" w:themeColor="text1"/>
          <w:sz w:val="28"/>
          <w:szCs w:val="28"/>
        </w:rPr>
        <w:t xml:space="preserve">use </w:t>
      </w:r>
      <w:r w:rsidR="001E6000" w:rsidRPr="008E2B82">
        <w:rPr>
          <w:rFonts w:ascii="Times New Roman" w:hAnsi="Times New Roman" w:cs="Times New Roman"/>
          <w:color w:val="000000" w:themeColor="text1"/>
          <w:sz w:val="28"/>
          <w:szCs w:val="28"/>
        </w:rPr>
        <w:t xml:space="preserve">the </w:t>
      </w:r>
      <w:r w:rsidR="000E3A8D" w:rsidRPr="008E2B82">
        <w:rPr>
          <w:rFonts w:ascii="Times New Roman" w:hAnsi="Times New Roman" w:cs="Times New Roman"/>
          <w:color w:val="000000" w:themeColor="text1"/>
          <w:sz w:val="28"/>
          <w:szCs w:val="28"/>
        </w:rPr>
        <w:t>appropriate words to describe</w:t>
      </w:r>
      <w:r w:rsidR="00737489" w:rsidRPr="008E2B82">
        <w:rPr>
          <w:rFonts w:ascii="Times New Roman" w:hAnsi="Times New Roman" w:cs="Times New Roman"/>
          <w:color w:val="000000" w:themeColor="text1"/>
          <w:sz w:val="28"/>
          <w:szCs w:val="28"/>
        </w:rPr>
        <w:t xml:space="preserve"> events mentioned </w:t>
      </w:r>
      <w:r w:rsidRPr="008E2B82">
        <w:rPr>
          <w:rFonts w:ascii="Times New Roman" w:hAnsi="Times New Roman" w:cs="Times New Roman"/>
          <w:color w:val="000000" w:themeColor="text1"/>
          <w:sz w:val="28"/>
          <w:szCs w:val="28"/>
        </w:rPr>
        <w:t xml:space="preserve">in the article. The scholars </w:t>
      </w:r>
      <w:r w:rsidR="00EF6D4D" w:rsidRPr="008E2B82">
        <w:rPr>
          <w:rFonts w:ascii="Times New Roman" w:hAnsi="Times New Roman" w:cs="Times New Roman"/>
          <w:color w:val="000000" w:themeColor="text1"/>
          <w:sz w:val="28"/>
          <w:szCs w:val="28"/>
        </w:rPr>
        <w:t>p</w:t>
      </w:r>
      <w:r w:rsidR="00E276C9" w:rsidRPr="008E2B82">
        <w:rPr>
          <w:rFonts w:ascii="Times New Roman" w:hAnsi="Times New Roman" w:cs="Times New Roman"/>
          <w:color w:val="000000" w:themeColor="text1"/>
          <w:sz w:val="28"/>
          <w:szCs w:val="28"/>
        </w:rPr>
        <w:t>resented factual information and</w:t>
      </w:r>
      <w:r w:rsidR="00EF6D4D" w:rsidRPr="008E2B82">
        <w:rPr>
          <w:rFonts w:ascii="Times New Roman" w:hAnsi="Times New Roman" w:cs="Times New Roman"/>
          <w:color w:val="000000" w:themeColor="text1"/>
          <w:sz w:val="28"/>
          <w:szCs w:val="28"/>
        </w:rPr>
        <w:t xml:space="preserve"> </w:t>
      </w:r>
      <w:r w:rsidR="006B3637" w:rsidRPr="008E2B82">
        <w:rPr>
          <w:rFonts w:ascii="Times New Roman" w:hAnsi="Times New Roman" w:cs="Times New Roman"/>
          <w:color w:val="000000" w:themeColor="text1"/>
          <w:sz w:val="28"/>
          <w:szCs w:val="28"/>
        </w:rPr>
        <w:t>informed assertions t</w:t>
      </w:r>
      <w:r w:rsidR="00EC0806" w:rsidRPr="008E2B82">
        <w:rPr>
          <w:rFonts w:ascii="Times New Roman" w:hAnsi="Times New Roman" w:cs="Times New Roman"/>
          <w:color w:val="000000" w:themeColor="text1"/>
          <w:sz w:val="28"/>
          <w:szCs w:val="28"/>
        </w:rPr>
        <w:t xml:space="preserve">hat were supported with evidence. </w:t>
      </w:r>
      <w:r w:rsidR="00FE5540" w:rsidRPr="008E2B82">
        <w:rPr>
          <w:rFonts w:ascii="Times New Roman" w:hAnsi="Times New Roman" w:cs="Times New Roman"/>
          <w:color w:val="000000" w:themeColor="text1"/>
          <w:sz w:val="28"/>
          <w:szCs w:val="28"/>
        </w:rPr>
        <w:t xml:space="preserve">In addition, the authors tried to pay attention to all the facts, and developed a logical </w:t>
      </w:r>
      <w:r w:rsidR="00DA7441" w:rsidRPr="008E2B82">
        <w:rPr>
          <w:rFonts w:ascii="Times New Roman" w:hAnsi="Times New Roman" w:cs="Times New Roman"/>
          <w:color w:val="000000" w:themeColor="text1"/>
          <w:sz w:val="28"/>
          <w:szCs w:val="28"/>
        </w:rPr>
        <w:t xml:space="preserve">argument to support their opinions. </w:t>
      </w:r>
      <w:r w:rsidR="008E6750" w:rsidRPr="008E2B82">
        <w:rPr>
          <w:rFonts w:ascii="Times New Roman" w:hAnsi="Times New Roman" w:cs="Times New Roman"/>
          <w:color w:val="000000" w:themeColor="text1"/>
          <w:sz w:val="28"/>
          <w:szCs w:val="28"/>
        </w:rPr>
        <w:t>The authors presen</w:t>
      </w:r>
      <w:r w:rsidR="00020D88" w:rsidRPr="008E2B82">
        <w:rPr>
          <w:rFonts w:ascii="Times New Roman" w:hAnsi="Times New Roman" w:cs="Times New Roman"/>
          <w:color w:val="000000" w:themeColor="text1"/>
          <w:sz w:val="28"/>
          <w:szCs w:val="28"/>
        </w:rPr>
        <w:t xml:space="preserve">ted all sides on an issue equally. The scholars </w:t>
      </w:r>
      <w:r w:rsidR="008E6750" w:rsidRPr="008E2B82">
        <w:rPr>
          <w:rFonts w:ascii="Times New Roman" w:hAnsi="Times New Roman" w:cs="Times New Roman"/>
          <w:color w:val="000000" w:themeColor="text1"/>
          <w:sz w:val="28"/>
          <w:szCs w:val="28"/>
        </w:rPr>
        <w:t>did not present a limited v</w:t>
      </w:r>
      <w:r w:rsidR="00451DEC" w:rsidRPr="008E2B82">
        <w:rPr>
          <w:rFonts w:ascii="Times New Roman" w:hAnsi="Times New Roman" w:cs="Times New Roman"/>
          <w:color w:val="000000" w:themeColor="text1"/>
          <w:sz w:val="28"/>
          <w:szCs w:val="28"/>
        </w:rPr>
        <w:t xml:space="preserve">iew on the above research topic. </w:t>
      </w:r>
    </w:p>
    <w:p w:rsidR="00E26DF9" w:rsidRDefault="00E26DF9" w:rsidP="00E26DF9">
      <w:pPr>
        <w:jc w:val="both"/>
        <w:rPr>
          <w:rFonts w:ascii="Times New Roman" w:hAnsi="Times New Roman" w:cs="Times New Roman"/>
          <w:color w:val="000000" w:themeColor="text1"/>
          <w:sz w:val="28"/>
          <w:szCs w:val="28"/>
        </w:rPr>
      </w:pPr>
    </w:p>
    <w:p w:rsidR="00462B12" w:rsidRPr="008E2B82" w:rsidRDefault="00451DEC" w:rsidP="00E26DF9">
      <w:pPr>
        <w:jc w:val="both"/>
        <w:rPr>
          <w:rFonts w:ascii="Times New Roman" w:hAnsi="Times New Roman" w:cs="Times New Roman"/>
          <w:color w:val="000000" w:themeColor="text1"/>
          <w:sz w:val="28"/>
          <w:szCs w:val="28"/>
        </w:rPr>
      </w:pPr>
      <w:r w:rsidRPr="008E2B82">
        <w:rPr>
          <w:rFonts w:ascii="Times New Roman" w:hAnsi="Times New Roman" w:cs="Times New Roman"/>
          <w:color w:val="000000" w:themeColor="text1"/>
          <w:sz w:val="28"/>
          <w:szCs w:val="28"/>
        </w:rPr>
        <w:t xml:space="preserve"> </w:t>
      </w:r>
    </w:p>
    <w:p w:rsidR="0090388F" w:rsidRPr="00E26DF9" w:rsidRDefault="00FF00A3" w:rsidP="00E26DF9">
      <w:pPr>
        <w:jc w:val="both"/>
        <w:rPr>
          <w:rFonts w:ascii="Times New Roman" w:hAnsi="Times New Roman" w:cs="Times New Roman"/>
          <w:b/>
          <w:sz w:val="28"/>
          <w:szCs w:val="28"/>
          <w:u w:val="single"/>
        </w:rPr>
      </w:pPr>
      <w:r w:rsidRPr="00E26DF9">
        <w:rPr>
          <w:rFonts w:ascii="Times New Roman" w:hAnsi="Times New Roman" w:cs="Times New Roman"/>
          <w:b/>
          <w:sz w:val="28"/>
          <w:szCs w:val="28"/>
          <w:u w:val="single"/>
        </w:rPr>
        <w:lastRenderedPageBreak/>
        <w:t>Contribution of the author</w:t>
      </w:r>
      <w:r w:rsidR="003F6B18" w:rsidRPr="00E26DF9">
        <w:rPr>
          <w:rFonts w:ascii="Times New Roman" w:hAnsi="Times New Roman" w:cs="Times New Roman"/>
          <w:b/>
          <w:sz w:val="28"/>
          <w:szCs w:val="28"/>
          <w:u w:val="single"/>
        </w:rPr>
        <w:t>s</w:t>
      </w:r>
    </w:p>
    <w:p w:rsidR="00ED2802" w:rsidRPr="008E2B82" w:rsidRDefault="00C028A9" w:rsidP="00E26DF9">
      <w:pPr>
        <w:jc w:val="both"/>
        <w:rPr>
          <w:rFonts w:ascii="Times New Roman" w:hAnsi="Times New Roman" w:cs="Times New Roman"/>
          <w:color w:val="000000" w:themeColor="text1"/>
          <w:sz w:val="28"/>
          <w:szCs w:val="28"/>
        </w:rPr>
      </w:pPr>
      <w:r w:rsidRPr="008E2B82">
        <w:rPr>
          <w:rFonts w:ascii="Times New Roman" w:hAnsi="Times New Roman" w:cs="Times New Roman"/>
          <w:color w:val="000000" w:themeColor="text1"/>
          <w:sz w:val="28"/>
          <w:szCs w:val="28"/>
        </w:rPr>
        <w:t>The researcher</w:t>
      </w:r>
      <w:r w:rsidR="00ED2802" w:rsidRPr="008E2B82">
        <w:rPr>
          <w:rFonts w:ascii="Times New Roman" w:hAnsi="Times New Roman" w:cs="Times New Roman"/>
          <w:color w:val="000000" w:themeColor="text1"/>
          <w:sz w:val="28"/>
          <w:szCs w:val="28"/>
        </w:rPr>
        <w:t>s</w:t>
      </w:r>
      <w:r w:rsidRPr="008E2B82">
        <w:rPr>
          <w:rFonts w:ascii="Times New Roman" w:hAnsi="Times New Roman" w:cs="Times New Roman"/>
          <w:color w:val="000000" w:themeColor="text1"/>
          <w:sz w:val="28"/>
          <w:szCs w:val="28"/>
        </w:rPr>
        <w:t xml:space="preserve"> made positive contribution in this study. </w:t>
      </w:r>
      <w:r w:rsidR="00D0270A" w:rsidRPr="008E2B82">
        <w:rPr>
          <w:rFonts w:ascii="Times New Roman" w:hAnsi="Times New Roman" w:cs="Times New Roman"/>
          <w:color w:val="000000" w:themeColor="text1"/>
          <w:sz w:val="28"/>
          <w:szCs w:val="28"/>
        </w:rPr>
        <w:t xml:space="preserve">For example, the paper has discovered </w:t>
      </w:r>
      <w:r w:rsidR="00D478BA" w:rsidRPr="008E2B82">
        <w:rPr>
          <w:rFonts w:ascii="Times New Roman" w:hAnsi="Times New Roman" w:cs="Times New Roman"/>
          <w:color w:val="000000" w:themeColor="text1"/>
          <w:sz w:val="28"/>
          <w:szCs w:val="28"/>
        </w:rPr>
        <w:t>four kinds of relat</w:t>
      </w:r>
      <w:r w:rsidR="00466DF3" w:rsidRPr="008E2B82">
        <w:rPr>
          <w:rFonts w:ascii="Times New Roman" w:hAnsi="Times New Roman" w:cs="Times New Roman"/>
          <w:color w:val="000000" w:themeColor="text1"/>
          <w:sz w:val="28"/>
          <w:szCs w:val="28"/>
        </w:rPr>
        <w:t>ional capital building. The author</w:t>
      </w:r>
      <w:r w:rsidR="003F6B18" w:rsidRPr="008E2B82">
        <w:rPr>
          <w:rFonts w:ascii="Times New Roman" w:hAnsi="Times New Roman" w:cs="Times New Roman"/>
          <w:color w:val="000000" w:themeColor="text1"/>
          <w:sz w:val="28"/>
          <w:szCs w:val="28"/>
        </w:rPr>
        <w:t>s have</w:t>
      </w:r>
      <w:r w:rsidR="00466DF3" w:rsidRPr="008E2B82">
        <w:rPr>
          <w:rFonts w:ascii="Times New Roman" w:hAnsi="Times New Roman" w:cs="Times New Roman"/>
          <w:color w:val="000000" w:themeColor="text1"/>
          <w:sz w:val="28"/>
          <w:szCs w:val="28"/>
        </w:rPr>
        <w:t xml:space="preserve"> also identified through the use of Jones-Evans (1995) classification of technology entrepreneurs that users, producers, opportunists and non-technical entrepreneur’s embarked on </w:t>
      </w:r>
      <w:r w:rsidR="00863AC9" w:rsidRPr="008E2B82">
        <w:rPr>
          <w:rFonts w:ascii="Times New Roman" w:hAnsi="Times New Roman" w:cs="Times New Roman"/>
          <w:color w:val="000000" w:themeColor="text1"/>
          <w:sz w:val="28"/>
          <w:szCs w:val="28"/>
        </w:rPr>
        <w:t xml:space="preserve">client focused relational capital building, whereas researcher types networked with service providers and displayed </w:t>
      </w:r>
      <w:r w:rsidR="00AC4379" w:rsidRPr="008E2B82">
        <w:rPr>
          <w:rFonts w:ascii="Times New Roman" w:hAnsi="Times New Roman" w:cs="Times New Roman"/>
          <w:color w:val="000000" w:themeColor="text1"/>
          <w:sz w:val="28"/>
          <w:szCs w:val="28"/>
        </w:rPr>
        <w:t>arm’s length</w:t>
      </w:r>
      <w:r w:rsidR="00863AC9" w:rsidRPr="008E2B82">
        <w:rPr>
          <w:rFonts w:ascii="Times New Roman" w:hAnsi="Times New Roman" w:cs="Times New Roman"/>
          <w:color w:val="000000" w:themeColor="text1"/>
          <w:sz w:val="28"/>
          <w:szCs w:val="28"/>
        </w:rPr>
        <w:t xml:space="preserve"> relational capital building styles.</w:t>
      </w:r>
      <w:r w:rsidR="00ED2802" w:rsidRPr="008E2B82">
        <w:rPr>
          <w:rFonts w:ascii="Times New Roman" w:hAnsi="Times New Roman" w:cs="Times New Roman"/>
          <w:color w:val="000000" w:themeColor="text1"/>
          <w:sz w:val="28"/>
          <w:szCs w:val="28"/>
        </w:rPr>
        <w:t xml:space="preserve"> </w:t>
      </w:r>
    </w:p>
    <w:p w:rsidR="002B5DF9" w:rsidRPr="008E2B82" w:rsidRDefault="00ED2802" w:rsidP="00E26DF9">
      <w:pPr>
        <w:jc w:val="both"/>
        <w:rPr>
          <w:rFonts w:ascii="Times New Roman" w:hAnsi="Times New Roman" w:cs="Times New Roman"/>
          <w:color w:val="000000" w:themeColor="text1"/>
          <w:sz w:val="28"/>
          <w:szCs w:val="28"/>
        </w:rPr>
      </w:pPr>
      <w:r w:rsidRPr="008E2B82">
        <w:rPr>
          <w:rFonts w:ascii="Times New Roman" w:hAnsi="Times New Roman" w:cs="Times New Roman"/>
          <w:color w:val="000000" w:themeColor="text1"/>
          <w:sz w:val="28"/>
          <w:szCs w:val="28"/>
        </w:rPr>
        <w:t>The researchers have found out that ne</w:t>
      </w:r>
      <w:r w:rsidR="00007EC1" w:rsidRPr="008E2B82">
        <w:rPr>
          <w:rFonts w:ascii="Times New Roman" w:hAnsi="Times New Roman" w:cs="Times New Roman"/>
          <w:color w:val="000000" w:themeColor="text1"/>
          <w:sz w:val="28"/>
          <w:szCs w:val="28"/>
        </w:rPr>
        <w:t xml:space="preserve">tworks as well as knowledge assets are very important factors in helping incubator technology entrepreneurs. The scholars added that there is a need for new method </w:t>
      </w:r>
      <w:r w:rsidR="00A200C3" w:rsidRPr="008E2B82">
        <w:rPr>
          <w:rFonts w:ascii="Times New Roman" w:hAnsi="Times New Roman" w:cs="Times New Roman"/>
          <w:color w:val="000000" w:themeColor="text1"/>
          <w:sz w:val="28"/>
          <w:szCs w:val="28"/>
        </w:rPr>
        <w:t xml:space="preserve">to be put in place that will help in strengthening and building connection </w:t>
      </w:r>
      <w:r w:rsidR="003C2B2F" w:rsidRPr="008E2B82">
        <w:rPr>
          <w:rFonts w:ascii="Times New Roman" w:hAnsi="Times New Roman" w:cs="Times New Roman"/>
          <w:color w:val="000000" w:themeColor="text1"/>
          <w:sz w:val="28"/>
          <w:szCs w:val="28"/>
        </w:rPr>
        <w:t>between the technology entrepreneur a</w:t>
      </w:r>
      <w:r w:rsidR="00A200C3" w:rsidRPr="008E2B82">
        <w:rPr>
          <w:rFonts w:ascii="Times New Roman" w:hAnsi="Times New Roman" w:cs="Times New Roman"/>
          <w:color w:val="000000" w:themeColor="text1"/>
          <w:sz w:val="28"/>
          <w:szCs w:val="28"/>
        </w:rPr>
        <w:t xml:space="preserve">nd Higher Education Institute. </w:t>
      </w:r>
      <w:r w:rsidR="003C2B2F" w:rsidRPr="008E2B82">
        <w:rPr>
          <w:rFonts w:ascii="Times New Roman" w:hAnsi="Times New Roman" w:cs="Times New Roman"/>
          <w:color w:val="000000" w:themeColor="text1"/>
          <w:sz w:val="28"/>
          <w:szCs w:val="28"/>
        </w:rPr>
        <w:t xml:space="preserve"> </w:t>
      </w:r>
    </w:p>
    <w:p w:rsidR="002B5DF9" w:rsidRPr="003F3D4B" w:rsidRDefault="002B5DF9" w:rsidP="00E26DF9">
      <w:pPr>
        <w:jc w:val="both"/>
        <w:rPr>
          <w:rFonts w:ascii="Times New Roman" w:hAnsi="Times New Roman" w:cs="Times New Roman"/>
          <w:b/>
          <w:color w:val="000000" w:themeColor="text1"/>
          <w:sz w:val="28"/>
          <w:szCs w:val="28"/>
          <w:u w:val="single"/>
        </w:rPr>
      </w:pPr>
      <w:r w:rsidRPr="003F3D4B">
        <w:rPr>
          <w:rFonts w:ascii="Times New Roman" w:hAnsi="Times New Roman" w:cs="Times New Roman"/>
          <w:b/>
          <w:sz w:val="28"/>
          <w:szCs w:val="28"/>
          <w:u w:val="single"/>
        </w:rPr>
        <w:t xml:space="preserve">Conclusion </w:t>
      </w:r>
    </w:p>
    <w:p w:rsidR="008E2B82" w:rsidRPr="008E2B82" w:rsidRDefault="002B5DF9" w:rsidP="00E26DF9">
      <w:pPr>
        <w:jc w:val="both"/>
        <w:rPr>
          <w:rFonts w:ascii="Times New Roman" w:hAnsi="Times New Roman" w:cs="Times New Roman"/>
          <w:color w:val="000000" w:themeColor="text1"/>
          <w:sz w:val="28"/>
          <w:szCs w:val="28"/>
        </w:rPr>
      </w:pPr>
      <w:r w:rsidRPr="008E2B82">
        <w:rPr>
          <w:rFonts w:ascii="Times New Roman" w:hAnsi="Times New Roman" w:cs="Times New Roman"/>
          <w:sz w:val="28"/>
          <w:szCs w:val="28"/>
        </w:rPr>
        <w:t xml:space="preserve">In conclusion, </w:t>
      </w:r>
      <w:r w:rsidR="00AC2E52" w:rsidRPr="008E2B82">
        <w:rPr>
          <w:rFonts w:ascii="Times New Roman" w:hAnsi="Times New Roman" w:cs="Times New Roman"/>
          <w:sz w:val="28"/>
          <w:szCs w:val="28"/>
        </w:rPr>
        <w:t xml:space="preserve">the review of the above mentioned article, has shown that knowledge </w:t>
      </w:r>
      <w:r w:rsidR="00E37715" w:rsidRPr="008E2B82">
        <w:rPr>
          <w:rFonts w:ascii="Times New Roman" w:hAnsi="Times New Roman" w:cs="Times New Roman"/>
          <w:sz w:val="28"/>
          <w:szCs w:val="28"/>
        </w:rPr>
        <w:t>assets and networks are very important factor</w:t>
      </w:r>
      <w:r w:rsidR="00543FC6" w:rsidRPr="008E2B82">
        <w:rPr>
          <w:rFonts w:ascii="Times New Roman" w:hAnsi="Times New Roman" w:cs="Times New Roman"/>
          <w:sz w:val="28"/>
          <w:szCs w:val="28"/>
        </w:rPr>
        <w:t xml:space="preserve">s </w:t>
      </w:r>
      <w:r w:rsidR="00DC617F" w:rsidRPr="008E2B82">
        <w:rPr>
          <w:rFonts w:ascii="Times New Roman" w:hAnsi="Times New Roman" w:cs="Times New Roman"/>
          <w:sz w:val="28"/>
          <w:szCs w:val="28"/>
        </w:rPr>
        <w:t xml:space="preserve">in </w:t>
      </w:r>
      <w:r w:rsidR="00762088" w:rsidRPr="008E2B82">
        <w:rPr>
          <w:rFonts w:ascii="Times New Roman" w:hAnsi="Times New Roman" w:cs="Times New Roman"/>
          <w:sz w:val="28"/>
          <w:szCs w:val="28"/>
        </w:rPr>
        <w:t xml:space="preserve">strengthening or underpinning </w:t>
      </w:r>
      <w:r w:rsidR="00543FC6" w:rsidRPr="008E2B82">
        <w:rPr>
          <w:rFonts w:ascii="Times New Roman" w:hAnsi="Times New Roman" w:cs="Times New Roman"/>
          <w:sz w:val="28"/>
          <w:szCs w:val="28"/>
        </w:rPr>
        <w:t xml:space="preserve">incubator technology </w:t>
      </w:r>
      <w:r w:rsidR="00FB16B3" w:rsidRPr="008E2B82">
        <w:rPr>
          <w:rFonts w:ascii="Times New Roman" w:hAnsi="Times New Roman" w:cs="Times New Roman"/>
          <w:sz w:val="28"/>
          <w:szCs w:val="28"/>
        </w:rPr>
        <w:t xml:space="preserve">entrepreneurs. </w:t>
      </w:r>
      <w:r w:rsidR="00C86C35" w:rsidRPr="008E2B82">
        <w:rPr>
          <w:rFonts w:ascii="Times New Roman" w:hAnsi="Times New Roman" w:cs="Times New Roman"/>
          <w:sz w:val="28"/>
          <w:szCs w:val="28"/>
        </w:rPr>
        <w:t xml:space="preserve">The authors added </w:t>
      </w:r>
      <w:r w:rsidR="00AC6208" w:rsidRPr="008E2B82">
        <w:rPr>
          <w:rFonts w:ascii="Times New Roman" w:hAnsi="Times New Roman" w:cs="Times New Roman"/>
          <w:sz w:val="28"/>
          <w:szCs w:val="28"/>
        </w:rPr>
        <w:t>that regarding</w:t>
      </w:r>
      <w:r w:rsidR="00FB16B3" w:rsidRPr="008E2B82">
        <w:rPr>
          <w:rFonts w:ascii="Times New Roman" w:hAnsi="Times New Roman" w:cs="Times New Roman"/>
          <w:sz w:val="28"/>
          <w:szCs w:val="28"/>
        </w:rPr>
        <w:t xml:space="preserve"> </w:t>
      </w:r>
      <w:r w:rsidR="00C86C35" w:rsidRPr="008E2B82">
        <w:rPr>
          <w:rFonts w:ascii="Times New Roman" w:hAnsi="Times New Roman" w:cs="Times New Roman"/>
          <w:sz w:val="28"/>
          <w:szCs w:val="28"/>
        </w:rPr>
        <w:t xml:space="preserve">exchange and </w:t>
      </w:r>
      <w:r w:rsidR="001B531C" w:rsidRPr="008E2B82">
        <w:rPr>
          <w:rFonts w:ascii="Times New Roman" w:hAnsi="Times New Roman" w:cs="Times New Roman"/>
          <w:sz w:val="28"/>
          <w:szCs w:val="28"/>
        </w:rPr>
        <w:t xml:space="preserve">relationship building </w:t>
      </w:r>
      <w:r w:rsidR="0067714F" w:rsidRPr="008E2B82">
        <w:rPr>
          <w:rFonts w:ascii="Times New Roman" w:hAnsi="Times New Roman" w:cs="Times New Roman"/>
          <w:sz w:val="28"/>
          <w:szCs w:val="28"/>
        </w:rPr>
        <w:t xml:space="preserve">as it concerns technology entrepreneurs </w:t>
      </w:r>
      <w:r w:rsidR="00E156E6" w:rsidRPr="008E2B82">
        <w:rPr>
          <w:rFonts w:ascii="Times New Roman" w:hAnsi="Times New Roman" w:cs="Times New Roman"/>
          <w:sz w:val="28"/>
          <w:szCs w:val="28"/>
        </w:rPr>
        <w:t xml:space="preserve">and Higher Education Institute, as hothouses </w:t>
      </w:r>
      <w:r w:rsidR="00C23415" w:rsidRPr="008E2B82">
        <w:rPr>
          <w:rFonts w:ascii="Times New Roman" w:hAnsi="Times New Roman" w:cs="Times New Roman"/>
          <w:sz w:val="28"/>
          <w:szCs w:val="28"/>
        </w:rPr>
        <w:t xml:space="preserve">of relational capital resources, </w:t>
      </w:r>
      <w:r w:rsidR="00731526" w:rsidRPr="008E2B82">
        <w:rPr>
          <w:rFonts w:ascii="Times New Roman" w:hAnsi="Times New Roman" w:cs="Times New Roman"/>
          <w:sz w:val="28"/>
          <w:szCs w:val="28"/>
        </w:rPr>
        <w:t xml:space="preserve">that new methods should be explored in order to facilitate </w:t>
      </w:r>
      <w:r w:rsidR="00324278" w:rsidRPr="008E2B82">
        <w:rPr>
          <w:rFonts w:ascii="Times New Roman" w:hAnsi="Times New Roman" w:cs="Times New Roman"/>
          <w:sz w:val="28"/>
          <w:szCs w:val="28"/>
        </w:rPr>
        <w:t xml:space="preserve">or encourage </w:t>
      </w:r>
      <w:r w:rsidR="001A36E1" w:rsidRPr="008E2B82">
        <w:rPr>
          <w:rFonts w:ascii="Times New Roman" w:hAnsi="Times New Roman" w:cs="Times New Roman"/>
          <w:sz w:val="28"/>
          <w:szCs w:val="28"/>
        </w:rPr>
        <w:t xml:space="preserve">them. </w:t>
      </w:r>
      <w:r w:rsidR="00C23415" w:rsidRPr="008E2B82">
        <w:rPr>
          <w:rFonts w:ascii="Times New Roman" w:hAnsi="Times New Roman" w:cs="Times New Roman"/>
          <w:sz w:val="28"/>
          <w:szCs w:val="28"/>
        </w:rPr>
        <w:t xml:space="preserve">Furthermore, from the angle of policy, a lot of work has been put in place </w:t>
      </w:r>
      <w:r w:rsidR="00AD3CCB" w:rsidRPr="008E2B82">
        <w:rPr>
          <w:rFonts w:ascii="Times New Roman" w:hAnsi="Times New Roman" w:cs="Times New Roman"/>
          <w:sz w:val="28"/>
          <w:szCs w:val="28"/>
        </w:rPr>
        <w:t>at</w:t>
      </w:r>
      <w:r w:rsidR="00B54314" w:rsidRPr="008E2B82">
        <w:rPr>
          <w:rFonts w:ascii="Times New Roman" w:hAnsi="Times New Roman" w:cs="Times New Roman"/>
          <w:sz w:val="28"/>
          <w:szCs w:val="28"/>
        </w:rPr>
        <w:t xml:space="preserve"> EU levels and national in order to bring to bear a supportive environment for technology start-ups</w:t>
      </w:r>
      <w:r w:rsidR="00B54314" w:rsidRPr="008E2B82">
        <w:rPr>
          <w:rFonts w:ascii="Times New Roman" w:hAnsi="Times New Roman" w:cs="Times New Roman"/>
          <w:color w:val="000000" w:themeColor="text1"/>
          <w:sz w:val="28"/>
          <w:szCs w:val="28"/>
        </w:rPr>
        <w:t>.</w:t>
      </w:r>
      <w:r w:rsidR="0067714F" w:rsidRPr="008E2B82">
        <w:rPr>
          <w:rFonts w:ascii="Times New Roman" w:hAnsi="Times New Roman" w:cs="Times New Roman"/>
          <w:color w:val="000000" w:themeColor="text1"/>
          <w:sz w:val="28"/>
          <w:szCs w:val="28"/>
        </w:rPr>
        <w:t xml:space="preserve"> </w:t>
      </w:r>
      <w:r w:rsidR="008E2B82" w:rsidRPr="008E2B82">
        <w:rPr>
          <w:rFonts w:ascii="Times New Roman" w:hAnsi="Times New Roman" w:cs="Times New Roman"/>
          <w:color w:val="000000" w:themeColor="text1"/>
          <w:sz w:val="28"/>
          <w:szCs w:val="28"/>
        </w:rPr>
        <w:t xml:space="preserve"> </w:t>
      </w:r>
      <w:r w:rsidR="008E2B82" w:rsidRPr="008E2B82">
        <w:rPr>
          <w:rFonts w:ascii="Times New Roman" w:hAnsi="Times New Roman" w:cs="Times New Roman"/>
          <w:color w:val="000000" w:themeColor="text1"/>
          <w:sz w:val="28"/>
          <w:szCs w:val="28"/>
        </w:rPr>
        <w:t xml:space="preserve">Relational capital here as mentioned by the researchers, according to </w:t>
      </w:r>
      <w:r w:rsidR="008E2B82" w:rsidRPr="008E2B82">
        <w:rPr>
          <w:rFonts w:ascii="Times New Roman" w:eastAsia="Times New Roman" w:hAnsi="Times New Roman" w:cs="Times New Roman"/>
          <w:color w:val="000000" w:themeColor="text1"/>
          <w:sz w:val="28"/>
          <w:szCs w:val="28"/>
          <w:lang w:eastAsia="en-GB"/>
        </w:rPr>
        <w:t xml:space="preserve">Andriessen (2004) entails relational knowledge and reputational relationships such as; individual network, social relationships as well as business relationships. In other words, relational capital is one of the components in intellectual capital which is considered as the main factor for economic growth Andriessen (2004). </w:t>
      </w:r>
    </w:p>
    <w:p w:rsidR="00ED2802" w:rsidRPr="008E2B82" w:rsidRDefault="00ED2802" w:rsidP="00E26DF9">
      <w:pPr>
        <w:jc w:val="both"/>
        <w:rPr>
          <w:rFonts w:ascii="Times New Roman" w:hAnsi="Times New Roman" w:cs="Times New Roman"/>
          <w:sz w:val="28"/>
          <w:szCs w:val="28"/>
        </w:rPr>
      </w:pPr>
    </w:p>
    <w:p w:rsidR="004B686C" w:rsidRPr="00A65F8B" w:rsidRDefault="004B686C" w:rsidP="00E26DF9">
      <w:pPr>
        <w:jc w:val="both"/>
        <w:rPr>
          <w:rFonts w:ascii="Times New Roman" w:hAnsi="Times New Roman" w:cs="Times New Roman"/>
          <w:b/>
          <w:sz w:val="28"/>
          <w:szCs w:val="28"/>
        </w:rPr>
      </w:pPr>
      <w:r w:rsidRPr="00A65F8B">
        <w:rPr>
          <w:rFonts w:ascii="Times New Roman" w:hAnsi="Times New Roman" w:cs="Times New Roman"/>
          <w:b/>
          <w:sz w:val="28"/>
          <w:szCs w:val="28"/>
        </w:rPr>
        <w:t>References</w:t>
      </w:r>
    </w:p>
    <w:p w:rsidR="009A462F" w:rsidRPr="008E2B82" w:rsidRDefault="000067DB" w:rsidP="00E26DF9">
      <w:pPr>
        <w:jc w:val="both"/>
        <w:rPr>
          <w:rFonts w:ascii="Times New Roman" w:hAnsi="Times New Roman" w:cs="Times New Roman"/>
          <w:sz w:val="28"/>
          <w:szCs w:val="28"/>
        </w:rPr>
      </w:pPr>
      <w:r w:rsidRPr="008E2B82">
        <w:rPr>
          <w:rFonts w:ascii="Times New Roman" w:hAnsi="Times New Roman" w:cs="Times New Roman"/>
          <w:sz w:val="28"/>
          <w:szCs w:val="28"/>
        </w:rPr>
        <w:t>Clare</w:t>
      </w:r>
      <w:r w:rsidR="00DE375F" w:rsidRPr="008E2B82">
        <w:rPr>
          <w:rFonts w:ascii="Times New Roman" w:hAnsi="Times New Roman" w:cs="Times New Roman"/>
          <w:sz w:val="28"/>
          <w:szCs w:val="28"/>
        </w:rPr>
        <w:t xml:space="preserve"> G. Gately, James A. C</w:t>
      </w:r>
      <w:r w:rsidR="00CC35DD" w:rsidRPr="008E2B82">
        <w:rPr>
          <w:rFonts w:ascii="Times New Roman" w:hAnsi="Times New Roman" w:cs="Times New Roman"/>
          <w:sz w:val="28"/>
          <w:szCs w:val="28"/>
        </w:rPr>
        <w:t xml:space="preserve">unningham, </w:t>
      </w:r>
      <w:r w:rsidR="009A462F" w:rsidRPr="008E2B82">
        <w:rPr>
          <w:rFonts w:ascii="Times New Roman" w:hAnsi="Times New Roman" w:cs="Times New Roman"/>
          <w:sz w:val="28"/>
          <w:szCs w:val="28"/>
        </w:rPr>
        <w:t xml:space="preserve">and </w:t>
      </w:r>
      <w:r w:rsidR="00CC35DD" w:rsidRPr="008E2B82">
        <w:rPr>
          <w:rFonts w:ascii="Times New Roman" w:hAnsi="Times New Roman" w:cs="Times New Roman"/>
          <w:sz w:val="28"/>
          <w:szCs w:val="28"/>
        </w:rPr>
        <w:t xml:space="preserve">J. E. Cairnes (2014). </w:t>
      </w:r>
      <w:r w:rsidR="00DF040C" w:rsidRPr="008E2B82">
        <w:rPr>
          <w:rFonts w:ascii="Times New Roman" w:hAnsi="Times New Roman" w:cs="Times New Roman"/>
          <w:sz w:val="28"/>
          <w:szCs w:val="28"/>
        </w:rPr>
        <w:t>Building intellectual capital in incubated technology firms</w:t>
      </w:r>
      <w:r w:rsidR="009A462F" w:rsidRPr="008E2B82">
        <w:rPr>
          <w:rFonts w:ascii="Times New Roman" w:hAnsi="Times New Roman" w:cs="Times New Roman"/>
          <w:sz w:val="28"/>
          <w:szCs w:val="28"/>
        </w:rPr>
        <w:t>: Journal of Intellectual Capital Vol. 15 No. 4, 2014 pp. 516-536 r Emerald Group Publishing Limited 1469-1930 DOI 10.1108/JIC-07-2014-0087</w:t>
      </w:r>
      <w:r w:rsidR="00CB1998" w:rsidRPr="008E2B82">
        <w:rPr>
          <w:rFonts w:ascii="Times New Roman" w:hAnsi="Times New Roman" w:cs="Times New Roman"/>
          <w:sz w:val="28"/>
          <w:szCs w:val="28"/>
        </w:rPr>
        <w:t>.</w:t>
      </w:r>
    </w:p>
    <w:p w:rsidR="001C659B" w:rsidRPr="008E2B82" w:rsidRDefault="001C659B" w:rsidP="00E26DF9">
      <w:pPr>
        <w:jc w:val="both"/>
        <w:rPr>
          <w:rFonts w:ascii="Times New Roman" w:hAnsi="Times New Roman" w:cs="Times New Roman"/>
          <w:sz w:val="28"/>
          <w:szCs w:val="28"/>
        </w:rPr>
      </w:pPr>
      <w:r w:rsidRPr="008E2B82">
        <w:rPr>
          <w:rFonts w:ascii="Times New Roman" w:hAnsi="Times New Roman" w:cs="Times New Roman"/>
          <w:color w:val="333333"/>
          <w:sz w:val="28"/>
          <w:szCs w:val="28"/>
          <w:shd w:val="clear" w:color="auto" w:fill="FFFFFF"/>
        </w:rPr>
        <w:t>Andriessen, Daniel (2004): Making sense of intellectual capital. Designing a method for the valuation of intangibles. Amsterdam, Boston: Elsevier</w:t>
      </w:r>
    </w:p>
    <w:p w:rsidR="00DF040C" w:rsidRPr="008E2B82" w:rsidRDefault="00DF040C" w:rsidP="00E26DF9">
      <w:pPr>
        <w:jc w:val="both"/>
        <w:rPr>
          <w:rFonts w:ascii="Times New Roman" w:hAnsi="Times New Roman" w:cs="Times New Roman"/>
          <w:sz w:val="28"/>
          <w:szCs w:val="28"/>
        </w:rPr>
      </w:pPr>
    </w:p>
    <w:p w:rsidR="005D1F43" w:rsidRPr="008E2B82" w:rsidRDefault="005D1F43" w:rsidP="00E26DF9">
      <w:pPr>
        <w:jc w:val="both"/>
        <w:rPr>
          <w:rFonts w:ascii="Times New Roman" w:hAnsi="Times New Roman" w:cs="Times New Roman"/>
          <w:sz w:val="28"/>
          <w:szCs w:val="28"/>
        </w:rPr>
      </w:pPr>
    </w:p>
    <w:sectPr w:rsidR="005D1F43" w:rsidRPr="008E2B8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350A" w:rsidRDefault="00CA350A" w:rsidP="00E26DF9">
      <w:pPr>
        <w:spacing w:after="0" w:line="240" w:lineRule="auto"/>
      </w:pPr>
      <w:r>
        <w:separator/>
      </w:r>
    </w:p>
  </w:endnote>
  <w:endnote w:type="continuationSeparator" w:id="0">
    <w:p w:rsidR="00CA350A" w:rsidRDefault="00CA350A" w:rsidP="00E26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7403287"/>
      <w:docPartObj>
        <w:docPartGallery w:val="Page Numbers (Bottom of Page)"/>
        <w:docPartUnique/>
      </w:docPartObj>
    </w:sdtPr>
    <w:sdtEndPr>
      <w:rPr>
        <w:noProof/>
      </w:rPr>
    </w:sdtEndPr>
    <w:sdtContent>
      <w:p w:rsidR="00E26DF9" w:rsidRDefault="00E26DF9">
        <w:pPr>
          <w:pStyle w:val="Footer"/>
          <w:jc w:val="center"/>
        </w:pPr>
        <w:r>
          <w:fldChar w:fldCharType="begin"/>
        </w:r>
        <w:r>
          <w:instrText xml:space="preserve"> PAGE   \* MERGEFORMAT </w:instrText>
        </w:r>
        <w:r>
          <w:fldChar w:fldCharType="separate"/>
        </w:r>
        <w:r w:rsidR="00AB454B">
          <w:rPr>
            <w:noProof/>
          </w:rPr>
          <w:t>5</w:t>
        </w:r>
        <w:r>
          <w:rPr>
            <w:noProof/>
          </w:rPr>
          <w:fldChar w:fldCharType="end"/>
        </w:r>
      </w:p>
    </w:sdtContent>
  </w:sdt>
  <w:p w:rsidR="00E26DF9" w:rsidRDefault="00E26D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350A" w:rsidRDefault="00CA350A" w:rsidP="00E26DF9">
      <w:pPr>
        <w:spacing w:after="0" w:line="240" w:lineRule="auto"/>
      </w:pPr>
      <w:r>
        <w:separator/>
      </w:r>
    </w:p>
  </w:footnote>
  <w:footnote w:type="continuationSeparator" w:id="0">
    <w:p w:rsidR="00CA350A" w:rsidRDefault="00CA350A" w:rsidP="00E26DF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E85A30"/>
    <w:multiLevelType w:val="multilevel"/>
    <w:tmpl w:val="63A2D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50E46"/>
    <w:multiLevelType w:val="multilevel"/>
    <w:tmpl w:val="AA24C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BF4"/>
    <w:rsid w:val="00001BC7"/>
    <w:rsid w:val="0000426F"/>
    <w:rsid w:val="000067DB"/>
    <w:rsid w:val="00007EC1"/>
    <w:rsid w:val="00012531"/>
    <w:rsid w:val="00015885"/>
    <w:rsid w:val="000175C3"/>
    <w:rsid w:val="00020D88"/>
    <w:rsid w:val="00021E7A"/>
    <w:rsid w:val="000313F2"/>
    <w:rsid w:val="000506B9"/>
    <w:rsid w:val="00074E07"/>
    <w:rsid w:val="000761D4"/>
    <w:rsid w:val="00085605"/>
    <w:rsid w:val="000A0BB6"/>
    <w:rsid w:val="000A6066"/>
    <w:rsid w:val="000B1DAB"/>
    <w:rsid w:val="000B6520"/>
    <w:rsid w:val="000B69CE"/>
    <w:rsid w:val="000C1064"/>
    <w:rsid w:val="000C2743"/>
    <w:rsid w:val="000C38ED"/>
    <w:rsid w:val="000D0A9A"/>
    <w:rsid w:val="000D6878"/>
    <w:rsid w:val="000D7986"/>
    <w:rsid w:val="000E3A8D"/>
    <w:rsid w:val="000F204D"/>
    <w:rsid w:val="000F29AE"/>
    <w:rsid w:val="000F569A"/>
    <w:rsid w:val="0010432B"/>
    <w:rsid w:val="00112E3C"/>
    <w:rsid w:val="00113EC1"/>
    <w:rsid w:val="00117EFD"/>
    <w:rsid w:val="001248B6"/>
    <w:rsid w:val="001363E5"/>
    <w:rsid w:val="00143253"/>
    <w:rsid w:val="0015625C"/>
    <w:rsid w:val="00166E66"/>
    <w:rsid w:val="00170BD8"/>
    <w:rsid w:val="0017384F"/>
    <w:rsid w:val="00177E4E"/>
    <w:rsid w:val="001802A6"/>
    <w:rsid w:val="001930CB"/>
    <w:rsid w:val="001951F5"/>
    <w:rsid w:val="00195D01"/>
    <w:rsid w:val="00197899"/>
    <w:rsid w:val="001A36E1"/>
    <w:rsid w:val="001B4D25"/>
    <w:rsid w:val="001B531C"/>
    <w:rsid w:val="001C277F"/>
    <w:rsid w:val="001C659B"/>
    <w:rsid w:val="001D6BD5"/>
    <w:rsid w:val="001E12A2"/>
    <w:rsid w:val="001E1858"/>
    <w:rsid w:val="001E249A"/>
    <w:rsid w:val="001E6000"/>
    <w:rsid w:val="00202D2A"/>
    <w:rsid w:val="002101D0"/>
    <w:rsid w:val="0021167F"/>
    <w:rsid w:val="00220EC5"/>
    <w:rsid w:val="0022116D"/>
    <w:rsid w:val="00223727"/>
    <w:rsid w:val="00223A2C"/>
    <w:rsid w:val="002314C1"/>
    <w:rsid w:val="00240033"/>
    <w:rsid w:val="0025558F"/>
    <w:rsid w:val="00272B2F"/>
    <w:rsid w:val="0028002B"/>
    <w:rsid w:val="00280B59"/>
    <w:rsid w:val="0028211F"/>
    <w:rsid w:val="002841F8"/>
    <w:rsid w:val="002846C6"/>
    <w:rsid w:val="002848C1"/>
    <w:rsid w:val="002851D2"/>
    <w:rsid w:val="002A0DE7"/>
    <w:rsid w:val="002A331C"/>
    <w:rsid w:val="002A5C6D"/>
    <w:rsid w:val="002B523D"/>
    <w:rsid w:val="002B5DF9"/>
    <w:rsid w:val="002C0CA9"/>
    <w:rsid w:val="002C540F"/>
    <w:rsid w:val="002D2C4A"/>
    <w:rsid w:val="002D6863"/>
    <w:rsid w:val="002E06A7"/>
    <w:rsid w:val="002E10B3"/>
    <w:rsid w:val="003154EA"/>
    <w:rsid w:val="00317D46"/>
    <w:rsid w:val="00324278"/>
    <w:rsid w:val="00326051"/>
    <w:rsid w:val="0033026B"/>
    <w:rsid w:val="00333859"/>
    <w:rsid w:val="00343320"/>
    <w:rsid w:val="00350BC5"/>
    <w:rsid w:val="00356605"/>
    <w:rsid w:val="00371767"/>
    <w:rsid w:val="0037207D"/>
    <w:rsid w:val="00373045"/>
    <w:rsid w:val="00374686"/>
    <w:rsid w:val="00383502"/>
    <w:rsid w:val="003866E1"/>
    <w:rsid w:val="0038794C"/>
    <w:rsid w:val="003970CC"/>
    <w:rsid w:val="003B7098"/>
    <w:rsid w:val="003C039B"/>
    <w:rsid w:val="003C137E"/>
    <w:rsid w:val="003C2B2F"/>
    <w:rsid w:val="003C2F5A"/>
    <w:rsid w:val="003D36B6"/>
    <w:rsid w:val="003F3D4B"/>
    <w:rsid w:val="003F6B18"/>
    <w:rsid w:val="00403EF2"/>
    <w:rsid w:val="00406961"/>
    <w:rsid w:val="00410377"/>
    <w:rsid w:val="00411B91"/>
    <w:rsid w:val="00413F1E"/>
    <w:rsid w:val="0041706A"/>
    <w:rsid w:val="00426043"/>
    <w:rsid w:val="00444413"/>
    <w:rsid w:val="00445A99"/>
    <w:rsid w:val="00451DEC"/>
    <w:rsid w:val="00457340"/>
    <w:rsid w:val="004619BA"/>
    <w:rsid w:val="00462B12"/>
    <w:rsid w:val="004631D3"/>
    <w:rsid w:val="00466DF3"/>
    <w:rsid w:val="00471407"/>
    <w:rsid w:val="00472B24"/>
    <w:rsid w:val="00494FC7"/>
    <w:rsid w:val="004A020D"/>
    <w:rsid w:val="004A5B16"/>
    <w:rsid w:val="004A636C"/>
    <w:rsid w:val="004B45D5"/>
    <w:rsid w:val="004B5453"/>
    <w:rsid w:val="004B5F0B"/>
    <w:rsid w:val="004B686C"/>
    <w:rsid w:val="004C0EB7"/>
    <w:rsid w:val="004C2A61"/>
    <w:rsid w:val="004D2199"/>
    <w:rsid w:val="004D370D"/>
    <w:rsid w:val="004F76D1"/>
    <w:rsid w:val="005072B3"/>
    <w:rsid w:val="0050769D"/>
    <w:rsid w:val="00507BEF"/>
    <w:rsid w:val="00512F23"/>
    <w:rsid w:val="0051611B"/>
    <w:rsid w:val="0051748E"/>
    <w:rsid w:val="00527969"/>
    <w:rsid w:val="00543FC6"/>
    <w:rsid w:val="00550677"/>
    <w:rsid w:val="005544BB"/>
    <w:rsid w:val="005631AB"/>
    <w:rsid w:val="00565874"/>
    <w:rsid w:val="005673BE"/>
    <w:rsid w:val="00574ECE"/>
    <w:rsid w:val="005827EE"/>
    <w:rsid w:val="005850DB"/>
    <w:rsid w:val="00586C4D"/>
    <w:rsid w:val="005B0840"/>
    <w:rsid w:val="005B15B1"/>
    <w:rsid w:val="005B539F"/>
    <w:rsid w:val="005B705E"/>
    <w:rsid w:val="005C090C"/>
    <w:rsid w:val="005D1F43"/>
    <w:rsid w:val="005D7365"/>
    <w:rsid w:val="005F166F"/>
    <w:rsid w:val="005F5A75"/>
    <w:rsid w:val="005F5AC6"/>
    <w:rsid w:val="0060272A"/>
    <w:rsid w:val="0061060A"/>
    <w:rsid w:val="006146D3"/>
    <w:rsid w:val="006310E9"/>
    <w:rsid w:val="00632D17"/>
    <w:rsid w:val="006459AA"/>
    <w:rsid w:val="0065297C"/>
    <w:rsid w:val="00652BE6"/>
    <w:rsid w:val="00663758"/>
    <w:rsid w:val="006719FE"/>
    <w:rsid w:val="0067714F"/>
    <w:rsid w:val="006806E7"/>
    <w:rsid w:val="006857D3"/>
    <w:rsid w:val="006A375E"/>
    <w:rsid w:val="006B0BA1"/>
    <w:rsid w:val="006B279E"/>
    <w:rsid w:val="006B3637"/>
    <w:rsid w:val="006C2F49"/>
    <w:rsid w:val="006D282B"/>
    <w:rsid w:val="006D5212"/>
    <w:rsid w:val="007049DF"/>
    <w:rsid w:val="00706B6D"/>
    <w:rsid w:val="00707E0A"/>
    <w:rsid w:val="007153A1"/>
    <w:rsid w:val="00731526"/>
    <w:rsid w:val="00737489"/>
    <w:rsid w:val="00744F35"/>
    <w:rsid w:val="00750AF7"/>
    <w:rsid w:val="00762088"/>
    <w:rsid w:val="00765AEC"/>
    <w:rsid w:val="00780217"/>
    <w:rsid w:val="007825D1"/>
    <w:rsid w:val="007848C5"/>
    <w:rsid w:val="00790E5D"/>
    <w:rsid w:val="00794AAA"/>
    <w:rsid w:val="007A03A1"/>
    <w:rsid w:val="007A279B"/>
    <w:rsid w:val="007A48A2"/>
    <w:rsid w:val="007A49D6"/>
    <w:rsid w:val="007A5E98"/>
    <w:rsid w:val="007B1649"/>
    <w:rsid w:val="007B73D1"/>
    <w:rsid w:val="007C3269"/>
    <w:rsid w:val="007C6849"/>
    <w:rsid w:val="007D089B"/>
    <w:rsid w:val="007D1AB8"/>
    <w:rsid w:val="007E0A6B"/>
    <w:rsid w:val="007E271D"/>
    <w:rsid w:val="007F07C1"/>
    <w:rsid w:val="007F3F09"/>
    <w:rsid w:val="00800F8F"/>
    <w:rsid w:val="00830DBA"/>
    <w:rsid w:val="00844B1A"/>
    <w:rsid w:val="0084532F"/>
    <w:rsid w:val="00855DEF"/>
    <w:rsid w:val="00860BF4"/>
    <w:rsid w:val="00863AC9"/>
    <w:rsid w:val="008751C3"/>
    <w:rsid w:val="00880991"/>
    <w:rsid w:val="008D1055"/>
    <w:rsid w:val="008D16E6"/>
    <w:rsid w:val="008D5792"/>
    <w:rsid w:val="008E12ED"/>
    <w:rsid w:val="008E2B82"/>
    <w:rsid w:val="008E35CA"/>
    <w:rsid w:val="008E6750"/>
    <w:rsid w:val="008F563D"/>
    <w:rsid w:val="008F65AF"/>
    <w:rsid w:val="00901B4B"/>
    <w:rsid w:val="0090388F"/>
    <w:rsid w:val="00916627"/>
    <w:rsid w:val="009249EB"/>
    <w:rsid w:val="009262C7"/>
    <w:rsid w:val="00934090"/>
    <w:rsid w:val="009429D6"/>
    <w:rsid w:val="00942EFA"/>
    <w:rsid w:val="00945569"/>
    <w:rsid w:val="00945F61"/>
    <w:rsid w:val="00945F71"/>
    <w:rsid w:val="00964AC1"/>
    <w:rsid w:val="00970696"/>
    <w:rsid w:val="009731C1"/>
    <w:rsid w:val="00973A79"/>
    <w:rsid w:val="009772CA"/>
    <w:rsid w:val="00982EF3"/>
    <w:rsid w:val="00984EE8"/>
    <w:rsid w:val="009907BA"/>
    <w:rsid w:val="00992FD9"/>
    <w:rsid w:val="00993F1F"/>
    <w:rsid w:val="009A0DA7"/>
    <w:rsid w:val="009A2B35"/>
    <w:rsid w:val="009A462F"/>
    <w:rsid w:val="009B459F"/>
    <w:rsid w:val="009C2A86"/>
    <w:rsid w:val="009C5BE1"/>
    <w:rsid w:val="009D4BDC"/>
    <w:rsid w:val="009E0F25"/>
    <w:rsid w:val="00A00A4A"/>
    <w:rsid w:val="00A07BF5"/>
    <w:rsid w:val="00A12C48"/>
    <w:rsid w:val="00A15A9B"/>
    <w:rsid w:val="00A16A45"/>
    <w:rsid w:val="00A17C81"/>
    <w:rsid w:val="00A200C3"/>
    <w:rsid w:val="00A37D0E"/>
    <w:rsid w:val="00A40D74"/>
    <w:rsid w:val="00A438BE"/>
    <w:rsid w:val="00A50E6A"/>
    <w:rsid w:val="00A5648A"/>
    <w:rsid w:val="00A65F8B"/>
    <w:rsid w:val="00A66C26"/>
    <w:rsid w:val="00A675E4"/>
    <w:rsid w:val="00A70626"/>
    <w:rsid w:val="00A82D26"/>
    <w:rsid w:val="00A9186D"/>
    <w:rsid w:val="00A93B48"/>
    <w:rsid w:val="00A96E99"/>
    <w:rsid w:val="00A9700F"/>
    <w:rsid w:val="00AB454B"/>
    <w:rsid w:val="00AC1570"/>
    <w:rsid w:val="00AC2E52"/>
    <w:rsid w:val="00AC4379"/>
    <w:rsid w:val="00AC6208"/>
    <w:rsid w:val="00AC79CE"/>
    <w:rsid w:val="00AD1B18"/>
    <w:rsid w:val="00AD3CCB"/>
    <w:rsid w:val="00AD49A9"/>
    <w:rsid w:val="00AE314B"/>
    <w:rsid w:val="00AF06B6"/>
    <w:rsid w:val="00AF0DC0"/>
    <w:rsid w:val="00AF6539"/>
    <w:rsid w:val="00AF6C89"/>
    <w:rsid w:val="00B112C8"/>
    <w:rsid w:val="00B11658"/>
    <w:rsid w:val="00B13157"/>
    <w:rsid w:val="00B34DE9"/>
    <w:rsid w:val="00B45747"/>
    <w:rsid w:val="00B54314"/>
    <w:rsid w:val="00B75A96"/>
    <w:rsid w:val="00B83B3D"/>
    <w:rsid w:val="00BB18DE"/>
    <w:rsid w:val="00BB2183"/>
    <w:rsid w:val="00BB5776"/>
    <w:rsid w:val="00BC411E"/>
    <w:rsid w:val="00BC4A8A"/>
    <w:rsid w:val="00BC6553"/>
    <w:rsid w:val="00BC73D8"/>
    <w:rsid w:val="00BE19FD"/>
    <w:rsid w:val="00BE4084"/>
    <w:rsid w:val="00C028A9"/>
    <w:rsid w:val="00C054DD"/>
    <w:rsid w:val="00C134B5"/>
    <w:rsid w:val="00C23415"/>
    <w:rsid w:val="00C27CE7"/>
    <w:rsid w:val="00C366B8"/>
    <w:rsid w:val="00C45929"/>
    <w:rsid w:val="00C47C89"/>
    <w:rsid w:val="00C551CB"/>
    <w:rsid w:val="00C64293"/>
    <w:rsid w:val="00C721A2"/>
    <w:rsid w:val="00C86ABD"/>
    <w:rsid w:val="00C86C01"/>
    <w:rsid w:val="00C86C35"/>
    <w:rsid w:val="00C93AB3"/>
    <w:rsid w:val="00CA350A"/>
    <w:rsid w:val="00CA769F"/>
    <w:rsid w:val="00CB0E9B"/>
    <w:rsid w:val="00CB1998"/>
    <w:rsid w:val="00CB4785"/>
    <w:rsid w:val="00CC35DD"/>
    <w:rsid w:val="00CC7949"/>
    <w:rsid w:val="00CD7271"/>
    <w:rsid w:val="00CE3A2F"/>
    <w:rsid w:val="00D0270A"/>
    <w:rsid w:val="00D02FFF"/>
    <w:rsid w:val="00D16416"/>
    <w:rsid w:val="00D166D1"/>
    <w:rsid w:val="00D24242"/>
    <w:rsid w:val="00D34ACF"/>
    <w:rsid w:val="00D34B77"/>
    <w:rsid w:val="00D478BA"/>
    <w:rsid w:val="00D521AD"/>
    <w:rsid w:val="00D55794"/>
    <w:rsid w:val="00D56A78"/>
    <w:rsid w:val="00D57055"/>
    <w:rsid w:val="00D6149D"/>
    <w:rsid w:val="00D6222B"/>
    <w:rsid w:val="00D67C41"/>
    <w:rsid w:val="00D75090"/>
    <w:rsid w:val="00DA7441"/>
    <w:rsid w:val="00DB64B1"/>
    <w:rsid w:val="00DC4E77"/>
    <w:rsid w:val="00DC617F"/>
    <w:rsid w:val="00DD71BD"/>
    <w:rsid w:val="00DE375F"/>
    <w:rsid w:val="00DF040C"/>
    <w:rsid w:val="00DF4D97"/>
    <w:rsid w:val="00E156E6"/>
    <w:rsid w:val="00E26DF9"/>
    <w:rsid w:val="00E276C9"/>
    <w:rsid w:val="00E344FA"/>
    <w:rsid w:val="00E37715"/>
    <w:rsid w:val="00E40EEE"/>
    <w:rsid w:val="00E509EE"/>
    <w:rsid w:val="00E808CA"/>
    <w:rsid w:val="00E81921"/>
    <w:rsid w:val="00E95AD5"/>
    <w:rsid w:val="00EA1470"/>
    <w:rsid w:val="00EA51E8"/>
    <w:rsid w:val="00EB067A"/>
    <w:rsid w:val="00EC0806"/>
    <w:rsid w:val="00ED2802"/>
    <w:rsid w:val="00ED7D7D"/>
    <w:rsid w:val="00EE0DD7"/>
    <w:rsid w:val="00EE39DA"/>
    <w:rsid w:val="00EE6438"/>
    <w:rsid w:val="00EF3759"/>
    <w:rsid w:val="00EF6D4D"/>
    <w:rsid w:val="00F01481"/>
    <w:rsid w:val="00F025D6"/>
    <w:rsid w:val="00F033D5"/>
    <w:rsid w:val="00F034C8"/>
    <w:rsid w:val="00F15320"/>
    <w:rsid w:val="00F21867"/>
    <w:rsid w:val="00F23721"/>
    <w:rsid w:val="00F35A07"/>
    <w:rsid w:val="00F44F0C"/>
    <w:rsid w:val="00F47D1E"/>
    <w:rsid w:val="00F62EDC"/>
    <w:rsid w:val="00F63654"/>
    <w:rsid w:val="00F641AB"/>
    <w:rsid w:val="00F86D87"/>
    <w:rsid w:val="00F9674E"/>
    <w:rsid w:val="00FA484D"/>
    <w:rsid w:val="00FB16B3"/>
    <w:rsid w:val="00FB35BE"/>
    <w:rsid w:val="00FB45A4"/>
    <w:rsid w:val="00FD3964"/>
    <w:rsid w:val="00FD797E"/>
    <w:rsid w:val="00FE5540"/>
    <w:rsid w:val="00FE57E7"/>
    <w:rsid w:val="00FF00A3"/>
    <w:rsid w:val="00FF218D"/>
    <w:rsid w:val="00FF3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09696F-A0D8-4FA1-BE71-8FBEE0BDE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D1F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272A"/>
    <w:rPr>
      <w:color w:val="0563C1" w:themeColor="hyperlink"/>
      <w:u w:val="single"/>
    </w:rPr>
  </w:style>
  <w:style w:type="paragraph" w:styleId="NormalWeb">
    <w:name w:val="Normal (Web)"/>
    <w:basedOn w:val="Normal"/>
    <w:uiPriority w:val="99"/>
    <w:semiHidden/>
    <w:unhideWhenUsed/>
    <w:rsid w:val="00EF6D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zsvb">
    <w:name w:val="sdzsvb"/>
    <w:basedOn w:val="DefaultParagraphFont"/>
    <w:rsid w:val="006C2F49"/>
  </w:style>
  <w:style w:type="character" w:customStyle="1" w:styleId="Heading2Char">
    <w:name w:val="Heading 2 Char"/>
    <w:basedOn w:val="DefaultParagraphFont"/>
    <w:link w:val="Heading2"/>
    <w:uiPriority w:val="9"/>
    <w:rsid w:val="005D1F43"/>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D1F43"/>
    <w:rPr>
      <w:b/>
      <w:bCs/>
    </w:rPr>
  </w:style>
  <w:style w:type="paragraph" w:styleId="Header">
    <w:name w:val="header"/>
    <w:basedOn w:val="Normal"/>
    <w:link w:val="HeaderChar"/>
    <w:uiPriority w:val="99"/>
    <w:unhideWhenUsed/>
    <w:rsid w:val="00E26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DF9"/>
  </w:style>
  <w:style w:type="paragraph" w:styleId="Footer">
    <w:name w:val="footer"/>
    <w:basedOn w:val="Normal"/>
    <w:link w:val="FooterChar"/>
    <w:uiPriority w:val="99"/>
    <w:unhideWhenUsed/>
    <w:rsid w:val="00E26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D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6406941">
      <w:bodyDiv w:val="1"/>
      <w:marLeft w:val="0"/>
      <w:marRight w:val="0"/>
      <w:marTop w:val="0"/>
      <w:marBottom w:val="0"/>
      <w:divBdr>
        <w:top w:val="none" w:sz="0" w:space="0" w:color="auto"/>
        <w:left w:val="none" w:sz="0" w:space="0" w:color="auto"/>
        <w:bottom w:val="none" w:sz="0" w:space="0" w:color="auto"/>
        <w:right w:val="none" w:sz="0" w:space="0" w:color="auto"/>
      </w:divBdr>
    </w:div>
    <w:div w:id="1075857960">
      <w:bodyDiv w:val="1"/>
      <w:marLeft w:val="0"/>
      <w:marRight w:val="0"/>
      <w:marTop w:val="0"/>
      <w:marBottom w:val="0"/>
      <w:divBdr>
        <w:top w:val="none" w:sz="0" w:space="0" w:color="auto"/>
        <w:left w:val="none" w:sz="0" w:space="0" w:color="auto"/>
        <w:bottom w:val="none" w:sz="0" w:space="0" w:color="auto"/>
        <w:right w:val="none" w:sz="0" w:space="0" w:color="auto"/>
      </w:divBdr>
    </w:div>
    <w:div w:id="1335692343">
      <w:bodyDiv w:val="1"/>
      <w:marLeft w:val="0"/>
      <w:marRight w:val="0"/>
      <w:marTop w:val="0"/>
      <w:marBottom w:val="0"/>
      <w:divBdr>
        <w:top w:val="none" w:sz="0" w:space="0" w:color="auto"/>
        <w:left w:val="none" w:sz="0" w:space="0" w:color="auto"/>
        <w:bottom w:val="none" w:sz="0" w:space="0" w:color="auto"/>
        <w:right w:val="none" w:sz="0" w:space="0" w:color="auto"/>
      </w:divBdr>
    </w:div>
    <w:div w:id="1791778203">
      <w:bodyDiv w:val="1"/>
      <w:marLeft w:val="0"/>
      <w:marRight w:val="0"/>
      <w:marTop w:val="0"/>
      <w:marBottom w:val="0"/>
      <w:divBdr>
        <w:top w:val="none" w:sz="0" w:space="0" w:color="auto"/>
        <w:left w:val="none" w:sz="0" w:space="0" w:color="auto"/>
        <w:bottom w:val="none" w:sz="0" w:space="0" w:color="auto"/>
        <w:right w:val="none" w:sz="0" w:space="0" w:color="auto"/>
      </w:divBdr>
      <w:divsChild>
        <w:div w:id="894120973">
          <w:marLeft w:val="0"/>
          <w:marRight w:val="0"/>
          <w:marTop w:val="0"/>
          <w:marBottom w:val="0"/>
          <w:divBdr>
            <w:top w:val="none" w:sz="0" w:space="0" w:color="auto"/>
            <w:left w:val="none" w:sz="0" w:space="0" w:color="auto"/>
            <w:bottom w:val="none" w:sz="0" w:space="0" w:color="auto"/>
            <w:right w:val="none" w:sz="0" w:space="0" w:color="auto"/>
          </w:divBdr>
        </w:div>
        <w:div w:id="168300578">
          <w:marLeft w:val="0"/>
          <w:marRight w:val="0"/>
          <w:marTop w:val="0"/>
          <w:marBottom w:val="0"/>
          <w:divBdr>
            <w:top w:val="none" w:sz="0" w:space="0" w:color="auto"/>
            <w:left w:val="none" w:sz="0" w:space="0" w:color="auto"/>
            <w:bottom w:val="none" w:sz="0" w:space="0" w:color="auto"/>
            <w:right w:val="none" w:sz="0" w:space="0" w:color="auto"/>
          </w:divBdr>
          <w:divsChild>
            <w:div w:id="1009017479">
              <w:marLeft w:val="0"/>
              <w:marRight w:val="0"/>
              <w:marTop w:val="0"/>
              <w:marBottom w:val="0"/>
              <w:divBdr>
                <w:top w:val="none" w:sz="0" w:space="0" w:color="auto"/>
                <w:left w:val="none" w:sz="0" w:space="0" w:color="auto"/>
                <w:bottom w:val="none" w:sz="0" w:space="0" w:color="auto"/>
                <w:right w:val="none" w:sz="0" w:space="0" w:color="auto"/>
              </w:divBdr>
              <w:divsChild>
                <w:div w:id="1853493200">
                  <w:marLeft w:val="0"/>
                  <w:marRight w:val="0"/>
                  <w:marTop w:val="0"/>
                  <w:marBottom w:val="0"/>
                  <w:divBdr>
                    <w:top w:val="none" w:sz="0" w:space="0" w:color="auto"/>
                    <w:left w:val="none" w:sz="0" w:space="0" w:color="auto"/>
                    <w:bottom w:val="none" w:sz="0" w:space="0" w:color="auto"/>
                    <w:right w:val="none" w:sz="0" w:space="0" w:color="auto"/>
                  </w:divBdr>
                </w:div>
                <w:div w:id="663168689">
                  <w:marLeft w:val="0"/>
                  <w:marRight w:val="0"/>
                  <w:marTop w:val="0"/>
                  <w:marBottom w:val="0"/>
                  <w:divBdr>
                    <w:top w:val="none" w:sz="0" w:space="0" w:color="auto"/>
                    <w:left w:val="none" w:sz="0" w:space="0" w:color="auto"/>
                    <w:bottom w:val="none" w:sz="0" w:space="0" w:color="auto"/>
                    <w:right w:val="none" w:sz="0" w:space="0" w:color="auto"/>
                  </w:divBdr>
                </w:div>
                <w:div w:id="1565413776">
                  <w:marLeft w:val="0"/>
                  <w:marRight w:val="0"/>
                  <w:marTop w:val="0"/>
                  <w:marBottom w:val="0"/>
                  <w:divBdr>
                    <w:top w:val="none" w:sz="0" w:space="0" w:color="auto"/>
                    <w:left w:val="none" w:sz="0" w:space="0" w:color="auto"/>
                    <w:bottom w:val="none" w:sz="0" w:space="0" w:color="auto"/>
                    <w:right w:val="none" w:sz="0" w:space="0" w:color="auto"/>
                  </w:divBdr>
                </w:div>
                <w:div w:id="449396507">
                  <w:marLeft w:val="0"/>
                  <w:marRight w:val="0"/>
                  <w:marTop w:val="0"/>
                  <w:marBottom w:val="0"/>
                  <w:divBdr>
                    <w:top w:val="none" w:sz="0" w:space="0" w:color="auto"/>
                    <w:left w:val="none" w:sz="0" w:space="0" w:color="auto"/>
                    <w:bottom w:val="none" w:sz="0" w:space="0" w:color="auto"/>
                    <w:right w:val="none" w:sz="0" w:space="0" w:color="auto"/>
                  </w:divBdr>
                </w:div>
                <w:div w:id="42217942">
                  <w:marLeft w:val="0"/>
                  <w:marRight w:val="0"/>
                  <w:marTop w:val="0"/>
                  <w:marBottom w:val="0"/>
                  <w:divBdr>
                    <w:top w:val="none" w:sz="0" w:space="0" w:color="auto"/>
                    <w:left w:val="none" w:sz="0" w:space="0" w:color="auto"/>
                    <w:bottom w:val="none" w:sz="0" w:space="0" w:color="auto"/>
                    <w:right w:val="none" w:sz="0" w:space="0" w:color="auto"/>
                  </w:divBdr>
                </w:div>
                <w:div w:id="455637839">
                  <w:marLeft w:val="0"/>
                  <w:marRight w:val="0"/>
                  <w:marTop w:val="0"/>
                  <w:marBottom w:val="0"/>
                  <w:divBdr>
                    <w:top w:val="none" w:sz="0" w:space="0" w:color="auto"/>
                    <w:left w:val="none" w:sz="0" w:space="0" w:color="auto"/>
                    <w:bottom w:val="none" w:sz="0" w:space="0" w:color="auto"/>
                    <w:right w:val="none" w:sz="0" w:space="0" w:color="auto"/>
                  </w:divBdr>
                  <w:divsChild>
                    <w:div w:id="207338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60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EEPP.ie"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2061</TotalTime>
  <Pages>5</Pages>
  <Words>1087</Words>
  <Characters>6197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7270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452</cp:revision>
  <dcterms:created xsi:type="dcterms:W3CDTF">2019-08-20T18:59:00Z</dcterms:created>
  <dcterms:modified xsi:type="dcterms:W3CDTF">2019-08-29T22:17:00Z</dcterms:modified>
</cp:coreProperties>
</file>