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752FC7">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4319D742" w:rsidR="00CD4222" w:rsidRPr="00980D08" w:rsidRDefault="00CD4222" w:rsidP="008047E6">
            <w:pPr>
              <w:rPr>
                <w:rFonts w:eastAsia="Arial" w:cs="Arial"/>
                <w:szCs w:val="22"/>
              </w:rPr>
            </w:pPr>
            <w:r w:rsidRPr="00980D08">
              <w:rPr>
                <w:rFonts w:eastAsia="Arial" w:cs="Arial"/>
                <w:szCs w:val="22"/>
              </w:rPr>
              <w:t xml:space="preserve"> </w:t>
            </w:r>
            <w:r w:rsidR="004B4D4D">
              <w:rPr>
                <w:rFonts w:eastAsia="Arial"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C87B25B" w:rsidR="00CD4222" w:rsidRPr="00980D08" w:rsidRDefault="004B4D4D"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2A4F9C12" w:rsidR="00CD4222" w:rsidRPr="00980D08" w:rsidRDefault="004B4D4D" w:rsidP="008047E6">
            <w:pPr>
              <w:rPr>
                <w:rFonts w:eastAsia="Arial" w:cs="Arial"/>
                <w:szCs w:val="22"/>
              </w:rPr>
            </w:pPr>
            <w:r>
              <w:rPr>
                <w:rFonts w:eastAsia="Arial"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4B233754" w:rsidR="00CD4222" w:rsidRPr="00980D08" w:rsidRDefault="004B4D4D" w:rsidP="008047E6">
            <w:pPr>
              <w:rPr>
                <w:rFonts w:eastAsia="Arial" w:cs="Arial"/>
                <w:szCs w:val="22"/>
              </w:rPr>
            </w:pPr>
            <w:r>
              <w:rPr>
                <w:rFonts w:eastAsia="Arial" w:cs="Arial"/>
                <w:szCs w:val="22"/>
              </w:rPr>
              <w:t>9</w:t>
            </w: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59E04909" w:rsidR="00CD4222" w:rsidRPr="00980D08" w:rsidRDefault="004B4D4D"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18404DE2" w:rsidR="00CD4222" w:rsidRPr="00980D08" w:rsidRDefault="00CD4222" w:rsidP="008047E6">
            <w:pPr>
              <w:rPr>
                <w:rFonts w:eastAsia="Arial" w:cs="Arial"/>
                <w:szCs w:val="22"/>
              </w:rPr>
            </w:pPr>
            <w:r w:rsidRPr="00980D08">
              <w:rPr>
                <w:rFonts w:eastAsia="Arial" w:cs="Arial"/>
                <w:szCs w:val="22"/>
              </w:rPr>
              <w:t xml:space="preserve"> </w:t>
            </w:r>
            <w:r w:rsidR="00994C66">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F2D704B" w:rsidR="00CD4222" w:rsidRPr="00980D08" w:rsidRDefault="00994C66"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D39CDAD" w:rsidR="00CD4222" w:rsidRPr="00980D08" w:rsidRDefault="00994C66" w:rsidP="008047E6">
            <w:pPr>
              <w:rPr>
                <w:rFonts w:eastAsia="Arial" w:cs="Arial"/>
                <w:szCs w:val="22"/>
              </w:rPr>
            </w:pP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5D945D48" w:rsidR="00CD4222" w:rsidRPr="00980D08" w:rsidRDefault="00994C66"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1FCB81AE" w:rsidR="00CD4222" w:rsidRPr="00980D08" w:rsidRDefault="00994C66" w:rsidP="008047E6">
            <w:pPr>
              <w:rPr>
                <w:rFonts w:eastAsia="Arial" w:cs="Arial"/>
                <w:szCs w:val="22"/>
              </w:rPr>
            </w:pPr>
            <w:r>
              <w:rPr>
                <w:rFonts w:eastAsia="Arial"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5D3AA09D" w:rsidR="00CD4222" w:rsidRPr="00980D08" w:rsidRDefault="00994C66" w:rsidP="008047E6">
            <w:pPr>
              <w:rPr>
                <w:rFonts w:eastAsia="Arial" w:cs="Arial"/>
                <w:szCs w:val="22"/>
              </w:rPr>
            </w:pPr>
            <w:r>
              <w:rPr>
                <w:rFonts w:eastAsia="Arial" w:cs="Arial"/>
                <w:szCs w:val="22"/>
              </w:rPr>
              <w:t>6</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2D308DEA" w:rsidR="00CD4222" w:rsidRPr="00980D08" w:rsidRDefault="00994C66"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ABAFCFD" w:rsidR="00CD4222" w:rsidRPr="00980D08" w:rsidRDefault="00CD4222" w:rsidP="008047E6">
            <w:pPr>
              <w:rPr>
                <w:rFonts w:eastAsia="Arial" w:cs="Arial"/>
                <w:szCs w:val="22"/>
              </w:rPr>
            </w:pPr>
            <w:r w:rsidRPr="00980D08">
              <w:rPr>
                <w:rFonts w:eastAsia="Arial" w:cs="Arial"/>
                <w:szCs w:val="22"/>
              </w:rPr>
              <w:t xml:space="preserve"> </w:t>
            </w:r>
            <w:r w:rsidR="00994C66">
              <w:rPr>
                <w:rFonts w:eastAsia="Arial" w:cs="Arial"/>
                <w:szCs w:val="22"/>
              </w:rPr>
              <w:t>Curtis</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70F31A9" w:rsidR="00CD4222" w:rsidRPr="00980D08" w:rsidRDefault="00CD4222" w:rsidP="008047E6">
            <w:pPr>
              <w:rPr>
                <w:rFonts w:eastAsia="Arial" w:cs="Arial"/>
                <w:szCs w:val="22"/>
              </w:rPr>
            </w:pPr>
            <w:r w:rsidRPr="00980D08">
              <w:rPr>
                <w:rFonts w:eastAsia="Arial" w:cs="Arial"/>
                <w:szCs w:val="22"/>
              </w:rPr>
              <w:t xml:space="preserve"> </w:t>
            </w:r>
            <w:r w:rsidR="00994C66">
              <w:rPr>
                <w:rFonts w:eastAsia="Arial" w:cs="Arial"/>
                <w:szCs w:val="22"/>
              </w:rPr>
              <w:t>Anna Victoria</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421BE59F" w:rsidR="00CD4222" w:rsidRPr="00980D08" w:rsidRDefault="004B4D4D" w:rsidP="008047E6">
            <w:pPr>
              <w:rPr>
                <w:rFonts w:eastAsia="Arial" w:cs="Arial"/>
                <w:szCs w:val="22"/>
              </w:rPr>
            </w:pPr>
            <w:r>
              <w:rPr>
                <w:rFonts w:eastAsia="Arial" w:cs="Arial"/>
                <w:szCs w:val="22"/>
              </w:rPr>
              <w:t>13 May 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51B4C04" w:rsidR="00CD4222" w:rsidRPr="00980D08" w:rsidRDefault="00994C66" w:rsidP="008047E6">
            <w:pPr>
              <w:rPr>
                <w:rFonts w:eastAsia="Arial" w:cs="Arial"/>
                <w:szCs w:val="22"/>
              </w:rPr>
            </w:pPr>
            <w:r>
              <w:rPr>
                <w:rFonts w:eastAsia="Arial" w:cs="Arial"/>
                <w:szCs w:val="22"/>
              </w:rPr>
              <w:t>20/05/2024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7477E86" w:rsidR="00CD4222" w:rsidRPr="00980D08" w:rsidRDefault="00994C66" w:rsidP="008047E6">
            <w:pPr>
              <w:rPr>
                <w:rFonts w:eastAsia="Arial" w:cs="Arial"/>
                <w:szCs w:val="22"/>
              </w:rPr>
            </w:pPr>
            <w:r>
              <w:rPr>
                <w:rFonts w:eastAsia="Arial" w:cs="Arial"/>
                <w:szCs w:val="22"/>
              </w:rPr>
              <w:t>42</w:t>
            </w:r>
            <w:r w:rsidR="000D0FCB">
              <w:rPr>
                <w:rFonts w:eastAsia="Arial" w:cs="Arial"/>
                <w:szCs w:val="22"/>
              </w:rPr>
              <w:t>79</w:t>
            </w:r>
            <w:r>
              <w:rPr>
                <w:rFonts w:eastAsia="Arial" w:cs="Arial"/>
                <w:szCs w:val="22"/>
              </w:rPr>
              <w:t xml:space="preserve"> inclusive of the + 10%</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r w:rsidR="00333674">
        <w:t>Charlotte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r w:rsidR="009833D0">
        <w:t>30</w:t>
      </w:r>
      <w:r w:rsidR="00C74F6E">
        <w:t xml:space="preserve"> </w:t>
      </w:r>
      <w:r w:rsidR="004E6F60" w:rsidRPr="004E6F60">
        <w:t>mile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Evaluate the principles of discrimination law in recruitment, selection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Explain the major statutory rights in leave and working time</w:t>
            </w:r>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r w:rsidR="006C3198">
              <w:t>paternity</w:t>
            </w:r>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AED45F4" w:rsidR="00BA6EF4" w:rsidRPr="00553528" w:rsidRDefault="00BA6EF4" w:rsidP="008047E6">
            <w:pPr>
              <w:spacing w:before="120" w:after="120" w:line="360" w:lineRule="auto"/>
            </w:pPr>
            <w:r w:rsidRPr="00553528">
              <w:rPr>
                <w:b/>
              </w:rPr>
              <w:t>Learner name:</w:t>
            </w:r>
            <w:r w:rsidR="00994C66">
              <w:rPr>
                <w:b/>
              </w:rPr>
              <w:t xml:space="preserve"> Anna Curtis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1B9895BA" w14:textId="387EAA58" w:rsidR="004B4D4D" w:rsidRDefault="00BA6EF4" w:rsidP="008047E6">
            <w:pPr>
              <w:spacing w:before="120" w:after="120" w:line="360" w:lineRule="auto"/>
              <w:rPr>
                <w:b/>
              </w:rPr>
            </w:pPr>
            <w:r w:rsidRPr="00553528">
              <w:rPr>
                <w:b/>
              </w:rPr>
              <w:t>Learner signature:</w:t>
            </w:r>
          </w:p>
          <w:p w14:paraId="7CF4E917" w14:textId="06629E67" w:rsidR="004B4D4D" w:rsidRPr="00553528" w:rsidRDefault="004B4D4D" w:rsidP="008047E6">
            <w:pPr>
              <w:spacing w:before="120" w:after="120" w:line="360" w:lineRule="auto"/>
            </w:pPr>
            <w:r>
              <w:rPr>
                <w:rStyle w:val="wacimagecontainer"/>
                <w:rFonts w:ascii="Segoe UI" w:hAnsi="Segoe UI" w:cs="Segoe UI"/>
                <w:noProof/>
                <w:color w:val="000000"/>
                <w:sz w:val="18"/>
                <w:szCs w:val="18"/>
                <w:shd w:val="clear" w:color="auto" w:fill="FFFFFF"/>
              </w:rPr>
              <w:drawing>
                <wp:inline distT="0" distB="0" distL="0" distR="0" wp14:anchorId="12DF968D" wp14:editId="078C9D64">
                  <wp:extent cx="1877529" cy="878619"/>
                  <wp:effectExtent l="0" t="0" r="8890" b="0"/>
                  <wp:docPr id="32040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14096" cy="895731"/>
                          </a:xfrm>
                          <a:prstGeom prst="rect">
                            <a:avLst/>
                          </a:prstGeom>
                          <a:noFill/>
                          <a:ln>
                            <a:noFill/>
                          </a:ln>
                        </pic:spPr>
                      </pic:pic>
                    </a:graphicData>
                  </a:graphic>
                </wp:inline>
              </w:drawing>
            </w:r>
            <w:r>
              <w:rPr>
                <w:rFonts w:cs="Arial"/>
                <w:color w:val="000000"/>
                <w:shd w:val="clear" w:color="auto" w:fill="FFFFFF"/>
              </w:rPr>
              <w:br/>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365269E7" w:rsidR="00BA6EF4" w:rsidRDefault="00BA6EF4" w:rsidP="008047E6">
            <w:pPr>
              <w:spacing w:before="120" w:after="120" w:line="360" w:lineRule="auto"/>
              <w:rPr>
                <w:b/>
              </w:rPr>
            </w:pPr>
            <w:r w:rsidRPr="00553528">
              <w:rPr>
                <w:b/>
              </w:rPr>
              <w:t>Dat</w:t>
            </w:r>
            <w:r>
              <w:rPr>
                <w:b/>
              </w:rPr>
              <w:t>e*</w:t>
            </w:r>
            <w:r w:rsidR="00994C66">
              <w:rPr>
                <w:b/>
              </w:rPr>
              <w:t xml:space="preserve"> - 15/05/2024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Evaluate the principles of discrimination law in recruitment, selection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Explain the main principles of maternity, paternity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752FC7">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9A0ED8" w14:textId="77777777" w:rsidR="00355530" w:rsidRDefault="00355530" w:rsidP="00CB3ADD">
      <w:pPr>
        <w:spacing w:line="240" w:lineRule="auto"/>
      </w:pPr>
      <w:r>
        <w:separator/>
      </w:r>
    </w:p>
  </w:endnote>
  <w:endnote w:type="continuationSeparator" w:id="0">
    <w:p w14:paraId="13911955" w14:textId="77777777" w:rsidR="00355530" w:rsidRDefault="00355530" w:rsidP="00CB3ADD">
      <w:pPr>
        <w:spacing w:line="240" w:lineRule="auto"/>
      </w:pPr>
      <w:r>
        <w:continuationSeparator/>
      </w:r>
    </w:p>
  </w:endnote>
  <w:endnote w:type="continuationNotice" w:id="1">
    <w:p w14:paraId="5C31B30D" w14:textId="77777777" w:rsidR="00355530" w:rsidRDefault="0035553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3E549D" w14:textId="77777777" w:rsidR="00355530" w:rsidRDefault="00355530" w:rsidP="00CB3ADD">
      <w:pPr>
        <w:spacing w:line="240" w:lineRule="auto"/>
      </w:pPr>
      <w:r>
        <w:separator/>
      </w:r>
    </w:p>
  </w:footnote>
  <w:footnote w:type="continuationSeparator" w:id="0">
    <w:p w14:paraId="4805EF9A" w14:textId="77777777" w:rsidR="00355530" w:rsidRDefault="00355530" w:rsidP="00CB3ADD">
      <w:pPr>
        <w:spacing w:line="240" w:lineRule="auto"/>
      </w:pPr>
      <w:r>
        <w:continuationSeparator/>
      </w:r>
    </w:p>
  </w:footnote>
  <w:footnote w:type="continuationNotice" w:id="1">
    <w:p w14:paraId="0CCC41D3" w14:textId="77777777" w:rsidR="00355530" w:rsidRDefault="0035553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0FCB"/>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530"/>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4D4D"/>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FC7"/>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163A"/>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4C66"/>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E7F47"/>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0BB0"/>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character" w:customStyle="1" w:styleId="wacimagecontainer">
    <w:name w:val="wacimagecontainer"/>
    <w:basedOn w:val="DefaultParagraphFont"/>
    <w:rsid w:val="004B4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Anna Curtis</cp:lastModifiedBy>
  <cp:revision>6</cp:revision>
  <dcterms:created xsi:type="dcterms:W3CDTF">2024-04-18T10:22:00Z</dcterms:created>
  <dcterms:modified xsi:type="dcterms:W3CDTF">2024-05-15T12:00:00Z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