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F83" w:rsidRPr="00A406E5" w:rsidRDefault="00357F83" w:rsidP="00357F83">
      <w:pPr>
        <w:rPr>
          <w:rFonts w:ascii="Arial" w:hAnsi="Arial" w:cs="Arial"/>
          <w:sz w:val="22"/>
          <w:szCs w:val="22"/>
        </w:rPr>
      </w:pPr>
      <w:r w:rsidRPr="00CA0629">
        <w:rPr>
          <w:rFonts w:ascii="Arial" w:hAnsi="Arial" w:cs="Arial"/>
          <w:sz w:val="22"/>
          <w:szCs w:val="22"/>
        </w:rPr>
        <w:t> </w:t>
      </w:r>
    </w:p>
    <w:p w:rsidR="00357F83" w:rsidRPr="00A406E5" w:rsidRDefault="00357F83" w:rsidP="00357F8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7F83" w:rsidRPr="00A406E5" w:rsidTr="00927B1F">
        <w:trPr>
          <w:jc w:val="center"/>
        </w:trPr>
        <w:tc>
          <w:tcPr>
            <w:tcW w:w="10670" w:type="dxa"/>
            <w:shd w:val="clear" w:color="auto" w:fill="BFBFBF"/>
          </w:tcPr>
          <w:p w:rsidR="00357F83" w:rsidRPr="00A406E5" w:rsidRDefault="00357F83" w:rsidP="00927B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357F83" w:rsidRPr="00A406E5" w:rsidRDefault="00357F83" w:rsidP="00357F83">
      <w:pPr>
        <w:rPr>
          <w:rFonts w:ascii="Arial" w:hAnsi="Arial" w:cs="Arial"/>
        </w:rPr>
      </w:pPr>
    </w:p>
    <w:p w:rsidR="00357F83" w:rsidRPr="00A406E5" w:rsidRDefault="00357F83" w:rsidP="00357F8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357F83" w:rsidRPr="00A406E5" w:rsidRDefault="00357F83" w:rsidP="00357F83">
      <w:pPr>
        <w:rPr>
          <w:rFonts w:ascii="Arial" w:hAnsi="Arial" w:cs="Arial"/>
          <w:b/>
          <w:sz w:val="22"/>
          <w:szCs w:val="22"/>
        </w:rPr>
        <w:sectPr w:rsidR="00357F83" w:rsidRPr="00A406E5" w:rsidSect="00F31C04">
          <w:footerReference w:type="default" r:id="rId4"/>
          <w:pgSz w:w="11894" w:h="16834"/>
          <w:pgMar w:top="720" w:right="720" w:bottom="720" w:left="720" w:header="706" w:footer="454" w:gutter="0"/>
          <w:paperSrc w:first="1" w:other="1"/>
          <w:cols w:space="720"/>
          <w:docGrid w:linePitch="272"/>
        </w:sectPr>
      </w:pPr>
    </w:p>
    <w:p w:rsidR="00357F83" w:rsidRPr="00A406E5" w:rsidRDefault="00357F83" w:rsidP="00357F83">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357F83" w:rsidRPr="00A406E5" w:rsidTr="00927B1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357F83" w:rsidRPr="00A406E5" w:rsidRDefault="00357F83" w:rsidP="00927B1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357F83" w:rsidRPr="00A85BFE" w:rsidRDefault="00357F83" w:rsidP="00927B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57F83" w:rsidRPr="00A85BFE" w:rsidRDefault="00357F83" w:rsidP="00927B1F">
            <w:pPr>
              <w:ind w:left="113" w:right="113"/>
              <w:jc w:val="center"/>
              <w:rPr>
                <w:rFonts w:ascii="Arial" w:hAnsi="Arial" w:cs="Arial"/>
                <w:b/>
                <w:sz w:val="18"/>
                <w:szCs w:val="18"/>
              </w:rPr>
            </w:pPr>
            <w:r w:rsidRPr="00A85BFE">
              <w:rPr>
                <w:rFonts w:ascii="Arial" w:hAnsi="Arial" w:cs="Arial"/>
                <w:b/>
                <w:sz w:val="18"/>
                <w:szCs w:val="18"/>
              </w:rPr>
              <w:t xml:space="preserve">Marks </w:t>
            </w:r>
          </w:p>
          <w:p w:rsidR="00357F83" w:rsidRPr="00A85BFE" w:rsidRDefault="00357F83" w:rsidP="00927B1F">
            <w:pPr>
              <w:ind w:left="113" w:right="113"/>
              <w:jc w:val="center"/>
              <w:rPr>
                <w:rFonts w:ascii="Arial" w:hAnsi="Arial" w:cs="Arial"/>
                <w:b/>
                <w:sz w:val="18"/>
                <w:szCs w:val="18"/>
              </w:rPr>
            </w:pPr>
            <w:r w:rsidRPr="00A85BFE">
              <w:rPr>
                <w:rFonts w:ascii="Arial" w:hAnsi="Arial" w:cs="Arial"/>
                <w:b/>
                <w:sz w:val="18"/>
                <w:szCs w:val="18"/>
              </w:rPr>
              <w:t>awarded</w:t>
            </w:r>
          </w:p>
        </w:tc>
      </w:tr>
      <w:tr w:rsidR="00357F83"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357F83" w:rsidRPr="00A406E5" w:rsidRDefault="00357F83" w:rsidP="000131EC">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vMerge w:val="restart"/>
            <w:tcBorders>
              <w:top w:val="single" w:sz="4" w:space="0" w:color="auto"/>
              <w:left w:val="single" w:sz="4" w:space="0" w:color="auto"/>
              <w:right w:val="single" w:sz="4" w:space="0" w:color="auto"/>
            </w:tcBorders>
          </w:tcPr>
          <w:p w:rsidR="00357F83" w:rsidRPr="00CA0629" w:rsidRDefault="00357F83" w:rsidP="00927B1F">
            <w:pPr>
              <w:rPr>
                <w:rFonts w:ascii="Arial" w:hAnsi="Arial" w:cs="Arial"/>
                <w:sz w:val="22"/>
                <w:szCs w:val="22"/>
              </w:rPr>
            </w:pPr>
            <w:r w:rsidRPr="00CA0629">
              <w:rPr>
                <w:rFonts w:ascii="Arial" w:hAnsi="Arial" w:cs="Arial"/>
                <w:sz w:val="22"/>
                <w:szCs w:val="22"/>
              </w:rPr>
              <w:t>Investigating the fundamentals of visual perception, cartographic visualisation and the map as a visual information system.</w:t>
            </w:r>
          </w:p>
          <w:p w:rsidR="00357F83" w:rsidRDefault="00357F83" w:rsidP="00927B1F">
            <w:pPr>
              <w:rPr>
                <w:rFonts w:ascii="Arial" w:hAnsi="Arial" w:cs="Arial"/>
                <w:sz w:val="22"/>
                <w:szCs w:val="22"/>
              </w:rPr>
            </w:pPr>
            <w:r w:rsidRPr="00CA0629">
              <w:rPr>
                <w:rFonts w:ascii="Arial" w:hAnsi="Arial" w:cs="Arial"/>
                <w:sz w:val="22"/>
                <w:szCs w:val="22"/>
              </w:rPr>
              <w:t>Explore the origins of GIS and cartographic representation.</w:t>
            </w:r>
          </w:p>
          <w:p w:rsidR="003C38A8" w:rsidRDefault="003C38A8" w:rsidP="00927B1F">
            <w:pPr>
              <w:rPr>
                <w:rFonts w:ascii="Arial" w:hAnsi="Arial" w:cs="Arial"/>
                <w:sz w:val="22"/>
                <w:szCs w:val="22"/>
              </w:rPr>
            </w:pPr>
          </w:p>
          <w:p w:rsidR="003C38A8" w:rsidRPr="009A1930" w:rsidRDefault="003C38A8" w:rsidP="00927B1F">
            <w:pPr>
              <w:rPr>
                <w:rFonts w:asciiTheme="minorHAnsi" w:hAnsiTheme="minorHAnsi" w:cstheme="minorHAnsi"/>
              </w:rPr>
            </w:pPr>
            <w:r w:rsidRPr="009A1930">
              <w:rPr>
                <w:rFonts w:asciiTheme="minorHAnsi" w:hAnsiTheme="minorHAnsi" w:cstheme="minorHAnsi"/>
              </w:rPr>
              <w:t xml:space="preserve">Excellent introductory </w:t>
            </w:r>
            <w:r w:rsidR="000131EC" w:rsidRPr="009A1930">
              <w:rPr>
                <w:rFonts w:asciiTheme="minorHAnsi" w:hAnsiTheme="minorHAnsi" w:cstheme="minorHAnsi"/>
              </w:rPr>
              <w:t>paragraph</w:t>
            </w:r>
            <w:r w:rsidRPr="009A1930">
              <w:rPr>
                <w:rFonts w:asciiTheme="minorHAnsi" w:hAnsiTheme="minorHAnsi" w:cstheme="minorHAnsi"/>
              </w:rPr>
              <w:t>. You demonstrate a sound understanding of the concept and reason behind the use of GIS. A well written literature review – you have chosen to talk about appropriate topics in the literature and focused on the concept of visulaisation.</w:t>
            </w:r>
          </w:p>
          <w:p w:rsidR="00357F83" w:rsidRPr="009A1930" w:rsidRDefault="00357F83" w:rsidP="00927B1F">
            <w:pPr>
              <w:spacing w:after="120"/>
              <w:rPr>
                <w:rFonts w:asciiTheme="minorHAnsi" w:hAnsiTheme="minorHAnsi" w:cstheme="minorHAnsi"/>
              </w:rPr>
            </w:pP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357F83" w:rsidRPr="00A406E5" w:rsidRDefault="00357F83" w:rsidP="00927B1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357F83" w:rsidRPr="00A406E5" w:rsidRDefault="009A1930" w:rsidP="00927B1F">
            <w:pPr>
              <w:jc w:val="center"/>
              <w:rPr>
                <w:rFonts w:ascii="Arial" w:hAnsi="Arial" w:cs="Arial"/>
                <w:sz w:val="32"/>
              </w:rPr>
            </w:pPr>
            <w:r>
              <w:rPr>
                <w:rFonts w:ascii="Arial" w:hAnsi="Arial" w:cs="Arial"/>
                <w:sz w:val="32"/>
              </w:rPr>
              <w:t>19</w:t>
            </w:r>
          </w:p>
        </w:tc>
      </w:tr>
      <w:tr w:rsidR="00357F83" w:rsidRPr="00A406E5" w:rsidTr="00927B1F">
        <w:trPr>
          <w:trHeight w:val="451"/>
        </w:trPr>
        <w:tc>
          <w:tcPr>
            <w:tcW w:w="4169" w:type="pct"/>
            <w:vMerge/>
            <w:tcBorders>
              <w:left w:val="single" w:sz="4" w:space="0" w:color="auto"/>
              <w:bottom w:val="single" w:sz="4" w:space="0" w:color="auto"/>
              <w:right w:val="single" w:sz="4" w:space="0" w:color="auto"/>
            </w:tcBorders>
          </w:tcPr>
          <w:p w:rsidR="00357F83" w:rsidRPr="00A406E5" w:rsidRDefault="00357F83"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357F83" w:rsidRPr="00A406E5" w:rsidRDefault="00357F83" w:rsidP="00927B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vMerge w:val="restart"/>
            <w:tcBorders>
              <w:top w:val="single" w:sz="4" w:space="0" w:color="auto"/>
              <w:left w:val="single" w:sz="4" w:space="0" w:color="auto"/>
              <w:right w:val="single" w:sz="4" w:space="0" w:color="auto"/>
            </w:tcBorders>
          </w:tcPr>
          <w:p w:rsidR="00357F83" w:rsidRDefault="00357F83" w:rsidP="003C38A8">
            <w:pPr>
              <w:rPr>
                <w:rFonts w:ascii="Arial" w:hAnsi="Arial" w:cs="Arial"/>
                <w:sz w:val="22"/>
                <w:szCs w:val="22"/>
              </w:rPr>
            </w:pPr>
            <w:r w:rsidRPr="00CA0629">
              <w:rPr>
                <w:rFonts w:ascii="Arial" w:hAnsi="Arial" w:cs="Arial"/>
                <w:sz w:val="22"/>
                <w:szCs w:val="22"/>
              </w:rPr>
              <w:t>Discuss the principles of thematic mapping and data visualisation within a software environment.</w:t>
            </w:r>
            <w:r w:rsidR="003C38A8">
              <w:rPr>
                <w:rFonts w:ascii="Arial" w:hAnsi="Arial" w:cs="Arial"/>
                <w:sz w:val="22"/>
                <w:szCs w:val="22"/>
              </w:rPr>
              <w:t xml:space="preserve"> </w:t>
            </w:r>
            <w:r w:rsidRPr="00CA0629">
              <w:rPr>
                <w:rFonts w:ascii="Arial" w:hAnsi="Arial" w:cs="Arial"/>
                <w:sz w:val="22"/>
                <w:szCs w:val="22"/>
              </w:rPr>
              <w:t>Good use of case study data</w:t>
            </w:r>
            <w:r w:rsidR="003C38A8">
              <w:rPr>
                <w:rFonts w:ascii="Arial" w:hAnsi="Arial" w:cs="Arial"/>
                <w:sz w:val="22"/>
                <w:szCs w:val="22"/>
              </w:rPr>
              <w:t>.</w:t>
            </w:r>
          </w:p>
          <w:p w:rsidR="003C38A8" w:rsidRDefault="003C38A8" w:rsidP="003C38A8">
            <w:pPr>
              <w:rPr>
                <w:rFonts w:ascii="Arial" w:hAnsi="Arial" w:cs="Arial"/>
                <w:sz w:val="22"/>
                <w:szCs w:val="22"/>
              </w:rPr>
            </w:pPr>
          </w:p>
          <w:p w:rsidR="000131EC" w:rsidRPr="009A1930" w:rsidRDefault="003C38A8" w:rsidP="003C38A8">
            <w:pPr>
              <w:rPr>
                <w:rFonts w:asciiTheme="minorHAnsi" w:hAnsiTheme="minorHAnsi" w:cstheme="minorHAnsi"/>
              </w:rPr>
            </w:pPr>
            <w:r w:rsidRPr="009A1930">
              <w:rPr>
                <w:rFonts w:asciiTheme="minorHAnsi" w:hAnsiTheme="minorHAnsi" w:cstheme="minorHAnsi"/>
              </w:rPr>
              <w:t xml:space="preserve">Very nice and well-articulated hypothesis </w:t>
            </w:r>
            <w:r w:rsidR="000131EC" w:rsidRPr="009A1930">
              <w:rPr>
                <w:rFonts w:asciiTheme="minorHAnsi" w:hAnsiTheme="minorHAnsi" w:cstheme="minorHAnsi"/>
              </w:rPr>
              <w:t>–</w:t>
            </w:r>
            <w:r w:rsidRPr="009A1930">
              <w:rPr>
                <w:rFonts w:asciiTheme="minorHAnsi" w:hAnsiTheme="minorHAnsi" w:cstheme="minorHAnsi"/>
              </w:rPr>
              <w:t xml:space="preserve"> </w:t>
            </w:r>
            <w:r w:rsidR="000131EC" w:rsidRPr="009A1930">
              <w:rPr>
                <w:rFonts w:asciiTheme="minorHAnsi" w:hAnsiTheme="minorHAnsi" w:cstheme="minorHAnsi"/>
              </w:rPr>
              <w:t>you are clear in your thought process and documented this well – Overcrowding would seem to have the greatest influence on the clinical diagnosis. You have made good use of the case study data and present great visuals which you have analysed in detail. Try to be a bit more formal with you written text rather than the term “kids” maybe use infant / young children.</w:t>
            </w:r>
          </w:p>
          <w:p w:rsidR="00357F83" w:rsidRPr="009A1930" w:rsidRDefault="00357F83" w:rsidP="00927B1F">
            <w:pPr>
              <w:spacing w:after="120"/>
              <w:rPr>
                <w:rFonts w:asciiTheme="minorHAnsi" w:hAnsiTheme="minorHAnsi" w:cstheme="minorHAnsi"/>
              </w:rPr>
            </w:pPr>
          </w:p>
          <w:p w:rsidR="00357F83" w:rsidRPr="00A406E5" w:rsidRDefault="000131EC" w:rsidP="00927B1F">
            <w:pPr>
              <w:spacing w:after="120"/>
              <w:rPr>
                <w:rFonts w:ascii="Arial" w:hAnsi="Arial" w:cs="Arial"/>
                <w:sz w:val="14"/>
                <w:szCs w:val="14"/>
              </w:rPr>
            </w:pPr>
            <w:r w:rsidRPr="009A1930">
              <w:rPr>
                <w:rFonts w:asciiTheme="minorHAnsi" w:hAnsiTheme="minorHAnsi" w:cstheme="minorHAnsi"/>
              </w:rPr>
              <w:t>Not sure that you need a second introduction to the next section – page 6 maybe just a new section heading</w:t>
            </w:r>
            <w:r>
              <w:rPr>
                <w:rFonts w:ascii="Arial" w:hAnsi="Arial" w:cs="Arial"/>
                <w:sz w:val="14"/>
                <w:szCs w:val="14"/>
              </w:rPr>
              <w:t>.</w:t>
            </w: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357F83" w:rsidRPr="00A406E5" w:rsidRDefault="00357F83" w:rsidP="00927B1F">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357F83" w:rsidRPr="00A406E5" w:rsidRDefault="009A1930" w:rsidP="00927B1F">
            <w:pPr>
              <w:jc w:val="center"/>
              <w:rPr>
                <w:rFonts w:ascii="Arial" w:hAnsi="Arial" w:cs="Arial"/>
                <w:sz w:val="32"/>
              </w:rPr>
            </w:pPr>
            <w:r>
              <w:rPr>
                <w:rFonts w:ascii="Arial" w:hAnsi="Arial" w:cs="Arial"/>
                <w:sz w:val="32"/>
              </w:rPr>
              <w:t>25</w:t>
            </w:r>
          </w:p>
        </w:tc>
      </w:tr>
      <w:tr w:rsidR="00357F83" w:rsidRPr="00A406E5" w:rsidTr="00927B1F">
        <w:trPr>
          <w:trHeight w:val="451"/>
        </w:trPr>
        <w:tc>
          <w:tcPr>
            <w:tcW w:w="4169" w:type="pct"/>
            <w:vMerge/>
            <w:tcBorders>
              <w:left w:val="single" w:sz="4" w:space="0" w:color="auto"/>
              <w:bottom w:val="single" w:sz="4" w:space="0" w:color="auto"/>
              <w:right w:val="single" w:sz="4" w:space="0" w:color="auto"/>
            </w:tcBorders>
          </w:tcPr>
          <w:p w:rsidR="00357F83" w:rsidRPr="00A406E5" w:rsidRDefault="00357F83"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357F83" w:rsidRPr="00A406E5" w:rsidRDefault="00357F83" w:rsidP="00927B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vMerge w:val="restart"/>
            <w:tcBorders>
              <w:top w:val="single" w:sz="4" w:space="0" w:color="auto"/>
              <w:left w:val="single" w:sz="4" w:space="0" w:color="auto"/>
              <w:right w:val="single" w:sz="4" w:space="0" w:color="auto"/>
            </w:tcBorders>
          </w:tcPr>
          <w:p w:rsidR="00357F83" w:rsidRDefault="00357F83" w:rsidP="00927B1F">
            <w:pPr>
              <w:spacing w:after="120"/>
              <w:rPr>
                <w:rFonts w:ascii="Arial" w:hAnsi="Arial" w:cs="Arial"/>
                <w:sz w:val="22"/>
                <w:szCs w:val="22"/>
              </w:rPr>
            </w:pPr>
            <w:r w:rsidRPr="00CA0629">
              <w:rPr>
                <w:rFonts w:ascii="Arial" w:hAnsi="Arial" w:cs="Arial"/>
                <w:sz w:val="22"/>
                <w:szCs w:val="22"/>
              </w:rPr>
              <w:t>Provide a description of suitable case (to be discussed with to Module tutor prior to assignment completion</w:t>
            </w:r>
            <w:r w:rsidR="000131EC">
              <w:rPr>
                <w:rFonts w:ascii="Arial" w:hAnsi="Arial" w:cs="Arial"/>
                <w:sz w:val="22"/>
                <w:szCs w:val="22"/>
              </w:rPr>
              <w:t>.</w:t>
            </w:r>
          </w:p>
          <w:p w:rsidR="000131EC" w:rsidRDefault="000131EC" w:rsidP="00927B1F">
            <w:pPr>
              <w:spacing w:after="120"/>
              <w:rPr>
                <w:rFonts w:ascii="Arial" w:hAnsi="Arial" w:cs="Arial"/>
                <w:sz w:val="22"/>
                <w:szCs w:val="22"/>
              </w:rPr>
            </w:pPr>
          </w:p>
          <w:p w:rsidR="000131EC" w:rsidRPr="009A1930" w:rsidRDefault="000131EC" w:rsidP="00927B1F">
            <w:pPr>
              <w:spacing w:after="120"/>
              <w:rPr>
                <w:rFonts w:asciiTheme="minorHAnsi" w:hAnsiTheme="minorHAnsi" w:cstheme="minorHAnsi"/>
              </w:rPr>
            </w:pPr>
            <w:r w:rsidRPr="009A1930">
              <w:rPr>
                <w:rFonts w:asciiTheme="minorHAnsi" w:hAnsiTheme="minorHAnsi" w:cstheme="minorHAnsi"/>
              </w:rPr>
              <w:t>Although you have used LSAO and MSOA – has this shown a change in the data? – You have provided a good practical application of eth clinical data but what about the Townsend data. Page 17 I feel this should be in the introduction.</w:t>
            </w: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357F83" w:rsidRPr="00A406E5" w:rsidRDefault="00357F83" w:rsidP="00927B1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357F83" w:rsidRPr="00A406E5" w:rsidRDefault="009A1930" w:rsidP="00927B1F">
            <w:pPr>
              <w:jc w:val="center"/>
              <w:rPr>
                <w:rFonts w:ascii="Arial" w:hAnsi="Arial" w:cs="Arial"/>
                <w:sz w:val="32"/>
              </w:rPr>
            </w:pPr>
            <w:r>
              <w:rPr>
                <w:rFonts w:ascii="Arial" w:hAnsi="Arial" w:cs="Arial"/>
                <w:sz w:val="32"/>
              </w:rPr>
              <w:t>11</w:t>
            </w:r>
          </w:p>
        </w:tc>
      </w:tr>
      <w:tr w:rsidR="00357F83" w:rsidRPr="00A406E5" w:rsidTr="00927B1F">
        <w:trPr>
          <w:trHeight w:val="451"/>
        </w:trPr>
        <w:tc>
          <w:tcPr>
            <w:tcW w:w="4169" w:type="pct"/>
            <w:vMerge/>
            <w:tcBorders>
              <w:left w:val="single" w:sz="4" w:space="0" w:color="auto"/>
              <w:bottom w:val="single" w:sz="4" w:space="0" w:color="auto"/>
              <w:right w:val="single" w:sz="4" w:space="0" w:color="auto"/>
            </w:tcBorders>
          </w:tcPr>
          <w:p w:rsidR="00357F83" w:rsidRPr="00A406E5" w:rsidRDefault="00357F83"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357F83" w:rsidRPr="00A406E5" w:rsidRDefault="00357F83" w:rsidP="00927B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r>
      <w:tr w:rsidR="00357F83" w:rsidRPr="00A406E5" w:rsidTr="00927B1F">
        <w:trPr>
          <w:trHeight w:val="451"/>
        </w:trPr>
        <w:tc>
          <w:tcPr>
            <w:tcW w:w="4169" w:type="pct"/>
            <w:vMerge w:val="restart"/>
            <w:tcBorders>
              <w:top w:val="single" w:sz="4" w:space="0" w:color="auto"/>
              <w:left w:val="single" w:sz="4" w:space="0" w:color="auto"/>
              <w:right w:val="single" w:sz="4" w:space="0" w:color="auto"/>
            </w:tcBorders>
          </w:tcPr>
          <w:p w:rsidR="00357F83" w:rsidRDefault="00357F83" w:rsidP="00927B1F">
            <w:pPr>
              <w:spacing w:after="120"/>
              <w:rPr>
                <w:rFonts w:ascii="Arial" w:hAnsi="Arial" w:cs="Arial"/>
                <w:sz w:val="22"/>
                <w:szCs w:val="22"/>
              </w:rPr>
            </w:pPr>
            <w:r w:rsidRPr="00CA0629">
              <w:rPr>
                <w:rFonts w:ascii="Arial" w:hAnsi="Arial" w:cs="Arial"/>
                <w:sz w:val="22"/>
                <w:szCs w:val="22"/>
              </w:rPr>
              <w:t>Identify types of data involved in Geo-information systems. Use of Excel to gather data. Use if GIS to analyse data</w:t>
            </w:r>
          </w:p>
          <w:p w:rsidR="000131EC" w:rsidRPr="009A1930" w:rsidRDefault="009A1930" w:rsidP="00927B1F">
            <w:pPr>
              <w:spacing w:after="120"/>
              <w:rPr>
                <w:rFonts w:asciiTheme="minorHAnsi" w:hAnsiTheme="minorHAnsi" w:cstheme="minorHAnsi"/>
              </w:rPr>
            </w:pPr>
            <w:r w:rsidRPr="009A1930">
              <w:rPr>
                <w:rFonts w:asciiTheme="minorHAnsi" w:hAnsiTheme="minorHAnsi" w:cstheme="minorHAnsi"/>
              </w:rPr>
              <w:t>Perhaps you could have explained how the data is transferred on to the GIS and provide some screen shots of excel. You have however, analysed the data well within the software.</w:t>
            </w:r>
          </w:p>
          <w:p w:rsidR="00357F83" w:rsidRPr="00A406E5" w:rsidRDefault="00357F83" w:rsidP="00927B1F">
            <w:pPr>
              <w:spacing w:after="120"/>
              <w:rPr>
                <w:rFonts w:ascii="Arial" w:hAnsi="Arial" w:cs="Arial"/>
                <w:sz w:val="14"/>
                <w:szCs w:val="14"/>
              </w:rPr>
            </w:pP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357F83" w:rsidRPr="00A406E5" w:rsidRDefault="00357F83" w:rsidP="00927B1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357F83" w:rsidRPr="00A406E5" w:rsidRDefault="009A1930" w:rsidP="00927B1F">
            <w:pPr>
              <w:jc w:val="center"/>
              <w:rPr>
                <w:rFonts w:ascii="Arial" w:hAnsi="Arial" w:cs="Arial"/>
                <w:sz w:val="32"/>
              </w:rPr>
            </w:pPr>
            <w:r>
              <w:rPr>
                <w:rFonts w:ascii="Arial" w:hAnsi="Arial" w:cs="Arial"/>
                <w:sz w:val="32"/>
              </w:rPr>
              <w:t>10</w:t>
            </w:r>
          </w:p>
        </w:tc>
      </w:tr>
      <w:tr w:rsidR="00357F83" w:rsidRPr="00A406E5" w:rsidTr="00927B1F">
        <w:trPr>
          <w:trHeight w:val="450"/>
        </w:trPr>
        <w:tc>
          <w:tcPr>
            <w:tcW w:w="4169" w:type="pct"/>
            <w:vMerge/>
            <w:tcBorders>
              <w:left w:val="single" w:sz="4" w:space="0" w:color="auto"/>
              <w:bottom w:val="single" w:sz="4" w:space="0" w:color="auto"/>
              <w:right w:val="single" w:sz="4" w:space="0" w:color="auto"/>
            </w:tcBorders>
          </w:tcPr>
          <w:p w:rsidR="00357F83" w:rsidRPr="00A406E5" w:rsidRDefault="00357F83"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r>
      <w:tr w:rsidR="00357F83"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357F83" w:rsidRPr="00A406E5" w:rsidRDefault="00357F83" w:rsidP="00927B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357F83" w:rsidRPr="00A406E5" w:rsidRDefault="00357F83" w:rsidP="00927B1F">
            <w:pPr>
              <w:jc w:val="center"/>
              <w:rPr>
                <w:rFonts w:ascii="Arial" w:hAnsi="Arial" w:cs="Arial"/>
                <w:sz w:val="32"/>
              </w:rPr>
            </w:pPr>
          </w:p>
        </w:tc>
      </w:tr>
      <w:tr w:rsidR="00357F83" w:rsidRPr="00A406E5" w:rsidTr="00927B1F">
        <w:trPr>
          <w:trHeight w:val="451"/>
        </w:trPr>
        <w:tc>
          <w:tcPr>
            <w:tcW w:w="4169" w:type="pct"/>
            <w:vMerge w:val="restart"/>
            <w:tcBorders>
              <w:top w:val="single" w:sz="4" w:space="0" w:color="auto"/>
              <w:left w:val="single" w:sz="4" w:space="0" w:color="auto"/>
              <w:right w:val="single" w:sz="4" w:space="0" w:color="auto"/>
            </w:tcBorders>
          </w:tcPr>
          <w:p w:rsidR="00357F83" w:rsidRPr="00A406E5" w:rsidRDefault="00357F83" w:rsidP="00927B1F">
            <w:pPr>
              <w:spacing w:after="120"/>
              <w:rPr>
                <w:rFonts w:ascii="Arial" w:hAnsi="Arial" w:cs="Arial"/>
                <w:sz w:val="14"/>
                <w:szCs w:val="14"/>
              </w:rPr>
            </w:pPr>
            <w:r w:rsidRPr="00CA0629">
              <w:rPr>
                <w:rFonts w:ascii="Arial" w:hAnsi="Arial" w:cs="Arial"/>
                <w:sz w:val="22"/>
                <w:szCs w:val="22"/>
              </w:rPr>
              <w:lastRenderedPageBreak/>
              <w:t>All work suitably presented and referenced and concluded</w:t>
            </w:r>
          </w:p>
          <w:p w:rsidR="00357F83" w:rsidRPr="009A1930" w:rsidRDefault="009A1930" w:rsidP="00927B1F">
            <w:pPr>
              <w:spacing w:after="120"/>
              <w:rPr>
                <w:rFonts w:asciiTheme="minorHAnsi" w:hAnsiTheme="minorHAnsi" w:cstheme="minorHAnsi"/>
              </w:rPr>
            </w:pPr>
            <w:r w:rsidRPr="009A1930">
              <w:rPr>
                <w:rFonts w:asciiTheme="minorHAnsi" w:hAnsiTheme="minorHAnsi" w:cstheme="minorHAnsi"/>
              </w:rPr>
              <w:t>Suitably well-presented but look at your section headings maybe improve tah layout. (P17) this could have been placed in the literature review.</w:t>
            </w:r>
          </w:p>
          <w:p w:rsidR="00357F83" w:rsidRPr="00A406E5" w:rsidRDefault="00357F83" w:rsidP="00927B1F">
            <w:pPr>
              <w:spacing w:after="120"/>
              <w:rPr>
                <w:rFonts w:ascii="Arial" w:hAnsi="Arial" w:cs="Arial"/>
                <w:sz w:val="14"/>
                <w:szCs w:val="14"/>
              </w:rPr>
            </w:pPr>
          </w:p>
          <w:p w:rsidR="00357F83" w:rsidRPr="00A406E5" w:rsidRDefault="00357F83"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357F83" w:rsidRPr="00A406E5" w:rsidRDefault="00357F83" w:rsidP="00927B1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357F83" w:rsidRPr="00A406E5" w:rsidRDefault="009A1930" w:rsidP="00927B1F">
            <w:pPr>
              <w:jc w:val="center"/>
              <w:rPr>
                <w:rFonts w:ascii="Arial" w:hAnsi="Arial" w:cs="Arial"/>
                <w:sz w:val="32"/>
              </w:rPr>
            </w:pPr>
            <w:r>
              <w:rPr>
                <w:rFonts w:ascii="Arial" w:hAnsi="Arial" w:cs="Arial"/>
                <w:sz w:val="32"/>
              </w:rPr>
              <w:t>6</w:t>
            </w:r>
          </w:p>
        </w:tc>
      </w:tr>
      <w:tr w:rsidR="00357F83" w:rsidRPr="00A406E5" w:rsidTr="00927B1F">
        <w:trPr>
          <w:trHeight w:val="450"/>
        </w:trPr>
        <w:tc>
          <w:tcPr>
            <w:tcW w:w="4169" w:type="pct"/>
            <w:vMerge/>
            <w:tcBorders>
              <w:left w:val="single" w:sz="4" w:space="0" w:color="auto"/>
              <w:bottom w:val="single" w:sz="4" w:space="0" w:color="auto"/>
              <w:right w:val="single" w:sz="4" w:space="0" w:color="auto"/>
            </w:tcBorders>
          </w:tcPr>
          <w:p w:rsidR="00357F83" w:rsidRPr="00A406E5" w:rsidRDefault="00357F83"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357F83" w:rsidRPr="00A406E5" w:rsidRDefault="00357F83" w:rsidP="00927B1F">
            <w:pPr>
              <w:jc w:val="center"/>
              <w:rPr>
                <w:rFonts w:ascii="Arial" w:hAnsi="Arial" w:cs="Arial"/>
                <w:sz w:val="32"/>
              </w:rPr>
            </w:pPr>
          </w:p>
        </w:tc>
      </w:tr>
    </w:tbl>
    <w:p w:rsidR="00357F83" w:rsidRPr="00A406E5" w:rsidRDefault="00357F83" w:rsidP="00357F8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7F83" w:rsidRPr="00A406E5" w:rsidTr="00927B1F">
        <w:trPr>
          <w:cantSplit/>
        </w:trPr>
        <w:tc>
          <w:tcPr>
            <w:tcW w:w="6062" w:type="dxa"/>
            <w:vMerge w:val="restart"/>
            <w:shd w:val="pct15" w:color="auto" w:fill="auto"/>
            <w:vAlign w:val="center"/>
          </w:tcPr>
          <w:p w:rsidR="00357F83" w:rsidRPr="00A406E5" w:rsidRDefault="00357F83" w:rsidP="00927B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357F83" w:rsidRPr="00A406E5" w:rsidRDefault="00357F83" w:rsidP="00927B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357F83" w:rsidRPr="00A406E5" w:rsidRDefault="009A1930" w:rsidP="00927B1F">
            <w:pPr>
              <w:jc w:val="right"/>
              <w:rPr>
                <w:rFonts w:ascii="Arial" w:hAnsi="Arial" w:cs="Arial"/>
                <w:b/>
                <w:bCs/>
              </w:rPr>
            </w:pPr>
            <w:r>
              <w:rPr>
                <w:rFonts w:ascii="Arial" w:hAnsi="Arial" w:cs="Arial"/>
                <w:b/>
                <w:bCs/>
              </w:rPr>
              <w:t>71</w:t>
            </w:r>
            <w:bookmarkStart w:id="0" w:name="_GoBack"/>
            <w:bookmarkEnd w:id="0"/>
            <w:r w:rsidR="00357F83" w:rsidRPr="00A406E5">
              <w:rPr>
                <w:rFonts w:ascii="Arial" w:hAnsi="Arial" w:cs="Arial"/>
                <w:b/>
                <w:bCs/>
              </w:rPr>
              <w:t>%</w:t>
            </w:r>
          </w:p>
        </w:tc>
      </w:tr>
      <w:tr w:rsidR="00357F83" w:rsidRPr="00A406E5" w:rsidTr="00927B1F">
        <w:trPr>
          <w:cantSplit/>
        </w:trPr>
        <w:tc>
          <w:tcPr>
            <w:tcW w:w="6062" w:type="dxa"/>
            <w:vMerge/>
            <w:vAlign w:val="bottom"/>
          </w:tcPr>
          <w:p w:rsidR="00357F83" w:rsidRPr="00A406E5" w:rsidRDefault="00357F83" w:rsidP="00927B1F">
            <w:pPr>
              <w:rPr>
                <w:rFonts w:ascii="Arial" w:hAnsi="Arial" w:cs="Arial"/>
              </w:rPr>
            </w:pPr>
          </w:p>
        </w:tc>
        <w:tc>
          <w:tcPr>
            <w:tcW w:w="2903" w:type="dxa"/>
            <w:vAlign w:val="bottom"/>
          </w:tcPr>
          <w:p w:rsidR="00357F83" w:rsidRPr="00A406E5" w:rsidRDefault="00357F83" w:rsidP="00927B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357F83" w:rsidRPr="00A406E5" w:rsidRDefault="00357F83" w:rsidP="00927B1F">
            <w:pPr>
              <w:jc w:val="center"/>
              <w:rPr>
                <w:rFonts w:ascii="Arial" w:hAnsi="Arial" w:cs="Arial"/>
                <w:sz w:val="12"/>
                <w:szCs w:val="12"/>
              </w:rPr>
            </w:pPr>
          </w:p>
        </w:tc>
        <w:tc>
          <w:tcPr>
            <w:tcW w:w="1060" w:type="dxa"/>
            <w:vMerge/>
            <w:vAlign w:val="bottom"/>
          </w:tcPr>
          <w:p w:rsidR="00357F83" w:rsidRPr="00A406E5" w:rsidRDefault="00357F83" w:rsidP="00927B1F">
            <w:pPr>
              <w:ind w:leftChars="71" w:left="142"/>
              <w:rPr>
                <w:rFonts w:ascii="Arial" w:hAnsi="Arial" w:cs="Arial"/>
              </w:rPr>
            </w:pPr>
          </w:p>
        </w:tc>
      </w:tr>
      <w:tr w:rsidR="00357F83" w:rsidRPr="00A406E5" w:rsidTr="00927B1F">
        <w:trPr>
          <w:cantSplit/>
        </w:trPr>
        <w:tc>
          <w:tcPr>
            <w:tcW w:w="6062" w:type="dxa"/>
            <w:vMerge/>
            <w:vAlign w:val="bottom"/>
          </w:tcPr>
          <w:p w:rsidR="00357F83" w:rsidRPr="00A406E5" w:rsidRDefault="00357F83" w:rsidP="00927B1F">
            <w:pPr>
              <w:rPr>
                <w:rFonts w:ascii="Arial" w:hAnsi="Arial" w:cs="Arial"/>
              </w:rPr>
            </w:pPr>
          </w:p>
        </w:tc>
        <w:tc>
          <w:tcPr>
            <w:tcW w:w="2903" w:type="dxa"/>
            <w:vAlign w:val="bottom"/>
          </w:tcPr>
          <w:p w:rsidR="00357F83" w:rsidRPr="00A406E5" w:rsidRDefault="00357F83" w:rsidP="00927B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357F83" w:rsidRPr="00A406E5" w:rsidRDefault="00357F83" w:rsidP="00927B1F">
            <w:pPr>
              <w:jc w:val="center"/>
              <w:rPr>
                <w:rFonts w:ascii="Arial" w:hAnsi="Arial" w:cs="Arial"/>
                <w:sz w:val="12"/>
                <w:szCs w:val="12"/>
              </w:rPr>
            </w:pPr>
          </w:p>
        </w:tc>
        <w:tc>
          <w:tcPr>
            <w:tcW w:w="1060" w:type="dxa"/>
            <w:vMerge/>
            <w:vAlign w:val="bottom"/>
          </w:tcPr>
          <w:p w:rsidR="00357F83" w:rsidRPr="00A406E5" w:rsidRDefault="00357F83" w:rsidP="00927B1F">
            <w:pPr>
              <w:ind w:firstLineChars="141" w:firstLine="282"/>
              <w:rPr>
                <w:rFonts w:ascii="Arial" w:hAnsi="Arial" w:cs="Arial"/>
              </w:rPr>
            </w:pPr>
          </w:p>
        </w:tc>
      </w:tr>
    </w:tbl>
    <w:p w:rsidR="00357F83" w:rsidRDefault="00357F83" w:rsidP="00357F83">
      <w:pPr>
        <w:rPr>
          <w:rFonts w:ascii="Arial" w:hAnsi="Arial" w:cs="Arial"/>
        </w:rPr>
      </w:pPr>
    </w:p>
    <w:p w:rsidR="00BC59F7" w:rsidRDefault="00BC59F7"/>
    <w:sectPr w:rsidR="00BC5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9A193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w:t>
    </w:r>
    <w:r>
      <w:rPr>
        <w:b/>
        <w:sz w:val="24"/>
        <w:szCs w:val="24"/>
      </w:rPr>
      <w:fldChar w:fldCharType="end"/>
    </w:r>
  </w:p>
  <w:p w:rsidR="00367490" w:rsidRDefault="009A1930">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F83"/>
    <w:rsid w:val="000131EC"/>
    <w:rsid w:val="00070050"/>
    <w:rsid w:val="00172A49"/>
    <w:rsid w:val="001C1985"/>
    <w:rsid w:val="002173C5"/>
    <w:rsid w:val="00294311"/>
    <w:rsid w:val="0030566B"/>
    <w:rsid w:val="00305871"/>
    <w:rsid w:val="00357F83"/>
    <w:rsid w:val="003801BA"/>
    <w:rsid w:val="003C38A8"/>
    <w:rsid w:val="003E0A03"/>
    <w:rsid w:val="00400E85"/>
    <w:rsid w:val="00632AD1"/>
    <w:rsid w:val="00710E76"/>
    <w:rsid w:val="007F045F"/>
    <w:rsid w:val="0088140A"/>
    <w:rsid w:val="009001DC"/>
    <w:rsid w:val="009A1930"/>
    <w:rsid w:val="009B5FAE"/>
    <w:rsid w:val="009D0CAA"/>
    <w:rsid w:val="00A6747F"/>
    <w:rsid w:val="00A6778E"/>
    <w:rsid w:val="00AC2EC8"/>
    <w:rsid w:val="00AD6103"/>
    <w:rsid w:val="00B253E9"/>
    <w:rsid w:val="00BC59F7"/>
    <w:rsid w:val="00C2752C"/>
    <w:rsid w:val="00C768F6"/>
    <w:rsid w:val="00CA26D3"/>
    <w:rsid w:val="00CA3385"/>
    <w:rsid w:val="00CF40B1"/>
    <w:rsid w:val="00D45D2A"/>
    <w:rsid w:val="00D5651D"/>
    <w:rsid w:val="00D7479F"/>
    <w:rsid w:val="00DC268C"/>
    <w:rsid w:val="00E26861"/>
    <w:rsid w:val="00E3037E"/>
    <w:rsid w:val="00E557AD"/>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03AF1"/>
  <w15:chartTrackingRefBased/>
  <w15:docId w15:val="{79B3191A-3817-415E-A0AF-EC183A7CA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7F8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357F83"/>
    <w:pPr>
      <w:tabs>
        <w:tab w:val="center" w:pos="4153"/>
        <w:tab w:val="right" w:pos="8306"/>
      </w:tabs>
    </w:pPr>
  </w:style>
  <w:style w:type="character" w:customStyle="1" w:styleId="FooterChar">
    <w:name w:val="Footer Char"/>
    <w:basedOn w:val="DefaultParagraphFont"/>
    <w:link w:val="Footer"/>
    <w:uiPriority w:val="99"/>
    <w:rsid w:val="00357F83"/>
    <w:rPr>
      <w:rFonts w:ascii="Times New Roman" w:eastAsia="Times New Roman" w:hAnsi="Times New Roman" w:cs="Times New Roman"/>
      <w:sz w:val="20"/>
      <w:szCs w:val="20"/>
      <w:lang w:eastAsia="en-GB"/>
    </w:rPr>
  </w:style>
  <w:style w:type="paragraph" w:customStyle="1" w:styleId="BodyText1">
    <w:name w:val="Body Text1"/>
    <w:basedOn w:val="Normal"/>
    <w:rsid w:val="00357F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3</Pages>
  <Words>448</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2019-03-12T16:39:00Z</dcterms:created>
  <dcterms:modified xsi:type="dcterms:W3CDTF">2019-03-12T17:35:00Z</dcterms:modified>
</cp:coreProperties>
</file>