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9DD2F" w14:textId="77777777" w:rsidR="00E814D0" w:rsidRPr="00E814D0" w:rsidRDefault="00E814D0" w:rsidP="00E814D0">
      <w:pPr>
        <w:pStyle w:val="paragraph"/>
        <w:shd w:val="clear" w:color="auto" w:fill="FFFFFF"/>
        <w:spacing w:before="0" w:beforeAutospacing="0" w:after="0" w:afterAutospacing="0"/>
        <w:jc w:val="center"/>
        <w:textAlignment w:val="baseline"/>
        <w:rPr>
          <w:rFonts w:ascii="Arial" w:hAnsi="Arial" w:cs="Arial"/>
        </w:rPr>
      </w:pPr>
    </w:p>
    <w:p w14:paraId="596854A9" w14:textId="77777777" w:rsidR="00E814D0" w:rsidRPr="00E814D0" w:rsidRDefault="00E814D0" w:rsidP="00E814D0">
      <w:pPr>
        <w:spacing w:line="360" w:lineRule="auto"/>
        <w:jc w:val="center"/>
        <w:rPr>
          <w:rFonts w:ascii="Arial" w:hAnsi="Arial" w:cs="Arial"/>
          <w:b/>
          <w:bCs/>
          <w:sz w:val="24"/>
          <w:szCs w:val="24"/>
        </w:rPr>
      </w:pPr>
      <w:r w:rsidRPr="00E814D0">
        <w:rPr>
          <w:rFonts w:ascii="Arial" w:hAnsi="Arial" w:cs="Arial"/>
          <w:b/>
          <w:bCs/>
          <w:sz w:val="24"/>
          <w:szCs w:val="24"/>
        </w:rPr>
        <w:t>Does the required skill set of a Food and Beverage employee change, based on    the type of business and the type of service that the food and beverage operation utilizes?</w:t>
      </w:r>
    </w:p>
    <w:p w14:paraId="0E37260D" w14:textId="72950186" w:rsidR="00E814D0" w:rsidRPr="00E814D0" w:rsidRDefault="00E814D0" w:rsidP="00E814D0">
      <w:pPr>
        <w:pStyle w:val="paragraph"/>
        <w:spacing w:before="0" w:beforeAutospacing="0" w:after="0" w:afterAutospacing="0"/>
        <w:jc w:val="center"/>
        <w:textAlignment w:val="baseline"/>
        <w:rPr>
          <w:rFonts w:ascii="Arial" w:hAnsi="Arial" w:cs="Arial"/>
        </w:rPr>
      </w:pPr>
    </w:p>
    <w:p w14:paraId="74BB6942" w14:textId="6A5B9A02" w:rsidR="00E814D0" w:rsidRPr="00E814D0" w:rsidRDefault="00E814D0" w:rsidP="00E814D0">
      <w:pPr>
        <w:pStyle w:val="paragraph"/>
        <w:spacing w:before="0" w:beforeAutospacing="0" w:after="0" w:afterAutospacing="0"/>
        <w:jc w:val="center"/>
        <w:textAlignment w:val="baseline"/>
        <w:rPr>
          <w:rFonts w:ascii="Arial" w:hAnsi="Arial" w:cs="Arial"/>
        </w:rPr>
      </w:pPr>
    </w:p>
    <w:p w14:paraId="54C1ED14" w14:textId="70278AED"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Style w:val="normaltextrun"/>
          <w:rFonts w:ascii="Arial" w:hAnsi="Arial" w:cs="Arial"/>
          <w:b/>
          <w:bCs/>
        </w:rPr>
        <w:t>___________________________________________________________</w:t>
      </w:r>
    </w:p>
    <w:p w14:paraId="2EB10BE2" w14:textId="38098B2D" w:rsidR="00E814D0" w:rsidRPr="00E814D0" w:rsidRDefault="00E814D0" w:rsidP="00E814D0">
      <w:pPr>
        <w:pStyle w:val="paragraph"/>
        <w:spacing w:before="0" w:beforeAutospacing="0" w:after="0" w:afterAutospacing="0"/>
        <w:jc w:val="center"/>
        <w:textAlignment w:val="baseline"/>
        <w:rPr>
          <w:rFonts w:ascii="Arial" w:hAnsi="Arial" w:cs="Arial"/>
        </w:rPr>
      </w:pPr>
    </w:p>
    <w:p w14:paraId="59219AFE" w14:textId="612D1889"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Style w:val="normaltextrun"/>
          <w:rFonts w:ascii="Arial" w:hAnsi="Arial" w:cs="Arial"/>
        </w:rPr>
        <w:t>Emilia Ramona Sipos</w:t>
      </w:r>
    </w:p>
    <w:p w14:paraId="7943DD75" w14:textId="1A131BC9" w:rsidR="00E814D0" w:rsidRPr="00E814D0" w:rsidRDefault="00E814D0" w:rsidP="00E814D0">
      <w:pPr>
        <w:pStyle w:val="paragraph"/>
        <w:spacing w:before="0" w:beforeAutospacing="0" w:after="0" w:afterAutospacing="0"/>
        <w:jc w:val="center"/>
        <w:textAlignment w:val="baseline"/>
        <w:rPr>
          <w:rFonts w:ascii="Arial" w:hAnsi="Arial" w:cs="Arial"/>
        </w:rPr>
      </w:pPr>
    </w:p>
    <w:p w14:paraId="3B93D3E1" w14:textId="6A1DA397"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Style w:val="normaltextrun"/>
          <w:rFonts w:ascii="Arial" w:hAnsi="Arial" w:cs="Arial"/>
          <w:b/>
          <w:bCs/>
        </w:rPr>
        <w:t>__________________________________________________</w:t>
      </w:r>
    </w:p>
    <w:p w14:paraId="31343AAD" w14:textId="0E19D331" w:rsidR="00E814D0" w:rsidRPr="00E814D0" w:rsidRDefault="00E814D0" w:rsidP="00E814D0">
      <w:pPr>
        <w:pStyle w:val="paragraph"/>
        <w:spacing w:before="0" w:beforeAutospacing="0" w:after="0" w:afterAutospacing="0"/>
        <w:jc w:val="center"/>
        <w:textAlignment w:val="baseline"/>
        <w:rPr>
          <w:rFonts w:ascii="Arial" w:hAnsi="Arial" w:cs="Arial"/>
        </w:rPr>
      </w:pPr>
    </w:p>
    <w:p w14:paraId="3BBBD3D1" w14:textId="0FC7B188" w:rsidR="00E814D0" w:rsidRPr="00E814D0" w:rsidRDefault="00E814D0" w:rsidP="00E814D0">
      <w:pPr>
        <w:pStyle w:val="paragraph"/>
        <w:spacing w:before="0" w:beforeAutospacing="0" w:after="0" w:afterAutospacing="0"/>
        <w:jc w:val="center"/>
        <w:textAlignment w:val="baseline"/>
        <w:rPr>
          <w:rFonts w:ascii="Arial" w:hAnsi="Arial" w:cs="Arial"/>
        </w:rPr>
      </w:pPr>
    </w:p>
    <w:p w14:paraId="2FB9D204" w14:textId="77777777"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Style w:val="normaltextrun"/>
          <w:rFonts w:ascii="Arial" w:hAnsi="Arial" w:cs="Arial"/>
        </w:rPr>
        <w:t>2211874</w:t>
      </w:r>
    </w:p>
    <w:p w14:paraId="06BABC2C" w14:textId="7AF260C1"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Style w:val="normaltextrun"/>
          <w:rFonts w:ascii="Arial" w:hAnsi="Arial" w:cs="Arial"/>
          <w:b/>
          <w:bCs/>
        </w:rPr>
        <w:t>___________________</w:t>
      </w:r>
    </w:p>
    <w:p w14:paraId="44D199DC" w14:textId="3F76CEB7" w:rsidR="00E814D0" w:rsidRPr="00E814D0" w:rsidRDefault="00E814D0" w:rsidP="00E814D0">
      <w:pPr>
        <w:pStyle w:val="paragraph"/>
        <w:spacing w:before="0" w:beforeAutospacing="0" w:after="0" w:afterAutospacing="0"/>
        <w:jc w:val="center"/>
        <w:textAlignment w:val="baseline"/>
        <w:rPr>
          <w:rFonts w:ascii="Arial" w:hAnsi="Arial" w:cs="Arial"/>
        </w:rPr>
      </w:pPr>
    </w:p>
    <w:p w14:paraId="38085767" w14:textId="4BE50D09" w:rsidR="00E814D0" w:rsidRPr="00E814D0" w:rsidRDefault="00E814D0" w:rsidP="00E814D0">
      <w:pPr>
        <w:pStyle w:val="paragraph"/>
        <w:spacing w:before="0" w:beforeAutospacing="0" w:after="0" w:afterAutospacing="0"/>
        <w:jc w:val="center"/>
        <w:textAlignment w:val="baseline"/>
        <w:rPr>
          <w:rFonts w:ascii="Arial" w:hAnsi="Arial" w:cs="Arial"/>
        </w:rPr>
      </w:pPr>
    </w:p>
    <w:p w14:paraId="330DD306" w14:textId="2D31E1D8" w:rsidR="00E814D0" w:rsidRPr="00E814D0" w:rsidRDefault="00E814D0" w:rsidP="00E814D0">
      <w:pPr>
        <w:pStyle w:val="paragraph"/>
        <w:spacing w:before="0" w:beforeAutospacing="0" w:after="0" w:afterAutospacing="0"/>
        <w:jc w:val="center"/>
        <w:textAlignment w:val="baseline"/>
        <w:rPr>
          <w:rFonts w:ascii="Arial" w:hAnsi="Arial" w:cs="Arial"/>
        </w:rPr>
      </w:pPr>
    </w:p>
    <w:p w14:paraId="34656765" w14:textId="6DB1F18F" w:rsidR="00E814D0" w:rsidRPr="00E814D0" w:rsidRDefault="00E814D0" w:rsidP="00E814D0">
      <w:pPr>
        <w:pStyle w:val="paragraph"/>
        <w:spacing w:before="0" w:beforeAutospacing="0" w:after="0" w:afterAutospacing="0"/>
        <w:jc w:val="center"/>
        <w:textAlignment w:val="baseline"/>
        <w:rPr>
          <w:rFonts w:ascii="Arial" w:hAnsi="Arial" w:cs="Arial"/>
        </w:rPr>
      </w:pPr>
    </w:p>
    <w:p w14:paraId="15A6FE06" w14:textId="2942D138" w:rsidR="00E814D0" w:rsidRPr="00E814D0" w:rsidRDefault="00E814D0" w:rsidP="00E814D0">
      <w:pPr>
        <w:jc w:val="center"/>
        <w:rPr>
          <w:rFonts w:ascii="Arial" w:hAnsi="Arial" w:cs="Arial"/>
          <w:color w:val="000A0F"/>
          <w:sz w:val="24"/>
          <w:szCs w:val="24"/>
          <w:u w:val="single"/>
        </w:rPr>
      </w:pPr>
      <w:r w:rsidRPr="00E814D0">
        <w:rPr>
          <w:rFonts w:ascii="Arial" w:hAnsi="Arial" w:cs="Arial"/>
          <w:sz w:val="24"/>
          <w:szCs w:val="24"/>
        </w:rPr>
        <w:fldChar w:fldCharType="begin"/>
      </w:r>
      <w:r w:rsidRPr="00E814D0">
        <w:rPr>
          <w:rFonts w:ascii="Arial" w:hAnsi="Arial" w:cs="Arial"/>
          <w:sz w:val="24"/>
          <w:szCs w:val="24"/>
        </w:rPr>
        <w:instrText xml:space="preserve"> HYPERLINK "https://moodle.uwtsd.ac.uk/course/view.php?id=3670" </w:instrText>
      </w:r>
      <w:r w:rsidRPr="00E814D0">
        <w:rPr>
          <w:rFonts w:ascii="Arial" w:hAnsi="Arial" w:cs="Arial"/>
          <w:sz w:val="24"/>
          <w:szCs w:val="24"/>
        </w:rPr>
        <w:fldChar w:fldCharType="separate"/>
      </w:r>
      <w:r w:rsidRPr="00E814D0">
        <w:rPr>
          <w:rFonts w:ascii="Arial" w:hAnsi="Arial" w:cs="Arial"/>
          <w:color w:val="000A0F"/>
          <w:sz w:val="24"/>
          <w:szCs w:val="24"/>
        </w:rPr>
        <w:t>Hotel Placement - Food &amp; Beverage Operations (BMIH4002)</w:t>
      </w:r>
    </w:p>
    <w:p w14:paraId="2FD4A1B3" w14:textId="0A4CAA17"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Fonts w:ascii="Arial" w:hAnsi="Arial" w:cs="Arial"/>
        </w:rPr>
        <w:fldChar w:fldCharType="end"/>
      </w:r>
      <w:r w:rsidRPr="00E814D0">
        <w:rPr>
          <w:rStyle w:val="normaltextrun"/>
          <w:rFonts w:ascii="Arial" w:hAnsi="Arial" w:cs="Arial"/>
        </w:rPr>
        <w:t xml:space="preserve">Lecturer </w:t>
      </w:r>
      <w:r w:rsidRPr="00E814D0">
        <w:rPr>
          <w:rStyle w:val="normaltextrun"/>
          <w:rFonts w:ascii="Arial" w:hAnsi="Arial" w:cs="Arial"/>
        </w:rPr>
        <w:t xml:space="preserve">Tristan Hawkins </w:t>
      </w:r>
      <w:r w:rsidRPr="00E814D0">
        <w:rPr>
          <w:rStyle w:val="normaltextrun"/>
          <w:rFonts w:ascii="Arial" w:hAnsi="Arial" w:cs="Arial"/>
          <w:vanish/>
        </w:rPr>
        <w:t>HHHz</w:t>
      </w:r>
    </w:p>
    <w:p w14:paraId="0B4C2F0A" w14:textId="36464CBF" w:rsidR="00E814D0" w:rsidRPr="00E814D0" w:rsidRDefault="00E814D0" w:rsidP="00E814D0">
      <w:pPr>
        <w:pStyle w:val="paragraph"/>
        <w:spacing w:before="0" w:beforeAutospacing="0" w:after="0" w:afterAutospacing="0"/>
        <w:jc w:val="center"/>
        <w:textAlignment w:val="baseline"/>
        <w:rPr>
          <w:rFonts w:ascii="Arial" w:hAnsi="Arial" w:cs="Arial"/>
        </w:rPr>
      </w:pPr>
    </w:p>
    <w:p w14:paraId="04B55267" w14:textId="41FB01D2"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Style w:val="normaltextrun"/>
          <w:rFonts w:ascii="Arial" w:hAnsi="Arial" w:cs="Arial"/>
          <w:b/>
          <w:bCs/>
        </w:rPr>
        <w:t>________________________________</w:t>
      </w:r>
    </w:p>
    <w:p w14:paraId="3B26DCA3" w14:textId="5581A53D" w:rsidR="00E814D0" w:rsidRPr="00E814D0" w:rsidRDefault="00E814D0" w:rsidP="00E814D0">
      <w:pPr>
        <w:pStyle w:val="paragraph"/>
        <w:spacing w:before="0" w:beforeAutospacing="0" w:after="0" w:afterAutospacing="0"/>
        <w:jc w:val="center"/>
        <w:textAlignment w:val="baseline"/>
        <w:rPr>
          <w:rFonts w:ascii="Arial" w:hAnsi="Arial" w:cs="Arial"/>
        </w:rPr>
      </w:pPr>
    </w:p>
    <w:p w14:paraId="5CEB1AED" w14:textId="69ACE7BB" w:rsidR="00E814D0" w:rsidRPr="00E814D0" w:rsidRDefault="00E814D0" w:rsidP="00E814D0">
      <w:pPr>
        <w:pStyle w:val="paragraph"/>
        <w:spacing w:before="0" w:beforeAutospacing="0" w:after="0" w:afterAutospacing="0"/>
        <w:jc w:val="center"/>
        <w:textAlignment w:val="baseline"/>
        <w:rPr>
          <w:rFonts w:ascii="Arial" w:hAnsi="Arial" w:cs="Arial"/>
        </w:rPr>
      </w:pPr>
      <w:r w:rsidRPr="00E814D0">
        <w:rPr>
          <w:rStyle w:val="eop"/>
          <w:rFonts w:ascii="Arial" w:hAnsi="Arial" w:cs="Arial"/>
        </w:rPr>
        <w:t>805 words</w:t>
      </w:r>
    </w:p>
    <w:p w14:paraId="4274DB67"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1811C813"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7D354994"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0054BA51"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4D7C592B"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367592C0"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578BA697"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2382DCB4"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6E59A3CE"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7FEDFB6F"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67D3DD37"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45DA659D"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667921AF"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500E14C2"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473F3CAE"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6007AFC2"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21EE896F" w14:textId="77777777" w:rsidR="00E814D0" w:rsidRPr="00ED7B8E" w:rsidRDefault="00E814D0" w:rsidP="00E814D0">
      <w:pPr>
        <w:pStyle w:val="paragraph"/>
        <w:spacing w:before="0" w:beforeAutospacing="0" w:after="0" w:afterAutospacing="0"/>
        <w:jc w:val="center"/>
        <w:textAlignment w:val="baseline"/>
        <w:rPr>
          <w:rFonts w:ascii="Arial" w:hAnsi="Arial" w:cs="Arial"/>
          <w:sz w:val="22"/>
          <w:szCs w:val="22"/>
        </w:rPr>
      </w:pPr>
      <w:r w:rsidRPr="00ED7B8E">
        <w:rPr>
          <w:rStyle w:val="eop"/>
          <w:rFonts w:ascii="Arial" w:hAnsi="Arial" w:cs="Arial"/>
          <w:sz w:val="22"/>
          <w:szCs w:val="22"/>
        </w:rPr>
        <w:t> </w:t>
      </w:r>
    </w:p>
    <w:p w14:paraId="571B26A3" w14:textId="77777777" w:rsidR="00E814D0" w:rsidRPr="00ED7B8E" w:rsidRDefault="00E814D0" w:rsidP="00E814D0">
      <w:pPr>
        <w:pStyle w:val="paragraph"/>
        <w:shd w:val="clear" w:color="auto" w:fill="FFFFFF"/>
        <w:spacing w:before="0" w:beforeAutospacing="0" w:after="0" w:afterAutospacing="0"/>
        <w:textAlignment w:val="baseline"/>
        <w:rPr>
          <w:rFonts w:ascii="Arial" w:hAnsi="Arial" w:cs="Arial"/>
          <w:sz w:val="22"/>
          <w:szCs w:val="22"/>
        </w:rPr>
      </w:pPr>
      <w:r w:rsidRPr="00ED7B8E">
        <w:rPr>
          <w:rStyle w:val="eop"/>
          <w:rFonts w:ascii="Arial" w:hAnsi="Arial" w:cs="Arial"/>
          <w:sz w:val="22"/>
          <w:szCs w:val="22"/>
        </w:rPr>
        <w:t> </w:t>
      </w:r>
    </w:p>
    <w:p w14:paraId="47A627B6" w14:textId="77777777" w:rsidR="00E814D0" w:rsidRPr="00ED7B8E" w:rsidRDefault="00E814D0" w:rsidP="00E814D0">
      <w:pPr>
        <w:pStyle w:val="paragraph"/>
        <w:shd w:val="clear" w:color="auto" w:fill="FFFFFF"/>
        <w:spacing w:before="0" w:beforeAutospacing="0" w:after="0" w:afterAutospacing="0"/>
        <w:textAlignment w:val="baseline"/>
        <w:rPr>
          <w:rFonts w:ascii="Arial" w:hAnsi="Arial" w:cs="Arial"/>
          <w:sz w:val="22"/>
          <w:szCs w:val="22"/>
        </w:rPr>
      </w:pPr>
      <w:r w:rsidRPr="00ED7B8E">
        <w:rPr>
          <w:rStyle w:val="eop"/>
          <w:rFonts w:ascii="Arial" w:hAnsi="Arial" w:cs="Arial"/>
          <w:color w:val="222222"/>
          <w:sz w:val="22"/>
          <w:szCs w:val="22"/>
        </w:rPr>
        <w:t> </w:t>
      </w:r>
    </w:p>
    <w:p w14:paraId="4C4E4B8E" w14:textId="77777777" w:rsidR="00E814D0" w:rsidRPr="00ED7B8E" w:rsidRDefault="00E814D0" w:rsidP="00E814D0">
      <w:pPr>
        <w:pStyle w:val="paragraph"/>
        <w:shd w:val="clear" w:color="auto" w:fill="FFFFFF"/>
        <w:spacing w:before="0" w:beforeAutospacing="0" w:after="0" w:afterAutospacing="0"/>
        <w:textAlignment w:val="baseline"/>
        <w:rPr>
          <w:rStyle w:val="normaltextrun"/>
          <w:rFonts w:ascii="Arial" w:hAnsi="Arial" w:cs="Arial"/>
          <w:b/>
          <w:bCs/>
          <w:color w:val="222222"/>
          <w:sz w:val="22"/>
          <w:szCs w:val="22"/>
        </w:rPr>
      </w:pPr>
    </w:p>
    <w:p w14:paraId="72B569A3" w14:textId="77777777" w:rsidR="00E814D0" w:rsidRPr="00ED7B8E" w:rsidRDefault="00E814D0" w:rsidP="00E814D0">
      <w:pPr>
        <w:pStyle w:val="paragraph"/>
        <w:shd w:val="clear" w:color="auto" w:fill="FFFFFF"/>
        <w:spacing w:before="0" w:beforeAutospacing="0" w:after="0" w:afterAutospacing="0"/>
        <w:textAlignment w:val="baseline"/>
        <w:rPr>
          <w:rStyle w:val="normaltextrun"/>
          <w:rFonts w:ascii="Arial" w:hAnsi="Arial" w:cs="Arial"/>
          <w:b/>
          <w:bCs/>
          <w:color w:val="222222"/>
          <w:sz w:val="22"/>
          <w:szCs w:val="22"/>
        </w:rPr>
      </w:pPr>
    </w:p>
    <w:p w14:paraId="34A2975D" w14:textId="77777777" w:rsidR="00E814D0" w:rsidRPr="00ED7B8E" w:rsidRDefault="00E814D0" w:rsidP="00E814D0">
      <w:pPr>
        <w:pStyle w:val="paragraph"/>
        <w:shd w:val="clear" w:color="auto" w:fill="FFFFFF"/>
        <w:spacing w:before="0" w:beforeAutospacing="0" w:after="0" w:afterAutospacing="0"/>
        <w:textAlignment w:val="baseline"/>
        <w:rPr>
          <w:rStyle w:val="normaltextrun"/>
          <w:rFonts w:ascii="Arial" w:hAnsi="Arial" w:cs="Arial"/>
          <w:b/>
          <w:bCs/>
          <w:color w:val="222222"/>
          <w:sz w:val="22"/>
          <w:szCs w:val="22"/>
        </w:rPr>
      </w:pPr>
    </w:p>
    <w:p w14:paraId="4C96881D" w14:textId="77777777" w:rsidR="00751AA8" w:rsidRDefault="00751AA8" w:rsidP="006F7D95">
      <w:pPr>
        <w:spacing w:line="360" w:lineRule="auto"/>
        <w:jc w:val="both"/>
        <w:rPr>
          <w:rFonts w:ascii="Arial" w:hAnsi="Arial" w:cs="Arial"/>
          <w:b/>
          <w:bCs/>
          <w:sz w:val="24"/>
          <w:szCs w:val="24"/>
        </w:rPr>
      </w:pPr>
    </w:p>
    <w:p w14:paraId="6254356C" w14:textId="36273D95" w:rsidR="00C74398" w:rsidRDefault="00B67D4B" w:rsidP="006F7D95">
      <w:pPr>
        <w:spacing w:line="360" w:lineRule="auto"/>
        <w:jc w:val="both"/>
        <w:rPr>
          <w:rFonts w:ascii="Arial" w:hAnsi="Arial" w:cs="Arial"/>
          <w:sz w:val="24"/>
          <w:szCs w:val="24"/>
        </w:rPr>
      </w:pPr>
      <w:r>
        <w:rPr>
          <w:rFonts w:ascii="Arial" w:hAnsi="Arial" w:cs="Arial"/>
          <w:sz w:val="24"/>
          <w:szCs w:val="24"/>
        </w:rPr>
        <w:lastRenderedPageBreak/>
        <w:t>This journal purpose is to debate if the skills required from a Food and Beverage employee changes in accordance with the business type, or, on the contrary, it remains unchanged. The content is based on my experience as a customer to various establishments and reflects the theory I have learned during class and how I aim to apply it in the future. I used Gibbs’ Reflective Cycle t</w:t>
      </w:r>
      <w:r w:rsidR="00C533CA">
        <w:rPr>
          <w:rFonts w:ascii="Arial" w:hAnsi="Arial" w:cs="Arial"/>
          <w:sz w:val="24"/>
          <w:szCs w:val="24"/>
        </w:rPr>
        <w:t>hroughout this</w:t>
      </w:r>
      <w:r>
        <w:rPr>
          <w:rFonts w:ascii="Arial" w:hAnsi="Arial" w:cs="Arial"/>
          <w:sz w:val="24"/>
          <w:szCs w:val="24"/>
        </w:rPr>
        <w:t xml:space="preserve"> journal</w:t>
      </w:r>
      <w:r w:rsidR="00C533CA">
        <w:rPr>
          <w:rFonts w:ascii="Arial" w:hAnsi="Arial" w:cs="Arial"/>
          <w:sz w:val="24"/>
          <w:szCs w:val="24"/>
        </w:rPr>
        <w:t>,</w:t>
      </w:r>
      <w:r>
        <w:rPr>
          <w:rFonts w:ascii="Arial" w:hAnsi="Arial" w:cs="Arial"/>
          <w:sz w:val="24"/>
          <w:szCs w:val="24"/>
        </w:rPr>
        <w:t xml:space="preserve"> </w:t>
      </w:r>
      <w:r w:rsidR="00C533CA">
        <w:rPr>
          <w:rFonts w:ascii="Arial" w:hAnsi="Arial" w:cs="Arial"/>
          <w:sz w:val="24"/>
          <w:szCs w:val="24"/>
        </w:rPr>
        <w:t>t</w:t>
      </w:r>
      <w:r>
        <w:rPr>
          <w:rFonts w:ascii="Arial" w:hAnsi="Arial" w:cs="Arial"/>
          <w:sz w:val="24"/>
          <w:szCs w:val="24"/>
        </w:rPr>
        <w:t xml:space="preserve">herefore, there are five </w:t>
      </w:r>
      <w:r w:rsidR="00153600">
        <w:rPr>
          <w:rFonts w:ascii="Arial" w:hAnsi="Arial" w:cs="Arial"/>
          <w:sz w:val="24"/>
          <w:szCs w:val="24"/>
        </w:rPr>
        <w:t xml:space="preserve">key </w:t>
      </w:r>
      <w:r>
        <w:rPr>
          <w:rFonts w:ascii="Arial" w:hAnsi="Arial" w:cs="Arial"/>
          <w:sz w:val="24"/>
          <w:szCs w:val="24"/>
        </w:rPr>
        <w:t>points: the description of the event, the evaluation of both positive and negative aspects of the event, the analysis of the situation from my point of view, my conclusion expressing what I would have done differently, and finally an action plan (Gibbs, 1988).</w:t>
      </w:r>
    </w:p>
    <w:p w14:paraId="5CE8C88D" w14:textId="5E652013" w:rsidR="00483D99" w:rsidRDefault="00202960" w:rsidP="006F7D95">
      <w:pPr>
        <w:spacing w:line="360" w:lineRule="auto"/>
        <w:jc w:val="both"/>
        <w:rPr>
          <w:rFonts w:ascii="Arial" w:hAnsi="Arial" w:cs="Arial"/>
          <w:sz w:val="24"/>
          <w:szCs w:val="24"/>
        </w:rPr>
      </w:pPr>
      <w:r>
        <w:rPr>
          <w:rFonts w:ascii="Arial" w:hAnsi="Arial" w:cs="Arial"/>
          <w:sz w:val="24"/>
          <w:szCs w:val="24"/>
        </w:rPr>
        <w:t xml:space="preserve">“The server plays an important role in a noble profession. The skills and knowledge of food and beverage service are transferable between establishments, sectors and throughout the world” (Cousins and Weekes, 2020, p. 45). </w:t>
      </w:r>
      <w:r w:rsidR="00386746">
        <w:rPr>
          <w:rFonts w:ascii="Arial" w:hAnsi="Arial" w:cs="Arial"/>
          <w:sz w:val="24"/>
          <w:szCs w:val="24"/>
        </w:rPr>
        <w:t xml:space="preserve">Skills are classified into hard and soft, hard skills refer to skills that are certified by a degree or certificate, usually skills learned in school, </w:t>
      </w:r>
      <w:r w:rsidR="00DE5CC6">
        <w:rPr>
          <w:rFonts w:ascii="Arial" w:hAnsi="Arial" w:cs="Arial"/>
          <w:sz w:val="24"/>
          <w:szCs w:val="24"/>
        </w:rPr>
        <w:t xml:space="preserve">such as college degree, or languages fluency, </w:t>
      </w:r>
      <w:r w:rsidR="00386746">
        <w:rPr>
          <w:rFonts w:ascii="Arial" w:hAnsi="Arial" w:cs="Arial"/>
          <w:sz w:val="24"/>
          <w:szCs w:val="24"/>
        </w:rPr>
        <w:t>and soft skills are each individual particular abilities gained not through school, but through work experiences</w:t>
      </w:r>
      <w:r w:rsidR="00DE5CC6">
        <w:rPr>
          <w:rFonts w:ascii="Arial" w:hAnsi="Arial" w:cs="Arial"/>
          <w:sz w:val="24"/>
          <w:szCs w:val="24"/>
        </w:rPr>
        <w:t>, such as communication, work ethic, teamwork, or problem solving. Although hard skills contrast soft skills, they are equally important. (Institute of hospitality, 2022).</w:t>
      </w:r>
      <w:r w:rsidR="00386746">
        <w:rPr>
          <w:rFonts w:ascii="Arial" w:hAnsi="Arial" w:cs="Arial"/>
          <w:sz w:val="24"/>
          <w:szCs w:val="24"/>
        </w:rPr>
        <w:t xml:space="preserve"> </w:t>
      </w:r>
      <w:r>
        <w:rPr>
          <w:rFonts w:ascii="Arial" w:hAnsi="Arial" w:cs="Arial"/>
          <w:sz w:val="24"/>
          <w:szCs w:val="24"/>
        </w:rPr>
        <w:t>As a customer I have experienced both bad and excellent service</w:t>
      </w:r>
      <w:r w:rsidR="00DC4C85">
        <w:rPr>
          <w:rFonts w:ascii="Arial" w:hAnsi="Arial" w:cs="Arial"/>
          <w:sz w:val="24"/>
          <w:szCs w:val="24"/>
        </w:rPr>
        <w:t>.</w:t>
      </w:r>
      <w:r w:rsidR="00144BAE">
        <w:rPr>
          <w:rFonts w:ascii="Arial" w:hAnsi="Arial" w:cs="Arial"/>
          <w:sz w:val="24"/>
          <w:szCs w:val="24"/>
        </w:rPr>
        <w:t xml:space="preserve"> </w:t>
      </w:r>
      <w:r w:rsidR="002958FB">
        <w:rPr>
          <w:rFonts w:ascii="Arial" w:hAnsi="Arial" w:cs="Arial"/>
          <w:sz w:val="24"/>
          <w:szCs w:val="24"/>
        </w:rPr>
        <w:t xml:space="preserve">I </w:t>
      </w:r>
      <w:r w:rsidR="008B0523">
        <w:rPr>
          <w:rFonts w:ascii="Arial" w:hAnsi="Arial" w:cs="Arial"/>
          <w:sz w:val="24"/>
          <w:szCs w:val="24"/>
        </w:rPr>
        <w:t xml:space="preserve">once celebrated my birthday at a </w:t>
      </w:r>
      <w:r w:rsidR="009471F3">
        <w:rPr>
          <w:rFonts w:ascii="Arial" w:hAnsi="Arial" w:cs="Arial"/>
          <w:sz w:val="24"/>
          <w:szCs w:val="24"/>
        </w:rPr>
        <w:t>four-star</w:t>
      </w:r>
      <w:r w:rsidR="008B0523">
        <w:rPr>
          <w:rFonts w:ascii="Arial" w:hAnsi="Arial" w:cs="Arial"/>
          <w:sz w:val="24"/>
          <w:szCs w:val="24"/>
        </w:rPr>
        <w:t xml:space="preserve"> hotel’s restaurant and experienced bad service</w:t>
      </w:r>
      <w:r w:rsidR="009471F3">
        <w:rPr>
          <w:rFonts w:ascii="Arial" w:hAnsi="Arial" w:cs="Arial"/>
          <w:sz w:val="24"/>
          <w:szCs w:val="24"/>
        </w:rPr>
        <w:t xml:space="preserve">, basically our food order was wrongly taken to the table, our drinks order was mistaken, and when it was time for </w:t>
      </w:r>
      <w:r w:rsidR="00483D99">
        <w:rPr>
          <w:rFonts w:ascii="Arial" w:hAnsi="Arial" w:cs="Arial"/>
          <w:sz w:val="24"/>
          <w:szCs w:val="24"/>
        </w:rPr>
        <w:t>cake,</w:t>
      </w:r>
      <w:r w:rsidR="009471F3">
        <w:rPr>
          <w:rFonts w:ascii="Arial" w:hAnsi="Arial" w:cs="Arial"/>
          <w:sz w:val="24"/>
          <w:szCs w:val="24"/>
        </w:rPr>
        <w:t xml:space="preserve"> we were offered napkins although when I </w:t>
      </w:r>
      <w:r w:rsidR="00483D99">
        <w:rPr>
          <w:rFonts w:ascii="Arial" w:hAnsi="Arial" w:cs="Arial"/>
          <w:sz w:val="24"/>
          <w:szCs w:val="24"/>
        </w:rPr>
        <w:t>booked,</w:t>
      </w:r>
      <w:r w:rsidR="009471F3">
        <w:rPr>
          <w:rFonts w:ascii="Arial" w:hAnsi="Arial" w:cs="Arial"/>
          <w:sz w:val="24"/>
          <w:szCs w:val="24"/>
        </w:rPr>
        <w:t xml:space="preserve"> I was told that for cake I will receive plates and spoons. Looking back now,</w:t>
      </w:r>
      <w:r w:rsidR="00483D99">
        <w:rPr>
          <w:rFonts w:ascii="Arial" w:hAnsi="Arial" w:cs="Arial"/>
          <w:sz w:val="24"/>
          <w:szCs w:val="24"/>
        </w:rPr>
        <w:t xml:space="preserve"> with the knowledges acquired during lectures I can analyse the situation from the skills perspective.</w:t>
      </w:r>
      <w:r w:rsidR="00087D2C">
        <w:rPr>
          <w:rFonts w:ascii="Arial" w:hAnsi="Arial" w:cs="Arial"/>
          <w:sz w:val="24"/>
          <w:szCs w:val="24"/>
        </w:rPr>
        <w:t xml:space="preserve"> </w:t>
      </w:r>
      <w:r w:rsidR="00966FA8">
        <w:rPr>
          <w:rFonts w:ascii="Arial" w:hAnsi="Arial" w:cs="Arial"/>
          <w:sz w:val="24"/>
          <w:szCs w:val="24"/>
        </w:rPr>
        <w:t>First</w:t>
      </w:r>
      <w:r w:rsidR="00483D99">
        <w:rPr>
          <w:rFonts w:ascii="Arial" w:hAnsi="Arial" w:cs="Arial"/>
          <w:sz w:val="24"/>
          <w:szCs w:val="24"/>
        </w:rPr>
        <w:t>ly,</w:t>
      </w:r>
      <w:r w:rsidR="00966FA8">
        <w:rPr>
          <w:rFonts w:ascii="Arial" w:hAnsi="Arial" w:cs="Arial"/>
          <w:sz w:val="24"/>
          <w:szCs w:val="24"/>
        </w:rPr>
        <w:t xml:space="preserve"> </w:t>
      </w:r>
      <w:r w:rsidR="00144BAE">
        <w:rPr>
          <w:rFonts w:ascii="Arial" w:hAnsi="Arial" w:cs="Arial"/>
          <w:sz w:val="24"/>
          <w:szCs w:val="24"/>
        </w:rPr>
        <w:t>t</w:t>
      </w:r>
      <w:r w:rsidR="00966FA8">
        <w:rPr>
          <w:rFonts w:ascii="Arial" w:hAnsi="Arial" w:cs="Arial"/>
          <w:sz w:val="24"/>
          <w:szCs w:val="24"/>
        </w:rPr>
        <w:t xml:space="preserve">he manager should have been </w:t>
      </w:r>
      <w:r w:rsidR="001477B5">
        <w:rPr>
          <w:rFonts w:ascii="Arial" w:hAnsi="Arial" w:cs="Arial"/>
          <w:sz w:val="24"/>
          <w:szCs w:val="24"/>
        </w:rPr>
        <w:t>t</w:t>
      </w:r>
      <w:r w:rsidR="00966FA8">
        <w:rPr>
          <w:rFonts w:ascii="Arial" w:hAnsi="Arial" w:cs="Arial"/>
          <w:sz w:val="24"/>
          <w:szCs w:val="24"/>
        </w:rPr>
        <w:t xml:space="preserve">here supporting the waiter as she was new and had two tables next to each other, both celebrating a special occasion and with approximately 40 people in total, I strongly believe she felt overwhelmed and that added to the lack of experience made it very easy for her to commit errors in her service. </w:t>
      </w:r>
      <w:r w:rsidR="00A41ACC">
        <w:rPr>
          <w:rFonts w:ascii="Arial" w:hAnsi="Arial" w:cs="Arial"/>
          <w:sz w:val="24"/>
          <w:szCs w:val="24"/>
        </w:rPr>
        <w:t xml:space="preserve">I think teamwork was missing, and probably that waiter didn’t have proper training. </w:t>
      </w:r>
      <w:r w:rsidR="00C36423">
        <w:rPr>
          <w:rFonts w:ascii="Arial" w:hAnsi="Arial" w:cs="Arial"/>
          <w:sz w:val="24"/>
          <w:szCs w:val="24"/>
        </w:rPr>
        <w:t xml:space="preserve">As </w:t>
      </w:r>
      <w:r w:rsidR="001433E0">
        <w:rPr>
          <w:rFonts w:ascii="Arial" w:hAnsi="Arial" w:cs="Arial"/>
          <w:sz w:val="24"/>
          <w:szCs w:val="24"/>
        </w:rPr>
        <w:t>Wood defines it, t</w:t>
      </w:r>
      <w:r w:rsidR="00C36423">
        <w:rPr>
          <w:rFonts w:ascii="Arial" w:hAnsi="Arial" w:cs="Arial"/>
          <w:sz w:val="24"/>
          <w:szCs w:val="24"/>
        </w:rPr>
        <w:t>he term beverage</w:t>
      </w:r>
      <w:r w:rsidR="001433E0">
        <w:rPr>
          <w:rFonts w:ascii="Arial" w:hAnsi="Arial" w:cs="Arial"/>
          <w:sz w:val="24"/>
          <w:szCs w:val="24"/>
        </w:rPr>
        <w:t xml:space="preserve"> refers to all liquids considered drinks, and lately non-alcoholic drinks have met an increased popularity, therefore successful beverage management will imply versability with the opportunity to upsell beverages to the cuisine businesses</w:t>
      </w:r>
      <w:r w:rsidR="00A41ACC">
        <w:rPr>
          <w:rFonts w:ascii="Arial" w:hAnsi="Arial" w:cs="Arial"/>
          <w:sz w:val="24"/>
          <w:szCs w:val="24"/>
        </w:rPr>
        <w:t xml:space="preserve"> (Wood, 2013). I </w:t>
      </w:r>
      <w:r w:rsidR="00751AA8">
        <w:rPr>
          <w:rFonts w:ascii="Arial" w:hAnsi="Arial" w:cs="Arial"/>
          <w:sz w:val="24"/>
          <w:szCs w:val="24"/>
        </w:rPr>
        <w:t>once</w:t>
      </w:r>
      <w:r w:rsidR="00144BAE">
        <w:rPr>
          <w:rFonts w:ascii="Arial" w:hAnsi="Arial" w:cs="Arial"/>
          <w:sz w:val="24"/>
          <w:szCs w:val="24"/>
        </w:rPr>
        <w:t xml:space="preserve"> visited a Turkish restaurant in </w:t>
      </w:r>
      <w:r w:rsidR="00A41ACC">
        <w:rPr>
          <w:rFonts w:ascii="Arial" w:hAnsi="Arial" w:cs="Arial"/>
          <w:sz w:val="24"/>
          <w:szCs w:val="24"/>
        </w:rPr>
        <w:t>London and a</w:t>
      </w:r>
      <w:r w:rsidR="00751AA8">
        <w:rPr>
          <w:rFonts w:ascii="Arial" w:hAnsi="Arial" w:cs="Arial"/>
          <w:sz w:val="24"/>
          <w:szCs w:val="24"/>
        </w:rPr>
        <w:t>t arrival</w:t>
      </w:r>
      <w:r w:rsidR="00A41ACC">
        <w:rPr>
          <w:rFonts w:ascii="Arial" w:hAnsi="Arial" w:cs="Arial"/>
          <w:sz w:val="24"/>
          <w:szCs w:val="24"/>
        </w:rPr>
        <w:t xml:space="preserve"> </w:t>
      </w:r>
      <w:r w:rsidR="00144BAE">
        <w:rPr>
          <w:rFonts w:ascii="Arial" w:hAnsi="Arial" w:cs="Arial"/>
          <w:sz w:val="24"/>
          <w:szCs w:val="24"/>
        </w:rPr>
        <w:t xml:space="preserve">we were </w:t>
      </w:r>
      <w:r w:rsidR="00A41ACC">
        <w:rPr>
          <w:rFonts w:ascii="Arial" w:hAnsi="Arial" w:cs="Arial"/>
          <w:sz w:val="24"/>
          <w:szCs w:val="24"/>
        </w:rPr>
        <w:t>walk</w:t>
      </w:r>
      <w:r w:rsidR="00144BAE">
        <w:rPr>
          <w:rFonts w:ascii="Arial" w:hAnsi="Arial" w:cs="Arial"/>
          <w:sz w:val="24"/>
          <w:szCs w:val="24"/>
        </w:rPr>
        <w:t>ed</w:t>
      </w:r>
      <w:r w:rsidR="00A41ACC">
        <w:rPr>
          <w:rFonts w:ascii="Arial" w:hAnsi="Arial" w:cs="Arial"/>
          <w:sz w:val="24"/>
          <w:szCs w:val="24"/>
        </w:rPr>
        <w:t xml:space="preserve"> to our table</w:t>
      </w:r>
      <w:r w:rsidR="00144BAE">
        <w:rPr>
          <w:rFonts w:ascii="Arial" w:hAnsi="Arial" w:cs="Arial"/>
          <w:sz w:val="24"/>
          <w:szCs w:val="24"/>
        </w:rPr>
        <w:t xml:space="preserve">, offered </w:t>
      </w:r>
      <w:r w:rsidR="00A41ACC">
        <w:rPr>
          <w:rFonts w:ascii="Arial" w:hAnsi="Arial" w:cs="Arial"/>
          <w:sz w:val="24"/>
          <w:szCs w:val="24"/>
        </w:rPr>
        <w:t xml:space="preserve">drinks straight away, </w:t>
      </w:r>
      <w:r w:rsidR="00144BAE">
        <w:rPr>
          <w:rFonts w:ascii="Arial" w:hAnsi="Arial" w:cs="Arial"/>
          <w:sz w:val="24"/>
          <w:szCs w:val="24"/>
        </w:rPr>
        <w:t xml:space="preserve">were </w:t>
      </w:r>
      <w:r w:rsidR="00A41ACC">
        <w:rPr>
          <w:rFonts w:ascii="Arial" w:hAnsi="Arial" w:cs="Arial"/>
          <w:sz w:val="24"/>
          <w:szCs w:val="24"/>
        </w:rPr>
        <w:lastRenderedPageBreak/>
        <w:t>present</w:t>
      </w:r>
      <w:r w:rsidR="00144BAE">
        <w:rPr>
          <w:rFonts w:ascii="Arial" w:hAnsi="Arial" w:cs="Arial"/>
          <w:sz w:val="24"/>
          <w:szCs w:val="24"/>
        </w:rPr>
        <w:t xml:space="preserve">ed </w:t>
      </w:r>
      <w:r w:rsidR="00A41ACC">
        <w:rPr>
          <w:rFonts w:ascii="Arial" w:hAnsi="Arial" w:cs="Arial"/>
          <w:sz w:val="24"/>
          <w:szCs w:val="24"/>
        </w:rPr>
        <w:t>chef’s specials</w:t>
      </w:r>
      <w:r w:rsidR="00144BAE">
        <w:rPr>
          <w:rFonts w:ascii="Arial" w:hAnsi="Arial" w:cs="Arial"/>
          <w:sz w:val="24"/>
          <w:szCs w:val="24"/>
        </w:rPr>
        <w:t>,</w:t>
      </w:r>
      <w:r w:rsidR="00A41ACC">
        <w:rPr>
          <w:rFonts w:ascii="Arial" w:hAnsi="Arial" w:cs="Arial"/>
          <w:sz w:val="24"/>
          <w:szCs w:val="24"/>
        </w:rPr>
        <w:t xml:space="preserve"> </w:t>
      </w:r>
      <w:r w:rsidR="00144BAE">
        <w:rPr>
          <w:rFonts w:ascii="Arial" w:hAnsi="Arial" w:cs="Arial"/>
          <w:sz w:val="24"/>
          <w:szCs w:val="24"/>
        </w:rPr>
        <w:t>and</w:t>
      </w:r>
      <w:r w:rsidR="00A41ACC">
        <w:rPr>
          <w:rFonts w:ascii="Arial" w:hAnsi="Arial" w:cs="Arial"/>
          <w:sz w:val="24"/>
          <w:szCs w:val="24"/>
        </w:rPr>
        <w:t xml:space="preserve"> received free appetisers while waiting for our order. To me, that was </w:t>
      </w:r>
      <w:r w:rsidR="00D74B42">
        <w:rPr>
          <w:rFonts w:ascii="Arial" w:hAnsi="Arial" w:cs="Arial"/>
          <w:sz w:val="24"/>
          <w:szCs w:val="24"/>
        </w:rPr>
        <w:t xml:space="preserve">not just </w:t>
      </w:r>
      <w:r w:rsidR="00A41ACC">
        <w:rPr>
          <w:rFonts w:ascii="Arial" w:hAnsi="Arial" w:cs="Arial"/>
          <w:sz w:val="24"/>
          <w:szCs w:val="24"/>
        </w:rPr>
        <w:t>a great example of upselling, professional attitude, and excellent customer care</w:t>
      </w:r>
      <w:r w:rsidR="00D74B42">
        <w:rPr>
          <w:rFonts w:ascii="Arial" w:hAnsi="Arial" w:cs="Arial"/>
          <w:sz w:val="24"/>
          <w:szCs w:val="24"/>
        </w:rPr>
        <w:t>, but also great use of marketing tool to offer customers something for free so that they will feel they owe you and therefore overorder (LinkedIn, 2015).</w:t>
      </w:r>
      <w:r w:rsidR="00340769">
        <w:rPr>
          <w:rFonts w:ascii="Arial" w:hAnsi="Arial" w:cs="Arial"/>
          <w:sz w:val="24"/>
          <w:szCs w:val="24"/>
        </w:rPr>
        <w:t xml:space="preserve"> </w:t>
      </w:r>
      <w:r w:rsidR="00DC4C85" w:rsidRPr="00340769">
        <w:rPr>
          <w:rFonts w:ascii="Arial" w:hAnsi="Arial" w:cs="Arial"/>
          <w:sz w:val="24"/>
          <w:szCs w:val="24"/>
        </w:rPr>
        <w:t>University classes gave me a much richer comprehension and changed my vision, I now understand that a great set of skills or the lack of skills can generate a great or bad service. I believe that a possible way to address bad service is continuous improvement.</w:t>
      </w:r>
      <w:r w:rsidR="00340769">
        <w:rPr>
          <w:rFonts w:ascii="Arial" w:hAnsi="Arial" w:cs="Arial"/>
          <w:sz w:val="24"/>
          <w:szCs w:val="24"/>
        </w:rPr>
        <w:t xml:space="preserve"> </w:t>
      </w:r>
      <w:r w:rsidR="00483D99" w:rsidRPr="00340769">
        <w:rPr>
          <w:rFonts w:ascii="Arial" w:hAnsi="Arial" w:cs="Arial"/>
          <w:sz w:val="24"/>
          <w:szCs w:val="24"/>
        </w:rPr>
        <w:t xml:space="preserve">According to Johnston the path for success in this industry is continuous improvement, staff should be continuously trained, managers should be continuously learning, organisations should not be afraid of implementing this approach but on the contrary, they would only gain benefits ( Johnston, 2012). I </w:t>
      </w:r>
      <w:r w:rsidR="00751AA8">
        <w:rPr>
          <w:rFonts w:ascii="Arial" w:hAnsi="Arial" w:cs="Arial"/>
          <w:sz w:val="24"/>
          <w:szCs w:val="24"/>
        </w:rPr>
        <w:t xml:space="preserve">strongly </w:t>
      </w:r>
      <w:r w:rsidR="00483D99" w:rsidRPr="00340769">
        <w:rPr>
          <w:rFonts w:ascii="Arial" w:hAnsi="Arial" w:cs="Arial"/>
          <w:sz w:val="24"/>
          <w:szCs w:val="24"/>
        </w:rPr>
        <w:t xml:space="preserve">agree and I will use another personal experience that will reflect why I support it. I was a guest at a five stars hotel located in Bournemouth, UK on two different occasions two years apart. At our first stay the service was excellent, </w:t>
      </w:r>
      <w:r w:rsidR="00B16910">
        <w:rPr>
          <w:rFonts w:ascii="Arial" w:hAnsi="Arial" w:cs="Arial"/>
          <w:sz w:val="24"/>
          <w:szCs w:val="24"/>
        </w:rPr>
        <w:t>h</w:t>
      </w:r>
      <w:r w:rsidR="00483D99" w:rsidRPr="00340769">
        <w:rPr>
          <w:rFonts w:ascii="Arial" w:hAnsi="Arial" w:cs="Arial"/>
          <w:sz w:val="24"/>
          <w:szCs w:val="24"/>
        </w:rPr>
        <w:t>owever, during our second stay the service was even better</w:t>
      </w:r>
      <w:r w:rsidR="00B16910">
        <w:rPr>
          <w:rFonts w:ascii="Arial" w:hAnsi="Arial" w:cs="Arial"/>
          <w:sz w:val="24"/>
          <w:szCs w:val="24"/>
        </w:rPr>
        <w:t xml:space="preserve">. </w:t>
      </w:r>
      <w:r w:rsidR="00340769">
        <w:rPr>
          <w:rFonts w:ascii="Arial" w:hAnsi="Arial" w:cs="Arial"/>
          <w:sz w:val="24"/>
          <w:szCs w:val="24"/>
        </w:rPr>
        <w:t>T</w:t>
      </w:r>
      <w:r w:rsidR="00483D99" w:rsidRPr="00340769">
        <w:rPr>
          <w:rFonts w:ascii="Arial" w:hAnsi="Arial" w:cs="Arial"/>
          <w:sz w:val="24"/>
          <w:szCs w:val="24"/>
        </w:rPr>
        <w:t>he hotel clearly had a continuous improvement approach</w:t>
      </w:r>
      <w:r w:rsidR="00FC3AF7">
        <w:rPr>
          <w:rFonts w:ascii="Arial" w:hAnsi="Arial" w:cs="Arial"/>
          <w:sz w:val="24"/>
          <w:szCs w:val="24"/>
        </w:rPr>
        <w:t>,</w:t>
      </w:r>
      <w:r w:rsidR="00483D99" w:rsidRPr="00340769">
        <w:rPr>
          <w:rFonts w:ascii="Arial" w:hAnsi="Arial" w:cs="Arial"/>
          <w:sz w:val="24"/>
          <w:szCs w:val="24"/>
        </w:rPr>
        <w:t xml:space="preserve"> their website</w:t>
      </w:r>
      <w:r w:rsidR="00FC3AF7">
        <w:rPr>
          <w:rFonts w:ascii="Arial" w:hAnsi="Arial" w:cs="Arial"/>
          <w:sz w:val="24"/>
          <w:szCs w:val="24"/>
        </w:rPr>
        <w:t xml:space="preserve"> stated</w:t>
      </w:r>
      <w:r w:rsidR="00483D99" w:rsidRPr="00340769">
        <w:rPr>
          <w:rFonts w:ascii="Arial" w:hAnsi="Arial" w:cs="Arial"/>
          <w:sz w:val="24"/>
          <w:szCs w:val="24"/>
        </w:rPr>
        <w:t xml:space="preserve"> </w:t>
      </w:r>
      <w:r w:rsidR="00FC3AF7">
        <w:rPr>
          <w:rFonts w:ascii="Arial" w:hAnsi="Arial" w:cs="Arial"/>
          <w:sz w:val="24"/>
          <w:szCs w:val="24"/>
        </w:rPr>
        <w:t>a change of menu to reflect their support towards cultural diversity.</w:t>
      </w:r>
      <w:r w:rsidR="00483D99" w:rsidRPr="00340769">
        <w:rPr>
          <w:rFonts w:ascii="Arial" w:hAnsi="Arial" w:cs="Arial"/>
          <w:sz w:val="24"/>
          <w:szCs w:val="24"/>
        </w:rPr>
        <w:t xml:space="preserve"> I now realise that my experience was even better the second time because the hotel realised customers value and worked towards meeting expectations; being a seaside hotel with guests around the world it is impetuously necessary to focus on culture. I was extremely pleasant to see in the hotel restaurant menu food from my country, alongside with dishes from other countries</w:t>
      </w:r>
      <w:r w:rsidR="00144BAE">
        <w:rPr>
          <w:rFonts w:ascii="Arial" w:hAnsi="Arial" w:cs="Arial"/>
          <w:sz w:val="24"/>
          <w:szCs w:val="24"/>
        </w:rPr>
        <w:t>.</w:t>
      </w:r>
    </w:p>
    <w:p w14:paraId="2C5655C5" w14:textId="4E997EDB" w:rsidR="00FC3AF7" w:rsidRDefault="00FC3AF7" w:rsidP="006F7D95">
      <w:pPr>
        <w:spacing w:line="360" w:lineRule="auto"/>
        <w:jc w:val="both"/>
        <w:rPr>
          <w:rFonts w:ascii="Arial" w:hAnsi="Arial" w:cs="Arial"/>
          <w:sz w:val="24"/>
          <w:szCs w:val="24"/>
        </w:rPr>
      </w:pPr>
      <w:r>
        <w:rPr>
          <w:rFonts w:ascii="Arial" w:hAnsi="Arial" w:cs="Arial"/>
          <w:sz w:val="24"/>
          <w:szCs w:val="24"/>
        </w:rPr>
        <w:t xml:space="preserve">To conclude, the set of skills should not change depending on the business type. I clearly don’t know the hard skills of the servers that were subject in the events I </w:t>
      </w:r>
      <w:r w:rsidR="00751AA8">
        <w:rPr>
          <w:rFonts w:ascii="Arial" w:hAnsi="Arial" w:cs="Arial"/>
          <w:sz w:val="24"/>
          <w:szCs w:val="24"/>
        </w:rPr>
        <w:t>presented;</w:t>
      </w:r>
      <w:r>
        <w:rPr>
          <w:rFonts w:ascii="Arial" w:hAnsi="Arial" w:cs="Arial"/>
          <w:sz w:val="24"/>
          <w:szCs w:val="24"/>
        </w:rPr>
        <w:t xml:space="preserve"> </w:t>
      </w:r>
      <w:r w:rsidR="00751AA8">
        <w:rPr>
          <w:rFonts w:ascii="Arial" w:hAnsi="Arial" w:cs="Arial"/>
          <w:sz w:val="24"/>
          <w:szCs w:val="24"/>
        </w:rPr>
        <w:t>however,</w:t>
      </w:r>
      <w:r>
        <w:rPr>
          <w:rFonts w:ascii="Arial" w:hAnsi="Arial" w:cs="Arial"/>
          <w:sz w:val="24"/>
          <w:szCs w:val="24"/>
        </w:rPr>
        <w:t xml:space="preserve"> I experienced their soft skills and I believe that if I decide to go to a hotel, or a restaurant, or a coffee house, or any other type of establishment where I am served, I expect the same, which is to be taken care of.</w:t>
      </w:r>
    </w:p>
    <w:p w14:paraId="3C2B11DB" w14:textId="77777777" w:rsidR="00751AA8" w:rsidRDefault="00751AA8" w:rsidP="006F7D95">
      <w:pPr>
        <w:spacing w:line="360" w:lineRule="auto"/>
        <w:jc w:val="both"/>
        <w:rPr>
          <w:rFonts w:ascii="Arial" w:hAnsi="Arial" w:cs="Arial"/>
          <w:sz w:val="24"/>
          <w:szCs w:val="24"/>
        </w:rPr>
      </w:pPr>
    </w:p>
    <w:p w14:paraId="58E5C2F3" w14:textId="77777777" w:rsidR="00E814D0" w:rsidRDefault="00E814D0" w:rsidP="006F7D95">
      <w:pPr>
        <w:spacing w:line="360" w:lineRule="auto"/>
        <w:jc w:val="both"/>
        <w:rPr>
          <w:rFonts w:ascii="Arial" w:hAnsi="Arial" w:cs="Arial"/>
          <w:sz w:val="24"/>
          <w:szCs w:val="24"/>
        </w:rPr>
      </w:pPr>
    </w:p>
    <w:p w14:paraId="78970095" w14:textId="77777777" w:rsidR="00E814D0" w:rsidRDefault="00E814D0" w:rsidP="006F7D95">
      <w:pPr>
        <w:spacing w:line="360" w:lineRule="auto"/>
        <w:jc w:val="both"/>
        <w:rPr>
          <w:rFonts w:ascii="Arial" w:hAnsi="Arial" w:cs="Arial"/>
          <w:sz w:val="24"/>
          <w:szCs w:val="24"/>
        </w:rPr>
      </w:pPr>
    </w:p>
    <w:p w14:paraId="5D63B045" w14:textId="77777777" w:rsidR="00E814D0" w:rsidRDefault="00E814D0" w:rsidP="006F7D95">
      <w:pPr>
        <w:spacing w:line="360" w:lineRule="auto"/>
        <w:jc w:val="both"/>
        <w:rPr>
          <w:rFonts w:ascii="Arial" w:hAnsi="Arial" w:cs="Arial"/>
          <w:sz w:val="24"/>
          <w:szCs w:val="24"/>
        </w:rPr>
      </w:pPr>
    </w:p>
    <w:p w14:paraId="20FC89EE" w14:textId="77777777" w:rsidR="00E814D0" w:rsidRDefault="00E814D0" w:rsidP="006F7D95">
      <w:pPr>
        <w:spacing w:line="360" w:lineRule="auto"/>
        <w:jc w:val="both"/>
        <w:rPr>
          <w:rFonts w:ascii="Arial" w:hAnsi="Arial" w:cs="Arial"/>
          <w:sz w:val="24"/>
          <w:szCs w:val="24"/>
        </w:rPr>
      </w:pPr>
    </w:p>
    <w:p w14:paraId="74DEBDB2" w14:textId="546E27DF" w:rsidR="0055262A" w:rsidRDefault="0055262A" w:rsidP="006F7D95">
      <w:pPr>
        <w:spacing w:line="360" w:lineRule="auto"/>
        <w:jc w:val="both"/>
        <w:rPr>
          <w:rFonts w:ascii="Arial" w:hAnsi="Arial" w:cs="Arial"/>
          <w:sz w:val="24"/>
          <w:szCs w:val="24"/>
        </w:rPr>
      </w:pPr>
      <w:r>
        <w:rPr>
          <w:rFonts w:ascii="Arial" w:hAnsi="Arial" w:cs="Arial"/>
          <w:sz w:val="24"/>
          <w:szCs w:val="24"/>
        </w:rPr>
        <w:lastRenderedPageBreak/>
        <w:t>Reference list</w:t>
      </w:r>
    </w:p>
    <w:p w14:paraId="23392B59" w14:textId="77777777" w:rsidR="00751AA8" w:rsidRDefault="00751AA8" w:rsidP="006F7D95">
      <w:pPr>
        <w:spacing w:line="360" w:lineRule="auto"/>
        <w:jc w:val="both"/>
        <w:rPr>
          <w:rFonts w:ascii="Arial" w:hAnsi="Arial" w:cs="Arial"/>
          <w:sz w:val="24"/>
          <w:szCs w:val="24"/>
        </w:rPr>
      </w:pPr>
      <w:r>
        <w:rPr>
          <w:rFonts w:ascii="Arial" w:hAnsi="Arial" w:cs="Arial"/>
          <w:sz w:val="24"/>
          <w:szCs w:val="24"/>
        </w:rPr>
        <w:t xml:space="preserve">Cousins, J, &amp; Weekes, S, 2020, </w:t>
      </w:r>
      <w:r w:rsidRPr="00DE5CC6">
        <w:rPr>
          <w:rFonts w:ascii="Arial" w:hAnsi="Arial" w:cs="Arial"/>
          <w:i/>
          <w:iCs/>
          <w:sz w:val="24"/>
          <w:szCs w:val="24"/>
        </w:rPr>
        <w:t>Food and Beverage Service</w:t>
      </w:r>
      <w:r>
        <w:rPr>
          <w:rFonts w:ascii="Arial" w:hAnsi="Arial" w:cs="Arial"/>
          <w:sz w:val="24"/>
          <w:szCs w:val="24"/>
        </w:rPr>
        <w:t>, 10</w:t>
      </w:r>
      <w:r w:rsidRPr="009E4396">
        <w:rPr>
          <w:rFonts w:ascii="Arial" w:hAnsi="Arial" w:cs="Arial"/>
          <w:sz w:val="24"/>
          <w:szCs w:val="24"/>
          <w:vertAlign w:val="superscript"/>
        </w:rPr>
        <w:t>th</w:t>
      </w:r>
      <w:r>
        <w:rPr>
          <w:rFonts w:ascii="Arial" w:hAnsi="Arial" w:cs="Arial"/>
          <w:sz w:val="24"/>
          <w:szCs w:val="24"/>
        </w:rPr>
        <w:t xml:space="preserve"> Edition, Hodder Education Group, London. </w:t>
      </w:r>
    </w:p>
    <w:p w14:paraId="6340AC1A" w14:textId="77777777" w:rsidR="00751AA8" w:rsidRDefault="00751AA8" w:rsidP="006F7D95">
      <w:pPr>
        <w:spacing w:line="360" w:lineRule="auto"/>
        <w:jc w:val="both"/>
        <w:rPr>
          <w:rFonts w:ascii="Arial" w:hAnsi="Arial" w:cs="Arial"/>
          <w:sz w:val="24"/>
          <w:szCs w:val="24"/>
        </w:rPr>
      </w:pPr>
      <w:r w:rsidRPr="0080215A">
        <w:rPr>
          <w:rFonts w:ascii="Arial" w:hAnsi="Arial" w:cs="Arial"/>
          <w:sz w:val="24"/>
          <w:szCs w:val="24"/>
        </w:rPr>
        <w:t xml:space="preserve">Institute of Hospitality (2022) </w:t>
      </w:r>
      <w:r w:rsidRPr="0080215A">
        <w:rPr>
          <w:rFonts w:ascii="Arial" w:hAnsi="Arial" w:cs="Arial"/>
          <w:i/>
          <w:iCs/>
          <w:sz w:val="24"/>
          <w:szCs w:val="24"/>
        </w:rPr>
        <w:t>Hard skills and soft skills- what is the difference?</w:t>
      </w:r>
      <w:r w:rsidRPr="0080215A">
        <w:rPr>
          <w:rFonts w:ascii="Arial" w:hAnsi="Arial" w:cs="Arial"/>
          <w:sz w:val="24"/>
          <w:szCs w:val="24"/>
        </w:rPr>
        <w:t xml:space="preserve"> Available at: </w:t>
      </w:r>
      <w:hyperlink r:id="rId4" w:history="1">
        <w:r w:rsidRPr="0080215A">
          <w:rPr>
            <w:rStyle w:val="Hyperlink"/>
            <w:rFonts w:ascii="Arial" w:hAnsi="Arial" w:cs="Arial"/>
            <w:sz w:val="24"/>
            <w:szCs w:val="24"/>
          </w:rPr>
          <w:t>Hard and soft skills - what’s the difference? - Institute of Hospitality</w:t>
        </w:r>
      </w:hyperlink>
      <w:r w:rsidRPr="0080215A">
        <w:rPr>
          <w:rFonts w:ascii="Arial" w:hAnsi="Arial" w:cs="Arial"/>
          <w:sz w:val="24"/>
          <w:szCs w:val="24"/>
        </w:rPr>
        <w:t xml:space="preserve"> (Accessed 02 February 2023) </w:t>
      </w:r>
    </w:p>
    <w:p w14:paraId="4317592E" w14:textId="77777777" w:rsidR="00751AA8" w:rsidRDefault="00751AA8" w:rsidP="006F7D95">
      <w:pPr>
        <w:spacing w:line="360" w:lineRule="auto"/>
        <w:jc w:val="both"/>
        <w:rPr>
          <w:rFonts w:ascii="Arial" w:hAnsi="Arial" w:cs="Arial"/>
          <w:sz w:val="24"/>
          <w:szCs w:val="24"/>
        </w:rPr>
      </w:pPr>
      <w:r>
        <w:rPr>
          <w:rFonts w:ascii="Arial" w:hAnsi="Arial" w:cs="Arial"/>
          <w:sz w:val="24"/>
          <w:szCs w:val="24"/>
        </w:rPr>
        <w:t xml:space="preserve">Johnston, R, 2012, </w:t>
      </w:r>
      <w:r w:rsidRPr="00DE5CC6">
        <w:rPr>
          <w:rFonts w:ascii="Arial" w:hAnsi="Arial" w:cs="Arial"/>
          <w:i/>
          <w:iCs/>
          <w:sz w:val="24"/>
          <w:szCs w:val="24"/>
        </w:rPr>
        <w:t>Service operations management: improving service delivery</w:t>
      </w:r>
      <w:r>
        <w:rPr>
          <w:rFonts w:ascii="Arial" w:hAnsi="Arial" w:cs="Arial"/>
          <w:sz w:val="24"/>
          <w:szCs w:val="24"/>
        </w:rPr>
        <w:t>, 4</w:t>
      </w:r>
      <w:r w:rsidRPr="00F83678">
        <w:rPr>
          <w:rFonts w:ascii="Arial" w:hAnsi="Arial" w:cs="Arial"/>
          <w:sz w:val="24"/>
          <w:szCs w:val="24"/>
          <w:vertAlign w:val="superscript"/>
        </w:rPr>
        <w:t>th</w:t>
      </w:r>
      <w:r>
        <w:rPr>
          <w:rFonts w:ascii="Arial" w:hAnsi="Arial" w:cs="Arial"/>
          <w:sz w:val="24"/>
          <w:szCs w:val="24"/>
        </w:rPr>
        <w:t xml:space="preserve"> Edition, Pearson Education, London.</w:t>
      </w:r>
    </w:p>
    <w:p w14:paraId="71C51D96" w14:textId="77777777" w:rsidR="00751AA8" w:rsidRPr="00D74B42" w:rsidRDefault="00751AA8" w:rsidP="006F7D95">
      <w:pPr>
        <w:spacing w:line="360" w:lineRule="auto"/>
        <w:jc w:val="both"/>
        <w:rPr>
          <w:rFonts w:ascii="Arial" w:hAnsi="Arial" w:cs="Arial"/>
          <w:sz w:val="24"/>
          <w:szCs w:val="24"/>
        </w:rPr>
      </w:pPr>
      <w:r>
        <w:rPr>
          <w:rFonts w:ascii="Arial" w:hAnsi="Arial" w:cs="Arial"/>
          <w:sz w:val="24"/>
          <w:szCs w:val="24"/>
        </w:rPr>
        <w:t>LinkedIn (2015) 5 Reasons to give your customers Freebies. Available at</w:t>
      </w:r>
      <w:r w:rsidRPr="00D74B42">
        <w:rPr>
          <w:rFonts w:ascii="Arial" w:hAnsi="Arial" w:cs="Arial"/>
          <w:sz w:val="24"/>
          <w:szCs w:val="24"/>
        </w:rPr>
        <w:t xml:space="preserve">: </w:t>
      </w:r>
      <w:hyperlink r:id="rId5" w:history="1">
        <w:r w:rsidRPr="00D74B42">
          <w:rPr>
            <w:rStyle w:val="Hyperlink"/>
            <w:rFonts w:ascii="Arial" w:hAnsi="Arial" w:cs="Arial"/>
            <w:sz w:val="24"/>
            <w:szCs w:val="24"/>
          </w:rPr>
          <w:t>5 Reasons To Give Your Customers Freebies (linkedin.com)</w:t>
        </w:r>
      </w:hyperlink>
      <w:r w:rsidRPr="00D74B42">
        <w:rPr>
          <w:rFonts w:ascii="Arial" w:hAnsi="Arial" w:cs="Arial"/>
          <w:sz w:val="24"/>
          <w:szCs w:val="24"/>
        </w:rPr>
        <w:t xml:space="preserve"> (Accessed 02 February 2023)</w:t>
      </w:r>
    </w:p>
    <w:p w14:paraId="320D0891" w14:textId="77777777" w:rsidR="00751AA8" w:rsidRDefault="00751AA8" w:rsidP="006F7D95">
      <w:pPr>
        <w:spacing w:line="360" w:lineRule="auto"/>
        <w:jc w:val="both"/>
        <w:rPr>
          <w:rFonts w:ascii="Arial" w:hAnsi="Arial" w:cs="Arial"/>
          <w:sz w:val="24"/>
          <w:szCs w:val="24"/>
        </w:rPr>
      </w:pPr>
      <w:r>
        <w:rPr>
          <w:rFonts w:ascii="Arial" w:hAnsi="Arial" w:cs="Arial"/>
          <w:sz w:val="24"/>
          <w:szCs w:val="24"/>
        </w:rPr>
        <w:t xml:space="preserve">University of Edinburgh website (2020) </w:t>
      </w:r>
      <w:r w:rsidRPr="00DE5CC6">
        <w:rPr>
          <w:rFonts w:ascii="Arial" w:hAnsi="Arial" w:cs="Arial"/>
          <w:i/>
          <w:iCs/>
          <w:sz w:val="24"/>
          <w:szCs w:val="24"/>
        </w:rPr>
        <w:t>Reflection toolkit</w:t>
      </w:r>
      <w:r>
        <w:rPr>
          <w:rFonts w:ascii="Arial" w:hAnsi="Arial" w:cs="Arial"/>
          <w:sz w:val="24"/>
          <w:szCs w:val="24"/>
        </w:rPr>
        <w:t xml:space="preserve">. Available at: </w:t>
      </w:r>
      <w:hyperlink r:id="rId6" w:anchor=":~:text=Description" w:history="1">
        <w:r w:rsidRPr="00A2139C">
          <w:rPr>
            <w:rStyle w:val="Hyperlink"/>
            <w:rFonts w:ascii="Arial" w:hAnsi="Arial" w:cs="Arial"/>
            <w:sz w:val="24"/>
            <w:szCs w:val="24"/>
          </w:rPr>
          <w:t>https://www.ed.ac.uk/reflection/reflectors-toolkit/reflecting-on-experience/gibbs-reflective-cycle#:~:text=Description</w:t>
        </w:r>
      </w:hyperlink>
      <w:r>
        <w:rPr>
          <w:rFonts w:ascii="Arial" w:hAnsi="Arial" w:cs="Arial"/>
          <w:sz w:val="24"/>
          <w:szCs w:val="24"/>
        </w:rPr>
        <w:t xml:space="preserve"> (Accessed 25 January 2023).</w:t>
      </w:r>
    </w:p>
    <w:p w14:paraId="390E6CEE" w14:textId="77777777" w:rsidR="00751AA8" w:rsidRDefault="00751AA8" w:rsidP="006F7D95">
      <w:pPr>
        <w:spacing w:line="360" w:lineRule="auto"/>
        <w:jc w:val="both"/>
        <w:rPr>
          <w:rFonts w:ascii="Arial" w:hAnsi="Arial" w:cs="Arial"/>
          <w:sz w:val="24"/>
          <w:szCs w:val="24"/>
        </w:rPr>
      </w:pPr>
      <w:r>
        <w:rPr>
          <w:rFonts w:ascii="Arial" w:hAnsi="Arial" w:cs="Arial"/>
          <w:sz w:val="24"/>
          <w:szCs w:val="24"/>
        </w:rPr>
        <w:t xml:space="preserve">Wood, R, C, 2013, </w:t>
      </w:r>
      <w:r w:rsidRPr="00DE5CC6">
        <w:rPr>
          <w:rFonts w:ascii="Arial" w:hAnsi="Arial" w:cs="Arial"/>
          <w:i/>
          <w:iCs/>
          <w:sz w:val="24"/>
          <w:szCs w:val="24"/>
        </w:rPr>
        <w:t>Key Concepts in Hospitality Management</w:t>
      </w:r>
      <w:r>
        <w:rPr>
          <w:rFonts w:ascii="Arial" w:hAnsi="Arial" w:cs="Arial"/>
          <w:sz w:val="24"/>
          <w:szCs w:val="24"/>
        </w:rPr>
        <w:t>, SAGE Publications, London.</w:t>
      </w:r>
    </w:p>
    <w:sectPr w:rsidR="00751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A19"/>
    <w:rsid w:val="00087D2C"/>
    <w:rsid w:val="000B5F33"/>
    <w:rsid w:val="000C7A9B"/>
    <w:rsid w:val="001035CC"/>
    <w:rsid w:val="001433E0"/>
    <w:rsid w:val="00144BAE"/>
    <w:rsid w:val="001477B5"/>
    <w:rsid w:val="00153600"/>
    <w:rsid w:val="001A2665"/>
    <w:rsid w:val="00202960"/>
    <w:rsid w:val="00270911"/>
    <w:rsid w:val="002958FB"/>
    <w:rsid w:val="00326AAF"/>
    <w:rsid w:val="00340769"/>
    <w:rsid w:val="00385E59"/>
    <w:rsid w:val="00386746"/>
    <w:rsid w:val="0041663C"/>
    <w:rsid w:val="00483D99"/>
    <w:rsid w:val="0055262A"/>
    <w:rsid w:val="005556D3"/>
    <w:rsid w:val="006F7D95"/>
    <w:rsid w:val="00745934"/>
    <w:rsid w:val="00751AA8"/>
    <w:rsid w:val="00776711"/>
    <w:rsid w:val="0080215A"/>
    <w:rsid w:val="008505ED"/>
    <w:rsid w:val="008B0523"/>
    <w:rsid w:val="009471F3"/>
    <w:rsid w:val="00966FA8"/>
    <w:rsid w:val="0096728D"/>
    <w:rsid w:val="00990344"/>
    <w:rsid w:val="009E2850"/>
    <w:rsid w:val="009E4396"/>
    <w:rsid w:val="00A41ACC"/>
    <w:rsid w:val="00B16910"/>
    <w:rsid w:val="00B37A19"/>
    <w:rsid w:val="00B67D4B"/>
    <w:rsid w:val="00BF7E61"/>
    <w:rsid w:val="00C36423"/>
    <w:rsid w:val="00C533CA"/>
    <w:rsid w:val="00C74398"/>
    <w:rsid w:val="00D1217F"/>
    <w:rsid w:val="00D74B42"/>
    <w:rsid w:val="00DB7918"/>
    <w:rsid w:val="00DC4C85"/>
    <w:rsid w:val="00DE5CC6"/>
    <w:rsid w:val="00E234BD"/>
    <w:rsid w:val="00E814D0"/>
    <w:rsid w:val="00ED0A8C"/>
    <w:rsid w:val="00F41CD5"/>
    <w:rsid w:val="00F43E21"/>
    <w:rsid w:val="00F83678"/>
    <w:rsid w:val="00FC3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21805"/>
  <w15:chartTrackingRefBased/>
  <w15:docId w15:val="{41B0FF5B-19A7-4454-93C2-B30DBAC8E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814D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62A"/>
    <w:rPr>
      <w:color w:val="0563C1" w:themeColor="hyperlink"/>
      <w:u w:val="single"/>
    </w:rPr>
  </w:style>
  <w:style w:type="character" w:styleId="UnresolvedMention">
    <w:name w:val="Unresolved Mention"/>
    <w:basedOn w:val="DefaultParagraphFont"/>
    <w:uiPriority w:val="99"/>
    <w:semiHidden/>
    <w:unhideWhenUsed/>
    <w:rsid w:val="0055262A"/>
    <w:rPr>
      <w:color w:val="605E5C"/>
      <w:shd w:val="clear" w:color="auto" w:fill="E1DFDD"/>
    </w:rPr>
  </w:style>
  <w:style w:type="paragraph" w:customStyle="1" w:styleId="paragraph">
    <w:name w:val="paragraph"/>
    <w:basedOn w:val="Normal"/>
    <w:rsid w:val="00E81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E814D0"/>
  </w:style>
  <w:style w:type="character" w:customStyle="1" w:styleId="normaltextrun">
    <w:name w:val="normaltextrun"/>
    <w:basedOn w:val="DefaultParagraphFont"/>
    <w:rsid w:val="00E814D0"/>
  </w:style>
  <w:style w:type="character" w:customStyle="1" w:styleId="Heading1Char">
    <w:name w:val="Heading 1 Char"/>
    <w:basedOn w:val="DefaultParagraphFont"/>
    <w:link w:val="Heading1"/>
    <w:uiPriority w:val="9"/>
    <w:rsid w:val="00E814D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352497">
      <w:bodyDiv w:val="1"/>
      <w:marLeft w:val="0"/>
      <w:marRight w:val="0"/>
      <w:marTop w:val="0"/>
      <w:marBottom w:val="0"/>
      <w:divBdr>
        <w:top w:val="none" w:sz="0" w:space="0" w:color="auto"/>
        <w:left w:val="none" w:sz="0" w:space="0" w:color="auto"/>
        <w:bottom w:val="none" w:sz="0" w:space="0" w:color="auto"/>
        <w:right w:val="none" w:sz="0" w:space="0" w:color="auto"/>
      </w:divBdr>
      <w:divsChild>
        <w:div w:id="767772079">
          <w:marLeft w:val="0"/>
          <w:marRight w:val="0"/>
          <w:marTop w:val="0"/>
          <w:marBottom w:val="0"/>
          <w:divBdr>
            <w:top w:val="none" w:sz="0" w:space="0" w:color="auto"/>
            <w:left w:val="none" w:sz="0" w:space="0" w:color="auto"/>
            <w:bottom w:val="none" w:sz="0" w:space="0" w:color="auto"/>
            <w:right w:val="none" w:sz="0" w:space="0" w:color="auto"/>
          </w:divBdr>
          <w:divsChild>
            <w:div w:id="66266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s://www.linkedin.com/pulse/5-reasons-give-your-customers-freebies-john-m-meloche" TargetMode="External"/><Relationship Id="rId4" Type="http://schemas.openxmlformats.org/officeDocument/2006/relationships/hyperlink" Target="https://www.instituteofhospitality.org/professional-development/hard-and-soft-skills-whats-the-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3037</TotalTime>
  <Pages>4</Pages>
  <Words>1006</Words>
  <Characters>5736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36</cp:revision>
  <dcterms:created xsi:type="dcterms:W3CDTF">2023-01-25T12:42:00Z</dcterms:created>
  <dcterms:modified xsi:type="dcterms:W3CDTF">2023-02-02T12:23:00Z</dcterms:modified>
</cp:coreProperties>
</file>