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B21FBC" w14:textId="5DFBA184" w:rsidR="005038D8" w:rsidRPr="00A200CF" w:rsidRDefault="004F3675">
      <w:pPr>
        <w:rPr>
          <w:b/>
          <w:sz w:val="40"/>
          <w:szCs w:val="36"/>
        </w:rPr>
      </w:pPr>
      <w:r w:rsidRPr="00A200CF">
        <w:rPr>
          <w:b/>
          <w:sz w:val="40"/>
          <w:szCs w:val="36"/>
        </w:rPr>
        <w:t xml:space="preserve">Women’s Empowerment </w:t>
      </w:r>
      <w:r w:rsidR="00F25171" w:rsidRPr="00A200CF">
        <w:rPr>
          <w:b/>
          <w:sz w:val="40"/>
          <w:szCs w:val="36"/>
        </w:rPr>
        <w:t>B</w:t>
      </w:r>
      <w:r w:rsidRPr="00A200CF">
        <w:rPr>
          <w:b/>
          <w:sz w:val="40"/>
          <w:szCs w:val="36"/>
        </w:rPr>
        <w:t>e</w:t>
      </w:r>
      <w:r w:rsidR="00F25171" w:rsidRPr="00A200CF">
        <w:rPr>
          <w:b/>
          <w:sz w:val="40"/>
          <w:szCs w:val="36"/>
        </w:rPr>
        <w:t>yond Four Walls</w:t>
      </w:r>
      <w:r w:rsidR="00EA715C" w:rsidRPr="00A200CF">
        <w:rPr>
          <w:b/>
          <w:sz w:val="40"/>
          <w:szCs w:val="36"/>
        </w:rPr>
        <w:t xml:space="preserve">: Why </w:t>
      </w:r>
      <w:r w:rsidR="0089476A" w:rsidRPr="00A200CF">
        <w:rPr>
          <w:b/>
          <w:sz w:val="40"/>
          <w:szCs w:val="36"/>
        </w:rPr>
        <w:t>g</w:t>
      </w:r>
      <w:r w:rsidR="00EA715C" w:rsidRPr="00A200CF">
        <w:rPr>
          <w:b/>
          <w:sz w:val="40"/>
          <w:szCs w:val="36"/>
        </w:rPr>
        <w:t xml:space="preserve">ender </w:t>
      </w:r>
      <w:r w:rsidR="0089476A" w:rsidRPr="00A200CF">
        <w:rPr>
          <w:b/>
          <w:sz w:val="40"/>
          <w:szCs w:val="36"/>
        </w:rPr>
        <w:t>e</w:t>
      </w:r>
      <w:r w:rsidR="00EA715C" w:rsidRPr="00A200CF">
        <w:rPr>
          <w:b/>
          <w:sz w:val="40"/>
          <w:szCs w:val="36"/>
        </w:rPr>
        <w:t xml:space="preserve">quality in </w:t>
      </w:r>
      <w:r w:rsidR="0089476A" w:rsidRPr="00A200CF">
        <w:rPr>
          <w:b/>
          <w:sz w:val="40"/>
          <w:szCs w:val="36"/>
        </w:rPr>
        <w:t>s</w:t>
      </w:r>
      <w:r w:rsidR="00EA715C" w:rsidRPr="00A200CF">
        <w:rPr>
          <w:b/>
          <w:sz w:val="40"/>
          <w:szCs w:val="36"/>
        </w:rPr>
        <w:t xml:space="preserve">upply </w:t>
      </w:r>
      <w:r w:rsidR="0089476A" w:rsidRPr="00A200CF">
        <w:rPr>
          <w:b/>
          <w:sz w:val="40"/>
          <w:szCs w:val="36"/>
        </w:rPr>
        <w:t>c</w:t>
      </w:r>
      <w:r w:rsidR="00EA715C" w:rsidRPr="00A200CF">
        <w:rPr>
          <w:b/>
          <w:sz w:val="40"/>
          <w:szCs w:val="36"/>
        </w:rPr>
        <w:t>hain</w:t>
      </w:r>
      <w:r w:rsidR="0089476A" w:rsidRPr="00A200CF">
        <w:rPr>
          <w:b/>
          <w:sz w:val="40"/>
          <w:szCs w:val="36"/>
        </w:rPr>
        <w:t>s</w:t>
      </w:r>
      <w:r w:rsidR="00EA715C" w:rsidRPr="00A200CF">
        <w:rPr>
          <w:b/>
          <w:sz w:val="40"/>
          <w:szCs w:val="36"/>
        </w:rPr>
        <w:t xml:space="preserve"> is </w:t>
      </w:r>
      <w:r w:rsidR="0089476A" w:rsidRPr="00A200CF">
        <w:rPr>
          <w:b/>
          <w:sz w:val="40"/>
          <w:szCs w:val="36"/>
        </w:rPr>
        <w:t>good for business</w:t>
      </w:r>
    </w:p>
    <w:p w14:paraId="1970374C" w14:textId="0298DEE4" w:rsidR="00A200CF" w:rsidRDefault="00B152B2">
      <w:pPr>
        <w:rPr>
          <w:b/>
          <w:sz w:val="24"/>
          <w:szCs w:val="28"/>
        </w:rPr>
      </w:pPr>
      <w:r>
        <w:rPr>
          <w:b/>
          <w:sz w:val="24"/>
          <w:szCs w:val="28"/>
        </w:rPr>
        <w:t>b</w:t>
      </w:r>
      <w:r w:rsidR="00A200CF" w:rsidRPr="00A200CF">
        <w:rPr>
          <w:b/>
          <w:sz w:val="24"/>
          <w:szCs w:val="28"/>
        </w:rPr>
        <w:t>y Emma Gladstone</w:t>
      </w:r>
    </w:p>
    <w:p w14:paraId="0CAEDFFF" w14:textId="12CBF062" w:rsidR="005038D8" w:rsidRPr="0019659A" w:rsidRDefault="00B152B2">
      <w:pPr>
        <w:rPr>
          <w:sz w:val="20"/>
          <w:szCs w:val="20"/>
        </w:rPr>
      </w:pPr>
      <w:r w:rsidRPr="00B152B2">
        <w:rPr>
          <w:sz w:val="20"/>
          <w:szCs w:val="20"/>
        </w:rPr>
        <w:t>November 9, 2019</w:t>
      </w:r>
    </w:p>
    <w:p w14:paraId="77615D1F" w14:textId="731B16E3" w:rsidR="00B152B2" w:rsidRDefault="0057091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149ECEF" wp14:editId="449F8CA5">
                <wp:simplePos x="0" y="0"/>
                <wp:positionH relativeFrom="column">
                  <wp:posOffset>3772745</wp:posOffset>
                </wp:positionH>
                <wp:positionV relativeFrom="paragraph">
                  <wp:posOffset>116144</wp:posOffset>
                </wp:positionV>
                <wp:extent cx="1463620" cy="731198"/>
                <wp:effectExtent l="0" t="95250" r="0" b="10731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063116">
                          <a:off x="0" y="0"/>
                          <a:ext cx="1463620" cy="731198"/>
                        </a:xfrm>
                        <a:prstGeom prst="ellipse">
                          <a:avLst/>
                        </a:prstGeom>
                        <a:solidFill>
                          <a:schemeClr val="bg1">
                            <a:alpha val="76000"/>
                          </a:schemeClr>
                        </a:solidFill>
                        <a:ln>
                          <a:noFill/>
                        </a:ln>
                        <a:effectLst>
                          <a:softEdge rad="5080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E895F88" id="Oval 2" o:spid="_x0000_s1026" style="position:absolute;margin-left:297.05pt;margin-top:9.15pt;width:115.25pt;height:57.55pt;rotation:-1678687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" fillcolor="white [3212]" stroked="f" strokeweight="1pt">
                <v:fill opacity="49858f"/>
                <v:stroke joinstyle="miter"/>
              </v:oval>
            </w:pict>
          </mc:Fallback>
        </mc:AlternateContent>
      </w:r>
      <w:r w:rsidR="0019659A">
        <w:rPr>
          <w:noProof/>
        </w:rPr>
        <w:drawing>
          <wp:inline distT="0" distB="0" distL="0" distR="0" wp14:anchorId="051D49BF" wp14:editId="5DDDE34D">
            <wp:extent cx="5934710" cy="3251859"/>
            <wp:effectExtent l="0" t="0" r="889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934710" cy="32518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3AFE59" w14:textId="77777777" w:rsidR="00B152B2" w:rsidRDefault="00B152B2" w:rsidP="00832BDD">
      <w:pPr>
        <w:spacing w:after="360"/>
      </w:pPr>
    </w:p>
    <w:p w14:paraId="21808C41" w14:textId="45EAF723" w:rsidR="00F83428" w:rsidRPr="00825698" w:rsidRDefault="00733DDA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Last week at</w:t>
      </w:r>
      <w:r w:rsidR="006829D2" w:rsidRPr="00825698">
        <w:rPr>
          <w:sz w:val="24"/>
          <w:szCs w:val="24"/>
        </w:rPr>
        <w:t xml:space="preserve"> the European headquarters of the United Nations, </w:t>
      </w:r>
      <w:r w:rsidR="00213F68" w:rsidRPr="00825698">
        <w:rPr>
          <w:sz w:val="24"/>
          <w:szCs w:val="24"/>
        </w:rPr>
        <w:t>situate</w:t>
      </w:r>
      <w:r w:rsidR="00973806" w:rsidRPr="00825698">
        <w:rPr>
          <w:sz w:val="24"/>
          <w:szCs w:val="24"/>
        </w:rPr>
        <w:t>d</w:t>
      </w:r>
      <w:r w:rsidR="006829D2" w:rsidRPr="00825698">
        <w:rPr>
          <w:sz w:val="24"/>
          <w:szCs w:val="24"/>
        </w:rPr>
        <w:t xml:space="preserve"> in the heart of the Parc de </w:t>
      </w:r>
      <w:proofErr w:type="spellStart"/>
      <w:r w:rsidR="006829D2" w:rsidRPr="00825698">
        <w:rPr>
          <w:sz w:val="24"/>
          <w:szCs w:val="24"/>
        </w:rPr>
        <w:t>l’Ariana</w:t>
      </w:r>
      <w:proofErr w:type="spellEnd"/>
      <w:r w:rsidR="006829D2" w:rsidRPr="00825698">
        <w:rPr>
          <w:sz w:val="24"/>
          <w:szCs w:val="24"/>
        </w:rPr>
        <w:t xml:space="preserve"> in Geneva, </w:t>
      </w:r>
      <w:r w:rsidR="00645939" w:rsidRPr="00825698">
        <w:rPr>
          <w:sz w:val="24"/>
          <w:szCs w:val="24"/>
        </w:rPr>
        <w:t xml:space="preserve">over 700 key stakeholders gathered to take stock of progress on the </w:t>
      </w:r>
      <w:hyperlink r:id="rId8" w:history="1">
        <w:r w:rsidR="00645939" w:rsidRPr="00825698">
          <w:rPr>
            <w:sz w:val="24"/>
            <w:szCs w:val="24"/>
          </w:rPr>
          <w:t>Beijing Declaration and Platform for Action</w:t>
        </w:r>
      </w:hyperlink>
      <w:r w:rsidR="00645939" w:rsidRPr="00825698">
        <w:rPr>
          <w:sz w:val="24"/>
          <w:szCs w:val="24"/>
        </w:rPr>
        <w:t xml:space="preserve"> (Beijing+25), an agenda for women’s empowerment and gender equality adopted by 189 countries in 1995. The message was clear. Progress had been made, but not quickly enough, and it was time to </w:t>
      </w:r>
      <w:r w:rsidRPr="00825698">
        <w:rPr>
          <w:sz w:val="24"/>
          <w:szCs w:val="24"/>
        </w:rPr>
        <w:t>turn commitments into reality (</w:t>
      </w:r>
      <w:r w:rsidR="008970E8">
        <w:rPr>
          <w:sz w:val="24"/>
          <w:szCs w:val="24"/>
        </w:rPr>
        <w:t>UN</w:t>
      </w:r>
      <w:r w:rsidR="002C40C4">
        <w:rPr>
          <w:sz w:val="24"/>
          <w:szCs w:val="24"/>
        </w:rPr>
        <w:t xml:space="preserve"> Women, 2019</w:t>
      </w:r>
      <w:r w:rsidRPr="00825698">
        <w:rPr>
          <w:sz w:val="24"/>
          <w:szCs w:val="24"/>
        </w:rPr>
        <w:t>)</w:t>
      </w:r>
      <w:r w:rsidR="002C40C4">
        <w:rPr>
          <w:sz w:val="24"/>
          <w:szCs w:val="24"/>
        </w:rPr>
        <w:t>.</w:t>
      </w:r>
      <w:r w:rsidRPr="00825698">
        <w:rPr>
          <w:sz w:val="24"/>
          <w:szCs w:val="24"/>
        </w:rPr>
        <w:t xml:space="preserve"> </w:t>
      </w:r>
      <w:r w:rsidR="00DA3068" w:rsidRPr="00825698">
        <w:rPr>
          <w:sz w:val="24"/>
          <w:szCs w:val="24"/>
        </w:rPr>
        <w:t xml:space="preserve">Since Beijing, </w:t>
      </w:r>
      <w:r w:rsidR="00DF22A9" w:rsidRPr="00825698">
        <w:rPr>
          <w:sz w:val="24"/>
          <w:szCs w:val="24"/>
        </w:rPr>
        <w:t xml:space="preserve">additional commitments have been made, for example, the inclusion </w:t>
      </w:r>
      <w:r w:rsidR="005F5188" w:rsidRPr="00825698">
        <w:rPr>
          <w:sz w:val="24"/>
          <w:szCs w:val="24"/>
        </w:rPr>
        <w:t xml:space="preserve">of gender equality </w:t>
      </w:r>
      <w:r w:rsidR="00FF2F93" w:rsidRPr="00825698">
        <w:rPr>
          <w:sz w:val="24"/>
          <w:szCs w:val="24"/>
        </w:rPr>
        <w:t xml:space="preserve">in the UN Sustainable Development Goals (SDGs). </w:t>
      </w:r>
      <w:r w:rsidR="00D25EEC" w:rsidRPr="00825698">
        <w:rPr>
          <w:sz w:val="24"/>
          <w:szCs w:val="24"/>
        </w:rPr>
        <w:t>However</w:t>
      </w:r>
      <w:r w:rsidR="00EF4C96" w:rsidRPr="00825698">
        <w:rPr>
          <w:sz w:val="24"/>
          <w:szCs w:val="24"/>
        </w:rPr>
        <w:t xml:space="preserve">, progress has been undermined </w:t>
      </w:r>
      <w:r w:rsidR="00C5154A" w:rsidRPr="00825698">
        <w:rPr>
          <w:sz w:val="24"/>
          <w:szCs w:val="24"/>
        </w:rPr>
        <w:t xml:space="preserve">due to </w:t>
      </w:r>
      <w:r w:rsidR="00780BF5" w:rsidRPr="00825698">
        <w:rPr>
          <w:sz w:val="24"/>
          <w:szCs w:val="24"/>
        </w:rPr>
        <w:t>root cause, structural</w:t>
      </w:r>
      <w:r w:rsidR="00CC041E" w:rsidRPr="00825698">
        <w:rPr>
          <w:sz w:val="24"/>
          <w:szCs w:val="24"/>
        </w:rPr>
        <w:t xml:space="preserve"> issues </w:t>
      </w:r>
      <w:r w:rsidR="00356084" w:rsidRPr="00825698">
        <w:rPr>
          <w:sz w:val="24"/>
          <w:szCs w:val="24"/>
        </w:rPr>
        <w:t>such as legal discrimination, unfair social norms and attitudes</w:t>
      </w:r>
      <w:r w:rsidR="005604E9" w:rsidRPr="00825698">
        <w:rPr>
          <w:sz w:val="24"/>
          <w:szCs w:val="24"/>
        </w:rPr>
        <w:t>,</w:t>
      </w:r>
      <w:r w:rsidR="00F01993" w:rsidRPr="00825698">
        <w:rPr>
          <w:sz w:val="24"/>
          <w:szCs w:val="24"/>
        </w:rPr>
        <w:t xml:space="preserve"> and low levels of political participation (</w:t>
      </w:r>
      <w:r w:rsidR="001773A1">
        <w:rPr>
          <w:sz w:val="24"/>
          <w:szCs w:val="24"/>
        </w:rPr>
        <w:t>United Nations, 2019</w:t>
      </w:r>
      <w:r w:rsidR="00F01993" w:rsidRPr="00825698">
        <w:rPr>
          <w:sz w:val="24"/>
          <w:szCs w:val="24"/>
        </w:rPr>
        <w:t>)</w:t>
      </w:r>
      <w:r w:rsidR="001773A1">
        <w:rPr>
          <w:sz w:val="24"/>
          <w:szCs w:val="24"/>
        </w:rPr>
        <w:t>.</w:t>
      </w:r>
      <w:r w:rsidR="006279AA" w:rsidRPr="00825698">
        <w:rPr>
          <w:sz w:val="24"/>
          <w:szCs w:val="24"/>
        </w:rPr>
        <w:t xml:space="preserve">  </w:t>
      </w:r>
    </w:p>
    <w:p w14:paraId="30D3E962" w14:textId="548C710A" w:rsidR="00A359F3" w:rsidRPr="00825698" w:rsidRDefault="00412B7C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lastRenderedPageBreak/>
        <w:t xml:space="preserve">Legal reforms are one component </w:t>
      </w:r>
      <w:r w:rsidR="00135D10" w:rsidRPr="00825698">
        <w:rPr>
          <w:sz w:val="24"/>
          <w:szCs w:val="24"/>
        </w:rPr>
        <w:t xml:space="preserve">in making progress. This year, the World Bank released </w:t>
      </w:r>
      <w:r w:rsidR="001570C7" w:rsidRPr="00825698">
        <w:rPr>
          <w:sz w:val="24"/>
          <w:szCs w:val="24"/>
        </w:rPr>
        <w:t xml:space="preserve">the report </w:t>
      </w:r>
      <w:r w:rsidR="005924CA" w:rsidRPr="00825698">
        <w:rPr>
          <w:i/>
          <w:sz w:val="24"/>
          <w:szCs w:val="24"/>
        </w:rPr>
        <w:t xml:space="preserve">Women, Business and the Law 2019: A Decade of Reform, </w:t>
      </w:r>
      <w:r w:rsidR="005924CA" w:rsidRPr="00825698">
        <w:rPr>
          <w:sz w:val="24"/>
          <w:szCs w:val="24"/>
        </w:rPr>
        <w:t xml:space="preserve">analyzing the progress of </w:t>
      </w:r>
      <w:r w:rsidR="00595A71" w:rsidRPr="00825698">
        <w:rPr>
          <w:sz w:val="24"/>
          <w:szCs w:val="24"/>
        </w:rPr>
        <w:t>131 economies</w:t>
      </w:r>
      <w:r w:rsidR="008E511C" w:rsidRPr="00825698">
        <w:rPr>
          <w:sz w:val="24"/>
          <w:szCs w:val="24"/>
        </w:rPr>
        <w:t xml:space="preserve"> enacting reforms towards gender equality</w:t>
      </w:r>
      <w:r w:rsidR="002366DF" w:rsidRPr="00825698">
        <w:rPr>
          <w:sz w:val="24"/>
          <w:szCs w:val="24"/>
        </w:rPr>
        <w:t>. The positive new</w:t>
      </w:r>
      <w:r w:rsidR="001962F5" w:rsidRPr="00825698">
        <w:rPr>
          <w:sz w:val="24"/>
          <w:szCs w:val="24"/>
        </w:rPr>
        <w:t>s is that between 2008 and 2017, 274 reforms have been enacted</w:t>
      </w:r>
      <w:r w:rsidR="000A708D" w:rsidRPr="00825698">
        <w:rPr>
          <w:sz w:val="24"/>
          <w:szCs w:val="24"/>
        </w:rPr>
        <w:t xml:space="preserve">, with the global </w:t>
      </w:r>
      <w:r w:rsidR="00625670" w:rsidRPr="00825698">
        <w:rPr>
          <w:sz w:val="24"/>
          <w:szCs w:val="24"/>
        </w:rPr>
        <w:t>“</w:t>
      </w:r>
      <w:r w:rsidR="000A708D" w:rsidRPr="00825698">
        <w:rPr>
          <w:sz w:val="24"/>
          <w:szCs w:val="24"/>
        </w:rPr>
        <w:t>score</w:t>
      </w:r>
      <w:r w:rsidR="0024327E" w:rsidRPr="00825698">
        <w:rPr>
          <w:sz w:val="24"/>
          <w:szCs w:val="24"/>
        </w:rPr>
        <w:t>” related to women’s economic empowerment</w:t>
      </w:r>
      <w:r w:rsidR="000A708D" w:rsidRPr="00825698">
        <w:rPr>
          <w:sz w:val="24"/>
          <w:szCs w:val="24"/>
        </w:rPr>
        <w:t xml:space="preserve"> across eight indicators increasing by </w:t>
      </w:r>
      <w:r w:rsidR="005D079D" w:rsidRPr="00825698">
        <w:rPr>
          <w:sz w:val="24"/>
          <w:szCs w:val="24"/>
        </w:rPr>
        <w:t xml:space="preserve">over 4.5%. However, </w:t>
      </w:r>
      <w:r w:rsidR="00801190" w:rsidRPr="00825698">
        <w:rPr>
          <w:sz w:val="24"/>
          <w:szCs w:val="24"/>
        </w:rPr>
        <w:t xml:space="preserve">56 of the 131 economies made no gender equality reforms </w:t>
      </w:r>
      <w:r w:rsidR="00CD582A" w:rsidRPr="00825698">
        <w:rPr>
          <w:sz w:val="24"/>
          <w:szCs w:val="24"/>
        </w:rPr>
        <w:t>over the 10-year period</w:t>
      </w:r>
      <w:r w:rsidR="00562348" w:rsidRPr="00825698">
        <w:rPr>
          <w:sz w:val="24"/>
          <w:szCs w:val="24"/>
        </w:rPr>
        <w:t>, two of which – Bahrain and Uzbek</w:t>
      </w:r>
      <w:r w:rsidR="005B41AF" w:rsidRPr="00825698">
        <w:rPr>
          <w:sz w:val="24"/>
          <w:szCs w:val="24"/>
        </w:rPr>
        <w:t xml:space="preserve">istan – made reforms away from equality </w:t>
      </w:r>
      <w:r w:rsidR="00A76A67" w:rsidRPr="00825698">
        <w:rPr>
          <w:sz w:val="24"/>
          <w:szCs w:val="24"/>
        </w:rPr>
        <w:t>(</w:t>
      </w:r>
      <w:r w:rsidR="006C0529">
        <w:rPr>
          <w:sz w:val="24"/>
          <w:szCs w:val="24"/>
        </w:rPr>
        <w:t>World Bank Group, 2019</w:t>
      </w:r>
      <w:r w:rsidR="00A76A67" w:rsidRPr="00825698">
        <w:rPr>
          <w:sz w:val="24"/>
          <w:szCs w:val="24"/>
        </w:rPr>
        <w:t>)</w:t>
      </w:r>
      <w:r w:rsidR="006C0529">
        <w:rPr>
          <w:sz w:val="24"/>
          <w:szCs w:val="24"/>
        </w:rPr>
        <w:t>.</w:t>
      </w:r>
    </w:p>
    <w:p w14:paraId="3E7590F2" w14:textId="7A2A30A8" w:rsidR="00004062" w:rsidRPr="00825698" w:rsidRDefault="00A359F3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What does this have to do with business? To start</w:t>
      </w:r>
      <w:r w:rsidR="003D5894" w:rsidRPr="00825698">
        <w:rPr>
          <w:sz w:val="24"/>
          <w:szCs w:val="24"/>
        </w:rPr>
        <w:t>,</w:t>
      </w:r>
      <w:r w:rsidR="00B752F5" w:rsidRPr="00825698">
        <w:rPr>
          <w:sz w:val="24"/>
          <w:szCs w:val="24"/>
        </w:rPr>
        <w:t xml:space="preserve"> a report released by M</w:t>
      </w:r>
      <w:r w:rsidR="00E04756" w:rsidRPr="00825698">
        <w:rPr>
          <w:sz w:val="24"/>
          <w:szCs w:val="24"/>
        </w:rPr>
        <w:t>cKinsey Global in 2015 found that</w:t>
      </w:r>
      <w:r w:rsidR="0094173D" w:rsidRPr="00825698">
        <w:rPr>
          <w:sz w:val="24"/>
          <w:szCs w:val="24"/>
        </w:rPr>
        <w:t xml:space="preserve"> advancing women’s equality could add</w:t>
      </w:r>
      <w:r w:rsidR="00E04756" w:rsidRPr="00825698">
        <w:rPr>
          <w:sz w:val="24"/>
          <w:szCs w:val="24"/>
        </w:rPr>
        <w:t xml:space="preserve"> $12 trillion </w:t>
      </w:r>
      <w:r w:rsidR="00F51EAC" w:rsidRPr="00825698">
        <w:rPr>
          <w:sz w:val="24"/>
          <w:szCs w:val="24"/>
        </w:rPr>
        <w:t>to global GDP by 2025.</w:t>
      </w:r>
      <w:r w:rsidR="003D5894" w:rsidRPr="00825698">
        <w:rPr>
          <w:sz w:val="24"/>
          <w:szCs w:val="24"/>
        </w:rPr>
        <w:t xml:space="preserve"> </w:t>
      </w:r>
      <w:r w:rsidR="00F54849" w:rsidRPr="00825698">
        <w:rPr>
          <w:sz w:val="24"/>
          <w:szCs w:val="24"/>
        </w:rPr>
        <w:t xml:space="preserve">In addition to laws, policies and regulations, </w:t>
      </w:r>
      <w:r w:rsidR="006A75A5" w:rsidRPr="00825698">
        <w:rPr>
          <w:sz w:val="24"/>
          <w:szCs w:val="24"/>
        </w:rPr>
        <w:t xml:space="preserve">five other types of intervention </w:t>
      </w:r>
      <w:r w:rsidR="00A92462" w:rsidRPr="00825698">
        <w:rPr>
          <w:sz w:val="24"/>
          <w:szCs w:val="24"/>
        </w:rPr>
        <w:t xml:space="preserve">are required to bridge the gender gap: </w:t>
      </w:r>
      <w:r w:rsidR="008734E8" w:rsidRPr="00825698">
        <w:rPr>
          <w:sz w:val="24"/>
          <w:szCs w:val="24"/>
        </w:rPr>
        <w:t xml:space="preserve">financial incentives and support; technology and infrastructure; the creation of economic opportunity; capability building; and advocacy and shaping attitudes </w:t>
      </w:r>
      <w:r w:rsidR="000B166A" w:rsidRPr="00825698">
        <w:rPr>
          <w:sz w:val="24"/>
          <w:szCs w:val="24"/>
        </w:rPr>
        <w:t>(</w:t>
      </w:r>
      <w:proofErr w:type="spellStart"/>
      <w:r w:rsidR="008B7BC1">
        <w:rPr>
          <w:sz w:val="24"/>
          <w:szCs w:val="24"/>
        </w:rPr>
        <w:t>Woetzel</w:t>
      </w:r>
      <w:proofErr w:type="spellEnd"/>
      <w:r w:rsidR="008B7BC1">
        <w:rPr>
          <w:sz w:val="24"/>
          <w:szCs w:val="24"/>
        </w:rPr>
        <w:t xml:space="preserve"> et al, 2015</w:t>
      </w:r>
      <w:r w:rsidR="000B166A" w:rsidRPr="00825698">
        <w:rPr>
          <w:sz w:val="24"/>
          <w:szCs w:val="24"/>
        </w:rPr>
        <w:t>)</w:t>
      </w:r>
      <w:r w:rsidR="008B7BC1">
        <w:rPr>
          <w:sz w:val="24"/>
          <w:szCs w:val="24"/>
        </w:rPr>
        <w:t>.</w:t>
      </w:r>
      <w:r w:rsidR="000B166A" w:rsidRPr="00825698">
        <w:rPr>
          <w:sz w:val="24"/>
          <w:szCs w:val="24"/>
        </w:rPr>
        <w:t xml:space="preserve"> </w:t>
      </w:r>
      <w:r w:rsidR="00A008F7" w:rsidRPr="00825698">
        <w:rPr>
          <w:sz w:val="24"/>
          <w:szCs w:val="24"/>
        </w:rPr>
        <w:t xml:space="preserve">These interventions can only be achieved with </w:t>
      </w:r>
      <w:r w:rsidR="00B830A4" w:rsidRPr="00825698">
        <w:rPr>
          <w:sz w:val="24"/>
          <w:szCs w:val="24"/>
        </w:rPr>
        <w:t>support from businesses.</w:t>
      </w:r>
    </w:p>
    <w:p w14:paraId="03895E9B" w14:textId="34748555" w:rsidR="000C7EC0" w:rsidRPr="00825698" w:rsidRDefault="00B04D04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Many businesses have be</w:t>
      </w:r>
      <w:r w:rsidR="007C3EE1" w:rsidRPr="00825698">
        <w:rPr>
          <w:sz w:val="24"/>
          <w:szCs w:val="24"/>
        </w:rPr>
        <w:t xml:space="preserve">gun to take their responsibility for gender equality and women’s empowerment seriously. </w:t>
      </w:r>
      <w:r w:rsidR="008978A0" w:rsidRPr="00825698">
        <w:rPr>
          <w:sz w:val="24"/>
          <w:szCs w:val="24"/>
        </w:rPr>
        <w:t xml:space="preserve">A report by gender equity data and insight group </w:t>
      </w:r>
      <w:proofErr w:type="spellStart"/>
      <w:r w:rsidR="008978A0" w:rsidRPr="00825698">
        <w:rPr>
          <w:sz w:val="24"/>
          <w:szCs w:val="24"/>
        </w:rPr>
        <w:t>Equi</w:t>
      </w:r>
      <w:r w:rsidR="00DE48CE" w:rsidRPr="00825698">
        <w:rPr>
          <w:sz w:val="24"/>
          <w:szCs w:val="24"/>
        </w:rPr>
        <w:t>leap</w:t>
      </w:r>
      <w:proofErr w:type="spellEnd"/>
      <w:r w:rsidR="00DE48CE" w:rsidRPr="00825698">
        <w:rPr>
          <w:sz w:val="24"/>
          <w:szCs w:val="24"/>
        </w:rPr>
        <w:t xml:space="preserve"> ranked 200 companies according </w:t>
      </w:r>
      <w:r w:rsidR="00712026" w:rsidRPr="00825698">
        <w:rPr>
          <w:sz w:val="24"/>
          <w:szCs w:val="24"/>
        </w:rPr>
        <w:t xml:space="preserve">on their gender equality and diversity </w:t>
      </w:r>
      <w:r w:rsidR="0033075E" w:rsidRPr="00825698">
        <w:rPr>
          <w:sz w:val="24"/>
          <w:szCs w:val="24"/>
        </w:rPr>
        <w:t xml:space="preserve">progress and policies, with General Motors </w:t>
      </w:r>
      <w:r w:rsidR="00FA330E" w:rsidRPr="00825698">
        <w:rPr>
          <w:sz w:val="24"/>
          <w:szCs w:val="24"/>
        </w:rPr>
        <w:t xml:space="preserve">topping the poll in 2018. </w:t>
      </w:r>
      <w:r w:rsidR="00C61AFA" w:rsidRPr="00825698">
        <w:rPr>
          <w:sz w:val="24"/>
          <w:szCs w:val="24"/>
        </w:rPr>
        <w:t xml:space="preserve">An overall improvement </w:t>
      </w:r>
      <w:r w:rsidR="00CB5940" w:rsidRPr="00825698">
        <w:rPr>
          <w:sz w:val="24"/>
          <w:szCs w:val="24"/>
        </w:rPr>
        <w:t>across all ranked</w:t>
      </w:r>
      <w:r w:rsidR="0056264F" w:rsidRPr="00825698">
        <w:rPr>
          <w:sz w:val="24"/>
          <w:szCs w:val="24"/>
        </w:rPr>
        <w:t xml:space="preserve"> </w:t>
      </w:r>
      <w:r w:rsidR="00981A7D" w:rsidRPr="00825698">
        <w:rPr>
          <w:sz w:val="24"/>
          <w:szCs w:val="24"/>
        </w:rPr>
        <w:t>businesses</w:t>
      </w:r>
      <w:r w:rsidR="00981A7D" w:rsidRPr="00825698">
        <w:rPr>
          <w:sz w:val="24"/>
          <w:szCs w:val="24"/>
        </w:rPr>
        <w:t xml:space="preserve"> </w:t>
      </w:r>
      <w:r w:rsidR="0056264F" w:rsidRPr="00825698">
        <w:rPr>
          <w:sz w:val="24"/>
          <w:szCs w:val="24"/>
        </w:rPr>
        <w:t>was noted between 2017 and 2018</w:t>
      </w:r>
      <w:r w:rsidR="00123866" w:rsidRPr="00825698">
        <w:rPr>
          <w:sz w:val="24"/>
          <w:szCs w:val="24"/>
        </w:rPr>
        <w:t xml:space="preserve">, coincidently (or not) during a </w:t>
      </w:r>
      <w:r w:rsidR="000A1650" w:rsidRPr="00825698">
        <w:rPr>
          <w:sz w:val="24"/>
          <w:szCs w:val="24"/>
        </w:rPr>
        <w:t xml:space="preserve">period of social change instigated by movements such as </w:t>
      </w:r>
      <w:r w:rsidR="001D7E7C" w:rsidRPr="00825698">
        <w:rPr>
          <w:sz w:val="24"/>
          <w:szCs w:val="24"/>
        </w:rPr>
        <w:t xml:space="preserve">#MeToo and Times Up. </w:t>
      </w:r>
      <w:proofErr w:type="gramStart"/>
      <w:r w:rsidR="00C63FAA" w:rsidRPr="00825698">
        <w:rPr>
          <w:sz w:val="24"/>
          <w:szCs w:val="24"/>
        </w:rPr>
        <w:t>More often than not</w:t>
      </w:r>
      <w:proofErr w:type="gramEnd"/>
      <w:r w:rsidR="00C63FAA" w:rsidRPr="00825698">
        <w:rPr>
          <w:sz w:val="24"/>
          <w:szCs w:val="24"/>
        </w:rPr>
        <w:t xml:space="preserve">, however, </w:t>
      </w:r>
      <w:r w:rsidR="00234B71" w:rsidRPr="00825698">
        <w:rPr>
          <w:sz w:val="24"/>
          <w:szCs w:val="24"/>
        </w:rPr>
        <w:t xml:space="preserve">businesses focus their attention </w:t>
      </w:r>
      <w:r w:rsidR="0073655D" w:rsidRPr="00825698">
        <w:rPr>
          <w:sz w:val="24"/>
          <w:szCs w:val="24"/>
        </w:rPr>
        <w:t xml:space="preserve">within the bounds of their workforce. </w:t>
      </w:r>
      <w:r w:rsidR="009F0049" w:rsidRPr="00825698">
        <w:rPr>
          <w:sz w:val="24"/>
          <w:szCs w:val="24"/>
        </w:rPr>
        <w:t>In fac</w:t>
      </w:r>
      <w:r w:rsidR="00EB1877" w:rsidRPr="00825698">
        <w:rPr>
          <w:sz w:val="24"/>
          <w:szCs w:val="24"/>
        </w:rPr>
        <w:t>t</w:t>
      </w:r>
      <w:r w:rsidR="009F0049" w:rsidRPr="00825698">
        <w:rPr>
          <w:sz w:val="24"/>
          <w:szCs w:val="24"/>
        </w:rPr>
        <w:t xml:space="preserve">, </w:t>
      </w:r>
      <w:r w:rsidR="00EB1877" w:rsidRPr="00825698">
        <w:rPr>
          <w:sz w:val="24"/>
          <w:szCs w:val="24"/>
        </w:rPr>
        <w:t>15</w:t>
      </w:r>
      <w:r w:rsidR="009F0049" w:rsidRPr="00825698">
        <w:rPr>
          <w:sz w:val="24"/>
          <w:szCs w:val="24"/>
        </w:rPr>
        <w:t xml:space="preserve"> of the </w:t>
      </w:r>
      <w:r w:rsidR="00EB1877" w:rsidRPr="00825698">
        <w:rPr>
          <w:sz w:val="24"/>
          <w:szCs w:val="24"/>
        </w:rPr>
        <w:t xml:space="preserve">19 criteria in the </w:t>
      </w:r>
      <w:proofErr w:type="spellStart"/>
      <w:r w:rsidR="00A6377E" w:rsidRPr="00825698">
        <w:rPr>
          <w:sz w:val="24"/>
          <w:szCs w:val="24"/>
        </w:rPr>
        <w:t>Equileap</w:t>
      </w:r>
      <w:proofErr w:type="spellEnd"/>
      <w:r w:rsidR="00A6377E" w:rsidRPr="00825698">
        <w:rPr>
          <w:sz w:val="24"/>
          <w:szCs w:val="24"/>
        </w:rPr>
        <w:t xml:space="preserve"> report focused on </w:t>
      </w:r>
      <w:r w:rsidR="0053454B" w:rsidRPr="00825698">
        <w:rPr>
          <w:sz w:val="24"/>
          <w:szCs w:val="24"/>
        </w:rPr>
        <w:t xml:space="preserve">female </w:t>
      </w:r>
      <w:r w:rsidR="00A6377E" w:rsidRPr="00825698">
        <w:rPr>
          <w:sz w:val="24"/>
          <w:szCs w:val="24"/>
        </w:rPr>
        <w:t>employees and board members</w:t>
      </w:r>
      <w:r w:rsidR="006A3D3C" w:rsidRPr="00825698">
        <w:rPr>
          <w:sz w:val="24"/>
          <w:szCs w:val="24"/>
        </w:rPr>
        <w:t xml:space="preserve"> and </w:t>
      </w:r>
      <w:r w:rsidR="00305E41" w:rsidRPr="00825698">
        <w:rPr>
          <w:sz w:val="24"/>
          <w:szCs w:val="24"/>
        </w:rPr>
        <w:t>only two on supplier diversity and supply chains.</w:t>
      </w:r>
      <w:r w:rsidR="00AE0C58" w:rsidRPr="00825698">
        <w:rPr>
          <w:sz w:val="24"/>
          <w:szCs w:val="24"/>
        </w:rPr>
        <w:t xml:space="preserve"> Of the 200 companies listed, </w:t>
      </w:r>
      <w:r w:rsidR="00837447" w:rsidRPr="00825698">
        <w:rPr>
          <w:sz w:val="24"/>
          <w:szCs w:val="24"/>
        </w:rPr>
        <w:t xml:space="preserve">all were based in Asia-Pacific, Europe and North America, </w:t>
      </w:r>
      <w:r w:rsidR="00ED021E" w:rsidRPr="00825698">
        <w:rPr>
          <w:sz w:val="24"/>
          <w:szCs w:val="24"/>
        </w:rPr>
        <w:t xml:space="preserve">meaning the </w:t>
      </w:r>
      <w:r w:rsidR="00B724D8" w:rsidRPr="00825698">
        <w:rPr>
          <w:sz w:val="24"/>
          <w:szCs w:val="24"/>
        </w:rPr>
        <w:t>policies</w:t>
      </w:r>
      <w:r w:rsidR="009A0DB1" w:rsidRPr="00825698">
        <w:rPr>
          <w:sz w:val="24"/>
          <w:szCs w:val="24"/>
        </w:rPr>
        <w:t xml:space="preserve"> they were rated on had</w:t>
      </w:r>
      <w:r w:rsidR="00837447" w:rsidRPr="00825698">
        <w:rPr>
          <w:sz w:val="24"/>
          <w:szCs w:val="24"/>
        </w:rPr>
        <w:t xml:space="preserve"> little impact </w:t>
      </w:r>
      <w:r w:rsidR="00A960D9" w:rsidRPr="00825698">
        <w:rPr>
          <w:sz w:val="24"/>
          <w:szCs w:val="24"/>
        </w:rPr>
        <w:t>o</w:t>
      </w:r>
      <w:r w:rsidR="00837447" w:rsidRPr="00825698">
        <w:rPr>
          <w:sz w:val="24"/>
          <w:szCs w:val="24"/>
        </w:rPr>
        <w:t>n</w:t>
      </w:r>
      <w:r w:rsidR="00A960D9" w:rsidRPr="00825698">
        <w:rPr>
          <w:sz w:val="24"/>
          <w:szCs w:val="24"/>
        </w:rPr>
        <w:t xml:space="preserve"> gender equality issues in developing countries, where the needs are greatest</w:t>
      </w:r>
      <w:r w:rsidR="004A4E83" w:rsidRPr="00825698">
        <w:rPr>
          <w:sz w:val="24"/>
          <w:szCs w:val="24"/>
        </w:rPr>
        <w:t xml:space="preserve"> (</w:t>
      </w:r>
      <w:proofErr w:type="spellStart"/>
      <w:r w:rsidR="00234716">
        <w:rPr>
          <w:sz w:val="24"/>
          <w:szCs w:val="24"/>
        </w:rPr>
        <w:t>Equileap</w:t>
      </w:r>
      <w:proofErr w:type="spellEnd"/>
      <w:r w:rsidR="00234716">
        <w:rPr>
          <w:sz w:val="24"/>
          <w:szCs w:val="24"/>
        </w:rPr>
        <w:t>, 2018</w:t>
      </w:r>
      <w:r w:rsidR="004A4E83" w:rsidRPr="00825698">
        <w:rPr>
          <w:sz w:val="24"/>
          <w:szCs w:val="24"/>
        </w:rPr>
        <w:t>)</w:t>
      </w:r>
    </w:p>
    <w:p w14:paraId="10687313" w14:textId="73F395C4" w:rsidR="002C2A23" w:rsidRPr="00825698" w:rsidRDefault="002C2A23" w:rsidP="00832BDD">
      <w:pPr>
        <w:spacing w:after="360" w:line="360" w:lineRule="auto"/>
        <w:rPr>
          <w:sz w:val="24"/>
          <w:szCs w:val="24"/>
        </w:rPr>
      </w:pPr>
    </w:p>
    <w:p w14:paraId="11E799DF" w14:textId="77777777" w:rsidR="00D677D5" w:rsidRDefault="00D677D5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0A6FA20B" w14:textId="672858E8" w:rsidR="00733DDA" w:rsidRPr="00825698" w:rsidRDefault="00427775" w:rsidP="00832BDD">
      <w:pPr>
        <w:spacing w:after="360" w:line="360" w:lineRule="auto"/>
        <w:rPr>
          <w:b/>
          <w:sz w:val="24"/>
          <w:szCs w:val="24"/>
        </w:rPr>
      </w:pPr>
      <w:r w:rsidRPr="00825698">
        <w:rPr>
          <w:b/>
          <w:sz w:val="24"/>
          <w:szCs w:val="24"/>
        </w:rPr>
        <w:t xml:space="preserve">Gender </w:t>
      </w:r>
      <w:r w:rsidR="0019659A" w:rsidRPr="00825698">
        <w:rPr>
          <w:b/>
          <w:sz w:val="24"/>
          <w:szCs w:val="24"/>
        </w:rPr>
        <w:t>e</w:t>
      </w:r>
      <w:r w:rsidRPr="00825698">
        <w:rPr>
          <w:b/>
          <w:sz w:val="24"/>
          <w:szCs w:val="24"/>
        </w:rPr>
        <w:t xml:space="preserve">quality </w:t>
      </w:r>
      <w:r w:rsidR="0019659A" w:rsidRPr="00825698">
        <w:rPr>
          <w:b/>
          <w:sz w:val="24"/>
          <w:szCs w:val="24"/>
        </w:rPr>
        <w:t>i</w:t>
      </w:r>
      <w:r w:rsidRPr="00825698">
        <w:rPr>
          <w:b/>
          <w:sz w:val="24"/>
          <w:szCs w:val="24"/>
        </w:rPr>
        <w:t xml:space="preserve">ssues in </w:t>
      </w:r>
      <w:r w:rsidR="0019659A" w:rsidRPr="00825698">
        <w:rPr>
          <w:b/>
          <w:sz w:val="24"/>
          <w:szCs w:val="24"/>
        </w:rPr>
        <w:t>g</w:t>
      </w:r>
      <w:r w:rsidRPr="00825698">
        <w:rPr>
          <w:b/>
          <w:sz w:val="24"/>
          <w:szCs w:val="24"/>
        </w:rPr>
        <w:t xml:space="preserve">lobal </w:t>
      </w:r>
      <w:r w:rsidR="0019659A" w:rsidRPr="00825698">
        <w:rPr>
          <w:b/>
          <w:sz w:val="24"/>
          <w:szCs w:val="24"/>
        </w:rPr>
        <w:t>s</w:t>
      </w:r>
      <w:r w:rsidRPr="00825698">
        <w:rPr>
          <w:b/>
          <w:sz w:val="24"/>
          <w:szCs w:val="24"/>
        </w:rPr>
        <w:t xml:space="preserve">upply </w:t>
      </w:r>
      <w:r w:rsidR="0019659A" w:rsidRPr="00825698">
        <w:rPr>
          <w:b/>
          <w:sz w:val="24"/>
          <w:szCs w:val="24"/>
        </w:rPr>
        <w:t>c</w:t>
      </w:r>
      <w:r w:rsidRPr="00825698">
        <w:rPr>
          <w:b/>
          <w:sz w:val="24"/>
          <w:szCs w:val="24"/>
        </w:rPr>
        <w:t>hains</w:t>
      </w:r>
    </w:p>
    <w:p w14:paraId="10BD12A9" w14:textId="375CC578" w:rsidR="00661F35" w:rsidRPr="00825698" w:rsidRDefault="003F25B7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One hundred and ninety </w:t>
      </w:r>
      <w:r w:rsidR="009E4593" w:rsidRPr="00825698">
        <w:rPr>
          <w:sz w:val="24"/>
          <w:szCs w:val="24"/>
        </w:rPr>
        <w:t xml:space="preserve">million </w:t>
      </w:r>
      <w:r w:rsidRPr="00825698">
        <w:rPr>
          <w:sz w:val="24"/>
          <w:szCs w:val="24"/>
        </w:rPr>
        <w:t xml:space="preserve">women are employed in global supply chains. </w:t>
      </w:r>
      <w:r w:rsidR="00744052" w:rsidRPr="00825698">
        <w:rPr>
          <w:sz w:val="24"/>
          <w:szCs w:val="24"/>
        </w:rPr>
        <w:t>However</w:t>
      </w:r>
      <w:r w:rsidR="00202EF3" w:rsidRPr="00825698">
        <w:rPr>
          <w:sz w:val="24"/>
          <w:szCs w:val="24"/>
        </w:rPr>
        <w:t>,</w:t>
      </w:r>
      <w:r w:rsidR="00744052" w:rsidRPr="00825698">
        <w:rPr>
          <w:sz w:val="24"/>
          <w:szCs w:val="24"/>
        </w:rPr>
        <w:t xml:space="preserve"> they often occupy the </w:t>
      </w:r>
      <w:r w:rsidR="009E4593" w:rsidRPr="00825698">
        <w:rPr>
          <w:sz w:val="24"/>
          <w:szCs w:val="24"/>
        </w:rPr>
        <w:t xml:space="preserve">most vulnerable and lowest paid jobs. </w:t>
      </w:r>
      <w:r w:rsidR="00012EE6" w:rsidRPr="00825698">
        <w:rPr>
          <w:sz w:val="24"/>
          <w:szCs w:val="24"/>
        </w:rPr>
        <w:t xml:space="preserve">Studies show that women </w:t>
      </w:r>
      <w:r w:rsidR="007D77C8" w:rsidRPr="00825698">
        <w:rPr>
          <w:sz w:val="24"/>
          <w:szCs w:val="24"/>
        </w:rPr>
        <w:t xml:space="preserve">have more limited access to </w:t>
      </w:r>
      <w:r w:rsidR="008E06E3" w:rsidRPr="00825698">
        <w:rPr>
          <w:sz w:val="24"/>
          <w:szCs w:val="24"/>
        </w:rPr>
        <w:t xml:space="preserve">essential products and services, </w:t>
      </w:r>
      <w:r w:rsidR="004F7DB4" w:rsidRPr="00825698">
        <w:rPr>
          <w:sz w:val="24"/>
          <w:szCs w:val="24"/>
        </w:rPr>
        <w:t xml:space="preserve">own less land and face </w:t>
      </w:r>
      <w:r w:rsidR="00EE3D76" w:rsidRPr="00825698">
        <w:rPr>
          <w:sz w:val="24"/>
          <w:szCs w:val="24"/>
        </w:rPr>
        <w:t xml:space="preserve">legal and social barriers </w:t>
      </w:r>
      <w:r w:rsidR="009F5E4A" w:rsidRPr="00825698">
        <w:rPr>
          <w:sz w:val="24"/>
          <w:szCs w:val="24"/>
        </w:rPr>
        <w:t>in pursuing education or opening a bank account</w:t>
      </w:r>
      <w:r w:rsidR="00A734DB" w:rsidRPr="00825698">
        <w:rPr>
          <w:sz w:val="24"/>
          <w:szCs w:val="24"/>
        </w:rPr>
        <w:t>, all factors which push them into the</w:t>
      </w:r>
      <w:r w:rsidR="00D13BBF" w:rsidRPr="00825698">
        <w:rPr>
          <w:sz w:val="24"/>
          <w:szCs w:val="24"/>
        </w:rPr>
        <w:t>se</w:t>
      </w:r>
      <w:r w:rsidR="00A734DB" w:rsidRPr="00825698">
        <w:rPr>
          <w:sz w:val="24"/>
          <w:szCs w:val="24"/>
        </w:rPr>
        <w:t xml:space="preserve"> jobs.</w:t>
      </w:r>
      <w:r w:rsidR="0029650A" w:rsidRPr="00825698">
        <w:rPr>
          <w:sz w:val="24"/>
          <w:szCs w:val="24"/>
        </w:rPr>
        <w:t xml:space="preserve"> </w:t>
      </w:r>
      <w:r w:rsidR="003E7A63" w:rsidRPr="00825698">
        <w:rPr>
          <w:sz w:val="24"/>
          <w:szCs w:val="24"/>
        </w:rPr>
        <w:t xml:space="preserve">Women also </w:t>
      </w:r>
      <w:r w:rsidR="002134EA" w:rsidRPr="00825698">
        <w:rPr>
          <w:sz w:val="24"/>
          <w:szCs w:val="24"/>
        </w:rPr>
        <w:t>undertake almost two and a half tim</w:t>
      </w:r>
      <w:r w:rsidR="00A91D48" w:rsidRPr="00825698">
        <w:rPr>
          <w:sz w:val="24"/>
          <w:szCs w:val="24"/>
        </w:rPr>
        <w:t>es more unpaid work than men</w:t>
      </w:r>
      <w:r w:rsidR="008A4506" w:rsidRPr="00825698">
        <w:rPr>
          <w:sz w:val="24"/>
          <w:szCs w:val="24"/>
        </w:rPr>
        <w:t xml:space="preserve"> </w:t>
      </w:r>
      <w:r w:rsidR="002E7AF0" w:rsidRPr="00825698">
        <w:rPr>
          <w:sz w:val="24"/>
          <w:szCs w:val="24"/>
        </w:rPr>
        <w:t>(</w:t>
      </w:r>
      <w:r w:rsidR="00745258" w:rsidRPr="00745258">
        <w:rPr>
          <w:rFonts w:cstheme="minorHAnsi"/>
          <w:color w:val="000000" w:themeColor="text1"/>
          <w:sz w:val="24"/>
          <w:szCs w:val="20"/>
        </w:rPr>
        <w:t xml:space="preserve">Davis </w:t>
      </w:r>
      <w:proofErr w:type="spellStart"/>
      <w:r w:rsidR="00745258" w:rsidRPr="00745258">
        <w:rPr>
          <w:rFonts w:cstheme="minorHAnsi"/>
          <w:color w:val="000000" w:themeColor="text1"/>
          <w:sz w:val="24"/>
          <w:szCs w:val="20"/>
        </w:rPr>
        <w:t>Pluess</w:t>
      </w:r>
      <w:proofErr w:type="spellEnd"/>
      <w:r w:rsidR="00745258" w:rsidRPr="00745258">
        <w:rPr>
          <w:rFonts w:cstheme="minorHAnsi"/>
          <w:color w:val="000000" w:themeColor="text1"/>
          <w:sz w:val="24"/>
          <w:szCs w:val="20"/>
        </w:rPr>
        <w:t xml:space="preserve"> and </w:t>
      </w:r>
      <w:proofErr w:type="spellStart"/>
      <w:r w:rsidR="00745258" w:rsidRPr="00745258">
        <w:rPr>
          <w:rFonts w:cstheme="minorHAnsi"/>
          <w:color w:val="000000" w:themeColor="text1"/>
          <w:sz w:val="24"/>
          <w:szCs w:val="20"/>
        </w:rPr>
        <w:t>Pruzan</w:t>
      </w:r>
      <w:proofErr w:type="spellEnd"/>
      <w:r w:rsidR="00745258" w:rsidRPr="00745258">
        <w:rPr>
          <w:rFonts w:cstheme="minorHAnsi"/>
          <w:color w:val="000000" w:themeColor="text1"/>
          <w:sz w:val="24"/>
          <w:szCs w:val="20"/>
        </w:rPr>
        <w:t>-Jorgensen</w:t>
      </w:r>
      <w:r w:rsidR="00745258" w:rsidRPr="00745258">
        <w:rPr>
          <w:rFonts w:cstheme="minorHAnsi"/>
          <w:color w:val="000000" w:themeColor="text1"/>
          <w:sz w:val="24"/>
          <w:szCs w:val="20"/>
        </w:rPr>
        <w:t>, 2016</w:t>
      </w:r>
      <w:r w:rsidR="002E7AF0" w:rsidRPr="00825698">
        <w:rPr>
          <w:sz w:val="24"/>
          <w:szCs w:val="24"/>
        </w:rPr>
        <w:t>)</w:t>
      </w:r>
      <w:r w:rsidR="008A4506" w:rsidRPr="00825698">
        <w:rPr>
          <w:sz w:val="24"/>
          <w:szCs w:val="24"/>
        </w:rPr>
        <w:t xml:space="preserve">, which can prevent them from </w:t>
      </w:r>
      <w:r w:rsidR="00882F87" w:rsidRPr="00825698">
        <w:rPr>
          <w:sz w:val="24"/>
          <w:szCs w:val="24"/>
        </w:rPr>
        <w:t xml:space="preserve">engaging in </w:t>
      </w:r>
      <w:r w:rsidR="001508D4" w:rsidRPr="00825698">
        <w:rPr>
          <w:sz w:val="24"/>
          <w:szCs w:val="24"/>
        </w:rPr>
        <w:t xml:space="preserve">opportunities that </w:t>
      </w:r>
      <w:r w:rsidR="002E04E3" w:rsidRPr="00825698">
        <w:rPr>
          <w:sz w:val="24"/>
          <w:szCs w:val="24"/>
        </w:rPr>
        <w:t>c</w:t>
      </w:r>
      <w:r w:rsidR="006E6CE1" w:rsidRPr="00825698">
        <w:rPr>
          <w:sz w:val="24"/>
          <w:szCs w:val="24"/>
        </w:rPr>
        <w:t>ould</w:t>
      </w:r>
      <w:r w:rsidR="001508D4" w:rsidRPr="00825698">
        <w:rPr>
          <w:sz w:val="24"/>
          <w:szCs w:val="24"/>
        </w:rPr>
        <w:t xml:space="preserve"> improve their livelihood</w:t>
      </w:r>
      <w:r w:rsidR="00EC75AD" w:rsidRPr="00825698">
        <w:rPr>
          <w:sz w:val="24"/>
          <w:szCs w:val="24"/>
        </w:rPr>
        <w:t xml:space="preserve">s, such as </w:t>
      </w:r>
      <w:r w:rsidR="00CB5940" w:rsidRPr="00825698">
        <w:rPr>
          <w:sz w:val="24"/>
          <w:szCs w:val="24"/>
        </w:rPr>
        <w:t xml:space="preserve">work-related </w:t>
      </w:r>
      <w:r w:rsidR="00EC75AD" w:rsidRPr="00825698">
        <w:rPr>
          <w:sz w:val="24"/>
          <w:szCs w:val="24"/>
        </w:rPr>
        <w:t>training.</w:t>
      </w:r>
    </w:p>
    <w:p w14:paraId="063915CD" w14:textId="532EF4A2" w:rsidR="00EF026F" w:rsidRPr="00825698" w:rsidRDefault="001C1E06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The</w:t>
      </w:r>
      <w:r w:rsidR="00545CAE" w:rsidRPr="00825698">
        <w:rPr>
          <w:sz w:val="24"/>
          <w:szCs w:val="24"/>
        </w:rPr>
        <w:t>se initial barriers often have a multipl</w:t>
      </w:r>
      <w:r w:rsidR="00121D7C" w:rsidRPr="00825698">
        <w:rPr>
          <w:sz w:val="24"/>
          <w:szCs w:val="24"/>
        </w:rPr>
        <w:t>ier</w:t>
      </w:r>
      <w:r w:rsidR="00545CAE" w:rsidRPr="00825698">
        <w:rPr>
          <w:sz w:val="24"/>
          <w:szCs w:val="24"/>
        </w:rPr>
        <w:t xml:space="preserve"> effect on </w:t>
      </w:r>
      <w:r w:rsidR="001637C4" w:rsidRPr="00825698">
        <w:rPr>
          <w:sz w:val="24"/>
          <w:szCs w:val="24"/>
        </w:rPr>
        <w:t xml:space="preserve">gender inequality. For example, in agricultural supply chains </w:t>
      </w:r>
      <w:r w:rsidR="00FF6565" w:rsidRPr="00825698">
        <w:rPr>
          <w:sz w:val="24"/>
          <w:szCs w:val="24"/>
        </w:rPr>
        <w:t xml:space="preserve">women </w:t>
      </w:r>
      <w:r w:rsidR="006674D7" w:rsidRPr="00825698">
        <w:rPr>
          <w:sz w:val="24"/>
          <w:szCs w:val="24"/>
        </w:rPr>
        <w:t xml:space="preserve">may be excluded from production contracts </w:t>
      </w:r>
      <w:r w:rsidR="00FF27FE" w:rsidRPr="00825698">
        <w:rPr>
          <w:sz w:val="24"/>
          <w:szCs w:val="24"/>
        </w:rPr>
        <w:t xml:space="preserve">since they have less access to </w:t>
      </w:r>
      <w:r w:rsidR="009C2D3A" w:rsidRPr="00825698">
        <w:rPr>
          <w:sz w:val="24"/>
          <w:szCs w:val="24"/>
        </w:rPr>
        <w:t xml:space="preserve">land, financial mechanisms and technology. </w:t>
      </w:r>
      <w:r w:rsidR="00663C7D" w:rsidRPr="00825698">
        <w:rPr>
          <w:sz w:val="24"/>
          <w:szCs w:val="24"/>
        </w:rPr>
        <w:t>Rese</w:t>
      </w:r>
      <w:r w:rsidR="004C169D" w:rsidRPr="00825698">
        <w:rPr>
          <w:sz w:val="24"/>
          <w:szCs w:val="24"/>
        </w:rPr>
        <w:t>arch has shown that contract farming often leads to an improvement in technology</w:t>
      </w:r>
      <w:r w:rsidR="00EA2953" w:rsidRPr="00825698">
        <w:rPr>
          <w:sz w:val="24"/>
          <w:szCs w:val="24"/>
        </w:rPr>
        <w:t xml:space="preserve">, increasing productivity on the farms receiving contracts. </w:t>
      </w:r>
      <w:r w:rsidR="008B3B64" w:rsidRPr="00825698">
        <w:rPr>
          <w:sz w:val="24"/>
          <w:szCs w:val="24"/>
        </w:rPr>
        <w:t>Consequentially</w:t>
      </w:r>
      <w:r w:rsidR="000F1647" w:rsidRPr="00825698">
        <w:rPr>
          <w:sz w:val="24"/>
          <w:szCs w:val="24"/>
        </w:rPr>
        <w:t>,</w:t>
      </w:r>
      <w:r w:rsidR="00F03795" w:rsidRPr="00825698">
        <w:rPr>
          <w:sz w:val="24"/>
          <w:szCs w:val="24"/>
        </w:rPr>
        <w:t xml:space="preserve"> women</w:t>
      </w:r>
      <w:r w:rsidR="001423B1" w:rsidRPr="00825698">
        <w:rPr>
          <w:sz w:val="24"/>
          <w:szCs w:val="24"/>
        </w:rPr>
        <w:t>’s productivity would be lower th</w:t>
      </w:r>
      <w:r w:rsidR="00DB1899" w:rsidRPr="00825698">
        <w:rPr>
          <w:sz w:val="24"/>
          <w:szCs w:val="24"/>
        </w:rPr>
        <w:t>a</w:t>
      </w:r>
      <w:r w:rsidR="001423B1" w:rsidRPr="00825698">
        <w:rPr>
          <w:sz w:val="24"/>
          <w:szCs w:val="24"/>
        </w:rPr>
        <w:t>n their male counterparts</w:t>
      </w:r>
      <w:r w:rsidR="00A555EA" w:rsidRPr="00825698">
        <w:rPr>
          <w:sz w:val="24"/>
          <w:szCs w:val="24"/>
        </w:rPr>
        <w:t xml:space="preserve"> </w:t>
      </w:r>
      <w:r w:rsidR="00DB1899" w:rsidRPr="00825698">
        <w:rPr>
          <w:sz w:val="24"/>
          <w:szCs w:val="24"/>
        </w:rPr>
        <w:t>if they do not receive contracts</w:t>
      </w:r>
      <w:r w:rsidR="00C46EF2" w:rsidRPr="00825698">
        <w:rPr>
          <w:sz w:val="24"/>
          <w:szCs w:val="24"/>
        </w:rPr>
        <w:t>.</w:t>
      </w:r>
      <w:r w:rsidR="002F7465" w:rsidRPr="00825698">
        <w:rPr>
          <w:sz w:val="24"/>
          <w:szCs w:val="24"/>
        </w:rPr>
        <w:t xml:space="preserve"> In cases where women have no access to land</w:t>
      </w:r>
      <w:r w:rsidR="00BA6603" w:rsidRPr="00825698">
        <w:rPr>
          <w:sz w:val="24"/>
          <w:szCs w:val="24"/>
        </w:rPr>
        <w:t xml:space="preserve"> and contracts </w:t>
      </w:r>
      <w:r w:rsidR="00194296" w:rsidRPr="00825698">
        <w:rPr>
          <w:sz w:val="24"/>
          <w:szCs w:val="24"/>
        </w:rPr>
        <w:t>are held by male family members</w:t>
      </w:r>
      <w:r w:rsidR="001C6931" w:rsidRPr="00825698">
        <w:rPr>
          <w:sz w:val="24"/>
          <w:szCs w:val="24"/>
        </w:rPr>
        <w:t>, female</w:t>
      </w:r>
      <w:r w:rsidR="00605B91" w:rsidRPr="00825698">
        <w:rPr>
          <w:sz w:val="24"/>
          <w:szCs w:val="24"/>
        </w:rPr>
        <w:t xml:space="preserve"> </w:t>
      </w:r>
      <w:proofErr w:type="spellStart"/>
      <w:r w:rsidR="00605B91" w:rsidRPr="00825698">
        <w:rPr>
          <w:sz w:val="24"/>
          <w:szCs w:val="24"/>
        </w:rPr>
        <w:t>labour</w:t>
      </w:r>
      <w:proofErr w:type="spellEnd"/>
      <w:r w:rsidR="00605B91" w:rsidRPr="00825698">
        <w:rPr>
          <w:sz w:val="24"/>
          <w:szCs w:val="24"/>
        </w:rPr>
        <w:t xml:space="preserve"> if often unpaid</w:t>
      </w:r>
      <w:r w:rsidR="000137D3" w:rsidRPr="00825698">
        <w:rPr>
          <w:sz w:val="24"/>
          <w:szCs w:val="24"/>
        </w:rPr>
        <w:t>, thus negatively impacting the</w:t>
      </w:r>
      <w:r w:rsidR="00DB1899" w:rsidRPr="00825698">
        <w:rPr>
          <w:sz w:val="24"/>
          <w:szCs w:val="24"/>
        </w:rPr>
        <w:t xml:space="preserve"> woman’s</w:t>
      </w:r>
      <w:r w:rsidR="000137D3" w:rsidRPr="00825698">
        <w:rPr>
          <w:sz w:val="24"/>
          <w:szCs w:val="24"/>
        </w:rPr>
        <w:t xml:space="preserve"> economic independence and empowerment</w:t>
      </w:r>
      <w:r w:rsidR="004C169D" w:rsidRPr="00825698">
        <w:rPr>
          <w:sz w:val="24"/>
          <w:szCs w:val="24"/>
        </w:rPr>
        <w:t xml:space="preserve"> </w:t>
      </w:r>
      <w:r w:rsidR="008427FC" w:rsidRPr="00825698">
        <w:rPr>
          <w:sz w:val="24"/>
          <w:szCs w:val="24"/>
        </w:rPr>
        <w:t>(</w:t>
      </w:r>
      <w:proofErr w:type="spellStart"/>
      <w:r w:rsidR="005F2246" w:rsidRPr="005F2246">
        <w:rPr>
          <w:sz w:val="24"/>
          <w:szCs w:val="24"/>
        </w:rPr>
        <w:t>Maertens</w:t>
      </w:r>
      <w:proofErr w:type="spellEnd"/>
      <w:r w:rsidR="005F2246" w:rsidRPr="005F2246">
        <w:rPr>
          <w:sz w:val="24"/>
          <w:szCs w:val="24"/>
        </w:rPr>
        <w:t xml:space="preserve"> and </w:t>
      </w:r>
      <w:proofErr w:type="spellStart"/>
      <w:r w:rsidR="005F2246" w:rsidRPr="005F2246">
        <w:rPr>
          <w:sz w:val="24"/>
          <w:szCs w:val="24"/>
        </w:rPr>
        <w:t>Swinnen</w:t>
      </w:r>
      <w:proofErr w:type="spellEnd"/>
      <w:r w:rsidR="005F2246" w:rsidRPr="005F2246">
        <w:rPr>
          <w:sz w:val="24"/>
          <w:szCs w:val="24"/>
        </w:rPr>
        <w:t>, 2012</w:t>
      </w:r>
      <w:r w:rsidR="008427FC" w:rsidRPr="00825698">
        <w:rPr>
          <w:sz w:val="24"/>
          <w:szCs w:val="24"/>
        </w:rPr>
        <w:t>)</w:t>
      </w:r>
      <w:r w:rsidR="005F2246">
        <w:rPr>
          <w:sz w:val="24"/>
          <w:szCs w:val="24"/>
        </w:rPr>
        <w:t>.</w:t>
      </w:r>
    </w:p>
    <w:p w14:paraId="2F714382" w14:textId="6355A027" w:rsidR="00E514A1" w:rsidRPr="00825698" w:rsidRDefault="007F4DED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Each supply chain has its own unique challenges. </w:t>
      </w:r>
      <w:r w:rsidR="002242AF" w:rsidRPr="00825698">
        <w:rPr>
          <w:sz w:val="24"/>
          <w:szCs w:val="24"/>
        </w:rPr>
        <w:t xml:space="preserve">The garment industry in developing countries </w:t>
      </w:r>
      <w:r w:rsidR="004D5F7A" w:rsidRPr="00825698">
        <w:rPr>
          <w:sz w:val="24"/>
          <w:szCs w:val="24"/>
        </w:rPr>
        <w:t xml:space="preserve">has been under scrutiny for decades </w:t>
      </w:r>
      <w:r w:rsidR="00A070B3" w:rsidRPr="00825698">
        <w:rPr>
          <w:sz w:val="24"/>
          <w:szCs w:val="24"/>
        </w:rPr>
        <w:t xml:space="preserve">due to unsafe working conditions and unfair </w:t>
      </w:r>
      <w:proofErr w:type="spellStart"/>
      <w:r w:rsidR="00A070B3" w:rsidRPr="00825698">
        <w:rPr>
          <w:sz w:val="24"/>
          <w:szCs w:val="24"/>
        </w:rPr>
        <w:t>labour</w:t>
      </w:r>
      <w:proofErr w:type="spellEnd"/>
      <w:r w:rsidR="00A070B3" w:rsidRPr="00825698">
        <w:rPr>
          <w:sz w:val="24"/>
          <w:szCs w:val="24"/>
        </w:rPr>
        <w:t xml:space="preserve"> practices</w:t>
      </w:r>
      <w:r w:rsidR="005D1DE4" w:rsidRPr="00825698">
        <w:rPr>
          <w:sz w:val="24"/>
          <w:szCs w:val="24"/>
        </w:rPr>
        <w:t xml:space="preserve"> in factories</w:t>
      </w:r>
      <w:r w:rsidR="00A070B3" w:rsidRPr="00825698">
        <w:rPr>
          <w:sz w:val="24"/>
          <w:szCs w:val="24"/>
        </w:rPr>
        <w:t xml:space="preserve">. </w:t>
      </w:r>
      <w:r w:rsidR="003A3820" w:rsidRPr="00825698">
        <w:rPr>
          <w:sz w:val="24"/>
          <w:szCs w:val="24"/>
        </w:rPr>
        <w:t xml:space="preserve">The Better Work Program, </w:t>
      </w:r>
      <w:r w:rsidR="002343EF" w:rsidRPr="00825698">
        <w:rPr>
          <w:sz w:val="24"/>
          <w:szCs w:val="24"/>
        </w:rPr>
        <w:t xml:space="preserve">a collaboration between the World Bank’s International </w:t>
      </w:r>
      <w:r w:rsidR="001F62FB" w:rsidRPr="00825698">
        <w:rPr>
          <w:sz w:val="24"/>
          <w:szCs w:val="24"/>
        </w:rPr>
        <w:t xml:space="preserve">Finance Corporation (IFC) and </w:t>
      </w:r>
      <w:r w:rsidR="00E37C1A" w:rsidRPr="00825698">
        <w:rPr>
          <w:sz w:val="24"/>
          <w:szCs w:val="24"/>
        </w:rPr>
        <w:t>the United Natio</w:t>
      </w:r>
      <w:r w:rsidR="00A36B5B" w:rsidRPr="00825698">
        <w:rPr>
          <w:sz w:val="24"/>
          <w:szCs w:val="24"/>
        </w:rPr>
        <w:t xml:space="preserve">n’s International Labour Organization (ILO) </w:t>
      </w:r>
      <w:r w:rsidR="00E17A37" w:rsidRPr="00825698">
        <w:rPr>
          <w:sz w:val="24"/>
          <w:szCs w:val="24"/>
        </w:rPr>
        <w:t xml:space="preserve">highlights </w:t>
      </w:r>
      <w:proofErr w:type="gramStart"/>
      <w:r w:rsidR="002B56A4" w:rsidRPr="00825698">
        <w:rPr>
          <w:sz w:val="24"/>
          <w:szCs w:val="24"/>
        </w:rPr>
        <w:t>a number of</w:t>
      </w:r>
      <w:proofErr w:type="gramEnd"/>
      <w:r w:rsidR="002B56A4" w:rsidRPr="00825698">
        <w:rPr>
          <w:sz w:val="24"/>
          <w:szCs w:val="24"/>
        </w:rPr>
        <w:t xml:space="preserve"> issues specifically </w:t>
      </w:r>
      <w:r w:rsidR="00B8085F" w:rsidRPr="00825698">
        <w:rPr>
          <w:sz w:val="24"/>
          <w:szCs w:val="24"/>
        </w:rPr>
        <w:t>related to gender</w:t>
      </w:r>
      <w:r w:rsidR="00441E1A" w:rsidRPr="00825698">
        <w:rPr>
          <w:sz w:val="24"/>
          <w:szCs w:val="24"/>
        </w:rPr>
        <w:t>.</w:t>
      </w:r>
      <w:r w:rsidR="00B8085F" w:rsidRPr="00825698">
        <w:rPr>
          <w:sz w:val="24"/>
          <w:szCs w:val="24"/>
        </w:rPr>
        <w:t xml:space="preserve"> </w:t>
      </w:r>
      <w:r w:rsidR="004850B8" w:rsidRPr="00825698">
        <w:rPr>
          <w:sz w:val="24"/>
          <w:szCs w:val="24"/>
        </w:rPr>
        <w:t xml:space="preserve">As well as the gender wage gap and </w:t>
      </w:r>
      <w:r w:rsidR="00B04B26" w:rsidRPr="00825698">
        <w:rPr>
          <w:sz w:val="24"/>
          <w:szCs w:val="24"/>
        </w:rPr>
        <w:t xml:space="preserve">the under-representation of women in supervisory roles, </w:t>
      </w:r>
      <w:r w:rsidR="005D7C29" w:rsidRPr="00825698">
        <w:rPr>
          <w:sz w:val="24"/>
          <w:szCs w:val="24"/>
        </w:rPr>
        <w:t xml:space="preserve">stereotypes regarding </w:t>
      </w:r>
      <w:r w:rsidR="00AE54ED" w:rsidRPr="00825698">
        <w:rPr>
          <w:sz w:val="24"/>
          <w:szCs w:val="24"/>
        </w:rPr>
        <w:t xml:space="preserve">men’s and women’s skills and attitudes </w:t>
      </w:r>
      <w:r w:rsidR="004B01A8" w:rsidRPr="00825698">
        <w:rPr>
          <w:sz w:val="24"/>
          <w:szCs w:val="24"/>
        </w:rPr>
        <w:t>often result in occupational segregation and gender-based discrimination upon recruitment.</w:t>
      </w:r>
      <w:r w:rsidR="00636922" w:rsidRPr="00825698">
        <w:rPr>
          <w:sz w:val="24"/>
          <w:szCs w:val="24"/>
        </w:rPr>
        <w:t xml:space="preserve"> This leads to </w:t>
      </w:r>
      <w:r w:rsidR="005B2EBF" w:rsidRPr="00825698">
        <w:rPr>
          <w:sz w:val="24"/>
          <w:szCs w:val="24"/>
        </w:rPr>
        <w:t xml:space="preserve">sexual harassment </w:t>
      </w:r>
      <w:r w:rsidR="00D562D9" w:rsidRPr="00825698">
        <w:rPr>
          <w:sz w:val="24"/>
          <w:szCs w:val="24"/>
        </w:rPr>
        <w:t>in factories, which is normalized due to a fear of repercussions.</w:t>
      </w:r>
      <w:r w:rsidR="001B5851" w:rsidRPr="00825698">
        <w:rPr>
          <w:sz w:val="24"/>
          <w:szCs w:val="24"/>
        </w:rPr>
        <w:t xml:space="preserve"> </w:t>
      </w:r>
      <w:r w:rsidR="0035287D" w:rsidRPr="00825698">
        <w:rPr>
          <w:sz w:val="24"/>
          <w:szCs w:val="24"/>
        </w:rPr>
        <w:t>Long working hours put extra strain on women</w:t>
      </w:r>
      <w:r w:rsidR="001B5851" w:rsidRPr="00825698">
        <w:rPr>
          <w:sz w:val="24"/>
          <w:szCs w:val="24"/>
        </w:rPr>
        <w:t xml:space="preserve">, who </w:t>
      </w:r>
      <w:r w:rsidR="0041338B" w:rsidRPr="00825698">
        <w:rPr>
          <w:sz w:val="24"/>
          <w:szCs w:val="24"/>
        </w:rPr>
        <w:t xml:space="preserve">have </w:t>
      </w:r>
      <w:r w:rsidR="00721A32" w:rsidRPr="00825698">
        <w:rPr>
          <w:sz w:val="24"/>
          <w:szCs w:val="24"/>
        </w:rPr>
        <w:t xml:space="preserve">the majority of </w:t>
      </w:r>
      <w:r w:rsidR="0041338B" w:rsidRPr="00825698">
        <w:rPr>
          <w:sz w:val="24"/>
          <w:szCs w:val="24"/>
        </w:rPr>
        <w:t xml:space="preserve">household and caregiving </w:t>
      </w:r>
      <w:r w:rsidR="00721A32" w:rsidRPr="00825698">
        <w:rPr>
          <w:sz w:val="24"/>
          <w:szCs w:val="24"/>
        </w:rPr>
        <w:t>responsibilities.</w:t>
      </w:r>
      <w:r w:rsidR="00F35FC8" w:rsidRPr="00825698">
        <w:rPr>
          <w:sz w:val="24"/>
          <w:szCs w:val="24"/>
        </w:rPr>
        <w:t xml:space="preserve"> In addition, </w:t>
      </w:r>
      <w:r w:rsidR="00DA4AD5" w:rsidRPr="00825698">
        <w:rPr>
          <w:sz w:val="24"/>
          <w:szCs w:val="24"/>
        </w:rPr>
        <w:t xml:space="preserve">pregnant </w:t>
      </w:r>
      <w:r w:rsidR="00287BDA" w:rsidRPr="00825698">
        <w:rPr>
          <w:sz w:val="24"/>
          <w:szCs w:val="24"/>
        </w:rPr>
        <w:t xml:space="preserve">women </w:t>
      </w:r>
      <w:r w:rsidR="00354DA6" w:rsidRPr="00825698">
        <w:rPr>
          <w:sz w:val="24"/>
          <w:szCs w:val="24"/>
        </w:rPr>
        <w:t xml:space="preserve">may have their salaries deducted for accessing </w:t>
      </w:r>
      <w:r w:rsidR="00EB66FF" w:rsidRPr="00825698">
        <w:rPr>
          <w:sz w:val="24"/>
          <w:szCs w:val="24"/>
        </w:rPr>
        <w:t xml:space="preserve">antenatal care and short-term contracts result in them </w:t>
      </w:r>
      <w:r w:rsidR="00F36753" w:rsidRPr="00825698">
        <w:rPr>
          <w:sz w:val="24"/>
          <w:szCs w:val="24"/>
        </w:rPr>
        <w:t xml:space="preserve">missing out on maternity leave </w:t>
      </w:r>
      <w:r w:rsidR="00F36753" w:rsidRPr="00F17C1B">
        <w:rPr>
          <w:sz w:val="24"/>
          <w:szCs w:val="24"/>
        </w:rPr>
        <w:t>benefits (</w:t>
      </w:r>
      <w:r w:rsidR="00F17C1B" w:rsidRPr="00F17C1B">
        <w:rPr>
          <w:rFonts w:cstheme="minorHAnsi"/>
          <w:color w:val="000000" w:themeColor="text1"/>
          <w:sz w:val="24"/>
          <w:szCs w:val="24"/>
        </w:rPr>
        <w:t>Janssen and Rossi</w:t>
      </w:r>
      <w:r w:rsidR="00F17C1B" w:rsidRPr="00F17C1B">
        <w:rPr>
          <w:rFonts w:cstheme="minorHAnsi"/>
          <w:color w:val="000000" w:themeColor="text1"/>
          <w:sz w:val="24"/>
          <w:szCs w:val="24"/>
        </w:rPr>
        <w:t>, 2018</w:t>
      </w:r>
      <w:r w:rsidR="00F36753" w:rsidRPr="00F17C1B">
        <w:rPr>
          <w:sz w:val="24"/>
          <w:szCs w:val="24"/>
        </w:rPr>
        <w:t>)</w:t>
      </w:r>
      <w:r w:rsidR="00F17C1B" w:rsidRPr="00F17C1B">
        <w:rPr>
          <w:sz w:val="24"/>
          <w:szCs w:val="24"/>
        </w:rPr>
        <w:t>.</w:t>
      </w:r>
      <w:r w:rsidR="00354DA6" w:rsidRPr="00825698">
        <w:rPr>
          <w:sz w:val="24"/>
          <w:szCs w:val="24"/>
        </w:rPr>
        <w:t xml:space="preserve"> </w:t>
      </w:r>
      <w:r w:rsidR="00F35FC8" w:rsidRPr="00825698">
        <w:rPr>
          <w:sz w:val="24"/>
          <w:szCs w:val="24"/>
        </w:rPr>
        <w:t xml:space="preserve"> </w:t>
      </w:r>
      <w:r w:rsidR="00721A32" w:rsidRPr="00825698">
        <w:rPr>
          <w:sz w:val="24"/>
          <w:szCs w:val="24"/>
        </w:rPr>
        <w:t xml:space="preserve"> </w:t>
      </w:r>
    </w:p>
    <w:p w14:paraId="205EFE9B" w14:textId="4FEA66B4" w:rsidR="00EF026F" w:rsidRPr="00825698" w:rsidRDefault="008A12D9" w:rsidP="00832BDD">
      <w:pPr>
        <w:spacing w:after="360" w:line="360" w:lineRule="auto"/>
        <w:rPr>
          <w:b/>
          <w:sz w:val="24"/>
          <w:szCs w:val="24"/>
        </w:rPr>
      </w:pPr>
      <w:r w:rsidRPr="00825698">
        <w:rPr>
          <w:b/>
          <w:sz w:val="24"/>
          <w:szCs w:val="24"/>
        </w:rPr>
        <w:t xml:space="preserve">Business case for </w:t>
      </w:r>
      <w:r w:rsidR="005B4BD7" w:rsidRPr="00825698">
        <w:rPr>
          <w:b/>
          <w:sz w:val="24"/>
          <w:szCs w:val="24"/>
        </w:rPr>
        <w:t>gender equality and women’s empowerment in supply chains</w:t>
      </w:r>
    </w:p>
    <w:p w14:paraId="6E72ED84" w14:textId="21B40FD1" w:rsidR="005B4BD7" w:rsidRPr="00825698" w:rsidRDefault="00440C12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“</w:t>
      </w:r>
      <w:r w:rsidRPr="00825698">
        <w:rPr>
          <w:i/>
          <w:sz w:val="24"/>
          <w:szCs w:val="24"/>
        </w:rPr>
        <w:t>You whore</w:t>
      </w:r>
      <w:r w:rsidR="00B84E5E" w:rsidRPr="00825698">
        <w:rPr>
          <w:i/>
          <w:sz w:val="24"/>
          <w:szCs w:val="24"/>
        </w:rPr>
        <w:t>, your caste people should be kept where the slippers are kept</w:t>
      </w:r>
      <w:r w:rsidR="00B84E5E" w:rsidRPr="00825698">
        <w:rPr>
          <w:sz w:val="24"/>
          <w:szCs w:val="24"/>
        </w:rPr>
        <w:t xml:space="preserve">”. </w:t>
      </w:r>
    </w:p>
    <w:p w14:paraId="04024F13" w14:textId="21075D4C" w:rsidR="00B163E4" w:rsidRPr="005F2C6F" w:rsidRDefault="00BD4E2F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This </w:t>
      </w:r>
      <w:r w:rsidR="00E749DE" w:rsidRPr="00825698">
        <w:rPr>
          <w:sz w:val="24"/>
          <w:szCs w:val="24"/>
        </w:rPr>
        <w:t xml:space="preserve">insult, </w:t>
      </w:r>
      <w:r w:rsidR="0013362C" w:rsidRPr="00825698">
        <w:rPr>
          <w:sz w:val="24"/>
          <w:szCs w:val="24"/>
        </w:rPr>
        <w:t xml:space="preserve">leveled at </w:t>
      </w:r>
      <w:r w:rsidR="001D325F" w:rsidRPr="00825698">
        <w:rPr>
          <w:sz w:val="24"/>
          <w:szCs w:val="24"/>
        </w:rPr>
        <w:t>a female tailor</w:t>
      </w:r>
      <w:r w:rsidR="00B96A5E" w:rsidRPr="00825698">
        <w:rPr>
          <w:sz w:val="24"/>
          <w:szCs w:val="24"/>
        </w:rPr>
        <w:t xml:space="preserve"> in India </w:t>
      </w:r>
      <w:r w:rsidR="00CD4A38" w:rsidRPr="00825698">
        <w:rPr>
          <w:sz w:val="24"/>
          <w:szCs w:val="24"/>
        </w:rPr>
        <w:t xml:space="preserve">by her supervisor after </w:t>
      </w:r>
      <w:r w:rsidR="007D72F7" w:rsidRPr="00825698">
        <w:rPr>
          <w:sz w:val="24"/>
          <w:szCs w:val="24"/>
        </w:rPr>
        <w:t xml:space="preserve">he grabbed her by the hair and punched her, will always be </w:t>
      </w:r>
      <w:r w:rsidR="00F155D2" w:rsidRPr="00825698">
        <w:rPr>
          <w:sz w:val="24"/>
          <w:szCs w:val="24"/>
        </w:rPr>
        <w:t>linked</w:t>
      </w:r>
      <w:r w:rsidR="007D72F7" w:rsidRPr="00825698">
        <w:rPr>
          <w:sz w:val="24"/>
          <w:szCs w:val="24"/>
        </w:rPr>
        <w:t xml:space="preserve"> with </w:t>
      </w:r>
      <w:r w:rsidR="00884FFD" w:rsidRPr="00825698">
        <w:rPr>
          <w:sz w:val="24"/>
          <w:szCs w:val="24"/>
        </w:rPr>
        <w:t xml:space="preserve">clothing brand H&amp;M. </w:t>
      </w:r>
      <w:r w:rsidR="002D03B5" w:rsidRPr="00825698">
        <w:rPr>
          <w:sz w:val="24"/>
          <w:szCs w:val="24"/>
        </w:rPr>
        <w:t>The incident was recorded in</w:t>
      </w:r>
      <w:r w:rsidR="003A6F90" w:rsidRPr="00825698">
        <w:rPr>
          <w:sz w:val="24"/>
          <w:szCs w:val="24"/>
        </w:rPr>
        <w:t xml:space="preserve"> a</w:t>
      </w:r>
      <w:r w:rsidR="002D03B5" w:rsidRPr="00825698">
        <w:rPr>
          <w:sz w:val="24"/>
          <w:szCs w:val="24"/>
        </w:rPr>
        <w:t xml:space="preserve"> report </w:t>
      </w:r>
      <w:r w:rsidR="00C7104C" w:rsidRPr="00825698">
        <w:rPr>
          <w:sz w:val="24"/>
          <w:szCs w:val="24"/>
        </w:rPr>
        <w:t>by Global Labour Justice</w:t>
      </w:r>
      <w:r w:rsidR="009C285F" w:rsidRPr="00825698">
        <w:rPr>
          <w:sz w:val="24"/>
          <w:szCs w:val="24"/>
        </w:rPr>
        <w:t xml:space="preserve"> (GLJ)</w:t>
      </w:r>
      <w:r w:rsidR="002B30B5" w:rsidRPr="00825698">
        <w:rPr>
          <w:sz w:val="24"/>
          <w:szCs w:val="24"/>
        </w:rPr>
        <w:t xml:space="preserve"> (</w:t>
      </w:r>
      <w:proofErr w:type="spellStart"/>
      <w:r w:rsidR="00FC40FB">
        <w:rPr>
          <w:sz w:val="24"/>
          <w:szCs w:val="24"/>
        </w:rPr>
        <w:t>Hodal</w:t>
      </w:r>
      <w:proofErr w:type="spellEnd"/>
      <w:r w:rsidR="00FC40FB">
        <w:rPr>
          <w:sz w:val="24"/>
          <w:szCs w:val="24"/>
        </w:rPr>
        <w:t>, 2018</w:t>
      </w:r>
      <w:r w:rsidR="002B30B5" w:rsidRPr="00825698">
        <w:rPr>
          <w:sz w:val="24"/>
          <w:szCs w:val="24"/>
        </w:rPr>
        <w:t>)</w:t>
      </w:r>
      <w:r w:rsidR="003A6F90" w:rsidRPr="00825698">
        <w:rPr>
          <w:sz w:val="24"/>
          <w:szCs w:val="24"/>
        </w:rPr>
        <w:t xml:space="preserve"> and subsequently picked up by the press</w:t>
      </w:r>
      <w:r w:rsidR="00FB6AD0" w:rsidRPr="00825698">
        <w:rPr>
          <w:sz w:val="24"/>
          <w:szCs w:val="24"/>
        </w:rPr>
        <w:t xml:space="preserve"> </w:t>
      </w:r>
      <w:r w:rsidR="006C209C" w:rsidRPr="00825698">
        <w:rPr>
          <w:sz w:val="24"/>
          <w:szCs w:val="24"/>
        </w:rPr>
        <w:t>and social media</w:t>
      </w:r>
      <w:r w:rsidR="0026659D" w:rsidRPr="00825698">
        <w:rPr>
          <w:sz w:val="24"/>
          <w:szCs w:val="24"/>
        </w:rPr>
        <w:t xml:space="preserve">, resulting in an online petition </w:t>
      </w:r>
      <w:r w:rsidR="00891EBE" w:rsidRPr="00825698">
        <w:rPr>
          <w:sz w:val="24"/>
          <w:szCs w:val="24"/>
        </w:rPr>
        <w:t>signed by almost 55,000 people, demanding that H&amp;M protect their workers</w:t>
      </w:r>
      <w:r w:rsidR="00E66A75" w:rsidRPr="00825698">
        <w:rPr>
          <w:sz w:val="24"/>
          <w:szCs w:val="24"/>
        </w:rPr>
        <w:t xml:space="preserve"> (</w:t>
      </w:r>
      <w:proofErr w:type="spellStart"/>
      <w:r w:rsidR="00921C28">
        <w:rPr>
          <w:sz w:val="24"/>
          <w:szCs w:val="24"/>
        </w:rPr>
        <w:t>Weitzen</w:t>
      </w:r>
      <w:proofErr w:type="spellEnd"/>
      <w:r w:rsidR="00921C28">
        <w:rPr>
          <w:sz w:val="24"/>
          <w:szCs w:val="24"/>
        </w:rPr>
        <w:t>, 2019</w:t>
      </w:r>
      <w:r w:rsidR="00E66A75" w:rsidRPr="00825698">
        <w:rPr>
          <w:sz w:val="24"/>
          <w:szCs w:val="24"/>
        </w:rPr>
        <w:t>)</w:t>
      </w:r>
      <w:r w:rsidR="00891EBE" w:rsidRPr="00825698">
        <w:rPr>
          <w:sz w:val="24"/>
          <w:szCs w:val="24"/>
        </w:rPr>
        <w:t>.</w:t>
      </w:r>
      <w:r w:rsidR="00AD23F0" w:rsidRPr="00825698">
        <w:rPr>
          <w:sz w:val="24"/>
          <w:szCs w:val="24"/>
        </w:rPr>
        <w:t xml:space="preserve"> </w:t>
      </w:r>
      <w:r w:rsidR="00A57C2D" w:rsidRPr="00825698">
        <w:rPr>
          <w:sz w:val="24"/>
          <w:szCs w:val="24"/>
        </w:rPr>
        <w:t>H</w:t>
      </w:r>
      <w:r w:rsidR="00244B40" w:rsidRPr="00825698">
        <w:rPr>
          <w:sz w:val="24"/>
          <w:szCs w:val="24"/>
        </w:rPr>
        <w:t>&amp;</w:t>
      </w:r>
      <w:r w:rsidR="00A57C2D" w:rsidRPr="00825698">
        <w:rPr>
          <w:sz w:val="24"/>
          <w:szCs w:val="24"/>
        </w:rPr>
        <w:t xml:space="preserve">M aren’t the only brand to </w:t>
      </w:r>
      <w:r w:rsidR="00244B40" w:rsidRPr="00825698">
        <w:rPr>
          <w:sz w:val="24"/>
          <w:szCs w:val="24"/>
        </w:rPr>
        <w:t xml:space="preserve">have these types of issue </w:t>
      </w:r>
      <w:r w:rsidR="00645D25" w:rsidRPr="00825698">
        <w:rPr>
          <w:sz w:val="24"/>
          <w:szCs w:val="24"/>
        </w:rPr>
        <w:t xml:space="preserve">in their supply chain. The </w:t>
      </w:r>
      <w:r w:rsidR="009C285F" w:rsidRPr="00825698">
        <w:rPr>
          <w:sz w:val="24"/>
          <w:szCs w:val="24"/>
        </w:rPr>
        <w:t>GLJ</w:t>
      </w:r>
      <w:r w:rsidR="00CC49CD" w:rsidRPr="00825698">
        <w:rPr>
          <w:sz w:val="24"/>
          <w:szCs w:val="24"/>
        </w:rPr>
        <w:t xml:space="preserve"> </w:t>
      </w:r>
      <w:r w:rsidR="00645D25" w:rsidRPr="00825698">
        <w:rPr>
          <w:sz w:val="24"/>
          <w:szCs w:val="24"/>
        </w:rPr>
        <w:t xml:space="preserve">website details multiple </w:t>
      </w:r>
      <w:r w:rsidR="00495211" w:rsidRPr="00825698">
        <w:rPr>
          <w:sz w:val="24"/>
          <w:szCs w:val="24"/>
        </w:rPr>
        <w:t xml:space="preserve">instances of </w:t>
      </w:r>
      <w:r w:rsidR="00753347" w:rsidRPr="00825698">
        <w:rPr>
          <w:sz w:val="24"/>
          <w:szCs w:val="24"/>
        </w:rPr>
        <w:t xml:space="preserve">alleged </w:t>
      </w:r>
      <w:r w:rsidR="00495211" w:rsidRPr="00825698">
        <w:rPr>
          <w:sz w:val="24"/>
          <w:szCs w:val="24"/>
        </w:rPr>
        <w:t xml:space="preserve">discrimination and violence against women in factories supplying to brands including </w:t>
      </w:r>
      <w:r w:rsidR="00C51E98" w:rsidRPr="00825698">
        <w:rPr>
          <w:sz w:val="24"/>
          <w:szCs w:val="24"/>
        </w:rPr>
        <w:t xml:space="preserve">Target, Old Navy, Adidas, Nike </w:t>
      </w:r>
      <w:r w:rsidR="008B175C" w:rsidRPr="00825698">
        <w:rPr>
          <w:sz w:val="24"/>
          <w:szCs w:val="24"/>
        </w:rPr>
        <w:t>and Polo</w:t>
      </w:r>
      <w:r w:rsidR="009F0A08" w:rsidRPr="00825698">
        <w:rPr>
          <w:sz w:val="24"/>
          <w:szCs w:val="24"/>
        </w:rPr>
        <w:t xml:space="preserve"> (</w:t>
      </w:r>
      <w:r w:rsidR="00771B86">
        <w:rPr>
          <w:sz w:val="24"/>
          <w:szCs w:val="24"/>
        </w:rPr>
        <w:t>Global Labor Justice, 2019</w:t>
      </w:r>
      <w:r w:rsidR="009F0A08" w:rsidRPr="00825698">
        <w:rPr>
          <w:sz w:val="24"/>
          <w:szCs w:val="24"/>
        </w:rPr>
        <w:t>)</w:t>
      </w:r>
      <w:r w:rsidR="008B175C" w:rsidRPr="00825698">
        <w:rPr>
          <w:sz w:val="24"/>
          <w:szCs w:val="24"/>
        </w:rPr>
        <w:t xml:space="preserve">. </w:t>
      </w:r>
      <w:r w:rsidR="009F0A08" w:rsidRPr="00825698">
        <w:rPr>
          <w:sz w:val="24"/>
          <w:szCs w:val="24"/>
        </w:rPr>
        <w:t>Last month</w:t>
      </w:r>
      <w:r w:rsidR="005529F9" w:rsidRPr="00825698">
        <w:rPr>
          <w:sz w:val="24"/>
          <w:szCs w:val="24"/>
        </w:rPr>
        <w:t>,</w:t>
      </w:r>
      <w:r w:rsidR="000F72BD" w:rsidRPr="00825698">
        <w:rPr>
          <w:sz w:val="24"/>
          <w:szCs w:val="24"/>
        </w:rPr>
        <w:t xml:space="preserve"> </w:t>
      </w:r>
      <w:r w:rsidR="008A2AD3" w:rsidRPr="00825698">
        <w:rPr>
          <w:sz w:val="24"/>
          <w:szCs w:val="24"/>
        </w:rPr>
        <w:t xml:space="preserve">The Guardian published an article </w:t>
      </w:r>
      <w:r w:rsidR="007D1AA5" w:rsidRPr="00825698">
        <w:rPr>
          <w:sz w:val="24"/>
          <w:szCs w:val="24"/>
        </w:rPr>
        <w:t xml:space="preserve">detailing human rights abuses </w:t>
      </w:r>
      <w:r w:rsidR="004A4A3B" w:rsidRPr="00825698">
        <w:rPr>
          <w:sz w:val="24"/>
          <w:szCs w:val="24"/>
        </w:rPr>
        <w:t xml:space="preserve">against young female employees </w:t>
      </w:r>
      <w:r w:rsidR="007D1AA5" w:rsidRPr="00825698">
        <w:rPr>
          <w:sz w:val="24"/>
          <w:szCs w:val="24"/>
        </w:rPr>
        <w:t>at a factory in Ba</w:t>
      </w:r>
      <w:r w:rsidR="004A4A3B" w:rsidRPr="00825698">
        <w:rPr>
          <w:sz w:val="24"/>
          <w:szCs w:val="24"/>
        </w:rPr>
        <w:t>n</w:t>
      </w:r>
      <w:r w:rsidR="007D1AA5" w:rsidRPr="00825698">
        <w:rPr>
          <w:sz w:val="24"/>
          <w:szCs w:val="24"/>
        </w:rPr>
        <w:t>gladesh</w:t>
      </w:r>
      <w:r w:rsidR="004A4A3B" w:rsidRPr="00825698">
        <w:rPr>
          <w:sz w:val="24"/>
          <w:szCs w:val="24"/>
        </w:rPr>
        <w:t xml:space="preserve"> that produces clothing for Lululemon. </w:t>
      </w:r>
      <w:r w:rsidR="00267934" w:rsidRPr="00825698">
        <w:rPr>
          <w:sz w:val="24"/>
          <w:szCs w:val="24"/>
        </w:rPr>
        <w:t>Women at the factor</w:t>
      </w:r>
      <w:r w:rsidR="00D4444D" w:rsidRPr="00825698">
        <w:rPr>
          <w:sz w:val="24"/>
          <w:szCs w:val="24"/>
        </w:rPr>
        <w:t>y</w:t>
      </w:r>
      <w:r w:rsidR="00267934" w:rsidRPr="00825698">
        <w:rPr>
          <w:sz w:val="24"/>
          <w:szCs w:val="24"/>
        </w:rPr>
        <w:t xml:space="preserve"> allegedly </w:t>
      </w:r>
      <w:r w:rsidR="00581DDB" w:rsidRPr="00825698">
        <w:rPr>
          <w:sz w:val="24"/>
          <w:szCs w:val="24"/>
        </w:rPr>
        <w:t xml:space="preserve">face regular humiliation, being called “whores” and “sluts” by their </w:t>
      </w:r>
      <w:r w:rsidR="00E22A0B" w:rsidRPr="00825698">
        <w:rPr>
          <w:sz w:val="24"/>
          <w:szCs w:val="24"/>
        </w:rPr>
        <w:t>managers</w:t>
      </w:r>
      <w:r w:rsidR="005A14DB" w:rsidRPr="00825698">
        <w:rPr>
          <w:sz w:val="24"/>
          <w:szCs w:val="24"/>
        </w:rPr>
        <w:t>, and physical violence</w:t>
      </w:r>
      <w:r w:rsidR="002B36B5" w:rsidRPr="00825698">
        <w:rPr>
          <w:sz w:val="24"/>
          <w:szCs w:val="24"/>
        </w:rPr>
        <w:t xml:space="preserve"> </w:t>
      </w:r>
      <w:r w:rsidR="002B36B5" w:rsidRPr="005F2C6F">
        <w:rPr>
          <w:sz w:val="24"/>
          <w:szCs w:val="24"/>
        </w:rPr>
        <w:t>(</w:t>
      </w:r>
      <w:r w:rsidR="005F2C6F" w:rsidRPr="005F2C6F">
        <w:rPr>
          <w:rFonts w:cstheme="minorHAnsi"/>
          <w:color w:val="000000" w:themeColor="text1"/>
          <w:sz w:val="24"/>
          <w:szCs w:val="24"/>
        </w:rPr>
        <w:t>Marsh</w:t>
      </w:r>
      <w:r w:rsidR="005F2C6F" w:rsidRPr="005F2C6F">
        <w:rPr>
          <w:rFonts w:cstheme="minorHAnsi"/>
          <w:color w:val="000000" w:themeColor="text1"/>
          <w:sz w:val="24"/>
          <w:szCs w:val="24"/>
        </w:rPr>
        <w:t xml:space="preserve"> </w:t>
      </w:r>
      <w:r w:rsidR="005F2C6F" w:rsidRPr="005F2C6F">
        <w:rPr>
          <w:rFonts w:cstheme="minorHAnsi"/>
          <w:color w:val="000000" w:themeColor="text1"/>
          <w:sz w:val="24"/>
          <w:szCs w:val="24"/>
        </w:rPr>
        <w:t>and Ahmed</w:t>
      </w:r>
      <w:r w:rsidR="005F2C6F">
        <w:rPr>
          <w:rFonts w:cstheme="minorHAnsi"/>
          <w:color w:val="000000" w:themeColor="text1"/>
          <w:sz w:val="24"/>
          <w:szCs w:val="24"/>
        </w:rPr>
        <w:t>, 2019</w:t>
      </w:r>
      <w:r w:rsidR="002B36B5" w:rsidRPr="005F2C6F">
        <w:rPr>
          <w:sz w:val="24"/>
          <w:szCs w:val="24"/>
        </w:rPr>
        <w:t>)</w:t>
      </w:r>
      <w:r w:rsidR="005A14DB" w:rsidRPr="005F2C6F">
        <w:rPr>
          <w:sz w:val="24"/>
          <w:szCs w:val="24"/>
        </w:rPr>
        <w:t>.</w:t>
      </w:r>
      <w:r w:rsidR="00D4444D" w:rsidRPr="005F2C6F">
        <w:rPr>
          <w:sz w:val="24"/>
          <w:szCs w:val="24"/>
        </w:rPr>
        <w:t xml:space="preserve"> </w:t>
      </w:r>
    </w:p>
    <w:p w14:paraId="250DEE13" w14:textId="77777777" w:rsidR="0031558F" w:rsidRDefault="00A24C42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This type of </w:t>
      </w:r>
      <w:r w:rsidR="00FC529D">
        <w:rPr>
          <w:sz w:val="24"/>
          <w:szCs w:val="24"/>
        </w:rPr>
        <w:t xml:space="preserve">negative </w:t>
      </w:r>
      <w:r w:rsidRPr="00825698">
        <w:rPr>
          <w:sz w:val="24"/>
          <w:szCs w:val="24"/>
        </w:rPr>
        <w:t xml:space="preserve">publicity pushes businesses to </w:t>
      </w:r>
      <w:proofErr w:type="gramStart"/>
      <w:r w:rsidRPr="00825698">
        <w:rPr>
          <w:sz w:val="24"/>
          <w:szCs w:val="24"/>
        </w:rPr>
        <w:t>take action</w:t>
      </w:r>
      <w:proofErr w:type="gramEnd"/>
      <w:r w:rsidRPr="00825698">
        <w:rPr>
          <w:sz w:val="24"/>
          <w:szCs w:val="24"/>
        </w:rPr>
        <w:t xml:space="preserve">. </w:t>
      </w:r>
      <w:r w:rsidR="002E6B97" w:rsidRPr="00825698">
        <w:rPr>
          <w:sz w:val="24"/>
          <w:szCs w:val="24"/>
        </w:rPr>
        <w:t xml:space="preserve">The mitigation of reputational risk </w:t>
      </w:r>
      <w:r w:rsidR="00916998" w:rsidRPr="00825698">
        <w:rPr>
          <w:sz w:val="24"/>
          <w:szCs w:val="24"/>
        </w:rPr>
        <w:t xml:space="preserve">has become one of the key drivers in companies adopting sustainable practices. </w:t>
      </w:r>
      <w:r w:rsidR="003A1DAF" w:rsidRPr="00825698">
        <w:rPr>
          <w:sz w:val="24"/>
          <w:szCs w:val="24"/>
        </w:rPr>
        <w:t>Customer</w:t>
      </w:r>
      <w:r w:rsidR="00C343E3" w:rsidRPr="00825698">
        <w:rPr>
          <w:sz w:val="24"/>
          <w:szCs w:val="24"/>
        </w:rPr>
        <w:t xml:space="preserve">s and consumers desire transparency and </w:t>
      </w:r>
      <w:r w:rsidR="00507E11" w:rsidRPr="00825698">
        <w:rPr>
          <w:sz w:val="24"/>
          <w:szCs w:val="24"/>
        </w:rPr>
        <w:t xml:space="preserve">a “we didn’t know” response to </w:t>
      </w:r>
      <w:r w:rsidR="000B0358" w:rsidRPr="00825698">
        <w:rPr>
          <w:sz w:val="24"/>
          <w:szCs w:val="24"/>
        </w:rPr>
        <w:t>human rights infractions</w:t>
      </w:r>
      <w:r w:rsidR="00993FD9" w:rsidRPr="00825698">
        <w:rPr>
          <w:sz w:val="24"/>
          <w:szCs w:val="24"/>
        </w:rPr>
        <w:t>, s</w:t>
      </w:r>
      <w:r w:rsidR="00160ED6" w:rsidRPr="00825698">
        <w:rPr>
          <w:sz w:val="24"/>
          <w:szCs w:val="24"/>
        </w:rPr>
        <w:t>uch</w:t>
      </w:r>
      <w:r w:rsidR="00993FD9" w:rsidRPr="00825698">
        <w:rPr>
          <w:sz w:val="24"/>
          <w:szCs w:val="24"/>
        </w:rPr>
        <w:t xml:space="preserve"> as</w:t>
      </w:r>
      <w:r w:rsidR="00CC49CD" w:rsidRPr="00825698">
        <w:rPr>
          <w:sz w:val="24"/>
          <w:szCs w:val="24"/>
        </w:rPr>
        <w:t xml:space="preserve"> </w:t>
      </w:r>
      <w:r w:rsidR="003D3486" w:rsidRPr="00825698">
        <w:rPr>
          <w:sz w:val="24"/>
          <w:szCs w:val="24"/>
        </w:rPr>
        <w:t xml:space="preserve">those </w:t>
      </w:r>
      <w:r w:rsidR="00CC49CD" w:rsidRPr="00825698">
        <w:rPr>
          <w:sz w:val="24"/>
          <w:szCs w:val="24"/>
        </w:rPr>
        <w:t>highlighted by</w:t>
      </w:r>
      <w:r w:rsidR="003D3486" w:rsidRPr="00825698">
        <w:rPr>
          <w:sz w:val="24"/>
          <w:szCs w:val="24"/>
        </w:rPr>
        <w:t xml:space="preserve"> GLJ</w:t>
      </w:r>
      <w:r w:rsidR="00993FD9" w:rsidRPr="00825698">
        <w:rPr>
          <w:sz w:val="24"/>
          <w:szCs w:val="24"/>
        </w:rPr>
        <w:t xml:space="preserve"> </w:t>
      </w:r>
      <w:r w:rsidR="006A26A7" w:rsidRPr="00825698">
        <w:rPr>
          <w:sz w:val="24"/>
          <w:szCs w:val="24"/>
        </w:rPr>
        <w:t>in</w:t>
      </w:r>
      <w:r w:rsidR="00A95AF0" w:rsidRPr="00825698">
        <w:rPr>
          <w:sz w:val="24"/>
          <w:szCs w:val="24"/>
        </w:rPr>
        <w:t xml:space="preserve"> garment</w:t>
      </w:r>
      <w:r w:rsidR="006A26A7" w:rsidRPr="00825698">
        <w:rPr>
          <w:sz w:val="24"/>
          <w:szCs w:val="24"/>
        </w:rPr>
        <w:t xml:space="preserve"> supply chains</w:t>
      </w:r>
      <w:r w:rsidR="00160ED6" w:rsidRPr="00825698">
        <w:rPr>
          <w:sz w:val="24"/>
          <w:szCs w:val="24"/>
        </w:rPr>
        <w:t>,</w:t>
      </w:r>
      <w:r w:rsidR="000B0358" w:rsidRPr="00825698">
        <w:rPr>
          <w:sz w:val="24"/>
          <w:szCs w:val="24"/>
        </w:rPr>
        <w:t xml:space="preserve"> is no longer tolerate</w:t>
      </w:r>
      <w:r w:rsidR="006451F8" w:rsidRPr="00825698">
        <w:rPr>
          <w:sz w:val="24"/>
          <w:szCs w:val="24"/>
        </w:rPr>
        <w:t xml:space="preserve">d. </w:t>
      </w:r>
      <w:r w:rsidR="00A95AF0" w:rsidRPr="00825698">
        <w:rPr>
          <w:sz w:val="24"/>
          <w:szCs w:val="24"/>
        </w:rPr>
        <w:t xml:space="preserve">The advent of social </w:t>
      </w:r>
      <w:r w:rsidR="001A10D5" w:rsidRPr="00825698">
        <w:rPr>
          <w:sz w:val="24"/>
          <w:szCs w:val="24"/>
        </w:rPr>
        <w:t xml:space="preserve">media has resulted in </w:t>
      </w:r>
      <w:r w:rsidR="00085E77" w:rsidRPr="00825698">
        <w:rPr>
          <w:sz w:val="24"/>
          <w:szCs w:val="24"/>
        </w:rPr>
        <w:t>high speed dissemination o</w:t>
      </w:r>
      <w:r w:rsidR="00864EB2" w:rsidRPr="00825698">
        <w:rPr>
          <w:sz w:val="24"/>
          <w:szCs w:val="24"/>
        </w:rPr>
        <w:t xml:space="preserve">f information that could, rightly or wrongly, </w:t>
      </w:r>
      <w:r w:rsidR="00160ED6" w:rsidRPr="00825698">
        <w:rPr>
          <w:sz w:val="24"/>
          <w:szCs w:val="24"/>
        </w:rPr>
        <w:t xml:space="preserve">negatively affect a brand. </w:t>
      </w:r>
      <w:r w:rsidR="0011215A" w:rsidRPr="00825698">
        <w:rPr>
          <w:sz w:val="24"/>
          <w:szCs w:val="24"/>
        </w:rPr>
        <w:t>Corporations</w:t>
      </w:r>
      <w:r w:rsidR="00FC5F83" w:rsidRPr="00825698">
        <w:rPr>
          <w:sz w:val="24"/>
          <w:szCs w:val="24"/>
        </w:rPr>
        <w:t xml:space="preserve"> are a</w:t>
      </w:r>
      <w:r w:rsidR="0011215A" w:rsidRPr="00825698">
        <w:rPr>
          <w:sz w:val="24"/>
          <w:szCs w:val="24"/>
        </w:rPr>
        <w:t>l</w:t>
      </w:r>
      <w:r w:rsidR="00FC5F83" w:rsidRPr="00825698">
        <w:rPr>
          <w:sz w:val="24"/>
          <w:szCs w:val="24"/>
        </w:rPr>
        <w:t xml:space="preserve">so </w:t>
      </w:r>
      <w:r w:rsidR="00A559A2" w:rsidRPr="00825698">
        <w:rPr>
          <w:sz w:val="24"/>
          <w:szCs w:val="24"/>
        </w:rPr>
        <w:t>susceptible to</w:t>
      </w:r>
      <w:r w:rsidR="00FC5F83" w:rsidRPr="00825698">
        <w:rPr>
          <w:sz w:val="24"/>
          <w:szCs w:val="24"/>
        </w:rPr>
        <w:t xml:space="preserve"> </w:t>
      </w:r>
      <w:r w:rsidR="0011215A" w:rsidRPr="00825698">
        <w:rPr>
          <w:sz w:val="24"/>
          <w:szCs w:val="24"/>
        </w:rPr>
        <w:t xml:space="preserve">activist groups leveraging reputational risk </w:t>
      </w:r>
      <w:r w:rsidR="003F1AAD" w:rsidRPr="00825698">
        <w:rPr>
          <w:sz w:val="24"/>
          <w:szCs w:val="24"/>
        </w:rPr>
        <w:t xml:space="preserve">to influence </w:t>
      </w:r>
      <w:r w:rsidR="005355AF" w:rsidRPr="00825698">
        <w:rPr>
          <w:sz w:val="24"/>
          <w:szCs w:val="24"/>
        </w:rPr>
        <w:t>their sustainability practices (</w:t>
      </w:r>
      <w:r w:rsidR="002007FB">
        <w:rPr>
          <w:sz w:val="24"/>
          <w:szCs w:val="24"/>
        </w:rPr>
        <w:t>Wright, 2016</w:t>
      </w:r>
      <w:r w:rsidR="005355AF" w:rsidRPr="00825698">
        <w:rPr>
          <w:sz w:val="24"/>
          <w:szCs w:val="24"/>
        </w:rPr>
        <w:t>)</w:t>
      </w:r>
      <w:r w:rsidR="0031558F">
        <w:rPr>
          <w:sz w:val="24"/>
          <w:szCs w:val="24"/>
        </w:rPr>
        <w:t>.</w:t>
      </w:r>
      <w:r w:rsidR="002124BC" w:rsidRPr="00825698">
        <w:rPr>
          <w:sz w:val="24"/>
          <w:szCs w:val="24"/>
        </w:rPr>
        <w:t xml:space="preserve"> </w:t>
      </w:r>
    </w:p>
    <w:p w14:paraId="1FBCA382" w14:textId="349B6CAD" w:rsidR="00D12B33" w:rsidRPr="00825698" w:rsidRDefault="002124BC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Public scandals a</w:t>
      </w:r>
      <w:r w:rsidR="0046287D" w:rsidRPr="00825698">
        <w:rPr>
          <w:sz w:val="24"/>
          <w:szCs w:val="24"/>
        </w:rPr>
        <w:t xml:space="preserve">re </w:t>
      </w:r>
      <w:r w:rsidR="00DF2854" w:rsidRPr="00825698">
        <w:rPr>
          <w:sz w:val="24"/>
          <w:szCs w:val="24"/>
        </w:rPr>
        <w:t>undoubtedly</w:t>
      </w:r>
      <w:r w:rsidR="0046287D" w:rsidRPr="00825698">
        <w:rPr>
          <w:sz w:val="24"/>
          <w:szCs w:val="24"/>
        </w:rPr>
        <w:t xml:space="preserve"> the quickest way to unit</w:t>
      </w:r>
      <w:r w:rsidR="00584B32" w:rsidRPr="00825698">
        <w:rPr>
          <w:sz w:val="24"/>
          <w:szCs w:val="24"/>
        </w:rPr>
        <w:t>e</w:t>
      </w:r>
      <w:r w:rsidR="0046287D" w:rsidRPr="00825698">
        <w:rPr>
          <w:sz w:val="24"/>
          <w:szCs w:val="24"/>
        </w:rPr>
        <w:t xml:space="preserve"> an industry in addressing supply chain issues,</w:t>
      </w:r>
      <w:r w:rsidR="00584B32" w:rsidRPr="00825698">
        <w:rPr>
          <w:sz w:val="24"/>
          <w:szCs w:val="24"/>
        </w:rPr>
        <w:t xml:space="preserve"> </w:t>
      </w:r>
      <w:r w:rsidR="00997E88" w:rsidRPr="00825698">
        <w:rPr>
          <w:sz w:val="24"/>
          <w:szCs w:val="24"/>
        </w:rPr>
        <w:t>but once the backlash has quietened</w:t>
      </w:r>
      <w:r w:rsidR="009877A3" w:rsidRPr="00825698">
        <w:rPr>
          <w:sz w:val="24"/>
          <w:szCs w:val="24"/>
        </w:rPr>
        <w:t xml:space="preserve">, it does not </w:t>
      </w:r>
      <w:r w:rsidR="00671334" w:rsidRPr="00825698">
        <w:rPr>
          <w:sz w:val="24"/>
          <w:szCs w:val="24"/>
        </w:rPr>
        <w:t>guarantee</w:t>
      </w:r>
      <w:r w:rsidR="009877A3" w:rsidRPr="00825698">
        <w:rPr>
          <w:sz w:val="24"/>
          <w:szCs w:val="24"/>
        </w:rPr>
        <w:t xml:space="preserve"> th</w:t>
      </w:r>
      <w:r w:rsidR="00671334" w:rsidRPr="00825698">
        <w:rPr>
          <w:sz w:val="24"/>
          <w:szCs w:val="24"/>
        </w:rPr>
        <w:t xml:space="preserve">at a </w:t>
      </w:r>
      <w:r w:rsidR="00A94D6D" w:rsidRPr="00825698">
        <w:rPr>
          <w:sz w:val="24"/>
          <w:szCs w:val="24"/>
        </w:rPr>
        <w:t>long-term</w:t>
      </w:r>
      <w:r w:rsidR="00671334" w:rsidRPr="00825698">
        <w:rPr>
          <w:sz w:val="24"/>
          <w:szCs w:val="24"/>
        </w:rPr>
        <w:t xml:space="preserve"> solution is found.</w:t>
      </w:r>
      <w:r w:rsidR="0031558F">
        <w:rPr>
          <w:sz w:val="24"/>
          <w:szCs w:val="24"/>
        </w:rPr>
        <w:t xml:space="preserve"> </w:t>
      </w:r>
      <w:r w:rsidR="004400DB" w:rsidRPr="00825698">
        <w:rPr>
          <w:sz w:val="24"/>
          <w:szCs w:val="24"/>
        </w:rPr>
        <w:t xml:space="preserve">Instead, businesses need to understand the value in </w:t>
      </w:r>
      <w:r w:rsidR="00C97248" w:rsidRPr="00825698">
        <w:rPr>
          <w:sz w:val="24"/>
          <w:szCs w:val="24"/>
        </w:rPr>
        <w:t xml:space="preserve">proactively </w:t>
      </w:r>
      <w:r w:rsidR="007E79FC" w:rsidRPr="00825698">
        <w:rPr>
          <w:sz w:val="24"/>
          <w:szCs w:val="24"/>
        </w:rPr>
        <w:t xml:space="preserve">supporting gender equality and women’s empowerment in supply chains. </w:t>
      </w:r>
      <w:r w:rsidR="00230C98" w:rsidRPr="00825698">
        <w:rPr>
          <w:sz w:val="24"/>
          <w:szCs w:val="24"/>
        </w:rPr>
        <w:t xml:space="preserve">While innovation and market growth are </w:t>
      </w:r>
      <w:r w:rsidR="008D24F1" w:rsidRPr="00825698">
        <w:rPr>
          <w:sz w:val="24"/>
          <w:szCs w:val="24"/>
        </w:rPr>
        <w:t xml:space="preserve">often </w:t>
      </w:r>
      <w:r w:rsidR="00C91B6A" w:rsidRPr="00825698">
        <w:rPr>
          <w:sz w:val="24"/>
          <w:szCs w:val="24"/>
        </w:rPr>
        <w:t>a result of</w:t>
      </w:r>
      <w:r w:rsidR="008D24F1" w:rsidRPr="00825698">
        <w:rPr>
          <w:sz w:val="24"/>
          <w:szCs w:val="24"/>
        </w:rPr>
        <w:t xml:space="preserve"> investing in </w:t>
      </w:r>
      <w:r w:rsidR="008D24F1" w:rsidRPr="006B787E">
        <w:rPr>
          <w:sz w:val="24"/>
          <w:szCs w:val="24"/>
        </w:rPr>
        <w:t>women</w:t>
      </w:r>
      <w:r w:rsidR="00C91B6A" w:rsidRPr="006B787E">
        <w:rPr>
          <w:sz w:val="24"/>
          <w:szCs w:val="24"/>
        </w:rPr>
        <w:t xml:space="preserve"> (</w:t>
      </w:r>
      <w:r w:rsidR="006B787E" w:rsidRPr="006B787E">
        <w:rPr>
          <w:rFonts w:cstheme="minorHAnsi"/>
          <w:color w:val="000000" w:themeColor="text1"/>
          <w:sz w:val="24"/>
          <w:szCs w:val="24"/>
        </w:rPr>
        <w:t xml:space="preserve">Davis </w:t>
      </w:r>
      <w:proofErr w:type="spellStart"/>
      <w:r w:rsidR="006B787E" w:rsidRPr="006B787E">
        <w:rPr>
          <w:rFonts w:cstheme="minorHAnsi"/>
          <w:color w:val="000000" w:themeColor="text1"/>
          <w:sz w:val="24"/>
          <w:szCs w:val="24"/>
        </w:rPr>
        <w:t>Pluess</w:t>
      </w:r>
      <w:proofErr w:type="spellEnd"/>
      <w:r w:rsidR="006B787E" w:rsidRPr="006B787E">
        <w:rPr>
          <w:rFonts w:cstheme="minorHAnsi"/>
          <w:color w:val="000000" w:themeColor="text1"/>
          <w:sz w:val="24"/>
          <w:szCs w:val="24"/>
        </w:rPr>
        <w:t xml:space="preserve"> and </w:t>
      </w:r>
      <w:proofErr w:type="spellStart"/>
      <w:r w:rsidR="006B787E" w:rsidRPr="006B787E">
        <w:rPr>
          <w:rFonts w:cstheme="minorHAnsi"/>
          <w:color w:val="000000" w:themeColor="text1"/>
          <w:sz w:val="24"/>
          <w:szCs w:val="24"/>
        </w:rPr>
        <w:t>Pruzan</w:t>
      </w:r>
      <w:proofErr w:type="spellEnd"/>
      <w:r w:rsidR="006B787E" w:rsidRPr="006B787E">
        <w:rPr>
          <w:rFonts w:cstheme="minorHAnsi"/>
          <w:color w:val="000000" w:themeColor="text1"/>
          <w:sz w:val="24"/>
          <w:szCs w:val="24"/>
        </w:rPr>
        <w:t>-Jorgensen</w:t>
      </w:r>
      <w:r w:rsidR="006B787E" w:rsidRPr="006B787E">
        <w:rPr>
          <w:rFonts w:cstheme="minorHAnsi"/>
          <w:color w:val="000000" w:themeColor="text1"/>
          <w:sz w:val="24"/>
          <w:szCs w:val="24"/>
        </w:rPr>
        <w:t>, 2016</w:t>
      </w:r>
      <w:r w:rsidR="00C91B6A" w:rsidRPr="006B787E">
        <w:rPr>
          <w:sz w:val="24"/>
          <w:szCs w:val="24"/>
        </w:rPr>
        <w:t>)</w:t>
      </w:r>
      <w:r w:rsidR="008D24F1" w:rsidRPr="006B787E">
        <w:rPr>
          <w:sz w:val="24"/>
          <w:szCs w:val="24"/>
        </w:rPr>
        <w:t xml:space="preserve">, </w:t>
      </w:r>
      <w:r w:rsidR="00215A2F" w:rsidRPr="006B787E">
        <w:rPr>
          <w:sz w:val="24"/>
          <w:szCs w:val="24"/>
        </w:rPr>
        <w:t>more</w:t>
      </w:r>
      <w:r w:rsidR="00215A2F" w:rsidRPr="00825698">
        <w:rPr>
          <w:sz w:val="24"/>
          <w:szCs w:val="24"/>
        </w:rPr>
        <w:t xml:space="preserve"> tangible business benefits can be see</w:t>
      </w:r>
      <w:r w:rsidR="00157A7F" w:rsidRPr="00825698">
        <w:rPr>
          <w:sz w:val="24"/>
          <w:szCs w:val="24"/>
        </w:rPr>
        <w:t>n through improved productivity, cost savings and supply chain resiliency</w:t>
      </w:r>
      <w:r w:rsidR="004E530D" w:rsidRPr="00825698">
        <w:rPr>
          <w:sz w:val="24"/>
          <w:szCs w:val="24"/>
        </w:rPr>
        <w:t>, as the following case studies show.</w:t>
      </w:r>
    </w:p>
    <w:p w14:paraId="5C9E397A" w14:textId="4809D11D" w:rsidR="00657335" w:rsidRPr="00825698" w:rsidRDefault="00F82D8F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As eluded to earlier, women in </w:t>
      </w:r>
      <w:r w:rsidR="000F171B" w:rsidRPr="00825698">
        <w:rPr>
          <w:sz w:val="24"/>
          <w:szCs w:val="24"/>
        </w:rPr>
        <w:t xml:space="preserve">agricultural supply chains are often constrained </w:t>
      </w:r>
      <w:r w:rsidR="00F06828" w:rsidRPr="00825698">
        <w:rPr>
          <w:sz w:val="24"/>
          <w:szCs w:val="24"/>
        </w:rPr>
        <w:t>by</w:t>
      </w:r>
      <w:r w:rsidR="000F171B" w:rsidRPr="00825698">
        <w:rPr>
          <w:sz w:val="24"/>
          <w:szCs w:val="24"/>
        </w:rPr>
        <w:t xml:space="preserve"> </w:t>
      </w:r>
      <w:r w:rsidR="00791E13" w:rsidRPr="00825698">
        <w:rPr>
          <w:sz w:val="24"/>
          <w:szCs w:val="24"/>
        </w:rPr>
        <w:t>limited ac</w:t>
      </w:r>
      <w:r w:rsidR="00F06828" w:rsidRPr="00825698">
        <w:rPr>
          <w:sz w:val="24"/>
          <w:szCs w:val="24"/>
        </w:rPr>
        <w:t>cess to education and training, techno</w:t>
      </w:r>
      <w:r w:rsidR="00DC0519" w:rsidRPr="00825698">
        <w:rPr>
          <w:sz w:val="24"/>
          <w:szCs w:val="24"/>
        </w:rPr>
        <w:t xml:space="preserve">logy, credit and farming inputs. </w:t>
      </w:r>
      <w:r w:rsidR="004639F0" w:rsidRPr="00825698">
        <w:rPr>
          <w:sz w:val="24"/>
          <w:szCs w:val="24"/>
        </w:rPr>
        <w:t xml:space="preserve">By ensuring women are actively involved in training, businesses can benefit from </w:t>
      </w:r>
      <w:r w:rsidR="00A23CEE" w:rsidRPr="00825698">
        <w:rPr>
          <w:sz w:val="24"/>
          <w:szCs w:val="24"/>
        </w:rPr>
        <w:t>improved product quality</w:t>
      </w:r>
      <w:r w:rsidR="00953FE4" w:rsidRPr="00825698">
        <w:rPr>
          <w:sz w:val="24"/>
          <w:szCs w:val="24"/>
        </w:rPr>
        <w:t xml:space="preserve"> and increased yield which in turn brings stability to the supply chain</w:t>
      </w:r>
      <w:r w:rsidR="00405CD9" w:rsidRPr="00825698">
        <w:rPr>
          <w:sz w:val="24"/>
          <w:szCs w:val="24"/>
        </w:rPr>
        <w:t xml:space="preserve"> (</w:t>
      </w:r>
      <w:r w:rsidR="00356E59">
        <w:rPr>
          <w:sz w:val="24"/>
          <w:szCs w:val="24"/>
        </w:rPr>
        <w:t>IFC, 2016</w:t>
      </w:r>
      <w:r w:rsidR="00405CD9" w:rsidRPr="00825698">
        <w:rPr>
          <w:sz w:val="24"/>
          <w:szCs w:val="24"/>
        </w:rPr>
        <w:t>)</w:t>
      </w:r>
      <w:r w:rsidR="00953FE4" w:rsidRPr="00825698">
        <w:rPr>
          <w:sz w:val="24"/>
          <w:szCs w:val="24"/>
        </w:rPr>
        <w:t xml:space="preserve">. </w:t>
      </w:r>
      <w:r w:rsidR="00F5729F" w:rsidRPr="00825698">
        <w:rPr>
          <w:sz w:val="24"/>
          <w:szCs w:val="24"/>
        </w:rPr>
        <w:t>A case study released by IFC</w:t>
      </w:r>
      <w:r w:rsidR="00ED2E32" w:rsidRPr="00825698">
        <w:rPr>
          <w:sz w:val="24"/>
          <w:szCs w:val="24"/>
        </w:rPr>
        <w:t xml:space="preserve"> on gender-smart solutions in DCM </w:t>
      </w:r>
      <w:proofErr w:type="spellStart"/>
      <w:r w:rsidR="00ED2E32" w:rsidRPr="00825698">
        <w:rPr>
          <w:sz w:val="24"/>
          <w:szCs w:val="24"/>
        </w:rPr>
        <w:t>Shiram</w:t>
      </w:r>
      <w:r w:rsidR="00183096" w:rsidRPr="00825698">
        <w:rPr>
          <w:sz w:val="24"/>
          <w:szCs w:val="24"/>
        </w:rPr>
        <w:t>’s</w:t>
      </w:r>
      <w:proofErr w:type="spellEnd"/>
      <w:r w:rsidR="00183096" w:rsidRPr="00825698">
        <w:rPr>
          <w:sz w:val="24"/>
          <w:szCs w:val="24"/>
        </w:rPr>
        <w:t xml:space="preserve"> sugarcane supply chain illustrates </w:t>
      </w:r>
      <w:r w:rsidR="00F471C8" w:rsidRPr="00825698">
        <w:rPr>
          <w:sz w:val="24"/>
          <w:szCs w:val="24"/>
        </w:rPr>
        <w:t>these benefits</w:t>
      </w:r>
      <w:r w:rsidR="00E465FB" w:rsidRPr="00825698">
        <w:rPr>
          <w:sz w:val="24"/>
          <w:szCs w:val="24"/>
        </w:rPr>
        <w:t>. Over 1,000 women were trai</w:t>
      </w:r>
      <w:r w:rsidR="00A168FA" w:rsidRPr="00825698">
        <w:rPr>
          <w:sz w:val="24"/>
          <w:szCs w:val="24"/>
        </w:rPr>
        <w:t>ned in Good Agri Water Management Practices</w:t>
      </w:r>
      <w:r w:rsidR="00ED43DF" w:rsidRPr="00825698">
        <w:rPr>
          <w:sz w:val="24"/>
          <w:szCs w:val="24"/>
        </w:rPr>
        <w:t xml:space="preserve">, which led to an increased yield </w:t>
      </w:r>
      <w:r w:rsidR="008F3D7A" w:rsidRPr="00825698">
        <w:rPr>
          <w:sz w:val="24"/>
          <w:szCs w:val="24"/>
        </w:rPr>
        <w:t xml:space="preserve">and subsequently a </w:t>
      </w:r>
      <w:r w:rsidR="004954BF" w:rsidRPr="00825698">
        <w:rPr>
          <w:sz w:val="24"/>
          <w:szCs w:val="24"/>
        </w:rPr>
        <w:t>higher</w:t>
      </w:r>
      <w:r w:rsidR="008F3D7A" w:rsidRPr="00825698">
        <w:rPr>
          <w:sz w:val="24"/>
          <w:szCs w:val="24"/>
        </w:rPr>
        <w:t xml:space="preserve"> income for female farmers</w:t>
      </w:r>
      <w:r w:rsidR="00F94E1F" w:rsidRPr="00825698">
        <w:rPr>
          <w:sz w:val="24"/>
          <w:szCs w:val="24"/>
        </w:rPr>
        <w:t>. The business benefited from a yield increase o</w:t>
      </w:r>
      <w:r w:rsidR="00125373" w:rsidRPr="00825698">
        <w:rPr>
          <w:sz w:val="24"/>
          <w:szCs w:val="24"/>
        </w:rPr>
        <w:t>f over 250% over two years</w:t>
      </w:r>
      <w:r w:rsidR="001457AC" w:rsidRPr="00825698">
        <w:rPr>
          <w:sz w:val="24"/>
          <w:szCs w:val="24"/>
        </w:rPr>
        <w:t xml:space="preserve"> and</w:t>
      </w:r>
      <w:r w:rsidR="00657335" w:rsidRPr="00825698">
        <w:rPr>
          <w:sz w:val="24"/>
          <w:szCs w:val="24"/>
        </w:rPr>
        <w:t xml:space="preserve"> </w:t>
      </w:r>
      <w:r w:rsidR="008D6DCF" w:rsidRPr="00825698">
        <w:rPr>
          <w:sz w:val="24"/>
          <w:szCs w:val="24"/>
        </w:rPr>
        <w:t xml:space="preserve">investments in </w:t>
      </w:r>
      <w:r w:rsidR="000C644A" w:rsidRPr="00825698">
        <w:rPr>
          <w:sz w:val="24"/>
          <w:szCs w:val="24"/>
        </w:rPr>
        <w:t>mechanization along with the implementation of systems that improve soil health</w:t>
      </w:r>
      <w:r w:rsidR="004E28DE" w:rsidRPr="00825698">
        <w:rPr>
          <w:sz w:val="24"/>
          <w:szCs w:val="24"/>
        </w:rPr>
        <w:t>, aid in stabilizing future supply</w:t>
      </w:r>
      <w:r w:rsidR="00C926E7" w:rsidRPr="00825698">
        <w:rPr>
          <w:sz w:val="24"/>
          <w:szCs w:val="24"/>
        </w:rPr>
        <w:t xml:space="preserve"> </w:t>
      </w:r>
      <w:r w:rsidR="0006641B" w:rsidRPr="00825698">
        <w:rPr>
          <w:sz w:val="24"/>
          <w:szCs w:val="24"/>
        </w:rPr>
        <w:t>(</w:t>
      </w:r>
      <w:r w:rsidR="0006641B">
        <w:rPr>
          <w:sz w:val="24"/>
          <w:szCs w:val="24"/>
        </w:rPr>
        <w:t>IFC, 2017</w:t>
      </w:r>
      <w:r w:rsidR="0006641B">
        <w:rPr>
          <w:sz w:val="24"/>
          <w:szCs w:val="24"/>
        </w:rPr>
        <w:t>).</w:t>
      </w:r>
    </w:p>
    <w:p w14:paraId="69CF023C" w14:textId="6B514BA7" w:rsidR="005406A1" w:rsidRPr="00825698" w:rsidRDefault="00303126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IDH, the Sustainable Trade Initiative</w:t>
      </w:r>
      <w:r w:rsidR="00EC76E1">
        <w:rPr>
          <w:sz w:val="24"/>
          <w:szCs w:val="24"/>
        </w:rPr>
        <w:t>,</w:t>
      </w:r>
      <w:r w:rsidR="00441F84" w:rsidRPr="00825698">
        <w:rPr>
          <w:sz w:val="24"/>
          <w:szCs w:val="24"/>
        </w:rPr>
        <w:t xml:space="preserve"> provides a </w:t>
      </w:r>
      <w:r w:rsidR="002D194C" w:rsidRPr="00825698">
        <w:rPr>
          <w:sz w:val="24"/>
          <w:szCs w:val="24"/>
        </w:rPr>
        <w:t xml:space="preserve">startling </w:t>
      </w:r>
      <w:r w:rsidR="00441F84" w:rsidRPr="00825698">
        <w:rPr>
          <w:sz w:val="24"/>
          <w:szCs w:val="24"/>
        </w:rPr>
        <w:t xml:space="preserve">case study on a fish processing facility in its </w:t>
      </w:r>
      <w:r w:rsidR="00AC14C0" w:rsidRPr="00825698">
        <w:rPr>
          <w:i/>
          <w:sz w:val="24"/>
          <w:szCs w:val="24"/>
        </w:rPr>
        <w:t>Gender Toolkit</w:t>
      </w:r>
      <w:r w:rsidR="00AC14C0" w:rsidRPr="00825698">
        <w:rPr>
          <w:sz w:val="24"/>
          <w:szCs w:val="24"/>
        </w:rPr>
        <w:t xml:space="preserve">. The company identified </w:t>
      </w:r>
      <w:r w:rsidR="00FA1A95" w:rsidRPr="00825698">
        <w:rPr>
          <w:sz w:val="24"/>
          <w:szCs w:val="24"/>
        </w:rPr>
        <w:t xml:space="preserve">absenteeism as a major cost </w:t>
      </w:r>
      <w:r w:rsidR="00EA7F3F" w:rsidRPr="00825698">
        <w:rPr>
          <w:sz w:val="24"/>
          <w:szCs w:val="24"/>
        </w:rPr>
        <w:t>and through analysis determine</w:t>
      </w:r>
      <w:r w:rsidR="00D22448" w:rsidRPr="00825698">
        <w:rPr>
          <w:sz w:val="24"/>
          <w:szCs w:val="24"/>
        </w:rPr>
        <w:t xml:space="preserve">d young women </w:t>
      </w:r>
      <w:r w:rsidR="008F7CB3" w:rsidRPr="00825698">
        <w:rPr>
          <w:sz w:val="24"/>
          <w:szCs w:val="24"/>
        </w:rPr>
        <w:t xml:space="preserve">were missing work due cash flow </w:t>
      </w:r>
      <w:r w:rsidR="004018F3" w:rsidRPr="00825698">
        <w:rPr>
          <w:sz w:val="24"/>
          <w:szCs w:val="24"/>
        </w:rPr>
        <w:t>concerns</w:t>
      </w:r>
      <w:r w:rsidR="00713C68" w:rsidRPr="00825698">
        <w:rPr>
          <w:sz w:val="24"/>
          <w:szCs w:val="24"/>
        </w:rPr>
        <w:t>, low morale</w:t>
      </w:r>
      <w:r w:rsidR="008060C5" w:rsidRPr="00825698">
        <w:rPr>
          <w:sz w:val="24"/>
          <w:szCs w:val="24"/>
        </w:rPr>
        <w:t>,</w:t>
      </w:r>
      <w:r w:rsidR="00713C68" w:rsidRPr="00825698">
        <w:rPr>
          <w:sz w:val="24"/>
          <w:szCs w:val="24"/>
        </w:rPr>
        <w:t xml:space="preserve"> and </w:t>
      </w:r>
      <w:r w:rsidR="00AC2ACC" w:rsidRPr="00825698">
        <w:rPr>
          <w:sz w:val="24"/>
          <w:szCs w:val="24"/>
        </w:rPr>
        <w:t>health, family and gender</w:t>
      </w:r>
      <w:r w:rsidR="007D506D" w:rsidRPr="00825698">
        <w:rPr>
          <w:sz w:val="24"/>
          <w:szCs w:val="24"/>
        </w:rPr>
        <w:t>-</w:t>
      </w:r>
      <w:r w:rsidR="00AC2ACC" w:rsidRPr="00825698">
        <w:rPr>
          <w:sz w:val="24"/>
          <w:szCs w:val="24"/>
        </w:rPr>
        <w:t>based violence</w:t>
      </w:r>
      <w:r w:rsidR="00446E25" w:rsidRPr="00825698">
        <w:rPr>
          <w:sz w:val="24"/>
          <w:szCs w:val="24"/>
        </w:rPr>
        <w:t xml:space="preserve"> (GBV)</w:t>
      </w:r>
      <w:r w:rsidR="00AC2ACC" w:rsidRPr="00825698">
        <w:rPr>
          <w:sz w:val="24"/>
          <w:szCs w:val="24"/>
        </w:rPr>
        <w:t xml:space="preserve"> issues. </w:t>
      </w:r>
      <w:r w:rsidR="000E06AB" w:rsidRPr="00825698">
        <w:rPr>
          <w:sz w:val="24"/>
          <w:szCs w:val="24"/>
        </w:rPr>
        <w:t>The company took a holistic approach to the pr</w:t>
      </w:r>
      <w:r w:rsidR="007D506D" w:rsidRPr="00825698">
        <w:rPr>
          <w:sz w:val="24"/>
          <w:szCs w:val="24"/>
        </w:rPr>
        <w:t>o</w:t>
      </w:r>
      <w:r w:rsidR="000E06AB" w:rsidRPr="00825698">
        <w:rPr>
          <w:sz w:val="24"/>
          <w:szCs w:val="24"/>
        </w:rPr>
        <w:t>blem</w:t>
      </w:r>
      <w:r w:rsidR="007D506D" w:rsidRPr="00825698">
        <w:rPr>
          <w:sz w:val="24"/>
          <w:szCs w:val="24"/>
        </w:rPr>
        <w:t xml:space="preserve">, implementing four </w:t>
      </w:r>
      <w:r w:rsidR="00D6424B" w:rsidRPr="00825698">
        <w:rPr>
          <w:sz w:val="24"/>
          <w:szCs w:val="24"/>
        </w:rPr>
        <w:t xml:space="preserve">key interventions: </w:t>
      </w:r>
      <w:r w:rsidR="0035519C" w:rsidRPr="00825698">
        <w:rPr>
          <w:sz w:val="24"/>
          <w:szCs w:val="24"/>
        </w:rPr>
        <w:t>financial literacy training</w:t>
      </w:r>
      <w:r w:rsidR="00C44343" w:rsidRPr="00825698">
        <w:rPr>
          <w:sz w:val="24"/>
          <w:szCs w:val="24"/>
        </w:rPr>
        <w:t>; formation of employee committee</w:t>
      </w:r>
      <w:r w:rsidR="00433E98" w:rsidRPr="00825698">
        <w:rPr>
          <w:sz w:val="24"/>
          <w:szCs w:val="24"/>
        </w:rPr>
        <w:t>s to consult on working conditions and payment; provision of internal career opportunities for women</w:t>
      </w:r>
      <w:r w:rsidR="0013720F" w:rsidRPr="00825698">
        <w:rPr>
          <w:sz w:val="24"/>
          <w:szCs w:val="24"/>
        </w:rPr>
        <w:t>; and supporting community efforts</w:t>
      </w:r>
      <w:r w:rsidR="00446E25" w:rsidRPr="00825698">
        <w:rPr>
          <w:sz w:val="24"/>
          <w:szCs w:val="24"/>
        </w:rPr>
        <w:t xml:space="preserve"> in mitigating the effects of GBV. </w:t>
      </w:r>
      <w:r w:rsidR="00073245" w:rsidRPr="00825698">
        <w:rPr>
          <w:sz w:val="24"/>
          <w:szCs w:val="24"/>
        </w:rPr>
        <w:t xml:space="preserve">As a result, the company expects to </w:t>
      </w:r>
      <w:r w:rsidR="00D653D5" w:rsidRPr="00825698">
        <w:rPr>
          <w:sz w:val="24"/>
          <w:szCs w:val="24"/>
        </w:rPr>
        <w:t xml:space="preserve">save </w:t>
      </w:r>
      <w:r w:rsidR="00D653D5" w:rsidRPr="00825698">
        <w:rPr>
          <w:rFonts w:cstheme="minorHAnsi"/>
          <w:sz w:val="24"/>
          <w:szCs w:val="24"/>
        </w:rPr>
        <w:t>€</w:t>
      </w:r>
      <w:r w:rsidR="00D653D5" w:rsidRPr="00825698">
        <w:rPr>
          <w:sz w:val="24"/>
          <w:szCs w:val="24"/>
        </w:rPr>
        <w:t xml:space="preserve">150K </w:t>
      </w:r>
      <w:r w:rsidR="00386618" w:rsidRPr="00825698">
        <w:rPr>
          <w:sz w:val="24"/>
          <w:szCs w:val="24"/>
        </w:rPr>
        <w:t>a year</w:t>
      </w:r>
      <w:r w:rsidR="00A715FA" w:rsidRPr="00825698">
        <w:rPr>
          <w:sz w:val="24"/>
          <w:szCs w:val="24"/>
        </w:rPr>
        <w:t xml:space="preserve"> in reduced staff and overtime costs</w:t>
      </w:r>
      <w:r w:rsidR="00386618" w:rsidRPr="00825698">
        <w:rPr>
          <w:sz w:val="24"/>
          <w:szCs w:val="24"/>
        </w:rPr>
        <w:t xml:space="preserve"> </w:t>
      </w:r>
      <w:r w:rsidR="0059166B" w:rsidRPr="00825698">
        <w:rPr>
          <w:sz w:val="24"/>
          <w:szCs w:val="24"/>
        </w:rPr>
        <w:t xml:space="preserve">and </w:t>
      </w:r>
      <w:r w:rsidR="005655E8" w:rsidRPr="00825698">
        <w:rPr>
          <w:sz w:val="24"/>
          <w:szCs w:val="24"/>
        </w:rPr>
        <w:t xml:space="preserve">achieve </w:t>
      </w:r>
      <w:r w:rsidR="005655E8" w:rsidRPr="00825698">
        <w:rPr>
          <w:rFonts w:cstheme="minorHAnsi"/>
          <w:sz w:val="24"/>
          <w:szCs w:val="24"/>
        </w:rPr>
        <w:t>€</w:t>
      </w:r>
      <w:r w:rsidR="005655E8" w:rsidRPr="00825698">
        <w:rPr>
          <w:sz w:val="24"/>
          <w:szCs w:val="24"/>
        </w:rPr>
        <w:t>1.3million in higher revenue</w:t>
      </w:r>
      <w:r w:rsidR="006B5A0E" w:rsidRPr="00825698">
        <w:rPr>
          <w:sz w:val="24"/>
          <w:szCs w:val="24"/>
        </w:rPr>
        <w:t xml:space="preserve"> </w:t>
      </w:r>
      <w:r w:rsidR="000D41F1" w:rsidRPr="00825698">
        <w:rPr>
          <w:sz w:val="24"/>
          <w:szCs w:val="24"/>
        </w:rPr>
        <w:t>thanks</w:t>
      </w:r>
      <w:r w:rsidR="006B5A0E" w:rsidRPr="00825698">
        <w:rPr>
          <w:sz w:val="24"/>
          <w:szCs w:val="24"/>
        </w:rPr>
        <w:t xml:space="preserve"> to increased productivity</w:t>
      </w:r>
      <w:r w:rsidR="0006641B">
        <w:rPr>
          <w:sz w:val="24"/>
          <w:szCs w:val="24"/>
        </w:rPr>
        <w:t xml:space="preserve"> (IDH, 2017</w:t>
      </w:r>
      <w:r w:rsidR="006B5A0E" w:rsidRPr="00825698">
        <w:rPr>
          <w:sz w:val="24"/>
          <w:szCs w:val="24"/>
        </w:rPr>
        <w:t>)</w:t>
      </w:r>
      <w:r w:rsidR="00A618EF">
        <w:rPr>
          <w:sz w:val="24"/>
          <w:szCs w:val="24"/>
        </w:rPr>
        <w:t>.</w:t>
      </w:r>
    </w:p>
    <w:p w14:paraId="16FB11F7" w14:textId="4BED057F" w:rsidR="000F00CA" w:rsidRPr="00825698" w:rsidRDefault="005406A1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In 2007, Gap’s P.A.C.E</w:t>
      </w:r>
      <w:r w:rsidR="00E668C9" w:rsidRPr="00825698">
        <w:rPr>
          <w:sz w:val="24"/>
          <w:szCs w:val="24"/>
        </w:rPr>
        <w:t xml:space="preserve">. initiative was launched. </w:t>
      </w:r>
      <w:r w:rsidR="00434B67" w:rsidRPr="00825698">
        <w:rPr>
          <w:sz w:val="24"/>
          <w:szCs w:val="24"/>
        </w:rPr>
        <w:t xml:space="preserve">The training program was </w:t>
      </w:r>
      <w:r w:rsidR="00B879E2" w:rsidRPr="00825698">
        <w:rPr>
          <w:sz w:val="24"/>
          <w:szCs w:val="24"/>
        </w:rPr>
        <w:t>designed to provide life skills education to female garment workers</w:t>
      </w:r>
      <w:r w:rsidR="007D73E2" w:rsidRPr="00825698">
        <w:rPr>
          <w:sz w:val="24"/>
          <w:szCs w:val="24"/>
        </w:rPr>
        <w:t>, followed by enhanced technical training.</w:t>
      </w:r>
      <w:r w:rsidR="00F434F7" w:rsidRPr="00825698">
        <w:rPr>
          <w:sz w:val="24"/>
          <w:szCs w:val="24"/>
        </w:rPr>
        <w:t xml:space="preserve"> The International Center for Research on Women </w:t>
      </w:r>
      <w:r w:rsidR="00B23023" w:rsidRPr="00825698">
        <w:rPr>
          <w:sz w:val="24"/>
          <w:szCs w:val="24"/>
        </w:rPr>
        <w:t xml:space="preserve">(ICRW) </w:t>
      </w:r>
      <w:r w:rsidR="00F77E97" w:rsidRPr="00825698">
        <w:rPr>
          <w:sz w:val="24"/>
          <w:szCs w:val="24"/>
        </w:rPr>
        <w:t xml:space="preserve">conducted program </w:t>
      </w:r>
      <w:r w:rsidR="00985692" w:rsidRPr="00825698">
        <w:rPr>
          <w:sz w:val="24"/>
          <w:szCs w:val="24"/>
        </w:rPr>
        <w:t>evaluations</w:t>
      </w:r>
      <w:r w:rsidR="00F77E97" w:rsidRPr="00825698">
        <w:rPr>
          <w:sz w:val="24"/>
          <w:szCs w:val="24"/>
        </w:rPr>
        <w:t xml:space="preserve"> </w:t>
      </w:r>
      <w:r w:rsidR="00985692" w:rsidRPr="00825698">
        <w:rPr>
          <w:sz w:val="24"/>
          <w:szCs w:val="24"/>
        </w:rPr>
        <w:t>between 2009 and 2013</w:t>
      </w:r>
      <w:r w:rsidR="00961533" w:rsidRPr="00825698">
        <w:rPr>
          <w:sz w:val="24"/>
          <w:szCs w:val="24"/>
        </w:rPr>
        <w:t xml:space="preserve">. The results speak for themselves. </w:t>
      </w:r>
      <w:r w:rsidR="004C731D" w:rsidRPr="00825698">
        <w:rPr>
          <w:sz w:val="24"/>
          <w:szCs w:val="24"/>
        </w:rPr>
        <w:t>T</w:t>
      </w:r>
      <w:r w:rsidR="00D3429B" w:rsidRPr="00825698">
        <w:rPr>
          <w:sz w:val="24"/>
          <w:szCs w:val="24"/>
        </w:rPr>
        <w:t xml:space="preserve">he retention rate of female employees who participated in the program was 66% higher </w:t>
      </w:r>
      <w:r w:rsidR="00F922DF" w:rsidRPr="00825698">
        <w:rPr>
          <w:sz w:val="24"/>
          <w:szCs w:val="24"/>
        </w:rPr>
        <w:t xml:space="preserve">in Cambodia and 49% higher in India </w:t>
      </w:r>
      <w:r w:rsidR="00D3429B" w:rsidRPr="00825698">
        <w:rPr>
          <w:sz w:val="24"/>
          <w:szCs w:val="24"/>
        </w:rPr>
        <w:t>than those that did no</w:t>
      </w:r>
      <w:r w:rsidR="00F922DF" w:rsidRPr="00825698">
        <w:rPr>
          <w:sz w:val="24"/>
          <w:szCs w:val="24"/>
        </w:rPr>
        <w:t>t</w:t>
      </w:r>
      <w:r w:rsidR="007D004F" w:rsidRPr="00825698">
        <w:rPr>
          <w:sz w:val="24"/>
          <w:szCs w:val="24"/>
        </w:rPr>
        <w:t xml:space="preserve"> participate</w:t>
      </w:r>
      <w:r w:rsidR="00D3429B" w:rsidRPr="00825698">
        <w:rPr>
          <w:sz w:val="24"/>
          <w:szCs w:val="24"/>
        </w:rPr>
        <w:t xml:space="preserve">. </w:t>
      </w:r>
      <w:r w:rsidR="00413EAC" w:rsidRPr="00825698">
        <w:rPr>
          <w:sz w:val="24"/>
          <w:szCs w:val="24"/>
        </w:rPr>
        <w:t>The</w:t>
      </w:r>
      <w:r w:rsidR="001D6B93" w:rsidRPr="00825698">
        <w:rPr>
          <w:sz w:val="24"/>
          <w:szCs w:val="24"/>
        </w:rPr>
        <w:t xml:space="preserve"> year following the program, </w:t>
      </w:r>
      <w:r w:rsidR="001931B2" w:rsidRPr="00825698">
        <w:rPr>
          <w:sz w:val="24"/>
          <w:szCs w:val="24"/>
        </w:rPr>
        <w:t xml:space="preserve">the number of participants who advanced in their career </w:t>
      </w:r>
      <w:r w:rsidR="00CB6B5A" w:rsidRPr="00825698">
        <w:rPr>
          <w:sz w:val="24"/>
          <w:szCs w:val="24"/>
        </w:rPr>
        <w:t>was 58% higher than non-participants</w:t>
      </w:r>
      <w:r w:rsidR="001D6B93" w:rsidRPr="00825698">
        <w:rPr>
          <w:sz w:val="24"/>
          <w:szCs w:val="24"/>
        </w:rPr>
        <w:t>.</w:t>
      </w:r>
      <w:r w:rsidR="00CE7722" w:rsidRPr="00825698">
        <w:rPr>
          <w:sz w:val="24"/>
          <w:szCs w:val="24"/>
        </w:rPr>
        <w:t xml:space="preserve"> Not to mention the per</w:t>
      </w:r>
      <w:r w:rsidR="006B0F97" w:rsidRPr="00825698">
        <w:rPr>
          <w:sz w:val="24"/>
          <w:szCs w:val="24"/>
        </w:rPr>
        <w:t xml:space="preserve">sonal impact the initiative had on </w:t>
      </w:r>
      <w:r w:rsidR="00CB6B5A" w:rsidRPr="00825698">
        <w:rPr>
          <w:sz w:val="24"/>
          <w:szCs w:val="24"/>
        </w:rPr>
        <w:t>those involved</w:t>
      </w:r>
      <w:r w:rsidR="006B0F97" w:rsidRPr="00825698">
        <w:rPr>
          <w:sz w:val="24"/>
          <w:szCs w:val="24"/>
        </w:rPr>
        <w:t xml:space="preserve">. </w:t>
      </w:r>
      <w:r w:rsidR="0043218E" w:rsidRPr="00825698">
        <w:rPr>
          <w:sz w:val="24"/>
          <w:szCs w:val="24"/>
        </w:rPr>
        <w:t xml:space="preserve">They developed stronger bonds with their </w:t>
      </w:r>
      <w:r w:rsidR="00041062" w:rsidRPr="00825698">
        <w:rPr>
          <w:sz w:val="24"/>
          <w:szCs w:val="24"/>
        </w:rPr>
        <w:t>colleagues which improved performance on the line</w:t>
      </w:r>
      <w:r w:rsidR="007D7742" w:rsidRPr="00825698">
        <w:rPr>
          <w:sz w:val="24"/>
          <w:szCs w:val="24"/>
        </w:rPr>
        <w:t>. It also empowered them ou</w:t>
      </w:r>
      <w:r w:rsidR="0031611B" w:rsidRPr="00825698">
        <w:rPr>
          <w:sz w:val="24"/>
          <w:szCs w:val="24"/>
        </w:rPr>
        <w:t>t</w:t>
      </w:r>
      <w:r w:rsidR="007D7742" w:rsidRPr="00825698">
        <w:rPr>
          <w:sz w:val="24"/>
          <w:szCs w:val="24"/>
        </w:rPr>
        <w:t>side of the workplace</w:t>
      </w:r>
      <w:r w:rsidR="0031611B" w:rsidRPr="00825698">
        <w:rPr>
          <w:sz w:val="24"/>
          <w:szCs w:val="24"/>
        </w:rPr>
        <w:t xml:space="preserve"> </w:t>
      </w:r>
      <w:r w:rsidR="002D58F6" w:rsidRPr="00825698">
        <w:rPr>
          <w:sz w:val="24"/>
          <w:szCs w:val="24"/>
        </w:rPr>
        <w:t>–</w:t>
      </w:r>
      <w:r w:rsidR="0031611B" w:rsidRPr="00825698">
        <w:rPr>
          <w:sz w:val="24"/>
          <w:szCs w:val="24"/>
        </w:rPr>
        <w:t xml:space="preserve"> </w:t>
      </w:r>
      <w:r w:rsidR="002D58F6" w:rsidRPr="00825698">
        <w:rPr>
          <w:sz w:val="24"/>
          <w:szCs w:val="24"/>
        </w:rPr>
        <w:t xml:space="preserve">a nearly six-fold increase </w:t>
      </w:r>
      <w:r w:rsidR="00B3190E" w:rsidRPr="00825698">
        <w:rPr>
          <w:sz w:val="24"/>
          <w:szCs w:val="24"/>
        </w:rPr>
        <w:t>was seen in participants in Bangladesh who felt family members highly respected their opinion</w:t>
      </w:r>
      <w:r w:rsidR="00BC1C18" w:rsidRPr="00825698">
        <w:rPr>
          <w:sz w:val="24"/>
          <w:szCs w:val="24"/>
        </w:rPr>
        <w:t xml:space="preserve"> </w:t>
      </w:r>
      <w:r w:rsidR="0006017E" w:rsidRPr="00825698">
        <w:rPr>
          <w:sz w:val="24"/>
          <w:szCs w:val="24"/>
        </w:rPr>
        <w:t>after they had taken the course</w:t>
      </w:r>
      <w:r w:rsidR="00D677D5">
        <w:rPr>
          <w:sz w:val="24"/>
          <w:szCs w:val="24"/>
        </w:rPr>
        <w:t xml:space="preserve"> </w:t>
      </w:r>
      <w:r w:rsidR="00BC1C18" w:rsidRPr="00825698">
        <w:rPr>
          <w:sz w:val="24"/>
          <w:szCs w:val="24"/>
        </w:rPr>
        <w:t>(</w:t>
      </w:r>
      <w:r w:rsidR="001C7705">
        <w:rPr>
          <w:sz w:val="24"/>
          <w:szCs w:val="24"/>
        </w:rPr>
        <w:t>Nanda et al, 2013</w:t>
      </w:r>
      <w:r w:rsidR="00BC1C18" w:rsidRPr="00825698">
        <w:rPr>
          <w:sz w:val="24"/>
          <w:szCs w:val="24"/>
        </w:rPr>
        <w:t>)</w:t>
      </w:r>
      <w:r w:rsidR="00B3190E" w:rsidRPr="00825698">
        <w:rPr>
          <w:sz w:val="24"/>
          <w:szCs w:val="24"/>
        </w:rPr>
        <w:t>.</w:t>
      </w:r>
      <w:r w:rsidR="007D7742" w:rsidRPr="00825698">
        <w:rPr>
          <w:sz w:val="24"/>
          <w:szCs w:val="24"/>
        </w:rPr>
        <w:t xml:space="preserve"> </w:t>
      </w:r>
    </w:p>
    <w:p w14:paraId="5D28D25A" w14:textId="0D965948" w:rsidR="001D4B50" w:rsidRPr="00825698" w:rsidRDefault="001D4B50" w:rsidP="00832BDD">
      <w:pPr>
        <w:spacing w:after="360" w:line="360" w:lineRule="auto"/>
        <w:rPr>
          <w:b/>
          <w:sz w:val="24"/>
          <w:szCs w:val="24"/>
        </w:rPr>
      </w:pPr>
      <w:r w:rsidRPr="00825698">
        <w:rPr>
          <w:b/>
          <w:sz w:val="24"/>
          <w:szCs w:val="24"/>
        </w:rPr>
        <w:t>Looking at the bigger picture</w:t>
      </w:r>
    </w:p>
    <w:p w14:paraId="3E991C01" w14:textId="736A70F0" w:rsidR="00833D62" w:rsidRPr="00825698" w:rsidRDefault="001D4B50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While the case studies highlighted undoubtedly had a positive impact on both women and business, it’s important to understand how </w:t>
      </w:r>
      <w:r w:rsidR="002D4288" w:rsidRPr="00825698">
        <w:rPr>
          <w:sz w:val="24"/>
          <w:szCs w:val="24"/>
        </w:rPr>
        <w:t>gender focused</w:t>
      </w:r>
      <w:r w:rsidRPr="00825698">
        <w:rPr>
          <w:sz w:val="24"/>
          <w:szCs w:val="24"/>
        </w:rPr>
        <w:t xml:space="preserve"> initiatives</w:t>
      </w:r>
      <w:r w:rsidR="00833D62" w:rsidRPr="00825698">
        <w:rPr>
          <w:sz w:val="24"/>
          <w:szCs w:val="24"/>
        </w:rPr>
        <w:t xml:space="preserve"> in supply chains</w:t>
      </w:r>
      <w:r w:rsidRPr="00825698">
        <w:rPr>
          <w:sz w:val="24"/>
          <w:szCs w:val="24"/>
        </w:rPr>
        <w:t xml:space="preserve"> </w:t>
      </w:r>
      <w:r w:rsidR="002D4288" w:rsidRPr="00825698">
        <w:rPr>
          <w:sz w:val="24"/>
          <w:szCs w:val="24"/>
        </w:rPr>
        <w:t>can be</w:t>
      </w:r>
      <w:r w:rsidRPr="00825698">
        <w:rPr>
          <w:sz w:val="24"/>
          <w:szCs w:val="24"/>
        </w:rPr>
        <w:t xml:space="preserve"> effective. </w:t>
      </w:r>
      <w:r w:rsidR="0006017E" w:rsidRPr="00825698">
        <w:rPr>
          <w:sz w:val="24"/>
          <w:szCs w:val="24"/>
        </w:rPr>
        <w:t>A</w:t>
      </w:r>
      <w:r w:rsidR="002D4288" w:rsidRPr="00825698">
        <w:rPr>
          <w:sz w:val="24"/>
          <w:szCs w:val="24"/>
        </w:rPr>
        <w:t xml:space="preserve"> </w:t>
      </w:r>
      <w:r w:rsidRPr="00825698">
        <w:rPr>
          <w:sz w:val="24"/>
          <w:szCs w:val="24"/>
        </w:rPr>
        <w:t>compan</w:t>
      </w:r>
      <w:r w:rsidR="002D4288" w:rsidRPr="00825698">
        <w:rPr>
          <w:sz w:val="24"/>
          <w:szCs w:val="24"/>
        </w:rPr>
        <w:t>y must</w:t>
      </w:r>
      <w:r w:rsidRPr="00825698">
        <w:rPr>
          <w:sz w:val="24"/>
          <w:szCs w:val="24"/>
        </w:rPr>
        <w:t xml:space="preserve"> ha</w:t>
      </w:r>
      <w:r w:rsidR="002D4288" w:rsidRPr="00825698">
        <w:rPr>
          <w:sz w:val="24"/>
          <w:szCs w:val="24"/>
        </w:rPr>
        <w:t>ve</w:t>
      </w:r>
      <w:r w:rsidRPr="00825698">
        <w:rPr>
          <w:sz w:val="24"/>
          <w:szCs w:val="24"/>
        </w:rPr>
        <w:t xml:space="preserve"> a clear understanding of the issues that need to be addressed</w:t>
      </w:r>
      <w:r w:rsidR="002D4288" w:rsidRPr="00825698">
        <w:rPr>
          <w:sz w:val="24"/>
          <w:szCs w:val="24"/>
        </w:rPr>
        <w:t xml:space="preserve"> and for this, data is key. As stated by Melinda Gates in her 2019 Annual Letter, “</w:t>
      </w:r>
      <w:r w:rsidR="00833D62" w:rsidRPr="00825698">
        <w:rPr>
          <w:i/>
          <w:sz w:val="24"/>
          <w:szCs w:val="24"/>
        </w:rPr>
        <w:t xml:space="preserve">data </w:t>
      </w:r>
      <w:r w:rsidR="002D4288" w:rsidRPr="00825698">
        <w:rPr>
          <w:i/>
          <w:sz w:val="24"/>
          <w:szCs w:val="24"/>
        </w:rPr>
        <w:t>leads to better decisions and better policies. It helps us create goals and measure progress. It enables advocacy and accountability</w:t>
      </w:r>
      <w:r w:rsidR="002D4288" w:rsidRPr="00825698">
        <w:rPr>
          <w:color w:val="000000"/>
          <w:sz w:val="24"/>
          <w:szCs w:val="24"/>
          <w:shd w:val="clear" w:color="auto" w:fill="FFFFFF"/>
        </w:rPr>
        <w:t>.”</w:t>
      </w:r>
      <w:r w:rsidR="002D4288" w:rsidRPr="00825698">
        <w:rPr>
          <w:sz w:val="24"/>
          <w:szCs w:val="24"/>
        </w:rPr>
        <w:t xml:space="preserve"> (</w:t>
      </w:r>
      <w:r w:rsidR="00EE4782">
        <w:rPr>
          <w:sz w:val="24"/>
          <w:szCs w:val="24"/>
        </w:rPr>
        <w:t>Gates and Gates, 2019</w:t>
      </w:r>
      <w:r w:rsidR="002D4288" w:rsidRPr="00825698">
        <w:rPr>
          <w:sz w:val="24"/>
          <w:szCs w:val="24"/>
        </w:rPr>
        <w:t>)</w:t>
      </w:r>
      <w:r w:rsidR="00524392" w:rsidRPr="00825698">
        <w:rPr>
          <w:sz w:val="24"/>
          <w:szCs w:val="24"/>
        </w:rPr>
        <w:t>.</w:t>
      </w:r>
      <w:r w:rsidR="002D4288" w:rsidRPr="00825698">
        <w:rPr>
          <w:sz w:val="24"/>
          <w:szCs w:val="24"/>
        </w:rPr>
        <w:t xml:space="preserve"> She also highlights the lack of </w:t>
      </w:r>
      <w:r w:rsidR="00833D62" w:rsidRPr="00825698">
        <w:rPr>
          <w:sz w:val="24"/>
          <w:szCs w:val="24"/>
        </w:rPr>
        <w:t xml:space="preserve">reliable </w:t>
      </w:r>
      <w:r w:rsidR="002D4288" w:rsidRPr="00825698">
        <w:rPr>
          <w:sz w:val="24"/>
          <w:szCs w:val="24"/>
        </w:rPr>
        <w:t xml:space="preserve">data on women and </w:t>
      </w:r>
      <w:r w:rsidR="00833D62" w:rsidRPr="00825698">
        <w:rPr>
          <w:sz w:val="24"/>
          <w:szCs w:val="24"/>
        </w:rPr>
        <w:t>girls</w:t>
      </w:r>
      <w:r w:rsidR="002D4288" w:rsidRPr="00825698">
        <w:rPr>
          <w:sz w:val="24"/>
          <w:szCs w:val="24"/>
        </w:rPr>
        <w:t xml:space="preserve">, </w:t>
      </w:r>
      <w:r w:rsidR="00524392" w:rsidRPr="00825698">
        <w:rPr>
          <w:sz w:val="24"/>
          <w:szCs w:val="24"/>
        </w:rPr>
        <w:t>especially</w:t>
      </w:r>
      <w:r w:rsidR="00833D62" w:rsidRPr="00825698">
        <w:rPr>
          <w:sz w:val="24"/>
          <w:szCs w:val="24"/>
        </w:rPr>
        <w:t xml:space="preserve"> in developing countries. The onus is therefore on business</w:t>
      </w:r>
      <w:r w:rsidR="00F14609" w:rsidRPr="00825698">
        <w:rPr>
          <w:sz w:val="24"/>
          <w:szCs w:val="24"/>
        </w:rPr>
        <w:t>es</w:t>
      </w:r>
      <w:r w:rsidR="00833D62" w:rsidRPr="00825698">
        <w:rPr>
          <w:sz w:val="24"/>
          <w:szCs w:val="24"/>
        </w:rPr>
        <w:t xml:space="preserve"> to conduct research themselves and identify the prevailing gender issues in their supply chain.</w:t>
      </w:r>
    </w:p>
    <w:p w14:paraId="6251EA24" w14:textId="719D09E7" w:rsidR="00524392" w:rsidRPr="00DA10F8" w:rsidRDefault="00833D62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It is also important to understand how gender equality and women’s empowerment affects broader issues relating to sustainability. </w:t>
      </w:r>
      <w:r w:rsidR="00671465" w:rsidRPr="00825698">
        <w:rPr>
          <w:sz w:val="24"/>
          <w:szCs w:val="24"/>
        </w:rPr>
        <w:t xml:space="preserve">The UN, in their description of SDG 5: Gender equality, </w:t>
      </w:r>
      <w:r w:rsidR="002E7770" w:rsidRPr="00825698">
        <w:rPr>
          <w:sz w:val="24"/>
          <w:szCs w:val="24"/>
        </w:rPr>
        <w:t>refer to women’s empowerment having a “multiplier effect” across all the other goals</w:t>
      </w:r>
      <w:r w:rsidR="001A3DAB" w:rsidRPr="00825698">
        <w:rPr>
          <w:sz w:val="24"/>
          <w:szCs w:val="24"/>
        </w:rPr>
        <w:t xml:space="preserve"> (</w:t>
      </w:r>
      <w:r w:rsidR="001773A1">
        <w:rPr>
          <w:sz w:val="24"/>
          <w:szCs w:val="24"/>
        </w:rPr>
        <w:t>United Nations, 2019</w:t>
      </w:r>
      <w:r w:rsidR="001A3DAB" w:rsidRPr="00825698">
        <w:rPr>
          <w:sz w:val="24"/>
          <w:szCs w:val="24"/>
        </w:rPr>
        <w:t>)</w:t>
      </w:r>
      <w:r w:rsidR="002E7770" w:rsidRPr="00825698">
        <w:rPr>
          <w:sz w:val="24"/>
          <w:szCs w:val="24"/>
        </w:rPr>
        <w:t>.</w:t>
      </w:r>
      <w:r w:rsidR="00A24B00" w:rsidRPr="00825698">
        <w:rPr>
          <w:sz w:val="24"/>
          <w:szCs w:val="24"/>
        </w:rPr>
        <w:t xml:space="preserve"> </w:t>
      </w:r>
      <w:r w:rsidR="00CB6708" w:rsidRPr="00825698">
        <w:rPr>
          <w:sz w:val="24"/>
          <w:szCs w:val="24"/>
        </w:rPr>
        <w:t xml:space="preserve">Women are </w:t>
      </w:r>
      <w:r w:rsidR="00990B6E" w:rsidRPr="00825698">
        <w:rPr>
          <w:sz w:val="24"/>
          <w:szCs w:val="24"/>
        </w:rPr>
        <w:t>disproportionately affected by poverty</w:t>
      </w:r>
      <w:r w:rsidR="009952AD" w:rsidRPr="00825698">
        <w:rPr>
          <w:sz w:val="24"/>
          <w:szCs w:val="24"/>
        </w:rPr>
        <w:t xml:space="preserve"> which in turn affects </w:t>
      </w:r>
      <w:r w:rsidR="00170201" w:rsidRPr="00825698">
        <w:rPr>
          <w:sz w:val="24"/>
          <w:szCs w:val="24"/>
        </w:rPr>
        <w:t>their levels of hunger, health and access to clean water and sanitation</w:t>
      </w:r>
      <w:r w:rsidR="00990B6E" w:rsidRPr="00825698">
        <w:rPr>
          <w:sz w:val="24"/>
          <w:szCs w:val="24"/>
        </w:rPr>
        <w:t>.</w:t>
      </w:r>
      <w:r w:rsidR="00863606" w:rsidRPr="00825698">
        <w:rPr>
          <w:sz w:val="24"/>
          <w:szCs w:val="24"/>
        </w:rPr>
        <w:t xml:space="preserve"> However</w:t>
      </w:r>
      <w:r w:rsidR="003334D1" w:rsidRPr="00825698">
        <w:rPr>
          <w:sz w:val="24"/>
          <w:szCs w:val="24"/>
        </w:rPr>
        <w:t>,</w:t>
      </w:r>
      <w:r w:rsidR="00863606" w:rsidRPr="00825698">
        <w:rPr>
          <w:sz w:val="24"/>
          <w:szCs w:val="24"/>
        </w:rPr>
        <w:t xml:space="preserve"> research has shown that </w:t>
      </w:r>
      <w:r w:rsidR="00160743" w:rsidRPr="00825698">
        <w:rPr>
          <w:sz w:val="24"/>
          <w:szCs w:val="24"/>
        </w:rPr>
        <w:t xml:space="preserve">when women have control of their income </w:t>
      </w:r>
      <w:r w:rsidR="0017237B" w:rsidRPr="00825698">
        <w:rPr>
          <w:sz w:val="24"/>
          <w:szCs w:val="24"/>
        </w:rPr>
        <w:t>it is more likely to be spent on health care, improved nut</w:t>
      </w:r>
      <w:r w:rsidR="005718F2" w:rsidRPr="00825698">
        <w:rPr>
          <w:sz w:val="24"/>
          <w:szCs w:val="24"/>
        </w:rPr>
        <w:t xml:space="preserve">rition for their children and investing in their </w:t>
      </w:r>
      <w:r w:rsidR="003334D1" w:rsidRPr="00825698">
        <w:rPr>
          <w:sz w:val="24"/>
          <w:szCs w:val="24"/>
        </w:rPr>
        <w:t>child’s</w:t>
      </w:r>
      <w:r w:rsidR="005718F2" w:rsidRPr="00825698">
        <w:rPr>
          <w:sz w:val="24"/>
          <w:szCs w:val="24"/>
        </w:rPr>
        <w:t xml:space="preserve"> </w:t>
      </w:r>
      <w:r w:rsidR="005718F2" w:rsidRPr="00DA10F8">
        <w:rPr>
          <w:sz w:val="24"/>
          <w:szCs w:val="24"/>
        </w:rPr>
        <w:t>education</w:t>
      </w:r>
      <w:r w:rsidR="003334D1" w:rsidRPr="00DA10F8">
        <w:rPr>
          <w:sz w:val="24"/>
          <w:szCs w:val="24"/>
        </w:rPr>
        <w:t xml:space="preserve"> (</w:t>
      </w:r>
      <w:proofErr w:type="spellStart"/>
      <w:r w:rsidR="00DA10F8" w:rsidRPr="00DA10F8">
        <w:rPr>
          <w:rFonts w:cstheme="minorHAnsi"/>
          <w:color w:val="000000" w:themeColor="text1"/>
          <w:sz w:val="24"/>
          <w:szCs w:val="24"/>
        </w:rPr>
        <w:t>Maertens</w:t>
      </w:r>
      <w:proofErr w:type="spellEnd"/>
      <w:r w:rsidR="00DA10F8" w:rsidRPr="00DA10F8">
        <w:rPr>
          <w:rFonts w:cstheme="minorHAnsi"/>
          <w:color w:val="000000" w:themeColor="text1"/>
          <w:sz w:val="24"/>
          <w:szCs w:val="24"/>
        </w:rPr>
        <w:t xml:space="preserve"> and </w:t>
      </w:r>
      <w:proofErr w:type="spellStart"/>
      <w:r w:rsidR="00DA10F8" w:rsidRPr="00DA10F8">
        <w:rPr>
          <w:rFonts w:cstheme="minorHAnsi"/>
          <w:color w:val="000000" w:themeColor="text1"/>
          <w:sz w:val="24"/>
          <w:szCs w:val="24"/>
        </w:rPr>
        <w:t>Swinnen</w:t>
      </w:r>
      <w:proofErr w:type="spellEnd"/>
      <w:r w:rsidR="00DA10F8" w:rsidRPr="00DA10F8">
        <w:rPr>
          <w:rFonts w:cstheme="minorHAnsi"/>
          <w:color w:val="000000" w:themeColor="text1"/>
          <w:sz w:val="24"/>
          <w:szCs w:val="24"/>
        </w:rPr>
        <w:t>, 2012</w:t>
      </w:r>
      <w:r w:rsidR="003334D1" w:rsidRPr="00DA10F8">
        <w:rPr>
          <w:sz w:val="24"/>
          <w:szCs w:val="24"/>
        </w:rPr>
        <w:t>)</w:t>
      </w:r>
      <w:r w:rsidR="005718F2" w:rsidRPr="00DA10F8">
        <w:rPr>
          <w:sz w:val="24"/>
          <w:szCs w:val="24"/>
        </w:rPr>
        <w:t>.</w:t>
      </w:r>
      <w:r w:rsidR="00990B6E" w:rsidRPr="00DA10F8">
        <w:rPr>
          <w:sz w:val="24"/>
          <w:szCs w:val="24"/>
        </w:rPr>
        <w:t xml:space="preserve"> </w:t>
      </w:r>
    </w:p>
    <w:p w14:paraId="6074CAA7" w14:textId="16D0CCFE" w:rsidR="00BD0DA4" w:rsidRDefault="004E4D94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>The business case for investin</w:t>
      </w:r>
      <w:r w:rsidR="00EC76E1">
        <w:rPr>
          <w:sz w:val="24"/>
          <w:szCs w:val="24"/>
        </w:rPr>
        <w:t>g</w:t>
      </w:r>
      <w:r w:rsidRPr="00825698">
        <w:rPr>
          <w:sz w:val="24"/>
          <w:szCs w:val="24"/>
        </w:rPr>
        <w:t xml:space="preserve"> in</w:t>
      </w:r>
      <w:r w:rsidR="00EC76E1">
        <w:rPr>
          <w:sz w:val="24"/>
          <w:szCs w:val="24"/>
        </w:rPr>
        <w:t xml:space="preserve"> a cohesive</w:t>
      </w:r>
      <w:r w:rsidRPr="00825698">
        <w:rPr>
          <w:sz w:val="24"/>
          <w:szCs w:val="24"/>
        </w:rPr>
        <w:t xml:space="preserve"> sustainability</w:t>
      </w:r>
      <w:r w:rsidR="00EC76E1">
        <w:rPr>
          <w:sz w:val="24"/>
          <w:szCs w:val="24"/>
        </w:rPr>
        <w:t xml:space="preserve"> strategy</w:t>
      </w:r>
      <w:r w:rsidRPr="00825698">
        <w:rPr>
          <w:sz w:val="24"/>
          <w:szCs w:val="24"/>
        </w:rPr>
        <w:t xml:space="preserve"> h</w:t>
      </w:r>
      <w:r w:rsidR="006E1E72" w:rsidRPr="00825698">
        <w:rPr>
          <w:sz w:val="24"/>
          <w:szCs w:val="24"/>
        </w:rPr>
        <w:t>as</w:t>
      </w:r>
      <w:r w:rsidRPr="00825698">
        <w:rPr>
          <w:sz w:val="24"/>
          <w:szCs w:val="24"/>
        </w:rPr>
        <w:t xml:space="preserve"> been well documented. </w:t>
      </w:r>
      <w:r w:rsidR="001378A3" w:rsidRPr="00825698">
        <w:rPr>
          <w:sz w:val="24"/>
          <w:szCs w:val="24"/>
        </w:rPr>
        <w:t>As well as improving risk management</w:t>
      </w:r>
      <w:r w:rsidR="00494D08" w:rsidRPr="00825698">
        <w:rPr>
          <w:sz w:val="24"/>
          <w:szCs w:val="24"/>
        </w:rPr>
        <w:t xml:space="preserve">, </w:t>
      </w:r>
      <w:r w:rsidR="00B4323D" w:rsidRPr="00825698">
        <w:rPr>
          <w:sz w:val="24"/>
          <w:szCs w:val="24"/>
        </w:rPr>
        <w:t xml:space="preserve">a comprehensive corporate responsibility strategy can: </w:t>
      </w:r>
      <w:r w:rsidR="000D1A4D" w:rsidRPr="00825698">
        <w:rPr>
          <w:sz w:val="24"/>
          <w:szCs w:val="24"/>
        </w:rPr>
        <w:t xml:space="preserve">attract and engage employees; build customer loyalty; foster innovation; </w:t>
      </w:r>
      <w:r w:rsidR="00EB2544" w:rsidRPr="00825698">
        <w:rPr>
          <w:sz w:val="24"/>
          <w:szCs w:val="24"/>
        </w:rPr>
        <w:t>drive competitive advantage through stakeholder engagement; and improve financial performance</w:t>
      </w:r>
      <w:r w:rsidR="00135079" w:rsidRPr="00825698">
        <w:rPr>
          <w:sz w:val="24"/>
          <w:szCs w:val="24"/>
        </w:rPr>
        <w:t xml:space="preserve"> (</w:t>
      </w:r>
      <w:r w:rsidR="00C24168">
        <w:rPr>
          <w:sz w:val="24"/>
          <w:szCs w:val="24"/>
        </w:rPr>
        <w:t>Whelan and Fink, 2016</w:t>
      </w:r>
      <w:r w:rsidR="00135079" w:rsidRPr="00825698">
        <w:rPr>
          <w:sz w:val="24"/>
          <w:szCs w:val="24"/>
        </w:rPr>
        <w:t>)</w:t>
      </w:r>
      <w:r w:rsidR="00EB2544" w:rsidRPr="00825698">
        <w:rPr>
          <w:sz w:val="24"/>
          <w:szCs w:val="24"/>
        </w:rPr>
        <w:t>.</w:t>
      </w:r>
      <w:r w:rsidR="001378A3" w:rsidRPr="00825698">
        <w:rPr>
          <w:sz w:val="24"/>
          <w:szCs w:val="24"/>
        </w:rPr>
        <w:t xml:space="preserve"> </w:t>
      </w:r>
      <w:r w:rsidR="005723F3" w:rsidRPr="00825698">
        <w:rPr>
          <w:sz w:val="24"/>
          <w:szCs w:val="24"/>
        </w:rPr>
        <w:t xml:space="preserve">Investors are increasing interested in </w:t>
      </w:r>
      <w:r w:rsidR="006B69A4" w:rsidRPr="00825698">
        <w:rPr>
          <w:sz w:val="24"/>
          <w:szCs w:val="24"/>
        </w:rPr>
        <w:t xml:space="preserve">a company’s ESG (environmental, social and governance) </w:t>
      </w:r>
      <w:r w:rsidR="00B0634C" w:rsidRPr="00825698">
        <w:rPr>
          <w:sz w:val="24"/>
          <w:szCs w:val="24"/>
        </w:rPr>
        <w:t>performance when making investment decisions.</w:t>
      </w:r>
      <w:r w:rsidR="006B69A4" w:rsidRPr="00825698">
        <w:rPr>
          <w:sz w:val="24"/>
          <w:szCs w:val="24"/>
        </w:rPr>
        <w:t xml:space="preserve"> </w:t>
      </w:r>
      <w:r w:rsidR="005C33A0" w:rsidRPr="00825698">
        <w:rPr>
          <w:sz w:val="24"/>
          <w:szCs w:val="24"/>
        </w:rPr>
        <w:t>A</w:t>
      </w:r>
      <w:r w:rsidR="00BD0DA4" w:rsidRPr="00825698">
        <w:rPr>
          <w:sz w:val="24"/>
          <w:szCs w:val="24"/>
        </w:rPr>
        <w:t xml:space="preserve">pproaching sustainability </w:t>
      </w:r>
      <w:r w:rsidR="005C33A0" w:rsidRPr="00825698">
        <w:rPr>
          <w:sz w:val="24"/>
          <w:szCs w:val="24"/>
        </w:rPr>
        <w:t>strategy</w:t>
      </w:r>
      <w:r w:rsidR="00BD0DA4" w:rsidRPr="00825698">
        <w:rPr>
          <w:sz w:val="24"/>
          <w:szCs w:val="24"/>
        </w:rPr>
        <w:t xml:space="preserve"> through a gender len</w:t>
      </w:r>
      <w:r w:rsidR="005C33A0" w:rsidRPr="00825698">
        <w:rPr>
          <w:sz w:val="24"/>
          <w:szCs w:val="24"/>
        </w:rPr>
        <w:t xml:space="preserve">s </w:t>
      </w:r>
      <w:r w:rsidR="008A26FD" w:rsidRPr="00825698">
        <w:rPr>
          <w:sz w:val="24"/>
          <w:szCs w:val="24"/>
        </w:rPr>
        <w:t>can only</w:t>
      </w:r>
      <w:r w:rsidR="005C33A0" w:rsidRPr="00825698">
        <w:rPr>
          <w:sz w:val="24"/>
          <w:szCs w:val="24"/>
        </w:rPr>
        <w:t xml:space="preserve"> help businesses </w:t>
      </w:r>
      <w:r w:rsidR="008A26FD" w:rsidRPr="00825698">
        <w:rPr>
          <w:sz w:val="24"/>
          <w:szCs w:val="24"/>
        </w:rPr>
        <w:t>in</w:t>
      </w:r>
      <w:r w:rsidR="005C33A0" w:rsidRPr="00825698">
        <w:rPr>
          <w:sz w:val="24"/>
          <w:szCs w:val="24"/>
        </w:rPr>
        <w:t xml:space="preserve"> scal</w:t>
      </w:r>
      <w:r w:rsidR="008A26FD" w:rsidRPr="00825698">
        <w:rPr>
          <w:sz w:val="24"/>
          <w:szCs w:val="24"/>
        </w:rPr>
        <w:t>ing</w:t>
      </w:r>
      <w:r w:rsidR="005C33A0" w:rsidRPr="00825698">
        <w:rPr>
          <w:sz w:val="24"/>
          <w:szCs w:val="24"/>
        </w:rPr>
        <w:t xml:space="preserve"> their impact</w:t>
      </w:r>
      <w:r w:rsidR="008A26FD" w:rsidRPr="00825698">
        <w:rPr>
          <w:sz w:val="24"/>
          <w:szCs w:val="24"/>
        </w:rPr>
        <w:t xml:space="preserve"> and improving their performance</w:t>
      </w:r>
      <w:r w:rsidR="000A0271" w:rsidRPr="00825698">
        <w:rPr>
          <w:sz w:val="24"/>
          <w:szCs w:val="24"/>
        </w:rPr>
        <w:t>.</w:t>
      </w:r>
    </w:p>
    <w:p w14:paraId="47EA0734" w14:textId="495F97C6" w:rsidR="00DE13BF" w:rsidRPr="00825698" w:rsidRDefault="00231038" w:rsidP="00832BDD">
      <w:pPr>
        <w:spacing w:after="36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It is challenging to find research </w:t>
      </w:r>
      <w:r w:rsidR="00D4728C">
        <w:rPr>
          <w:sz w:val="24"/>
          <w:szCs w:val="24"/>
        </w:rPr>
        <w:t>arguing against businesses developing a sustainability strategy, much less</w:t>
      </w:r>
      <w:r w:rsidR="003843EE">
        <w:rPr>
          <w:sz w:val="24"/>
          <w:szCs w:val="24"/>
        </w:rPr>
        <w:t xml:space="preserve"> against</w:t>
      </w:r>
      <w:r w:rsidR="00D4728C">
        <w:rPr>
          <w:sz w:val="24"/>
          <w:szCs w:val="24"/>
        </w:rPr>
        <w:t xml:space="preserve"> investing in women in supply chains. </w:t>
      </w:r>
      <w:r w:rsidR="003859F1">
        <w:rPr>
          <w:sz w:val="24"/>
          <w:szCs w:val="24"/>
        </w:rPr>
        <w:t xml:space="preserve">Milton </w:t>
      </w:r>
      <w:r w:rsidR="00BA4966">
        <w:rPr>
          <w:sz w:val="24"/>
          <w:szCs w:val="24"/>
        </w:rPr>
        <w:t xml:space="preserve">Friedman’s argument that </w:t>
      </w:r>
      <w:r w:rsidR="00B65C9E">
        <w:rPr>
          <w:sz w:val="24"/>
          <w:szCs w:val="24"/>
        </w:rPr>
        <w:t xml:space="preserve">a company’s sole objective is to </w:t>
      </w:r>
      <w:r w:rsidR="00AE6B91">
        <w:rPr>
          <w:sz w:val="24"/>
          <w:szCs w:val="24"/>
        </w:rPr>
        <w:t xml:space="preserve">make money for its shareholders and </w:t>
      </w:r>
      <w:r w:rsidR="007777CC">
        <w:rPr>
          <w:sz w:val="24"/>
          <w:szCs w:val="24"/>
        </w:rPr>
        <w:t>doing good would be at their expense</w:t>
      </w:r>
      <w:r w:rsidR="003C015E">
        <w:rPr>
          <w:sz w:val="24"/>
          <w:szCs w:val="24"/>
        </w:rPr>
        <w:t xml:space="preserve">, </w:t>
      </w:r>
      <w:r w:rsidR="0034046C">
        <w:rPr>
          <w:sz w:val="24"/>
          <w:szCs w:val="24"/>
        </w:rPr>
        <w:t xml:space="preserve">has been disproven. </w:t>
      </w:r>
      <w:r w:rsidR="00E90B35">
        <w:rPr>
          <w:sz w:val="24"/>
          <w:szCs w:val="24"/>
        </w:rPr>
        <w:t xml:space="preserve">It’s important to note, however that </w:t>
      </w:r>
      <w:r w:rsidR="0053761E">
        <w:rPr>
          <w:sz w:val="24"/>
          <w:szCs w:val="24"/>
        </w:rPr>
        <w:t xml:space="preserve">not </w:t>
      </w:r>
      <w:r w:rsidR="00E90B35">
        <w:rPr>
          <w:sz w:val="24"/>
          <w:szCs w:val="24"/>
        </w:rPr>
        <w:t>all</w:t>
      </w:r>
      <w:r w:rsidR="00951E19">
        <w:rPr>
          <w:sz w:val="24"/>
          <w:szCs w:val="24"/>
        </w:rPr>
        <w:t xml:space="preserve"> sustainability </w:t>
      </w:r>
      <w:r w:rsidR="00E11F63">
        <w:rPr>
          <w:sz w:val="24"/>
          <w:szCs w:val="24"/>
        </w:rPr>
        <w:t>strategies</w:t>
      </w:r>
      <w:r w:rsidR="00951E19">
        <w:rPr>
          <w:sz w:val="24"/>
          <w:szCs w:val="24"/>
        </w:rPr>
        <w:t xml:space="preserve"> are successful.</w:t>
      </w:r>
      <w:r w:rsidR="00A40B76">
        <w:rPr>
          <w:sz w:val="24"/>
          <w:szCs w:val="24"/>
        </w:rPr>
        <w:t xml:space="preserve"> </w:t>
      </w:r>
      <w:r w:rsidR="00C50E45">
        <w:rPr>
          <w:sz w:val="24"/>
          <w:szCs w:val="24"/>
        </w:rPr>
        <w:t xml:space="preserve">A report </w:t>
      </w:r>
      <w:r w:rsidR="001A7F59">
        <w:rPr>
          <w:sz w:val="24"/>
          <w:szCs w:val="24"/>
        </w:rPr>
        <w:t xml:space="preserve">released </w:t>
      </w:r>
      <w:r w:rsidR="00C50E45">
        <w:rPr>
          <w:sz w:val="24"/>
          <w:szCs w:val="24"/>
        </w:rPr>
        <w:t xml:space="preserve">by Bain and Company </w:t>
      </w:r>
      <w:r w:rsidR="001A7F59">
        <w:rPr>
          <w:sz w:val="24"/>
          <w:szCs w:val="24"/>
        </w:rPr>
        <w:t>in</w:t>
      </w:r>
      <w:r w:rsidR="00C50E45">
        <w:rPr>
          <w:sz w:val="24"/>
          <w:szCs w:val="24"/>
        </w:rPr>
        <w:t xml:space="preserve"> 201</w:t>
      </w:r>
      <w:r w:rsidR="001A7F59">
        <w:rPr>
          <w:sz w:val="24"/>
          <w:szCs w:val="24"/>
        </w:rPr>
        <w:t>6</w:t>
      </w:r>
      <w:r w:rsidR="00373624">
        <w:rPr>
          <w:sz w:val="24"/>
          <w:szCs w:val="24"/>
        </w:rPr>
        <w:t xml:space="preserve"> showed that only 2% of sustainability transformations achieved or exceeded their aim. </w:t>
      </w:r>
      <w:r w:rsidR="00CF53CD">
        <w:rPr>
          <w:sz w:val="24"/>
          <w:szCs w:val="24"/>
        </w:rPr>
        <w:t xml:space="preserve">The key takeaways from the report were that </w:t>
      </w:r>
      <w:r w:rsidR="007F72F4">
        <w:rPr>
          <w:sz w:val="24"/>
          <w:szCs w:val="24"/>
        </w:rPr>
        <w:t xml:space="preserve">companies </w:t>
      </w:r>
      <w:r w:rsidR="00A74848">
        <w:rPr>
          <w:sz w:val="24"/>
          <w:szCs w:val="24"/>
        </w:rPr>
        <w:t>must</w:t>
      </w:r>
      <w:r w:rsidR="007F72F4">
        <w:rPr>
          <w:sz w:val="24"/>
          <w:szCs w:val="24"/>
        </w:rPr>
        <w:t xml:space="preserve"> create </w:t>
      </w:r>
      <w:r w:rsidR="00172F2D">
        <w:rPr>
          <w:sz w:val="24"/>
          <w:szCs w:val="24"/>
        </w:rPr>
        <w:t>key performance indicators and communicate them publicly</w:t>
      </w:r>
      <w:r w:rsidR="00315064">
        <w:rPr>
          <w:sz w:val="24"/>
          <w:szCs w:val="24"/>
        </w:rPr>
        <w:t xml:space="preserve">, and that </w:t>
      </w:r>
      <w:r w:rsidR="00DC5A72">
        <w:rPr>
          <w:sz w:val="24"/>
          <w:szCs w:val="24"/>
        </w:rPr>
        <w:t xml:space="preserve">employees must change their mindset and embrace </w:t>
      </w:r>
      <w:r w:rsidR="00CD0D3C">
        <w:rPr>
          <w:sz w:val="24"/>
          <w:szCs w:val="24"/>
        </w:rPr>
        <w:t>a core sustainability strategy</w:t>
      </w:r>
      <w:r w:rsidR="00C3644C">
        <w:rPr>
          <w:sz w:val="24"/>
          <w:szCs w:val="24"/>
        </w:rPr>
        <w:t xml:space="preserve"> to ensure success</w:t>
      </w:r>
      <w:bookmarkStart w:id="0" w:name="_GoBack"/>
      <w:bookmarkEnd w:id="0"/>
      <w:r w:rsidR="00CD0D3C">
        <w:rPr>
          <w:sz w:val="24"/>
          <w:szCs w:val="24"/>
        </w:rPr>
        <w:t xml:space="preserve"> (</w:t>
      </w:r>
      <w:r w:rsidR="003F1987">
        <w:rPr>
          <w:sz w:val="24"/>
          <w:szCs w:val="24"/>
        </w:rPr>
        <w:t>Davis-</w:t>
      </w:r>
      <w:proofErr w:type="spellStart"/>
      <w:r w:rsidR="003F1987">
        <w:rPr>
          <w:sz w:val="24"/>
          <w:szCs w:val="24"/>
        </w:rPr>
        <w:t>Peccoud</w:t>
      </w:r>
      <w:proofErr w:type="spellEnd"/>
      <w:r w:rsidR="003F1987">
        <w:rPr>
          <w:sz w:val="24"/>
          <w:szCs w:val="24"/>
        </w:rPr>
        <w:t>, Stone and Tovey, 2016)</w:t>
      </w:r>
      <w:r w:rsidR="00CD0D3C">
        <w:rPr>
          <w:sz w:val="24"/>
          <w:szCs w:val="24"/>
        </w:rPr>
        <w:t>.</w:t>
      </w:r>
      <w:r w:rsidR="00172F2D">
        <w:rPr>
          <w:sz w:val="24"/>
          <w:szCs w:val="24"/>
        </w:rPr>
        <w:t xml:space="preserve"> </w:t>
      </w:r>
    </w:p>
    <w:p w14:paraId="340BA675" w14:textId="663B9720" w:rsidR="00733DDA" w:rsidRPr="00825698" w:rsidRDefault="00B06FD4" w:rsidP="00832BDD">
      <w:pPr>
        <w:spacing w:after="360" w:line="360" w:lineRule="auto"/>
        <w:rPr>
          <w:sz w:val="24"/>
          <w:szCs w:val="24"/>
        </w:rPr>
      </w:pPr>
      <w:r w:rsidRPr="00825698">
        <w:rPr>
          <w:sz w:val="24"/>
          <w:szCs w:val="24"/>
        </w:rPr>
        <w:t xml:space="preserve">Ultimately, </w:t>
      </w:r>
      <w:r w:rsidR="009A2FCB" w:rsidRPr="00825698">
        <w:rPr>
          <w:sz w:val="24"/>
          <w:szCs w:val="24"/>
        </w:rPr>
        <w:t>t</w:t>
      </w:r>
      <w:r w:rsidRPr="00825698">
        <w:rPr>
          <w:sz w:val="24"/>
          <w:szCs w:val="24"/>
        </w:rPr>
        <w:t xml:space="preserve">o achieve positive impact </w:t>
      </w:r>
      <w:r w:rsidR="004F707F" w:rsidRPr="00825698">
        <w:rPr>
          <w:sz w:val="24"/>
          <w:szCs w:val="24"/>
        </w:rPr>
        <w:t>on</w:t>
      </w:r>
      <w:r w:rsidR="009A2FCB" w:rsidRPr="00825698">
        <w:rPr>
          <w:sz w:val="24"/>
          <w:szCs w:val="24"/>
        </w:rPr>
        <w:t xml:space="preserve"> women’s empowerment and gender equality, which in turn benefits</w:t>
      </w:r>
      <w:r w:rsidR="00582C4A" w:rsidRPr="00825698">
        <w:rPr>
          <w:sz w:val="24"/>
          <w:szCs w:val="24"/>
        </w:rPr>
        <w:t xml:space="preserve"> </w:t>
      </w:r>
      <w:r w:rsidR="00E2604B" w:rsidRPr="00825698">
        <w:rPr>
          <w:sz w:val="24"/>
          <w:szCs w:val="24"/>
        </w:rPr>
        <w:t>businesses and the wider economy</w:t>
      </w:r>
      <w:r w:rsidR="00DD699F" w:rsidRPr="00825698">
        <w:rPr>
          <w:sz w:val="24"/>
          <w:szCs w:val="24"/>
        </w:rPr>
        <w:t xml:space="preserve">, a holistic approach must be taken to </w:t>
      </w:r>
      <w:r w:rsidR="007D2951" w:rsidRPr="00825698">
        <w:rPr>
          <w:sz w:val="24"/>
          <w:szCs w:val="24"/>
        </w:rPr>
        <w:t>address</w:t>
      </w:r>
      <w:r w:rsidR="00DD699F" w:rsidRPr="00825698">
        <w:rPr>
          <w:sz w:val="24"/>
          <w:szCs w:val="24"/>
        </w:rPr>
        <w:t xml:space="preserve"> all prevailing</w:t>
      </w:r>
      <w:r w:rsidR="009A0A82" w:rsidRPr="00825698">
        <w:rPr>
          <w:sz w:val="24"/>
          <w:szCs w:val="24"/>
        </w:rPr>
        <w:t xml:space="preserve"> development issues within supply chains.</w:t>
      </w:r>
      <w:r w:rsidR="00937C4E" w:rsidRPr="00825698">
        <w:rPr>
          <w:sz w:val="24"/>
          <w:szCs w:val="24"/>
        </w:rPr>
        <w:t xml:space="preserve"> As </w:t>
      </w:r>
      <w:r w:rsidR="00937C4E" w:rsidRPr="00825698">
        <w:rPr>
          <w:sz w:val="24"/>
          <w:szCs w:val="24"/>
        </w:rPr>
        <w:t xml:space="preserve">Pascale </w:t>
      </w:r>
      <w:proofErr w:type="spellStart"/>
      <w:r w:rsidR="00937C4E" w:rsidRPr="00825698">
        <w:rPr>
          <w:sz w:val="24"/>
          <w:szCs w:val="24"/>
        </w:rPr>
        <w:t>Baeriswyl</w:t>
      </w:r>
      <w:proofErr w:type="spellEnd"/>
      <w:r w:rsidR="00937C4E" w:rsidRPr="00825698">
        <w:rPr>
          <w:sz w:val="24"/>
          <w:szCs w:val="24"/>
        </w:rPr>
        <w:t>, State Secretary of the Federal Department of Foreign Affairs of Switzerland</w:t>
      </w:r>
      <w:r w:rsidR="008C6623" w:rsidRPr="00825698">
        <w:rPr>
          <w:sz w:val="24"/>
          <w:szCs w:val="24"/>
        </w:rPr>
        <w:t>,</w:t>
      </w:r>
      <w:r w:rsidR="00937C4E" w:rsidRPr="00825698">
        <w:rPr>
          <w:sz w:val="24"/>
          <w:szCs w:val="24"/>
        </w:rPr>
        <w:t xml:space="preserve"> stated in Geneva last week, </w:t>
      </w:r>
      <w:r w:rsidR="00733DDA" w:rsidRPr="00825698">
        <w:rPr>
          <w:sz w:val="24"/>
          <w:szCs w:val="24"/>
        </w:rPr>
        <w:t>“</w:t>
      </w:r>
      <w:r w:rsidR="00A67C33" w:rsidRPr="00825698">
        <w:rPr>
          <w:i/>
          <w:sz w:val="24"/>
          <w:szCs w:val="24"/>
        </w:rPr>
        <w:t>w</w:t>
      </w:r>
      <w:r w:rsidR="00733DDA" w:rsidRPr="00825698">
        <w:rPr>
          <w:i/>
          <w:sz w:val="24"/>
          <w:szCs w:val="24"/>
        </w:rPr>
        <w:t>omen`s rights are a development issue. If we don’t achieve the Sustainable Development Goal 5 on gender equality, no other Sustainable Development Goal will be achieved by 2030. Change is in our hands</w:t>
      </w:r>
      <w:r w:rsidR="00A67C33" w:rsidRPr="00825698">
        <w:rPr>
          <w:sz w:val="24"/>
          <w:szCs w:val="24"/>
        </w:rPr>
        <w:t>.</w:t>
      </w:r>
      <w:r w:rsidR="00733DDA" w:rsidRPr="00825698">
        <w:rPr>
          <w:sz w:val="24"/>
          <w:szCs w:val="24"/>
        </w:rPr>
        <w:t xml:space="preserve">” </w:t>
      </w:r>
      <w:r w:rsidR="00A61F1A" w:rsidRPr="00825698">
        <w:rPr>
          <w:sz w:val="24"/>
          <w:szCs w:val="24"/>
        </w:rPr>
        <w:t>(</w:t>
      </w:r>
      <w:r w:rsidR="00D61F6B">
        <w:rPr>
          <w:sz w:val="24"/>
          <w:szCs w:val="24"/>
        </w:rPr>
        <w:t>UN Women, 2019</w:t>
      </w:r>
      <w:r w:rsidR="00A61F1A" w:rsidRPr="00825698">
        <w:rPr>
          <w:sz w:val="24"/>
          <w:szCs w:val="24"/>
        </w:rPr>
        <w:t>)</w:t>
      </w:r>
      <w:r w:rsidR="00C24168">
        <w:rPr>
          <w:sz w:val="24"/>
          <w:szCs w:val="24"/>
        </w:rPr>
        <w:t>.</w:t>
      </w:r>
    </w:p>
    <w:p w14:paraId="3DFD96A5" w14:textId="77777777" w:rsidR="00733DDA" w:rsidRDefault="00733DDA"/>
    <w:p w14:paraId="0076CABC" w14:textId="77777777" w:rsidR="00085F5E" w:rsidRDefault="00085F5E">
      <w:r>
        <w:br w:type="page"/>
      </w:r>
    </w:p>
    <w:p w14:paraId="4B17A13D" w14:textId="5CFA114E" w:rsidR="00733DDA" w:rsidRPr="006D3496" w:rsidRDefault="006D3496">
      <w:pPr>
        <w:rPr>
          <w:b/>
          <w:sz w:val="24"/>
          <w:szCs w:val="24"/>
        </w:rPr>
      </w:pPr>
      <w:r>
        <w:rPr>
          <w:b/>
          <w:sz w:val="24"/>
          <w:szCs w:val="24"/>
        </w:rPr>
        <w:t>References</w:t>
      </w:r>
    </w:p>
    <w:p w14:paraId="68F72D27" w14:textId="77777777" w:rsidR="00733DDA" w:rsidRPr="006D3496" w:rsidRDefault="00733DDA">
      <w:pPr>
        <w:rPr>
          <w:color w:val="000000" w:themeColor="text1"/>
        </w:rPr>
      </w:pPr>
    </w:p>
    <w:p w14:paraId="2BFA6264" w14:textId="77777777" w:rsidR="00117112" w:rsidRPr="007C793F" w:rsidRDefault="00117112" w:rsidP="001171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>
        <w:rPr>
          <w:rFonts w:cstheme="minorHAnsi"/>
          <w:color w:val="000000" w:themeColor="text1"/>
          <w:sz w:val="20"/>
          <w:szCs w:val="20"/>
        </w:rPr>
        <w:t>Davis-</w:t>
      </w:r>
      <w:proofErr w:type="spellStart"/>
      <w:r>
        <w:rPr>
          <w:rFonts w:cstheme="minorHAnsi"/>
          <w:color w:val="000000" w:themeColor="text1"/>
          <w:sz w:val="20"/>
          <w:szCs w:val="20"/>
        </w:rPr>
        <w:t>Peccous</w:t>
      </w:r>
      <w:proofErr w:type="spellEnd"/>
      <w:r>
        <w:rPr>
          <w:rFonts w:cstheme="minorHAnsi"/>
          <w:color w:val="000000" w:themeColor="text1"/>
          <w:sz w:val="20"/>
          <w:szCs w:val="20"/>
        </w:rPr>
        <w:t xml:space="preserve">, J., Stone, P., and Tovey, C. (November 2016). </w:t>
      </w:r>
      <w:r>
        <w:rPr>
          <w:rFonts w:cstheme="minorHAnsi"/>
          <w:i/>
          <w:color w:val="000000" w:themeColor="text1"/>
          <w:sz w:val="20"/>
          <w:szCs w:val="20"/>
        </w:rPr>
        <w:t xml:space="preserve">Achieving breakthrough results in sustainability. </w:t>
      </w:r>
      <w:r>
        <w:rPr>
          <w:rFonts w:cstheme="minorHAnsi"/>
          <w:color w:val="000000" w:themeColor="text1"/>
          <w:sz w:val="20"/>
          <w:szCs w:val="20"/>
        </w:rPr>
        <w:t xml:space="preserve">Bain &amp; Company. Retrieved from </w:t>
      </w:r>
      <w:r w:rsidRPr="0084590E">
        <w:rPr>
          <w:rFonts w:cstheme="minorHAnsi"/>
          <w:color w:val="000000" w:themeColor="text1"/>
          <w:sz w:val="20"/>
          <w:szCs w:val="20"/>
        </w:rPr>
        <w:t>https://www.bain.com/insights/achieving-breakthrough-results-in-sustainability</w:t>
      </w:r>
    </w:p>
    <w:p w14:paraId="628155DF" w14:textId="77777777" w:rsidR="00692712" w:rsidRPr="006D3496" w:rsidRDefault="006927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Davis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Pluess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J. and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Pruzan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-Jorgensen, P. M. (2016).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Women’s Empowerment in Global Value Chains. A framework for business action to advance women’s health, rights and wellbeing.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BSR. Retrieved from </w:t>
      </w:r>
      <w:r w:rsidRPr="006D3496">
        <w:rPr>
          <w:rFonts w:cstheme="minorHAnsi"/>
          <w:color w:val="000000" w:themeColor="text1"/>
          <w:sz w:val="20"/>
          <w:szCs w:val="20"/>
        </w:rPr>
        <w:fldChar w:fldCharType="begin"/>
      </w:r>
      <w:r w:rsidRPr="006D3496">
        <w:rPr>
          <w:rFonts w:cstheme="minorHAnsi"/>
          <w:color w:val="000000" w:themeColor="text1"/>
          <w:sz w:val="20"/>
          <w:szCs w:val="20"/>
        </w:rPr>
        <w:instrText xml:space="preserve"> HYPERLINK "https://www.bsr.org/reports/BSR-Report-Womens-Empowerment-Supply-Chains.pdf </w:instrText>
      </w:r>
    </w:p>
    <w:p w14:paraId="16C83357" w14:textId="77777777" w:rsidR="00692712" w:rsidRPr="006D3496" w:rsidRDefault="00692712" w:rsidP="00692712">
      <w:pPr>
        <w:spacing w:after="240" w:line="240" w:lineRule="auto"/>
        <w:rPr>
          <w:rStyle w:val="Hyperlink"/>
          <w:rFonts w:cstheme="minorHAnsi"/>
          <w:color w:val="000000" w:themeColor="text1"/>
          <w:sz w:val="20"/>
          <w:szCs w:val="20"/>
          <w:u w:val="none"/>
        </w:rPr>
      </w:pPr>
      <w:r w:rsidRPr="006D3496">
        <w:rPr>
          <w:rFonts w:cstheme="minorHAnsi"/>
          <w:color w:val="000000" w:themeColor="text1"/>
          <w:sz w:val="20"/>
          <w:szCs w:val="20"/>
        </w:rPr>
        <w:instrText xml:space="preserve">7" </w:instrText>
      </w:r>
      <w:r w:rsidRPr="006D3496">
        <w:rPr>
          <w:rFonts w:cstheme="minorHAnsi"/>
          <w:color w:val="000000" w:themeColor="text1"/>
          <w:sz w:val="20"/>
          <w:szCs w:val="20"/>
        </w:rPr>
        <w:fldChar w:fldCharType="separate"/>
      </w:r>
      <w:r w:rsidRPr="006D3496">
        <w:rPr>
          <w:rStyle w:val="Hyperlink"/>
          <w:rFonts w:cstheme="minorHAnsi"/>
          <w:color w:val="000000" w:themeColor="text1"/>
          <w:sz w:val="20"/>
          <w:szCs w:val="20"/>
          <w:u w:val="none"/>
        </w:rPr>
        <w:t xml:space="preserve">https://www.bsr.org/reports/BSR-Report-Womens-Empowerment-Supply-Chains.pdf </w:t>
      </w:r>
    </w:p>
    <w:p w14:paraId="0DC415E4" w14:textId="19665697" w:rsidR="00692712" w:rsidRPr="006D3496" w:rsidRDefault="006927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fldChar w:fldCharType="end"/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Equileap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. (2018).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>Gender Equality Global Report and Ranking. 2018 Edition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. Retrieved from </w:t>
      </w:r>
      <w:hyperlink r:id="rId9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equileap.org/wp-content/uploads/2018/10/Equileap-Gender-Equality-Global-Report-and-Ranking-2018.pdf?utm_source=Top+200+companies+final+list&amp;utm_campaign=b0e9c92c44-EMAIL_CAMPAIGN_2018_10_03_09_09&amp;utm_medium=email&amp;utm_term=0_e8f9b74ad0-b0e9c92c44-99005071?icid=O~C~~~~asx-equality-award~ASX~~201810~~</w:t>
        </w:r>
      </w:hyperlink>
      <w:r w:rsidRPr="006D3496">
        <w:rPr>
          <w:rFonts w:cstheme="minorHAnsi"/>
          <w:color w:val="000000" w:themeColor="text1"/>
          <w:sz w:val="20"/>
          <w:szCs w:val="20"/>
        </w:rPr>
        <w:t xml:space="preserve"> </w:t>
      </w:r>
    </w:p>
    <w:p w14:paraId="3C7F89C5" w14:textId="77777777" w:rsidR="00117112" w:rsidRDefault="001171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Gates, B. and Gates, M. (February 2019).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We didn’t see this coming. Nine surprises that have inspired us to act.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GatesNotes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. Retrieved from </w:t>
      </w:r>
      <w:hyperlink r:id="rId10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https://www.gatesnotes.com/2019-Annual-Letter?WT.mc_id=02_12_2019_05_AL2019_GF-TW_&amp;WT.tsrc=GFTW</w:t>
        </w:r>
      </w:hyperlink>
    </w:p>
    <w:p w14:paraId="077D037A" w14:textId="7FFD890C" w:rsidR="005E68A7" w:rsidRDefault="005E68A7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Global Labor Justice. (2019).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>#</w:t>
      </w:r>
      <w:proofErr w:type="spellStart"/>
      <w:r w:rsidRPr="006D3496">
        <w:rPr>
          <w:rFonts w:cstheme="minorHAnsi"/>
          <w:i/>
          <w:color w:val="000000" w:themeColor="text1"/>
          <w:sz w:val="20"/>
          <w:szCs w:val="20"/>
        </w:rPr>
        <w:t>Garmentmetoo</w:t>
      </w:r>
      <w:proofErr w:type="spellEnd"/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. Women garment workers demanding an end to </w:t>
      </w:r>
      <w:proofErr w:type="gramStart"/>
      <w:r w:rsidRPr="006D3496">
        <w:rPr>
          <w:rFonts w:cstheme="minorHAnsi"/>
          <w:i/>
          <w:color w:val="000000" w:themeColor="text1"/>
          <w:sz w:val="20"/>
          <w:szCs w:val="20"/>
        </w:rPr>
        <w:t>gender based</w:t>
      </w:r>
      <w:proofErr w:type="gramEnd"/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 violence across the global garment supply chain.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Retrieved from </w:t>
      </w:r>
      <w:hyperlink r:id="rId11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https://www.globallaborjustice.org/garment-me-too/</w:t>
        </w:r>
      </w:hyperlink>
    </w:p>
    <w:p w14:paraId="27CC62D7" w14:textId="3E16B07A" w:rsidR="00692712" w:rsidRPr="006D3496" w:rsidRDefault="006927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Hodal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>, K. (</w:t>
      </w:r>
      <w:proofErr w:type="gramStart"/>
      <w:r w:rsidRPr="006D3496">
        <w:rPr>
          <w:rFonts w:cstheme="minorHAnsi"/>
          <w:color w:val="000000" w:themeColor="text1"/>
          <w:sz w:val="20"/>
          <w:szCs w:val="20"/>
        </w:rPr>
        <w:t>June,</w:t>
      </w:r>
      <w:proofErr w:type="gramEnd"/>
      <w:r w:rsidRPr="006D3496">
        <w:rPr>
          <w:rFonts w:cstheme="minorHAnsi"/>
          <w:color w:val="000000" w:themeColor="text1"/>
          <w:sz w:val="20"/>
          <w:szCs w:val="20"/>
        </w:rPr>
        <w:t xml:space="preserve"> 2018).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Abuse is daily reality for female garment workers for Gap and H&amp;M, says report.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The Guardian. Retrieved from </w:t>
      </w:r>
      <w:hyperlink r:id="rId12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https://www.theguardian.com/global-development/2018/jun/05/female-garment-workers-gap-hm-south-asia</w:t>
        </w:r>
      </w:hyperlink>
    </w:p>
    <w:p w14:paraId="62D2727B" w14:textId="77777777" w:rsidR="00117112" w:rsidRPr="006D3496" w:rsidRDefault="00117112" w:rsidP="001171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IDH. (2017).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€1.3million higher revenue and €150k company savings through comprehensive gender package in fish processing facility.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Retrieved from </w:t>
      </w:r>
      <w:hyperlink r:id="rId13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https://www.idhsustainabletrade.com/uploaded/2017/09/1.3million-higher-revenue-aquaculture.pdf</w:t>
        </w:r>
      </w:hyperlink>
    </w:p>
    <w:p w14:paraId="2E78A631" w14:textId="1DCD8574" w:rsidR="00117112" w:rsidRDefault="001171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IFC. (2016).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Investing in Women along Agribusiness Value Chains.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Retrieved from </w:t>
      </w:r>
      <w:hyperlink r:id="rId14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https://www.ifc.org/wps/wcm/connect/02c5b53e-420f-4bf4-82bb-6f488ff75810/Women+in+Agri+VC_Report_FINAL.pdf?MOD=AJPERES&amp;CVID=m0JfSbv</w:t>
        </w:r>
      </w:hyperlink>
      <w:r>
        <w:rPr>
          <w:rFonts w:cstheme="minorHAnsi"/>
          <w:color w:val="000000" w:themeColor="text1"/>
          <w:sz w:val="20"/>
          <w:szCs w:val="20"/>
        </w:rPr>
        <w:t xml:space="preserve"> </w:t>
      </w:r>
    </w:p>
    <w:p w14:paraId="21D6ADD1" w14:textId="4362558C" w:rsidR="00117112" w:rsidRDefault="001171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IFC. (2017).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Gender-Smart Business Solutions. Strengthening women farmers in DCM </w:t>
      </w:r>
      <w:proofErr w:type="spellStart"/>
      <w:r w:rsidRPr="006D3496">
        <w:rPr>
          <w:rFonts w:cstheme="minorHAnsi"/>
          <w:i/>
          <w:color w:val="000000" w:themeColor="text1"/>
          <w:sz w:val="20"/>
          <w:szCs w:val="20"/>
        </w:rPr>
        <w:t>Shiram’s</w:t>
      </w:r>
      <w:proofErr w:type="spellEnd"/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 sugarcane value chain.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Retrieved from </w:t>
      </w:r>
      <w:hyperlink r:id="rId15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https://www.ifc.org/wps/wcm/connect/ec49d596-cbba-4a6e-adc5-cfab4ee8b833/Gender_Case_Study_Sugarcane_India_FINAL-May+17.pdf?MOD=AJPERES&amp;CVID=mHncsqC</w:t>
        </w:r>
      </w:hyperlink>
    </w:p>
    <w:p w14:paraId="08613448" w14:textId="73B92BEA" w:rsidR="00692712" w:rsidRPr="006D3496" w:rsidRDefault="006927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Janssen, N. and Rossi, A. (2018).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Gender Equality in the Global Garment Industry. Highlights of the Better Work Strategy 2018-2022.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BetterWork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. Retrieved from </w:t>
      </w:r>
      <w:r w:rsidRPr="006D3496">
        <w:rPr>
          <w:rFonts w:cstheme="minorHAnsi"/>
          <w:color w:val="000000" w:themeColor="text1"/>
          <w:sz w:val="20"/>
          <w:szCs w:val="20"/>
        </w:rPr>
        <w:fldChar w:fldCharType="begin"/>
      </w:r>
      <w:r w:rsidRPr="006D3496">
        <w:rPr>
          <w:rFonts w:cstheme="minorHAnsi"/>
          <w:color w:val="000000" w:themeColor="text1"/>
          <w:sz w:val="20"/>
          <w:szCs w:val="20"/>
        </w:rPr>
        <w:instrText xml:space="preserve"> HYPERLINK "https://betterwork.org/dev/wp-content/uploads/2018/01/BW-GenderStrategy-Highlights-v4-Web.pdf </w:instrText>
      </w:r>
    </w:p>
    <w:p w14:paraId="141F745E" w14:textId="77777777" w:rsidR="00692712" w:rsidRPr="006D3496" w:rsidRDefault="00692712" w:rsidP="00692712">
      <w:pPr>
        <w:spacing w:after="240" w:line="240" w:lineRule="auto"/>
        <w:rPr>
          <w:rStyle w:val="Hyperlink"/>
          <w:rFonts w:cstheme="minorHAnsi"/>
          <w:color w:val="000000" w:themeColor="text1"/>
          <w:sz w:val="20"/>
          <w:szCs w:val="20"/>
          <w:u w:val="none"/>
        </w:rPr>
      </w:pPr>
      <w:r w:rsidRPr="006D3496">
        <w:rPr>
          <w:rFonts w:cstheme="minorHAnsi"/>
          <w:color w:val="000000" w:themeColor="text1"/>
          <w:sz w:val="20"/>
          <w:szCs w:val="20"/>
        </w:rPr>
        <w:instrText xml:space="preserve">9" </w:instrText>
      </w:r>
      <w:r w:rsidRPr="006D3496">
        <w:rPr>
          <w:rFonts w:cstheme="minorHAnsi"/>
          <w:color w:val="000000" w:themeColor="text1"/>
          <w:sz w:val="20"/>
          <w:szCs w:val="20"/>
        </w:rPr>
        <w:fldChar w:fldCharType="separate"/>
      </w:r>
      <w:r w:rsidRPr="006D3496">
        <w:rPr>
          <w:rStyle w:val="Hyperlink"/>
          <w:rFonts w:cstheme="minorHAnsi"/>
          <w:color w:val="000000" w:themeColor="text1"/>
          <w:sz w:val="20"/>
          <w:szCs w:val="20"/>
          <w:u w:val="none"/>
        </w:rPr>
        <w:t xml:space="preserve">https://betterwork.org/dev/wp-content/uploads/2018/01/BW-GenderStrategy-Highlights-v4-Web.pdf </w:t>
      </w:r>
    </w:p>
    <w:p w14:paraId="72FDEC7E" w14:textId="15BFF532" w:rsidR="00692712" w:rsidRPr="006D3496" w:rsidRDefault="00692712" w:rsidP="006927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fldChar w:fldCharType="end"/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Maertens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M. and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Swinnen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J. (October 2012).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Gender and Modern Supply Chains in Developing Countries. </w:t>
      </w:r>
      <w:hyperlink r:id="rId16" w:tooltip="Search for Journal of Development Studies" w:history="1">
        <w:r w:rsidRPr="006D3496">
          <w:rPr>
            <w:rFonts w:cstheme="minorHAnsi"/>
            <w:color w:val="000000" w:themeColor="text1"/>
          </w:rPr>
          <w:t>Journal of Development Studies</w:t>
        </w:r>
      </w:hyperlink>
      <w:r w:rsidRPr="006D3496">
        <w:rPr>
          <w:rFonts w:cstheme="minorHAnsi"/>
          <w:color w:val="000000" w:themeColor="text1"/>
          <w:sz w:val="20"/>
          <w:szCs w:val="20"/>
        </w:rPr>
        <w:t>. Oct 2012, Vol. 48 Issue 10, p1412-1430</w:t>
      </w:r>
    </w:p>
    <w:p w14:paraId="3E80D3A7" w14:textId="77777777" w:rsidR="005E68A7" w:rsidRPr="006D3496" w:rsidRDefault="005E68A7" w:rsidP="005E68A7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Marsh, S. and Ahmed, R. (October 2019).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Workers making £88 Lululemon leggings claim they are beaten.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The Guardian. Retrieved from </w:t>
      </w:r>
      <w:r w:rsidRPr="006D3496">
        <w:rPr>
          <w:rFonts w:cstheme="minorHAnsi"/>
          <w:color w:val="000000" w:themeColor="text1"/>
          <w:sz w:val="20"/>
          <w:szCs w:val="20"/>
        </w:rPr>
        <w:fldChar w:fldCharType="begin"/>
      </w:r>
      <w:r w:rsidRPr="006D3496">
        <w:rPr>
          <w:rFonts w:cstheme="minorHAnsi"/>
          <w:color w:val="000000" w:themeColor="text1"/>
          <w:sz w:val="20"/>
          <w:szCs w:val="20"/>
        </w:rPr>
        <w:instrText xml:space="preserve"> HYPERLINK "https://www.theguardian.com/global-development/2019/oct/14/workers-making-lululemon-leggings-claim-they-are-beaten </w:instrText>
      </w:r>
    </w:p>
    <w:p w14:paraId="6F448375" w14:textId="77777777" w:rsidR="005E68A7" w:rsidRPr="006D3496" w:rsidRDefault="005E68A7" w:rsidP="005E68A7">
      <w:pPr>
        <w:spacing w:after="240" w:line="240" w:lineRule="auto"/>
        <w:rPr>
          <w:rStyle w:val="Hyperlink"/>
          <w:rFonts w:cstheme="minorHAnsi"/>
          <w:color w:val="000000" w:themeColor="text1"/>
          <w:sz w:val="20"/>
          <w:szCs w:val="20"/>
          <w:u w:val="none"/>
        </w:rPr>
      </w:pPr>
      <w:r w:rsidRPr="006D3496">
        <w:rPr>
          <w:rFonts w:cstheme="minorHAnsi"/>
          <w:color w:val="000000" w:themeColor="text1"/>
          <w:sz w:val="20"/>
          <w:szCs w:val="20"/>
        </w:rPr>
        <w:instrText xml:space="preserve">" </w:instrText>
      </w:r>
      <w:r w:rsidRPr="006D3496">
        <w:rPr>
          <w:rFonts w:cstheme="minorHAnsi"/>
          <w:color w:val="000000" w:themeColor="text1"/>
          <w:sz w:val="20"/>
          <w:szCs w:val="20"/>
        </w:rPr>
        <w:fldChar w:fldCharType="separate"/>
      </w:r>
      <w:r w:rsidRPr="006D3496">
        <w:rPr>
          <w:rStyle w:val="Hyperlink"/>
          <w:rFonts w:cstheme="minorHAnsi"/>
          <w:color w:val="000000" w:themeColor="text1"/>
          <w:sz w:val="20"/>
          <w:szCs w:val="20"/>
          <w:u w:val="none"/>
        </w:rPr>
        <w:t xml:space="preserve">https://www.theguardian.com/global-development/2019/oct/14/workers-making-lululemon-leggings-claim-they-are-beaten </w:t>
      </w:r>
    </w:p>
    <w:p w14:paraId="1351E8DA" w14:textId="4C1129E9" w:rsidR="00117112" w:rsidRDefault="005E68A7" w:rsidP="00117112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fldChar w:fldCharType="end"/>
      </w:r>
      <w:r w:rsidR="00117112" w:rsidRPr="006D3496">
        <w:rPr>
          <w:rFonts w:cstheme="minorHAnsi"/>
          <w:color w:val="000000" w:themeColor="text1"/>
          <w:sz w:val="20"/>
          <w:szCs w:val="20"/>
        </w:rPr>
        <w:t xml:space="preserve">Nanda, P., Mishra, A., </w:t>
      </w:r>
      <w:proofErr w:type="spellStart"/>
      <w:r w:rsidR="00117112" w:rsidRPr="006D3496">
        <w:rPr>
          <w:rFonts w:cstheme="minorHAnsi"/>
          <w:color w:val="000000" w:themeColor="text1"/>
          <w:sz w:val="20"/>
          <w:szCs w:val="20"/>
        </w:rPr>
        <w:t>Walia</w:t>
      </w:r>
      <w:proofErr w:type="spellEnd"/>
      <w:r w:rsidR="00117112" w:rsidRPr="006D3496">
        <w:rPr>
          <w:rFonts w:cstheme="minorHAnsi"/>
          <w:color w:val="000000" w:themeColor="text1"/>
          <w:sz w:val="20"/>
          <w:szCs w:val="20"/>
        </w:rPr>
        <w:t xml:space="preserve">, S., Sharma, S., Weiss, E., Abrahamson, J. (2013). </w:t>
      </w:r>
      <w:r w:rsidR="00117112" w:rsidRPr="006D3496">
        <w:rPr>
          <w:rFonts w:cstheme="minorHAnsi"/>
          <w:i/>
          <w:color w:val="000000" w:themeColor="text1"/>
          <w:sz w:val="20"/>
          <w:szCs w:val="20"/>
        </w:rPr>
        <w:t>Advancing Women, Changing Lives: An Evaluation of Gap Inc.’s P.A.C.E. Program</w:t>
      </w:r>
      <w:r w:rsidR="00117112" w:rsidRPr="006D3496">
        <w:rPr>
          <w:rFonts w:cstheme="minorHAnsi"/>
          <w:color w:val="000000" w:themeColor="text1"/>
          <w:sz w:val="20"/>
          <w:szCs w:val="20"/>
        </w:rPr>
        <w:t>. Washington, DC: International Center for Research on Women.</w:t>
      </w:r>
    </w:p>
    <w:p w14:paraId="109EBBC7" w14:textId="4DCED86F" w:rsidR="00E42704" w:rsidRPr="006D3496" w:rsidRDefault="005A39B5" w:rsidP="005E68A7">
      <w:pPr>
        <w:spacing w:after="12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UN Women. (2019). </w:t>
      </w:r>
      <w:r w:rsidR="001859D6" w:rsidRPr="006D3496">
        <w:rPr>
          <w:rFonts w:cstheme="minorHAnsi"/>
          <w:i/>
          <w:color w:val="000000" w:themeColor="text1"/>
          <w:sz w:val="20"/>
          <w:szCs w:val="20"/>
        </w:rPr>
        <w:t>In Geneva, Member States and gender advocates call for urgent and effective measures to accelerate gender equality.</w:t>
      </w:r>
      <w:r w:rsidR="00810F9E" w:rsidRPr="006D3496">
        <w:rPr>
          <w:rFonts w:cstheme="minorHAnsi"/>
          <w:color w:val="000000" w:themeColor="text1"/>
          <w:sz w:val="20"/>
          <w:szCs w:val="20"/>
        </w:rPr>
        <w:t xml:space="preserve"> Retrieved from </w:t>
      </w:r>
      <w:r w:rsidR="00E42704" w:rsidRPr="006D3496">
        <w:rPr>
          <w:rFonts w:cstheme="minorHAnsi"/>
          <w:color w:val="000000" w:themeColor="text1"/>
          <w:sz w:val="20"/>
          <w:szCs w:val="20"/>
        </w:rPr>
        <w:t xml:space="preserve">https://www.unwomen.org/en/news/stories/2019/11/news-eca-regional-beijing25-review </w:t>
      </w:r>
    </w:p>
    <w:p w14:paraId="2408ECD5" w14:textId="77777777" w:rsidR="001773A1" w:rsidRPr="006D3496" w:rsidRDefault="00514DBA" w:rsidP="00C00DC9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United Nations. (2019). </w:t>
      </w:r>
      <w:r w:rsidR="00412D0B" w:rsidRPr="006D3496">
        <w:rPr>
          <w:rFonts w:cstheme="minorHAnsi"/>
          <w:i/>
          <w:color w:val="000000" w:themeColor="text1"/>
          <w:sz w:val="20"/>
          <w:szCs w:val="20"/>
        </w:rPr>
        <w:t>Sustainable Development Goal 5</w:t>
      </w:r>
      <w:r w:rsidR="00412D0B" w:rsidRPr="006D3496">
        <w:rPr>
          <w:rFonts w:cstheme="minorHAnsi"/>
          <w:color w:val="000000" w:themeColor="text1"/>
          <w:sz w:val="20"/>
          <w:szCs w:val="20"/>
        </w:rPr>
        <w:t xml:space="preserve">. Retrieved from </w:t>
      </w:r>
      <w:r w:rsidR="001773A1" w:rsidRPr="006D3496">
        <w:rPr>
          <w:rFonts w:cstheme="minorHAnsi"/>
          <w:color w:val="000000" w:themeColor="text1"/>
          <w:sz w:val="20"/>
          <w:szCs w:val="20"/>
        </w:rPr>
        <w:fldChar w:fldCharType="begin"/>
      </w:r>
      <w:r w:rsidR="001773A1" w:rsidRPr="006D3496">
        <w:rPr>
          <w:rFonts w:cstheme="minorHAnsi"/>
          <w:color w:val="000000" w:themeColor="text1"/>
          <w:sz w:val="20"/>
          <w:szCs w:val="20"/>
        </w:rPr>
        <w:instrText xml:space="preserve"> HYPERLINK "https://sustainabledevelopment.un.org/sdg5 </w:instrText>
      </w:r>
    </w:p>
    <w:p w14:paraId="05727D53" w14:textId="77777777" w:rsidR="001773A1" w:rsidRPr="006D3496" w:rsidRDefault="001773A1" w:rsidP="00C00DC9">
      <w:pPr>
        <w:spacing w:after="240" w:line="240" w:lineRule="auto"/>
        <w:rPr>
          <w:rStyle w:val="Hyperlink"/>
          <w:rFonts w:cstheme="minorHAnsi"/>
          <w:color w:val="000000" w:themeColor="text1"/>
          <w:sz w:val="20"/>
          <w:szCs w:val="20"/>
          <w:u w:val="none"/>
        </w:rPr>
      </w:pPr>
      <w:r w:rsidRPr="006D3496">
        <w:rPr>
          <w:rFonts w:cstheme="minorHAnsi"/>
          <w:color w:val="000000" w:themeColor="text1"/>
          <w:sz w:val="20"/>
          <w:szCs w:val="20"/>
        </w:rPr>
        <w:instrText xml:space="preserve">3" </w:instrText>
      </w:r>
      <w:r w:rsidRPr="006D3496">
        <w:rPr>
          <w:rFonts w:cstheme="minorHAnsi"/>
          <w:color w:val="000000" w:themeColor="text1"/>
          <w:sz w:val="20"/>
          <w:szCs w:val="20"/>
        </w:rPr>
        <w:fldChar w:fldCharType="separate"/>
      </w:r>
      <w:r w:rsidRPr="006D3496">
        <w:rPr>
          <w:rStyle w:val="Hyperlink"/>
          <w:rFonts w:cstheme="minorHAnsi"/>
          <w:color w:val="000000" w:themeColor="text1"/>
          <w:sz w:val="20"/>
          <w:szCs w:val="20"/>
          <w:u w:val="none"/>
        </w:rPr>
        <w:t xml:space="preserve">https://sustainabledevelopment.un.org/sdg5 </w:t>
      </w:r>
    </w:p>
    <w:p w14:paraId="64E3543B" w14:textId="08C28D7C" w:rsidR="00692712" w:rsidRDefault="001773A1" w:rsidP="00085F5E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fldChar w:fldCharType="end"/>
      </w:r>
      <w:proofErr w:type="spellStart"/>
      <w:r w:rsidR="00692712" w:rsidRPr="006D3496">
        <w:rPr>
          <w:rFonts w:cstheme="minorHAnsi"/>
          <w:color w:val="000000" w:themeColor="text1"/>
          <w:sz w:val="20"/>
          <w:szCs w:val="20"/>
        </w:rPr>
        <w:t>Weitzen</w:t>
      </w:r>
      <w:proofErr w:type="spellEnd"/>
      <w:r w:rsidR="00692712" w:rsidRPr="006D3496">
        <w:rPr>
          <w:rFonts w:cstheme="minorHAnsi"/>
          <w:color w:val="000000" w:themeColor="text1"/>
          <w:sz w:val="20"/>
          <w:szCs w:val="20"/>
        </w:rPr>
        <w:t xml:space="preserve">, S. (2019). </w:t>
      </w:r>
      <w:r w:rsidR="00692712" w:rsidRPr="006D3496">
        <w:rPr>
          <w:rFonts w:cstheme="minorHAnsi"/>
          <w:i/>
          <w:color w:val="000000" w:themeColor="text1"/>
          <w:sz w:val="20"/>
          <w:szCs w:val="20"/>
        </w:rPr>
        <w:t xml:space="preserve">We demand H7M protect their workers and their safety. </w:t>
      </w:r>
      <w:r w:rsidR="00692712" w:rsidRPr="006D3496">
        <w:rPr>
          <w:rFonts w:cstheme="minorHAnsi"/>
          <w:color w:val="000000" w:themeColor="text1"/>
          <w:sz w:val="20"/>
          <w:szCs w:val="20"/>
        </w:rPr>
        <w:t xml:space="preserve">Care2. Retrieved from </w:t>
      </w:r>
      <w:hyperlink r:id="rId17" w:history="1">
        <w:r w:rsidR="00692712"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https://www.thepetitionsite.com/674/693/051/we-demand-hampm-protect-their-workers-and-their-safety/</w:t>
        </w:r>
      </w:hyperlink>
    </w:p>
    <w:p w14:paraId="62557226" w14:textId="77777777" w:rsidR="00117112" w:rsidRDefault="00117112" w:rsidP="00085F5E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 xml:space="preserve">Whelan, T. and Fink, C. (October 2016).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The Comprehensive Business Case for Sustainability.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Harvard Business Review. Retrieved from </w:t>
      </w:r>
      <w:hyperlink r:id="rId18" w:history="1">
        <w:r w:rsidRPr="006D3496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https://hbr.org/2016/10/the-comprehensive-business-case-for-sustainability</w:t>
        </w:r>
      </w:hyperlink>
    </w:p>
    <w:p w14:paraId="2CCF6086" w14:textId="2B51206B" w:rsidR="00085F5E" w:rsidRPr="006D3496" w:rsidRDefault="00085F5E" w:rsidP="00085F5E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Woetzel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J.,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Madgavkar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A.,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Ellingrud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K.,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Labaye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E.,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Devillard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S., Kutcher, E., </w:t>
      </w:r>
      <w:proofErr w:type="spellStart"/>
      <w:r w:rsidRPr="006D3496">
        <w:rPr>
          <w:rFonts w:cstheme="minorHAnsi"/>
          <w:color w:val="000000" w:themeColor="text1"/>
          <w:sz w:val="20"/>
          <w:szCs w:val="20"/>
        </w:rPr>
        <w:t>Manyika</w:t>
      </w:r>
      <w:proofErr w:type="spellEnd"/>
      <w:r w:rsidRPr="006D3496">
        <w:rPr>
          <w:rFonts w:cstheme="minorHAnsi"/>
          <w:color w:val="000000" w:themeColor="text1"/>
          <w:sz w:val="20"/>
          <w:szCs w:val="20"/>
        </w:rPr>
        <w:t xml:space="preserve">, J., Dobbs, R. and Krishnan, M. (September 2015).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 xml:space="preserve">How advancing women’s equality can add $12 trillion to global growth. 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McKinsey Global Institute. Retrieved from </w:t>
      </w:r>
      <w:r w:rsidRPr="006D3496">
        <w:rPr>
          <w:rFonts w:cstheme="minorHAnsi"/>
          <w:color w:val="000000" w:themeColor="text1"/>
          <w:sz w:val="20"/>
          <w:szCs w:val="20"/>
        </w:rPr>
        <w:fldChar w:fldCharType="begin"/>
      </w:r>
      <w:r w:rsidRPr="006D3496">
        <w:rPr>
          <w:rFonts w:cstheme="minorHAnsi"/>
          <w:color w:val="000000" w:themeColor="text1"/>
          <w:sz w:val="20"/>
          <w:szCs w:val="20"/>
        </w:rPr>
        <w:instrText xml:space="preserve"> HYPERLINK "https://www.mckinsey.com/featured-insights/employment-and-growth/how-advancing-womens-equality-can-add-12-trillion-to-global-growth </w:instrText>
      </w:r>
    </w:p>
    <w:p w14:paraId="4DAE2507" w14:textId="2C4892C8" w:rsidR="00085F5E" w:rsidRDefault="00085F5E" w:rsidP="00085F5E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instrText xml:space="preserve">5" </w:instrText>
      </w:r>
      <w:r w:rsidRPr="006D3496">
        <w:rPr>
          <w:rFonts w:cstheme="minorHAnsi"/>
          <w:color w:val="000000" w:themeColor="text1"/>
          <w:sz w:val="20"/>
          <w:szCs w:val="20"/>
        </w:rPr>
        <w:fldChar w:fldCharType="separate"/>
      </w:r>
      <w:r w:rsidRPr="006D3496">
        <w:rPr>
          <w:rStyle w:val="Hyperlink"/>
          <w:rFonts w:cstheme="minorHAnsi"/>
          <w:color w:val="000000" w:themeColor="text1"/>
          <w:sz w:val="20"/>
          <w:szCs w:val="20"/>
          <w:u w:val="none"/>
        </w:rPr>
        <w:t xml:space="preserve">https://www.mckinsey.com/featured-insights/employment-and-growth/how-advancing-womens-equality-can-add-12-trillion-to-global-growth </w:t>
      </w:r>
      <w:r w:rsidRPr="006D3496">
        <w:rPr>
          <w:rFonts w:cstheme="minorHAnsi"/>
          <w:color w:val="000000" w:themeColor="text1"/>
          <w:sz w:val="20"/>
          <w:szCs w:val="20"/>
        </w:rPr>
        <w:fldChar w:fldCharType="end"/>
      </w:r>
    </w:p>
    <w:p w14:paraId="576EE5F9" w14:textId="697DCBB9" w:rsidR="000F72BD" w:rsidRPr="006D3496" w:rsidRDefault="00DC0260" w:rsidP="00C00DC9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>World Bank Group. (2019)</w:t>
      </w:r>
      <w:r w:rsidR="005D203E" w:rsidRPr="006D3496">
        <w:rPr>
          <w:rFonts w:cstheme="minorHAnsi"/>
          <w:color w:val="000000" w:themeColor="text1"/>
          <w:sz w:val="20"/>
          <w:szCs w:val="20"/>
        </w:rPr>
        <w:t xml:space="preserve">. </w:t>
      </w:r>
      <w:r w:rsidR="005D203E" w:rsidRPr="006D3496">
        <w:rPr>
          <w:rFonts w:cstheme="minorHAnsi"/>
          <w:i/>
          <w:color w:val="000000" w:themeColor="text1"/>
          <w:sz w:val="20"/>
          <w:szCs w:val="20"/>
        </w:rPr>
        <w:t>Women, Business and the Law 2019: A Decade of Reform.</w:t>
      </w:r>
      <w:r w:rsidR="006C0529" w:rsidRPr="006D3496">
        <w:rPr>
          <w:rFonts w:cstheme="minorHAnsi"/>
          <w:i/>
          <w:color w:val="000000" w:themeColor="text1"/>
          <w:sz w:val="20"/>
          <w:szCs w:val="20"/>
        </w:rPr>
        <w:t xml:space="preserve"> </w:t>
      </w:r>
      <w:r w:rsidR="006C0529" w:rsidRPr="006D3496">
        <w:rPr>
          <w:rFonts w:cstheme="minorHAnsi"/>
          <w:color w:val="000000" w:themeColor="text1"/>
          <w:sz w:val="20"/>
          <w:szCs w:val="20"/>
        </w:rPr>
        <w:t>Retrieved from</w:t>
      </w:r>
      <w:r w:rsidR="00B752F5" w:rsidRPr="006D3496">
        <w:rPr>
          <w:rFonts w:cstheme="minorHAnsi"/>
          <w:color w:val="000000" w:themeColor="text1"/>
          <w:sz w:val="20"/>
          <w:szCs w:val="20"/>
        </w:rPr>
        <w:t xml:space="preserve"> </w:t>
      </w:r>
      <w:r w:rsidR="006F2DA6" w:rsidRPr="006D3496">
        <w:rPr>
          <w:rFonts w:cstheme="minorHAnsi"/>
          <w:color w:val="000000" w:themeColor="text1"/>
          <w:sz w:val="20"/>
          <w:szCs w:val="20"/>
        </w:rPr>
        <w:t xml:space="preserve">http://pubdocs.worldbank.org/en/702301554216687135/WBL-DECADE-OF-REFORM-2019-WEB-04-01.pdf </w:t>
      </w:r>
    </w:p>
    <w:p w14:paraId="4BA207B0" w14:textId="3F5D3E6E" w:rsidR="00135079" w:rsidRPr="0033048A" w:rsidRDefault="001B43A5" w:rsidP="00C00DC9">
      <w:pPr>
        <w:spacing w:after="240" w:line="240" w:lineRule="auto"/>
        <w:rPr>
          <w:rFonts w:cstheme="minorHAnsi"/>
          <w:color w:val="000000" w:themeColor="text1"/>
          <w:sz w:val="20"/>
          <w:szCs w:val="20"/>
        </w:rPr>
      </w:pPr>
      <w:r w:rsidRPr="006D3496">
        <w:rPr>
          <w:rFonts w:cstheme="minorHAnsi"/>
          <w:color w:val="000000" w:themeColor="text1"/>
          <w:sz w:val="20"/>
          <w:szCs w:val="20"/>
        </w:rPr>
        <w:t>Wright, C. (</w:t>
      </w:r>
      <w:r w:rsidR="002007FB" w:rsidRPr="006D3496">
        <w:rPr>
          <w:rFonts w:cstheme="minorHAnsi"/>
          <w:color w:val="000000" w:themeColor="text1"/>
          <w:sz w:val="20"/>
          <w:szCs w:val="20"/>
        </w:rPr>
        <w:t>2016</w:t>
      </w:r>
      <w:r w:rsidRPr="006D3496">
        <w:rPr>
          <w:rFonts w:cstheme="minorHAnsi"/>
          <w:color w:val="000000" w:themeColor="text1"/>
          <w:sz w:val="20"/>
          <w:szCs w:val="20"/>
        </w:rPr>
        <w:t xml:space="preserve">). </w:t>
      </w:r>
      <w:r w:rsidRPr="006D3496">
        <w:rPr>
          <w:rFonts w:cstheme="minorHAnsi"/>
          <w:i/>
          <w:color w:val="000000" w:themeColor="text1"/>
          <w:sz w:val="20"/>
          <w:szCs w:val="20"/>
        </w:rPr>
        <w:t>Leveraging Reputational Risk: Sustainable Sourcing Campaigns for Improving Labour Standards in Production Networks.</w:t>
      </w:r>
      <w:r w:rsidR="00AE5AFE" w:rsidRPr="006D3496">
        <w:rPr>
          <w:rFonts w:cstheme="minorHAnsi"/>
          <w:i/>
          <w:color w:val="000000" w:themeColor="text1"/>
          <w:sz w:val="20"/>
          <w:szCs w:val="20"/>
        </w:rPr>
        <w:t xml:space="preserve"> </w:t>
      </w:r>
      <w:r w:rsidR="008A7CA4" w:rsidRPr="006D3496">
        <w:rPr>
          <w:rFonts w:cstheme="minorHAnsi"/>
          <w:color w:val="000000" w:themeColor="text1"/>
          <w:sz w:val="20"/>
          <w:szCs w:val="20"/>
        </w:rPr>
        <w:t>J</w:t>
      </w:r>
      <w:r w:rsidR="00BF4808" w:rsidRPr="006D3496">
        <w:rPr>
          <w:rFonts w:cstheme="minorHAnsi"/>
          <w:color w:val="000000" w:themeColor="text1"/>
          <w:sz w:val="20"/>
          <w:szCs w:val="20"/>
        </w:rPr>
        <w:t>ournal of</w:t>
      </w:r>
      <w:r w:rsidR="008A7CA4" w:rsidRPr="006D3496">
        <w:rPr>
          <w:rFonts w:cstheme="minorHAnsi"/>
          <w:color w:val="000000" w:themeColor="text1"/>
          <w:sz w:val="20"/>
          <w:szCs w:val="20"/>
        </w:rPr>
        <w:t xml:space="preserve"> Bus</w:t>
      </w:r>
      <w:r w:rsidR="00BF4808" w:rsidRPr="006D3496">
        <w:rPr>
          <w:rFonts w:cstheme="minorHAnsi"/>
          <w:color w:val="000000" w:themeColor="text1"/>
          <w:sz w:val="20"/>
          <w:szCs w:val="20"/>
        </w:rPr>
        <w:t>iness</w:t>
      </w:r>
      <w:r w:rsidR="008A7CA4" w:rsidRPr="006D3496">
        <w:rPr>
          <w:rFonts w:cstheme="minorHAnsi"/>
          <w:color w:val="000000" w:themeColor="text1"/>
          <w:sz w:val="20"/>
          <w:szCs w:val="20"/>
        </w:rPr>
        <w:t xml:space="preserve"> Ethics </w:t>
      </w:r>
      <w:r w:rsidR="00BF4808" w:rsidRPr="006D3496">
        <w:rPr>
          <w:rFonts w:cstheme="minorHAnsi"/>
          <w:color w:val="000000" w:themeColor="text1"/>
          <w:sz w:val="20"/>
          <w:szCs w:val="20"/>
        </w:rPr>
        <w:t>(2016) 137: 195-210</w:t>
      </w:r>
      <w:r w:rsidR="00270FBD" w:rsidRPr="006D3496">
        <w:rPr>
          <w:rFonts w:cstheme="minorHAnsi"/>
          <w:color w:val="000000" w:themeColor="text1"/>
          <w:sz w:val="20"/>
          <w:szCs w:val="20"/>
        </w:rPr>
        <w:t xml:space="preserve"> </w:t>
      </w:r>
    </w:p>
    <w:sectPr w:rsidR="00135079" w:rsidRPr="0033048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9D2"/>
    <w:rsid w:val="00004062"/>
    <w:rsid w:val="00012EE6"/>
    <w:rsid w:val="000137D3"/>
    <w:rsid w:val="00020C5F"/>
    <w:rsid w:val="000232DC"/>
    <w:rsid w:val="00036C07"/>
    <w:rsid w:val="00041062"/>
    <w:rsid w:val="00054169"/>
    <w:rsid w:val="0006017E"/>
    <w:rsid w:val="0006641B"/>
    <w:rsid w:val="00073245"/>
    <w:rsid w:val="000812DD"/>
    <w:rsid w:val="00085E77"/>
    <w:rsid w:val="00085F5E"/>
    <w:rsid w:val="000A0271"/>
    <w:rsid w:val="000A1650"/>
    <w:rsid w:val="000A2977"/>
    <w:rsid w:val="000A708D"/>
    <w:rsid w:val="000B0358"/>
    <w:rsid w:val="000B166A"/>
    <w:rsid w:val="000C644A"/>
    <w:rsid w:val="000C725C"/>
    <w:rsid w:val="000C7EC0"/>
    <w:rsid w:val="000D1062"/>
    <w:rsid w:val="000D1A4D"/>
    <w:rsid w:val="000D375F"/>
    <w:rsid w:val="000D41F1"/>
    <w:rsid w:val="000E06AB"/>
    <w:rsid w:val="000E204D"/>
    <w:rsid w:val="000F00CA"/>
    <w:rsid w:val="000F1647"/>
    <w:rsid w:val="000F171B"/>
    <w:rsid w:val="000F72BD"/>
    <w:rsid w:val="0011215A"/>
    <w:rsid w:val="00117112"/>
    <w:rsid w:val="00121D7C"/>
    <w:rsid w:val="00123866"/>
    <w:rsid w:val="00125373"/>
    <w:rsid w:val="0013362C"/>
    <w:rsid w:val="00135079"/>
    <w:rsid w:val="00135D10"/>
    <w:rsid w:val="0013720F"/>
    <w:rsid w:val="001378A3"/>
    <w:rsid w:val="001419A4"/>
    <w:rsid w:val="001423B1"/>
    <w:rsid w:val="001457AC"/>
    <w:rsid w:val="00146730"/>
    <w:rsid w:val="001508D4"/>
    <w:rsid w:val="00152186"/>
    <w:rsid w:val="001570C7"/>
    <w:rsid w:val="00157A7F"/>
    <w:rsid w:val="00160743"/>
    <w:rsid w:val="00160ED6"/>
    <w:rsid w:val="00163264"/>
    <w:rsid w:val="001637C4"/>
    <w:rsid w:val="00170201"/>
    <w:rsid w:val="00171D87"/>
    <w:rsid w:val="0017237B"/>
    <w:rsid w:val="00172F2D"/>
    <w:rsid w:val="001773A1"/>
    <w:rsid w:val="00180FA7"/>
    <w:rsid w:val="00183096"/>
    <w:rsid w:val="001859D6"/>
    <w:rsid w:val="001931B2"/>
    <w:rsid w:val="00194296"/>
    <w:rsid w:val="001962F5"/>
    <w:rsid w:val="0019659A"/>
    <w:rsid w:val="001A10D5"/>
    <w:rsid w:val="001A3DAB"/>
    <w:rsid w:val="001A6835"/>
    <w:rsid w:val="001A7F59"/>
    <w:rsid w:val="001B43A5"/>
    <w:rsid w:val="001B5851"/>
    <w:rsid w:val="001C1E06"/>
    <w:rsid w:val="001C6931"/>
    <w:rsid w:val="001C7705"/>
    <w:rsid w:val="001D325F"/>
    <w:rsid w:val="001D37C4"/>
    <w:rsid w:val="001D4B50"/>
    <w:rsid w:val="001D6B93"/>
    <w:rsid w:val="001D7E7C"/>
    <w:rsid w:val="001E1E67"/>
    <w:rsid w:val="001F62FB"/>
    <w:rsid w:val="002007FB"/>
    <w:rsid w:val="00202EF3"/>
    <w:rsid w:val="00206655"/>
    <w:rsid w:val="002124BC"/>
    <w:rsid w:val="002134EA"/>
    <w:rsid w:val="00213F68"/>
    <w:rsid w:val="00215A2F"/>
    <w:rsid w:val="00217D41"/>
    <w:rsid w:val="002242AF"/>
    <w:rsid w:val="00230C98"/>
    <w:rsid w:val="00231038"/>
    <w:rsid w:val="002343EF"/>
    <w:rsid w:val="00234716"/>
    <w:rsid w:val="00234B71"/>
    <w:rsid w:val="002366DF"/>
    <w:rsid w:val="0024327E"/>
    <w:rsid w:val="00244B40"/>
    <w:rsid w:val="00247D7D"/>
    <w:rsid w:val="002521BF"/>
    <w:rsid w:val="0025249D"/>
    <w:rsid w:val="00253FD4"/>
    <w:rsid w:val="002611C3"/>
    <w:rsid w:val="0026659D"/>
    <w:rsid w:val="00267934"/>
    <w:rsid w:val="00270FBD"/>
    <w:rsid w:val="0027739B"/>
    <w:rsid w:val="00277519"/>
    <w:rsid w:val="00287BDA"/>
    <w:rsid w:val="0029650A"/>
    <w:rsid w:val="002A2DC5"/>
    <w:rsid w:val="002B30B5"/>
    <w:rsid w:val="002B36B5"/>
    <w:rsid w:val="002B56A4"/>
    <w:rsid w:val="002C2A23"/>
    <w:rsid w:val="002C40C4"/>
    <w:rsid w:val="002C6230"/>
    <w:rsid w:val="002D03B5"/>
    <w:rsid w:val="002D194C"/>
    <w:rsid w:val="002D4288"/>
    <w:rsid w:val="002D58F6"/>
    <w:rsid w:val="002E04E3"/>
    <w:rsid w:val="002E6B97"/>
    <w:rsid w:val="002E7770"/>
    <w:rsid w:val="002E7AF0"/>
    <w:rsid w:val="002F1479"/>
    <w:rsid w:val="002F2D67"/>
    <w:rsid w:val="002F7465"/>
    <w:rsid w:val="00301A3B"/>
    <w:rsid w:val="00303126"/>
    <w:rsid w:val="00305E41"/>
    <w:rsid w:val="00315064"/>
    <w:rsid w:val="0031558F"/>
    <w:rsid w:val="0031611B"/>
    <w:rsid w:val="003161BA"/>
    <w:rsid w:val="0033048A"/>
    <w:rsid w:val="0033075E"/>
    <w:rsid w:val="003311A0"/>
    <w:rsid w:val="003334D1"/>
    <w:rsid w:val="00337BD7"/>
    <w:rsid w:val="0034046C"/>
    <w:rsid w:val="0035287D"/>
    <w:rsid w:val="00354DA6"/>
    <w:rsid w:val="0035519C"/>
    <w:rsid w:val="00355AAB"/>
    <w:rsid w:val="00356084"/>
    <w:rsid w:val="00356E59"/>
    <w:rsid w:val="003703F2"/>
    <w:rsid w:val="00373624"/>
    <w:rsid w:val="00380CD2"/>
    <w:rsid w:val="003843EE"/>
    <w:rsid w:val="003859F1"/>
    <w:rsid w:val="00386618"/>
    <w:rsid w:val="00391478"/>
    <w:rsid w:val="00395A17"/>
    <w:rsid w:val="0039792B"/>
    <w:rsid w:val="003A1DAF"/>
    <w:rsid w:val="003A3820"/>
    <w:rsid w:val="003A6F90"/>
    <w:rsid w:val="003A7FBD"/>
    <w:rsid w:val="003B4595"/>
    <w:rsid w:val="003B6CD1"/>
    <w:rsid w:val="003C015E"/>
    <w:rsid w:val="003D3486"/>
    <w:rsid w:val="003D5894"/>
    <w:rsid w:val="003E2083"/>
    <w:rsid w:val="003E46CE"/>
    <w:rsid w:val="003E7A63"/>
    <w:rsid w:val="003F1987"/>
    <w:rsid w:val="003F1AAD"/>
    <w:rsid w:val="003F25B7"/>
    <w:rsid w:val="003F3AA0"/>
    <w:rsid w:val="004018F3"/>
    <w:rsid w:val="00405CD9"/>
    <w:rsid w:val="00412B7C"/>
    <w:rsid w:val="00412D0B"/>
    <w:rsid w:val="00412EAC"/>
    <w:rsid w:val="0041338B"/>
    <w:rsid w:val="00413EAC"/>
    <w:rsid w:val="0041416A"/>
    <w:rsid w:val="00427775"/>
    <w:rsid w:val="0043218E"/>
    <w:rsid w:val="00433E98"/>
    <w:rsid w:val="00434B67"/>
    <w:rsid w:val="00435FA9"/>
    <w:rsid w:val="004400DB"/>
    <w:rsid w:val="00440C12"/>
    <w:rsid w:val="00441E1A"/>
    <w:rsid w:val="00441F84"/>
    <w:rsid w:val="00445CEB"/>
    <w:rsid w:val="00446E25"/>
    <w:rsid w:val="0046287D"/>
    <w:rsid w:val="004639F0"/>
    <w:rsid w:val="00471717"/>
    <w:rsid w:val="004850B8"/>
    <w:rsid w:val="004942F6"/>
    <w:rsid w:val="00494436"/>
    <w:rsid w:val="00494D08"/>
    <w:rsid w:val="00495211"/>
    <w:rsid w:val="004954BF"/>
    <w:rsid w:val="004A4A3B"/>
    <w:rsid w:val="004A4E83"/>
    <w:rsid w:val="004B01A8"/>
    <w:rsid w:val="004B48D7"/>
    <w:rsid w:val="004C169D"/>
    <w:rsid w:val="004C731D"/>
    <w:rsid w:val="004D5F7A"/>
    <w:rsid w:val="004E28DE"/>
    <w:rsid w:val="004E2B3A"/>
    <w:rsid w:val="004E3D5D"/>
    <w:rsid w:val="004E4D94"/>
    <w:rsid w:val="004E530D"/>
    <w:rsid w:val="004F050F"/>
    <w:rsid w:val="004F15D8"/>
    <w:rsid w:val="004F2B55"/>
    <w:rsid w:val="004F3675"/>
    <w:rsid w:val="004F707F"/>
    <w:rsid w:val="004F7DB4"/>
    <w:rsid w:val="005038D8"/>
    <w:rsid w:val="00507E11"/>
    <w:rsid w:val="0051157E"/>
    <w:rsid w:val="00514DBA"/>
    <w:rsid w:val="00523A3E"/>
    <w:rsid w:val="00524392"/>
    <w:rsid w:val="00531EC1"/>
    <w:rsid w:val="0053454B"/>
    <w:rsid w:val="005355AF"/>
    <w:rsid w:val="0053761E"/>
    <w:rsid w:val="005402D4"/>
    <w:rsid w:val="005406A1"/>
    <w:rsid w:val="00545CAE"/>
    <w:rsid w:val="005529F9"/>
    <w:rsid w:val="00553477"/>
    <w:rsid w:val="005604E9"/>
    <w:rsid w:val="00560BE7"/>
    <w:rsid w:val="00562090"/>
    <w:rsid w:val="00562348"/>
    <w:rsid w:val="0056264F"/>
    <w:rsid w:val="005655E8"/>
    <w:rsid w:val="00570917"/>
    <w:rsid w:val="005718F2"/>
    <w:rsid w:val="005723F3"/>
    <w:rsid w:val="00572B95"/>
    <w:rsid w:val="00581DDB"/>
    <w:rsid w:val="00582C4A"/>
    <w:rsid w:val="00584B32"/>
    <w:rsid w:val="00586883"/>
    <w:rsid w:val="0059166B"/>
    <w:rsid w:val="005924CA"/>
    <w:rsid w:val="005946CB"/>
    <w:rsid w:val="005957C1"/>
    <w:rsid w:val="00595A71"/>
    <w:rsid w:val="005A04A2"/>
    <w:rsid w:val="005A118F"/>
    <w:rsid w:val="005A14DB"/>
    <w:rsid w:val="005A39B5"/>
    <w:rsid w:val="005A5C47"/>
    <w:rsid w:val="005B2EBF"/>
    <w:rsid w:val="005B41AF"/>
    <w:rsid w:val="005B4539"/>
    <w:rsid w:val="005B4BD7"/>
    <w:rsid w:val="005C33A0"/>
    <w:rsid w:val="005D079D"/>
    <w:rsid w:val="005D1DE4"/>
    <w:rsid w:val="005D203E"/>
    <w:rsid w:val="005D7C29"/>
    <w:rsid w:val="005E2879"/>
    <w:rsid w:val="005E68A7"/>
    <w:rsid w:val="005F2246"/>
    <w:rsid w:val="005F2C6F"/>
    <w:rsid w:val="005F5188"/>
    <w:rsid w:val="00600954"/>
    <w:rsid w:val="006031F6"/>
    <w:rsid w:val="00605B91"/>
    <w:rsid w:val="00614869"/>
    <w:rsid w:val="00615188"/>
    <w:rsid w:val="00617596"/>
    <w:rsid w:val="00625670"/>
    <w:rsid w:val="006279AA"/>
    <w:rsid w:val="00636922"/>
    <w:rsid w:val="00643FF7"/>
    <w:rsid w:val="006440CC"/>
    <w:rsid w:val="006451F8"/>
    <w:rsid w:val="00645939"/>
    <w:rsid w:val="00645D25"/>
    <w:rsid w:val="00651818"/>
    <w:rsid w:val="00655744"/>
    <w:rsid w:val="00657335"/>
    <w:rsid w:val="00660AA0"/>
    <w:rsid w:val="00661F35"/>
    <w:rsid w:val="00662DB7"/>
    <w:rsid w:val="00663C7D"/>
    <w:rsid w:val="00666BC8"/>
    <w:rsid w:val="006670D5"/>
    <w:rsid w:val="006674D7"/>
    <w:rsid w:val="00671334"/>
    <w:rsid w:val="00671465"/>
    <w:rsid w:val="006719D6"/>
    <w:rsid w:val="00674E96"/>
    <w:rsid w:val="006829D2"/>
    <w:rsid w:val="00692712"/>
    <w:rsid w:val="00693BFA"/>
    <w:rsid w:val="006A0217"/>
    <w:rsid w:val="006A26A7"/>
    <w:rsid w:val="006A3D3C"/>
    <w:rsid w:val="006A75A5"/>
    <w:rsid w:val="006B0F97"/>
    <w:rsid w:val="006B3C79"/>
    <w:rsid w:val="006B5A0E"/>
    <w:rsid w:val="006B69A4"/>
    <w:rsid w:val="006B787E"/>
    <w:rsid w:val="006C0529"/>
    <w:rsid w:val="006C209C"/>
    <w:rsid w:val="006C718A"/>
    <w:rsid w:val="006D3496"/>
    <w:rsid w:val="006E1E72"/>
    <w:rsid w:val="006E6CE1"/>
    <w:rsid w:val="006F2DA6"/>
    <w:rsid w:val="006F580E"/>
    <w:rsid w:val="00712026"/>
    <w:rsid w:val="00713C68"/>
    <w:rsid w:val="00721A32"/>
    <w:rsid w:val="007241AC"/>
    <w:rsid w:val="00733DDA"/>
    <w:rsid w:val="0073655D"/>
    <w:rsid w:val="00744052"/>
    <w:rsid w:val="00745258"/>
    <w:rsid w:val="00753347"/>
    <w:rsid w:val="00767282"/>
    <w:rsid w:val="00771B86"/>
    <w:rsid w:val="007777CC"/>
    <w:rsid w:val="00780BF5"/>
    <w:rsid w:val="00791E13"/>
    <w:rsid w:val="007920F0"/>
    <w:rsid w:val="00792C45"/>
    <w:rsid w:val="0079310C"/>
    <w:rsid w:val="007B3AAD"/>
    <w:rsid w:val="007B65C5"/>
    <w:rsid w:val="007B7C27"/>
    <w:rsid w:val="007C3D07"/>
    <w:rsid w:val="007C3EE1"/>
    <w:rsid w:val="007C793F"/>
    <w:rsid w:val="007D004F"/>
    <w:rsid w:val="007D1AA5"/>
    <w:rsid w:val="007D2951"/>
    <w:rsid w:val="007D506D"/>
    <w:rsid w:val="007D72F7"/>
    <w:rsid w:val="007D73E2"/>
    <w:rsid w:val="007D7742"/>
    <w:rsid w:val="007D77C8"/>
    <w:rsid w:val="007E3CCC"/>
    <w:rsid w:val="007E79FC"/>
    <w:rsid w:val="007F4DED"/>
    <w:rsid w:val="007F72F4"/>
    <w:rsid w:val="00801190"/>
    <w:rsid w:val="00801FA0"/>
    <w:rsid w:val="008060C5"/>
    <w:rsid w:val="00807B33"/>
    <w:rsid w:val="00810F9E"/>
    <w:rsid w:val="00813142"/>
    <w:rsid w:val="00816AA1"/>
    <w:rsid w:val="00825698"/>
    <w:rsid w:val="00832BDD"/>
    <w:rsid w:val="00833D62"/>
    <w:rsid w:val="00837447"/>
    <w:rsid w:val="008427FC"/>
    <w:rsid w:val="008428C9"/>
    <w:rsid w:val="0084590E"/>
    <w:rsid w:val="008464B9"/>
    <w:rsid w:val="00861029"/>
    <w:rsid w:val="00863606"/>
    <w:rsid w:val="00864EB2"/>
    <w:rsid w:val="008734E8"/>
    <w:rsid w:val="008775D0"/>
    <w:rsid w:val="00882F87"/>
    <w:rsid w:val="00884FFD"/>
    <w:rsid w:val="00891EBE"/>
    <w:rsid w:val="0089476A"/>
    <w:rsid w:val="008970E8"/>
    <w:rsid w:val="008978A0"/>
    <w:rsid w:val="008A12D9"/>
    <w:rsid w:val="008A26FD"/>
    <w:rsid w:val="008A2AD3"/>
    <w:rsid w:val="008A4506"/>
    <w:rsid w:val="008A7CA4"/>
    <w:rsid w:val="008B175C"/>
    <w:rsid w:val="008B3B64"/>
    <w:rsid w:val="008B7BC1"/>
    <w:rsid w:val="008C6623"/>
    <w:rsid w:val="008D24F1"/>
    <w:rsid w:val="008D5216"/>
    <w:rsid w:val="008D6DCF"/>
    <w:rsid w:val="008E06E3"/>
    <w:rsid w:val="008E141E"/>
    <w:rsid w:val="008E511C"/>
    <w:rsid w:val="008F1E45"/>
    <w:rsid w:val="008F3CFF"/>
    <w:rsid w:val="008F3D7A"/>
    <w:rsid w:val="008F7CB3"/>
    <w:rsid w:val="009132FB"/>
    <w:rsid w:val="00916998"/>
    <w:rsid w:val="00920DC8"/>
    <w:rsid w:val="00921B54"/>
    <w:rsid w:val="00921C28"/>
    <w:rsid w:val="00923D3F"/>
    <w:rsid w:val="00933111"/>
    <w:rsid w:val="00937C4E"/>
    <w:rsid w:val="0094173D"/>
    <w:rsid w:val="009442DE"/>
    <w:rsid w:val="00951E19"/>
    <w:rsid w:val="00953791"/>
    <w:rsid w:val="00953FE4"/>
    <w:rsid w:val="00961533"/>
    <w:rsid w:val="00963374"/>
    <w:rsid w:val="00973367"/>
    <w:rsid w:val="00973806"/>
    <w:rsid w:val="00981A7D"/>
    <w:rsid w:val="0098354B"/>
    <w:rsid w:val="00985692"/>
    <w:rsid w:val="009877A3"/>
    <w:rsid w:val="00990B6E"/>
    <w:rsid w:val="00993FD9"/>
    <w:rsid w:val="009952AD"/>
    <w:rsid w:val="00995CF2"/>
    <w:rsid w:val="00997E88"/>
    <w:rsid w:val="009A0A82"/>
    <w:rsid w:val="009A0DB1"/>
    <w:rsid w:val="009A2FCB"/>
    <w:rsid w:val="009A59A1"/>
    <w:rsid w:val="009A74B4"/>
    <w:rsid w:val="009A7F54"/>
    <w:rsid w:val="009B2B93"/>
    <w:rsid w:val="009C285F"/>
    <w:rsid w:val="009C2D3A"/>
    <w:rsid w:val="009E4593"/>
    <w:rsid w:val="009E781D"/>
    <w:rsid w:val="009F0049"/>
    <w:rsid w:val="009F0A08"/>
    <w:rsid w:val="009F5E4A"/>
    <w:rsid w:val="00A008F7"/>
    <w:rsid w:val="00A036AE"/>
    <w:rsid w:val="00A070B3"/>
    <w:rsid w:val="00A168FA"/>
    <w:rsid w:val="00A200CF"/>
    <w:rsid w:val="00A23CEE"/>
    <w:rsid w:val="00A24B00"/>
    <w:rsid w:val="00A24C42"/>
    <w:rsid w:val="00A321A4"/>
    <w:rsid w:val="00A345E4"/>
    <w:rsid w:val="00A359F3"/>
    <w:rsid w:val="00A36B5B"/>
    <w:rsid w:val="00A40B76"/>
    <w:rsid w:val="00A43E0C"/>
    <w:rsid w:val="00A555EA"/>
    <w:rsid w:val="00A559A2"/>
    <w:rsid w:val="00A57C2D"/>
    <w:rsid w:val="00A618EF"/>
    <w:rsid w:val="00A61F1A"/>
    <w:rsid w:val="00A6377E"/>
    <w:rsid w:val="00A67C33"/>
    <w:rsid w:val="00A715FA"/>
    <w:rsid w:val="00A734DB"/>
    <w:rsid w:val="00A74848"/>
    <w:rsid w:val="00A76A67"/>
    <w:rsid w:val="00A91D48"/>
    <w:rsid w:val="00A92462"/>
    <w:rsid w:val="00A94D6D"/>
    <w:rsid w:val="00A95AF0"/>
    <w:rsid w:val="00A95C5F"/>
    <w:rsid w:val="00A960D9"/>
    <w:rsid w:val="00AA60E9"/>
    <w:rsid w:val="00AA73FF"/>
    <w:rsid w:val="00AC14C0"/>
    <w:rsid w:val="00AC2ACC"/>
    <w:rsid w:val="00AD23F0"/>
    <w:rsid w:val="00AE0C58"/>
    <w:rsid w:val="00AE54ED"/>
    <w:rsid w:val="00AE5AFE"/>
    <w:rsid w:val="00AE6B91"/>
    <w:rsid w:val="00B04B26"/>
    <w:rsid w:val="00B04D04"/>
    <w:rsid w:val="00B05D6D"/>
    <w:rsid w:val="00B0634C"/>
    <w:rsid w:val="00B06FD4"/>
    <w:rsid w:val="00B0779A"/>
    <w:rsid w:val="00B128BE"/>
    <w:rsid w:val="00B15285"/>
    <w:rsid w:val="00B152B2"/>
    <w:rsid w:val="00B163E4"/>
    <w:rsid w:val="00B17CF8"/>
    <w:rsid w:val="00B20D9A"/>
    <w:rsid w:val="00B23023"/>
    <w:rsid w:val="00B3190E"/>
    <w:rsid w:val="00B36391"/>
    <w:rsid w:val="00B37653"/>
    <w:rsid w:val="00B4323D"/>
    <w:rsid w:val="00B601B5"/>
    <w:rsid w:val="00B655A3"/>
    <w:rsid w:val="00B65C9E"/>
    <w:rsid w:val="00B7090F"/>
    <w:rsid w:val="00B70A15"/>
    <w:rsid w:val="00B724D8"/>
    <w:rsid w:val="00B752F5"/>
    <w:rsid w:val="00B8085F"/>
    <w:rsid w:val="00B830A4"/>
    <w:rsid w:val="00B84E5E"/>
    <w:rsid w:val="00B879E2"/>
    <w:rsid w:val="00B96A5E"/>
    <w:rsid w:val="00BA4966"/>
    <w:rsid w:val="00BA6603"/>
    <w:rsid w:val="00BC1C18"/>
    <w:rsid w:val="00BD0DA4"/>
    <w:rsid w:val="00BD4E2F"/>
    <w:rsid w:val="00BE3232"/>
    <w:rsid w:val="00BF3F24"/>
    <w:rsid w:val="00BF4808"/>
    <w:rsid w:val="00BF5CE4"/>
    <w:rsid w:val="00C00DC9"/>
    <w:rsid w:val="00C04A87"/>
    <w:rsid w:val="00C10594"/>
    <w:rsid w:val="00C14DC3"/>
    <w:rsid w:val="00C209FF"/>
    <w:rsid w:val="00C21F6E"/>
    <w:rsid w:val="00C232A1"/>
    <w:rsid w:val="00C24168"/>
    <w:rsid w:val="00C343E3"/>
    <w:rsid w:val="00C3644C"/>
    <w:rsid w:val="00C44343"/>
    <w:rsid w:val="00C46EF2"/>
    <w:rsid w:val="00C50E45"/>
    <w:rsid w:val="00C5154A"/>
    <w:rsid w:val="00C51E98"/>
    <w:rsid w:val="00C60CB8"/>
    <w:rsid w:val="00C61AFA"/>
    <w:rsid w:val="00C63585"/>
    <w:rsid w:val="00C63FAA"/>
    <w:rsid w:val="00C7104C"/>
    <w:rsid w:val="00C72F8E"/>
    <w:rsid w:val="00C81035"/>
    <w:rsid w:val="00C82C05"/>
    <w:rsid w:val="00C91B6A"/>
    <w:rsid w:val="00C926E7"/>
    <w:rsid w:val="00C96865"/>
    <w:rsid w:val="00C97248"/>
    <w:rsid w:val="00CA53BC"/>
    <w:rsid w:val="00CB3AE8"/>
    <w:rsid w:val="00CB5940"/>
    <w:rsid w:val="00CB6708"/>
    <w:rsid w:val="00CB6B5A"/>
    <w:rsid w:val="00CC041E"/>
    <w:rsid w:val="00CC49CD"/>
    <w:rsid w:val="00CD0D3C"/>
    <w:rsid w:val="00CD4A38"/>
    <w:rsid w:val="00CD582A"/>
    <w:rsid w:val="00CD5E5E"/>
    <w:rsid w:val="00CD7B60"/>
    <w:rsid w:val="00CE0355"/>
    <w:rsid w:val="00CE7722"/>
    <w:rsid w:val="00CF26F5"/>
    <w:rsid w:val="00CF53CD"/>
    <w:rsid w:val="00D037D9"/>
    <w:rsid w:val="00D1274D"/>
    <w:rsid w:val="00D12B33"/>
    <w:rsid w:val="00D13BBF"/>
    <w:rsid w:val="00D21B40"/>
    <w:rsid w:val="00D22448"/>
    <w:rsid w:val="00D25EEC"/>
    <w:rsid w:val="00D3429B"/>
    <w:rsid w:val="00D4444D"/>
    <w:rsid w:val="00D4728C"/>
    <w:rsid w:val="00D56020"/>
    <w:rsid w:val="00D562D9"/>
    <w:rsid w:val="00D61F6B"/>
    <w:rsid w:val="00D62BE6"/>
    <w:rsid w:val="00D6424B"/>
    <w:rsid w:val="00D653D5"/>
    <w:rsid w:val="00D677D5"/>
    <w:rsid w:val="00D74DCD"/>
    <w:rsid w:val="00DA10F8"/>
    <w:rsid w:val="00DA3068"/>
    <w:rsid w:val="00DA4AD5"/>
    <w:rsid w:val="00DB1899"/>
    <w:rsid w:val="00DB2B84"/>
    <w:rsid w:val="00DB6C70"/>
    <w:rsid w:val="00DB72F1"/>
    <w:rsid w:val="00DB7FC5"/>
    <w:rsid w:val="00DC0260"/>
    <w:rsid w:val="00DC0519"/>
    <w:rsid w:val="00DC5A72"/>
    <w:rsid w:val="00DD5D8A"/>
    <w:rsid w:val="00DD699F"/>
    <w:rsid w:val="00DE13BF"/>
    <w:rsid w:val="00DE48CE"/>
    <w:rsid w:val="00DF22A9"/>
    <w:rsid w:val="00DF2854"/>
    <w:rsid w:val="00E002E0"/>
    <w:rsid w:val="00E04756"/>
    <w:rsid w:val="00E11F63"/>
    <w:rsid w:val="00E17A37"/>
    <w:rsid w:val="00E22A0B"/>
    <w:rsid w:val="00E23FC2"/>
    <w:rsid w:val="00E2604B"/>
    <w:rsid w:val="00E2660E"/>
    <w:rsid w:val="00E32BE1"/>
    <w:rsid w:val="00E34A4B"/>
    <w:rsid w:val="00E3626C"/>
    <w:rsid w:val="00E37C1A"/>
    <w:rsid w:val="00E42704"/>
    <w:rsid w:val="00E465FB"/>
    <w:rsid w:val="00E514A1"/>
    <w:rsid w:val="00E5431B"/>
    <w:rsid w:val="00E668C9"/>
    <w:rsid w:val="00E66A75"/>
    <w:rsid w:val="00E749DE"/>
    <w:rsid w:val="00E76FCE"/>
    <w:rsid w:val="00E82B17"/>
    <w:rsid w:val="00E90B35"/>
    <w:rsid w:val="00EA1E90"/>
    <w:rsid w:val="00EA2953"/>
    <w:rsid w:val="00EA4155"/>
    <w:rsid w:val="00EA715C"/>
    <w:rsid w:val="00EA7D72"/>
    <w:rsid w:val="00EA7F3F"/>
    <w:rsid w:val="00EB1877"/>
    <w:rsid w:val="00EB2544"/>
    <w:rsid w:val="00EB66FF"/>
    <w:rsid w:val="00EC75AD"/>
    <w:rsid w:val="00EC76E1"/>
    <w:rsid w:val="00ED021E"/>
    <w:rsid w:val="00ED0778"/>
    <w:rsid w:val="00ED2E32"/>
    <w:rsid w:val="00ED43DF"/>
    <w:rsid w:val="00EE3D76"/>
    <w:rsid w:val="00EE4782"/>
    <w:rsid w:val="00EF026F"/>
    <w:rsid w:val="00EF4C96"/>
    <w:rsid w:val="00EF51A5"/>
    <w:rsid w:val="00F01993"/>
    <w:rsid w:val="00F03795"/>
    <w:rsid w:val="00F06828"/>
    <w:rsid w:val="00F14609"/>
    <w:rsid w:val="00F155D2"/>
    <w:rsid w:val="00F17C1B"/>
    <w:rsid w:val="00F227B2"/>
    <w:rsid w:val="00F25171"/>
    <w:rsid w:val="00F30856"/>
    <w:rsid w:val="00F35FC8"/>
    <w:rsid w:val="00F36753"/>
    <w:rsid w:val="00F434F7"/>
    <w:rsid w:val="00F471C8"/>
    <w:rsid w:val="00F51EAC"/>
    <w:rsid w:val="00F54849"/>
    <w:rsid w:val="00F5729F"/>
    <w:rsid w:val="00F608CB"/>
    <w:rsid w:val="00F65017"/>
    <w:rsid w:val="00F77E97"/>
    <w:rsid w:val="00F80796"/>
    <w:rsid w:val="00F82D8F"/>
    <w:rsid w:val="00F83428"/>
    <w:rsid w:val="00F83E93"/>
    <w:rsid w:val="00F87503"/>
    <w:rsid w:val="00F922DF"/>
    <w:rsid w:val="00F94E1F"/>
    <w:rsid w:val="00FA0800"/>
    <w:rsid w:val="00FA1A95"/>
    <w:rsid w:val="00FA322C"/>
    <w:rsid w:val="00FA330E"/>
    <w:rsid w:val="00FB662B"/>
    <w:rsid w:val="00FB6AD0"/>
    <w:rsid w:val="00FC2A61"/>
    <w:rsid w:val="00FC40FB"/>
    <w:rsid w:val="00FC529D"/>
    <w:rsid w:val="00FC5F83"/>
    <w:rsid w:val="00FD593E"/>
    <w:rsid w:val="00FE18BE"/>
    <w:rsid w:val="00FF27FE"/>
    <w:rsid w:val="00FF2F93"/>
    <w:rsid w:val="00FF6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A07F8"/>
  <w15:chartTrackingRefBased/>
  <w15:docId w15:val="{4D476EC2-7E7F-4021-BEDD-B85149C7D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859D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593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3DD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3D62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52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5285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1859D6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404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women.org/en/how-we-work/intergovernmental-support/world-conferences-on-women" TargetMode="External"/><Relationship Id="rId13" Type="http://schemas.openxmlformats.org/officeDocument/2006/relationships/hyperlink" Target="https://www.idhsustainabletrade.com/uploaded/2017/09/1.3million-higher-revenue-aquaculture.pdf" TargetMode="External"/><Relationship Id="rId18" Type="http://schemas.openxmlformats.org/officeDocument/2006/relationships/hyperlink" Target="https://hbr.org/2016/10/the-comprehensive-business-case-for-sustainability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s://www.theguardian.com/global-development/2018/jun/05/female-garment-workers-gap-hm-south-asia" TargetMode="External"/><Relationship Id="rId17" Type="http://schemas.openxmlformats.org/officeDocument/2006/relationships/hyperlink" Target="https://www.thepetitionsite.com/674/693/051/we-demand-hampm-protect-their-workers-and-their-safet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javascript:__doLinkPostBack('','mdb~~bth%7C%7Cjdb~~bthjnh%7C%7Css~~JN%20%22Journal%20of%20Development%20Studies%22%7C%7Csl~~jh','');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loballaborjustice.org/garment-me-too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ifc.org/wps/wcm/connect/ec49d596-cbba-4a6e-adc5-cfab4ee8b833/Gender_Case_Study_Sugarcane_India_FINAL-May+17.pdf?MOD=AJPERES&amp;CVID=mHncsqC" TargetMode="External"/><Relationship Id="rId10" Type="http://schemas.openxmlformats.org/officeDocument/2006/relationships/hyperlink" Target="https://www.gatesnotes.com/2019-Annual-Letter?WT.mc_id=02_12_2019_05_AL2019_GF-TW_&amp;WT.tsrc=GFTW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equileap.org/wp-content/uploads/2018/10/Equileap-Gender-Equality-Global-Report-and-Ranking-2018.pdf?utm_source=Top+200+companies+final+list&amp;utm_campaign=b0e9c92c44-EMAIL_CAMPAIGN_2018_10_03_09_09&amp;utm_medium=email&amp;utm_term=0_e8f9b74ad0-b0e9c92c44-99005071?icid=O~C~~~~asx-equality-award~ASX~~201810~~" TargetMode="External"/><Relationship Id="rId14" Type="http://schemas.openxmlformats.org/officeDocument/2006/relationships/hyperlink" Target="https://www.ifc.org/wps/wcm/connect/02c5b53e-420f-4bf4-82bb-6f488ff75810/Women+in+Agri+VC_Report_FINAL.pdf?MOD=AJPERES&amp;CVID=m0JfSb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99849D7FE5CD4385EF2B0754918ED8" ma:contentTypeVersion="13" ma:contentTypeDescription="Create a new document." ma:contentTypeScope="" ma:versionID="70bad3a6b1c209afa0071bf0d7c4d97a">
  <xsd:schema xmlns:xsd="http://www.w3.org/2001/XMLSchema" xmlns:xs="http://www.w3.org/2001/XMLSchema" xmlns:p="http://schemas.microsoft.com/office/2006/metadata/properties" xmlns:ns3="e4ec2d54-e163-492b-8783-13a9e746347a" xmlns:ns4="e1172aba-fa86-41cb-af55-ba56c4f97918" targetNamespace="http://schemas.microsoft.com/office/2006/metadata/properties" ma:root="true" ma:fieldsID="f23ee7aafeb07fedf431707a1401a780" ns3:_="" ns4:_="">
    <xsd:import namespace="e4ec2d54-e163-492b-8783-13a9e746347a"/>
    <xsd:import namespace="e1172aba-fa86-41cb-af55-ba56c4f9791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ec2d54-e163-492b-8783-13a9e746347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1172aba-fa86-41cb-af55-ba56c4f9791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AD86E41-7F9B-4C2E-B395-F4FA73087F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ec2d54-e163-492b-8783-13a9e746347a"/>
    <ds:schemaRef ds:uri="e1172aba-fa86-41cb-af55-ba56c4f979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997359-20B1-4702-878F-8E7CECD5A1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641746-EE26-4B1C-9272-8F648A63E3F4}">
  <ds:schemaRefs>
    <ds:schemaRef ds:uri="e4ec2d54-e163-492b-8783-13a9e746347a"/>
    <ds:schemaRef ds:uri="http://schemas.microsoft.com/office/infopath/2007/PartnerControls"/>
    <ds:schemaRef ds:uri="e1172aba-fa86-41cb-af55-ba56c4f97918"/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3147</Words>
  <Characters>17941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Gladstone</dc:creator>
  <cp:keywords/>
  <dc:description/>
  <cp:lastModifiedBy>Emma Gladstone</cp:lastModifiedBy>
  <cp:revision>2</cp:revision>
  <cp:lastPrinted>2019-11-09T22:17:00Z</cp:lastPrinted>
  <dcterms:created xsi:type="dcterms:W3CDTF">2019-11-09T23:57:00Z</dcterms:created>
  <dcterms:modified xsi:type="dcterms:W3CDTF">2019-11-09T23:57:00Z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0x010100C499849D7FE5CD4385EF2B0754918ED8</vt:lpwstr>
  </property>
</Properties>
</file>