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C1EE22F" w14:textId="77777777" w:rsidR="004E5D7C" w:rsidRPr="00DA6D79" w:rsidRDefault="004E5D7C" w:rsidP="00F6334A">
      <w:pPr>
        <w:pStyle w:val="BodyText"/>
        <w:rPr>
          <w:rFonts w:ascii="Arial" w:hAnsi="Arial" w:cs="Arial"/>
          <w:sz w:val="21"/>
          <w:szCs w:val="64"/>
        </w:rPr>
      </w:pPr>
    </w:p>
    <w:p w14:paraId="57D800B6" w14:textId="77777777" w:rsidR="004E5D7C" w:rsidRPr="00DA6D79" w:rsidRDefault="004E5D7C">
      <w:pPr>
        <w:pStyle w:val="BodyText"/>
        <w:jc w:val="center"/>
        <w:rPr>
          <w:rFonts w:ascii="Arial" w:hAnsi="Arial" w:cs="Arial"/>
          <w:sz w:val="21"/>
          <w:szCs w:val="64"/>
        </w:rPr>
      </w:pPr>
    </w:p>
    <w:p w14:paraId="14A02594" w14:textId="77777777" w:rsidR="004E5D7C" w:rsidRPr="00DA6D79" w:rsidRDefault="004E5D7C">
      <w:pPr>
        <w:pStyle w:val="BodyText"/>
        <w:jc w:val="center"/>
        <w:rPr>
          <w:rFonts w:ascii="Arial" w:hAnsi="Arial" w:cs="Arial"/>
          <w:sz w:val="21"/>
          <w:szCs w:val="64"/>
        </w:rPr>
      </w:pPr>
    </w:p>
    <w:p w14:paraId="5ECE61FA" w14:textId="77777777" w:rsidR="004E5D7C" w:rsidRPr="00DA6D79" w:rsidRDefault="004E5D7C">
      <w:pPr>
        <w:pStyle w:val="BodyText"/>
        <w:jc w:val="center"/>
        <w:rPr>
          <w:rFonts w:ascii="Arial" w:hAnsi="Arial" w:cs="Arial"/>
          <w:sz w:val="21"/>
          <w:szCs w:val="64"/>
        </w:rPr>
      </w:pPr>
    </w:p>
    <w:p w14:paraId="374BA209" w14:textId="77777777" w:rsidR="00AC3117" w:rsidRPr="00DA6D79" w:rsidRDefault="00AC3117" w:rsidP="00AC3117">
      <w:pPr>
        <w:pStyle w:val="BodyText"/>
        <w:jc w:val="center"/>
        <w:rPr>
          <w:rFonts w:ascii="Arial" w:hAnsi="Arial" w:cs="Arial"/>
          <w:b/>
          <w:bCs/>
          <w:iCs/>
          <w:sz w:val="64"/>
          <w:szCs w:val="64"/>
        </w:rPr>
      </w:pPr>
      <w:r w:rsidRPr="00DA6D79">
        <w:rPr>
          <w:rFonts w:ascii="Arial" w:hAnsi="Arial" w:cs="Arial"/>
          <w:b/>
          <w:bCs/>
          <w:iCs/>
          <w:sz w:val="64"/>
          <w:szCs w:val="64"/>
        </w:rPr>
        <w:t>Academic Essay</w:t>
      </w:r>
    </w:p>
    <w:p w14:paraId="2E918B0A" w14:textId="77777777" w:rsidR="004E5D7C" w:rsidRPr="00DA6D79" w:rsidRDefault="004E5D7C">
      <w:pPr>
        <w:pStyle w:val="BodyText"/>
        <w:jc w:val="center"/>
        <w:rPr>
          <w:rFonts w:ascii="Arial" w:hAnsi="Arial" w:cs="Arial"/>
          <w:sz w:val="21"/>
          <w:szCs w:val="64"/>
        </w:rPr>
      </w:pPr>
    </w:p>
    <w:p w14:paraId="208FC298" w14:textId="77777777" w:rsidR="004E5D7C" w:rsidRPr="00DA6D79" w:rsidRDefault="004E5D7C">
      <w:pPr>
        <w:pStyle w:val="BodyText"/>
        <w:jc w:val="center"/>
        <w:rPr>
          <w:rFonts w:ascii="Arial" w:hAnsi="Arial" w:cs="Arial"/>
          <w:sz w:val="21"/>
          <w:szCs w:val="64"/>
        </w:rPr>
      </w:pPr>
    </w:p>
    <w:p w14:paraId="308D10CE" w14:textId="1AECCB7F" w:rsidR="004E5D7C" w:rsidRPr="00DA6D79" w:rsidRDefault="00200CF7" w:rsidP="00AC3117">
      <w:pPr>
        <w:pStyle w:val="BodyText"/>
        <w:jc w:val="center"/>
        <w:rPr>
          <w:rFonts w:ascii="Arial" w:hAnsi="Arial" w:cs="Arial"/>
          <w:b/>
          <w:bCs/>
          <w:iCs/>
          <w:sz w:val="64"/>
          <w:szCs w:val="64"/>
          <w:u w:val="single"/>
        </w:rPr>
      </w:pPr>
      <w:r w:rsidRPr="00DA6D79">
        <w:rPr>
          <w:rFonts w:ascii="Arial" w:hAnsi="Arial" w:cs="Arial"/>
          <w:b/>
          <w:bCs/>
          <w:iCs/>
          <w:sz w:val="64"/>
          <w:szCs w:val="64"/>
          <w:u w:val="single"/>
        </w:rPr>
        <w:t>ACCOUNTING FUNDAMENTALS</w:t>
      </w:r>
    </w:p>
    <w:p w14:paraId="23DF27D7" w14:textId="57F681BA" w:rsidR="00FC625B" w:rsidRPr="00DA6D79" w:rsidRDefault="00FC625B">
      <w:pPr>
        <w:pStyle w:val="BodyText"/>
        <w:jc w:val="center"/>
        <w:rPr>
          <w:rFonts w:ascii="Arial" w:hAnsi="Arial" w:cs="Arial"/>
          <w:b/>
          <w:bCs/>
          <w:iCs/>
          <w:sz w:val="64"/>
          <w:szCs w:val="64"/>
        </w:rPr>
      </w:pPr>
    </w:p>
    <w:p w14:paraId="26DB9F67" w14:textId="527EFC4C" w:rsidR="00141DC2" w:rsidRPr="00DA6D79" w:rsidRDefault="00141DC2">
      <w:pPr>
        <w:pStyle w:val="BodyText"/>
        <w:jc w:val="center"/>
        <w:rPr>
          <w:rFonts w:ascii="Arial" w:hAnsi="Arial" w:cs="Arial"/>
          <w:b/>
          <w:bCs/>
          <w:iCs/>
          <w:sz w:val="64"/>
          <w:szCs w:val="64"/>
        </w:rPr>
      </w:pPr>
    </w:p>
    <w:p w14:paraId="6CA1CD31" w14:textId="77777777" w:rsidR="00141DC2" w:rsidRPr="00DA6D79" w:rsidRDefault="00141DC2">
      <w:pPr>
        <w:pStyle w:val="BodyText"/>
        <w:jc w:val="center"/>
        <w:rPr>
          <w:rFonts w:ascii="Arial" w:hAnsi="Arial" w:cs="Arial"/>
          <w:b/>
          <w:bCs/>
          <w:iCs/>
          <w:sz w:val="64"/>
          <w:szCs w:val="64"/>
        </w:rPr>
      </w:pPr>
    </w:p>
    <w:p w14:paraId="4B692184" w14:textId="2BAEB209" w:rsidR="00FC625B" w:rsidRPr="00DA6D79" w:rsidRDefault="00AC3117" w:rsidP="00B8325F">
      <w:pPr>
        <w:spacing w:line="360" w:lineRule="auto"/>
        <w:rPr>
          <w:rFonts w:ascii="Arial" w:hAnsi="Arial" w:cs="Arial"/>
          <w:b/>
          <w:bCs/>
          <w:iCs/>
          <w:sz w:val="22"/>
          <w:szCs w:val="22"/>
        </w:rPr>
      </w:pPr>
      <w:r w:rsidRPr="00DA6D79">
        <w:rPr>
          <w:rFonts w:ascii="Arial" w:hAnsi="Arial" w:cs="Arial"/>
          <w:sz w:val="22"/>
          <w:szCs w:val="22"/>
        </w:rPr>
        <w:t xml:space="preserve">Student: </w:t>
      </w:r>
      <w:r w:rsidR="00FC625B" w:rsidRPr="00DA6D79">
        <w:rPr>
          <w:rFonts w:ascii="Arial" w:hAnsi="Arial" w:cs="Arial"/>
          <w:b/>
          <w:bCs/>
          <w:iCs/>
          <w:sz w:val="22"/>
          <w:szCs w:val="22"/>
        </w:rPr>
        <w:t>Krum Evstatiev Marinov</w:t>
      </w:r>
      <w:r w:rsidRPr="00DA6D79">
        <w:rPr>
          <w:rFonts w:ascii="Arial" w:hAnsi="Arial" w:cs="Arial"/>
          <w:b/>
          <w:bCs/>
          <w:iCs/>
          <w:sz w:val="22"/>
          <w:szCs w:val="22"/>
        </w:rPr>
        <w:t xml:space="preserve">, </w:t>
      </w:r>
      <w:r w:rsidRPr="00DA6D79">
        <w:rPr>
          <w:rFonts w:ascii="Arial" w:hAnsi="Arial" w:cs="Arial"/>
          <w:sz w:val="22"/>
          <w:szCs w:val="22"/>
        </w:rPr>
        <w:t>ID</w:t>
      </w:r>
      <w:r w:rsidR="00FC625B" w:rsidRPr="00DA6D79">
        <w:rPr>
          <w:rFonts w:ascii="Arial" w:hAnsi="Arial" w:cs="Arial"/>
          <w:sz w:val="22"/>
          <w:szCs w:val="22"/>
        </w:rPr>
        <w:t>: 1922542</w:t>
      </w:r>
    </w:p>
    <w:p w14:paraId="197569E0" w14:textId="5DF1ECFF" w:rsidR="00FC625B" w:rsidRPr="00DA6D79" w:rsidRDefault="00FC625B" w:rsidP="00B8325F">
      <w:pPr>
        <w:spacing w:line="360" w:lineRule="auto"/>
        <w:rPr>
          <w:rFonts w:ascii="Arial" w:hAnsi="Arial" w:cs="Arial"/>
          <w:sz w:val="22"/>
          <w:szCs w:val="22"/>
        </w:rPr>
      </w:pPr>
      <w:r w:rsidRPr="00DA6D79">
        <w:rPr>
          <w:rFonts w:ascii="Arial" w:hAnsi="Arial" w:cs="Arial"/>
          <w:sz w:val="22"/>
          <w:szCs w:val="22"/>
        </w:rPr>
        <w:t>Accounting Fundamentals</w:t>
      </w:r>
      <w:r w:rsidR="00AC3117" w:rsidRPr="00DA6D79">
        <w:rPr>
          <w:rFonts w:ascii="Arial" w:hAnsi="Arial" w:cs="Arial"/>
          <w:sz w:val="22"/>
          <w:szCs w:val="22"/>
        </w:rPr>
        <w:t>,</w:t>
      </w:r>
      <w:r w:rsidRPr="00DA6D79">
        <w:rPr>
          <w:rFonts w:ascii="Arial" w:hAnsi="Arial" w:cs="Arial"/>
          <w:sz w:val="22"/>
          <w:szCs w:val="22"/>
        </w:rPr>
        <w:t xml:space="preserve"> LCBB4001-Birm</w:t>
      </w:r>
    </w:p>
    <w:p w14:paraId="54FB5E41" w14:textId="104FE933" w:rsidR="00FC625B" w:rsidRPr="00DA6D79" w:rsidRDefault="00FC625B" w:rsidP="00B8325F">
      <w:pPr>
        <w:spacing w:line="360" w:lineRule="auto"/>
        <w:rPr>
          <w:rFonts w:ascii="Arial" w:hAnsi="Arial" w:cs="Arial"/>
          <w:sz w:val="22"/>
          <w:szCs w:val="22"/>
        </w:rPr>
      </w:pPr>
      <w:r w:rsidRPr="00DA6D79">
        <w:rPr>
          <w:rFonts w:ascii="Arial" w:hAnsi="Arial" w:cs="Arial"/>
          <w:sz w:val="22"/>
          <w:szCs w:val="22"/>
        </w:rPr>
        <w:t>Lecturer:</w:t>
      </w:r>
      <w:r w:rsidR="00AC3117" w:rsidRPr="00DA6D79">
        <w:rPr>
          <w:rFonts w:ascii="Arial" w:hAnsi="Arial" w:cs="Arial"/>
          <w:sz w:val="22"/>
          <w:szCs w:val="22"/>
        </w:rPr>
        <w:t xml:space="preserve"> </w:t>
      </w:r>
      <w:r w:rsidRPr="00DA6D79">
        <w:rPr>
          <w:rFonts w:ascii="Arial" w:hAnsi="Arial" w:cs="Arial"/>
          <w:sz w:val="22"/>
          <w:szCs w:val="22"/>
        </w:rPr>
        <w:t xml:space="preserve">Ernest </w:t>
      </w:r>
      <w:proofErr w:type="spellStart"/>
      <w:r w:rsidRPr="00DA6D79">
        <w:rPr>
          <w:rFonts w:ascii="Arial" w:hAnsi="Arial" w:cs="Arial"/>
          <w:sz w:val="22"/>
          <w:szCs w:val="22"/>
        </w:rPr>
        <w:t>Ovia</w:t>
      </w:r>
      <w:proofErr w:type="spellEnd"/>
      <w:r w:rsidR="00AC3117" w:rsidRPr="00DA6D79">
        <w:rPr>
          <w:rFonts w:ascii="Arial" w:hAnsi="Arial" w:cs="Arial"/>
          <w:sz w:val="22"/>
          <w:szCs w:val="22"/>
        </w:rPr>
        <w:t xml:space="preserve"> </w:t>
      </w:r>
    </w:p>
    <w:p w14:paraId="64B1F821" w14:textId="77777777" w:rsidR="00AC3117" w:rsidRPr="00DA6D79" w:rsidRDefault="00AC3117" w:rsidP="00B8325F">
      <w:pPr>
        <w:spacing w:line="360" w:lineRule="auto"/>
        <w:rPr>
          <w:rFonts w:ascii="Arial" w:hAnsi="Arial" w:cs="Arial"/>
          <w:sz w:val="22"/>
          <w:szCs w:val="22"/>
        </w:rPr>
      </w:pPr>
    </w:p>
    <w:p w14:paraId="2A0710BD" w14:textId="2B68997E" w:rsidR="00FC625B" w:rsidRPr="00DA6D79" w:rsidRDefault="00FC625B" w:rsidP="00B8325F">
      <w:pPr>
        <w:spacing w:line="360" w:lineRule="auto"/>
        <w:rPr>
          <w:rFonts w:ascii="Arial" w:hAnsi="Arial" w:cs="Arial"/>
        </w:rPr>
        <w:sectPr w:rsidR="00FC625B" w:rsidRPr="00DA6D7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rsidRPr="00DA6D79">
        <w:rPr>
          <w:rFonts w:ascii="Arial" w:hAnsi="Arial" w:cs="Arial"/>
          <w:sz w:val="22"/>
          <w:szCs w:val="22"/>
        </w:rPr>
        <w:t>Word count:</w:t>
      </w:r>
      <w:r w:rsidR="00AC3117" w:rsidRPr="00DA6D79">
        <w:rPr>
          <w:rFonts w:ascii="Arial" w:hAnsi="Arial" w:cs="Arial"/>
          <w:sz w:val="22"/>
          <w:szCs w:val="22"/>
        </w:rPr>
        <w:t xml:space="preserve"> </w:t>
      </w:r>
      <w:r w:rsidRPr="00DA6D79">
        <w:rPr>
          <w:rFonts w:ascii="Arial" w:hAnsi="Arial" w:cs="Arial"/>
          <w:sz w:val="22"/>
          <w:szCs w:val="22"/>
        </w:rPr>
        <w:t>2</w:t>
      </w:r>
      <w:r w:rsidR="00AC3117" w:rsidRPr="00DA6D79">
        <w:rPr>
          <w:rFonts w:ascii="Arial" w:hAnsi="Arial" w:cs="Arial"/>
          <w:sz w:val="22"/>
          <w:szCs w:val="22"/>
        </w:rPr>
        <w:t>3</w:t>
      </w:r>
      <w:r w:rsidR="007103AA">
        <w:rPr>
          <w:rFonts w:ascii="Arial" w:hAnsi="Arial" w:cs="Arial"/>
          <w:sz w:val="22"/>
          <w:szCs w:val="22"/>
        </w:rPr>
        <w:t>47</w:t>
      </w:r>
      <w:r w:rsidR="002641C4">
        <w:rPr>
          <w:rFonts w:ascii="Arial" w:hAnsi="Arial" w:cs="Arial"/>
          <w:sz w:val="22"/>
          <w:szCs w:val="22"/>
        </w:rPr>
        <w:t xml:space="preserve"> </w:t>
      </w:r>
    </w:p>
    <w:p w14:paraId="6C19E857" w14:textId="77777777" w:rsidR="004E5D7C" w:rsidRPr="00DA6D79" w:rsidRDefault="00200CF7">
      <w:pPr>
        <w:pStyle w:val="TOCHeading"/>
        <w:jc w:val="center"/>
        <w:rPr>
          <w:rFonts w:ascii="Arial" w:hAnsi="Arial" w:cs="Arial"/>
        </w:rPr>
      </w:pPr>
      <w:r w:rsidRPr="00DA6D79">
        <w:rPr>
          <w:rFonts w:ascii="Arial" w:hAnsi="Arial" w:cs="Arial"/>
          <w:color w:val="000000"/>
        </w:rPr>
        <w:lastRenderedPageBreak/>
        <w:t>TABLE OF CONTENTS</w:t>
      </w:r>
    </w:p>
    <w:p w14:paraId="38F34EF6" w14:textId="77777777" w:rsidR="004E5D7C" w:rsidRPr="00F426A4" w:rsidRDefault="00200CF7">
      <w:pPr>
        <w:pStyle w:val="TOC1"/>
        <w:tabs>
          <w:tab w:val="right" w:leader="dot" w:pos="9360"/>
        </w:tabs>
        <w:rPr>
          <w:rFonts w:ascii="Arial" w:hAnsi="Arial" w:cs="Arial"/>
          <w:sz w:val="22"/>
        </w:rPr>
      </w:pPr>
      <w:r w:rsidRPr="00DA6D79">
        <w:rPr>
          <w:rFonts w:ascii="Arial" w:hAnsi="Arial" w:cs="Arial"/>
        </w:rPr>
        <w:fldChar w:fldCharType="begin"/>
      </w:r>
      <w:r w:rsidRPr="00DA6D79">
        <w:rPr>
          <w:rFonts w:ascii="Arial" w:hAnsi="Arial" w:cs="Arial"/>
        </w:rPr>
        <w:instrText xml:space="preserve"> TOC </w:instrText>
      </w:r>
      <w:r w:rsidRPr="00DA6D79">
        <w:rPr>
          <w:rFonts w:ascii="Arial" w:hAnsi="Arial" w:cs="Arial"/>
        </w:rPr>
        <w:fldChar w:fldCharType="separate"/>
      </w:r>
      <w:r w:rsidRPr="00F426A4">
        <w:rPr>
          <w:rFonts w:ascii="Arial" w:hAnsi="Arial" w:cs="Arial"/>
          <w:sz w:val="22"/>
        </w:rPr>
        <w:t xml:space="preserve">TASK </w:t>
      </w:r>
      <w:r w:rsidRPr="00F426A4">
        <w:rPr>
          <w:rFonts w:ascii="Arial" w:hAnsi="Arial" w:cs="Arial"/>
          <w:sz w:val="22"/>
        </w:rPr>
        <w:tab/>
      </w:r>
      <w:hyperlink w:anchor="__RefHeading__71142_244811824" w:history="1">
        <w:r w:rsidRPr="00F426A4">
          <w:rPr>
            <w:rStyle w:val="IndexLink"/>
            <w:rFonts w:ascii="Arial" w:hAnsi="Arial" w:cs="Arial"/>
            <w:sz w:val="22"/>
          </w:rPr>
          <w:t>1</w:t>
        </w:r>
      </w:hyperlink>
    </w:p>
    <w:p w14:paraId="692908DC" w14:textId="77777777" w:rsidR="004E5D7C" w:rsidRPr="00F426A4" w:rsidRDefault="00200CF7">
      <w:pPr>
        <w:pStyle w:val="TOC2"/>
        <w:tabs>
          <w:tab w:val="right" w:leader="dot" w:pos="9360"/>
        </w:tabs>
        <w:rPr>
          <w:rFonts w:ascii="Arial" w:hAnsi="Arial" w:cs="Arial"/>
          <w:sz w:val="22"/>
        </w:rPr>
      </w:pPr>
      <w:r w:rsidRPr="00F426A4">
        <w:rPr>
          <w:rFonts w:ascii="Arial" w:hAnsi="Arial" w:cs="Arial"/>
          <w:sz w:val="22"/>
        </w:rPr>
        <w:t xml:space="preserve">1.a) Journal Entries </w:t>
      </w:r>
      <w:r w:rsidRPr="00F426A4">
        <w:rPr>
          <w:rFonts w:ascii="Arial" w:hAnsi="Arial" w:cs="Arial"/>
          <w:sz w:val="22"/>
        </w:rPr>
        <w:tab/>
      </w:r>
      <w:hyperlink w:anchor="__RefHeading__71144_244811824" w:history="1">
        <w:r w:rsidRPr="00F426A4">
          <w:rPr>
            <w:rStyle w:val="IndexLink"/>
            <w:rFonts w:ascii="Arial" w:hAnsi="Arial" w:cs="Arial"/>
            <w:sz w:val="22"/>
          </w:rPr>
          <w:t>1</w:t>
        </w:r>
      </w:hyperlink>
    </w:p>
    <w:p w14:paraId="6645C36D" w14:textId="6EB7E969" w:rsidR="004E5D7C" w:rsidRPr="00F426A4" w:rsidRDefault="00200CF7">
      <w:pPr>
        <w:pStyle w:val="TOC2"/>
        <w:tabs>
          <w:tab w:val="right" w:leader="dot" w:pos="9360"/>
        </w:tabs>
        <w:rPr>
          <w:rFonts w:ascii="Arial" w:hAnsi="Arial" w:cs="Arial"/>
          <w:sz w:val="22"/>
        </w:rPr>
      </w:pPr>
      <w:r w:rsidRPr="00F426A4">
        <w:rPr>
          <w:rFonts w:ascii="Arial" w:hAnsi="Arial" w:cs="Arial"/>
          <w:sz w:val="22"/>
        </w:rPr>
        <w:t xml:space="preserve">1.b) Updated Trial balance </w:t>
      </w:r>
      <w:r w:rsidRPr="00F426A4">
        <w:rPr>
          <w:rFonts w:ascii="Arial" w:hAnsi="Arial" w:cs="Arial"/>
          <w:sz w:val="22"/>
        </w:rPr>
        <w:tab/>
      </w:r>
      <w:r w:rsidR="00FC625B" w:rsidRPr="00F426A4">
        <w:rPr>
          <w:rFonts w:ascii="Arial" w:hAnsi="Arial" w:cs="Arial"/>
          <w:sz w:val="22"/>
        </w:rPr>
        <w:t xml:space="preserve">1 </w:t>
      </w:r>
    </w:p>
    <w:p w14:paraId="1D670ED5" w14:textId="7326C1C0" w:rsidR="004E5D7C" w:rsidRPr="00F426A4" w:rsidRDefault="00200CF7">
      <w:pPr>
        <w:pStyle w:val="TOC2"/>
        <w:tabs>
          <w:tab w:val="right" w:leader="dot" w:pos="9360"/>
        </w:tabs>
        <w:rPr>
          <w:rFonts w:ascii="Arial" w:hAnsi="Arial" w:cs="Arial"/>
          <w:sz w:val="22"/>
        </w:rPr>
      </w:pPr>
      <w:r w:rsidRPr="00F426A4">
        <w:rPr>
          <w:rFonts w:ascii="Arial" w:hAnsi="Arial" w:cs="Arial"/>
          <w:sz w:val="22"/>
        </w:rPr>
        <w:t xml:space="preserve">1.c) Financial Statements for year ending 31st December </w:t>
      </w:r>
      <w:r w:rsidRPr="00F426A4">
        <w:rPr>
          <w:rFonts w:ascii="Arial" w:hAnsi="Arial" w:cs="Arial"/>
          <w:sz w:val="22"/>
        </w:rPr>
        <w:tab/>
      </w:r>
      <w:hyperlink w:anchor="__RefHeading__71148_244811824" w:history="1">
        <w:r w:rsidR="00FC625B" w:rsidRPr="00F426A4">
          <w:rPr>
            <w:rStyle w:val="IndexLink"/>
            <w:rFonts w:ascii="Arial" w:hAnsi="Arial" w:cs="Arial"/>
            <w:sz w:val="22"/>
          </w:rPr>
          <w:t>3</w:t>
        </w:r>
      </w:hyperlink>
    </w:p>
    <w:p w14:paraId="15B0B9E1" w14:textId="30F1031D" w:rsidR="004E5D7C" w:rsidRPr="00F426A4" w:rsidRDefault="00200CF7">
      <w:pPr>
        <w:pStyle w:val="TOC2"/>
        <w:tabs>
          <w:tab w:val="right" w:leader="dot" w:pos="9360"/>
        </w:tabs>
        <w:rPr>
          <w:rFonts w:ascii="Arial" w:hAnsi="Arial" w:cs="Arial"/>
          <w:sz w:val="22"/>
        </w:rPr>
      </w:pPr>
      <w:r w:rsidRPr="00F426A4">
        <w:rPr>
          <w:rFonts w:ascii="Arial" w:hAnsi="Arial" w:cs="Arial"/>
          <w:sz w:val="22"/>
        </w:rPr>
        <w:t>2 Relevance of financial literacy to the business managers</w:t>
      </w:r>
      <w:r w:rsidRPr="00F426A4">
        <w:rPr>
          <w:rFonts w:ascii="Arial" w:hAnsi="Arial" w:cs="Arial"/>
          <w:sz w:val="22"/>
        </w:rPr>
        <w:tab/>
      </w:r>
      <w:hyperlink w:anchor="__RefHeading__71150_244811824" w:history="1">
        <w:r w:rsidR="00FC625B" w:rsidRPr="00F426A4">
          <w:rPr>
            <w:rStyle w:val="IndexLink"/>
            <w:rFonts w:ascii="Arial" w:hAnsi="Arial" w:cs="Arial"/>
            <w:sz w:val="22"/>
          </w:rPr>
          <w:t>5</w:t>
        </w:r>
      </w:hyperlink>
    </w:p>
    <w:p w14:paraId="37D79E91" w14:textId="7ACADB43" w:rsidR="004E5D7C" w:rsidRPr="00F426A4" w:rsidRDefault="00200CF7">
      <w:pPr>
        <w:pStyle w:val="TOC2"/>
        <w:tabs>
          <w:tab w:val="right" w:leader="dot" w:pos="9360"/>
        </w:tabs>
        <w:rPr>
          <w:rFonts w:ascii="Arial" w:hAnsi="Arial" w:cs="Arial"/>
          <w:sz w:val="22"/>
        </w:rPr>
      </w:pPr>
      <w:r w:rsidRPr="00F426A4">
        <w:rPr>
          <w:rFonts w:ascii="Arial" w:hAnsi="Arial" w:cs="Arial"/>
          <w:sz w:val="22"/>
        </w:rPr>
        <w:t xml:space="preserve">3.a) </w:t>
      </w:r>
      <w:r w:rsidR="00FC625B" w:rsidRPr="00F426A4">
        <w:rPr>
          <w:rFonts w:ascii="Arial" w:hAnsi="Arial" w:cs="Arial"/>
          <w:sz w:val="22"/>
        </w:rPr>
        <w:t xml:space="preserve">Amber's </w:t>
      </w:r>
      <w:r w:rsidRPr="00F426A4">
        <w:rPr>
          <w:rFonts w:ascii="Arial" w:hAnsi="Arial" w:cs="Arial"/>
          <w:sz w:val="22"/>
        </w:rPr>
        <w:t>Journal Entries</w:t>
      </w:r>
      <w:r w:rsidRPr="00F426A4">
        <w:rPr>
          <w:rFonts w:ascii="Arial" w:hAnsi="Arial" w:cs="Arial"/>
          <w:sz w:val="22"/>
        </w:rPr>
        <w:tab/>
      </w:r>
      <w:hyperlink w:anchor="__RefHeading__71152_244811824" w:history="1">
        <w:r w:rsidRPr="00F426A4">
          <w:rPr>
            <w:rStyle w:val="IndexLink"/>
            <w:rFonts w:ascii="Arial" w:hAnsi="Arial" w:cs="Arial"/>
            <w:sz w:val="22"/>
          </w:rPr>
          <w:t>8</w:t>
        </w:r>
      </w:hyperlink>
    </w:p>
    <w:p w14:paraId="65EAF27F" w14:textId="77777777" w:rsidR="004E5D7C" w:rsidRPr="00F426A4" w:rsidRDefault="00200CF7">
      <w:pPr>
        <w:pStyle w:val="TOC2"/>
        <w:tabs>
          <w:tab w:val="right" w:leader="dot" w:pos="9360"/>
        </w:tabs>
        <w:rPr>
          <w:rFonts w:ascii="Arial" w:hAnsi="Arial" w:cs="Arial"/>
          <w:sz w:val="22"/>
        </w:rPr>
      </w:pPr>
      <w:r w:rsidRPr="00F426A4">
        <w:rPr>
          <w:rFonts w:ascii="Arial" w:hAnsi="Arial" w:cs="Arial"/>
          <w:sz w:val="22"/>
        </w:rPr>
        <w:t>3.b) Updated Trial balance</w:t>
      </w:r>
      <w:r w:rsidRPr="00F426A4">
        <w:rPr>
          <w:rFonts w:ascii="Arial" w:hAnsi="Arial" w:cs="Arial"/>
          <w:sz w:val="22"/>
        </w:rPr>
        <w:tab/>
      </w:r>
      <w:hyperlink w:anchor="__RefHeading__71154_244811824" w:history="1">
        <w:r w:rsidRPr="00F426A4">
          <w:rPr>
            <w:rStyle w:val="IndexLink"/>
            <w:rFonts w:ascii="Arial" w:hAnsi="Arial" w:cs="Arial"/>
            <w:sz w:val="22"/>
          </w:rPr>
          <w:t>9</w:t>
        </w:r>
      </w:hyperlink>
    </w:p>
    <w:p w14:paraId="0165D978" w14:textId="77777777" w:rsidR="004E5D7C" w:rsidRPr="00DA6D79" w:rsidRDefault="00200CF7">
      <w:pPr>
        <w:pStyle w:val="TOC2"/>
        <w:tabs>
          <w:tab w:val="right" w:leader="dot" w:pos="9360"/>
        </w:tabs>
        <w:rPr>
          <w:rFonts w:ascii="Arial" w:hAnsi="Arial" w:cs="Arial"/>
        </w:rPr>
      </w:pPr>
      <w:r w:rsidRPr="00F426A4">
        <w:rPr>
          <w:rFonts w:ascii="Arial" w:hAnsi="Arial" w:cs="Arial"/>
          <w:sz w:val="22"/>
        </w:rPr>
        <w:t xml:space="preserve">3.c) Financial </w:t>
      </w:r>
      <w:r w:rsidRPr="00DA6D79">
        <w:rPr>
          <w:rFonts w:ascii="Arial" w:hAnsi="Arial" w:cs="Arial"/>
        </w:rPr>
        <w:t>Statements for year ending 31st December 2017</w:t>
      </w:r>
      <w:r w:rsidRPr="00DA6D79">
        <w:rPr>
          <w:rFonts w:ascii="Arial" w:hAnsi="Arial" w:cs="Arial"/>
        </w:rPr>
        <w:tab/>
      </w:r>
      <w:hyperlink w:anchor="__RefHeading__71156_244811824" w:history="1">
        <w:r w:rsidRPr="00DA6D79">
          <w:rPr>
            <w:rStyle w:val="IndexLink"/>
            <w:rFonts w:ascii="Arial" w:hAnsi="Arial" w:cs="Arial"/>
          </w:rPr>
          <w:t>10</w:t>
        </w:r>
      </w:hyperlink>
    </w:p>
    <w:p w14:paraId="3B547037" w14:textId="77777777" w:rsidR="004E5D7C" w:rsidRPr="00DA6D79" w:rsidRDefault="00200CF7">
      <w:pPr>
        <w:pStyle w:val="TOC2"/>
        <w:tabs>
          <w:tab w:val="right" w:leader="dot" w:pos="9360"/>
        </w:tabs>
        <w:rPr>
          <w:rFonts w:ascii="Arial" w:hAnsi="Arial" w:cs="Arial"/>
        </w:rPr>
      </w:pPr>
      <w:r w:rsidRPr="00DA6D79">
        <w:rPr>
          <w:rFonts w:ascii="Arial" w:hAnsi="Arial" w:cs="Arial"/>
        </w:rPr>
        <w:t xml:space="preserve">4 Analysing the profitability and liquidity of the two businesses using ratio analysis </w:t>
      </w:r>
      <w:r w:rsidRPr="00DA6D79">
        <w:rPr>
          <w:rFonts w:ascii="Arial" w:hAnsi="Arial" w:cs="Arial"/>
        </w:rPr>
        <w:tab/>
      </w:r>
      <w:hyperlink w:anchor="__RefHeading__71158_244811824" w:history="1">
        <w:r w:rsidRPr="00DA6D79">
          <w:rPr>
            <w:rStyle w:val="IndexLink"/>
            <w:rFonts w:ascii="Arial" w:hAnsi="Arial" w:cs="Arial"/>
          </w:rPr>
          <w:t>11</w:t>
        </w:r>
      </w:hyperlink>
    </w:p>
    <w:p w14:paraId="3161BA7C" w14:textId="77777777" w:rsidR="004E5D7C" w:rsidRPr="00DA6D79" w:rsidRDefault="00200CF7">
      <w:pPr>
        <w:pStyle w:val="TOC1"/>
        <w:tabs>
          <w:tab w:val="right" w:leader="dot" w:pos="9360"/>
        </w:tabs>
        <w:rPr>
          <w:rFonts w:ascii="Arial" w:hAnsi="Arial" w:cs="Arial"/>
        </w:rPr>
      </w:pPr>
      <w:r w:rsidRPr="00DA6D79">
        <w:rPr>
          <w:rFonts w:ascii="Arial" w:hAnsi="Arial" w:cs="Arial"/>
        </w:rPr>
        <w:t>REFERENCES</w:t>
      </w:r>
      <w:r w:rsidRPr="00DA6D79">
        <w:rPr>
          <w:rFonts w:ascii="Arial" w:hAnsi="Arial" w:cs="Arial"/>
        </w:rPr>
        <w:tab/>
      </w:r>
      <w:hyperlink w:anchor="__RefHeading__71160_244811824" w:history="1">
        <w:r w:rsidRPr="00DA6D79">
          <w:rPr>
            <w:rStyle w:val="IndexLink"/>
            <w:rFonts w:ascii="Arial" w:hAnsi="Arial" w:cs="Arial"/>
          </w:rPr>
          <w:t>15</w:t>
        </w:r>
      </w:hyperlink>
    </w:p>
    <w:p w14:paraId="0D3BF773" w14:textId="77777777" w:rsidR="004E5D7C" w:rsidRPr="00DA6D79" w:rsidRDefault="00200CF7">
      <w:pPr>
        <w:rPr>
          <w:rFonts w:ascii="Arial" w:hAnsi="Arial" w:cs="Arial"/>
        </w:rPr>
        <w:sectPr w:rsidR="004E5D7C" w:rsidRPr="00DA6D79">
          <w:pgSz w:w="12240" w:h="15840"/>
          <w:pgMar w:top="1440" w:right="1440" w:bottom="1440" w:left="1440" w:header="720" w:footer="720" w:gutter="0"/>
          <w:cols w:space="720"/>
          <w:docGrid w:linePitch="600" w:charSpace="32768"/>
        </w:sectPr>
      </w:pPr>
      <w:r w:rsidRPr="00DA6D79">
        <w:rPr>
          <w:rFonts w:ascii="Arial" w:hAnsi="Arial" w:cs="Arial"/>
        </w:rPr>
        <w:fldChar w:fldCharType="end"/>
      </w:r>
    </w:p>
    <w:p w14:paraId="3695DECB" w14:textId="77777777" w:rsidR="00FC625B" w:rsidRPr="00DA6D79" w:rsidRDefault="00200CF7">
      <w:pPr>
        <w:pStyle w:val="Heading1"/>
        <w:rPr>
          <w:rFonts w:ascii="Arial" w:hAnsi="Arial" w:cs="Arial"/>
        </w:rPr>
      </w:pPr>
      <w:bookmarkStart w:id="0" w:name="__RefHeading__71142_244811824"/>
      <w:bookmarkEnd w:id="0"/>
      <w:r w:rsidRPr="00DA6D79">
        <w:rPr>
          <w:rFonts w:ascii="Arial" w:hAnsi="Arial" w:cs="Arial"/>
        </w:rPr>
        <w:lastRenderedPageBreak/>
        <w:t xml:space="preserve">TASK </w:t>
      </w:r>
      <w:r w:rsidR="00FC625B" w:rsidRPr="00DA6D79">
        <w:rPr>
          <w:rFonts w:ascii="Arial" w:hAnsi="Arial" w:cs="Arial"/>
        </w:rPr>
        <w:t>1</w:t>
      </w:r>
    </w:p>
    <w:p w14:paraId="5090A66E" w14:textId="57C26FD0" w:rsidR="004E5D7C" w:rsidRPr="00DA6D79" w:rsidRDefault="00FC625B">
      <w:pPr>
        <w:pStyle w:val="Heading1"/>
        <w:rPr>
          <w:rFonts w:ascii="Arial" w:hAnsi="Arial" w:cs="Arial"/>
        </w:rPr>
      </w:pPr>
      <w:r w:rsidRPr="00DA6D79">
        <w:rPr>
          <w:rFonts w:ascii="Arial" w:hAnsi="Arial" w:cs="Arial"/>
        </w:rPr>
        <w:t xml:space="preserve">Danny LTD books </w:t>
      </w:r>
    </w:p>
    <w:p w14:paraId="584DB7E1" w14:textId="59486BA8" w:rsidR="004E5D7C" w:rsidRPr="00DA6D79" w:rsidRDefault="00200CF7" w:rsidP="00F426A4">
      <w:pPr>
        <w:pStyle w:val="Heading2"/>
        <w:rPr>
          <w:rFonts w:ascii="Arial" w:hAnsi="Arial" w:cs="Arial"/>
        </w:rPr>
      </w:pPr>
      <w:bookmarkStart w:id="1" w:name="__RefHeading__71144_244811824"/>
      <w:bookmarkEnd w:id="1"/>
      <w:r w:rsidRPr="00DA6D79">
        <w:rPr>
          <w:rFonts w:ascii="Arial" w:hAnsi="Arial" w:cs="Arial"/>
        </w:rPr>
        <w:t xml:space="preserve">1.a) Journal Entries </w:t>
      </w:r>
    </w:p>
    <w:p w14:paraId="4A56F7DA" w14:textId="056F4EA6" w:rsidR="00FC625B" w:rsidRPr="00DA6D79" w:rsidRDefault="00FC625B" w:rsidP="00F426A4">
      <w:pPr>
        <w:pStyle w:val="WW-Default"/>
        <w:rPr>
          <w:rFonts w:ascii="Arial" w:hAnsi="Arial" w:cs="Arial"/>
        </w:rPr>
      </w:pPr>
    </w:p>
    <w:p w14:paraId="147E7070" w14:textId="3660D0B9" w:rsidR="00FC625B" w:rsidRPr="00DA6D79" w:rsidRDefault="00FC625B" w:rsidP="00F426A4">
      <w:pPr>
        <w:pStyle w:val="WW-Default"/>
        <w:rPr>
          <w:rFonts w:ascii="Arial" w:hAnsi="Arial" w:cs="Arial"/>
        </w:rPr>
      </w:pPr>
      <w:r w:rsidRPr="00DA6D79">
        <w:rPr>
          <w:rFonts w:ascii="Arial" w:hAnsi="Arial" w:cs="Arial"/>
        </w:rPr>
        <w:t>#          Date         Accounts                                                             Debit                  Credit</w:t>
      </w:r>
    </w:p>
    <w:p w14:paraId="1A28F1BA" w14:textId="02E985A5" w:rsidR="00FC625B" w:rsidRPr="00DA6D79" w:rsidRDefault="00FC625B" w:rsidP="00F426A4">
      <w:pPr>
        <w:pStyle w:val="WW-Default"/>
        <w:rPr>
          <w:rFonts w:ascii="Arial" w:hAnsi="Arial" w:cs="Arial"/>
        </w:rPr>
      </w:pPr>
      <w:r w:rsidRPr="00DA6D79">
        <w:rPr>
          <w:rFonts w:ascii="Arial" w:hAnsi="Arial" w:cs="Arial"/>
        </w:rPr>
        <w:t xml:space="preserve">I. 31.12.2019         </w:t>
      </w:r>
      <w:proofErr w:type="spellStart"/>
      <w:r w:rsidRPr="00DA6D79">
        <w:rPr>
          <w:rFonts w:ascii="Arial" w:hAnsi="Arial" w:cs="Arial"/>
        </w:rPr>
        <w:t>Dr.</w:t>
      </w:r>
      <w:proofErr w:type="spellEnd"/>
      <w:r w:rsidRPr="00DA6D79">
        <w:rPr>
          <w:rFonts w:ascii="Arial" w:hAnsi="Arial" w:cs="Arial"/>
        </w:rPr>
        <w:t xml:space="preserve">  Depreciation motor vehicle a/c                   8400</w:t>
      </w:r>
    </w:p>
    <w:p w14:paraId="10417352" w14:textId="68093743" w:rsidR="00FC625B" w:rsidRPr="00DA6D79" w:rsidRDefault="00FC625B" w:rsidP="00F426A4">
      <w:pPr>
        <w:pStyle w:val="WW-Default"/>
        <w:rPr>
          <w:rFonts w:ascii="Arial" w:hAnsi="Arial" w:cs="Arial"/>
        </w:rPr>
      </w:pPr>
      <w:r w:rsidRPr="00DA6D79">
        <w:rPr>
          <w:rFonts w:ascii="Arial" w:hAnsi="Arial" w:cs="Arial"/>
        </w:rPr>
        <w:t xml:space="preserve">                                    Cr. Accumulated depreciation a/c                                          8400</w:t>
      </w:r>
    </w:p>
    <w:p w14:paraId="4499FAFA" w14:textId="54A201BB" w:rsidR="00FC625B" w:rsidRPr="00DA6D79" w:rsidRDefault="00FC625B" w:rsidP="00F426A4">
      <w:pPr>
        <w:pStyle w:val="WW-Default"/>
        <w:rPr>
          <w:rFonts w:ascii="Arial" w:hAnsi="Arial" w:cs="Arial"/>
        </w:rPr>
      </w:pPr>
      <w:r w:rsidRPr="00DA6D79">
        <w:rPr>
          <w:rFonts w:ascii="Arial" w:hAnsi="Arial" w:cs="Arial"/>
        </w:rPr>
        <w:t xml:space="preserve">                             </w:t>
      </w:r>
      <w:proofErr w:type="spellStart"/>
      <w:proofErr w:type="gramStart"/>
      <w:r w:rsidRPr="00DA6D79">
        <w:rPr>
          <w:rFonts w:ascii="Arial" w:hAnsi="Arial" w:cs="Arial"/>
        </w:rPr>
        <w:t>Ac.depr</w:t>
      </w:r>
      <w:proofErr w:type="spellEnd"/>
      <w:proofErr w:type="gramEnd"/>
      <w:r w:rsidRPr="00DA6D79">
        <w:rPr>
          <w:rFonts w:ascii="Arial" w:hAnsi="Arial" w:cs="Arial"/>
        </w:rPr>
        <w:t>. 51200(-9200) x 0.20= 8400</w:t>
      </w:r>
    </w:p>
    <w:p w14:paraId="6E406C8B" w14:textId="0BE9E4EF" w:rsidR="00FC625B" w:rsidRPr="00DA6D79" w:rsidRDefault="00FC625B" w:rsidP="00F426A4">
      <w:pPr>
        <w:pStyle w:val="WW-Default"/>
        <w:rPr>
          <w:rFonts w:ascii="Arial" w:hAnsi="Arial" w:cs="Arial"/>
        </w:rPr>
      </w:pPr>
      <w:r w:rsidRPr="00DA6D79">
        <w:rPr>
          <w:rFonts w:ascii="Arial" w:hAnsi="Arial" w:cs="Arial"/>
        </w:rPr>
        <w:t xml:space="preserve">II.  31.12.2019      </w:t>
      </w:r>
      <w:proofErr w:type="spellStart"/>
      <w:r w:rsidRPr="00DA6D79">
        <w:rPr>
          <w:rFonts w:ascii="Arial" w:hAnsi="Arial" w:cs="Arial"/>
        </w:rPr>
        <w:t>Dr.</w:t>
      </w:r>
      <w:proofErr w:type="spellEnd"/>
      <w:r w:rsidRPr="00DA6D79">
        <w:rPr>
          <w:rFonts w:ascii="Arial" w:hAnsi="Arial" w:cs="Arial"/>
        </w:rPr>
        <w:t xml:space="preserve"> </w:t>
      </w:r>
      <w:proofErr w:type="gramStart"/>
      <w:r w:rsidRPr="00DA6D79">
        <w:rPr>
          <w:rFonts w:ascii="Arial" w:hAnsi="Arial" w:cs="Arial"/>
        </w:rPr>
        <w:t xml:space="preserve">Depreciation  </w:t>
      </w:r>
      <w:proofErr w:type="spellStart"/>
      <w:r w:rsidRPr="00DA6D79">
        <w:rPr>
          <w:rFonts w:ascii="Arial" w:hAnsi="Arial" w:cs="Arial"/>
        </w:rPr>
        <w:t>comp</w:t>
      </w:r>
      <w:proofErr w:type="gramEnd"/>
      <w:r w:rsidRPr="00DA6D79">
        <w:rPr>
          <w:rFonts w:ascii="Arial" w:hAnsi="Arial" w:cs="Arial"/>
        </w:rPr>
        <w:t>.equipment</w:t>
      </w:r>
      <w:proofErr w:type="spellEnd"/>
      <w:r w:rsidRPr="00DA6D79">
        <w:rPr>
          <w:rFonts w:ascii="Arial" w:hAnsi="Arial" w:cs="Arial"/>
        </w:rPr>
        <w:t xml:space="preserve"> a/c                1000</w:t>
      </w:r>
    </w:p>
    <w:p w14:paraId="724550D0" w14:textId="259DB57A" w:rsidR="00FC625B" w:rsidRPr="00DA6D79" w:rsidRDefault="00FC625B" w:rsidP="00F426A4">
      <w:pPr>
        <w:pStyle w:val="WW-Default"/>
        <w:rPr>
          <w:rFonts w:ascii="Arial" w:hAnsi="Arial" w:cs="Arial"/>
        </w:rPr>
      </w:pPr>
      <w:r w:rsidRPr="00DA6D79">
        <w:rPr>
          <w:rFonts w:ascii="Arial" w:hAnsi="Arial" w:cs="Arial"/>
        </w:rPr>
        <w:t xml:space="preserve">                                   Cr Accumulated depreciation comp. a/c                                  1000</w:t>
      </w:r>
    </w:p>
    <w:p w14:paraId="51037B40" w14:textId="646C5DBD" w:rsidR="00FC625B" w:rsidRPr="00DA6D79" w:rsidRDefault="00FC625B" w:rsidP="00F426A4">
      <w:pPr>
        <w:pStyle w:val="WW-Default"/>
        <w:rPr>
          <w:rFonts w:ascii="Arial" w:hAnsi="Arial" w:cs="Arial"/>
        </w:rPr>
      </w:pPr>
      <w:r w:rsidRPr="00DA6D79">
        <w:rPr>
          <w:rFonts w:ascii="Arial" w:hAnsi="Arial" w:cs="Arial"/>
        </w:rPr>
        <w:t xml:space="preserve">                              Comp. </w:t>
      </w:r>
      <w:proofErr w:type="spellStart"/>
      <w:proofErr w:type="gramStart"/>
      <w:r w:rsidRPr="00DA6D79">
        <w:rPr>
          <w:rFonts w:ascii="Arial" w:hAnsi="Arial" w:cs="Arial"/>
        </w:rPr>
        <w:t>depr.charge</w:t>
      </w:r>
      <w:proofErr w:type="spellEnd"/>
      <w:proofErr w:type="gramEnd"/>
      <w:r w:rsidRPr="00DA6D79">
        <w:rPr>
          <w:rFonts w:ascii="Arial" w:hAnsi="Arial" w:cs="Arial"/>
        </w:rPr>
        <w:t xml:space="preserve"> 10000 x 0.10 = 1000</w:t>
      </w:r>
    </w:p>
    <w:p w14:paraId="79C2F987" w14:textId="2700529B" w:rsidR="00FC625B" w:rsidRPr="00DA6D79" w:rsidRDefault="00FC625B" w:rsidP="00F426A4">
      <w:pPr>
        <w:pStyle w:val="WW-Default"/>
        <w:rPr>
          <w:rFonts w:ascii="Arial" w:hAnsi="Arial" w:cs="Arial"/>
        </w:rPr>
      </w:pPr>
      <w:r w:rsidRPr="00DA6D79">
        <w:rPr>
          <w:rFonts w:ascii="Arial" w:hAnsi="Arial" w:cs="Arial"/>
        </w:rPr>
        <w:t xml:space="preserve">III.  31.12.2019    </w:t>
      </w:r>
      <w:proofErr w:type="spellStart"/>
      <w:r w:rsidRPr="00DA6D79">
        <w:rPr>
          <w:rFonts w:ascii="Arial" w:hAnsi="Arial" w:cs="Arial"/>
        </w:rPr>
        <w:t>Dr.</w:t>
      </w:r>
      <w:proofErr w:type="spellEnd"/>
      <w:r w:rsidRPr="00DA6D79">
        <w:rPr>
          <w:rFonts w:ascii="Arial" w:hAnsi="Arial" w:cs="Arial"/>
        </w:rPr>
        <w:t xml:space="preserve"> Electricity expenses a/c                                  1000</w:t>
      </w:r>
    </w:p>
    <w:p w14:paraId="478BBF60" w14:textId="1088FE68" w:rsidR="00FC625B" w:rsidRPr="00DA6D79" w:rsidRDefault="00FC625B" w:rsidP="00F426A4">
      <w:pPr>
        <w:pStyle w:val="WW-Default"/>
        <w:rPr>
          <w:rFonts w:ascii="Arial" w:hAnsi="Arial" w:cs="Arial"/>
        </w:rPr>
      </w:pPr>
      <w:r w:rsidRPr="00DA6D79">
        <w:rPr>
          <w:rFonts w:ascii="Arial" w:hAnsi="Arial" w:cs="Arial"/>
        </w:rPr>
        <w:t xml:space="preserve">                                    Cr. Account Payable   a/c                                                        1000</w:t>
      </w:r>
    </w:p>
    <w:p w14:paraId="369A3552" w14:textId="14C31441" w:rsidR="00FC625B" w:rsidRPr="00DA6D79" w:rsidRDefault="00FC625B" w:rsidP="00F426A4">
      <w:pPr>
        <w:pStyle w:val="WW-Default"/>
        <w:rPr>
          <w:rFonts w:ascii="Arial" w:hAnsi="Arial" w:cs="Arial"/>
        </w:rPr>
      </w:pPr>
      <w:r w:rsidRPr="00DA6D79">
        <w:rPr>
          <w:rFonts w:ascii="Arial" w:hAnsi="Arial" w:cs="Arial"/>
        </w:rPr>
        <w:t xml:space="preserve">                            </w:t>
      </w:r>
    </w:p>
    <w:p w14:paraId="79FA8276" w14:textId="04347EAB" w:rsidR="00FC625B" w:rsidRPr="00DA6D79" w:rsidRDefault="00FC625B" w:rsidP="00F426A4">
      <w:pPr>
        <w:pStyle w:val="WW-Default"/>
        <w:rPr>
          <w:rFonts w:ascii="Arial" w:hAnsi="Arial" w:cs="Arial"/>
        </w:rPr>
      </w:pPr>
      <w:r w:rsidRPr="00DA6D79">
        <w:rPr>
          <w:rFonts w:ascii="Arial" w:hAnsi="Arial" w:cs="Arial"/>
        </w:rPr>
        <w:t xml:space="preserve">IV.  31.12.2019     </w:t>
      </w:r>
      <w:proofErr w:type="gramStart"/>
      <w:r w:rsidRPr="00DA6D79">
        <w:rPr>
          <w:rFonts w:ascii="Arial" w:hAnsi="Arial" w:cs="Arial"/>
        </w:rPr>
        <w:t>Dr .Prepaid</w:t>
      </w:r>
      <w:proofErr w:type="gramEnd"/>
      <w:r w:rsidRPr="00DA6D79">
        <w:rPr>
          <w:rFonts w:ascii="Arial" w:hAnsi="Arial" w:cs="Arial"/>
        </w:rPr>
        <w:t xml:space="preserve"> insurance  a/c                                     500</w:t>
      </w:r>
    </w:p>
    <w:p w14:paraId="7480248E" w14:textId="47FB746E" w:rsidR="00FC625B" w:rsidRPr="00DA6D79" w:rsidRDefault="00FC625B" w:rsidP="00F426A4">
      <w:pPr>
        <w:pStyle w:val="WW-Default"/>
        <w:rPr>
          <w:rFonts w:ascii="Arial" w:hAnsi="Arial" w:cs="Arial"/>
        </w:rPr>
      </w:pPr>
      <w:r w:rsidRPr="00DA6D79">
        <w:rPr>
          <w:rFonts w:ascii="Arial" w:hAnsi="Arial" w:cs="Arial"/>
        </w:rPr>
        <w:t xml:space="preserve">                                  Cr. Insurance a/c                                                                         500</w:t>
      </w:r>
    </w:p>
    <w:p w14:paraId="287A7263" w14:textId="35ECF34B" w:rsidR="00FC625B" w:rsidRPr="00DA6D79" w:rsidRDefault="00FC625B" w:rsidP="00F426A4">
      <w:pPr>
        <w:pStyle w:val="WW-Default"/>
        <w:rPr>
          <w:rFonts w:ascii="Arial" w:hAnsi="Arial" w:cs="Arial"/>
        </w:rPr>
      </w:pPr>
      <w:r w:rsidRPr="00DA6D79">
        <w:rPr>
          <w:rFonts w:ascii="Arial" w:hAnsi="Arial" w:cs="Arial"/>
        </w:rPr>
        <w:t xml:space="preserve">V.   31.12.2019     </w:t>
      </w:r>
      <w:proofErr w:type="spellStart"/>
      <w:r w:rsidRPr="00DA6D79">
        <w:rPr>
          <w:rFonts w:ascii="Arial" w:hAnsi="Arial" w:cs="Arial"/>
        </w:rPr>
        <w:t>Dr.</w:t>
      </w:r>
      <w:proofErr w:type="spellEnd"/>
      <w:r w:rsidRPr="00DA6D79">
        <w:rPr>
          <w:rFonts w:ascii="Arial" w:hAnsi="Arial" w:cs="Arial"/>
        </w:rPr>
        <w:t xml:space="preserve"> Income tax </w:t>
      </w:r>
      <w:proofErr w:type="gramStart"/>
      <w:r w:rsidRPr="00DA6D79">
        <w:rPr>
          <w:rFonts w:ascii="Arial" w:hAnsi="Arial" w:cs="Arial"/>
        </w:rPr>
        <w:t>expenses  a</w:t>
      </w:r>
      <w:proofErr w:type="gramEnd"/>
      <w:r w:rsidRPr="00DA6D79">
        <w:rPr>
          <w:rFonts w:ascii="Arial" w:hAnsi="Arial" w:cs="Arial"/>
        </w:rPr>
        <w:t>/c                               1920</w:t>
      </w:r>
    </w:p>
    <w:p w14:paraId="00D4F759" w14:textId="115026A4" w:rsidR="00FC625B" w:rsidRPr="00DA6D79" w:rsidRDefault="00FC625B" w:rsidP="00F426A4">
      <w:pPr>
        <w:pStyle w:val="WW-Default"/>
        <w:rPr>
          <w:rFonts w:ascii="Arial" w:hAnsi="Arial" w:cs="Arial"/>
        </w:rPr>
      </w:pPr>
      <w:r w:rsidRPr="00DA6D79">
        <w:rPr>
          <w:rFonts w:ascii="Arial" w:hAnsi="Arial" w:cs="Arial"/>
        </w:rPr>
        <w:t xml:space="preserve">                                   Cr. Income Taxes Payable a/c                                                   1920</w:t>
      </w:r>
    </w:p>
    <w:p w14:paraId="0E455367" w14:textId="6A7EDB1C" w:rsidR="00FC625B" w:rsidRPr="00DA6D79" w:rsidRDefault="00FC625B" w:rsidP="00F426A4">
      <w:pPr>
        <w:pStyle w:val="WW-Default"/>
        <w:rPr>
          <w:rFonts w:ascii="Arial" w:hAnsi="Arial" w:cs="Arial"/>
        </w:rPr>
      </w:pPr>
    </w:p>
    <w:p w14:paraId="1FA8A7C0" w14:textId="24383DC7" w:rsidR="00FC625B" w:rsidRPr="00DA6D79" w:rsidRDefault="00FC625B" w:rsidP="00F426A4">
      <w:pPr>
        <w:pStyle w:val="WW-Default"/>
        <w:rPr>
          <w:rFonts w:ascii="Arial" w:hAnsi="Arial" w:cs="Arial"/>
        </w:rPr>
      </w:pPr>
    </w:p>
    <w:p w14:paraId="4B7536FA" w14:textId="77777777" w:rsidR="004E5D7C" w:rsidRPr="00DA6D79" w:rsidRDefault="004E5D7C" w:rsidP="00F426A4">
      <w:pPr>
        <w:pStyle w:val="WW-Default"/>
        <w:rPr>
          <w:rFonts w:ascii="Arial" w:hAnsi="Arial" w:cs="Arial"/>
        </w:rPr>
      </w:pPr>
    </w:p>
    <w:p w14:paraId="47997F9D" w14:textId="77777777" w:rsidR="00FC625B" w:rsidRPr="00DA6D79" w:rsidRDefault="00200CF7" w:rsidP="00F426A4">
      <w:pPr>
        <w:pStyle w:val="Heading2"/>
        <w:rPr>
          <w:rFonts w:ascii="Arial" w:hAnsi="Arial" w:cs="Arial"/>
        </w:rPr>
      </w:pPr>
      <w:bookmarkStart w:id="2" w:name="__RefHeading__71146_244811824"/>
      <w:bookmarkEnd w:id="2"/>
      <w:r w:rsidRPr="00DA6D79">
        <w:rPr>
          <w:rFonts w:ascii="Arial" w:hAnsi="Arial" w:cs="Arial"/>
        </w:rPr>
        <w:t xml:space="preserve">1.b) </w:t>
      </w:r>
    </w:p>
    <w:p w14:paraId="4AC76812" w14:textId="5EF06682" w:rsidR="00FC625B" w:rsidRPr="00DA6D79" w:rsidRDefault="00FC625B" w:rsidP="00F426A4">
      <w:pPr>
        <w:pStyle w:val="Heading2"/>
        <w:rPr>
          <w:rFonts w:ascii="Arial" w:hAnsi="Arial" w:cs="Arial"/>
          <w:sz w:val="22"/>
          <w:szCs w:val="22"/>
        </w:rPr>
      </w:pPr>
      <w:r w:rsidRPr="00DA6D79">
        <w:rPr>
          <w:rFonts w:ascii="Arial" w:hAnsi="Arial" w:cs="Arial"/>
          <w:sz w:val="22"/>
          <w:szCs w:val="22"/>
        </w:rPr>
        <w:t xml:space="preserve"> Danny LTD</w:t>
      </w:r>
    </w:p>
    <w:p w14:paraId="6ACAEC8F" w14:textId="47D0B3E2" w:rsidR="004E5D7C" w:rsidRPr="00DA6D79" w:rsidRDefault="00FC625B" w:rsidP="00F426A4">
      <w:pPr>
        <w:pStyle w:val="Heading2"/>
        <w:rPr>
          <w:rFonts w:ascii="Arial" w:hAnsi="Arial" w:cs="Arial"/>
          <w:sz w:val="22"/>
          <w:szCs w:val="22"/>
        </w:rPr>
      </w:pPr>
      <w:r w:rsidRPr="00DA6D79">
        <w:rPr>
          <w:rFonts w:ascii="Arial" w:hAnsi="Arial" w:cs="Arial"/>
          <w:sz w:val="22"/>
          <w:szCs w:val="22"/>
        </w:rPr>
        <w:t xml:space="preserve"> </w:t>
      </w:r>
      <w:r w:rsidR="00200CF7" w:rsidRPr="00DA6D79">
        <w:rPr>
          <w:rFonts w:ascii="Arial" w:hAnsi="Arial" w:cs="Arial"/>
          <w:sz w:val="22"/>
          <w:szCs w:val="22"/>
        </w:rPr>
        <w:t xml:space="preserve">Updated Trial balance </w:t>
      </w:r>
    </w:p>
    <w:p w14:paraId="05E21EB1" w14:textId="2C91BBCC" w:rsidR="004E5D7C" w:rsidRPr="00DA6D79" w:rsidRDefault="00FC625B" w:rsidP="00F426A4">
      <w:pPr>
        <w:pStyle w:val="WW-Default"/>
        <w:rPr>
          <w:rFonts w:ascii="Arial" w:hAnsi="Arial" w:cs="Arial"/>
          <w:sz w:val="22"/>
        </w:rPr>
      </w:pPr>
      <w:r w:rsidRPr="00DA6D79">
        <w:rPr>
          <w:rFonts w:ascii="Arial" w:hAnsi="Arial" w:cs="Arial"/>
          <w:sz w:val="22"/>
        </w:rPr>
        <w:t xml:space="preserve"> 31/12/2019</w:t>
      </w:r>
    </w:p>
    <w:tbl>
      <w:tblPr>
        <w:tblW w:w="0" w:type="auto"/>
        <w:tblInd w:w="140" w:type="dxa"/>
        <w:tblLayout w:type="fixed"/>
        <w:tblCellMar>
          <w:top w:w="55" w:type="dxa"/>
          <w:left w:w="55" w:type="dxa"/>
          <w:bottom w:w="55" w:type="dxa"/>
          <w:right w:w="55" w:type="dxa"/>
        </w:tblCellMar>
        <w:tblLook w:val="0000" w:firstRow="0" w:lastRow="0" w:firstColumn="0" w:lastColumn="0" w:noHBand="0" w:noVBand="0"/>
      </w:tblPr>
      <w:tblGrid>
        <w:gridCol w:w="4000"/>
        <w:gridCol w:w="1638"/>
        <w:gridCol w:w="1525"/>
      </w:tblGrid>
      <w:tr w:rsidR="004E5D7C" w:rsidRPr="00DA6D79" w14:paraId="3B8FE6F7" w14:textId="77777777">
        <w:trPr>
          <w:trHeight w:val="493"/>
        </w:trPr>
        <w:tc>
          <w:tcPr>
            <w:tcW w:w="7163"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4EC01FC7"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Trial balance at 31st December 201</w:t>
            </w:r>
            <w:r w:rsidRPr="00DA6D79">
              <w:rPr>
                <w:rFonts w:ascii="Arial" w:hAnsi="Arial" w:cs="Arial"/>
              </w:rPr>
              <w:t>9</w:t>
            </w:r>
          </w:p>
        </w:tc>
      </w:tr>
      <w:tr w:rsidR="004E5D7C" w:rsidRPr="00DA6D79" w14:paraId="7CD1844F" w14:textId="77777777">
        <w:trPr>
          <w:trHeight w:val="266"/>
        </w:trPr>
        <w:tc>
          <w:tcPr>
            <w:tcW w:w="4000" w:type="dxa"/>
            <w:tcBorders>
              <w:left w:val="single" w:sz="1" w:space="0" w:color="000000"/>
              <w:bottom w:val="single" w:sz="1" w:space="0" w:color="000000"/>
            </w:tcBorders>
            <w:shd w:val="clear" w:color="auto" w:fill="auto"/>
            <w:vAlign w:val="bottom"/>
          </w:tcPr>
          <w:p w14:paraId="1A9C6B1F" w14:textId="1841720C" w:rsidR="004E5D7C" w:rsidRPr="00DA6D79" w:rsidRDefault="004E5D7C" w:rsidP="00F426A4">
            <w:pPr>
              <w:autoSpaceDE w:val="0"/>
              <w:spacing w:line="360" w:lineRule="auto"/>
              <w:rPr>
                <w:rFonts w:ascii="Arial" w:hAnsi="Arial" w:cs="Arial"/>
                <w:b/>
                <w:bCs/>
              </w:rPr>
            </w:pPr>
          </w:p>
        </w:tc>
        <w:tc>
          <w:tcPr>
            <w:tcW w:w="1638" w:type="dxa"/>
            <w:tcBorders>
              <w:left w:val="single" w:sz="1" w:space="0" w:color="000000"/>
              <w:bottom w:val="single" w:sz="1" w:space="0" w:color="000000"/>
            </w:tcBorders>
            <w:shd w:val="clear" w:color="auto" w:fill="auto"/>
            <w:vAlign w:val="bottom"/>
          </w:tcPr>
          <w:p w14:paraId="7DC6527C"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 xml:space="preserve">Debit </w:t>
            </w:r>
          </w:p>
        </w:tc>
        <w:tc>
          <w:tcPr>
            <w:tcW w:w="1525" w:type="dxa"/>
            <w:tcBorders>
              <w:left w:val="single" w:sz="1" w:space="0" w:color="000000"/>
              <w:bottom w:val="single" w:sz="1" w:space="0" w:color="000000"/>
              <w:right w:val="single" w:sz="1" w:space="0" w:color="000000"/>
            </w:tcBorders>
            <w:shd w:val="clear" w:color="auto" w:fill="auto"/>
            <w:vAlign w:val="bottom"/>
          </w:tcPr>
          <w:p w14:paraId="3C57512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 xml:space="preserve">Credit </w:t>
            </w:r>
          </w:p>
        </w:tc>
      </w:tr>
      <w:tr w:rsidR="004E5D7C" w:rsidRPr="00DA6D79" w14:paraId="19C6ABFF" w14:textId="77777777">
        <w:trPr>
          <w:trHeight w:val="266"/>
        </w:trPr>
        <w:tc>
          <w:tcPr>
            <w:tcW w:w="4000" w:type="dxa"/>
            <w:tcBorders>
              <w:left w:val="single" w:sz="1" w:space="0" w:color="000000"/>
              <w:bottom w:val="single" w:sz="1" w:space="0" w:color="000000"/>
            </w:tcBorders>
            <w:shd w:val="clear" w:color="auto" w:fill="auto"/>
            <w:vAlign w:val="bottom"/>
          </w:tcPr>
          <w:p w14:paraId="0CCDB28E"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Accounts payable </w:t>
            </w:r>
          </w:p>
        </w:tc>
        <w:tc>
          <w:tcPr>
            <w:tcW w:w="1638" w:type="dxa"/>
            <w:tcBorders>
              <w:left w:val="single" w:sz="1" w:space="0" w:color="000000"/>
              <w:bottom w:val="single" w:sz="1" w:space="0" w:color="000000"/>
            </w:tcBorders>
            <w:shd w:val="clear" w:color="auto" w:fill="auto"/>
            <w:vAlign w:val="bottom"/>
          </w:tcPr>
          <w:p w14:paraId="4A479BC5" w14:textId="77777777" w:rsidR="004E5D7C" w:rsidRPr="00DA6D79" w:rsidRDefault="004E5D7C" w:rsidP="00F426A4">
            <w:pPr>
              <w:autoSpaceDE w:val="0"/>
              <w:spacing w:line="360" w:lineRule="auto"/>
              <w:jc w:val="center"/>
              <w:rPr>
                <w:rFonts w:ascii="Arial" w:hAnsi="Arial" w:cs="Arial"/>
              </w:rPr>
            </w:pPr>
          </w:p>
        </w:tc>
        <w:tc>
          <w:tcPr>
            <w:tcW w:w="1525" w:type="dxa"/>
            <w:tcBorders>
              <w:left w:val="single" w:sz="1" w:space="0" w:color="000000"/>
              <w:bottom w:val="single" w:sz="1" w:space="0" w:color="000000"/>
              <w:right w:val="single" w:sz="1" w:space="0" w:color="000000"/>
            </w:tcBorders>
            <w:shd w:val="clear" w:color="auto" w:fill="auto"/>
            <w:vAlign w:val="bottom"/>
          </w:tcPr>
          <w:p w14:paraId="382FB886" w14:textId="0380C9C5" w:rsidR="004E5D7C" w:rsidRPr="00DA6D79" w:rsidRDefault="00200CF7" w:rsidP="00F426A4">
            <w:pPr>
              <w:autoSpaceDE w:val="0"/>
              <w:spacing w:line="360" w:lineRule="auto"/>
              <w:jc w:val="center"/>
              <w:rPr>
                <w:rFonts w:ascii="Arial" w:hAnsi="Arial" w:cs="Arial"/>
              </w:rPr>
            </w:pPr>
            <w:r w:rsidRPr="00DA6D79">
              <w:rPr>
                <w:rFonts w:ascii="Arial" w:hAnsi="Arial" w:cs="Arial"/>
              </w:rPr>
              <w:t>1</w:t>
            </w:r>
            <w:r w:rsidR="00FC625B" w:rsidRPr="00DA6D79">
              <w:rPr>
                <w:rFonts w:ascii="Arial" w:hAnsi="Arial" w:cs="Arial"/>
              </w:rPr>
              <w:t>7</w:t>
            </w:r>
            <w:r w:rsidRPr="00DA6D79">
              <w:rPr>
                <w:rFonts w:ascii="Arial" w:hAnsi="Arial" w:cs="Arial"/>
              </w:rPr>
              <w:t>120</w:t>
            </w:r>
          </w:p>
        </w:tc>
      </w:tr>
      <w:tr w:rsidR="004E5D7C" w:rsidRPr="00DA6D79" w14:paraId="0634F388" w14:textId="77777777">
        <w:trPr>
          <w:trHeight w:val="266"/>
        </w:trPr>
        <w:tc>
          <w:tcPr>
            <w:tcW w:w="4000" w:type="dxa"/>
            <w:tcBorders>
              <w:left w:val="single" w:sz="1" w:space="0" w:color="000000"/>
              <w:bottom w:val="single" w:sz="1" w:space="0" w:color="000000"/>
            </w:tcBorders>
            <w:shd w:val="clear" w:color="auto" w:fill="auto"/>
            <w:vAlign w:val="bottom"/>
          </w:tcPr>
          <w:p w14:paraId="75C11BC4"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Accounts receivable </w:t>
            </w:r>
          </w:p>
        </w:tc>
        <w:tc>
          <w:tcPr>
            <w:tcW w:w="1638" w:type="dxa"/>
            <w:tcBorders>
              <w:left w:val="single" w:sz="1" w:space="0" w:color="000000"/>
              <w:bottom w:val="single" w:sz="1" w:space="0" w:color="000000"/>
            </w:tcBorders>
            <w:shd w:val="clear" w:color="auto" w:fill="auto"/>
            <w:vAlign w:val="bottom"/>
          </w:tcPr>
          <w:p w14:paraId="0C532F0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16480</w:t>
            </w:r>
          </w:p>
        </w:tc>
        <w:tc>
          <w:tcPr>
            <w:tcW w:w="1525" w:type="dxa"/>
            <w:tcBorders>
              <w:left w:val="single" w:sz="1" w:space="0" w:color="000000"/>
              <w:bottom w:val="single" w:sz="1" w:space="0" w:color="000000"/>
              <w:right w:val="single" w:sz="1" w:space="0" w:color="000000"/>
            </w:tcBorders>
            <w:shd w:val="clear" w:color="auto" w:fill="auto"/>
            <w:vAlign w:val="bottom"/>
          </w:tcPr>
          <w:p w14:paraId="6E3F1C7E" w14:textId="77777777" w:rsidR="004E5D7C" w:rsidRPr="00DA6D79" w:rsidRDefault="004E5D7C" w:rsidP="00F426A4">
            <w:pPr>
              <w:autoSpaceDE w:val="0"/>
              <w:spacing w:line="360" w:lineRule="auto"/>
              <w:jc w:val="center"/>
              <w:rPr>
                <w:rFonts w:ascii="Arial" w:hAnsi="Arial" w:cs="Arial"/>
              </w:rPr>
            </w:pPr>
          </w:p>
        </w:tc>
      </w:tr>
      <w:tr w:rsidR="004E5D7C" w:rsidRPr="00DA6D79" w14:paraId="1953F4F4" w14:textId="77777777">
        <w:trPr>
          <w:trHeight w:val="266"/>
        </w:trPr>
        <w:tc>
          <w:tcPr>
            <w:tcW w:w="4000" w:type="dxa"/>
            <w:tcBorders>
              <w:left w:val="single" w:sz="1" w:space="0" w:color="000000"/>
              <w:bottom w:val="single" w:sz="1" w:space="0" w:color="000000"/>
            </w:tcBorders>
            <w:shd w:val="clear" w:color="auto" w:fill="auto"/>
            <w:vAlign w:val="bottom"/>
          </w:tcPr>
          <w:p w14:paraId="386F4F4B" w14:textId="77777777" w:rsidR="004E5D7C" w:rsidRPr="00DA6D79" w:rsidRDefault="00200CF7" w:rsidP="00F426A4">
            <w:pPr>
              <w:autoSpaceDE w:val="0"/>
              <w:spacing w:line="360" w:lineRule="auto"/>
              <w:rPr>
                <w:rFonts w:ascii="Arial" w:hAnsi="Arial" w:cs="Arial"/>
              </w:rPr>
            </w:pPr>
            <w:r w:rsidRPr="00DA6D79">
              <w:rPr>
                <w:rFonts w:ascii="Arial" w:hAnsi="Arial" w:cs="Arial"/>
              </w:rPr>
              <w:lastRenderedPageBreak/>
              <w:t>Carriage inwards</w:t>
            </w:r>
          </w:p>
        </w:tc>
        <w:tc>
          <w:tcPr>
            <w:tcW w:w="1638" w:type="dxa"/>
            <w:tcBorders>
              <w:left w:val="single" w:sz="1" w:space="0" w:color="000000"/>
              <w:bottom w:val="single" w:sz="1" w:space="0" w:color="000000"/>
            </w:tcBorders>
            <w:shd w:val="clear" w:color="auto" w:fill="auto"/>
            <w:vAlign w:val="bottom"/>
          </w:tcPr>
          <w:p w14:paraId="2141D48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2440</w:t>
            </w:r>
          </w:p>
        </w:tc>
        <w:tc>
          <w:tcPr>
            <w:tcW w:w="1525" w:type="dxa"/>
            <w:tcBorders>
              <w:left w:val="single" w:sz="1" w:space="0" w:color="000000"/>
              <w:bottom w:val="single" w:sz="1" w:space="0" w:color="000000"/>
              <w:right w:val="single" w:sz="1" w:space="0" w:color="000000"/>
            </w:tcBorders>
            <w:shd w:val="clear" w:color="auto" w:fill="auto"/>
            <w:vAlign w:val="bottom"/>
          </w:tcPr>
          <w:p w14:paraId="75820DAF" w14:textId="77777777" w:rsidR="004E5D7C" w:rsidRPr="00DA6D79" w:rsidRDefault="004E5D7C" w:rsidP="00F426A4">
            <w:pPr>
              <w:autoSpaceDE w:val="0"/>
              <w:spacing w:line="360" w:lineRule="auto"/>
              <w:jc w:val="center"/>
              <w:rPr>
                <w:rFonts w:ascii="Arial" w:hAnsi="Arial" w:cs="Arial"/>
              </w:rPr>
            </w:pPr>
          </w:p>
        </w:tc>
      </w:tr>
      <w:tr w:rsidR="004E5D7C" w:rsidRPr="00DA6D79" w14:paraId="3923F9DD" w14:textId="77777777">
        <w:trPr>
          <w:trHeight w:val="266"/>
        </w:trPr>
        <w:tc>
          <w:tcPr>
            <w:tcW w:w="4000" w:type="dxa"/>
            <w:tcBorders>
              <w:left w:val="single" w:sz="1" w:space="0" w:color="000000"/>
              <w:bottom w:val="single" w:sz="1" w:space="0" w:color="000000"/>
            </w:tcBorders>
            <w:shd w:val="clear" w:color="auto" w:fill="auto"/>
            <w:vAlign w:val="bottom"/>
          </w:tcPr>
          <w:p w14:paraId="44E8EA37"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Computer equipment at cost </w:t>
            </w:r>
          </w:p>
        </w:tc>
        <w:tc>
          <w:tcPr>
            <w:tcW w:w="1638" w:type="dxa"/>
            <w:tcBorders>
              <w:left w:val="single" w:sz="1" w:space="0" w:color="000000"/>
              <w:bottom w:val="single" w:sz="1" w:space="0" w:color="000000"/>
            </w:tcBorders>
            <w:shd w:val="clear" w:color="auto" w:fill="auto"/>
            <w:vAlign w:val="bottom"/>
          </w:tcPr>
          <w:p w14:paraId="366E14F3"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9000</w:t>
            </w:r>
          </w:p>
        </w:tc>
        <w:tc>
          <w:tcPr>
            <w:tcW w:w="1525" w:type="dxa"/>
            <w:tcBorders>
              <w:left w:val="single" w:sz="1" w:space="0" w:color="000000"/>
              <w:bottom w:val="single" w:sz="1" w:space="0" w:color="000000"/>
              <w:right w:val="single" w:sz="1" w:space="0" w:color="000000"/>
            </w:tcBorders>
            <w:shd w:val="clear" w:color="auto" w:fill="auto"/>
            <w:vAlign w:val="bottom"/>
          </w:tcPr>
          <w:p w14:paraId="3826875E" w14:textId="77777777" w:rsidR="004E5D7C" w:rsidRPr="00DA6D79" w:rsidRDefault="004E5D7C" w:rsidP="00F426A4">
            <w:pPr>
              <w:autoSpaceDE w:val="0"/>
              <w:spacing w:line="360" w:lineRule="auto"/>
              <w:jc w:val="center"/>
              <w:rPr>
                <w:rFonts w:ascii="Arial" w:hAnsi="Arial" w:cs="Arial"/>
              </w:rPr>
            </w:pPr>
          </w:p>
        </w:tc>
      </w:tr>
      <w:tr w:rsidR="004E5D7C" w:rsidRPr="00DA6D79" w14:paraId="736363B6" w14:textId="77777777">
        <w:trPr>
          <w:trHeight w:val="266"/>
        </w:trPr>
        <w:tc>
          <w:tcPr>
            <w:tcW w:w="4000" w:type="dxa"/>
            <w:tcBorders>
              <w:left w:val="single" w:sz="1" w:space="0" w:color="000000"/>
              <w:bottom w:val="single" w:sz="1" w:space="0" w:color="000000"/>
            </w:tcBorders>
            <w:shd w:val="clear" w:color="auto" w:fill="auto"/>
            <w:vAlign w:val="bottom"/>
          </w:tcPr>
          <w:p w14:paraId="34356F86"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Carriage outwards </w:t>
            </w:r>
          </w:p>
        </w:tc>
        <w:tc>
          <w:tcPr>
            <w:tcW w:w="1638" w:type="dxa"/>
            <w:tcBorders>
              <w:left w:val="single" w:sz="1" w:space="0" w:color="000000"/>
              <w:bottom w:val="single" w:sz="1" w:space="0" w:color="000000"/>
            </w:tcBorders>
            <w:shd w:val="clear" w:color="auto" w:fill="auto"/>
            <w:vAlign w:val="bottom"/>
          </w:tcPr>
          <w:p w14:paraId="0104322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4000</w:t>
            </w:r>
          </w:p>
        </w:tc>
        <w:tc>
          <w:tcPr>
            <w:tcW w:w="1525" w:type="dxa"/>
            <w:tcBorders>
              <w:left w:val="single" w:sz="1" w:space="0" w:color="000000"/>
              <w:bottom w:val="single" w:sz="1" w:space="0" w:color="000000"/>
              <w:right w:val="single" w:sz="1" w:space="0" w:color="000000"/>
            </w:tcBorders>
            <w:shd w:val="clear" w:color="auto" w:fill="auto"/>
            <w:vAlign w:val="bottom"/>
          </w:tcPr>
          <w:p w14:paraId="19051781" w14:textId="77777777" w:rsidR="004E5D7C" w:rsidRPr="00DA6D79" w:rsidRDefault="004E5D7C" w:rsidP="00F426A4">
            <w:pPr>
              <w:autoSpaceDE w:val="0"/>
              <w:spacing w:line="360" w:lineRule="auto"/>
              <w:jc w:val="center"/>
              <w:rPr>
                <w:rFonts w:ascii="Arial" w:hAnsi="Arial" w:cs="Arial"/>
              </w:rPr>
            </w:pPr>
          </w:p>
        </w:tc>
      </w:tr>
      <w:tr w:rsidR="004E5D7C" w:rsidRPr="00DA6D79" w14:paraId="10A05489" w14:textId="77777777">
        <w:trPr>
          <w:trHeight w:val="266"/>
        </w:trPr>
        <w:tc>
          <w:tcPr>
            <w:tcW w:w="4000" w:type="dxa"/>
            <w:tcBorders>
              <w:left w:val="single" w:sz="1" w:space="0" w:color="000000"/>
              <w:bottom w:val="single" w:sz="1" w:space="0" w:color="000000"/>
            </w:tcBorders>
            <w:shd w:val="clear" w:color="auto" w:fill="auto"/>
            <w:vAlign w:val="bottom"/>
          </w:tcPr>
          <w:p w14:paraId="46F53D22"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Drawings </w:t>
            </w:r>
          </w:p>
        </w:tc>
        <w:tc>
          <w:tcPr>
            <w:tcW w:w="1638" w:type="dxa"/>
            <w:tcBorders>
              <w:left w:val="single" w:sz="1" w:space="0" w:color="000000"/>
              <w:bottom w:val="single" w:sz="1" w:space="0" w:color="000000"/>
            </w:tcBorders>
            <w:shd w:val="clear" w:color="auto" w:fill="auto"/>
            <w:vAlign w:val="bottom"/>
          </w:tcPr>
          <w:p w14:paraId="493714E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6500</w:t>
            </w:r>
          </w:p>
        </w:tc>
        <w:tc>
          <w:tcPr>
            <w:tcW w:w="1525" w:type="dxa"/>
            <w:tcBorders>
              <w:left w:val="single" w:sz="1" w:space="0" w:color="000000"/>
              <w:bottom w:val="single" w:sz="1" w:space="0" w:color="000000"/>
              <w:right w:val="single" w:sz="1" w:space="0" w:color="000000"/>
            </w:tcBorders>
            <w:shd w:val="clear" w:color="auto" w:fill="auto"/>
            <w:vAlign w:val="bottom"/>
          </w:tcPr>
          <w:p w14:paraId="61298356" w14:textId="77777777" w:rsidR="004E5D7C" w:rsidRPr="00DA6D79" w:rsidRDefault="004E5D7C" w:rsidP="00F426A4">
            <w:pPr>
              <w:autoSpaceDE w:val="0"/>
              <w:spacing w:line="360" w:lineRule="auto"/>
              <w:jc w:val="center"/>
              <w:rPr>
                <w:rFonts w:ascii="Arial" w:hAnsi="Arial" w:cs="Arial"/>
              </w:rPr>
            </w:pPr>
          </w:p>
        </w:tc>
      </w:tr>
      <w:tr w:rsidR="004E5D7C" w:rsidRPr="00DA6D79" w14:paraId="61F55300" w14:textId="77777777">
        <w:trPr>
          <w:trHeight w:val="266"/>
        </w:trPr>
        <w:tc>
          <w:tcPr>
            <w:tcW w:w="4000" w:type="dxa"/>
            <w:tcBorders>
              <w:left w:val="single" w:sz="1" w:space="0" w:color="000000"/>
              <w:bottom w:val="single" w:sz="1" w:space="0" w:color="000000"/>
            </w:tcBorders>
            <w:shd w:val="clear" w:color="auto" w:fill="auto"/>
            <w:vAlign w:val="bottom"/>
          </w:tcPr>
          <w:p w14:paraId="71D7BA86"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Electricity </w:t>
            </w:r>
          </w:p>
        </w:tc>
        <w:tc>
          <w:tcPr>
            <w:tcW w:w="1638" w:type="dxa"/>
            <w:tcBorders>
              <w:left w:val="single" w:sz="1" w:space="0" w:color="000000"/>
              <w:bottom w:val="single" w:sz="1" w:space="0" w:color="000000"/>
            </w:tcBorders>
            <w:shd w:val="clear" w:color="auto" w:fill="auto"/>
            <w:vAlign w:val="bottom"/>
          </w:tcPr>
          <w:p w14:paraId="7C1B8DB4"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8000</w:t>
            </w:r>
          </w:p>
        </w:tc>
        <w:tc>
          <w:tcPr>
            <w:tcW w:w="1525" w:type="dxa"/>
            <w:tcBorders>
              <w:left w:val="single" w:sz="1" w:space="0" w:color="000000"/>
              <w:bottom w:val="single" w:sz="1" w:space="0" w:color="000000"/>
              <w:right w:val="single" w:sz="1" w:space="0" w:color="000000"/>
            </w:tcBorders>
            <w:shd w:val="clear" w:color="auto" w:fill="auto"/>
            <w:vAlign w:val="bottom"/>
          </w:tcPr>
          <w:p w14:paraId="4818294D" w14:textId="77777777" w:rsidR="004E5D7C" w:rsidRPr="00DA6D79" w:rsidRDefault="004E5D7C" w:rsidP="00F426A4">
            <w:pPr>
              <w:autoSpaceDE w:val="0"/>
              <w:spacing w:line="360" w:lineRule="auto"/>
              <w:jc w:val="center"/>
              <w:rPr>
                <w:rFonts w:ascii="Arial" w:hAnsi="Arial" w:cs="Arial"/>
              </w:rPr>
            </w:pPr>
          </w:p>
        </w:tc>
      </w:tr>
      <w:tr w:rsidR="004E5D7C" w:rsidRPr="00DA6D79" w14:paraId="5152DAB1" w14:textId="77777777">
        <w:trPr>
          <w:trHeight w:val="266"/>
        </w:trPr>
        <w:tc>
          <w:tcPr>
            <w:tcW w:w="4000" w:type="dxa"/>
            <w:tcBorders>
              <w:left w:val="single" w:sz="1" w:space="0" w:color="000000"/>
              <w:bottom w:val="single" w:sz="1" w:space="0" w:color="000000"/>
            </w:tcBorders>
            <w:shd w:val="clear" w:color="auto" w:fill="auto"/>
            <w:vAlign w:val="bottom"/>
          </w:tcPr>
          <w:p w14:paraId="1B7E13A6"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Loan interest </w:t>
            </w:r>
          </w:p>
        </w:tc>
        <w:tc>
          <w:tcPr>
            <w:tcW w:w="1638" w:type="dxa"/>
            <w:tcBorders>
              <w:left w:val="single" w:sz="1" w:space="0" w:color="000000"/>
              <w:bottom w:val="single" w:sz="1" w:space="0" w:color="000000"/>
            </w:tcBorders>
            <w:shd w:val="clear" w:color="auto" w:fill="auto"/>
            <w:vAlign w:val="bottom"/>
          </w:tcPr>
          <w:p w14:paraId="4EC4895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480</w:t>
            </w:r>
          </w:p>
        </w:tc>
        <w:tc>
          <w:tcPr>
            <w:tcW w:w="1525" w:type="dxa"/>
            <w:tcBorders>
              <w:left w:val="single" w:sz="1" w:space="0" w:color="000000"/>
              <w:bottom w:val="single" w:sz="1" w:space="0" w:color="000000"/>
              <w:right w:val="single" w:sz="1" w:space="0" w:color="000000"/>
            </w:tcBorders>
            <w:shd w:val="clear" w:color="auto" w:fill="auto"/>
            <w:vAlign w:val="bottom"/>
          </w:tcPr>
          <w:p w14:paraId="64D4C33D" w14:textId="77777777" w:rsidR="004E5D7C" w:rsidRPr="00DA6D79" w:rsidRDefault="004E5D7C" w:rsidP="00F426A4">
            <w:pPr>
              <w:autoSpaceDE w:val="0"/>
              <w:spacing w:line="360" w:lineRule="auto"/>
              <w:jc w:val="center"/>
              <w:rPr>
                <w:rFonts w:ascii="Arial" w:hAnsi="Arial" w:cs="Arial"/>
              </w:rPr>
            </w:pPr>
          </w:p>
        </w:tc>
      </w:tr>
      <w:tr w:rsidR="004E5D7C" w:rsidRPr="00DA6D79" w14:paraId="706A03AF" w14:textId="77777777">
        <w:trPr>
          <w:trHeight w:val="266"/>
        </w:trPr>
        <w:tc>
          <w:tcPr>
            <w:tcW w:w="4000" w:type="dxa"/>
            <w:tcBorders>
              <w:left w:val="single" w:sz="1" w:space="0" w:color="000000"/>
              <w:bottom w:val="single" w:sz="1" w:space="0" w:color="000000"/>
            </w:tcBorders>
            <w:shd w:val="clear" w:color="auto" w:fill="auto"/>
            <w:vAlign w:val="bottom"/>
          </w:tcPr>
          <w:p w14:paraId="729CA8D7"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Provision for doubtful debts </w:t>
            </w:r>
          </w:p>
        </w:tc>
        <w:tc>
          <w:tcPr>
            <w:tcW w:w="1638" w:type="dxa"/>
            <w:tcBorders>
              <w:left w:val="single" w:sz="1" w:space="0" w:color="000000"/>
              <w:bottom w:val="single" w:sz="1" w:space="0" w:color="000000"/>
            </w:tcBorders>
            <w:shd w:val="clear" w:color="auto" w:fill="auto"/>
            <w:vAlign w:val="bottom"/>
          </w:tcPr>
          <w:p w14:paraId="7F063990" w14:textId="77777777" w:rsidR="004E5D7C" w:rsidRPr="00DA6D79" w:rsidRDefault="004E5D7C" w:rsidP="00F426A4">
            <w:pPr>
              <w:autoSpaceDE w:val="0"/>
              <w:spacing w:line="360" w:lineRule="auto"/>
              <w:jc w:val="center"/>
              <w:rPr>
                <w:rFonts w:ascii="Arial" w:hAnsi="Arial" w:cs="Arial"/>
              </w:rPr>
            </w:pPr>
          </w:p>
        </w:tc>
        <w:tc>
          <w:tcPr>
            <w:tcW w:w="1525" w:type="dxa"/>
            <w:tcBorders>
              <w:left w:val="single" w:sz="1" w:space="0" w:color="000000"/>
              <w:bottom w:val="single" w:sz="1" w:space="0" w:color="000000"/>
              <w:right w:val="single" w:sz="1" w:space="0" w:color="000000"/>
            </w:tcBorders>
            <w:shd w:val="clear" w:color="auto" w:fill="auto"/>
            <w:vAlign w:val="bottom"/>
          </w:tcPr>
          <w:p w14:paraId="2CDB341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1000</w:t>
            </w:r>
          </w:p>
        </w:tc>
      </w:tr>
      <w:tr w:rsidR="004E5D7C" w:rsidRPr="00DA6D79" w14:paraId="0E760C57" w14:textId="77777777">
        <w:trPr>
          <w:trHeight w:val="266"/>
        </w:trPr>
        <w:tc>
          <w:tcPr>
            <w:tcW w:w="4000" w:type="dxa"/>
            <w:tcBorders>
              <w:left w:val="single" w:sz="1" w:space="0" w:color="000000"/>
              <w:bottom w:val="single" w:sz="1" w:space="0" w:color="000000"/>
            </w:tcBorders>
            <w:shd w:val="clear" w:color="auto" w:fill="auto"/>
            <w:vAlign w:val="bottom"/>
          </w:tcPr>
          <w:p w14:paraId="2E1C4CA8"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Insurance </w:t>
            </w:r>
          </w:p>
        </w:tc>
        <w:tc>
          <w:tcPr>
            <w:tcW w:w="1638" w:type="dxa"/>
            <w:tcBorders>
              <w:left w:val="single" w:sz="1" w:space="0" w:color="000000"/>
              <w:bottom w:val="single" w:sz="1" w:space="0" w:color="000000"/>
            </w:tcBorders>
            <w:shd w:val="clear" w:color="auto" w:fill="auto"/>
            <w:vAlign w:val="bottom"/>
          </w:tcPr>
          <w:p w14:paraId="0EB59B1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1000</w:t>
            </w:r>
          </w:p>
        </w:tc>
        <w:tc>
          <w:tcPr>
            <w:tcW w:w="1525" w:type="dxa"/>
            <w:tcBorders>
              <w:left w:val="single" w:sz="1" w:space="0" w:color="000000"/>
              <w:bottom w:val="single" w:sz="1" w:space="0" w:color="000000"/>
              <w:right w:val="single" w:sz="1" w:space="0" w:color="000000"/>
            </w:tcBorders>
            <w:shd w:val="clear" w:color="auto" w:fill="auto"/>
            <w:vAlign w:val="bottom"/>
          </w:tcPr>
          <w:p w14:paraId="680B2422" w14:textId="77777777" w:rsidR="004E5D7C" w:rsidRPr="00DA6D79" w:rsidRDefault="004E5D7C" w:rsidP="00F426A4">
            <w:pPr>
              <w:autoSpaceDE w:val="0"/>
              <w:spacing w:line="360" w:lineRule="auto"/>
              <w:jc w:val="center"/>
              <w:rPr>
                <w:rFonts w:ascii="Arial" w:hAnsi="Arial" w:cs="Arial"/>
              </w:rPr>
            </w:pPr>
          </w:p>
        </w:tc>
      </w:tr>
      <w:tr w:rsidR="004E5D7C" w:rsidRPr="00DA6D79" w14:paraId="01520FF7" w14:textId="77777777">
        <w:trPr>
          <w:trHeight w:val="266"/>
        </w:trPr>
        <w:tc>
          <w:tcPr>
            <w:tcW w:w="4000" w:type="dxa"/>
            <w:tcBorders>
              <w:left w:val="single" w:sz="1" w:space="0" w:color="000000"/>
              <w:bottom w:val="single" w:sz="1" w:space="0" w:color="000000"/>
            </w:tcBorders>
            <w:shd w:val="clear" w:color="auto" w:fill="auto"/>
            <w:vAlign w:val="bottom"/>
          </w:tcPr>
          <w:p w14:paraId="61C40CDE"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Motor vehicle at cost </w:t>
            </w:r>
          </w:p>
        </w:tc>
        <w:tc>
          <w:tcPr>
            <w:tcW w:w="1638" w:type="dxa"/>
            <w:tcBorders>
              <w:left w:val="single" w:sz="1" w:space="0" w:color="000000"/>
              <w:bottom w:val="single" w:sz="1" w:space="0" w:color="000000"/>
            </w:tcBorders>
            <w:shd w:val="clear" w:color="auto" w:fill="auto"/>
            <w:vAlign w:val="bottom"/>
          </w:tcPr>
          <w:p w14:paraId="392E816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51200</w:t>
            </w:r>
          </w:p>
        </w:tc>
        <w:tc>
          <w:tcPr>
            <w:tcW w:w="1525" w:type="dxa"/>
            <w:tcBorders>
              <w:left w:val="single" w:sz="1" w:space="0" w:color="000000"/>
              <w:bottom w:val="single" w:sz="1" w:space="0" w:color="000000"/>
              <w:right w:val="single" w:sz="1" w:space="0" w:color="000000"/>
            </w:tcBorders>
            <w:shd w:val="clear" w:color="auto" w:fill="auto"/>
            <w:vAlign w:val="bottom"/>
          </w:tcPr>
          <w:p w14:paraId="4826532F" w14:textId="77777777" w:rsidR="004E5D7C" w:rsidRPr="00DA6D79" w:rsidRDefault="004E5D7C" w:rsidP="00F426A4">
            <w:pPr>
              <w:autoSpaceDE w:val="0"/>
              <w:spacing w:line="360" w:lineRule="auto"/>
              <w:jc w:val="center"/>
              <w:rPr>
                <w:rFonts w:ascii="Arial" w:hAnsi="Arial" w:cs="Arial"/>
              </w:rPr>
            </w:pPr>
          </w:p>
        </w:tc>
      </w:tr>
      <w:tr w:rsidR="004E5D7C" w:rsidRPr="00DA6D79" w14:paraId="010068E1" w14:textId="77777777">
        <w:trPr>
          <w:trHeight w:val="266"/>
        </w:trPr>
        <w:tc>
          <w:tcPr>
            <w:tcW w:w="4000" w:type="dxa"/>
            <w:tcBorders>
              <w:left w:val="single" w:sz="1" w:space="0" w:color="000000"/>
              <w:bottom w:val="single" w:sz="1" w:space="0" w:color="000000"/>
            </w:tcBorders>
            <w:shd w:val="clear" w:color="auto" w:fill="auto"/>
            <w:vAlign w:val="bottom"/>
          </w:tcPr>
          <w:p w14:paraId="443B1AB2"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Capital </w:t>
            </w:r>
          </w:p>
        </w:tc>
        <w:tc>
          <w:tcPr>
            <w:tcW w:w="1638" w:type="dxa"/>
            <w:tcBorders>
              <w:left w:val="single" w:sz="1" w:space="0" w:color="000000"/>
              <w:bottom w:val="single" w:sz="1" w:space="0" w:color="000000"/>
            </w:tcBorders>
            <w:shd w:val="clear" w:color="auto" w:fill="auto"/>
            <w:vAlign w:val="bottom"/>
          </w:tcPr>
          <w:p w14:paraId="2A7BFFB3" w14:textId="77777777" w:rsidR="004E5D7C" w:rsidRPr="00DA6D79" w:rsidRDefault="004E5D7C" w:rsidP="00F426A4">
            <w:pPr>
              <w:autoSpaceDE w:val="0"/>
              <w:spacing w:line="360" w:lineRule="auto"/>
              <w:jc w:val="center"/>
              <w:rPr>
                <w:rFonts w:ascii="Arial" w:hAnsi="Arial" w:cs="Arial"/>
              </w:rPr>
            </w:pPr>
          </w:p>
        </w:tc>
        <w:tc>
          <w:tcPr>
            <w:tcW w:w="1525" w:type="dxa"/>
            <w:tcBorders>
              <w:left w:val="single" w:sz="1" w:space="0" w:color="000000"/>
              <w:bottom w:val="single" w:sz="1" w:space="0" w:color="000000"/>
              <w:right w:val="single" w:sz="1" w:space="0" w:color="000000"/>
            </w:tcBorders>
            <w:shd w:val="clear" w:color="auto" w:fill="auto"/>
            <w:vAlign w:val="bottom"/>
          </w:tcPr>
          <w:p w14:paraId="720D3D9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84760</w:t>
            </w:r>
          </w:p>
        </w:tc>
      </w:tr>
      <w:tr w:rsidR="004E5D7C" w:rsidRPr="00DA6D79" w14:paraId="681404E9" w14:textId="77777777">
        <w:trPr>
          <w:trHeight w:val="246"/>
        </w:trPr>
        <w:tc>
          <w:tcPr>
            <w:tcW w:w="4000" w:type="dxa"/>
            <w:tcBorders>
              <w:left w:val="single" w:sz="1" w:space="0" w:color="000000"/>
              <w:bottom w:val="single" w:sz="1" w:space="0" w:color="000000"/>
            </w:tcBorders>
            <w:shd w:val="clear" w:color="auto" w:fill="auto"/>
            <w:vAlign w:val="bottom"/>
          </w:tcPr>
          <w:p w14:paraId="07C43B03"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Opening inventory </w:t>
            </w:r>
          </w:p>
        </w:tc>
        <w:tc>
          <w:tcPr>
            <w:tcW w:w="1638" w:type="dxa"/>
            <w:tcBorders>
              <w:left w:val="single" w:sz="1" w:space="0" w:color="000000"/>
              <w:bottom w:val="single" w:sz="1" w:space="0" w:color="000000"/>
            </w:tcBorders>
            <w:shd w:val="clear" w:color="auto" w:fill="auto"/>
            <w:vAlign w:val="bottom"/>
          </w:tcPr>
          <w:p w14:paraId="0E18893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3600</w:t>
            </w:r>
          </w:p>
        </w:tc>
        <w:tc>
          <w:tcPr>
            <w:tcW w:w="1525" w:type="dxa"/>
            <w:tcBorders>
              <w:left w:val="single" w:sz="1" w:space="0" w:color="000000"/>
              <w:bottom w:val="single" w:sz="1" w:space="0" w:color="000000"/>
              <w:right w:val="single" w:sz="1" w:space="0" w:color="000000"/>
            </w:tcBorders>
            <w:shd w:val="clear" w:color="auto" w:fill="auto"/>
            <w:vAlign w:val="bottom"/>
          </w:tcPr>
          <w:p w14:paraId="5E546E30" w14:textId="77777777" w:rsidR="004E5D7C" w:rsidRPr="00DA6D79" w:rsidRDefault="004E5D7C" w:rsidP="00F426A4">
            <w:pPr>
              <w:autoSpaceDE w:val="0"/>
              <w:spacing w:line="360" w:lineRule="auto"/>
              <w:jc w:val="center"/>
              <w:rPr>
                <w:rFonts w:ascii="Arial" w:hAnsi="Arial" w:cs="Arial"/>
              </w:rPr>
            </w:pPr>
          </w:p>
        </w:tc>
      </w:tr>
      <w:tr w:rsidR="004E5D7C" w:rsidRPr="00DA6D79" w14:paraId="195F8FF6" w14:textId="77777777">
        <w:trPr>
          <w:trHeight w:val="266"/>
        </w:trPr>
        <w:tc>
          <w:tcPr>
            <w:tcW w:w="4000" w:type="dxa"/>
            <w:tcBorders>
              <w:left w:val="single" w:sz="1" w:space="0" w:color="000000"/>
              <w:bottom w:val="single" w:sz="1" w:space="0" w:color="000000"/>
            </w:tcBorders>
            <w:shd w:val="clear" w:color="auto" w:fill="auto"/>
            <w:vAlign w:val="bottom"/>
          </w:tcPr>
          <w:p w14:paraId="630D3C27"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Accumulated depreciation- Motor vehicle </w:t>
            </w:r>
          </w:p>
        </w:tc>
        <w:tc>
          <w:tcPr>
            <w:tcW w:w="1638" w:type="dxa"/>
            <w:tcBorders>
              <w:left w:val="single" w:sz="1" w:space="0" w:color="000000"/>
              <w:bottom w:val="single" w:sz="1" w:space="0" w:color="000000"/>
            </w:tcBorders>
            <w:shd w:val="clear" w:color="auto" w:fill="auto"/>
            <w:vAlign w:val="bottom"/>
          </w:tcPr>
          <w:p w14:paraId="0DC99863" w14:textId="77777777" w:rsidR="004E5D7C" w:rsidRPr="00DA6D79" w:rsidRDefault="004E5D7C" w:rsidP="00F426A4">
            <w:pPr>
              <w:autoSpaceDE w:val="0"/>
              <w:spacing w:line="360" w:lineRule="auto"/>
              <w:jc w:val="center"/>
              <w:rPr>
                <w:rFonts w:ascii="Arial" w:hAnsi="Arial" w:cs="Arial"/>
              </w:rPr>
            </w:pPr>
          </w:p>
        </w:tc>
        <w:tc>
          <w:tcPr>
            <w:tcW w:w="1525" w:type="dxa"/>
            <w:tcBorders>
              <w:left w:val="single" w:sz="1" w:space="0" w:color="000000"/>
              <w:bottom w:val="single" w:sz="1" w:space="0" w:color="000000"/>
              <w:right w:val="single" w:sz="1" w:space="0" w:color="000000"/>
            </w:tcBorders>
            <w:shd w:val="clear" w:color="auto" w:fill="auto"/>
            <w:vAlign w:val="bottom"/>
          </w:tcPr>
          <w:p w14:paraId="09E7B6E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17600</w:t>
            </w:r>
          </w:p>
        </w:tc>
      </w:tr>
      <w:tr w:rsidR="004E5D7C" w:rsidRPr="00DA6D79" w14:paraId="067443D0" w14:textId="77777777">
        <w:trPr>
          <w:trHeight w:val="266"/>
        </w:trPr>
        <w:tc>
          <w:tcPr>
            <w:tcW w:w="4000" w:type="dxa"/>
            <w:tcBorders>
              <w:left w:val="single" w:sz="1" w:space="0" w:color="000000"/>
              <w:bottom w:val="single" w:sz="1" w:space="0" w:color="000000"/>
            </w:tcBorders>
            <w:shd w:val="clear" w:color="auto" w:fill="auto"/>
            <w:vAlign w:val="bottom"/>
          </w:tcPr>
          <w:p w14:paraId="02228904"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Petty cash </w:t>
            </w:r>
          </w:p>
        </w:tc>
        <w:tc>
          <w:tcPr>
            <w:tcW w:w="1638" w:type="dxa"/>
            <w:tcBorders>
              <w:left w:val="single" w:sz="1" w:space="0" w:color="000000"/>
              <w:bottom w:val="single" w:sz="1" w:space="0" w:color="000000"/>
            </w:tcBorders>
            <w:shd w:val="clear" w:color="auto" w:fill="auto"/>
            <w:vAlign w:val="bottom"/>
          </w:tcPr>
          <w:p w14:paraId="01EF1E3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40</w:t>
            </w:r>
          </w:p>
        </w:tc>
        <w:tc>
          <w:tcPr>
            <w:tcW w:w="1525" w:type="dxa"/>
            <w:tcBorders>
              <w:left w:val="single" w:sz="1" w:space="0" w:color="000000"/>
              <w:bottom w:val="single" w:sz="1" w:space="0" w:color="000000"/>
              <w:right w:val="single" w:sz="1" w:space="0" w:color="000000"/>
            </w:tcBorders>
            <w:shd w:val="clear" w:color="auto" w:fill="auto"/>
            <w:vAlign w:val="bottom"/>
          </w:tcPr>
          <w:p w14:paraId="4D6713ED" w14:textId="77777777" w:rsidR="004E5D7C" w:rsidRPr="00DA6D79" w:rsidRDefault="004E5D7C" w:rsidP="00F426A4">
            <w:pPr>
              <w:autoSpaceDE w:val="0"/>
              <w:spacing w:line="360" w:lineRule="auto"/>
              <w:jc w:val="center"/>
              <w:rPr>
                <w:rFonts w:ascii="Arial" w:hAnsi="Arial" w:cs="Arial"/>
              </w:rPr>
            </w:pPr>
          </w:p>
        </w:tc>
      </w:tr>
      <w:tr w:rsidR="004E5D7C" w:rsidRPr="00DA6D79" w14:paraId="76882B99" w14:textId="77777777">
        <w:trPr>
          <w:trHeight w:val="270"/>
        </w:trPr>
        <w:tc>
          <w:tcPr>
            <w:tcW w:w="4000" w:type="dxa"/>
            <w:tcBorders>
              <w:left w:val="single" w:sz="1" w:space="0" w:color="000000"/>
              <w:bottom w:val="single" w:sz="1" w:space="0" w:color="000000"/>
            </w:tcBorders>
            <w:shd w:val="clear" w:color="auto" w:fill="auto"/>
            <w:vAlign w:val="bottom"/>
          </w:tcPr>
          <w:p w14:paraId="355A30C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Bank </w:t>
            </w:r>
          </w:p>
        </w:tc>
        <w:tc>
          <w:tcPr>
            <w:tcW w:w="1638" w:type="dxa"/>
            <w:tcBorders>
              <w:left w:val="single" w:sz="1" w:space="0" w:color="000000"/>
              <w:bottom w:val="single" w:sz="1" w:space="0" w:color="000000"/>
            </w:tcBorders>
            <w:shd w:val="clear" w:color="auto" w:fill="auto"/>
            <w:vAlign w:val="bottom"/>
          </w:tcPr>
          <w:p w14:paraId="600EB85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59120</w:t>
            </w:r>
          </w:p>
        </w:tc>
        <w:tc>
          <w:tcPr>
            <w:tcW w:w="1525" w:type="dxa"/>
            <w:tcBorders>
              <w:left w:val="single" w:sz="1" w:space="0" w:color="000000"/>
              <w:bottom w:val="single" w:sz="1" w:space="0" w:color="000000"/>
              <w:right w:val="single" w:sz="1" w:space="0" w:color="000000"/>
            </w:tcBorders>
            <w:shd w:val="clear" w:color="auto" w:fill="auto"/>
            <w:vAlign w:val="bottom"/>
          </w:tcPr>
          <w:p w14:paraId="2FC36861" w14:textId="77777777" w:rsidR="004E5D7C" w:rsidRPr="00DA6D79" w:rsidRDefault="004E5D7C" w:rsidP="00F426A4">
            <w:pPr>
              <w:autoSpaceDE w:val="0"/>
              <w:spacing w:line="360" w:lineRule="auto"/>
              <w:jc w:val="center"/>
              <w:rPr>
                <w:rFonts w:ascii="Arial" w:hAnsi="Arial" w:cs="Arial"/>
              </w:rPr>
            </w:pPr>
          </w:p>
        </w:tc>
      </w:tr>
      <w:tr w:rsidR="004E5D7C" w:rsidRPr="00DA6D79" w14:paraId="1800D381" w14:textId="77777777">
        <w:trPr>
          <w:trHeight w:val="266"/>
        </w:trPr>
        <w:tc>
          <w:tcPr>
            <w:tcW w:w="4000" w:type="dxa"/>
            <w:tcBorders>
              <w:left w:val="single" w:sz="1" w:space="0" w:color="000000"/>
              <w:bottom w:val="single" w:sz="1" w:space="0" w:color="000000"/>
            </w:tcBorders>
            <w:shd w:val="clear" w:color="auto" w:fill="auto"/>
            <w:vAlign w:val="bottom"/>
          </w:tcPr>
          <w:p w14:paraId="60FD8F08"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Purchases </w:t>
            </w:r>
          </w:p>
        </w:tc>
        <w:tc>
          <w:tcPr>
            <w:tcW w:w="1638" w:type="dxa"/>
            <w:tcBorders>
              <w:left w:val="single" w:sz="1" w:space="0" w:color="000000"/>
              <w:bottom w:val="single" w:sz="1" w:space="0" w:color="000000"/>
            </w:tcBorders>
            <w:shd w:val="clear" w:color="auto" w:fill="auto"/>
            <w:vAlign w:val="bottom"/>
          </w:tcPr>
          <w:p w14:paraId="7A6508E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26400</w:t>
            </w:r>
          </w:p>
        </w:tc>
        <w:tc>
          <w:tcPr>
            <w:tcW w:w="1525" w:type="dxa"/>
            <w:tcBorders>
              <w:left w:val="single" w:sz="1" w:space="0" w:color="000000"/>
              <w:bottom w:val="single" w:sz="1" w:space="0" w:color="000000"/>
              <w:right w:val="single" w:sz="1" w:space="0" w:color="000000"/>
            </w:tcBorders>
            <w:shd w:val="clear" w:color="auto" w:fill="auto"/>
            <w:vAlign w:val="bottom"/>
          </w:tcPr>
          <w:p w14:paraId="1112C449" w14:textId="77777777" w:rsidR="004E5D7C" w:rsidRPr="00DA6D79" w:rsidRDefault="004E5D7C" w:rsidP="00F426A4">
            <w:pPr>
              <w:autoSpaceDE w:val="0"/>
              <w:spacing w:line="360" w:lineRule="auto"/>
              <w:jc w:val="center"/>
              <w:rPr>
                <w:rFonts w:ascii="Arial" w:hAnsi="Arial" w:cs="Arial"/>
              </w:rPr>
            </w:pPr>
          </w:p>
        </w:tc>
      </w:tr>
      <w:tr w:rsidR="004E5D7C" w:rsidRPr="00DA6D79" w14:paraId="699CA49C" w14:textId="77777777">
        <w:trPr>
          <w:trHeight w:val="270"/>
        </w:trPr>
        <w:tc>
          <w:tcPr>
            <w:tcW w:w="4000" w:type="dxa"/>
            <w:tcBorders>
              <w:left w:val="single" w:sz="1" w:space="0" w:color="000000"/>
              <w:bottom w:val="single" w:sz="1" w:space="0" w:color="000000"/>
            </w:tcBorders>
            <w:shd w:val="clear" w:color="auto" w:fill="auto"/>
            <w:vAlign w:val="bottom"/>
          </w:tcPr>
          <w:p w14:paraId="72BEAB11"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Rent </w:t>
            </w:r>
          </w:p>
        </w:tc>
        <w:tc>
          <w:tcPr>
            <w:tcW w:w="1638" w:type="dxa"/>
            <w:tcBorders>
              <w:left w:val="single" w:sz="1" w:space="0" w:color="000000"/>
              <w:bottom w:val="single" w:sz="1" w:space="0" w:color="000000"/>
            </w:tcBorders>
            <w:shd w:val="clear" w:color="auto" w:fill="auto"/>
            <w:vAlign w:val="bottom"/>
          </w:tcPr>
          <w:p w14:paraId="17B595A7"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5600</w:t>
            </w:r>
          </w:p>
        </w:tc>
        <w:tc>
          <w:tcPr>
            <w:tcW w:w="1525" w:type="dxa"/>
            <w:tcBorders>
              <w:left w:val="single" w:sz="1" w:space="0" w:color="000000"/>
              <w:bottom w:val="single" w:sz="1" w:space="0" w:color="000000"/>
              <w:right w:val="single" w:sz="1" w:space="0" w:color="000000"/>
            </w:tcBorders>
            <w:shd w:val="clear" w:color="auto" w:fill="auto"/>
            <w:vAlign w:val="bottom"/>
          </w:tcPr>
          <w:p w14:paraId="2C3ADF7E" w14:textId="77777777" w:rsidR="004E5D7C" w:rsidRPr="00DA6D79" w:rsidRDefault="004E5D7C" w:rsidP="00F426A4">
            <w:pPr>
              <w:autoSpaceDE w:val="0"/>
              <w:spacing w:line="360" w:lineRule="auto"/>
              <w:jc w:val="center"/>
              <w:rPr>
                <w:rFonts w:ascii="Arial" w:hAnsi="Arial" w:cs="Arial"/>
              </w:rPr>
            </w:pPr>
          </w:p>
        </w:tc>
      </w:tr>
      <w:tr w:rsidR="004E5D7C" w:rsidRPr="00DA6D79" w14:paraId="48192AD5" w14:textId="77777777">
        <w:trPr>
          <w:trHeight w:val="266"/>
        </w:trPr>
        <w:tc>
          <w:tcPr>
            <w:tcW w:w="4000" w:type="dxa"/>
            <w:tcBorders>
              <w:left w:val="single" w:sz="1" w:space="0" w:color="000000"/>
              <w:bottom w:val="single" w:sz="1" w:space="0" w:color="000000"/>
            </w:tcBorders>
            <w:shd w:val="clear" w:color="auto" w:fill="auto"/>
            <w:vAlign w:val="bottom"/>
          </w:tcPr>
          <w:p w14:paraId="3963EB95"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Sales </w:t>
            </w:r>
          </w:p>
        </w:tc>
        <w:tc>
          <w:tcPr>
            <w:tcW w:w="1638" w:type="dxa"/>
            <w:tcBorders>
              <w:left w:val="single" w:sz="1" w:space="0" w:color="000000"/>
              <w:bottom w:val="single" w:sz="1" w:space="0" w:color="000000"/>
            </w:tcBorders>
            <w:shd w:val="clear" w:color="auto" w:fill="auto"/>
            <w:vAlign w:val="bottom"/>
          </w:tcPr>
          <w:p w14:paraId="49519715" w14:textId="77777777" w:rsidR="004E5D7C" w:rsidRPr="00DA6D79" w:rsidRDefault="004E5D7C" w:rsidP="00F426A4">
            <w:pPr>
              <w:autoSpaceDE w:val="0"/>
              <w:spacing w:line="360" w:lineRule="auto"/>
              <w:jc w:val="center"/>
              <w:rPr>
                <w:rFonts w:ascii="Arial" w:hAnsi="Arial" w:cs="Arial"/>
              </w:rPr>
            </w:pPr>
          </w:p>
        </w:tc>
        <w:tc>
          <w:tcPr>
            <w:tcW w:w="1525" w:type="dxa"/>
            <w:tcBorders>
              <w:left w:val="single" w:sz="1" w:space="0" w:color="000000"/>
              <w:bottom w:val="single" w:sz="1" w:space="0" w:color="000000"/>
              <w:right w:val="single" w:sz="1" w:space="0" w:color="000000"/>
            </w:tcBorders>
            <w:shd w:val="clear" w:color="auto" w:fill="auto"/>
            <w:vAlign w:val="bottom"/>
          </w:tcPr>
          <w:p w14:paraId="5A1DE64E"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60600</w:t>
            </w:r>
          </w:p>
        </w:tc>
      </w:tr>
      <w:tr w:rsidR="004E5D7C" w:rsidRPr="00DA6D79" w14:paraId="5C1CA151" w14:textId="77777777">
        <w:trPr>
          <w:trHeight w:val="266"/>
        </w:trPr>
        <w:tc>
          <w:tcPr>
            <w:tcW w:w="4000" w:type="dxa"/>
            <w:tcBorders>
              <w:left w:val="single" w:sz="1" w:space="0" w:color="000000"/>
              <w:bottom w:val="single" w:sz="1" w:space="0" w:color="000000"/>
            </w:tcBorders>
            <w:shd w:val="clear" w:color="auto" w:fill="auto"/>
            <w:vAlign w:val="bottom"/>
          </w:tcPr>
          <w:p w14:paraId="088D07D2"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Telephone </w:t>
            </w:r>
          </w:p>
        </w:tc>
        <w:tc>
          <w:tcPr>
            <w:tcW w:w="1638" w:type="dxa"/>
            <w:tcBorders>
              <w:left w:val="single" w:sz="1" w:space="0" w:color="000000"/>
              <w:bottom w:val="single" w:sz="1" w:space="0" w:color="000000"/>
            </w:tcBorders>
            <w:shd w:val="clear" w:color="auto" w:fill="auto"/>
            <w:vAlign w:val="bottom"/>
          </w:tcPr>
          <w:p w14:paraId="2571BFFC"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4320</w:t>
            </w:r>
          </w:p>
        </w:tc>
        <w:tc>
          <w:tcPr>
            <w:tcW w:w="1525" w:type="dxa"/>
            <w:tcBorders>
              <w:left w:val="single" w:sz="1" w:space="0" w:color="000000"/>
              <w:bottom w:val="single" w:sz="1" w:space="0" w:color="000000"/>
              <w:right w:val="single" w:sz="1" w:space="0" w:color="000000"/>
            </w:tcBorders>
            <w:shd w:val="clear" w:color="auto" w:fill="auto"/>
            <w:vAlign w:val="bottom"/>
          </w:tcPr>
          <w:p w14:paraId="17DEDEF8" w14:textId="77777777" w:rsidR="004E5D7C" w:rsidRPr="00DA6D79" w:rsidRDefault="004E5D7C" w:rsidP="00F426A4">
            <w:pPr>
              <w:autoSpaceDE w:val="0"/>
              <w:spacing w:line="360" w:lineRule="auto"/>
              <w:jc w:val="center"/>
              <w:rPr>
                <w:rFonts w:ascii="Arial" w:hAnsi="Arial" w:cs="Arial"/>
              </w:rPr>
            </w:pPr>
          </w:p>
        </w:tc>
      </w:tr>
      <w:tr w:rsidR="004E5D7C" w:rsidRPr="00DA6D79" w14:paraId="7F397462" w14:textId="77777777">
        <w:trPr>
          <w:trHeight w:val="266"/>
        </w:trPr>
        <w:tc>
          <w:tcPr>
            <w:tcW w:w="4000" w:type="dxa"/>
            <w:tcBorders>
              <w:left w:val="single" w:sz="1" w:space="0" w:color="000000"/>
              <w:bottom w:val="single" w:sz="1" w:space="0" w:color="000000"/>
            </w:tcBorders>
            <w:shd w:val="clear" w:color="auto" w:fill="auto"/>
            <w:vAlign w:val="bottom"/>
          </w:tcPr>
          <w:p w14:paraId="5165765E"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Long term loan </w:t>
            </w:r>
          </w:p>
        </w:tc>
        <w:tc>
          <w:tcPr>
            <w:tcW w:w="1638" w:type="dxa"/>
            <w:tcBorders>
              <w:left w:val="single" w:sz="1" w:space="0" w:color="000000"/>
              <w:bottom w:val="single" w:sz="1" w:space="0" w:color="000000"/>
            </w:tcBorders>
            <w:shd w:val="clear" w:color="auto" w:fill="auto"/>
            <w:vAlign w:val="bottom"/>
          </w:tcPr>
          <w:p w14:paraId="3C7ADB1A" w14:textId="77777777" w:rsidR="004E5D7C" w:rsidRPr="00DA6D79" w:rsidRDefault="004E5D7C" w:rsidP="00F426A4">
            <w:pPr>
              <w:autoSpaceDE w:val="0"/>
              <w:spacing w:line="360" w:lineRule="auto"/>
              <w:jc w:val="center"/>
              <w:rPr>
                <w:rFonts w:ascii="Arial" w:hAnsi="Arial" w:cs="Arial"/>
              </w:rPr>
            </w:pPr>
          </w:p>
        </w:tc>
        <w:tc>
          <w:tcPr>
            <w:tcW w:w="1525" w:type="dxa"/>
            <w:tcBorders>
              <w:left w:val="single" w:sz="1" w:space="0" w:color="000000"/>
              <w:bottom w:val="single" w:sz="1" w:space="0" w:color="000000"/>
              <w:right w:val="single" w:sz="1" w:space="0" w:color="000000"/>
            </w:tcBorders>
            <w:shd w:val="clear" w:color="auto" w:fill="auto"/>
            <w:vAlign w:val="bottom"/>
          </w:tcPr>
          <w:p w14:paraId="50343DF3"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27000</w:t>
            </w:r>
          </w:p>
        </w:tc>
      </w:tr>
      <w:tr w:rsidR="004E5D7C" w:rsidRPr="00DA6D79" w14:paraId="0D157AE0" w14:textId="77777777">
        <w:trPr>
          <w:trHeight w:val="283"/>
        </w:trPr>
        <w:tc>
          <w:tcPr>
            <w:tcW w:w="4000" w:type="dxa"/>
            <w:tcBorders>
              <w:left w:val="single" w:sz="1" w:space="0" w:color="000000"/>
              <w:bottom w:val="single" w:sz="1" w:space="0" w:color="000000"/>
            </w:tcBorders>
            <w:shd w:val="clear" w:color="auto" w:fill="auto"/>
            <w:vAlign w:val="bottom"/>
          </w:tcPr>
          <w:p w14:paraId="5A32BD06"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Income tax </w:t>
            </w:r>
          </w:p>
        </w:tc>
        <w:tc>
          <w:tcPr>
            <w:tcW w:w="1638" w:type="dxa"/>
            <w:tcBorders>
              <w:left w:val="single" w:sz="1" w:space="0" w:color="000000"/>
              <w:bottom w:val="single" w:sz="1" w:space="0" w:color="000000"/>
            </w:tcBorders>
            <w:shd w:val="clear" w:color="auto" w:fill="auto"/>
            <w:vAlign w:val="bottom"/>
          </w:tcPr>
          <w:p w14:paraId="678A7EE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1920</w:t>
            </w:r>
          </w:p>
        </w:tc>
        <w:tc>
          <w:tcPr>
            <w:tcW w:w="1525" w:type="dxa"/>
            <w:tcBorders>
              <w:left w:val="single" w:sz="1" w:space="0" w:color="000000"/>
              <w:bottom w:val="single" w:sz="1" w:space="0" w:color="000000"/>
              <w:right w:val="single" w:sz="1" w:space="0" w:color="000000"/>
            </w:tcBorders>
            <w:shd w:val="clear" w:color="auto" w:fill="auto"/>
            <w:vAlign w:val="bottom"/>
          </w:tcPr>
          <w:p w14:paraId="473310BA" w14:textId="77777777" w:rsidR="004E5D7C" w:rsidRPr="00DA6D79" w:rsidRDefault="004E5D7C" w:rsidP="00F426A4">
            <w:pPr>
              <w:autoSpaceDE w:val="0"/>
              <w:spacing w:line="360" w:lineRule="auto"/>
              <w:jc w:val="center"/>
              <w:rPr>
                <w:rFonts w:ascii="Arial" w:hAnsi="Arial" w:cs="Arial"/>
              </w:rPr>
            </w:pPr>
          </w:p>
        </w:tc>
      </w:tr>
      <w:tr w:rsidR="004E5D7C" w:rsidRPr="00DA6D79" w14:paraId="2CEF86D7" w14:textId="77777777">
        <w:trPr>
          <w:trHeight w:val="266"/>
        </w:trPr>
        <w:tc>
          <w:tcPr>
            <w:tcW w:w="4000" w:type="dxa"/>
            <w:tcBorders>
              <w:left w:val="single" w:sz="1" w:space="0" w:color="000000"/>
              <w:bottom w:val="single" w:sz="1" w:space="0" w:color="000000"/>
            </w:tcBorders>
            <w:shd w:val="clear" w:color="auto" w:fill="auto"/>
            <w:vAlign w:val="bottom"/>
          </w:tcPr>
          <w:p w14:paraId="0C17ABE9"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Depreciation </w:t>
            </w:r>
          </w:p>
        </w:tc>
        <w:tc>
          <w:tcPr>
            <w:tcW w:w="1638" w:type="dxa"/>
            <w:tcBorders>
              <w:left w:val="single" w:sz="1" w:space="0" w:color="000000"/>
              <w:bottom w:val="single" w:sz="1" w:space="0" w:color="000000"/>
            </w:tcBorders>
            <w:shd w:val="clear" w:color="auto" w:fill="auto"/>
            <w:vAlign w:val="bottom"/>
          </w:tcPr>
          <w:p w14:paraId="032AB68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9400</w:t>
            </w:r>
          </w:p>
        </w:tc>
        <w:tc>
          <w:tcPr>
            <w:tcW w:w="1525" w:type="dxa"/>
            <w:tcBorders>
              <w:left w:val="single" w:sz="1" w:space="0" w:color="000000"/>
              <w:bottom w:val="single" w:sz="1" w:space="0" w:color="000000"/>
              <w:right w:val="single" w:sz="1" w:space="0" w:color="000000"/>
            </w:tcBorders>
            <w:shd w:val="clear" w:color="auto" w:fill="auto"/>
            <w:vAlign w:val="bottom"/>
          </w:tcPr>
          <w:p w14:paraId="18A92B51" w14:textId="77777777" w:rsidR="004E5D7C" w:rsidRPr="00DA6D79" w:rsidRDefault="004E5D7C" w:rsidP="00F426A4">
            <w:pPr>
              <w:autoSpaceDE w:val="0"/>
              <w:spacing w:line="360" w:lineRule="auto"/>
              <w:jc w:val="center"/>
              <w:rPr>
                <w:rFonts w:ascii="Arial" w:hAnsi="Arial" w:cs="Arial"/>
              </w:rPr>
            </w:pPr>
          </w:p>
        </w:tc>
      </w:tr>
      <w:tr w:rsidR="004E5D7C" w:rsidRPr="00DA6D79" w14:paraId="4F2B90AC" w14:textId="77777777">
        <w:trPr>
          <w:trHeight w:val="283"/>
        </w:trPr>
        <w:tc>
          <w:tcPr>
            <w:tcW w:w="4000" w:type="dxa"/>
            <w:tcBorders>
              <w:left w:val="single" w:sz="1" w:space="0" w:color="000000"/>
              <w:bottom w:val="single" w:sz="1" w:space="0" w:color="000000"/>
            </w:tcBorders>
            <w:shd w:val="clear" w:color="auto" w:fill="auto"/>
            <w:vAlign w:val="bottom"/>
          </w:tcPr>
          <w:p w14:paraId="7C14AA5D"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Prepaid insurance </w:t>
            </w:r>
          </w:p>
        </w:tc>
        <w:tc>
          <w:tcPr>
            <w:tcW w:w="1638" w:type="dxa"/>
            <w:tcBorders>
              <w:left w:val="single" w:sz="1" w:space="0" w:color="000000"/>
              <w:bottom w:val="single" w:sz="1" w:space="0" w:color="000000"/>
            </w:tcBorders>
            <w:shd w:val="clear" w:color="auto" w:fill="auto"/>
            <w:vAlign w:val="bottom"/>
          </w:tcPr>
          <w:p w14:paraId="3FD89DD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500</w:t>
            </w:r>
          </w:p>
        </w:tc>
        <w:tc>
          <w:tcPr>
            <w:tcW w:w="1525" w:type="dxa"/>
            <w:tcBorders>
              <w:left w:val="single" w:sz="1" w:space="0" w:color="000000"/>
              <w:bottom w:val="single" w:sz="1" w:space="0" w:color="000000"/>
              <w:right w:val="single" w:sz="1" w:space="0" w:color="000000"/>
            </w:tcBorders>
            <w:shd w:val="clear" w:color="auto" w:fill="auto"/>
            <w:vAlign w:val="bottom"/>
          </w:tcPr>
          <w:p w14:paraId="742BCB85" w14:textId="77777777" w:rsidR="004E5D7C" w:rsidRPr="00DA6D79" w:rsidRDefault="004E5D7C" w:rsidP="00F426A4">
            <w:pPr>
              <w:autoSpaceDE w:val="0"/>
              <w:spacing w:line="360" w:lineRule="auto"/>
              <w:jc w:val="center"/>
              <w:rPr>
                <w:rFonts w:ascii="Arial" w:hAnsi="Arial" w:cs="Arial"/>
              </w:rPr>
            </w:pPr>
          </w:p>
        </w:tc>
      </w:tr>
      <w:tr w:rsidR="004E5D7C" w:rsidRPr="00DA6D79" w14:paraId="7A32B644" w14:textId="77777777">
        <w:trPr>
          <w:trHeight w:val="266"/>
        </w:trPr>
        <w:tc>
          <w:tcPr>
            <w:tcW w:w="4000" w:type="dxa"/>
            <w:tcBorders>
              <w:left w:val="single" w:sz="1" w:space="0" w:color="000000"/>
              <w:bottom w:val="single" w:sz="1" w:space="0" w:color="000000"/>
            </w:tcBorders>
            <w:shd w:val="clear" w:color="auto" w:fill="auto"/>
            <w:vAlign w:val="bottom"/>
          </w:tcPr>
          <w:p w14:paraId="1D1934C4"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Income tax payable </w:t>
            </w:r>
          </w:p>
        </w:tc>
        <w:tc>
          <w:tcPr>
            <w:tcW w:w="1638" w:type="dxa"/>
            <w:tcBorders>
              <w:left w:val="single" w:sz="1" w:space="0" w:color="000000"/>
              <w:bottom w:val="single" w:sz="1" w:space="0" w:color="000000"/>
            </w:tcBorders>
            <w:shd w:val="clear" w:color="auto" w:fill="auto"/>
            <w:vAlign w:val="bottom"/>
          </w:tcPr>
          <w:p w14:paraId="6B09FE78" w14:textId="77777777" w:rsidR="004E5D7C" w:rsidRPr="00DA6D79" w:rsidRDefault="004E5D7C" w:rsidP="00F426A4">
            <w:pPr>
              <w:autoSpaceDE w:val="0"/>
              <w:spacing w:line="360" w:lineRule="auto"/>
              <w:jc w:val="center"/>
              <w:rPr>
                <w:rFonts w:ascii="Arial" w:hAnsi="Arial" w:cs="Arial"/>
              </w:rPr>
            </w:pPr>
          </w:p>
        </w:tc>
        <w:tc>
          <w:tcPr>
            <w:tcW w:w="1525" w:type="dxa"/>
            <w:tcBorders>
              <w:left w:val="single" w:sz="1" w:space="0" w:color="000000"/>
              <w:bottom w:val="single" w:sz="1" w:space="0" w:color="000000"/>
              <w:right w:val="single" w:sz="1" w:space="0" w:color="000000"/>
            </w:tcBorders>
            <w:shd w:val="clear" w:color="auto" w:fill="auto"/>
            <w:vAlign w:val="bottom"/>
          </w:tcPr>
          <w:p w14:paraId="7974356E"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1920</w:t>
            </w:r>
          </w:p>
        </w:tc>
      </w:tr>
      <w:tr w:rsidR="004E5D7C" w:rsidRPr="00DA6D79" w14:paraId="07E1F823" w14:textId="77777777">
        <w:trPr>
          <w:trHeight w:val="266"/>
        </w:trPr>
        <w:tc>
          <w:tcPr>
            <w:tcW w:w="4000" w:type="dxa"/>
            <w:tcBorders>
              <w:left w:val="single" w:sz="1" w:space="0" w:color="000000"/>
              <w:bottom w:val="single" w:sz="1" w:space="0" w:color="000000"/>
            </w:tcBorders>
            <w:shd w:val="clear" w:color="auto" w:fill="auto"/>
            <w:vAlign w:val="bottom"/>
          </w:tcPr>
          <w:p w14:paraId="068751E8"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lastRenderedPageBreak/>
              <w:t xml:space="preserve">Total </w:t>
            </w:r>
          </w:p>
        </w:tc>
        <w:tc>
          <w:tcPr>
            <w:tcW w:w="1638" w:type="dxa"/>
            <w:tcBorders>
              <w:left w:val="single" w:sz="1" w:space="0" w:color="000000"/>
              <w:bottom w:val="single" w:sz="1" w:space="0" w:color="000000"/>
            </w:tcBorders>
            <w:shd w:val="clear" w:color="auto" w:fill="auto"/>
            <w:vAlign w:val="bottom"/>
          </w:tcPr>
          <w:p w14:paraId="105DE6DC"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210000</w:t>
            </w:r>
          </w:p>
        </w:tc>
        <w:tc>
          <w:tcPr>
            <w:tcW w:w="1525" w:type="dxa"/>
            <w:tcBorders>
              <w:left w:val="single" w:sz="1" w:space="0" w:color="000000"/>
              <w:bottom w:val="single" w:sz="1" w:space="0" w:color="000000"/>
              <w:right w:val="single" w:sz="1" w:space="0" w:color="000000"/>
            </w:tcBorders>
            <w:shd w:val="clear" w:color="auto" w:fill="auto"/>
            <w:vAlign w:val="bottom"/>
          </w:tcPr>
          <w:p w14:paraId="7D6E348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210000</w:t>
            </w:r>
          </w:p>
        </w:tc>
      </w:tr>
    </w:tbl>
    <w:p w14:paraId="02F90925" w14:textId="77777777" w:rsidR="004E5D7C" w:rsidRPr="00DA6D79" w:rsidRDefault="004E5D7C" w:rsidP="00F426A4">
      <w:pPr>
        <w:pStyle w:val="WW-Default"/>
        <w:rPr>
          <w:rFonts w:ascii="Arial" w:hAnsi="Arial" w:cs="Arial"/>
        </w:rPr>
      </w:pPr>
    </w:p>
    <w:p w14:paraId="28E17A91" w14:textId="77777777" w:rsidR="00FC625B" w:rsidRPr="00DA6D79" w:rsidRDefault="00200CF7" w:rsidP="00F426A4">
      <w:pPr>
        <w:pStyle w:val="Heading2"/>
        <w:rPr>
          <w:rFonts w:ascii="Arial" w:hAnsi="Arial" w:cs="Arial"/>
          <w:b/>
        </w:rPr>
      </w:pPr>
      <w:bookmarkStart w:id="3" w:name="__RefHeading__71148_244811824"/>
      <w:bookmarkEnd w:id="3"/>
      <w:r w:rsidRPr="00DA6D79">
        <w:rPr>
          <w:rFonts w:ascii="Arial" w:hAnsi="Arial" w:cs="Arial"/>
        </w:rPr>
        <w:t xml:space="preserve">1.c) </w:t>
      </w:r>
    </w:p>
    <w:p w14:paraId="511733F1" w14:textId="77777777" w:rsidR="00FC625B" w:rsidRPr="00DA6D79" w:rsidRDefault="00FC625B" w:rsidP="00F426A4">
      <w:pPr>
        <w:pStyle w:val="Heading2"/>
        <w:rPr>
          <w:rFonts w:ascii="Arial" w:hAnsi="Arial" w:cs="Arial"/>
          <w:b/>
          <w:sz w:val="22"/>
          <w:szCs w:val="22"/>
        </w:rPr>
      </w:pPr>
      <w:r w:rsidRPr="00DA6D79">
        <w:rPr>
          <w:rFonts w:ascii="Arial" w:hAnsi="Arial" w:cs="Arial"/>
          <w:sz w:val="22"/>
          <w:szCs w:val="22"/>
        </w:rPr>
        <w:t>Danny LTD</w:t>
      </w:r>
    </w:p>
    <w:p w14:paraId="26E08D49" w14:textId="22EBF4B3" w:rsidR="004E5D7C" w:rsidRPr="00DA6D79" w:rsidRDefault="00200CF7" w:rsidP="00F426A4">
      <w:pPr>
        <w:pStyle w:val="Heading2"/>
        <w:rPr>
          <w:rFonts w:ascii="Arial" w:hAnsi="Arial" w:cs="Arial"/>
          <w:b/>
          <w:sz w:val="22"/>
          <w:szCs w:val="22"/>
        </w:rPr>
      </w:pPr>
      <w:r w:rsidRPr="00DA6D79">
        <w:rPr>
          <w:rFonts w:ascii="Arial" w:hAnsi="Arial" w:cs="Arial"/>
          <w:sz w:val="22"/>
          <w:szCs w:val="22"/>
        </w:rPr>
        <w:t>Financial Statements for year ending 31</w:t>
      </w:r>
      <w:r w:rsidRPr="00DA6D79">
        <w:rPr>
          <w:rFonts w:ascii="Arial" w:hAnsi="Arial" w:cs="Arial"/>
          <w:sz w:val="22"/>
          <w:szCs w:val="22"/>
          <w:vertAlign w:val="superscript"/>
        </w:rPr>
        <w:t>st</w:t>
      </w:r>
      <w:r w:rsidRPr="00DA6D79">
        <w:rPr>
          <w:rFonts w:ascii="Arial" w:hAnsi="Arial" w:cs="Arial"/>
          <w:sz w:val="22"/>
          <w:szCs w:val="22"/>
        </w:rPr>
        <w:t xml:space="preserve"> December </w:t>
      </w:r>
    </w:p>
    <w:p w14:paraId="0F98EFE2" w14:textId="77777777" w:rsidR="004E5D7C" w:rsidRPr="00DA6D79" w:rsidRDefault="00200CF7">
      <w:pPr>
        <w:pStyle w:val="WW-Default"/>
        <w:rPr>
          <w:rFonts w:ascii="Arial" w:hAnsi="Arial" w:cs="Arial"/>
          <w:b/>
          <w:bCs/>
          <w:sz w:val="22"/>
        </w:rPr>
      </w:pPr>
      <w:r w:rsidRPr="00DA6D79">
        <w:rPr>
          <w:rFonts w:ascii="Arial" w:hAnsi="Arial" w:cs="Arial"/>
          <w:b/>
          <w:bCs/>
          <w:color w:val="000000"/>
          <w:sz w:val="22"/>
        </w:rPr>
        <w:t>Profit or Loss Statements</w:t>
      </w:r>
    </w:p>
    <w:tbl>
      <w:tblPr>
        <w:tblW w:w="0" w:type="auto"/>
        <w:tblInd w:w="25" w:type="dxa"/>
        <w:tblLayout w:type="fixed"/>
        <w:tblCellMar>
          <w:top w:w="55" w:type="dxa"/>
          <w:left w:w="55" w:type="dxa"/>
          <w:bottom w:w="55" w:type="dxa"/>
          <w:right w:w="55" w:type="dxa"/>
        </w:tblCellMar>
        <w:tblLook w:val="0000" w:firstRow="0" w:lastRow="0" w:firstColumn="0" w:lastColumn="0" w:noHBand="0" w:noVBand="0"/>
      </w:tblPr>
      <w:tblGrid>
        <w:gridCol w:w="4841"/>
        <w:gridCol w:w="1786"/>
        <w:gridCol w:w="1582"/>
      </w:tblGrid>
      <w:tr w:rsidR="004E5D7C" w:rsidRPr="00DA6D79" w14:paraId="288DB41D" w14:textId="77777777">
        <w:tc>
          <w:tcPr>
            <w:tcW w:w="8209"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79376AB8" w14:textId="77777777" w:rsidR="004E5D7C" w:rsidRPr="00DA6D79" w:rsidRDefault="00200CF7">
            <w:pPr>
              <w:autoSpaceDE w:val="0"/>
              <w:rPr>
                <w:rFonts w:ascii="Arial" w:hAnsi="Arial" w:cs="Arial"/>
                <w:b/>
                <w:bCs/>
              </w:rPr>
            </w:pPr>
            <w:r w:rsidRPr="00DA6D79">
              <w:rPr>
                <w:rFonts w:ascii="Arial" w:hAnsi="Arial" w:cs="Arial"/>
                <w:b/>
                <w:bCs/>
              </w:rPr>
              <w:t>Profits and loss account for year ended 31st June 2019</w:t>
            </w:r>
          </w:p>
          <w:p w14:paraId="5E0608D5" w14:textId="77777777" w:rsidR="004E5D7C" w:rsidRPr="00DA6D79" w:rsidRDefault="004E5D7C">
            <w:pPr>
              <w:autoSpaceDE w:val="0"/>
              <w:rPr>
                <w:rFonts w:ascii="Arial" w:hAnsi="Arial" w:cs="Arial"/>
                <w:b/>
                <w:bCs/>
              </w:rPr>
            </w:pPr>
          </w:p>
        </w:tc>
      </w:tr>
      <w:tr w:rsidR="004E5D7C" w:rsidRPr="00DA6D79" w14:paraId="217DA75E" w14:textId="77777777">
        <w:trPr>
          <w:trHeight w:val="270"/>
        </w:trPr>
        <w:tc>
          <w:tcPr>
            <w:tcW w:w="4841" w:type="dxa"/>
            <w:tcBorders>
              <w:left w:val="single" w:sz="1" w:space="0" w:color="000000"/>
              <w:bottom w:val="single" w:sz="1" w:space="0" w:color="000000"/>
            </w:tcBorders>
            <w:shd w:val="clear" w:color="auto" w:fill="auto"/>
            <w:vAlign w:val="bottom"/>
          </w:tcPr>
          <w:p w14:paraId="5F43831E" w14:textId="6B36EAF4" w:rsidR="004E5D7C" w:rsidRPr="00DA6D79" w:rsidRDefault="004E5D7C" w:rsidP="00F426A4">
            <w:pPr>
              <w:autoSpaceDE w:val="0"/>
              <w:spacing w:line="360" w:lineRule="auto"/>
              <w:rPr>
                <w:rFonts w:ascii="Arial" w:hAnsi="Arial" w:cs="Arial"/>
                <w:b/>
                <w:bCs/>
              </w:rPr>
            </w:pPr>
          </w:p>
        </w:tc>
        <w:tc>
          <w:tcPr>
            <w:tcW w:w="1786" w:type="dxa"/>
            <w:tcBorders>
              <w:left w:val="single" w:sz="1" w:space="0" w:color="000000"/>
              <w:bottom w:val="single" w:sz="1" w:space="0" w:color="000000"/>
            </w:tcBorders>
            <w:shd w:val="clear" w:color="auto" w:fill="auto"/>
            <w:vAlign w:val="bottom"/>
          </w:tcPr>
          <w:p w14:paraId="3C09F3C9"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Details</w:t>
            </w:r>
          </w:p>
        </w:tc>
        <w:tc>
          <w:tcPr>
            <w:tcW w:w="1582" w:type="dxa"/>
            <w:tcBorders>
              <w:left w:val="single" w:sz="1" w:space="0" w:color="000000"/>
              <w:bottom w:val="single" w:sz="1" w:space="0" w:color="000000"/>
              <w:right w:val="single" w:sz="1" w:space="0" w:color="000000"/>
            </w:tcBorders>
            <w:shd w:val="clear" w:color="auto" w:fill="auto"/>
            <w:vAlign w:val="bottom"/>
          </w:tcPr>
          <w:p w14:paraId="64DA305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 xml:space="preserve">Amount </w:t>
            </w:r>
          </w:p>
        </w:tc>
      </w:tr>
      <w:tr w:rsidR="004E5D7C" w:rsidRPr="00DA6D79" w14:paraId="3B2969EA" w14:textId="77777777">
        <w:trPr>
          <w:trHeight w:val="266"/>
        </w:trPr>
        <w:tc>
          <w:tcPr>
            <w:tcW w:w="4841" w:type="dxa"/>
            <w:tcBorders>
              <w:left w:val="single" w:sz="1" w:space="0" w:color="000000"/>
              <w:bottom w:val="single" w:sz="1" w:space="0" w:color="000000"/>
            </w:tcBorders>
            <w:shd w:val="clear" w:color="auto" w:fill="auto"/>
            <w:vAlign w:val="bottom"/>
          </w:tcPr>
          <w:p w14:paraId="6C8A7D3D"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Sales </w:t>
            </w:r>
          </w:p>
        </w:tc>
        <w:tc>
          <w:tcPr>
            <w:tcW w:w="1786" w:type="dxa"/>
            <w:tcBorders>
              <w:left w:val="single" w:sz="1" w:space="0" w:color="000000"/>
              <w:bottom w:val="single" w:sz="1" w:space="0" w:color="000000"/>
            </w:tcBorders>
            <w:shd w:val="clear" w:color="auto" w:fill="auto"/>
            <w:vAlign w:val="bottom"/>
          </w:tcPr>
          <w:p w14:paraId="17F380E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60600</w:t>
            </w:r>
          </w:p>
        </w:tc>
        <w:tc>
          <w:tcPr>
            <w:tcW w:w="1582" w:type="dxa"/>
            <w:tcBorders>
              <w:left w:val="single" w:sz="1" w:space="0" w:color="000000"/>
              <w:bottom w:val="single" w:sz="1" w:space="0" w:color="000000"/>
              <w:right w:val="single" w:sz="1" w:space="0" w:color="000000"/>
            </w:tcBorders>
            <w:shd w:val="clear" w:color="auto" w:fill="auto"/>
            <w:vAlign w:val="bottom"/>
          </w:tcPr>
          <w:p w14:paraId="73A5CFFF" w14:textId="77777777" w:rsidR="004E5D7C" w:rsidRPr="00DA6D79" w:rsidRDefault="004E5D7C" w:rsidP="00F426A4">
            <w:pPr>
              <w:autoSpaceDE w:val="0"/>
              <w:spacing w:line="360" w:lineRule="auto"/>
              <w:jc w:val="center"/>
              <w:rPr>
                <w:rFonts w:ascii="Arial" w:hAnsi="Arial" w:cs="Arial"/>
              </w:rPr>
            </w:pPr>
          </w:p>
        </w:tc>
      </w:tr>
      <w:tr w:rsidR="004E5D7C" w:rsidRPr="00DA6D79" w14:paraId="6BBA0FAB" w14:textId="77777777">
        <w:trPr>
          <w:trHeight w:val="266"/>
        </w:trPr>
        <w:tc>
          <w:tcPr>
            <w:tcW w:w="4841" w:type="dxa"/>
            <w:tcBorders>
              <w:left w:val="single" w:sz="1" w:space="0" w:color="000000"/>
              <w:bottom w:val="single" w:sz="1" w:space="0" w:color="000000"/>
            </w:tcBorders>
            <w:shd w:val="clear" w:color="auto" w:fill="auto"/>
            <w:vAlign w:val="bottom"/>
          </w:tcPr>
          <w:p w14:paraId="3ED10EA6" w14:textId="7C2B6DDF" w:rsidR="004E5D7C" w:rsidRPr="00DA6D79" w:rsidRDefault="00200CF7" w:rsidP="00F426A4">
            <w:pPr>
              <w:autoSpaceDE w:val="0"/>
              <w:spacing w:line="360" w:lineRule="auto"/>
              <w:rPr>
                <w:rFonts w:ascii="Arial" w:hAnsi="Arial" w:cs="Arial"/>
              </w:rPr>
            </w:pPr>
            <w:r w:rsidRPr="00DA6D79">
              <w:rPr>
                <w:rFonts w:ascii="Arial" w:hAnsi="Arial" w:cs="Arial"/>
              </w:rPr>
              <w:t xml:space="preserve">Less: carriage inward </w:t>
            </w:r>
          </w:p>
        </w:tc>
        <w:tc>
          <w:tcPr>
            <w:tcW w:w="1786" w:type="dxa"/>
            <w:tcBorders>
              <w:left w:val="single" w:sz="1" w:space="0" w:color="000000"/>
              <w:bottom w:val="single" w:sz="1" w:space="0" w:color="000000"/>
            </w:tcBorders>
            <w:shd w:val="clear" w:color="auto" w:fill="auto"/>
            <w:vAlign w:val="bottom"/>
          </w:tcPr>
          <w:p w14:paraId="752BCB9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2440</w:t>
            </w:r>
          </w:p>
        </w:tc>
        <w:tc>
          <w:tcPr>
            <w:tcW w:w="1582" w:type="dxa"/>
            <w:tcBorders>
              <w:left w:val="single" w:sz="1" w:space="0" w:color="000000"/>
              <w:bottom w:val="single" w:sz="1" w:space="0" w:color="000000"/>
              <w:right w:val="single" w:sz="1" w:space="0" w:color="000000"/>
            </w:tcBorders>
            <w:shd w:val="clear" w:color="auto" w:fill="auto"/>
            <w:vAlign w:val="bottom"/>
          </w:tcPr>
          <w:p w14:paraId="2C2D9501" w14:textId="77777777" w:rsidR="004E5D7C" w:rsidRPr="00DA6D79" w:rsidRDefault="004E5D7C" w:rsidP="00F426A4">
            <w:pPr>
              <w:autoSpaceDE w:val="0"/>
              <w:spacing w:line="360" w:lineRule="auto"/>
              <w:jc w:val="center"/>
              <w:rPr>
                <w:rFonts w:ascii="Arial" w:hAnsi="Arial" w:cs="Arial"/>
              </w:rPr>
            </w:pPr>
          </w:p>
        </w:tc>
      </w:tr>
      <w:tr w:rsidR="004E5D7C" w:rsidRPr="00DA6D79" w14:paraId="082079CF" w14:textId="77777777">
        <w:trPr>
          <w:trHeight w:val="266"/>
        </w:trPr>
        <w:tc>
          <w:tcPr>
            <w:tcW w:w="4841" w:type="dxa"/>
            <w:tcBorders>
              <w:left w:val="single" w:sz="1" w:space="0" w:color="000000"/>
              <w:bottom w:val="single" w:sz="1" w:space="0" w:color="000000"/>
            </w:tcBorders>
            <w:shd w:val="clear" w:color="auto" w:fill="auto"/>
            <w:vAlign w:val="bottom"/>
          </w:tcPr>
          <w:p w14:paraId="5BF7F7D3"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Net sales </w:t>
            </w:r>
          </w:p>
        </w:tc>
        <w:tc>
          <w:tcPr>
            <w:tcW w:w="1786" w:type="dxa"/>
            <w:tcBorders>
              <w:left w:val="single" w:sz="1" w:space="0" w:color="000000"/>
              <w:bottom w:val="single" w:sz="1" w:space="0" w:color="000000"/>
            </w:tcBorders>
            <w:shd w:val="clear" w:color="auto" w:fill="auto"/>
            <w:vAlign w:val="bottom"/>
          </w:tcPr>
          <w:p w14:paraId="52EB3849"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24DB322C"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58160</w:t>
            </w:r>
          </w:p>
        </w:tc>
      </w:tr>
      <w:tr w:rsidR="004E5D7C" w:rsidRPr="00DA6D79" w14:paraId="4C47796F" w14:textId="77777777">
        <w:trPr>
          <w:trHeight w:val="270"/>
        </w:trPr>
        <w:tc>
          <w:tcPr>
            <w:tcW w:w="4841" w:type="dxa"/>
            <w:tcBorders>
              <w:left w:val="single" w:sz="1" w:space="0" w:color="000000"/>
              <w:bottom w:val="single" w:sz="1" w:space="0" w:color="000000"/>
            </w:tcBorders>
            <w:shd w:val="clear" w:color="auto" w:fill="auto"/>
            <w:vAlign w:val="bottom"/>
          </w:tcPr>
          <w:p w14:paraId="60EDBA09" w14:textId="04A60802" w:rsidR="004E5D7C" w:rsidRPr="00DA6D79" w:rsidRDefault="004E5D7C" w:rsidP="00F426A4">
            <w:pPr>
              <w:autoSpaceDE w:val="0"/>
              <w:spacing w:line="360" w:lineRule="auto"/>
              <w:rPr>
                <w:rFonts w:ascii="Arial" w:hAnsi="Arial" w:cs="Arial"/>
              </w:rPr>
            </w:pPr>
          </w:p>
        </w:tc>
        <w:tc>
          <w:tcPr>
            <w:tcW w:w="1786" w:type="dxa"/>
            <w:tcBorders>
              <w:left w:val="single" w:sz="1" w:space="0" w:color="000000"/>
              <w:bottom w:val="single" w:sz="1" w:space="0" w:color="000000"/>
            </w:tcBorders>
            <w:shd w:val="clear" w:color="auto" w:fill="auto"/>
            <w:vAlign w:val="bottom"/>
          </w:tcPr>
          <w:p w14:paraId="1B06E22F"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721FE2AA" w14:textId="77777777" w:rsidR="004E5D7C" w:rsidRPr="00DA6D79" w:rsidRDefault="004E5D7C" w:rsidP="00F426A4">
            <w:pPr>
              <w:autoSpaceDE w:val="0"/>
              <w:spacing w:line="360" w:lineRule="auto"/>
              <w:jc w:val="center"/>
              <w:rPr>
                <w:rFonts w:ascii="Arial" w:hAnsi="Arial" w:cs="Arial"/>
              </w:rPr>
            </w:pPr>
          </w:p>
        </w:tc>
      </w:tr>
      <w:tr w:rsidR="004E5D7C" w:rsidRPr="00DA6D79" w14:paraId="15EE941D" w14:textId="77777777">
        <w:trPr>
          <w:trHeight w:val="266"/>
        </w:trPr>
        <w:tc>
          <w:tcPr>
            <w:tcW w:w="4841" w:type="dxa"/>
            <w:tcBorders>
              <w:left w:val="single" w:sz="1" w:space="0" w:color="000000"/>
              <w:bottom w:val="single" w:sz="1" w:space="0" w:color="000000"/>
            </w:tcBorders>
            <w:shd w:val="clear" w:color="auto" w:fill="auto"/>
            <w:vAlign w:val="bottom"/>
          </w:tcPr>
          <w:p w14:paraId="6D0A83E5"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Opening stock </w:t>
            </w:r>
          </w:p>
        </w:tc>
        <w:tc>
          <w:tcPr>
            <w:tcW w:w="1786" w:type="dxa"/>
            <w:tcBorders>
              <w:left w:val="single" w:sz="1" w:space="0" w:color="000000"/>
              <w:bottom w:val="single" w:sz="1" w:space="0" w:color="000000"/>
            </w:tcBorders>
            <w:shd w:val="clear" w:color="auto" w:fill="auto"/>
            <w:vAlign w:val="bottom"/>
          </w:tcPr>
          <w:p w14:paraId="4772C99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3600</w:t>
            </w:r>
          </w:p>
        </w:tc>
        <w:tc>
          <w:tcPr>
            <w:tcW w:w="1582" w:type="dxa"/>
            <w:tcBorders>
              <w:left w:val="single" w:sz="1" w:space="0" w:color="000000"/>
              <w:bottom w:val="single" w:sz="1" w:space="0" w:color="000000"/>
              <w:right w:val="single" w:sz="1" w:space="0" w:color="000000"/>
            </w:tcBorders>
            <w:shd w:val="clear" w:color="auto" w:fill="auto"/>
            <w:vAlign w:val="bottom"/>
          </w:tcPr>
          <w:p w14:paraId="19ACD185" w14:textId="77777777" w:rsidR="004E5D7C" w:rsidRPr="00DA6D79" w:rsidRDefault="004E5D7C" w:rsidP="00F426A4">
            <w:pPr>
              <w:autoSpaceDE w:val="0"/>
              <w:spacing w:line="360" w:lineRule="auto"/>
              <w:jc w:val="center"/>
              <w:rPr>
                <w:rFonts w:ascii="Arial" w:hAnsi="Arial" w:cs="Arial"/>
              </w:rPr>
            </w:pPr>
          </w:p>
        </w:tc>
      </w:tr>
      <w:tr w:rsidR="004E5D7C" w:rsidRPr="00DA6D79" w14:paraId="21064AA1" w14:textId="77777777">
        <w:trPr>
          <w:trHeight w:val="270"/>
        </w:trPr>
        <w:tc>
          <w:tcPr>
            <w:tcW w:w="4841" w:type="dxa"/>
            <w:tcBorders>
              <w:left w:val="single" w:sz="1" w:space="0" w:color="000000"/>
              <w:bottom w:val="single" w:sz="1" w:space="0" w:color="000000"/>
            </w:tcBorders>
            <w:shd w:val="clear" w:color="auto" w:fill="auto"/>
            <w:vAlign w:val="bottom"/>
          </w:tcPr>
          <w:p w14:paraId="7CB4EA3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purchases </w:t>
            </w:r>
          </w:p>
        </w:tc>
        <w:tc>
          <w:tcPr>
            <w:tcW w:w="1786" w:type="dxa"/>
            <w:tcBorders>
              <w:left w:val="single" w:sz="1" w:space="0" w:color="000000"/>
              <w:bottom w:val="single" w:sz="1" w:space="0" w:color="000000"/>
            </w:tcBorders>
            <w:shd w:val="clear" w:color="auto" w:fill="auto"/>
            <w:vAlign w:val="bottom"/>
          </w:tcPr>
          <w:p w14:paraId="438AE77F"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26400</w:t>
            </w:r>
          </w:p>
        </w:tc>
        <w:tc>
          <w:tcPr>
            <w:tcW w:w="1582" w:type="dxa"/>
            <w:tcBorders>
              <w:left w:val="single" w:sz="1" w:space="0" w:color="000000"/>
              <w:bottom w:val="single" w:sz="1" w:space="0" w:color="000000"/>
              <w:right w:val="single" w:sz="1" w:space="0" w:color="000000"/>
            </w:tcBorders>
            <w:shd w:val="clear" w:color="auto" w:fill="auto"/>
            <w:vAlign w:val="bottom"/>
          </w:tcPr>
          <w:p w14:paraId="42DFDBF6" w14:textId="77777777" w:rsidR="004E5D7C" w:rsidRPr="00DA6D79" w:rsidRDefault="004E5D7C" w:rsidP="00F426A4">
            <w:pPr>
              <w:autoSpaceDE w:val="0"/>
              <w:spacing w:line="360" w:lineRule="auto"/>
              <w:jc w:val="center"/>
              <w:rPr>
                <w:rFonts w:ascii="Arial" w:hAnsi="Arial" w:cs="Arial"/>
              </w:rPr>
            </w:pPr>
          </w:p>
        </w:tc>
      </w:tr>
      <w:tr w:rsidR="004E5D7C" w:rsidRPr="00DA6D79" w14:paraId="7CE495BC" w14:textId="77777777">
        <w:trPr>
          <w:trHeight w:val="266"/>
        </w:trPr>
        <w:tc>
          <w:tcPr>
            <w:tcW w:w="4841" w:type="dxa"/>
            <w:tcBorders>
              <w:left w:val="single" w:sz="1" w:space="0" w:color="000000"/>
              <w:bottom w:val="single" w:sz="1" w:space="0" w:color="000000"/>
            </w:tcBorders>
            <w:shd w:val="clear" w:color="auto" w:fill="auto"/>
            <w:vAlign w:val="bottom"/>
          </w:tcPr>
          <w:p w14:paraId="0969C94D" w14:textId="2FDC99F5" w:rsidR="004E5D7C" w:rsidRPr="00DA6D79" w:rsidRDefault="00200CF7" w:rsidP="00F426A4">
            <w:pPr>
              <w:autoSpaceDE w:val="0"/>
              <w:spacing w:line="360" w:lineRule="auto"/>
              <w:rPr>
                <w:rFonts w:ascii="Arial" w:hAnsi="Arial" w:cs="Arial"/>
              </w:rPr>
            </w:pPr>
            <w:r w:rsidRPr="00DA6D79">
              <w:rPr>
                <w:rFonts w:ascii="Arial" w:hAnsi="Arial" w:cs="Arial"/>
              </w:rPr>
              <w:t xml:space="preserve">Closing stock  </w:t>
            </w:r>
          </w:p>
        </w:tc>
        <w:tc>
          <w:tcPr>
            <w:tcW w:w="1786" w:type="dxa"/>
            <w:tcBorders>
              <w:left w:val="single" w:sz="1" w:space="0" w:color="000000"/>
              <w:bottom w:val="single" w:sz="1" w:space="0" w:color="000000"/>
            </w:tcBorders>
            <w:shd w:val="clear" w:color="auto" w:fill="auto"/>
            <w:vAlign w:val="bottom"/>
          </w:tcPr>
          <w:p w14:paraId="3A5C350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10200</w:t>
            </w:r>
          </w:p>
        </w:tc>
        <w:tc>
          <w:tcPr>
            <w:tcW w:w="1582" w:type="dxa"/>
            <w:tcBorders>
              <w:left w:val="single" w:sz="1" w:space="0" w:color="000000"/>
              <w:bottom w:val="single" w:sz="1" w:space="0" w:color="000000"/>
              <w:right w:val="single" w:sz="1" w:space="0" w:color="000000"/>
            </w:tcBorders>
            <w:shd w:val="clear" w:color="auto" w:fill="auto"/>
            <w:vAlign w:val="bottom"/>
          </w:tcPr>
          <w:p w14:paraId="7E6B7E9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19800</w:t>
            </w:r>
          </w:p>
        </w:tc>
      </w:tr>
      <w:tr w:rsidR="004E5D7C" w:rsidRPr="00DA6D79" w14:paraId="63EEA41F" w14:textId="77777777">
        <w:trPr>
          <w:trHeight w:val="266"/>
        </w:trPr>
        <w:tc>
          <w:tcPr>
            <w:tcW w:w="4841" w:type="dxa"/>
            <w:tcBorders>
              <w:left w:val="single" w:sz="1" w:space="0" w:color="000000"/>
              <w:bottom w:val="single" w:sz="1" w:space="0" w:color="000000"/>
            </w:tcBorders>
            <w:shd w:val="clear" w:color="auto" w:fill="auto"/>
            <w:vAlign w:val="bottom"/>
          </w:tcPr>
          <w:p w14:paraId="68514BB3" w14:textId="77777777" w:rsidR="004E5D7C" w:rsidRPr="00DA6D79" w:rsidRDefault="004E5D7C" w:rsidP="00F426A4">
            <w:pPr>
              <w:autoSpaceDE w:val="0"/>
              <w:spacing w:line="360" w:lineRule="auto"/>
              <w:rPr>
                <w:rFonts w:ascii="Arial" w:hAnsi="Arial" w:cs="Arial"/>
              </w:rPr>
            </w:pPr>
          </w:p>
        </w:tc>
        <w:tc>
          <w:tcPr>
            <w:tcW w:w="1786" w:type="dxa"/>
            <w:tcBorders>
              <w:left w:val="single" w:sz="1" w:space="0" w:color="000000"/>
              <w:bottom w:val="single" w:sz="1" w:space="0" w:color="000000"/>
            </w:tcBorders>
            <w:shd w:val="clear" w:color="auto" w:fill="auto"/>
            <w:vAlign w:val="bottom"/>
          </w:tcPr>
          <w:p w14:paraId="11D1FC5B"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3FCAD8DE" w14:textId="77777777" w:rsidR="004E5D7C" w:rsidRPr="00DA6D79" w:rsidRDefault="004E5D7C" w:rsidP="00F426A4">
            <w:pPr>
              <w:autoSpaceDE w:val="0"/>
              <w:spacing w:line="360" w:lineRule="auto"/>
              <w:jc w:val="center"/>
              <w:rPr>
                <w:rFonts w:ascii="Arial" w:hAnsi="Arial" w:cs="Arial"/>
              </w:rPr>
            </w:pPr>
          </w:p>
        </w:tc>
      </w:tr>
      <w:tr w:rsidR="004E5D7C" w:rsidRPr="00DA6D79" w14:paraId="312292E8" w14:textId="77777777">
        <w:trPr>
          <w:trHeight w:val="270"/>
        </w:trPr>
        <w:tc>
          <w:tcPr>
            <w:tcW w:w="4841" w:type="dxa"/>
            <w:tcBorders>
              <w:left w:val="single" w:sz="1" w:space="0" w:color="000000"/>
              <w:bottom w:val="single" w:sz="1" w:space="0" w:color="000000"/>
            </w:tcBorders>
            <w:shd w:val="clear" w:color="auto" w:fill="auto"/>
            <w:vAlign w:val="bottom"/>
          </w:tcPr>
          <w:p w14:paraId="551B338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Gross profit </w:t>
            </w:r>
          </w:p>
        </w:tc>
        <w:tc>
          <w:tcPr>
            <w:tcW w:w="1786" w:type="dxa"/>
            <w:tcBorders>
              <w:left w:val="single" w:sz="1" w:space="0" w:color="000000"/>
              <w:bottom w:val="single" w:sz="1" w:space="0" w:color="000000"/>
            </w:tcBorders>
            <w:shd w:val="clear" w:color="auto" w:fill="auto"/>
            <w:vAlign w:val="bottom"/>
          </w:tcPr>
          <w:p w14:paraId="0F95461F"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6CAFD8F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38360</w:t>
            </w:r>
          </w:p>
        </w:tc>
      </w:tr>
      <w:tr w:rsidR="004E5D7C" w:rsidRPr="00DA6D79" w14:paraId="5FDD9072" w14:textId="77777777">
        <w:trPr>
          <w:trHeight w:val="266"/>
        </w:trPr>
        <w:tc>
          <w:tcPr>
            <w:tcW w:w="4841" w:type="dxa"/>
            <w:tcBorders>
              <w:left w:val="single" w:sz="1" w:space="0" w:color="000000"/>
              <w:bottom w:val="single" w:sz="1" w:space="0" w:color="000000"/>
            </w:tcBorders>
            <w:shd w:val="clear" w:color="auto" w:fill="auto"/>
            <w:vAlign w:val="bottom"/>
          </w:tcPr>
          <w:p w14:paraId="166AA3C7" w14:textId="77777777" w:rsidR="004E5D7C" w:rsidRPr="00DA6D79" w:rsidRDefault="004E5D7C" w:rsidP="00F426A4">
            <w:pPr>
              <w:autoSpaceDE w:val="0"/>
              <w:spacing w:line="360" w:lineRule="auto"/>
              <w:rPr>
                <w:rFonts w:ascii="Arial" w:hAnsi="Arial" w:cs="Arial"/>
              </w:rPr>
            </w:pPr>
          </w:p>
        </w:tc>
        <w:tc>
          <w:tcPr>
            <w:tcW w:w="1786" w:type="dxa"/>
            <w:tcBorders>
              <w:left w:val="single" w:sz="1" w:space="0" w:color="000000"/>
              <w:bottom w:val="single" w:sz="1" w:space="0" w:color="000000"/>
            </w:tcBorders>
            <w:shd w:val="clear" w:color="auto" w:fill="auto"/>
            <w:vAlign w:val="bottom"/>
          </w:tcPr>
          <w:p w14:paraId="1419C670"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3BDE728E" w14:textId="77777777" w:rsidR="004E5D7C" w:rsidRPr="00DA6D79" w:rsidRDefault="004E5D7C" w:rsidP="00F426A4">
            <w:pPr>
              <w:autoSpaceDE w:val="0"/>
              <w:spacing w:line="360" w:lineRule="auto"/>
              <w:jc w:val="center"/>
              <w:rPr>
                <w:rFonts w:ascii="Arial" w:hAnsi="Arial" w:cs="Arial"/>
              </w:rPr>
            </w:pPr>
          </w:p>
        </w:tc>
      </w:tr>
      <w:tr w:rsidR="004E5D7C" w:rsidRPr="00DA6D79" w14:paraId="1F845B69" w14:textId="77777777">
        <w:trPr>
          <w:trHeight w:val="270"/>
        </w:trPr>
        <w:tc>
          <w:tcPr>
            <w:tcW w:w="4841" w:type="dxa"/>
            <w:tcBorders>
              <w:left w:val="single" w:sz="1" w:space="0" w:color="000000"/>
              <w:bottom w:val="single" w:sz="1" w:space="0" w:color="000000"/>
            </w:tcBorders>
            <w:shd w:val="clear" w:color="auto" w:fill="auto"/>
            <w:vAlign w:val="bottom"/>
          </w:tcPr>
          <w:p w14:paraId="51FB3D9B" w14:textId="51EA7754" w:rsidR="004E5D7C" w:rsidRPr="00DA6D79" w:rsidRDefault="00200CF7" w:rsidP="00F426A4">
            <w:pPr>
              <w:autoSpaceDE w:val="0"/>
              <w:spacing w:line="360" w:lineRule="auto"/>
              <w:rPr>
                <w:rFonts w:ascii="Arial" w:hAnsi="Arial" w:cs="Arial"/>
              </w:rPr>
            </w:pPr>
            <w:r w:rsidRPr="00DA6D79">
              <w:rPr>
                <w:rFonts w:ascii="Arial" w:hAnsi="Arial" w:cs="Arial"/>
              </w:rPr>
              <w:t xml:space="preserve">Operating expense </w:t>
            </w:r>
          </w:p>
        </w:tc>
        <w:tc>
          <w:tcPr>
            <w:tcW w:w="1786" w:type="dxa"/>
            <w:tcBorders>
              <w:left w:val="single" w:sz="1" w:space="0" w:color="000000"/>
              <w:bottom w:val="single" w:sz="1" w:space="0" w:color="000000"/>
            </w:tcBorders>
            <w:shd w:val="clear" w:color="auto" w:fill="auto"/>
            <w:vAlign w:val="bottom"/>
          </w:tcPr>
          <w:p w14:paraId="2E773522"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2E3E1A51" w14:textId="77777777" w:rsidR="004E5D7C" w:rsidRPr="00DA6D79" w:rsidRDefault="004E5D7C" w:rsidP="00F426A4">
            <w:pPr>
              <w:autoSpaceDE w:val="0"/>
              <w:spacing w:line="360" w:lineRule="auto"/>
              <w:jc w:val="center"/>
              <w:rPr>
                <w:rFonts w:ascii="Arial" w:hAnsi="Arial" w:cs="Arial"/>
              </w:rPr>
            </w:pPr>
          </w:p>
        </w:tc>
      </w:tr>
      <w:tr w:rsidR="004E5D7C" w:rsidRPr="00DA6D79" w14:paraId="3238906E" w14:textId="77777777">
        <w:trPr>
          <w:trHeight w:val="266"/>
        </w:trPr>
        <w:tc>
          <w:tcPr>
            <w:tcW w:w="4841" w:type="dxa"/>
            <w:tcBorders>
              <w:left w:val="single" w:sz="1" w:space="0" w:color="000000"/>
              <w:bottom w:val="single" w:sz="1" w:space="0" w:color="000000"/>
            </w:tcBorders>
            <w:shd w:val="clear" w:color="auto" w:fill="auto"/>
            <w:vAlign w:val="bottom"/>
          </w:tcPr>
          <w:p w14:paraId="33B397A6" w14:textId="77777777" w:rsidR="004E5D7C" w:rsidRPr="00DA6D79" w:rsidRDefault="00200CF7" w:rsidP="00F426A4">
            <w:pPr>
              <w:autoSpaceDE w:val="0"/>
              <w:spacing w:line="360" w:lineRule="auto"/>
              <w:rPr>
                <w:rFonts w:ascii="Arial" w:hAnsi="Arial" w:cs="Arial"/>
              </w:rPr>
            </w:pPr>
            <w:r w:rsidRPr="00DA6D79">
              <w:rPr>
                <w:rFonts w:ascii="Arial" w:hAnsi="Arial" w:cs="Arial"/>
              </w:rPr>
              <w:t>carriage outward</w:t>
            </w:r>
          </w:p>
        </w:tc>
        <w:tc>
          <w:tcPr>
            <w:tcW w:w="1786" w:type="dxa"/>
            <w:tcBorders>
              <w:left w:val="single" w:sz="1" w:space="0" w:color="000000"/>
              <w:bottom w:val="single" w:sz="1" w:space="0" w:color="000000"/>
            </w:tcBorders>
            <w:shd w:val="clear" w:color="auto" w:fill="auto"/>
            <w:vAlign w:val="bottom"/>
          </w:tcPr>
          <w:p w14:paraId="0BCD803E"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4000</w:t>
            </w:r>
          </w:p>
        </w:tc>
        <w:tc>
          <w:tcPr>
            <w:tcW w:w="1582" w:type="dxa"/>
            <w:tcBorders>
              <w:left w:val="single" w:sz="1" w:space="0" w:color="000000"/>
              <w:bottom w:val="single" w:sz="1" w:space="0" w:color="000000"/>
              <w:right w:val="single" w:sz="1" w:space="0" w:color="000000"/>
            </w:tcBorders>
            <w:shd w:val="clear" w:color="auto" w:fill="auto"/>
            <w:vAlign w:val="bottom"/>
          </w:tcPr>
          <w:p w14:paraId="65BD8231" w14:textId="77777777" w:rsidR="004E5D7C" w:rsidRPr="00DA6D79" w:rsidRDefault="004E5D7C" w:rsidP="00F426A4">
            <w:pPr>
              <w:autoSpaceDE w:val="0"/>
              <w:spacing w:line="360" w:lineRule="auto"/>
              <w:jc w:val="center"/>
              <w:rPr>
                <w:rFonts w:ascii="Arial" w:hAnsi="Arial" w:cs="Arial"/>
              </w:rPr>
            </w:pPr>
          </w:p>
        </w:tc>
      </w:tr>
      <w:tr w:rsidR="004E5D7C" w:rsidRPr="00DA6D79" w14:paraId="30B03DD7" w14:textId="77777777">
        <w:trPr>
          <w:trHeight w:val="266"/>
        </w:trPr>
        <w:tc>
          <w:tcPr>
            <w:tcW w:w="4841" w:type="dxa"/>
            <w:tcBorders>
              <w:left w:val="single" w:sz="1" w:space="0" w:color="000000"/>
              <w:bottom w:val="single" w:sz="1" w:space="0" w:color="000000"/>
            </w:tcBorders>
            <w:shd w:val="clear" w:color="auto" w:fill="auto"/>
            <w:vAlign w:val="bottom"/>
          </w:tcPr>
          <w:p w14:paraId="3F09A4C0"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Electricity expense </w:t>
            </w:r>
          </w:p>
        </w:tc>
        <w:tc>
          <w:tcPr>
            <w:tcW w:w="1786" w:type="dxa"/>
            <w:tcBorders>
              <w:left w:val="single" w:sz="1" w:space="0" w:color="000000"/>
              <w:bottom w:val="single" w:sz="1" w:space="0" w:color="000000"/>
            </w:tcBorders>
            <w:shd w:val="clear" w:color="auto" w:fill="auto"/>
            <w:vAlign w:val="bottom"/>
          </w:tcPr>
          <w:p w14:paraId="70023CF4"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8000</w:t>
            </w:r>
          </w:p>
        </w:tc>
        <w:tc>
          <w:tcPr>
            <w:tcW w:w="1582" w:type="dxa"/>
            <w:tcBorders>
              <w:left w:val="single" w:sz="1" w:space="0" w:color="000000"/>
              <w:bottom w:val="single" w:sz="1" w:space="0" w:color="000000"/>
              <w:right w:val="single" w:sz="1" w:space="0" w:color="000000"/>
            </w:tcBorders>
            <w:shd w:val="clear" w:color="auto" w:fill="auto"/>
            <w:vAlign w:val="bottom"/>
          </w:tcPr>
          <w:p w14:paraId="20E9495D" w14:textId="77777777" w:rsidR="004E5D7C" w:rsidRPr="00DA6D79" w:rsidRDefault="004E5D7C" w:rsidP="00F426A4">
            <w:pPr>
              <w:autoSpaceDE w:val="0"/>
              <w:spacing w:line="360" w:lineRule="auto"/>
              <w:jc w:val="center"/>
              <w:rPr>
                <w:rFonts w:ascii="Arial" w:hAnsi="Arial" w:cs="Arial"/>
              </w:rPr>
            </w:pPr>
          </w:p>
        </w:tc>
      </w:tr>
      <w:tr w:rsidR="004E5D7C" w:rsidRPr="00DA6D79" w14:paraId="272D4C8A" w14:textId="77777777">
        <w:trPr>
          <w:trHeight w:val="270"/>
        </w:trPr>
        <w:tc>
          <w:tcPr>
            <w:tcW w:w="4841" w:type="dxa"/>
            <w:tcBorders>
              <w:left w:val="single" w:sz="1" w:space="0" w:color="000000"/>
              <w:bottom w:val="single" w:sz="1" w:space="0" w:color="000000"/>
            </w:tcBorders>
            <w:shd w:val="clear" w:color="auto" w:fill="auto"/>
            <w:vAlign w:val="bottom"/>
          </w:tcPr>
          <w:p w14:paraId="74413EC3"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petty cash </w:t>
            </w:r>
          </w:p>
        </w:tc>
        <w:tc>
          <w:tcPr>
            <w:tcW w:w="1786" w:type="dxa"/>
            <w:tcBorders>
              <w:left w:val="single" w:sz="1" w:space="0" w:color="000000"/>
              <w:bottom w:val="single" w:sz="1" w:space="0" w:color="000000"/>
            </w:tcBorders>
            <w:shd w:val="clear" w:color="auto" w:fill="auto"/>
            <w:vAlign w:val="bottom"/>
          </w:tcPr>
          <w:p w14:paraId="0611C0FF"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40</w:t>
            </w:r>
          </w:p>
        </w:tc>
        <w:tc>
          <w:tcPr>
            <w:tcW w:w="1582" w:type="dxa"/>
            <w:tcBorders>
              <w:left w:val="single" w:sz="1" w:space="0" w:color="000000"/>
              <w:bottom w:val="single" w:sz="1" w:space="0" w:color="000000"/>
              <w:right w:val="single" w:sz="1" w:space="0" w:color="000000"/>
            </w:tcBorders>
            <w:shd w:val="clear" w:color="auto" w:fill="auto"/>
            <w:vAlign w:val="bottom"/>
          </w:tcPr>
          <w:p w14:paraId="72259761" w14:textId="77777777" w:rsidR="004E5D7C" w:rsidRPr="00DA6D79" w:rsidRDefault="004E5D7C" w:rsidP="00F426A4">
            <w:pPr>
              <w:autoSpaceDE w:val="0"/>
              <w:spacing w:line="360" w:lineRule="auto"/>
              <w:jc w:val="center"/>
              <w:rPr>
                <w:rFonts w:ascii="Arial" w:hAnsi="Arial" w:cs="Arial"/>
              </w:rPr>
            </w:pPr>
          </w:p>
        </w:tc>
      </w:tr>
      <w:tr w:rsidR="004E5D7C" w:rsidRPr="00DA6D79" w14:paraId="7C00673D" w14:textId="77777777">
        <w:trPr>
          <w:trHeight w:val="266"/>
        </w:trPr>
        <w:tc>
          <w:tcPr>
            <w:tcW w:w="4841" w:type="dxa"/>
            <w:tcBorders>
              <w:left w:val="single" w:sz="1" w:space="0" w:color="000000"/>
              <w:bottom w:val="single" w:sz="1" w:space="0" w:color="000000"/>
            </w:tcBorders>
            <w:shd w:val="clear" w:color="auto" w:fill="auto"/>
            <w:vAlign w:val="bottom"/>
          </w:tcPr>
          <w:p w14:paraId="0FDE1DFB" w14:textId="77777777" w:rsidR="004E5D7C" w:rsidRPr="00DA6D79" w:rsidRDefault="00200CF7" w:rsidP="00F426A4">
            <w:pPr>
              <w:autoSpaceDE w:val="0"/>
              <w:spacing w:line="360" w:lineRule="auto"/>
              <w:rPr>
                <w:rFonts w:ascii="Arial" w:hAnsi="Arial" w:cs="Arial"/>
              </w:rPr>
            </w:pPr>
            <w:r w:rsidRPr="00DA6D79">
              <w:rPr>
                <w:rFonts w:ascii="Arial" w:hAnsi="Arial" w:cs="Arial"/>
              </w:rPr>
              <w:t>Depreciation Motor Vehicle</w:t>
            </w:r>
          </w:p>
        </w:tc>
        <w:tc>
          <w:tcPr>
            <w:tcW w:w="1786" w:type="dxa"/>
            <w:tcBorders>
              <w:left w:val="single" w:sz="1" w:space="0" w:color="000000"/>
              <w:bottom w:val="single" w:sz="1" w:space="0" w:color="000000"/>
            </w:tcBorders>
            <w:shd w:val="clear" w:color="auto" w:fill="auto"/>
            <w:vAlign w:val="bottom"/>
          </w:tcPr>
          <w:p w14:paraId="5730E37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8400</w:t>
            </w:r>
          </w:p>
        </w:tc>
        <w:tc>
          <w:tcPr>
            <w:tcW w:w="1582" w:type="dxa"/>
            <w:tcBorders>
              <w:left w:val="single" w:sz="1" w:space="0" w:color="000000"/>
              <w:bottom w:val="single" w:sz="1" w:space="0" w:color="000000"/>
              <w:right w:val="single" w:sz="1" w:space="0" w:color="000000"/>
            </w:tcBorders>
            <w:shd w:val="clear" w:color="auto" w:fill="auto"/>
            <w:vAlign w:val="bottom"/>
          </w:tcPr>
          <w:p w14:paraId="09938921" w14:textId="77777777" w:rsidR="004E5D7C" w:rsidRPr="00DA6D79" w:rsidRDefault="004E5D7C" w:rsidP="00F426A4">
            <w:pPr>
              <w:autoSpaceDE w:val="0"/>
              <w:spacing w:line="360" w:lineRule="auto"/>
              <w:jc w:val="center"/>
              <w:rPr>
                <w:rFonts w:ascii="Arial" w:hAnsi="Arial" w:cs="Arial"/>
              </w:rPr>
            </w:pPr>
          </w:p>
        </w:tc>
      </w:tr>
      <w:tr w:rsidR="004E5D7C" w:rsidRPr="00DA6D79" w14:paraId="0B2357E1" w14:textId="77777777">
        <w:trPr>
          <w:trHeight w:val="270"/>
        </w:trPr>
        <w:tc>
          <w:tcPr>
            <w:tcW w:w="4841" w:type="dxa"/>
            <w:tcBorders>
              <w:left w:val="single" w:sz="1" w:space="0" w:color="000000"/>
              <w:bottom w:val="single" w:sz="1" w:space="0" w:color="000000"/>
            </w:tcBorders>
            <w:shd w:val="clear" w:color="auto" w:fill="auto"/>
            <w:vAlign w:val="bottom"/>
          </w:tcPr>
          <w:p w14:paraId="36858E77" w14:textId="77777777" w:rsidR="004E5D7C" w:rsidRPr="00DA6D79" w:rsidRDefault="00200CF7" w:rsidP="00F426A4">
            <w:pPr>
              <w:autoSpaceDE w:val="0"/>
              <w:spacing w:line="360" w:lineRule="auto"/>
              <w:rPr>
                <w:rFonts w:ascii="Arial" w:hAnsi="Arial" w:cs="Arial"/>
              </w:rPr>
            </w:pPr>
            <w:r w:rsidRPr="00DA6D79">
              <w:rPr>
                <w:rFonts w:ascii="Arial" w:hAnsi="Arial" w:cs="Arial"/>
              </w:rPr>
              <w:t>Depreciation Computer equipment</w:t>
            </w:r>
          </w:p>
        </w:tc>
        <w:tc>
          <w:tcPr>
            <w:tcW w:w="1786" w:type="dxa"/>
            <w:tcBorders>
              <w:left w:val="single" w:sz="1" w:space="0" w:color="000000"/>
              <w:bottom w:val="single" w:sz="1" w:space="0" w:color="000000"/>
            </w:tcBorders>
            <w:shd w:val="clear" w:color="auto" w:fill="auto"/>
            <w:vAlign w:val="bottom"/>
          </w:tcPr>
          <w:p w14:paraId="3CB7361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1000</w:t>
            </w:r>
          </w:p>
        </w:tc>
        <w:tc>
          <w:tcPr>
            <w:tcW w:w="1582" w:type="dxa"/>
            <w:tcBorders>
              <w:left w:val="single" w:sz="1" w:space="0" w:color="000000"/>
              <w:bottom w:val="single" w:sz="1" w:space="0" w:color="000000"/>
              <w:right w:val="single" w:sz="1" w:space="0" w:color="000000"/>
            </w:tcBorders>
            <w:shd w:val="clear" w:color="auto" w:fill="auto"/>
            <w:vAlign w:val="bottom"/>
          </w:tcPr>
          <w:p w14:paraId="5BA2AF13" w14:textId="77777777" w:rsidR="004E5D7C" w:rsidRPr="00DA6D79" w:rsidRDefault="004E5D7C" w:rsidP="00F426A4">
            <w:pPr>
              <w:autoSpaceDE w:val="0"/>
              <w:spacing w:line="360" w:lineRule="auto"/>
              <w:jc w:val="center"/>
              <w:rPr>
                <w:rFonts w:ascii="Arial" w:hAnsi="Arial" w:cs="Arial"/>
              </w:rPr>
            </w:pPr>
          </w:p>
        </w:tc>
      </w:tr>
      <w:tr w:rsidR="004E5D7C" w:rsidRPr="00DA6D79" w14:paraId="13FB481D" w14:textId="77777777">
        <w:trPr>
          <w:trHeight w:val="270"/>
        </w:trPr>
        <w:tc>
          <w:tcPr>
            <w:tcW w:w="4841" w:type="dxa"/>
            <w:tcBorders>
              <w:left w:val="single" w:sz="1" w:space="0" w:color="000000"/>
              <w:bottom w:val="single" w:sz="1" w:space="0" w:color="000000"/>
            </w:tcBorders>
            <w:shd w:val="clear" w:color="auto" w:fill="auto"/>
            <w:vAlign w:val="bottom"/>
          </w:tcPr>
          <w:p w14:paraId="65EEFC65"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rent </w:t>
            </w:r>
          </w:p>
        </w:tc>
        <w:tc>
          <w:tcPr>
            <w:tcW w:w="1786" w:type="dxa"/>
            <w:tcBorders>
              <w:left w:val="single" w:sz="1" w:space="0" w:color="000000"/>
              <w:bottom w:val="single" w:sz="1" w:space="0" w:color="000000"/>
            </w:tcBorders>
            <w:shd w:val="clear" w:color="auto" w:fill="auto"/>
            <w:vAlign w:val="bottom"/>
          </w:tcPr>
          <w:p w14:paraId="1C55AE9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5600</w:t>
            </w:r>
          </w:p>
        </w:tc>
        <w:tc>
          <w:tcPr>
            <w:tcW w:w="1582" w:type="dxa"/>
            <w:tcBorders>
              <w:left w:val="single" w:sz="1" w:space="0" w:color="000000"/>
              <w:bottom w:val="single" w:sz="1" w:space="0" w:color="000000"/>
              <w:right w:val="single" w:sz="1" w:space="0" w:color="000000"/>
            </w:tcBorders>
            <w:shd w:val="clear" w:color="auto" w:fill="auto"/>
            <w:vAlign w:val="bottom"/>
          </w:tcPr>
          <w:p w14:paraId="1E17D962" w14:textId="77777777" w:rsidR="004E5D7C" w:rsidRPr="00DA6D79" w:rsidRDefault="004E5D7C" w:rsidP="00F426A4">
            <w:pPr>
              <w:autoSpaceDE w:val="0"/>
              <w:spacing w:line="360" w:lineRule="auto"/>
              <w:jc w:val="center"/>
              <w:rPr>
                <w:rFonts w:ascii="Arial" w:hAnsi="Arial" w:cs="Arial"/>
              </w:rPr>
            </w:pPr>
          </w:p>
        </w:tc>
      </w:tr>
      <w:tr w:rsidR="004E5D7C" w:rsidRPr="00DA6D79" w14:paraId="7AF12BFD" w14:textId="77777777">
        <w:trPr>
          <w:trHeight w:val="266"/>
        </w:trPr>
        <w:tc>
          <w:tcPr>
            <w:tcW w:w="4841" w:type="dxa"/>
            <w:tcBorders>
              <w:left w:val="single" w:sz="1" w:space="0" w:color="000000"/>
              <w:bottom w:val="single" w:sz="1" w:space="0" w:color="000000"/>
            </w:tcBorders>
            <w:shd w:val="clear" w:color="auto" w:fill="auto"/>
            <w:vAlign w:val="bottom"/>
          </w:tcPr>
          <w:p w14:paraId="2A0A4D43" w14:textId="77777777" w:rsidR="004E5D7C" w:rsidRPr="00DA6D79" w:rsidRDefault="00200CF7" w:rsidP="00F426A4">
            <w:pPr>
              <w:autoSpaceDE w:val="0"/>
              <w:spacing w:line="360" w:lineRule="auto"/>
              <w:rPr>
                <w:rFonts w:ascii="Arial" w:hAnsi="Arial" w:cs="Arial"/>
              </w:rPr>
            </w:pPr>
            <w:r w:rsidRPr="00DA6D79">
              <w:rPr>
                <w:rFonts w:ascii="Arial" w:hAnsi="Arial" w:cs="Arial"/>
              </w:rPr>
              <w:lastRenderedPageBreak/>
              <w:t xml:space="preserve">Insurance </w:t>
            </w:r>
          </w:p>
        </w:tc>
        <w:tc>
          <w:tcPr>
            <w:tcW w:w="1786" w:type="dxa"/>
            <w:tcBorders>
              <w:left w:val="single" w:sz="1" w:space="0" w:color="000000"/>
              <w:bottom w:val="single" w:sz="1" w:space="0" w:color="000000"/>
            </w:tcBorders>
            <w:shd w:val="clear" w:color="auto" w:fill="auto"/>
            <w:vAlign w:val="bottom"/>
          </w:tcPr>
          <w:p w14:paraId="6842DD2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1000</w:t>
            </w:r>
          </w:p>
        </w:tc>
        <w:tc>
          <w:tcPr>
            <w:tcW w:w="1582" w:type="dxa"/>
            <w:tcBorders>
              <w:left w:val="single" w:sz="1" w:space="0" w:color="000000"/>
              <w:bottom w:val="single" w:sz="1" w:space="0" w:color="000000"/>
              <w:right w:val="single" w:sz="1" w:space="0" w:color="000000"/>
            </w:tcBorders>
            <w:shd w:val="clear" w:color="auto" w:fill="auto"/>
            <w:vAlign w:val="bottom"/>
          </w:tcPr>
          <w:p w14:paraId="682BFF61" w14:textId="77777777" w:rsidR="004E5D7C" w:rsidRPr="00DA6D79" w:rsidRDefault="004E5D7C" w:rsidP="00F426A4">
            <w:pPr>
              <w:autoSpaceDE w:val="0"/>
              <w:spacing w:line="360" w:lineRule="auto"/>
              <w:jc w:val="center"/>
              <w:rPr>
                <w:rFonts w:ascii="Arial" w:hAnsi="Arial" w:cs="Arial"/>
              </w:rPr>
            </w:pPr>
          </w:p>
        </w:tc>
      </w:tr>
      <w:tr w:rsidR="004E5D7C" w:rsidRPr="00DA6D79" w14:paraId="3EF601BD" w14:textId="77777777">
        <w:trPr>
          <w:trHeight w:val="266"/>
        </w:trPr>
        <w:tc>
          <w:tcPr>
            <w:tcW w:w="4841" w:type="dxa"/>
            <w:tcBorders>
              <w:left w:val="single" w:sz="1" w:space="0" w:color="000000"/>
              <w:bottom w:val="single" w:sz="1" w:space="0" w:color="000000"/>
            </w:tcBorders>
            <w:shd w:val="clear" w:color="auto" w:fill="auto"/>
            <w:vAlign w:val="bottom"/>
          </w:tcPr>
          <w:p w14:paraId="11317D80"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telephone </w:t>
            </w:r>
          </w:p>
        </w:tc>
        <w:tc>
          <w:tcPr>
            <w:tcW w:w="1786" w:type="dxa"/>
            <w:tcBorders>
              <w:left w:val="single" w:sz="1" w:space="0" w:color="000000"/>
              <w:bottom w:val="single" w:sz="1" w:space="0" w:color="000000"/>
            </w:tcBorders>
            <w:shd w:val="clear" w:color="auto" w:fill="auto"/>
            <w:vAlign w:val="bottom"/>
          </w:tcPr>
          <w:p w14:paraId="32A8634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4320</w:t>
            </w:r>
          </w:p>
        </w:tc>
        <w:tc>
          <w:tcPr>
            <w:tcW w:w="1582" w:type="dxa"/>
            <w:tcBorders>
              <w:left w:val="single" w:sz="1" w:space="0" w:color="000000"/>
              <w:bottom w:val="single" w:sz="1" w:space="0" w:color="000000"/>
              <w:right w:val="single" w:sz="1" w:space="0" w:color="000000"/>
            </w:tcBorders>
            <w:shd w:val="clear" w:color="auto" w:fill="auto"/>
            <w:vAlign w:val="bottom"/>
          </w:tcPr>
          <w:p w14:paraId="00F4809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32360</w:t>
            </w:r>
          </w:p>
        </w:tc>
      </w:tr>
      <w:tr w:rsidR="004E5D7C" w:rsidRPr="00DA6D79" w14:paraId="3567F5FA" w14:textId="77777777">
        <w:trPr>
          <w:trHeight w:val="270"/>
        </w:trPr>
        <w:tc>
          <w:tcPr>
            <w:tcW w:w="4841" w:type="dxa"/>
            <w:tcBorders>
              <w:left w:val="single" w:sz="1" w:space="0" w:color="000000"/>
              <w:bottom w:val="single" w:sz="1" w:space="0" w:color="000000"/>
            </w:tcBorders>
            <w:shd w:val="clear" w:color="auto" w:fill="auto"/>
            <w:vAlign w:val="bottom"/>
          </w:tcPr>
          <w:p w14:paraId="7EAD842D"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Operating profit </w:t>
            </w:r>
          </w:p>
        </w:tc>
        <w:tc>
          <w:tcPr>
            <w:tcW w:w="1786" w:type="dxa"/>
            <w:tcBorders>
              <w:left w:val="single" w:sz="1" w:space="0" w:color="000000"/>
              <w:bottom w:val="single" w:sz="1" w:space="0" w:color="000000"/>
            </w:tcBorders>
            <w:shd w:val="clear" w:color="auto" w:fill="auto"/>
            <w:vAlign w:val="bottom"/>
          </w:tcPr>
          <w:p w14:paraId="61B4B9D1"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6D49705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6000</w:t>
            </w:r>
          </w:p>
        </w:tc>
      </w:tr>
      <w:tr w:rsidR="004E5D7C" w:rsidRPr="00DA6D79" w14:paraId="50473738" w14:textId="77777777">
        <w:trPr>
          <w:trHeight w:val="266"/>
        </w:trPr>
        <w:tc>
          <w:tcPr>
            <w:tcW w:w="4841" w:type="dxa"/>
            <w:tcBorders>
              <w:left w:val="single" w:sz="1" w:space="0" w:color="000000"/>
              <w:bottom w:val="single" w:sz="1" w:space="0" w:color="000000"/>
            </w:tcBorders>
            <w:shd w:val="clear" w:color="auto" w:fill="auto"/>
            <w:vAlign w:val="bottom"/>
          </w:tcPr>
          <w:p w14:paraId="7054442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less: interest expense </w:t>
            </w:r>
          </w:p>
        </w:tc>
        <w:tc>
          <w:tcPr>
            <w:tcW w:w="1786" w:type="dxa"/>
            <w:tcBorders>
              <w:left w:val="single" w:sz="1" w:space="0" w:color="000000"/>
              <w:bottom w:val="single" w:sz="1" w:space="0" w:color="000000"/>
            </w:tcBorders>
            <w:shd w:val="clear" w:color="auto" w:fill="auto"/>
            <w:vAlign w:val="bottom"/>
          </w:tcPr>
          <w:p w14:paraId="6BC82958"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78E6FB6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480</w:t>
            </w:r>
          </w:p>
        </w:tc>
      </w:tr>
      <w:tr w:rsidR="004E5D7C" w:rsidRPr="00DA6D79" w14:paraId="4F421E7F" w14:textId="77777777">
        <w:trPr>
          <w:trHeight w:val="270"/>
        </w:trPr>
        <w:tc>
          <w:tcPr>
            <w:tcW w:w="4841" w:type="dxa"/>
            <w:tcBorders>
              <w:left w:val="single" w:sz="1" w:space="0" w:color="000000"/>
              <w:bottom w:val="single" w:sz="1" w:space="0" w:color="000000"/>
            </w:tcBorders>
            <w:shd w:val="clear" w:color="auto" w:fill="auto"/>
            <w:vAlign w:val="bottom"/>
          </w:tcPr>
          <w:p w14:paraId="571E3DFA"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Profit before tax </w:t>
            </w:r>
          </w:p>
        </w:tc>
        <w:tc>
          <w:tcPr>
            <w:tcW w:w="1786" w:type="dxa"/>
            <w:tcBorders>
              <w:left w:val="single" w:sz="1" w:space="0" w:color="000000"/>
              <w:bottom w:val="single" w:sz="1" w:space="0" w:color="000000"/>
            </w:tcBorders>
            <w:shd w:val="clear" w:color="auto" w:fill="auto"/>
            <w:vAlign w:val="bottom"/>
          </w:tcPr>
          <w:p w14:paraId="3E3C8978"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33729EC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5520</w:t>
            </w:r>
          </w:p>
        </w:tc>
      </w:tr>
      <w:tr w:rsidR="004E5D7C" w:rsidRPr="00DA6D79" w14:paraId="357B9A57" w14:textId="77777777">
        <w:trPr>
          <w:trHeight w:val="266"/>
        </w:trPr>
        <w:tc>
          <w:tcPr>
            <w:tcW w:w="4841" w:type="dxa"/>
            <w:tcBorders>
              <w:left w:val="single" w:sz="1" w:space="0" w:color="000000"/>
              <w:bottom w:val="single" w:sz="1" w:space="0" w:color="000000"/>
            </w:tcBorders>
            <w:shd w:val="clear" w:color="auto" w:fill="auto"/>
            <w:vAlign w:val="bottom"/>
          </w:tcPr>
          <w:p w14:paraId="3698BEAF" w14:textId="2922FE5F" w:rsidR="004E5D7C" w:rsidRPr="00DA6D79" w:rsidRDefault="00200CF7" w:rsidP="00F426A4">
            <w:pPr>
              <w:autoSpaceDE w:val="0"/>
              <w:spacing w:line="360" w:lineRule="auto"/>
              <w:rPr>
                <w:rFonts w:ascii="Arial" w:hAnsi="Arial" w:cs="Arial"/>
              </w:rPr>
            </w:pPr>
            <w:r w:rsidRPr="00DA6D79">
              <w:rPr>
                <w:rFonts w:ascii="Arial" w:hAnsi="Arial" w:cs="Arial"/>
              </w:rPr>
              <w:t xml:space="preserve">Less: income tax </w:t>
            </w:r>
          </w:p>
        </w:tc>
        <w:tc>
          <w:tcPr>
            <w:tcW w:w="1786" w:type="dxa"/>
            <w:tcBorders>
              <w:left w:val="single" w:sz="1" w:space="0" w:color="000000"/>
              <w:bottom w:val="single" w:sz="1" w:space="0" w:color="000000"/>
            </w:tcBorders>
            <w:shd w:val="clear" w:color="auto" w:fill="auto"/>
            <w:vAlign w:val="bottom"/>
          </w:tcPr>
          <w:p w14:paraId="1CD82388"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2AD7D7B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1920</w:t>
            </w:r>
          </w:p>
        </w:tc>
      </w:tr>
      <w:tr w:rsidR="004E5D7C" w:rsidRPr="00DA6D79" w14:paraId="2596F887" w14:textId="77777777">
        <w:trPr>
          <w:trHeight w:val="266"/>
        </w:trPr>
        <w:tc>
          <w:tcPr>
            <w:tcW w:w="4841" w:type="dxa"/>
            <w:tcBorders>
              <w:left w:val="single" w:sz="1" w:space="0" w:color="000000"/>
              <w:bottom w:val="single" w:sz="1" w:space="0" w:color="000000"/>
            </w:tcBorders>
            <w:shd w:val="clear" w:color="auto" w:fill="auto"/>
            <w:vAlign w:val="bottom"/>
          </w:tcPr>
          <w:p w14:paraId="61DCD60B"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Net profit </w:t>
            </w:r>
          </w:p>
        </w:tc>
        <w:tc>
          <w:tcPr>
            <w:tcW w:w="1786" w:type="dxa"/>
            <w:tcBorders>
              <w:left w:val="single" w:sz="1" w:space="0" w:color="000000"/>
              <w:bottom w:val="single" w:sz="1" w:space="0" w:color="000000"/>
            </w:tcBorders>
            <w:shd w:val="clear" w:color="auto" w:fill="auto"/>
            <w:vAlign w:val="bottom"/>
          </w:tcPr>
          <w:p w14:paraId="700C470C" w14:textId="77777777" w:rsidR="004E5D7C" w:rsidRPr="00DA6D79" w:rsidRDefault="004E5D7C" w:rsidP="00F426A4">
            <w:pPr>
              <w:autoSpaceDE w:val="0"/>
              <w:spacing w:line="360" w:lineRule="auto"/>
              <w:jc w:val="center"/>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220E9C8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3600</w:t>
            </w:r>
          </w:p>
        </w:tc>
      </w:tr>
    </w:tbl>
    <w:p w14:paraId="2BC90998" w14:textId="77777777" w:rsidR="004E5D7C" w:rsidRPr="00DA6D79" w:rsidRDefault="004E5D7C" w:rsidP="00F426A4">
      <w:pPr>
        <w:pStyle w:val="WW-Default"/>
        <w:rPr>
          <w:rFonts w:ascii="Arial" w:hAnsi="Arial" w:cs="Arial"/>
        </w:rPr>
      </w:pPr>
    </w:p>
    <w:p w14:paraId="5A81C8AF" w14:textId="77777777" w:rsidR="004E5D7C" w:rsidRPr="00DA6D79" w:rsidRDefault="00200CF7" w:rsidP="00F426A4">
      <w:pPr>
        <w:pStyle w:val="WW-Default"/>
        <w:rPr>
          <w:rFonts w:ascii="Arial" w:hAnsi="Arial" w:cs="Arial"/>
          <w:b/>
          <w:bCs/>
        </w:rPr>
      </w:pPr>
      <w:r w:rsidRPr="00DA6D79">
        <w:rPr>
          <w:rFonts w:ascii="Arial" w:hAnsi="Arial" w:cs="Arial"/>
          <w:b/>
          <w:bCs/>
          <w:color w:val="000000"/>
        </w:rPr>
        <w:t>Balance Sheet</w:t>
      </w:r>
    </w:p>
    <w:tbl>
      <w:tblPr>
        <w:tblW w:w="0" w:type="auto"/>
        <w:tblInd w:w="60" w:type="dxa"/>
        <w:tblLayout w:type="fixed"/>
        <w:tblCellMar>
          <w:top w:w="55" w:type="dxa"/>
          <w:left w:w="55" w:type="dxa"/>
          <w:bottom w:w="55" w:type="dxa"/>
          <w:right w:w="55" w:type="dxa"/>
        </w:tblCellMar>
        <w:tblLook w:val="0000" w:firstRow="0" w:lastRow="0" w:firstColumn="0" w:lastColumn="0" w:noHBand="0" w:noVBand="0"/>
      </w:tblPr>
      <w:tblGrid>
        <w:gridCol w:w="4786"/>
        <w:gridCol w:w="1800"/>
        <w:gridCol w:w="1582"/>
      </w:tblGrid>
      <w:tr w:rsidR="004E5D7C" w:rsidRPr="00DA6D79" w14:paraId="5BF4A268" w14:textId="77777777">
        <w:trPr>
          <w:trHeight w:val="266"/>
        </w:trPr>
        <w:tc>
          <w:tcPr>
            <w:tcW w:w="8168"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3FFCD1D1"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Balance sheet at year ended 31st June 201</w:t>
            </w:r>
            <w:r w:rsidRPr="00DA6D79">
              <w:rPr>
                <w:rFonts w:ascii="Arial" w:hAnsi="Arial" w:cs="Arial"/>
              </w:rPr>
              <w:t>9</w:t>
            </w:r>
          </w:p>
          <w:p w14:paraId="610A1C82" w14:textId="77777777" w:rsidR="004E5D7C" w:rsidRPr="00DA6D79" w:rsidRDefault="004E5D7C" w:rsidP="00F426A4">
            <w:pPr>
              <w:autoSpaceDE w:val="0"/>
              <w:spacing w:line="360" w:lineRule="auto"/>
              <w:rPr>
                <w:rFonts w:ascii="Arial" w:hAnsi="Arial" w:cs="Arial"/>
              </w:rPr>
            </w:pPr>
          </w:p>
        </w:tc>
      </w:tr>
      <w:tr w:rsidR="004E5D7C" w:rsidRPr="00DA6D79" w14:paraId="5B15E3C7" w14:textId="77777777">
        <w:trPr>
          <w:trHeight w:val="266"/>
        </w:trPr>
        <w:tc>
          <w:tcPr>
            <w:tcW w:w="4786" w:type="dxa"/>
            <w:tcBorders>
              <w:left w:val="single" w:sz="1" w:space="0" w:color="000000"/>
              <w:bottom w:val="single" w:sz="1" w:space="0" w:color="000000"/>
            </w:tcBorders>
            <w:shd w:val="clear" w:color="auto" w:fill="auto"/>
            <w:vAlign w:val="bottom"/>
          </w:tcPr>
          <w:p w14:paraId="5307614C"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 xml:space="preserve">Particulars </w:t>
            </w:r>
          </w:p>
        </w:tc>
        <w:tc>
          <w:tcPr>
            <w:tcW w:w="1800" w:type="dxa"/>
            <w:tcBorders>
              <w:left w:val="single" w:sz="1" w:space="0" w:color="000000"/>
              <w:bottom w:val="single" w:sz="1" w:space="0" w:color="000000"/>
            </w:tcBorders>
            <w:shd w:val="clear" w:color="auto" w:fill="auto"/>
            <w:vAlign w:val="bottom"/>
          </w:tcPr>
          <w:p w14:paraId="5D2C8191"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 xml:space="preserve">Details </w:t>
            </w:r>
          </w:p>
        </w:tc>
        <w:tc>
          <w:tcPr>
            <w:tcW w:w="1582" w:type="dxa"/>
            <w:tcBorders>
              <w:left w:val="single" w:sz="1" w:space="0" w:color="000000"/>
              <w:bottom w:val="single" w:sz="1" w:space="0" w:color="000000"/>
              <w:right w:val="single" w:sz="1" w:space="0" w:color="000000"/>
            </w:tcBorders>
            <w:shd w:val="clear" w:color="auto" w:fill="auto"/>
            <w:vAlign w:val="bottom"/>
          </w:tcPr>
          <w:p w14:paraId="0F73732B"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Amount </w:t>
            </w:r>
          </w:p>
        </w:tc>
      </w:tr>
      <w:tr w:rsidR="004E5D7C" w:rsidRPr="00DA6D79" w14:paraId="57207BE4" w14:textId="77777777">
        <w:trPr>
          <w:trHeight w:val="266"/>
        </w:trPr>
        <w:tc>
          <w:tcPr>
            <w:tcW w:w="4786" w:type="dxa"/>
            <w:tcBorders>
              <w:left w:val="single" w:sz="1" w:space="0" w:color="000000"/>
              <w:bottom w:val="single" w:sz="1" w:space="0" w:color="000000"/>
            </w:tcBorders>
            <w:shd w:val="clear" w:color="auto" w:fill="auto"/>
            <w:vAlign w:val="bottom"/>
          </w:tcPr>
          <w:p w14:paraId="71D03B1B"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Owner's Equity</w:t>
            </w:r>
          </w:p>
        </w:tc>
        <w:tc>
          <w:tcPr>
            <w:tcW w:w="1800" w:type="dxa"/>
            <w:tcBorders>
              <w:left w:val="single" w:sz="1" w:space="0" w:color="000000"/>
              <w:bottom w:val="single" w:sz="1" w:space="0" w:color="000000"/>
            </w:tcBorders>
            <w:shd w:val="clear" w:color="auto" w:fill="auto"/>
            <w:vAlign w:val="bottom"/>
          </w:tcPr>
          <w:p w14:paraId="5C7877A3" w14:textId="77777777" w:rsidR="004E5D7C" w:rsidRPr="00DA6D79" w:rsidRDefault="004E5D7C" w:rsidP="00F426A4">
            <w:pPr>
              <w:autoSpaceDE w:val="0"/>
              <w:spacing w:line="360" w:lineRule="auto"/>
              <w:rPr>
                <w:rFonts w:ascii="Arial" w:hAnsi="Arial" w:cs="Arial"/>
                <w:b/>
                <w:bCs/>
              </w:rPr>
            </w:pPr>
          </w:p>
        </w:tc>
        <w:tc>
          <w:tcPr>
            <w:tcW w:w="1582" w:type="dxa"/>
            <w:tcBorders>
              <w:left w:val="single" w:sz="1" w:space="0" w:color="000000"/>
              <w:bottom w:val="single" w:sz="1" w:space="0" w:color="000000"/>
              <w:right w:val="single" w:sz="1" w:space="0" w:color="000000"/>
            </w:tcBorders>
            <w:shd w:val="clear" w:color="auto" w:fill="auto"/>
            <w:vAlign w:val="bottom"/>
          </w:tcPr>
          <w:p w14:paraId="149299BC" w14:textId="77777777" w:rsidR="004E5D7C" w:rsidRPr="00DA6D79" w:rsidRDefault="004E5D7C" w:rsidP="00F426A4">
            <w:pPr>
              <w:autoSpaceDE w:val="0"/>
              <w:spacing w:line="360" w:lineRule="auto"/>
              <w:rPr>
                <w:rFonts w:ascii="Arial" w:hAnsi="Arial" w:cs="Arial"/>
                <w:b/>
                <w:bCs/>
              </w:rPr>
            </w:pPr>
          </w:p>
        </w:tc>
      </w:tr>
      <w:tr w:rsidR="004E5D7C" w:rsidRPr="00DA6D79" w14:paraId="523F3A66" w14:textId="77777777">
        <w:trPr>
          <w:trHeight w:val="266"/>
        </w:trPr>
        <w:tc>
          <w:tcPr>
            <w:tcW w:w="4786" w:type="dxa"/>
            <w:tcBorders>
              <w:left w:val="single" w:sz="1" w:space="0" w:color="000000"/>
              <w:bottom w:val="single" w:sz="1" w:space="0" w:color="000000"/>
            </w:tcBorders>
            <w:shd w:val="clear" w:color="auto" w:fill="auto"/>
            <w:vAlign w:val="bottom"/>
          </w:tcPr>
          <w:p w14:paraId="143DB552"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Capital </w:t>
            </w:r>
          </w:p>
        </w:tc>
        <w:tc>
          <w:tcPr>
            <w:tcW w:w="1800" w:type="dxa"/>
            <w:tcBorders>
              <w:left w:val="single" w:sz="1" w:space="0" w:color="000000"/>
              <w:bottom w:val="single" w:sz="1" w:space="0" w:color="000000"/>
            </w:tcBorders>
            <w:shd w:val="clear" w:color="auto" w:fill="auto"/>
            <w:vAlign w:val="bottom"/>
          </w:tcPr>
          <w:p w14:paraId="1E61B5F3"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84760</w:t>
            </w:r>
          </w:p>
        </w:tc>
        <w:tc>
          <w:tcPr>
            <w:tcW w:w="1582" w:type="dxa"/>
            <w:tcBorders>
              <w:left w:val="single" w:sz="1" w:space="0" w:color="000000"/>
              <w:bottom w:val="single" w:sz="1" w:space="0" w:color="000000"/>
              <w:right w:val="single" w:sz="1" w:space="0" w:color="000000"/>
            </w:tcBorders>
            <w:shd w:val="clear" w:color="auto" w:fill="auto"/>
            <w:vAlign w:val="bottom"/>
          </w:tcPr>
          <w:p w14:paraId="258DF6BB" w14:textId="77777777" w:rsidR="004E5D7C" w:rsidRPr="00DA6D79" w:rsidRDefault="004E5D7C" w:rsidP="00F426A4">
            <w:pPr>
              <w:autoSpaceDE w:val="0"/>
              <w:spacing w:line="360" w:lineRule="auto"/>
              <w:rPr>
                <w:rFonts w:ascii="Arial" w:hAnsi="Arial" w:cs="Arial"/>
              </w:rPr>
            </w:pPr>
          </w:p>
        </w:tc>
      </w:tr>
      <w:tr w:rsidR="004E5D7C" w:rsidRPr="00DA6D79" w14:paraId="394A8BBE" w14:textId="77777777">
        <w:trPr>
          <w:trHeight w:val="266"/>
        </w:trPr>
        <w:tc>
          <w:tcPr>
            <w:tcW w:w="4786" w:type="dxa"/>
            <w:tcBorders>
              <w:left w:val="single" w:sz="1" w:space="0" w:color="000000"/>
              <w:bottom w:val="single" w:sz="1" w:space="0" w:color="000000"/>
            </w:tcBorders>
            <w:shd w:val="clear" w:color="auto" w:fill="auto"/>
            <w:vAlign w:val="bottom"/>
          </w:tcPr>
          <w:p w14:paraId="5EB04C6B" w14:textId="77777777" w:rsidR="004E5D7C" w:rsidRPr="00DA6D79" w:rsidRDefault="00200CF7" w:rsidP="00F426A4">
            <w:pPr>
              <w:autoSpaceDE w:val="0"/>
              <w:spacing w:line="360" w:lineRule="auto"/>
              <w:rPr>
                <w:rFonts w:ascii="Arial" w:hAnsi="Arial" w:cs="Arial"/>
              </w:rPr>
            </w:pPr>
            <w:proofErr w:type="gramStart"/>
            <w:r w:rsidRPr="00DA6D79">
              <w:rPr>
                <w:rFonts w:ascii="Arial" w:hAnsi="Arial" w:cs="Arial"/>
              </w:rPr>
              <w:t>add:</w:t>
            </w:r>
            <w:proofErr w:type="gramEnd"/>
            <w:r w:rsidRPr="00DA6D79">
              <w:rPr>
                <w:rFonts w:ascii="Arial" w:hAnsi="Arial" w:cs="Arial"/>
              </w:rPr>
              <w:t xml:space="preserve"> profits </w:t>
            </w:r>
          </w:p>
        </w:tc>
        <w:tc>
          <w:tcPr>
            <w:tcW w:w="1800" w:type="dxa"/>
            <w:tcBorders>
              <w:left w:val="single" w:sz="1" w:space="0" w:color="000000"/>
              <w:bottom w:val="single" w:sz="1" w:space="0" w:color="000000"/>
            </w:tcBorders>
            <w:shd w:val="clear" w:color="auto" w:fill="auto"/>
            <w:vAlign w:val="bottom"/>
          </w:tcPr>
          <w:p w14:paraId="2C709E42"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3600</w:t>
            </w:r>
          </w:p>
        </w:tc>
        <w:tc>
          <w:tcPr>
            <w:tcW w:w="1582" w:type="dxa"/>
            <w:tcBorders>
              <w:left w:val="single" w:sz="1" w:space="0" w:color="000000"/>
              <w:bottom w:val="single" w:sz="1" w:space="0" w:color="000000"/>
              <w:right w:val="single" w:sz="1" w:space="0" w:color="000000"/>
            </w:tcBorders>
            <w:shd w:val="clear" w:color="auto" w:fill="auto"/>
            <w:vAlign w:val="bottom"/>
          </w:tcPr>
          <w:p w14:paraId="77740757" w14:textId="77777777" w:rsidR="004E5D7C" w:rsidRPr="00DA6D79" w:rsidRDefault="004E5D7C" w:rsidP="00F426A4">
            <w:pPr>
              <w:autoSpaceDE w:val="0"/>
              <w:spacing w:line="360" w:lineRule="auto"/>
              <w:rPr>
                <w:rFonts w:ascii="Arial" w:hAnsi="Arial" w:cs="Arial"/>
              </w:rPr>
            </w:pPr>
          </w:p>
        </w:tc>
      </w:tr>
      <w:tr w:rsidR="004E5D7C" w:rsidRPr="00DA6D79" w14:paraId="360FA931" w14:textId="77777777">
        <w:trPr>
          <w:trHeight w:val="266"/>
        </w:trPr>
        <w:tc>
          <w:tcPr>
            <w:tcW w:w="4786" w:type="dxa"/>
            <w:tcBorders>
              <w:left w:val="single" w:sz="1" w:space="0" w:color="000000"/>
              <w:bottom w:val="single" w:sz="1" w:space="0" w:color="000000"/>
            </w:tcBorders>
            <w:shd w:val="clear" w:color="auto" w:fill="auto"/>
            <w:vAlign w:val="bottom"/>
          </w:tcPr>
          <w:p w14:paraId="7BDFCAA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less: drawings </w:t>
            </w:r>
          </w:p>
        </w:tc>
        <w:tc>
          <w:tcPr>
            <w:tcW w:w="1800" w:type="dxa"/>
            <w:tcBorders>
              <w:left w:val="single" w:sz="1" w:space="0" w:color="000000"/>
              <w:bottom w:val="single" w:sz="1" w:space="0" w:color="000000"/>
            </w:tcBorders>
            <w:shd w:val="clear" w:color="auto" w:fill="auto"/>
            <w:vAlign w:val="bottom"/>
          </w:tcPr>
          <w:p w14:paraId="536EE95F"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6500</w:t>
            </w:r>
          </w:p>
        </w:tc>
        <w:tc>
          <w:tcPr>
            <w:tcW w:w="1582" w:type="dxa"/>
            <w:tcBorders>
              <w:left w:val="single" w:sz="1" w:space="0" w:color="000000"/>
              <w:bottom w:val="single" w:sz="1" w:space="0" w:color="000000"/>
              <w:right w:val="single" w:sz="1" w:space="0" w:color="000000"/>
            </w:tcBorders>
            <w:shd w:val="clear" w:color="auto" w:fill="auto"/>
            <w:vAlign w:val="bottom"/>
          </w:tcPr>
          <w:p w14:paraId="60FBC70A" w14:textId="77777777" w:rsidR="004E5D7C" w:rsidRPr="00DA6D79" w:rsidRDefault="004E5D7C" w:rsidP="00F426A4">
            <w:pPr>
              <w:autoSpaceDE w:val="0"/>
              <w:spacing w:line="360" w:lineRule="auto"/>
              <w:rPr>
                <w:rFonts w:ascii="Arial" w:hAnsi="Arial" w:cs="Arial"/>
              </w:rPr>
            </w:pPr>
          </w:p>
        </w:tc>
      </w:tr>
      <w:tr w:rsidR="004E5D7C" w:rsidRPr="00DA6D79" w14:paraId="537B44BB" w14:textId="77777777">
        <w:trPr>
          <w:trHeight w:val="266"/>
        </w:trPr>
        <w:tc>
          <w:tcPr>
            <w:tcW w:w="4786" w:type="dxa"/>
            <w:tcBorders>
              <w:left w:val="single" w:sz="1" w:space="0" w:color="000000"/>
              <w:bottom w:val="single" w:sz="1" w:space="0" w:color="000000"/>
            </w:tcBorders>
            <w:shd w:val="clear" w:color="auto" w:fill="auto"/>
            <w:vAlign w:val="bottom"/>
          </w:tcPr>
          <w:p w14:paraId="11DA9F7C" w14:textId="77777777" w:rsidR="004E5D7C" w:rsidRPr="00DA6D79" w:rsidRDefault="004E5D7C" w:rsidP="00F426A4">
            <w:pPr>
              <w:autoSpaceDE w:val="0"/>
              <w:spacing w:line="360" w:lineRule="auto"/>
              <w:rPr>
                <w:rFonts w:ascii="Arial" w:hAnsi="Arial" w:cs="Arial"/>
              </w:rPr>
            </w:pPr>
          </w:p>
        </w:tc>
        <w:tc>
          <w:tcPr>
            <w:tcW w:w="1800" w:type="dxa"/>
            <w:tcBorders>
              <w:left w:val="single" w:sz="1" w:space="0" w:color="000000"/>
              <w:bottom w:val="single" w:sz="1" w:space="0" w:color="000000"/>
            </w:tcBorders>
            <w:shd w:val="clear" w:color="auto" w:fill="auto"/>
            <w:vAlign w:val="bottom"/>
          </w:tcPr>
          <w:p w14:paraId="0B2513FE"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287CB6BD"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81860</w:t>
            </w:r>
          </w:p>
        </w:tc>
      </w:tr>
      <w:tr w:rsidR="004E5D7C" w:rsidRPr="00DA6D79" w14:paraId="7494D9C8" w14:textId="77777777">
        <w:trPr>
          <w:trHeight w:val="266"/>
        </w:trPr>
        <w:tc>
          <w:tcPr>
            <w:tcW w:w="4786" w:type="dxa"/>
            <w:tcBorders>
              <w:left w:val="single" w:sz="1" w:space="0" w:color="000000"/>
              <w:bottom w:val="single" w:sz="1" w:space="0" w:color="000000"/>
            </w:tcBorders>
            <w:shd w:val="clear" w:color="auto" w:fill="auto"/>
            <w:vAlign w:val="bottom"/>
          </w:tcPr>
          <w:p w14:paraId="3B088C21" w14:textId="77777777" w:rsidR="004E5D7C" w:rsidRPr="00DA6D79" w:rsidRDefault="00200CF7" w:rsidP="00F426A4">
            <w:pPr>
              <w:autoSpaceDE w:val="0"/>
              <w:spacing w:line="360" w:lineRule="auto"/>
              <w:rPr>
                <w:rFonts w:ascii="Arial" w:hAnsi="Arial" w:cs="Arial"/>
              </w:rPr>
            </w:pPr>
            <w:r w:rsidRPr="00DA6D79">
              <w:rPr>
                <w:rFonts w:ascii="Arial" w:hAnsi="Arial" w:cs="Arial"/>
              </w:rPr>
              <w:t>Liabilities</w:t>
            </w:r>
          </w:p>
        </w:tc>
        <w:tc>
          <w:tcPr>
            <w:tcW w:w="1800" w:type="dxa"/>
            <w:tcBorders>
              <w:left w:val="single" w:sz="1" w:space="0" w:color="000000"/>
              <w:bottom w:val="single" w:sz="1" w:space="0" w:color="000000"/>
            </w:tcBorders>
            <w:shd w:val="clear" w:color="auto" w:fill="auto"/>
            <w:vAlign w:val="bottom"/>
          </w:tcPr>
          <w:p w14:paraId="51F4B1CB"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3355907D" w14:textId="77777777" w:rsidR="004E5D7C" w:rsidRPr="00DA6D79" w:rsidRDefault="004E5D7C" w:rsidP="00F426A4">
            <w:pPr>
              <w:autoSpaceDE w:val="0"/>
              <w:spacing w:line="360" w:lineRule="auto"/>
              <w:rPr>
                <w:rFonts w:ascii="Arial" w:hAnsi="Arial" w:cs="Arial"/>
              </w:rPr>
            </w:pPr>
          </w:p>
        </w:tc>
      </w:tr>
      <w:tr w:rsidR="004E5D7C" w:rsidRPr="00DA6D79" w14:paraId="7645EA61" w14:textId="77777777">
        <w:trPr>
          <w:trHeight w:val="266"/>
        </w:trPr>
        <w:tc>
          <w:tcPr>
            <w:tcW w:w="4786" w:type="dxa"/>
            <w:tcBorders>
              <w:left w:val="single" w:sz="1" w:space="0" w:color="000000"/>
              <w:bottom w:val="single" w:sz="1" w:space="0" w:color="000000"/>
            </w:tcBorders>
            <w:shd w:val="clear" w:color="auto" w:fill="auto"/>
            <w:vAlign w:val="bottom"/>
          </w:tcPr>
          <w:p w14:paraId="0D73CDB6"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Current liability</w:t>
            </w:r>
          </w:p>
        </w:tc>
        <w:tc>
          <w:tcPr>
            <w:tcW w:w="1800" w:type="dxa"/>
            <w:tcBorders>
              <w:left w:val="single" w:sz="1" w:space="0" w:color="000000"/>
              <w:bottom w:val="single" w:sz="1" w:space="0" w:color="000000"/>
            </w:tcBorders>
            <w:shd w:val="clear" w:color="auto" w:fill="auto"/>
            <w:vAlign w:val="bottom"/>
          </w:tcPr>
          <w:p w14:paraId="2EA782EE"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6B56A6B2" w14:textId="77777777" w:rsidR="004E5D7C" w:rsidRPr="00DA6D79" w:rsidRDefault="004E5D7C" w:rsidP="00F426A4">
            <w:pPr>
              <w:autoSpaceDE w:val="0"/>
              <w:spacing w:line="360" w:lineRule="auto"/>
              <w:rPr>
                <w:rFonts w:ascii="Arial" w:hAnsi="Arial" w:cs="Arial"/>
              </w:rPr>
            </w:pPr>
          </w:p>
        </w:tc>
      </w:tr>
      <w:tr w:rsidR="004E5D7C" w:rsidRPr="00DA6D79" w14:paraId="3181F4BA" w14:textId="77777777">
        <w:trPr>
          <w:trHeight w:val="266"/>
        </w:trPr>
        <w:tc>
          <w:tcPr>
            <w:tcW w:w="4786" w:type="dxa"/>
            <w:tcBorders>
              <w:left w:val="single" w:sz="1" w:space="0" w:color="000000"/>
              <w:bottom w:val="single" w:sz="1" w:space="0" w:color="000000"/>
            </w:tcBorders>
            <w:shd w:val="clear" w:color="auto" w:fill="auto"/>
            <w:vAlign w:val="bottom"/>
          </w:tcPr>
          <w:p w14:paraId="733D84D8"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Accounts payable </w:t>
            </w:r>
          </w:p>
        </w:tc>
        <w:tc>
          <w:tcPr>
            <w:tcW w:w="1800" w:type="dxa"/>
            <w:tcBorders>
              <w:left w:val="single" w:sz="1" w:space="0" w:color="000000"/>
              <w:bottom w:val="single" w:sz="1" w:space="0" w:color="000000"/>
            </w:tcBorders>
            <w:shd w:val="clear" w:color="auto" w:fill="auto"/>
            <w:vAlign w:val="bottom"/>
          </w:tcPr>
          <w:p w14:paraId="1A1E4B2E"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16120</w:t>
            </w:r>
          </w:p>
        </w:tc>
        <w:tc>
          <w:tcPr>
            <w:tcW w:w="1582" w:type="dxa"/>
            <w:tcBorders>
              <w:left w:val="single" w:sz="1" w:space="0" w:color="000000"/>
              <w:bottom w:val="single" w:sz="1" w:space="0" w:color="000000"/>
              <w:right w:val="single" w:sz="1" w:space="0" w:color="000000"/>
            </w:tcBorders>
            <w:shd w:val="clear" w:color="auto" w:fill="auto"/>
            <w:vAlign w:val="bottom"/>
          </w:tcPr>
          <w:p w14:paraId="1736EF2B" w14:textId="77777777" w:rsidR="004E5D7C" w:rsidRPr="00DA6D79" w:rsidRDefault="004E5D7C" w:rsidP="00F426A4">
            <w:pPr>
              <w:autoSpaceDE w:val="0"/>
              <w:spacing w:line="360" w:lineRule="auto"/>
              <w:rPr>
                <w:rFonts w:ascii="Arial" w:hAnsi="Arial" w:cs="Arial"/>
              </w:rPr>
            </w:pPr>
          </w:p>
        </w:tc>
      </w:tr>
      <w:tr w:rsidR="004E5D7C" w:rsidRPr="00DA6D79" w14:paraId="139C0E82" w14:textId="77777777">
        <w:trPr>
          <w:trHeight w:val="266"/>
        </w:trPr>
        <w:tc>
          <w:tcPr>
            <w:tcW w:w="4786" w:type="dxa"/>
            <w:tcBorders>
              <w:left w:val="single" w:sz="1" w:space="0" w:color="000000"/>
              <w:bottom w:val="single" w:sz="1" w:space="0" w:color="000000"/>
            </w:tcBorders>
            <w:shd w:val="clear" w:color="auto" w:fill="auto"/>
            <w:vAlign w:val="bottom"/>
          </w:tcPr>
          <w:p w14:paraId="61964E92" w14:textId="77777777" w:rsidR="004E5D7C" w:rsidRPr="00DA6D79" w:rsidRDefault="00200CF7" w:rsidP="00F426A4">
            <w:pPr>
              <w:autoSpaceDE w:val="0"/>
              <w:spacing w:line="360" w:lineRule="auto"/>
              <w:rPr>
                <w:rFonts w:ascii="Arial" w:hAnsi="Arial" w:cs="Arial"/>
              </w:rPr>
            </w:pPr>
            <w:r w:rsidRPr="00DA6D79">
              <w:rPr>
                <w:rFonts w:ascii="Arial" w:hAnsi="Arial" w:cs="Arial"/>
              </w:rPr>
              <w:t>Outstanding electricity bill</w:t>
            </w:r>
          </w:p>
        </w:tc>
        <w:tc>
          <w:tcPr>
            <w:tcW w:w="1800" w:type="dxa"/>
            <w:tcBorders>
              <w:left w:val="single" w:sz="1" w:space="0" w:color="000000"/>
              <w:bottom w:val="single" w:sz="1" w:space="0" w:color="000000"/>
            </w:tcBorders>
            <w:shd w:val="clear" w:color="auto" w:fill="auto"/>
            <w:vAlign w:val="bottom"/>
          </w:tcPr>
          <w:p w14:paraId="5E51306C"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1000</w:t>
            </w:r>
          </w:p>
        </w:tc>
        <w:tc>
          <w:tcPr>
            <w:tcW w:w="1582" w:type="dxa"/>
            <w:tcBorders>
              <w:left w:val="single" w:sz="1" w:space="0" w:color="000000"/>
              <w:bottom w:val="single" w:sz="1" w:space="0" w:color="000000"/>
              <w:right w:val="single" w:sz="1" w:space="0" w:color="000000"/>
            </w:tcBorders>
            <w:shd w:val="clear" w:color="auto" w:fill="auto"/>
            <w:vAlign w:val="bottom"/>
          </w:tcPr>
          <w:p w14:paraId="6BBB82F6" w14:textId="77777777" w:rsidR="004E5D7C" w:rsidRPr="00DA6D79" w:rsidRDefault="004E5D7C" w:rsidP="00F426A4">
            <w:pPr>
              <w:autoSpaceDE w:val="0"/>
              <w:spacing w:line="360" w:lineRule="auto"/>
              <w:rPr>
                <w:rFonts w:ascii="Arial" w:hAnsi="Arial" w:cs="Arial"/>
              </w:rPr>
            </w:pPr>
          </w:p>
        </w:tc>
      </w:tr>
      <w:tr w:rsidR="004E5D7C" w:rsidRPr="00DA6D79" w14:paraId="40121FA7" w14:textId="77777777">
        <w:trPr>
          <w:trHeight w:val="266"/>
        </w:trPr>
        <w:tc>
          <w:tcPr>
            <w:tcW w:w="4786" w:type="dxa"/>
            <w:tcBorders>
              <w:left w:val="single" w:sz="1" w:space="0" w:color="000000"/>
              <w:bottom w:val="single" w:sz="1" w:space="0" w:color="000000"/>
            </w:tcBorders>
            <w:shd w:val="clear" w:color="auto" w:fill="auto"/>
            <w:vAlign w:val="bottom"/>
          </w:tcPr>
          <w:p w14:paraId="64E53D82"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Income tax payable </w:t>
            </w:r>
          </w:p>
        </w:tc>
        <w:tc>
          <w:tcPr>
            <w:tcW w:w="1800" w:type="dxa"/>
            <w:tcBorders>
              <w:left w:val="single" w:sz="1" w:space="0" w:color="000000"/>
              <w:bottom w:val="single" w:sz="1" w:space="0" w:color="000000"/>
            </w:tcBorders>
            <w:shd w:val="clear" w:color="auto" w:fill="auto"/>
            <w:vAlign w:val="bottom"/>
          </w:tcPr>
          <w:p w14:paraId="49758B7A"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1920</w:t>
            </w:r>
          </w:p>
        </w:tc>
        <w:tc>
          <w:tcPr>
            <w:tcW w:w="1582" w:type="dxa"/>
            <w:tcBorders>
              <w:left w:val="single" w:sz="1" w:space="0" w:color="000000"/>
              <w:bottom w:val="single" w:sz="1" w:space="0" w:color="000000"/>
              <w:right w:val="single" w:sz="1" w:space="0" w:color="000000"/>
            </w:tcBorders>
            <w:shd w:val="clear" w:color="auto" w:fill="auto"/>
            <w:vAlign w:val="bottom"/>
          </w:tcPr>
          <w:p w14:paraId="3D74ACB3" w14:textId="77777777" w:rsidR="004E5D7C" w:rsidRPr="00DA6D79" w:rsidRDefault="004E5D7C" w:rsidP="00F426A4">
            <w:pPr>
              <w:autoSpaceDE w:val="0"/>
              <w:spacing w:line="360" w:lineRule="auto"/>
              <w:rPr>
                <w:rFonts w:ascii="Arial" w:hAnsi="Arial" w:cs="Arial"/>
              </w:rPr>
            </w:pPr>
          </w:p>
        </w:tc>
      </w:tr>
      <w:tr w:rsidR="004E5D7C" w:rsidRPr="00DA6D79" w14:paraId="6911838D" w14:textId="77777777">
        <w:trPr>
          <w:trHeight w:val="266"/>
        </w:trPr>
        <w:tc>
          <w:tcPr>
            <w:tcW w:w="4786" w:type="dxa"/>
            <w:tcBorders>
              <w:left w:val="single" w:sz="1" w:space="0" w:color="000000"/>
              <w:bottom w:val="single" w:sz="1" w:space="0" w:color="000000"/>
            </w:tcBorders>
            <w:shd w:val="clear" w:color="auto" w:fill="auto"/>
            <w:vAlign w:val="bottom"/>
          </w:tcPr>
          <w:p w14:paraId="12550E3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Accumulated depreciation- Motor vehicle </w:t>
            </w:r>
          </w:p>
        </w:tc>
        <w:tc>
          <w:tcPr>
            <w:tcW w:w="1800" w:type="dxa"/>
            <w:tcBorders>
              <w:left w:val="single" w:sz="1" w:space="0" w:color="000000"/>
              <w:bottom w:val="single" w:sz="1" w:space="0" w:color="000000"/>
            </w:tcBorders>
            <w:shd w:val="clear" w:color="auto" w:fill="auto"/>
            <w:vAlign w:val="bottom"/>
          </w:tcPr>
          <w:p w14:paraId="640FA8A0"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17600</w:t>
            </w:r>
          </w:p>
        </w:tc>
        <w:tc>
          <w:tcPr>
            <w:tcW w:w="1582" w:type="dxa"/>
            <w:tcBorders>
              <w:left w:val="single" w:sz="1" w:space="0" w:color="000000"/>
              <w:bottom w:val="single" w:sz="1" w:space="0" w:color="000000"/>
              <w:right w:val="single" w:sz="1" w:space="0" w:color="000000"/>
            </w:tcBorders>
            <w:shd w:val="clear" w:color="auto" w:fill="auto"/>
            <w:vAlign w:val="bottom"/>
          </w:tcPr>
          <w:p w14:paraId="47C4EEFF" w14:textId="77777777" w:rsidR="004E5D7C" w:rsidRPr="00DA6D79" w:rsidRDefault="004E5D7C" w:rsidP="00F426A4">
            <w:pPr>
              <w:autoSpaceDE w:val="0"/>
              <w:spacing w:line="360" w:lineRule="auto"/>
              <w:rPr>
                <w:rFonts w:ascii="Arial" w:hAnsi="Arial" w:cs="Arial"/>
              </w:rPr>
            </w:pPr>
          </w:p>
        </w:tc>
      </w:tr>
      <w:tr w:rsidR="004E5D7C" w:rsidRPr="00DA6D79" w14:paraId="6E7D5EE8" w14:textId="77777777">
        <w:trPr>
          <w:trHeight w:val="266"/>
        </w:trPr>
        <w:tc>
          <w:tcPr>
            <w:tcW w:w="4786" w:type="dxa"/>
            <w:tcBorders>
              <w:left w:val="single" w:sz="1" w:space="0" w:color="000000"/>
              <w:bottom w:val="single" w:sz="1" w:space="0" w:color="000000"/>
            </w:tcBorders>
            <w:shd w:val="clear" w:color="auto" w:fill="auto"/>
            <w:vAlign w:val="bottom"/>
          </w:tcPr>
          <w:p w14:paraId="5FF0AD09" w14:textId="77777777" w:rsidR="004E5D7C" w:rsidRPr="00DA6D79" w:rsidRDefault="004E5D7C" w:rsidP="00F426A4">
            <w:pPr>
              <w:autoSpaceDE w:val="0"/>
              <w:spacing w:line="360" w:lineRule="auto"/>
              <w:rPr>
                <w:rFonts w:ascii="Arial" w:hAnsi="Arial" w:cs="Arial"/>
              </w:rPr>
            </w:pPr>
          </w:p>
        </w:tc>
        <w:tc>
          <w:tcPr>
            <w:tcW w:w="1800" w:type="dxa"/>
            <w:tcBorders>
              <w:left w:val="single" w:sz="1" w:space="0" w:color="000000"/>
              <w:bottom w:val="single" w:sz="1" w:space="0" w:color="000000"/>
            </w:tcBorders>
            <w:shd w:val="clear" w:color="auto" w:fill="auto"/>
            <w:vAlign w:val="bottom"/>
          </w:tcPr>
          <w:p w14:paraId="2F2B12EE" w14:textId="77777777" w:rsidR="004E5D7C" w:rsidRPr="00DA6D79" w:rsidRDefault="004E5D7C" w:rsidP="00F426A4">
            <w:pPr>
              <w:autoSpaceDE w:val="0"/>
              <w:spacing w:line="360" w:lineRule="auto"/>
              <w:jc w:val="right"/>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2281F414"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36640</w:t>
            </w:r>
          </w:p>
        </w:tc>
      </w:tr>
      <w:tr w:rsidR="004E5D7C" w:rsidRPr="00DA6D79" w14:paraId="0A10AEEE" w14:textId="77777777">
        <w:trPr>
          <w:trHeight w:val="266"/>
        </w:trPr>
        <w:tc>
          <w:tcPr>
            <w:tcW w:w="4786" w:type="dxa"/>
            <w:tcBorders>
              <w:left w:val="single" w:sz="1" w:space="0" w:color="000000"/>
              <w:bottom w:val="single" w:sz="1" w:space="0" w:color="000000"/>
            </w:tcBorders>
            <w:shd w:val="clear" w:color="auto" w:fill="auto"/>
            <w:vAlign w:val="bottom"/>
          </w:tcPr>
          <w:p w14:paraId="5AAEDA99"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Non-current liability </w:t>
            </w:r>
          </w:p>
        </w:tc>
        <w:tc>
          <w:tcPr>
            <w:tcW w:w="1800" w:type="dxa"/>
            <w:tcBorders>
              <w:left w:val="single" w:sz="1" w:space="0" w:color="000000"/>
              <w:bottom w:val="single" w:sz="1" w:space="0" w:color="000000"/>
            </w:tcBorders>
            <w:shd w:val="clear" w:color="auto" w:fill="auto"/>
            <w:vAlign w:val="bottom"/>
          </w:tcPr>
          <w:p w14:paraId="01050437"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387F6349" w14:textId="77777777" w:rsidR="004E5D7C" w:rsidRPr="00DA6D79" w:rsidRDefault="004E5D7C" w:rsidP="00F426A4">
            <w:pPr>
              <w:autoSpaceDE w:val="0"/>
              <w:spacing w:line="360" w:lineRule="auto"/>
              <w:rPr>
                <w:rFonts w:ascii="Arial" w:hAnsi="Arial" w:cs="Arial"/>
              </w:rPr>
            </w:pPr>
          </w:p>
        </w:tc>
      </w:tr>
      <w:tr w:rsidR="004E5D7C" w:rsidRPr="00DA6D79" w14:paraId="295B290F" w14:textId="77777777">
        <w:trPr>
          <w:trHeight w:val="266"/>
        </w:trPr>
        <w:tc>
          <w:tcPr>
            <w:tcW w:w="4786" w:type="dxa"/>
            <w:tcBorders>
              <w:left w:val="single" w:sz="1" w:space="0" w:color="000000"/>
              <w:bottom w:val="single" w:sz="1" w:space="0" w:color="000000"/>
            </w:tcBorders>
            <w:shd w:val="clear" w:color="auto" w:fill="auto"/>
            <w:vAlign w:val="bottom"/>
          </w:tcPr>
          <w:p w14:paraId="3D13A35F" w14:textId="77777777" w:rsidR="004E5D7C" w:rsidRPr="00DA6D79" w:rsidRDefault="00200CF7" w:rsidP="00F426A4">
            <w:pPr>
              <w:autoSpaceDE w:val="0"/>
              <w:spacing w:line="360" w:lineRule="auto"/>
              <w:rPr>
                <w:rFonts w:ascii="Arial" w:hAnsi="Arial" w:cs="Arial"/>
              </w:rPr>
            </w:pPr>
            <w:r w:rsidRPr="00DA6D79">
              <w:rPr>
                <w:rFonts w:ascii="Arial" w:hAnsi="Arial" w:cs="Arial"/>
              </w:rPr>
              <w:lastRenderedPageBreak/>
              <w:t xml:space="preserve">Long term loan </w:t>
            </w:r>
          </w:p>
        </w:tc>
        <w:tc>
          <w:tcPr>
            <w:tcW w:w="1800" w:type="dxa"/>
            <w:tcBorders>
              <w:left w:val="single" w:sz="1" w:space="0" w:color="000000"/>
              <w:bottom w:val="single" w:sz="1" w:space="0" w:color="000000"/>
            </w:tcBorders>
            <w:shd w:val="clear" w:color="auto" w:fill="auto"/>
            <w:vAlign w:val="bottom"/>
          </w:tcPr>
          <w:p w14:paraId="356F5538"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27000</w:t>
            </w:r>
          </w:p>
        </w:tc>
        <w:tc>
          <w:tcPr>
            <w:tcW w:w="1582" w:type="dxa"/>
            <w:tcBorders>
              <w:left w:val="single" w:sz="1" w:space="0" w:color="000000"/>
              <w:bottom w:val="single" w:sz="1" w:space="0" w:color="000000"/>
              <w:right w:val="single" w:sz="1" w:space="0" w:color="000000"/>
            </w:tcBorders>
            <w:shd w:val="clear" w:color="auto" w:fill="auto"/>
            <w:vAlign w:val="bottom"/>
          </w:tcPr>
          <w:p w14:paraId="0B2519CB" w14:textId="77777777" w:rsidR="004E5D7C" w:rsidRPr="00DA6D79" w:rsidRDefault="004E5D7C" w:rsidP="00F426A4">
            <w:pPr>
              <w:autoSpaceDE w:val="0"/>
              <w:spacing w:line="360" w:lineRule="auto"/>
              <w:rPr>
                <w:rFonts w:ascii="Arial" w:hAnsi="Arial" w:cs="Arial"/>
              </w:rPr>
            </w:pPr>
          </w:p>
        </w:tc>
      </w:tr>
      <w:tr w:rsidR="004E5D7C" w:rsidRPr="00DA6D79" w14:paraId="35CF8641" w14:textId="77777777">
        <w:trPr>
          <w:trHeight w:val="266"/>
        </w:trPr>
        <w:tc>
          <w:tcPr>
            <w:tcW w:w="4786" w:type="dxa"/>
            <w:tcBorders>
              <w:left w:val="single" w:sz="1" w:space="0" w:color="000000"/>
              <w:bottom w:val="single" w:sz="1" w:space="0" w:color="000000"/>
            </w:tcBorders>
            <w:shd w:val="clear" w:color="auto" w:fill="auto"/>
            <w:vAlign w:val="bottom"/>
          </w:tcPr>
          <w:p w14:paraId="2942F3A6"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Provision for doubtful debts </w:t>
            </w:r>
          </w:p>
        </w:tc>
        <w:tc>
          <w:tcPr>
            <w:tcW w:w="1800" w:type="dxa"/>
            <w:tcBorders>
              <w:left w:val="single" w:sz="1" w:space="0" w:color="000000"/>
              <w:bottom w:val="single" w:sz="1" w:space="0" w:color="000000"/>
            </w:tcBorders>
            <w:shd w:val="clear" w:color="auto" w:fill="auto"/>
            <w:vAlign w:val="bottom"/>
          </w:tcPr>
          <w:p w14:paraId="088A00EC"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1000</w:t>
            </w:r>
          </w:p>
        </w:tc>
        <w:tc>
          <w:tcPr>
            <w:tcW w:w="1582" w:type="dxa"/>
            <w:tcBorders>
              <w:left w:val="single" w:sz="1" w:space="0" w:color="000000"/>
              <w:bottom w:val="single" w:sz="1" w:space="0" w:color="000000"/>
              <w:right w:val="single" w:sz="1" w:space="0" w:color="000000"/>
            </w:tcBorders>
            <w:shd w:val="clear" w:color="auto" w:fill="auto"/>
            <w:vAlign w:val="bottom"/>
          </w:tcPr>
          <w:p w14:paraId="31521A81"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28000</w:t>
            </w:r>
          </w:p>
        </w:tc>
      </w:tr>
      <w:tr w:rsidR="004E5D7C" w:rsidRPr="00DA6D79" w14:paraId="4535F465" w14:textId="77777777">
        <w:trPr>
          <w:trHeight w:val="266"/>
        </w:trPr>
        <w:tc>
          <w:tcPr>
            <w:tcW w:w="4786" w:type="dxa"/>
            <w:tcBorders>
              <w:left w:val="single" w:sz="1" w:space="0" w:color="000000"/>
              <w:bottom w:val="single" w:sz="1" w:space="0" w:color="000000"/>
            </w:tcBorders>
            <w:shd w:val="clear" w:color="auto" w:fill="auto"/>
            <w:vAlign w:val="bottom"/>
          </w:tcPr>
          <w:p w14:paraId="755E38B6" w14:textId="77777777" w:rsidR="004E5D7C" w:rsidRPr="00DA6D79" w:rsidRDefault="004E5D7C" w:rsidP="00F426A4">
            <w:pPr>
              <w:autoSpaceDE w:val="0"/>
              <w:spacing w:line="360" w:lineRule="auto"/>
              <w:rPr>
                <w:rFonts w:ascii="Arial" w:hAnsi="Arial" w:cs="Arial"/>
              </w:rPr>
            </w:pPr>
          </w:p>
        </w:tc>
        <w:tc>
          <w:tcPr>
            <w:tcW w:w="1800" w:type="dxa"/>
            <w:tcBorders>
              <w:left w:val="single" w:sz="1" w:space="0" w:color="000000"/>
              <w:bottom w:val="single" w:sz="1" w:space="0" w:color="000000"/>
            </w:tcBorders>
            <w:shd w:val="clear" w:color="auto" w:fill="auto"/>
            <w:vAlign w:val="bottom"/>
          </w:tcPr>
          <w:p w14:paraId="3AB29ACC"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70E96789" w14:textId="77777777" w:rsidR="004E5D7C" w:rsidRPr="00DA6D79" w:rsidRDefault="004E5D7C" w:rsidP="00F426A4">
            <w:pPr>
              <w:autoSpaceDE w:val="0"/>
              <w:spacing w:line="360" w:lineRule="auto"/>
              <w:rPr>
                <w:rFonts w:ascii="Arial" w:hAnsi="Arial" w:cs="Arial"/>
              </w:rPr>
            </w:pPr>
          </w:p>
        </w:tc>
      </w:tr>
      <w:tr w:rsidR="004E5D7C" w:rsidRPr="00DA6D79" w14:paraId="0E4A7767" w14:textId="77777777">
        <w:trPr>
          <w:trHeight w:val="266"/>
        </w:trPr>
        <w:tc>
          <w:tcPr>
            <w:tcW w:w="4786" w:type="dxa"/>
            <w:tcBorders>
              <w:left w:val="single" w:sz="1" w:space="0" w:color="000000"/>
              <w:bottom w:val="single" w:sz="1" w:space="0" w:color="000000"/>
            </w:tcBorders>
            <w:shd w:val="clear" w:color="auto" w:fill="auto"/>
            <w:vAlign w:val="bottom"/>
          </w:tcPr>
          <w:p w14:paraId="41EDA9D2"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Total Equity &amp; Liabilities </w:t>
            </w:r>
          </w:p>
        </w:tc>
        <w:tc>
          <w:tcPr>
            <w:tcW w:w="1800" w:type="dxa"/>
            <w:tcBorders>
              <w:left w:val="single" w:sz="1" w:space="0" w:color="000000"/>
              <w:bottom w:val="single" w:sz="1" w:space="0" w:color="000000"/>
            </w:tcBorders>
            <w:shd w:val="clear" w:color="auto" w:fill="auto"/>
            <w:vAlign w:val="bottom"/>
          </w:tcPr>
          <w:p w14:paraId="5598C30A"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607F4A18"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b/>
                <w:bCs/>
              </w:rPr>
              <w:t>146500</w:t>
            </w:r>
          </w:p>
        </w:tc>
      </w:tr>
      <w:tr w:rsidR="004E5D7C" w:rsidRPr="00DA6D79" w14:paraId="7E901306" w14:textId="77777777">
        <w:trPr>
          <w:trHeight w:val="266"/>
        </w:trPr>
        <w:tc>
          <w:tcPr>
            <w:tcW w:w="4786" w:type="dxa"/>
            <w:tcBorders>
              <w:left w:val="single" w:sz="1" w:space="0" w:color="000000"/>
              <w:bottom w:val="single" w:sz="1" w:space="0" w:color="000000"/>
            </w:tcBorders>
            <w:shd w:val="clear" w:color="auto" w:fill="auto"/>
            <w:vAlign w:val="bottom"/>
          </w:tcPr>
          <w:p w14:paraId="59D3677C" w14:textId="77777777" w:rsidR="004E5D7C" w:rsidRPr="00DA6D79" w:rsidRDefault="004E5D7C" w:rsidP="00F426A4">
            <w:pPr>
              <w:autoSpaceDE w:val="0"/>
              <w:spacing w:line="360" w:lineRule="auto"/>
              <w:rPr>
                <w:rFonts w:ascii="Arial" w:hAnsi="Arial" w:cs="Arial"/>
              </w:rPr>
            </w:pPr>
          </w:p>
        </w:tc>
        <w:tc>
          <w:tcPr>
            <w:tcW w:w="1800" w:type="dxa"/>
            <w:tcBorders>
              <w:left w:val="single" w:sz="1" w:space="0" w:color="000000"/>
              <w:bottom w:val="single" w:sz="1" w:space="0" w:color="000000"/>
            </w:tcBorders>
            <w:shd w:val="clear" w:color="auto" w:fill="auto"/>
            <w:vAlign w:val="bottom"/>
          </w:tcPr>
          <w:p w14:paraId="1E35DB50"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132B48AF" w14:textId="77777777" w:rsidR="004E5D7C" w:rsidRPr="00DA6D79" w:rsidRDefault="004E5D7C" w:rsidP="00F426A4">
            <w:pPr>
              <w:autoSpaceDE w:val="0"/>
              <w:spacing w:line="360" w:lineRule="auto"/>
              <w:rPr>
                <w:rFonts w:ascii="Arial" w:hAnsi="Arial" w:cs="Arial"/>
              </w:rPr>
            </w:pPr>
          </w:p>
        </w:tc>
      </w:tr>
      <w:tr w:rsidR="004E5D7C" w:rsidRPr="00DA6D79" w14:paraId="07E04C1D" w14:textId="77777777">
        <w:trPr>
          <w:trHeight w:val="266"/>
        </w:trPr>
        <w:tc>
          <w:tcPr>
            <w:tcW w:w="4786" w:type="dxa"/>
            <w:tcBorders>
              <w:left w:val="single" w:sz="1" w:space="0" w:color="000000"/>
              <w:bottom w:val="single" w:sz="1" w:space="0" w:color="000000"/>
            </w:tcBorders>
            <w:shd w:val="clear" w:color="auto" w:fill="auto"/>
            <w:vAlign w:val="bottom"/>
          </w:tcPr>
          <w:p w14:paraId="7836C8E2"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Fixed assets:</w:t>
            </w:r>
          </w:p>
        </w:tc>
        <w:tc>
          <w:tcPr>
            <w:tcW w:w="1800" w:type="dxa"/>
            <w:tcBorders>
              <w:left w:val="single" w:sz="1" w:space="0" w:color="000000"/>
              <w:bottom w:val="single" w:sz="1" w:space="0" w:color="000000"/>
            </w:tcBorders>
            <w:shd w:val="clear" w:color="auto" w:fill="auto"/>
            <w:vAlign w:val="bottom"/>
          </w:tcPr>
          <w:p w14:paraId="68C5821B"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7C1D3752" w14:textId="77777777" w:rsidR="004E5D7C" w:rsidRPr="00DA6D79" w:rsidRDefault="004E5D7C" w:rsidP="00F426A4">
            <w:pPr>
              <w:autoSpaceDE w:val="0"/>
              <w:spacing w:line="360" w:lineRule="auto"/>
              <w:rPr>
                <w:rFonts w:ascii="Arial" w:hAnsi="Arial" w:cs="Arial"/>
              </w:rPr>
            </w:pPr>
          </w:p>
        </w:tc>
      </w:tr>
      <w:tr w:rsidR="004E5D7C" w:rsidRPr="00DA6D79" w14:paraId="3537609A" w14:textId="77777777">
        <w:trPr>
          <w:trHeight w:val="266"/>
        </w:trPr>
        <w:tc>
          <w:tcPr>
            <w:tcW w:w="4786" w:type="dxa"/>
            <w:tcBorders>
              <w:left w:val="single" w:sz="1" w:space="0" w:color="000000"/>
              <w:bottom w:val="single" w:sz="1" w:space="0" w:color="000000"/>
            </w:tcBorders>
            <w:shd w:val="clear" w:color="auto" w:fill="auto"/>
            <w:vAlign w:val="bottom"/>
          </w:tcPr>
          <w:p w14:paraId="42D4A9CF"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Computer equipment </w:t>
            </w:r>
          </w:p>
        </w:tc>
        <w:tc>
          <w:tcPr>
            <w:tcW w:w="1800" w:type="dxa"/>
            <w:tcBorders>
              <w:left w:val="single" w:sz="1" w:space="0" w:color="000000"/>
              <w:bottom w:val="single" w:sz="1" w:space="0" w:color="000000"/>
            </w:tcBorders>
            <w:shd w:val="clear" w:color="auto" w:fill="auto"/>
            <w:vAlign w:val="bottom"/>
          </w:tcPr>
          <w:p w14:paraId="738349A8"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9000</w:t>
            </w:r>
          </w:p>
        </w:tc>
        <w:tc>
          <w:tcPr>
            <w:tcW w:w="1582" w:type="dxa"/>
            <w:tcBorders>
              <w:left w:val="single" w:sz="1" w:space="0" w:color="000000"/>
              <w:bottom w:val="single" w:sz="1" w:space="0" w:color="000000"/>
              <w:right w:val="single" w:sz="1" w:space="0" w:color="000000"/>
            </w:tcBorders>
            <w:shd w:val="clear" w:color="auto" w:fill="auto"/>
            <w:vAlign w:val="bottom"/>
          </w:tcPr>
          <w:p w14:paraId="0EAD9B9C" w14:textId="77777777" w:rsidR="004E5D7C" w:rsidRPr="00DA6D79" w:rsidRDefault="004E5D7C" w:rsidP="00F426A4">
            <w:pPr>
              <w:autoSpaceDE w:val="0"/>
              <w:spacing w:line="360" w:lineRule="auto"/>
              <w:rPr>
                <w:rFonts w:ascii="Arial" w:hAnsi="Arial" w:cs="Arial"/>
              </w:rPr>
            </w:pPr>
          </w:p>
        </w:tc>
      </w:tr>
      <w:tr w:rsidR="004E5D7C" w:rsidRPr="00DA6D79" w14:paraId="01D3F02E" w14:textId="77777777">
        <w:trPr>
          <w:trHeight w:val="266"/>
        </w:trPr>
        <w:tc>
          <w:tcPr>
            <w:tcW w:w="4786" w:type="dxa"/>
            <w:tcBorders>
              <w:left w:val="single" w:sz="1" w:space="0" w:color="000000"/>
              <w:bottom w:val="single" w:sz="1" w:space="0" w:color="000000"/>
            </w:tcBorders>
            <w:shd w:val="clear" w:color="auto" w:fill="auto"/>
            <w:vAlign w:val="bottom"/>
          </w:tcPr>
          <w:p w14:paraId="2881BEE0"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Motor vehicle </w:t>
            </w:r>
          </w:p>
        </w:tc>
        <w:tc>
          <w:tcPr>
            <w:tcW w:w="1800" w:type="dxa"/>
            <w:tcBorders>
              <w:left w:val="single" w:sz="1" w:space="0" w:color="000000"/>
              <w:bottom w:val="single" w:sz="1" w:space="0" w:color="000000"/>
            </w:tcBorders>
            <w:shd w:val="clear" w:color="auto" w:fill="auto"/>
            <w:vAlign w:val="bottom"/>
          </w:tcPr>
          <w:p w14:paraId="1484636E"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51200</w:t>
            </w:r>
          </w:p>
        </w:tc>
        <w:tc>
          <w:tcPr>
            <w:tcW w:w="1582" w:type="dxa"/>
            <w:tcBorders>
              <w:left w:val="single" w:sz="1" w:space="0" w:color="000000"/>
              <w:bottom w:val="single" w:sz="1" w:space="0" w:color="000000"/>
              <w:right w:val="single" w:sz="1" w:space="0" w:color="000000"/>
            </w:tcBorders>
            <w:shd w:val="clear" w:color="auto" w:fill="auto"/>
            <w:vAlign w:val="bottom"/>
          </w:tcPr>
          <w:p w14:paraId="35E73473"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60200</w:t>
            </w:r>
          </w:p>
        </w:tc>
      </w:tr>
      <w:tr w:rsidR="004E5D7C" w:rsidRPr="00DA6D79" w14:paraId="7ADA227E" w14:textId="77777777">
        <w:trPr>
          <w:trHeight w:val="266"/>
        </w:trPr>
        <w:tc>
          <w:tcPr>
            <w:tcW w:w="4786" w:type="dxa"/>
            <w:tcBorders>
              <w:left w:val="single" w:sz="1" w:space="0" w:color="000000"/>
              <w:bottom w:val="single" w:sz="1" w:space="0" w:color="000000"/>
            </w:tcBorders>
            <w:shd w:val="clear" w:color="auto" w:fill="auto"/>
            <w:vAlign w:val="bottom"/>
          </w:tcPr>
          <w:p w14:paraId="3AB1C45E" w14:textId="77777777" w:rsidR="004E5D7C" w:rsidRPr="00DA6D79" w:rsidRDefault="004E5D7C" w:rsidP="00F426A4">
            <w:pPr>
              <w:autoSpaceDE w:val="0"/>
              <w:spacing w:line="360" w:lineRule="auto"/>
              <w:rPr>
                <w:rFonts w:ascii="Arial" w:hAnsi="Arial" w:cs="Arial"/>
              </w:rPr>
            </w:pPr>
          </w:p>
        </w:tc>
        <w:tc>
          <w:tcPr>
            <w:tcW w:w="1800" w:type="dxa"/>
            <w:tcBorders>
              <w:left w:val="single" w:sz="1" w:space="0" w:color="000000"/>
              <w:bottom w:val="single" w:sz="1" w:space="0" w:color="000000"/>
            </w:tcBorders>
            <w:shd w:val="clear" w:color="auto" w:fill="auto"/>
            <w:vAlign w:val="bottom"/>
          </w:tcPr>
          <w:p w14:paraId="50C711B5"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7FFF2923" w14:textId="77777777" w:rsidR="004E5D7C" w:rsidRPr="00DA6D79" w:rsidRDefault="004E5D7C" w:rsidP="00F426A4">
            <w:pPr>
              <w:autoSpaceDE w:val="0"/>
              <w:spacing w:line="360" w:lineRule="auto"/>
              <w:rPr>
                <w:rFonts w:ascii="Arial" w:hAnsi="Arial" w:cs="Arial"/>
              </w:rPr>
            </w:pPr>
          </w:p>
        </w:tc>
      </w:tr>
      <w:tr w:rsidR="004E5D7C" w:rsidRPr="00DA6D79" w14:paraId="1C159C70" w14:textId="77777777">
        <w:trPr>
          <w:trHeight w:val="266"/>
        </w:trPr>
        <w:tc>
          <w:tcPr>
            <w:tcW w:w="4786" w:type="dxa"/>
            <w:tcBorders>
              <w:left w:val="single" w:sz="1" w:space="0" w:color="000000"/>
              <w:bottom w:val="single" w:sz="1" w:space="0" w:color="000000"/>
            </w:tcBorders>
            <w:shd w:val="clear" w:color="auto" w:fill="auto"/>
            <w:vAlign w:val="bottom"/>
          </w:tcPr>
          <w:p w14:paraId="1D6A2281" w14:textId="3E854DD1" w:rsidR="004E5D7C" w:rsidRPr="00DA6D79" w:rsidRDefault="00200CF7" w:rsidP="00F426A4">
            <w:pPr>
              <w:autoSpaceDE w:val="0"/>
              <w:spacing w:line="360" w:lineRule="auto"/>
              <w:rPr>
                <w:rFonts w:ascii="Arial" w:hAnsi="Arial" w:cs="Arial"/>
              </w:rPr>
            </w:pPr>
            <w:r w:rsidRPr="00DA6D79">
              <w:rPr>
                <w:rFonts w:ascii="Arial" w:hAnsi="Arial" w:cs="Arial"/>
                <w:b/>
                <w:bCs/>
              </w:rPr>
              <w:t>Current assets:</w:t>
            </w:r>
          </w:p>
        </w:tc>
        <w:tc>
          <w:tcPr>
            <w:tcW w:w="1800" w:type="dxa"/>
            <w:tcBorders>
              <w:left w:val="single" w:sz="1" w:space="0" w:color="000000"/>
              <w:bottom w:val="single" w:sz="1" w:space="0" w:color="000000"/>
            </w:tcBorders>
            <w:shd w:val="clear" w:color="auto" w:fill="auto"/>
            <w:vAlign w:val="bottom"/>
          </w:tcPr>
          <w:p w14:paraId="0BBA638B"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08897336" w14:textId="77777777" w:rsidR="004E5D7C" w:rsidRPr="00DA6D79" w:rsidRDefault="004E5D7C" w:rsidP="00F426A4">
            <w:pPr>
              <w:autoSpaceDE w:val="0"/>
              <w:spacing w:line="360" w:lineRule="auto"/>
              <w:rPr>
                <w:rFonts w:ascii="Arial" w:hAnsi="Arial" w:cs="Arial"/>
              </w:rPr>
            </w:pPr>
          </w:p>
        </w:tc>
      </w:tr>
      <w:tr w:rsidR="004E5D7C" w:rsidRPr="00DA6D79" w14:paraId="5D6C5536" w14:textId="77777777">
        <w:trPr>
          <w:trHeight w:val="266"/>
        </w:trPr>
        <w:tc>
          <w:tcPr>
            <w:tcW w:w="4786" w:type="dxa"/>
            <w:tcBorders>
              <w:left w:val="single" w:sz="1" w:space="0" w:color="000000"/>
              <w:bottom w:val="single" w:sz="1" w:space="0" w:color="000000"/>
            </w:tcBorders>
            <w:shd w:val="clear" w:color="auto" w:fill="auto"/>
            <w:vAlign w:val="bottom"/>
          </w:tcPr>
          <w:p w14:paraId="041F228C"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Accounts receivable </w:t>
            </w:r>
          </w:p>
        </w:tc>
        <w:tc>
          <w:tcPr>
            <w:tcW w:w="1800" w:type="dxa"/>
            <w:tcBorders>
              <w:left w:val="single" w:sz="1" w:space="0" w:color="000000"/>
              <w:bottom w:val="single" w:sz="1" w:space="0" w:color="000000"/>
            </w:tcBorders>
            <w:shd w:val="clear" w:color="auto" w:fill="auto"/>
            <w:vAlign w:val="bottom"/>
          </w:tcPr>
          <w:p w14:paraId="397D0EA1"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16480</w:t>
            </w:r>
          </w:p>
        </w:tc>
        <w:tc>
          <w:tcPr>
            <w:tcW w:w="1582" w:type="dxa"/>
            <w:tcBorders>
              <w:left w:val="single" w:sz="1" w:space="0" w:color="000000"/>
              <w:bottom w:val="single" w:sz="1" w:space="0" w:color="000000"/>
              <w:right w:val="single" w:sz="1" w:space="0" w:color="000000"/>
            </w:tcBorders>
            <w:shd w:val="clear" w:color="auto" w:fill="auto"/>
            <w:vAlign w:val="bottom"/>
          </w:tcPr>
          <w:p w14:paraId="0DA7120E" w14:textId="77777777" w:rsidR="004E5D7C" w:rsidRPr="00DA6D79" w:rsidRDefault="004E5D7C" w:rsidP="00F426A4">
            <w:pPr>
              <w:autoSpaceDE w:val="0"/>
              <w:spacing w:line="360" w:lineRule="auto"/>
              <w:rPr>
                <w:rFonts w:ascii="Arial" w:hAnsi="Arial" w:cs="Arial"/>
              </w:rPr>
            </w:pPr>
          </w:p>
        </w:tc>
      </w:tr>
      <w:tr w:rsidR="004E5D7C" w:rsidRPr="00DA6D79" w14:paraId="1F4BC59F" w14:textId="77777777">
        <w:trPr>
          <w:trHeight w:val="266"/>
        </w:trPr>
        <w:tc>
          <w:tcPr>
            <w:tcW w:w="4786" w:type="dxa"/>
            <w:tcBorders>
              <w:left w:val="single" w:sz="1" w:space="0" w:color="000000"/>
              <w:bottom w:val="single" w:sz="1" w:space="0" w:color="000000"/>
            </w:tcBorders>
            <w:shd w:val="clear" w:color="auto" w:fill="auto"/>
            <w:vAlign w:val="bottom"/>
          </w:tcPr>
          <w:p w14:paraId="200DE651"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Prepaid insurance </w:t>
            </w:r>
          </w:p>
        </w:tc>
        <w:tc>
          <w:tcPr>
            <w:tcW w:w="1800" w:type="dxa"/>
            <w:tcBorders>
              <w:left w:val="single" w:sz="1" w:space="0" w:color="000000"/>
              <w:bottom w:val="single" w:sz="1" w:space="0" w:color="000000"/>
            </w:tcBorders>
            <w:shd w:val="clear" w:color="auto" w:fill="auto"/>
            <w:vAlign w:val="bottom"/>
          </w:tcPr>
          <w:p w14:paraId="504961E7"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500</w:t>
            </w:r>
          </w:p>
        </w:tc>
        <w:tc>
          <w:tcPr>
            <w:tcW w:w="1582" w:type="dxa"/>
            <w:tcBorders>
              <w:left w:val="single" w:sz="1" w:space="0" w:color="000000"/>
              <w:bottom w:val="single" w:sz="1" w:space="0" w:color="000000"/>
              <w:right w:val="single" w:sz="1" w:space="0" w:color="000000"/>
            </w:tcBorders>
            <w:shd w:val="clear" w:color="auto" w:fill="auto"/>
            <w:vAlign w:val="bottom"/>
          </w:tcPr>
          <w:p w14:paraId="2A3DC8C4" w14:textId="77777777" w:rsidR="004E5D7C" w:rsidRPr="00DA6D79" w:rsidRDefault="004E5D7C" w:rsidP="00F426A4">
            <w:pPr>
              <w:autoSpaceDE w:val="0"/>
              <w:spacing w:line="360" w:lineRule="auto"/>
              <w:rPr>
                <w:rFonts w:ascii="Arial" w:hAnsi="Arial" w:cs="Arial"/>
              </w:rPr>
            </w:pPr>
          </w:p>
        </w:tc>
      </w:tr>
      <w:tr w:rsidR="004E5D7C" w:rsidRPr="00DA6D79" w14:paraId="69BE8CA0" w14:textId="77777777">
        <w:trPr>
          <w:trHeight w:val="266"/>
        </w:trPr>
        <w:tc>
          <w:tcPr>
            <w:tcW w:w="4786" w:type="dxa"/>
            <w:tcBorders>
              <w:left w:val="single" w:sz="1" w:space="0" w:color="000000"/>
              <w:bottom w:val="single" w:sz="1" w:space="0" w:color="000000"/>
            </w:tcBorders>
            <w:shd w:val="clear" w:color="auto" w:fill="auto"/>
            <w:vAlign w:val="bottom"/>
          </w:tcPr>
          <w:p w14:paraId="38E92401"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Closing stock </w:t>
            </w:r>
          </w:p>
        </w:tc>
        <w:tc>
          <w:tcPr>
            <w:tcW w:w="1800" w:type="dxa"/>
            <w:tcBorders>
              <w:left w:val="single" w:sz="1" w:space="0" w:color="000000"/>
              <w:bottom w:val="single" w:sz="1" w:space="0" w:color="000000"/>
            </w:tcBorders>
            <w:shd w:val="clear" w:color="auto" w:fill="auto"/>
            <w:vAlign w:val="bottom"/>
          </w:tcPr>
          <w:p w14:paraId="6316F987"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10200</w:t>
            </w:r>
          </w:p>
        </w:tc>
        <w:tc>
          <w:tcPr>
            <w:tcW w:w="1582" w:type="dxa"/>
            <w:tcBorders>
              <w:left w:val="single" w:sz="1" w:space="0" w:color="000000"/>
              <w:bottom w:val="single" w:sz="1" w:space="0" w:color="000000"/>
              <w:right w:val="single" w:sz="1" w:space="0" w:color="000000"/>
            </w:tcBorders>
            <w:shd w:val="clear" w:color="auto" w:fill="auto"/>
            <w:vAlign w:val="bottom"/>
          </w:tcPr>
          <w:p w14:paraId="036F8E9B" w14:textId="77777777" w:rsidR="004E5D7C" w:rsidRPr="00DA6D79" w:rsidRDefault="004E5D7C" w:rsidP="00F426A4">
            <w:pPr>
              <w:autoSpaceDE w:val="0"/>
              <w:spacing w:line="360" w:lineRule="auto"/>
              <w:rPr>
                <w:rFonts w:ascii="Arial" w:hAnsi="Arial" w:cs="Arial"/>
              </w:rPr>
            </w:pPr>
          </w:p>
        </w:tc>
      </w:tr>
      <w:tr w:rsidR="004E5D7C" w:rsidRPr="00DA6D79" w14:paraId="5FA70A56" w14:textId="77777777">
        <w:trPr>
          <w:trHeight w:val="266"/>
        </w:trPr>
        <w:tc>
          <w:tcPr>
            <w:tcW w:w="4786" w:type="dxa"/>
            <w:tcBorders>
              <w:left w:val="single" w:sz="1" w:space="0" w:color="000000"/>
              <w:bottom w:val="single" w:sz="1" w:space="0" w:color="000000"/>
            </w:tcBorders>
            <w:shd w:val="clear" w:color="auto" w:fill="auto"/>
            <w:vAlign w:val="bottom"/>
          </w:tcPr>
          <w:p w14:paraId="4E25B86E"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Bank </w:t>
            </w:r>
          </w:p>
        </w:tc>
        <w:tc>
          <w:tcPr>
            <w:tcW w:w="1800" w:type="dxa"/>
            <w:tcBorders>
              <w:left w:val="single" w:sz="1" w:space="0" w:color="000000"/>
              <w:bottom w:val="single" w:sz="1" w:space="0" w:color="000000"/>
            </w:tcBorders>
            <w:shd w:val="clear" w:color="auto" w:fill="auto"/>
            <w:vAlign w:val="bottom"/>
          </w:tcPr>
          <w:p w14:paraId="182139CB"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59120</w:t>
            </w:r>
          </w:p>
        </w:tc>
        <w:tc>
          <w:tcPr>
            <w:tcW w:w="1582" w:type="dxa"/>
            <w:tcBorders>
              <w:left w:val="single" w:sz="1" w:space="0" w:color="000000"/>
              <w:bottom w:val="single" w:sz="1" w:space="0" w:color="000000"/>
              <w:right w:val="single" w:sz="1" w:space="0" w:color="000000"/>
            </w:tcBorders>
            <w:shd w:val="clear" w:color="auto" w:fill="auto"/>
            <w:vAlign w:val="bottom"/>
          </w:tcPr>
          <w:p w14:paraId="4DB2CE74"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rPr>
              <w:t>86300</w:t>
            </w:r>
          </w:p>
        </w:tc>
      </w:tr>
      <w:tr w:rsidR="004E5D7C" w:rsidRPr="00DA6D79" w14:paraId="10C029FB" w14:textId="77777777">
        <w:trPr>
          <w:trHeight w:val="266"/>
        </w:trPr>
        <w:tc>
          <w:tcPr>
            <w:tcW w:w="4786" w:type="dxa"/>
            <w:tcBorders>
              <w:left w:val="single" w:sz="1" w:space="0" w:color="000000"/>
              <w:bottom w:val="single" w:sz="1" w:space="0" w:color="000000"/>
            </w:tcBorders>
            <w:shd w:val="clear" w:color="auto" w:fill="auto"/>
            <w:vAlign w:val="bottom"/>
          </w:tcPr>
          <w:p w14:paraId="2644690C"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Total assets </w:t>
            </w:r>
          </w:p>
        </w:tc>
        <w:tc>
          <w:tcPr>
            <w:tcW w:w="1800" w:type="dxa"/>
            <w:tcBorders>
              <w:left w:val="single" w:sz="1" w:space="0" w:color="000000"/>
              <w:bottom w:val="single" w:sz="1" w:space="0" w:color="000000"/>
            </w:tcBorders>
            <w:shd w:val="clear" w:color="auto" w:fill="auto"/>
            <w:vAlign w:val="bottom"/>
          </w:tcPr>
          <w:p w14:paraId="297EC91A" w14:textId="77777777" w:rsidR="004E5D7C" w:rsidRPr="00DA6D79" w:rsidRDefault="004E5D7C" w:rsidP="00F426A4">
            <w:pPr>
              <w:autoSpaceDE w:val="0"/>
              <w:spacing w:line="360" w:lineRule="auto"/>
              <w:rPr>
                <w:rFonts w:ascii="Arial" w:hAnsi="Arial" w:cs="Arial"/>
              </w:rPr>
            </w:pPr>
          </w:p>
        </w:tc>
        <w:tc>
          <w:tcPr>
            <w:tcW w:w="1582" w:type="dxa"/>
            <w:tcBorders>
              <w:left w:val="single" w:sz="1" w:space="0" w:color="000000"/>
              <w:bottom w:val="single" w:sz="1" w:space="0" w:color="000000"/>
              <w:right w:val="single" w:sz="1" w:space="0" w:color="000000"/>
            </w:tcBorders>
            <w:shd w:val="clear" w:color="auto" w:fill="auto"/>
            <w:vAlign w:val="bottom"/>
          </w:tcPr>
          <w:p w14:paraId="7FF5B8D1" w14:textId="77777777" w:rsidR="004E5D7C" w:rsidRPr="00DA6D79" w:rsidRDefault="00200CF7" w:rsidP="00F426A4">
            <w:pPr>
              <w:autoSpaceDE w:val="0"/>
              <w:spacing w:line="360" w:lineRule="auto"/>
              <w:jc w:val="right"/>
              <w:rPr>
                <w:rFonts w:ascii="Arial" w:hAnsi="Arial" w:cs="Arial"/>
              </w:rPr>
            </w:pPr>
            <w:r w:rsidRPr="00DA6D79">
              <w:rPr>
                <w:rFonts w:ascii="Arial" w:hAnsi="Arial" w:cs="Arial"/>
                <w:b/>
                <w:bCs/>
              </w:rPr>
              <w:t>146500</w:t>
            </w:r>
          </w:p>
        </w:tc>
      </w:tr>
    </w:tbl>
    <w:p w14:paraId="371745FF" w14:textId="77777777" w:rsidR="004E5D7C" w:rsidRPr="00DA6D79" w:rsidRDefault="004E5D7C" w:rsidP="00F426A4">
      <w:pPr>
        <w:pStyle w:val="WW-Default"/>
        <w:rPr>
          <w:rFonts w:ascii="Arial" w:hAnsi="Arial" w:cs="Arial"/>
        </w:rPr>
      </w:pPr>
    </w:p>
    <w:p w14:paraId="12E509E0" w14:textId="77777777" w:rsidR="004E5D7C" w:rsidRPr="00DA6D79" w:rsidRDefault="00200CF7" w:rsidP="00F426A4">
      <w:pPr>
        <w:pStyle w:val="Heading2"/>
        <w:rPr>
          <w:rFonts w:ascii="Arial" w:hAnsi="Arial" w:cs="Arial"/>
        </w:rPr>
      </w:pPr>
      <w:bookmarkStart w:id="4" w:name="__RefHeading__71150_244811824"/>
      <w:bookmarkEnd w:id="4"/>
      <w:r w:rsidRPr="00DA6D79">
        <w:rPr>
          <w:rFonts w:ascii="Arial" w:hAnsi="Arial" w:cs="Arial"/>
        </w:rPr>
        <w:t xml:space="preserve">2 </w:t>
      </w:r>
      <w:r w:rsidRPr="00DA6D79">
        <w:rPr>
          <w:rFonts w:ascii="Arial" w:hAnsi="Arial" w:cs="Arial"/>
          <w:sz w:val="18"/>
          <w:szCs w:val="18"/>
        </w:rPr>
        <w:t>Relevance of financial literacy to the business managers</w:t>
      </w:r>
    </w:p>
    <w:p w14:paraId="77B89FBA" w14:textId="77777777" w:rsidR="004E5D7C" w:rsidRPr="00DA6D79" w:rsidRDefault="00200CF7" w:rsidP="00F426A4">
      <w:pPr>
        <w:pStyle w:val="WW-Default"/>
        <w:rPr>
          <w:rFonts w:ascii="Arial" w:hAnsi="Arial" w:cs="Arial"/>
          <w:color w:val="000000"/>
        </w:rPr>
      </w:pPr>
      <w:r w:rsidRPr="00DA6D79">
        <w:rPr>
          <w:rFonts w:ascii="Arial" w:hAnsi="Arial" w:cs="Arial"/>
          <w:color w:val="000000"/>
        </w:rPr>
        <w:tab/>
        <w:t>Financial reporting refers to process of producing the statements that disclose financial health and position of the enterprise to the investors, management and government. It is also described as communication of the published financial statements and the related information from the business enterprise to the third parties. Objective of the financial reporting refers to providing information related to performance, position and changes in the financial position of enterprise which is useful to wide range of the user to make economic decisions. It also used for providing information to management of organisation that is used for analysing, planning, decision making and benchmarking (</w:t>
      </w:r>
      <w:r w:rsidRPr="00DA6D79">
        <w:rPr>
          <w:rFonts w:ascii="Arial" w:hAnsi="Arial" w:cs="Arial"/>
          <w:color w:val="222222"/>
          <w:szCs w:val="24"/>
        </w:rPr>
        <w:t>BOGHEAN16 and et.al.,2019</w:t>
      </w:r>
      <w:r w:rsidRPr="00DA6D79">
        <w:rPr>
          <w:rFonts w:ascii="Arial" w:hAnsi="Arial" w:cs="Arial"/>
          <w:color w:val="000000"/>
        </w:rPr>
        <w:t xml:space="preserve">). It provides information to the promoters, investors, </w:t>
      </w:r>
      <w:r w:rsidRPr="00DA6D79">
        <w:rPr>
          <w:rFonts w:ascii="Arial" w:hAnsi="Arial" w:cs="Arial"/>
          <w:color w:val="000000"/>
        </w:rPr>
        <w:lastRenderedPageBreak/>
        <w:t>creditors and borrowers that enables them to make prudent and rational decisions related to credit, regarding investment, etc.,</w:t>
      </w:r>
    </w:p>
    <w:p w14:paraId="00D49C1C" w14:textId="77777777"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Importance of the financial reporting could not be over emphasized. It is essential and needed every and each stakeholder for the multiple purposes and reasons. It helps the organisation in complying with various regulatory and statutory requirements. Companies listed over stock exchange have to file the financial statements over stock exchange. </w:t>
      </w:r>
    </w:p>
    <w:p w14:paraId="77758342" w14:textId="23C29E65"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There are mainly three financial statements used by the managers for reading and analysing financial situations. Balance sheet gives brief about the financial health for given period listing the liabilities, assets and equity so that the management could understand breakdown. Income statement gives overview of income and expenses during set period to understand the trends and expenditures that are essential or not. Cash flow statement provides details about inflows and outflows of the cash for specific period. It represents the ability of company to operate in short term and long term. These financial statements </w:t>
      </w:r>
      <w:r w:rsidR="00FB301F" w:rsidRPr="00DA6D79">
        <w:rPr>
          <w:rFonts w:ascii="Arial" w:hAnsi="Arial" w:cs="Arial"/>
          <w:color w:val="000000"/>
        </w:rPr>
        <w:t>provide</w:t>
      </w:r>
      <w:r w:rsidRPr="00DA6D79">
        <w:rPr>
          <w:rFonts w:ascii="Arial" w:hAnsi="Arial" w:cs="Arial"/>
          <w:color w:val="000000"/>
        </w:rPr>
        <w:t xml:space="preserve"> view of financial health to assess pitfalls and the successes for making future strategies. </w:t>
      </w:r>
      <w:r w:rsidR="00FB301F" w:rsidRPr="00DA6D79">
        <w:rPr>
          <w:rFonts w:ascii="Arial" w:hAnsi="Arial" w:cs="Arial"/>
          <w:color w:val="000000"/>
        </w:rPr>
        <w:t>However,</w:t>
      </w:r>
      <w:r w:rsidRPr="00DA6D79">
        <w:rPr>
          <w:rFonts w:ascii="Arial" w:hAnsi="Arial" w:cs="Arial"/>
          <w:color w:val="000000"/>
        </w:rPr>
        <w:t xml:space="preserve"> amongst internal </w:t>
      </w:r>
      <w:r w:rsidR="00FB301F" w:rsidRPr="00DA6D79">
        <w:rPr>
          <w:rFonts w:ascii="Arial" w:hAnsi="Arial" w:cs="Arial"/>
          <w:color w:val="000000"/>
        </w:rPr>
        <w:t>users’</w:t>
      </w:r>
      <w:r w:rsidRPr="00DA6D79">
        <w:rPr>
          <w:rFonts w:ascii="Arial" w:hAnsi="Arial" w:cs="Arial"/>
          <w:color w:val="000000"/>
        </w:rPr>
        <w:t xml:space="preserve"> managers are the main users of financial statements. </w:t>
      </w:r>
    </w:p>
    <w:p w14:paraId="723977CE" w14:textId="42592C71"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Managers analyse the impact of strategies taken for improving the processes and methods. It ensures that actions have provided the desired results or not. Performance is measured using income statement and ensures that all the direct expenses are incurred related to specific period. On the basis of analysis managers determine the effectiveness of strategies and policies established. Further strategies and policies are developed that helps in achieving the goals and objectives. </w:t>
      </w:r>
    </w:p>
    <w:p w14:paraId="21B616BE" w14:textId="77777777"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They are also used planning and managing the budgets Due to financial landscape managers also use the financial statements for preparing the budgets. Budgets are very essential for operating and running the organisation. To make the allocation of resources they are required to assess the processes and areas which are more effective and will help company in increasing the profits and returns. Along with the financial statements they also analyse the other scenarios such as market conditions, economic situations etc. that have influence over the budget. </w:t>
      </w:r>
    </w:p>
    <w:p w14:paraId="61934911" w14:textId="638C1FDA" w:rsidR="004E5D7C" w:rsidRPr="00DA6D79" w:rsidRDefault="00200CF7" w:rsidP="00F426A4">
      <w:pPr>
        <w:pStyle w:val="WW-Default"/>
        <w:rPr>
          <w:rFonts w:ascii="Arial" w:hAnsi="Arial" w:cs="Arial"/>
          <w:color w:val="000000"/>
        </w:rPr>
      </w:pPr>
      <w:r w:rsidRPr="00DA6D79">
        <w:rPr>
          <w:rFonts w:ascii="Arial" w:hAnsi="Arial" w:cs="Arial"/>
          <w:color w:val="000000"/>
        </w:rPr>
        <w:lastRenderedPageBreak/>
        <w:tab/>
        <w:t xml:space="preserve">Managers use the financial statement to assess line by line expenses of income statement and cash flows and find areas that could highlight the areas where the cost cuts are possible. There are various areas that unproductive and consuming unnecessary cost of the organisation. As one of the important </w:t>
      </w:r>
      <w:r w:rsidR="00FB301F" w:rsidRPr="00DA6D79">
        <w:rPr>
          <w:rFonts w:ascii="Arial" w:hAnsi="Arial" w:cs="Arial"/>
          <w:color w:val="000000"/>
        </w:rPr>
        <w:t>tasks</w:t>
      </w:r>
      <w:r w:rsidRPr="00DA6D79">
        <w:rPr>
          <w:rFonts w:ascii="Arial" w:hAnsi="Arial" w:cs="Arial"/>
          <w:color w:val="000000"/>
        </w:rPr>
        <w:t xml:space="preserve"> of managers is to cut the costs to minimum for which the analysis of financial statements is very essential. Unproductive expenses and the assets having impact over net income are removed from the business operations. </w:t>
      </w:r>
    </w:p>
    <w:p w14:paraId="6A670D68" w14:textId="2192274E"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From the position and health of organisation managers take the action that are essential for the </w:t>
      </w:r>
      <w:r w:rsidR="00FB301F" w:rsidRPr="00DA6D79">
        <w:rPr>
          <w:rFonts w:ascii="Arial" w:hAnsi="Arial" w:cs="Arial"/>
          <w:color w:val="000000"/>
        </w:rPr>
        <w:t>long-term</w:t>
      </w:r>
      <w:r w:rsidRPr="00DA6D79">
        <w:rPr>
          <w:rFonts w:ascii="Arial" w:hAnsi="Arial" w:cs="Arial"/>
          <w:color w:val="000000"/>
        </w:rPr>
        <w:t xml:space="preserve"> benefit and growth of the organisation. Financial statements allow the managers to understand the inflows and outflows of finances to take decisions keeping in mind the liquidity position of the entity. Managers are also required to plan and establish projects for the growth and expansion of the business. These business decisions are taken on the basis of financial health and ability of company to meet the costs and expenses of the projects (</w:t>
      </w:r>
      <w:r w:rsidRPr="00DA6D79">
        <w:rPr>
          <w:rFonts w:ascii="Arial" w:hAnsi="Arial" w:cs="Arial"/>
          <w:color w:val="222222"/>
          <w:szCs w:val="24"/>
        </w:rPr>
        <w:t xml:space="preserve">Abdullah, </w:t>
      </w:r>
      <w:proofErr w:type="spellStart"/>
      <w:r w:rsidRPr="00DA6D79">
        <w:rPr>
          <w:rFonts w:ascii="Arial" w:hAnsi="Arial" w:cs="Arial"/>
          <w:color w:val="222222"/>
          <w:szCs w:val="24"/>
        </w:rPr>
        <w:t>Ardiansah</w:t>
      </w:r>
      <w:proofErr w:type="spellEnd"/>
      <w:r w:rsidRPr="00DA6D79">
        <w:rPr>
          <w:rFonts w:ascii="Arial" w:hAnsi="Arial" w:cs="Arial"/>
          <w:color w:val="222222"/>
          <w:szCs w:val="24"/>
        </w:rPr>
        <w:t xml:space="preserve"> and </w:t>
      </w:r>
      <w:proofErr w:type="spellStart"/>
      <w:r w:rsidRPr="00DA6D79">
        <w:rPr>
          <w:rFonts w:ascii="Arial" w:hAnsi="Arial" w:cs="Arial"/>
          <w:color w:val="222222"/>
          <w:szCs w:val="24"/>
        </w:rPr>
        <w:t>Hamidah</w:t>
      </w:r>
      <w:proofErr w:type="spellEnd"/>
      <w:r w:rsidRPr="00DA6D79">
        <w:rPr>
          <w:rFonts w:ascii="Arial" w:hAnsi="Arial" w:cs="Arial"/>
          <w:color w:val="222222"/>
          <w:szCs w:val="24"/>
        </w:rPr>
        <w:t>, 2017</w:t>
      </w:r>
      <w:r w:rsidRPr="00DA6D79">
        <w:rPr>
          <w:rFonts w:ascii="Arial" w:hAnsi="Arial" w:cs="Arial"/>
          <w:color w:val="000000"/>
        </w:rPr>
        <w:t xml:space="preserve">). Profitability and liquidity </w:t>
      </w:r>
      <w:r w:rsidR="00FB301F" w:rsidRPr="00DA6D79">
        <w:rPr>
          <w:rFonts w:ascii="Arial" w:hAnsi="Arial" w:cs="Arial"/>
          <w:color w:val="000000"/>
        </w:rPr>
        <w:t>play</w:t>
      </w:r>
      <w:r w:rsidRPr="00DA6D79">
        <w:rPr>
          <w:rFonts w:ascii="Arial" w:hAnsi="Arial" w:cs="Arial"/>
          <w:color w:val="000000"/>
        </w:rPr>
        <w:t xml:space="preserve"> a major role in making decisions for the future projects and expansion of business. </w:t>
      </w:r>
    </w:p>
    <w:p w14:paraId="0E7A2EC5" w14:textId="77777777"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The financial statements are used by the managers for ensuring that the multiple departments are there on same page. The financial statements enable the managers to make decisions about various decisions about goals and objectives and to identify the departments that are performing well as compared with others so that the efforts are made for maintaining sustainability and new frameworks for increasing the productivity of other departments are also made. </w:t>
      </w:r>
    </w:p>
    <w:p w14:paraId="0060E2D5" w14:textId="77777777"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The financial information is also used as an effective tool for motivating and engaging the team. Growing performance and profitability could encourage the employees to perform more better. Employees become more productive when they become part of organisation that is performing well and growing constantly with increased market expansion.  </w:t>
      </w:r>
    </w:p>
    <w:p w14:paraId="1FEABFC0" w14:textId="70579837"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Managers have great need of financial statements. It </w:t>
      </w:r>
      <w:r w:rsidR="00FB301F" w:rsidRPr="00DA6D79">
        <w:rPr>
          <w:rFonts w:ascii="Arial" w:hAnsi="Arial" w:cs="Arial"/>
          <w:color w:val="000000"/>
        </w:rPr>
        <w:t>enables</w:t>
      </w:r>
      <w:r w:rsidRPr="00DA6D79">
        <w:rPr>
          <w:rFonts w:ascii="Arial" w:hAnsi="Arial" w:cs="Arial"/>
          <w:color w:val="000000"/>
        </w:rPr>
        <w:t xml:space="preserve"> the managers to meet all the statutory and regulatory requirements of the company. Managers makes sure the financial information as essential and required by the authorities have been provided by the company. </w:t>
      </w:r>
      <w:r w:rsidR="00FB301F" w:rsidRPr="00DA6D79">
        <w:rPr>
          <w:rFonts w:ascii="Arial" w:hAnsi="Arial" w:cs="Arial"/>
          <w:color w:val="000000"/>
        </w:rPr>
        <w:t>Non-compliance</w:t>
      </w:r>
      <w:r w:rsidRPr="00DA6D79">
        <w:rPr>
          <w:rFonts w:ascii="Arial" w:hAnsi="Arial" w:cs="Arial"/>
          <w:color w:val="000000"/>
        </w:rPr>
        <w:t xml:space="preserve"> could affect the image of company significantly. </w:t>
      </w:r>
      <w:r w:rsidRPr="00DA6D79">
        <w:rPr>
          <w:rFonts w:ascii="Arial" w:hAnsi="Arial" w:cs="Arial"/>
          <w:color w:val="000000"/>
        </w:rPr>
        <w:lastRenderedPageBreak/>
        <w:t xml:space="preserve">Financial statements are audited by the auditors to ensure that all the financial information to be reported to the outside parties. Managers ensure that the accounting information provided provides true and fair view of the financial position of the company. </w:t>
      </w:r>
    </w:p>
    <w:p w14:paraId="0BCAEF56" w14:textId="5E1DDBED" w:rsidR="004E5D7C" w:rsidRPr="00DA6D79" w:rsidRDefault="00200CF7" w:rsidP="00F426A4">
      <w:pPr>
        <w:pStyle w:val="WW-Default"/>
        <w:rPr>
          <w:rFonts w:ascii="Arial" w:hAnsi="Arial" w:cs="Arial"/>
        </w:rPr>
      </w:pPr>
      <w:r w:rsidRPr="00DA6D79">
        <w:rPr>
          <w:rFonts w:ascii="Arial" w:hAnsi="Arial" w:cs="Arial"/>
          <w:color w:val="000000"/>
        </w:rPr>
        <w:tab/>
        <w:t xml:space="preserve">Financial information </w:t>
      </w:r>
      <w:proofErr w:type="gramStart"/>
      <w:r w:rsidRPr="00DA6D79">
        <w:rPr>
          <w:rFonts w:ascii="Arial" w:hAnsi="Arial" w:cs="Arial"/>
          <w:color w:val="000000"/>
        </w:rPr>
        <w:t>are</w:t>
      </w:r>
      <w:proofErr w:type="gramEnd"/>
      <w:r w:rsidRPr="00DA6D79">
        <w:rPr>
          <w:rFonts w:ascii="Arial" w:hAnsi="Arial" w:cs="Arial"/>
          <w:color w:val="000000"/>
        </w:rPr>
        <w:t xml:space="preserve"> said to be the backbone in financial planning, benchmarking, analysis and for decision making. Managers ensure that the decisions taken are most beneficial for the growth and expansion of business. Using the financial statements managers analyse the capital structure of the firm to assess the sources of funds which will prove to be most beneficial. They ensure that the capital structure of company have lowest cost of capital (</w:t>
      </w:r>
      <w:proofErr w:type="spellStart"/>
      <w:r w:rsidRPr="00DA6D79">
        <w:rPr>
          <w:rFonts w:ascii="Arial" w:hAnsi="Arial" w:cs="Arial"/>
          <w:color w:val="222222"/>
          <w:szCs w:val="24"/>
        </w:rPr>
        <w:t>Mabula</w:t>
      </w:r>
      <w:proofErr w:type="spellEnd"/>
      <w:r w:rsidRPr="00DA6D79">
        <w:rPr>
          <w:rFonts w:ascii="Arial" w:hAnsi="Arial" w:cs="Arial"/>
          <w:color w:val="222222"/>
          <w:szCs w:val="24"/>
        </w:rPr>
        <w:t xml:space="preserve"> and </w:t>
      </w:r>
      <w:proofErr w:type="gramStart"/>
      <w:r w:rsidRPr="00DA6D79">
        <w:rPr>
          <w:rFonts w:ascii="Arial" w:hAnsi="Arial" w:cs="Arial"/>
          <w:color w:val="222222"/>
          <w:szCs w:val="24"/>
        </w:rPr>
        <w:t>Dongping,  2019</w:t>
      </w:r>
      <w:proofErr w:type="gramEnd"/>
      <w:r w:rsidRPr="00DA6D79">
        <w:rPr>
          <w:rFonts w:ascii="Arial" w:hAnsi="Arial" w:cs="Arial"/>
          <w:color w:val="000000"/>
        </w:rPr>
        <w:t xml:space="preserve">). Financial risks of the company are reduced to the extent possible as it represents high risks and influence the decision of investors. Managers cannot </w:t>
      </w:r>
      <w:r w:rsidR="00FB301F" w:rsidRPr="00DA6D79">
        <w:rPr>
          <w:rFonts w:ascii="Arial" w:hAnsi="Arial" w:cs="Arial"/>
          <w:color w:val="000000"/>
        </w:rPr>
        <w:t>step</w:t>
      </w:r>
      <w:r w:rsidRPr="00DA6D79">
        <w:rPr>
          <w:rFonts w:ascii="Arial" w:hAnsi="Arial" w:cs="Arial"/>
          <w:color w:val="000000"/>
        </w:rPr>
        <w:t xml:space="preserve"> and actions for the business without analysing the financial statements of the business. </w:t>
      </w:r>
    </w:p>
    <w:p w14:paraId="282BA10E" w14:textId="2CCE6C08" w:rsidR="00FC625B" w:rsidRPr="00DA6D79" w:rsidRDefault="00200CF7" w:rsidP="00F426A4">
      <w:pPr>
        <w:pStyle w:val="Heading2"/>
        <w:rPr>
          <w:rFonts w:ascii="Arial" w:hAnsi="Arial" w:cs="Arial"/>
        </w:rPr>
      </w:pPr>
      <w:bookmarkStart w:id="5" w:name="__RefHeading__71152_244811824"/>
      <w:bookmarkEnd w:id="5"/>
      <w:r w:rsidRPr="00DA6D79">
        <w:rPr>
          <w:rFonts w:ascii="Arial" w:hAnsi="Arial" w:cs="Arial"/>
        </w:rPr>
        <w:t>3.a)</w:t>
      </w:r>
    </w:p>
    <w:p w14:paraId="06132F80" w14:textId="049D715F" w:rsidR="00FC625B" w:rsidRPr="00DA6D79" w:rsidRDefault="00FC625B" w:rsidP="00F426A4">
      <w:pPr>
        <w:pStyle w:val="WW-Default"/>
        <w:rPr>
          <w:rFonts w:ascii="Arial" w:hAnsi="Arial" w:cs="Arial"/>
          <w:sz w:val="20"/>
          <w:szCs w:val="20"/>
        </w:rPr>
      </w:pPr>
      <w:r w:rsidRPr="00DA6D79">
        <w:rPr>
          <w:rFonts w:ascii="Arial" w:hAnsi="Arial" w:cs="Arial"/>
          <w:sz w:val="20"/>
          <w:szCs w:val="20"/>
        </w:rPr>
        <w:t>Amber’s balances</w:t>
      </w:r>
    </w:p>
    <w:p w14:paraId="6BC825B9" w14:textId="785C11E8" w:rsidR="00FC625B" w:rsidRPr="00DA6D79" w:rsidRDefault="00FC625B" w:rsidP="00F426A4">
      <w:pPr>
        <w:pStyle w:val="WW-Default"/>
        <w:rPr>
          <w:rFonts w:ascii="Arial" w:hAnsi="Arial" w:cs="Arial"/>
          <w:sz w:val="20"/>
          <w:szCs w:val="20"/>
        </w:rPr>
      </w:pPr>
      <w:r w:rsidRPr="00DA6D79">
        <w:rPr>
          <w:rFonts w:ascii="Arial" w:hAnsi="Arial" w:cs="Arial"/>
          <w:sz w:val="20"/>
          <w:szCs w:val="20"/>
        </w:rPr>
        <w:t>31 December 2017</w:t>
      </w:r>
    </w:p>
    <w:p w14:paraId="034C7C28" w14:textId="611CC7D8" w:rsidR="004E5D7C" w:rsidRPr="00DA6D79" w:rsidRDefault="00200CF7" w:rsidP="00F426A4">
      <w:pPr>
        <w:pStyle w:val="Heading2"/>
        <w:rPr>
          <w:rFonts w:ascii="Arial" w:hAnsi="Arial" w:cs="Arial"/>
          <w:b/>
          <w:sz w:val="20"/>
          <w:szCs w:val="20"/>
        </w:rPr>
      </w:pPr>
      <w:r w:rsidRPr="00DA6D79">
        <w:rPr>
          <w:rFonts w:ascii="Arial" w:hAnsi="Arial" w:cs="Arial"/>
          <w:sz w:val="20"/>
          <w:szCs w:val="20"/>
        </w:rPr>
        <w:t xml:space="preserve"> Journal Entries</w:t>
      </w:r>
    </w:p>
    <w:p w14:paraId="61565667" w14:textId="15FD03D5"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     Date                    Accounts                                                    Debit              Credit</w:t>
      </w:r>
    </w:p>
    <w:p w14:paraId="5E542448" w14:textId="25312831" w:rsidR="00FC625B" w:rsidRPr="00DA6D79" w:rsidRDefault="00FC625B" w:rsidP="00F426A4">
      <w:pPr>
        <w:pStyle w:val="WW-Default"/>
        <w:rPr>
          <w:rFonts w:ascii="Arial" w:hAnsi="Arial" w:cs="Arial"/>
          <w:color w:val="000000"/>
        </w:rPr>
      </w:pPr>
      <w:r w:rsidRPr="00DA6D79">
        <w:rPr>
          <w:rFonts w:ascii="Arial" w:hAnsi="Arial" w:cs="Arial"/>
          <w:color w:val="000000"/>
        </w:rPr>
        <w:t xml:space="preserve">I.  31.12.2017       </w:t>
      </w:r>
      <w:proofErr w:type="spellStart"/>
      <w:r w:rsidRPr="00DA6D79">
        <w:rPr>
          <w:rFonts w:ascii="Arial" w:hAnsi="Arial" w:cs="Arial"/>
          <w:color w:val="000000"/>
        </w:rPr>
        <w:t>Dr.</w:t>
      </w:r>
      <w:proofErr w:type="spellEnd"/>
      <w:r w:rsidRPr="00DA6D79">
        <w:rPr>
          <w:rFonts w:ascii="Arial" w:hAnsi="Arial" w:cs="Arial"/>
          <w:color w:val="000000"/>
        </w:rPr>
        <w:t xml:space="preserve"> Depreciation a/c                                          864</w:t>
      </w:r>
    </w:p>
    <w:p w14:paraId="1C7E2F7E" w14:textId="0814ABA5"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Cr. Accumulated depreciation                                              864</w:t>
      </w:r>
    </w:p>
    <w:p w14:paraId="4F7FDE60" w14:textId="7C5B220A"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fittings a/c 10950(-</w:t>
      </w:r>
      <w:r w:rsidR="00FB301F" w:rsidRPr="00DA6D79">
        <w:rPr>
          <w:rFonts w:ascii="Arial" w:hAnsi="Arial" w:cs="Arial"/>
          <w:color w:val="000000"/>
        </w:rPr>
        <w:t>3750) =</w:t>
      </w:r>
      <w:r w:rsidRPr="00DA6D79">
        <w:rPr>
          <w:rFonts w:ascii="Arial" w:hAnsi="Arial" w:cs="Arial"/>
          <w:color w:val="000000"/>
        </w:rPr>
        <w:t xml:space="preserve">7200x0.12   </w:t>
      </w:r>
    </w:p>
    <w:p w14:paraId="65CB94D4" w14:textId="782EFDF4" w:rsidR="00FC625B" w:rsidRPr="00DA6D79" w:rsidRDefault="00FC625B" w:rsidP="00F426A4">
      <w:pPr>
        <w:pStyle w:val="WW-Default"/>
        <w:rPr>
          <w:rFonts w:ascii="Arial" w:hAnsi="Arial" w:cs="Arial"/>
          <w:color w:val="000000"/>
        </w:rPr>
      </w:pPr>
      <w:r w:rsidRPr="00DA6D79">
        <w:rPr>
          <w:rFonts w:ascii="Arial" w:hAnsi="Arial" w:cs="Arial"/>
          <w:color w:val="000000"/>
        </w:rPr>
        <w:t xml:space="preserve">II.  31.12.2017      </w:t>
      </w:r>
      <w:proofErr w:type="spellStart"/>
      <w:r w:rsidRPr="00DA6D79">
        <w:rPr>
          <w:rFonts w:ascii="Arial" w:hAnsi="Arial" w:cs="Arial"/>
          <w:color w:val="000000"/>
        </w:rPr>
        <w:t>Dr.</w:t>
      </w:r>
      <w:proofErr w:type="spellEnd"/>
      <w:r w:rsidRPr="00DA6D79">
        <w:rPr>
          <w:rFonts w:ascii="Arial" w:hAnsi="Arial" w:cs="Arial"/>
          <w:color w:val="000000"/>
        </w:rPr>
        <w:t xml:space="preserve"> Depreciation a/c                                          1125</w:t>
      </w:r>
    </w:p>
    <w:p w14:paraId="1D88698E" w14:textId="08478FEB"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Cr. Accumulated depreciation                                             1125</w:t>
      </w:r>
    </w:p>
    <w:p w14:paraId="70FA7C5F" w14:textId="1769D640"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Buildings 45000/40 years</w:t>
      </w:r>
    </w:p>
    <w:p w14:paraId="524D0DD2" w14:textId="4CBDE36E" w:rsidR="00FC625B" w:rsidRPr="00DA6D79" w:rsidRDefault="00FC625B" w:rsidP="00F426A4">
      <w:pPr>
        <w:pStyle w:val="WW-Default"/>
        <w:rPr>
          <w:rFonts w:ascii="Arial" w:hAnsi="Arial" w:cs="Arial"/>
          <w:color w:val="000000"/>
        </w:rPr>
      </w:pPr>
      <w:r w:rsidRPr="00DA6D79">
        <w:rPr>
          <w:rFonts w:ascii="Arial" w:hAnsi="Arial" w:cs="Arial"/>
          <w:color w:val="000000"/>
        </w:rPr>
        <w:t xml:space="preserve">III.  31.12.2017      </w:t>
      </w:r>
      <w:proofErr w:type="spellStart"/>
      <w:r w:rsidRPr="00DA6D79">
        <w:rPr>
          <w:rFonts w:ascii="Arial" w:hAnsi="Arial" w:cs="Arial"/>
          <w:color w:val="000000"/>
        </w:rPr>
        <w:t>Dr.</w:t>
      </w:r>
      <w:proofErr w:type="spellEnd"/>
      <w:r w:rsidRPr="00DA6D79">
        <w:rPr>
          <w:rFonts w:ascii="Arial" w:hAnsi="Arial" w:cs="Arial"/>
          <w:color w:val="000000"/>
        </w:rPr>
        <w:t xml:space="preserve">  Prepaid rates a/c                                          540</w:t>
      </w:r>
    </w:p>
    <w:p w14:paraId="1081EB4F" w14:textId="63CD0ECE"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Cr. Rates                                                                                540</w:t>
      </w:r>
    </w:p>
    <w:p w14:paraId="7F8DED93" w14:textId="1B85524A" w:rsidR="00FC625B" w:rsidRPr="00DA6D79" w:rsidRDefault="00FC625B" w:rsidP="00F426A4">
      <w:pPr>
        <w:pStyle w:val="WW-Default"/>
        <w:rPr>
          <w:rFonts w:ascii="Arial" w:hAnsi="Arial" w:cs="Arial"/>
          <w:color w:val="000000"/>
        </w:rPr>
      </w:pPr>
      <w:r w:rsidRPr="00DA6D79">
        <w:rPr>
          <w:rFonts w:ascii="Arial" w:hAnsi="Arial" w:cs="Arial"/>
          <w:color w:val="000000"/>
        </w:rPr>
        <w:t xml:space="preserve">IV.   31.12.2017     </w:t>
      </w:r>
      <w:proofErr w:type="spellStart"/>
      <w:r w:rsidRPr="00DA6D79">
        <w:rPr>
          <w:rFonts w:ascii="Arial" w:hAnsi="Arial" w:cs="Arial"/>
          <w:color w:val="000000"/>
        </w:rPr>
        <w:t>Dr.</w:t>
      </w:r>
      <w:proofErr w:type="spellEnd"/>
      <w:r w:rsidRPr="00DA6D79">
        <w:rPr>
          <w:rFonts w:ascii="Arial" w:hAnsi="Arial" w:cs="Arial"/>
          <w:color w:val="000000"/>
        </w:rPr>
        <w:t xml:space="preserve"> Bad Debts     a/c                                           850</w:t>
      </w:r>
    </w:p>
    <w:p w14:paraId="27ACC66D" w14:textId="015191C8"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Cr. Debtors      a/c                                                                   850</w:t>
      </w:r>
    </w:p>
    <w:p w14:paraId="17FEAAEF" w14:textId="63017632"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w:t>
      </w:r>
      <w:proofErr w:type="spellStart"/>
      <w:r w:rsidRPr="00DA6D79">
        <w:rPr>
          <w:rFonts w:ascii="Arial" w:hAnsi="Arial" w:cs="Arial"/>
          <w:color w:val="000000"/>
        </w:rPr>
        <w:t>Dr.</w:t>
      </w:r>
      <w:proofErr w:type="spellEnd"/>
      <w:r w:rsidRPr="00DA6D79">
        <w:rPr>
          <w:rFonts w:ascii="Arial" w:hAnsi="Arial" w:cs="Arial"/>
          <w:color w:val="000000"/>
        </w:rPr>
        <w:t xml:space="preserve"> Provision for debtors    a/c                              850</w:t>
      </w:r>
    </w:p>
    <w:p w14:paraId="7D29130F" w14:textId="350033B9"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Cr. Profit or loss                                                                     850</w:t>
      </w:r>
    </w:p>
    <w:p w14:paraId="41B475DF" w14:textId="546DABE0"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w:t>
      </w:r>
      <w:proofErr w:type="spellStart"/>
      <w:r w:rsidRPr="00DA6D79">
        <w:rPr>
          <w:rFonts w:ascii="Arial" w:hAnsi="Arial" w:cs="Arial"/>
          <w:color w:val="000000"/>
        </w:rPr>
        <w:t>Dr.</w:t>
      </w:r>
      <w:proofErr w:type="spellEnd"/>
      <w:r w:rsidRPr="00DA6D79">
        <w:rPr>
          <w:rFonts w:ascii="Arial" w:hAnsi="Arial" w:cs="Arial"/>
          <w:color w:val="000000"/>
        </w:rPr>
        <w:t xml:space="preserve"> Provision for debtors   a/c                              357.5</w:t>
      </w:r>
    </w:p>
    <w:p w14:paraId="2CD0B00A" w14:textId="77777777"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Cr. Debtors                                                                           357.5</w:t>
      </w:r>
    </w:p>
    <w:p w14:paraId="3063D901" w14:textId="4F35CC90"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(15000-850)</w:t>
      </w:r>
      <w:r w:rsidR="00FB301F" w:rsidRPr="00DA6D79">
        <w:rPr>
          <w:rFonts w:ascii="Arial" w:hAnsi="Arial" w:cs="Arial"/>
          <w:color w:val="000000"/>
        </w:rPr>
        <w:t xml:space="preserve"> </w:t>
      </w:r>
      <w:r w:rsidRPr="00DA6D79">
        <w:rPr>
          <w:rFonts w:ascii="Arial" w:hAnsi="Arial" w:cs="Arial"/>
          <w:color w:val="000000"/>
        </w:rPr>
        <w:t xml:space="preserve">=14150x0.05=707.5 </w:t>
      </w:r>
    </w:p>
    <w:p w14:paraId="154E265D" w14:textId="5DF59371" w:rsidR="00FC625B" w:rsidRPr="00DA6D79" w:rsidRDefault="00FC625B" w:rsidP="00F426A4">
      <w:pPr>
        <w:pStyle w:val="WW-Default"/>
        <w:rPr>
          <w:rFonts w:ascii="Arial" w:hAnsi="Arial" w:cs="Arial"/>
          <w:color w:val="000000"/>
        </w:rPr>
      </w:pPr>
      <w:r w:rsidRPr="00DA6D79">
        <w:rPr>
          <w:rFonts w:ascii="Arial" w:hAnsi="Arial" w:cs="Arial"/>
          <w:color w:val="000000"/>
        </w:rPr>
        <w:lastRenderedPageBreak/>
        <w:t xml:space="preserve">                              (1200-850)</w:t>
      </w:r>
      <w:r w:rsidR="00FB301F" w:rsidRPr="00DA6D79">
        <w:rPr>
          <w:rFonts w:ascii="Arial" w:hAnsi="Arial" w:cs="Arial"/>
          <w:color w:val="000000"/>
        </w:rPr>
        <w:t xml:space="preserve"> </w:t>
      </w:r>
      <w:r w:rsidRPr="00DA6D79">
        <w:rPr>
          <w:rFonts w:ascii="Arial" w:hAnsi="Arial" w:cs="Arial"/>
          <w:color w:val="000000"/>
        </w:rPr>
        <w:t>=350,707.5 – 350=357.5</w:t>
      </w:r>
    </w:p>
    <w:p w14:paraId="0D8B7BB3" w14:textId="77777777" w:rsidR="00FC625B" w:rsidRPr="00DA6D79" w:rsidRDefault="00FC625B" w:rsidP="00F426A4">
      <w:pPr>
        <w:pStyle w:val="WW-Default"/>
        <w:rPr>
          <w:rFonts w:ascii="Arial" w:hAnsi="Arial" w:cs="Arial"/>
          <w:color w:val="000000"/>
        </w:rPr>
      </w:pPr>
      <w:r w:rsidRPr="00DA6D79">
        <w:rPr>
          <w:rFonts w:ascii="Arial" w:hAnsi="Arial" w:cs="Arial"/>
          <w:color w:val="000000"/>
        </w:rPr>
        <w:t xml:space="preserve">V. 31.12.2017       </w:t>
      </w:r>
      <w:proofErr w:type="spellStart"/>
      <w:r w:rsidRPr="00DA6D79">
        <w:rPr>
          <w:rFonts w:ascii="Arial" w:hAnsi="Arial" w:cs="Arial"/>
          <w:color w:val="000000"/>
        </w:rPr>
        <w:t>Dr.</w:t>
      </w:r>
      <w:proofErr w:type="spellEnd"/>
      <w:r w:rsidRPr="00DA6D79">
        <w:rPr>
          <w:rFonts w:ascii="Arial" w:hAnsi="Arial" w:cs="Arial"/>
          <w:color w:val="000000"/>
        </w:rPr>
        <w:t xml:space="preserve"> Drawings a/c                                                    450</w:t>
      </w:r>
    </w:p>
    <w:p w14:paraId="628D23C6" w14:textId="0BA0CF45"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Cr. Cash a/c                                                                           450                                                             </w:t>
      </w:r>
    </w:p>
    <w:p w14:paraId="7AFA5968" w14:textId="670DDCA7"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w:t>
      </w:r>
    </w:p>
    <w:p w14:paraId="20A50AA2" w14:textId="77777777" w:rsidR="00FC625B" w:rsidRPr="00DA6D79" w:rsidRDefault="00FC625B" w:rsidP="00F426A4">
      <w:pPr>
        <w:pStyle w:val="WW-Default"/>
        <w:rPr>
          <w:rFonts w:ascii="Arial" w:hAnsi="Arial" w:cs="Arial"/>
          <w:color w:val="000000"/>
        </w:rPr>
      </w:pPr>
    </w:p>
    <w:p w14:paraId="20F804E5" w14:textId="68CBF41B" w:rsidR="00FC625B" w:rsidRPr="00DA6D79" w:rsidRDefault="00FC625B" w:rsidP="00F426A4">
      <w:pPr>
        <w:pStyle w:val="WW-Default"/>
        <w:rPr>
          <w:rFonts w:ascii="Arial" w:hAnsi="Arial" w:cs="Arial"/>
          <w:color w:val="000000"/>
        </w:rPr>
      </w:pPr>
      <w:r w:rsidRPr="00DA6D79">
        <w:rPr>
          <w:rFonts w:ascii="Arial" w:hAnsi="Arial" w:cs="Arial"/>
          <w:color w:val="000000"/>
        </w:rPr>
        <w:t xml:space="preserve">                         </w:t>
      </w:r>
    </w:p>
    <w:p w14:paraId="1EF7CF3B" w14:textId="23D5DA76" w:rsidR="00FC625B" w:rsidRPr="00DA6D79" w:rsidRDefault="00FC625B" w:rsidP="00F426A4">
      <w:pPr>
        <w:pStyle w:val="WW-Default"/>
        <w:rPr>
          <w:rFonts w:ascii="Arial" w:hAnsi="Arial" w:cs="Arial"/>
          <w:color w:val="000000"/>
        </w:rPr>
      </w:pPr>
    </w:p>
    <w:p w14:paraId="5E2A940B" w14:textId="77777777" w:rsidR="00FC625B" w:rsidRPr="00DA6D79" w:rsidRDefault="00FC625B" w:rsidP="00F426A4">
      <w:pPr>
        <w:pStyle w:val="WW-Default"/>
        <w:rPr>
          <w:rFonts w:ascii="Arial" w:hAnsi="Arial" w:cs="Arial"/>
          <w:color w:val="000000"/>
        </w:rPr>
      </w:pPr>
    </w:p>
    <w:p w14:paraId="1EB51F6C" w14:textId="77777777" w:rsidR="00FC625B" w:rsidRPr="00DA6D79" w:rsidRDefault="00200CF7" w:rsidP="00F426A4">
      <w:pPr>
        <w:pStyle w:val="Heading2"/>
        <w:rPr>
          <w:rFonts w:ascii="Arial" w:hAnsi="Arial" w:cs="Arial"/>
          <w:b/>
        </w:rPr>
      </w:pPr>
      <w:bookmarkStart w:id="6" w:name="__RefHeading__71154_244811824"/>
      <w:bookmarkEnd w:id="6"/>
      <w:r w:rsidRPr="00DA6D79">
        <w:rPr>
          <w:rFonts w:ascii="Arial" w:hAnsi="Arial" w:cs="Arial"/>
        </w:rPr>
        <w:t>3.b)</w:t>
      </w:r>
    </w:p>
    <w:p w14:paraId="4C257A52" w14:textId="77777777" w:rsidR="00FC625B" w:rsidRPr="00DA6D79" w:rsidRDefault="00FC625B" w:rsidP="00F426A4">
      <w:pPr>
        <w:pStyle w:val="Heading2"/>
        <w:rPr>
          <w:rFonts w:ascii="Arial" w:hAnsi="Arial" w:cs="Arial"/>
          <w:b/>
          <w:sz w:val="22"/>
          <w:szCs w:val="22"/>
        </w:rPr>
      </w:pPr>
      <w:r w:rsidRPr="00DA6D79">
        <w:rPr>
          <w:rFonts w:ascii="Arial" w:hAnsi="Arial" w:cs="Arial"/>
          <w:sz w:val="22"/>
          <w:szCs w:val="22"/>
        </w:rPr>
        <w:t>Amber</w:t>
      </w:r>
    </w:p>
    <w:p w14:paraId="65B1C2D4" w14:textId="54D267B1" w:rsidR="004E5D7C" w:rsidRPr="00DA6D79" w:rsidRDefault="00200CF7" w:rsidP="00F426A4">
      <w:pPr>
        <w:pStyle w:val="Heading2"/>
        <w:rPr>
          <w:rFonts w:ascii="Arial" w:hAnsi="Arial" w:cs="Arial"/>
          <w:sz w:val="22"/>
          <w:szCs w:val="22"/>
        </w:rPr>
      </w:pPr>
      <w:r w:rsidRPr="00DA6D79">
        <w:rPr>
          <w:rFonts w:ascii="Arial" w:hAnsi="Arial" w:cs="Arial"/>
          <w:sz w:val="22"/>
          <w:szCs w:val="22"/>
        </w:rPr>
        <w:t xml:space="preserve"> Updated Trial balance</w:t>
      </w:r>
    </w:p>
    <w:p w14:paraId="26E0CB37" w14:textId="36D5C204" w:rsidR="00FC625B" w:rsidRPr="00DA6D79" w:rsidRDefault="00FC625B" w:rsidP="00F426A4">
      <w:pPr>
        <w:pStyle w:val="WW-Default"/>
        <w:rPr>
          <w:rFonts w:ascii="Arial" w:hAnsi="Arial" w:cs="Arial"/>
        </w:rPr>
      </w:pPr>
      <w:r w:rsidRPr="00DA6D79">
        <w:rPr>
          <w:rFonts w:ascii="Arial" w:hAnsi="Arial" w:cs="Arial"/>
        </w:rPr>
        <w:t>31/12/2017</w:t>
      </w:r>
    </w:p>
    <w:tbl>
      <w:tblPr>
        <w:tblW w:w="0" w:type="auto"/>
        <w:tblInd w:w="115" w:type="dxa"/>
        <w:tblLayout w:type="fixed"/>
        <w:tblCellMar>
          <w:top w:w="55" w:type="dxa"/>
          <w:left w:w="55" w:type="dxa"/>
          <w:bottom w:w="55" w:type="dxa"/>
          <w:right w:w="55" w:type="dxa"/>
        </w:tblCellMar>
        <w:tblLook w:val="0000" w:firstRow="0" w:lastRow="0" w:firstColumn="0" w:lastColumn="0" w:noHBand="0" w:noVBand="0"/>
      </w:tblPr>
      <w:tblGrid>
        <w:gridCol w:w="4250"/>
        <w:gridCol w:w="1288"/>
        <w:gridCol w:w="1284"/>
      </w:tblGrid>
      <w:tr w:rsidR="004E5D7C" w:rsidRPr="00DA6D79" w14:paraId="708D8E18" w14:textId="77777777">
        <w:trPr>
          <w:trHeight w:val="266"/>
        </w:trPr>
        <w:tc>
          <w:tcPr>
            <w:tcW w:w="682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6F8C330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Trial Balance</w:t>
            </w:r>
            <w:r w:rsidRPr="00DA6D79">
              <w:rPr>
                <w:rFonts w:ascii="Arial" w:hAnsi="Arial" w:cs="Arial"/>
              </w:rPr>
              <w:t xml:space="preserve"> </w:t>
            </w:r>
          </w:p>
        </w:tc>
      </w:tr>
      <w:tr w:rsidR="004E5D7C" w:rsidRPr="00DA6D79" w14:paraId="2925C7A8" w14:textId="77777777">
        <w:trPr>
          <w:trHeight w:val="266"/>
        </w:trPr>
        <w:tc>
          <w:tcPr>
            <w:tcW w:w="4250" w:type="dxa"/>
            <w:tcBorders>
              <w:left w:val="single" w:sz="1" w:space="0" w:color="000000"/>
              <w:bottom w:val="single" w:sz="1" w:space="0" w:color="000000"/>
            </w:tcBorders>
            <w:shd w:val="clear" w:color="auto" w:fill="auto"/>
            <w:vAlign w:val="bottom"/>
          </w:tcPr>
          <w:p w14:paraId="01911BBE"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 xml:space="preserve">Particulars </w:t>
            </w:r>
          </w:p>
        </w:tc>
        <w:tc>
          <w:tcPr>
            <w:tcW w:w="1288" w:type="dxa"/>
            <w:tcBorders>
              <w:left w:val="single" w:sz="1" w:space="0" w:color="000000"/>
              <w:bottom w:val="single" w:sz="1" w:space="0" w:color="000000"/>
            </w:tcBorders>
            <w:shd w:val="clear" w:color="auto" w:fill="auto"/>
            <w:vAlign w:val="bottom"/>
          </w:tcPr>
          <w:p w14:paraId="36E20697"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Debit</w:t>
            </w:r>
          </w:p>
        </w:tc>
        <w:tc>
          <w:tcPr>
            <w:tcW w:w="1284" w:type="dxa"/>
            <w:tcBorders>
              <w:left w:val="single" w:sz="1" w:space="0" w:color="000000"/>
              <w:bottom w:val="single" w:sz="1" w:space="0" w:color="000000"/>
              <w:right w:val="single" w:sz="1" w:space="0" w:color="000000"/>
            </w:tcBorders>
            <w:shd w:val="clear" w:color="auto" w:fill="auto"/>
            <w:vAlign w:val="bottom"/>
          </w:tcPr>
          <w:p w14:paraId="18239C0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Credit</w:t>
            </w:r>
          </w:p>
        </w:tc>
      </w:tr>
      <w:tr w:rsidR="004E5D7C" w:rsidRPr="00DA6D79" w14:paraId="6BDC660F" w14:textId="77777777">
        <w:trPr>
          <w:trHeight w:val="266"/>
        </w:trPr>
        <w:tc>
          <w:tcPr>
            <w:tcW w:w="4250" w:type="dxa"/>
            <w:tcBorders>
              <w:left w:val="single" w:sz="1" w:space="0" w:color="000000"/>
              <w:bottom w:val="single" w:sz="1" w:space="0" w:color="000000"/>
            </w:tcBorders>
            <w:shd w:val="clear" w:color="auto" w:fill="auto"/>
            <w:vAlign w:val="bottom"/>
          </w:tcPr>
          <w:p w14:paraId="29694F53" w14:textId="77777777" w:rsidR="004E5D7C" w:rsidRPr="00DA6D79" w:rsidRDefault="00200CF7" w:rsidP="00F426A4">
            <w:pPr>
              <w:autoSpaceDE w:val="0"/>
              <w:spacing w:line="360" w:lineRule="auto"/>
              <w:rPr>
                <w:rFonts w:ascii="Arial" w:hAnsi="Arial" w:cs="Arial"/>
              </w:rPr>
            </w:pPr>
            <w:r w:rsidRPr="00DA6D79">
              <w:rPr>
                <w:rFonts w:ascii="Arial" w:hAnsi="Arial" w:cs="Arial"/>
              </w:rPr>
              <w:t>Fittings</w:t>
            </w:r>
          </w:p>
        </w:tc>
        <w:tc>
          <w:tcPr>
            <w:tcW w:w="1288" w:type="dxa"/>
            <w:tcBorders>
              <w:left w:val="single" w:sz="1" w:space="0" w:color="000000"/>
              <w:bottom w:val="single" w:sz="1" w:space="0" w:color="000000"/>
            </w:tcBorders>
            <w:shd w:val="clear" w:color="auto" w:fill="auto"/>
            <w:vAlign w:val="bottom"/>
          </w:tcPr>
          <w:p w14:paraId="4814EE1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10950</w:t>
            </w:r>
          </w:p>
        </w:tc>
        <w:tc>
          <w:tcPr>
            <w:tcW w:w="1284" w:type="dxa"/>
            <w:tcBorders>
              <w:left w:val="single" w:sz="1" w:space="0" w:color="000000"/>
              <w:bottom w:val="single" w:sz="1" w:space="0" w:color="000000"/>
              <w:right w:val="single" w:sz="1" w:space="0" w:color="000000"/>
            </w:tcBorders>
            <w:shd w:val="clear" w:color="auto" w:fill="auto"/>
            <w:vAlign w:val="bottom"/>
          </w:tcPr>
          <w:p w14:paraId="65FE67AE" w14:textId="77777777" w:rsidR="004E5D7C" w:rsidRPr="00DA6D79" w:rsidRDefault="004E5D7C" w:rsidP="00F426A4">
            <w:pPr>
              <w:autoSpaceDE w:val="0"/>
              <w:spacing w:line="360" w:lineRule="auto"/>
              <w:jc w:val="center"/>
              <w:rPr>
                <w:rFonts w:ascii="Arial" w:hAnsi="Arial" w:cs="Arial"/>
              </w:rPr>
            </w:pPr>
          </w:p>
        </w:tc>
      </w:tr>
      <w:tr w:rsidR="004E5D7C" w:rsidRPr="00DA6D79" w14:paraId="5C8933B4" w14:textId="77777777">
        <w:trPr>
          <w:trHeight w:val="270"/>
        </w:trPr>
        <w:tc>
          <w:tcPr>
            <w:tcW w:w="4250" w:type="dxa"/>
            <w:tcBorders>
              <w:left w:val="single" w:sz="1" w:space="0" w:color="000000"/>
              <w:bottom w:val="single" w:sz="1" w:space="0" w:color="000000"/>
            </w:tcBorders>
            <w:shd w:val="clear" w:color="auto" w:fill="auto"/>
            <w:vAlign w:val="bottom"/>
          </w:tcPr>
          <w:p w14:paraId="01444437" w14:textId="637F95A1" w:rsidR="004E5D7C" w:rsidRPr="00DA6D79" w:rsidRDefault="00200CF7" w:rsidP="00F426A4">
            <w:pPr>
              <w:autoSpaceDE w:val="0"/>
              <w:spacing w:line="360" w:lineRule="auto"/>
              <w:rPr>
                <w:rFonts w:ascii="Arial" w:hAnsi="Arial" w:cs="Arial"/>
              </w:rPr>
            </w:pPr>
            <w:r w:rsidRPr="00DA6D79">
              <w:rPr>
                <w:rFonts w:ascii="Arial" w:hAnsi="Arial" w:cs="Arial"/>
              </w:rPr>
              <w:t>Accu</w:t>
            </w:r>
            <w:r w:rsidR="00FC625B" w:rsidRPr="00DA6D79">
              <w:rPr>
                <w:rFonts w:ascii="Arial" w:hAnsi="Arial" w:cs="Arial"/>
              </w:rPr>
              <w:t>mulated</w:t>
            </w:r>
            <w:r w:rsidRPr="00DA6D79">
              <w:rPr>
                <w:rFonts w:ascii="Arial" w:hAnsi="Arial" w:cs="Arial"/>
              </w:rPr>
              <w:t xml:space="preserve"> dep</w:t>
            </w:r>
            <w:r w:rsidR="00FC625B" w:rsidRPr="00DA6D79">
              <w:rPr>
                <w:rFonts w:ascii="Arial" w:hAnsi="Arial" w:cs="Arial"/>
              </w:rPr>
              <w:t>reciation</w:t>
            </w:r>
            <w:r w:rsidRPr="00DA6D79">
              <w:rPr>
                <w:rFonts w:ascii="Arial" w:hAnsi="Arial" w:cs="Arial"/>
              </w:rPr>
              <w:t xml:space="preserve"> – Fittings</w:t>
            </w:r>
          </w:p>
        </w:tc>
        <w:tc>
          <w:tcPr>
            <w:tcW w:w="1288" w:type="dxa"/>
            <w:tcBorders>
              <w:left w:val="single" w:sz="1" w:space="0" w:color="000000"/>
              <w:bottom w:val="single" w:sz="1" w:space="0" w:color="000000"/>
            </w:tcBorders>
            <w:shd w:val="clear" w:color="auto" w:fill="auto"/>
            <w:vAlign w:val="bottom"/>
          </w:tcPr>
          <w:p w14:paraId="32F9A1B6"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DBD91A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4614</w:t>
            </w:r>
          </w:p>
        </w:tc>
      </w:tr>
      <w:tr w:rsidR="004E5D7C" w:rsidRPr="00DA6D79" w14:paraId="66ACA724" w14:textId="77777777">
        <w:trPr>
          <w:trHeight w:val="266"/>
        </w:trPr>
        <w:tc>
          <w:tcPr>
            <w:tcW w:w="4250" w:type="dxa"/>
            <w:tcBorders>
              <w:left w:val="single" w:sz="1" w:space="0" w:color="000000"/>
              <w:bottom w:val="single" w:sz="1" w:space="0" w:color="000000"/>
            </w:tcBorders>
            <w:shd w:val="clear" w:color="auto" w:fill="auto"/>
            <w:vAlign w:val="bottom"/>
          </w:tcPr>
          <w:p w14:paraId="169170E6" w14:textId="77777777" w:rsidR="004E5D7C" w:rsidRPr="00DA6D79" w:rsidRDefault="00200CF7" w:rsidP="00F426A4">
            <w:pPr>
              <w:autoSpaceDE w:val="0"/>
              <w:spacing w:line="360" w:lineRule="auto"/>
              <w:rPr>
                <w:rFonts w:ascii="Arial" w:hAnsi="Arial" w:cs="Arial"/>
              </w:rPr>
            </w:pPr>
            <w:r w:rsidRPr="00DA6D79">
              <w:rPr>
                <w:rFonts w:ascii="Arial" w:hAnsi="Arial" w:cs="Arial"/>
              </w:rPr>
              <w:t>Buildings</w:t>
            </w:r>
          </w:p>
        </w:tc>
        <w:tc>
          <w:tcPr>
            <w:tcW w:w="1288" w:type="dxa"/>
            <w:tcBorders>
              <w:left w:val="single" w:sz="1" w:space="0" w:color="000000"/>
              <w:bottom w:val="single" w:sz="1" w:space="0" w:color="000000"/>
            </w:tcBorders>
            <w:shd w:val="clear" w:color="auto" w:fill="auto"/>
            <w:vAlign w:val="bottom"/>
          </w:tcPr>
          <w:p w14:paraId="64A4E3F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45000</w:t>
            </w:r>
          </w:p>
        </w:tc>
        <w:tc>
          <w:tcPr>
            <w:tcW w:w="1284" w:type="dxa"/>
            <w:tcBorders>
              <w:left w:val="single" w:sz="1" w:space="0" w:color="000000"/>
              <w:bottom w:val="single" w:sz="1" w:space="0" w:color="000000"/>
              <w:right w:val="single" w:sz="1" w:space="0" w:color="000000"/>
            </w:tcBorders>
            <w:shd w:val="clear" w:color="auto" w:fill="auto"/>
            <w:vAlign w:val="bottom"/>
          </w:tcPr>
          <w:p w14:paraId="24C9A431" w14:textId="77777777" w:rsidR="004E5D7C" w:rsidRPr="00DA6D79" w:rsidRDefault="004E5D7C" w:rsidP="00F426A4">
            <w:pPr>
              <w:autoSpaceDE w:val="0"/>
              <w:spacing w:line="360" w:lineRule="auto"/>
              <w:jc w:val="center"/>
              <w:rPr>
                <w:rFonts w:ascii="Arial" w:hAnsi="Arial" w:cs="Arial"/>
              </w:rPr>
            </w:pPr>
          </w:p>
        </w:tc>
      </w:tr>
      <w:tr w:rsidR="004E5D7C" w:rsidRPr="00DA6D79" w14:paraId="53B03E68" w14:textId="77777777">
        <w:trPr>
          <w:trHeight w:val="270"/>
        </w:trPr>
        <w:tc>
          <w:tcPr>
            <w:tcW w:w="4250" w:type="dxa"/>
            <w:tcBorders>
              <w:left w:val="single" w:sz="1" w:space="0" w:color="000000"/>
              <w:bottom w:val="single" w:sz="1" w:space="0" w:color="000000"/>
            </w:tcBorders>
            <w:shd w:val="clear" w:color="auto" w:fill="auto"/>
            <w:vAlign w:val="bottom"/>
          </w:tcPr>
          <w:p w14:paraId="08950AE4" w14:textId="3C491EC0" w:rsidR="004E5D7C" w:rsidRPr="00DA6D79" w:rsidRDefault="00200CF7" w:rsidP="00F426A4">
            <w:pPr>
              <w:autoSpaceDE w:val="0"/>
              <w:spacing w:line="360" w:lineRule="auto"/>
              <w:rPr>
                <w:rFonts w:ascii="Arial" w:hAnsi="Arial" w:cs="Arial"/>
              </w:rPr>
            </w:pPr>
            <w:r w:rsidRPr="00DA6D79">
              <w:rPr>
                <w:rFonts w:ascii="Arial" w:hAnsi="Arial" w:cs="Arial"/>
              </w:rPr>
              <w:t>Accu</w:t>
            </w:r>
            <w:r w:rsidR="00FC625B" w:rsidRPr="00DA6D79">
              <w:rPr>
                <w:rFonts w:ascii="Arial" w:hAnsi="Arial" w:cs="Arial"/>
              </w:rPr>
              <w:t>mulated</w:t>
            </w:r>
            <w:r w:rsidRPr="00DA6D79">
              <w:rPr>
                <w:rFonts w:ascii="Arial" w:hAnsi="Arial" w:cs="Arial"/>
              </w:rPr>
              <w:t xml:space="preserve"> depr</w:t>
            </w:r>
            <w:r w:rsidR="00FC625B" w:rsidRPr="00DA6D79">
              <w:rPr>
                <w:rFonts w:ascii="Arial" w:hAnsi="Arial" w:cs="Arial"/>
              </w:rPr>
              <w:t>eciation</w:t>
            </w:r>
            <w:r w:rsidRPr="00DA6D79">
              <w:rPr>
                <w:rFonts w:ascii="Arial" w:hAnsi="Arial" w:cs="Arial"/>
              </w:rPr>
              <w:t xml:space="preserve"> – Buildings </w:t>
            </w:r>
          </w:p>
        </w:tc>
        <w:tc>
          <w:tcPr>
            <w:tcW w:w="1288" w:type="dxa"/>
            <w:tcBorders>
              <w:left w:val="single" w:sz="1" w:space="0" w:color="000000"/>
              <w:bottom w:val="single" w:sz="1" w:space="0" w:color="000000"/>
            </w:tcBorders>
            <w:shd w:val="clear" w:color="auto" w:fill="auto"/>
            <w:vAlign w:val="bottom"/>
          </w:tcPr>
          <w:p w14:paraId="58CF7523"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9CDB547"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10125</w:t>
            </w:r>
          </w:p>
        </w:tc>
      </w:tr>
      <w:tr w:rsidR="004E5D7C" w:rsidRPr="00DA6D79" w14:paraId="1DC818DA" w14:textId="77777777">
        <w:trPr>
          <w:trHeight w:val="266"/>
        </w:trPr>
        <w:tc>
          <w:tcPr>
            <w:tcW w:w="4250" w:type="dxa"/>
            <w:tcBorders>
              <w:left w:val="single" w:sz="1" w:space="0" w:color="000000"/>
              <w:bottom w:val="single" w:sz="1" w:space="0" w:color="000000"/>
            </w:tcBorders>
            <w:shd w:val="clear" w:color="auto" w:fill="auto"/>
            <w:vAlign w:val="bottom"/>
          </w:tcPr>
          <w:p w14:paraId="2B56FEEA" w14:textId="77777777" w:rsidR="004E5D7C" w:rsidRPr="00DA6D79" w:rsidRDefault="00200CF7" w:rsidP="00F426A4">
            <w:pPr>
              <w:autoSpaceDE w:val="0"/>
              <w:spacing w:line="360" w:lineRule="auto"/>
              <w:rPr>
                <w:rFonts w:ascii="Arial" w:hAnsi="Arial" w:cs="Arial"/>
              </w:rPr>
            </w:pPr>
            <w:r w:rsidRPr="00DA6D79">
              <w:rPr>
                <w:rFonts w:ascii="Arial" w:hAnsi="Arial" w:cs="Arial"/>
              </w:rPr>
              <w:t>Inventory</w:t>
            </w:r>
          </w:p>
        </w:tc>
        <w:tc>
          <w:tcPr>
            <w:tcW w:w="1288" w:type="dxa"/>
            <w:tcBorders>
              <w:left w:val="single" w:sz="1" w:space="0" w:color="000000"/>
              <w:bottom w:val="single" w:sz="1" w:space="0" w:color="000000"/>
            </w:tcBorders>
            <w:shd w:val="clear" w:color="auto" w:fill="auto"/>
            <w:vAlign w:val="bottom"/>
          </w:tcPr>
          <w:p w14:paraId="437E166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22500</w:t>
            </w:r>
          </w:p>
        </w:tc>
        <w:tc>
          <w:tcPr>
            <w:tcW w:w="1284" w:type="dxa"/>
            <w:tcBorders>
              <w:left w:val="single" w:sz="1" w:space="0" w:color="000000"/>
              <w:bottom w:val="single" w:sz="1" w:space="0" w:color="000000"/>
              <w:right w:val="single" w:sz="1" w:space="0" w:color="000000"/>
            </w:tcBorders>
            <w:shd w:val="clear" w:color="auto" w:fill="auto"/>
            <w:vAlign w:val="bottom"/>
          </w:tcPr>
          <w:p w14:paraId="572E1428" w14:textId="77777777" w:rsidR="004E5D7C" w:rsidRPr="00DA6D79" w:rsidRDefault="004E5D7C" w:rsidP="00F426A4">
            <w:pPr>
              <w:autoSpaceDE w:val="0"/>
              <w:spacing w:line="360" w:lineRule="auto"/>
              <w:jc w:val="center"/>
              <w:rPr>
                <w:rFonts w:ascii="Arial" w:hAnsi="Arial" w:cs="Arial"/>
              </w:rPr>
            </w:pPr>
          </w:p>
        </w:tc>
      </w:tr>
      <w:tr w:rsidR="004E5D7C" w:rsidRPr="00DA6D79" w14:paraId="5FF626E9" w14:textId="77777777">
        <w:trPr>
          <w:trHeight w:val="266"/>
        </w:trPr>
        <w:tc>
          <w:tcPr>
            <w:tcW w:w="4250" w:type="dxa"/>
            <w:tcBorders>
              <w:left w:val="single" w:sz="1" w:space="0" w:color="000000"/>
              <w:bottom w:val="single" w:sz="1" w:space="0" w:color="000000"/>
            </w:tcBorders>
            <w:shd w:val="clear" w:color="auto" w:fill="auto"/>
            <w:vAlign w:val="bottom"/>
          </w:tcPr>
          <w:p w14:paraId="206E2044" w14:textId="77777777" w:rsidR="004E5D7C" w:rsidRPr="00DA6D79" w:rsidRDefault="00200CF7" w:rsidP="00F426A4">
            <w:pPr>
              <w:autoSpaceDE w:val="0"/>
              <w:spacing w:line="360" w:lineRule="auto"/>
              <w:rPr>
                <w:rFonts w:ascii="Arial" w:hAnsi="Arial" w:cs="Arial"/>
              </w:rPr>
            </w:pPr>
            <w:r w:rsidRPr="00DA6D79">
              <w:rPr>
                <w:rFonts w:ascii="Arial" w:hAnsi="Arial" w:cs="Arial"/>
              </w:rPr>
              <w:t>Trade Receivables</w:t>
            </w:r>
          </w:p>
        </w:tc>
        <w:tc>
          <w:tcPr>
            <w:tcW w:w="1288" w:type="dxa"/>
            <w:tcBorders>
              <w:left w:val="single" w:sz="1" w:space="0" w:color="000000"/>
              <w:bottom w:val="single" w:sz="1" w:space="0" w:color="000000"/>
            </w:tcBorders>
            <w:shd w:val="clear" w:color="auto" w:fill="auto"/>
            <w:vAlign w:val="bottom"/>
          </w:tcPr>
          <w:p w14:paraId="3BD8859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14150</w:t>
            </w:r>
          </w:p>
        </w:tc>
        <w:tc>
          <w:tcPr>
            <w:tcW w:w="1284" w:type="dxa"/>
            <w:tcBorders>
              <w:left w:val="single" w:sz="1" w:space="0" w:color="000000"/>
              <w:bottom w:val="single" w:sz="1" w:space="0" w:color="000000"/>
              <w:right w:val="single" w:sz="1" w:space="0" w:color="000000"/>
            </w:tcBorders>
            <w:shd w:val="clear" w:color="auto" w:fill="auto"/>
            <w:vAlign w:val="bottom"/>
          </w:tcPr>
          <w:p w14:paraId="7C8A47EC" w14:textId="77777777" w:rsidR="004E5D7C" w:rsidRPr="00DA6D79" w:rsidRDefault="004E5D7C" w:rsidP="00F426A4">
            <w:pPr>
              <w:autoSpaceDE w:val="0"/>
              <w:spacing w:line="360" w:lineRule="auto"/>
              <w:jc w:val="center"/>
              <w:rPr>
                <w:rFonts w:ascii="Arial" w:hAnsi="Arial" w:cs="Arial"/>
              </w:rPr>
            </w:pPr>
          </w:p>
        </w:tc>
      </w:tr>
      <w:tr w:rsidR="004E5D7C" w:rsidRPr="00DA6D79" w14:paraId="65CD9F2B" w14:textId="77777777">
        <w:trPr>
          <w:trHeight w:val="266"/>
        </w:trPr>
        <w:tc>
          <w:tcPr>
            <w:tcW w:w="4250" w:type="dxa"/>
            <w:tcBorders>
              <w:left w:val="single" w:sz="1" w:space="0" w:color="000000"/>
              <w:bottom w:val="single" w:sz="1" w:space="0" w:color="000000"/>
            </w:tcBorders>
            <w:shd w:val="clear" w:color="auto" w:fill="auto"/>
            <w:vAlign w:val="bottom"/>
          </w:tcPr>
          <w:p w14:paraId="013FB45B" w14:textId="77777777" w:rsidR="004E5D7C" w:rsidRPr="00DA6D79" w:rsidRDefault="00200CF7" w:rsidP="00F426A4">
            <w:pPr>
              <w:autoSpaceDE w:val="0"/>
              <w:spacing w:line="360" w:lineRule="auto"/>
              <w:rPr>
                <w:rFonts w:ascii="Arial" w:hAnsi="Arial" w:cs="Arial"/>
              </w:rPr>
            </w:pPr>
            <w:r w:rsidRPr="00DA6D79">
              <w:rPr>
                <w:rFonts w:ascii="Arial" w:hAnsi="Arial" w:cs="Arial"/>
              </w:rPr>
              <w:t>Allowance for doubtful debts</w:t>
            </w:r>
          </w:p>
        </w:tc>
        <w:tc>
          <w:tcPr>
            <w:tcW w:w="1288" w:type="dxa"/>
            <w:tcBorders>
              <w:left w:val="single" w:sz="1" w:space="0" w:color="000000"/>
              <w:bottom w:val="single" w:sz="1" w:space="0" w:color="000000"/>
            </w:tcBorders>
            <w:shd w:val="clear" w:color="auto" w:fill="auto"/>
            <w:vAlign w:val="bottom"/>
          </w:tcPr>
          <w:p w14:paraId="03F6B644"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ABB12D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707</w:t>
            </w:r>
          </w:p>
        </w:tc>
      </w:tr>
      <w:tr w:rsidR="004E5D7C" w:rsidRPr="00DA6D79" w14:paraId="7B94C268" w14:textId="77777777">
        <w:trPr>
          <w:trHeight w:val="266"/>
        </w:trPr>
        <w:tc>
          <w:tcPr>
            <w:tcW w:w="4250" w:type="dxa"/>
            <w:tcBorders>
              <w:left w:val="single" w:sz="1" w:space="0" w:color="000000"/>
              <w:bottom w:val="single" w:sz="1" w:space="0" w:color="000000"/>
            </w:tcBorders>
            <w:shd w:val="clear" w:color="auto" w:fill="auto"/>
            <w:vAlign w:val="bottom"/>
          </w:tcPr>
          <w:p w14:paraId="1C601ADD" w14:textId="77777777" w:rsidR="004E5D7C" w:rsidRPr="00DA6D79" w:rsidRDefault="00200CF7" w:rsidP="00F426A4">
            <w:pPr>
              <w:autoSpaceDE w:val="0"/>
              <w:spacing w:line="360" w:lineRule="auto"/>
              <w:rPr>
                <w:rFonts w:ascii="Arial" w:hAnsi="Arial" w:cs="Arial"/>
              </w:rPr>
            </w:pPr>
            <w:r w:rsidRPr="00DA6D79">
              <w:rPr>
                <w:rFonts w:ascii="Arial" w:hAnsi="Arial" w:cs="Arial"/>
              </w:rPr>
              <w:t>Cash in hand</w:t>
            </w:r>
          </w:p>
        </w:tc>
        <w:tc>
          <w:tcPr>
            <w:tcW w:w="1288" w:type="dxa"/>
            <w:tcBorders>
              <w:left w:val="single" w:sz="1" w:space="0" w:color="000000"/>
              <w:bottom w:val="single" w:sz="1" w:space="0" w:color="000000"/>
            </w:tcBorders>
            <w:shd w:val="clear" w:color="auto" w:fill="auto"/>
            <w:vAlign w:val="bottom"/>
          </w:tcPr>
          <w:p w14:paraId="2DF3512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75</w:t>
            </w:r>
          </w:p>
        </w:tc>
        <w:tc>
          <w:tcPr>
            <w:tcW w:w="1284" w:type="dxa"/>
            <w:tcBorders>
              <w:left w:val="single" w:sz="1" w:space="0" w:color="000000"/>
              <w:bottom w:val="single" w:sz="1" w:space="0" w:color="000000"/>
              <w:right w:val="single" w:sz="1" w:space="0" w:color="000000"/>
            </w:tcBorders>
            <w:shd w:val="clear" w:color="auto" w:fill="auto"/>
            <w:vAlign w:val="bottom"/>
          </w:tcPr>
          <w:p w14:paraId="6A7DEA5C" w14:textId="77777777" w:rsidR="004E5D7C" w:rsidRPr="00DA6D79" w:rsidRDefault="004E5D7C" w:rsidP="00F426A4">
            <w:pPr>
              <w:autoSpaceDE w:val="0"/>
              <w:spacing w:line="360" w:lineRule="auto"/>
              <w:jc w:val="center"/>
              <w:rPr>
                <w:rFonts w:ascii="Arial" w:hAnsi="Arial" w:cs="Arial"/>
              </w:rPr>
            </w:pPr>
          </w:p>
        </w:tc>
      </w:tr>
      <w:tr w:rsidR="004E5D7C" w:rsidRPr="00DA6D79" w14:paraId="65BADBD3" w14:textId="77777777">
        <w:trPr>
          <w:trHeight w:val="266"/>
        </w:trPr>
        <w:tc>
          <w:tcPr>
            <w:tcW w:w="4250" w:type="dxa"/>
            <w:tcBorders>
              <w:left w:val="single" w:sz="1" w:space="0" w:color="000000"/>
              <w:bottom w:val="single" w:sz="1" w:space="0" w:color="000000"/>
            </w:tcBorders>
            <w:shd w:val="clear" w:color="auto" w:fill="auto"/>
            <w:vAlign w:val="bottom"/>
          </w:tcPr>
          <w:p w14:paraId="14F2FAB5" w14:textId="77777777" w:rsidR="004E5D7C" w:rsidRPr="00DA6D79" w:rsidRDefault="00200CF7" w:rsidP="00F426A4">
            <w:pPr>
              <w:autoSpaceDE w:val="0"/>
              <w:spacing w:line="360" w:lineRule="auto"/>
              <w:rPr>
                <w:rFonts w:ascii="Arial" w:hAnsi="Arial" w:cs="Arial"/>
              </w:rPr>
            </w:pPr>
            <w:r w:rsidRPr="00DA6D79">
              <w:rPr>
                <w:rFonts w:ascii="Arial" w:hAnsi="Arial" w:cs="Arial"/>
              </w:rPr>
              <w:t>Cash in bank</w:t>
            </w:r>
          </w:p>
        </w:tc>
        <w:tc>
          <w:tcPr>
            <w:tcW w:w="1288" w:type="dxa"/>
            <w:tcBorders>
              <w:left w:val="single" w:sz="1" w:space="0" w:color="000000"/>
              <w:bottom w:val="single" w:sz="1" w:space="0" w:color="000000"/>
            </w:tcBorders>
            <w:shd w:val="clear" w:color="auto" w:fill="auto"/>
            <w:vAlign w:val="bottom"/>
          </w:tcPr>
          <w:p w14:paraId="4888AD0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1425</w:t>
            </w:r>
          </w:p>
        </w:tc>
        <w:tc>
          <w:tcPr>
            <w:tcW w:w="1284" w:type="dxa"/>
            <w:tcBorders>
              <w:left w:val="single" w:sz="1" w:space="0" w:color="000000"/>
              <w:bottom w:val="single" w:sz="1" w:space="0" w:color="000000"/>
              <w:right w:val="single" w:sz="1" w:space="0" w:color="000000"/>
            </w:tcBorders>
            <w:shd w:val="clear" w:color="auto" w:fill="auto"/>
            <w:vAlign w:val="bottom"/>
          </w:tcPr>
          <w:p w14:paraId="3E628CA8" w14:textId="77777777" w:rsidR="004E5D7C" w:rsidRPr="00DA6D79" w:rsidRDefault="004E5D7C" w:rsidP="00F426A4">
            <w:pPr>
              <w:autoSpaceDE w:val="0"/>
              <w:spacing w:line="360" w:lineRule="auto"/>
              <w:jc w:val="center"/>
              <w:rPr>
                <w:rFonts w:ascii="Arial" w:hAnsi="Arial" w:cs="Arial"/>
              </w:rPr>
            </w:pPr>
          </w:p>
        </w:tc>
      </w:tr>
      <w:tr w:rsidR="004E5D7C" w:rsidRPr="00DA6D79" w14:paraId="23802B13" w14:textId="77777777">
        <w:trPr>
          <w:trHeight w:val="266"/>
        </w:trPr>
        <w:tc>
          <w:tcPr>
            <w:tcW w:w="4250" w:type="dxa"/>
            <w:tcBorders>
              <w:left w:val="single" w:sz="1" w:space="0" w:color="000000"/>
              <w:bottom w:val="single" w:sz="1" w:space="0" w:color="000000"/>
            </w:tcBorders>
            <w:shd w:val="clear" w:color="auto" w:fill="auto"/>
            <w:vAlign w:val="bottom"/>
          </w:tcPr>
          <w:p w14:paraId="4C9022D7" w14:textId="77777777" w:rsidR="004E5D7C" w:rsidRPr="00DA6D79" w:rsidRDefault="00200CF7" w:rsidP="00F426A4">
            <w:pPr>
              <w:autoSpaceDE w:val="0"/>
              <w:spacing w:line="360" w:lineRule="auto"/>
              <w:rPr>
                <w:rFonts w:ascii="Arial" w:hAnsi="Arial" w:cs="Arial"/>
              </w:rPr>
            </w:pPr>
            <w:r w:rsidRPr="00DA6D79">
              <w:rPr>
                <w:rFonts w:ascii="Arial" w:hAnsi="Arial" w:cs="Arial"/>
              </w:rPr>
              <w:t>Trade Payables</w:t>
            </w:r>
          </w:p>
        </w:tc>
        <w:tc>
          <w:tcPr>
            <w:tcW w:w="1288" w:type="dxa"/>
            <w:tcBorders>
              <w:left w:val="single" w:sz="1" w:space="0" w:color="000000"/>
              <w:bottom w:val="single" w:sz="1" w:space="0" w:color="000000"/>
            </w:tcBorders>
            <w:shd w:val="clear" w:color="auto" w:fill="auto"/>
            <w:vAlign w:val="bottom"/>
          </w:tcPr>
          <w:p w14:paraId="50956F3E"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0FD96EE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27000</w:t>
            </w:r>
          </w:p>
        </w:tc>
      </w:tr>
      <w:tr w:rsidR="004E5D7C" w:rsidRPr="00DA6D79" w14:paraId="066A39AE" w14:textId="77777777">
        <w:trPr>
          <w:trHeight w:val="266"/>
        </w:trPr>
        <w:tc>
          <w:tcPr>
            <w:tcW w:w="4250" w:type="dxa"/>
            <w:tcBorders>
              <w:left w:val="single" w:sz="1" w:space="0" w:color="000000"/>
              <w:bottom w:val="single" w:sz="1" w:space="0" w:color="000000"/>
            </w:tcBorders>
            <w:shd w:val="clear" w:color="auto" w:fill="auto"/>
            <w:vAlign w:val="bottom"/>
          </w:tcPr>
          <w:p w14:paraId="07013041" w14:textId="77777777" w:rsidR="004E5D7C" w:rsidRPr="00DA6D79" w:rsidRDefault="00200CF7" w:rsidP="00F426A4">
            <w:pPr>
              <w:autoSpaceDE w:val="0"/>
              <w:spacing w:line="360" w:lineRule="auto"/>
              <w:rPr>
                <w:rFonts w:ascii="Arial" w:hAnsi="Arial" w:cs="Arial"/>
              </w:rPr>
            </w:pPr>
            <w:r w:rsidRPr="00DA6D79">
              <w:rPr>
                <w:rFonts w:ascii="Arial" w:hAnsi="Arial" w:cs="Arial"/>
              </w:rPr>
              <w:t>Capital</w:t>
            </w:r>
          </w:p>
        </w:tc>
        <w:tc>
          <w:tcPr>
            <w:tcW w:w="1288" w:type="dxa"/>
            <w:tcBorders>
              <w:left w:val="single" w:sz="1" w:space="0" w:color="000000"/>
              <w:bottom w:val="single" w:sz="1" w:space="0" w:color="000000"/>
            </w:tcBorders>
            <w:shd w:val="clear" w:color="auto" w:fill="auto"/>
            <w:vAlign w:val="bottom"/>
          </w:tcPr>
          <w:p w14:paraId="53A4D181"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5061BE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28575</w:t>
            </w:r>
          </w:p>
        </w:tc>
      </w:tr>
      <w:tr w:rsidR="004E5D7C" w:rsidRPr="00DA6D79" w14:paraId="1532E392" w14:textId="77777777">
        <w:trPr>
          <w:trHeight w:val="266"/>
        </w:trPr>
        <w:tc>
          <w:tcPr>
            <w:tcW w:w="4250" w:type="dxa"/>
            <w:tcBorders>
              <w:left w:val="single" w:sz="1" w:space="0" w:color="000000"/>
              <w:bottom w:val="single" w:sz="1" w:space="0" w:color="000000"/>
            </w:tcBorders>
            <w:shd w:val="clear" w:color="auto" w:fill="auto"/>
            <w:vAlign w:val="bottom"/>
          </w:tcPr>
          <w:p w14:paraId="34336EF3"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Drawings </w:t>
            </w:r>
          </w:p>
        </w:tc>
        <w:tc>
          <w:tcPr>
            <w:tcW w:w="1288" w:type="dxa"/>
            <w:tcBorders>
              <w:left w:val="single" w:sz="1" w:space="0" w:color="000000"/>
              <w:bottom w:val="single" w:sz="1" w:space="0" w:color="000000"/>
            </w:tcBorders>
            <w:shd w:val="clear" w:color="auto" w:fill="auto"/>
            <w:vAlign w:val="bottom"/>
          </w:tcPr>
          <w:p w14:paraId="3434369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7575</w:t>
            </w:r>
          </w:p>
        </w:tc>
        <w:tc>
          <w:tcPr>
            <w:tcW w:w="1284" w:type="dxa"/>
            <w:tcBorders>
              <w:left w:val="single" w:sz="1" w:space="0" w:color="000000"/>
              <w:bottom w:val="single" w:sz="1" w:space="0" w:color="000000"/>
              <w:right w:val="single" w:sz="1" w:space="0" w:color="000000"/>
            </w:tcBorders>
            <w:shd w:val="clear" w:color="auto" w:fill="auto"/>
            <w:vAlign w:val="bottom"/>
          </w:tcPr>
          <w:p w14:paraId="521F48A6" w14:textId="77777777" w:rsidR="004E5D7C" w:rsidRPr="00DA6D79" w:rsidRDefault="004E5D7C" w:rsidP="00F426A4">
            <w:pPr>
              <w:autoSpaceDE w:val="0"/>
              <w:spacing w:line="360" w:lineRule="auto"/>
              <w:jc w:val="center"/>
              <w:rPr>
                <w:rFonts w:ascii="Arial" w:hAnsi="Arial" w:cs="Arial"/>
              </w:rPr>
            </w:pPr>
          </w:p>
        </w:tc>
      </w:tr>
      <w:tr w:rsidR="004E5D7C" w:rsidRPr="00DA6D79" w14:paraId="34EBCDEB" w14:textId="77777777">
        <w:trPr>
          <w:trHeight w:val="266"/>
        </w:trPr>
        <w:tc>
          <w:tcPr>
            <w:tcW w:w="4250" w:type="dxa"/>
            <w:tcBorders>
              <w:left w:val="single" w:sz="1" w:space="0" w:color="000000"/>
              <w:bottom w:val="single" w:sz="1" w:space="0" w:color="000000"/>
            </w:tcBorders>
            <w:shd w:val="clear" w:color="auto" w:fill="auto"/>
            <w:vAlign w:val="bottom"/>
          </w:tcPr>
          <w:p w14:paraId="5C5114A8" w14:textId="77777777" w:rsidR="004E5D7C" w:rsidRPr="00DA6D79" w:rsidRDefault="00200CF7" w:rsidP="00F426A4">
            <w:pPr>
              <w:autoSpaceDE w:val="0"/>
              <w:spacing w:line="360" w:lineRule="auto"/>
              <w:rPr>
                <w:rFonts w:ascii="Arial" w:hAnsi="Arial" w:cs="Arial"/>
              </w:rPr>
            </w:pPr>
            <w:r w:rsidRPr="00DA6D79">
              <w:rPr>
                <w:rFonts w:ascii="Arial" w:hAnsi="Arial" w:cs="Arial"/>
              </w:rPr>
              <w:t>Purchases</w:t>
            </w:r>
          </w:p>
        </w:tc>
        <w:tc>
          <w:tcPr>
            <w:tcW w:w="1288" w:type="dxa"/>
            <w:tcBorders>
              <w:left w:val="single" w:sz="1" w:space="0" w:color="000000"/>
              <w:bottom w:val="single" w:sz="1" w:space="0" w:color="000000"/>
            </w:tcBorders>
            <w:shd w:val="clear" w:color="auto" w:fill="auto"/>
            <w:vAlign w:val="bottom"/>
          </w:tcPr>
          <w:p w14:paraId="2D9248D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120000</w:t>
            </w:r>
          </w:p>
        </w:tc>
        <w:tc>
          <w:tcPr>
            <w:tcW w:w="1284" w:type="dxa"/>
            <w:tcBorders>
              <w:left w:val="single" w:sz="1" w:space="0" w:color="000000"/>
              <w:bottom w:val="single" w:sz="1" w:space="0" w:color="000000"/>
              <w:right w:val="single" w:sz="1" w:space="0" w:color="000000"/>
            </w:tcBorders>
            <w:shd w:val="clear" w:color="auto" w:fill="auto"/>
            <w:vAlign w:val="bottom"/>
          </w:tcPr>
          <w:p w14:paraId="6001822C" w14:textId="77777777" w:rsidR="004E5D7C" w:rsidRPr="00DA6D79" w:rsidRDefault="004E5D7C" w:rsidP="00F426A4">
            <w:pPr>
              <w:autoSpaceDE w:val="0"/>
              <w:spacing w:line="360" w:lineRule="auto"/>
              <w:jc w:val="center"/>
              <w:rPr>
                <w:rFonts w:ascii="Arial" w:hAnsi="Arial" w:cs="Arial"/>
              </w:rPr>
            </w:pPr>
          </w:p>
        </w:tc>
      </w:tr>
      <w:tr w:rsidR="004E5D7C" w:rsidRPr="00DA6D79" w14:paraId="1A9C43DB" w14:textId="77777777">
        <w:trPr>
          <w:trHeight w:val="266"/>
        </w:trPr>
        <w:tc>
          <w:tcPr>
            <w:tcW w:w="4250" w:type="dxa"/>
            <w:tcBorders>
              <w:left w:val="single" w:sz="1" w:space="0" w:color="000000"/>
              <w:bottom w:val="single" w:sz="1" w:space="0" w:color="000000"/>
            </w:tcBorders>
            <w:shd w:val="clear" w:color="auto" w:fill="auto"/>
            <w:vAlign w:val="bottom"/>
          </w:tcPr>
          <w:p w14:paraId="5547747B" w14:textId="77777777" w:rsidR="004E5D7C" w:rsidRPr="00DA6D79" w:rsidRDefault="00200CF7" w:rsidP="00F426A4">
            <w:pPr>
              <w:autoSpaceDE w:val="0"/>
              <w:spacing w:line="360" w:lineRule="auto"/>
              <w:rPr>
                <w:rFonts w:ascii="Arial" w:hAnsi="Arial" w:cs="Arial"/>
              </w:rPr>
            </w:pPr>
            <w:r w:rsidRPr="00DA6D79">
              <w:rPr>
                <w:rFonts w:ascii="Arial" w:hAnsi="Arial" w:cs="Arial"/>
              </w:rPr>
              <w:lastRenderedPageBreak/>
              <w:t>Revenue</w:t>
            </w:r>
          </w:p>
        </w:tc>
        <w:tc>
          <w:tcPr>
            <w:tcW w:w="1288" w:type="dxa"/>
            <w:tcBorders>
              <w:left w:val="single" w:sz="1" w:space="0" w:color="000000"/>
              <w:bottom w:val="single" w:sz="1" w:space="0" w:color="000000"/>
            </w:tcBorders>
            <w:shd w:val="clear" w:color="auto" w:fill="auto"/>
            <w:vAlign w:val="bottom"/>
          </w:tcPr>
          <w:p w14:paraId="314C70CB"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5C8FFAF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180000</w:t>
            </w:r>
          </w:p>
        </w:tc>
      </w:tr>
      <w:tr w:rsidR="004E5D7C" w:rsidRPr="00DA6D79" w14:paraId="25B34A36" w14:textId="77777777">
        <w:trPr>
          <w:trHeight w:val="266"/>
        </w:trPr>
        <w:tc>
          <w:tcPr>
            <w:tcW w:w="4250" w:type="dxa"/>
            <w:tcBorders>
              <w:left w:val="single" w:sz="1" w:space="0" w:color="000000"/>
              <w:bottom w:val="single" w:sz="1" w:space="0" w:color="000000"/>
            </w:tcBorders>
            <w:shd w:val="clear" w:color="auto" w:fill="auto"/>
            <w:vAlign w:val="bottom"/>
          </w:tcPr>
          <w:p w14:paraId="77E3E5C6" w14:textId="77777777" w:rsidR="004E5D7C" w:rsidRPr="00DA6D79" w:rsidRDefault="00200CF7" w:rsidP="00F426A4">
            <w:pPr>
              <w:autoSpaceDE w:val="0"/>
              <w:spacing w:line="360" w:lineRule="auto"/>
              <w:rPr>
                <w:rFonts w:ascii="Arial" w:hAnsi="Arial" w:cs="Arial"/>
              </w:rPr>
            </w:pPr>
            <w:r w:rsidRPr="00DA6D79">
              <w:rPr>
                <w:rFonts w:ascii="Arial" w:hAnsi="Arial" w:cs="Arial"/>
              </w:rPr>
              <w:t>Wages</w:t>
            </w:r>
          </w:p>
        </w:tc>
        <w:tc>
          <w:tcPr>
            <w:tcW w:w="1288" w:type="dxa"/>
            <w:tcBorders>
              <w:left w:val="single" w:sz="1" w:space="0" w:color="000000"/>
              <w:bottom w:val="single" w:sz="1" w:space="0" w:color="000000"/>
            </w:tcBorders>
            <w:shd w:val="clear" w:color="auto" w:fill="auto"/>
            <w:vAlign w:val="bottom"/>
          </w:tcPr>
          <w:p w14:paraId="7CF2C620"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18000</w:t>
            </w:r>
          </w:p>
        </w:tc>
        <w:tc>
          <w:tcPr>
            <w:tcW w:w="1284" w:type="dxa"/>
            <w:tcBorders>
              <w:left w:val="single" w:sz="1" w:space="0" w:color="000000"/>
              <w:bottom w:val="single" w:sz="1" w:space="0" w:color="000000"/>
              <w:right w:val="single" w:sz="1" w:space="0" w:color="000000"/>
            </w:tcBorders>
            <w:shd w:val="clear" w:color="auto" w:fill="auto"/>
            <w:vAlign w:val="bottom"/>
          </w:tcPr>
          <w:p w14:paraId="08A7BABB" w14:textId="77777777" w:rsidR="004E5D7C" w:rsidRPr="00DA6D79" w:rsidRDefault="004E5D7C" w:rsidP="00F426A4">
            <w:pPr>
              <w:autoSpaceDE w:val="0"/>
              <w:spacing w:line="360" w:lineRule="auto"/>
              <w:jc w:val="center"/>
              <w:rPr>
                <w:rFonts w:ascii="Arial" w:hAnsi="Arial" w:cs="Arial"/>
              </w:rPr>
            </w:pPr>
          </w:p>
        </w:tc>
      </w:tr>
      <w:tr w:rsidR="004E5D7C" w:rsidRPr="00DA6D79" w14:paraId="1A9EA885" w14:textId="77777777">
        <w:trPr>
          <w:trHeight w:val="266"/>
        </w:trPr>
        <w:tc>
          <w:tcPr>
            <w:tcW w:w="4250" w:type="dxa"/>
            <w:tcBorders>
              <w:left w:val="single" w:sz="1" w:space="0" w:color="000000"/>
              <w:bottom w:val="single" w:sz="1" w:space="0" w:color="000000"/>
            </w:tcBorders>
            <w:shd w:val="clear" w:color="auto" w:fill="auto"/>
            <w:vAlign w:val="bottom"/>
          </w:tcPr>
          <w:p w14:paraId="6A32CEE2" w14:textId="77777777" w:rsidR="004E5D7C" w:rsidRPr="00DA6D79" w:rsidRDefault="00200CF7" w:rsidP="00F426A4">
            <w:pPr>
              <w:autoSpaceDE w:val="0"/>
              <w:spacing w:line="360" w:lineRule="auto"/>
              <w:rPr>
                <w:rFonts w:ascii="Arial" w:hAnsi="Arial" w:cs="Arial"/>
              </w:rPr>
            </w:pPr>
            <w:r w:rsidRPr="00DA6D79">
              <w:rPr>
                <w:rFonts w:ascii="Arial" w:hAnsi="Arial" w:cs="Arial"/>
              </w:rPr>
              <w:t>Advertising</w:t>
            </w:r>
          </w:p>
        </w:tc>
        <w:tc>
          <w:tcPr>
            <w:tcW w:w="1288" w:type="dxa"/>
            <w:tcBorders>
              <w:left w:val="single" w:sz="1" w:space="0" w:color="000000"/>
              <w:bottom w:val="single" w:sz="1" w:space="0" w:color="000000"/>
            </w:tcBorders>
            <w:shd w:val="clear" w:color="auto" w:fill="auto"/>
            <w:vAlign w:val="bottom"/>
          </w:tcPr>
          <w:p w14:paraId="3A37A91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300</w:t>
            </w:r>
          </w:p>
        </w:tc>
        <w:tc>
          <w:tcPr>
            <w:tcW w:w="1284" w:type="dxa"/>
            <w:tcBorders>
              <w:left w:val="single" w:sz="1" w:space="0" w:color="000000"/>
              <w:bottom w:val="single" w:sz="1" w:space="0" w:color="000000"/>
              <w:right w:val="single" w:sz="1" w:space="0" w:color="000000"/>
            </w:tcBorders>
            <w:shd w:val="clear" w:color="auto" w:fill="auto"/>
            <w:vAlign w:val="bottom"/>
          </w:tcPr>
          <w:p w14:paraId="045DB969" w14:textId="77777777" w:rsidR="004E5D7C" w:rsidRPr="00DA6D79" w:rsidRDefault="004E5D7C" w:rsidP="00F426A4">
            <w:pPr>
              <w:autoSpaceDE w:val="0"/>
              <w:spacing w:line="360" w:lineRule="auto"/>
              <w:jc w:val="center"/>
              <w:rPr>
                <w:rFonts w:ascii="Arial" w:hAnsi="Arial" w:cs="Arial"/>
              </w:rPr>
            </w:pPr>
          </w:p>
        </w:tc>
      </w:tr>
      <w:tr w:rsidR="004E5D7C" w:rsidRPr="00DA6D79" w14:paraId="54206CB1" w14:textId="77777777">
        <w:trPr>
          <w:trHeight w:val="266"/>
        </w:trPr>
        <w:tc>
          <w:tcPr>
            <w:tcW w:w="4250" w:type="dxa"/>
            <w:tcBorders>
              <w:left w:val="single" w:sz="1" w:space="0" w:color="000000"/>
              <w:bottom w:val="single" w:sz="1" w:space="0" w:color="000000"/>
            </w:tcBorders>
            <w:shd w:val="clear" w:color="auto" w:fill="auto"/>
            <w:vAlign w:val="bottom"/>
          </w:tcPr>
          <w:p w14:paraId="53B3B2B5" w14:textId="77777777" w:rsidR="004E5D7C" w:rsidRPr="00DA6D79" w:rsidRDefault="00200CF7" w:rsidP="00F426A4">
            <w:pPr>
              <w:autoSpaceDE w:val="0"/>
              <w:spacing w:line="360" w:lineRule="auto"/>
              <w:rPr>
                <w:rFonts w:ascii="Arial" w:hAnsi="Arial" w:cs="Arial"/>
              </w:rPr>
            </w:pPr>
            <w:r w:rsidRPr="00DA6D79">
              <w:rPr>
                <w:rFonts w:ascii="Arial" w:hAnsi="Arial" w:cs="Arial"/>
              </w:rPr>
              <w:t>Rates</w:t>
            </w:r>
          </w:p>
        </w:tc>
        <w:tc>
          <w:tcPr>
            <w:tcW w:w="1288" w:type="dxa"/>
            <w:tcBorders>
              <w:left w:val="single" w:sz="1" w:space="0" w:color="000000"/>
              <w:bottom w:val="single" w:sz="1" w:space="0" w:color="000000"/>
            </w:tcBorders>
            <w:shd w:val="clear" w:color="auto" w:fill="auto"/>
            <w:vAlign w:val="bottom"/>
          </w:tcPr>
          <w:p w14:paraId="2FDBB30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5460</w:t>
            </w:r>
          </w:p>
        </w:tc>
        <w:tc>
          <w:tcPr>
            <w:tcW w:w="1284" w:type="dxa"/>
            <w:tcBorders>
              <w:left w:val="single" w:sz="1" w:space="0" w:color="000000"/>
              <w:bottom w:val="single" w:sz="1" w:space="0" w:color="000000"/>
              <w:right w:val="single" w:sz="1" w:space="0" w:color="000000"/>
            </w:tcBorders>
            <w:shd w:val="clear" w:color="auto" w:fill="auto"/>
            <w:vAlign w:val="bottom"/>
          </w:tcPr>
          <w:p w14:paraId="1A6FF541" w14:textId="77777777" w:rsidR="004E5D7C" w:rsidRPr="00DA6D79" w:rsidRDefault="004E5D7C" w:rsidP="00F426A4">
            <w:pPr>
              <w:autoSpaceDE w:val="0"/>
              <w:spacing w:line="360" w:lineRule="auto"/>
              <w:jc w:val="center"/>
              <w:rPr>
                <w:rFonts w:ascii="Arial" w:hAnsi="Arial" w:cs="Arial"/>
              </w:rPr>
            </w:pPr>
          </w:p>
        </w:tc>
      </w:tr>
      <w:tr w:rsidR="004E5D7C" w:rsidRPr="00DA6D79" w14:paraId="75DF01C6" w14:textId="77777777">
        <w:trPr>
          <w:trHeight w:val="266"/>
        </w:trPr>
        <w:tc>
          <w:tcPr>
            <w:tcW w:w="4250" w:type="dxa"/>
            <w:tcBorders>
              <w:left w:val="single" w:sz="1" w:space="0" w:color="000000"/>
              <w:bottom w:val="single" w:sz="1" w:space="0" w:color="000000"/>
            </w:tcBorders>
            <w:shd w:val="clear" w:color="auto" w:fill="auto"/>
            <w:vAlign w:val="bottom"/>
          </w:tcPr>
          <w:p w14:paraId="7AF6B756" w14:textId="77777777" w:rsidR="004E5D7C" w:rsidRPr="00DA6D79" w:rsidRDefault="00200CF7" w:rsidP="00F426A4">
            <w:pPr>
              <w:autoSpaceDE w:val="0"/>
              <w:spacing w:line="360" w:lineRule="auto"/>
              <w:rPr>
                <w:rFonts w:ascii="Arial" w:hAnsi="Arial" w:cs="Arial"/>
              </w:rPr>
            </w:pPr>
            <w:r w:rsidRPr="00DA6D79">
              <w:rPr>
                <w:rFonts w:ascii="Arial" w:hAnsi="Arial" w:cs="Arial"/>
              </w:rPr>
              <w:t>Prepaid Rates</w:t>
            </w:r>
          </w:p>
        </w:tc>
        <w:tc>
          <w:tcPr>
            <w:tcW w:w="1288" w:type="dxa"/>
            <w:tcBorders>
              <w:left w:val="single" w:sz="1" w:space="0" w:color="000000"/>
              <w:bottom w:val="single" w:sz="1" w:space="0" w:color="000000"/>
            </w:tcBorders>
            <w:shd w:val="clear" w:color="auto" w:fill="auto"/>
            <w:vAlign w:val="bottom"/>
          </w:tcPr>
          <w:p w14:paraId="65E453C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540</w:t>
            </w:r>
          </w:p>
        </w:tc>
        <w:tc>
          <w:tcPr>
            <w:tcW w:w="1284" w:type="dxa"/>
            <w:tcBorders>
              <w:left w:val="single" w:sz="1" w:space="0" w:color="000000"/>
              <w:bottom w:val="single" w:sz="1" w:space="0" w:color="000000"/>
              <w:right w:val="single" w:sz="1" w:space="0" w:color="000000"/>
            </w:tcBorders>
            <w:shd w:val="clear" w:color="auto" w:fill="auto"/>
            <w:vAlign w:val="bottom"/>
          </w:tcPr>
          <w:p w14:paraId="036FDF87" w14:textId="77777777" w:rsidR="004E5D7C" w:rsidRPr="00DA6D79" w:rsidRDefault="004E5D7C" w:rsidP="00F426A4">
            <w:pPr>
              <w:autoSpaceDE w:val="0"/>
              <w:spacing w:line="360" w:lineRule="auto"/>
              <w:jc w:val="center"/>
              <w:rPr>
                <w:rFonts w:ascii="Arial" w:hAnsi="Arial" w:cs="Arial"/>
              </w:rPr>
            </w:pPr>
          </w:p>
        </w:tc>
      </w:tr>
      <w:tr w:rsidR="004E5D7C" w:rsidRPr="00DA6D79" w14:paraId="0640F83F" w14:textId="77777777">
        <w:trPr>
          <w:trHeight w:val="266"/>
        </w:trPr>
        <w:tc>
          <w:tcPr>
            <w:tcW w:w="4250" w:type="dxa"/>
            <w:tcBorders>
              <w:left w:val="single" w:sz="1" w:space="0" w:color="000000"/>
              <w:bottom w:val="single" w:sz="1" w:space="0" w:color="000000"/>
            </w:tcBorders>
            <w:shd w:val="clear" w:color="auto" w:fill="auto"/>
            <w:vAlign w:val="bottom"/>
          </w:tcPr>
          <w:p w14:paraId="075410EE" w14:textId="77777777" w:rsidR="004E5D7C" w:rsidRPr="00DA6D79" w:rsidRDefault="00200CF7" w:rsidP="00F426A4">
            <w:pPr>
              <w:autoSpaceDE w:val="0"/>
              <w:spacing w:line="360" w:lineRule="auto"/>
              <w:rPr>
                <w:rFonts w:ascii="Arial" w:hAnsi="Arial" w:cs="Arial"/>
              </w:rPr>
            </w:pPr>
            <w:r w:rsidRPr="00DA6D79">
              <w:rPr>
                <w:rFonts w:ascii="Arial" w:hAnsi="Arial" w:cs="Arial"/>
              </w:rPr>
              <w:t>Provision for doubtful debts expense</w:t>
            </w:r>
          </w:p>
        </w:tc>
        <w:tc>
          <w:tcPr>
            <w:tcW w:w="1288" w:type="dxa"/>
            <w:tcBorders>
              <w:left w:val="single" w:sz="1" w:space="0" w:color="000000"/>
              <w:bottom w:val="single" w:sz="1" w:space="0" w:color="000000"/>
            </w:tcBorders>
            <w:shd w:val="clear" w:color="auto" w:fill="auto"/>
            <w:vAlign w:val="bottom"/>
          </w:tcPr>
          <w:p w14:paraId="3F1A21A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357</w:t>
            </w:r>
          </w:p>
        </w:tc>
        <w:tc>
          <w:tcPr>
            <w:tcW w:w="1284" w:type="dxa"/>
            <w:tcBorders>
              <w:left w:val="single" w:sz="1" w:space="0" w:color="000000"/>
              <w:bottom w:val="single" w:sz="1" w:space="0" w:color="000000"/>
              <w:right w:val="single" w:sz="1" w:space="0" w:color="000000"/>
            </w:tcBorders>
            <w:shd w:val="clear" w:color="auto" w:fill="auto"/>
            <w:vAlign w:val="bottom"/>
          </w:tcPr>
          <w:p w14:paraId="6889B711" w14:textId="77777777" w:rsidR="004E5D7C" w:rsidRPr="00DA6D79" w:rsidRDefault="004E5D7C" w:rsidP="00F426A4">
            <w:pPr>
              <w:autoSpaceDE w:val="0"/>
              <w:spacing w:line="360" w:lineRule="auto"/>
              <w:jc w:val="center"/>
              <w:rPr>
                <w:rFonts w:ascii="Arial" w:hAnsi="Arial" w:cs="Arial"/>
              </w:rPr>
            </w:pPr>
          </w:p>
        </w:tc>
      </w:tr>
      <w:tr w:rsidR="004E5D7C" w:rsidRPr="00DA6D79" w14:paraId="5F196B5A" w14:textId="77777777">
        <w:trPr>
          <w:trHeight w:val="266"/>
        </w:trPr>
        <w:tc>
          <w:tcPr>
            <w:tcW w:w="4250" w:type="dxa"/>
            <w:tcBorders>
              <w:left w:val="single" w:sz="1" w:space="0" w:color="000000"/>
              <w:bottom w:val="single" w:sz="1" w:space="0" w:color="000000"/>
            </w:tcBorders>
            <w:shd w:val="clear" w:color="auto" w:fill="auto"/>
            <w:vAlign w:val="bottom"/>
          </w:tcPr>
          <w:p w14:paraId="0580400A"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Depreciation </w:t>
            </w:r>
          </w:p>
        </w:tc>
        <w:tc>
          <w:tcPr>
            <w:tcW w:w="1288" w:type="dxa"/>
            <w:tcBorders>
              <w:left w:val="single" w:sz="1" w:space="0" w:color="000000"/>
              <w:bottom w:val="single" w:sz="1" w:space="0" w:color="000000"/>
            </w:tcBorders>
            <w:shd w:val="clear" w:color="auto" w:fill="auto"/>
            <w:vAlign w:val="bottom"/>
          </w:tcPr>
          <w:p w14:paraId="2425671F"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1989</w:t>
            </w:r>
          </w:p>
        </w:tc>
        <w:tc>
          <w:tcPr>
            <w:tcW w:w="1284" w:type="dxa"/>
            <w:tcBorders>
              <w:left w:val="single" w:sz="1" w:space="0" w:color="000000"/>
              <w:bottom w:val="single" w:sz="1" w:space="0" w:color="000000"/>
              <w:right w:val="single" w:sz="1" w:space="0" w:color="000000"/>
            </w:tcBorders>
            <w:shd w:val="clear" w:color="auto" w:fill="auto"/>
            <w:vAlign w:val="bottom"/>
          </w:tcPr>
          <w:p w14:paraId="49F1DF89" w14:textId="77777777" w:rsidR="004E5D7C" w:rsidRPr="00DA6D79" w:rsidRDefault="004E5D7C" w:rsidP="00F426A4">
            <w:pPr>
              <w:autoSpaceDE w:val="0"/>
              <w:spacing w:line="360" w:lineRule="auto"/>
              <w:jc w:val="center"/>
              <w:rPr>
                <w:rFonts w:ascii="Arial" w:hAnsi="Arial" w:cs="Arial"/>
              </w:rPr>
            </w:pPr>
          </w:p>
        </w:tc>
      </w:tr>
      <w:tr w:rsidR="004E5D7C" w:rsidRPr="00DA6D79" w14:paraId="5198CD23" w14:textId="77777777">
        <w:trPr>
          <w:trHeight w:val="266"/>
        </w:trPr>
        <w:tc>
          <w:tcPr>
            <w:tcW w:w="4250" w:type="dxa"/>
            <w:tcBorders>
              <w:left w:val="single" w:sz="1" w:space="0" w:color="000000"/>
              <w:bottom w:val="single" w:sz="1" w:space="0" w:color="000000"/>
            </w:tcBorders>
            <w:shd w:val="clear" w:color="auto" w:fill="auto"/>
            <w:vAlign w:val="bottom"/>
          </w:tcPr>
          <w:p w14:paraId="6D383AB4" w14:textId="77777777" w:rsidR="004E5D7C" w:rsidRPr="00DA6D79" w:rsidRDefault="00200CF7" w:rsidP="00F426A4">
            <w:pPr>
              <w:autoSpaceDE w:val="0"/>
              <w:spacing w:line="360" w:lineRule="auto"/>
              <w:rPr>
                <w:rFonts w:ascii="Arial" w:hAnsi="Arial" w:cs="Arial"/>
              </w:rPr>
            </w:pPr>
            <w:r w:rsidRPr="00DA6D79">
              <w:rPr>
                <w:rFonts w:ascii="Arial" w:hAnsi="Arial" w:cs="Arial"/>
              </w:rPr>
              <w:t>Bank charges</w:t>
            </w:r>
          </w:p>
        </w:tc>
        <w:tc>
          <w:tcPr>
            <w:tcW w:w="1288" w:type="dxa"/>
            <w:tcBorders>
              <w:left w:val="single" w:sz="1" w:space="0" w:color="000000"/>
              <w:bottom w:val="single" w:sz="1" w:space="0" w:color="000000"/>
            </w:tcBorders>
            <w:shd w:val="clear" w:color="auto" w:fill="auto"/>
            <w:vAlign w:val="bottom"/>
          </w:tcPr>
          <w:p w14:paraId="2130F18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2700</w:t>
            </w:r>
          </w:p>
        </w:tc>
        <w:tc>
          <w:tcPr>
            <w:tcW w:w="1284" w:type="dxa"/>
            <w:tcBorders>
              <w:left w:val="single" w:sz="1" w:space="0" w:color="000000"/>
              <w:bottom w:val="single" w:sz="1" w:space="0" w:color="000000"/>
              <w:right w:val="single" w:sz="1" w:space="0" w:color="000000"/>
            </w:tcBorders>
            <w:shd w:val="clear" w:color="auto" w:fill="auto"/>
            <w:vAlign w:val="bottom"/>
          </w:tcPr>
          <w:p w14:paraId="6DAE44F8" w14:textId="77777777" w:rsidR="004E5D7C" w:rsidRPr="00DA6D79" w:rsidRDefault="004E5D7C" w:rsidP="00F426A4">
            <w:pPr>
              <w:autoSpaceDE w:val="0"/>
              <w:spacing w:line="360" w:lineRule="auto"/>
              <w:jc w:val="center"/>
              <w:rPr>
                <w:rFonts w:ascii="Arial" w:hAnsi="Arial" w:cs="Arial"/>
              </w:rPr>
            </w:pPr>
          </w:p>
        </w:tc>
      </w:tr>
      <w:tr w:rsidR="004E5D7C" w:rsidRPr="00DA6D79" w14:paraId="67D01777" w14:textId="77777777">
        <w:trPr>
          <w:trHeight w:val="266"/>
        </w:trPr>
        <w:tc>
          <w:tcPr>
            <w:tcW w:w="4250" w:type="dxa"/>
            <w:tcBorders>
              <w:left w:val="single" w:sz="1" w:space="0" w:color="000000"/>
              <w:bottom w:val="single" w:sz="1" w:space="0" w:color="000000"/>
            </w:tcBorders>
            <w:shd w:val="clear" w:color="auto" w:fill="auto"/>
            <w:vAlign w:val="bottom"/>
          </w:tcPr>
          <w:p w14:paraId="6E02990B"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 xml:space="preserve">Total </w:t>
            </w:r>
          </w:p>
        </w:tc>
        <w:tc>
          <w:tcPr>
            <w:tcW w:w="1288" w:type="dxa"/>
            <w:tcBorders>
              <w:left w:val="single" w:sz="1" w:space="0" w:color="000000"/>
              <w:bottom w:val="single" w:sz="1" w:space="0" w:color="000000"/>
            </w:tcBorders>
            <w:shd w:val="clear" w:color="auto" w:fill="auto"/>
            <w:vAlign w:val="bottom"/>
          </w:tcPr>
          <w:p w14:paraId="74B63953"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251021</w:t>
            </w:r>
          </w:p>
        </w:tc>
        <w:tc>
          <w:tcPr>
            <w:tcW w:w="1284" w:type="dxa"/>
            <w:tcBorders>
              <w:left w:val="single" w:sz="1" w:space="0" w:color="000000"/>
              <w:bottom w:val="single" w:sz="1" w:space="0" w:color="000000"/>
              <w:right w:val="single" w:sz="1" w:space="0" w:color="000000"/>
            </w:tcBorders>
            <w:shd w:val="clear" w:color="auto" w:fill="auto"/>
            <w:vAlign w:val="bottom"/>
          </w:tcPr>
          <w:p w14:paraId="0DC2089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251021</w:t>
            </w:r>
          </w:p>
        </w:tc>
      </w:tr>
    </w:tbl>
    <w:p w14:paraId="35211A2E" w14:textId="77777777" w:rsidR="004E5D7C" w:rsidRPr="00DA6D79" w:rsidRDefault="004E5D7C" w:rsidP="00F426A4">
      <w:pPr>
        <w:pStyle w:val="WW-Default"/>
        <w:rPr>
          <w:rFonts w:ascii="Arial" w:hAnsi="Arial" w:cs="Arial"/>
          <w:color w:val="000000"/>
        </w:rPr>
      </w:pPr>
    </w:p>
    <w:p w14:paraId="1DAB57B9" w14:textId="51510762" w:rsidR="00FC625B" w:rsidRPr="00DA6D79" w:rsidRDefault="00200CF7" w:rsidP="00F426A4">
      <w:pPr>
        <w:pStyle w:val="Heading2"/>
        <w:rPr>
          <w:rFonts w:ascii="Arial" w:hAnsi="Arial" w:cs="Arial"/>
        </w:rPr>
      </w:pPr>
      <w:bookmarkStart w:id="7" w:name="__RefHeading__71156_244811824"/>
      <w:bookmarkEnd w:id="7"/>
      <w:r w:rsidRPr="00DA6D79">
        <w:rPr>
          <w:rFonts w:ascii="Arial" w:hAnsi="Arial" w:cs="Arial"/>
        </w:rPr>
        <w:t>3.c)</w:t>
      </w:r>
      <w:r w:rsidR="00FC625B" w:rsidRPr="00DA6D79">
        <w:rPr>
          <w:rFonts w:ascii="Arial" w:hAnsi="Arial" w:cs="Arial"/>
        </w:rPr>
        <w:t xml:space="preserve"> </w:t>
      </w:r>
    </w:p>
    <w:p w14:paraId="2C9516C4" w14:textId="7892F7B7" w:rsidR="00FC625B" w:rsidRPr="00DA6D79" w:rsidRDefault="00FC625B" w:rsidP="00F426A4">
      <w:pPr>
        <w:pStyle w:val="WW-Default"/>
        <w:rPr>
          <w:rFonts w:ascii="Arial" w:hAnsi="Arial" w:cs="Arial"/>
          <w:sz w:val="18"/>
          <w:szCs w:val="18"/>
        </w:rPr>
      </w:pPr>
      <w:r w:rsidRPr="00DA6D79">
        <w:rPr>
          <w:rFonts w:ascii="Arial" w:hAnsi="Arial" w:cs="Arial"/>
          <w:sz w:val="18"/>
          <w:szCs w:val="18"/>
        </w:rPr>
        <w:t>Amber</w:t>
      </w:r>
    </w:p>
    <w:p w14:paraId="51F62A68" w14:textId="564E8759" w:rsidR="004E5D7C" w:rsidRPr="00DA6D79" w:rsidRDefault="00200CF7" w:rsidP="00F426A4">
      <w:pPr>
        <w:pStyle w:val="Heading2"/>
        <w:rPr>
          <w:rFonts w:ascii="Arial" w:hAnsi="Arial" w:cs="Arial"/>
          <w:b/>
          <w:sz w:val="18"/>
          <w:szCs w:val="18"/>
        </w:rPr>
      </w:pPr>
      <w:r w:rsidRPr="00DA6D79">
        <w:rPr>
          <w:rFonts w:ascii="Arial" w:hAnsi="Arial" w:cs="Arial"/>
          <w:sz w:val="18"/>
          <w:szCs w:val="18"/>
        </w:rPr>
        <w:t xml:space="preserve"> Financial Statements for year ending 31</w:t>
      </w:r>
      <w:r w:rsidRPr="00DA6D79">
        <w:rPr>
          <w:rFonts w:ascii="Arial" w:hAnsi="Arial" w:cs="Arial"/>
          <w:sz w:val="18"/>
          <w:szCs w:val="18"/>
          <w:vertAlign w:val="superscript"/>
        </w:rPr>
        <w:t>st</w:t>
      </w:r>
      <w:r w:rsidRPr="00DA6D79">
        <w:rPr>
          <w:rFonts w:ascii="Arial" w:hAnsi="Arial" w:cs="Arial"/>
          <w:sz w:val="18"/>
          <w:szCs w:val="18"/>
        </w:rPr>
        <w:t xml:space="preserve"> December 2017</w:t>
      </w:r>
    </w:p>
    <w:p w14:paraId="6BC5AD7F" w14:textId="77777777" w:rsidR="004E5D7C" w:rsidRPr="00DA6D79" w:rsidRDefault="00200CF7" w:rsidP="00F426A4">
      <w:pPr>
        <w:pStyle w:val="WW-Default"/>
        <w:rPr>
          <w:rFonts w:ascii="Arial" w:hAnsi="Arial" w:cs="Arial"/>
          <w:b/>
          <w:bCs/>
        </w:rPr>
      </w:pPr>
      <w:r w:rsidRPr="00DA6D79">
        <w:rPr>
          <w:rFonts w:ascii="Arial" w:hAnsi="Arial" w:cs="Arial"/>
          <w:b/>
          <w:bCs/>
          <w:color w:val="000000"/>
        </w:rPr>
        <w:t>Profit or Loss statement</w:t>
      </w:r>
    </w:p>
    <w:tbl>
      <w:tblPr>
        <w:tblW w:w="0" w:type="auto"/>
        <w:tblInd w:w="90" w:type="dxa"/>
        <w:tblLayout w:type="fixed"/>
        <w:tblCellMar>
          <w:top w:w="55" w:type="dxa"/>
          <w:left w:w="55" w:type="dxa"/>
          <w:bottom w:w="55" w:type="dxa"/>
          <w:right w:w="55" w:type="dxa"/>
        </w:tblCellMar>
        <w:tblLook w:val="0000" w:firstRow="0" w:lastRow="0" w:firstColumn="0" w:lastColumn="0" w:noHBand="0" w:noVBand="0"/>
      </w:tblPr>
      <w:tblGrid>
        <w:gridCol w:w="4275"/>
        <w:gridCol w:w="1288"/>
        <w:gridCol w:w="1284"/>
      </w:tblGrid>
      <w:tr w:rsidR="004E5D7C" w:rsidRPr="00DA6D79" w14:paraId="57AFA5CD" w14:textId="77777777">
        <w:trPr>
          <w:trHeight w:val="266"/>
        </w:trPr>
        <w:tc>
          <w:tcPr>
            <w:tcW w:w="6847"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199DD98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Income Statemen</w:t>
            </w:r>
            <w:r w:rsidRPr="00DA6D79">
              <w:rPr>
                <w:rFonts w:ascii="Arial" w:hAnsi="Arial" w:cs="Arial"/>
              </w:rPr>
              <w:t>t</w:t>
            </w:r>
          </w:p>
        </w:tc>
      </w:tr>
      <w:tr w:rsidR="004E5D7C" w:rsidRPr="00DA6D79" w14:paraId="63391FA5" w14:textId="77777777">
        <w:trPr>
          <w:trHeight w:val="266"/>
        </w:trPr>
        <w:tc>
          <w:tcPr>
            <w:tcW w:w="4275" w:type="dxa"/>
            <w:tcBorders>
              <w:left w:val="single" w:sz="1" w:space="0" w:color="000000"/>
              <w:bottom w:val="single" w:sz="1" w:space="0" w:color="000000"/>
            </w:tcBorders>
            <w:shd w:val="clear" w:color="auto" w:fill="auto"/>
            <w:vAlign w:val="bottom"/>
          </w:tcPr>
          <w:p w14:paraId="0878906E"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 xml:space="preserve">Revenues </w:t>
            </w:r>
          </w:p>
        </w:tc>
        <w:tc>
          <w:tcPr>
            <w:tcW w:w="1288" w:type="dxa"/>
            <w:tcBorders>
              <w:left w:val="single" w:sz="1" w:space="0" w:color="000000"/>
              <w:bottom w:val="single" w:sz="1" w:space="0" w:color="000000"/>
            </w:tcBorders>
            <w:shd w:val="clear" w:color="auto" w:fill="auto"/>
            <w:vAlign w:val="bottom"/>
          </w:tcPr>
          <w:p w14:paraId="14496F1B" w14:textId="77777777" w:rsidR="004E5D7C" w:rsidRPr="00DA6D79" w:rsidRDefault="004E5D7C" w:rsidP="00F426A4">
            <w:pPr>
              <w:autoSpaceDE w:val="0"/>
              <w:spacing w:line="360" w:lineRule="auto"/>
              <w:jc w:val="center"/>
              <w:rPr>
                <w:rFonts w:ascii="Arial" w:hAnsi="Arial" w:cs="Arial"/>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6038198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180000</w:t>
            </w:r>
          </w:p>
        </w:tc>
      </w:tr>
      <w:tr w:rsidR="004E5D7C" w:rsidRPr="00DA6D79" w14:paraId="040FD884" w14:textId="77777777">
        <w:trPr>
          <w:trHeight w:val="266"/>
        </w:trPr>
        <w:tc>
          <w:tcPr>
            <w:tcW w:w="4275" w:type="dxa"/>
            <w:tcBorders>
              <w:left w:val="single" w:sz="1" w:space="0" w:color="000000"/>
              <w:bottom w:val="single" w:sz="1" w:space="0" w:color="000000"/>
            </w:tcBorders>
            <w:shd w:val="clear" w:color="auto" w:fill="auto"/>
            <w:vAlign w:val="bottom"/>
          </w:tcPr>
          <w:p w14:paraId="217FEC96" w14:textId="77777777" w:rsidR="004E5D7C" w:rsidRPr="00DA6D79" w:rsidRDefault="004E5D7C" w:rsidP="00F426A4">
            <w:pPr>
              <w:autoSpaceDE w:val="0"/>
              <w:spacing w:line="360" w:lineRule="auto"/>
              <w:rPr>
                <w:rFonts w:ascii="Arial" w:hAnsi="Arial" w:cs="Arial"/>
              </w:rPr>
            </w:pPr>
          </w:p>
        </w:tc>
        <w:tc>
          <w:tcPr>
            <w:tcW w:w="1288" w:type="dxa"/>
            <w:tcBorders>
              <w:left w:val="single" w:sz="1" w:space="0" w:color="000000"/>
              <w:bottom w:val="single" w:sz="1" w:space="0" w:color="000000"/>
            </w:tcBorders>
            <w:shd w:val="clear" w:color="auto" w:fill="auto"/>
            <w:vAlign w:val="bottom"/>
          </w:tcPr>
          <w:p w14:paraId="43A402B2"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06083618" w14:textId="77777777" w:rsidR="004E5D7C" w:rsidRPr="00DA6D79" w:rsidRDefault="004E5D7C" w:rsidP="00F426A4">
            <w:pPr>
              <w:autoSpaceDE w:val="0"/>
              <w:spacing w:line="360" w:lineRule="auto"/>
              <w:jc w:val="center"/>
              <w:rPr>
                <w:rFonts w:ascii="Arial" w:hAnsi="Arial" w:cs="Arial"/>
              </w:rPr>
            </w:pPr>
          </w:p>
        </w:tc>
      </w:tr>
      <w:tr w:rsidR="004E5D7C" w:rsidRPr="00DA6D79" w14:paraId="4B88F44E" w14:textId="77777777">
        <w:trPr>
          <w:trHeight w:val="266"/>
        </w:trPr>
        <w:tc>
          <w:tcPr>
            <w:tcW w:w="4275" w:type="dxa"/>
            <w:tcBorders>
              <w:left w:val="single" w:sz="1" w:space="0" w:color="000000"/>
              <w:bottom w:val="single" w:sz="1" w:space="0" w:color="000000"/>
            </w:tcBorders>
            <w:shd w:val="clear" w:color="auto" w:fill="auto"/>
            <w:vAlign w:val="bottom"/>
          </w:tcPr>
          <w:p w14:paraId="6EF1F05B"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Expenses</w:t>
            </w:r>
          </w:p>
        </w:tc>
        <w:tc>
          <w:tcPr>
            <w:tcW w:w="1288" w:type="dxa"/>
            <w:tcBorders>
              <w:left w:val="single" w:sz="1" w:space="0" w:color="000000"/>
              <w:bottom w:val="single" w:sz="1" w:space="0" w:color="000000"/>
            </w:tcBorders>
            <w:shd w:val="clear" w:color="auto" w:fill="auto"/>
            <w:vAlign w:val="bottom"/>
          </w:tcPr>
          <w:p w14:paraId="529EB9EF"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E4FEECD" w14:textId="77777777" w:rsidR="004E5D7C" w:rsidRPr="00DA6D79" w:rsidRDefault="004E5D7C" w:rsidP="00F426A4">
            <w:pPr>
              <w:autoSpaceDE w:val="0"/>
              <w:spacing w:line="360" w:lineRule="auto"/>
              <w:jc w:val="center"/>
              <w:rPr>
                <w:rFonts w:ascii="Arial" w:hAnsi="Arial" w:cs="Arial"/>
              </w:rPr>
            </w:pPr>
          </w:p>
        </w:tc>
      </w:tr>
      <w:tr w:rsidR="004E5D7C" w:rsidRPr="00DA6D79" w14:paraId="35CBA87D" w14:textId="77777777">
        <w:trPr>
          <w:trHeight w:val="266"/>
        </w:trPr>
        <w:tc>
          <w:tcPr>
            <w:tcW w:w="4275" w:type="dxa"/>
            <w:tcBorders>
              <w:left w:val="single" w:sz="1" w:space="0" w:color="000000"/>
              <w:bottom w:val="single" w:sz="1" w:space="0" w:color="000000"/>
            </w:tcBorders>
            <w:shd w:val="clear" w:color="auto" w:fill="auto"/>
            <w:vAlign w:val="bottom"/>
          </w:tcPr>
          <w:p w14:paraId="1EB61B76" w14:textId="77777777" w:rsidR="00FC625B" w:rsidRPr="00DA6D79" w:rsidRDefault="00200CF7" w:rsidP="00F426A4">
            <w:pPr>
              <w:autoSpaceDE w:val="0"/>
              <w:spacing w:line="360" w:lineRule="auto"/>
              <w:rPr>
                <w:rFonts w:ascii="Arial" w:hAnsi="Arial" w:cs="Arial"/>
              </w:rPr>
            </w:pPr>
            <w:r w:rsidRPr="00DA6D79">
              <w:rPr>
                <w:rFonts w:ascii="Arial" w:hAnsi="Arial" w:cs="Arial"/>
              </w:rPr>
              <w:t>COGS</w:t>
            </w:r>
          </w:p>
          <w:p w14:paraId="60113943" w14:textId="31263BCE" w:rsidR="004E5D7C" w:rsidRPr="00DA6D79" w:rsidRDefault="00FC625B" w:rsidP="00F426A4">
            <w:pPr>
              <w:autoSpaceDE w:val="0"/>
              <w:spacing w:line="360" w:lineRule="auto"/>
              <w:rPr>
                <w:rFonts w:ascii="Arial" w:hAnsi="Arial" w:cs="Arial"/>
              </w:rPr>
            </w:pPr>
            <w:r w:rsidRPr="00DA6D79">
              <w:rPr>
                <w:rFonts w:ascii="Arial" w:hAnsi="Arial" w:cs="Arial"/>
              </w:rPr>
              <w:t>[22500 inventory 01.10.17+120000purchaces - (-31500) inventory 31/12/17]</w:t>
            </w:r>
            <w:r w:rsidR="00FB301F" w:rsidRPr="00DA6D79">
              <w:rPr>
                <w:rFonts w:ascii="Arial" w:hAnsi="Arial" w:cs="Arial"/>
              </w:rPr>
              <w:t xml:space="preserve"> </w:t>
            </w:r>
            <w:r w:rsidRPr="00DA6D79">
              <w:rPr>
                <w:rFonts w:ascii="Arial" w:hAnsi="Arial" w:cs="Arial"/>
              </w:rPr>
              <w:t>=111000</w:t>
            </w:r>
          </w:p>
        </w:tc>
        <w:tc>
          <w:tcPr>
            <w:tcW w:w="1288" w:type="dxa"/>
            <w:tcBorders>
              <w:left w:val="single" w:sz="1" w:space="0" w:color="000000"/>
              <w:bottom w:val="single" w:sz="1" w:space="0" w:color="000000"/>
            </w:tcBorders>
            <w:shd w:val="clear" w:color="auto" w:fill="auto"/>
            <w:vAlign w:val="bottom"/>
          </w:tcPr>
          <w:p w14:paraId="0FCEB2E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111000</w:t>
            </w:r>
          </w:p>
        </w:tc>
        <w:tc>
          <w:tcPr>
            <w:tcW w:w="1284" w:type="dxa"/>
            <w:tcBorders>
              <w:left w:val="single" w:sz="1" w:space="0" w:color="000000"/>
              <w:bottom w:val="single" w:sz="1" w:space="0" w:color="000000"/>
              <w:right w:val="single" w:sz="1" w:space="0" w:color="000000"/>
            </w:tcBorders>
            <w:shd w:val="clear" w:color="auto" w:fill="auto"/>
            <w:vAlign w:val="bottom"/>
          </w:tcPr>
          <w:p w14:paraId="07B13F07" w14:textId="77777777" w:rsidR="004E5D7C" w:rsidRPr="00DA6D79" w:rsidRDefault="004E5D7C" w:rsidP="00F426A4">
            <w:pPr>
              <w:autoSpaceDE w:val="0"/>
              <w:spacing w:line="360" w:lineRule="auto"/>
              <w:jc w:val="center"/>
              <w:rPr>
                <w:rFonts w:ascii="Arial" w:hAnsi="Arial" w:cs="Arial"/>
              </w:rPr>
            </w:pPr>
          </w:p>
        </w:tc>
      </w:tr>
      <w:tr w:rsidR="004E5D7C" w:rsidRPr="00DA6D79" w14:paraId="4EE8C98D" w14:textId="77777777">
        <w:trPr>
          <w:trHeight w:val="266"/>
        </w:trPr>
        <w:tc>
          <w:tcPr>
            <w:tcW w:w="4275" w:type="dxa"/>
            <w:tcBorders>
              <w:left w:val="single" w:sz="1" w:space="0" w:color="000000"/>
              <w:bottom w:val="single" w:sz="1" w:space="0" w:color="000000"/>
            </w:tcBorders>
            <w:shd w:val="clear" w:color="auto" w:fill="auto"/>
            <w:vAlign w:val="bottom"/>
          </w:tcPr>
          <w:p w14:paraId="6E28A0CD" w14:textId="77777777" w:rsidR="004E5D7C" w:rsidRPr="00DA6D79" w:rsidRDefault="00200CF7" w:rsidP="00F426A4">
            <w:pPr>
              <w:autoSpaceDE w:val="0"/>
              <w:spacing w:line="360" w:lineRule="auto"/>
              <w:rPr>
                <w:rFonts w:ascii="Arial" w:hAnsi="Arial" w:cs="Arial"/>
              </w:rPr>
            </w:pPr>
            <w:r w:rsidRPr="00DA6D79">
              <w:rPr>
                <w:rFonts w:ascii="Arial" w:hAnsi="Arial" w:cs="Arial"/>
              </w:rPr>
              <w:t>Wages</w:t>
            </w:r>
          </w:p>
        </w:tc>
        <w:tc>
          <w:tcPr>
            <w:tcW w:w="1288" w:type="dxa"/>
            <w:tcBorders>
              <w:left w:val="single" w:sz="1" w:space="0" w:color="000000"/>
              <w:bottom w:val="single" w:sz="1" w:space="0" w:color="000000"/>
            </w:tcBorders>
            <w:shd w:val="clear" w:color="auto" w:fill="auto"/>
            <w:vAlign w:val="bottom"/>
          </w:tcPr>
          <w:p w14:paraId="27ADCF03"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18000</w:t>
            </w:r>
          </w:p>
        </w:tc>
        <w:tc>
          <w:tcPr>
            <w:tcW w:w="1284" w:type="dxa"/>
            <w:tcBorders>
              <w:left w:val="single" w:sz="1" w:space="0" w:color="000000"/>
              <w:bottom w:val="single" w:sz="1" w:space="0" w:color="000000"/>
              <w:right w:val="single" w:sz="1" w:space="0" w:color="000000"/>
            </w:tcBorders>
            <w:shd w:val="clear" w:color="auto" w:fill="auto"/>
            <w:vAlign w:val="bottom"/>
          </w:tcPr>
          <w:p w14:paraId="51EB675A" w14:textId="77777777" w:rsidR="004E5D7C" w:rsidRPr="00DA6D79" w:rsidRDefault="004E5D7C" w:rsidP="00F426A4">
            <w:pPr>
              <w:autoSpaceDE w:val="0"/>
              <w:spacing w:line="360" w:lineRule="auto"/>
              <w:jc w:val="center"/>
              <w:rPr>
                <w:rFonts w:ascii="Arial" w:hAnsi="Arial" w:cs="Arial"/>
              </w:rPr>
            </w:pPr>
          </w:p>
        </w:tc>
      </w:tr>
      <w:tr w:rsidR="004E5D7C" w:rsidRPr="00DA6D79" w14:paraId="45127307" w14:textId="77777777">
        <w:trPr>
          <w:trHeight w:val="266"/>
        </w:trPr>
        <w:tc>
          <w:tcPr>
            <w:tcW w:w="4275" w:type="dxa"/>
            <w:tcBorders>
              <w:left w:val="single" w:sz="1" w:space="0" w:color="000000"/>
              <w:bottom w:val="single" w:sz="1" w:space="0" w:color="000000"/>
            </w:tcBorders>
            <w:shd w:val="clear" w:color="auto" w:fill="auto"/>
            <w:vAlign w:val="bottom"/>
          </w:tcPr>
          <w:p w14:paraId="5389089A" w14:textId="77777777" w:rsidR="004E5D7C" w:rsidRPr="00DA6D79" w:rsidRDefault="00200CF7" w:rsidP="00F426A4">
            <w:pPr>
              <w:autoSpaceDE w:val="0"/>
              <w:spacing w:line="360" w:lineRule="auto"/>
              <w:rPr>
                <w:rFonts w:ascii="Arial" w:hAnsi="Arial" w:cs="Arial"/>
              </w:rPr>
            </w:pPr>
            <w:r w:rsidRPr="00DA6D79">
              <w:rPr>
                <w:rFonts w:ascii="Arial" w:hAnsi="Arial" w:cs="Arial"/>
              </w:rPr>
              <w:t>Advertising</w:t>
            </w:r>
          </w:p>
        </w:tc>
        <w:tc>
          <w:tcPr>
            <w:tcW w:w="1288" w:type="dxa"/>
            <w:tcBorders>
              <w:left w:val="single" w:sz="1" w:space="0" w:color="000000"/>
              <w:bottom w:val="single" w:sz="1" w:space="0" w:color="000000"/>
            </w:tcBorders>
            <w:shd w:val="clear" w:color="auto" w:fill="auto"/>
            <w:vAlign w:val="bottom"/>
          </w:tcPr>
          <w:p w14:paraId="4B1BE8BE"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300</w:t>
            </w:r>
          </w:p>
        </w:tc>
        <w:tc>
          <w:tcPr>
            <w:tcW w:w="1284" w:type="dxa"/>
            <w:tcBorders>
              <w:left w:val="single" w:sz="1" w:space="0" w:color="000000"/>
              <w:bottom w:val="single" w:sz="1" w:space="0" w:color="000000"/>
              <w:right w:val="single" w:sz="1" w:space="0" w:color="000000"/>
            </w:tcBorders>
            <w:shd w:val="clear" w:color="auto" w:fill="auto"/>
            <w:vAlign w:val="bottom"/>
          </w:tcPr>
          <w:p w14:paraId="08BC90FA" w14:textId="77777777" w:rsidR="004E5D7C" w:rsidRPr="00DA6D79" w:rsidRDefault="004E5D7C" w:rsidP="00F426A4">
            <w:pPr>
              <w:autoSpaceDE w:val="0"/>
              <w:spacing w:line="360" w:lineRule="auto"/>
              <w:jc w:val="center"/>
              <w:rPr>
                <w:rFonts w:ascii="Arial" w:hAnsi="Arial" w:cs="Arial"/>
              </w:rPr>
            </w:pPr>
          </w:p>
        </w:tc>
      </w:tr>
      <w:tr w:rsidR="004E5D7C" w:rsidRPr="00DA6D79" w14:paraId="002D1FF5" w14:textId="77777777">
        <w:trPr>
          <w:trHeight w:val="266"/>
        </w:trPr>
        <w:tc>
          <w:tcPr>
            <w:tcW w:w="4275" w:type="dxa"/>
            <w:tcBorders>
              <w:left w:val="single" w:sz="1" w:space="0" w:color="000000"/>
              <w:bottom w:val="single" w:sz="1" w:space="0" w:color="000000"/>
            </w:tcBorders>
            <w:shd w:val="clear" w:color="auto" w:fill="auto"/>
            <w:vAlign w:val="bottom"/>
          </w:tcPr>
          <w:p w14:paraId="6FD3B3D3" w14:textId="77777777" w:rsidR="004E5D7C" w:rsidRPr="00DA6D79" w:rsidRDefault="00200CF7" w:rsidP="00F426A4">
            <w:pPr>
              <w:autoSpaceDE w:val="0"/>
              <w:spacing w:line="360" w:lineRule="auto"/>
              <w:rPr>
                <w:rFonts w:ascii="Arial" w:hAnsi="Arial" w:cs="Arial"/>
              </w:rPr>
            </w:pPr>
            <w:r w:rsidRPr="00DA6D79">
              <w:rPr>
                <w:rFonts w:ascii="Arial" w:hAnsi="Arial" w:cs="Arial"/>
              </w:rPr>
              <w:t>Rates</w:t>
            </w:r>
          </w:p>
        </w:tc>
        <w:tc>
          <w:tcPr>
            <w:tcW w:w="1288" w:type="dxa"/>
            <w:tcBorders>
              <w:left w:val="single" w:sz="1" w:space="0" w:color="000000"/>
              <w:bottom w:val="single" w:sz="1" w:space="0" w:color="000000"/>
            </w:tcBorders>
            <w:shd w:val="clear" w:color="auto" w:fill="auto"/>
            <w:vAlign w:val="bottom"/>
          </w:tcPr>
          <w:p w14:paraId="27A68F27"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6000</w:t>
            </w:r>
          </w:p>
        </w:tc>
        <w:tc>
          <w:tcPr>
            <w:tcW w:w="1284" w:type="dxa"/>
            <w:tcBorders>
              <w:left w:val="single" w:sz="1" w:space="0" w:color="000000"/>
              <w:bottom w:val="single" w:sz="1" w:space="0" w:color="000000"/>
              <w:right w:val="single" w:sz="1" w:space="0" w:color="000000"/>
            </w:tcBorders>
            <w:shd w:val="clear" w:color="auto" w:fill="auto"/>
            <w:vAlign w:val="bottom"/>
          </w:tcPr>
          <w:p w14:paraId="3BCE9B6B" w14:textId="77777777" w:rsidR="004E5D7C" w:rsidRPr="00DA6D79" w:rsidRDefault="004E5D7C" w:rsidP="00F426A4">
            <w:pPr>
              <w:autoSpaceDE w:val="0"/>
              <w:spacing w:line="360" w:lineRule="auto"/>
              <w:jc w:val="center"/>
              <w:rPr>
                <w:rFonts w:ascii="Arial" w:hAnsi="Arial" w:cs="Arial"/>
              </w:rPr>
            </w:pPr>
          </w:p>
        </w:tc>
      </w:tr>
      <w:tr w:rsidR="004E5D7C" w:rsidRPr="00DA6D79" w14:paraId="753AA300" w14:textId="77777777">
        <w:trPr>
          <w:trHeight w:val="266"/>
        </w:trPr>
        <w:tc>
          <w:tcPr>
            <w:tcW w:w="4275" w:type="dxa"/>
            <w:tcBorders>
              <w:left w:val="single" w:sz="1" w:space="0" w:color="000000"/>
              <w:bottom w:val="single" w:sz="1" w:space="0" w:color="000000"/>
            </w:tcBorders>
            <w:shd w:val="clear" w:color="auto" w:fill="auto"/>
            <w:vAlign w:val="bottom"/>
          </w:tcPr>
          <w:p w14:paraId="5E2FA370" w14:textId="77777777" w:rsidR="004E5D7C" w:rsidRPr="00DA6D79" w:rsidRDefault="00200CF7" w:rsidP="00F426A4">
            <w:pPr>
              <w:autoSpaceDE w:val="0"/>
              <w:spacing w:line="360" w:lineRule="auto"/>
              <w:rPr>
                <w:rFonts w:ascii="Arial" w:hAnsi="Arial" w:cs="Arial"/>
              </w:rPr>
            </w:pPr>
            <w:r w:rsidRPr="00DA6D79">
              <w:rPr>
                <w:rFonts w:ascii="Arial" w:hAnsi="Arial" w:cs="Arial"/>
              </w:rPr>
              <w:t>- Prepaid expense</w:t>
            </w:r>
          </w:p>
        </w:tc>
        <w:tc>
          <w:tcPr>
            <w:tcW w:w="1288" w:type="dxa"/>
            <w:tcBorders>
              <w:left w:val="single" w:sz="1" w:space="0" w:color="000000"/>
              <w:bottom w:val="single" w:sz="1" w:space="0" w:color="000000"/>
            </w:tcBorders>
            <w:shd w:val="clear" w:color="auto" w:fill="auto"/>
            <w:vAlign w:val="bottom"/>
          </w:tcPr>
          <w:p w14:paraId="649DEAAF"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-540</w:t>
            </w:r>
          </w:p>
        </w:tc>
        <w:tc>
          <w:tcPr>
            <w:tcW w:w="1284" w:type="dxa"/>
            <w:tcBorders>
              <w:left w:val="single" w:sz="1" w:space="0" w:color="000000"/>
              <w:bottom w:val="single" w:sz="1" w:space="0" w:color="000000"/>
              <w:right w:val="single" w:sz="1" w:space="0" w:color="000000"/>
            </w:tcBorders>
            <w:shd w:val="clear" w:color="auto" w:fill="auto"/>
            <w:vAlign w:val="bottom"/>
          </w:tcPr>
          <w:p w14:paraId="1941327D" w14:textId="77777777" w:rsidR="004E5D7C" w:rsidRPr="00DA6D79" w:rsidRDefault="004E5D7C" w:rsidP="00F426A4">
            <w:pPr>
              <w:autoSpaceDE w:val="0"/>
              <w:spacing w:line="360" w:lineRule="auto"/>
              <w:jc w:val="center"/>
              <w:rPr>
                <w:rFonts w:ascii="Arial" w:hAnsi="Arial" w:cs="Arial"/>
              </w:rPr>
            </w:pPr>
          </w:p>
        </w:tc>
      </w:tr>
      <w:tr w:rsidR="004E5D7C" w:rsidRPr="00DA6D79" w14:paraId="2BA671BB" w14:textId="77777777">
        <w:trPr>
          <w:trHeight w:val="266"/>
        </w:trPr>
        <w:tc>
          <w:tcPr>
            <w:tcW w:w="4275" w:type="dxa"/>
            <w:tcBorders>
              <w:left w:val="single" w:sz="1" w:space="0" w:color="000000"/>
              <w:bottom w:val="single" w:sz="1" w:space="0" w:color="000000"/>
            </w:tcBorders>
            <w:shd w:val="clear" w:color="auto" w:fill="auto"/>
            <w:vAlign w:val="bottom"/>
          </w:tcPr>
          <w:p w14:paraId="658C1CAD" w14:textId="77777777" w:rsidR="004E5D7C" w:rsidRPr="00DA6D79" w:rsidRDefault="00200CF7" w:rsidP="00F426A4">
            <w:pPr>
              <w:autoSpaceDE w:val="0"/>
              <w:spacing w:line="360" w:lineRule="auto"/>
              <w:rPr>
                <w:rFonts w:ascii="Arial" w:hAnsi="Arial" w:cs="Arial"/>
              </w:rPr>
            </w:pPr>
            <w:r w:rsidRPr="00DA6D79">
              <w:rPr>
                <w:rFonts w:ascii="Arial" w:hAnsi="Arial" w:cs="Arial"/>
              </w:rPr>
              <w:lastRenderedPageBreak/>
              <w:t xml:space="preserve">Depreciation </w:t>
            </w:r>
          </w:p>
        </w:tc>
        <w:tc>
          <w:tcPr>
            <w:tcW w:w="1288" w:type="dxa"/>
            <w:tcBorders>
              <w:left w:val="single" w:sz="1" w:space="0" w:color="000000"/>
              <w:bottom w:val="single" w:sz="1" w:space="0" w:color="000000"/>
            </w:tcBorders>
            <w:shd w:val="clear" w:color="auto" w:fill="auto"/>
            <w:vAlign w:val="bottom"/>
          </w:tcPr>
          <w:p w14:paraId="4B35056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1989</w:t>
            </w:r>
          </w:p>
        </w:tc>
        <w:tc>
          <w:tcPr>
            <w:tcW w:w="1284" w:type="dxa"/>
            <w:tcBorders>
              <w:left w:val="single" w:sz="1" w:space="0" w:color="000000"/>
              <w:bottom w:val="single" w:sz="1" w:space="0" w:color="000000"/>
              <w:right w:val="single" w:sz="1" w:space="0" w:color="000000"/>
            </w:tcBorders>
            <w:shd w:val="clear" w:color="auto" w:fill="auto"/>
            <w:vAlign w:val="bottom"/>
          </w:tcPr>
          <w:p w14:paraId="4C1DBB47" w14:textId="77777777" w:rsidR="004E5D7C" w:rsidRPr="00DA6D79" w:rsidRDefault="004E5D7C" w:rsidP="00F426A4">
            <w:pPr>
              <w:autoSpaceDE w:val="0"/>
              <w:spacing w:line="360" w:lineRule="auto"/>
              <w:jc w:val="center"/>
              <w:rPr>
                <w:rFonts w:ascii="Arial" w:hAnsi="Arial" w:cs="Arial"/>
              </w:rPr>
            </w:pPr>
          </w:p>
        </w:tc>
      </w:tr>
      <w:tr w:rsidR="004E5D7C" w:rsidRPr="00DA6D79" w14:paraId="10E1620D" w14:textId="77777777">
        <w:trPr>
          <w:trHeight w:val="266"/>
        </w:trPr>
        <w:tc>
          <w:tcPr>
            <w:tcW w:w="4275" w:type="dxa"/>
            <w:tcBorders>
              <w:left w:val="single" w:sz="1" w:space="0" w:color="000000"/>
              <w:bottom w:val="single" w:sz="1" w:space="0" w:color="000000"/>
            </w:tcBorders>
            <w:shd w:val="clear" w:color="auto" w:fill="auto"/>
            <w:vAlign w:val="bottom"/>
          </w:tcPr>
          <w:p w14:paraId="2B65CBBB" w14:textId="77777777" w:rsidR="004E5D7C" w:rsidRPr="00DA6D79" w:rsidRDefault="00200CF7" w:rsidP="00F426A4">
            <w:pPr>
              <w:autoSpaceDE w:val="0"/>
              <w:spacing w:line="360" w:lineRule="auto"/>
              <w:rPr>
                <w:rFonts w:ascii="Arial" w:hAnsi="Arial" w:cs="Arial"/>
              </w:rPr>
            </w:pPr>
            <w:r w:rsidRPr="00DA6D79">
              <w:rPr>
                <w:rFonts w:ascii="Arial" w:hAnsi="Arial" w:cs="Arial"/>
              </w:rPr>
              <w:t>Bank charges</w:t>
            </w:r>
          </w:p>
        </w:tc>
        <w:tc>
          <w:tcPr>
            <w:tcW w:w="1288" w:type="dxa"/>
            <w:tcBorders>
              <w:left w:val="single" w:sz="1" w:space="0" w:color="000000"/>
              <w:bottom w:val="single" w:sz="1" w:space="0" w:color="000000"/>
            </w:tcBorders>
            <w:shd w:val="clear" w:color="auto" w:fill="auto"/>
            <w:vAlign w:val="bottom"/>
          </w:tcPr>
          <w:p w14:paraId="7B4592A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2700</w:t>
            </w:r>
          </w:p>
        </w:tc>
        <w:tc>
          <w:tcPr>
            <w:tcW w:w="1284" w:type="dxa"/>
            <w:tcBorders>
              <w:left w:val="single" w:sz="1" w:space="0" w:color="000000"/>
              <w:bottom w:val="single" w:sz="1" w:space="0" w:color="000000"/>
              <w:right w:val="single" w:sz="1" w:space="0" w:color="000000"/>
            </w:tcBorders>
            <w:shd w:val="clear" w:color="auto" w:fill="auto"/>
            <w:vAlign w:val="bottom"/>
          </w:tcPr>
          <w:p w14:paraId="3717388E" w14:textId="77777777" w:rsidR="004E5D7C" w:rsidRPr="00DA6D79" w:rsidRDefault="004E5D7C" w:rsidP="00F426A4">
            <w:pPr>
              <w:autoSpaceDE w:val="0"/>
              <w:spacing w:line="360" w:lineRule="auto"/>
              <w:jc w:val="center"/>
              <w:rPr>
                <w:rFonts w:ascii="Arial" w:hAnsi="Arial" w:cs="Arial"/>
              </w:rPr>
            </w:pPr>
          </w:p>
        </w:tc>
      </w:tr>
      <w:tr w:rsidR="004E5D7C" w:rsidRPr="00DA6D79" w14:paraId="285CD090" w14:textId="77777777">
        <w:trPr>
          <w:trHeight w:val="266"/>
        </w:trPr>
        <w:tc>
          <w:tcPr>
            <w:tcW w:w="4275" w:type="dxa"/>
            <w:tcBorders>
              <w:left w:val="single" w:sz="1" w:space="0" w:color="000000"/>
              <w:bottom w:val="single" w:sz="1" w:space="0" w:color="000000"/>
            </w:tcBorders>
            <w:shd w:val="clear" w:color="auto" w:fill="auto"/>
            <w:vAlign w:val="bottom"/>
          </w:tcPr>
          <w:p w14:paraId="317B449F"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Bad debts </w:t>
            </w:r>
          </w:p>
        </w:tc>
        <w:tc>
          <w:tcPr>
            <w:tcW w:w="1288" w:type="dxa"/>
            <w:tcBorders>
              <w:left w:val="single" w:sz="1" w:space="0" w:color="000000"/>
              <w:bottom w:val="single" w:sz="1" w:space="0" w:color="000000"/>
            </w:tcBorders>
            <w:shd w:val="clear" w:color="auto" w:fill="auto"/>
            <w:vAlign w:val="bottom"/>
          </w:tcPr>
          <w:p w14:paraId="61044E9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850</w:t>
            </w:r>
          </w:p>
        </w:tc>
        <w:tc>
          <w:tcPr>
            <w:tcW w:w="1284" w:type="dxa"/>
            <w:tcBorders>
              <w:left w:val="single" w:sz="1" w:space="0" w:color="000000"/>
              <w:bottom w:val="single" w:sz="1" w:space="0" w:color="000000"/>
              <w:right w:val="single" w:sz="1" w:space="0" w:color="000000"/>
            </w:tcBorders>
            <w:shd w:val="clear" w:color="auto" w:fill="auto"/>
            <w:vAlign w:val="bottom"/>
          </w:tcPr>
          <w:p w14:paraId="7D470376" w14:textId="77777777" w:rsidR="004E5D7C" w:rsidRPr="00DA6D79" w:rsidRDefault="004E5D7C" w:rsidP="00F426A4">
            <w:pPr>
              <w:autoSpaceDE w:val="0"/>
              <w:spacing w:line="360" w:lineRule="auto"/>
              <w:jc w:val="center"/>
              <w:rPr>
                <w:rFonts w:ascii="Arial" w:hAnsi="Arial" w:cs="Arial"/>
              </w:rPr>
            </w:pPr>
          </w:p>
        </w:tc>
      </w:tr>
      <w:tr w:rsidR="004E5D7C" w:rsidRPr="00DA6D79" w14:paraId="06455956" w14:textId="77777777">
        <w:trPr>
          <w:trHeight w:val="266"/>
        </w:trPr>
        <w:tc>
          <w:tcPr>
            <w:tcW w:w="4275" w:type="dxa"/>
            <w:tcBorders>
              <w:left w:val="single" w:sz="1" w:space="0" w:color="000000"/>
              <w:bottom w:val="single" w:sz="1" w:space="0" w:color="000000"/>
            </w:tcBorders>
            <w:shd w:val="clear" w:color="auto" w:fill="auto"/>
            <w:vAlign w:val="bottom"/>
          </w:tcPr>
          <w:p w14:paraId="0BB9E02F" w14:textId="77777777" w:rsidR="004E5D7C" w:rsidRPr="00DA6D79" w:rsidRDefault="00200CF7" w:rsidP="00F426A4">
            <w:pPr>
              <w:autoSpaceDE w:val="0"/>
              <w:spacing w:line="360" w:lineRule="auto"/>
              <w:rPr>
                <w:rFonts w:ascii="Arial" w:hAnsi="Arial" w:cs="Arial"/>
              </w:rPr>
            </w:pPr>
            <w:r w:rsidRPr="00DA6D79">
              <w:rPr>
                <w:rFonts w:ascii="Arial" w:eastAsia="Arial" w:hAnsi="Arial" w:cs="Arial"/>
                <w:sz w:val="23"/>
                <w:szCs w:val="23"/>
              </w:rPr>
              <w:t>Provision for doubtful debts</w:t>
            </w:r>
          </w:p>
        </w:tc>
        <w:tc>
          <w:tcPr>
            <w:tcW w:w="1288" w:type="dxa"/>
            <w:tcBorders>
              <w:left w:val="single" w:sz="1" w:space="0" w:color="000000"/>
              <w:bottom w:val="single" w:sz="1" w:space="0" w:color="000000"/>
            </w:tcBorders>
            <w:shd w:val="clear" w:color="auto" w:fill="auto"/>
            <w:vAlign w:val="bottom"/>
          </w:tcPr>
          <w:p w14:paraId="74DA239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357</w:t>
            </w:r>
          </w:p>
        </w:tc>
        <w:tc>
          <w:tcPr>
            <w:tcW w:w="1284" w:type="dxa"/>
            <w:tcBorders>
              <w:left w:val="single" w:sz="1" w:space="0" w:color="000000"/>
              <w:bottom w:val="single" w:sz="1" w:space="0" w:color="000000"/>
              <w:right w:val="single" w:sz="1" w:space="0" w:color="000000"/>
            </w:tcBorders>
            <w:shd w:val="clear" w:color="auto" w:fill="auto"/>
            <w:vAlign w:val="bottom"/>
          </w:tcPr>
          <w:p w14:paraId="6F93703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140565</w:t>
            </w:r>
          </w:p>
        </w:tc>
      </w:tr>
      <w:tr w:rsidR="004E5D7C" w:rsidRPr="00DA6D79" w14:paraId="498F05EF" w14:textId="77777777">
        <w:trPr>
          <w:trHeight w:val="266"/>
        </w:trPr>
        <w:tc>
          <w:tcPr>
            <w:tcW w:w="4275" w:type="dxa"/>
            <w:tcBorders>
              <w:left w:val="single" w:sz="1" w:space="0" w:color="000000"/>
              <w:bottom w:val="single" w:sz="1" w:space="0" w:color="000000"/>
            </w:tcBorders>
            <w:shd w:val="clear" w:color="auto" w:fill="auto"/>
            <w:vAlign w:val="bottom"/>
          </w:tcPr>
          <w:p w14:paraId="2D80D9E3" w14:textId="77777777" w:rsidR="004E5D7C" w:rsidRPr="00DA6D79" w:rsidRDefault="004E5D7C" w:rsidP="00F426A4">
            <w:pPr>
              <w:autoSpaceDE w:val="0"/>
              <w:spacing w:line="360" w:lineRule="auto"/>
              <w:rPr>
                <w:rFonts w:ascii="Arial" w:hAnsi="Arial" w:cs="Arial"/>
                <w:b/>
                <w:bCs/>
              </w:rPr>
            </w:pPr>
          </w:p>
        </w:tc>
        <w:tc>
          <w:tcPr>
            <w:tcW w:w="1288" w:type="dxa"/>
            <w:tcBorders>
              <w:left w:val="single" w:sz="1" w:space="0" w:color="000000"/>
              <w:bottom w:val="single" w:sz="1" w:space="0" w:color="000000"/>
            </w:tcBorders>
            <w:shd w:val="clear" w:color="auto" w:fill="auto"/>
            <w:vAlign w:val="bottom"/>
          </w:tcPr>
          <w:p w14:paraId="4333A24C" w14:textId="77777777" w:rsidR="004E5D7C" w:rsidRPr="00DA6D79" w:rsidRDefault="004E5D7C" w:rsidP="00F426A4">
            <w:pPr>
              <w:autoSpaceDE w:val="0"/>
              <w:spacing w:line="360" w:lineRule="auto"/>
              <w:jc w:val="center"/>
              <w:rPr>
                <w:rFonts w:ascii="Arial" w:hAnsi="Arial" w:cs="Arial"/>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2EE6065E" w14:textId="77777777" w:rsidR="004E5D7C" w:rsidRPr="00DA6D79" w:rsidRDefault="004E5D7C" w:rsidP="00F426A4">
            <w:pPr>
              <w:autoSpaceDE w:val="0"/>
              <w:spacing w:line="360" w:lineRule="auto"/>
              <w:jc w:val="center"/>
              <w:rPr>
                <w:rFonts w:ascii="Arial" w:hAnsi="Arial" w:cs="Arial"/>
                <w:b/>
                <w:bCs/>
                <w:u w:val="single"/>
              </w:rPr>
            </w:pPr>
          </w:p>
        </w:tc>
      </w:tr>
      <w:tr w:rsidR="004E5D7C" w:rsidRPr="00DA6D79" w14:paraId="69AE87CC" w14:textId="77777777">
        <w:trPr>
          <w:trHeight w:val="266"/>
        </w:trPr>
        <w:tc>
          <w:tcPr>
            <w:tcW w:w="4275" w:type="dxa"/>
            <w:tcBorders>
              <w:left w:val="single" w:sz="1" w:space="0" w:color="000000"/>
              <w:bottom w:val="single" w:sz="1" w:space="0" w:color="000000"/>
            </w:tcBorders>
            <w:shd w:val="clear" w:color="auto" w:fill="auto"/>
            <w:vAlign w:val="bottom"/>
          </w:tcPr>
          <w:p w14:paraId="0EE38E19"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 xml:space="preserve">Net Income </w:t>
            </w:r>
          </w:p>
        </w:tc>
        <w:tc>
          <w:tcPr>
            <w:tcW w:w="1288" w:type="dxa"/>
            <w:tcBorders>
              <w:left w:val="single" w:sz="1" w:space="0" w:color="000000"/>
              <w:bottom w:val="single" w:sz="1" w:space="0" w:color="000000"/>
            </w:tcBorders>
            <w:shd w:val="clear" w:color="auto" w:fill="auto"/>
            <w:vAlign w:val="bottom"/>
          </w:tcPr>
          <w:p w14:paraId="4ACF1A9D" w14:textId="77777777" w:rsidR="004E5D7C" w:rsidRPr="00DA6D79" w:rsidRDefault="004E5D7C" w:rsidP="00F426A4">
            <w:pPr>
              <w:autoSpaceDE w:val="0"/>
              <w:spacing w:line="360" w:lineRule="auto"/>
              <w:jc w:val="center"/>
              <w:rPr>
                <w:rFonts w:ascii="Arial" w:hAnsi="Arial" w:cs="Arial"/>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063CE87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u w:val="single"/>
              </w:rPr>
              <w:t>39344</w:t>
            </w:r>
          </w:p>
        </w:tc>
      </w:tr>
    </w:tbl>
    <w:p w14:paraId="679C9F42" w14:textId="77777777" w:rsidR="004E5D7C" w:rsidRPr="00DA6D79" w:rsidRDefault="004E5D7C" w:rsidP="00F426A4">
      <w:pPr>
        <w:pStyle w:val="WW-Default"/>
        <w:rPr>
          <w:rFonts w:ascii="Arial" w:hAnsi="Arial" w:cs="Arial"/>
          <w:color w:val="000000"/>
        </w:rPr>
      </w:pPr>
    </w:p>
    <w:p w14:paraId="7E96945E" w14:textId="77777777" w:rsidR="004E5D7C" w:rsidRPr="00DA6D79" w:rsidRDefault="00200CF7" w:rsidP="00F426A4">
      <w:pPr>
        <w:pStyle w:val="WW-Default"/>
        <w:rPr>
          <w:rFonts w:ascii="Arial" w:hAnsi="Arial" w:cs="Arial"/>
          <w:b/>
          <w:bCs/>
        </w:rPr>
      </w:pPr>
      <w:r w:rsidRPr="00DA6D79">
        <w:rPr>
          <w:rFonts w:ascii="Arial" w:hAnsi="Arial" w:cs="Arial"/>
          <w:b/>
          <w:bCs/>
          <w:color w:val="000000"/>
        </w:rPr>
        <w:t>Balance Sheet</w:t>
      </w:r>
      <w:r w:rsidRPr="00DA6D79">
        <w:rPr>
          <w:rFonts w:ascii="Arial" w:hAnsi="Arial" w:cs="Arial"/>
          <w:color w:val="000000"/>
        </w:rPr>
        <w:t xml:space="preserve"> </w:t>
      </w:r>
    </w:p>
    <w:tbl>
      <w:tblPr>
        <w:tblW w:w="0" w:type="auto"/>
        <w:tblInd w:w="53" w:type="dxa"/>
        <w:tblLayout w:type="fixed"/>
        <w:tblCellMar>
          <w:top w:w="55" w:type="dxa"/>
          <w:left w:w="55" w:type="dxa"/>
          <w:bottom w:w="55" w:type="dxa"/>
          <w:right w:w="55" w:type="dxa"/>
        </w:tblCellMar>
        <w:tblLook w:val="0000" w:firstRow="0" w:lastRow="0" w:firstColumn="0" w:lastColumn="0" w:noHBand="0" w:noVBand="0"/>
      </w:tblPr>
      <w:tblGrid>
        <w:gridCol w:w="4313"/>
        <w:gridCol w:w="1287"/>
        <w:gridCol w:w="1284"/>
      </w:tblGrid>
      <w:tr w:rsidR="004E5D7C" w:rsidRPr="00DA6D79" w14:paraId="75D2F382" w14:textId="77777777">
        <w:trPr>
          <w:trHeight w:val="266"/>
        </w:trPr>
        <w:tc>
          <w:tcPr>
            <w:tcW w:w="6884"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71C6E1D7"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Statement of Financial Positio</w:t>
            </w:r>
            <w:r w:rsidRPr="00DA6D79">
              <w:rPr>
                <w:rFonts w:ascii="Arial" w:hAnsi="Arial" w:cs="Arial"/>
              </w:rPr>
              <w:t>n</w:t>
            </w:r>
          </w:p>
        </w:tc>
      </w:tr>
      <w:tr w:rsidR="004E5D7C" w:rsidRPr="00DA6D79" w14:paraId="3E1FE66F" w14:textId="77777777">
        <w:trPr>
          <w:trHeight w:val="266"/>
        </w:trPr>
        <w:tc>
          <w:tcPr>
            <w:tcW w:w="4313" w:type="dxa"/>
            <w:tcBorders>
              <w:left w:val="single" w:sz="1" w:space="0" w:color="000000"/>
              <w:bottom w:val="single" w:sz="1" w:space="0" w:color="000000"/>
            </w:tcBorders>
            <w:shd w:val="clear" w:color="auto" w:fill="auto"/>
            <w:vAlign w:val="bottom"/>
          </w:tcPr>
          <w:p w14:paraId="38D4AC8D" w14:textId="7EC502C8" w:rsidR="004E5D7C" w:rsidRPr="00DA6D79" w:rsidRDefault="00200CF7" w:rsidP="00F426A4">
            <w:pPr>
              <w:autoSpaceDE w:val="0"/>
              <w:spacing w:line="360" w:lineRule="auto"/>
              <w:rPr>
                <w:rFonts w:ascii="Arial" w:hAnsi="Arial" w:cs="Arial"/>
              </w:rPr>
            </w:pPr>
            <w:r w:rsidRPr="00DA6D79">
              <w:rPr>
                <w:rFonts w:ascii="Arial" w:hAnsi="Arial" w:cs="Arial"/>
                <w:b/>
                <w:bCs/>
              </w:rPr>
              <w:t>A</w:t>
            </w:r>
            <w:r w:rsidR="00FC625B" w:rsidRPr="00DA6D79">
              <w:rPr>
                <w:rFonts w:ascii="Arial" w:hAnsi="Arial" w:cs="Arial"/>
                <w:b/>
                <w:bCs/>
              </w:rPr>
              <w:t>ssets</w:t>
            </w:r>
          </w:p>
        </w:tc>
        <w:tc>
          <w:tcPr>
            <w:tcW w:w="1287" w:type="dxa"/>
            <w:tcBorders>
              <w:left w:val="single" w:sz="1" w:space="0" w:color="000000"/>
              <w:bottom w:val="single" w:sz="1" w:space="0" w:color="000000"/>
            </w:tcBorders>
            <w:shd w:val="clear" w:color="auto" w:fill="auto"/>
            <w:vAlign w:val="bottom"/>
          </w:tcPr>
          <w:p w14:paraId="51EC6D78"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6308309" w14:textId="77777777" w:rsidR="004E5D7C" w:rsidRPr="00DA6D79" w:rsidRDefault="004E5D7C" w:rsidP="00F426A4">
            <w:pPr>
              <w:autoSpaceDE w:val="0"/>
              <w:spacing w:line="360" w:lineRule="auto"/>
              <w:jc w:val="center"/>
              <w:rPr>
                <w:rFonts w:ascii="Arial" w:hAnsi="Arial" w:cs="Arial"/>
              </w:rPr>
            </w:pPr>
          </w:p>
        </w:tc>
      </w:tr>
      <w:tr w:rsidR="004E5D7C" w:rsidRPr="00DA6D79" w14:paraId="60E3E53D" w14:textId="77777777">
        <w:trPr>
          <w:trHeight w:val="266"/>
        </w:trPr>
        <w:tc>
          <w:tcPr>
            <w:tcW w:w="4313" w:type="dxa"/>
            <w:tcBorders>
              <w:left w:val="single" w:sz="1" w:space="0" w:color="000000"/>
              <w:bottom w:val="single" w:sz="1" w:space="0" w:color="000000"/>
            </w:tcBorders>
            <w:shd w:val="clear" w:color="auto" w:fill="auto"/>
            <w:vAlign w:val="bottom"/>
          </w:tcPr>
          <w:p w14:paraId="68D7F508" w14:textId="4B033F81" w:rsidR="004E5D7C" w:rsidRPr="00DA6D79" w:rsidRDefault="00FB301F" w:rsidP="00F426A4">
            <w:pPr>
              <w:autoSpaceDE w:val="0"/>
              <w:spacing w:line="360" w:lineRule="auto"/>
              <w:rPr>
                <w:rFonts w:ascii="Arial" w:hAnsi="Arial" w:cs="Arial"/>
              </w:rPr>
            </w:pPr>
            <w:r w:rsidRPr="00DA6D79">
              <w:rPr>
                <w:rFonts w:ascii="Arial" w:hAnsi="Arial" w:cs="Arial"/>
                <w:b/>
                <w:bCs/>
              </w:rPr>
              <w:t>Non-Current</w:t>
            </w:r>
            <w:r w:rsidR="00200CF7" w:rsidRPr="00DA6D79">
              <w:rPr>
                <w:rFonts w:ascii="Arial" w:hAnsi="Arial" w:cs="Arial"/>
                <w:b/>
                <w:bCs/>
              </w:rPr>
              <w:t xml:space="preserve"> Assets </w:t>
            </w:r>
          </w:p>
        </w:tc>
        <w:tc>
          <w:tcPr>
            <w:tcW w:w="1287" w:type="dxa"/>
            <w:tcBorders>
              <w:left w:val="single" w:sz="1" w:space="0" w:color="000000"/>
              <w:bottom w:val="single" w:sz="1" w:space="0" w:color="000000"/>
            </w:tcBorders>
            <w:shd w:val="clear" w:color="auto" w:fill="auto"/>
            <w:vAlign w:val="bottom"/>
          </w:tcPr>
          <w:p w14:paraId="3FE02366"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14BAE4B0" w14:textId="77777777" w:rsidR="004E5D7C" w:rsidRPr="00DA6D79" w:rsidRDefault="004E5D7C" w:rsidP="00F426A4">
            <w:pPr>
              <w:autoSpaceDE w:val="0"/>
              <w:spacing w:line="360" w:lineRule="auto"/>
              <w:jc w:val="center"/>
              <w:rPr>
                <w:rFonts w:ascii="Arial" w:hAnsi="Arial" w:cs="Arial"/>
              </w:rPr>
            </w:pPr>
          </w:p>
        </w:tc>
      </w:tr>
      <w:tr w:rsidR="004E5D7C" w:rsidRPr="00DA6D79" w14:paraId="3E877C89" w14:textId="77777777">
        <w:trPr>
          <w:trHeight w:val="266"/>
        </w:trPr>
        <w:tc>
          <w:tcPr>
            <w:tcW w:w="4313" w:type="dxa"/>
            <w:tcBorders>
              <w:left w:val="single" w:sz="1" w:space="0" w:color="000000"/>
              <w:bottom w:val="single" w:sz="1" w:space="0" w:color="000000"/>
            </w:tcBorders>
            <w:shd w:val="clear" w:color="auto" w:fill="auto"/>
            <w:vAlign w:val="bottom"/>
          </w:tcPr>
          <w:p w14:paraId="21DE42EF" w14:textId="77777777" w:rsidR="004E5D7C" w:rsidRPr="00DA6D79" w:rsidRDefault="00200CF7" w:rsidP="00F426A4">
            <w:pPr>
              <w:autoSpaceDE w:val="0"/>
              <w:spacing w:line="360" w:lineRule="auto"/>
              <w:rPr>
                <w:rFonts w:ascii="Arial" w:hAnsi="Arial" w:cs="Arial"/>
              </w:rPr>
            </w:pPr>
            <w:r w:rsidRPr="00DA6D79">
              <w:rPr>
                <w:rFonts w:ascii="Arial" w:hAnsi="Arial" w:cs="Arial"/>
              </w:rPr>
              <w:t>Fittings</w:t>
            </w:r>
          </w:p>
        </w:tc>
        <w:tc>
          <w:tcPr>
            <w:tcW w:w="1287" w:type="dxa"/>
            <w:tcBorders>
              <w:left w:val="single" w:sz="1" w:space="0" w:color="000000"/>
              <w:bottom w:val="single" w:sz="1" w:space="0" w:color="000000"/>
            </w:tcBorders>
            <w:shd w:val="clear" w:color="auto" w:fill="auto"/>
            <w:vAlign w:val="bottom"/>
          </w:tcPr>
          <w:p w14:paraId="66BA8245"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1C247AC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10950</w:t>
            </w:r>
          </w:p>
        </w:tc>
      </w:tr>
      <w:tr w:rsidR="004E5D7C" w:rsidRPr="00DA6D79" w14:paraId="2FF4B5F4" w14:textId="77777777">
        <w:trPr>
          <w:trHeight w:val="266"/>
        </w:trPr>
        <w:tc>
          <w:tcPr>
            <w:tcW w:w="4313" w:type="dxa"/>
            <w:tcBorders>
              <w:left w:val="single" w:sz="1" w:space="0" w:color="000000"/>
              <w:bottom w:val="single" w:sz="1" w:space="0" w:color="000000"/>
            </w:tcBorders>
            <w:shd w:val="clear" w:color="auto" w:fill="auto"/>
            <w:vAlign w:val="bottom"/>
          </w:tcPr>
          <w:p w14:paraId="6EC175D9" w14:textId="77777777" w:rsidR="004E5D7C" w:rsidRPr="00DA6D79" w:rsidRDefault="00200CF7" w:rsidP="00F426A4">
            <w:pPr>
              <w:autoSpaceDE w:val="0"/>
              <w:spacing w:line="360" w:lineRule="auto"/>
              <w:rPr>
                <w:rFonts w:ascii="Arial" w:hAnsi="Arial" w:cs="Arial"/>
              </w:rPr>
            </w:pPr>
            <w:r w:rsidRPr="00DA6D79">
              <w:rPr>
                <w:rFonts w:ascii="Arial" w:hAnsi="Arial" w:cs="Arial"/>
              </w:rPr>
              <w:t>Buildings</w:t>
            </w:r>
          </w:p>
        </w:tc>
        <w:tc>
          <w:tcPr>
            <w:tcW w:w="1287" w:type="dxa"/>
            <w:tcBorders>
              <w:left w:val="single" w:sz="1" w:space="0" w:color="000000"/>
              <w:bottom w:val="single" w:sz="1" w:space="0" w:color="000000"/>
            </w:tcBorders>
            <w:shd w:val="clear" w:color="auto" w:fill="auto"/>
            <w:vAlign w:val="bottom"/>
          </w:tcPr>
          <w:p w14:paraId="0ED2FD1F"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4F45485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u w:val="single"/>
              </w:rPr>
              <w:t>45000</w:t>
            </w:r>
          </w:p>
        </w:tc>
      </w:tr>
      <w:tr w:rsidR="004E5D7C" w:rsidRPr="00DA6D79" w14:paraId="2B5D9CBF" w14:textId="77777777">
        <w:trPr>
          <w:trHeight w:val="266"/>
        </w:trPr>
        <w:tc>
          <w:tcPr>
            <w:tcW w:w="4313" w:type="dxa"/>
            <w:tcBorders>
              <w:left w:val="single" w:sz="1" w:space="0" w:color="000000"/>
              <w:bottom w:val="single" w:sz="1" w:space="0" w:color="000000"/>
            </w:tcBorders>
            <w:shd w:val="clear" w:color="auto" w:fill="auto"/>
            <w:vAlign w:val="bottom"/>
          </w:tcPr>
          <w:p w14:paraId="59F519A5"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2AE5BE23"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4ABC0D7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55950</w:t>
            </w:r>
          </w:p>
        </w:tc>
      </w:tr>
      <w:tr w:rsidR="004E5D7C" w:rsidRPr="00DA6D79" w14:paraId="0B64EFCD" w14:textId="77777777">
        <w:trPr>
          <w:trHeight w:val="266"/>
        </w:trPr>
        <w:tc>
          <w:tcPr>
            <w:tcW w:w="4313" w:type="dxa"/>
            <w:tcBorders>
              <w:left w:val="single" w:sz="1" w:space="0" w:color="000000"/>
              <w:bottom w:val="single" w:sz="1" w:space="0" w:color="000000"/>
            </w:tcBorders>
            <w:shd w:val="clear" w:color="auto" w:fill="auto"/>
            <w:vAlign w:val="bottom"/>
          </w:tcPr>
          <w:p w14:paraId="4153114C"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2ACB5625"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55B4927F" w14:textId="77777777" w:rsidR="004E5D7C" w:rsidRPr="00DA6D79" w:rsidRDefault="004E5D7C" w:rsidP="00F426A4">
            <w:pPr>
              <w:autoSpaceDE w:val="0"/>
              <w:spacing w:line="360" w:lineRule="auto"/>
              <w:jc w:val="center"/>
              <w:rPr>
                <w:rFonts w:ascii="Arial" w:hAnsi="Arial" w:cs="Arial"/>
              </w:rPr>
            </w:pPr>
          </w:p>
        </w:tc>
      </w:tr>
      <w:tr w:rsidR="004E5D7C" w:rsidRPr="00DA6D79" w14:paraId="46F5739E" w14:textId="77777777">
        <w:trPr>
          <w:trHeight w:val="266"/>
        </w:trPr>
        <w:tc>
          <w:tcPr>
            <w:tcW w:w="4313" w:type="dxa"/>
            <w:tcBorders>
              <w:left w:val="single" w:sz="1" w:space="0" w:color="000000"/>
              <w:bottom w:val="single" w:sz="1" w:space="0" w:color="000000"/>
            </w:tcBorders>
            <w:shd w:val="clear" w:color="auto" w:fill="auto"/>
            <w:vAlign w:val="bottom"/>
          </w:tcPr>
          <w:p w14:paraId="3A5040E6"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Current Assets </w:t>
            </w:r>
          </w:p>
        </w:tc>
        <w:tc>
          <w:tcPr>
            <w:tcW w:w="1287" w:type="dxa"/>
            <w:tcBorders>
              <w:left w:val="single" w:sz="1" w:space="0" w:color="000000"/>
              <w:bottom w:val="single" w:sz="1" w:space="0" w:color="000000"/>
            </w:tcBorders>
            <w:shd w:val="clear" w:color="auto" w:fill="auto"/>
            <w:vAlign w:val="bottom"/>
          </w:tcPr>
          <w:p w14:paraId="33D67E96"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46C321D3" w14:textId="77777777" w:rsidR="004E5D7C" w:rsidRPr="00DA6D79" w:rsidRDefault="004E5D7C" w:rsidP="00F426A4">
            <w:pPr>
              <w:autoSpaceDE w:val="0"/>
              <w:spacing w:line="360" w:lineRule="auto"/>
              <w:jc w:val="center"/>
              <w:rPr>
                <w:rFonts w:ascii="Arial" w:hAnsi="Arial" w:cs="Arial"/>
              </w:rPr>
            </w:pPr>
          </w:p>
        </w:tc>
      </w:tr>
      <w:tr w:rsidR="004E5D7C" w:rsidRPr="00DA6D79" w14:paraId="6A09E456" w14:textId="77777777">
        <w:trPr>
          <w:trHeight w:val="266"/>
        </w:trPr>
        <w:tc>
          <w:tcPr>
            <w:tcW w:w="4313" w:type="dxa"/>
            <w:tcBorders>
              <w:left w:val="single" w:sz="1" w:space="0" w:color="000000"/>
              <w:bottom w:val="single" w:sz="1" w:space="0" w:color="000000"/>
            </w:tcBorders>
            <w:shd w:val="clear" w:color="auto" w:fill="auto"/>
            <w:vAlign w:val="bottom"/>
          </w:tcPr>
          <w:p w14:paraId="516157AD" w14:textId="77777777" w:rsidR="004E5D7C" w:rsidRPr="00DA6D79" w:rsidRDefault="00200CF7" w:rsidP="00F426A4">
            <w:pPr>
              <w:autoSpaceDE w:val="0"/>
              <w:spacing w:line="360" w:lineRule="auto"/>
              <w:rPr>
                <w:rFonts w:ascii="Arial" w:hAnsi="Arial" w:cs="Arial"/>
              </w:rPr>
            </w:pPr>
            <w:r w:rsidRPr="00DA6D79">
              <w:rPr>
                <w:rFonts w:ascii="Arial" w:hAnsi="Arial" w:cs="Arial"/>
              </w:rPr>
              <w:t>Trade Receivables</w:t>
            </w:r>
          </w:p>
        </w:tc>
        <w:tc>
          <w:tcPr>
            <w:tcW w:w="1287" w:type="dxa"/>
            <w:tcBorders>
              <w:left w:val="single" w:sz="1" w:space="0" w:color="000000"/>
              <w:bottom w:val="single" w:sz="1" w:space="0" w:color="000000"/>
            </w:tcBorders>
            <w:shd w:val="clear" w:color="auto" w:fill="auto"/>
            <w:vAlign w:val="bottom"/>
          </w:tcPr>
          <w:p w14:paraId="1E6D7B8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14150</w:t>
            </w:r>
          </w:p>
        </w:tc>
        <w:tc>
          <w:tcPr>
            <w:tcW w:w="1284" w:type="dxa"/>
            <w:tcBorders>
              <w:left w:val="single" w:sz="1" w:space="0" w:color="000000"/>
              <w:bottom w:val="single" w:sz="1" w:space="0" w:color="000000"/>
              <w:right w:val="single" w:sz="1" w:space="0" w:color="000000"/>
            </w:tcBorders>
            <w:shd w:val="clear" w:color="auto" w:fill="auto"/>
            <w:vAlign w:val="bottom"/>
          </w:tcPr>
          <w:p w14:paraId="692921FD" w14:textId="77777777" w:rsidR="004E5D7C" w:rsidRPr="00DA6D79" w:rsidRDefault="004E5D7C" w:rsidP="00F426A4">
            <w:pPr>
              <w:autoSpaceDE w:val="0"/>
              <w:spacing w:line="360" w:lineRule="auto"/>
              <w:jc w:val="center"/>
              <w:rPr>
                <w:rFonts w:ascii="Arial" w:hAnsi="Arial" w:cs="Arial"/>
              </w:rPr>
            </w:pPr>
          </w:p>
        </w:tc>
      </w:tr>
      <w:tr w:rsidR="004E5D7C" w:rsidRPr="00DA6D79" w14:paraId="634787CB" w14:textId="77777777">
        <w:trPr>
          <w:trHeight w:val="266"/>
        </w:trPr>
        <w:tc>
          <w:tcPr>
            <w:tcW w:w="4313" w:type="dxa"/>
            <w:tcBorders>
              <w:left w:val="single" w:sz="1" w:space="0" w:color="000000"/>
              <w:bottom w:val="single" w:sz="1" w:space="0" w:color="000000"/>
            </w:tcBorders>
            <w:shd w:val="clear" w:color="auto" w:fill="auto"/>
            <w:vAlign w:val="bottom"/>
          </w:tcPr>
          <w:p w14:paraId="1889B9FF" w14:textId="16568E58" w:rsidR="004E5D7C" w:rsidRPr="00DA6D79" w:rsidRDefault="00200CF7" w:rsidP="00F426A4">
            <w:pPr>
              <w:autoSpaceDE w:val="0"/>
              <w:spacing w:line="360" w:lineRule="auto"/>
              <w:rPr>
                <w:rFonts w:ascii="Arial" w:hAnsi="Arial" w:cs="Arial"/>
                <w:u w:val="single"/>
              </w:rPr>
            </w:pPr>
            <w:r w:rsidRPr="00DA6D79">
              <w:rPr>
                <w:rFonts w:ascii="Arial" w:hAnsi="Arial" w:cs="Arial"/>
              </w:rPr>
              <w:t>Allowance for doubtful debts</w:t>
            </w:r>
          </w:p>
        </w:tc>
        <w:tc>
          <w:tcPr>
            <w:tcW w:w="1287" w:type="dxa"/>
            <w:tcBorders>
              <w:left w:val="single" w:sz="1" w:space="0" w:color="000000"/>
              <w:bottom w:val="single" w:sz="1" w:space="0" w:color="000000"/>
            </w:tcBorders>
            <w:shd w:val="clear" w:color="auto" w:fill="auto"/>
            <w:vAlign w:val="bottom"/>
          </w:tcPr>
          <w:p w14:paraId="76B11DB0"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u w:val="single"/>
              </w:rPr>
              <w:t>707</w:t>
            </w:r>
          </w:p>
        </w:tc>
        <w:tc>
          <w:tcPr>
            <w:tcW w:w="1284" w:type="dxa"/>
            <w:tcBorders>
              <w:left w:val="single" w:sz="1" w:space="0" w:color="000000"/>
              <w:bottom w:val="single" w:sz="1" w:space="0" w:color="000000"/>
              <w:right w:val="single" w:sz="1" w:space="0" w:color="000000"/>
            </w:tcBorders>
            <w:shd w:val="clear" w:color="auto" w:fill="auto"/>
            <w:vAlign w:val="bottom"/>
          </w:tcPr>
          <w:p w14:paraId="03CCCFA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13443</w:t>
            </w:r>
          </w:p>
        </w:tc>
      </w:tr>
      <w:tr w:rsidR="004E5D7C" w:rsidRPr="00DA6D79" w14:paraId="568E3683" w14:textId="77777777">
        <w:trPr>
          <w:trHeight w:val="266"/>
        </w:trPr>
        <w:tc>
          <w:tcPr>
            <w:tcW w:w="4313" w:type="dxa"/>
            <w:tcBorders>
              <w:left w:val="single" w:sz="1" w:space="0" w:color="000000"/>
              <w:bottom w:val="single" w:sz="1" w:space="0" w:color="000000"/>
            </w:tcBorders>
            <w:shd w:val="clear" w:color="auto" w:fill="auto"/>
            <w:vAlign w:val="bottom"/>
          </w:tcPr>
          <w:p w14:paraId="4A316B2F" w14:textId="77777777" w:rsidR="004E5D7C" w:rsidRPr="00DA6D79" w:rsidRDefault="00200CF7" w:rsidP="00F426A4">
            <w:pPr>
              <w:autoSpaceDE w:val="0"/>
              <w:spacing w:line="360" w:lineRule="auto"/>
              <w:rPr>
                <w:rFonts w:ascii="Arial" w:hAnsi="Arial" w:cs="Arial"/>
              </w:rPr>
            </w:pPr>
            <w:r w:rsidRPr="00DA6D79">
              <w:rPr>
                <w:rFonts w:ascii="Arial" w:hAnsi="Arial" w:cs="Arial"/>
              </w:rPr>
              <w:t>Cash in hand</w:t>
            </w:r>
          </w:p>
        </w:tc>
        <w:tc>
          <w:tcPr>
            <w:tcW w:w="1287" w:type="dxa"/>
            <w:tcBorders>
              <w:left w:val="single" w:sz="1" w:space="0" w:color="000000"/>
              <w:bottom w:val="single" w:sz="1" w:space="0" w:color="000000"/>
            </w:tcBorders>
            <w:shd w:val="clear" w:color="auto" w:fill="auto"/>
            <w:vAlign w:val="bottom"/>
          </w:tcPr>
          <w:p w14:paraId="64E9CE40"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89A67D4"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75</w:t>
            </w:r>
          </w:p>
        </w:tc>
      </w:tr>
      <w:tr w:rsidR="004E5D7C" w:rsidRPr="00DA6D79" w14:paraId="12E32F9E" w14:textId="77777777">
        <w:trPr>
          <w:trHeight w:val="266"/>
        </w:trPr>
        <w:tc>
          <w:tcPr>
            <w:tcW w:w="4313" w:type="dxa"/>
            <w:tcBorders>
              <w:left w:val="single" w:sz="1" w:space="0" w:color="000000"/>
              <w:bottom w:val="single" w:sz="1" w:space="0" w:color="000000"/>
            </w:tcBorders>
            <w:shd w:val="clear" w:color="auto" w:fill="auto"/>
            <w:vAlign w:val="bottom"/>
          </w:tcPr>
          <w:p w14:paraId="28CE1B3B" w14:textId="77777777" w:rsidR="004E5D7C" w:rsidRPr="00DA6D79" w:rsidRDefault="00200CF7" w:rsidP="00F426A4">
            <w:pPr>
              <w:autoSpaceDE w:val="0"/>
              <w:spacing w:line="360" w:lineRule="auto"/>
              <w:rPr>
                <w:rFonts w:ascii="Arial" w:hAnsi="Arial" w:cs="Arial"/>
              </w:rPr>
            </w:pPr>
            <w:r w:rsidRPr="00DA6D79">
              <w:rPr>
                <w:rFonts w:ascii="Arial" w:hAnsi="Arial" w:cs="Arial"/>
              </w:rPr>
              <w:t>Cash in bank</w:t>
            </w:r>
          </w:p>
        </w:tc>
        <w:tc>
          <w:tcPr>
            <w:tcW w:w="1287" w:type="dxa"/>
            <w:tcBorders>
              <w:left w:val="single" w:sz="1" w:space="0" w:color="000000"/>
              <w:bottom w:val="single" w:sz="1" w:space="0" w:color="000000"/>
            </w:tcBorders>
            <w:shd w:val="clear" w:color="auto" w:fill="auto"/>
            <w:vAlign w:val="bottom"/>
          </w:tcPr>
          <w:p w14:paraId="05F75F88"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E18A79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1875</w:t>
            </w:r>
          </w:p>
        </w:tc>
      </w:tr>
      <w:tr w:rsidR="004E5D7C" w:rsidRPr="00DA6D79" w14:paraId="2B296BA9" w14:textId="77777777">
        <w:trPr>
          <w:trHeight w:val="266"/>
        </w:trPr>
        <w:tc>
          <w:tcPr>
            <w:tcW w:w="4313" w:type="dxa"/>
            <w:tcBorders>
              <w:left w:val="single" w:sz="1" w:space="0" w:color="000000"/>
              <w:bottom w:val="single" w:sz="1" w:space="0" w:color="000000"/>
            </w:tcBorders>
            <w:shd w:val="clear" w:color="auto" w:fill="auto"/>
            <w:vAlign w:val="bottom"/>
          </w:tcPr>
          <w:p w14:paraId="30A6845C" w14:textId="77777777" w:rsidR="004E5D7C" w:rsidRPr="00DA6D79" w:rsidRDefault="00200CF7" w:rsidP="00F426A4">
            <w:pPr>
              <w:autoSpaceDE w:val="0"/>
              <w:spacing w:line="360" w:lineRule="auto"/>
              <w:rPr>
                <w:rFonts w:ascii="Arial" w:hAnsi="Arial" w:cs="Arial"/>
              </w:rPr>
            </w:pPr>
            <w:r w:rsidRPr="00DA6D79">
              <w:rPr>
                <w:rFonts w:ascii="Arial" w:hAnsi="Arial" w:cs="Arial"/>
              </w:rPr>
              <w:t>Inventory</w:t>
            </w:r>
          </w:p>
        </w:tc>
        <w:tc>
          <w:tcPr>
            <w:tcW w:w="1287" w:type="dxa"/>
            <w:tcBorders>
              <w:left w:val="single" w:sz="1" w:space="0" w:color="000000"/>
              <w:bottom w:val="single" w:sz="1" w:space="0" w:color="000000"/>
            </w:tcBorders>
            <w:shd w:val="clear" w:color="auto" w:fill="auto"/>
            <w:vAlign w:val="bottom"/>
          </w:tcPr>
          <w:p w14:paraId="7F308D97"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04B4E7B3"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31500</w:t>
            </w:r>
          </w:p>
        </w:tc>
      </w:tr>
      <w:tr w:rsidR="004E5D7C" w:rsidRPr="00DA6D79" w14:paraId="0D76212E" w14:textId="77777777">
        <w:trPr>
          <w:trHeight w:val="266"/>
        </w:trPr>
        <w:tc>
          <w:tcPr>
            <w:tcW w:w="4313" w:type="dxa"/>
            <w:tcBorders>
              <w:left w:val="single" w:sz="1" w:space="0" w:color="000000"/>
              <w:bottom w:val="single" w:sz="1" w:space="0" w:color="000000"/>
            </w:tcBorders>
            <w:shd w:val="clear" w:color="auto" w:fill="auto"/>
            <w:vAlign w:val="bottom"/>
          </w:tcPr>
          <w:p w14:paraId="6F13FD9F" w14:textId="77777777" w:rsidR="004E5D7C" w:rsidRPr="00DA6D79" w:rsidRDefault="00200CF7" w:rsidP="00F426A4">
            <w:pPr>
              <w:autoSpaceDE w:val="0"/>
              <w:spacing w:line="360" w:lineRule="auto"/>
              <w:rPr>
                <w:rFonts w:ascii="Arial" w:hAnsi="Arial" w:cs="Arial"/>
              </w:rPr>
            </w:pPr>
            <w:r w:rsidRPr="00DA6D79">
              <w:rPr>
                <w:rFonts w:ascii="Arial" w:hAnsi="Arial" w:cs="Arial"/>
              </w:rPr>
              <w:t>Prepaid Rates</w:t>
            </w:r>
          </w:p>
        </w:tc>
        <w:tc>
          <w:tcPr>
            <w:tcW w:w="1287" w:type="dxa"/>
            <w:tcBorders>
              <w:left w:val="single" w:sz="1" w:space="0" w:color="000000"/>
              <w:bottom w:val="single" w:sz="1" w:space="0" w:color="000000"/>
            </w:tcBorders>
            <w:shd w:val="clear" w:color="auto" w:fill="auto"/>
            <w:vAlign w:val="bottom"/>
          </w:tcPr>
          <w:p w14:paraId="6CF5A4AF"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6BBCB6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u w:val="single"/>
              </w:rPr>
              <w:t>540</w:t>
            </w:r>
          </w:p>
        </w:tc>
      </w:tr>
      <w:tr w:rsidR="004E5D7C" w:rsidRPr="00DA6D79" w14:paraId="0272149A" w14:textId="77777777">
        <w:trPr>
          <w:trHeight w:val="266"/>
        </w:trPr>
        <w:tc>
          <w:tcPr>
            <w:tcW w:w="4313" w:type="dxa"/>
            <w:tcBorders>
              <w:left w:val="single" w:sz="1" w:space="0" w:color="000000"/>
              <w:bottom w:val="single" w:sz="1" w:space="0" w:color="000000"/>
            </w:tcBorders>
            <w:shd w:val="clear" w:color="auto" w:fill="auto"/>
            <w:vAlign w:val="bottom"/>
          </w:tcPr>
          <w:p w14:paraId="07E3AC7E"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445D1BE4"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4303C38F"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47433</w:t>
            </w:r>
          </w:p>
        </w:tc>
      </w:tr>
      <w:tr w:rsidR="004E5D7C" w:rsidRPr="00DA6D79" w14:paraId="3622C5BA" w14:textId="77777777">
        <w:trPr>
          <w:trHeight w:val="266"/>
        </w:trPr>
        <w:tc>
          <w:tcPr>
            <w:tcW w:w="4313" w:type="dxa"/>
            <w:tcBorders>
              <w:left w:val="single" w:sz="1" w:space="0" w:color="000000"/>
              <w:bottom w:val="single" w:sz="1" w:space="0" w:color="000000"/>
            </w:tcBorders>
            <w:shd w:val="clear" w:color="auto" w:fill="auto"/>
            <w:vAlign w:val="bottom"/>
          </w:tcPr>
          <w:p w14:paraId="6D8D0EA4"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57779A59"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26920F9" w14:textId="77777777" w:rsidR="004E5D7C" w:rsidRPr="00DA6D79" w:rsidRDefault="004E5D7C" w:rsidP="00F426A4">
            <w:pPr>
              <w:autoSpaceDE w:val="0"/>
              <w:spacing w:line="360" w:lineRule="auto"/>
              <w:jc w:val="center"/>
              <w:rPr>
                <w:rFonts w:ascii="Arial" w:hAnsi="Arial" w:cs="Arial"/>
              </w:rPr>
            </w:pPr>
          </w:p>
        </w:tc>
      </w:tr>
      <w:tr w:rsidR="004E5D7C" w:rsidRPr="00DA6D79" w14:paraId="4D4CB93C" w14:textId="77777777">
        <w:trPr>
          <w:trHeight w:val="266"/>
        </w:trPr>
        <w:tc>
          <w:tcPr>
            <w:tcW w:w="4313" w:type="dxa"/>
            <w:tcBorders>
              <w:left w:val="single" w:sz="1" w:space="0" w:color="000000"/>
              <w:bottom w:val="single" w:sz="1" w:space="0" w:color="000000"/>
            </w:tcBorders>
            <w:shd w:val="clear" w:color="auto" w:fill="auto"/>
            <w:vAlign w:val="bottom"/>
          </w:tcPr>
          <w:p w14:paraId="6F083F2B"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 xml:space="preserve">Total Assets </w:t>
            </w:r>
          </w:p>
        </w:tc>
        <w:tc>
          <w:tcPr>
            <w:tcW w:w="1287" w:type="dxa"/>
            <w:tcBorders>
              <w:left w:val="single" w:sz="1" w:space="0" w:color="000000"/>
              <w:bottom w:val="single" w:sz="1" w:space="0" w:color="000000"/>
            </w:tcBorders>
            <w:shd w:val="clear" w:color="auto" w:fill="auto"/>
            <w:vAlign w:val="bottom"/>
          </w:tcPr>
          <w:p w14:paraId="2A6C4338" w14:textId="77777777" w:rsidR="004E5D7C" w:rsidRPr="00DA6D79" w:rsidRDefault="004E5D7C" w:rsidP="00F426A4">
            <w:pPr>
              <w:autoSpaceDE w:val="0"/>
              <w:spacing w:line="360" w:lineRule="auto"/>
              <w:jc w:val="center"/>
              <w:rPr>
                <w:rFonts w:ascii="Arial" w:hAnsi="Arial" w:cs="Arial"/>
                <w:b/>
                <w:bCs/>
              </w:rPr>
            </w:pPr>
          </w:p>
        </w:tc>
        <w:tc>
          <w:tcPr>
            <w:tcW w:w="1284" w:type="dxa"/>
            <w:tcBorders>
              <w:left w:val="single" w:sz="1" w:space="0" w:color="000000"/>
              <w:bottom w:val="single" w:sz="1" w:space="0" w:color="000000"/>
              <w:right w:val="single" w:sz="1" w:space="0" w:color="000000"/>
            </w:tcBorders>
            <w:shd w:val="clear" w:color="auto" w:fill="auto"/>
            <w:vAlign w:val="bottom"/>
          </w:tcPr>
          <w:p w14:paraId="165B72B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u w:val="single"/>
              </w:rPr>
              <w:t>102083</w:t>
            </w:r>
          </w:p>
        </w:tc>
      </w:tr>
      <w:tr w:rsidR="004E5D7C" w:rsidRPr="00DA6D79" w14:paraId="0EE55C8F" w14:textId="77777777">
        <w:trPr>
          <w:trHeight w:val="266"/>
        </w:trPr>
        <w:tc>
          <w:tcPr>
            <w:tcW w:w="4313" w:type="dxa"/>
            <w:tcBorders>
              <w:left w:val="single" w:sz="1" w:space="0" w:color="000000"/>
              <w:bottom w:val="single" w:sz="1" w:space="0" w:color="000000"/>
            </w:tcBorders>
            <w:shd w:val="clear" w:color="auto" w:fill="auto"/>
            <w:vAlign w:val="bottom"/>
          </w:tcPr>
          <w:p w14:paraId="136B1C13"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0F20C040"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67C0554" w14:textId="77777777" w:rsidR="004E5D7C" w:rsidRPr="00DA6D79" w:rsidRDefault="004E5D7C" w:rsidP="00F426A4">
            <w:pPr>
              <w:autoSpaceDE w:val="0"/>
              <w:spacing w:line="360" w:lineRule="auto"/>
              <w:jc w:val="center"/>
              <w:rPr>
                <w:rFonts w:ascii="Arial" w:hAnsi="Arial" w:cs="Arial"/>
              </w:rPr>
            </w:pPr>
          </w:p>
        </w:tc>
      </w:tr>
      <w:tr w:rsidR="004E5D7C" w:rsidRPr="00DA6D79" w14:paraId="54544A57" w14:textId="77777777">
        <w:trPr>
          <w:trHeight w:val="266"/>
        </w:trPr>
        <w:tc>
          <w:tcPr>
            <w:tcW w:w="4313" w:type="dxa"/>
            <w:tcBorders>
              <w:left w:val="single" w:sz="1" w:space="0" w:color="000000"/>
              <w:bottom w:val="single" w:sz="1" w:space="0" w:color="000000"/>
            </w:tcBorders>
            <w:shd w:val="clear" w:color="auto" w:fill="auto"/>
            <w:vAlign w:val="bottom"/>
          </w:tcPr>
          <w:p w14:paraId="101C82F0" w14:textId="70CB00DB" w:rsidR="004E5D7C" w:rsidRPr="00DA6D79" w:rsidRDefault="00200CF7" w:rsidP="00F426A4">
            <w:pPr>
              <w:autoSpaceDE w:val="0"/>
              <w:spacing w:line="360" w:lineRule="auto"/>
              <w:rPr>
                <w:rFonts w:ascii="Arial" w:hAnsi="Arial" w:cs="Arial"/>
              </w:rPr>
            </w:pPr>
            <w:r w:rsidRPr="00DA6D79">
              <w:rPr>
                <w:rFonts w:ascii="Arial" w:hAnsi="Arial" w:cs="Arial"/>
                <w:b/>
                <w:bCs/>
              </w:rPr>
              <w:t>L</w:t>
            </w:r>
            <w:r w:rsidR="00FC625B" w:rsidRPr="00DA6D79">
              <w:rPr>
                <w:rFonts w:ascii="Arial" w:hAnsi="Arial" w:cs="Arial"/>
                <w:b/>
                <w:bCs/>
              </w:rPr>
              <w:t>iabilities</w:t>
            </w:r>
          </w:p>
        </w:tc>
        <w:tc>
          <w:tcPr>
            <w:tcW w:w="1287" w:type="dxa"/>
            <w:tcBorders>
              <w:left w:val="single" w:sz="1" w:space="0" w:color="000000"/>
              <w:bottom w:val="single" w:sz="1" w:space="0" w:color="000000"/>
            </w:tcBorders>
            <w:shd w:val="clear" w:color="auto" w:fill="auto"/>
            <w:vAlign w:val="bottom"/>
          </w:tcPr>
          <w:p w14:paraId="30D7F260"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677A27C3" w14:textId="77777777" w:rsidR="004E5D7C" w:rsidRPr="00DA6D79" w:rsidRDefault="004E5D7C" w:rsidP="00F426A4">
            <w:pPr>
              <w:autoSpaceDE w:val="0"/>
              <w:spacing w:line="360" w:lineRule="auto"/>
              <w:jc w:val="center"/>
              <w:rPr>
                <w:rFonts w:ascii="Arial" w:hAnsi="Arial" w:cs="Arial"/>
              </w:rPr>
            </w:pPr>
          </w:p>
        </w:tc>
      </w:tr>
      <w:tr w:rsidR="004E5D7C" w:rsidRPr="00DA6D79" w14:paraId="1AD9D931" w14:textId="77777777">
        <w:trPr>
          <w:trHeight w:val="266"/>
        </w:trPr>
        <w:tc>
          <w:tcPr>
            <w:tcW w:w="4313" w:type="dxa"/>
            <w:tcBorders>
              <w:left w:val="single" w:sz="1" w:space="0" w:color="000000"/>
              <w:bottom w:val="single" w:sz="1" w:space="0" w:color="000000"/>
            </w:tcBorders>
            <w:shd w:val="clear" w:color="auto" w:fill="auto"/>
            <w:vAlign w:val="bottom"/>
          </w:tcPr>
          <w:p w14:paraId="40B4D807" w14:textId="0A2BE783" w:rsidR="004E5D7C" w:rsidRPr="00DA6D79" w:rsidRDefault="00FB301F" w:rsidP="00F426A4">
            <w:pPr>
              <w:autoSpaceDE w:val="0"/>
              <w:spacing w:line="360" w:lineRule="auto"/>
              <w:rPr>
                <w:rFonts w:ascii="Arial" w:hAnsi="Arial" w:cs="Arial"/>
              </w:rPr>
            </w:pPr>
            <w:r w:rsidRPr="00DA6D79">
              <w:rPr>
                <w:rFonts w:ascii="Arial" w:hAnsi="Arial" w:cs="Arial"/>
              </w:rPr>
              <w:t>Non-current</w:t>
            </w:r>
            <w:r w:rsidR="00200CF7" w:rsidRPr="00DA6D79">
              <w:rPr>
                <w:rFonts w:ascii="Arial" w:hAnsi="Arial" w:cs="Arial"/>
              </w:rPr>
              <w:t xml:space="preserve"> liabilities</w:t>
            </w:r>
          </w:p>
        </w:tc>
        <w:tc>
          <w:tcPr>
            <w:tcW w:w="1287" w:type="dxa"/>
            <w:tcBorders>
              <w:left w:val="single" w:sz="1" w:space="0" w:color="000000"/>
              <w:bottom w:val="single" w:sz="1" w:space="0" w:color="000000"/>
            </w:tcBorders>
            <w:shd w:val="clear" w:color="auto" w:fill="auto"/>
            <w:vAlign w:val="bottom"/>
          </w:tcPr>
          <w:p w14:paraId="74D05803"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7CD5243" w14:textId="77777777" w:rsidR="004E5D7C" w:rsidRPr="00DA6D79" w:rsidRDefault="004E5D7C" w:rsidP="00F426A4">
            <w:pPr>
              <w:autoSpaceDE w:val="0"/>
              <w:spacing w:line="360" w:lineRule="auto"/>
              <w:jc w:val="center"/>
              <w:rPr>
                <w:rFonts w:ascii="Arial" w:hAnsi="Arial" w:cs="Arial"/>
              </w:rPr>
            </w:pPr>
          </w:p>
        </w:tc>
      </w:tr>
      <w:tr w:rsidR="004E5D7C" w:rsidRPr="00DA6D79" w14:paraId="2DCF3A43" w14:textId="77777777">
        <w:trPr>
          <w:trHeight w:val="266"/>
        </w:trPr>
        <w:tc>
          <w:tcPr>
            <w:tcW w:w="4313" w:type="dxa"/>
            <w:tcBorders>
              <w:left w:val="single" w:sz="1" w:space="0" w:color="000000"/>
              <w:bottom w:val="single" w:sz="1" w:space="0" w:color="000000"/>
            </w:tcBorders>
            <w:shd w:val="clear" w:color="auto" w:fill="auto"/>
            <w:vAlign w:val="bottom"/>
          </w:tcPr>
          <w:p w14:paraId="326DE23A"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Borrowings </w:t>
            </w:r>
          </w:p>
        </w:tc>
        <w:tc>
          <w:tcPr>
            <w:tcW w:w="1287" w:type="dxa"/>
            <w:tcBorders>
              <w:left w:val="single" w:sz="1" w:space="0" w:color="000000"/>
              <w:bottom w:val="single" w:sz="1" w:space="0" w:color="000000"/>
            </w:tcBorders>
            <w:shd w:val="clear" w:color="auto" w:fill="auto"/>
            <w:vAlign w:val="bottom"/>
          </w:tcPr>
          <w:p w14:paraId="3C8C921A"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7CDD0C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0</w:t>
            </w:r>
          </w:p>
        </w:tc>
      </w:tr>
      <w:tr w:rsidR="004E5D7C" w:rsidRPr="00DA6D79" w14:paraId="0DD9C3A5" w14:textId="77777777">
        <w:trPr>
          <w:trHeight w:val="266"/>
        </w:trPr>
        <w:tc>
          <w:tcPr>
            <w:tcW w:w="4313" w:type="dxa"/>
            <w:tcBorders>
              <w:left w:val="single" w:sz="1" w:space="0" w:color="000000"/>
              <w:bottom w:val="single" w:sz="1" w:space="0" w:color="000000"/>
            </w:tcBorders>
            <w:shd w:val="clear" w:color="auto" w:fill="auto"/>
            <w:vAlign w:val="bottom"/>
          </w:tcPr>
          <w:p w14:paraId="01FAD969"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0F73460C"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5452F6FA" w14:textId="77777777" w:rsidR="004E5D7C" w:rsidRPr="00DA6D79" w:rsidRDefault="004E5D7C" w:rsidP="00F426A4">
            <w:pPr>
              <w:autoSpaceDE w:val="0"/>
              <w:spacing w:line="360" w:lineRule="auto"/>
              <w:jc w:val="center"/>
              <w:rPr>
                <w:rFonts w:ascii="Arial" w:hAnsi="Arial" w:cs="Arial"/>
              </w:rPr>
            </w:pPr>
          </w:p>
        </w:tc>
      </w:tr>
      <w:tr w:rsidR="004E5D7C" w:rsidRPr="00DA6D79" w14:paraId="45E054DC" w14:textId="77777777">
        <w:trPr>
          <w:trHeight w:val="266"/>
        </w:trPr>
        <w:tc>
          <w:tcPr>
            <w:tcW w:w="4313" w:type="dxa"/>
            <w:tcBorders>
              <w:left w:val="single" w:sz="1" w:space="0" w:color="000000"/>
              <w:bottom w:val="single" w:sz="1" w:space="0" w:color="000000"/>
            </w:tcBorders>
            <w:shd w:val="clear" w:color="auto" w:fill="auto"/>
            <w:vAlign w:val="bottom"/>
          </w:tcPr>
          <w:p w14:paraId="763336DA"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Current Liabilities</w:t>
            </w:r>
          </w:p>
        </w:tc>
        <w:tc>
          <w:tcPr>
            <w:tcW w:w="1287" w:type="dxa"/>
            <w:tcBorders>
              <w:left w:val="single" w:sz="1" w:space="0" w:color="000000"/>
              <w:bottom w:val="single" w:sz="1" w:space="0" w:color="000000"/>
            </w:tcBorders>
            <w:shd w:val="clear" w:color="auto" w:fill="auto"/>
            <w:vAlign w:val="bottom"/>
          </w:tcPr>
          <w:p w14:paraId="25CC45F4"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8A465C1" w14:textId="77777777" w:rsidR="004E5D7C" w:rsidRPr="00DA6D79" w:rsidRDefault="004E5D7C" w:rsidP="00F426A4">
            <w:pPr>
              <w:autoSpaceDE w:val="0"/>
              <w:spacing w:line="360" w:lineRule="auto"/>
              <w:jc w:val="center"/>
              <w:rPr>
                <w:rFonts w:ascii="Arial" w:hAnsi="Arial" w:cs="Arial"/>
              </w:rPr>
            </w:pPr>
          </w:p>
        </w:tc>
      </w:tr>
      <w:tr w:rsidR="004E5D7C" w:rsidRPr="00DA6D79" w14:paraId="6D12CF15" w14:textId="77777777">
        <w:trPr>
          <w:trHeight w:val="266"/>
        </w:trPr>
        <w:tc>
          <w:tcPr>
            <w:tcW w:w="4313" w:type="dxa"/>
            <w:tcBorders>
              <w:left w:val="single" w:sz="1" w:space="0" w:color="000000"/>
              <w:bottom w:val="single" w:sz="1" w:space="0" w:color="000000"/>
            </w:tcBorders>
            <w:shd w:val="clear" w:color="auto" w:fill="auto"/>
            <w:vAlign w:val="bottom"/>
          </w:tcPr>
          <w:p w14:paraId="4A245B28" w14:textId="77777777" w:rsidR="004E5D7C" w:rsidRPr="00DA6D79" w:rsidRDefault="00200CF7" w:rsidP="00F426A4">
            <w:pPr>
              <w:autoSpaceDE w:val="0"/>
              <w:spacing w:line="360" w:lineRule="auto"/>
              <w:rPr>
                <w:rFonts w:ascii="Arial" w:hAnsi="Arial" w:cs="Arial"/>
              </w:rPr>
            </w:pPr>
            <w:r w:rsidRPr="00DA6D79">
              <w:rPr>
                <w:rFonts w:ascii="Arial" w:hAnsi="Arial" w:cs="Arial"/>
              </w:rPr>
              <w:t>Trade Payables</w:t>
            </w:r>
          </w:p>
        </w:tc>
        <w:tc>
          <w:tcPr>
            <w:tcW w:w="1287" w:type="dxa"/>
            <w:tcBorders>
              <w:left w:val="single" w:sz="1" w:space="0" w:color="000000"/>
              <w:bottom w:val="single" w:sz="1" w:space="0" w:color="000000"/>
            </w:tcBorders>
            <w:shd w:val="clear" w:color="auto" w:fill="auto"/>
            <w:vAlign w:val="bottom"/>
          </w:tcPr>
          <w:p w14:paraId="6FC9E233"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EF7A21C"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27000</w:t>
            </w:r>
          </w:p>
        </w:tc>
      </w:tr>
      <w:tr w:rsidR="004E5D7C" w:rsidRPr="00DA6D79" w14:paraId="64EBDD3C" w14:textId="77777777">
        <w:trPr>
          <w:trHeight w:val="270"/>
        </w:trPr>
        <w:tc>
          <w:tcPr>
            <w:tcW w:w="4313" w:type="dxa"/>
            <w:tcBorders>
              <w:left w:val="single" w:sz="1" w:space="0" w:color="000000"/>
              <w:bottom w:val="single" w:sz="1" w:space="0" w:color="000000"/>
            </w:tcBorders>
            <w:shd w:val="clear" w:color="auto" w:fill="auto"/>
            <w:vAlign w:val="bottom"/>
          </w:tcPr>
          <w:p w14:paraId="059F3A57" w14:textId="77777777" w:rsidR="004E5D7C" w:rsidRPr="00DA6D79" w:rsidRDefault="00200CF7" w:rsidP="00F426A4">
            <w:pPr>
              <w:autoSpaceDE w:val="0"/>
              <w:spacing w:line="360" w:lineRule="auto"/>
              <w:rPr>
                <w:rFonts w:ascii="Arial" w:hAnsi="Arial" w:cs="Arial"/>
              </w:rPr>
            </w:pPr>
            <w:proofErr w:type="spellStart"/>
            <w:r w:rsidRPr="00DA6D79">
              <w:rPr>
                <w:rFonts w:ascii="Arial" w:hAnsi="Arial" w:cs="Arial"/>
              </w:rPr>
              <w:t>Accu</w:t>
            </w:r>
            <w:proofErr w:type="spellEnd"/>
            <w:r w:rsidRPr="00DA6D79">
              <w:rPr>
                <w:rFonts w:ascii="Arial" w:hAnsi="Arial" w:cs="Arial"/>
              </w:rPr>
              <w:t xml:space="preserve"> </w:t>
            </w:r>
            <w:proofErr w:type="spellStart"/>
            <w:r w:rsidRPr="00DA6D79">
              <w:rPr>
                <w:rFonts w:ascii="Arial" w:hAnsi="Arial" w:cs="Arial"/>
              </w:rPr>
              <w:t>deprn</w:t>
            </w:r>
            <w:proofErr w:type="spellEnd"/>
            <w:r w:rsidRPr="00DA6D79">
              <w:rPr>
                <w:rFonts w:ascii="Arial" w:hAnsi="Arial" w:cs="Arial"/>
              </w:rPr>
              <w:t xml:space="preserve"> – Buildings </w:t>
            </w:r>
          </w:p>
        </w:tc>
        <w:tc>
          <w:tcPr>
            <w:tcW w:w="1287" w:type="dxa"/>
            <w:tcBorders>
              <w:left w:val="single" w:sz="1" w:space="0" w:color="000000"/>
              <w:bottom w:val="single" w:sz="1" w:space="0" w:color="000000"/>
            </w:tcBorders>
            <w:shd w:val="clear" w:color="auto" w:fill="auto"/>
            <w:vAlign w:val="bottom"/>
          </w:tcPr>
          <w:p w14:paraId="488DC9B0"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027F339E"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10125</w:t>
            </w:r>
          </w:p>
        </w:tc>
      </w:tr>
      <w:tr w:rsidR="004E5D7C" w:rsidRPr="00DA6D79" w14:paraId="6C7142AE" w14:textId="77777777">
        <w:trPr>
          <w:trHeight w:val="270"/>
        </w:trPr>
        <w:tc>
          <w:tcPr>
            <w:tcW w:w="4313" w:type="dxa"/>
            <w:tcBorders>
              <w:left w:val="single" w:sz="1" w:space="0" w:color="000000"/>
              <w:bottom w:val="single" w:sz="1" w:space="0" w:color="000000"/>
            </w:tcBorders>
            <w:shd w:val="clear" w:color="auto" w:fill="auto"/>
            <w:vAlign w:val="bottom"/>
          </w:tcPr>
          <w:p w14:paraId="4793206A" w14:textId="77777777" w:rsidR="004E5D7C" w:rsidRPr="00DA6D79" w:rsidRDefault="00200CF7" w:rsidP="00F426A4">
            <w:pPr>
              <w:autoSpaceDE w:val="0"/>
              <w:spacing w:line="360" w:lineRule="auto"/>
              <w:rPr>
                <w:rFonts w:ascii="Arial" w:hAnsi="Arial" w:cs="Arial"/>
              </w:rPr>
            </w:pPr>
            <w:proofErr w:type="spellStart"/>
            <w:r w:rsidRPr="00DA6D79">
              <w:rPr>
                <w:rFonts w:ascii="Arial" w:hAnsi="Arial" w:cs="Arial"/>
              </w:rPr>
              <w:t>Accu</w:t>
            </w:r>
            <w:proofErr w:type="spellEnd"/>
            <w:r w:rsidRPr="00DA6D79">
              <w:rPr>
                <w:rFonts w:ascii="Arial" w:hAnsi="Arial" w:cs="Arial"/>
              </w:rPr>
              <w:t xml:space="preserve"> </w:t>
            </w:r>
            <w:proofErr w:type="spellStart"/>
            <w:r w:rsidRPr="00DA6D79">
              <w:rPr>
                <w:rFonts w:ascii="Arial" w:hAnsi="Arial" w:cs="Arial"/>
              </w:rPr>
              <w:t>deprn</w:t>
            </w:r>
            <w:proofErr w:type="spellEnd"/>
            <w:r w:rsidRPr="00DA6D79">
              <w:rPr>
                <w:rFonts w:ascii="Arial" w:hAnsi="Arial" w:cs="Arial"/>
              </w:rPr>
              <w:t xml:space="preserve"> – fittings</w:t>
            </w:r>
          </w:p>
        </w:tc>
        <w:tc>
          <w:tcPr>
            <w:tcW w:w="1287" w:type="dxa"/>
            <w:tcBorders>
              <w:left w:val="single" w:sz="1" w:space="0" w:color="000000"/>
              <w:bottom w:val="single" w:sz="1" w:space="0" w:color="000000"/>
            </w:tcBorders>
            <w:shd w:val="clear" w:color="auto" w:fill="auto"/>
            <w:vAlign w:val="bottom"/>
          </w:tcPr>
          <w:p w14:paraId="724F5646"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68ADBE7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u w:val="single"/>
              </w:rPr>
              <w:t>4614</w:t>
            </w:r>
          </w:p>
        </w:tc>
      </w:tr>
      <w:tr w:rsidR="004E5D7C" w:rsidRPr="00DA6D79" w14:paraId="4BE867CB" w14:textId="77777777">
        <w:trPr>
          <w:trHeight w:val="266"/>
        </w:trPr>
        <w:tc>
          <w:tcPr>
            <w:tcW w:w="4313" w:type="dxa"/>
            <w:tcBorders>
              <w:left w:val="single" w:sz="1" w:space="0" w:color="000000"/>
              <w:bottom w:val="single" w:sz="1" w:space="0" w:color="000000"/>
            </w:tcBorders>
            <w:shd w:val="clear" w:color="auto" w:fill="auto"/>
            <w:vAlign w:val="bottom"/>
          </w:tcPr>
          <w:p w14:paraId="501810C9"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4648C75C"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7114F42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41739</w:t>
            </w:r>
          </w:p>
        </w:tc>
      </w:tr>
      <w:tr w:rsidR="004E5D7C" w:rsidRPr="00DA6D79" w14:paraId="3C1AB2EB" w14:textId="77777777">
        <w:trPr>
          <w:trHeight w:val="266"/>
        </w:trPr>
        <w:tc>
          <w:tcPr>
            <w:tcW w:w="4313" w:type="dxa"/>
            <w:tcBorders>
              <w:left w:val="single" w:sz="1" w:space="0" w:color="000000"/>
              <w:bottom w:val="single" w:sz="1" w:space="0" w:color="000000"/>
            </w:tcBorders>
            <w:shd w:val="clear" w:color="auto" w:fill="auto"/>
            <w:vAlign w:val="bottom"/>
          </w:tcPr>
          <w:p w14:paraId="2DE2C3EB"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6F82DACC"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0A10A871" w14:textId="77777777" w:rsidR="004E5D7C" w:rsidRPr="00DA6D79" w:rsidRDefault="004E5D7C" w:rsidP="00F426A4">
            <w:pPr>
              <w:autoSpaceDE w:val="0"/>
              <w:spacing w:line="360" w:lineRule="auto"/>
              <w:jc w:val="center"/>
              <w:rPr>
                <w:rFonts w:ascii="Arial" w:hAnsi="Arial" w:cs="Arial"/>
              </w:rPr>
            </w:pPr>
          </w:p>
        </w:tc>
      </w:tr>
      <w:tr w:rsidR="004E5D7C" w:rsidRPr="00DA6D79" w14:paraId="0F74113E" w14:textId="77777777">
        <w:trPr>
          <w:trHeight w:val="266"/>
        </w:trPr>
        <w:tc>
          <w:tcPr>
            <w:tcW w:w="4313" w:type="dxa"/>
            <w:tcBorders>
              <w:left w:val="single" w:sz="1" w:space="0" w:color="000000"/>
              <w:bottom w:val="single" w:sz="1" w:space="0" w:color="000000"/>
            </w:tcBorders>
            <w:shd w:val="clear" w:color="auto" w:fill="auto"/>
            <w:vAlign w:val="bottom"/>
          </w:tcPr>
          <w:p w14:paraId="674EC03A" w14:textId="3F95DDE2" w:rsidR="004E5D7C" w:rsidRPr="00DA6D79" w:rsidRDefault="00FB301F" w:rsidP="00F426A4">
            <w:pPr>
              <w:autoSpaceDE w:val="0"/>
              <w:spacing w:line="360" w:lineRule="auto"/>
              <w:rPr>
                <w:rFonts w:ascii="Arial" w:hAnsi="Arial" w:cs="Arial"/>
              </w:rPr>
            </w:pPr>
            <w:r w:rsidRPr="00DA6D79">
              <w:rPr>
                <w:rFonts w:ascii="Arial" w:hAnsi="Arial" w:cs="Arial"/>
                <w:b/>
                <w:bCs/>
              </w:rPr>
              <w:t>Owners’</w:t>
            </w:r>
            <w:r w:rsidR="00200CF7" w:rsidRPr="00DA6D79">
              <w:rPr>
                <w:rFonts w:ascii="Arial" w:hAnsi="Arial" w:cs="Arial"/>
                <w:b/>
                <w:bCs/>
              </w:rPr>
              <w:t xml:space="preserve"> Equity</w:t>
            </w:r>
          </w:p>
        </w:tc>
        <w:tc>
          <w:tcPr>
            <w:tcW w:w="1287" w:type="dxa"/>
            <w:tcBorders>
              <w:left w:val="single" w:sz="1" w:space="0" w:color="000000"/>
              <w:bottom w:val="single" w:sz="1" w:space="0" w:color="000000"/>
            </w:tcBorders>
            <w:shd w:val="clear" w:color="auto" w:fill="auto"/>
            <w:vAlign w:val="bottom"/>
          </w:tcPr>
          <w:p w14:paraId="53316FA0"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2A941EF3" w14:textId="77777777" w:rsidR="004E5D7C" w:rsidRPr="00DA6D79" w:rsidRDefault="004E5D7C" w:rsidP="00F426A4">
            <w:pPr>
              <w:autoSpaceDE w:val="0"/>
              <w:spacing w:line="360" w:lineRule="auto"/>
              <w:jc w:val="center"/>
              <w:rPr>
                <w:rFonts w:ascii="Arial" w:hAnsi="Arial" w:cs="Arial"/>
              </w:rPr>
            </w:pPr>
          </w:p>
        </w:tc>
      </w:tr>
      <w:tr w:rsidR="004E5D7C" w:rsidRPr="00DA6D79" w14:paraId="0548548F" w14:textId="77777777">
        <w:trPr>
          <w:trHeight w:val="266"/>
        </w:trPr>
        <w:tc>
          <w:tcPr>
            <w:tcW w:w="4313" w:type="dxa"/>
            <w:tcBorders>
              <w:left w:val="single" w:sz="1" w:space="0" w:color="000000"/>
              <w:bottom w:val="single" w:sz="1" w:space="0" w:color="000000"/>
            </w:tcBorders>
            <w:shd w:val="clear" w:color="auto" w:fill="auto"/>
            <w:vAlign w:val="bottom"/>
          </w:tcPr>
          <w:p w14:paraId="72C63D81"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Capital </w:t>
            </w:r>
          </w:p>
        </w:tc>
        <w:tc>
          <w:tcPr>
            <w:tcW w:w="1287" w:type="dxa"/>
            <w:tcBorders>
              <w:left w:val="single" w:sz="1" w:space="0" w:color="000000"/>
              <w:bottom w:val="single" w:sz="1" w:space="0" w:color="000000"/>
            </w:tcBorders>
            <w:shd w:val="clear" w:color="auto" w:fill="auto"/>
            <w:vAlign w:val="bottom"/>
          </w:tcPr>
          <w:p w14:paraId="3A3270B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28575</w:t>
            </w:r>
          </w:p>
        </w:tc>
        <w:tc>
          <w:tcPr>
            <w:tcW w:w="1284" w:type="dxa"/>
            <w:tcBorders>
              <w:left w:val="single" w:sz="1" w:space="0" w:color="000000"/>
              <w:bottom w:val="single" w:sz="1" w:space="0" w:color="000000"/>
              <w:right w:val="single" w:sz="1" w:space="0" w:color="000000"/>
            </w:tcBorders>
            <w:shd w:val="clear" w:color="auto" w:fill="auto"/>
            <w:vAlign w:val="bottom"/>
          </w:tcPr>
          <w:p w14:paraId="3C1B7AF1" w14:textId="77777777" w:rsidR="004E5D7C" w:rsidRPr="00DA6D79" w:rsidRDefault="004E5D7C" w:rsidP="00F426A4">
            <w:pPr>
              <w:autoSpaceDE w:val="0"/>
              <w:spacing w:line="360" w:lineRule="auto"/>
              <w:jc w:val="center"/>
              <w:rPr>
                <w:rFonts w:ascii="Arial" w:hAnsi="Arial" w:cs="Arial"/>
              </w:rPr>
            </w:pPr>
          </w:p>
        </w:tc>
      </w:tr>
      <w:tr w:rsidR="004E5D7C" w:rsidRPr="00DA6D79" w14:paraId="1FFCCF52" w14:textId="77777777">
        <w:trPr>
          <w:trHeight w:val="266"/>
        </w:trPr>
        <w:tc>
          <w:tcPr>
            <w:tcW w:w="4313" w:type="dxa"/>
            <w:tcBorders>
              <w:left w:val="single" w:sz="1" w:space="0" w:color="000000"/>
              <w:bottom w:val="single" w:sz="1" w:space="0" w:color="000000"/>
            </w:tcBorders>
            <w:shd w:val="clear" w:color="auto" w:fill="auto"/>
            <w:vAlign w:val="bottom"/>
          </w:tcPr>
          <w:p w14:paraId="42E09FBB" w14:textId="67DE465B" w:rsidR="004E5D7C" w:rsidRPr="00DA6D79" w:rsidRDefault="00200CF7" w:rsidP="00F426A4">
            <w:pPr>
              <w:autoSpaceDE w:val="0"/>
              <w:spacing w:line="360" w:lineRule="auto"/>
              <w:rPr>
                <w:rFonts w:ascii="Arial" w:hAnsi="Arial" w:cs="Arial"/>
              </w:rPr>
            </w:pPr>
            <w:r w:rsidRPr="00DA6D79">
              <w:rPr>
                <w:rFonts w:ascii="Arial" w:hAnsi="Arial" w:cs="Arial"/>
              </w:rPr>
              <w:t>Drawings</w:t>
            </w:r>
          </w:p>
        </w:tc>
        <w:tc>
          <w:tcPr>
            <w:tcW w:w="1287" w:type="dxa"/>
            <w:tcBorders>
              <w:left w:val="single" w:sz="1" w:space="0" w:color="000000"/>
              <w:bottom w:val="single" w:sz="1" w:space="0" w:color="000000"/>
            </w:tcBorders>
            <w:shd w:val="clear" w:color="auto" w:fill="auto"/>
            <w:vAlign w:val="bottom"/>
          </w:tcPr>
          <w:p w14:paraId="3E5CA21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7575</w:t>
            </w:r>
          </w:p>
        </w:tc>
        <w:tc>
          <w:tcPr>
            <w:tcW w:w="1284" w:type="dxa"/>
            <w:tcBorders>
              <w:left w:val="single" w:sz="1" w:space="0" w:color="000000"/>
              <w:bottom w:val="single" w:sz="1" w:space="0" w:color="000000"/>
              <w:right w:val="single" w:sz="1" w:space="0" w:color="000000"/>
            </w:tcBorders>
            <w:shd w:val="clear" w:color="auto" w:fill="auto"/>
            <w:vAlign w:val="bottom"/>
          </w:tcPr>
          <w:p w14:paraId="02C378C5" w14:textId="77777777" w:rsidR="004E5D7C" w:rsidRPr="00DA6D79" w:rsidRDefault="004E5D7C" w:rsidP="00F426A4">
            <w:pPr>
              <w:autoSpaceDE w:val="0"/>
              <w:spacing w:line="360" w:lineRule="auto"/>
              <w:jc w:val="center"/>
              <w:rPr>
                <w:rFonts w:ascii="Arial" w:hAnsi="Arial" w:cs="Arial"/>
              </w:rPr>
            </w:pPr>
          </w:p>
        </w:tc>
      </w:tr>
      <w:tr w:rsidR="004E5D7C" w:rsidRPr="00DA6D79" w14:paraId="4AB408A0" w14:textId="77777777">
        <w:trPr>
          <w:trHeight w:val="266"/>
        </w:trPr>
        <w:tc>
          <w:tcPr>
            <w:tcW w:w="4313" w:type="dxa"/>
            <w:tcBorders>
              <w:left w:val="single" w:sz="1" w:space="0" w:color="000000"/>
              <w:bottom w:val="single" w:sz="1" w:space="0" w:color="000000"/>
            </w:tcBorders>
            <w:shd w:val="clear" w:color="auto" w:fill="auto"/>
            <w:vAlign w:val="bottom"/>
          </w:tcPr>
          <w:p w14:paraId="40AA47A5" w14:textId="532E864A" w:rsidR="004E5D7C" w:rsidRPr="00DA6D79" w:rsidRDefault="00200CF7" w:rsidP="00F426A4">
            <w:pPr>
              <w:autoSpaceDE w:val="0"/>
              <w:spacing w:line="360" w:lineRule="auto"/>
              <w:rPr>
                <w:rFonts w:ascii="Arial" w:hAnsi="Arial" w:cs="Arial"/>
              </w:rPr>
            </w:pPr>
            <w:r w:rsidRPr="00DA6D79">
              <w:rPr>
                <w:rFonts w:ascii="Arial" w:hAnsi="Arial" w:cs="Arial"/>
              </w:rPr>
              <w:t xml:space="preserve"> Profits</w:t>
            </w:r>
          </w:p>
        </w:tc>
        <w:tc>
          <w:tcPr>
            <w:tcW w:w="1287" w:type="dxa"/>
            <w:tcBorders>
              <w:left w:val="single" w:sz="1" w:space="0" w:color="000000"/>
              <w:bottom w:val="single" w:sz="1" w:space="0" w:color="000000"/>
            </w:tcBorders>
            <w:shd w:val="clear" w:color="auto" w:fill="auto"/>
            <w:vAlign w:val="bottom"/>
          </w:tcPr>
          <w:p w14:paraId="5F8B6107"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39344</w:t>
            </w:r>
          </w:p>
        </w:tc>
        <w:tc>
          <w:tcPr>
            <w:tcW w:w="1284" w:type="dxa"/>
            <w:tcBorders>
              <w:left w:val="single" w:sz="1" w:space="0" w:color="000000"/>
              <w:bottom w:val="single" w:sz="1" w:space="0" w:color="000000"/>
              <w:right w:val="single" w:sz="1" w:space="0" w:color="000000"/>
            </w:tcBorders>
            <w:shd w:val="clear" w:color="auto" w:fill="auto"/>
            <w:vAlign w:val="bottom"/>
          </w:tcPr>
          <w:p w14:paraId="01162C74"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60344</w:t>
            </w:r>
          </w:p>
        </w:tc>
      </w:tr>
      <w:tr w:rsidR="004E5D7C" w:rsidRPr="00DA6D79" w14:paraId="2FE35780" w14:textId="77777777">
        <w:trPr>
          <w:trHeight w:val="266"/>
        </w:trPr>
        <w:tc>
          <w:tcPr>
            <w:tcW w:w="4313" w:type="dxa"/>
            <w:tcBorders>
              <w:left w:val="single" w:sz="1" w:space="0" w:color="000000"/>
              <w:bottom w:val="single" w:sz="1" w:space="0" w:color="000000"/>
            </w:tcBorders>
            <w:shd w:val="clear" w:color="auto" w:fill="auto"/>
            <w:vAlign w:val="bottom"/>
          </w:tcPr>
          <w:p w14:paraId="77BBBB96" w14:textId="77777777" w:rsidR="004E5D7C" w:rsidRPr="00DA6D79" w:rsidRDefault="004E5D7C" w:rsidP="00F426A4">
            <w:pPr>
              <w:autoSpaceDE w:val="0"/>
              <w:spacing w:line="360" w:lineRule="auto"/>
              <w:rPr>
                <w:rFonts w:ascii="Arial" w:hAnsi="Arial" w:cs="Arial"/>
              </w:rPr>
            </w:pPr>
          </w:p>
        </w:tc>
        <w:tc>
          <w:tcPr>
            <w:tcW w:w="1287" w:type="dxa"/>
            <w:tcBorders>
              <w:left w:val="single" w:sz="1" w:space="0" w:color="000000"/>
              <w:bottom w:val="single" w:sz="1" w:space="0" w:color="000000"/>
            </w:tcBorders>
            <w:shd w:val="clear" w:color="auto" w:fill="auto"/>
            <w:vAlign w:val="bottom"/>
          </w:tcPr>
          <w:p w14:paraId="78187083"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5CA137B7" w14:textId="77777777" w:rsidR="004E5D7C" w:rsidRPr="00DA6D79" w:rsidRDefault="004E5D7C" w:rsidP="00F426A4">
            <w:pPr>
              <w:autoSpaceDE w:val="0"/>
              <w:spacing w:line="360" w:lineRule="auto"/>
              <w:jc w:val="center"/>
              <w:rPr>
                <w:rFonts w:ascii="Arial" w:hAnsi="Arial" w:cs="Arial"/>
              </w:rPr>
            </w:pPr>
          </w:p>
        </w:tc>
      </w:tr>
      <w:tr w:rsidR="004E5D7C" w:rsidRPr="00DA6D79" w14:paraId="555DA5DD" w14:textId="77777777" w:rsidTr="00FC625B">
        <w:trPr>
          <w:trHeight w:val="266"/>
        </w:trPr>
        <w:tc>
          <w:tcPr>
            <w:tcW w:w="4313" w:type="dxa"/>
            <w:tcBorders>
              <w:left w:val="single" w:sz="1" w:space="0" w:color="000000"/>
            </w:tcBorders>
            <w:shd w:val="clear" w:color="auto" w:fill="auto"/>
            <w:vAlign w:val="bottom"/>
          </w:tcPr>
          <w:p w14:paraId="3FA0922E"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Total Equity and Liabilities</w:t>
            </w:r>
          </w:p>
        </w:tc>
        <w:tc>
          <w:tcPr>
            <w:tcW w:w="1287" w:type="dxa"/>
            <w:tcBorders>
              <w:left w:val="single" w:sz="1" w:space="0" w:color="000000"/>
            </w:tcBorders>
            <w:shd w:val="clear" w:color="auto" w:fill="auto"/>
            <w:vAlign w:val="bottom"/>
          </w:tcPr>
          <w:p w14:paraId="0E14CFE5" w14:textId="77777777" w:rsidR="004E5D7C" w:rsidRPr="00DA6D79" w:rsidRDefault="004E5D7C" w:rsidP="00F426A4">
            <w:pPr>
              <w:autoSpaceDE w:val="0"/>
              <w:spacing w:line="360" w:lineRule="auto"/>
              <w:jc w:val="center"/>
              <w:rPr>
                <w:rFonts w:ascii="Arial" w:hAnsi="Arial" w:cs="Arial"/>
              </w:rPr>
            </w:pPr>
          </w:p>
        </w:tc>
        <w:tc>
          <w:tcPr>
            <w:tcW w:w="1284" w:type="dxa"/>
            <w:tcBorders>
              <w:left w:val="single" w:sz="1" w:space="0" w:color="000000"/>
              <w:right w:val="single" w:sz="1" w:space="0" w:color="000000"/>
            </w:tcBorders>
            <w:shd w:val="clear" w:color="auto" w:fill="auto"/>
            <w:vAlign w:val="bottom"/>
          </w:tcPr>
          <w:p w14:paraId="4F784E3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u w:val="single"/>
              </w:rPr>
              <w:t>102083</w:t>
            </w:r>
          </w:p>
        </w:tc>
      </w:tr>
      <w:tr w:rsidR="00FC625B" w:rsidRPr="00DA6D79" w14:paraId="7967EC14" w14:textId="77777777">
        <w:trPr>
          <w:trHeight w:val="266"/>
        </w:trPr>
        <w:tc>
          <w:tcPr>
            <w:tcW w:w="4313" w:type="dxa"/>
            <w:tcBorders>
              <w:left w:val="single" w:sz="1" w:space="0" w:color="000000"/>
              <w:bottom w:val="single" w:sz="1" w:space="0" w:color="000000"/>
            </w:tcBorders>
            <w:shd w:val="clear" w:color="auto" w:fill="auto"/>
            <w:vAlign w:val="bottom"/>
          </w:tcPr>
          <w:p w14:paraId="2D3DF72B" w14:textId="77777777" w:rsidR="00FC625B" w:rsidRPr="00DA6D79" w:rsidRDefault="00FC625B" w:rsidP="00F426A4">
            <w:pPr>
              <w:autoSpaceDE w:val="0"/>
              <w:spacing w:line="360" w:lineRule="auto"/>
              <w:rPr>
                <w:rFonts w:ascii="Arial" w:hAnsi="Arial" w:cs="Arial"/>
                <w:b/>
                <w:bCs/>
              </w:rPr>
            </w:pPr>
          </w:p>
        </w:tc>
        <w:tc>
          <w:tcPr>
            <w:tcW w:w="1287" w:type="dxa"/>
            <w:tcBorders>
              <w:left w:val="single" w:sz="1" w:space="0" w:color="000000"/>
              <w:bottom w:val="single" w:sz="1" w:space="0" w:color="000000"/>
            </w:tcBorders>
            <w:shd w:val="clear" w:color="auto" w:fill="auto"/>
            <w:vAlign w:val="bottom"/>
          </w:tcPr>
          <w:p w14:paraId="3D4001F7" w14:textId="77777777" w:rsidR="00FC625B" w:rsidRPr="00DA6D79" w:rsidRDefault="00FC625B" w:rsidP="00F426A4">
            <w:pPr>
              <w:autoSpaceDE w:val="0"/>
              <w:spacing w:line="360" w:lineRule="auto"/>
              <w:jc w:val="center"/>
              <w:rPr>
                <w:rFonts w:ascii="Arial" w:hAnsi="Arial" w:cs="Arial"/>
              </w:rPr>
            </w:pPr>
          </w:p>
        </w:tc>
        <w:tc>
          <w:tcPr>
            <w:tcW w:w="1284" w:type="dxa"/>
            <w:tcBorders>
              <w:left w:val="single" w:sz="1" w:space="0" w:color="000000"/>
              <w:bottom w:val="single" w:sz="1" w:space="0" w:color="000000"/>
              <w:right w:val="single" w:sz="1" w:space="0" w:color="000000"/>
            </w:tcBorders>
            <w:shd w:val="clear" w:color="auto" w:fill="auto"/>
            <w:vAlign w:val="bottom"/>
          </w:tcPr>
          <w:p w14:paraId="5B98364C" w14:textId="77777777" w:rsidR="00FC625B" w:rsidRPr="00DA6D79" w:rsidRDefault="00FC625B" w:rsidP="00F426A4">
            <w:pPr>
              <w:autoSpaceDE w:val="0"/>
              <w:spacing w:line="360" w:lineRule="auto"/>
              <w:jc w:val="center"/>
              <w:rPr>
                <w:rFonts w:ascii="Arial" w:hAnsi="Arial" w:cs="Arial"/>
                <w:b/>
                <w:bCs/>
                <w:u w:val="single"/>
              </w:rPr>
            </w:pPr>
          </w:p>
        </w:tc>
      </w:tr>
    </w:tbl>
    <w:p w14:paraId="704094E4" w14:textId="77777777" w:rsidR="00FC625B" w:rsidRPr="00DA6D79" w:rsidRDefault="00FC625B" w:rsidP="00F426A4">
      <w:pPr>
        <w:pStyle w:val="Heading2"/>
        <w:rPr>
          <w:rFonts w:ascii="Arial" w:hAnsi="Arial" w:cs="Arial"/>
          <w:b/>
        </w:rPr>
      </w:pPr>
      <w:bookmarkStart w:id="8" w:name="__RefHeading__71158_244811824"/>
      <w:bookmarkEnd w:id="8"/>
    </w:p>
    <w:p w14:paraId="07EFD567" w14:textId="77777777" w:rsidR="00FC625B" w:rsidRPr="00DA6D79" w:rsidRDefault="00FC625B" w:rsidP="00F426A4">
      <w:pPr>
        <w:pStyle w:val="Heading2"/>
        <w:rPr>
          <w:rFonts w:ascii="Arial" w:hAnsi="Arial" w:cs="Arial"/>
          <w:b/>
        </w:rPr>
      </w:pPr>
    </w:p>
    <w:p w14:paraId="04B1023B" w14:textId="65EB1DFC" w:rsidR="004E5D7C" w:rsidRPr="00DA6D79" w:rsidRDefault="00FC625B" w:rsidP="00F426A4">
      <w:pPr>
        <w:pStyle w:val="Heading2"/>
        <w:rPr>
          <w:rFonts w:ascii="Arial" w:hAnsi="Arial" w:cs="Arial"/>
          <w:b/>
        </w:rPr>
      </w:pPr>
      <w:r w:rsidRPr="00DA6D79">
        <w:rPr>
          <w:rFonts w:ascii="Arial" w:hAnsi="Arial" w:cs="Arial"/>
          <w:sz w:val="20"/>
          <w:szCs w:val="20"/>
        </w:rPr>
        <w:t>4</w:t>
      </w:r>
      <w:r w:rsidR="00200CF7" w:rsidRPr="00DA6D79">
        <w:rPr>
          <w:rFonts w:ascii="Arial" w:hAnsi="Arial" w:cs="Arial"/>
        </w:rPr>
        <w:t xml:space="preserve"> </w:t>
      </w:r>
      <w:r w:rsidR="00200CF7" w:rsidRPr="00DA6D79">
        <w:rPr>
          <w:rFonts w:ascii="Arial" w:hAnsi="Arial" w:cs="Arial"/>
          <w:sz w:val="20"/>
          <w:szCs w:val="20"/>
        </w:rPr>
        <w:t>Analysing the profitability and liquidity of the two businesses using ratio analysis</w:t>
      </w:r>
      <w:r w:rsidR="00200CF7" w:rsidRPr="00DA6D79">
        <w:rPr>
          <w:rFonts w:ascii="Arial" w:hAnsi="Arial" w:cs="Arial"/>
        </w:rPr>
        <w:t xml:space="preserve"> </w:t>
      </w:r>
    </w:p>
    <w:tbl>
      <w:tblPr>
        <w:tblW w:w="0" w:type="auto"/>
        <w:tblInd w:w="115" w:type="dxa"/>
        <w:tblLayout w:type="fixed"/>
        <w:tblCellMar>
          <w:top w:w="55" w:type="dxa"/>
          <w:left w:w="55" w:type="dxa"/>
          <w:bottom w:w="55" w:type="dxa"/>
          <w:right w:w="55" w:type="dxa"/>
        </w:tblCellMar>
        <w:tblLook w:val="0000" w:firstRow="0" w:lastRow="0" w:firstColumn="0" w:lastColumn="0" w:noHBand="0" w:noVBand="0"/>
      </w:tblPr>
      <w:tblGrid>
        <w:gridCol w:w="3413"/>
        <w:gridCol w:w="2125"/>
        <w:gridCol w:w="1287"/>
        <w:gridCol w:w="550"/>
        <w:gridCol w:w="1278"/>
      </w:tblGrid>
      <w:tr w:rsidR="004E5D7C" w:rsidRPr="00DA6D79" w14:paraId="7DDCC85E" w14:textId="77777777">
        <w:trPr>
          <w:trHeight w:val="338"/>
        </w:trPr>
        <w:tc>
          <w:tcPr>
            <w:tcW w:w="8653" w:type="dxa"/>
            <w:gridSpan w:val="5"/>
            <w:tcBorders>
              <w:top w:val="single" w:sz="1" w:space="0" w:color="000000"/>
              <w:left w:val="single" w:sz="1" w:space="0" w:color="000000"/>
              <w:bottom w:val="single" w:sz="1" w:space="0" w:color="000000"/>
              <w:right w:val="single" w:sz="1" w:space="0" w:color="000000"/>
            </w:tcBorders>
            <w:shd w:val="clear" w:color="auto" w:fill="auto"/>
            <w:vAlign w:val="bottom"/>
          </w:tcPr>
          <w:p w14:paraId="15AF36FA"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Ratio Analysis</w:t>
            </w:r>
            <w:r w:rsidRPr="00DA6D79">
              <w:rPr>
                <w:rFonts w:ascii="Arial" w:hAnsi="Arial" w:cs="Arial"/>
              </w:rPr>
              <w:t xml:space="preserve"> </w:t>
            </w:r>
          </w:p>
        </w:tc>
      </w:tr>
      <w:tr w:rsidR="004E5D7C" w:rsidRPr="00DA6D79" w14:paraId="72C5DBC5" w14:textId="77777777">
        <w:trPr>
          <w:trHeight w:val="266"/>
        </w:trPr>
        <w:tc>
          <w:tcPr>
            <w:tcW w:w="3413" w:type="dxa"/>
            <w:tcBorders>
              <w:left w:val="single" w:sz="1" w:space="0" w:color="000000"/>
              <w:bottom w:val="single" w:sz="1" w:space="0" w:color="000000"/>
            </w:tcBorders>
            <w:shd w:val="clear" w:color="auto" w:fill="auto"/>
            <w:vAlign w:val="bottom"/>
          </w:tcPr>
          <w:p w14:paraId="19FFBD28"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Particulars</w:t>
            </w:r>
          </w:p>
        </w:tc>
        <w:tc>
          <w:tcPr>
            <w:tcW w:w="2125" w:type="dxa"/>
            <w:tcBorders>
              <w:left w:val="single" w:sz="1" w:space="0" w:color="000000"/>
              <w:bottom w:val="single" w:sz="1" w:space="0" w:color="000000"/>
            </w:tcBorders>
            <w:shd w:val="clear" w:color="auto" w:fill="auto"/>
            <w:vAlign w:val="bottom"/>
          </w:tcPr>
          <w:p w14:paraId="03085684"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Formula</w:t>
            </w:r>
          </w:p>
        </w:tc>
        <w:tc>
          <w:tcPr>
            <w:tcW w:w="1287" w:type="dxa"/>
            <w:tcBorders>
              <w:left w:val="single" w:sz="1" w:space="0" w:color="000000"/>
              <w:bottom w:val="single" w:sz="1" w:space="0" w:color="000000"/>
            </w:tcBorders>
            <w:shd w:val="clear" w:color="auto" w:fill="auto"/>
            <w:vAlign w:val="bottom"/>
          </w:tcPr>
          <w:p w14:paraId="71EBB528"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 xml:space="preserve">Amber (Q3) </w:t>
            </w:r>
          </w:p>
        </w:tc>
        <w:tc>
          <w:tcPr>
            <w:tcW w:w="550" w:type="dxa"/>
            <w:tcBorders>
              <w:left w:val="single" w:sz="1" w:space="0" w:color="000000"/>
              <w:bottom w:val="single" w:sz="1" w:space="0" w:color="000000"/>
            </w:tcBorders>
            <w:shd w:val="clear" w:color="auto" w:fill="auto"/>
            <w:vAlign w:val="bottom"/>
          </w:tcPr>
          <w:p w14:paraId="7A91AA01"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4133DD7A"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 xml:space="preserve">Danny </w:t>
            </w:r>
          </w:p>
          <w:p w14:paraId="7DC4678F"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(Q1)</w:t>
            </w:r>
          </w:p>
        </w:tc>
      </w:tr>
      <w:tr w:rsidR="004E5D7C" w:rsidRPr="00DA6D79" w14:paraId="721B8FA4" w14:textId="77777777">
        <w:trPr>
          <w:trHeight w:val="266"/>
        </w:trPr>
        <w:tc>
          <w:tcPr>
            <w:tcW w:w="3413" w:type="dxa"/>
            <w:tcBorders>
              <w:left w:val="single" w:sz="1" w:space="0" w:color="000000"/>
              <w:bottom w:val="single" w:sz="1" w:space="0" w:color="000000"/>
            </w:tcBorders>
            <w:shd w:val="clear" w:color="auto" w:fill="auto"/>
            <w:vAlign w:val="bottom"/>
          </w:tcPr>
          <w:p w14:paraId="2B8D1A77" w14:textId="77777777" w:rsidR="004E5D7C" w:rsidRPr="00DA6D79" w:rsidRDefault="00200CF7" w:rsidP="00F426A4">
            <w:pPr>
              <w:autoSpaceDE w:val="0"/>
              <w:spacing w:line="360" w:lineRule="auto"/>
              <w:rPr>
                <w:rFonts w:ascii="Arial" w:hAnsi="Arial" w:cs="Arial"/>
                <w:b/>
                <w:bCs/>
              </w:rPr>
            </w:pPr>
            <w:r w:rsidRPr="00DA6D79">
              <w:rPr>
                <w:rFonts w:ascii="Arial" w:hAnsi="Arial" w:cs="Arial"/>
                <w:b/>
                <w:bCs/>
              </w:rPr>
              <w:t>Profitability Ratios</w:t>
            </w:r>
          </w:p>
        </w:tc>
        <w:tc>
          <w:tcPr>
            <w:tcW w:w="2125" w:type="dxa"/>
            <w:tcBorders>
              <w:left w:val="single" w:sz="1" w:space="0" w:color="000000"/>
              <w:bottom w:val="single" w:sz="1" w:space="0" w:color="000000"/>
            </w:tcBorders>
            <w:shd w:val="clear" w:color="auto" w:fill="auto"/>
            <w:vAlign w:val="bottom"/>
          </w:tcPr>
          <w:p w14:paraId="5F3D117C" w14:textId="77777777" w:rsidR="004E5D7C" w:rsidRPr="00DA6D79" w:rsidRDefault="004E5D7C" w:rsidP="00F426A4">
            <w:pPr>
              <w:autoSpaceDE w:val="0"/>
              <w:spacing w:line="360" w:lineRule="auto"/>
              <w:jc w:val="center"/>
              <w:rPr>
                <w:rFonts w:ascii="Arial" w:hAnsi="Arial" w:cs="Arial"/>
                <w:b/>
                <w:bCs/>
              </w:rPr>
            </w:pPr>
          </w:p>
        </w:tc>
        <w:tc>
          <w:tcPr>
            <w:tcW w:w="1287" w:type="dxa"/>
            <w:tcBorders>
              <w:left w:val="single" w:sz="1" w:space="0" w:color="000000"/>
              <w:bottom w:val="single" w:sz="1" w:space="0" w:color="000000"/>
            </w:tcBorders>
            <w:shd w:val="clear" w:color="auto" w:fill="auto"/>
            <w:vAlign w:val="bottom"/>
          </w:tcPr>
          <w:p w14:paraId="44D49C1C" w14:textId="77777777" w:rsidR="004E5D7C" w:rsidRPr="00DA6D79" w:rsidRDefault="004E5D7C" w:rsidP="00F426A4">
            <w:pPr>
              <w:autoSpaceDE w:val="0"/>
              <w:spacing w:line="360" w:lineRule="auto"/>
              <w:jc w:val="center"/>
              <w:rPr>
                <w:rFonts w:ascii="Arial" w:hAnsi="Arial" w:cs="Arial"/>
                <w:b/>
                <w:bCs/>
              </w:rPr>
            </w:pPr>
          </w:p>
        </w:tc>
        <w:tc>
          <w:tcPr>
            <w:tcW w:w="550" w:type="dxa"/>
            <w:tcBorders>
              <w:left w:val="single" w:sz="1" w:space="0" w:color="000000"/>
              <w:bottom w:val="single" w:sz="1" w:space="0" w:color="000000"/>
            </w:tcBorders>
            <w:shd w:val="clear" w:color="auto" w:fill="auto"/>
            <w:vAlign w:val="bottom"/>
          </w:tcPr>
          <w:p w14:paraId="2B75C4C0"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6009C6C6" w14:textId="77777777" w:rsidR="004E5D7C" w:rsidRPr="00DA6D79" w:rsidRDefault="004E5D7C" w:rsidP="00F426A4">
            <w:pPr>
              <w:autoSpaceDE w:val="0"/>
              <w:spacing w:line="360" w:lineRule="auto"/>
              <w:jc w:val="center"/>
              <w:rPr>
                <w:rFonts w:ascii="Arial" w:hAnsi="Arial" w:cs="Arial"/>
                <w:b/>
                <w:bCs/>
              </w:rPr>
            </w:pPr>
          </w:p>
        </w:tc>
      </w:tr>
      <w:tr w:rsidR="004E5D7C" w:rsidRPr="00DA6D79" w14:paraId="27562E8D" w14:textId="77777777">
        <w:trPr>
          <w:trHeight w:val="266"/>
        </w:trPr>
        <w:tc>
          <w:tcPr>
            <w:tcW w:w="3413" w:type="dxa"/>
            <w:tcBorders>
              <w:left w:val="single" w:sz="1" w:space="0" w:color="000000"/>
              <w:bottom w:val="single" w:sz="1" w:space="0" w:color="000000"/>
            </w:tcBorders>
            <w:shd w:val="clear" w:color="auto" w:fill="auto"/>
            <w:vAlign w:val="bottom"/>
          </w:tcPr>
          <w:p w14:paraId="26626E22"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lastRenderedPageBreak/>
              <w:t>Return on capital employed</w:t>
            </w:r>
          </w:p>
        </w:tc>
        <w:tc>
          <w:tcPr>
            <w:tcW w:w="2125" w:type="dxa"/>
            <w:tcBorders>
              <w:left w:val="single" w:sz="1" w:space="0" w:color="000000"/>
              <w:bottom w:val="single" w:sz="1" w:space="0" w:color="000000"/>
            </w:tcBorders>
            <w:shd w:val="clear" w:color="auto" w:fill="auto"/>
            <w:vAlign w:val="bottom"/>
          </w:tcPr>
          <w:p w14:paraId="2927C307"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rPr>
              <w:t xml:space="preserve">Net operating profit/Employed Capital </w:t>
            </w:r>
          </w:p>
        </w:tc>
        <w:tc>
          <w:tcPr>
            <w:tcW w:w="1287" w:type="dxa"/>
            <w:tcBorders>
              <w:left w:val="single" w:sz="1" w:space="0" w:color="000000"/>
              <w:bottom w:val="single" w:sz="1" w:space="0" w:color="000000"/>
            </w:tcBorders>
            <w:shd w:val="clear" w:color="auto" w:fill="auto"/>
            <w:vAlign w:val="bottom"/>
          </w:tcPr>
          <w:p w14:paraId="7571B19E"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63.56%</w:t>
            </w:r>
          </w:p>
        </w:tc>
        <w:tc>
          <w:tcPr>
            <w:tcW w:w="550" w:type="dxa"/>
            <w:tcBorders>
              <w:left w:val="single" w:sz="1" w:space="0" w:color="000000"/>
              <w:bottom w:val="single" w:sz="1" w:space="0" w:color="000000"/>
            </w:tcBorders>
            <w:shd w:val="clear" w:color="auto" w:fill="auto"/>
            <w:vAlign w:val="bottom"/>
          </w:tcPr>
          <w:p w14:paraId="25B7DE94"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19E2A810"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3.28%</w:t>
            </w:r>
          </w:p>
        </w:tc>
      </w:tr>
      <w:tr w:rsidR="004E5D7C" w:rsidRPr="00DA6D79" w14:paraId="5B1343CF" w14:textId="77777777">
        <w:trPr>
          <w:trHeight w:val="266"/>
        </w:trPr>
        <w:tc>
          <w:tcPr>
            <w:tcW w:w="3413" w:type="dxa"/>
            <w:tcBorders>
              <w:left w:val="single" w:sz="1" w:space="0" w:color="000000"/>
              <w:bottom w:val="single" w:sz="1" w:space="0" w:color="000000"/>
            </w:tcBorders>
            <w:shd w:val="clear" w:color="auto" w:fill="auto"/>
            <w:vAlign w:val="bottom"/>
          </w:tcPr>
          <w:p w14:paraId="3044AEAA"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55ED889F"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149F25F0"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387F2A6D"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018B60F5" w14:textId="77777777" w:rsidR="004E5D7C" w:rsidRPr="00DA6D79" w:rsidRDefault="004E5D7C" w:rsidP="00F426A4">
            <w:pPr>
              <w:autoSpaceDE w:val="0"/>
              <w:spacing w:line="360" w:lineRule="auto"/>
              <w:jc w:val="center"/>
              <w:rPr>
                <w:rFonts w:ascii="Arial" w:hAnsi="Arial" w:cs="Arial"/>
              </w:rPr>
            </w:pPr>
          </w:p>
        </w:tc>
      </w:tr>
      <w:tr w:rsidR="004E5D7C" w:rsidRPr="00DA6D79" w14:paraId="1F0A281E" w14:textId="77777777">
        <w:trPr>
          <w:trHeight w:val="266"/>
        </w:trPr>
        <w:tc>
          <w:tcPr>
            <w:tcW w:w="3413" w:type="dxa"/>
            <w:tcBorders>
              <w:left w:val="single" w:sz="1" w:space="0" w:color="000000"/>
              <w:bottom w:val="single" w:sz="1" w:space="0" w:color="000000"/>
            </w:tcBorders>
            <w:shd w:val="clear" w:color="auto" w:fill="auto"/>
            <w:vAlign w:val="bottom"/>
          </w:tcPr>
          <w:p w14:paraId="0D1D4DDF" w14:textId="77777777" w:rsidR="004E5D7C" w:rsidRPr="00DA6D79" w:rsidRDefault="00200CF7" w:rsidP="00F426A4">
            <w:pPr>
              <w:autoSpaceDE w:val="0"/>
              <w:spacing w:line="360" w:lineRule="auto"/>
              <w:rPr>
                <w:rFonts w:ascii="Arial" w:hAnsi="Arial" w:cs="Arial"/>
              </w:rPr>
            </w:pPr>
            <w:r w:rsidRPr="00DA6D79">
              <w:rPr>
                <w:rFonts w:ascii="Arial" w:hAnsi="Arial" w:cs="Arial"/>
              </w:rPr>
              <w:t>Employed Capital</w:t>
            </w:r>
          </w:p>
        </w:tc>
        <w:tc>
          <w:tcPr>
            <w:tcW w:w="2125" w:type="dxa"/>
            <w:tcBorders>
              <w:left w:val="single" w:sz="1" w:space="0" w:color="000000"/>
              <w:bottom w:val="single" w:sz="1" w:space="0" w:color="000000"/>
            </w:tcBorders>
            <w:shd w:val="clear" w:color="auto" w:fill="auto"/>
            <w:vAlign w:val="bottom"/>
          </w:tcPr>
          <w:p w14:paraId="384111A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Total assets – Current liabilities</w:t>
            </w:r>
          </w:p>
        </w:tc>
        <w:tc>
          <w:tcPr>
            <w:tcW w:w="1287" w:type="dxa"/>
            <w:tcBorders>
              <w:left w:val="single" w:sz="1" w:space="0" w:color="000000"/>
              <w:bottom w:val="single" w:sz="1" w:space="0" w:color="000000"/>
            </w:tcBorders>
            <w:shd w:val="clear" w:color="auto" w:fill="auto"/>
            <w:vAlign w:val="bottom"/>
          </w:tcPr>
          <w:p w14:paraId="334EB22C"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62460</w:t>
            </w:r>
          </w:p>
        </w:tc>
        <w:tc>
          <w:tcPr>
            <w:tcW w:w="550" w:type="dxa"/>
            <w:tcBorders>
              <w:left w:val="single" w:sz="1" w:space="0" w:color="000000"/>
              <w:bottom w:val="single" w:sz="1" w:space="0" w:color="000000"/>
            </w:tcBorders>
            <w:shd w:val="clear" w:color="auto" w:fill="auto"/>
            <w:vAlign w:val="bottom"/>
          </w:tcPr>
          <w:p w14:paraId="6D16038B" w14:textId="77777777" w:rsidR="004E5D7C" w:rsidRPr="00DA6D79" w:rsidRDefault="004E5D7C" w:rsidP="00F426A4">
            <w:pPr>
              <w:autoSpaceDE w:val="0"/>
              <w:spacing w:line="360" w:lineRule="auto"/>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0092E93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109860</w:t>
            </w:r>
          </w:p>
        </w:tc>
      </w:tr>
      <w:tr w:rsidR="004E5D7C" w:rsidRPr="00DA6D79" w14:paraId="4578210C" w14:textId="77777777">
        <w:trPr>
          <w:trHeight w:val="266"/>
        </w:trPr>
        <w:tc>
          <w:tcPr>
            <w:tcW w:w="3413" w:type="dxa"/>
            <w:tcBorders>
              <w:left w:val="single" w:sz="1" w:space="0" w:color="000000"/>
              <w:bottom w:val="single" w:sz="1" w:space="0" w:color="000000"/>
            </w:tcBorders>
            <w:shd w:val="clear" w:color="auto" w:fill="auto"/>
            <w:vAlign w:val="bottom"/>
          </w:tcPr>
          <w:p w14:paraId="63B1DCC4" w14:textId="77777777" w:rsidR="004E5D7C" w:rsidRPr="00DA6D79" w:rsidRDefault="004E5D7C" w:rsidP="00F426A4">
            <w:pPr>
              <w:autoSpaceDE w:val="0"/>
              <w:spacing w:line="360" w:lineRule="auto"/>
              <w:rPr>
                <w:rFonts w:ascii="Arial" w:hAnsi="Arial" w:cs="Arial"/>
              </w:rPr>
            </w:pPr>
          </w:p>
        </w:tc>
        <w:tc>
          <w:tcPr>
            <w:tcW w:w="2125" w:type="dxa"/>
            <w:tcBorders>
              <w:left w:val="single" w:sz="1" w:space="0" w:color="000000"/>
              <w:bottom w:val="single" w:sz="1" w:space="0" w:color="000000"/>
            </w:tcBorders>
            <w:shd w:val="clear" w:color="auto" w:fill="auto"/>
            <w:vAlign w:val="bottom"/>
          </w:tcPr>
          <w:p w14:paraId="396F36B0"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7A91DA3F"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486E9AB2" w14:textId="77777777" w:rsidR="004E5D7C" w:rsidRPr="00DA6D79" w:rsidRDefault="004E5D7C" w:rsidP="00F426A4">
            <w:pPr>
              <w:autoSpaceDE w:val="0"/>
              <w:spacing w:line="360" w:lineRule="auto"/>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56318996" w14:textId="77777777" w:rsidR="004E5D7C" w:rsidRPr="00DA6D79" w:rsidRDefault="004E5D7C" w:rsidP="00F426A4">
            <w:pPr>
              <w:autoSpaceDE w:val="0"/>
              <w:spacing w:line="360" w:lineRule="auto"/>
              <w:jc w:val="center"/>
              <w:rPr>
                <w:rFonts w:ascii="Arial" w:hAnsi="Arial" w:cs="Arial"/>
              </w:rPr>
            </w:pPr>
          </w:p>
        </w:tc>
      </w:tr>
      <w:tr w:rsidR="004E5D7C" w:rsidRPr="00DA6D79" w14:paraId="61EB4B58" w14:textId="77777777">
        <w:trPr>
          <w:trHeight w:val="266"/>
        </w:trPr>
        <w:tc>
          <w:tcPr>
            <w:tcW w:w="3413" w:type="dxa"/>
            <w:tcBorders>
              <w:left w:val="single" w:sz="1" w:space="0" w:color="000000"/>
              <w:bottom w:val="single" w:sz="1" w:space="0" w:color="000000"/>
            </w:tcBorders>
            <w:shd w:val="clear" w:color="auto" w:fill="auto"/>
            <w:vAlign w:val="bottom"/>
          </w:tcPr>
          <w:p w14:paraId="2C98B63B" w14:textId="77777777" w:rsidR="004E5D7C" w:rsidRPr="00DA6D79" w:rsidRDefault="00200CF7" w:rsidP="00F426A4">
            <w:pPr>
              <w:autoSpaceDE w:val="0"/>
              <w:spacing w:line="360" w:lineRule="auto"/>
              <w:rPr>
                <w:rFonts w:ascii="Arial" w:hAnsi="Arial" w:cs="Arial"/>
              </w:rPr>
            </w:pPr>
            <w:r w:rsidRPr="00DA6D79">
              <w:rPr>
                <w:rFonts w:ascii="Arial" w:hAnsi="Arial" w:cs="Arial"/>
              </w:rPr>
              <w:t>Net Income</w:t>
            </w:r>
          </w:p>
        </w:tc>
        <w:tc>
          <w:tcPr>
            <w:tcW w:w="2125" w:type="dxa"/>
            <w:tcBorders>
              <w:left w:val="single" w:sz="1" w:space="0" w:color="000000"/>
              <w:bottom w:val="single" w:sz="1" w:space="0" w:color="000000"/>
            </w:tcBorders>
            <w:shd w:val="clear" w:color="auto" w:fill="auto"/>
            <w:vAlign w:val="bottom"/>
          </w:tcPr>
          <w:p w14:paraId="7993CC59"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3613672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39344</w:t>
            </w:r>
          </w:p>
        </w:tc>
        <w:tc>
          <w:tcPr>
            <w:tcW w:w="550" w:type="dxa"/>
            <w:tcBorders>
              <w:left w:val="single" w:sz="1" w:space="0" w:color="000000"/>
              <w:bottom w:val="single" w:sz="1" w:space="0" w:color="000000"/>
            </w:tcBorders>
            <w:shd w:val="clear" w:color="auto" w:fill="auto"/>
            <w:vAlign w:val="bottom"/>
          </w:tcPr>
          <w:p w14:paraId="2168D72D"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4E139FEE"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3600</w:t>
            </w:r>
          </w:p>
        </w:tc>
      </w:tr>
      <w:tr w:rsidR="004E5D7C" w:rsidRPr="00DA6D79" w14:paraId="431D171B" w14:textId="77777777">
        <w:trPr>
          <w:trHeight w:val="266"/>
        </w:trPr>
        <w:tc>
          <w:tcPr>
            <w:tcW w:w="3413" w:type="dxa"/>
            <w:tcBorders>
              <w:left w:val="single" w:sz="1" w:space="0" w:color="000000"/>
              <w:bottom w:val="single" w:sz="1" w:space="0" w:color="000000"/>
            </w:tcBorders>
            <w:shd w:val="clear" w:color="auto" w:fill="auto"/>
            <w:vAlign w:val="bottom"/>
          </w:tcPr>
          <w:p w14:paraId="1AB65FAA"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6180B76D"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2209B30E"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6926ED7C"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1571A03E" w14:textId="77777777" w:rsidR="004E5D7C" w:rsidRPr="00DA6D79" w:rsidRDefault="004E5D7C" w:rsidP="00F426A4">
            <w:pPr>
              <w:autoSpaceDE w:val="0"/>
              <w:spacing w:line="360" w:lineRule="auto"/>
              <w:jc w:val="center"/>
              <w:rPr>
                <w:rFonts w:ascii="Arial" w:hAnsi="Arial" w:cs="Arial"/>
              </w:rPr>
            </w:pPr>
          </w:p>
        </w:tc>
      </w:tr>
      <w:tr w:rsidR="004E5D7C" w:rsidRPr="00DA6D79" w14:paraId="3C98C7E8" w14:textId="77777777">
        <w:trPr>
          <w:trHeight w:val="266"/>
        </w:trPr>
        <w:tc>
          <w:tcPr>
            <w:tcW w:w="3413" w:type="dxa"/>
            <w:tcBorders>
              <w:left w:val="single" w:sz="1" w:space="0" w:color="000000"/>
              <w:bottom w:val="single" w:sz="1" w:space="0" w:color="000000"/>
            </w:tcBorders>
            <w:shd w:val="clear" w:color="auto" w:fill="auto"/>
            <w:vAlign w:val="bottom"/>
          </w:tcPr>
          <w:p w14:paraId="4E0C4392"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47890CEF"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6FC1FEF1"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005E66C1"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4098AFB0" w14:textId="77777777" w:rsidR="004E5D7C" w:rsidRPr="00DA6D79" w:rsidRDefault="004E5D7C" w:rsidP="00F426A4">
            <w:pPr>
              <w:autoSpaceDE w:val="0"/>
              <w:spacing w:line="360" w:lineRule="auto"/>
              <w:jc w:val="center"/>
              <w:rPr>
                <w:rFonts w:ascii="Arial" w:hAnsi="Arial" w:cs="Arial"/>
              </w:rPr>
            </w:pPr>
          </w:p>
        </w:tc>
      </w:tr>
      <w:tr w:rsidR="004E5D7C" w:rsidRPr="00DA6D79" w14:paraId="40F11BAE" w14:textId="77777777">
        <w:trPr>
          <w:trHeight w:val="266"/>
        </w:trPr>
        <w:tc>
          <w:tcPr>
            <w:tcW w:w="3413" w:type="dxa"/>
            <w:tcBorders>
              <w:left w:val="single" w:sz="1" w:space="0" w:color="000000"/>
              <w:bottom w:val="single" w:sz="1" w:space="0" w:color="000000"/>
            </w:tcBorders>
            <w:shd w:val="clear" w:color="auto" w:fill="auto"/>
            <w:vAlign w:val="bottom"/>
          </w:tcPr>
          <w:p w14:paraId="4C39F6C2"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Return on Equity</w:t>
            </w:r>
          </w:p>
        </w:tc>
        <w:tc>
          <w:tcPr>
            <w:tcW w:w="2125" w:type="dxa"/>
            <w:tcBorders>
              <w:left w:val="single" w:sz="1" w:space="0" w:color="000000"/>
              <w:bottom w:val="single" w:sz="1" w:space="0" w:color="000000"/>
            </w:tcBorders>
            <w:shd w:val="clear" w:color="auto" w:fill="auto"/>
            <w:vAlign w:val="bottom"/>
          </w:tcPr>
          <w:p w14:paraId="66BC4465" w14:textId="77777777" w:rsidR="004E5D7C" w:rsidRPr="00DA6D79" w:rsidRDefault="00200CF7" w:rsidP="00F426A4">
            <w:pPr>
              <w:autoSpaceDE w:val="0"/>
              <w:spacing w:line="360" w:lineRule="auto"/>
              <w:jc w:val="center"/>
              <w:rPr>
                <w:rFonts w:ascii="Arial" w:hAnsi="Arial" w:cs="Arial"/>
                <w:b/>
                <w:bCs/>
                <w:sz w:val="22"/>
                <w:szCs w:val="22"/>
              </w:rPr>
            </w:pPr>
            <w:r w:rsidRPr="00DA6D79">
              <w:rPr>
                <w:rFonts w:ascii="Arial" w:hAnsi="Arial" w:cs="Arial"/>
                <w:sz w:val="22"/>
                <w:szCs w:val="22"/>
              </w:rPr>
              <w:t>Net Income / Shareholder's Equity</w:t>
            </w:r>
          </w:p>
        </w:tc>
        <w:tc>
          <w:tcPr>
            <w:tcW w:w="1287" w:type="dxa"/>
            <w:tcBorders>
              <w:left w:val="single" w:sz="1" w:space="0" w:color="000000"/>
              <w:bottom w:val="single" w:sz="1" w:space="0" w:color="000000"/>
            </w:tcBorders>
            <w:shd w:val="clear" w:color="auto" w:fill="auto"/>
            <w:vAlign w:val="bottom"/>
          </w:tcPr>
          <w:p w14:paraId="5F98C150"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65.40%</w:t>
            </w:r>
          </w:p>
        </w:tc>
        <w:tc>
          <w:tcPr>
            <w:tcW w:w="550" w:type="dxa"/>
            <w:tcBorders>
              <w:left w:val="single" w:sz="1" w:space="0" w:color="000000"/>
              <w:bottom w:val="single" w:sz="1" w:space="0" w:color="000000"/>
            </w:tcBorders>
            <w:shd w:val="clear" w:color="auto" w:fill="auto"/>
            <w:vAlign w:val="bottom"/>
          </w:tcPr>
          <w:p w14:paraId="023D061D"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7A20372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4.40%</w:t>
            </w:r>
          </w:p>
        </w:tc>
      </w:tr>
      <w:tr w:rsidR="004E5D7C" w:rsidRPr="00DA6D79" w14:paraId="4A49512A" w14:textId="77777777">
        <w:trPr>
          <w:trHeight w:val="266"/>
        </w:trPr>
        <w:tc>
          <w:tcPr>
            <w:tcW w:w="3413" w:type="dxa"/>
            <w:tcBorders>
              <w:left w:val="single" w:sz="1" w:space="0" w:color="000000"/>
              <w:bottom w:val="single" w:sz="1" w:space="0" w:color="000000"/>
            </w:tcBorders>
            <w:shd w:val="clear" w:color="auto" w:fill="auto"/>
            <w:vAlign w:val="bottom"/>
          </w:tcPr>
          <w:p w14:paraId="7CBFAF75" w14:textId="77777777" w:rsidR="004E5D7C" w:rsidRPr="00DA6D79" w:rsidRDefault="00200CF7" w:rsidP="00F426A4">
            <w:pPr>
              <w:autoSpaceDE w:val="0"/>
              <w:spacing w:line="360" w:lineRule="auto"/>
              <w:rPr>
                <w:rFonts w:ascii="Arial" w:hAnsi="Arial" w:cs="Arial"/>
              </w:rPr>
            </w:pPr>
            <w:r w:rsidRPr="00DA6D79">
              <w:rPr>
                <w:rFonts w:ascii="Arial" w:hAnsi="Arial" w:cs="Arial"/>
              </w:rPr>
              <w:t>Net Income</w:t>
            </w:r>
          </w:p>
        </w:tc>
        <w:tc>
          <w:tcPr>
            <w:tcW w:w="2125" w:type="dxa"/>
            <w:tcBorders>
              <w:left w:val="single" w:sz="1" w:space="0" w:color="000000"/>
              <w:bottom w:val="single" w:sz="1" w:space="0" w:color="000000"/>
            </w:tcBorders>
            <w:shd w:val="clear" w:color="auto" w:fill="auto"/>
            <w:vAlign w:val="bottom"/>
          </w:tcPr>
          <w:p w14:paraId="60BB261F"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06B24E9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39344</w:t>
            </w:r>
          </w:p>
        </w:tc>
        <w:tc>
          <w:tcPr>
            <w:tcW w:w="550" w:type="dxa"/>
            <w:tcBorders>
              <w:left w:val="single" w:sz="1" w:space="0" w:color="000000"/>
              <w:bottom w:val="single" w:sz="1" w:space="0" w:color="000000"/>
            </w:tcBorders>
            <w:shd w:val="clear" w:color="auto" w:fill="auto"/>
            <w:vAlign w:val="bottom"/>
          </w:tcPr>
          <w:p w14:paraId="017E2D89"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60A58E1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3600</w:t>
            </w:r>
          </w:p>
        </w:tc>
      </w:tr>
      <w:tr w:rsidR="004E5D7C" w:rsidRPr="00DA6D79" w14:paraId="542F7095" w14:textId="77777777">
        <w:trPr>
          <w:trHeight w:val="266"/>
        </w:trPr>
        <w:tc>
          <w:tcPr>
            <w:tcW w:w="3413" w:type="dxa"/>
            <w:tcBorders>
              <w:left w:val="single" w:sz="1" w:space="0" w:color="000000"/>
              <w:bottom w:val="single" w:sz="1" w:space="0" w:color="000000"/>
            </w:tcBorders>
            <w:shd w:val="clear" w:color="auto" w:fill="auto"/>
            <w:vAlign w:val="bottom"/>
          </w:tcPr>
          <w:p w14:paraId="79BB95C4" w14:textId="77777777" w:rsidR="004E5D7C" w:rsidRPr="00DA6D79" w:rsidRDefault="00200CF7" w:rsidP="00F426A4">
            <w:pPr>
              <w:autoSpaceDE w:val="0"/>
              <w:spacing w:line="360" w:lineRule="auto"/>
              <w:rPr>
                <w:rFonts w:ascii="Arial" w:hAnsi="Arial" w:cs="Arial"/>
              </w:rPr>
            </w:pPr>
            <w:r w:rsidRPr="00DA6D79">
              <w:rPr>
                <w:rFonts w:ascii="Arial" w:hAnsi="Arial" w:cs="Arial"/>
              </w:rPr>
              <w:t>Shareholder's Equity</w:t>
            </w:r>
          </w:p>
        </w:tc>
        <w:tc>
          <w:tcPr>
            <w:tcW w:w="2125" w:type="dxa"/>
            <w:tcBorders>
              <w:left w:val="single" w:sz="1" w:space="0" w:color="000000"/>
              <w:bottom w:val="single" w:sz="1" w:space="0" w:color="000000"/>
            </w:tcBorders>
            <w:shd w:val="clear" w:color="auto" w:fill="auto"/>
            <w:vAlign w:val="bottom"/>
          </w:tcPr>
          <w:p w14:paraId="2C6D746B"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7E17FC37"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60701</w:t>
            </w:r>
          </w:p>
        </w:tc>
        <w:tc>
          <w:tcPr>
            <w:tcW w:w="550" w:type="dxa"/>
            <w:tcBorders>
              <w:left w:val="single" w:sz="1" w:space="0" w:color="000000"/>
              <w:bottom w:val="single" w:sz="1" w:space="0" w:color="000000"/>
            </w:tcBorders>
            <w:shd w:val="clear" w:color="auto" w:fill="auto"/>
            <w:vAlign w:val="bottom"/>
          </w:tcPr>
          <w:p w14:paraId="7933D7E4"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54EE473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81860</w:t>
            </w:r>
          </w:p>
        </w:tc>
      </w:tr>
      <w:tr w:rsidR="004E5D7C" w:rsidRPr="00DA6D79" w14:paraId="5127F2FC" w14:textId="77777777">
        <w:trPr>
          <w:trHeight w:val="266"/>
        </w:trPr>
        <w:tc>
          <w:tcPr>
            <w:tcW w:w="3413" w:type="dxa"/>
            <w:tcBorders>
              <w:left w:val="single" w:sz="1" w:space="0" w:color="000000"/>
              <w:bottom w:val="single" w:sz="1" w:space="0" w:color="000000"/>
            </w:tcBorders>
            <w:shd w:val="clear" w:color="auto" w:fill="auto"/>
            <w:vAlign w:val="bottom"/>
          </w:tcPr>
          <w:p w14:paraId="3AFEEF47"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612E46E4"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47627956"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27D5B049"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4BD8A467" w14:textId="77777777" w:rsidR="004E5D7C" w:rsidRPr="00DA6D79" w:rsidRDefault="004E5D7C" w:rsidP="00F426A4">
            <w:pPr>
              <w:autoSpaceDE w:val="0"/>
              <w:spacing w:line="360" w:lineRule="auto"/>
              <w:jc w:val="center"/>
              <w:rPr>
                <w:rFonts w:ascii="Arial" w:hAnsi="Arial" w:cs="Arial"/>
              </w:rPr>
            </w:pPr>
          </w:p>
        </w:tc>
      </w:tr>
      <w:tr w:rsidR="004E5D7C" w:rsidRPr="00DA6D79" w14:paraId="7548F07B" w14:textId="77777777">
        <w:trPr>
          <w:trHeight w:val="266"/>
        </w:trPr>
        <w:tc>
          <w:tcPr>
            <w:tcW w:w="3413" w:type="dxa"/>
            <w:tcBorders>
              <w:left w:val="single" w:sz="1" w:space="0" w:color="000000"/>
              <w:bottom w:val="single" w:sz="1" w:space="0" w:color="000000"/>
            </w:tcBorders>
            <w:shd w:val="clear" w:color="auto" w:fill="auto"/>
            <w:vAlign w:val="bottom"/>
          </w:tcPr>
          <w:p w14:paraId="04A19926"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Gross profit margin</w:t>
            </w:r>
          </w:p>
        </w:tc>
        <w:tc>
          <w:tcPr>
            <w:tcW w:w="2125" w:type="dxa"/>
            <w:tcBorders>
              <w:left w:val="single" w:sz="1" w:space="0" w:color="000000"/>
              <w:bottom w:val="single" w:sz="1" w:space="0" w:color="000000"/>
            </w:tcBorders>
            <w:shd w:val="clear" w:color="auto" w:fill="auto"/>
            <w:vAlign w:val="bottom"/>
          </w:tcPr>
          <w:p w14:paraId="467CF3FD" w14:textId="169CBDB1" w:rsidR="004E5D7C" w:rsidRPr="00DA6D79" w:rsidRDefault="00FC625B" w:rsidP="00F426A4">
            <w:pPr>
              <w:autoSpaceDE w:val="0"/>
              <w:spacing w:line="360" w:lineRule="auto"/>
              <w:jc w:val="center"/>
              <w:rPr>
                <w:rFonts w:ascii="Arial" w:hAnsi="Arial" w:cs="Arial"/>
                <w:b/>
                <w:bCs/>
                <w:sz w:val="22"/>
                <w:szCs w:val="22"/>
              </w:rPr>
            </w:pPr>
            <w:r w:rsidRPr="00DA6D79">
              <w:rPr>
                <w:rFonts w:ascii="Arial" w:hAnsi="Arial" w:cs="Arial"/>
                <w:b/>
                <w:bCs/>
                <w:sz w:val="22"/>
                <w:szCs w:val="22"/>
              </w:rPr>
              <w:t>Total sales - COGS</w:t>
            </w:r>
          </w:p>
        </w:tc>
        <w:tc>
          <w:tcPr>
            <w:tcW w:w="1287" w:type="dxa"/>
            <w:tcBorders>
              <w:left w:val="single" w:sz="1" w:space="0" w:color="000000"/>
              <w:bottom w:val="single" w:sz="1" w:space="0" w:color="000000"/>
            </w:tcBorders>
            <w:shd w:val="clear" w:color="auto" w:fill="auto"/>
            <w:vAlign w:val="bottom"/>
          </w:tcPr>
          <w:p w14:paraId="42A8F8B1"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38.33%</w:t>
            </w:r>
          </w:p>
        </w:tc>
        <w:tc>
          <w:tcPr>
            <w:tcW w:w="550" w:type="dxa"/>
            <w:tcBorders>
              <w:left w:val="single" w:sz="1" w:space="0" w:color="000000"/>
              <w:bottom w:val="single" w:sz="1" w:space="0" w:color="000000"/>
            </w:tcBorders>
            <w:shd w:val="clear" w:color="auto" w:fill="auto"/>
            <w:vAlign w:val="bottom"/>
          </w:tcPr>
          <w:p w14:paraId="67597896"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6E740DF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67.33%</w:t>
            </w:r>
          </w:p>
        </w:tc>
      </w:tr>
      <w:tr w:rsidR="004E5D7C" w:rsidRPr="00DA6D79" w14:paraId="6C663020" w14:textId="77777777">
        <w:trPr>
          <w:trHeight w:val="266"/>
        </w:trPr>
        <w:tc>
          <w:tcPr>
            <w:tcW w:w="3413" w:type="dxa"/>
            <w:tcBorders>
              <w:left w:val="single" w:sz="1" w:space="0" w:color="000000"/>
              <w:bottom w:val="single" w:sz="1" w:space="0" w:color="000000"/>
            </w:tcBorders>
            <w:shd w:val="clear" w:color="auto" w:fill="auto"/>
            <w:vAlign w:val="bottom"/>
          </w:tcPr>
          <w:p w14:paraId="0A3E9599" w14:textId="77777777" w:rsidR="004E5D7C" w:rsidRPr="00DA6D79" w:rsidRDefault="00200CF7" w:rsidP="00F426A4">
            <w:pPr>
              <w:autoSpaceDE w:val="0"/>
              <w:spacing w:line="360" w:lineRule="auto"/>
              <w:rPr>
                <w:rFonts w:ascii="Arial" w:hAnsi="Arial" w:cs="Arial"/>
              </w:rPr>
            </w:pPr>
            <w:r w:rsidRPr="00DA6D79">
              <w:rPr>
                <w:rFonts w:ascii="Arial" w:hAnsi="Arial" w:cs="Arial"/>
              </w:rPr>
              <w:t>COS</w:t>
            </w:r>
          </w:p>
        </w:tc>
        <w:tc>
          <w:tcPr>
            <w:tcW w:w="2125" w:type="dxa"/>
            <w:tcBorders>
              <w:left w:val="single" w:sz="1" w:space="0" w:color="000000"/>
              <w:bottom w:val="single" w:sz="1" w:space="0" w:color="000000"/>
            </w:tcBorders>
            <w:shd w:val="clear" w:color="auto" w:fill="auto"/>
            <w:vAlign w:val="bottom"/>
          </w:tcPr>
          <w:p w14:paraId="1DFDCC40"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2C91798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111000</w:t>
            </w:r>
          </w:p>
        </w:tc>
        <w:tc>
          <w:tcPr>
            <w:tcW w:w="550" w:type="dxa"/>
            <w:tcBorders>
              <w:left w:val="single" w:sz="1" w:space="0" w:color="000000"/>
              <w:bottom w:val="single" w:sz="1" w:space="0" w:color="000000"/>
            </w:tcBorders>
            <w:shd w:val="clear" w:color="auto" w:fill="auto"/>
            <w:vAlign w:val="bottom"/>
          </w:tcPr>
          <w:p w14:paraId="63F03EC8"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12A5597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19800</w:t>
            </w:r>
          </w:p>
        </w:tc>
      </w:tr>
      <w:tr w:rsidR="004E5D7C" w:rsidRPr="00DA6D79" w14:paraId="37ECCB4A" w14:textId="77777777">
        <w:trPr>
          <w:trHeight w:val="266"/>
        </w:trPr>
        <w:tc>
          <w:tcPr>
            <w:tcW w:w="3413" w:type="dxa"/>
            <w:tcBorders>
              <w:left w:val="single" w:sz="1" w:space="0" w:color="000000"/>
              <w:bottom w:val="single" w:sz="1" w:space="0" w:color="000000"/>
            </w:tcBorders>
            <w:shd w:val="clear" w:color="auto" w:fill="auto"/>
            <w:vAlign w:val="bottom"/>
          </w:tcPr>
          <w:p w14:paraId="27512C2B" w14:textId="77777777" w:rsidR="004E5D7C" w:rsidRPr="00DA6D79" w:rsidRDefault="00200CF7" w:rsidP="00F426A4">
            <w:pPr>
              <w:autoSpaceDE w:val="0"/>
              <w:spacing w:line="360" w:lineRule="auto"/>
              <w:rPr>
                <w:rFonts w:ascii="Arial" w:hAnsi="Arial" w:cs="Arial"/>
              </w:rPr>
            </w:pPr>
            <w:r w:rsidRPr="00DA6D79">
              <w:rPr>
                <w:rFonts w:ascii="Arial" w:hAnsi="Arial" w:cs="Arial"/>
              </w:rPr>
              <w:t>Sales</w:t>
            </w:r>
          </w:p>
        </w:tc>
        <w:tc>
          <w:tcPr>
            <w:tcW w:w="2125" w:type="dxa"/>
            <w:tcBorders>
              <w:left w:val="single" w:sz="1" w:space="0" w:color="000000"/>
              <w:bottom w:val="single" w:sz="1" w:space="0" w:color="000000"/>
            </w:tcBorders>
            <w:shd w:val="clear" w:color="auto" w:fill="auto"/>
            <w:vAlign w:val="bottom"/>
          </w:tcPr>
          <w:p w14:paraId="701840DD"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6D7D56E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180000</w:t>
            </w:r>
          </w:p>
        </w:tc>
        <w:tc>
          <w:tcPr>
            <w:tcW w:w="550" w:type="dxa"/>
            <w:tcBorders>
              <w:left w:val="single" w:sz="1" w:space="0" w:color="000000"/>
              <w:bottom w:val="single" w:sz="1" w:space="0" w:color="000000"/>
            </w:tcBorders>
            <w:shd w:val="clear" w:color="auto" w:fill="auto"/>
            <w:vAlign w:val="bottom"/>
          </w:tcPr>
          <w:p w14:paraId="7C7C604A"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4A86FEE1"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60600</w:t>
            </w:r>
          </w:p>
        </w:tc>
      </w:tr>
      <w:tr w:rsidR="004E5D7C" w:rsidRPr="00DA6D79" w14:paraId="27B81C51" w14:textId="77777777">
        <w:trPr>
          <w:trHeight w:val="266"/>
        </w:trPr>
        <w:tc>
          <w:tcPr>
            <w:tcW w:w="3413" w:type="dxa"/>
            <w:tcBorders>
              <w:left w:val="single" w:sz="1" w:space="0" w:color="000000"/>
              <w:bottom w:val="single" w:sz="1" w:space="0" w:color="000000"/>
            </w:tcBorders>
            <w:shd w:val="clear" w:color="auto" w:fill="auto"/>
            <w:vAlign w:val="bottom"/>
          </w:tcPr>
          <w:p w14:paraId="123FAFA6"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30423E02"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7851B03C"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70E2E202"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4B055C70" w14:textId="77777777" w:rsidR="004E5D7C" w:rsidRPr="00DA6D79" w:rsidRDefault="004E5D7C" w:rsidP="00F426A4">
            <w:pPr>
              <w:autoSpaceDE w:val="0"/>
              <w:spacing w:line="360" w:lineRule="auto"/>
              <w:jc w:val="center"/>
              <w:rPr>
                <w:rFonts w:ascii="Arial" w:hAnsi="Arial" w:cs="Arial"/>
              </w:rPr>
            </w:pPr>
          </w:p>
        </w:tc>
      </w:tr>
      <w:tr w:rsidR="004E5D7C" w:rsidRPr="00DA6D79" w14:paraId="2FA73FDA" w14:textId="77777777">
        <w:trPr>
          <w:trHeight w:val="266"/>
        </w:trPr>
        <w:tc>
          <w:tcPr>
            <w:tcW w:w="3413" w:type="dxa"/>
            <w:tcBorders>
              <w:left w:val="single" w:sz="1" w:space="0" w:color="000000"/>
              <w:bottom w:val="single" w:sz="1" w:space="0" w:color="000000"/>
            </w:tcBorders>
            <w:shd w:val="clear" w:color="auto" w:fill="auto"/>
            <w:vAlign w:val="bottom"/>
          </w:tcPr>
          <w:p w14:paraId="5D230AEB"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Net profit margin</w:t>
            </w:r>
          </w:p>
        </w:tc>
        <w:tc>
          <w:tcPr>
            <w:tcW w:w="2125" w:type="dxa"/>
            <w:tcBorders>
              <w:left w:val="single" w:sz="1" w:space="0" w:color="000000"/>
              <w:bottom w:val="single" w:sz="1" w:space="0" w:color="000000"/>
            </w:tcBorders>
            <w:shd w:val="clear" w:color="auto" w:fill="auto"/>
            <w:vAlign w:val="bottom"/>
          </w:tcPr>
          <w:p w14:paraId="2466BBC1" w14:textId="57824FAB" w:rsidR="004E5D7C" w:rsidRPr="00DA6D79" w:rsidRDefault="00FC625B" w:rsidP="00F426A4">
            <w:pPr>
              <w:autoSpaceDE w:val="0"/>
              <w:spacing w:line="360" w:lineRule="auto"/>
              <w:jc w:val="center"/>
              <w:rPr>
                <w:rFonts w:ascii="Arial" w:hAnsi="Arial" w:cs="Arial"/>
                <w:b/>
                <w:bCs/>
              </w:rPr>
            </w:pPr>
            <w:r w:rsidRPr="00DA6D79">
              <w:rPr>
                <w:rFonts w:ascii="Arial" w:hAnsi="Arial" w:cs="Arial"/>
                <w:b/>
                <w:bCs/>
              </w:rPr>
              <w:t>Operating Income/Net sales</w:t>
            </w:r>
          </w:p>
        </w:tc>
        <w:tc>
          <w:tcPr>
            <w:tcW w:w="1287" w:type="dxa"/>
            <w:tcBorders>
              <w:left w:val="single" w:sz="1" w:space="0" w:color="000000"/>
              <w:bottom w:val="single" w:sz="1" w:space="0" w:color="000000"/>
            </w:tcBorders>
            <w:shd w:val="clear" w:color="auto" w:fill="auto"/>
            <w:vAlign w:val="bottom"/>
          </w:tcPr>
          <w:p w14:paraId="143DA18D"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22.06%</w:t>
            </w:r>
          </w:p>
        </w:tc>
        <w:tc>
          <w:tcPr>
            <w:tcW w:w="550" w:type="dxa"/>
            <w:tcBorders>
              <w:left w:val="single" w:sz="1" w:space="0" w:color="000000"/>
              <w:bottom w:val="single" w:sz="1" w:space="0" w:color="000000"/>
            </w:tcBorders>
            <w:shd w:val="clear" w:color="auto" w:fill="auto"/>
            <w:vAlign w:val="bottom"/>
          </w:tcPr>
          <w:p w14:paraId="1B6B47CF"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7DAEA2C4"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5.94%</w:t>
            </w:r>
          </w:p>
        </w:tc>
      </w:tr>
      <w:tr w:rsidR="004E5D7C" w:rsidRPr="00DA6D79" w14:paraId="0632F398" w14:textId="77777777">
        <w:trPr>
          <w:trHeight w:val="266"/>
        </w:trPr>
        <w:tc>
          <w:tcPr>
            <w:tcW w:w="3413" w:type="dxa"/>
            <w:tcBorders>
              <w:left w:val="single" w:sz="1" w:space="0" w:color="000000"/>
              <w:bottom w:val="single" w:sz="1" w:space="0" w:color="000000"/>
            </w:tcBorders>
            <w:shd w:val="clear" w:color="auto" w:fill="auto"/>
            <w:vAlign w:val="bottom"/>
          </w:tcPr>
          <w:p w14:paraId="3E495168" w14:textId="77777777" w:rsidR="004E5D7C" w:rsidRPr="00DA6D79" w:rsidRDefault="00200CF7" w:rsidP="00F426A4">
            <w:pPr>
              <w:autoSpaceDE w:val="0"/>
              <w:spacing w:line="360" w:lineRule="auto"/>
              <w:rPr>
                <w:rFonts w:ascii="Arial" w:hAnsi="Arial" w:cs="Arial"/>
              </w:rPr>
            </w:pPr>
            <w:r w:rsidRPr="00DA6D79">
              <w:rPr>
                <w:rFonts w:ascii="Arial" w:hAnsi="Arial" w:cs="Arial"/>
              </w:rPr>
              <w:t>Net Income</w:t>
            </w:r>
          </w:p>
        </w:tc>
        <w:tc>
          <w:tcPr>
            <w:tcW w:w="2125" w:type="dxa"/>
            <w:tcBorders>
              <w:left w:val="single" w:sz="1" w:space="0" w:color="000000"/>
              <w:bottom w:val="single" w:sz="1" w:space="0" w:color="000000"/>
            </w:tcBorders>
            <w:shd w:val="clear" w:color="auto" w:fill="auto"/>
            <w:vAlign w:val="bottom"/>
          </w:tcPr>
          <w:p w14:paraId="1DC4DA00"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23EBF5F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39344</w:t>
            </w:r>
          </w:p>
        </w:tc>
        <w:tc>
          <w:tcPr>
            <w:tcW w:w="550" w:type="dxa"/>
            <w:tcBorders>
              <w:left w:val="single" w:sz="1" w:space="0" w:color="000000"/>
              <w:bottom w:val="single" w:sz="1" w:space="0" w:color="000000"/>
            </w:tcBorders>
            <w:shd w:val="clear" w:color="auto" w:fill="auto"/>
            <w:vAlign w:val="bottom"/>
          </w:tcPr>
          <w:p w14:paraId="2E47AE8B"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0EFFCB9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3600</w:t>
            </w:r>
          </w:p>
        </w:tc>
      </w:tr>
      <w:tr w:rsidR="004E5D7C" w:rsidRPr="00DA6D79" w14:paraId="41C82A3E" w14:textId="77777777">
        <w:trPr>
          <w:trHeight w:val="266"/>
        </w:trPr>
        <w:tc>
          <w:tcPr>
            <w:tcW w:w="3413" w:type="dxa"/>
            <w:tcBorders>
              <w:left w:val="single" w:sz="1" w:space="0" w:color="000000"/>
              <w:bottom w:val="single" w:sz="1" w:space="0" w:color="000000"/>
            </w:tcBorders>
            <w:shd w:val="clear" w:color="auto" w:fill="auto"/>
            <w:vAlign w:val="bottom"/>
          </w:tcPr>
          <w:p w14:paraId="6BB7D27A" w14:textId="77777777" w:rsidR="004E5D7C" w:rsidRPr="00DA6D79" w:rsidRDefault="00200CF7" w:rsidP="00F426A4">
            <w:pPr>
              <w:autoSpaceDE w:val="0"/>
              <w:spacing w:line="360" w:lineRule="auto"/>
              <w:rPr>
                <w:rFonts w:ascii="Arial" w:hAnsi="Arial" w:cs="Arial"/>
              </w:rPr>
            </w:pPr>
            <w:r w:rsidRPr="00DA6D79">
              <w:rPr>
                <w:rFonts w:ascii="Arial" w:hAnsi="Arial" w:cs="Arial"/>
              </w:rPr>
              <w:t>Revenues</w:t>
            </w:r>
          </w:p>
        </w:tc>
        <w:tc>
          <w:tcPr>
            <w:tcW w:w="2125" w:type="dxa"/>
            <w:tcBorders>
              <w:left w:val="single" w:sz="1" w:space="0" w:color="000000"/>
              <w:bottom w:val="single" w:sz="1" w:space="0" w:color="000000"/>
            </w:tcBorders>
            <w:shd w:val="clear" w:color="auto" w:fill="auto"/>
            <w:vAlign w:val="bottom"/>
          </w:tcPr>
          <w:p w14:paraId="06127E5F"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0E86B34B"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180000</w:t>
            </w:r>
          </w:p>
        </w:tc>
        <w:tc>
          <w:tcPr>
            <w:tcW w:w="550" w:type="dxa"/>
            <w:tcBorders>
              <w:left w:val="single" w:sz="1" w:space="0" w:color="000000"/>
              <w:bottom w:val="single" w:sz="1" w:space="0" w:color="000000"/>
            </w:tcBorders>
            <w:shd w:val="clear" w:color="auto" w:fill="auto"/>
            <w:vAlign w:val="bottom"/>
          </w:tcPr>
          <w:p w14:paraId="6099013C"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68D15574"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60600</w:t>
            </w:r>
          </w:p>
        </w:tc>
      </w:tr>
      <w:tr w:rsidR="004E5D7C" w:rsidRPr="00DA6D79" w14:paraId="49F011FD" w14:textId="77777777">
        <w:trPr>
          <w:trHeight w:val="266"/>
        </w:trPr>
        <w:tc>
          <w:tcPr>
            <w:tcW w:w="3413" w:type="dxa"/>
            <w:tcBorders>
              <w:left w:val="single" w:sz="1" w:space="0" w:color="000000"/>
              <w:bottom w:val="single" w:sz="1" w:space="0" w:color="000000"/>
            </w:tcBorders>
            <w:shd w:val="clear" w:color="auto" w:fill="auto"/>
            <w:vAlign w:val="bottom"/>
          </w:tcPr>
          <w:p w14:paraId="370963F7"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7E4CD398"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645E5864"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1271DD02"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35383FB0" w14:textId="77777777" w:rsidR="004E5D7C" w:rsidRPr="00DA6D79" w:rsidRDefault="004E5D7C" w:rsidP="00F426A4">
            <w:pPr>
              <w:autoSpaceDE w:val="0"/>
              <w:spacing w:line="360" w:lineRule="auto"/>
              <w:jc w:val="center"/>
              <w:rPr>
                <w:rFonts w:ascii="Arial" w:hAnsi="Arial" w:cs="Arial"/>
              </w:rPr>
            </w:pPr>
          </w:p>
        </w:tc>
      </w:tr>
      <w:tr w:rsidR="004E5D7C" w:rsidRPr="00DA6D79" w14:paraId="475E7171" w14:textId="77777777">
        <w:trPr>
          <w:trHeight w:val="266"/>
        </w:trPr>
        <w:tc>
          <w:tcPr>
            <w:tcW w:w="3413" w:type="dxa"/>
            <w:tcBorders>
              <w:left w:val="single" w:sz="1" w:space="0" w:color="000000"/>
              <w:bottom w:val="single" w:sz="1" w:space="0" w:color="000000"/>
            </w:tcBorders>
            <w:shd w:val="clear" w:color="auto" w:fill="auto"/>
            <w:vAlign w:val="bottom"/>
          </w:tcPr>
          <w:p w14:paraId="19EEE297"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Assets Turnover </w:t>
            </w:r>
          </w:p>
        </w:tc>
        <w:tc>
          <w:tcPr>
            <w:tcW w:w="2125" w:type="dxa"/>
            <w:tcBorders>
              <w:left w:val="single" w:sz="1" w:space="0" w:color="000000"/>
              <w:bottom w:val="single" w:sz="1" w:space="0" w:color="000000"/>
            </w:tcBorders>
            <w:shd w:val="clear" w:color="auto" w:fill="auto"/>
            <w:vAlign w:val="bottom"/>
          </w:tcPr>
          <w:p w14:paraId="7C777FDC" w14:textId="4A6BA4A6" w:rsidR="004E5D7C" w:rsidRPr="00DA6D79" w:rsidRDefault="00FC625B" w:rsidP="00F426A4">
            <w:pPr>
              <w:autoSpaceDE w:val="0"/>
              <w:spacing w:line="360" w:lineRule="auto"/>
              <w:jc w:val="center"/>
              <w:rPr>
                <w:rFonts w:ascii="Arial" w:hAnsi="Arial" w:cs="Arial"/>
                <w:b/>
                <w:bCs/>
              </w:rPr>
            </w:pPr>
            <w:r w:rsidRPr="00DA6D79">
              <w:rPr>
                <w:rFonts w:ascii="Arial" w:hAnsi="Arial" w:cs="Arial"/>
                <w:b/>
                <w:bCs/>
              </w:rPr>
              <w:t>Sales/net asset</w:t>
            </w:r>
          </w:p>
        </w:tc>
        <w:tc>
          <w:tcPr>
            <w:tcW w:w="1287" w:type="dxa"/>
            <w:tcBorders>
              <w:left w:val="single" w:sz="1" w:space="0" w:color="000000"/>
              <w:bottom w:val="single" w:sz="1" w:space="0" w:color="000000"/>
            </w:tcBorders>
            <w:shd w:val="clear" w:color="auto" w:fill="auto"/>
            <w:vAlign w:val="bottom"/>
          </w:tcPr>
          <w:p w14:paraId="0F71264B"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296.54%</w:t>
            </w:r>
          </w:p>
        </w:tc>
        <w:tc>
          <w:tcPr>
            <w:tcW w:w="550" w:type="dxa"/>
            <w:tcBorders>
              <w:left w:val="single" w:sz="1" w:space="0" w:color="000000"/>
              <w:bottom w:val="single" w:sz="1" w:space="0" w:color="000000"/>
            </w:tcBorders>
            <w:shd w:val="clear" w:color="auto" w:fill="auto"/>
            <w:vAlign w:val="bottom"/>
          </w:tcPr>
          <w:p w14:paraId="02D6B908"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02851AB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74.03%</w:t>
            </w:r>
          </w:p>
        </w:tc>
      </w:tr>
      <w:tr w:rsidR="004E5D7C" w:rsidRPr="00DA6D79" w14:paraId="3CE5AFBE" w14:textId="77777777">
        <w:trPr>
          <w:trHeight w:val="266"/>
        </w:trPr>
        <w:tc>
          <w:tcPr>
            <w:tcW w:w="3413" w:type="dxa"/>
            <w:tcBorders>
              <w:left w:val="single" w:sz="1" w:space="0" w:color="000000"/>
              <w:bottom w:val="single" w:sz="1" w:space="0" w:color="000000"/>
            </w:tcBorders>
            <w:shd w:val="clear" w:color="auto" w:fill="auto"/>
            <w:vAlign w:val="bottom"/>
          </w:tcPr>
          <w:p w14:paraId="0D32C4CE" w14:textId="77777777" w:rsidR="004E5D7C" w:rsidRPr="00DA6D79" w:rsidRDefault="00200CF7" w:rsidP="00F426A4">
            <w:pPr>
              <w:autoSpaceDE w:val="0"/>
              <w:spacing w:line="360" w:lineRule="auto"/>
              <w:rPr>
                <w:rFonts w:ascii="Arial" w:hAnsi="Arial" w:cs="Arial"/>
              </w:rPr>
            </w:pPr>
            <w:r w:rsidRPr="00DA6D79">
              <w:rPr>
                <w:rFonts w:ascii="Arial" w:hAnsi="Arial" w:cs="Arial"/>
              </w:rPr>
              <w:lastRenderedPageBreak/>
              <w:t>Sales</w:t>
            </w:r>
          </w:p>
        </w:tc>
        <w:tc>
          <w:tcPr>
            <w:tcW w:w="2125" w:type="dxa"/>
            <w:tcBorders>
              <w:left w:val="single" w:sz="1" w:space="0" w:color="000000"/>
              <w:bottom w:val="single" w:sz="1" w:space="0" w:color="000000"/>
            </w:tcBorders>
            <w:shd w:val="clear" w:color="auto" w:fill="auto"/>
            <w:vAlign w:val="bottom"/>
          </w:tcPr>
          <w:p w14:paraId="6FB4CCFA"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0628913A"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180000</w:t>
            </w:r>
          </w:p>
        </w:tc>
        <w:tc>
          <w:tcPr>
            <w:tcW w:w="550" w:type="dxa"/>
            <w:tcBorders>
              <w:left w:val="single" w:sz="1" w:space="0" w:color="000000"/>
              <w:bottom w:val="single" w:sz="1" w:space="0" w:color="000000"/>
            </w:tcBorders>
            <w:shd w:val="clear" w:color="auto" w:fill="auto"/>
            <w:vAlign w:val="bottom"/>
          </w:tcPr>
          <w:p w14:paraId="5D582207"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191E5D1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60600</w:t>
            </w:r>
          </w:p>
        </w:tc>
      </w:tr>
      <w:tr w:rsidR="004E5D7C" w:rsidRPr="00DA6D79" w14:paraId="6EBD68FE" w14:textId="77777777">
        <w:trPr>
          <w:trHeight w:val="266"/>
        </w:trPr>
        <w:tc>
          <w:tcPr>
            <w:tcW w:w="3413" w:type="dxa"/>
            <w:tcBorders>
              <w:left w:val="single" w:sz="1" w:space="0" w:color="000000"/>
              <w:bottom w:val="single" w:sz="1" w:space="0" w:color="000000"/>
            </w:tcBorders>
            <w:shd w:val="clear" w:color="auto" w:fill="auto"/>
            <w:vAlign w:val="bottom"/>
          </w:tcPr>
          <w:p w14:paraId="5293DFF1" w14:textId="77777777" w:rsidR="004E5D7C" w:rsidRPr="00DA6D79" w:rsidRDefault="00200CF7" w:rsidP="00F426A4">
            <w:pPr>
              <w:autoSpaceDE w:val="0"/>
              <w:spacing w:line="360" w:lineRule="auto"/>
              <w:rPr>
                <w:rFonts w:ascii="Arial" w:hAnsi="Arial" w:cs="Arial"/>
              </w:rPr>
            </w:pPr>
            <w:r w:rsidRPr="00DA6D79">
              <w:rPr>
                <w:rFonts w:ascii="Arial" w:hAnsi="Arial" w:cs="Arial"/>
              </w:rPr>
              <w:t>Net assets</w:t>
            </w:r>
          </w:p>
        </w:tc>
        <w:tc>
          <w:tcPr>
            <w:tcW w:w="2125" w:type="dxa"/>
            <w:tcBorders>
              <w:left w:val="single" w:sz="1" w:space="0" w:color="000000"/>
              <w:bottom w:val="single" w:sz="1" w:space="0" w:color="000000"/>
            </w:tcBorders>
            <w:shd w:val="clear" w:color="auto" w:fill="auto"/>
            <w:vAlign w:val="bottom"/>
          </w:tcPr>
          <w:p w14:paraId="0E030B2D"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25D08308"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60701</w:t>
            </w:r>
          </w:p>
        </w:tc>
        <w:tc>
          <w:tcPr>
            <w:tcW w:w="550" w:type="dxa"/>
            <w:tcBorders>
              <w:left w:val="single" w:sz="1" w:space="0" w:color="000000"/>
              <w:bottom w:val="single" w:sz="1" w:space="0" w:color="000000"/>
            </w:tcBorders>
            <w:shd w:val="clear" w:color="auto" w:fill="auto"/>
            <w:vAlign w:val="bottom"/>
          </w:tcPr>
          <w:p w14:paraId="4B3FA0E6"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630C6CF9"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81860</w:t>
            </w:r>
          </w:p>
        </w:tc>
      </w:tr>
      <w:tr w:rsidR="004E5D7C" w:rsidRPr="00DA6D79" w14:paraId="62AB340F" w14:textId="77777777">
        <w:trPr>
          <w:trHeight w:val="266"/>
        </w:trPr>
        <w:tc>
          <w:tcPr>
            <w:tcW w:w="3413" w:type="dxa"/>
            <w:tcBorders>
              <w:left w:val="single" w:sz="1" w:space="0" w:color="000000"/>
              <w:bottom w:val="single" w:sz="1" w:space="0" w:color="000000"/>
            </w:tcBorders>
            <w:shd w:val="clear" w:color="auto" w:fill="auto"/>
            <w:vAlign w:val="bottom"/>
          </w:tcPr>
          <w:p w14:paraId="7371BE9F"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6DAADEC2"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4F30A233"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17CB63C2"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70BECC29" w14:textId="77777777" w:rsidR="004E5D7C" w:rsidRPr="00DA6D79" w:rsidRDefault="004E5D7C" w:rsidP="00F426A4">
            <w:pPr>
              <w:autoSpaceDE w:val="0"/>
              <w:spacing w:line="360" w:lineRule="auto"/>
              <w:jc w:val="center"/>
              <w:rPr>
                <w:rFonts w:ascii="Arial" w:hAnsi="Arial" w:cs="Arial"/>
              </w:rPr>
            </w:pPr>
          </w:p>
        </w:tc>
      </w:tr>
      <w:tr w:rsidR="004E5D7C" w:rsidRPr="00DA6D79" w14:paraId="51B95BB8" w14:textId="77777777">
        <w:trPr>
          <w:trHeight w:val="266"/>
        </w:trPr>
        <w:tc>
          <w:tcPr>
            <w:tcW w:w="3413" w:type="dxa"/>
            <w:tcBorders>
              <w:left w:val="single" w:sz="1" w:space="0" w:color="000000"/>
              <w:bottom w:val="single" w:sz="1" w:space="0" w:color="000000"/>
            </w:tcBorders>
            <w:shd w:val="clear" w:color="auto" w:fill="auto"/>
            <w:vAlign w:val="bottom"/>
          </w:tcPr>
          <w:p w14:paraId="5CF90454"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Liquidity Ratios</w:t>
            </w:r>
          </w:p>
        </w:tc>
        <w:tc>
          <w:tcPr>
            <w:tcW w:w="2125" w:type="dxa"/>
            <w:tcBorders>
              <w:left w:val="single" w:sz="1" w:space="0" w:color="000000"/>
              <w:bottom w:val="single" w:sz="1" w:space="0" w:color="000000"/>
            </w:tcBorders>
            <w:shd w:val="clear" w:color="auto" w:fill="auto"/>
            <w:vAlign w:val="bottom"/>
          </w:tcPr>
          <w:p w14:paraId="58280566"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1263EFB3"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1EEF711C"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62D2F2CC" w14:textId="77777777" w:rsidR="004E5D7C" w:rsidRPr="00DA6D79" w:rsidRDefault="004E5D7C" w:rsidP="00F426A4">
            <w:pPr>
              <w:autoSpaceDE w:val="0"/>
              <w:spacing w:line="360" w:lineRule="auto"/>
              <w:jc w:val="center"/>
              <w:rPr>
                <w:rFonts w:ascii="Arial" w:hAnsi="Arial" w:cs="Arial"/>
              </w:rPr>
            </w:pPr>
          </w:p>
        </w:tc>
      </w:tr>
      <w:tr w:rsidR="004E5D7C" w:rsidRPr="00DA6D79" w14:paraId="0D3EA8DF" w14:textId="77777777">
        <w:trPr>
          <w:trHeight w:val="266"/>
        </w:trPr>
        <w:tc>
          <w:tcPr>
            <w:tcW w:w="3413" w:type="dxa"/>
            <w:tcBorders>
              <w:left w:val="single" w:sz="1" w:space="0" w:color="000000"/>
              <w:bottom w:val="single" w:sz="1" w:space="0" w:color="000000"/>
            </w:tcBorders>
            <w:shd w:val="clear" w:color="auto" w:fill="auto"/>
            <w:vAlign w:val="bottom"/>
          </w:tcPr>
          <w:p w14:paraId="4F0072FE"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Current assets </w:t>
            </w:r>
          </w:p>
        </w:tc>
        <w:tc>
          <w:tcPr>
            <w:tcW w:w="2125" w:type="dxa"/>
            <w:tcBorders>
              <w:left w:val="single" w:sz="1" w:space="0" w:color="000000"/>
              <w:bottom w:val="single" w:sz="1" w:space="0" w:color="000000"/>
            </w:tcBorders>
            <w:shd w:val="clear" w:color="auto" w:fill="auto"/>
            <w:vAlign w:val="bottom"/>
          </w:tcPr>
          <w:p w14:paraId="5F48493F"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732EE0F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47433</w:t>
            </w:r>
          </w:p>
        </w:tc>
        <w:tc>
          <w:tcPr>
            <w:tcW w:w="550" w:type="dxa"/>
            <w:tcBorders>
              <w:left w:val="single" w:sz="1" w:space="0" w:color="000000"/>
              <w:bottom w:val="single" w:sz="1" w:space="0" w:color="000000"/>
            </w:tcBorders>
            <w:shd w:val="clear" w:color="auto" w:fill="auto"/>
            <w:vAlign w:val="bottom"/>
          </w:tcPr>
          <w:p w14:paraId="6879067F"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05FB1AC5"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86300</w:t>
            </w:r>
          </w:p>
        </w:tc>
      </w:tr>
      <w:tr w:rsidR="004E5D7C" w:rsidRPr="00DA6D79" w14:paraId="1147E7D8" w14:textId="77777777">
        <w:trPr>
          <w:trHeight w:val="266"/>
        </w:trPr>
        <w:tc>
          <w:tcPr>
            <w:tcW w:w="3413" w:type="dxa"/>
            <w:tcBorders>
              <w:left w:val="single" w:sz="1" w:space="0" w:color="000000"/>
              <w:bottom w:val="single" w:sz="1" w:space="0" w:color="000000"/>
            </w:tcBorders>
            <w:shd w:val="clear" w:color="auto" w:fill="auto"/>
            <w:vAlign w:val="bottom"/>
          </w:tcPr>
          <w:p w14:paraId="37E13A6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Current liabilities </w:t>
            </w:r>
          </w:p>
        </w:tc>
        <w:tc>
          <w:tcPr>
            <w:tcW w:w="2125" w:type="dxa"/>
            <w:tcBorders>
              <w:left w:val="single" w:sz="1" w:space="0" w:color="000000"/>
              <w:bottom w:val="single" w:sz="1" w:space="0" w:color="000000"/>
            </w:tcBorders>
            <w:shd w:val="clear" w:color="auto" w:fill="auto"/>
            <w:vAlign w:val="bottom"/>
          </w:tcPr>
          <w:p w14:paraId="568AF8AE"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2C7314F0"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41739</w:t>
            </w:r>
          </w:p>
        </w:tc>
        <w:tc>
          <w:tcPr>
            <w:tcW w:w="550" w:type="dxa"/>
            <w:tcBorders>
              <w:left w:val="single" w:sz="1" w:space="0" w:color="000000"/>
              <w:bottom w:val="single" w:sz="1" w:space="0" w:color="000000"/>
            </w:tcBorders>
            <w:shd w:val="clear" w:color="auto" w:fill="auto"/>
            <w:vAlign w:val="bottom"/>
          </w:tcPr>
          <w:p w14:paraId="55F6F9FA"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7EE0CDE6"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36640</w:t>
            </w:r>
          </w:p>
        </w:tc>
      </w:tr>
      <w:tr w:rsidR="004E5D7C" w:rsidRPr="00DA6D79" w14:paraId="459BD8CF" w14:textId="77777777">
        <w:trPr>
          <w:trHeight w:val="266"/>
        </w:trPr>
        <w:tc>
          <w:tcPr>
            <w:tcW w:w="3413" w:type="dxa"/>
            <w:tcBorders>
              <w:left w:val="single" w:sz="1" w:space="0" w:color="000000"/>
              <w:bottom w:val="single" w:sz="1" w:space="0" w:color="000000"/>
            </w:tcBorders>
            <w:shd w:val="clear" w:color="auto" w:fill="auto"/>
            <w:vAlign w:val="bottom"/>
          </w:tcPr>
          <w:p w14:paraId="0E96038B" w14:textId="77777777" w:rsidR="004E5D7C" w:rsidRPr="00DA6D79" w:rsidRDefault="00200CF7" w:rsidP="00F426A4">
            <w:pPr>
              <w:autoSpaceDE w:val="0"/>
              <w:spacing w:line="360" w:lineRule="auto"/>
              <w:rPr>
                <w:rFonts w:ascii="Arial" w:hAnsi="Arial" w:cs="Arial"/>
              </w:rPr>
            </w:pPr>
            <w:r w:rsidRPr="00DA6D79">
              <w:rPr>
                <w:rFonts w:ascii="Arial" w:hAnsi="Arial" w:cs="Arial"/>
              </w:rPr>
              <w:t xml:space="preserve">Inventory </w:t>
            </w:r>
          </w:p>
        </w:tc>
        <w:tc>
          <w:tcPr>
            <w:tcW w:w="2125" w:type="dxa"/>
            <w:tcBorders>
              <w:left w:val="single" w:sz="1" w:space="0" w:color="000000"/>
              <w:bottom w:val="single" w:sz="1" w:space="0" w:color="000000"/>
            </w:tcBorders>
            <w:shd w:val="clear" w:color="auto" w:fill="auto"/>
            <w:vAlign w:val="bottom"/>
          </w:tcPr>
          <w:p w14:paraId="2C129635"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60193742"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31500</w:t>
            </w:r>
          </w:p>
        </w:tc>
        <w:tc>
          <w:tcPr>
            <w:tcW w:w="550" w:type="dxa"/>
            <w:tcBorders>
              <w:left w:val="single" w:sz="1" w:space="0" w:color="000000"/>
              <w:bottom w:val="single" w:sz="1" w:space="0" w:color="000000"/>
            </w:tcBorders>
            <w:shd w:val="clear" w:color="auto" w:fill="auto"/>
            <w:vAlign w:val="bottom"/>
          </w:tcPr>
          <w:p w14:paraId="4269CE2C"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701736B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10200</w:t>
            </w:r>
          </w:p>
        </w:tc>
      </w:tr>
      <w:tr w:rsidR="004E5D7C" w:rsidRPr="00DA6D79" w14:paraId="2659B210" w14:textId="77777777">
        <w:trPr>
          <w:trHeight w:val="266"/>
        </w:trPr>
        <w:tc>
          <w:tcPr>
            <w:tcW w:w="3413" w:type="dxa"/>
            <w:tcBorders>
              <w:left w:val="single" w:sz="1" w:space="0" w:color="000000"/>
              <w:bottom w:val="single" w:sz="1" w:space="0" w:color="000000"/>
            </w:tcBorders>
            <w:shd w:val="clear" w:color="auto" w:fill="auto"/>
            <w:vAlign w:val="bottom"/>
          </w:tcPr>
          <w:p w14:paraId="06D969A0" w14:textId="77777777" w:rsidR="004E5D7C" w:rsidRPr="00DA6D79" w:rsidRDefault="00200CF7" w:rsidP="00F426A4">
            <w:pPr>
              <w:autoSpaceDE w:val="0"/>
              <w:spacing w:line="360" w:lineRule="auto"/>
              <w:rPr>
                <w:rFonts w:ascii="Arial" w:hAnsi="Arial" w:cs="Arial"/>
              </w:rPr>
            </w:pPr>
            <w:r w:rsidRPr="00DA6D79">
              <w:rPr>
                <w:rFonts w:ascii="Arial" w:hAnsi="Arial" w:cs="Arial"/>
              </w:rPr>
              <w:t>Quick assets</w:t>
            </w:r>
          </w:p>
        </w:tc>
        <w:tc>
          <w:tcPr>
            <w:tcW w:w="2125" w:type="dxa"/>
            <w:tcBorders>
              <w:left w:val="single" w:sz="1" w:space="0" w:color="000000"/>
              <w:bottom w:val="single" w:sz="1" w:space="0" w:color="000000"/>
            </w:tcBorders>
            <w:shd w:val="clear" w:color="auto" w:fill="auto"/>
            <w:vAlign w:val="bottom"/>
          </w:tcPr>
          <w:p w14:paraId="5DB5CC3B"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2268DA9D"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15933</w:t>
            </w:r>
          </w:p>
        </w:tc>
        <w:tc>
          <w:tcPr>
            <w:tcW w:w="550" w:type="dxa"/>
            <w:tcBorders>
              <w:left w:val="single" w:sz="1" w:space="0" w:color="000000"/>
              <w:bottom w:val="single" w:sz="1" w:space="0" w:color="000000"/>
            </w:tcBorders>
            <w:shd w:val="clear" w:color="auto" w:fill="auto"/>
            <w:vAlign w:val="bottom"/>
          </w:tcPr>
          <w:p w14:paraId="2B977115"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6BDA075F"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rPr>
              <w:t>76100</w:t>
            </w:r>
          </w:p>
        </w:tc>
      </w:tr>
      <w:tr w:rsidR="004E5D7C" w:rsidRPr="00DA6D79" w14:paraId="114ED24B" w14:textId="77777777">
        <w:trPr>
          <w:trHeight w:val="266"/>
        </w:trPr>
        <w:tc>
          <w:tcPr>
            <w:tcW w:w="3413" w:type="dxa"/>
            <w:tcBorders>
              <w:left w:val="single" w:sz="1" w:space="0" w:color="000000"/>
              <w:bottom w:val="single" w:sz="1" w:space="0" w:color="000000"/>
            </w:tcBorders>
            <w:shd w:val="clear" w:color="auto" w:fill="auto"/>
            <w:vAlign w:val="bottom"/>
          </w:tcPr>
          <w:p w14:paraId="5A10CEAD" w14:textId="77777777" w:rsidR="004E5D7C" w:rsidRPr="00DA6D79" w:rsidRDefault="004E5D7C" w:rsidP="00F426A4">
            <w:pPr>
              <w:autoSpaceDE w:val="0"/>
              <w:spacing w:line="360" w:lineRule="auto"/>
              <w:rPr>
                <w:rFonts w:ascii="Arial" w:hAnsi="Arial" w:cs="Arial"/>
                <w:b/>
                <w:bCs/>
              </w:rPr>
            </w:pPr>
          </w:p>
        </w:tc>
        <w:tc>
          <w:tcPr>
            <w:tcW w:w="2125" w:type="dxa"/>
            <w:tcBorders>
              <w:left w:val="single" w:sz="1" w:space="0" w:color="000000"/>
              <w:bottom w:val="single" w:sz="1" w:space="0" w:color="000000"/>
            </w:tcBorders>
            <w:shd w:val="clear" w:color="auto" w:fill="auto"/>
            <w:vAlign w:val="bottom"/>
          </w:tcPr>
          <w:p w14:paraId="51D5ABE5" w14:textId="77777777" w:rsidR="004E5D7C" w:rsidRPr="00DA6D79" w:rsidRDefault="004E5D7C" w:rsidP="00F426A4">
            <w:pPr>
              <w:autoSpaceDE w:val="0"/>
              <w:spacing w:line="360" w:lineRule="auto"/>
              <w:jc w:val="center"/>
              <w:rPr>
                <w:rFonts w:ascii="Arial" w:hAnsi="Arial" w:cs="Arial"/>
              </w:rPr>
            </w:pPr>
          </w:p>
        </w:tc>
        <w:tc>
          <w:tcPr>
            <w:tcW w:w="1287" w:type="dxa"/>
            <w:tcBorders>
              <w:left w:val="single" w:sz="1" w:space="0" w:color="000000"/>
              <w:bottom w:val="single" w:sz="1" w:space="0" w:color="000000"/>
            </w:tcBorders>
            <w:shd w:val="clear" w:color="auto" w:fill="auto"/>
            <w:vAlign w:val="bottom"/>
          </w:tcPr>
          <w:p w14:paraId="0D30635C" w14:textId="77777777" w:rsidR="004E5D7C" w:rsidRPr="00DA6D79" w:rsidRDefault="004E5D7C" w:rsidP="00F426A4">
            <w:pPr>
              <w:autoSpaceDE w:val="0"/>
              <w:spacing w:line="360" w:lineRule="auto"/>
              <w:jc w:val="center"/>
              <w:rPr>
                <w:rFonts w:ascii="Arial" w:hAnsi="Arial" w:cs="Arial"/>
              </w:rPr>
            </w:pPr>
          </w:p>
        </w:tc>
        <w:tc>
          <w:tcPr>
            <w:tcW w:w="550" w:type="dxa"/>
            <w:tcBorders>
              <w:left w:val="single" w:sz="1" w:space="0" w:color="000000"/>
              <w:bottom w:val="single" w:sz="1" w:space="0" w:color="000000"/>
            </w:tcBorders>
            <w:shd w:val="clear" w:color="auto" w:fill="auto"/>
            <w:vAlign w:val="bottom"/>
          </w:tcPr>
          <w:p w14:paraId="14607ADE" w14:textId="77777777" w:rsidR="004E5D7C" w:rsidRPr="00DA6D79" w:rsidRDefault="004E5D7C" w:rsidP="00F426A4">
            <w:pPr>
              <w:autoSpaceDE w:val="0"/>
              <w:spacing w:line="360" w:lineRule="auto"/>
              <w:jc w:val="center"/>
              <w:rPr>
                <w:rFonts w:ascii="Arial" w:hAnsi="Arial" w:cs="Arial"/>
              </w:rPr>
            </w:pPr>
          </w:p>
        </w:tc>
        <w:tc>
          <w:tcPr>
            <w:tcW w:w="1278" w:type="dxa"/>
            <w:tcBorders>
              <w:left w:val="single" w:sz="1" w:space="0" w:color="000000"/>
              <w:bottom w:val="single" w:sz="1" w:space="0" w:color="000000"/>
              <w:right w:val="single" w:sz="1" w:space="0" w:color="000000"/>
            </w:tcBorders>
            <w:shd w:val="clear" w:color="auto" w:fill="auto"/>
            <w:vAlign w:val="bottom"/>
          </w:tcPr>
          <w:p w14:paraId="54566433" w14:textId="77777777" w:rsidR="004E5D7C" w:rsidRPr="00DA6D79" w:rsidRDefault="004E5D7C" w:rsidP="00F426A4">
            <w:pPr>
              <w:autoSpaceDE w:val="0"/>
              <w:spacing w:line="360" w:lineRule="auto"/>
              <w:jc w:val="center"/>
              <w:rPr>
                <w:rFonts w:ascii="Arial" w:hAnsi="Arial" w:cs="Arial"/>
              </w:rPr>
            </w:pPr>
          </w:p>
        </w:tc>
      </w:tr>
      <w:tr w:rsidR="004E5D7C" w:rsidRPr="00DA6D79" w14:paraId="0D799D2A" w14:textId="77777777">
        <w:trPr>
          <w:trHeight w:val="266"/>
        </w:trPr>
        <w:tc>
          <w:tcPr>
            <w:tcW w:w="3413" w:type="dxa"/>
            <w:tcBorders>
              <w:left w:val="single" w:sz="1" w:space="0" w:color="000000"/>
              <w:bottom w:val="single" w:sz="1" w:space="0" w:color="000000"/>
            </w:tcBorders>
            <w:shd w:val="clear" w:color="auto" w:fill="auto"/>
            <w:vAlign w:val="bottom"/>
          </w:tcPr>
          <w:p w14:paraId="17E651F4"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Current ratio </w:t>
            </w:r>
          </w:p>
        </w:tc>
        <w:tc>
          <w:tcPr>
            <w:tcW w:w="2125" w:type="dxa"/>
            <w:tcBorders>
              <w:left w:val="single" w:sz="1" w:space="0" w:color="000000"/>
              <w:bottom w:val="single" w:sz="1" w:space="0" w:color="000000"/>
            </w:tcBorders>
            <w:shd w:val="clear" w:color="auto" w:fill="auto"/>
            <w:vAlign w:val="bottom"/>
          </w:tcPr>
          <w:p w14:paraId="79E2B4C9"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rPr>
              <w:t xml:space="preserve">Current assets / current liabilities </w:t>
            </w:r>
          </w:p>
        </w:tc>
        <w:tc>
          <w:tcPr>
            <w:tcW w:w="1287" w:type="dxa"/>
            <w:tcBorders>
              <w:left w:val="single" w:sz="1" w:space="0" w:color="000000"/>
              <w:bottom w:val="single" w:sz="1" w:space="0" w:color="000000"/>
            </w:tcBorders>
            <w:shd w:val="clear" w:color="auto" w:fill="auto"/>
            <w:vAlign w:val="bottom"/>
          </w:tcPr>
          <w:p w14:paraId="093E773D"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1.14</w:t>
            </w:r>
          </w:p>
        </w:tc>
        <w:tc>
          <w:tcPr>
            <w:tcW w:w="550" w:type="dxa"/>
            <w:tcBorders>
              <w:left w:val="single" w:sz="1" w:space="0" w:color="000000"/>
              <w:bottom w:val="single" w:sz="1" w:space="0" w:color="000000"/>
            </w:tcBorders>
            <w:shd w:val="clear" w:color="auto" w:fill="auto"/>
            <w:vAlign w:val="bottom"/>
          </w:tcPr>
          <w:p w14:paraId="3C710825"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57525AFE"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2.36</w:t>
            </w:r>
          </w:p>
        </w:tc>
      </w:tr>
      <w:tr w:rsidR="004E5D7C" w:rsidRPr="00DA6D79" w14:paraId="3DBE593E" w14:textId="77777777">
        <w:trPr>
          <w:trHeight w:val="266"/>
        </w:trPr>
        <w:tc>
          <w:tcPr>
            <w:tcW w:w="3413" w:type="dxa"/>
            <w:tcBorders>
              <w:left w:val="single" w:sz="1" w:space="0" w:color="000000"/>
              <w:bottom w:val="single" w:sz="1" w:space="0" w:color="000000"/>
            </w:tcBorders>
            <w:shd w:val="clear" w:color="auto" w:fill="auto"/>
            <w:vAlign w:val="bottom"/>
          </w:tcPr>
          <w:p w14:paraId="0D8F1466" w14:textId="77777777" w:rsidR="004E5D7C" w:rsidRPr="00DA6D79" w:rsidRDefault="00200CF7" w:rsidP="00F426A4">
            <w:pPr>
              <w:autoSpaceDE w:val="0"/>
              <w:spacing w:line="360" w:lineRule="auto"/>
              <w:rPr>
                <w:rFonts w:ascii="Arial" w:hAnsi="Arial" w:cs="Arial"/>
              </w:rPr>
            </w:pPr>
            <w:r w:rsidRPr="00DA6D79">
              <w:rPr>
                <w:rFonts w:ascii="Arial" w:hAnsi="Arial" w:cs="Arial"/>
                <w:b/>
                <w:bCs/>
              </w:rPr>
              <w:t xml:space="preserve">Quick ratio </w:t>
            </w:r>
          </w:p>
        </w:tc>
        <w:tc>
          <w:tcPr>
            <w:tcW w:w="2125" w:type="dxa"/>
            <w:tcBorders>
              <w:left w:val="single" w:sz="1" w:space="0" w:color="000000"/>
              <w:bottom w:val="single" w:sz="1" w:space="0" w:color="000000"/>
            </w:tcBorders>
            <w:shd w:val="clear" w:color="auto" w:fill="auto"/>
            <w:vAlign w:val="bottom"/>
          </w:tcPr>
          <w:p w14:paraId="450E531D"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rPr>
              <w:t>Current assets - (stock + prepaid expenses)</w:t>
            </w:r>
          </w:p>
        </w:tc>
        <w:tc>
          <w:tcPr>
            <w:tcW w:w="1287" w:type="dxa"/>
            <w:tcBorders>
              <w:left w:val="single" w:sz="1" w:space="0" w:color="000000"/>
              <w:bottom w:val="single" w:sz="1" w:space="0" w:color="000000"/>
            </w:tcBorders>
            <w:shd w:val="clear" w:color="auto" w:fill="auto"/>
            <w:vAlign w:val="bottom"/>
          </w:tcPr>
          <w:p w14:paraId="51975301" w14:textId="77777777" w:rsidR="004E5D7C" w:rsidRPr="00DA6D79" w:rsidRDefault="00200CF7" w:rsidP="00F426A4">
            <w:pPr>
              <w:autoSpaceDE w:val="0"/>
              <w:spacing w:line="360" w:lineRule="auto"/>
              <w:jc w:val="center"/>
              <w:rPr>
                <w:rFonts w:ascii="Arial" w:hAnsi="Arial" w:cs="Arial"/>
                <w:b/>
                <w:bCs/>
              </w:rPr>
            </w:pPr>
            <w:r w:rsidRPr="00DA6D79">
              <w:rPr>
                <w:rFonts w:ascii="Arial" w:hAnsi="Arial" w:cs="Arial"/>
                <w:b/>
                <w:bCs/>
              </w:rPr>
              <w:t>0.38</w:t>
            </w:r>
          </w:p>
        </w:tc>
        <w:tc>
          <w:tcPr>
            <w:tcW w:w="550" w:type="dxa"/>
            <w:tcBorders>
              <w:left w:val="single" w:sz="1" w:space="0" w:color="000000"/>
              <w:bottom w:val="single" w:sz="1" w:space="0" w:color="000000"/>
            </w:tcBorders>
            <w:shd w:val="clear" w:color="auto" w:fill="auto"/>
            <w:vAlign w:val="bottom"/>
          </w:tcPr>
          <w:p w14:paraId="3558348A" w14:textId="77777777" w:rsidR="004E5D7C" w:rsidRPr="00DA6D79" w:rsidRDefault="004E5D7C" w:rsidP="00F426A4">
            <w:pPr>
              <w:autoSpaceDE w:val="0"/>
              <w:spacing w:line="360" w:lineRule="auto"/>
              <w:jc w:val="center"/>
              <w:rPr>
                <w:rFonts w:ascii="Arial" w:hAnsi="Arial" w:cs="Arial"/>
                <w:b/>
                <w:bCs/>
              </w:rPr>
            </w:pPr>
          </w:p>
        </w:tc>
        <w:tc>
          <w:tcPr>
            <w:tcW w:w="1278" w:type="dxa"/>
            <w:tcBorders>
              <w:left w:val="single" w:sz="1" w:space="0" w:color="000000"/>
              <w:bottom w:val="single" w:sz="1" w:space="0" w:color="000000"/>
              <w:right w:val="single" w:sz="1" w:space="0" w:color="000000"/>
            </w:tcBorders>
            <w:shd w:val="clear" w:color="auto" w:fill="auto"/>
            <w:vAlign w:val="bottom"/>
          </w:tcPr>
          <w:p w14:paraId="13E4708C" w14:textId="77777777" w:rsidR="004E5D7C" w:rsidRPr="00DA6D79" w:rsidRDefault="00200CF7" w:rsidP="00F426A4">
            <w:pPr>
              <w:autoSpaceDE w:val="0"/>
              <w:spacing w:line="360" w:lineRule="auto"/>
              <w:jc w:val="center"/>
              <w:rPr>
                <w:rFonts w:ascii="Arial" w:hAnsi="Arial" w:cs="Arial"/>
              </w:rPr>
            </w:pPr>
            <w:r w:rsidRPr="00DA6D79">
              <w:rPr>
                <w:rFonts w:ascii="Arial" w:hAnsi="Arial" w:cs="Arial"/>
                <w:b/>
                <w:bCs/>
              </w:rPr>
              <w:t>2.08</w:t>
            </w:r>
          </w:p>
        </w:tc>
      </w:tr>
    </w:tbl>
    <w:p w14:paraId="4A7263B5" w14:textId="77777777" w:rsidR="004E5D7C" w:rsidRPr="00DA6D79" w:rsidRDefault="004E5D7C" w:rsidP="00F426A4">
      <w:pPr>
        <w:pStyle w:val="WW-Default"/>
        <w:rPr>
          <w:rFonts w:ascii="Arial" w:hAnsi="Arial" w:cs="Arial"/>
          <w:color w:val="000000"/>
        </w:rPr>
      </w:pPr>
    </w:p>
    <w:p w14:paraId="2167FBD6" w14:textId="77777777" w:rsidR="004E5D7C" w:rsidRPr="00DA6D79" w:rsidRDefault="00200CF7" w:rsidP="00F426A4">
      <w:pPr>
        <w:pStyle w:val="WW-Default"/>
        <w:rPr>
          <w:rFonts w:ascii="Arial" w:hAnsi="Arial" w:cs="Arial"/>
          <w:color w:val="000000"/>
        </w:rPr>
      </w:pPr>
      <w:r w:rsidRPr="00DA6D79">
        <w:rPr>
          <w:rFonts w:ascii="Arial" w:hAnsi="Arial" w:cs="Arial"/>
          <w:b/>
          <w:bCs/>
          <w:color w:val="000000"/>
          <w:u w:val="single"/>
        </w:rPr>
        <w:t>Interpretation</w:t>
      </w:r>
    </w:p>
    <w:p w14:paraId="2D34F57E" w14:textId="77777777" w:rsidR="004E5D7C" w:rsidRPr="00DA6D79" w:rsidRDefault="00200CF7" w:rsidP="00F426A4">
      <w:pPr>
        <w:pStyle w:val="WW-Default"/>
        <w:rPr>
          <w:rFonts w:ascii="Arial" w:hAnsi="Arial" w:cs="Arial"/>
          <w:b/>
          <w:bCs/>
          <w:color w:val="000000"/>
        </w:rPr>
      </w:pPr>
      <w:r w:rsidRPr="00DA6D79">
        <w:rPr>
          <w:rFonts w:ascii="Arial" w:hAnsi="Arial" w:cs="Arial"/>
          <w:color w:val="000000"/>
        </w:rPr>
        <w:tab/>
        <w:t xml:space="preserve">The financial statement of company </w:t>
      </w:r>
      <w:proofErr w:type="gramStart"/>
      <w:r w:rsidRPr="00DA6D79">
        <w:rPr>
          <w:rFonts w:ascii="Arial" w:hAnsi="Arial" w:cs="Arial"/>
          <w:color w:val="000000"/>
        </w:rPr>
        <w:t>do</w:t>
      </w:r>
      <w:proofErr w:type="gramEnd"/>
      <w:r w:rsidRPr="00DA6D79">
        <w:rPr>
          <w:rFonts w:ascii="Arial" w:hAnsi="Arial" w:cs="Arial"/>
          <w:color w:val="000000"/>
        </w:rPr>
        <w:t xml:space="preserve"> not provide the accurate image of the company's internal management efficiencies. Ratio analysis is a tool used by the organisations and analysts to analyse the actual financial health and performance. The above ratio analysis shows that financial analysis of Danny ltd and Amber Ltd. </w:t>
      </w:r>
    </w:p>
    <w:p w14:paraId="63BAB7D1" w14:textId="77777777" w:rsidR="004E5D7C" w:rsidRPr="00DA6D79" w:rsidRDefault="00200CF7" w:rsidP="00F426A4">
      <w:pPr>
        <w:pStyle w:val="WW-Default"/>
        <w:rPr>
          <w:rFonts w:ascii="Arial" w:hAnsi="Arial" w:cs="Arial"/>
          <w:b/>
          <w:bCs/>
          <w:i/>
          <w:iCs/>
          <w:color w:val="000000"/>
        </w:rPr>
      </w:pPr>
      <w:r w:rsidRPr="00DA6D79">
        <w:rPr>
          <w:rFonts w:ascii="Arial" w:hAnsi="Arial" w:cs="Arial"/>
          <w:b/>
          <w:bCs/>
          <w:color w:val="000000"/>
        </w:rPr>
        <w:t>Profitability</w:t>
      </w:r>
    </w:p>
    <w:p w14:paraId="0D2AACFD" w14:textId="77777777" w:rsidR="004E5D7C" w:rsidRPr="00DA6D79" w:rsidRDefault="00200CF7" w:rsidP="00F426A4">
      <w:pPr>
        <w:pStyle w:val="WW-Default"/>
        <w:rPr>
          <w:rFonts w:ascii="Arial" w:hAnsi="Arial" w:cs="Arial"/>
          <w:color w:val="000000"/>
        </w:rPr>
      </w:pPr>
      <w:r w:rsidRPr="00DA6D79">
        <w:rPr>
          <w:rFonts w:ascii="Arial" w:hAnsi="Arial" w:cs="Arial"/>
          <w:b/>
          <w:bCs/>
          <w:i/>
          <w:iCs/>
          <w:color w:val="000000"/>
        </w:rPr>
        <w:t xml:space="preserve">Return on Capital Employed </w:t>
      </w:r>
    </w:p>
    <w:p w14:paraId="393B1424" w14:textId="736DFCAB" w:rsidR="004E5D7C" w:rsidRPr="00DA6D79" w:rsidRDefault="00200CF7" w:rsidP="00F426A4">
      <w:pPr>
        <w:pStyle w:val="WW-Default"/>
        <w:rPr>
          <w:rFonts w:ascii="Arial" w:hAnsi="Arial" w:cs="Arial"/>
          <w:b/>
          <w:bCs/>
          <w:i/>
          <w:iCs/>
          <w:color w:val="000000"/>
        </w:rPr>
      </w:pPr>
      <w:r w:rsidRPr="00DA6D79">
        <w:rPr>
          <w:rFonts w:ascii="Arial" w:hAnsi="Arial" w:cs="Arial"/>
          <w:color w:val="000000"/>
        </w:rPr>
        <w:tab/>
        <w:t>It is the ratio used to assess the efficiency of management in generating return over capital employed. ROCE Amber is 63.56% where of Danny is 3.28% only. There is significant difference between the two businesses. Against the Capital employed returns are high of Amber which shows management is much efficient as compared Danny who is having higher capital employed (</w:t>
      </w:r>
      <w:proofErr w:type="spellStart"/>
      <w:r w:rsidRPr="00DA6D79">
        <w:rPr>
          <w:rFonts w:ascii="Arial" w:hAnsi="Arial" w:cs="Arial"/>
          <w:color w:val="222222"/>
          <w:szCs w:val="24"/>
        </w:rPr>
        <w:t>Goldmann</w:t>
      </w:r>
      <w:proofErr w:type="spellEnd"/>
      <w:r w:rsidRPr="00DA6D79">
        <w:rPr>
          <w:rFonts w:ascii="Arial" w:hAnsi="Arial" w:cs="Arial"/>
          <w:color w:val="222222"/>
          <w:szCs w:val="24"/>
        </w:rPr>
        <w:t>, 2017</w:t>
      </w:r>
      <w:r w:rsidRPr="00DA6D79">
        <w:rPr>
          <w:rFonts w:ascii="Arial" w:hAnsi="Arial" w:cs="Arial"/>
          <w:color w:val="000000"/>
        </w:rPr>
        <w:t xml:space="preserve">). Danny is required to increase the returns using sales promotion and other strategies. </w:t>
      </w:r>
    </w:p>
    <w:p w14:paraId="2A8085B1" w14:textId="77777777" w:rsidR="004E5D7C" w:rsidRPr="00DA6D79" w:rsidRDefault="00200CF7" w:rsidP="00F426A4">
      <w:pPr>
        <w:pStyle w:val="WW-Default"/>
        <w:rPr>
          <w:rFonts w:ascii="Arial" w:hAnsi="Arial" w:cs="Arial"/>
          <w:color w:val="000000"/>
        </w:rPr>
      </w:pPr>
      <w:r w:rsidRPr="00DA6D79">
        <w:rPr>
          <w:rFonts w:ascii="Arial" w:hAnsi="Arial" w:cs="Arial"/>
          <w:b/>
          <w:bCs/>
          <w:i/>
          <w:iCs/>
          <w:color w:val="000000"/>
        </w:rPr>
        <w:lastRenderedPageBreak/>
        <w:t>Gross Profit Margin</w:t>
      </w:r>
      <w:r w:rsidRPr="00DA6D79">
        <w:rPr>
          <w:rFonts w:ascii="Arial" w:hAnsi="Arial" w:cs="Arial"/>
          <w:color w:val="000000"/>
        </w:rPr>
        <w:t xml:space="preserve"> </w:t>
      </w:r>
    </w:p>
    <w:p w14:paraId="1F959E43" w14:textId="77777777" w:rsidR="004E5D7C" w:rsidRPr="00DA6D79" w:rsidRDefault="00200CF7" w:rsidP="00F426A4">
      <w:pPr>
        <w:pStyle w:val="WW-Default"/>
        <w:rPr>
          <w:rFonts w:ascii="Arial" w:hAnsi="Arial" w:cs="Arial"/>
          <w:b/>
          <w:bCs/>
          <w:i/>
          <w:iCs/>
          <w:color w:val="000000"/>
        </w:rPr>
      </w:pPr>
      <w:r w:rsidRPr="00DA6D79">
        <w:rPr>
          <w:rFonts w:ascii="Arial" w:hAnsi="Arial" w:cs="Arial"/>
          <w:color w:val="000000"/>
        </w:rPr>
        <w:tab/>
        <w:t xml:space="preserve">It reflects the amount left with company after meeting the trading costs and operations. Gross profit margin of company Amber is 38.33% where of Danny is 67.33% The gross profit of Danny is higher which shows that the management is effectively meeting the cost of operations. Gross profit margin of Amber could be increased using cost efficient strategies. Gross profit margin is very essential for the business to meet the expenditures for running the business. </w:t>
      </w:r>
    </w:p>
    <w:p w14:paraId="49E52457" w14:textId="77777777" w:rsidR="004E5D7C" w:rsidRPr="00DA6D79" w:rsidRDefault="00200CF7" w:rsidP="00F426A4">
      <w:pPr>
        <w:pStyle w:val="WW-Default"/>
        <w:rPr>
          <w:rFonts w:ascii="Arial" w:hAnsi="Arial" w:cs="Arial"/>
          <w:color w:val="000000"/>
        </w:rPr>
      </w:pPr>
      <w:r w:rsidRPr="00DA6D79">
        <w:rPr>
          <w:rFonts w:ascii="Arial" w:hAnsi="Arial" w:cs="Arial"/>
          <w:b/>
          <w:bCs/>
          <w:i/>
          <w:iCs/>
          <w:color w:val="000000"/>
        </w:rPr>
        <w:t xml:space="preserve">Net profit margin </w:t>
      </w:r>
    </w:p>
    <w:p w14:paraId="76AFF9B0" w14:textId="660DD828" w:rsidR="004E5D7C" w:rsidRPr="00DA6D79" w:rsidRDefault="00200CF7" w:rsidP="00F426A4">
      <w:pPr>
        <w:pStyle w:val="WW-Default"/>
        <w:rPr>
          <w:rFonts w:ascii="Arial" w:hAnsi="Arial" w:cs="Arial"/>
          <w:b/>
          <w:bCs/>
          <w:i/>
          <w:iCs/>
          <w:color w:val="000000"/>
        </w:rPr>
      </w:pPr>
      <w:r w:rsidRPr="00DA6D79">
        <w:rPr>
          <w:rFonts w:ascii="Arial" w:hAnsi="Arial" w:cs="Arial"/>
          <w:color w:val="000000"/>
        </w:rPr>
        <w:tab/>
        <w:t xml:space="preserve">This ratio is used for assessing the profitability of company. It could be assessed from the above ratio that Amber is having profit margin of 22.06% and Danny is having profit margin of 5.94% which is very low. Lower net profit </w:t>
      </w:r>
      <w:r w:rsidR="00B107EA" w:rsidRPr="00DA6D79">
        <w:rPr>
          <w:rFonts w:ascii="Arial" w:hAnsi="Arial" w:cs="Arial"/>
          <w:color w:val="000000"/>
        </w:rPr>
        <w:t>has</w:t>
      </w:r>
      <w:r w:rsidRPr="00DA6D79">
        <w:rPr>
          <w:rFonts w:ascii="Arial" w:hAnsi="Arial" w:cs="Arial"/>
          <w:color w:val="000000"/>
        </w:rPr>
        <w:t xml:space="preserve"> negative impact over the business. It requires the management to carry out their costs and expenses in the most efficient manner for increasing the profits. Amber is having higher net profit despite of lower gross profit. </w:t>
      </w:r>
    </w:p>
    <w:p w14:paraId="580ADE34" w14:textId="77777777" w:rsidR="004E5D7C" w:rsidRPr="00DA6D79" w:rsidRDefault="00200CF7" w:rsidP="00F426A4">
      <w:pPr>
        <w:pStyle w:val="WW-Default"/>
        <w:rPr>
          <w:rFonts w:ascii="Arial" w:hAnsi="Arial" w:cs="Arial"/>
          <w:color w:val="000000"/>
        </w:rPr>
      </w:pPr>
      <w:r w:rsidRPr="00DA6D79">
        <w:rPr>
          <w:rFonts w:ascii="Arial" w:hAnsi="Arial" w:cs="Arial"/>
          <w:b/>
          <w:bCs/>
          <w:i/>
          <w:iCs/>
          <w:color w:val="000000"/>
        </w:rPr>
        <w:t>Return on Equity</w:t>
      </w:r>
    </w:p>
    <w:p w14:paraId="33FB681A" w14:textId="77777777" w:rsidR="004E5D7C" w:rsidRPr="00DA6D79" w:rsidRDefault="00200CF7" w:rsidP="00F426A4">
      <w:pPr>
        <w:pStyle w:val="WW-Default"/>
        <w:rPr>
          <w:rFonts w:ascii="Arial" w:hAnsi="Arial" w:cs="Arial"/>
          <w:b/>
          <w:bCs/>
          <w:color w:val="000000"/>
        </w:rPr>
      </w:pPr>
      <w:r w:rsidRPr="00DA6D79">
        <w:rPr>
          <w:rFonts w:ascii="Arial" w:hAnsi="Arial" w:cs="Arial"/>
          <w:color w:val="000000"/>
        </w:rPr>
        <w:tab/>
        <w:t>It could be analysed that ROE of Amber is high from Danny. Higher return reflects that business has been running efficiently and generating adequate returns from the business (</w:t>
      </w:r>
      <w:proofErr w:type="spellStart"/>
      <w:r w:rsidRPr="00DA6D79">
        <w:rPr>
          <w:rFonts w:ascii="Arial" w:hAnsi="Arial" w:cs="Arial"/>
          <w:color w:val="222222"/>
          <w:szCs w:val="24"/>
        </w:rPr>
        <w:t>Durrah</w:t>
      </w:r>
      <w:proofErr w:type="spellEnd"/>
      <w:r w:rsidRPr="00DA6D79">
        <w:rPr>
          <w:rFonts w:ascii="Arial" w:hAnsi="Arial" w:cs="Arial"/>
          <w:color w:val="222222"/>
          <w:szCs w:val="24"/>
        </w:rPr>
        <w:t xml:space="preserve"> and et.al., 2016</w:t>
      </w:r>
      <w:r w:rsidRPr="00DA6D79">
        <w:rPr>
          <w:rFonts w:ascii="Arial" w:hAnsi="Arial" w:cs="Arial"/>
          <w:color w:val="000000"/>
        </w:rPr>
        <w:t xml:space="preserve">). The ratio is used by investors to make the investment decisions. </w:t>
      </w:r>
    </w:p>
    <w:p w14:paraId="4ED586E9" w14:textId="77777777" w:rsidR="004E5D7C" w:rsidRPr="00DA6D79" w:rsidRDefault="00200CF7" w:rsidP="00F426A4">
      <w:pPr>
        <w:pStyle w:val="WW-Default"/>
        <w:rPr>
          <w:rFonts w:ascii="Arial" w:hAnsi="Arial" w:cs="Arial"/>
          <w:b/>
          <w:bCs/>
          <w:i/>
          <w:iCs/>
          <w:color w:val="000000"/>
        </w:rPr>
      </w:pPr>
      <w:r w:rsidRPr="00DA6D79">
        <w:rPr>
          <w:rFonts w:ascii="Arial" w:hAnsi="Arial" w:cs="Arial"/>
          <w:b/>
          <w:bCs/>
          <w:color w:val="000000"/>
        </w:rPr>
        <w:t>Liquidity</w:t>
      </w:r>
      <w:r w:rsidRPr="00DA6D79">
        <w:rPr>
          <w:rFonts w:ascii="Arial" w:hAnsi="Arial" w:cs="Arial"/>
          <w:color w:val="000000"/>
        </w:rPr>
        <w:t xml:space="preserve"> </w:t>
      </w:r>
    </w:p>
    <w:p w14:paraId="70A56DD6" w14:textId="77777777" w:rsidR="004E5D7C" w:rsidRPr="00DA6D79" w:rsidRDefault="00200CF7" w:rsidP="00F426A4">
      <w:pPr>
        <w:pStyle w:val="WW-Default"/>
        <w:rPr>
          <w:rFonts w:ascii="Arial" w:hAnsi="Arial" w:cs="Arial"/>
          <w:color w:val="000000"/>
        </w:rPr>
      </w:pPr>
      <w:r w:rsidRPr="00DA6D79">
        <w:rPr>
          <w:rFonts w:ascii="Arial" w:hAnsi="Arial" w:cs="Arial"/>
          <w:b/>
          <w:bCs/>
          <w:i/>
          <w:iCs/>
          <w:color w:val="000000"/>
        </w:rPr>
        <w:t>Current Ratio</w:t>
      </w:r>
    </w:p>
    <w:p w14:paraId="157398BD" w14:textId="7A762A7D" w:rsidR="004E5D7C" w:rsidRPr="00DA6D79" w:rsidRDefault="00200CF7" w:rsidP="00F426A4">
      <w:pPr>
        <w:pStyle w:val="WW-Default"/>
        <w:rPr>
          <w:rFonts w:ascii="Arial" w:hAnsi="Arial" w:cs="Arial"/>
          <w:b/>
          <w:bCs/>
          <w:i/>
          <w:iCs/>
          <w:color w:val="000000"/>
        </w:rPr>
      </w:pPr>
      <w:r w:rsidRPr="00DA6D79">
        <w:rPr>
          <w:rFonts w:ascii="Arial" w:hAnsi="Arial" w:cs="Arial"/>
          <w:color w:val="000000"/>
        </w:rPr>
        <w:tab/>
        <w:t xml:space="preserve">Ratio is used by the management and investors to assess the ability of company in meeting the </w:t>
      </w:r>
      <w:r w:rsidR="00B107EA" w:rsidRPr="00DA6D79">
        <w:rPr>
          <w:rFonts w:ascii="Arial" w:hAnsi="Arial" w:cs="Arial"/>
          <w:color w:val="000000"/>
        </w:rPr>
        <w:t>short-term</w:t>
      </w:r>
      <w:r w:rsidRPr="00DA6D79">
        <w:rPr>
          <w:rFonts w:ascii="Arial" w:hAnsi="Arial" w:cs="Arial"/>
          <w:color w:val="000000"/>
        </w:rPr>
        <w:t xml:space="preserve"> obligations. Current ratio is used for analysing the liquidity position of the company. Current ratio of Amber is 1.14 and of Danny is 2.36. It could be seen that the current ratio of Danny is adequate as per standards of 2:1. On the other Amber is having weak liquidity position. Business is required to take measures and steps that are essential for increasing the liquidity position. </w:t>
      </w:r>
    </w:p>
    <w:p w14:paraId="0EB75704" w14:textId="77777777" w:rsidR="004E5D7C" w:rsidRPr="00DA6D79" w:rsidRDefault="00200CF7" w:rsidP="00F426A4">
      <w:pPr>
        <w:pStyle w:val="WW-Default"/>
        <w:rPr>
          <w:rFonts w:ascii="Arial" w:hAnsi="Arial" w:cs="Arial"/>
          <w:color w:val="000000"/>
        </w:rPr>
      </w:pPr>
      <w:r w:rsidRPr="00DA6D79">
        <w:rPr>
          <w:rFonts w:ascii="Arial" w:hAnsi="Arial" w:cs="Arial"/>
          <w:b/>
          <w:bCs/>
          <w:i/>
          <w:iCs/>
          <w:color w:val="000000"/>
        </w:rPr>
        <w:t>Quick Ratio</w:t>
      </w:r>
    </w:p>
    <w:p w14:paraId="2A91EB74" w14:textId="400C2AA8" w:rsidR="004E5D7C" w:rsidRPr="00DA6D79" w:rsidRDefault="00200CF7" w:rsidP="00F426A4">
      <w:pPr>
        <w:pStyle w:val="WW-Default"/>
        <w:rPr>
          <w:rFonts w:ascii="Arial" w:hAnsi="Arial" w:cs="Arial"/>
          <w:color w:val="000000"/>
        </w:rPr>
      </w:pPr>
      <w:r w:rsidRPr="00DA6D79">
        <w:rPr>
          <w:rFonts w:ascii="Arial" w:hAnsi="Arial" w:cs="Arial"/>
          <w:color w:val="000000"/>
        </w:rPr>
        <w:tab/>
        <w:t>It is a ratio used for assessing liquidity excluding the inventories from current assets. There are various analysts and experts that do not consider inventories as current assets as the business could not sell them immediately (</w:t>
      </w:r>
      <w:r w:rsidRPr="00DA6D79">
        <w:rPr>
          <w:rFonts w:ascii="Arial" w:hAnsi="Arial" w:cs="Arial"/>
          <w:color w:val="222222"/>
          <w:szCs w:val="24"/>
        </w:rPr>
        <w:t>Janjua and et.al., 2016</w:t>
      </w:r>
      <w:r w:rsidRPr="00DA6D79">
        <w:rPr>
          <w:rFonts w:ascii="Arial" w:hAnsi="Arial" w:cs="Arial"/>
          <w:color w:val="000000"/>
        </w:rPr>
        <w:t xml:space="preserve">). Quick </w:t>
      </w:r>
      <w:r w:rsidRPr="00DA6D79">
        <w:rPr>
          <w:rFonts w:ascii="Arial" w:hAnsi="Arial" w:cs="Arial"/>
          <w:color w:val="000000"/>
        </w:rPr>
        <w:lastRenderedPageBreak/>
        <w:t xml:space="preserve">ratio of Amber is 0.38 and of Danny is 2.08. It could be evaluated that Amber is having very low liquidity and is not having enough current assets for meeting the </w:t>
      </w:r>
      <w:r w:rsidR="00B107EA" w:rsidRPr="00DA6D79">
        <w:rPr>
          <w:rFonts w:ascii="Arial" w:hAnsi="Arial" w:cs="Arial"/>
          <w:color w:val="000000"/>
        </w:rPr>
        <w:t>short-term</w:t>
      </w:r>
      <w:r w:rsidRPr="00DA6D79">
        <w:rPr>
          <w:rFonts w:ascii="Arial" w:hAnsi="Arial" w:cs="Arial"/>
          <w:color w:val="000000"/>
        </w:rPr>
        <w:t xml:space="preserve"> liabilities and obligations. </w:t>
      </w:r>
    </w:p>
    <w:p w14:paraId="3B02810E" w14:textId="77777777" w:rsidR="004E5D7C" w:rsidRPr="00DA6D79" w:rsidRDefault="00200CF7" w:rsidP="00F426A4">
      <w:pPr>
        <w:pStyle w:val="WW-Default"/>
        <w:rPr>
          <w:rFonts w:ascii="Arial" w:hAnsi="Arial" w:cs="Arial"/>
          <w:color w:val="000000"/>
        </w:rPr>
      </w:pPr>
      <w:r w:rsidRPr="00DA6D79">
        <w:rPr>
          <w:rFonts w:ascii="Arial" w:hAnsi="Arial" w:cs="Arial"/>
          <w:color w:val="000000"/>
        </w:rPr>
        <w:tab/>
        <w:t xml:space="preserve">From the financial analysis it could be evaluated that in terms of profitability Amber is adequate and liquidity of Danny is strong. On overall basis investors will choose to invest in Amber with high profitability as the liquidity position of the company could be strengthened but it is hard to increase the profitability to the level of Amber. </w:t>
      </w:r>
    </w:p>
    <w:p w14:paraId="6A1DCD9A" w14:textId="77777777" w:rsidR="004E5D7C" w:rsidRPr="00DA6D79" w:rsidRDefault="00200CF7" w:rsidP="00F426A4">
      <w:pPr>
        <w:pStyle w:val="Heading1"/>
        <w:pageBreakBefore/>
        <w:rPr>
          <w:rFonts w:ascii="Arial" w:hAnsi="Arial" w:cs="Arial"/>
          <w:u w:val="single"/>
        </w:rPr>
      </w:pPr>
      <w:bookmarkStart w:id="9" w:name="__RefHeading__71160_244811824"/>
      <w:bookmarkStart w:id="10" w:name="__RefHeading__207_464429104"/>
      <w:bookmarkStart w:id="11" w:name="__RefHeading__17091_303544812"/>
      <w:bookmarkStart w:id="12" w:name="__RefHeading___Toc4579472"/>
      <w:bookmarkStart w:id="13" w:name="__RefHeading__120_1613178967"/>
      <w:bookmarkStart w:id="14" w:name="__RefHeading__27146_303544812"/>
      <w:bookmarkEnd w:id="9"/>
      <w:bookmarkEnd w:id="10"/>
      <w:bookmarkEnd w:id="11"/>
      <w:bookmarkEnd w:id="12"/>
      <w:bookmarkEnd w:id="13"/>
      <w:bookmarkEnd w:id="14"/>
      <w:r w:rsidRPr="00DA6D79">
        <w:rPr>
          <w:rFonts w:ascii="Arial" w:hAnsi="Arial" w:cs="Arial"/>
        </w:rPr>
        <w:lastRenderedPageBreak/>
        <w:t>REFERENCES</w:t>
      </w:r>
    </w:p>
    <w:p w14:paraId="14656CC8" w14:textId="77777777" w:rsidR="004E5D7C" w:rsidRPr="00DA6D79" w:rsidRDefault="00200CF7" w:rsidP="00F426A4">
      <w:pPr>
        <w:pStyle w:val="WW-Default"/>
        <w:rPr>
          <w:rFonts w:ascii="Arial" w:hAnsi="Arial" w:cs="Arial"/>
          <w:color w:val="222222"/>
          <w:szCs w:val="24"/>
        </w:rPr>
      </w:pPr>
      <w:r w:rsidRPr="00DA6D79">
        <w:rPr>
          <w:rFonts w:ascii="Arial" w:hAnsi="Arial" w:cs="Arial"/>
          <w:color w:val="000000"/>
          <w:u w:val="single"/>
        </w:rPr>
        <w:t>Books and Journals</w:t>
      </w:r>
    </w:p>
    <w:p w14:paraId="120AF459" w14:textId="77777777" w:rsidR="004E5D7C" w:rsidRPr="00DA6D79" w:rsidRDefault="00200CF7" w:rsidP="00F426A4">
      <w:pPr>
        <w:pStyle w:val="WW-Default"/>
        <w:ind w:left="627" w:hanging="627"/>
        <w:rPr>
          <w:rFonts w:ascii="Arial" w:hAnsi="Arial" w:cs="Arial"/>
          <w:color w:val="222222"/>
          <w:szCs w:val="24"/>
        </w:rPr>
      </w:pPr>
      <w:r w:rsidRPr="00DA6D79">
        <w:rPr>
          <w:rFonts w:ascii="Arial" w:hAnsi="Arial" w:cs="Arial"/>
          <w:color w:val="222222"/>
          <w:szCs w:val="24"/>
        </w:rPr>
        <w:t>BOGHEAN16, F., and et.al., 2019. THE ROLE OF ACCOUNTING IN DECISION MAKING BY MANAGERS–EMPIRICAL RESEARCH REGARDING THE USE OF FINANCIAL ACCOUNTING INFORMATION.</w:t>
      </w:r>
    </w:p>
    <w:p w14:paraId="494CBCF1" w14:textId="77777777" w:rsidR="004E5D7C" w:rsidRPr="00DA6D79" w:rsidRDefault="00200CF7" w:rsidP="00F426A4">
      <w:pPr>
        <w:pStyle w:val="WW-Default"/>
        <w:ind w:left="627" w:hanging="627"/>
        <w:rPr>
          <w:rFonts w:ascii="Arial" w:hAnsi="Arial" w:cs="Arial"/>
          <w:color w:val="222222"/>
          <w:szCs w:val="24"/>
        </w:rPr>
      </w:pPr>
      <w:r w:rsidRPr="00DA6D79">
        <w:rPr>
          <w:rFonts w:ascii="Arial" w:hAnsi="Arial" w:cs="Arial"/>
          <w:color w:val="222222"/>
          <w:szCs w:val="24"/>
        </w:rPr>
        <w:t xml:space="preserve">Abdullah, M.D.F., </w:t>
      </w:r>
      <w:proofErr w:type="spellStart"/>
      <w:r w:rsidRPr="00DA6D79">
        <w:rPr>
          <w:rFonts w:ascii="Arial" w:hAnsi="Arial" w:cs="Arial"/>
          <w:color w:val="222222"/>
          <w:szCs w:val="24"/>
        </w:rPr>
        <w:t>Ardiansah</w:t>
      </w:r>
      <w:proofErr w:type="spellEnd"/>
      <w:r w:rsidRPr="00DA6D79">
        <w:rPr>
          <w:rFonts w:ascii="Arial" w:hAnsi="Arial" w:cs="Arial"/>
          <w:color w:val="222222"/>
          <w:szCs w:val="24"/>
        </w:rPr>
        <w:t xml:space="preserve">, M.N. and </w:t>
      </w:r>
      <w:proofErr w:type="spellStart"/>
      <w:r w:rsidRPr="00DA6D79">
        <w:rPr>
          <w:rFonts w:ascii="Arial" w:hAnsi="Arial" w:cs="Arial"/>
          <w:color w:val="222222"/>
          <w:szCs w:val="24"/>
        </w:rPr>
        <w:t>Hamidah</w:t>
      </w:r>
      <w:proofErr w:type="spellEnd"/>
      <w:r w:rsidRPr="00DA6D79">
        <w:rPr>
          <w:rFonts w:ascii="Arial" w:hAnsi="Arial" w:cs="Arial"/>
          <w:color w:val="222222"/>
          <w:szCs w:val="24"/>
        </w:rPr>
        <w:t>, N., 2017. The Effect of Company Size, Company Age, Public Ownership and Audit Quality on Internet Financial Reporting. </w:t>
      </w:r>
      <w:proofErr w:type="spellStart"/>
      <w:r w:rsidRPr="00DA6D79">
        <w:rPr>
          <w:rFonts w:ascii="Arial" w:hAnsi="Arial" w:cs="Arial"/>
          <w:i/>
          <w:color w:val="222222"/>
          <w:szCs w:val="24"/>
        </w:rPr>
        <w:t>Sriwijaya</w:t>
      </w:r>
      <w:proofErr w:type="spellEnd"/>
      <w:r w:rsidRPr="00DA6D79">
        <w:rPr>
          <w:rFonts w:ascii="Arial" w:hAnsi="Arial" w:cs="Arial"/>
          <w:i/>
          <w:color w:val="222222"/>
          <w:szCs w:val="24"/>
        </w:rPr>
        <w:t xml:space="preserve"> international journal of dynamic economics and business.</w:t>
      </w:r>
      <w:r w:rsidRPr="00DA6D79">
        <w:rPr>
          <w:rFonts w:ascii="Arial" w:hAnsi="Arial" w:cs="Arial"/>
          <w:color w:val="222222"/>
          <w:szCs w:val="24"/>
        </w:rPr>
        <w:t> 1(2). pp.153-166.</w:t>
      </w:r>
    </w:p>
    <w:p w14:paraId="1FF955C0" w14:textId="77777777" w:rsidR="004E5D7C" w:rsidRPr="00DA6D79" w:rsidRDefault="00200CF7" w:rsidP="00F426A4">
      <w:pPr>
        <w:pStyle w:val="WW-Default"/>
        <w:ind w:left="627" w:hanging="627"/>
        <w:rPr>
          <w:rFonts w:ascii="Arial" w:hAnsi="Arial" w:cs="Arial"/>
          <w:color w:val="222222"/>
          <w:szCs w:val="24"/>
        </w:rPr>
      </w:pPr>
      <w:proofErr w:type="spellStart"/>
      <w:r w:rsidRPr="00DA6D79">
        <w:rPr>
          <w:rFonts w:ascii="Arial" w:hAnsi="Arial" w:cs="Arial"/>
          <w:color w:val="222222"/>
          <w:szCs w:val="24"/>
        </w:rPr>
        <w:t>Mabula</w:t>
      </w:r>
      <w:proofErr w:type="spellEnd"/>
      <w:r w:rsidRPr="00DA6D79">
        <w:rPr>
          <w:rFonts w:ascii="Arial" w:hAnsi="Arial" w:cs="Arial"/>
          <w:color w:val="222222"/>
          <w:szCs w:val="24"/>
        </w:rPr>
        <w:t>, J.B. and Dongping, H., 2019. SME managers' financial literacy on firm practices in Tanzania. </w:t>
      </w:r>
      <w:r w:rsidRPr="00DA6D79">
        <w:rPr>
          <w:rFonts w:ascii="Arial" w:hAnsi="Arial" w:cs="Arial"/>
          <w:i/>
          <w:color w:val="222222"/>
          <w:szCs w:val="24"/>
        </w:rPr>
        <w:t>International Journal of Knowledge Engineering and Data Mining.</w:t>
      </w:r>
      <w:r w:rsidRPr="00DA6D79">
        <w:rPr>
          <w:rFonts w:ascii="Arial" w:hAnsi="Arial" w:cs="Arial"/>
          <w:color w:val="222222"/>
          <w:szCs w:val="24"/>
        </w:rPr>
        <w:t> 6(4). pp.376-394.</w:t>
      </w:r>
    </w:p>
    <w:p w14:paraId="3B5B6551" w14:textId="77777777" w:rsidR="004E5D7C" w:rsidRPr="00DA6D79" w:rsidRDefault="00200CF7" w:rsidP="00F426A4">
      <w:pPr>
        <w:pStyle w:val="WW-Default"/>
        <w:ind w:left="627" w:hanging="627"/>
        <w:rPr>
          <w:rFonts w:ascii="Arial" w:hAnsi="Arial" w:cs="Arial"/>
          <w:color w:val="222222"/>
          <w:szCs w:val="24"/>
        </w:rPr>
      </w:pPr>
      <w:proofErr w:type="spellStart"/>
      <w:r w:rsidRPr="00DA6D79">
        <w:rPr>
          <w:rFonts w:ascii="Arial" w:hAnsi="Arial" w:cs="Arial"/>
          <w:color w:val="222222"/>
          <w:szCs w:val="24"/>
        </w:rPr>
        <w:t>Goldmann</w:t>
      </w:r>
      <w:proofErr w:type="spellEnd"/>
      <w:r w:rsidRPr="00DA6D79">
        <w:rPr>
          <w:rFonts w:ascii="Arial" w:hAnsi="Arial" w:cs="Arial"/>
          <w:color w:val="222222"/>
          <w:szCs w:val="24"/>
        </w:rPr>
        <w:t>, K., 2017. Financial liquidity and profitability management in practice of polish business. In </w:t>
      </w:r>
      <w:r w:rsidRPr="00DA6D79">
        <w:rPr>
          <w:rFonts w:ascii="Arial" w:hAnsi="Arial" w:cs="Arial"/>
          <w:i/>
          <w:color w:val="222222"/>
          <w:szCs w:val="24"/>
        </w:rPr>
        <w:t>Financial Environment and Business Development</w:t>
      </w:r>
      <w:r w:rsidRPr="00DA6D79">
        <w:rPr>
          <w:rFonts w:ascii="Arial" w:hAnsi="Arial" w:cs="Arial"/>
          <w:color w:val="222222"/>
          <w:szCs w:val="24"/>
        </w:rPr>
        <w:t> (pp. 103-112). Springer, Cham.</w:t>
      </w:r>
    </w:p>
    <w:p w14:paraId="3C4AA19A" w14:textId="77777777" w:rsidR="004E5D7C" w:rsidRPr="00DA6D79" w:rsidRDefault="00200CF7" w:rsidP="00F426A4">
      <w:pPr>
        <w:pStyle w:val="WW-Default"/>
        <w:ind w:left="627" w:hanging="627"/>
        <w:rPr>
          <w:rFonts w:ascii="Arial" w:hAnsi="Arial" w:cs="Arial"/>
          <w:color w:val="222222"/>
          <w:szCs w:val="24"/>
        </w:rPr>
      </w:pPr>
      <w:proofErr w:type="spellStart"/>
      <w:r w:rsidRPr="00DA6D79">
        <w:rPr>
          <w:rFonts w:ascii="Arial" w:hAnsi="Arial" w:cs="Arial"/>
          <w:color w:val="222222"/>
          <w:szCs w:val="24"/>
        </w:rPr>
        <w:t>Durrah</w:t>
      </w:r>
      <w:proofErr w:type="spellEnd"/>
      <w:r w:rsidRPr="00DA6D79">
        <w:rPr>
          <w:rFonts w:ascii="Arial" w:hAnsi="Arial" w:cs="Arial"/>
          <w:color w:val="222222"/>
          <w:szCs w:val="24"/>
        </w:rPr>
        <w:t>, O., and et.al., 2016. Exploring the relationship between liquidity ratios and indicators of financial performance: An analytical study on food industrial companies listed in Amman Bursa. </w:t>
      </w:r>
      <w:r w:rsidRPr="00DA6D79">
        <w:rPr>
          <w:rFonts w:ascii="Arial" w:hAnsi="Arial" w:cs="Arial"/>
          <w:i/>
          <w:color w:val="222222"/>
          <w:szCs w:val="24"/>
        </w:rPr>
        <w:t>International Journal of Economics and Financial Issues.</w:t>
      </w:r>
      <w:r w:rsidRPr="00DA6D79">
        <w:rPr>
          <w:rFonts w:ascii="Arial" w:hAnsi="Arial" w:cs="Arial"/>
          <w:color w:val="222222"/>
          <w:szCs w:val="24"/>
        </w:rPr>
        <w:t> 6(2).</w:t>
      </w:r>
    </w:p>
    <w:p w14:paraId="16266E3C" w14:textId="77777777" w:rsidR="004E5D7C" w:rsidRPr="00DA6D79" w:rsidRDefault="00200CF7" w:rsidP="00F426A4">
      <w:pPr>
        <w:pStyle w:val="WW-Default"/>
        <w:ind w:left="627" w:hanging="627"/>
        <w:rPr>
          <w:rFonts w:ascii="Arial" w:hAnsi="Arial" w:cs="Arial"/>
          <w:color w:val="000000"/>
          <w:szCs w:val="24"/>
        </w:rPr>
      </w:pPr>
      <w:r w:rsidRPr="00DA6D79">
        <w:rPr>
          <w:rFonts w:ascii="Arial" w:hAnsi="Arial" w:cs="Arial"/>
          <w:color w:val="222222"/>
          <w:szCs w:val="24"/>
        </w:rPr>
        <w:t>Janjua, A.R., and et.al., 2016. Influence of Liquidity on Profitability of Cement Sector: Indication from Firms Listed in Pakistan Stock Exchange. </w:t>
      </w:r>
      <w:r w:rsidRPr="00DA6D79">
        <w:rPr>
          <w:rFonts w:ascii="Arial" w:hAnsi="Arial" w:cs="Arial"/>
          <w:i/>
          <w:color w:val="222222"/>
          <w:szCs w:val="24"/>
        </w:rPr>
        <w:t>Business Management Dynamics.</w:t>
      </w:r>
      <w:r w:rsidRPr="00DA6D79">
        <w:rPr>
          <w:rFonts w:ascii="Arial" w:hAnsi="Arial" w:cs="Arial"/>
          <w:color w:val="222222"/>
          <w:szCs w:val="24"/>
        </w:rPr>
        <w:t> 6(5). p.1.</w:t>
      </w:r>
    </w:p>
    <w:p w14:paraId="5B5FACBE" w14:textId="77777777" w:rsidR="004E5D7C" w:rsidRPr="00DA6D79" w:rsidRDefault="004E5D7C" w:rsidP="00F426A4">
      <w:pPr>
        <w:pStyle w:val="WW-Default"/>
        <w:ind w:left="627" w:hanging="627"/>
        <w:rPr>
          <w:rFonts w:ascii="Arial" w:hAnsi="Arial" w:cs="Arial"/>
          <w:color w:val="000000"/>
          <w:szCs w:val="24"/>
        </w:rPr>
      </w:pPr>
    </w:p>
    <w:p w14:paraId="0072D0AA" w14:textId="77777777" w:rsidR="004E5D7C" w:rsidRPr="00DA6D79" w:rsidRDefault="004E5D7C" w:rsidP="00F426A4">
      <w:pPr>
        <w:pStyle w:val="WW-Default"/>
        <w:ind w:left="627" w:hanging="627"/>
        <w:rPr>
          <w:rFonts w:ascii="Arial" w:hAnsi="Arial" w:cs="Arial"/>
          <w:color w:val="000000"/>
        </w:rPr>
      </w:pPr>
    </w:p>
    <w:p w14:paraId="4FBBC2DA" w14:textId="77777777" w:rsidR="004E5D7C" w:rsidRPr="00DA6D79" w:rsidRDefault="004E5D7C" w:rsidP="00F426A4">
      <w:pPr>
        <w:pStyle w:val="WW-Default"/>
        <w:ind w:left="627" w:hanging="627"/>
        <w:rPr>
          <w:rFonts w:ascii="Arial" w:hAnsi="Arial" w:cs="Arial"/>
          <w:color w:val="000000"/>
        </w:rPr>
      </w:pPr>
    </w:p>
    <w:p w14:paraId="712F0EC5" w14:textId="77777777" w:rsidR="004E5D7C" w:rsidRPr="00DA6D79" w:rsidRDefault="004E5D7C" w:rsidP="00F426A4">
      <w:pPr>
        <w:pStyle w:val="WW-Default"/>
        <w:ind w:left="627" w:hanging="627"/>
        <w:rPr>
          <w:rFonts w:ascii="Arial" w:hAnsi="Arial" w:cs="Arial"/>
          <w:color w:val="000000"/>
        </w:rPr>
      </w:pPr>
    </w:p>
    <w:p w14:paraId="35567E3F" w14:textId="77777777" w:rsidR="004E5D7C" w:rsidRPr="00DA6D79" w:rsidRDefault="004E5D7C" w:rsidP="00F426A4">
      <w:pPr>
        <w:pStyle w:val="WW-Default"/>
        <w:ind w:left="627" w:hanging="627"/>
        <w:rPr>
          <w:rFonts w:ascii="Arial" w:hAnsi="Arial" w:cs="Arial"/>
          <w:color w:val="000000"/>
        </w:rPr>
      </w:pPr>
    </w:p>
    <w:p w14:paraId="52361944" w14:textId="77777777" w:rsidR="004E5D7C" w:rsidRPr="00DA6D79" w:rsidRDefault="004E5D7C" w:rsidP="00F426A4">
      <w:pPr>
        <w:pStyle w:val="WW-Default"/>
        <w:ind w:left="627" w:hanging="627"/>
        <w:rPr>
          <w:rFonts w:ascii="Arial" w:hAnsi="Arial" w:cs="Arial"/>
          <w:color w:val="000000"/>
        </w:rPr>
      </w:pPr>
    </w:p>
    <w:p w14:paraId="00743281" w14:textId="77777777" w:rsidR="004E5D7C" w:rsidRPr="00DA6D79" w:rsidRDefault="004E5D7C" w:rsidP="00F426A4">
      <w:pPr>
        <w:pStyle w:val="WW-Default"/>
        <w:ind w:left="627" w:hanging="627"/>
        <w:rPr>
          <w:rFonts w:ascii="Arial" w:hAnsi="Arial" w:cs="Arial"/>
          <w:color w:val="000000"/>
        </w:rPr>
      </w:pPr>
    </w:p>
    <w:p w14:paraId="04C22874" w14:textId="77777777" w:rsidR="004E5D7C" w:rsidRPr="00DA6D79" w:rsidRDefault="004E5D7C" w:rsidP="00F426A4">
      <w:pPr>
        <w:pStyle w:val="WW-Default"/>
        <w:ind w:left="627" w:hanging="627"/>
        <w:rPr>
          <w:rFonts w:ascii="Arial" w:hAnsi="Arial" w:cs="Arial"/>
        </w:rPr>
      </w:pPr>
    </w:p>
    <w:sectPr w:rsidR="004E5D7C" w:rsidRPr="00DA6D79">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43449" w14:textId="77777777" w:rsidR="00A73AC9" w:rsidRDefault="00A73AC9">
      <w:r>
        <w:separator/>
      </w:r>
    </w:p>
  </w:endnote>
  <w:endnote w:type="continuationSeparator" w:id="0">
    <w:p w14:paraId="1C3FC06E" w14:textId="77777777" w:rsidR="00A73AC9" w:rsidRDefault="00A73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nos">
    <w:altName w:val="Yu Gothic"/>
    <w:charset w:val="80"/>
    <w:family w:val="roman"/>
    <w:pitch w:val="variable"/>
  </w:font>
  <w:font w:name="Droid Sans Fallback">
    <w:altName w:val="Yu Gothic"/>
    <w:charset w:val="80"/>
    <w:family w:val="auto"/>
    <w:pitch w:val="variable"/>
  </w:font>
  <w:font w:name="DejaVu Sans">
    <w:altName w:val="Yu Gothic"/>
    <w:charset w:val="8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F5EF2F" w14:textId="77777777" w:rsidR="00FB301F" w:rsidRDefault="00FB30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42B0E" w14:textId="77777777" w:rsidR="00FB301F" w:rsidRDefault="00FB30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7DCB3" w14:textId="77777777" w:rsidR="00FB301F" w:rsidRDefault="00FB301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80498" w14:textId="77777777" w:rsidR="00FB301F" w:rsidRDefault="00FB301F">
    <w:pPr>
      <w:pStyle w:val="Footer"/>
      <w:jc w:val="center"/>
    </w:pPr>
    <w:r>
      <w:fldChar w:fldCharType="begin"/>
    </w:r>
    <w:r>
      <w:instrText xml:space="preserve"> PAGE </w:instrText>
    </w:r>
    <w:r>
      <w:fldChar w:fldCharType="separate"/>
    </w:r>
    <w:r>
      <w:t>14</w:t>
    </w:r>
    <w:r>
      <w:fldChar w:fldCharType="end"/>
    </w:r>
  </w:p>
  <w:p w14:paraId="4784EFE5" w14:textId="77777777" w:rsidR="00FB301F" w:rsidRDefault="00FB3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539D9" w14:textId="77777777" w:rsidR="00A73AC9" w:rsidRDefault="00A73AC9">
      <w:r>
        <w:separator/>
      </w:r>
    </w:p>
  </w:footnote>
  <w:footnote w:type="continuationSeparator" w:id="0">
    <w:p w14:paraId="3503C6B7" w14:textId="77777777" w:rsidR="00A73AC9" w:rsidRDefault="00A73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6A204" w14:textId="77777777" w:rsidR="00FB301F" w:rsidRDefault="00FB30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B4CB7" w14:textId="55F3BC2F" w:rsidR="00FB301F" w:rsidRPr="00583BC5" w:rsidRDefault="00FB301F" w:rsidP="00583BC5">
    <w:pPr>
      <w:pStyle w:val="Footer"/>
      <w:jc w:val="center"/>
      <w:rPr>
        <w:rFonts w:ascii="Arial" w:hAnsi="Arial" w:cs="Arial"/>
        <w:sz w:val="22"/>
      </w:rPr>
    </w:pPr>
    <w:r w:rsidRPr="00583BC5">
      <w:rPr>
        <w:rFonts w:ascii="Arial" w:hAnsi="Arial" w:cs="Arial"/>
        <w:sz w:val="22"/>
      </w:rPr>
      <w:t>Student ID: 1922542</w:t>
    </w:r>
  </w:p>
  <w:p w14:paraId="72BC9099" w14:textId="77777777" w:rsidR="00FB301F" w:rsidRDefault="00FB30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4C205" w14:textId="77777777" w:rsidR="00FB301F" w:rsidRDefault="00FB30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30795E"/>
    <w:multiLevelType w:val="hybridMultilevel"/>
    <w:tmpl w:val="E4260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F244DF"/>
    <w:multiLevelType w:val="hybridMultilevel"/>
    <w:tmpl w:val="5002D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357FD4"/>
    <w:multiLevelType w:val="hybridMultilevel"/>
    <w:tmpl w:val="CDD29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D663AE"/>
    <w:multiLevelType w:val="hybridMultilevel"/>
    <w:tmpl w:val="B5589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0875E8"/>
    <w:multiLevelType w:val="hybridMultilevel"/>
    <w:tmpl w:val="8F1C9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FB49AC"/>
    <w:multiLevelType w:val="hybridMultilevel"/>
    <w:tmpl w:val="DBC83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710C30"/>
    <w:multiLevelType w:val="hybridMultilevel"/>
    <w:tmpl w:val="3A96F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4E20A5"/>
    <w:multiLevelType w:val="hybridMultilevel"/>
    <w:tmpl w:val="AAF05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8"/>
  </w:num>
  <w:num w:numId="5">
    <w:abstractNumId w:val="2"/>
  </w:num>
  <w:num w:numId="6">
    <w:abstractNumId w:val="6"/>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F7"/>
    <w:rsid w:val="000007BA"/>
    <w:rsid w:val="00141DC2"/>
    <w:rsid w:val="00200CF7"/>
    <w:rsid w:val="002641C4"/>
    <w:rsid w:val="002D08EE"/>
    <w:rsid w:val="0034595A"/>
    <w:rsid w:val="004E5D7C"/>
    <w:rsid w:val="00583BC5"/>
    <w:rsid w:val="007103AA"/>
    <w:rsid w:val="00720D73"/>
    <w:rsid w:val="008B7230"/>
    <w:rsid w:val="00A73AC9"/>
    <w:rsid w:val="00AC3117"/>
    <w:rsid w:val="00B107EA"/>
    <w:rsid w:val="00B8325F"/>
    <w:rsid w:val="00D904F5"/>
    <w:rsid w:val="00DA6D79"/>
    <w:rsid w:val="00F426A4"/>
    <w:rsid w:val="00F6334A"/>
    <w:rsid w:val="00FB301F"/>
    <w:rsid w:val="00FC6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93241EC"/>
  <w15:chartTrackingRefBased/>
  <w15:docId w15:val="{FBBCE324-A94A-C74C-B1EA-39B60D5F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nos" w:eastAsia="Droid Sans Fallback" w:hAnsi="Tinos" w:cs="DejaVu Sans"/>
      <w:sz w:val="24"/>
      <w:szCs w:val="24"/>
      <w:lang w:val="en-GB" w:eastAsia="hi-IN" w:bidi="hi-IN"/>
    </w:rPr>
  </w:style>
  <w:style w:type="paragraph" w:styleId="Heading1">
    <w:name w:val="heading 1"/>
    <w:basedOn w:val="WW-Default"/>
    <w:next w:val="WW-Default"/>
    <w:qFormat/>
    <w:pPr>
      <w:keepNext/>
      <w:keepLines/>
      <w:numPr>
        <w:numId w:val="1"/>
      </w:numPr>
      <w:outlineLvl w:val="0"/>
    </w:pPr>
    <w:rPr>
      <w:rFonts w:eastAsia="Times New Roman"/>
      <w:b/>
      <w:bCs/>
      <w:color w:val="000000"/>
      <w:sz w:val="28"/>
      <w:szCs w:val="28"/>
    </w:rPr>
  </w:style>
  <w:style w:type="paragraph" w:styleId="Heading2">
    <w:name w:val="heading 2"/>
    <w:basedOn w:val="WW-Default"/>
    <w:next w:val="WW-Default"/>
    <w:qFormat/>
    <w:pPr>
      <w:keepNext/>
      <w:keepLines/>
      <w:numPr>
        <w:ilvl w:val="1"/>
        <w:numId w:val="1"/>
      </w:numPr>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basedOn w:val="DefaultParagraphFont"/>
    <w:rPr>
      <w:color w:val="0000FF"/>
      <w:u w:val="single"/>
    </w:rPr>
  </w:style>
  <w:style w:type="character" w:customStyle="1" w:styleId="IndexLink">
    <w:name w:val="Index Link"/>
  </w:style>
  <w:style w:type="character" w:customStyle="1" w:styleId="NumberingSymbols">
    <w:name w:val="Numbering Symbols"/>
  </w:style>
  <w:style w:type="paragraph" w:customStyle="1" w:styleId="Heading">
    <w:name w:val="Heading"/>
    <w:basedOn w:val="WW-Default"/>
    <w:next w:val="BodyText"/>
    <w:pPr>
      <w:keepNext/>
      <w:spacing w:before="240" w:after="120"/>
    </w:pPr>
    <w:rPr>
      <w:rFonts w:ascii="Arial" w:eastAsia="Droid Sans" w:hAnsi="Arial" w:cs="DejaVu Sans"/>
      <w:sz w:val="28"/>
      <w:szCs w:val="28"/>
    </w:rPr>
  </w:style>
  <w:style w:type="paragraph" w:styleId="BodyText">
    <w:name w:val="Body Text"/>
    <w:basedOn w:val="WW-Default"/>
    <w:rPr>
      <w:color w:val="000000"/>
    </w:rPr>
  </w:style>
  <w:style w:type="paragraph" w:styleId="List">
    <w:name w:val="List"/>
    <w:basedOn w:val="BodyText"/>
    <w:rPr>
      <w:rFonts w:cs="DejaVu Sans"/>
    </w:rPr>
  </w:style>
  <w:style w:type="paragraph" w:styleId="Caption">
    <w:name w:val="caption"/>
    <w:basedOn w:val="WW-Default"/>
    <w:qFormat/>
    <w:pPr>
      <w:suppressLineNumbers/>
      <w:spacing w:before="120" w:after="120"/>
    </w:pPr>
    <w:rPr>
      <w:rFonts w:cs="DejaVu Sans"/>
      <w:i/>
      <w:iCs/>
      <w:szCs w:val="24"/>
    </w:rPr>
  </w:style>
  <w:style w:type="paragraph" w:customStyle="1" w:styleId="Index">
    <w:name w:val="Index"/>
    <w:basedOn w:val="WW-Default"/>
    <w:pPr>
      <w:suppressLineNumbers/>
    </w:pPr>
    <w:rPr>
      <w:rFonts w:cs="DejaVu Sans"/>
    </w:rPr>
  </w:style>
  <w:style w:type="paragraph" w:customStyle="1" w:styleId="WW-Default">
    <w:name w:val="WW-Default"/>
    <w:pPr>
      <w:suppressAutoHyphens/>
      <w:spacing w:line="360" w:lineRule="auto"/>
      <w:jc w:val="both"/>
    </w:pPr>
    <w:rPr>
      <w:rFonts w:eastAsia="Calibri"/>
      <w:sz w:val="24"/>
      <w:szCs w:val="22"/>
      <w:lang w:val="en-GB" w:eastAsia="ar-SA"/>
    </w:rPr>
  </w:style>
  <w:style w:type="paragraph" w:styleId="Header">
    <w:name w:val="header"/>
    <w:basedOn w:val="WW-Default"/>
    <w:pPr>
      <w:tabs>
        <w:tab w:val="center" w:pos="4680"/>
        <w:tab w:val="right" w:pos="9360"/>
      </w:tabs>
      <w:spacing w:line="240" w:lineRule="auto"/>
    </w:pPr>
  </w:style>
  <w:style w:type="paragraph" w:styleId="Footer">
    <w:name w:val="footer"/>
    <w:basedOn w:val="WW-Default"/>
    <w:pPr>
      <w:tabs>
        <w:tab w:val="center" w:pos="4680"/>
        <w:tab w:val="right" w:pos="9360"/>
      </w:tabs>
      <w:spacing w:line="240" w:lineRule="auto"/>
    </w:pPr>
  </w:style>
  <w:style w:type="paragraph" w:styleId="TOCHeading">
    <w:name w:val="TOC Heading"/>
    <w:basedOn w:val="Heading1"/>
    <w:next w:val="WW-Default"/>
    <w:qFormat/>
    <w:pPr>
      <w:numPr>
        <w:numId w:val="0"/>
      </w:numPr>
      <w:suppressAutoHyphens w:val="0"/>
      <w:spacing w:before="480" w:line="276" w:lineRule="auto"/>
      <w:jc w:val="left"/>
    </w:pPr>
    <w:rPr>
      <w:rFonts w:ascii="Cambria" w:hAnsi="Cambria"/>
      <w:color w:val="365F91"/>
      <w:lang w:val="en-US"/>
    </w:rPr>
  </w:style>
  <w:style w:type="paragraph" w:styleId="TOC1">
    <w:name w:val="toc 1"/>
    <w:basedOn w:val="WW-Default"/>
    <w:next w:val="WW-Default"/>
  </w:style>
  <w:style w:type="paragraph" w:styleId="TOC2">
    <w:name w:val="toc 2"/>
    <w:basedOn w:val="WW-Default"/>
    <w:next w:val="WW-Default"/>
    <w:pPr>
      <w:ind w:left="240"/>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NEWARAContentBulletList">
    <w:name w:val="NEW ARA Content Bullet List"/>
    <w:basedOn w:val="WW-Default"/>
    <w:pPr>
      <w:spacing w:before="120" w:after="120"/>
    </w:pPr>
    <w:rPr>
      <w:rFonts w:cs="Arial"/>
    </w:rPr>
  </w:style>
  <w:style w:type="paragraph" w:customStyle="1" w:styleId="Illustration">
    <w:name w:val="Illustration"/>
    <w:basedOn w:val="Caption"/>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CommentReference">
    <w:name w:val="annotation reference"/>
    <w:basedOn w:val="DefaultParagraphFont"/>
    <w:uiPriority w:val="99"/>
    <w:semiHidden/>
    <w:unhideWhenUsed/>
    <w:rsid w:val="00FC625B"/>
    <w:rPr>
      <w:sz w:val="16"/>
      <w:szCs w:val="16"/>
    </w:rPr>
  </w:style>
  <w:style w:type="paragraph" w:styleId="CommentText">
    <w:name w:val="annotation text"/>
    <w:basedOn w:val="Normal"/>
    <w:link w:val="CommentTextChar"/>
    <w:uiPriority w:val="99"/>
    <w:semiHidden/>
    <w:unhideWhenUsed/>
    <w:rsid w:val="00FC625B"/>
    <w:rPr>
      <w:rFonts w:cs="Mangal"/>
      <w:sz w:val="20"/>
      <w:szCs w:val="18"/>
    </w:rPr>
  </w:style>
  <w:style w:type="character" w:customStyle="1" w:styleId="CommentTextChar">
    <w:name w:val="Comment Text Char"/>
    <w:basedOn w:val="DefaultParagraphFont"/>
    <w:link w:val="CommentText"/>
    <w:uiPriority w:val="99"/>
    <w:semiHidden/>
    <w:rsid w:val="00FC625B"/>
    <w:rPr>
      <w:rFonts w:ascii="Tinos" w:eastAsia="Droid Sans Fallback" w:hAnsi="Tinos" w:cs="Mangal"/>
      <w:szCs w:val="18"/>
      <w:lang w:val="en-GB" w:eastAsia="hi-IN" w:bidi="hi-IN"/>
    </w:rPr>
  </w:style>
  <w:style w:type="paragraph" w:styleId="CommentSubject">
    <w:name w:val="annotation subject"/>
    <w:basedOn w:val="CommentText"/>
    <w:next w:val="CommentText"/>
    <w:link w:val="CommentSubjectChar"/>
    <w:uiPriority w:val="99"/>
    <w:semiHidden/>
    <w:unhideWhenUsed/>
    <w:rsid w:val="00FC625B"/>
    <w:rPr>
      <w:b/>
      <w:bCs/>
    </w:rPr>
  </w:style>
  <w:style w:type="character" w:customStyle="1" w:styleId="CommentSubjectChar">
    <w:name w:val="Comment Subject Char"/>
    <w:basedOn w:val="CommentTextChar"/>
    <w:link w:val="CommentSubject"/>
    <w:uiPriority w:val="99"/>
    <w:semiHidden/>
    <w:rsid w:val="00FC625B"/>
    <w:rPr>
      <w:rFonts w:ascii="Tinos" w:eastAsia="Droid Sans Fallback" w:hAnsi="Tinos" w:cs="Mangal"/>
      <w:b/>
      <w:bCs/>
      <w:szCs w:val="18"/>
      <w:lang w:val="en-GB" w:eastAsia="hi-IN" w:bidi="hi-IN"/>
    </w:rPr>
  </w:style>
  <w:style w:type="paragraph" w:styleId="BalloonText">
    <w:name w:val="Balloon Text"/>
    <w:basedOn w:val="Normal"/>
    <w:link w:val="BalloonTextChar"/>
    <w:uiPriority w:val="99"/>
    <w:semiHidden/>
    <w:unhideWhenUsed/>
    <w:rsid w:val="00FC625B"/>
    <w:rPr>
      <w:rFonts w:ascii="Segoe UI" w:hAnsi="Segoe UI" w:cs="Mangal"/>
      <w:sz w:val="18"/>
      <w:szCs w:val="16"/>
    </w:rPr>
  </w:style>
  <w:style w:type="character" w:customStyle="1" w:styleId="BalloonTextChar">
    <w:name w:val="Balloon Text Char"/>
    <w:basedOn w:val="DefaultParagraphFont"/>
    <w:link w:val="BalloonText"/>
    <w:uiPriority w:val="99"/>
    <w:semiHidden/>
    <w:rsid w:val="00FC625B"/>
    <w:rPr>
      <w:rFonts w:ascii="Segoe UI" w:eastAsia="Droid Sans Fallback" w:hAnsi="Segoe UI" w:cs="Mangal"/>
      <w:sz w:val="18"/>
      <w:szCs w:val="16"/>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1</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Krum Marinov</cp:lastModifiedBy>
  <cp:revision>2</cp:revision>
  <cp:lastPrinted>1900-01-01T00:00:00Z</cp:lastPrinted>
  <dcterms:created xsi:type="dcterms:W3CDTF">2020-10-24T22:14:00Z</dcterms:created>
  <dcterms:modified xsi:type="dcterms:W3CDTF">2020-10-25T19:12:00Z</dcterms:modified>
</cp:coreProperties>
</file>