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F98EF53" wp14:paraId="2B994249" wp14:textId="6324DC67">
      <w:pPr>
        <w:spacing w:before="0" w:beforeAutospacing="off" w:after="60" w:afterAutospacing="off"/>
        <w:jc w:val="right"/>
        <w:rPr>
          <w:rFonts w:ascii="Arial" w:hAnsi="Arial" w:eastAsia="Arial" w:cs="Arial"/>
          <w:b w:val="1"/>
          <w:bCs w:val="1"/>
          <w:i w:val="0"/>
          <w:iCs w:val="0"/>
          <w:strike w:val="0"/>
          <w:dstrike w:val="0"/>
          <w:noProof w:val="0"/>
          <w:color w:val="000000" w:themeColor="text1" w:themeTint="FF" w:themeShade="FF"/>
          <w:sz w:val="30"/>
          <w:szCs w:val="30"/>
          <w:u w:val="none"/>
          <w:lang w:val="en-GB"/>
        </w:rPr>
      </w:pPr>
      <w:r w:rsidR="62CEE63B">
        <w:drawing>
          <wp:inline xmlns:wp14="http://schemas.microsoft.com/office/word/2010/wordprocessingDrawing" wp14:editId="65B0BC79" wp14:anchorId="36F19B20">
            <wp:extent cx="1766524" cy="1743075"/>
            <wp:effectExtent l="0" t="0" r="0" b="0"/>
            <wp:docPr id="8031397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3139741" name=""/>
                    <pic:cNvPicPr/>
                  </pic:nvPicPr>
                  <pic:blipFill>
                    <a:blip xmlns:r="http://schemas.openxmlformats.org/officeDocument/2006/relationships" r:embed="rId1277231689">
                      <a:extLst>
                        <a:ext uri="{28A0092B-C50C-407E-A947-70E740481C1C}">
                          <a14:useLocalDpi xmlns:a14="http://schemas.microsoft.com/office/drawing/2010/main"/>
                        </a:ext>
                      </a:extLst>
                    </a:blip>
                    <a:stretch>
                      <a:fillRect/>
                    </a:stretch>
                  </pic:blipFill>
                  <pic:spPr>
                    <a:xfrm rot="0">
                      <a:off x="0" y="0"/>
                      <a:ext cx="1766524" cy="1743075"/>
                    </a:xfrm>
                    <a:prstGeom prst="rect">
                      <a:avLst/>
                    </a:prstGeom>
                  </pic:spPr>
                </pic:pic>
              </a:graphicData>
            </a:graphic>
          </wp:inline>
        </w:drawing>
      </w:r>
    </w:p>
    <w:p xmlns:wp14="http://schemas.microsoft.com/office/word/2010/wordml" w:rsidP="6F98EF53" wp14:paraId="5BE71336" wp14:textId="406E239C">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r w:rsidRPr="6F98EF53" w:rsidR="64C9A0FE">
        <w:rPr>
          <w:rFonts w:ascii="Arial" w:hAnsi="Arial" w:eastAsia="Arial" w:cs="Arial"/>
          <w:b w:val="1"/>
          <w:bCs w:val="1"/>
          <w:i w:val="0"/>
          <w:iCs w:val="0"/>
          <w:strike w:val="0"/>
          <w:dstrike w:val="0"/>
          <w:noProof w:val="0"/>
          <w:color w:val="000000" w:themeColor="text1" w:themeTint="FF" w:themeShade="FF"/>
          <w:sz w:val="30"/>
          <w:szCs w:val="30"/>
          <w:u w:val="none"/>
          <w:lang w:val="en-GB"/>
        </w:rPr>
        <w:t>Student name</w:t>
      </w:r>
      <w:r w:rsidRPr="6F98EF53" w:rsidR="64C9A0FE">
        <w:rPr>
          <w:rFonts w:ascii="Arial" w:hAnsi="Arial" w:eastAsia="Arial" w:cs="Arial"/>
          <w:b w:val="0"/>
          <w:bCs w:val="0"/>
          <w:i w:val="0"/>
          <w:iCs w:val="0"/>
          <w:strike w:val="0"/>
          <w:dstrike w:val="0"/>
          <w:noProof w:val="0"/>
          <w:color w:val="000000" w:themeColor="text1" w:themeTint="FF" w:themeShade="FF"/>
          <w:sz w:val="30"/>
          <w:szCs w:val="30"/>
          <w:u w:val="none"/>
          <w:lang w:val="en-GB"/>
        </w:rPr>
        <w:t>: Reshma M Begum</w:t>
      </w:r>
    </w:p>
    <w:p xmlns:wp14="http://schemas.microsoft.com/office/word/2010/wordml" w:rsidP="6F98EF53" wp14:paraId="1AB3682C" wp14:textId="033BCEDE">
      <w:pPr>
        <w:spacing w:before="0" w:beforeAutospacing="off" w:after="60" w:afterAutospacing="off"/>
        <w:rPr>
          <w:rFonts w:ascii="Arial" w:hAnsi="Arial" w:eastAsia="Arial" w:cs="Arial"/>
          <w:b w:val="0"/>
          <w:bCs w:val="0"/>
          <w:i w:val="0"/>
          <w:iCs w:val="0"/>
          <w:strike w:val="0"/>
          <w:dstrike w:val="0"/>
          <w:noProof w:val="0"/>
          <w:color w:val="000000" w:themeColor="text1" w:themeTint="FF" w:themeShade="FF"/>
          <w:sz w:val="30"/>
          <w:szCs w:val="30"/>
          <w:u w:val="none"/>
          <w:lang w:val="en-GB"/>
        </w:rPr>
      </w:pPr>
      <w:r w:rsidRPr="6F98EF53" w:rsidR="64C9A0FE">
        <w:rPr>
          <w:rFonts w:ascii="Arial" w:hAnsi="Arial" w:eastAsia="Arial" w:cs="Arial"/>
          <w:b w:val="1"/>
          <w:bCs w:val="1"/>
          <w:i w:val="0"/>
          <w:iCs w:val="0"/>
          <w:strike w:val="0"/>
          <w:dstrike w:val="0"/>
          <w:noProof w:val="0"/>
          <w:color w:val="000000" w:themeColor="text1" w:themeTint="FF" w:themeShade="FF"/>
          <w:sz w:val="30"/>
          <w:szCs w:val="30"/>
          <w:u w:val="none"/>
          <w:lang w:val="en-GB"/>
        </w:rPr>
        <w:t>ID number:</w:t>
      </w:r>
      <w:r w:rsidRPr="6F98EF53" w:rsidR="64C9A0FE">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2437665</w:t>
      </w:r>
    </w:p>
    <w:p xmlns:wp14="http://schemas.microsoft.com/office/word/2010/wordml" w:rsidP="6F98EF53" wp14:paraId="592136D3" wp14:textId="53156054">
      <w:pPr>
        <w:spacing w:before="0" w:beforeAutospacing="off" w:after="60" w:afterAutospacing="off"/>
        <w:rPr>
          <w:rFonts w:ascii="Arial" w:hAnsi="Arial" w:eastAsia="Arial" w:cs="Arial"/>
          <w:b w:val="0"/>
          <w:bCs w:val="0"/>
          <w:i w:val="0"/>
          <w:iCs w:val="0"/>
          <w:strike w:val="0"/>
          <w:dstrike w:val="0"/>
          <w:noProof w:val="0"/>
          <w:color w:val="000000" w:themeColor="text1" w:themeTint="FF" w:themeShade="FF"/>
          <w:sz w:val="30"/>
          <w:szCs w:val="30"/>
          <w:u w:val="none"/>
          <w:lang w:val="en-GB"/>
        </w:rPr>
      </w:pPr>
      <w:r w:rsidRPr="6F98EF53" w:rsidR="64C9A0FE">
        <w:rPr>
          <w:rFonts w:ascii="Arial" w:hAnsi="Arial" w:eastAsia="Arial" w:cs="Arial"/>
          <w:b w:val="1"/>
          <w:bCs w:val="1"/>
          <w:i w:val="0"/>
          <w:iCs w:val="0"/>
          <w:strike w:val="0"/>
          <w:dstrike w:val="0"/>
          <w:noProof w:val="0"/>
          <w:color w:val="000000" w:themeColor="text1" w:themeTint="FF" w:themeShade="FF"/>
          <w:sz w:val="30"/>
          <w:szCs w:val="30"/>
          <w:u w:val="none"/>
          <w:lang w:val="en-GB"/>
        </w:rPr>
        <w:t>Module:</w:t>
      </w:r>
      <w:r w:rsidRPr="6F98EF53" w:rsidR="64C9A0FE">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Professional Development within Health and Social Care</w:t>
      </w:r>
    </w:p>
    <w:p xmlns:wp14="http://schemas.microsoft.com/office/word/2010/wordml" w:rsidP="6F98EF53" wp14:paraId="102B8A40" wp14:textId="4C35A1AE">
      <w:pPr>
        <w:spacing w:before="0" w:beforeAutospacing="off" w:after="60" w:afterAutospacing="off"/>
        <w:rPr>
          <w:rFonts w:ascii="Arial" w:hAnsi="Arial" w:eastAsia="Arial" w:cs="Arial"/>
          <w:b w:val="0"/>
          <w:bCs w:val="0"/>
          <w:i w:val="0"/>
          <w:iCs w:val="0"/>
          <w:strike w:val="0"/>
          <w:dstrike w:val="0"/>
          <w:noProof w:val="0"/>
          <w:color w:val="000000" w:themeColor="text1" w:themeTint="FF" w:themeShade="FF"/>
          <w:sz w:val="30"/>
          <w:szCs w:val="30"/>
          <w:u w:val="none"/>
          <w:lang w:val="en-GB"/>
        </w:rPr>
      </w:pPr>
      <w:r w:rsidRPr="6F98EF53" w:rsidR="64C9A0FE">
        <w:rPr>
          <w:rFonts w:ascii="Arial" w:hAnsi="Arial" w:eastAsia="Arial" w:cs="Arial"/>
          <w:b w:val="1"/>
          <w:bCs w:val="1"/>
          <w:i w:val="0"/>
          <w:iCs w:val="0"/>
          <w:strike w:val="0"/>
          <w:dstrike w:val="0"/>
          <w:noProof w:val="0"/>
          <w:color w:val="000000" w:themeColor="text1" w:themeTint="FF" w:themeShade="FF"/>
          <w:sz w:val="30"/>
          <w:szCs w:val="30"/>
          <w:u w:val="none"/>
          <w:lang w:val="en-GB"/>
        </w:rPr>
        <w:t xml:space="preserve"> Module code:</w:t>
      </w:r>
      <w:r w:rsidRPr="6F98EF53" w:rsidR="64C9A0FE">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LCHS4009 </w:t>
      </w:r>
    </w:p>
    <w:p xmlns:wp14="http://schemas.microsoft.com/office/word/2010/wordml" w:rsidP="6F98EF53" wp14:paraId="7456C84F" wp14:textId="66EDD1B0">
      <w:pPr>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r w:rsidRPr="6F98EF53" w:rsidR="64C9A0FE">
        <w:rPr>
          <w:rFonts w:ascii="Arial" w:hAnsi="Arial" w:eastAsia="Arial" w:cs="Arial"/>
          <w:b w:val="1"/>
          <w:bCs w:val="1"/>
          <w:i w:val="0"/>
          <w:iCs w:val="0"/>
          <w:strike w:val="0"/>
          <w:dstrike w:val="0"/>
          <w:noProof w:val="0"/>
          <w:color w:val="000000" w:themeColor="text1" w:themeTint="FF" w:themeShade="FF"/>
          <w:sz w:val="30"/>
          <w:szCs w:val="30"/>
          <w:u w:val="none"/>
          <w:lang w:val="en-GB"/>
        </w:rPr>
        <w:t xml:space="preserve">Lecturer: </w:t>
      </w:r>
      <w:r w:rsidRPr="6F98EF53" w:rsidR="404B347B">
        <w:rPr>
          <w:rFonts w:ascii="Arial" w:hAnsi="Arial" w:eastAsia="Arial" w:cs="Arial"/>
          <w:b w:val="1"/>
          <w:bCs w:val="1"/>
          <w:i w:val="0"/>
          <w:iCs w:val="0"/>
          <w:strike w:val="0"/>
          <w:dstrike w:val="0"/>
          <w:noProof w:val="0"/>
          <w:color w:val="000000" w:themeColor="text1" w:themeTint="FF" w:themeShade="FF"/>
          <w:sz w:val="30"/>
          <w:szCs w:val="30"/>
          <w:u w:val="none"/>
          <w:lang w:val="en-GB"/>
        </w:rPr>
        <w:t xml:space="preserve">Christopher </w:t>
      </w:r>
      <w:r w:rsidRPr="6F98EF53" w:rsidR="404B347B">
        <w:rPr>
          <w:rFonts w:ascii="Arial" w:hAnsi="Arial" w:eastAsia="Arial" w:cs="Arial"/>
          <w:b w:val="1"/>
          <w:bCs w:val="1"/>
          <w:i w:val="0"/>
          <w:iCs w:val="0"/>
          <w:strike w:val="0"/>
          <w:dstrike w:val="0"/>
          <w:noProof w:val="0"/>
          <w:color w:val="000000" w:themeColor="text1" w:themeTint="FF" w:themeShade="FF"/>
          <w:sz w:val="30"/>
          <w:szCs w:val="30"/>
          <w:u w:val="none"/>
          <w:lang w:val="en-GB"/>
        </w:rPr>
        <w:t>Mafuva</w:t>
      </w:r>
    </w:p>
    <w:p xmlns:wp14="http://schemas.microsoft.com/office/word/2010/wordml" w:rsidP="6F98EF53" wp14:paraId="786DB3B1" wp14:textId="07686754">
      <w:pPr>
        <w:spacing w:before="0" w:beforeAutospacing="off" w:after="60" w:afterAutospacing="off"/>
        <w:rPr>
          <w:rFonts w:ascii="Arial" w:hAnsi="Arial" w:eastAsia="Arial" w:cs="Arial"/>
          <w:b w:val="0"/>
          <w:bCs w:val="0"/>
          <w:i w:val="0"/>
          <w:iCs w:val="0"/>
          <w:strike w:val="0"/>
          <w:dstrike w:val="0"/>
          <w:noProof w:val="0"/>
          <w:color w:val="000000" w:themeColor="text1" w:themeTint="FF" w:themeShade="FF"/>
          <w:sz w:val="30"/>
          <w:szCs w:val="30"/>
          <w:u w:val="none"/>
          <w:lang w:val="en-GB"/>
        </w:rPr>
      </w:pPr>
      <w:r w:rsidRPr="6F98EF53" w:rsidR="64C9A0FE">
        <w:rPr>
          <w:rFonts w:ascii="Arial" w:hAnsi="Arial" w:eastAsia="Arial" w:cs="Arial"/>
          <w:b w:val="1"/>
          <w:bCs w:val="1"/>
          <w:i w:val="0"/>
          <w:iCs w:val="0"/>
          <w:strike w:val="0"/>
          <w:dstrike w:val="0"/>
          <w:noProof w:val="0"/>
          <w:color w:val="000000" w:themeColor="text1" w:themeTint="FF" w:themeShade="FF"/>
          <w:sz w:val="30"/>
          <w:szCs w:val="30"/>
          <w:u w:val="none"/>
          <w:lang w:val="en-GB"/>
        </w:rPr>
        <w:t>Assignment Title:</w:t>
      </w:r>
      <w:r w:rsidRPr="6F98EF53" w:rsidR="64C9A0FE">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Personal Development Portfolio </w:t>
      </w:r>
    </w:p>
    <w:p xmlns:wp14="http://schemas.microsoft.com/office/word/2010/wordml" w:rsidP="6F98EF53" wp14:paraId="40B00EB1" wp14:textId="3527E109">
      <w:pPr>
        <w:rPr>
          <w:rFonts w:ascii="Arial" w:hAnsi="Arial" w:eastAsia="Arial" w:cs="Arial"/>
        </w:rPr>
      </w:pPr>
    </w:p>
    <w:p xmlns:wp14="http://schemas.microsoft.com/office/word/2010/wordml" w:rsidP="6F98EF53" wp14:paraId="13E940A6" wp14:textId="62F6677D">
      <w:pPr>
        <w:rPr>
          <w:rFonts w:ascii="Arial" w:hAnsi="Arial" w:eastAsia="Arial" w:cs="Arial"/>
        </w:rPr>
      </w:pPr>
    </w:p>
    <w:p xmlns:wp14="http://schemas.microsoft.com/office/word/2010/wordml" w:rsidP="6F98EF53" wp14:paraId="18B74B80" wp14:textId="090CA794">
      <w:pPr>
        <w:rPr>
          <w:rFonts w:ascii="Arial" w:hAnsi="Arial" w:eastAsia="Arial" w:cs="Arial"/>
        </w:rPr>
      </w:pPr>
    </w:p>
    <w:p xmlns:wp14="http://schemas.microsoft.com/office/word/2010/wordml" w:rsidP="6F98EF53" wp14:paraId="7EF2CF1A" wp14:textId="01099ECB">
      <w:pPr>
        <w:rPr>
          <w:rFonts w:ascii="Arial" w:hAnsi="Arial" w:eastAsia="Arial" w:cs="Arial"/>
        </w:rPr>
      </w:pPr>
    </w:p>
    <w:p xmlns:wp14="http://schemas.microsoft.com/office/word/2010/wordml" w:rsidP="6F98EF53" wp14:paraId="1222073E" wp14:textId="47A9A1F0">
      <w:pPr>
        <w:rPr>
          <w:rFonts w:ascii="Arial" w:hAnsi="Arial" w:eastAsia="Arial" w:cs="Arial"/>
        </w:rPr>
      </w:pPr>
    </w:p>
    <w:p xmlns:wp14="http://schemas.microsoft.com/office/word/2010/wordml" w:rsidP="6F98EF53" wp14:paraId="18EF7E1E" wp14:textId="14FA09A9">
      <w:pPr>
        <w:rPr>
          <w:rFonts w:ascii="Arial" w:hAnsi="Arial" w:eastAsia="Arial" w:cs="Arial"/>
        </w:rPr>
      </w:pPr>
    </w:p>
    <w:p xmlns:wp14="http://schemas.microsoft.com/office/word/2010/wordml" w:rsidP="6F98EF53" wp14:paraId="30A79389" wp14:textId="468DCCC0">
      <w:pPr>
        <w:rPr>
          <w:rFonts w:ascii="Arial" w:hAnsi="Arial" w:eastAsia="Arial" w:cs="Arial"/>
        </w:rPr>
      </w:pPr>
    </w:p>
    <w:p xmlns:wp14="http://schemas.microsoft.com/office/word/2010/wordml" w:rsidP="6F98EF53" wp14:paraId="7A942988" wp14:textId="38387E89">
      <w:pPr>
        <w:rPr>
          <w:rFonts w:ascii="Arial" w:hAnsi="Arial" w:eastAsia="Arial" w:cs="Arial"/>
        </w:rPr>
      </w:pPr>
    </w:p>
    <w:p xmlns:wp14="http://schemas.microsoft.com/office/word/2010/wordml" w:rsidP="6F98EF53" wp14:paraId="4A68AAF9" wp14:textId="37E3701C">
      <w:pPr>
        <w:rPr>
          <w:rFonts w:ascii="Arial" w:hAnsi="Arial" w:eastAsia="Arial" w:cs="Arial"/>
        </w:rPr>
      </w:pPr>
    </w:p>
    <w:p xmlns:wp14="http://schemas.microsoft.com/office/word/2010/wordml" w:rsidP="6F98EF53" wp14:paraId="382C8A40" wp14:textId="3A42DF25">
      <w:pPr>
        <w:rPr>
          <w:rFonts w:ascii="Arial" w:hAnsi="Arial" w:eastAsia="Arial" w:cs="Arial"/>
        </w:rPr>
      </w:pPr>
    </w:p>
    <w:p xmlns:wp14="http://schemas.microsoft.com/office/word/2010/wordml" w:rsidP="6F98EF53" wp14:paraId="5B1CB747" wp14:textId="569DBD9F">
      <w:pPr>
        <w:rPr>
          <w:rFonts w:ascii="Arial" w:hAnsi="Arial" w:eastAsia="Arial" w:cs="Arial"/>
        </w:rPr>
      </w:pPr>
    </w:p>
    <w:p xmlns:wp14="http://schemas.microsoft.com/office/word/2010/wordml" w:rsidP="6F98EF53" wp14:paraId="4E24B525" wp14:textId="5F3DD130">
      <w:pPr>
        <w:rPr>
          <w:rFonts w:ascii="Arial" w:hAnsi="Arial" w:eastAsia="Arial" w:cs="Arial"/>
        </w:rPr>
      </w:pPr>
    </w:p>
    <w:p xmlns:wp14="http://schemas.microsoft.com/office/word/2010/wordml" w:rsidP="6F98EF53" wp14:paraId="26EED3A3" wp14:textId="1330E443">
      <w:pPr>
        <w:rPr>
          <w:rFonts w:ascii="Arial" w:hAnsi="Arial" w:eastAsia="Arial" w:cs="Arial"/>
        </w:rPr>
      </w:pPr>
    </w:p>
    <w:p xmlns:wp14="http://schemas.microsoft.com/office/word/2010/wordml" w:rsidP="6F98EF53" wp14:paraId="127BFB58" wp14:textId="68B56822">
      <w:pPr>
        <w:rPr>
          <w:rFonts w:ascii="Arial" w:hAnsi="Arial" w:eastAsia="Arial" w:cs="Arial"/>
        </w:rPr>
      </w:pPr>
    </w:p>
    <w:p xmlns:wp14="http://schemas.microsoft.com/office/word/2010/wordml" w:rsidP="6F98EF53" wp14:paraId="5712C7D4" wp14:textId="28DF6B51">
      <w:pPr>
        <w:rPr>
          <w:rFonts w:ascii="Arial" w:hAnsi="Arial" w:eastAsia="Arial" w:cs="Arial"/>
        </w:rPr>
      </w:pPr>
    </w:p>
    <w:p xmlns:wp14="http://schemas.microsoft.com/office/word/2010/wordml" w:rsidP="6F98EF53" wp14:paraId="141B5A53" wp14:textId="4160A128">
      <w:pPr>
        <w:rPr>
          <w:rFonts w:ascii="Arial" w:hAnsi="Arial" w:eastAsia="Arial" w:cs="Arial"/>
        </w:rPr>
      </w:pPr>
    </w:p>
    <w:p xmlns:wp14="http://schemas.microsoft.com/office/word/2010/wordml" w:rsidP="1F1E1EB7" wp14:paraId="7810E9BF" wp14:textId="3696CD4E">
      <w:pPr>
        <w:pStyle w:val="Normal"/>
        <w:rPr>
          <w:rFonts w:ascii="Arial" w:hAnsi="Arial" w:eastAsia="Arial" w:cs="Arial"/>
          <w:b w:val="0"/>
          <w:bCs w:val="0"/>
          <w:i w:val="1"/>
          <w:iCs w:val="1"/>
          <w:strike w:val="0"/>
          <w:dstrike w:val="0"/>
          <w:noProof w:val="0"/>
          <w:color w:val="000000" w:themeColor="text1" w:themeTint="FF" w:themeShade="FF"/>
          <w:sz w:val="30"/>
          <w:szCs w:val="30"/>
          <w:u w:val="none"/>
          <w:lang w:val="en-GB"/>
        </w:rPr>
      </w:pPr>
      <w:r w:rsidRPr="1F1E1EB7" w:rsidR="64C9A0FE">
        <w:rPr>
          <w:rFonts w:ascii="Arial" w:hAnsi="Arial" w:eastAsia="Arial" w:cs="Arial"/>
          <w:b w:val="1"/>
          <w:bCs w:val="1"/>
          <w:i w:val="0"/>
          <w:iCs w:val="0"/>
          <w:strike w:val="0"/>
          <w:dstrike w:val="0"/>
          <w:noProof w:val="0"/>
          <w:color w:val="000000" w:themeColor="text1" w:themeTint="FF" w:themeShade="FF"/>
          <w:sz w:val="30"/>
          <w:szCs w:val="30"/>
          <w:u w:val="single"/>
          <w:lang w:val="en-GB"/>
        </w:rPr>
        <w:t>Acknowledgement of AI use:</w:t>
      </w:r>
      <w:r w:rsidRPr="1F1E1EB7" w:rsidR="64C9A0FE">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I confirm that I have</w:t>
      </w:r>
      <w:r w:rsidRPr="1F1E1EB7" w:rsidR="0DD1373B">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not used AI </w:t>
      </w:r>
      <w:r w:rsidRPr="1F1E1EB7" w:rsidR="64C9A0FE">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to complete my work. </w:t>
      </w:r>
    </w:p>
    <w:p xmlns:wp14="http://schemas.microsoft.com/office/word/2010/wordml" w:rsidP="6F98EF53" wp14:paraId="1012175A" wp14:textId="57EF43F7">
      <w:pPr>
        <w:pStyle w:val="Normal"/>
        <w:rPr>
          <w:rFonts w:ascii="Arial" w:hAnsi="Arial" w:eastAsia="Arial" w:cs="Arial"/>
          <w:b w:val="0"/>
          <w:bCs w:val="0"/>
          <w:i w:val="1"/>
          <w:iCs w:val="1"/>
          <w:strike w:val="0"/>
          <w:dstrike w:val="0"/>
          <w:noProof w:val="0"/>
          <w:color w:val="000000" w:themeColor="text1" w:themeTint="FF" w:themeShade="FF"/>
          <w:sz w:val="22"/>
          <w:szCs w:val="22"/>
          <w:u w:val="none"/>
          <w:lang w:val="en-GB"/>
        </w:rPr>
      </w:pPr>
    </w:p>
    <w:p xmlns:wp14="http://schemas.microsoft.com/office/word/2010/wordml" w:rsidP="6F98EF53" wp14:paraId="51B93187" wp14:textId="474ECE15">
      <w:pPr>
        <w:pStyle w:val="Normal"/>
        <w:rPr>
          <w:rFonts w:ascii="Arial" w:hAnsi="Arial" w:eastAsia="Arial" w:cs="Arial"/>
          <w:b w:val="0"/>
          <w:bCs w:val="0"/>
          <w:i w:val="1"/>
          <w:iCs w:val="1"/>
          <w:strike w:val="0"/>
          <w:dstrike w:val="0"/>
          <w:noProof w:val="0"/>
          <w:color w:val="000000" w:themeColor="text1" w:themeTint="FF" w:themeShade="FF"/>
          <w:sz w:val="22"/>
          <w:szCs w:val="22"/>
          <w:u w:val="none"/>
          <w:lang w:val="en-GB"/>
        </w:rPr>
      </w:pPr>
    </w:p>
    <w:p xmlns:wp14="http://schemas.microsoft.com/office/word/2010/wordml" w:rsidP="6F98EF53" wp14:paraId="20DE9F35" wp14:textId="7266CCAA">
      <w:pPr>
        <w:pStyle w:val="Normal"/>
        <w:rPr>
          <w:rFonts w:ascii="Arial" w:hAnsi="Arial" w:eastAsia="Arial" w:cs="Arial"/>
          <w:b w:val="0"/>
          <w:bCs w:val="0"/>
          <w:i w:val="1"/>
          <w:iCs w:val="1"/>
          <w:strike w:val="0"/>
          <w:dstrike w:val="0"/>
          <w:noProof w:val="0"/>
          <w:color w:val="000000" w:themeColor="text1" w:themeTint="FF" w:themeShade="FF"/>
          <w:sz w:val="22"/>
          <w:szCs w:val="22"/>
          <w:u w:val="none"/>
          <w:lang w:val="en-GB"/>
        </w:rPr>
      </w:pPr>
    </w:p>
    <w:p xmlns:wp14="http://schemas.microsoft.com/office/word/2010/wordml" w:rsidP="6F98EF53" wp14:paraId="0B72AD0A" wp14:textId="013C03F7">
      <w:pPr>
        <w:pStyle w:val="Normal"/>
        <w:rPr>
          <w:rFonts w:ascii="Arial" w:hAnsi="Arial" w:eastAsia="Arial" w:cs="Arial"/>
          <w:b w:val="0"/>
          <w:bCs w:val="0"/>
          <w:i w:val="1"/>
          <w:iCs w:val="1"/>
          <w:strike w:val="0"/>
          <w:dstrike w:val="0"/>
          <w:noProof w:val="0"/>
          <w:color w:val="000000" w:themeColor="text1" w:themeTint="FF" w:themeShade="FF"/>
          <w:sz w:val="22"/>
          <w:szCs w:val="22"/>
          <w:u w:val="none"/>
          <w:lang w:val="en-GB"/>
        </w:rPr>
      </w:pPr>
    </w:p>
    <w:p xmlns:wp14="http://schemas.microsoft.com/office/word/2010/wordml" w:rsidP="6F98EF53" wp14:paraId="1747F7A1" wp14:textId="113B611C">
      <w:pPr>
        <w:pStyle w:val="Normal"/>
        <w:rPr>
          <w:rFonts w:ascii="Arial" w:hAnsi="Arial" w:eastAsia="Arial" w:cs="Arial"/>
          <w:b w:val="0"/>
          <w:bCs w:val="0"/>
          <w:i w:val="1"/>
          <w:iCs w:val="1"/>
          <w:strike w:val="0"/>
          <w:dstrike w:val="0"/>
          <w:noProof w:val="0"/>
          <w:color w:val="000000" w:themeColor="text1" w:themeTint="FF" w:themeShade="FF"/>
          <w:sz w:val="22"/>
          <w:szCs w:val="22"/>
          <w:u w:val="none"/>
          <w:lang w:val="en-GB"/>
        </w:rPr>
      </w:pPr>
    </w:p>
    <w:p xmlns:wp14="http://schemas.microsoft.com/office/word/2010/wordml" w:rsidP="6F98EF53" wp14:paraId="44C95395" wp14:textId="4596F025">
      <w:pPr>
        <w:pStyle w:val="Normal"/>
        <w:rPr>
          <w:rFonts w:ascii="Arial" w:hAnsi="Arial" w:eastAsia="Arial" w:cs="Arial"/>
          <w:b w:val="0"/>
          <w:bCs w:val="0"/>
          <w:i w:val="1"/>
          <w:iCs w:val="1"/>
          <w:strike w:val="0"/>
          <w:dstrike w:val="0"/>
          <w:noProof w:val="0"/>
          <w:color w:val="000000" w:themeColor="text1" w:themeTint="FF" w:themeShade="FF"/>
          <w:sz w:val="22"/>
          <w:szCs w:val="22"/>
          <w:u w:val="none"/>
          <w:lang w:val="en-GB"/>
        </w:rPr>
      </w:pPr>
    </w:p>
    <w:p xmlns:wp14="http://schemas.microsoft.com/office/word/2010/wordml" w:rsidP="6F98EF53" wp14:paraId="264D4777" wp14:textId="4C2D34D8">
      <w:pPr>
        <w:spacing w:before="0" w:beforeAutospacing="off" w:after="0" w:afterAutospacing="off"/>
        <w:rPr>
          <w:rFonts w:ascii="Arial" w:hAnsi="Arial" w:eastAsia="Arial" w:cs="Arial"/>
          <w:b w:val="0"/>
          <w:bCs w:val="0"/>
          <w:i w:val="1"/>
          <w:iCs w:val="1"/>
          <w:strike w:val="0"/>
          <w:dstrike w:val="0"/>
          <w:noProof w:val="0"/>
          <w:color w:val="000000" w:themeColor="text1" w:themeTint="FF" w:themeShade="FF"/>
          <w:sz w:val="22"/>
          <w:szCs w:val="22"/>
          <w:u w:val="none"/>
          <w:lang w:val="en-GB"/>
        </w:rPr>
      </w:pPr>
    </w:p>
    <w:p xmlns:wp14="http://schemas.microsoft.com/office/word/2010/wordml" w:rsidP="6F98EF53" wp14:paraId="22A605D7" wp14:textId="5E4749D7">
      <w:pPr>
        <w:spacing w:before="0" w:beforeAutospacing="off" w:after="0" w:afterAutospacing="off"/>
        <w:rPr>
          <w:rFonts w:ascii="Arial" w:hAnsi="Arial" w:eastAsia="Arial" w:cs="Arial"/>
          <w:b w:val="0"/>
          <w:bCs w:val="0"/>
          <w:i w:val="1"/>
          <w:iCs w:val="1"/>
          <w:strike w:val="0"/>
          <w:dstrike w:val="0"/>
          <w:noProof w:val="0"/>
          <w:color w:val="000000" w:themeColor="text1" w:themeTint="FF" w:themeShade="FF"/>
          <w:sz w:val="22"/>
          <w:szCs w:val="22"/>
          <w:u w:val="none"/>
          <w:lang w:val="en-GB"/>
        </w:rPr>
      </w:pPr>
    </w:p>
    <w:p xmlns:wp14="http://schemas.microsoft.com/office/word/2010/wordml" w:rsidP="6F98EF53" wp14:paraId="2EFAD142" wp14:textId="6F0779E0">
      <w:pPr>
        <w:spacing w:before="0" w:beforeAutospacing="off" w:after="0" w:afterAutospacing="off"/>
        <w:rPr>
          <w:rFonts w:ascii="Arial" w:hAnsi="Arial" w:eastAsia="Arial" w:cs="Arial"/>
          <w:b w:val="0"/>
          <w:bCs w:val="0"/>
          <w:i w:val="1"/>
          <w:iCs w:val="1"/>
          <w:strike w:val="0"/>
          <w:dstrike w:val="0"/>
          <w:noProof w:val="0"/>
          <w:color w:val="000000" w:themeColor="text1" w:themeTint="FF" w:themeShade="FF"/>
          <w:sz w:val="22"/>
          <w:szCs w:val="22"/>
          <w:u w:val="none"/>
          <w:lang w:val="en-GB"/>
        </w:rPr>
      </w:pPr>
    </w:p>
    <w:p xmlns:wp14="http://schemas.microsoft.com/office/word/2010/wordml" w:rsidP="6F98EF53" wp14:paraId="4F481A42" wp14:textId="69D29480">
      <w:pPr>
        <w:spacing w:before="0" w:beforeAutospacing="off" w:after="0" w:afterAutospacing="off"/>
        <w:rPr>
          <w:rFonts w:ascii="Arial" w:hAnsi="Arial" w:eastAsia="Arial" w:cs="Arial"/>
          <w:b w:val="0"/>
          <w:bCs w:val="0"/>
          <w:i w:val="1"/>
          <w:iCs w:val="1"/>
          <w:strike w:val="0"/>
          <w:dstrike w:val="0"/>
          <w:noProof w:val="0"/>
          <w:color w:val="000000" w:themeColor="text1" w:themeTint="FF" w:themeShade="FF"/>
          <w:sz w:val="22"/>
          <w:szCs w:val="22"/>
          <w:u w:val="none"/>
          <w:lang w:val="en-GB"/>
        </w:rPr>
      </w:pPr>
    </w:p>
    <w:p xmlns:wp14="http://schemas.microsoft.com/office/word/2010/wordml" w:rsidP="6F98EF53" wp14:paraId="7845234B" wp14:textId="09945C0C">
      <w:pPr>
        <w:spacing w:before="0" w:beforeAutospacing="off" w:after="0" w:afterAutospacing="off"/>
        <w:rPr>
          <w:rFonts w:ascii="Arial" w:hAnsi="Arial" w:eastAsia="Arial" w:cs="Arial"/>
          <w:b w:val="0"/>
          <w:bCs w:val="0"/>
          <w:i w:val="1"/>
          <w:iCs w:val="1"/>
          <w:strike w:val="0"/>
          <w:dstrike w:val="0"/>
          <w:noProof w:val="0"/>
          <w:color w:val="000000" w:themeColor="text1" w:themeTint="FF" w:themeShade="FF"/>
          <w:sz w:val="22"/>
          <w:szCs w:val="22"/>
          <w:u w:val="none"/>
          <w:lang w:val="en-GB"/>
        </w:rPr>
      </w:pPr>
    </w:p>
    <w:p xmlns:wp14="http://schemas.microsoft.com/office/word/2010/wordml" w:rsidP="6F98EF53" wp14:paraId="2EA22C0A" wp14:textId="64551104">
      <w:pPr>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5421BC00" wp14:textId="2162AA32">
      <w:pPr>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3089C689" wp14:textId="5CAC2798">
      <w:pPr>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6C3977E4" wp14:textId="4430BD7C">
      <w:pPr>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5C82C743" wp14:textId="6EE139E4">
      <w:pPr>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44BF7941" wp14:textId="309CA96D">
      <w:pPr>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2E345F51" wp14:textId="48379483">
      <w:pPr>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1D869097" wp14:textId="20762032">
      <w:pPr>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6A7BB493" wp14:textId="76DF79FD">
      <w:pPr>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27CFE6F7" wp14:textId="21B316B4">
      <w:pPr>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722D2A9E" wp14:textId="563EC94E">
      <w:pPr>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07EEB9E4" wp14:textId="20E51009">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73D961FE" wp14:textId="4833131D">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1AB023C4" wp14:textId="43E91548">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203307ED" wp14:textId="144D8F0B">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29B83813" wp14:textId="170E9CC9">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5BAD14D8" wp14:textId="47C1AABD">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612F4B68" wp14:textId="0288BAC2">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1B17F74F" wp14:textId="72F94C37">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49C6F36C" wp14:textId="4F5E3D9A">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227C1550" wp14:textId="1811868A">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6D6544F7" wp14:textId="37D7C840">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1F1E1EB7" wp14:paraId="04F4DC2E" wp14:textId="206DCF7C">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3B12C075" wp14:textId="4EC8E15B">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0B587B2C" wp14:textId="5DA6C283">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42DB5A39" wp14:textId="033EDDB3">
      <w:pPr>
        <w:pStyle w:val="Normal"/>
        <w:spacing w:before="0" w:beforeAutospacing="off" w:after="60" w:afterAutospacing="off"/>
      </w:pPr>
      <w:r w:rsidRPr="1F1E1EB7" w:rsidR="64C9A0FE">
        <w:rPr>
          <w:rFonts w:ascii="Arial" w:hAnsi="Arial" w:eastAsia="Arial" w:cs="Arial"/>
          <w:b w:val="1"/>
          <w:bCs w:val="1"/>
          <w:i w:val="0"/>
          <w:iCs w:val="0"/>
          <w:strike w:val="0"/>
          <w:dstrike w:val="0"/>
          <w:noProof w:val="0"/>
          <w:color w:val="000000" w:themeColor="text1" w:themeTint="FF" w:themeShade="FF"/>
          <w:sz w:val="22"/>
          <w:szCs w:val="22"/>
          <w:u w:val="single"/>
          <w:lang w:val="en-GB"/>
        </w:rPr>
        <w:t xml:space="preserve">Table of Contents  </w:t>
      </w:r>
      <w:r w:rsidRPr="1F1E1EB7" w:rsidR="64C9A0FE">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r w:rsidRPr="1F1E1EB7" w:rsidR="64C9A0FE">
        <w:rPr>
          <w:rFonts w:ascii="Arial" w:hAnsi="Arial" w:eastAsia="Arial" w:cs="Arial"/>
          <w:b w:val="1"/>
          <w:bCs w:val="1"/>
          <w:i w:val="0"/>
          <w:iCs w:val="0"/>
          <w:strike w:val="0"/>
          <w:dstrike w:val="0"/>
          <w:noProof w:val="0"/>
          <w:color w:val="000000" w:themeColor="text1" w:themeTint="FF" w:themeShade="FF"/>
          <w:sz w:val="22"/>
          <w:szCs w:val="22"/>
          <w:u w:val="single"/>
          <w:lang w:val="en-GB"/>
        </w:rPr>
        <w:t>Page Number</w:t>
      </w:r>
    </w:p>
    <w:p w:rsidR="1F1E1EB7" w:rsidP="1F1E1EB7" w:rsidRDefault="1F1E1EB7" w14:paraId="23C951D6" w14:textId="64901476">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5C634A8F" w:rsidP="1F1E1EB7" w:rsidRDefault="5C634A8F" w14:paraId="511C6CED" w14:textId="1EE8BA02">
      <w:pPr>
        <w:pStyle w:val="Normal"/>
        <w:spacing w:before="0" w:beforeAutospacing="off" w:after="60" w:afterAutospacing="off"/>
      </w:pPr>
      <w:r w:rsidRPr="1F1E1EB7" w:rsidR="5C634A8F">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Portfolio                                                                              </w:t>
      </w:r>
      <w:r w:rsidRPr="1F1E1EB7" w:rsidR="7D331A0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r w:rsidRPr="1F1E1EB7" w:rsidR="5C634A8F">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4                                 </w:t>
      </w:r>
      <w:r w:rsidRPr="1F1E1EB7" w:rsidR="5FFC8D47">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r w:rsidRPr="1F1E1EB7" w:rsidR="3FCB11F4">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CV                 </w:t>
      </w:r>
      <w:r w:rsidRPr="1F1E1EB7" w:rsidR="15263441">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r w:rsidRPr="1F1E1EB7" w:rsidR="5B7FE56F">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r w:rsidRPr="1F1E1EB7" w:rsidR="15263441">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5,6 </w:t>
      </w:r>
      <w:r w:rsidRPr="1F1E1EB7" w:rsidR="33C5875C">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r w:rsidRPr="1F1E1EB7" w:rsidR="5C360B3E">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Personal Statement                                                   </w:t>
      </w:r>
      <w:r w:rsidRPr="1F1E1EB7" w:rsidR="1AB531AD">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r w:rsidRPr="1F1E1EB7" w:rsidR="5C360B3E">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7,8 </w:t>
      </w:r>
      <w:r w:rsidRPr="1F1E1EB7" w:rsidR="63CD892D">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SWOT Analysis                                                             </w:t>
      </w:r>
      <w:r w:rsidRPr="1F1E1EB7" w:rsidR="386B119D">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r w:rsidRPr="1F1E1EB7" w:rsidR="63CD892D">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9,10  </w:t>
      </w:r>
    </w:p>
    <w:p w:rsidR="2F473914" w:rsidP="1F1E1EB7" w:rsidRDefault="2F473914" w14:paraId="0E9C2F3E" w14:textId="613FB792">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1F1E1EB7" w:rsidR="2F473914">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Personal Development Plan                                       </w:t>
      </w:r>
      <w:r w:rsidRPr="1F1E1EB7" w:rsidR="2FC15FF5">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r w:rsidRPr="1F1E1EB7" w:rsidR="2F473914">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11,12  </w:t>
      </w:r>
    </w:p>
    <w:p w:rsidR="1950E1E1" w:rsidP="1F1E1EB7" w:rsidRDefault="1950E1E1" w14:paraId="063FB51E" w14:textId="2FAAC508">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1F1E1EB7" w:rsidR="1950E1E1">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Critical Reflection                                                          </w:t>
      </w:r>
      <w:r w:rsidRPr="1F1E1EB7" w:rsidR="715891B4">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r w:rsidRPr="1F1E1EB7" w:rsidR="1950E1E1">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13,14                                                                        References                                                                         </w:t>
      </w:r>
      <w:r w:rsidRPr="1F1E1EB7" w:rsidR="7D800132">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r w:rsidRPr="1F1E1EB7" w:rsidR="1950E1E1">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15   </w:t>
      </w:r>
    </w:p>
    <w:p w:rsidR="1F1E1EB7" w:rsidP="1F1E1EB7" w:rsidRDefault="1F1E1EB7" w14:paraId="20CEA2D6" w14:textId="372F90D8">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1F1E1EB7" w:rsidP="1F1E1EB7" w:rsidRDefault="1F1E1EB7" w14:paraId="7597DDE8" w14:textId="45C4D632">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1F1E1EB7" w:rsidP="1F1E1EB7" w:rsidRDefault="1F1E1EB7" w14:paraId="69EBDBBB" w14:textId="4CBDFD08">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1F1E1EB7" w:rsidP="1F1E1EB7" w:rsidRDefault="1F1E1EB7" w14:paraId="5341B18F" w14:textId="71F4B8B6">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1F1E1EB7" w:rsidP="1F1E1EB7" w:rsidRDefault="1F1E1EB7" w14:paraId="02CBF38C" w14:textId="53301393">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1F1E1EB7" w:rsidP="1F1E1EB7" w:rsidRDefault="1F1E1EB7" w14:paraId="7921F798" w14:textId="17DCC736">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1F1E1EB7" w:rsidP="1F1E1EB7" w:rsidRDefault="1F1E1EB7" w14:paraId="28872B77" w14:textId="239E772F">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1F1E1EB7" w:rsidP="1F1E1EB7" w:rsidRDefault="1F1E1EB7" w14:paraId="21C1F822" w14:textId="023B5908">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1F1E1EB7" w:rsidP="1F1E1EB7" w:rsidRDefault="1F1E1EB7" w14:paraId="7901E577" w14:textId="44D1FF20">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1F1E1EB7" w:rsidP="1F1E1EB7" w:rsidRDefault="1F1E1EB7" w14:paraId="5228BB7B" w14:textId="0B28269C">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1F1E1EB7" w:rsidP="1F1E1EB7" w:rsidRDefault="1F1E1EB7" w14:paraId="35A9E54F" w14:textId="3A347DAE">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1F1E1EB7" w:rsidP="1F1E1EB7" w:rsidRDefault="1F1E1EB7" w14:paraId="17639A88" w14:textId="6BA1B503">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1F1E1EB7" w:rsidP="1F1E1EB7" w:rsidRDefault="1F1E1EB7" w14:paraId="775BFBCD" w14:textId="0EEEC951">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1F1E1EB7" w:rsidP="1F1E1EB7" w:rsidRDefault="1F1E1EB7" w14:paraId="116BE632" w14:textId="4FAD745E">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1F1E1EB7" w:rsidP="1F1E1EB7" w:rsidRDefault="1F1E1EB7" w14:paraId="4CDD7ED6" w14:textId="62602641">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1F1E1EB7" w:rsidP="1F1E1EB7" w:rsidRDefault="1F1E1EB7" w14:paraId="1DA9701F" w14:textId="35D6780F">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1F1E1EB7" w:rsidP="1F1E1EB7" w:rsidRDefault="1F1E1EB7" w14:paraId="53C6B8E7" w14:textId="7C088426">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1F1E1EB7" w:rsidP="1F1E1EB7" w:rsidRDefault="1F1E1EB7" w14:paraId="35E560C6" w14:textId="7889B915">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1F1E1EB7" w:rsidP="1F1E1EB7" w:rsidRDefault="1F1E1EB7" w14:paraId="0E89119F" w14:textId="60854662">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1F1E1EB7" w:rsidP="1F1E1EB7" w:rsidRDefault="1F1E1EB7" w14:paraId="5B737979" w14:textId="233DBF40">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1F1E1EB7" w:rsidP="1F1E1EB7" w:rsidRDefault="1F1E1EB7" w14:paraId="213513FD" w14:textId="183774CF">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1F1E1EB7" w:rsidP="1F1E1EB7" w:rsidRDefault="1F1E1EB7" w14:paraId="4BDAB83E" w14:textId="6264E3D8">
      <w:pPr>
        <w:pStyle w:val="Normal"/>
        <w:spacing w:before="0" w:beforeAutospacing="off" w:after="60" w:afterAutospacing="off"/>
        <w:rPr>
          <w:rFonts w:ascii="Arial" w:hAnsi="Arial" w:eastAsia="Arial" w:cs="Arial"/>
          <w:b w:val="1"/>
          <w:bCs w:val="1"/>
          <w:i w:val="0"/>
          <w:iCs w:val="0"/>
          <w:strike w:val="0"/>
          <w:dstrike w:val="0"/>
          <w:noProof w:val="0"/>
          <w:color w:val="000000" w:themeColor="text1" w:themeTint="FF" w:themeShade="FF"/>
          <w:sz w:val="22"/>
          <w:szCs w:val="22"/>
          <w:u w:val="single"/>
          <w:lang w:val="en-GB"/>
        </w:rPr>
      </w:pPr>
    </w:p>
    <w:p xmlns:wp14="http://schemas.microsoft.com/office/word/2010/wordml" w:rsidP="6F98EF53" wp14:paraId="7B859832" wp14:textId="03AA2930">
      <w:pPr>
        <w:rPr>
          <w:rFonts w:ascii="Arial" w:hAnsi="Arial" w:eastAsia="Arial" w:cs="Arial"/>
          <w:sz w:val="22"/>
          <w:szCs w:val="22"/>
        </w:rPr>
      </w:pPr>
    </w:p>
    <w:p xmlns:wp14="http://schemas.microsoft.com/office/word/2010/wordml" w:rsidP="6F98EF53" wp14:paraId="49687983" wp14:textId="60C3F78E">
      <w:pPr>
        <w:rPr>
          <w:rFonts w:ascii="Arial" w:hAnsi="Arial" w:eastAsia="Arial" w:cs="Arial"/>
          <w:sz w:val="22"/>
          <w:szCs w:val="22"/>
        </w:rPr>
      </w:pPr>
    </w:p>
    <w:p xmlns:wp14="http://schemas.microsoft.com/office/word/2010/wordml" w:rsidP="6F98EF53" wp14:paraId="0C28D1DE" wp14:textId="29B6EF70">
      <w:pPr>
        <w:rPr>
          <w:rFonts w:ascii="Arial" w:hAnsi="Arial" w:eastAsia="Arial" w:cs="Arial"/>
          <w:sz w:val="22"/>
          <w:szCs w:val="22"/>
        </w:rPr>
      </w:pPr>
    </w:p>
    <w:p xmlns:wp14="http://schemas.microsoft.com/office/word/2010/wordml" w:rsidP="6F98EF53" wp14:paraId="0B4AF58F" wp14:textId="4B6768C9">
      <w:pPr>
        <w:rPr>
          <w:rFonts w:ascii="Arial" w:hAnsi="Arial" w:eastAsia="Arial" w:cs="Arial"/>
          <w:sz w:val="22"/>
          <w:szCs w:val="22"/>
        </w:rPr>
      </w:pPr>
    </w:p>
    <w:p xmlns:wp14="http://schemas.microsoft.com/office/word/2010/wordml" w:rsidP="6F98EF53" wp14:paraId="0FC40593" wp14:textId="719987E5">
      <w:pPr>
        <w:rPr>
          <w:rFonts w:ascii="Arial" w:hAnsi="Arial" w:eastAsia="Arial" w:cs="Arial"/>
          <w:sz w:val="22"/>
          <w:szCs w:val="22"/>
        </w:rPr>
      </w:pPr>
    </w:p>
    <w:p xmlns:wp14="http://schemas.microsoft.com/office/word/2010/wordml" w:rsidP="6F98EF53" wp14:paraId="7DA3EB68" wp14:textId="744FFCA3">
      <w:pPr>
        <w:rPr>
          <w:rFonts w:ascii="Arial" w:hAnsi="Arial" w:eastAsia="Arial" w:cs="Arial"/>
          <w:sz w:val="22"/>
          <w:szCs w:val="22"/>
        </w:rPr>
      </w:pPr>
    </w:p>
    <w:p xmlns:wp14="http://schemas.microsoft.com/office/word/2010/wordml" w:rsidP="6F98EF53" wp14:paraId="39232CF0" wp14:textId="3B9B6475">
      <w:pPr>
        <w:rPr>
          <w:rFonts w:ascii="Arial" w:hAnsi="Arial" w:eastAsia="Arial" w:cs="Arial"/>
          <w:sz w:val="22"/>
          <w:szCs w:val="22"/>
        </w:rPr>
      </w:pPr>
    </w:p>
    <w:p xmlns:wp14="http://schemas.microsoft.com/office/word/2010/wordml" w:rsidP="1F1E1EB7" wp14:paraId="7F2D6CA1" wp14:textId="4299F0BD">
      <w:pPr>
        <w:pStyle w:val="Normal"/>
        <w:rPr>
          <w:rFonts w:ascii="Arial" w:hAnsi="Arial" w:eastAsia="Arial" w:cs="Arial"/>
          <w:sz w:val="22"/>
          <w:szCs w:val="22"/>
        </w:rPr>
      </w:pPr>
    </w:p>
    <w:p xmlns:wp14="http://schemas.microsoft.com/office/word/2010/wordml" w:rsidP="1F1E1EB7" wp14:paraId="41AC6243" wp14:textId="52D4D0FF">
      <w:pPr>
        <w:pStyle w:val="Normal"/>
        <w:suppressLineNumbers w:val="0"/>
        <w:bidi w:val="0"/>
        <w:spacing w:before="0" w:beforeAutospacing="off" w:after="0" w:afterAutospacing="off" w:line="279" w:lineRule="auto"/>
        <w:ind w:left="0" w:right="0"/>
        <w:jc w:val="center"/>
        <w:rPr>
          <w:rFonts w:ascii="Arial" w:hAnsi="Arial" w:eastAsia="Arial" w:cs="Arial"/>
          <w:b w:val="1"/>
          <w:bCs w:val="1"/>
          <w:sz w:val="28"/>
          <w:szCs w:val="28"/>
        </w:rPr>
      </w:pPr>
      <w:r w:rsidRPr="1F1E1EB7" w:rsidR="5E92CF41">
        <w:rPr>
          <w:rFonts w:ascii="Arial" w:hAnsi="Arial" w:eastAsia="Arial" w:cs="Arial"/>
          <w:b w:val="1"/>
          <w:bCs w:val="1"/>
          <w:sz w:val="28"/>
          <w:szCs w:val="28"/>
        </w:rPr>
        <w:t>Task 1 – Portfolio &amp; Job Advert</w:t>
      </w:r>
    </w:p>
    <w:p xmlns:wp14="http://schemas.microsoft.com/office/word/2010/wordml" w:rsidP="1F1E1EB7" wp14:paraId="63854A6E" wp14:textId="7EA55711">
      <w:pPr>
        <w:pStyle w:val="Normal"/>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1F1E1EB7" wp14:paraId="3BE3451B" wp14:textId="15E54103">
      <w:pPr>
        <w:spacing w:before="0" w:beforeAutospacing="off" w:after="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1F1E1EB7" w:rsidR="64C9A0FE">
        <w:rPr>
          <w:rFonts w:ascii="Arial" w:hAnsi="Arial" w:eastAsia="Arial" w:cs="Arial"/>
          <w:b w:val="0"/>
          <w:bCs w:val="0"/>
          <w:i w:val="0"/>
          <w:iCs w:val="0"/>
          <w:strike w:val="0"/>
          <w:dstrike w:val="0"/>
          <w:noProof w:val="0"/>
          <w:color w:val="auto"/>
          <w:sz w:val="22"/>
          <w:szCs w:val="22"/>
          <w:u w:val="none"/>
          <w:lang w:val="en-GB"/>
        </w:rPr>
        <w:t xml:space="preserve">A portfolio is a collection of work that </w:t>
      </w:r>
      <w:r w:rsidRPr="1F1E1EB7" w:rsidR="64C9A0FE">
        <w:rPr>
          <w:rFonts w:ascii="Arial" w:hAnsi="Arial" w:eastAsia="Arial" w:cs="Arial"/>
          <w:b w:val="0"/>
          <w:bCs w:val="0"/>
          <w:i w:val="0"/>
          <w:iCs w:val="0"/>
          <w:strike w:val="0"/>
          <w:dstrike w:val="0"/>
          <w:noProof w:val="0"/>
          <w:color w:val="auto"/>
          <w:sz w:val="22"/>
          <w:szCs w:val="22"/>
          <w:u w:val="none"/>
          <w:lang w:val="en-GB"/>
        </w:rPr>
        <w:t>showcases</w:t>
      </w:r>
      <w:r w:rsidRPr="1F1E1EB7" w:rsidR="64C9A0FE">
        <w:rPr>
          <w:rFonts w:ascii="Arial" w:hAnsi="Arial" w:eastAsia="Arial" w:cs="Arial"/>
          <w:b w:val="0"/>
          <w:bCs w:val="0"/>
          <w:i w:val="0"/>
          <w:iCs w:val="0"/>
          <w:strike w:val="0"/>
          <w:dstrike w:val="0"/>
          <w:noProof w:val="0"/>
          <w:color w:val="auto"/>
          <w:sz w:val="22"/>
          <w:szCs w:val="22"/>
          <w:u w:val="none"/>
          <w:lang w:val="en-GB"/>
        </w:rPr>
        <w:t xml:space="preserve"> your skills, projects, and experience to potential clients, employers, or agencies. While not always mandatory, </w:t>
      </w:r>
      <w:r w:rsidRPr="1F1E1EB7" w:rsidR="64C9A0FE">
        <w:rPr>
          <w:rFonts w:ascii="Arial" w:hAnsi="Arial" w:eastAsia="Arial" w:cs="Arial"/>
          <w:b w:val="0"/>
          <w:bCs w:val="0"/>
          <w:i w:val="0"/>
          <w:iCs w:val="0"/>
          <w:strike w:val="0"/>
          <w:dstrike w:val="0"/>
          <w:noProof w:val="0"/>
          <w:color w:val="auto"/>
          <w:sz w:val="22"/>
          <w:szCs w:val="22"/>
          <w:u w:val="none"/>
          <w:lang w:val="en-GB"/>
        </w:rPr>
        <w:t>it's</w:t>
      </w:r>
      <w:r w:rsidRPr="1F1E1EB7" w:rsidR="64C9A0FE">
        <w:rPr>
          <w:rFonts w:ascii="Arial" w:hAnsi="Arial" w:eastAsia="Arial" w:cs="Arial"/>
          <w:b w:val="0"/>
          <w:bCs w:val="0"/>
          <w:i w:val="0"/>
          <w:iCs w:val="0"/>
          <w:strike w:val="0"/>
          <w:dstrike w:val="0"/>
          <w:noProof w:val="0"/>
          <w:color w:val="auto"/>
          <w:sz w:val="22"/>
          <w:szCs w:val="22"/>
          <w:u w:val="none"/>
          <w:lang w:val="en-GB"/>
        </w:rPr>
        <w:t xml:space="preserve"> a valuable tool to </w:t>
      </w:r>
      <w:r w:rsidRPr="1F1E1EB7" w:rsidR="64C9A0FE">
        <w:rPr>
          <w:rFonts w:ascii="Arial" w:hAnsi="Arial" w:eastAsia="Arial" w:cs="Arial"/>
          <w:b w:val="0"/>
          <w:bCs w:val="0"/>
          <w:i w:val="0"/>
          <w:iCs w:val="0"/>
          <w:strike w:val="0"/>
          <w:dstrike w:val="0"/>
          <w:noProof w:val="0"/>
          <w:color w:val="auto"/>
          <w:sz w:val="22"/>
          <w:szCs w:val="22"/>
          <w:u w:val="none"/>
          <w:lang w:val="en-GB"/>
        </w:rPr>
        <w:t>demonstrate</w:t>
      </w:r>
      <w:r w:rsidRPr="1F1E1EB7" w:rsidR="64C9A0FE">
        <w:rPr>
          <w:rFonts w:ascii="Arial" w:hAnsi="Arial" w:eastAsia="Arial" w:cs="Arial"/>
          <w:b w:val="0"/>
          <w:bCs w:val="0"/>
          <w:i w:val="0"/>
          <w:iCs w:val="0"/>
          <w:strike w:val="0"/>
          <w:dstrike w:val="0"/>
          <w:noProof w:val="0"/>
          <w:color w:val="auto"/>
          <w:sz w:val="22"/>
          <w:szCs w:val="22"/>
          <w:u w:val="none"/>
          <w:lang w:val="en-GB"/>
        </w:rPr>
        <w:t xml:space="preserve"> your </w:t>
      </w:r>
      <w:r w:rsidRPr="1F1E1EB7" w:rsidR="64C9A0FE">
        <w:rPr>
          <w:rFonts w:ascii="Arial" w:hAnsi="Arial" w:eastAsia="Arial" w:cs="Arial"/>
          <w:b w:val="0"/>
          <w:bCs w:val="0"/>
          <w:i w:val="0"/>
          <w:iCs w:val="0"/>
          <w:strike w:val="0"/>
          <w:dstrike w:val="0"/>
          <w:noProof w:val="0"/>
          <w:color w:val="auto"/>
          <w:sz w:val="22"/>
          <w:szCs w:val="22"/>
          <w:u w:val="none"/>
          <w:lang w:val="en-GB"/>
        </w:rPr>
        <w:t>expertise</w:t>
      </w:r>
      <w:r w:rsidRPr="1F1E1EB7" w:rsidR="64C9A0FE">
        <w:rPr>
          <w:rFonts w:ascii="Arial" w:hAnsi="Arial" w:eastAsia="Arial" w:cs="Arial"/>
          <w:b w:val="0"/>
          <w:bCs w:val="0"/>
          <w:i w:val="0"/>
          <w:iCs w:val="0"/>
          <w:strike w:val="0"/>
          <w:dstrike w:val="0"/>
          <w:noProof w:val="0"/>
          <w:color w:val="auto"/>
          <w:sz w:val="22"/>
          <w:szCs w:val="22"/>
          <w:u w:val="none"/>
          <w:lang w:val="en-GB"/>
        </w:rPr>
        <w:t xml:space="preserve">, work ethic, and personality, complementing your resume. </w:t>
      </w:r>
      <w:r w:rsidRPr="1F1E1EB7" w:rsidR="3E1EAE83">
        <w:rPr>
          <w:rFonts w:ascii="Arial" w:hAnsi="Arial" w:eastAsia="Arial" w:cs="Arial"/>
          <w:b w:val="0"/>
          <w:bCs w:val="0"/>
          <w:i w:val="0"/>
          <w:iCs w:val="0"/>
          <w:strike w:val="0"/>
          <w:dstrike w:val="0"/>
          <w:noProof w:val="0"/>
          <w:color w:val="auto"/>
          <w:sz w:val="22"/>
          <w:szCs w:val="22"/>
          <w:u w:val="none"/>
          <w:lang w:val="en-GB"/>
        </w:rPr>
        <w:t xml:space="preserve">E-portfolios, or digital collections, are increasingly popular for their ease of sharing and updating. Professionals across various fields can use portfolios to highlight their growth and adapt to changing industry demands and personal </w:t>
      </w:r>
    </w:p>
    <w:p xmlns:wp14="http://schemas.microsoft.com/office/word/2010/wordml" w:rsidP="1F1E1EB7" wp14:paraId="1834D041" wp14:textId="4C8AB5DA">
      <w:pPr>
        <w:spacing w:before="0" w:beforeAutospacing="off" w:after="0" w:afterAutospacing="off" w:line="360" w:lineRule="auto"/>
        <w:jc w:val="both"/>
        <w:rPr>
          <w:rFonts w:ascii="Arial" w:hAnsi="Arial" w:eastAsia="Arial" w:cs="Arial"/>
          <w:b w:val="0"/>
          <w:bCs w:val="0"/>
          <w:i w:val="0"/>
          <w:iCs w:val="0"/>
          <w:strike w:val="0"/>
          <w:dstrike w:val="0"/>
          <w:noProof w:val="0"/>
          <w:color w:val="auto"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auto"/>
          <w:sz w:val="22"/>
          <w:szCs w:val="22"/>
          <w:u w:val="none"/>
          <w:lang w:val="en-GB"/>
        </w:rPr>
        <w:t xml:space="preserve">E-portfolios, or digital collections, are increasingly popular for their ease of sharing and updating. Professionals across various fields can use portfolios to highlight their growth and adapt to changing industry demands and personal </w:t>
      </w:r>
      <w:r w:rsidRPr="1F1E1EB7" w:rsidR="58AA6E8A">
        <w:rPr>
          <w:rFonts w:ascii="Arial" w:hAnsi="Arial" w:eastAsia="Arial" w:cs="Arial"/>
          <w:b w:val="0"/>
          <w:bCs w:val="0"/>
          <w:i w:val="0"/>
          <w:iCs w:val="0"/>
          <w:strike w:val="0"/>
          <w:dstrike w:val="0"/>
          <w:noProof w:val="0"/>
          <w:color w:val="auto"/>
          <w:sz w:val="22"/>
          <w:szCs w:val="22"/>
          <w:u w:val="none"/>
          <w:lang w:val="en-GB"/>
        </w:rPr>
        <w:t xml:space="preserve">goals. </w:t>
      </w:r>
    </w:p>
    <w:p xmlns:wp14="http://schemas.microsoft.com/office/word/2010/wordml" w:rsidP="1F1E1EB7" wp14:paraId="66893E5F" wp14:textId="55E94AEF">
      <w:pPr>
        <w:pStyle w:val="Normal"/>
      </w:pPr>
    </w:p>
    <w:p xmlns:wp14="http://schemas.microsoft.com/office/word/2010/wordml" w:rsidP="6F98EF53" wp14:paraId="2FFE69A2" wp14:textId="4769AFFB">
      <w:pPr>
        <w:rPr>
          <w:rFonts w:ascii="Arial" w:hAnsi="Arial" w:eastAsia="Arial" w:cs="Arial"/>
          <w:sz w:val="22"/>
          <w:szCs w:val="22"/>
        </w:rPr>
      </w:pPr>
    </w:p>
    <w:p xmlns:wp14="http://schemas.microsoft.com/office/word/2010/wordml" w:rsidP="6F98EF53" wp14:paraId="49A6E502" wp14:textId="1C0A3231">
      <w:pPr>
        <w:rPr>
          <w:rFonts w:ascii="Arial" w:hAnsi="Arial" w:eastAsia="Arial" w:cs="Arial"/>
          <w:sz w:val="22"/>
          <w:szCs w:val="22"/>
        </w:rPr>
      </w:pPr>
    </w:p>
    <w:p xmlns:wp14="http://schemas.microsoft.com/office/word/2010/wordml" w:rsidP="6F98EF53" wp14:paraId="0A09AB43" wp14:textId="430CB818">
      <w:pPr>
        <w:pStyle w:val="Normal"/>
        <w:rPr>
          <w:rFonts w:ascii="Arial" w:hAnsi="Arial" w:eastAsia="Arial" w:cs="Arial"/>
          <w:sz w:val="22"/>
          <w:szCs w:val="22"/>
        </w:rPr>
      </w:pPr>
      <w:r w:rsidR="2E95A637">
        <w:drawing>
          <wp:inline xmlns:wp14="http://schemas.microsoft.com/office/word/2010/wordprocessingDrawing" wp14:editId="7FCB5008" wp14:anchorId="1F612F75">
            <wp:extent cx="5724525" cy="3467100"/>
            <wp:effectExtent l="0" t="0" r="0" b="0"/>
            <wp:docPr id="5747256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4725644" name="Picture 574725644"/>
                    <pic:cNvPicPr/>
                  </pic:nvPicPr>
                  <pic:blipFill>
                    <a:blip xmlns:r="http://schemas.openxmlformats.org/officeDocument/2006/relationships" r:embed="rId564473534">
                      <a:extLst>
                        <a:ext uri="{28A0092B-C50C-407E-A947-70E740481C1C}">
                          <a14:useLocalDpi xmlns:a14="http://schemas.microsoft.com/office/drawing/2010/main"/>
                        </a:ext>
                      </a:extLst>
                    </a:blip>
                    <a:stretch>
                      <a:fillRect/>
                    </a:stretch>
                  </pic:blipFill>
                  <pic:spPr>
                    <a:xfrm>
                      <a:off x="0" y="0"/>
                      <a:ext cx="5724525" cy="3467100"/>
                    </a:xfrm>
                    <a:prstGeom prst="rect">
                      <a:avLst/>
                    </a:prstGeom>
                  </pic:spPr>
                </pic:pic>
              </a:graphicData>
            </a:graphic>
          </wp:inline>
        </w:drawing>
      </w:r>
    </w:p>
    <w:p xmlns:wp14="http://schemas.microsoft.com/office/word/2010/wordml" w:rsidP="1F1E1EB7" wp14:paraId="299668CB" wp14:textId="54DFE57D">
      <w:pPr>
        <w:pStyle w:val="Normal"/>
        <w:rPr>
          <w:rFonts w:ascii="Arial" w:hAnsi="Arial" w:eastAsia="Arial" w:cs="Arial"/>
          <w:sz w:val="22"/>
          <w:szCs w:val="22"/>
        </w:rPr>
      </w:pPr>
    </w:p>
    <w:p xmlns:wp14="http://schemas.microsoft.com/office/word/2010/wordml" w:rsidP="1F1E1EB7" wp14:paraId="09C12C7A" wp14:textId="1464AC87">
      <w:pPr>
        <w:pStyle w:val="Normal"/>
        <w:rPr>
          <w:rFonts w:ascii="Arial" w:hAnsi="Arial" w:eastAsia="Arial" w:cs="Arial"/>
          <w:sz w:val="22"/>
          <w:szCs w:val="22"/>
        </w:rPr>
      </w:pPr>
    </w:p>
    <w:p xmlns:wp14="http://schemas.microsoft.com/office/word/2010/wordml" w:rsidP="1F1E1EB7" wp14:paraId="76FA9CD6" wp14:textId="2AE4FE8D">
      <w:pPr>
        <w:pStyle w:val="Normal"/>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20740ECA">
        <w:rPr>
          <w:rFonts w:ascii="Arial" w:hAnsi="Arial" w:eastAsia="Arial" w:cs="Arial"/>
          <w:b w:val="0"/>
          <w:bCs w:val="0"/>
          <w:i w:val="0"/>
          <w:iCs w:val="0"/>
          <w:strike w:val="0"/>
          <w:dstrike w:val="0"/>
          <w:noProof w:val="0"/>
          <w:color w:val="000000" w:themeColor="text1" w:themeTint="FF" w:themeShade="FF"/>
          <w:sz w:val="22"/>
          <w:szCs w:val="22"/>
          <w:u w:val="none"/>
          <w:lang w:val="en-GB"/>
        </w:rPr>
        <w:t>RESHMA M BEGUM</w:t>
      </w:r>
      <w:r>
        <w:br/>
      </w:r>
      <w:r w:rsidRPr="1F1E1EB7" w:rsidR="20740ECA">
        <w:rPr>
          <w:rFonts w:ascii="Arial" w:hAnsi="Arial" w:eastAsia="Arial" w:cs="Arial"/>
          <w:b w:val="0"/>
          <w:bCs w:val="0"/>
          <w:i w:val="0"/>
          <w:iCs w:val="0"/>
          <w:strike w:val="0"/>
          <w:dstrike w:val="0"/>
          <w:noProof w:val="0"/>
          <w:color w:val="000000" w:themeColor="text1" w:themeTint="FF" w:themeShade="FF"/>
          <w:sz w:val="22"/>
          <w:szCs w:val="22"/>
          <w:u w:val="none"/>
          <w:lang w:val="en-GB"/>
        </w:rPr>
        <w:t>London, UK</w:t>
      </w:r>
      <w:r>
        <w:br/>
      </w:r>
      <w:r w:rsidRPr="1F1E1EB7" w:rsidR="20740ECA">
        <w:rPr>
          <w:rFonts w:ascii="Arial" w:hAnsi="Arial" w:eastAsia="Arial" w:cs="Arial"/>
          <w:b w:val="0"/>
          <w:bCs w:val="0"/>
          <w:i w:val="0"/>
          <w:iCs w:val="0"/>
          <w:strike w:val="0"/>
          <w:dstrike w:val="0"/>
          <w:noProof w:val="0"/>
          <w:color w:val="000000" w:themeColor="text1" w:themeTint="FF" w:themeShade="FF"/>
          <w:sz w:val="22"/>
          <w:szCs w:val="22"/>
          <w:u w:val="none"/>
          <w:lang w:val="en-GB"/>
        </w:rPr>
        <w:t>07519 680834</w:t>
      </w:r>
      <w:r>
        <w:br/>
      </w:r>
      <w:hyperlink r:id="R14f58a82b39d4bcf">
        <w:r w:rsidRPr="1F1E1EB7" w:rsidR="20740ECA">
          <w:rPr>
            <w:rStyle w:val="Hyperlink"/>
            <w:rFonts w:ascii="Arial" w:hAnsi="Arial" w:eastAsia="Arial" w:cs="Arial"/>
            <w:b w:val="0"/>
            <w:bCs w:val="0"/>
            <w:i w:val="0"/>
            <w:iCs w:val="0"/>
            <w:strike w:val="0"/>
            <w:dstrike w:val="0"/>
            <w:noProof w:val="0"/>
            <w:sz w:val="22"/>
            <w:szCs w:val="22"/>
            <w:lang w:val="en-GB"/>
          </w:rPr>
          <w:t>reshmorossi@yahoo.co.uk</w:t>
        </w:r>
      </w:hyperlink>
    </w:p>
    <w:p xmlns:wp14="http://schemas.microsoft.com/office/word/2010/wordml" w:rsidP="1F1E1EB7" wp14:paraId="09E56567" wp14:textId="1A1BBF8A">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20740ECA">
        <w:rPr>
          <w:rFonts w:ascii="Arial" w:hAnsi="Arial" w:eastAsia="Arial" w:cs="Arial"/>
          <w:b w:val="0"/>
          <w:bCs w:val="0"/>
          <w:i w:val="0"/>
          <w:iCs w:val="0"/>
          <w:strike w:val="0"/>
          <w:dstrike w:val="0"/>
          <w:noProof w:val="0"/>
          <w:color w:val="000000" w:themeColor="text1" w:themeTint="FF" w:themeShade="FF"/>
          <w:sz w:val="22"/>
          <w:szCs w:val="22"/>
          <w:u w:val="none"/>
          <w:lang w:val="en-GB"/>
        </w:rPr>
        <w:t>PROFILE</w:t>
      </w:r>
      <w:r>
        <w:br/>
      </w:r>
      <w:r w:rsidRPr="1F1E1EB7" w:rsidR="20740EC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hardworking and reliable individual with strong customer service and communication skills, developed through experience in administrative and childcare roles. Recently completed a Certificate in Higher Education in Skills for the Workplace (Health and Social Care), enhancing my ability to work with people, communicate effectively, and provide high-quality support. A quick learner with a positive attitude, seeking a </w:t>
      </w:r>
      <w:r w:rsidRPr="1F1E1EB7" w:rsidR="6553BADF">
        <w:rPr>
          <w:rFonts w:ascii="Arial" w:hAnsi="Arial" w:eastAsia="Arial" w:cs="Arial"/>
          <w:b w:val="0"/>
          <w:bCs w:val="0"/>
          <w:i w:val="0"/>
          <w:iCs w:val="0"/>
          <w:strike w:val="0"/>
          <w:dstrike w:val="0"/>
          <w:noProof w:val="0"/>
          <w:color w:val="000000" w:themeColor="text1" w:themeTint="FF" w:themeShade="FF"/>
          <w:sz w:val="22"/>
          <w:szCs w:val="22"/>
          <w:u w:val="none"/>
          <w:lang w:val="en-GB"/>
        </w:rPr>
        <w:t>care</w:t>
      </w:r>
      <w:r w:rsidRPr="1F1E1EB7" w:rsidR="20740EC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role where I can contribute to excellent c</w:t>
      </w:r>
      <w:r w:rsidRPr="1F1E1EB7" w:rsidR="64D0F931">
        <w:rPr>
          <w:rFonts w:ascii="Arial" w:hAnsi="Arial" w:eastAsia="Arial" w:cs="Arial"/>
          <w:b w:val="0"/>
          <w:bCs w:val="0"/>
          <w:i w:val="0"/>
          <w:iCs w:val="0"/>
          <w:strike w:val="0"/>
          <w:dstrike w:val="0"/>
          <w:noProof w:val="0"/>
          <w:color w:val="000000" w:themeColor="text1" w:themeTint="FF" w:themeShade="FF"/>
          <w:sz w:val="22"/>
          <w:szCs w:val="22"/>
          <w:u w:val="none"/>
          <w:lang w:val="en-GB"/>
        </w:rPr>
        <w:t>are</w:t>
      </w:r>
      <w:r w:rsidRPr="1F1E1EB7" w:rsidR="20740EC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experiences and team success.</w:t>
      </w:r>
    </w:p>
    <w:p xmlns:wp14="http://schemas.microsoft.com/office/word/2010/wordml" w:rsidP="1F1E1EB7" wp14:paraId="31B16E57" wp14:textId="2A046513">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KEY SKILLS</w:t>
      </w:r>
    </w:p>
    <w:p xmlns:wp14="http://schemas.microsoft.com/office/word/2010/wordml" w:rsidP="1F1E1EB7" wp14:paraId="4DB12067" wp14:textId="24F5ED91">
      <w:pPr>
        <w:spacing w:before="240" w:beforeAutospacing="off" w:after="240" w:afterAutospacing="off" w:line="360" w:lineRule="auto"/>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Customer Service – Friendly, approachable, and focused on delivering a positive customer experience</w:t>
      </w:r>
      <w:r>
        <w:br/>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Communication – Clear and confident when dealing with customers, colleagues, and visitors</w:t>
      </w:r>
      <w:r>
        <w:br/>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Teamwork – Works effectively both independently and as part of a team</w:t>
      </w:r>
      <w:r>
        <w:br/>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Organisation – Able to manage time and responsibilities efficiently</w:t>
      </w:r>
      <w:r>
        <w:br/>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Attention to Detail – Ensures accuracy in tasks and communication</w:t>
      </w:r>
      <w:r>
        <w:br/>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IT Skills – Microsoft Word, Excel, Outlook</w:t>
      </w:r>
      <w:r>
        <w:br/>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Languages – English, Bengali, </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Hindi</w:t>
      </w:r>
    </w:p>
    <w:p xmlns:wp14="http://schemas.microsoft.com/office/word/2010/wordml" w:rsidP="1F1E1EB7" wp14:paraId="5670A9B3" wp14:textId="7552B71D">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RELEVANT EXPERIENCE</w:t>
      </w:r>
    </w:p>
    <w:p xmlns:wp14="http://schemas.microsoft.com/office/word/2010/wordml" w:rsidP="1F1E1EB7" wp14:paraId="7F4967B0" wp14:textId="424D4510">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Administrative Assistant</w:t>
      </w:r>
      <w:r>
        <w:br/>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Moonstone Business Ltd, London | 2020 2023</w:t>
      </w:r>
    </w:p>
    <w:p xmlns:wp14="http://schemas.microsoft.com/office/word/2010/wordml" w:rsidP="1F1E1EB7" wp14:paraId="03E7E065" wp14:textId="082A6D89">
      <w:pPr>
        <w:pStyle w:val="ListParagraph"/>
        <w:numPr>
          <w:ilvl w:val="0"/>
          <w:numId w:val="1"/>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Provided front-of-house support, greeting visitors and handling enquiries professionally</w:t>
      </w:r>
    </w:p>
    <w:p xmlns:wp14="http://schemas.microsoft.com/office/word/2010/wordml" w:rsidP="1F1E1EB7" wp14:paraId="04505488" wp14:textId="6F0CD9BE">
      <w:pPr>
        <w:pStyle w:val="ListParagraph"/>
        <w:numPr>
          <w:ilvl w:val="0"/>
          <w:numId w:val="1"/>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Managed phone calls and email communication efficiently</w:t>
      </w:r>
    </w:p>
    <w:p xmlns:wp14="http://schemas.microsoft.com/office/word/2010/wordml" w:rsidP="1F1E1EB7" wp14:paraId="50A2C4A0" wp14:textId="215B721A">
      <w:pPr>
        <w:pStyle w:val="ListParagraph"/>
        <w:numPr>
          <w:ilvl w:val="0"/>
          <w:numId w:val="1"/>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Organised appointments and </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maintained</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accurate</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schedules</w:t>
      </w:r>
    </w:p>
    <w:p xmlns:wp14="http://schemas.microsoft.com/office/word/2010/wordml" w:rsidP="1F1E1EB7" wp14:paraId="40F22F68" wp14:textId="245BE0E8">
      <w:pPr>
        <w:pStyle w:val="ListParagraph"/>
        <w:numPr>
          <w:ilvl w:val="0"/>
          <w:numId w:val="1"/>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Supported daily office operations in a busy environment</w:t>
      </w:r>
    </w:p>
    <w:p xmlns:wp14="http://schemas.microsoft.com/office/word/2010/wordml" w:rsidP="1F1E1EB7" wp14:paraId="60A92960" wp14:textId="3FD9424E">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Nursery Assistant</w:t>
      </w:r>
      <w:r>
        <w:br/>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Smartstarts Day Nursery, London | 2013 – 2014</w:t>
      </w:r>
    </w:p>
    <w:p xmlns:wp14="http://schemas.microsoft.com/office/word/2010/wordml" w:rsidP="1F1E1EB7" wp14:paraId="306BC078" wp14:textId="5D0FF55F">
      <w:pPr>
        <w:pStyle w:val="ListParagraph"/>
        <w:numPr>
          <w:ilvl w:val="0"/>
          <w:numId w:val="2"/>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Supported children’s development in a safe and nurturing environment</w:t>
      </w:r>
    </w:p>
    <w:p xmlns:wp14="http://schemas.microsoft.com/office/word/2010/wordml" w:rsidP="1F1E1EB7" wp14:paraId="0E708463" wp14:textId="3CFC6120">
      <w:pPr>
        <w:pStyle w:val="ListParagraph"/>
        <w:numPr>
          <w:ilvl w:val="0"/>
          <w:numId w:val="2"/>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Built positive relationships with parents and staff</w:t>
      </w:r>
    </w:p>
    <w:p xmlns:wp14="http://schemas.microsoft.com/office/word/2010/wordml" w:rsidP="1F1E1EB7" wp14:paraId="135EF86D" wp14:textId="240B3590">
      <w:pPr>
        <w:pStyle w:val="ListParagraph"/>
        <w:numPr>
          <w:ilvl w:val="0"/>
          <w:numId w:val="2"/>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Assisted</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individuals with </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additional</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needs, </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demonstrating</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patience and care</w:t>
      </w:r>
    </w:p>
    <w:p xmlns:wp14="http://schemas.microsoft.com/office/word/2010/wordml" w:rsidP="1F1E1EB7" wp14:paraId="5F690814" wp14:textId="16829A6E">
      <w:pPr>
        <w:pStyle w:val="ListParagraph"/>
        <w:numPr>
          <w:ilvl w:val="0"/>
          <w:numId w:val="2"/>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Maintained a clean, safe, and organised setting</w:t>
      </w:r>
    </w:p>
    <w:p xmlns:wp14="http://schemas.microsoft.com/office/word/2010/wordml" w:rsidP="1F1E1EB7" wp14:paraId="00787F4C" wp14:textId="070496B3">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Nursery Assistant</w:t>
      </w:r>
      <w:r>
        <w:br/>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Gateway Primary School, London | 2007</w:t>
      </w:r>
    </w:p>
    <w:p xmlns:wp14="http://schemas.microsoft.com/office/word/2010/wordml" w:rsidP="1F1E1EB7" wp14:paraId="1AC751CB" wp14:textId="7C785402">
      <w:pPr>
        <w:pStyle w:val="ListParagraph"/>
        <w:numPr>
          <w:ilvl w:val="0"/>
          <w:numId w:val="3"/>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Assisted</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with classroom activities and daily routines</w:t>
      </w:r>
    </w:p>
    <w:p xmlns:wp14="http://schemas.microsoft.com/office/word/2010/wordml" w:rsidP="1F1E1EB7" wp14:paraId="02810821" wp14:textId="5B5D3209">
      <w:pPr>
        <w:pStyle w:val="ListParagraph"/>
        <w:numPr>
          <w:ilvl w:val="0"/>
          <w:numId w:val="3"/>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Supported children’s learning and wellbeing</w:t>
      </w:r>
    </w:p>
    <w:p xmlns:wp14="http://schemas.microsoft.com/office/word/2010/wordml" w:rsidP="1F1E1EB7" wp14:paraId="4560E24D" wp14:textId="03A95295">
      <w:pPr>
        <w:pStyle w:val="ListParagraph"/>
        <w:numPr>
          <w:ilvl w:val="0"/>
          <w:numId w:val="3"/>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Worked collaboratively to </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maintain</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positive environment</w:t>
      </w:r>
    </w:p>
    <w:p xmlns:wp14="http://schemas.microsoft.com/office/word/2010/wordml" w:rsidP="1F1E1EB7" wp14:paraId="3650171F" wp14:textId="2430B90C">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Nursery Assistant</w:t>
      </w:r>
      <w:r>
        <w:br/>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Broadly Street Pre-School, London | 2005</w:t>
      </w:r>
    </w:p>
    <w:p xmlns:wp14="http://schemas.microsoft.com/office/word/2010/wordml" w:rsidP="1F1E1EB7" wp14:paraId="1BFF2797" wp14:textId="22FAD958">
      <w:pPr>
        <w:pStyle w:val="ListParagraph"/>
        <w:numPr>
          <w:ilvl w:val="0"/>
          <w:numId w:val="4"/>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Helped organise activities and support children’s development</w:t>
      </w:r>
    </w:p>
    <w:p xmlns:wp14="http://schemas.microsoft.com/office/word/2010/wordml" w:rsidP="1F1E1EB7" wp14:paraId="0DE49AB7" wp14:textId="6FECA1A8">
      <w:pPr>
        <w:pStyle w:val="ListParagraph"/>
        <w:numPr>
          <w:ilvl w:val="0"/>
          <w:numId w:val="4"/>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Encouraged social interaction and confidence</w:t>
      </w:r>
    </w:p>
    <w:p xmlns:wp14="http://schemas.microsoft.com/office/word/2010/wordml" w:rsidP="1F1E1EB7" wp14:paraId="4ABDB6C1" wp14:textId="0D2A1D33">
      <w:pPr>
        <w:pStyle w:val="ListParagraph"/>
        <w:numPr>
          <w:ilvl w:val="0"/>
          <w:numId w:val="4"/>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Maintained a safe and inclusive environment</w:t>
      </w:r>
    </w:p>
    <w:p xmlns:wp14="http://schemas.microsoft.com/office/word/2010/wordml" w:rsidP="1F1E1EB7" wp14:paraId="32C74ECA" wp14:textId="0FC3C736">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EDUCATION &amp; QUALIFICATIONS</w:t>
      </w:r>
    </w:p>
    <w:p xmlns:wp14="http://schemas.microsoft.com/office/word/2010/wordml" w:rsidP="6F98EF53" wp14:paraId="4EAA6BAA" wp14:textId="49E3B997">
      <w:p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F98EF53"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Certificate in Higher Education: Skills for the Workplace (Health and Social Care)</w:t>
      </w:r>
      <w:r>
        <w:br/>
      </w:r>
      <w:r w:rsidRPr="6F98EF53"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2025 – 2026</w:t>
      </w:r>
    </w:p>
    <w:p xmlns:wp14="http://schemas.microsoft.com/office/word/2010/wordml" w:rsidP="6F98EF53" wp14:paraId="08F9CAD0" wp14:textId="3D1820A6">
      <w:p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F98EF53"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Diploma in Early Learning and Childcare (Level 2 &amp; 3)</w:t>
      </w:r>
      <w:r>
        <w:br/>
      </w:r>
      <w:r w:rsidRPr="6F98EF53"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2012 – 2014</w:t>
      </w:r>
    </w:p>
    <w:p xmlns:wp14="http://schemas.microsoft.com/office/word/2010/wordml" w:rsidP="6F98EF53" wp14:paraId="33B082BD" wp14:textId="3631DC45">
      <w:p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F98EF53"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ITQ (Level 1, 2 &amp; 3)</w:t>
      </w:r>
      <w:r>
        <w:br/>
      </w:r>
      <w:r w:rsidRPr="6F98EF53"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City of Westminster College, Paddington | 2007 – 2009</w:t>
      </w:r>
    </w:p>
    <w:p xmlns:wp14="http://schemas.microsoft.com/office/word/2010/wordml" w:rsidP="6F98EF53" wp14:paraId="1D843742" wp14:textId="293325EA">
      <w:p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F98EF53"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Childcare Level 1</w:t>
      </w:r>
      <w:r>
        <w:br/>
      </w:r>
      <w:r w:rsidRPr="6F98EF53"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City of Westminster College, Queens Park | 2006 – 2007</w:t>
      </w:r>
    </w:p>
    <w:p xmlns:wp14="http://schemas.microsoft.com/office/word/2010/wordml" w:rsidP="6F98EF53" wp14:paraId="3CA54986" wp14:textId="19D39040">
      <w:p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F98EF53"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GCSEs</w:t>
      </w:r>
      <w:r>
        <w:br/>
      </w:r>
      <w:r w:rsidRPr="6F98EF53"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North Westminster Community School, London | 2002 – 2006</w:t>
      </w:r>
    </w:p>
    <w:p xmlns:wp14="http://schemas.microsoft.com/office/word/2010/wordml" w:rsidP="1F1E1EB7" wp14:paraId="2D25AD77" wp14:textId="2CE35D93">
      <w:pPr>
        <w:pStyle w:val="Normal"/>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ADDITIONAL INFORMATION</w:t>
      </w:r>
    </w:p>
    <w:p xmlns:wp14="http://schemas.microsoft.com/office/word/2010/wordml" w:rsidP="1F1E1EB7" wp14:paraId="10BB1B99" wp14:textId="2BCBC316">
      <w:pPr>
        <w:pStyle w:val="ListParagraph"/>
        <w:numPr>
          <w:ilvl w:val="0"/>
          <w:numId w:val="5"/>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Reliable, punctual, and trustworthy</w:t>
      </w:r>
    </w:p>
    <w:p xmlns:wp14="http://schemas.microsoft.com/office/word/2010/wordml" w:rsidP="1F1E1EB7" wp14:paraId="6BC97E31" wp14:textId="66C57876">
      <w:pPr>
        <w:pStyle w:val="ListParagraph"/>
        <w:numPr>
          <w:ilvl w:val="0"/>
          <w:numId w:val="5"/>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Able to work under pressure in fast-paced environments</w:t>
      </w:r>
    </w:p>
    <w:p xmlns:wp14="http://schemas.microsoft.com/office/word/2010/wordml" w:rsidP="1F1E1EB7" wp14:paraId="11BD3F05" wp14:textId="0E09152E">
      <w:pPr>
        <w:pStyle w:val="ListParagraph"/>
        <w:numPr>
          <w:ilvl w:val="0"/>
          <w:numId w:val="5"/>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Willing to learn and develop new skills</w:t>
      </w:r>
    </w:p>
    <w:p xmlns:wp14="http://schemas.microsoft.com/office/word/2010/wordml" w:rsidP="1F1E1EB7" wp14:paraId="7BDD1DEF" wp14:textId="365E8901">
      <w:pPr>
        <w:pStyle w:val="Normal"/>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INTERESTS</w:t>
      </w:r>
      <w:r>
        <w:br/>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Travelling, shopping, social media, listening to music, swimming, and cricket</w:t>
      </w:r>
      <w:r w:rsidRPr="1F1E1EB7" w:rsidR="29F3FDD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REFERENCES</w:t>
      </w:r>
      <w:r>
        <w:br/>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Available upon request</w:t>
      </w:r>
    </w:p>
    <w:p w:rsidR="1BCE6586" w:rsidP="1F1E1EB7" w:rsidRDefault="1BCE6586" w14:paraId="59F67D7D" w14:textId="6A906BCD">
      <w:pPr>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8"/>
          <w:szCs w:val="28"/>
          <w:u w:val="none"/>
          <w:lang w:val="en-GB"/>
        </w:rPr>
      </w:pPr>
    </w:p>
    <w:p xmlns:wp14="http://schemas.microsoft.com/office/word/2010/wordml" w:rsidP="1F1E1EB7" wp14:paraId="0C77F2F8" wp14:textId="17858B7F">
      <w:pPr>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1F1E1EB7" w:rsidR="64C9A0FE">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Task 2 </w:t>
      </w:r>
      <w:r w:rsidRPr="1F1E1EB7" w:rsidR="7A863DEE">
        <w:rPr>
          <w:rFonts w:ascii="Arial" w:hAnsi="Arial" w:eastAsia="Arial" w:cs="Arial"/>
          <w:b w:val="1"/>
          <w:bCs w:val="1"/>
          <w:i w:val="0"/>
          <w:iCs w:val="0"/>
          <w:strike w:val="0"/>
          <w:dstrike w:val="0"/>
          <w:noProof w:val="0"/>
          <w:color w:val="000000" w:themeColor="text1" w:themeTint="FF" w:themeShade="FF"/>
          <w:sz w:val="28"/>
          <w:szCs w:val="28"/>
          <w:u w:val="none"/>
          <w:lang w:val="en-GB"/>
        </w:rPr>
        <w:t>- Personal Statement</w:t>
      </w:r>
    </w:p>
    <w:p xmlns:wp14="http://schemas.microsoft.com/office/word/2010/wordml" w:rsidP="1F1E1EB7" wp14:paraId="69D42294" wp14:textId="2439A1D5">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I am a hardworking, caring, and reliable individual who is looking to build a career in Health and Social Care. I enjoy helping people and supporting those in need. I am patient, kind, and I always try to make sure people feel respected, safe, and supported. My goal is to develop my skills and work in a care role where I can make a positive difference in people’s lives.</w:t>
      </w:r>
    </w:p>
    <w:p xmlns:wp14="http://schemas.microsoft.com/office/word/2010/wordml" w:rsidP="1F1E1EB7" wp14:paraId="3CD63F6D" wp14:textId="7DFFDEEC">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have experience working in both childcare and office environments. As an Administrative Assistant at Moonstone Business Ltd in London, I developed </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strong communication</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organisational skills. I welcomed visitors, answered phone calls, responded to emails, and managed appointments. This role helped me learn how to stay calm and professional when dealing with different people and situations. It also improved my ability to work under pressure and stay organised.</w:t>
      </w:r>
    </w:p>
    <w:p xmlns:wp14="http://schemas.microsoft.com/office/word/2010/wordml" w:rsidP="1F1E1EB7" wp14:paraId="7F6A5F8D" wp14:textId="5D0DB8F2">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Most of my experience is in childcare, where I worked as a Nursery Assistant in </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Smartstarts</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Day Nursery, Gateway Primary School, and Broadly Street Pre-School. In these roles, I supported children with their learning, play, and daily care needs. I helped create a safe, caring, and positive environment where children could grow and develop. I also worked closely with other staff and parents to make sure each child received the support they needed.</w:t>
      </w:r>
    </w:p>
    <w:p xmlns:wp14="http://schemas.microsoft.com/office/word/2010/wordml" w:rsidP="1F1E1EB7" wp14:paraId="0A631D01" wp14:textId="18111A7B">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supported children with </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different needs</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including those with special educational needs and those who spoke English as an </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additional</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language. This helped me develop important care skills such as patience, empathy, and understanding. I learned how important it is to treat every individual with dignity and respect and to provide care that meets their personal needs.</w:t>
      </w:r>
    </w:p>
    <w:p xmlns:wp14="http://schemas.microsoft.com/office/word/2010/wordml" w:rsidP="1F1E1EB7" wp14:paraId="3B19099D" wp14:textId="692DFA91">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I have recently completed a Certificate in Higher Education in Skills for the Workplace (Health and Social Care) for the academic year 2025–2026. This course helped me understand the values of health and social care, including respect, communication, teamwork, and safeguarding. It also improved my confidence in working with people in professional care settings and strengthened my problem-solving skills.</w:t>
      </w:r>
    </w:p>
    <w:p xmlns:wp14="http://schemas.microsoft.com/office/word/2010/wordml" w:rsidP="1F1E1EB7" wp14:paraId="4EB38EE2" wp14:textId="06E59160">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My education also includes ITQ Level 1, 2, and 3, where I developed good IT skills such as Microsoft Word, Excel, and Outlook. I also completed a Diploma in Early Learning and Childcare (Level 2 and 3). My school education at North Westminster Community School helped me gain my GCSEs and build basic skills in reading, writing, and communication.</w:t>
      </w:r>
    </w:p>
    <w:p xmlns:wp14="http://schemas.microsoft.com/office/word/2010/wordml" w:rsidP="1F1E1EB7" wp14:paraId="20AA4FF3" wp14:textId="3633217C">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My key strengths include being caring, patient, reliable, and hardworking. I work well as part of a team but can also work independently when needed. I am a good communicator and can build positive relationships with people from </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different backgrounds</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I am also organised and able to manage my time well, which helps me provide consistent and effective support.</w:t>
      </w:r>
    </w:p>
    <w:p xmlns:wp14="http://schemas.microsoft.com/office/word/2010/wordml" w:rsidP="1F1E1EB7" wp14:paraId="75AC38CE" wp14:textId="0110C751">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I believe my skills and experience make me suitable for a role in Health and Social Care. I am passionate about helping people and supporting their wellbeing. I am especially interested in roles where I can care for vulnerable people and make a real difference in their daily lives.</w:t>
      </w:r>
    </w:p>
    <w:p xmlns:wp14="http://schemas.microsoft.com/office/word/2010/wordml" w:rsidP="1F1E1EB7" wp14:paraId="42B42741" wp14:textId="3087E8A0">
      <w:pPr>
        <w:spacing w:before="240" w:beforeAutospacing="off" w:after="240" w:afterAutospacing="off" w:line="360" w:lineRule="auto"/>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My career goal is to develop a long-term career in Health and Social Care. I want to continue learning, gain more experience, and grow professionally in a care setting. I am committed to working hard, being responsible, and providing high-quality care to those who need it.</w:t>
      </w:r>
    </w:p>
    <w:p w:rsidR="1F1E1EB7" w:rsidP="1F1E1EB7" w:rsidRDefault="1F1E1EB7" w14:paraId="05A143EA" w14:textId="346E6A6E">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F1E1EB7" w:rsidP="1F1E1EB7" w:rsidRDefault="1F1E1EB7" w14:paraId="76E28C89" w14:textId="40EB1E3B">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F1E1EB7" w:rsidP="1F1E1EB7" w:rsidRDefault="1F1E1EB7" w14:paraId="66535AD5" w14:textId="472DC503">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F1E1EB7" w:rsidP="1F1E1EB7" w:rsidRDefault="1F1E1EB7" w14:paraId="2750302A" w14:textId="53C2410C">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F1E1EB7" w:rsidP="1F1E1EB7" w:rsidRDefault="1F1E1EB7" w14:paraId="7B189D80" w14:textId="54524FF4">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F1E1EB7" w:rsidP="1F1E1EB7" w:rsidRDefault="1F1E1EB7" w14:paraId="242C08C4" w14:textId="49C12056">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F1E1EB7" w:rsidP="1F1E1EB7" w:rsidRDefault="1F1E1EB7" w14:paraId="460CBADC" w14:textId="2BFFA5A2">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F1E1EB7" w:rsidP="1F1E1EB7" w:rsidRDefault="1F1E1EB7" w14:paraId="5FB9E1E6" w14:textId="69F9AF7A">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F1E1EB7" w:rsidP="1F1E1EB7" w:rsidRDefault="1F1E1EB7" w14:paraId="6E6B86B7" w14:textId="6FFA3E1E">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F1E1EB7" w:rsidP="1F1E1EB7" w:rsidRDefault="1F1E1EB7" w14:paraId="53F4A11B" w14:textId="6C66FC6E">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F1E1EB7" w:rsidP="1F1E1EB7" w:rsidRDefault="1F1E1EB7" w14:paraId="6499B0F5" w14:textId="5B3E4AEC">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F1E1EB7" w:rsidP="1F1E1EB7" w:rsidRDefault="1F1E1EB7" w14:paraId="495E903C" w14:textId="642C50D8">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F1E1EB7" w:rsidP="1F1E1EB7" w:rsidRDefault="1F1E1EB7" w14:paraId="2B3535B6" w14:textId="2C1F4953">
      <w:p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F1E1EB7" w:rsidP="1F1E1EB7" w:rsidRDefault="1F1E1EB7" w14:paraId="64471152" w14:textId="66536169">
      <w:pPr>
        <w:pStyle w:val="Normal"/>
        <w:rPr>
          <w:rFonts w:ascii="Arial" w:hAnsi="Arial" w:eastAsia="Arial" w:cs="Arial"/>
          <w:b w:val="1"/>
          <w:bCs w:val="1"/>
          <w:i w:val="0"/>
          <w:iCs w:val="0"/>
          <w:strike w:val="0"/>
          <w:dstrike w:val="0"/>
          <w:noProof w:val="0"/>
          <w:color w:val="000000" w:themeColor="text1" w:themeTint="FF" w:themeShade="FF"/>
          <w:sz w:val="28"/>
          <w:szCs w:val="28"/>
          <w:u w:val="none"/>
          <w:lang w:val="en-GB"/>
        </w:rPr>
      </w:pPr>
    </w:p>
    <w:p xmlns:wp14="http://schemas.microsoft.com/office/word/2010/wordml" w:rsidP="1F1E1EB7" wp14:paraId="6E60EADE" wp14:textId="288AD830">
      <w:pPr>
        <w:pStyle w:val="Normal"/>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1F1E1EB7" w:rsidR="64C9A0FE">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Task 3 </w:t>
      </w:r>
      <w:r w:rsidRPr="1F1E1EB7" w:rsidR="06581B1F">
        <w:rPr>
          <w:rFonts w:ascii="Arial" w:hAnsi="Arial" w:eastAsia="Arial" w:cs="Arial"/>
          <w:b w:val="1"/>
          <w:bCs w:val="1"/>
          <w:i w:val="0"/>
          <w:iCs w:val="0"/>
          <w:strike w:val="0"/>
          <w:dstrike w:val="0"/>
          <w:noProof w:val="0"/>
          <w:color w:val="000000" w:themeColor="text1" w:themeTint="FF" w:themeShade="FF"/>
          <w:sz w:val="28"/>
          <w:szCs w:val="28"/>
          <w:u w:val="none"/>
          <w:lang w:val="en-GB"/>
        </w:rPr>
        <w:t>- SWOT Analysis</w:t>
      </w:r>
    </w:p>
    <w:p xmlns:wp14="http://schemas.microsoft.com/office/word/2010/wordml" w:rsidP="6F98EF53" wp14:paraId="5B0E9E63" wp14:textId="217D5A26">
      <w:pPr>
        <w:rPr>
          <w:rFonts w:ascii="Arial" w:hAnsi="Arial" w:eastAsia="Arial" w:cs="Arial"/>
          <w:sz w:val="22"/>
          <w:szCs w:val="22"/>
        </w:rPr>
      </w:pPr>
    </w:p>
    <w:p w:rsidR="06C6E1DF" w:rsidP="6F98EF53" w:rsidRDefault="06C6E1DF" w14:paraId="26D5DCF0" w14:textId="04D54341">
      <w:pPr>
        <w:pStyle w:val="Normal"/>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F98EF53" w:rsidR="06C6E1DF">
        <w:rPr>
          <w:rFonts w:ascii="Arial" w:hAnsi="Arial" w:eastAsia="Arial" w:cs="Arial"/>
          <w:b w:val="0"/>
          <w:bCs w:val="0"/>
          <w:i w:val="0"/>
          <w:iCs w:val="0"/>
          <w:strike w:val="0"/>
          <w:dstrike w:val="0"/>
          <w:noProof w:val="0"/>
          <w:color w:val="000000" w:themeColor="text1" w:themeTint="FF" w:themeShade="FF"/>
          <w:sz w:val="22"/>
          <w:szCs w:val="22"/>
          <w:u w:val="none"/>
          <w:lang w:val="en-GB"/>
        </w:rPr>
        <w:t>A SWOT analysis is</w:t>
      </w:r>
      <w:r w:rsidRPr="6F98EF53" w:rsidR="78F2247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planning tool with </w:t>
      </w:r>
      <w:r w:rsidRPr="6F98EF53" w:rsidR="78F22472">
        <w:rPr>
          <w:rFonts w:ascii="Arial" w:hAnsi="Arial" w:eastAsia="Arial" w:cs="Arial"/>
          <w:b w:val="0"/>
          <w:bCs w:val="0"/>
          <w:i w:val="0"/>
          <w:iCs w:val="0"/>
          <w:strike w:val="0"/>
          <w:dstrike w:val="0"/>
          <w:noProof w:val="0"/>
          <w:color w:val="000000" w:themeColor="text1" w:themeTint="FF" w:themeShade="FF"/>
          <w:sz w:val="22"/>
          <w:szCs w:val="22"/>
          <w:u w:val="none"/>
          <w:lang w:val="en-GB"/>
        </w:rPr>
        <w:t>seeks</w:t>
      </w:r>
      <w:r w:rsidRPr="6F98EF53" w:rsidR="78F2247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w:t>
      </w:r>
      <w:r w:rsidRPr="6F98EF53" w:rsidR="78F22472">
        <w:rPr>
          <w:rFonts w:ascii="Arial" w:hAnsi="Arial" w:eastAsia="Arial" w:cs="Arial"/>
          <w:b w:val="0"/>
          <w:bCs w:val="0"/>
          <w:i w:val="0"/>
          <w:iCs w:val="0"/>
          <w:strike w:val="0"/>
          <w:dstrike w:val="0"/>
          <w:noProof w:val="0"/>
          <w:color w:val="000000" w:themeColor="text1" w:themeTint="FF" w:themeShade="FF"/>
          <w:sz w:val="22"/>
          <w:szCs w:val="22"/>
          <w:u w:val="none"/>
          <w:lang w:val="en-GB"/>
        </w:rPr>
        <w:t>identify</w:t>
      </w:r>
      <w:r w:rsidRPr="6F98EF53" w:rsidR="78F2247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strength weaknesses opportunities and threats involved in a project or organisation.</w:t>
      </w:r>
    </w:p>
    <w:tbl>
      <w:tblPr>
        <w:tblStyle w:val="TableGrid"/>
        <w:tblW w:w="0" w:type="auto"/>
        <w:tblLook w:val="06A0" w:firstRow="1" w:lastRow="0" w:firstColumn="1" w:lastColumn="0" w:noHBand="1" w:noVBand="1"/>
      </w:tblPr>
      <w:tblGrid>
        <w:gridCol w:w="4508"/>
        <w:gridCol w:w="4508"/>
      </w:tblGrid>
      <w:tr w:rsidR="7DD532EA" w:rsidTr="1F1E1EB7" w14:paraId="5E9A7D6E">
        <w:trPr>
          <w:trHeight w:val="315"/>
        </w:trPr>
        <w:tc>
          <w:tcPr>
            <w:tcW w:w="4508" w:type="dxa"/>
            <w:tcMar/>
          </w:tcPr>
          <w:p w:rsidR="46B63FBF" w:rsidP="6F98EF53" w:rsidRDefault="46B63FBF" w14:paraId="416A5296" w14:textId="79BF435D">
            <w:pPr>
              <w:pStyle w:val="Normal"/>
              <w:spacing w:line="360" w:lineRule="auto"/>
              <w:rPr>
                <w:rFonts w:ascii="Arial" w:hAnsi="Arial" w:eastAsia="Arial" w:cs="Arial"/>
                <w:sz w:val="22"/>
                <w:szCs w:val="22"/>
              </w:rPr>
            </w:pPr>
            <w:r w:rsidRPr="1F1E1EB7" w:rsidR="010545AD">
              <w:rPr>
                <w:rFonts w:ascii="Arial" w:hAnsi="Arial" w:eastAsia="Arial" w:cs="Arial"/>
                <w:sz w:val="22"/>
                <w:szCs w:val="22"/>
              </w:rPr>
              <w:t>Strengths</w:t>
            </w:r>
          </w:p>
        </w:tc>
        <w:tc>
          <w:tcPr>
            <w:tcW w:w="4508" w:type="dxa"/>
            <w:tcMar/>
          </w:tcPr>
          <w:p w:rsidR="46B63FBF" w:rsidP="6F98EF53" w:rsidRDefault="46B63FBF" w14:paraId="10006376" w14:textId="3ADDDE93">
            <w:pPr>
              <w:pStyle w:val="Normal"/>
              <w:spacing w:line="360" w:lineRule="auto"/>
              <w:rPr>
                <w:rFonts w:ascii="Arial" w:hAnsi="Arial" w:eastAsia="Arial" w:cs="Arial"/>
                <w:sz w:val="22"/>
                <w:szCs w:val="22"/>
              </w:rPr>
            </w:pPr>
            <w:r w:rsidRPr="6F98EF53" w:rsidR="46B63FBF">
              <w:rPr>
                <w:rFonts w:ascii="Arial" w:hAnsi="Arial" w:eastAsia="Arial" w:cs="Arial"/>
                <w:sz w:val="22"/>
                <w:szCs w:val="22"/>
              </w:rPr>
              <w:t xml:space="preserve">Weaknesses </w:t>
            </w:r>
          </w:p>
        </w:tc>
      </w:tr>
      <w:tr w:rsidR="7DD532EA" w:rsidTr="1F1E1EB7" w14:paraId="1D3BDBF9">
        <w:trPr>
          <w:trHeight w:val="1395"/>
        </w:trPr>
        <w:tc>
          <w:tcPr>
            <w:tcW w:w="4508" w:type="dxa"/>
            <w:tcMar/>
          </w:tcPr>
          <w:p w:rsidR="128893EE" w:rsidP="6F98EF53" w:rsidRDefault="128893EE" w14:paraId="136CE41B" w14:textId="5EE0DD5A">
            <w:pPr>
              <w:pStyle w:val="ListParagraph"/>
              <w:numPr>
                <w:ilvl w:val="0"/>
                <w:numId w:val="15"/>
              </w:numPr>
              <w:spacing w:line="360" w:lineRule="auto"/>
              <w:rPr>
                <w:rFonts w:ascii="Arial" w:hAnsi="Arial" w:eastAsia="Arial" w:cs="Arial"/>
                <w:sz w:val="22"/>
                <w:szCs w:val="22"/>
              </w:rPr>
            </w:pPr>
            <w:r w:rsidRPr="6F98EF53" w:rsidR="128893EE">
              <w:rPr>
                <w:rFonts w:ascii="Arial" w:hAnsi="Arial" w:eastAsia="Arial" w:cs="Arial"/>
                <w:sz w:val="22"/>
                <w:szCs w:val="22"/>
              </w:rPr>
              <w:t xml:space="preserve">Good </w:t>
            </w:r>
            <w:r w:rsidRPr="6F98EF53" w:rsidR="128893EE">
              <w:rPr>
                <w:rFonts w:ascii="Arial" w:hAnsi="Arial" w:eastAsia="Arial" w:cs="Arial"/>
                <w:sz w:val="22"/>
                <w:szCs w:val="22"/>
              </w:rPr>
              <w:t>communic</w:t>
            </w:r>
            <w:r w:rsidRPr="6F98EF53" w:rsidR="128893EE">
              <w:rPr>
                <w:rFonts w:ascii="Arial" w:hAnsi="Arial" w:eastAsia="Arial" w:cs="Arial"/>
                <w:sz w:val="22"/>
                <w:szCs w:val="22"/>
              </w:rPr>
              <w:t>ation</w:t>
            </w:r>
            <w:r w:rsidRPr="6F98EF53" w:rsidR="128893EE">
              <w:rPr>
                <w:rFonts w:ascii="Arial" w:hAnsi="Arial" w:eastAsia="Arial" w:cs="Arial"/>
                <w:sz w:val="22"/>
                <w:szCs w:val="22"/>
              </w:rPr>
              <w:t xml:space="preserve"> skills when speaking to residents and other professionals </w:t>
            </w:r>
          </w:p>
          <w:p w:rsidR="73FEFC3E" w:rsidP="6F98EF53" w:rsidRDefault="73FEFC3E" w14:paraId="1A74DDF9" w14:textId="12129AA1">
            <w:pPr>
              <w:pStyle w:val="ListParagraph"/>
              <w:numPr>
                <w:ilvl w:val="0"/>
                <w:numId w:val="15"/>
              </w:numPr>
              <w:spacing w:line="360" w:lineRule="auto"/>
              <w:rPr>
                <w:rFonts w:ascii="Arial" w:hAnsi="Arial" w:eastAsia="Arial" w:cs="Arial"/>
                <w:sz w:val="22"/>
                <w:szCs w:val="22"/>
              </w:rPr>
            </w:pPr>
            <w:r w:rsidRPr="6F98EF53" w:rsidR="73FEFC3E">
              <w:rPr>
                <w:rFonts w:ascii="Arial" w:hAnsi="Arial" w:eastAsia="Arial" w:cs="Arial"/>
                <w:sz w:val="22"/>
                <w:szCs w:val="22"/>
              </w:rPr>
              <w:t xml:space="preserve">Good time-management skills </w:t>
            </w:r>
          </w:p>
        </w:tc>
        <w:tc>
          <w:tcPr>
            <w:tcW w:w="4508" w:type="dxa"/>
            <w:tcMar/>
          </w:tcPr>
          <w:p w:rsidR="1FBCE58D" w:rsidP="6F98EF53" w:rsidRDefault="1FBCE58D" w14:paraId="11FA4DF3" w14:textId="3BB4B068">
            <w:pPr>
              <w:pStyle w:val="ListParagraph"/>
              <w:numPr>
                <w:ilvl w:val="0"/>
                <w:numId w:val="15"/>
              </w:numPr>
              <w:spacing w:line="360" w:lineRule="auto"/>
              <w:rPr>
                <w:rFonts w:ascii="Arial" w:hAnsi="Arial" w:eastAsia="Arial" w:cs="Arial"/>
                <w:sz w:val="22"/>
                <w:szCs w:val="22"/>
              </w:rPr>
            </w:pPr>
            <w:r w:rsidRPr="6F98EF53" w:rsidR="1FBCE58D">
              <w:rPr>
                <w:rFonts w:ascii="Arial" w:hAnsi="Arial" w:eastAsia="Arial" w:cs="Arial"/>
                <w:sz w:val="22"/>
                <w:szCs w:val="22"/>
              </w:rPr>
              <w:t xml:space="preserve">Overwhelmed by high-pressure situations </w:t>
            </w:r>
          </w:p>
          <w:p w:rsidR="6F98EF53" w:rsidP="6F98EF53" w:rsidRDefault="6F98EF53" w14:paraId="7783CAA6" w14:textId="20E51219">
            <w:pPr>
              <w:pStyle w:val="ListParagraph"/>
              <w:spacing w:line="360" w:lineRule="auto"/>
              <w:ind w:left="720"/>
              <w:rPr>
                <w:rFonts w:ascii="Arial" w:hAnsi="Arial" w:eastAsia="Arial" w:cs="Arial"/>
                <w:sz w:val="22"/>
                <w:szCs w:val="22"/>
              </w:rPr>
            </w:pPr>
          </w:p>
          <w:p w:rsidR="427E0C71" w:rsidP="6F98EF53" w:rsidRDefault="427E0C71" w14:paraId="6F35615E" w14:textId="28953328">
            <w:pPr>
              <w:pStyle w:val="ListParagraph"/>
              <w:numPr>
                <w:ilvl w:val="0"/>
                <w:numId w:val="15"/>
              </w:numPr>
              <w:spacing w:line="360" w:lineRule="auto"/>
              <w:rPr>
                <w:rFonts w:ascii="Arial" w:hAnsi="Arial" w:eastAsia="Arial" w:cs="Arial"/>
                <w:sz w:val="22"/>
                <w:szCs w:val="22"/>
              </w:rPr>
            </w:pPr>
            <w:r w:rsidRPr="6F98EF53" w:rsidR="427E0C71">
              <w:rPr>
                <w:rFonts w:ascii="Arial" w:hAnsi="Arial" w:eastAsia="Arial" w:cs="Arial"/>
                <w:sz w:val="22"/>
                <w:szCs w:val="22"/>
              </w:rPr>
              <w:t xml:space="preserve">Lack of confidence </w:t>
            </w:r>
          </w:p>
        </w:tc>
      </w:tr>
      <w:tr w:rsidR="7DD532EA" w:rsidTr="1F1E1EB7" w14:paraId="7C786274">
        <w:trPr>
          <w:trHeight w:val="300"/>
        </w:trPr>
        <w:tc>
          <w:tcPr>
            <w:tcW w:w="4508" w:type="dxa"/>
            <w:tcMar/>
          </w:tcPr>
          <w:p w:rsidR="46B63FBF" w:rsidP="6F98EF53" w:rsidRDefault="46B63FBF" w14:paraId="1A5AA37C" w14:textId="2331E633">
            <w:pPr>
              <w:pStyle w:val="ListParagraph"/>
              <w:spacing w:line="360" w:lineRule="auto"/>
              <w:ind w:left="720"/>
              <w:rPr>
                <w:rFonts w:ascii="Arial" w:hAnsi="Arial" w:eastAsia="Arial" w:cs="Arial"/>
                <w:sz w:val="22"/>
                <w:szCs w:val="22"/>
              </w:rPr>
            </w:pPr>
            <w:r w:rsidRPr="6F98EF53" w:rsidR="46B63FBF">
              <w:rPr>
                <w:rFonts w:ascii="Arial" w:hAnsi="Arial" w:eastAsia="Arial" w:cs="Arial"/>
                <w:sz w:val="22"/>
                <w:szCs w:val="22"/>
              </w:rPr>
              <w:t>Opportunities</w:t>
            </w:r>
          </w:p>
        </w:tc>
        <w:tc>
          <w:tcPr>
            <w:tcW w:w="4508" w:type="dxa"/>
            <w:tcMar/>
          </w:tcPr>
          <w:p w:rsidR="56D2E41B" w:rsidP="6F98EF53" w:rsidRDefault="56D2E41B" w14:paraId="5E802B7B" w14:textId="31DE7345">
            <w:pPr>
              <w:pStyle w:val="ListParagraph"/>
              <w:spacing w:line="360" w:lineRule="auto"/>
              <w:ind w:left="720"/>
              <w:rPr>
                <w:rFonts w:ascii="Arial" w:hAnsi="Arial" w:eastAsia="Arial" w:cs="Arial"/>
                <w:sz w:val="22"/>
                <w:szCs w:val="22"/>
              </w:rPr>
            </w:pPr>
            <w:r w:rsidRPr="6F98EF53" w:rsidR="56D2E41B">
              <w:rPr>
                <w:rFonts w:ascii="Arial" w:hAnsi="Arial" w:eastAsia="Arial" w:cs="Arial"/>
                <w:sz w:val="22"/>
                <w:szCs w:val="22"/>
              </w:rPr>
              <w:t>Threats</w:t>
            </w:r>
          </w:p>
        </w:tc>
      </w:tr>
      <w:tr w:rsidR="7DD532EA" w:rsidTr="1F1E1EB7" w14:paraId="08A7E7D0">
        <w:trPr>
          <w:trHeight w:val="1755"/>
        </w:trPr>
        <w:tc>
          <w:tcPr>
            <w:tcW w:w="4508" w:type="dxa"/>
            <w:tcMar/>
          </w:tcPr>
          <w:p w:rsidR="28AD3488" w:rsidP="6F98EF53" w:rsidRDefault="28AD3488" w14:paraId="0E6B258B" w14:textId="4C30BFA5">
            <w:pPr>
              <w:pStyle w:val="ListParagraph"/>
              <w:numPr>
                <w:ilvl w:val="0"/>
                <w:numId w:val="15"/>
              </w:numPr>
              <w:spacing w:line="360" w:lineRule="auto"/>
              <w:rPr>
                <w:rFonts w:ascii="Arial" w:hAnsi="Arial" w:eastAsia="Arial" w:cs="Arial"/>
                <w:sz w:val="22"/>
                <w:szCs w:val="22"/>
              </w:rPr>
            </w:pPr>
            <w:r w:rsidRPr="6F98EF53" w:rsidR="28AD3488">
              <w:rPr>
                <w:rFonts w:ascii="Arial" w:hAnsi="Arial" w:eastAsia="Arial" w:cs="Arial"/>
                <w:sz w:val="22"/>
                <w:szCs w:val="22"/>
              </w:rPr>
              <w:t xml:space="preserve">Opportunity to </w:t>
            </w:r>
            <w:r w:rsidRPr="6F98EF53" w:rsidR="4213AE74">
              <w:rPr>
                <w:rFonts w:ascii="Arial" w:hAnsi="Arial" w:eastAsia="Arial" w:cs="Arial"/>
                <w:sz w:val="22"/>
                <w:szCs w:val="22"/>
              </w:rPr>
              <w:t xml:space="preserve">gain experience in the health and social care sector         </w:t>
            </w:r>
          </w:p>
          <w:p w:rsidR="28AD3488" w:rsidP="6F98EF53" w:rsidRDefault="28AD3488" w14:paraId="3EC8CD57" w14:textId="5B153827">
            <w:pPr>
              <w:pStyle w:val="ListParagraph"/>
              <w:spacing w:line="360" w:lineRule="auto"/>
              <w:ind w:left="720"/>
              <w:rPr>
                <w:rFonts w:ascii="Arial" w:hAnsi="Arial" w:eastAsia="Arial" w:cs="Arial"/>
                <w:sz w:val="22"/>
                <w:szCs w:val="22"/>
              </w:rPr>
            </w:pPr>
            <w:r w:rsidRPr="6F98EF53" w:rsidR="604734E5">
              <w:rPr>
                <w:rFonts w:ascii="Arial" w:hAnsi="Arial" w:eastAsia="Arial" w:cs="Arial"/>
                <w:sz w:val="22"/>
                <w:szCs w:val="22"/>
              </w:rPr>
              <w:t xml:space="preserve"> </w:t>
            </w:r>
          </w:p>
          <w:p w:rsidR="28AD3488" w:rsidP="6F98EF53" w:rsidRDefault="28AD3488" w14:paraId="6F9DAF3B" w14:textId="7CCC093A">
            <w:pPr>
              <w:pStyle w:val="ListParagraph"/>
              <w:numPr>
                <w:ilvl w:val="0"/>
                <w:numId w:val="15"/>
              </w:numPr>
              <w:spacing w:line="360" w:lineRule="auto"/>
              <w:rPr>
                <w:rFonts w:ascii="Arial" w:hAnsi="Arial" w:eastAsia="Arial" w:cs="Arial"/>
                <w:sz w:val="22"/>
                <w:szCs w:val="22"/>
              </w:rPr>
            </w:pPr>
            <w:r w:rsidRPr="6F98EF53" w:rsidR="172BB105">
              <w:rPr>
                <w:rFonts w:ascii="Arial" w:hAnsi="Arial" w:eastAsia="Arial" w:cs="Arial"/>
                <w:sz w:val="22"/>
                <w:szCs w:val="22"/>
              </w:rPr>
              <w:t xml:space="preserve"> </w:t>
            </w:r>
            <w:r w:rsidRPr="6F98EF53" w:rsidR="458D6EFF">
              <w:rPr>
                <w:rFonts w:ascii="Arial" w:hAnsi="Arial" w:eastAsia="Arial" w:cs="Arial"/>
                <w:sz w:val="22"/>
                <w:szCs w:val="22"/>
              </w:rPr>
              <w:t>Growing</w:t>
            </w:r>
            <w:r w:rsidRPr="6F98EF53" w:rsidR="2B3EACF5">
              <w:rPr>
                <w:rFonts w:ascii="Arial" w:hAnsi="Arial" w:eastAsia="Arial" w:cs="Arial"/>
                <w:sz w:val="22"/>
                <w:szCs w:val="22"/>
              </w:rPr>
              <w:t xml:space="preserve"> demand for care services </w:t>
            </w:r>
          </w:p>
        </w:tc>
        <w:tc>
          <w:tcPr>
            <w:tcW w:w="4508" w:type="dxa"/>
            <w:tcMar/>
          </w:tcPr>
          <w:p w:rsidR="0B961CEA" w:rsidP="6F98EF53" w:rsidRDefault="0B961CEA" w14:paraId="5A71BB6E" w14:textId="1EAC566A">
            <w:pPr>
              <w:pStyle w:val="ListParagraph"/>
              <w:numPr>
                <w:ilvl w:val="0"/>
                <w:numId w:val="15"/>
              </w:numPr>
              <w:spacing w:line="360" w:lineRule="auto"/>
              <w:rPr>
                <w:rFonts w:ascii="Arial" w:hAnsi="Arial" w:eastAsia="Arial" w:cs="Arial"/>
                <w:sz w:val="22"/>
                <w:szCs w:val="22"/>
              </w:rPr>
            </w:pPr>
            <w:r w:rsidRPr="6F98EF53" w:rsidR="0B961CEA">
              <w:rPr>
                <w:rFonts w:ascii="Arial" w:hAnsi="Arial" w:eastAsia="Arial" w:cs="Arial"/>
                <w:sz w:val="22"/>
                <w:szCs w:val="22"/>
              </w:rPr>
              <w:t xml:space="preserve">Expanding competitors    </w:t>
            </w:r>
            <w:r w:rsidRPr="6F98EF53" w:rsidR="4DAEE0A7">
              <w:rPr>
                <w:rFonts w:ascii="Arial" w:hAnsi="Arial" w:eastAsia="Arial" w:cs="Arial"/>
                <w:sz w:val="22"/>
                <w:szCs w:val="22"/>
              </w:rPr>
              <w:t xml:space="preserve">   </w:t>
            </w:r>
            <w:r w:rsidRPr="6F98EF53" w:rsidR="0B961CEA">
              <w:rPr>
                <w:rFonts w:ascii="Arial" w:hAnsi="Arial" w:eastAsia="Arial" w:cs="Arial"/>
                <w:sz w:val="22"/>
                <w:szCs w:val="22"/>
              </w:rPr>
              <w:t xml:space="preserve">                     </w:t>
            </w:r>
            <w:r w:rsidRPr="6F98EF53" w:rsidR="5208F3A0">
              <w:rPr>
                <w:rFonts w:ascii="Arial" w:hAnsi="Arial" w:eastAsia="Arial" w:cs="Arial"/>
                <w:sz w:val="22"/>
                <w:szCs w:val="22"/>
              </w:rPr>
              <w:t xml:space="preserve">       </w:t>
            </w:r>
            <w:r w:rsidRPr="6F98EF53" w:rsidR="0B961CEA">
              <w:rPr>
                <w:rFonts w:ascii="Arial" w:hAnsi="Arial" w:eastAsia="Arial" w:cs="Arial"/>
                <w:sz w:val="22"/>
                <w:szCs w:val="22"/>
              </w:rPr>
              <w:t xml:space="preserve"> </w:t>
            </w:r>
            <w:r w:rsidRPr="6F98EF53" w:rsidR="772984EC">
              <w:rPr>
                <w:rFonts w:ascii="Arial" w:hAnsi="Arial" w:eastAsia="Arial" w:cs="Arial"/>
                <w:sz w:val="22"/>
                <w:szCs w:val="22"/>
              </w:rPr>
              <w:t xml:space="preserve">             </w:t>
            </w:r>
            <w:r w:rsidRPr="6F98EF53" w:rsidR="1B244843">
              <w:rPr>
                <w:rFonts w:ascii="Arial" w:hAnsi="Arial" w:eastAsia="Arial" w:cs="Arial"/>
                <w:sz w:val="22"/>
                <w:szCs w:val="22"/>
              </w:rPr>
              <w:t xml:space="preserve">                           </w:t>
            </w:r>
          </w:p>
          <w:p w:rsidR="0B961CEA" w:rsidP="6F98EF53" w:rsidRDefault="0B961CEA" w14:paraId="123F2CEC" w14:textId="46D8A065">
            <w:pPr>
              <w:pStyle w:val="ListParagraph"/>
              <w:numPr>
                <w:ilvl w:val="0"/>
                <w:numId w:val="15"/>
              </w:numPr>
              <w:spacing w:line="360" w:lineRule="auto"/>
              <w:rPr>
                <w:rFonts w:ascii="Arial" w:hAnsi="Arial" w:eastAsia="Arial" w:cs="Arial"/>
                <w:sz w:val="22"/>
                <w:szCs w:val="22"/>
              </w:rPr>
            </w:pPr>
            <w:r w:rsidRPr="6F98EF53" w:rsidR="0B961CEA">
              <w:rPr>
                <w:rFonts w:ascii="Arial" w:hAnsi="Arial" w:eastAsia="Arial" w:cs="Arial"/>
                <w:sz w:val="22"/>
                <w:szCs w:val="22"/>
              </w:rPr>
              <w:t>Loss of key staff</w:t>
            </w:r>
          </w:p>
          <w:p w:rsidR="0B961CEA" w:rsidP="6F98EF53" w:rsidRDefault="0B961CEA" w14:paraId="3D71F0E7" w14:textId="7624DCDA">
            <w:pPr>
              <w:pStyle w:val="ListParagraph"/>
              <w:spacing w:line="360" w:lineRule="auto"/>
              <w:ind w:left="720"/>
              <w:rPr>
                <w:rFonts w:ascii="Arial" w:hAnsi="Arial" w:eastAsia="Arial" w:cs="Arial"/>
                <w:sz w:val="22"/>
                <w:szCs w:val="22"/>
              </w:rPr>
            </w:pPr>
          </w:p>
        </w:tc>
      </w:tr>
    </w:tbl>
    <w:p w:rsidR="6F98EF53" w:rsidP="6F98EF53" w:rsidRDefault="6F98EF53" w14:paraId="21603E25" w14:textId="17ED15A5">
      <w:pPr>
        <w:pStyle w:val="Normal"/>
        <w:spacing w:line="360" w:lineRule="auto"/>
        <w:jc w:val="left"/>
        <w:rPr>
          <w:rFonts w:ascii="Arial" w:hAnsi="Arial" w:eastAsia="Arial" w:cs="Arial"/>
          <w:color w:val="auto"/>
          <w:sz w:val="22"/>
          <w:szCs w:val="22"/>
        </w:rPr>
      </w:pPr>
    </w:p>
    <w:p xmlns:wp14="http://schemas.microsoft.com/office/word/2010/wordml" w:rsidP="6F98EF53" wp14:paraId="5B25148E" wp14:textId="73FF815D">
      <w:pPr>
        <w:spacing w:line="360" w:lineRule="auto"/>
        <w:jc w:val="left"/>
        <w:rPr>
          <w:rFonts w:ascii="Arial" w:hAnsi="Arial" w:eastAsia="Arial" w:cs="Arial"/>
          <w:color w:val="auto"/>
          <w:sz w:val="22"/>
          <w:szCs w:val="22"/>
        </w:rPr>
      </w:pPr>
      <w:r w:rsidRPr="6F98EF53" w:rsidR="340387AC">
        <w:rPr>
          <w:rFonts w:ascii="Arial" w:hAnsi="Arial" w:eastAsia="Arial" w:cs="Arial"/>
          <w:color w:val="auto"/>
          <w:sz w:val="22"/>
          <w:szCs w:val="22"/>
        </w:rPr>
        <w:t xml:space="preserve">In </w:t>
      </w:r>
      <w:r w:rsidRPr="6F98EF53" w:rsidR="07897C67">
        <w:rPr>
          <w:rFonts w:ascii="Arial" w:hAnsi="Arial" w:eastAsia="Arial" w:cs="Arial"/>
          <w:color w:val="auto"/>
          <w:sz w:val="22"/>
          <w:szCs w:val="22"/>
        </w:rPr>
        <w:t xml:space="preserve">the Strengths section of the table, I </w:t>
      </w:r>
      <w:r w:rsidRPr="6F98EF53" w:rsidR="07897C67">
        <w:rPr>
          <w:rFonts w:ascii="Arial" w:hAnsi="Arial" w:eastAsia="Arial" w:cs="Arial"/>
          <w:color w:val="auto"/>
          <w:sz w:val="22"/>
          <w:szCs w:val="22"/>
        </w:rPr>
        <w:t>identified</w:t>
      </w:r>
      <w:r w:rsidRPr="6F98EF53" w:rsidR="07897C67">
        <w:rPr>
          <w:rFonts w:ascii="Arial" w:hAnsi="Arial" w:eastAsia="Arial" w:cs="Arial"/>
          <w:color w:val="auto"/>
          <w:sz w:val="22"/>
          <w:szCs w:val="22"/>
        </w:rPr>
        <w:t xml:space="preserve"> beneficial qu</w:t>
      </w:r>
      <w:r w:rsidRPr="6F98EF53" w:rsidR="6F356A60">
        <w:rPr>
          <w:rFonts w:ascii="Arial" w:hAnsi="Arial" w:eastAsia="Arial" w:cs="Arial"/>
          <w:color w:val="auto"/>
          <w:sz w:val="22"/>
          <w:szCs w:val="22"/>
        </w:rPr>
        <w:t>alities that is useful for the role. For example, I h</w:t>
      </w:r>
      <w:r w:rsidRPr="6F98EF53" w:rsidR="05B151C7">
        <w:rPr>
          <w:rFonts w:ascii="Arial" w:hAnsi="Arial" w:eastAsia="Arial" w:cs="Arial"/>
          <w:color w:val="auto"/>
          <w:sz w:val="22"/>
          <w:szCs w:val="22"/>
        </w:rPr>
        <w:t xml:space="preserve">ave developed </w:t>
      </w:r>
      <w:r w:rsidRPr="6F98EF53" w:rsidR="05B151C7">
        <w:rPr>
          <w:rFonts w:ascii="Arial" w:hAnsi="Arial" w:eastAsia="Arial" w:cs="Arial"/>
          <w:color w:val="auto"/>
          <w:sz w:val="22"/>
          <w:szCs w:val="22"/>
        </w:rPr>
        <w:t>good communication</w:t>
      </w:r>
      <w:r w:rsidRPr="6F98EF53" w:rsidR="05B151C7">
        <w:rPr>
          <w:rFonts w:ascii="Arial" w:hAnsi="Arial" w:eastAsia="Arial" w:cs="Arial"/>
          <w:color w:val="auto"/>
          <w:sz w:val="22"/>
          <w:szCs w:val="22"/>
        </w:rPr>
        <w:t xml:space="preserve"> skills and good time-management skills</w:t>
      </w:r>
      <w:r w:rsidRPr="6F98EF53" w:rsidR="71AF95C3">
        <w:rPr>
          <w:rFonts w:ascii="Arial" w:hAnsi="Arial" w:eastAsia="Arial" w:cs="Arial"/>
          <w:color w:val="auto"/>
          <w:sz w:val="22"/>
          <w:szCs w:val="22"/>
        </w:rPr>
        <w:t xml:space="preserve"> </w:t>
      </w:r>
      <w:r w:rsidRPr="6F98EF53" w:rsidR="2989B114">
        <w:rPr>
          <w:rFonts w:ascii="Arial" w:hAnsi="Arial" w:eastAsia="Arial" w:cs="Arial"/>
          <w:color w:val="auto"/>
          <w:sz w:val="22"/>
          <w:szCs w:val="22"/>
        </w:rPr>
        <w:t>during</w:t>
      </w:r>
      <w:r w:rsidRPr="6F98EF53" w:rsidR="71AF95C3">
        <w:rPr>
          <w:rFonts w:ascii="Arial" w:hAnsi="Arial" w:eastAsia="Arial" w:cs="Arial"/>
          <w:color w:val="auto"/>
          <w:sz w:val="22"/>
          <w:szCs w:val="22"/>
        </w:rPr>
        <w:t xml:space="preserve"> my time as</w:t>
      </w:r>
      <w:r w:rsidRPr="6F98EF53" w:rsidR="32D1EF81">
        <w:rPr>
          <w:rFonts w:ascii="Arial" w:hAnsi="Arial" w:eastAsia="Arial" w:cs="Arial"/>
          <w:color w:val="auto"/>
          <w:sz w:val="22"/>
          <w:szCs w:val="22"/>
        </w:rPr>
        <w:t xml:space="preserve"> an administrative assistant. </w:t>
      </w:r>
      <w:r w:rsidRPr="6F98EF53" w:rsidR="5863BED9">
        <w:rPr>
          <w:rFonts w:ascii="Arial" w:hAnsi="Arial" w:eastAsia="Arial" w:cs="Arial"/>
          <w:color w:val="auto"/>
          <w:sz w:val="22"/>
          <w:szCs w:val="22"/>
        </w:rPr>
        <w:t>T</w:t>
      </w:r>
      <w:r w:rsidRPr="6F98EF53" w:rsidR="2390B779">
        <w:rPr>
          <w:rFonts w:ascii="Arial" w:hAnsi="Arial" w:eastAsia="Arial" w:cs="Arial"/>
          <w:color w:val="auto"/>
          <w:sz w:val="22"/>
          <w:szCs w:val="22"/>
        </w:rPr>
        <w:t xml:space="preserve">hese experiences </w:t>
      </w:r>
      <w:r w:rsidRPr="6F98EF53" w:rsidR="0F773734">
        <w:rPr>
          <w:rFonts w:ascii="Arial" w:hAnsi="Arial" w:eastAsia="Arial" w:cs="Arial"/>
          <w:color w:val="auto"/>
          <w:sz w:val="22"/>
          <w:szCs w:val="22"/>
        </w:rPr>
        <w:t>will help</w:t>
      </w:r>
      <w:r w:rsidRPr="6F98EF53" w:rsidR="744D4031">
        <w:rPr>
          <w:rFonts w:ascii="Arial" w:hAnsi="Arial" w:eastAsia="Arial" w:cs="Arial"/>
          <w:color w:val="auto"/>
          <w:sz w:val="22"/>
          <w:szCs w:val="22"/>
        </w:rPr>
        <w:t xml:space="preserve"> me</w:t>
      </w:r>
      <w:r w:rsidRPr="6F98EF53" w:rsidR="0F773734">
        <w:rPr>
          <w:rFonts w:ascii="Arial" w:hAnsi="Arial" w:eastAsia="Arial" w:cs="Arial"/>
          <w:color w:val="auto"/>
          <w:sz w:val="22"/>
          <w:szCs w:val="22"/>
        </w:rPr>
        <w:t xml:space="preserve"> </w:t>
      </w:r>
      <w:r w:rsidRPr="6F98EF53" w:rsidR="2410FF12">
        <w:rPr>
          <w:rFonts w:ascii="Arial" w:hAnsi="Arial" w:eastAsia="Arial" w:cs="Arial"/>
          <w:color w:val="auto"/>
          <w:sz w:val="22"/>
          <w:szCs w:val="22"/>
        </w:rPr>
        <w:t xml:space="preserve">to provide </w:t>
      </w:r>
      <w:r w:rsidRPr="6F98EF53" w:rsidR="23C52AB6">
        <w:rPr>
          <w:rFonts w:ascii="Arial" w:hAnsi="Arial" w:eastAsia="Arial" w:cs="Arial"/>
          <w:color w:val="auto"/>
          <w:sz w:val="22"/>
          <w:szCs w:val="22"/>
        </w:rPr>
        <w:t>effective, organised</w:t>
      </w:r>
      <w:r w:rsidRPr="6F98EF53" w:rsidR="30C37360">
        <w:rPr>
          <w:rFonts w:ascii="Arial" w:hAnsi="Arial" w:eastAsia="Arial" w:cs="Arial"/>
          <w:color w:val="auto"/>
          <w:sz w:val="22"/>
          <w:szCs w:val="22"/>
        </w:rPr>
        <w:t>,</w:t>
      </w:r>
      <w:r w:rsidRPr="6F98EF53" w:rsidR="23C52AB6">
        <w:rPr>
          <w:rFonts w:ascii="Arial" w:hAnsi="Arial" w:eastAsia="Arial" w:cs="Arial"/>
          <w:color w:val="auto"/>
          <w:sz w:val="22"/>
          <w:szCs w:val="22"/>
        </w:rPr>
        <w:t xml:space="preserve"> person-</w:t>
      </w:r>
      <w:r w:rsidRPr="6F98EF53" w:rsidR="020CBABF">
        <w:rPr>
          <w:rFonts w:ascii="Arial" w:hAnsi="Arial" w:eastAsia="Arial" w:cs="Arial"/>
          <w:color w:val="auto"/>
          <w:sz w:val="22"/>
          <w:szCs w:val="22"/>
        </w:rPr>
        <w:t xml:space="preserve">centred care. </w:t>
      </w:r>
    </w:p>
    <w:p xmlns:wp14="http://schemas.microsoft.com/office/word/2010/wordml" w:rsidP="6F98EF53" wp14:paraId="75C76862" wp14:textId="4286FA76">
      <w:pPr>
        <w:spacing w:before="0" w:beforeAutospacing="off" w:after="0" w:afterAutospacing="off" w:line="360" w:lineRule="auto"/>
        <w:jc w:val="left"/>
      </w:pPr>
      <w:r w:rsidRPr="1F1E1EB7" w:rsidR="020CBABF">
        <w:rPr>
          <w:rFonts w:ascii="Arial" w:hAnsi="Arial" w:eastAsia="Arial" w:cs="Arial"/>
          <w:color w:val="auto"/>
          <w:sz w:val="22"/>
          <w:szCs w:val="22"/>
        </w:rPr>
        <w:t xml:space="preserve">In the Weaknesses section of the table, I </w:t>
      </w:r>
      <w:r w:rsidRPr="1F1E1EB7" w:rsidR="020CBABF">
        <w:rPr>
          <w:rFonts w:ascii="Arial" w:hAnsi="Arial" w:eastAsia="Arial" w:cs="Arial"/>
          <w:color w:val="auto"/>
          <w:sz w:val="22"/>
          <w:szCs w:val="22"/>
        </w:rPr>
        <w:t>identified</w:t>
      </w:r>
      <w:r w:rsidRPr="1F1E1EB7" w:rsidR="020CBABF">
        <w:rPr>
          <w:rFonts w:ascii="Arial" w:hAnsi="Arial" w:eastAsia="Arial" w:cs="Arial"/>
          <w:color w:val="auto"/>
          <w:sz w:val="22"/>
          <w:szCs w:val="22"/>
        </w:rPr>
        <w:t xml:space="preserve"> points which I </w:t>
      </w:r>
      <w:r w:rsidRPr="1F1E1EB7" w:rsidR="2E77D7FA">
        <w:rPr>
          <w:rFonts w:ascii="Arial" w:hAnsi="Arial" w:eastAsia="Arial" w:cs="Arial"/>
          <w:color w:val="auto"/>
          <w:sz w:val="22"/>
          <w:szCs w:val="22"/>
        </w:rPr>
        <w:t>must</w:t>
      </w:r>
      <w:r w:rsidRPr="1F1E1EB7" w:rsidR="795E703A">
        <w:rPr>
          <w:rFonts w:ascii="Arial" w:hAnsi="Arial" w:eastAsia="Arial" w:cs="Arial"/>
          <w:color w:val="auto"/>
          <w:sz w:val="22"/>
          <w:szCs w:val="22"/>
        </w:rPr>
        <w:t xml:space="preserve"> work on </w:t>
      </w:r>
      <w:r w:rsidRPr="1F1E1EB7" w:rsidR="6D4F7EFB">
        <w:rPr>
          <w:rFonts w:ascii="Arial" w:hAnsi="Arial" w:eastAsia="Arial" w:cs="Arial"/>
          <w:color w:val="auto"/>
          <w:sz w:val="22"/>
          <w:szCs w:val="22"/>
        </w:rPr>
        <w:t>t</w:t>
      </w:r>
      <w:r w:rsidRPr="1F1E1EB7" w:rsidR="2D4417CD">
        <w:rPr>
          <w:rFonts w:ascii="Arial" w:hAnsi="Arial" w:eastAsia="Arial" w:cs="Arial"/>
          <w:color w:val="auto"/>
          <w:sz w:val="22"/>
          <w:szCs w:val="22"/>
        </w:rPr>
        <w:t>o</w:t>
      </w:r>
      <w:r w:rsidRPr="1F1E1EB7" w:rsidR="795E703A">
        <w:rPr>
          <w:rFonts w:ascii="Arial" w:hAnsi="Arial" w:eastAsia="Arial" w:cs="Arial"/>
          <w:color w:val="auto"/>
          <w:sz w:val="22"/>
          <w:szCs w:val="22"/>
        </w:rPr>
        <w:t xml:space="preserve"> provide person-centred c</w:t>
      </w:r>
      <w:r w:rsidRPr="1F1E1EB7" w:rsidR="0AB9F8E1">
        <w:rPr>
          <w:rFonts w:ascii="Arial" w:hAnsi="Arial" w:eastAsia="Arial" w:cs="Arial"/>
          <w:color w:val="auto"/>
          <w:sz w:val="22"/>
          <w:szCs w:val="22"/>
        </w:rPr>
        <w:t>are</w:t>
      </w:r>
      <w:r w:rsidRPr="1F1E1EB7" w:rsidR="67BF79BC">
        <w:rPr>
          <w:rFonts w:ascii="Arial" w:hAnsi="Arial" w:eastAsia="Arial" w:cs="Arial"/>
          <w:color w:val="auto"/>
          <w:sz w:val="22"/>
          <w:szCs w:val="22"/>
        </w:rPr>
        <w:t>. These include feeling overwhelmed by high-pressure situ</w:t>
      </w:r>
      <w:r w:rsidRPr="1F1E1EB7" w:rsidR="5D7130BE">
        <w:rPr>
          <w:rFonts w:ascii="Arial" w:hAnsi="Arial" w:eastAsia="Arial" w:cs="Arial"/>
          <w:color w:val="auto"/>
          <w:sz w:val="22"/>
          <w:szCs w:val="22"/>
        </w:rPr>
        <w:t xml:space="preserve">ations and having a lack of confidence. </w:t>
      </w:r>
      <w:r w:rsidRPr="1F1E1EB7" w:rsidR="07EE9842">
        <w:rPr>
          <w:rFonts w:ascii="Arial" w:hAnsi="Arial" w:eastAsia="Arial" w:cs="Arial"/>
          <w:color w:val="auto"/>
          <w:sz w:val="22"/>
          <w:szCs w:val="22"/>
        </w:rPr>
        <w:t>It is important to recognise these weaknesses</w:t>
      </w:r>
      <w:r w:rsidRPr="1F1E1EB7" w:rsidR="38E02588">
        <w:rPr>
          <w:rFonts w:ascii="Arial" w:hAnsi="Arial" w:eastAsia="Arial" w:cs="Arial"/>
          <w:color w:val="auto"/>
          <w:sz w:val="22"/>
          <w:szCs w:val="22"/>
        </w:rPr>
        <w:t>, as h</w:t>
      </w:r>
      <w:r w:rsidRPr="1F1E1EB7" w:rsidR="1A9268B0">
        <w:rPr>
          <w:rFonts w:ascii="Arial" w:hAnsi="Arial" w:eastAsia="Arial" w:cs="Arial"/>
          <w:color w:val="auto"/>
          <w:sz w:val="22"/>
          <w:szCs w:val="22"/>
        </w:rPr>
        <w:t>aving confidence and managing pressure</w:t>
      </w:r>
      <w:r w:rsidRPr="1F1E1EB7" w:rsidR="098B786E">
        <w:rPr>
          <w:rFonts w:ascii="Arial" w:hAnsi="Arial" w:eastAsia="Arial" w:cs="Arial"/>
          <w:color w:val="auto"/>
          <w:sz w:val="22"/>
          <w:szCs w:val="22"/>
        </w:rPr>
        <w:t xml:space="preserve"> is vital when supporting residents or service users with diverse </w:t>
      </w:r>
      <w:r w:rsidRPr="1F1E1EB7" w:rsidR="577D192B">
        <w:rPr>
          <w:rFonts w:ascii="Arial" w:hAnsi="Arial" w:eastAsia="Arial" w:cs="Arial"/>
          <w:color w:val="auto"/>
          <w:sz w:val="22"/>
          <w:szCs w:val="22"/>
        </w:rPr>
        <w:t xml:space="preserve">and complex needs. By </w:t>
      </w:r>
      <w:r w:rsidRPr="1F1E1EB7" w:rsidR="4AD46A75">
        <w:rPr>
          <w:rFonts w:ascii="Arial" w:hAnsi="Arial" w:eastAsia="Arial" w:cs="Arial"/>
          <w:color w:val="auto"/>
          <w:sz w:val="22"/>
          <w:szCs w:val="22"/>
        </w:rPr>
        <w:t>working</w:t>
      </w:r>
      <w:r w:rsidRPr="1F1E1EB7" w:rsidR="0A8C7ED7">
        <w:rPr>
          <w:rFonts w:ascii="Arial" w:hAnsi="Arial" w:eastAsia="Arial" w:cs="Arial"/>
          <w:color w:val="auto"/>
          <w:sz w:val="22"/>
          <w:szCs w:val="22"/>
        </w:rPr>
        <w:t xml:space="preserve"> on thes</w:t>
      </w:r>
      <w:r w:rsidRPr="1F1E1EB7" w:rsidR="3A74F482">
        <w:rPr>
          <w:rFonts w:ascii="Arial" w:hAnsi="Arial" w:eastAsia="Arial" w:cs="Arial"/>
          <w:color w:val="auto"/>
          <w:sz w:val="22"/>
          <w:szCs w:val="22"/>
        </w:rPr>
        <w:t xml:space="preserve">e </w:t>
      </w:r>
      <w:r w:rsidRPr="1F1E1EB7" w:rsidR="0A8C7ED7">
        <w:rPr>
          <w:rFonts w:ascii="Arial" w:hAnsi="Arial" w:eastAsia="Arial" w:cs="Arial"/>
          <w:color w:val="auto"/>
          <w:sz w:val="22"/>
          <w:szCs w:val="22"/>
        </w:rPr>
        <w:t xml:space="preserve">areas, I will be able to make </w:t>
      </w:r>
      <w:r w:rsidRPr="1F1E1EB7" w:rsidR="2E35B7AE">
        <w:rPr>
          <w:rFonts w:ascii="Arial" w:hAnsi="Arial" w:eastAsia="Arial" w:cs="Arial"/>
          <w:color w:val="auto"/>
          <w:sz w:val="22"/>
          <w:szCs w:val="22"/>
        </w:rPr>
        <w:t>appropriate</w:t>
      </w:r>
      <w:r w:rsidRPr="1F1E1EB7" w:rsidR="0A8C7ED7">
        <w:rPr>
          <w:rFonts w:ascii="Arial" w:hAnsi="Arial" w:eastAsia="Arial" w:cs="Arial"/>
          <w:color w:val="auto"/>
          <w:sz w:val="22"/>
          <w:szCs w:val="22"/>
        </w:rPr>
        <w:t xml:space="preserve"> decisions</w:t>
      </w:r>
      <w:r w:rsidRPr="1F1E1EB7" w:rsidR="0A8C7ED7">
        <w:rPr>
          <w:rFonts w:ascii="Arial" w:hAnsi="Arial" w:eastAsia="Arial" w:cs="Arial"/>
          <w:color w:val="auto"/>
          <w:sz w:val="22"/>
          <w:szCs w:val="22"/>
        </w:rPr>
        <w:t xml:space="preserve"> under pressure, remain </w:t>
      </w:r>
      <w:r w:rsidRPr="1F1E1EB7" w:rsidR="0A8C7ED7">
        <w:rPr>
          <w:rFonts w:ascii="Arial" w:hAnsi="Arial" w:eastAsia="Arial" w:cs="Arial"/>
          <w:color w:val="auto"/>
          <w:sz w:val="22"/>
          <w:szCs w:val="22"/>
        </w:rPr>
        <w:t>calm</w:t>
      </w:r>
      <w:r w:rsidRPr="1F1E1EB7" w:rsidR="0A8C7ED7">
        <w:rPr>
          <w:rFonts w:ascii="Arial" w:hAnsi="Arial" w:eastAsia="Arial" w:cs="Arial"/>
          <w:color w:val="auto"/>
          <w:sz w:val="22"/>
          <w:szCs w:val="22"/>
        </w:rPr>
        <w:t xml:space="preserve"> and provide consistent</w:t>
      </w:r>
      <w:r w:rsidRPr="1F1E1EB7" w:rsidR="1B06B04D">
        <w:rPr>
          <w:rFonts w:ascii="Arial" w:hAnsi="Arial" w:eastAsia="Arial" w:cs="Arial"/>
          <w:color w:val="auto"/>
          <w:sz w:val="22"/>
          <w:szCs w:val="22"/>
        </w:rPr>
        <w:t xml:space="preserve"> person-centred care.</w:t>
      </w:r>
      <w:r w:rsidRPr="1F1E1EB7" w:rsidR="1E89D40C">
        <w:rPr>
          <w:rFonts w:ascii="Arial" w:hAnsi="Arial" w:eastAsia="Arial" w:cs="Arial"/>
          <w:color w:val="auto"/>
          <w:sz w:val="22"/>
          <w:szCs w:val="22"/>
        </w:rPr>
        <w:t xml:space="preserve"> </w:t>
      </w:r>
    </w:p>
    <w:p xmlns:wp14="http://schemas.microsoft.com/office/word/2010/wordml" w:rsidP="1F1E1EB7" wp14:paraId="7864D896" wp14:textId="2C3F2D0F">
      <w:pPr>
        <w:spacing w:before="0" w:beforeAutospacing="off" w:after="0" w:afterAutospacing="off" w:line="360" w:lineRule="auto"/>
        <w:jc w:val="left"/>
        <w:rPr>
          <w:rFonts w:ascii="Arial" w:hAnsi="Arial" w:eastAsia="Arial" w:cs="Arial"/>
          <w:color w:val="auto"/>
          <w:sz w:val="22"/>
          <w:szCs w:val="22"/>
        </w:rPr>
      </w:pPr>
    </w:p>
    <w:p xmlns:wp14="http://schemas.microsoft.com/office/word/2010/wordml" w:rsidP="1F1E1EB7" wp14:paraId="6FFA4803" wp14:textId="06A9F10D">
      <w:pPr>
        <w:pStyle w:val="Normal"/>
        <w:spacing w:before="0" w:beforeAutospacing="off" w:after="0" w:afterAutospacing="off" w:line="360" w:lineRule="auto"/>
        <w:jc w:val="left"/>
      </w:pPr>
      <w:r w:rsidRPr="1F1E1EB7" w:rsidR="0FF24568">
        <w:rPr>
          <w:rFonts w:ascii="Arial" w:hAnsi="Arial" w:eastAsia="Arial" w:cs="Arial"/>
          <w:color w:val="auto"/>
          <w:sz w:val="22"/>
          <w:szCs w:val="22"/>
        </w:rPr>
        <w:t>In the opportunities section of my t</w:t>
      </w:r>
      <w:r w:rsidRPr="1F1E1EB7" w:rsidR="5AE73F32">
        <w:rPr>
          <w:rFonts w:ascii="Arial" w:hAnsi="Arial" w:eastAsia="Arial" w:cs="Arial"/>
          <w:color w:val="auto"/>
          <w:sz w:val="22"/>
          <w:szCs w:val="22"/>
        </w:rPr>
        <w:t xml:space="preserve">able, </w:t>
      </w:r>
      <w:r w:rsidRPr="1F1E1EB7" w:rsidR="7D2D6309">
        <w:rPr>
          <w:rFonts w:ascii="Arial" w:hAnsi="Arial" w:eastAsia="Arial" w:cs="Arial"/>
          <w:color w:val="auto"/>
          <w:sz w:val="22"/>
          <w:szCs w:val="22"/>
        </w:rPr>
        <w:t xml:space="preserve">it shows </w:t>
      </w:r>
      <w:r w:rsidRPr="1F1E1EB7" w:rsidR="7D2D6309">
        <w:rPr>
          <w:rFonts w:ascii="Arial" w:hAnsi="Arial" w:eastAsia="Arial" w:cs="Arial"/>
          <w:color w:val="auto"/>
          <w:sz w:val="22"/>
          <w:szCs w:val="22"/>
        </w:rPr>
        <w:t>possible</w:t>
      </w:r>
      <w:r w:rsidRPr="1F1E1EB7" w:rsidR="090DE1AC">
        <w:rPr>
          <w:rFonts w:ascii="Arial" w:hAnsi="Arial" w:eastAsia="Arial" w:cs="Arial"/>
          <w:color w:val="auto"/>
          <w:sz w:val="22"/>
          <w:szCs w:val="22"/>
        </w:rPr>
        <w:t xml:space="preserve"> </w:t>
      </w:r>
      <w:r w:rsidRPr="1F1E1EB7" w:rsidR="15159D3D">
        <w:rPr>
          <w:rFonts w:ascii="Arial" w:hAnsi="Arial" w:eastAsia="Arial" w:cs="Arial"/>
          <w:color w:val="auto"/>
          <w:sz w:val="22"/>
          <w:szCs w:val="22"/>
        </w:rPr>
        <w:t>outcomes</w:t>
      </w:r>
      <w:r w:rsidRPr="1F1E1EB7" w:rsidR="15159D3D">
        <w:rPr>
          <w:rFonts w:ascii="Arial" w:hAnsi="Arial" w:eastAsia="Arial" w:cs="Arial"/>
          <w:color w:val="auto"/>
          <w:sz w:val="22"/>
          <w:szCs w:val="22"/>
        </w:rPr>
        <w:t xml:space="preserve"> which I can gain from this role </w:t>
      </w:r>
      <w:r w:rsidRPr="1F1E1EB7" w:rsidR="3EAF6FC1">
        <w:rPr>
          <w:rFonts w:ascii="Arial" w:hAnsi="Arial" w:eastAsia="Arial" w:cs="Arial"/>
          <w:color w:val="auto"/>
          <w:sz w:val="22"/>
          <w:szCs w:val="22"/>
        </w:rPr>
        <w:t>as a care assistant. For example,</w:t>
      </w:r>
      <w:r w:rsidRPr="1F1E1EB7" w:rsidR="56B1E55C">
        <w:rPr>
          <w:rFonts w:ascii="Arial" w:hAnsi="Arial" w:eastAsia="Arial" w:cs="Arial"/>
          <w:color w:val="auto"/>
          <w:sz w:val="22"/>
          <w:szCs w:val="22"/>
        </w:rPr>
        <w:t xml:space="preserve"> I can gain experience in the health and soci</w:t>
      </w:r>
      <w:r w:rsidRPr="1F1E1EB7" w:rsidR="634BD37B">
        <w:rPr>
          <w:rFonts w:ascii="Arial" w:hAnsi="Arial" w:eastAsia="Arial" w:cs="Arial"/>
          <w:color w:val="auto"/>
          <w:sz w:val="22"/>
          <w:szCs w:val="22"/>
        </w:rPr>
        <w:t>al sector. From t</w:t>
      </w:r>
      <w:r w:rsidRPr="1F1E1EB7" w:rsidR="627A70D9">
        <w:rPr>
          <w:rFonts w:ascii="Arial" w:hAnsi="Arial" w:eastAsia="Arial" w:cs="Arial"/>
          <w:color w:val="auto"/>
          <w:sz w:val="22"/>
          <w:szCs w:val="22"/>
        </w:rPr>
        <w:t>his experience, I can develop my CV and apply for larger scale jobs. Furthermore, there is a growing demand for care services,</w:t>
      </w:r>
      <w:r w:rsidRPr="1F1E1EB7" w:rsidR="396895CC">
        <w:rPr>
          <w:rFonts w:ascii="Arial" w:hAnsi="Arial" w:eastAsia="Arial" w:cs="Arial"/>
          <w:color w:val="auto"/>
          <w:sz w:val="22"/>
          <w:szCs w:val="22"/>
        </w:rPr>
        <w:t xml:space="preserve"> as a result, there is a greater job security.</w:t>
      </w:r>
      <w:r w:rsidRPr="1F1E1EB7" w:rsidR="6C7D19F3">
        <w:rPr>
          <w:rFonts w:ascii="Arial" w:hAnsi="Arial" w:eastAsia="Arial" w:cs="Arial"/>
          <w:color w:val="auto"/>
          <w:sz w:val="22"/>
          <w:szCs w:val="22"/>
        </w:rPr>
        <w:t xml:space="preserve"> This means that there are more employment opportunities, higher chance of progressing and </w:t>
      </w:r>
      <w:r w:rsidRPr="1F1E1EB7" w:rsidR="511E5707">
        <w:rPr>
          <w:rFonts w:ascii="Arial" w:hAnsi="Arial" w:eastAsia="Arial" w:cs="Arial"/>
          <w:color w:val="auto"/>
          <w:sz w:val="22"/>
          <w:szCs w:val="22"/>
        </w:rPr>
        <w:t>a chance of securing permanent work.</w:t>
      </w:r>
      <w:r w:rsidRPr="1F1E1EB7" w:rsidR="0E92DB3F">
        <w:rPr>
          <w:rFonts w:ascii="Arial" w:hAnsi="Arial" w:eastAsia="Arial" w:cs="Arial"/>
          <w:color w:val="auto"/>
          <w:sz w:val="22"/>
          <w:szCs w:val="22"/>
        </w:rPr>
        <w:t xml:space="preserve"> </w:t>
      </w:r>
    </w:p>
    <w:p w:rsidR="1F1E1EB7" w:rsidP="1F1E1EB7" w:rsidRDefault="1F1E1EB7" w14:paraId="58772142" w14:textId="1D3A5BD7">
      <w:pPr>
        <w:spacing w:before="0" w:beforeAutospacing="off" w:after="0" w:afterAutospacing="off" w:line="360" w:lineRule="auto"/>
        <w:jc w:val="left"/>
        <w:rPr>
          <w:rFonts w:ascii="Arial" w:hAnsi="Arial" w:eastAsia="Arial" w:cs="Arial"/>
          <w:color w:val="auto"/>
          <w:sz w:val="22"/>
          <w:szCs w:val="22"/>
        </w:rPr>
      </w:pPr>
    </w:p>
    <w:p xmlns:wp14="http://schemas.microsoft.com/office/word/2010/wordml" w:rsidP="6F98EF53" wp14:paraId="02731F5D" wp14:textId="04203F09">
      <w:pPr>
        <w:spacing w:before="0" w:beforeAutospacing="off" w:after="0" w:afterAutospacing="off" w:line="360" w:lineRule="auto"/>
        <w:jc w:val="left"/>
      </w:pPr>
      <w:r w:rsidRPr="1F1E1EB7" w:rsidR="511E5707">
        <w:rPr>
          <w:rFonts w:ascii="Arial" w:hAnsi="Arial" w:eastAsia="Arial" w:cs="Arial"/>
          <w:color w:val="auto"/>
          <w:sz w:val="22"/>
          <w:szCs w:val="22"/>
        </w:rPr>
        <w:t>In the threats section of my t</w:t>
      </w:r>
      <w:r w:rsidRPr="1F1E1EB7" w:rsidR="636F1251">
        <w:rPr>
          <w:rFonts w:ascii="Arial" w:hAnsi="Arial" w:eastAsia="Arial" w:cs="Arial"/>
          <w:color w:val="auto"/>
          <w:sz w:val="22"/>
          <w:szCs w:val="22"/>
        </w:rPr>
        <w:t>able, I considered challenges that I might face.</w:t>
      </w:r>
      <w:r w:rsidRPr="1F1E1EB7" w:rsidR="19F0D063">
        <w:rPr>
          <w:rFonts w:ascii="Arial" w:hAnsi="Arial" w:eastAsia="Arial" w:cs="Arial"/>
          <w:color w:val="auto"/>
          <w:sz w:val="22"/>
          <w:szCs w:val="22"/>
        </w:rPr>
        <w:t xml:space="preserve"> For example,</w:t>
      </w:r>
      <w:r w:rsidRPr="1F1E1EB7" w:rsidR="2C58033A">
        <w:rPr>
          <w:rFonts w:ascii="Arial" w:hAnsi="Arial" w:eastAsia="Arial" w:cs="Arial"/>
          <w:color w:val="auto"/>
          <w:sz w:val="22"/>
          <w:szCs w:val="22"/>
        </w:rPr>
        <w:t xml:space="preserve"> there is the risk of competitors expanding. This is a threat to the care </w:t>
      </w:r>
      <w:r w:rsidRPr="1F1E1EB7" w:rsidR="35FC48A0">
        <w:rPr>
          <w:rFonts w:ascii="Arial" w:hAnsi="Arial" w:eastAsia="Arial" w:cs="Arial"/>
          <w:color w:val="auto"/>
          <w:sz w:val="22"/>
          <w:szCs w:val="22"/>
        </w:rPr>
        <w:t>assistant role as competitors m</w:t>
      </w:r>
      <w:r w:rsidRPr="1F1E1EB7" w:rsidR="35FC48A0">
        <w:rPr>
          <w:rFonts w:ascii="Arial" w:hAnsi="Arial" w:eastAsia="Arial" w:cs="Arial"/>
          <w:color w:val="auto"/>
          <w:sz w:val="22"/>
          <w:szCs w:val="22"/>
        </w:rPr>
        <w:t>ay attract service users, leading to fewer clients for your employer.</w:t>
      </w:r>
      <w:r w:rsidRPr="1F1E1EB7" w:rsidR="34BE6877">
        <w:rPr>
          <w:rFonts w:ascii="Arial" w:hAnsi="Arial" w:eastAsia="Arial" w:cs="Arial"/>
          <w:color w:val="auto"/>
          <w:sz w:val="22"/>
          <w:szCs w:val="22"/>
        </w:rPr>
        <w:t xml:space="preserve"> Less service users can result in reduced hours </w:t>
      </w:r>
      <w:r w:rsidRPr="1F1E1EB7" w:rsidR="080B3924">
        <w:rPr>
          <w:rFonts w:ascii="Arial" w:hAnsi="Arial" w:eastAsia="Arial" w:cs="Arial"/>
          <w:color w:val="auto"/>
          <w:sz w:val="22"/>
          <w:szCs w:val="22"/>
        </w:rPr>
        <w:t xml:space="preserve">and job insecurity. </w:t>
      </w:r>
      <w:r w:rsidRPr="1F1E1EB7" w:rsidR="36C22527">
        <w:rPr>
          <w:rFonts w:ascii="Arial" w:hAnsi="Arial" w:eastAsia="Arial" w:cs="Arial"/>
          <w:color w:val="auto"/>
          <w:sz w:val="22"/>
          <w:szCs w:val="22"/>
        </w:rPr>
        <w:t xml:space="preserve">Competitors </w:t>
      </w:r>
      <w:r w:rsidRPr="1F1E1EB7" w:rsidR="36C22527">
        <w:rPr>
          <w:rFonts w:ascii="Arial" w:hAnsi="Arial" w:eastAsia="Arial" w:cs="Arial"/>
          <w:color w:val="auto"/>
          <w:sz w:val="22"/>
          <w:szCs w:val="22"/>
        </w:rPr>
        <w:t xml:space="preserve">can </w:t>
      </w:r>
      <w:r w:rsidRPr="1F1E1EB7" w:rsidR="36C22527">
        <w:rPr>
          <w:rFonts w:ascii="Arial" w:hAnsi="Arial" w:eastAsia="Arial" w:cs="Arial"/>
          <w:color w:val="auto"/>
          <w:sz w:val="22"/>
          <w:szCs w:val="22"/>
        </w:rPr>
        <w:t xml:space="preserve">also attract staff by </w:t>
      </w:r>
      <w:r w:rsidRPr="1F1E1EB7" w:rsidR="36C22527">
        <w:rPr>
          <w:rFonts w:ascii="Arial" w:hAnsi="Arial" w:eastAsia="Arial" w:cs="Arial"/>
          <w:color w:val="auto"/>
          <w:sz w:val="22"/>
          <w:szCs w:val="22"/>
        </w:rPr>
        <w:t>offerin</w:t>
      </w:r>
      <w:r w:rsidRPr="1F1E1EB7" w:rsidR="6745F90D">
        <w:rPr>
          <w:rFonts w:ascii="Arial" w:hAnsi="Arial" w:eastAsia="Arial" w:cs="Arial"/>
          <w:color w:val="auto"/>
          <w:sz w:val="22"/>
          <w:szCs w:val="22"/>
        </w:rPr>
        <w:t xml:space="preserve">g higher salaries, extra </w:t>
      </w:r>
      <w:r w:rsidRPr="1F1E1EB7" w:rsidR="6745F90D">
        <w:rPr>
          <w:rFonts w:ascii="Arial" w:hAnsi="Arial" w:eastAsia="Arial" w:cs="Arial"/>
          <w:color w:val="auto"/>
          <w:sz w:val="22"/>
          <w:szCs w:val="22"/>
        </w:rPr>
        <w:t>benefits et</w:t>
      </w:r>
      <w:r w:rsidRPr="1F1E1EB7" w:rsidR="6745F90D">
        <w:rPr>
          <w:rFonts w:ascii="Arial" w:hAnsi="Arial" w:eastAsia="Arial" w:cs="Arial"/>
          <w:color w:val="auto"/>
          <w:sz w:val="22"/>
          <w:szCs w:val="22"/>
        </w:rPr>
        <w:t>c, this</w:t>
      </w:r>
      <w:r w:rsidRPr="1F1E1EB7" w:rsidR="34BE6877">
        <w:rPr>
          <w:rFonts w:ascii="Arial" w:hAnsi="Arial" w:eastAsia="Arial" w:cs="Arial"/>
          <w:color w:val="auto"/>
          <w:sz w:val="22"/>
          <w:szCs w:val="22"/>
        </w:rPr>
        <w:t xml:space="preserve"> </w:t>
      </w:r>
      <w:r w:rsidRPr="1F1E1EB7" w:rsidR="606AF4F9">
        <w:rPr>
          <w:rFonts w:ascii="Arial" w:hAnsi="Arial" w:eastAsia="Arial" w:cs="Arial"/>
          <w:color w:val="auto"/>
          <w:sz w:val="22"/>
          <w:szCs w:val="22"/>
        </w:rPr>
        <w:t xml:space="preserve">increases pressure overall on the existing care workers. Furthermore, </w:t>
      </w:r>
      <w:r w:rsidRPr="1F1E1EB7" w:rsidR="606AF4F9">
        <w:rPr>
          <w:rFonts w:ascii="Arial" w:hAnsi="Arial" w:eastAsia="Arial" w:cs="Arial"/>
          <w:color w:val="auto"/>
          <w:sz w:val="22"/>
          <w:szCs w:val="22"/>
        </w:rPr>
        <w:t>t</w:t>
      </w:r>
      <w:r w:rsidRPr="1F1E1EB7" w:rsidR="0024F3F8">
        <w:rPr>
          <w:rFonts w:ascii="Arial" w:hAnsi="Arial" w:eastAsia="Arial" w:cs="Arial"/>
          <w:color w:val="auto"/>
          <w:sz w:val="22"/>
          <w:szCs w:val="22"/>
        </w:rPr>
        <w:t>her</w:t>
      </w:r>
      <w:r w:rsidRPr="1F1E1EB7" w:rsidR="0024F3F8">
        <w:rPr>
          <w:rFonts w:ascii="Arial" w:hAnsi="Arial" w:eastAsia="Arial" w:cs="Arial"/>
          <w:color w:val="auto"/>
          <w:sz w:val="22"/>
          <w:szCs w:val="22"/>
        </w:rPr>
        <w:t>e is a threat of losing key workers. This refers to experienced care worke</w:t>
      </w:r>
      <w:r w:rsidRPr="1F1E1EB7" w:rsidR="4A126CA4">
        <w:rPr>
          <w:rFonts w:ascii="Arial" w:hAnsi="Arial" w:eastAsia="Arial" w:cs="Arial"/>
          <w:color w:val="auto"/>
          <w:sz w:val="22"/>
          <w:szCs w:val="22"/>
        </w:rPr>
        <w:t>rs who leave the organisation.</w:t>
      </w:r>
      <w:r w:rsidRPr="1F1E1EB7" w:rsidR="52984E87">
        <w:rPr>
          <w:rFonts w:ascii="Arial" w:hAnsi="Arial" w:eastAsia="Arial" w:cs="Arial"/>
          <w:color w:val="auto"/>
          <w:sz w:val="22"/>
          <w:szCs w:val="22"/>
        </w:rPr>
        <w:t xml:space="preserve"> This</w:t>
      </w:r>
      <w:r w:rsidRPr="1F1E1EB7" w:rsidR="19708E2C">
        <w:rPr>
          <w:rFonts w:ascii="Arial" w:hAnsi="Arial" w:eastAsia="Arial" w:cs="Arial"/>
          <w:color w:val="auto"/>
          <w:sz w:val="22"/>
          <w:szCs w:val="22"/>
        </w:rPr>
        <w:t xml:space="preserve"> is a threat because the remaining care workers will have a larger workload. Losing experienced staff means </w:t>
      </w:r>
      <w:r w:rsidRPr="1F1E1EB7" w:rsidR="080C2AA7">
        <w:rPr>
          <w:rFonts w:ascii="Arial" w:hAnsi="Arial" w:eastAsia="Arial" w:cs="Arial"/>
          <w:color w:val="auto"/>
          <w:sz w:val="22"/>
          <w:szCs w:val="22"/>
        </w:rPr>
        <w:t>that the less experienced staff will have no one to turn to for guidance and advice</w:t>
      </w:r>
      <w:r w:rsidRPr="1F1E1EB7" w:rsidR="1F669B53">
        <w:rPr>
          <w:rFonts w:ascii="Arial" w:hAnsi="Arial" w:eastAsia="Arial" w:cs="Arial"/>
          <w:color w:val="auto"/>
          <w:sz w:val="22"/>
          <w:szCs w:val="22"/>
        </w:rPr>
        <w:t xml:space="preserve">. </w:t>
      </w:r>
      <w:r w:rsidRPr="1F1E1EB7" w:rsidR="1F669B53">
        <w:rPr>
          <w:rFonts w:ascii="Arial" w:hAnsi="Arial" w:eastAsia="Arial" w:cs="Arial"/>
          <w:color w:val="auto"/>
          <w:sz w:val="22"/>
          <w:szCs w:val="22"/>
        </w:rPr>
        <w:t>This creates pressure and stress</w:t>
      </w:r>
      <w:r w:rsidRPr="1F1E1EB7" w:rsidR="604FE324">
        <w:rPr>
          <w:rFonts w:ascii="Arial" w:hAnsi="Arial" w:eastAsia="Arial" w:cs="Arial"/>
          <w:color w:val="auto"/>
          <w:sz w:val="22"/>
          <w:szCs w:val="22"/>
        </w:rPr>
        <w:t xml:space="preserve"> and decrease job satisfaction. These </w:t>
      </w:r>
      <w:r w:rsidRPr="1F1E1EB7" w:rsidR="0592DD99">
        <w:rPr>
          <w:rFonts w:ascii="Arial" w:hAnsi="Arial" w:eastAsia="Arial" w:cs="Arial"/>
          <w:color w:val="auto"/>
          <w:sz w:val="22"/>
          <w:szCs w:val="22"/>
        </w:rPr>
        <w:t>threats make it much more challenging to deliver person-centred care</w:t>
      </w:r>
      <w:r w:rsidRPr="1F1E1EB7" w:rsidR="0592DD99">
        <w:rPr>
          <w:rFonts w:ascii="Arial" w:hAnsi="Arial" w:eastAsia="Arial" w:cs="Arial"/>
          <w:color w:val="auto"/>
          <w:sz w:val="22"/>
          <w:szCs w:val="22"/>
        </w:rPr>
        <w:t>.</w:t>
      </w:r>
      <w:r w:rsidRPr="1F1E1EB7" w:rsidR="0592DD99">
        <w:rPr>
          <w:rFonts w:ascii="Arial" w:hAnsi="Arial" w:eastAsia="Arial" w:cs="Arial"/>
          <w:sz w:val="22"/>
          <w:szCs w:val="22"/>
        </w:rPr>
        <w:t xml:space="preserve">  </w:t>
      </w:r>
    </w:p>
    <w:p w:rsidR="1F1E1EB7" w:rsidP="1F1E1EB7" w:rsidRDefault="1F1E1EB7" w14:paraId="73ED5D76" w14:textId="6A3B75CB">
      <w:pPr>
        <w:spacing w:before="0" w:beforeAutospacing="off" w:after="0" w:afterAutospacing="off" w:line="360" w:lineRule="auto"/>
        <w:jc w:val="left"/>
        <w:rPr>
          <w:rFonts w:ascii="Arial" w:hAnsi="Arial" w:eastAsia="Arial" w:cs="Arial"/>
          <w:sz w:val="22"/>
          <w:szCs w:val="22"/>
        </w:rPr>
      </w:pPr>
    </w:p>
    <w:p w:rsidR="1F1E1EB7" w:rsidP="1F1E1EB7" w:rsidRDefault="1F1E1EB7" w14:paraId="275DCE6A" w14:textId="093AB46B">
      <w:pPr>
        <w:spacing w:before="0" w:beforeAutospacing="off" w:after="0" w:afterAutospacing="off" w:line="360" w:lineRule="auto"/>
        <w:jc w:val="left"/>
        <w:rPr>
          <w:rFonts w:ascii="Arial" w:hAnsi="Arial" w:eastAsia="Arial" w:cs="Arial"/>
          <w:sz w:val="22"/>
          <w:szCs w:val="22"/>
        </w:rPr>
      </w:pPr>
    </w:p>
    <w:p w:rsidR="1F1E1EB7" w:rsidP="1F1E1EB7" w:rsidRDefault="1F1E1EB7" w14:paraId="13A6F182" w14:textId="166FDD71">
      <w:pPr>
        <w:spacing w:before="0" w:beforeAutospacing="off" w:after="0" w:afterAutospacing="off" w:line="360" w:lineRule="auto"/>
        <w:jc w:val="left"/>
        <w:rPr>
          <w:rFonts w:ascii="Arial" w:hAnsi="Arial" w:eastAsia="Arial" w:cs="Arial"/>
          <w:sz w:val="22"/>
          <w:szCs w:val="22"/>
        </w:rPr>
      </w:pPr>
    </w:p>
    <w:p w:rsidR="1F1E1EB7" w:rsidP="1F1E1EB7" w:rsidRDefault="1F1E1EB7" w14:paraId="5843CC50" w14:textId="756EECD9">
      <w:pPr>
        <w:spacing w:before="0" w:beforeAutospacing="off" w:after="0" w:afterAutospacing="off" w:line="360" w:lineRule="auto"/>
        <w:jc w:val="left"/>
        <w:rPr>
          <w:rFonts w:ascii="Arial" w:hAnsi="Arial" w:eastAsia="Arial" w:cs="Arial"/>
          <w:sz w:val="22"/>
          <w:szCs w:val="22"/>
        </w:rPr>
      </w:pPr>
    </w:p>
    <w:p w:rsidR="1F1E1EB7" w:rsidP="1F1E1EB7" w:rsidRDefault="1F1E1EB7" w14:paraId="1A4344C6" w14:textId="4ECF6CA6">
      <w:pPr>
        <w:spacing w:before="0" w:beforeAutospacing="off" w:after="0" w:afterAutospacing="off" w:line="360" w:lineRule="auto"/>
        <w:jc w:val="left"/>
        <w:rPr>
          <w:rFonts w:ascii="Arial" w:hAnsi="Arial" w:eastAsia="Arial" w:cs="Arial"/>
          <w:sz w:val="22"/>
          <w:szCs w:val="22"/>
        </w:rPr>
      </w:pPr>
    </w:p>
    <w:p w:rsidR="1F1E1EB7" w:rsidP="1F1E1EB7" w:rsidRDefault="1F1E1EB7" w14:paraId="13ED28E3" w14:textId="1D2404CF">
      <w:pPr>
        <w:spacing w:before="0" w:beforeAutospacing="off" w:after="0" w:afterAutospacing="off" w:line="360" w:lineRule="auto"/>
        <w:jc w:val="left"/>
        <w:rPr>
          <w:rFonts w:ascii="Arial" w:hAnsi="Arial" w:eastAsia="Arial" w:cs="Arial"/>
          <w:sz w:val="22"/>
          <w:szCs w:val="22"/>
        </w:rPr>
      </w:pPr>
    </w:p>
    <w:p w:rsidR="1F1E1EB7" w:rsidP="1F1E1EB7" w:rsidRDefault="1F1E1EB7" w14:paraId="4F794317" w14:textId="06621A92">
      <w:pPr>
        <w:spacing w:before="0" w:beforeAutospacing="off" w:after="0" w:afterAutospacing="off" w:line="360" w:lineRule="auto"/>
        <w:jc w:val="left"/>
        <w:rPr>
          <w:rFonts w:ascii="Arial" w:hAnsi="Arial" w:eastAsia="Arial" w:cs="Arial"/>
          <w:sz w:val="22"/>
          <w:szCs w:val="22"/>
        </w:rPr>
      </w:pPr>
    </w:p>
    <w:p w:rsidR="1F1E1EB7" w:rsidP="1F1E1EB7" w:rsidRDefault="1F1E1EB7" w14:paraId="7AAAB8A1" w14:textId="5A558FE8">
      <w:pPr>
        <w:spacing w:before="0" w:beforeAutospacing="off" w:after="0" w:afterAutospacing="off" w:line="360" w:lineRule="auto"/>
        <w:jc w:val="left"/>
        <w:rPr>
          <w:rFonts w:ascii="Arial" w:hAnsi="Arial" w:eastAsia="Arial" w:cs="Arial"/>
          <w:sz w:val="22"/>
          <w:szCs w:val="22"/>
        </w:rPr>
      </w:pPr>
    </w:p>
    <w:p w:rsidR="1F1E1EB7" w:rsidP="1F1E1EB7" w:rsidRDefault="1F1E1EB7" w14:paraId="36C168ED" w14:textId="07731FE0">
      <w:pPr>
        <w:spacing w:before="0" w:beforeAutospacing="off" w:after="0" w:afterAutospacing="off" w:line="360" w:lineRule="auto"/>
        <w:jc w:val="left"/>
        <w:rPr>
          <w:rFonts w:ascii="Arial" w:hAnsi="Arial" w:eastAsia="Arial" w:cs="Arial"/>
          <w:sz w:val="22"/>
          <w:szCs w:val="22"/>
        </w:rPr>
      </w:pPr>
    </w:p>
    <w:p w:rsidR="1F1E1EB7" w:rsidP="1F1E1EB7" w:rsidRDefault="1F1E1EB7" w14:paraId="349F30BF" w14:textId="593FBBC7">
      <w:pPr>
        <w:spacing w:before="0" w:beforeAutospacing="off" w:after="0" w:afterAutospacing="off" w:line="360" w:lineRule="auto"/>
        <w:jc w:val="left"/>
        <w:rPr>
          <w:rFonts w:ascii="Arial" w:hAnsi="Arial" w:eastAsia="Arial" w:cs="Arial"/>
          <w:sz w:val="22"/>
          <w:szCs w:val="22"/>
        </w:rPr>
      </w:pPr>
    </w:p>
    <w:p w:rsidR="1F1E1EB7" w:rsidP="1F1E1EB7" w:rsidRDefault="1F1E1EB7" w14:paraId="19AB1035" w14:textId="68AA6210">
      <w:pPr>
        <w:spacing w:before="0" w:beforeAutospacing="off" w:after="0" w:afterAutospacing="off" w:line="360" w:lineRule="auto"/>
        <w:jc w:val="left"/>
        <w:rPr>
          <w:rFonts w:ascii="Arial" w:hAnsi="Arial" w:eastAsia="Arial" w:cs="Arial"/>
          <w:sz w:val="22"/>
          <w:szCs w:val="22"/>
        </w:rPr>
      </w:pPr>
    </w:p>
    <w:p w:rsidR="1F1E1EB7" w:rsidP="1F1E1EB7" w:rsidRDefault="1F1E1EB7" w14:paraId="3F54FDF1" w14:textId="1432E49D">
      <w:pPr>
        <w:spacing w:before="0" w:beforeAutospacing="off" w:after="0" w:afterAutospacing="off" w:line="360" w:lineRule="auto"/>
        <w:jc w:val="left"/>
        <w:rPr>
          <w:rFonts w:ascii="Arial" w:hAnsi="Arial" w:eastAsia="Arial" w:cs="Arial"/>
          <w:sz w:val="22"/>
          <w:szCs w:val="22"/>
        </w:rPr>
      </w:pPr>
    </w:p>
    <w:p w:rsidR="1F1E1EB7" w:rsidP="1F1E1EB7" w:rsidRDefault="1F1E1EB7" w14:paraId="10412467" w14:textId="3C9F3BFF">
      <w:pPr>
        <w:spacing w:before="0" w:beforeAutospacing="off" w:after="0" w:afterAutospacing="off" w:line="360" w:lineRule="auto"/>
        <w:jc w:val="left"/>
        <w:rPr>
          <w:rFonts w:ascii="Arial" w:hAnsi="Arial" w:eastAsia="Arial" w:cs="Arial"/>
          <w:sz w:val="22"/>
          <w:szCs w:val="22"/>
        </w:rPr>
      </w:pPr>
    </w:p>
    <w:p w:rsidR="1F1E1EB7" w:rsidP="1F1E1EB7" w:rsidRDefault="1F1E1EB7" w14:paraId="639B3FC3" w14:textId="0037F2D2">
      <w:pPr>
        <w:spacing w:before="0" w:beforeAutospacing="off" w:after="0" w:afterAutospacing="off" w:line="360" w:lineRule="auto"/>
        <w:jc w:val="left"/>
        <w:rPr>
          <w:rFonts w:ascii="Arial" w:hAnsi="Arial" w:eastAsia="Arial" w:cs="Arial"/>
          <w:sz w:val="22"/>
          <w:szCs w:val="22"/>
        </w:rPr>
      </w:pPr>
    </w:p>
    <w:p w:rsidR="1F1E1EB7" w:rsidP="1F1E1EB7" w:rsidRDefault="1F1E1EB7" w14:paraId="1C4982B9" w14:textId="57AC336C">
      <w:pPr>
        <w:spacing w:before="0" w:beforeAutospacing="off" w:after="0" w:afterAutospacing="off" w:line="360" w:lineRule="auto"/>
        <w:jc w:val="left"/>
        <w:rPr>
          <w:rFonts w:ascii="Arial" w:hAnsi="Arial" w:eastAsia="Arial" w:cs="Arial"/>
          <w:sz w:val="22"/>
          <w:szCs w:val="22"/>
        </w:rPr>
      </w:pPr>
    </w:p>
    <w:p w:rsidR="1F1E1EB7" w:rsidP="1F1E1EB7" w:rsidRDefault="1F1E1EB7" w14:paraId="2857BB31" w14:textId="46D3D42E">
      <w:pPr>
        <w:spacing w:before="0" w:beforeAutospacing="off" w:after="0" w:afterAutospacing="off" w:line="360" w:lineRule="auto"/>
        <w:jc w:val="left"/>
        <w:rPr>
          <w:rFonts w:ascii="Arial" w:hAnsi="Arial" w:eastAsia="Arial" w:cs="Arial"/>
          <w:sz w:val="22"/>
          <w:szCs w:val="22"/>
        </w:rPr>
      </w:pPr>
    </w:p>
    <w:p w:rsidR="1F1E1EB7" w:rsidP="1F1E1EB7" w:rsidRDefault="1F1E1EB7" w14:paraId="51C62943" w14:textId="37E3E867">
      <w:pPr>
        <w:spacing w:before="0" w:beforeAutospacing="off" w:after="0" w:afterAutospacing="off" w:line="360" w:lineRule="auto"/>
        <w:jc w:val="left"/>
        <w:rPr>
          <w:rFonts w:ascii="Arial" w:hAnsi="Arial" w:eastAsia="Arial" w:cs="Arial"/>
          <w:sz w:val="22"/>
          <w:szCs w:val="22"/>
        </w:rPr>
      </w:pPr>
    </w:p>
    <w:p w:rsidR="1F1E1EB7" w:rsidP="1F1E1EB7" w:rsidRDefault="1F1E1EB7" w14:paraId="6C1B8E69" w14:textId="1982B46C">
      <w:pPr>
        <w:spacing w:before="0" w:beforeAutospacing="off" w:after="0" w:afterAutospacing="off" w:line="360" w:lineRule="auto"/>
        <w:jc w:val="left"/>
        <w:rPr>
          <w:rFonts w:ascii="Arial" w:hAnsi="Arial" w:eastAsia="Arial" w:cs="Arial"/>
          <w:sz w:val="22"/>
          <w:szCs w:val="22"/>
        </w:rPr>
      </w:pPr>
    </w:p>
    <w:p w:rsidR="1F1E1EB7" w:rsidP="1F1E1EB7" w:rsidRDefault="1F1E1EB7" w14:paraId="001F3243" w14:textId="5841AADD">
      <w:pPr>
        <w:spacing w:before="0" w:beforeAutospacing="off" w:after="0" w:afterAutospacing="off" w:line="360" w:lineRule="auto"/>
        <w:jc w:val="left"/>
        <w:rPr>
          <w:rFonts w:ascii="Arial" w:hAnsi="Arial" w:eastAsia="Arial" w:cs="Arial"/>
          <w:sz w:val="22"/>
          <w:szCs w:val="22"/>
        </w:rPr>
      </w:pPr>
    </w:p>
    <w:p xmlns:wp14="http://schemas.microsoft.com/office/word/2010/wordml" w:rsidP="6F98EF53" wp14:paraId="049C6AB2" wp14:textId="02EB2F88">
      <w:pPr>
        <w:spacing w:before="0" w:beforeAutospacing="off" w:after="0" w:afterAutospacing="off" w:line="360" w:lineRule="auto"/>
        <w:jc w:val="left"/>
        <w:rPr>
          <w:rFonts w:ascii="Arial" w:hAnsi="Arial" w:eastAsia="Arial" w:cs="Arial"/>
          <w:sz w:val="22"/>
          <w:szCs w:val="22"/>
        </w:rPr>
      </w:pPr>
      <w:r w:rsidRPr="1F1E1EB7" w:rsidR="6F98EF53">
        <w:rPr>
          <w:rFonts w:ascii="Arial" w:hAnsi="Arial" w:eastAsia="Arial" w:cs="Arial"/>
          <w:sz w:val="22"/>
          <w:szCs w:val="22"/>
        </w:rPr>
        <w:t xml:space="preserve"> </w:t>
      </w:r>
    </w:p>
    <w:p xmlns:wp14="http://schemas.microsoft.com/office/word/2010/wordml" w:rsidP="1F1E1EB7" wp14:paraId="00E1888D" wp14:textId="21BF0F36">
      <w:pPr>
        <w:spacing w:before="0" w:beforeAutospacing="off" w:after="0" w:afterAutospacing="off" w:line="360" w:lineRule="auto"/>
        <w:jc w:val="center"/>
        <w:rPr>
          <w:rFonts w:ascii="Arial" w:hAnsi="Arial" w:eastAsia="Arial" w:cs="Arial"/>
          <w:b w:val="1"/>
          <w:bCs w:val="1"/>
          <w:sz w:val="28"/>
          <w:szCs w:val="28"/>
          <w:u w:val="none"/>
        </w:rPr>
      </w:pPr>
    </w:p>
    <w:p xmlns:wp14="http://schemas.microsoft.com/office/word/2010/wordml" w:rsidP="1F1E1EB7" wp14:paraId="69AA168C" wp14:textId="08342055">
      <w:pPr>
        <w:pStyle w:val="Normal"/>
        <w:spacing w:before="0" w:beforeAutospacing="off" w:after="0" w:afterAutospacing="off" w:line="360" w:lineRule="auto"/>
        <w:jc w:val="center"/>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1F1E1EB7" w:rsidR="511E5707">
        <w:rPr>
          <w:rFonts w:ascii="Arial" w:hAnsi="Arial" w:eastAsia="Arial" w:cs="Arial"/>
          <w:b w:val="1"/>
          <w:bCs w:val="1"/>
          <w:sz w:val="28"/>
          <w:szCs w:val="28"/>
          <w:u w:val="none"/>
        </w:rPr>
        <w:t xml:space="preserve"> </w:t>
      </w:r>
      <w:r w:rsidRPr="1F1E1EB7" w:rsidR="5EE1DB71">
        <w:rPr>
          <w:rFonts w:ascii="Arial" w:hAnsi="Arial" w:eastAsia="Arial" w:cs="Arial"/>
          <w:b w:val="1"/>
          <w:bCs w:val="1"/>
          <w:sz w:val="28"/>
          <w:szCs w:val="28"/>
          <w:u w:val="none"/>
        </w:rPr>
        <w:t>Personal Development Plan</w:t>
      </w:r>
    </w:p>
    <w:p w:rsidR="1BCE6586" w:rsidP="6F98EF53" w:rsidRDefault="1BCE6586" w14:paraId="3C7CAABD" w14:textId="1E4A84B3">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6F98EF53" w:rsidR="4F24B4AA">
        <w:rPr>
          <w:rFonts w:ascii="Arial" w:hAnsi="Arial" w:eastAsia="Arial" w:cs="Arial"/>
          <w:b w:val="0"/>
          <w:bCs w:val="0"/>
          <w:i w:val="0"/>
          <w:iCs w:val="0"/>
          <w:noProof w:val="0"/>
          <w:color w:val="auto"/>
          <w:sz w:val="22"/>
          <w:szCs w:val="22"/>
          <w:lang w:val="en-GB"/>
        </w:rPr>
        <w:t>A Personal Development Plan (PDP) is a</w:t>
      </w:r>
      <w:r w:rsidRPr="6F98EF53" w:rsidR="39C177EF">
        <w:rPr>
          <w:rFonts w:ascii="Arial" w:hAnsi="Arial" w:eastAsia="Arial" w:cs="Arial"/>
          <w:b w:val="0"/>
          <w:bCs w:val="0"/>
          <w:i w:val="0"/>
          <w:iCs w:val="0"/>
          <w:noProof w:val="0"/>
          <w:color w:val="auto"/>
          <w:sz w:val="22"/>
          <w:szCs w:val="22"/>
          <w:lang w:val="en-GB"/>
        </w:rPr>
        <w:t xml:space="preserve"> structured and systematic approach </w:t>
      </w:r>
      <w:r w:rsidRPr="6F98EF53" w:rsidR="4F24B4AA">
        <w:rPr>
          <w:rFonts w:ascii="Arial" w:hAnsi="Arial" w:eastAsia="Arial" w:cs="Arial"/>
          <w:b w:val="0"/>
          <w:bCs w:val="0"/>
          <w:i w:val="0"/>
          <w:iCs w:val="0"/>
          <w:noProof w:val="0"/>
          <w:color w:val="auto"/>
          <w:sz w:val="22"/>
          <w:szCs w:val="22"/>
          <w:lang w:val="en-GB"/>
        </w:rPr>
        <w:t>that supports continuous learning, self</w:t>
      </w:r>
      <w:r>
        <w:noBreakHyphen/>
      </w:r>
      <w:r w:rsidRPr="6F98EF53" w:rsidR="4F24B4AA">
        <w:rPr>
          <w:rFonts w:ascii="Arial" w:hAnsi="Arial" w:eastAsia="Arial" w:cs="Arial"/>
          <w:b w:val="0"/>
          <w:bCs w:val="0"/>
          <w:i w:val="0"/>
          <w:iCs w:val="0"/>
          <w:noProof w:val="0"/>
          <w:color w:val="auto"/>
          <w:sz w:val="22"/>
          <w:szCs w:val="22"/>
          <w:lang w:val="en-GB"/>
        </w:rPr>
        <w:t xml:space="preserve">reflection, and professional growth. Within the health and social care sector, a PDP helps </w:t>
      </w:r>
      <w:r w:rsidRPr="6F98EF53" w:rsidR="6D8FFC4D">
        <w:rPr>
          <w:rFonts w:ascii="Arial" w:hAnsi="Arial" w:eastAsia="Arial" w:cs="Arial"/>
          <w:b w:val="0"/>
          <w:bCs w:val="0"/>
          <w:i w:val="0"/>
          <w:iCs w:val="0"/>
          <w:noProof w:val="0"/>
          <w:color w:val="auto"/>
          <w:sz w:val="22"/>
          <w:szCs w:val="22"/>
          <w:lang w:val="en-GB"/>
        </w:rPr>
        <w:t>individuals</w:t>
      </w:r>
      <w:r w:rsidRPr="6F98EF53" w:rsidR="4F24B4AA">
        <w:rPr>
          <w:rFonts w:ascii="Arial" w:hAnsi="Arial" w:eastAsia="Arial" w:cs="Arial"/>
          <w:b w:val="0"/>
          <w:bCs w:val="0"/>
          <w:i w:val="0"/>
          <w:iCs w:val="0"/>
          <w:noProof w:val="0"/>
          <w:color w:val="auto"/>
          <w:sz w:val="22"/>
          <w:szCs w:val="22"/>
          <w:lang w:val="en-GB"/>
        </w:rPr>
        <w:t xml:space="preserve"> </w:t>
      </w:r>
      <w:r w:rsidRPr="6F98EF53" w:rsidR="4F24B4AA">
        <w:rPr>
          <w:rFonts w:ascii="Arial" w:hAnsi="Arial" w:eastAsia="Arial" w:cs="Arial"/>
          <w:b w:val="0"/>
          <w:bCs w:val="0"/>
          <w:i w:val="0"/>
          <w:iCs w:val="0"/>
          <w:noProof w:val="0"/>
          <w:color w:val="auto"/>
          <w:sz w:val="22"/>
          <w:szCs w:val="22"/>
          <w:lang w:val="en-GB"/>
        </w:rPr>
        <w:t xml:space="preserve">their strengths, recognise areas for improvement, and set achievable goals to enhance the quality of care they provide. This essay outlines a Personal Development Plan for a Care Assistant role, focusing on developing professional care skills, improving communication, and building emotional resilience over the next two years, while explaining how progress will be </w:t>
      </w:r>
      <w:r w:rsidRPr="6F98EF53" w:rsidR="4F24B4AA">
        <w:rPr>
          <w:rFonts w:ascii="Arial" w:hAnsi="Arial" w:eastAsia="Arial" w:cs="Arial"/>
          <w:b w:val="0"/>
          <w:bCs w:val="0"/>
          <w:i w:val="0"/>
          <w:iCs w:val="0"/>
          <w:noProof w:val="0"/>
          <w:color w:val="auto"/>
          <w:sz w:val="22"/>
          <w:szCs w:val="22"/>
          <w:lang w:val="en-GB"/>
        </w:rPr>
        <w:t>m</w:t>
      </w:r>
      <w:r w:rsidRPr="6F98EF53" w:rsidR="4F24B4AA">
        <w:rPr>
          <w:rFonts w:ascii="Arial" w:hAnsi="Arial" w:eastAsia="Arial" w:cs="Arial"/>
          <w:b w:val="0"/>
          <w:bCs w:val="0"/>
          <w:i w:val="0"/>
          <w:iCs w:val="0"/>
          <w:noProof w:val="0"/>
          <w:color w:val="auto"/>
          <w:sz w:val="22"/>
          <w:szCs w:val="22"/>
          <w:lang w:val="en-GB"/>
        </w:rPr>
        <w:t>onitored</w:t>
      </w:r>
      <w:r w:rsidRPr="6F98EF53" w:rsidR="4F24B4AA">
        <w:rPr>
          <w:rFonts w:ascii="Arial" w:hAnsi="Arial" w:eastAsia="Arial" w:cs="Arial"/>
          <w:b w:val="0"/>
          <w:bCs w:val="0"/>
          <w:i w:val="0"/>
          <w:iCs w:val="0"/>
          <w:noProof w:val="0"/>
          <w:color w:val="auto"/>
          <w:sz w:val="22"/>
          <w:szCs w:val="22"/>
          <w:lang w:val="en-GB"/>
        </w:rPr>
        <w:t xml:space="preserve"> </w:t>
      </w:r>
      <w:r w:rsidRPr="6F98EF53" w:rsidR="4F24B4AA">
        <w:rPr>
          <w:rFonts w:ascii="Arial" w:hAnsi="Arial" w:eastAsia="Arial" w:cs="Arial"/>
          <w:b w:val="0"/>
          <w:bCs w:val="0"/>
          <w:i w:val="0"/>
          <w:iCs w:val="0"/>
          <w:noProof w:val="0"/>
          <w:color w:val="auto"/>
          <w:sz w:val="22"/>
          <w:szCs w:val="22"/>
          <w:lang w:val="en-GB"/>
        </w:rPr>
        <w:t>and evaluated.</w:t>
      </w:r>
    </w:p>
    <w:p w:rsidR="1BCE6586" w:rsidP="1F1E1EB7" w:rsidRDefault="1BCE6586" w14:paraId="5F0690B2" w14:noSpellErr="1" w14:textId="20ECDC3D">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1F1E1EB7" w:rsidR="4F24B4AA">
        <w:rPr>
          <w:rFonts w:ascii="Arial" w:hAnsi="Arial" w:eastAsia="Arial" w:cs="Arial"/>
          <w:b w:val="0"/>
          <w:bCs w:val="0"/>
          <w:i w:val="0"/>
          <w:iCs w:val="0"/>
          <w:noProof w:val="0"/>
          <w:color w:val="auto"/>
          <w:sz w:val="22"/>
          <w:szCs w:val="22"/>
          <w:lang w:val="en-GB"/>
        </w:rPr>
        <w:t xml:space="preserve">The role of a Care Assistant requires a combination of practical skills, emotional intelligence, and professional behaviour. One key area of development is gaining professional care skills and knowledge. During the first year, the primary focus will be on completing mandatory training, including safeguarding, infection control, moving and handling, and first aid. These areas are vital to ensure the safety and wellbeing of service users and to meet organisational and legal requirements. Alongside formal training, </w:t>
      </w:r>
      <w:r w:rsidRPr="1F1E1EB7" w:rsidR="4B1060B0">
        <w:rPr>
          <w:rFonts w:ascii="Arial" w:hAnsi="Arial" w:eastAsia="Arial" w:cs="Arial"/>
          <w:b w:val="0"/>
          <w:bCs w:val="0"/>
          <w:i w:val="0"/>
          <w:iCs w:val="0"/>
          <w:noProof w:val="0"/>
          <w:color w:val="auto"/>
          <w:sz w:val="22"/>
          <w:szCs w:val="22"/>
          <w:lang w:val="en-GB"/>
        </w:rPr>
        <w:t>on-the-job</w:t>
      </w:r>
      <w:r w:rsidRPr="1F1E1EB7" w:rsidR="4F24B4AA">
        <w:rPr>
          <w:rFonts w:ascii="Arial" w:hAnsi="Arial" w:eastAsia="Arial" w:cs="Arial"/>
          <w:b w:val="0"/>
          <w:bCs w:val="0"/>
          <w:i w:val="0"/>
          <w:iCs w:val="0"/>
          <w:noProof w:val="0"/>
          <w:color w:val="auto"/>
          <w:sz w:val="22"/>
          <w:szCs w:val="22"/>
          <w:lang w:val="en-GB"/>
        </w:rPr>
        <w:t xml:space="preserve"> learning will play </w:t>
      </w:r>
      <w:r w:rsidRPr="1F1E1EB7" w:rsidR="4F24B4AA">
        <w:rPr>
          <w:rFonts w:ascii="Arial" w:hAnsi="Arial" w:eastAsia="Arial" w:cs="Arial"/>
          <w:b w:val="0"/>
          <w:bCs w:val="0"/>
          <w:i w:val="0"/>
          <w:iCs w:val="0"/>
          <w:noProof w:val="0"/>
          <w:color w:val="auto"/>
          <w:sz w:val="22"/>
          <w:szCs w:val="22"/>
          <w:lang w:val="en-GB"/>
        </w:rPr>
        <w:t>an important role</w:t>
      </w:r>
      <w:r w:rsidRPr="1F1E1EB7" w:rsidR="4F24B4AA">
        <w:rPr>
          <w:rFonts w:ascii="Arial" w:hAnsi="Arial" w:eastAsia="Arial" w:cs="Arial"/>
          <w:b w:val="0"/>
          <w:bCs w:val="0"/>
          <w:i w:val="0"/>
          <w:iCs w:val="0"/>
          <w:noProof w:val="0"/>
          <w:color w:val="auto"/>
          <w:sz w:val="22"/>
          <w:szCs w:val="22"/>
          <w:lang w:val="en-GB"/>
        </w:rPr>
        <w:t xml:space="preserve">, such as understanding care plans, supporting daily living activities, and following health and safety procedures. In the second year, the aim is to build upon this foundation by supporting individuals with more complex needs and </w:t>
      </w:r>
      <w:r w:rsidRPr="1F1E1EB7" w:rsidR="4F24B4AA">
        <w:rPr>
          <w:rFonts w:ascii="Arial" w:hAnsi="Arial" w:eastAsia="Arial" w:cs="Arial"/>
          <w:b w:val="0"/>
          <w:bCs w:val="0"/>
          <w:i w:val="0"/>
          <w:iCs w:val="0"/>
          <w:noProof w:val="0"/>
          <w:color w:val="auto"/>
          <w:sz w:val="22"/>
          <w:szCs w:val="22"/>
          <w:lang w:val="en-GB"/>
        </w:rPr>
        <w:t>demonstrating</w:t>
      </w:r>
      <w:r w:rsidRPr="1F1E1EB7" w:rsidR="4F24B4AA">
        <w:rPr>
          <w:rFonts w:ascii="Arial" w:hAnsi="Arial" w:eastAsia="Arial" w:cs="Arial"/>
          <w:b w:val="0"/>
          <w:bCs w:val="0"/>
          <w:i w:val="0"/>
          <w:iCs w:val="0"/>
          <w:noProof w:val="0"/>
          <w:color w:val="auto"/>
          <w:sz w:val="22"/>
          <w:szCs w:val="22"/>
          <w:lang w:val="en-GB"/>
        </w:rPr>
        <w:t xml:space="preserve"> greater independence and confidence in care delivery.</w:t>
      </w:r>
    </w:p>
    <w:p w:rsidR="1BCE6586" w:rsidP="1F1E1EB7" w:rsidRDefault="1BCE6586" w14:paraId="54FF569E" w14:textId="2716C8B3">
      <w:pPr>
        <w:pStyle w:val="Normal"/>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1F1E1EB7" w:rsidR="4F24B4AA">
        <w:rPr>
          <w:rFonts w:ascii="Arial" w:hAnsi="Arial" w:eastAsia="Arial" w:cs="Arial"/>
          <w:b w:val="0"/>
          <w:bCs w:val="0"/>
          <w:i w:val="0"/>
          <w:iCs w:val="0"/>
          <w:noProof w:val="0"/>
          <w:color w:val="auto"/>
          <w:sz w:val="22"/>
          <w:szCs w:val="22"/>
          <w:lang w:val="en-GB"/>
        </w:rPr>
        <w:t xml:space="preserve">Progress in this area will be </w:t>
      </w:r>
      <w:r w:rsidRPr="1F1E1EB7" w:rsidR="4F24B4AA">
        <w:rPr>
          <w:rFonts w:ascii="Arial" w:hAnsi="Arial" w:eastAsia="Arial" w:cs="Arial"/>
          <w:b w:val="0"/>
          <w:bCs w:val="0"/>
          <w:i w:val="0"/>
          <w:iCs w:val="0"/>
          <w:noProof w:val="0"/>
          <w:color w:val="auto"/>
          <w:sz w:val="22"/>
          <w:szCs w:val="22"/>
          <w:lang w:val="en-GB"/>
        </w:rPr>
        <w:t>monitored</w:t>
      </w:r>
      <w:r w:rsidRPr="1F1E1EB7" w:rsidR="4F24B4AA">
        <w:rPr>
          <w:rFonts w:ascii="Arial" w:hAnsi="Arial" w:eastAsia="Arial" w:cs="Arial"/>
          <w:b w:val="0"/>
          <w:bCs w:val="0"/>
          <w:i w:val="0"/>
          <w:iCs w:val="0"/>
          <w:noProof w:val="0"/>
          <w:color w:val="auto"/>
          <w:sz w:val="22"/>
          <w:szCs w:val="22"/>
          <w:lang w:val="en-GB"/>
        </w:rPr>
        <w:t xml:space="preserve"> through training certificates, supervision records, and reflective practice. Regular feedback from supervisors will help </w:t>
      </w:r>
      <w:r w:rsidRPr="1F1E1EB7" w:rsidR="4F24B4AA">
        <w:rPr>
          <w:rFonts w:ascii="Arial" w:hAnsi="Arial" w:eastAsia="Arial" w:cs="Arial"/>
          <w:b w:val="0"/>
          <w:bCs w:val="0"/>
          <w:i w:val="0"/>
          <w:iCs w:val="0"/>
          <w:noProof w:val="0"/>
          <w:color w:val="auto"/>
          <w:sz w:val="22"/>
          <w:szCs w:val="22"/>
          <w:lang w:val="en-GB"/>
        </w:rPr>
        <w:t>identify</w:t>
      </w:r>
      <w:r w:rsidRPr="1F1E1EB7" w:rsidR="4F24B4AA">
        <w:rPr>
          <w:rFonts w:ascii="Arial" w:hAnsi="Arial" w:eastAsia="Arial" w:cs="Arial"/>
          <w:b w:val="0"/>
          <w:bCs w:val="0"/>
          <w:i w:val="0"/>
          <w:iCs w:val="0"/>
          <w:noProof w:val="0"/>
          <w:color w:val="auto"/>
          <w:sz w:val="22"/>
          <w:szCs w:val="22"/>
          <w:lang w:val="en-GB"/>
        </w:rPr>
        <w:t xml:space="preserve"> strengths and areas requiring further development. Evaluation will also involve </w:t>
      </w:r>
      <w:r w:rsidRPr="1F1E1EB7" w:rsidR="28605E35">
        <w:rPr>
          <w:rFonts w:ascii="Arial" w:hAnsi="Arial" w:eastAsia="Arial" w:cs="Arial"/>
          <w:b w:val="0"/>
          <w:bCs w:val="0"/>
          <w:i w:val="0"/>
          <w:iCs w:val="0"/>
          <w:noProof w:val="0"/>
          <w:color w:val="auto"/>
          <w:sz w:val="22"/>
          <w:szCs w:val="22"/>
          <w:lang w:val="en-GB"/>
        </w:rPr>
        <w:t>self-reflection</w:t>
      </w:r>
      <w:r w:rsidRPr="1F1E1EB7" w:rsidR="4F24B4AA">
        <w:rPr>
          <w:rFonts w:ascii="Arial" w:hAnsi="Arial" w:eastAsia="Arial" w:cs="Arial"/>
          <w:b w:val="0"/>
          <w:bCs w:val="0"/>
          <w:i w:val="0"/>
          <w:iCs w:val="0"/>
          <w:noProof w:val="0"/>
          <w:color w:val="auto"/>
          <w:sz w:val="22"/>
          <w:szCs w:val="22"/>
          <w:lang w:val="en-GB"/>
        </w:rPr>
        <w:t xml:space="preserve"> on how effectively training is applied in practice, ensuring that learning leads to improved care outcomes.</w:t>
      </w:r>
    </w:p>
    <w:p w:rsidR="1BCE6586" w:rsidP="1F1E1EB7" w:rsidRDefault="1BCE6586" w14:paraId="7CCE50AB" w14:textId="2D24F3EF">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1F1E1EB7" w:rsidR="4F24B4AA">
        <w:rPr>
          <w:rFonts w:ascii="Arial" w:hAnsi="Arial" w:eastAsia="Arial" w:cs="Arial"/>
          <w:b w:val="0"/>
          <w:bCs w:val="0"/>
          <w:i w:val="0"/>
          <w:iCs w:val="0"/>
          <w:noProof w:val="0"/>
          <w:color w:val="auto"/>
          <w:sz w:val="22"/>
          <w:szCs w:val="22"/>
          <w:lang w:val="en-GB"/>
        </w:rPr>
        <w:t>Another important goal within the P</w:t>
      </w:r>
      <w:r w:rsidRPr="1F1E1EB7" w:rsidR="4AF86051">
        <w:rPr>
          <w:rFonts w:ascii="Arial" w:hAnsi="Arial" w:eastAsia="Arial" w:cs="Arial"/>
          <w:b w:val="0"/>
          <w:bCs w:val="0"/>
          <w:i w:val="0"/>
          <w:iCs w:val="0"/>
          <w:noProof w:val="0"/>
          <w:color w:val="auto"/>
          <w:sz w:val="22"/>
          <w:szCs w:val="22"/>
          <w:lang w:val="en-GB"/>
        </w:rPr>
        <w:t>ersonal Development Plan</w:t>
      </w:r>
      <w:r w:rsidRPr="1F1E1EB7" w:rsidR="4F24B4AA">
        <w:rPr>
          <w:rFonts w:ascii="Arial" w:hAnsi="Arial" w:eastAsia="Arial" w:cs="Arial"/>
          <w:b w:val="0"/>
          <w:bCs w:val="0"/>
          <w:i w:val="0"/>
          <w:iCs w:val="0"/>
          <w:noProof w:val="0"/>
          <w:color w:val="auto"/>
          <w:sz w:val="22"/>
          <w:szCs w:val="22"/>
          <w:lang w:val="en-GB"/>
        </w:rPr>
        <w:t xml:space="preserve"> is the development of communication and interpersonal skills. Effective communication is essential in a care setting, as Care Assistants must interact with service users, families, and colleagues </w:t>
      </w:r>
      <w:r w:rsidRPr="1F1E1EB7" w:rsidR="6FAFADCD">
        <w:rPr>
          <w:rFonts w:ascii="Arial" w:hAnsi="Arial" w:eastAsia="Arial" w:cs="Arial"/>
          <w:b w:val="0"/>
          <w:bCs w:val="0"/>
          <w:i w:val="0"/>
          <w:iCs w:val="0"/>
          <w:noProof w:val="0"/>
          <w:color w:val="auto"/>
          <w:sz w:val="22"/>
          <w:szCs w:val="22"/>
          <w:lang w:val="en-GB"/>
        </w:rPr>
        <w:t>daily</w:t>
      </w:r>
      <w:r w:rsidRPr="1F1E1EB7" w:rsidR="4F24B4AA">
        <w:rPr>
          <w:rFonts w:ascii="Arial" w:hAnsi="Arial" w:eastAsia="Arial" w:cs="Arial"/>
          <w:b w:val="0"/>
          <w:bCs w:val="0"/>
          <w:i w:val="0"/>
          <w:iCs w:val="0"/>
          <w:noProof w:val="0"/>
          <w:color w:val="auto"/>
          <w:sz w:val="22"/>
          <w:szCs w:val="22"/>
          <w:lang w:val="en-GB"/>
        </w:rPr>
        <w:t>. During the next two years, communication skills will be developed by practising active listening, using clear and respectful language, and adapting communication methods to meet individual needs. This includes learning how to communicate with people who may have dementia, learning disabilities, or sensory impairments.</w:t>
      </w:r>
    </w:p>
    <w:p w:rsidR="1BCE6586" w:rsidP="6F98EF53" w:rsidRDefault="1BCE6586" w14:paraId="5894E3E2" w14:textId="29C55C03">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6F98EF53" w:rsidR="4F24B4AA">
        <w:rPr>
          <w:rFonts w:ascii="Arial" w:hAnsi="Arial" w:eastAsia="Arial" w:cs="Arial"/>
          <w:b w:val="0"/>
          <w:bCs w:val="0"/>
          <w:i w:val="0"/>
          <w:iCs w:val="0"/>
          <w:noProof w:val="0"/>
          <w:color w:val="auto"/>
          <w:sz w:val="22"/>
          <w:szCs w:val="22"/>
          <w:lang w:val="en-GB"/>
        </w:rPr>
        <w:t xml:space="preserve">In addition, training related to equality, diversity, and </w:t>
      </w:r>
      <w:r w:rsidRPr="6F98EF53" w:rsidR="4F24B4AA">
        <w:rPr>
          <w:rFonts w:ascii="Arial" w:hAnsi="Arial" w:eastAsia="Arial" w:cs="Arial"/>
          <w:b w:val="0"/>
          <w:bCs w:val="0"/>
          <w:i w:val="0"/>
          <w:iCs w:val="0"/>
          <w:noProof w:val="0"/>
          <w:color w:val="auto"/>
          <w:sz w:val="22"/>
          <w:szCs w:val="22"/>
          <w:lang w:val="en-GB"/>
        </w:rPr>
        <w:t>person</w:t>
      </w:r>
      <w:r>
        <w:noBreakHyphen/>
      </w:r>
      <w:r w:rsidRPr="6F98EF53" w:rsidR="4F24B4AA">
        <w:rPr>
          <w:rFonts w:ascii="Arial" w:hAnsi="Arial" w:eastAsia="Arial" w:cs="Arial"/>
          <w:b w:val="0"/>
          <w:bCs w:val="0"/>
          <w:i w:val="0"/>
          <w:iCs w:val="0"/>
          <w:noProof w:val="0"/>
          <w:color w:val="auto"/>
          <w:sz w:val="22"/>
          <w:szCs w:val="22"/>
          <w:lang w:val="en-GB"/>
        </w:rPr>
        <w:t>centred</w:t>
      </w:r>
      <w:r w:rsidRPr="6F98EF53" w:rsidR="4F24B4AA">
        <w:rPr>
          <w:rFonts w:ascii="Arial" w:hAnsi="Arial" w:eastAsia="Arial" w:cs="Arial"/>
          <w:b w:val="0"/>
          <w:bCs w:val="0"/>
          <w:i w:val="0"/>
          <w:iCs w:val="0"/>
          <w:noProof w:val="0"/>
          <w:color w:val="auto"/>
          <w:sz w:val="22"/>
          <w:szCs w:val="22"/>
          <w:lang w:val="en-GB"/>
        </w:rPr>
        <w:t xml:space="preserve"> care will support inclusive and respectful communication. Experience gained through daily interactions will help build confidence and understanding, particularly when dealing with sensitive or emotional situations. Progress will be </w:t>
      </w:r>
      <w:r w:rsidRPr="6F98EF53" w:rsidR="4F24B4AA">
        <w:rPr>
          <w:rFonts w:ascii="Arial" w:hAnsi="Arial" w:eastAsia="Arial" w:cs="Arial"/>
          <w:b w:val="0"/>
          <w:bCs w:val="0"/>
          <w:i w:val="0"/>
          <w:iCs w:val="0"/>
          <w:noProof w:val="0"/>
          <w:color w:val="auto"/>
          <w:sz w:val="22"/>
          <w:szCs w:val="22"/>
          <w:lang w:val="en-GB"/>
        </w:rPr>
        <w:t>monitored</w:t>
      </w:r>
      <w:r w:rsidRPr="6F98EF53" w:rsidR="4F24B4AA">
        <w:rPr>
          <w:rFonts w:ascii="Arial" w:hAnsi="Arial" w:eastAsia="Arial" w:cs="Arial"/>
          <w:b w:val="0"/>
          <w:bCs w:val="0"/>
          <w:i w:val="0"/>
          <w:iCs w:val="0"/>
          <w:noProof w:val="0"/>
          <w:color w:val="auto"/>
          <w:sz w:val="22"/>
          <w:szCs w:val="22"/>
          <w:lang w:val="en-GB"/>
        </w:rPr>
        <w:t xml:space="preserve"> t</w:t>
      </w:r>
      <w:r w:rsidRPr="6F98EF53" w:rsidR="4F24B4AA">
        <w:rPr>
          <w:rFonts w:ascii="Arial" w:hAnsi="Arial" w:eastAsia="Arial" w:cs="Arial"/>
          <w:b w:val="0"/>
          <w:bCs w:val="0"/>
          <w:i w:val="0"/>
          <w:iCs w:val="0"/>
          <w:noProof w:val="0"/>
          <w:color w:val="auto"/>
          <w:sz w:val="22"/>
          <w:szCs w:val="22"/>
          <w:lang w:val="en-GB"/>
        </w:rPr>
        <w:t xml:space="preserve">hrough feedback from colleagues, supervisors, and service users, as well as through reflective journaling. Improvements in confidence, reduced misunderstandings, and stronger relationships will </w:t>
      </w:r>
      <w:r w:rsidRPr="6F98EF53" w:rsidR="4F24B4AA">
        <w:rPr>
          <w:rFonts w:ascii="Arial" w:hAnsi="Arial" w:eastAsia="Arial" w:cs="Arial"/>
          <w:b w:val="0"/>
          <w:bCs w:val="0"/>
          <w:i w:val="0"/>
          <w:iCs w:val="0"/>
          <w:noProof w:val="0"/>
          <w:color w:val="auto"/>
          <w:sz w:val="22"/>
          <w:szCs w:val="22"/>
          <w:lang w:val="en-GB"/>
        </w:rPr>
        <w:t>indicate</w:t>
      </w:r>
      <w:r w:rsidRPr="6F98EF53" w:rsidR="4F24B4AA">
        <w:rPr>
          <w:rFonts w:ascii="Arial" w:hAnsi="Arial" w:eastAsia="Arial" w:cs="Arial"/>
          <w:b w:val="0"/>
          <w:bCs w:val="0"/>
          <w:i w:val="0"/>
          <w:iCs w:val="0"/>
          <w:noProof w:val="0"/>
          <w:color w:val="auto"/>
          <w:sz w:val="22"/>
          <w:szCs w:val="22"/>
          <w:lang w:val="en-GB"/>
        </w:rPr>
        <w:t xml:space="preserve"> successful development in this area.</w:t>
      </w:r>
    </w:p>
    <w:p w:rsidR="1BCE6586" w:rsidP="6F98EF53" w:rsidRDefault="1BCE6586" w14:paraId="5DF6003A" w14:textId="28F08818">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6F98EF53" w:rsidR="4F24B4AA">
        <w:rPr>
          <w:rFonts w:ascii="Arial" w:hAnsi="Arial" w:eastAsia="Arial" w:cs="Arial"/>
          <w:b w:val="0"/>
          <w:bCs w:val="0"/>
          <w:i w:val="0"/>
          <w:iCs w:val="0"/>
          <w:noProof w:val="0"/>
          <w:color w:val="auto"/>
          <w:sz w:val="22"/>
          <w:szCs w:val="22"/>
          <w:lang w:val="en-GB"/>
        </w:rPr>
        <w:t xml:space="preserve">The third key area of the Personal Development Plan is building emotional resilience and professional confidence. Working as a Care Assistant can be emotionally demanding, as it often involves supporting vulnerable individuals, managing challenging behaviours, and coping with </w:t>
      </w:r>
      <w:r w:rsidRPr="6F98EF53" w:rsidR="4F24B4AA">
        <w:rPr>
          <w:rFonts w:ascii="Arial" w:hAnsi="Arial" w:eastAsia="Arial" w:cs="Arial"/>
          <w:b w:val="0"/>
          <w:bCs w:val="0"/>
          <w:i w:val="0"/>
          <w:iCs w:val="0"/>
          <w:noProof w:val="0"/>
          <w:color w:val="auto"/>
          <w:sz w:val="22"/>
          <w:szCs w:val="22"/>
          <w:lang w:val="en-GB"/>
        </w:rPr>
        <w:t>difficult situations</w:t>
      </w:r>
      <w:r w:rsidRPr="6F98EF53" w:rsidR="4F24B4AA">
        <w:rPr>
          <w:rFonts w:ascii="Arial" w:hAnsi="Arial" w:eastAsia="Arial" w:cs="Arial"/>
          <w:b w:val="0"/>
          <w:bCs w:val="0"/>
          <w:i w:val="0"/>
          <w:iCs w:val="0"/>
          <w:noProof w:val="0"/>
          <w:color w:val="auto"/>
          <w:sz w:val="22"/>
          <w:szCs w:val="22"/>
          <w:lang w:val="en-GB"/>
        </w:rPr>
        <w:t xml:space="preserve"> such as illness or </w:t>
      </w:r>
      <w:r w:rsidRPr="6F98EF53" w:rsidR="4F24B4AA">
        <w:rPr>
          <w:rFonts w:ascii="Arial" w:hAnsi="Arial" w:eastAsia="Arial" w:cs="Arial"/>
          <w:b w:val="0"/>
          <w:bCs w:val="0"/>
          <w:i w:val="0"/>
          <w:iCs w:val="0"/>
          <w:noProof w:val="0"/>
          <w:color w:val="auto"/>
          <w:sz w:val="22"/>
          <w:szCs w:val="22"/>
          <w:lang w:val="en-GB"/>
        </w:rPr>
        <w:t>end</w:t>
      </w:r>
      <w:r>
        <w:noBreakHyphen/>
      </w:r>
      <w:r w:rsidRPr="6F98EF53" w:rsidR="4F24B4AA">
        <w:rPr>
          <w:rFonts w:ascii="Arial" w:hAnsi="Arial" w:eastAsia="Arial" w:cs="Arial"/>
          <w:b w:val="0"/>
          <w:bCs w:val="0"/>
          <w:i w:val="0"/>
          <w:iCs w:val="0"/>
          <w:noProof w:val="0"/>
          <w:color w:val="auto"/>
          <w:sz w:val="22"/>
          <w:szCs w:val="22"/>
          <w:lang w:val="en-GB"/>
        </w:rPr>
        <w:t>of</w:t>
      </w:r>
      <w:r>
        <w:noBreakHyphen/>
      </w:r>
      <w:r w:rsidRPr="6F98EF53" w:rsidR="4F24B4AA">
        <w:rPr>
          <w:rFonts w:ascii="Arial" w:hAnsi="Arial" w:eastAsia="Arial" w:cs="Arial"/>
          <w:b w:val="0"/>
          <w:bCs w:val="0"/>
          <w:i w:val="0"/>
          <w:iCs w:val="0"/>
          <w:noProof w:val="0"/>
          <w:color w:val="auto"/>
          <w:sz w:val="22"/>
          <w:szCs w:val="22"/>
          <w:lang w:val="en-GB"/>
        </w:rPr>
        <w:t>life</w:t>
      </w:r>
      <w:r w:rsidRPr="6F98EF53" w:rsidR="4F24B4AA">
        <w:rPr>
          <w:rFonts w:ascii="Arial" w:hAnsi="Arial" w:eastAsia="Arial" w:cs="Arial"/>
          <w:b w:val="0"/>
          <w:bCs w:val="0"/>
          <w:i w:val="0"/>
          <w:iCs w:val="0"/>
          <w:noProof w:val="0"/>
          <w:color w:val="auto"/>
          <w:sz w:val="22"/>
          <w:szCs w:val="22"/>
          <w:lang w:val="en-GB"/>
        </w:rPr>
        <w:t xml:space="preserve"> care. In the first year, the focus will be on developing coping strategies, such as seeking support from colleagues, using supervision sessions effectively, and learning </w:t>
      </w:r>
      <w:r w:rsidRPr="6F98EF53" w:rsidR="45226EE2">
        <w:rPr>
          <w:rFonts w:ascii="Arial" w:hAnsi="Arial" w:eastAsia="Arial" w:cs="Arial"/>
          <w:b w:val="0"/>
          <w:bCs w:val="0"/>
          <w:i w:val="0"/>
          <w:iCs w:val="0"/>
          <w:noProof w:val="0"/>
          <w:color w:val="auto"/>
          <w:sz w:val="22"/>
          <w:szCs w:val="22"/>
          <w:lang w:val="en-GB"/>
        </w:rPr>
        <w:t>stress management</w:t>
      </w:r>
      <w:r w:rsidRPr="6F98EF53" w:rsidR="4F24B4AA">
        <w:rPr>
          <w:rFonts w:ascii="Arial" w:hAnsi="Arial" w:eastAsia="Arial" w:cs="Arial"/>
          <w:b w:val="0"/>
          <w:bCs w:val="0"/>
          <w:i w:val="0"/>
          <w:iCs w:val="0"/>
          <w:noProof w:val="0"/>
          <w:color w:val="auto"/>
          <w:sz w:val="22"/>
          <w:szCs w:val="22"/>
          <w:lang w:val="en-GB"/>
        </w:rPr>
        <w:t xml:space="preserve"> techniques. In the second year, the goal is to handle challenging situations more confidently while </w:t>
      </w:r>
      <w:r w:rsidRPr="6F98EF53" w:rsidR="4F24B4AA">
        <w:rPr>
          <w:rFonts w:ascii="Arial" w:hAnsi="Arial" w:eastAsia="Arial" w:cs="Arial"/>
          <w:b w:val="0"/>
          <w:bCs w:val="0"/>
          <w:i w:val="0"/>
          <w:iCs w:val="0"/>
          <w:noProof w:val="0"/>
          <w:color w:val="auto"/>
          <w:sz w:val="22"/>
          <w:szCs w:val="22"/>
          <w:lang w:val="en-GB"/>
        </w:rPr>
        <w:t>maintaining</w:t>
      </w:r>
      <w:r w:rsidRPr="6F98EF53" w:rsidR="4F24B4AA">
        <w:rPr>
          <w:rFonts w:ascii="Arial" w:hAnsi="Arial" w:eastAsia="Arial" w:cs="Arial"/>
          <w:b w:val="0"/>
          <w:bCs w:val="0"/>
          <w:i w:val="0"/>
          <w:iCs w:val="0"/>
          <w:noProof w:val="0"/>
          <w:color w:val="auto"/>
          <w:sz w:val="22"/>
          <w:szCs w:val="22"/>
          <w:lang w:val="en-GB"/>
        </w:rPr>
        <w:t xml:space="preserve"> professionalism and compassion.</w:t>
      </w:r>
    </w:p>
    <w:p w:rsidR="1BCE6586" w:rsidP="1F1E1EB7" w:rsidRDefault="1BCE6586" w14:paraId="1EC5E58C" w14:textId="4A39BC9C">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1F1E1EB7" w:rsidR="4F24B4AA">
        <w:rPr>
          <w:rFonts w:ascii="Arial" w:hAnsi="Arial" w:eastAsia="Arial" w:cs="Arial"/>
          <w:b w:val="0"/>
          <w:bCs w:val="0"/>
          <w:i w:val="0"/>
          <w:iCs w:val="0"/>
          <w:noProof w:val="0"/>
          <w:color w:val="auto"/>
          <w:sz w:val="22"/>
          <w:szCs w:val="22"/>
          <w:lang w:val="en-GB"/>
        </w:rPr>
        <w:t xml:space="preserve">Monitoring emotional resilience will involve </w:t>
      </w:r>
      <w:bookmarkStart w:name="_Int_v1i3if7l" w:id="1859879190"/>
      <w:r w:rsidRPr="1F1E1EB7" w:rsidR="1630F1C8">
        <w:rPr>
          <w:rFonts w:ascii="Arial" w:hAnsi="Arial" w:eastAsia="Arial" w:cs="Arial"/>
          <w:b w:val="0"/>
          <w:bCs w:val="0"/>
          <w:i w:val="0"/>
          <w:iCs w:val="0"/>
          <w:noProof w:val="0"/>
          <w:color w:val="auto"/>
          <w:sz w:val="22"/>
          <w:szCs w:val="22"/>
          <w:lang w:val="en-GB"/>
        </w:rPr>
        <w:t>self reflection</w:t>
      </w:r>
      <w:bookmarkEnd w:id="1859879190"/>
      <w:r w:rsidRPr="1F1E1EB7" w:rsidR="4F24B4AA">
        <w:rPr>
          <w:rFonts w:ascii="Arial" w:hAnsi="Arial" w:eastAsia="Arial" w:cs="Arial"/>
          <w:b w:val="0"/>
          <w:bCs w:val="0"/>
          <w:i w:val="0"/>
          <w:iCs w:val="0"/>
          <w:noProof w:val="0"/>
          <w:color w:val="auto"/>
          <w:sz w:val="22"/>
          <w:szCs w:val="22"/>
          <w:lang w:val="en-GB"/>
        </w:rPr>
        <w:t xml:space="preserve">, discussions during supervision, and recognising improvements in emotional wellbeing and stress management. Evaluation will include assessing the ability to remain calm in challenging situations, reduced feelings of overwhelm, and positive feedback from supervisors </w:t>
      </w:r>
      <w:r w:rsidRPr="1F1E1EB7" w:rsidR="4F24B4AA">
        <w:rPr>
          <w:rFonts w:ascii="Arial" w:hAnsi="Arial" w:eastAsia="Arial" w:cs="Arial"/>
          <w:b w:val="0"/>
          <w:bCs w:val="0"/>
          <w:i w:val="0"/>
          <w:iCs w:val="0"/>
          <w:noProof w:val="0"/>
          <w:color w:val="auto"/>
          <w:sz w:val="22"/>
          <w:szCs w:val="22"/>
          <w:lang w:val="en-GB"/>
        </w:rPr>
        <w:t>regarding</w:t>
      </w:r>
      <w:r w:rsidRPr="1F1E1EB7" w:rsidR="4F24B4AA">
        <w:rPr>
          <w:rFonts w:ascii="Arial" w:hAnsi="Arial" w:eastAsia="Arial" w:cs="Arial"/>
          <w:b w:val="0"/>
          <w:bCs w:val="0"/>
          <w:i w:val="0"/>
          <w:iCs w:val="0"/>
          <w:noProof w:val="0"/>
          <w:color w:val="auto"/>
          <w:sz w:val="22"/>
          <w:szCs w:val="22"/>
          <w:lang w:val="en-GB"/>
        </w:rPr>
        <w:t xml:space="preserve"> professionalism and confidence.</w:t>
      </w:r>
    </w:p>
    <w:p xmlns:wp14="http://schemas.microsoft.com/office/word/2010/wordml" w:rsidP="1F1E1EB7" wp14:paraId="37C1F4B7" wp14:textId="7BDE9851">
      <w:pPr>
        <w:spacing w:before="210" w:beforeAutospacing="off" w:after="210" w:afterAutospacing="off" w:line="360" w:lineRule="auto"/>
      </w:pPr>
      <w:r w:rsidRPr="1F1E1EB7" w:rsidR="4F24B4AA">
        <w:rPr>
          <w:rFonts w:ascii="Arial" w:hAnsi="Arial" w:eastAsia="Arial" w:cs="Arial"/>
          <w:b w:val="0"/>
          <w:bCs w:val="0"/>
          <w:i w:val="0"/>
          <w:iCs w:val="0"/>
          <w:noProof w:val="0"/>
          <w:color w:val="auto"/>
          <w:sz w:val="22"/>
          <w:szCs w:val="22"/>
          <w:lang w:val="en-GB"/>
        </w:rPr>
        <w:t xml:space="preserve">Overall, this Personal Development Plan provides a structured approach to professional growth within the Care Assistant role. By setting clear, achievable goals and using training, reflection, and feedback, development can be </w:t>
      </w:r>
      <w:r w:rsidRPr="1F1E1EB7" w:rsidR="4F24B4AA">
        <w:rPr>
          <w:rFonts w:ascii="Arial" w:hAnsi="Arial" w:eastAsia="Arial" w:cs="Arial"/>
          <w:b w:val="0"/>
          <w:bCs w:val="0"/>
          <w:i w:val="0"/>
          <w:iCs w:val="0"/>
          <w:noProof w:val="0"/>
          <w:color w:val="auto"/>
          <w:sz w:val="22"/>
          <w:szCs w:val="22"/>
          <w:lang w:val="en-GB"/>
        </w:rPr>
        <w:t>monitored</w:t>
      </w:r>
      <w:r w:rsidRPr="1F1E1EB7" w:rsidR="4F24B4AA">
        <w:rPr>
          <w:rFonts w:ascii="Arial" w:hAnsi="Arial" w:eastAsia="Arial" w:cs="Arial"/>
          <w:b w:val="0"/>
          <w:bCs w:val="0"/>
          <w:i w:val="0"/>
          <w:iCs w:val="0"/>
          <w:noProof w:val="0"/>
          <w:color w:val="auto"/>
          <w:sz w:val="22"/>
          <w:szCs w:val="22"/>
          <w:lang w:val="en-GB"/>
        </w:rPr>
        <w:t xml:space="preserve"> and evaluated effectively. Over the next two years, this P</w:t>
      </w:r>
      <w:r w:rsidRPr="1F1E1EB7" w:rsidR="45788B08">
        <w:rPr>
          <w:rFonts w:ascii="Arial" w:hAnsi="Arial" w:eastAsia="Arial" w:cs="Arial"/>
          <w:b w:val="0"/>
          <w:bCs w:val="0"/>
          <w:i w:val="0"/>
          <w:iCs w:val="0"/>
          <w:noProof w:val="0"/>
          <w:color w:val="auto"/>
          <w:sz w:val="22"/>
          <w:szCs w:val="22"/>
          <w:lang w:val="en-GB"/>
        </w:rPr>
        <w:t>ersonal Development Plan</w:t>
      </w:r>
      <w:r w:rsidRPr="1F1E1EB7" w:rsidR="4F24B4AA">
        <w:rPr>
          <w:rFonts w:ascii="Arial" w:hAnsi="Arial" w:eastAsia="Arial" w:cs="Arial"/>
          <w:b w:val="0"/>
          <w:bCs w:val="0"/>
          <w:i w:val="0"/>
          <w:iCs w:val="0"/>
          <w:noProof w:val="0"/>
          <w:color w:val="auto"/>
          <w:sz w:val="22"/>
          <w:szCs w:val="22"/>
          <w:lang w:val="en-GB"/>
        </w:rPr>
        <w:t xml:space="preserve"> will support the transition from a developing care worker to a confident, competent, and compassionate professional. Continuous personal development not onl</w:t>
      </w:r>
      <w:r w:rsidRPr="1F1E1EB7" w:rsidR="4F24B4AA">
        <w:rPr>
          <w:rFonts w:ascii="Arial" w:hAnsi="Arial" w:eastAsia="Arial" w:cs="Arial"/>
          <w:b w:val="0"/>
          <w:bCs w:val="0"/>
          <w:i w:val="0"/>
          <w:iCs w:val="0"/>
          <w:noProof w:val="0"/>
          <w:color w:val="auto"/>
          <w:sz w:val="22"/>
          <w:szCs w:val="22"/>
          <w:lang w:val="en-GB"/>
        </w:rPr>
        <w:t xml:space="preserve">y </w:t>
      </w:r>
      <w:r w:rsidRPr="1F1E1EB7" w:rsidR="4F24B4AA">
        <w:rPr>
          <w:rFonts w:ascii="Arial" w:hAnsi="Arial" w:eastAsia="Arial" w:cs="Arial"/>
          <w:b w:val="0"/>
          <w:bCs w:val="0"/>
          <w:i w:val="0"/>
          <w:iCs w:val="0"/>
          <w:noProof w:val="0"/>
          <w:color w:val="auto"/>
          <w:sz w:val="22"/>
          <w:szCs w:val="22"/>
          <w:lang w:val="en-GB"/>
        </w:rPr>
        <w:t>b</w:t>
      </w:r>
      <w:r w:rsidRPr="1F1E1EB7" w:rsidR="4F24B4AA">
        <w:rPr>
          <w:rFonts w:ascii="Arial" w:hAnsi="Arial" w:eastAsia="Arial" w:cs="Arial"/>
          <w:b w:val="0"/>
          <w:bCs w:val="0"/>
          <w:i w:val="0"/>
          <w:iCs w:val="0"/>
          <w:noProof w:val="0"/>
          <w:color w:val="auto"/>
          <w:sz w:val="22"/>
          <w:szCs w:val="22"/>
          <w:lang w:val="en-GB"/>
        </w:rPr>
        <w:t>enefi</w:t>
      </w:r>
      <w:r w:rsidRPr="1F1E1EB7" w:rsidR="4F24B4AA">
        <w:rPr>
          <w:rFonts w:ascii="Arial" w:hAnsi="Arial" w:eastAsia="Arial" w:cs="Arial"/>
          <w:b w:val="0"/>
          <w:bCs w:val="0"/>
          <w:i w:val="0"/>
          <w:iCs w:val="0"/>
          <w:noProof w:val="0"/>
          <w:color w:val="auto"/>
          <w:sz w:val="22"/>
          <w:szCs w:val="22"/>
          <w:lang w:val="en-GB"/>
        </w:rPr>
        <w:t>ts</w:t>
      </w:r>
      <w:r w:rsidRPr="1F1E1EB7" w:rsidR="4F24B4AA">
        <w:rPr>
          <w:rFonts w:ascii="Arial" w:hAnsi="Arial" w:eastAsia="Arial" w:cs="Arial"/>
          <w:b w:val="0"/>
          <w:bCs w:val="0"/>
          <w:i w:val="0"/>
          <w:iCs w:val="0"/>
          <w:noProof w:val="0"/>
          <w:color w:val="auto"/>
          <w:sz w:val="22"/>
          <w:szCs w:val="22"/>
          <w:lang w:val="en-GB"/>
        </w:rPr>
        <w:t xml:space="preserve"> </w:t>
      </w:r>
      <w:r w:rsidRPr="1F1E1EB7" w:rsidR="4F24B4AA">
        <w:rPr>
          <w:rFonts w:ascii="Arial" w:hAnsi="Arial" w:eastAsia="Arial" w:cs="Arial"/>
          <w:b w:val="0"/>
          <w:bCs w:val="0"/>
          <w:i w:val="0"/>
          <w:iCs w:val="0"/>
          <w:noProof w:val="0"/>
          <w:color w:val="auto"/>
          <w:sz w:val="22"/>
          <w:szCs w:val="22"/>
          <w:lang w:val="en-GB"/>
        </w:rPr>
        <w:t xml:space="preserve">the individual but also enhances the quality of care provided to service users, making the </w:t>
      </w:r>
      <w:r w:rsidRPr="1F1E1EB7" w:rsidR="56091585">
        <w:rPr>
          <w:rFonts w:ascii="Arial" w:hAnsi="Arial" w:eastAsia="Arial" w:cs="Arial"/>
          <w:b w:val="0"/>
          <w:bCs w:val="0"/>
          <w:i w:val="0"/>
          <w:iCs w:val="0"/>
          <w:noProof w:val="0"/>
          <w:color w:val="auto"/>
          <w:sz w:val="22"/>
          <w:szCs w:val="22"/>
          <w:lang w:val="en-GB"/>
        </w:rPr>
        <w:t>Personal Development Plan</w:t>
      </w:r>
      <w:r w:rsidRPr="1F1E1EB7" w:rsidR="4F24B4AA">
        <w:rPr>
          <w:rFonts w:ascii="Arial" w:hAnsi="Arial" w:eastAsia="Arial" w:cs="Arial"/>
          <w:b w:val="0"/>
          <w:bCs w:val="0"/>
          <w:i w:val="0"/>
          <w:iCs w:val="0"/>
          <w:noProof w:val="0"/>
          <w:color w:val="auto"/>
          <w:sz w:val="22"/>
          <w:szCs w:val="22"/>
          <w:lang w:val="en-GB"/>
        </w:rPr>
        <w:t xml:space="preserve"> a vita</w:t>
      </w:r>
      <w:r w:rsidRPr="1F1E1EB7" w:rsidR="4F24B4AA">
        <w:rPr>
          <w:rFonts w:ascii="Arial" w:hAnsi="Arial" w:eastAsia="Arial" w:cs="Arial"/>
          <w:b w:val="0"/>
          <w:bCs w:val="0"/>
          <w:i w:val="0"/>
          <w:iCs w:val="0"/>
          <w:noProof w:val="0"/>
          <w:color w:val="auto"/>
          <w:sz w:val="22"/>
          <w:szCs w:val="22"/>
          <w:lang w:val="en-GB"/>
        </w:rPr>
        <w:t>l</w:t>
      </w:r>
      <w:r w:rsidRPr="1F1E1EB7" w:rsidR="4F24B4AA">
        <w:rPr>
          <w:rFonts w:ascii="Arial" w:hAnsi="Arial" w:eastAsia="Arial" w:cs="Arial"/>
          <w:b w:val="0"/>
          <w:bCs w:val="0"/>
          <w:i w:val="0"/>
          <w:iCs w:val="0"/>
          <w:noProof w:val="0"/>
          <w:color w:val="auto"/>
          <w:sz w:val="22"/>
          <w:szCs w:val="22"/>
          <w:lang w:val="en-GB"/>
        </w:rPr>
        <w:t xml:space="preserve"> </w:t>
      </w:r>
      <w:r w:rsidRPr="1F1E1EB7" w:rsidR="4F24B4AA">
        <w:rPr>
          <w:rFonts w:ascii="Arial" w:hAnsi="Arial" w:eastAsia="Arial" w:cs="Arial"/>
          <w:b w:val="0"/>
          <w:bCs w:val="0"/>
          <w:i w:val="0"/>
          <w:iCs w:val="0"/>
          <w:noProof w:val="0"/>
          <w:color w:val="auto"/>
          <w:sz w:val="22"/>
          <w:szCs w:val="22"/>
          <w:lang w:val="en-GB"/>
        </w:rPr>
        <w:t>compone</w:t>
      </w:r>
      <w:r w:rsidRPr="1F1E1EB7" w:rsidR="4F24B4AA">
        <w:rPr>
          <w:rFonts w:ascii="Arial" w:hAnsi="Arial" w:eastAsia="Arial" w:cs="Arial"/>
          <w:b w:val="0"/>
          <w:bCs w:val="0"/>
          <w:i w:val="0"/>
          <w:iCs w:val="0"/>
          <w:noProof w:val="0"/>
          <w:color w:val="auto"/>
          <w:sz w:val="22"/>
          <w:szCs w:val="22"/>
          <w:lang w:val="en-GB"/>
        </w:rPr>
        <w:t>n</w:t>
      </w:r>
      <w:r w:rsidRPr="1F1E1EB7" w:rsidR="4F24B4AA">
        <w:rPr>
          <w:rFonts w:ascii="Arial" w:hAnsi="Arial" w:eastAsia="Arial" w:cs="Arial"/>
          <w:b w:val="0"/>
          <w:bCs w:val="0"/>
          <w:i w:val="0"/>
          <w:iCs w:val="0"/>
          <w:noProof w:val="0"/>
          <w:color w:val="auto"/>
          <w:sz w:val="22"/>
          <w:szCs w:val="22"/>
          <w:lang w:val="en-GB"/>
        </w:rPr>
        <w:t>t</w:t>
      </w:r>
      <w:r w:rsidRPr="1F1E1EB7" w:rsidR="4F24B4AA">
        <w:rPr>
          <w:rFonts w:ascii="Arial" w:hAnsi="Arial" w:eastAsia="Arial" w:cs="Arial"/>
          <w:b w:val="0"/>
          <w:bCs w:val="0"/>
          <w:i w:val="0"/>
          <w:iCs w:val="0"/>
          <w:noProof w:val="0"/>
          <w:color w:val="auto"/>
          <w:sz w:val="22"/>
          <w:szCs w:val="22"/>
          <w:lang w:val="en-GB"/>
        </w:rPr>
        <w:t xml:space="preserve"> of professional practice in health and social care.</w:t>
      </w:r>
    </w:p>
    <w:p xmlns:wp14="http://schemas.microsoft.com/office/word/2010/wordml" w:rsidP="1F1E1EB7" wp14:paraId="35BE4620" wp14:textId="3CBE383B">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p>
    <w:p xmlns:wp14="http://schemas.microsoft.com/office/word/2010/wordml" w:rsidP="1F1E1EB7" wp14:paraId="10A2843C" wp14:textId="4C781D44">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p>
    <w:p xmlns:wp14="http://schemas.microsoft.com/office/word/2010/wordml" w:rsidP="1F1E1EB7" wp14:paraId="6E1539CD" wp14:textId="537DF0BF">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p>
    <w:p xmlns:wp14="http://schemas.microsoft.com/office/word/2010/wordml" w:rsidP="1F1E1EB7" wp14:paraId="0C674848" wp14:textId="7F3DBEC0">
      <w:pPr>
        <w:pStyle w:val="Normal"/>
        <w:spacing w:before="210" w:beforeAutospacing="off" w:after="210" w:afterAutospacing="off" w:line="360" w:lineRule="auto"/>
        <w:rPr>
          <w:rFonts w:ascii="Arial" w:hAnsi="Arial" w:eastAsia="Arial" w:cs="Arial"/>
          <w:b w:val="0"/>
          <w:bCs w:val="0"/>
          <w:i w:val="0"/>
          <w:iCs w:val="0"/>
          <w:noProof w:val="0"/>
          <w:color w:val="auto"/>
          <w:sz w:val="22"/>
          <w:szCs w:val="22"/>
          <w:lang w:val="en-GB"/>
        </w:rPr>
      </w:pPr>
    </w:p>
    <w:p w:rsidR="1F1E1EB7" w:rsidP="1F1E1EB7" w:rsidRDefault="1F1E1EB7" w14:paraId="42FED237" w14:textId="149BB1D7">
      <w:pPr>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8"/>
          <w:szCs w:val="28"/>
          <w:u w:val="none"/>
          <w:lang w:val="en-GB"/>
        </w:rPr>
      </w:pPr>
    </w:p>
    <w:p xmlns:wp14="http://schemas.microsoft.com/office/word/2010/wordml" w:rsidP="1F1E1EB7" wp14:paraId="01011DC1" wp14:textId="3A417E1F">
      <w:pPr>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1F1E1EB7" w:rsidR="64C9A0FE">
        <w:rPr>
          <w:rFonts w:ascii="Arial" w:hAnsi="Arial" w:eastAsia="Arial" w:cs="Arial"/>
          <w:b w:val="1"/>
          <w:bCs w:val="1"/>
          <w:i w:val="0"/>
          <w:iCs w:val="0"/>
          <w:strike w:val="0"/>
          <w:dstrike w:val="0"/>
          <w:noProof w:val="0"/>
          <w:color w:val="000000" w:themeColor="text1" w:themeTint="FF" w:themeShade="FF"/>
          <w:sz w:val="28"/>
          <w:szCs w:val="28"/>
          <w:u w:val="none"/>
          <w:lang w:val="en-GB"/>
        </w:rPr>
        <w:t>Task 4</w:t>
      </w:r>
      <w:r w:rsidRPr="1F1E1EB7" w:rsidR="26730D80">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 – Critical Reflection</w:t>
      </w:r>
    </w:p>
    <w:p xmlns:wp14="http://schemas.microsoft.com/office/word/2010/wordml" w:rsidP="1F1E1EB7" wp14:paraId="494752FD" wp14:textId="57C9EF53">
      <w:pPr>
        <w:spacing w:line="360" w:lineRule="auto"/>
        <w:rPr>
          <w:rFonts w:ascii="Arial" w:hAnsi="Arial" w:eastAsia="Arial" w:cs="Arial"/>
        </w:rPr>
      </w:pPr>
    </w:p>
    <w:p xmlns:wp14="http://schemas.microsoft.com/office/word/2010/wordml" w:rsidP="1F1E1EB7" wp14:paraId="3C70D9D6" wp14:textId="731B1D9D">
      <w:pPr>
        <w:pStyle w:val="Normal"/>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Using Gibbs’ Reflective Cycle, I </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am able to</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critically reflect on my experience of completing the LCHS 4009 Component 1 presentation assessment. This assessment required me to deliver a researched and academically supported presentation on a chosen health and social care topic. After presenting, I received verbal feedback from my lecturer, which helped me understand both the strengths and weaknesses of my performance. Reflecting on this experience is important for developing my communication skills, confidence, and overall academic practice.</w:t>
      </w:r>
    </w:p>
    <w:p xmlns:wp14="http://schemas.microsoft.com/office/word/2010/wordml" w:rsidP="1F1E1EB7" wp14:paraId="20A2336A" wp14:textId="4D38C610">
      <w:pPr>
        <w:spacing w:before="220" w:beforeAutospacing="off" w:after="22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When thinking about the experience, I remember feeling extremely nervous before the presentation began. Presentations have always made me </w:t>
      </w:r>
      <w:r w:rsidRPr="1F1E1EB7" w:rsidR="0B580AD2">
        <w:rPr>
          <w:rFonts w:ascii="Arial" w:hAnsi="Arial" w:eastAsia="Arial" w:cs="Arial"/>
          <w:b w:val="0"/>
          <w:bCs w:val="0"/>
          <w:i w:val="0"/>
          <w:iCs w:val="0"/>
          <w:strike w:val="0"/>
          <w:dstrike w:val="0"/>
          <w:noProof w:val="0"/>
          <w:color w:val="000000" w:themeColor="text1" w:themeTint="FF" w:themeShade="FF"/>
          <w:sz w:val="22"/>
          <w:szCs w:val="22"/>
          <w:u w:val="none"/>
          <w:lang w:val="en-GB"/>
        </w:rPr>
        <w:t>anxious and</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knowing that this one was formally assessed increased the pressure. I worried that I might forget what I wanted to say, speak too quickly, or </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fail to</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meet the expectations of the module. At the same time, I felt </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somewhat prepared</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because I had spent a lot of time creating my slides and rehearsing my content. As I began speaking, my nerves were noticeable, especially in the first minute, but gradually I started to feel more comfortable. I could see that the audience seemed engaged, which reassured me. Once the presentation ended, I felt relieved and proud that I had completed it, yet still uncertain about how well I had performed. Receiving feedback from my lecturer </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immediately</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afterwards helped me process the experience more clearly.</w:t>
      </w:r>
    </w:p>
    <w:p xmlns:wp14="http://schemas.microsoft.com/office/word/2010/wordml" w:rsidP="1F1E1EB7" wp14:paraId="66F9AAD8" wp14:textId="6E9E684D">
      <w:pPr>
        <w:spacing w:before="220" w:beforeAutospacing="off" w:after="22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Looking back, there</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were several positive aspects of my performance. My lecturer mentioned that my introduction was strong and clearly outlined the purpose and relevance of my topic. They also highlighted that I used </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appropriate academic</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sources and </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demonstrated</w:t>
      </w:r>
      <w:r w:rsidRPr="1F1E1EB7"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good understanding of how theory connects to real‑world practice in health and social care. Another strength was the visual layout of my slides, which were clear, appropriately designed, and supportive of my spoken explanations. These comments helped me recognise that my preparation had paid off and that I had developed a good structure for the presentation.</w:t>
      </w:r>
    </w:p>
    <w:p xmlns:wp14="http://schemas.microsoft.com/office/word/2010/wordml" w:rsidP="6F98EF53" wp14:paraId="16217263" wp14:textId="556499A4">
      <w:pPr>
        <w:spacing w:before="220" w:beforeAutospacing="off" w:after="22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F98EF53"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However, there were also areas that could be improved. My lecturer noted that I spoke too quickly at several points, making it difficult for the audience to fully absorb the information. This was likely due to my nerves, which affected my pacing despite having rehearsed beforehand. I was also told that my conclusion felt rushed and lacked a clear summary of my key arguments. Additionally, I realised that I did not </w:t>
      </w:r>
      <w:r w:rsidRPr="6F98EF53"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maintain</w:t>
      </w:r>
      <w:r w:rsidRPr="6F98EF53"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eye contact consistently, as I often glanced down at my notes for reassurance. These weaknesses revealed how my anxiety </w:t>
      </w:r>
      <w:r w:rsidRPr="6F98EF53"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impacted</w:t>
      </w:r>
      <w:r w:rsidRPr="6F98EF53"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quality of my delivery and communication.</w:t>
      </w:r>
    </w:p>
    <w:p xmlns:wp14="http://schemas.microsoft.com/office/word/2010/wordml" w:rsidP="6F98EF53" wp14:paraId="31022707" wp14:textId="4F112AC6">
      <w:pPr>
        <w:spacing w:before="220" w:beforeAutospacing="off" w:after="22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F98EF53" w:rsidR="64C9A0FE">
        <w:rPr>
          <w:rFonts w:ascii="Arial" w:hAnsi="Arial" w:eastAsia="Arial" w:cs="Arial"/>
          <w:b w:val="0"/>
          <w:bCs w:val="0"/>
          <w:i w:val="0"/>
          <w:iCs w:val="0"/>
          <w:strike w:val="0"/>
          <w:dstrike w:val="0"/>
          <w:noProof w:val="0"/>
          <w:color w:val="000000" w:themeColor="text1" w:themeTint="FF" w:themeShade="FF"/>
          <w:sz w:val="22"/>
          <w:szCs w:val="22"/>
          <w:u w:val="none"/>
          <w:lang w:val="en-GB"/>
        </w:rPr>
        <w:t>Analysing these issues further, I can see how important it is to practise not only the content of a presentation but also the delivery skills that support effective communication. Speaking too quickly is a common reaction to anxiety, and although I felt prepared, I underestimated the difference between practising alone and presenting in a formal assessment setting. My rushed conclusion suggests that I may not have timed my presentation properly, and I should have rehearsed my ending more thoroughly. The feedback about eye contact showed me that while my content knowledge was strong, I need to develop more confidence when speaking publicly. I also realised that although I explained my topic well, my analysis could have been more critical rather than mostly descriptive.</w:t>
      </w:r>
    </w:p>
    <w:p xmlns:wp14="http://schemas.microsoft.com/office/word/2010/wordml" w:rsidP="6F98EF53" wp14:paraId="6AD3F517" wp14:textId="1BCA5BFF">
      <w:pPr>
        <w:spacing w:line="360" w:lineRule="auto"/>
        <w:rPr>
          <w:rFonts w:ascii="Arial" w:hAnsi="Arial" w:eastAsia="Arial" w:cs="Arial"/>
          <w:sz w:val="22"/>
          <w:szCs w:val="22"/>
        </w:rPr>
      </w:pPr>
    </w:p>
    <w:p xmlns:wp14="http://schemas.microsoft.com/office/word/2010/wordml" w:rsidP="6F98EF53" wp14:paraId="5D525F06" wp14:textId="7CE29D47">
      <w:pPr>
        <w:rPr>
          <w:rFonts w:ascii="Arial" w:hAnsi="Arial" w:eastAsia="Arial" w:cs="Arial"/>
        </w:rPr>
      </w:pPr>
    </w:p>
    <w:p xmlns:wp14="http://schemas.microsoft.com/office/word/2010/wordml" w:rsidP="6F98EF53" wp14:paraId="0E869772" wp14:textId="63192DAD">
      <w:pPr>
        <w:rPr>
          <w:rFonts w:ascii="Arial" w:hAnsi="Arial" w:eastAsia="Arial" w:cs="Arial"/>
        </w:rPr>
      </w:pPr>
    </w:p>
    <w:p xmlns:wp14="http://schemas.microsoft.com/office/word/2010/wordml" w:rsidP="6F98EF53" wp14:paraId="48398F3C" wp14:textId="1AF7BAC9">
      <w:pPr>
        <w:rPr>
          <w:rFonts w:ascii="Arial" w:hAnsi="Arial" w:eastAsia="Arial" w:cs="Arial"/>
        </w:rPr>
      </w:pPr>
    </w:p>
    <w:p xmlns:wp14="http://schemas.microsoft.com/office/word/2010/wordml" w:rsidP="6F98EF53" wp14:paraId="25876E73" wp14:textId="1AAB3EF6">
      <w:pPr>
        <w:rPr>
          <w:rFonts w:ascii="Arial" w:hAnsi="Arial" w:eastAsia="Arial" w:cs="Arial"/>
        </w:rPr>
      </w:pPr>
    </w:p>
    <w:p xmlns:wp14="http://schemas.microsoft.com/office/word/2010/wordml" w:rsidP="6F98EF53" wp14:paraId="1E63742E" wp14:textId="2A610B88">
      <w:pPr>
        <w:rPr>
          <w:rFonts w:ascii="Arial" w:hAnsi="Arial" w:eastAsia="Arial" w:cs="Arial"/>
        </w:rPr>
      </w:pPr>
    </w:p>
    <w:p xmlns:wp14="http://schemas.microsoft.com/office/word/2010/wordml" w:rsidP="6F98EF53" wp14:paraId="1ED4CCFA" wp14:textId="6F1B0833">
      <w:pPr>
        <w:rPr>
          <w:rFonts w:ascii="Arial" w:hAnsi="Arial" w:eastAsia="Arial" w:cs="Arial"/>
        </w:rPr>
      </w:pPr>
    </w:p>
    <w:p xmlns:wp14="http://schemas.microsoft.com/office/word/2010/wordml" w:rsidP="6F98EF53" wp14:paraId="60B9BB14" wp14:textId="4022BA76">
      <w:pPr>
        <w:rPr>
          <w:rFonts w:ascii="Arial" w:hAnsi="Arial" w:eastAsia="Arial" w:cs="Arial"/>
        </w:rPr>
      </w:pPr>
    </w:p>
    <w:p xmlns:wp14="http://schemas.microsoft.com/office/word/2010/wordml" w:rsidP="6F98EF53" wp14:paraId="5253C745" wp14:textId="4D45206A">
      <w:pPr>
        <w:rPr>
          <w:rFonts w:ascii="Arial" w:hAnsi="Arial" w:eastAsia="Arial" w:cs="Arial"/>
        </w:rPr>
      </w:pPr>
    </w:p>
    <w:p w:rsidR="1F1E1EB7" w:rsidP="1F1E1EB7" w:rsidRDefault="1F1E1EB7" w14:paraId="3DD1F809" w14:textId="1354F375">
      <w:pPr>
        <w:rPr>
          <w:rFonts w:ascii="Arial" w:hAnsi="Arial" w:eastAsia="Arial" w:cs="Arial"/>
        </w:rPr>
      </w:pPr>
    </w:p>
    <w:p w:rsidR="1F1E1EB7" w:rsidP="1F1E1EB7" w:rsidRDefault="1F1E1EB7" w14:paraId="5E45668D" w14:textId="6134282F">
      <w:pPr>
        <w:rPr>
          <w:rFonts w:ascii="Arial" w:hAnsi="Arial" w:eastAsia="Arial" w:cs="Arial"/>
        </w:rPr>
      </w:pPr>
    </w:p>
    <w:p w:rsidR="1F1E1EB7" w:rsidP="1F1E1EB7" w:rsidRDefault="1F1E1EB7" w14:paraId="12CEA65E" w14:textId="4EF572A8">
      <w:pPr>
        <w:rPr>
          <w:rFonts w:ascii="Arial" w:hAnsi="Arial" w:eastAsia="Arial" w:cs="Arial"/>
        </w:rPr>
      </w:pPr>
    </w:p>
    <w:p w:rsidR="1F1E1EB7" w:rsidP="1F1E1EB7" w:rsidRDefault="1F1E1EB7" w14:paraId="222C9BF5" w14:textId="7E60F3DC">
      <w:pPr>
        <w:rPr>
          <w:rFonts w:ascii="Arial" w:hAnsi="Arial" w:eastAsia="Arial" w:cs="Arial"/>
        </w:rPr>
      </w:pPr>
    </w:p>
    <w:p w:rsidR="1F1E1EB7" w:rsidP="1F1E1EB7" w:rsidRDefault="1F1E1EB7" w14:paraId="322FE99A" w14:textId="61136228">
      <w:pPr>
        <w:rPr>
          <w:rFonts w:ascii="Arial" w:hAnsi="Arial" w:eastAsia="Arial" w:cs="Arial"/>
        </w:rPr>
      </w:pPr>
    </w:p>
    <w:p w:rsidR="1F1E1EB7" w:rsidP="1F1E1EB7" w:rsidRDefault="1F1E1EB7" w14:paraId="38DC984C" w14:textId="5B88BA7D">
      <w:pPr>
        <w:rPr>
          <w:rFonts w:ascii="Arial" w:hAnsi="Arial" w:eastAsia="Arial" w:cs="Arial"/>
        </w:rPr>
      </w:pPr>
    </w:p>
    <w:p w:rsidR="1F1E1EB7" w:rsidP="1F1E1EB7" w:rsidRDefault="1F1E1EB7" w14:paraId="5B777AA1" w14:textId="0404F88D">
      <w:pPr>
        <w:rPr>
          <w:rFonts w:ascii="Arial" w:hAnsi="Arial" w:eastAsia="Arial" w:cs="Arial"/>
        </w:rPr>
      </w:pPr>
    </w:p>
    <w:p w:rsidR="1F1E1EB7" w:rsidP="1F1E1EB7" w:rsidRDefault="1F1E1EB7" w14:paraId="45ACDAFB" w14:textId="46CD2DD2">
      <w:pPr>
        <w:rPr>
          <w:rFonts w:ascii="Arial" w:hAnsi="Arial" w:eastAsia="Arial" w:cs="Arial"/>
        </w:rPr>
      </w:pPr>
    </w:p>
    <w:p w:rsidR="1F1E1EB7" w:rsidP="1F1E1EB7" w:rsidRDefault="1F1E1EB7" w14:paraId="79BAA58A" w14:textId="17B02325">
      <w:pPr>
        <w:rPr>
          <w:rFonts w:ascii="Arial" w:hAnsi="Arial" w:eastAsia="Arial" w:cs="Arial"/>
        </w:rPr>
      </w:pPr>
    </w:p>
    <w:p w:rsidR="1F1E1EB7" w:rsidP="1F1E1EB7" w:rsidRDefault="1F1E1EB7" w14:paraId="629071F7" w14:textId="58BC581F">
      <w:pPr>
        <w:rPr>
          <w:rFonts w:ascii="Arial" w:hAnsi="Arial" w:eastAsia="Arial" w:cs="Arial"/>
        </w:rPr>
      </w:pPr>
    </w:p>
    <w:p w:rsidR="1F1E1EB7" w:rsidP="1F1E1EB7" w:rsidRDefault="1F1E1EB7" w14:paraId="381B07C3" w14:textId="11CFF3F3">
      <w:pPr>
        <w:rPr>
          <w:rFonts w:ascii="Arial" w:hAnsi="Arial" w:eastAsia="Arial" w:cs="Arial"/>
        </w:rPr>
      </w:pPr>
    </w:p>
    <w:p w:rsidR="1F1E1EB7" w:rsidP="1F1E1EB7" w:rsidRDefault="1F1E1EB7" w14:paraId="59D6CD83" w14:textId="6DF5EC89">
      <w:pPr>
        <w:rPr>
          <w:rFonts w:ascii="Arial" w:hAnsi="Arial" w:eastAsia="Arial" w:cs="Arial"/>
        </w:rPr>
      </w:pPr>
    </w:p>
    <w:p xmlns:wp14="http://schemas.microsoft.com/office/word/2010/wordml" w:rsidP="6F98EF53" wp14:paraId="4479A7B9" wp14:textId="6C6DE63B">
      <w:pPr>
        <w:rPr>
          <w:rFonts w:ascii="Arial" w:hAnsi="Arial" w:eastAsia="Arial" w:cs="Arial"/>
        </w:rPr>
      </w:pPr>
    </w:p>
    <w:p xmlns:wp14="http://schemas.microsoft.com/office/word/2010/wordml" w:rsidP="1F1E1EB7" wp14:paraId="6AD69C20" wp14:textId="5B29D865">
      <w:pPr>
        <w:pStyle w:val="Normal"/>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1F1E1EB7" w:rsidR="64C9A0FE">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References </w:t>
      </w:r>
    </w:p>
    <w:p xmlns:wp14="http://schemas.microsoft.com/office/word/2010/wordml" w:rsidP="1F1E1EB7" wp14:paraId="53B81AD3" wp14:textId="0BB36C95">
      <w:pPr>
        <w:pStyle w:val="Normal"/>
        <w:spacing w:before="0" w:beforeAutospacing="off" w:after="0" w:afterAutospacing="off"/>
        <w:jc w:val="left"/>
        <w:rPr>
          <w:rFonts w:ascii="Arial" w:hAnsi="Arial" w:eastAsia="Arial" w:cs="Arial"/>
          <w:b w:val="0"/>
          <w:bCs w:val="0"/>
          <w:i w:val="0"/>
          <w:iCs w:val="0"/>
          <w:caps w:val="0"/>
          <w:smallCaps w:val="0"/>
          <w:noProof w:val="0"/>
          <w:color w:val="auto"/>
          <w:sz w:val="22"/>
          <w:szCs w:val="22"/>
          <w:lang w:val="en-GB"/>
        </w:rPr>
      </w:pPr>
      <w:r w:rsidRPr="1F1E1EB7" w:rsidR="43AEE30C">
        <w:rPr>
          <w:rFonts w:ascii="Arial" w:hAnsi="Arial" w:eastAsia="Arial" w:cs="Arial"/>
          <w:b w:val="0"/>
          <w:bCs w:val="0"/>
          <w:i w:val="0"/>
          <w:iCs w:val="0"/>
          <w:caps w:val="0"/>
          <w:smallCaps w:val="0"/>
          <w:noProof w:val="0"/>
          <w:color w:val="auto"/>
          <w:sz w:val="22"/>
          <w:szCs w:val="22"/>
          <w:lang w:val="en-GB"/>
        </w:rPr>
        <w:t xml:space="preserve">Clarke University. “What Is a Portfolio?” </w:t>
      </w:r>
      <w:r w:rsidRPr="1F1E1EB7" w:rsidR="43AEE30C">
        <w:rPr>
          <w:rFonts w:ascii="Arial" w:hAnsi="Arial" w:eastAsia="Arial" w:cs="Arial"/>
          <w:b w:val="0"/>
          <w:bCs w:val="0"/>
          <w:i w:val="1"/>
          <w:iCs w:val="1"/>
          <w:caps w:val="0"/>
          <w:smallCaps w:val="0"/>
          <w:noProof w:val="0"/>
          <w:color w:val="auto"/>
          <w:sz w:val="22"/>
          <w:szCs w:val="22"/>
          <w:lang w:val="en-GB"/>
        </w:rPr>
        <w:t>Clarke University</w:t>
      </w:r>
      <w:r w:rsidRPr="1F1E1EB7" w:rsidR="43AEE30C">
        <w:rPr>
          <w:rFonts w:ascii="Arial" w:hAnsi="Arial" w:eastAsia="Arial" w:cs="Arial"/>
          <w:b w:val="0"/>
          <w:bCs w:val="0"/>
          <w:i w:val="0"/>
          <w:iCs w:val="0"/>
          <w:caps w:val="0"/>
          <w:smallCaps w:val="0"/>
          <w:noProof w:val="0"/>
          <w:color w:val="auto"/>
          <w:sz w:val="22"/>
          <w:szCs w:val="22"/>
          <w:lang w:val="en-GB"/>
        </w:rPr>
        <w:t xml:space="preserve">, 2023, </w:t>
      </w:r>
      <w:hyperlink r:id="R398f0e05e6394369">
        <w:r w:rsidRPr="1F1E1EB7" w:rsidR="43AEE30C">
          <w:rPr>
            <w:rStyle w:val="Hyperlink"/>
            <w:rFonts w:ascii="Arial" w:hAnsi="Arial" w:eastAsia="Arial" w:cs="Arial"/>
            <w:b w:val="0"/>
            <w:bCs w:val="0"/>
            <w:i w:val="0"/>
            <w:iCs w:val="0"/>
            <w:caps w:val="0"/>
            <w:smallCaps w:val="0"/>
            <w:noProof w:val="0"/>
            <w:sz w:val="22"/>
            <w:szCs w:val="22"/>
            <w:lang w:val="en-GB"/>
          </w:rPr>
          <w:t>clarke.edu/academics/careers-internships/student-checklist/resume-writing-and-portfolios/what-is-a-portfolio/</w:t>
        </w:r>
        <w:r w:rsidRPr="1F1E1EB7" w:rsidR="4130AFBD">
          <w:rPr>
            <w:rStyle w:val="Hyperlink"/>
            <w:rFonts w:ascii="Arial" w:hAnsi="Arial" w:eastAsia="Arial" w:cs="Arial"/>
            <w:b w:val="0"/>
            <w:bCs w:val="0"/>
            <w:i w:val="0"/>
            <w:iCs w:val="0"/>
            <w:caps w:val="0"/>
            <w:smallCaps w:val="0"/>
            <w:noProof w:val="0"/>
            <w:sz w:val="22"/>
            <w:szCs w:val="22"/>
            <w:lang w:val="en-GB"/>
          </w:rPr>
          <w:t xml:space="preserve"> </w:t>
        </w:r>
      </w:hyperlink>
      <w:r w:rsidRPr="1F1E1EB7" w:rsidR="4130AFBD">
        <w:rPr>
          <w:rFonts w:ascii="Arial" w:hAnsi="Arial" w:eastAsia="Arial" w:cs="Arial"/>
          <w:b w:val="0"/>
          <w:bCs w:val="0"/>
          <w:i w:val="0"/>
          <w:iCs w:val="0"/>
          <w:caps w:val="0"/>
          <w:smallCaps w:val="0"/>
          <w:noProof w:val="0"/>
          <w:color w:val="auto"/>
          <w:sz w:val="22"/>
          <w:szCs w:val="22"/>
          <w:lang w:val="en-GB"/>
        </w:rPr>
        <w:t>(Accessed 29 Mar. 2026)</w:t>
      </w:r>
    </w:p>
    <w:p xmlns:wp14="http://schemas.microsoft.com/office/word/2010/wordml" w:rsidP="1F1E1EB7" wp14:paraId="5DB0B4F3" wp14:textId="0A5D0BE6">
      <w:pPr>
        <w:spacing w:before="0" w:beforeAutospacing="off" w:after="0" w:afterAutospacing="off"/>
        <w:jc w:val="left"/>
        <w:rPr>
          <w:rFonts w:ascii="Arial" w:hAnsi="Arial" w:eastAsia="Arial" w:cs="Arial"/>
          <w:b w:val="1"/>
          <w:bCs w:val="1"/>
          <w:i w:val="0"/>
          <w:iCs w:val="0"/>
          <w:strike w:val="0"/>
          <w:dstrike w:val="0"/>
          <w:noProof w:val="0"/>
          <w:color w:val="auto"/>
          <w:sz w:val="22"/>
          <w:szCs w:val="22"/>
          <w:u w:val="none"/>
          <w:lang w:val="en-GB"/>
        </w:rPr>
      </w:pPr>
    </w:p>
    <w:p xmlns:wp14="http://schemas.microsoft.com/office/word/2010/wordml" w:rsidP="1F1E1EB7" wp14:paraId="572CF6AF" wp14:textId="6C6DCD5E">
      <w:pPr>
        <w:pStyle w:val="Normal"/>
        <w:jc w:val="left"/>
      </w:pPr>
      <w:r w:rsidRPr="1F1E1EB7" w:rsidR="43AEE30C">
        <w:rPr>
          <w:rFonts w:ascii="Arial" w:hAnsi="Arial" w:eastAsia="Arial" w:cs="Arial"/>
          <w:b w:val="0"/>
          <w:bCs w:val="0"/>
          <w:i w:val="0"/>
          <w:iCs w:val="0"/>
          <w:caps w:val="0"/>
          <w:smallCaps w:val="0"/>
          <w:noProof w:val="0"/>
          <w:color w:val="auto"/>
          <w:sz w:val="22"/>
          <w:szCs w:val="22"/>
          <w:lang w:val="en-GB"/>
        </w:rPr>
        <w:t xml:space="preserve">CIPD. “SWOT Analysis.” </w:t>
      </w:r>
      <w:r w:rsidRPr="1F1E1EB7" w:rsidR="43AEE30C">
        <w:rPr>
          <w:rFonts w:ascii="Arial" w:hAnsi="Arial" w:eastAsia="Arial" w:cs="Arial"/>
          <w:b w:val="0"/>
          <w:bCs w:val="0"/>
          <w:i w:val="1"/>
          <w:iCs w:val="1"/>
          <w:caps w:val="0"/>
          <w:smallCaps w:val="0"/>
          <w:noProof w:val="0"/>
          <w:color w:val="auto"/>
          <w:sz w:val="22"/>
          <w:szCs w:val="22"/>
          <w:lang w:val="en-GB"/>
        </w:rPr>
        <w:t>CIPD</w:t>
      </w:r>
      <w:r w:rsidRPr="1F1E1EB7" w:rsidR="43AEE30C">
        <w:rPr>
          <w:rFonts w:ascii="Arial" w:hAnsi="Arial" w:eastAsia="Arial" w:cs="Arial"/>
          <w:b w:val="0"/>
          <w:bCs w:val="0"/>
          <w:i w:val="0"/>
          <w:iCs w:val="0"/>
          <w:caps w:val="0"/>
          <w:smallCaps w:val="0"/>
          <w:noProof w:val="0"/>
          <w:color w:val="auto"/>
          <w:sz w:val="22"/>
          <w:szCs w:val="22"/>
          <w:lang w:val="en-GB"/>
        </w:rPr>
        <w:t xml:space="preserve">, 7 Mar. 2025, </w:t>
      </w:r>
      <w:hyperlink r:id="R2b257cfca95d4bb7">
        <w:r w:rsidRPr="1F1E1EB7" w:rsidR="43AEE30C">
          <w:rPr>
            <w:rStyle w:val="Hyperlink"/>
            <w:rFonts w:ascii="Arial" w:hAnsi="Arial" w:eastAsia="Arial" w:cs="Arial"/>
            <w:b w:val="0"/>
            <w:bCs w:val="0"/>
            <w:i w:val="0"/>
            <w:iCs w:val="0"/>
            <w:caps w:val="0"/>
            <w:smallCaps w:val="0"/>
            <w:noProof w:val="0"/>
            <w:sz w:val="22"/>
            <w:szCs w:val="22"/>
            <w:lang w:val="en-GB"/>
          </w:rPr>
          <w:t>www.cipd.org/uk/knowledge/factsheets/swot-analysis-factsheet/</w:t>
        </w:r>
      </w:hyperlink>
      <w:r w:rsidRPr="1F1E1EB7" w:rsidR="43AEE30C">
        <w:rPr>
          <w:rFonts w:ascii="Arial" w:hAnsi="Arial" w:eastAsia="Arial" w:cs="Arial"/>
          <w:b w:val="0"/>
          <w:bCs w:val="0"/>
          <w:i w:val="0"/>
          <w:iCs w:val="0"/>
          <w:caps w:val="0"/>
          <w:smallCaps w:val="0"/>
          <w:noProof w:val="0"/>
          <w:color w:val="auto"/>
          <w:sz w:val="22"/>
          <w:szCs w:val="22"/>
          <w:lang w:val="en-GB"/>
        </w:rPr>
        <w:t>.</w:t>
      </w:r>
      <w:r w:rsidRPr="1F1E1EB7" w:rsidR="71038C9E">
        <w:rPr>
          <w:rFonts w:ascii="Arial" w:hAnsi="Arial" w:eastAsia="Arial" w:cs="Arial"/>
          <w:b w:val="0"/>
          <w:bCs w:val="0"/>
          <w:i w:val="0"/>
          <w:iCs w:val="0"/>
          <w:caps w:val="0"/>
          <w:smallCaps w:val="0"/>
          <w:noProof w:val="0"/>
          <w:color w:val="auto"/>
          <w:sz w:val="22"/>
          <w:szCs w:val="22"/>
          <w:lang w:val="en-GB"/>
        </w:rPr>
        <w:t xml:space="preserve"> (Accessed 4 Apr. 2026)</w:t>
      </w:r>
    </w:p>
    <w:p xmlns:wp14="http://schemas.microsoft.com/office/word/2010/wordml" w:rsidP="1F1E1EB7" wp14:paraId="6A845561" wp14:textId="67031019">
      <w:pPr>
        <w:pStyle w:val="Normal"/>
        <w:jc w:val="left"/>
        <w:rPr>
          <w:rFonts w:ascii="Arial" w:hAnsi="Arial" w:eastAsia="Arial" w:cs="Arial"/>
          <w:color w:val="auto"/>
          <w:sz w:val="22"/>
          <w:szCs w:val="22"/>
        </w:rPr>
      </w:pPr>
      <w:r w:rsidRPr="1F1E1EB7" w:rsidR="1EC4BC26">
        <w:rPr>
          <w:rFonts w:ascii="Arial" w:hAnsi="Arial" w:eastAsia="Arial" w:cs="Arial"/>
          <w:color w:val="auto"/>
          <w:sz w:val="22"/>
          <w:szCs w:val="22"/>
        </w:rPr>
        <w:t xml:space="preserve"> </w:t>
      </w:r>
      <w:r w:rsidRPr="1F1E1EB7" w:rsidR="3D41EA58">
        <w:rPr>
          <w:rFonts w:ascii="Arial" w:hAnsi="Arial" w:eastAsia="Arial" w:cs="Arial"/>
          <w:b w:val="0"/>
          <w:bCs w:val="0"/>
          <w:i w:val="0"/>
          <w:iCs w:val="0"/>
          <w:caps w:val="0"/>
          <w:smallCaps w:val="0"/>
          <w:noProof w:val="0"/>
          <w:color w:val="auto"/>
          <w:sz w:val="22"/>
          <w:szCs w:val="22"/>
          <w:lang w:val="en-GB"/>
        </w:rPr>
        <w:t xml:space="preserve">Northern Illinois University. (n.d.). </w:t>
      </w:r>
      <w:r w:rsidRPr="1F1E1EB7" w:rsidR="3D41EA58">
        <w:rPr>
          <w:rFonts w:ascii="Arial" w:hAnsi="Arial" w:eastAsia="Arial" w:cs="Arial"/>
          <w:b w:val="0"/>
          <w:bCs w:val="0"/>
          <w:i w:val="1"/>
          <w:iCs w:val="1"/>
          <w:caps w:val="0"/>
          <w:smallCaps w:val="0"/>
          <w:noProof w:val="0"/>
          <w:color w:val="auto"/>
          <w:sz w:val="22"/>
          <w:szCs w:val="22"/>
          <w:lang w:val="en-GB"/>
        </w:rPr>
        <w:t>Common Reasons for Ineffective Presentations | Effective Presentation Skills Tutorial</w:t>
      </w:r>
      <w:r w:rsidRPr="1F1E1EB7" w:rsidR="3D41EA58">
        <w:rPr>
          <w:rFonts w:ascii="Arial" w:hAnsi="Arial" w:eastAsia="Arial" w:cs="Arial"/>
          <w:b w:val="0"/>
          <w:bCs w:val="0"/>
          <w:i w:val="0"/>
          <w:iCs w:val="0"/>
          <w:caps w:val="0"/>
          <w:smallCaps w:val="0"/>
          <w:noProof w:val="0"/>
          <w:color w:val="auto"/>
          <w:sz w:val="22"/>
          <w:szCs w:val="22"/>
          <w:lang w:val="en-GB"/>
        </w:rPr>
        <w:t xml:space="preserve">. [online] Available at: </w:t>
      </w:r>
      <w:hyperlink r:id="R15132051f0174ac5">
        <w:r w:rsidRPr="1F1E1EB7" w:rsidR="3D41EA58">
          <w:rPr>
            <w:rStyle w:val="Hyperlink"/>
            <w:rFonts w:ascii="Arial" w:hAnsi="Arial" w:eastAsia="Arial" w:cs="Arial"/>
            <w:b w:val="0"/>
            <w:bCs w:val="0"/>
            <w:i w:val="0"/>
            <w:iCs w:val="0"/>
            <w:caps w:val="0"/>
            <w:smallCaps w:val="0"/>
            <w:noProof w:val="0"/>
            <w:sz w:val="22"/>
            <w:szCs w:val="22"/>
            <w:lang w:val="en-GB"/>
          </w:rPr>
          <w:t>https://www.niu.edu/presentations/common-reasons-for-ineffective-presentations/index.shtml</w:t>
        </w:r>
      </w:hyperlink>
      <w:r w:rsidRPr="1F1E1EB7" w:rsidR="4972FB77">
        <w:rPr>
          <w:rFonts w:ascii="Arial" w:hAnsi="Arial" w:eastAsia="Arial" w:cs="Arial"/>
          <w:b w:val="0"/>
          <w:bCs w:val="0"/>
          <w:i w:val="0"/>
          <w:iCs w:val="0"/>
          <w:caps w:val="0"/>
          <w:smallCaps w:val="0"/>
          <w:noProof w:val="0"/>
          <w:color w:val="auto"/>
          <w:sz w:val="22"/>
          <w:szCs w:val="22"/>
          <w:lang w:val="en-GB"/>
        </w:rPr>
        <w:t xml:space="preserve"> </w:t>
      </w:r>
      <w:r w:rsidRPr="1F1E1EB7" w:rsidR="14DDDB71">
        <w:rPr>
          <w:rFonts w:ascii="Arial" w:hAnsi="Arial" w:eastAsia="Arial" w:cs="Arial"/>
          <w:color w:val="auto"/>
          <w:sz w:val="22"/>
          <w:szCs w:val="22"/>
        </w:rPr>
        <w:t xml:space="preserve"> </w:t>
      </w:r>
      <w:r w:rsidRPr="1F1E1EB7" w:rsidR="070E15ED">
        <w:rPr>
          <w:rFonts w:ascii="Arial" w:hAnsi="Arial" w:eastAsia="Arial" w:cs="Arial"/>
          <w:b w:val="0"/>
          <w:bCs w:val="0"/>
          <w:i w:val="0"/>
          <w:iCs w:val="0"/>
          <w:caps w:val="0"/>
          <w:smallCaps w:val="0"/>
          <w:noProof w:val="0"/>
          <w:color w:val="auto"/>
          <w:sz w:val="22"/>
          <w:szCs w:val="22"/>
          <w:lang w:val="en-GB"/>
        </w:rPr>
        <w:t>(Accessed 4 Apr. 2026)</w:t>
      </w:r>
      <w:r w:rsidRPr="1F1E1EB7" w:rsidR="14DDDB71">
        <w:rPr>
          <w:rFonts w:ascii="Arial" w:hAnsi="Arial" w:eastAsia="Arial" w:cs="Arial"/>
          <w:color w:val="auto"/>
          <w:sz w:val="22"/>
          <w:szCs w:val="22"/>
        </w:rPr>
        <w:t xml:space="preserve">                               </w:t>
      </w:r>
    </w:p>
    <w:p xmlns:wp14="http://schemas.microsoft.com/office/word/2010/wordml" w:rsidP="1F1E1EB7" wp14:paraId="59CEFF97" wp14:textId="13A54D0D">
      <w:pPr>
        <w:pStyle w:val="Normal"/>
        <w:rPr>
          <w:rStyle w:val="Hyperlink"/>
          <w:rFonts w:ascii="Arial" w:hAnsi="Arial" w:eastAsia="Arial" w:cs="Arial"/>
          <w:color w:val="auto"/>
          <w:sz w:val="22"/>
          <w:szCs w:val="22"/>
        </w:rPr>
      </w:pPr>
      <w:r w:rsidRPr="1F1E1EB7" w:rsidR="3202E784">
        <w:rPr>
          <w:rFonts w:ascii="Arial" w:hAnsi="Arial" w:eastAsia="Arial" w:cs="Arial"/>
          <w:b w:val="0"/>
          <w:bCs w:val="0"/>
          <w:i w:val="0"/>
          <w:iCs w:val="0"/>
          <w:caps w:val="0"/>
          <w:smallCaps w:val="0"/>
          <w:noProof w:val="0"/>
          <w:color w:val="auto"/>
          <w:sz w:val="22"/>
          <w:szCs w:val="22"/>
          <w:lang w:val="en-GB"/>
        </w:rPr>
        <w:t xml:space="preserve">McLeod, S. (2025). </w:t>
      </w:r>
      <w:r w:rsidRPr="1F1E1EB7" w:rsidR="3202E784">
        <w:rPr>
          <w:rFonts w:ascii="Arial" w:hAnsi="Arial" w:eastAsia="Arial" w:cs="Arial"/>
          <w:b w:val="0"/>
          <w:bCs w:val="0"/>
          <w:i w:val="1"/>
          <w:iCs w:val="1"/>
          <w:caps w:val="0"/>
          <w:smallCaps w:val="0"/>
          <w:noProof w:val="0"/>
          <w:color w:val="auto"/>
          <w:sz w:val="22"/>
          <w:szCs w:val="22"/>
          <w:lang w:val="en-GB"/>
        </w:rPr>
        <w:t>Gibbs Reflective Cycle</w:t>
      </w:r>
      <w:r w:rsidRPr="1F1E1EB7" w:rsidR="3202E784">
        <w:rPr>
          <w:rFonts w:ascii="Arial" w:hAnsi="Arial" w:eastAsia="Arial" w:cs="Arial"/>
          <w:b w:val="0"/>
          <w:bCs w:val="0"/>
          <w:i w:val="0"/>
          <w:iCs w:val="0"/>
          <w:caps w:val="0"/>
          <w:smallCaps w:val="0"/>
          <w:noProof w:val="0"/>
          <w:color w:val="auto"/>
          <w:sz w:val="22"/>
          <w:szCs w:val="22"/>
          <w:lang w:val="en-GB"/>
        </w:rPr>
        <w:t xml:space="preserve">. [online] Simply Psychology. Available at: </w:t>
      </w:r>
      <w:hyperlink r:id="Rea3ab57574e749cd">
        <w:r w:rsidRPr="1F1E1EB7" w:rsidR="3202E784">
          <w:rPr>
            <w:rStyle w:val="Hyperlink"/>
            <w:rFonts w:ascii="Arial" w:hAnsi="Arial" w:eastAsia="Arial" w:cs="Arial"/>
            <w:b w:val="0"/>
            <w:bCs w:val="0"/>
            <w:i w:val="0"/>
            <w:iCs w:val="0"/>
            <w:caps w:val="0"/>
            <w:smallCaps w:val="0"/>
            <w:noProof w:val="0"/>
            <w:sz w:val="22"/>
            <w:szCs w:val="22"/>
            <w:lang w:val="en-GB"/>
          </w:rPr>
          <w:t>https://www.simplypsychology.org/gibbs-reflective-cycle.html</w:t>
        </w:r>
      </w:hyperlink>
      <w:r w:rsidRPr="1F1E1EB7" w:rsidR="3202E784">
        <w:rPr>
          <w:rFonts w:ascii="Arial" w:hAnsi="Arial" w:eastAsia="Arial" w:cs="Arial"/>
          <w:b w:val="0"/>
          <w:bCs w:val="0"/>
          <w:i w:val="0"/>
          <w:iCs w:val="0"/>
          <w:caps w:val="0"/>
          <w:smallCaps w:val="0"/>
          <w:noProof w:val="0"/>
          <w:color w:val="auto"/>
          <w:sz w:val="22"/>
          <w:szCs w:val="22"/>
          <w:lang w:val="en-GB"/>
        </w:rPr>
        <w:t>.</w:t>
      </w:r>
      <w:r w:rsidRPr="1F1E1EB7" w:rsidR="0721F522">
        <w:rPr>
          <w:rFonts w:ascii="Arial" w:hAnsi="Arial" w:eastAsia="Arial" w:cs="Arial"/>
          <w:b w:val="0"/>
          <w:bCs w:val="0"/>
          <w:i w:val="0"/>
          <w:iCs w:val="0"/>
          <w:caps w:val="0"/>
          <w:smallCaps w:val="0"/>
          <w:noProof w:val="0"/>
          <w:color w:val="auto"/>
          <w:sz w:val="22"/>
          <w:szCs w:val="22"/>
          <w:lang w:val="en-GB"/>
        </w:rPr>
        <w:t xml:space="preserve"> </w:t>
      </w:r>
      <w:r w:rsidRPr="1F1E1EB7" w:rsidR="394FD19E">
        <w:rPr>
          <w:rFonts w:ascii="Arial" w:hAnsi="Arial" w:eastAsia="Arial" w:cs="Arial"/>
          <w:b w:val="0"/>
          <w:bCs w:val="0"/>
          <w:i w:val="0"/>
          <w:iCs w:val="0"/>
          <w:caps w:val="0"/>
          <w:smallCaps w:val="0"/>
          <w:noProof w:val="0"/>
          <w:color w:val="auto"/>
          <w:sz w:val="22"/>
          <w:szCs w:val="22"/>
          <w:lang w:val="en-GB"/>
        </w:rPr>
        <w:t>(Accessed 4 Apr. 2026)</w:t>
      </w:r>
    </w:p>
    <w:p w:rsidR="07E0F8AC" w:rsidP="1F1E1EB7" w:rsidRDefault="07E0F8AC" w14:paraId="621D88C5" w14:textId="1D07B4B2">
      <w:pPr>
        <w:pStyle w:val="Normal"/>
        <w:rPr>
          <w:rFonts w:ascii="Arial" w:hAnsi="Arial" w:eastAsia="Arial" w:cs="Arial"/>
          <w:color w:val="auto"/>
          <w:sz w:val="22"/>
          <w:szCs w:val="22"/>
        </w:rPr>
      </w:pPr>
      <w:r w:rsidRPr="1F1E1EB7" w:rsidR="3202E784">
        <w:rPr>
          <w:rFonts w:ascii="Arial" w:hAnsi="Arial" w:eastAsia="Arial" w:cs="Arial"/>
          <w:b w:val="0"/>
          <w:bCs w:val="0"/>
          <w:i w:val="0"/>
          <w:iCs w:val="0"/>
          <w:caps w:val="0"/>
          <w:smallCaps w:val="0"/>
          <w:noProof w:val="0"/>
          <w:color w:val="auto"/>
          <w:sz w:val="22"/>
          <w:szCs w:val="22"/>
          <w:lang w:val="en-GB"/>
        </w:rPr>
        <w:t xml:space="preserve">Richards, L. (2023). </w:t>
      </w:r>
      <w:r w:rsidRPr="1F1E1EB7" w:rsidR="3202E784">
        <w:rPr>
          <w:rFonts w:ascii="Arial" w:hAnsi="Arial" w:eastAsia="Arial" w:cs="Arial"/>
          <w:b w:val="0"/>
          <w:bCs w:val="0"/>
          <w:i w:val="1"/>
          <w:iCs w:val="1"/>
          <w:caps w:val="0"/>
          <w:smallCaps w:val="0"/>
          <w:noProof w:val="0"/>
          <w:color w:val="auto"/>
          <w:sz w:val="22"/>
          <w:szCs w:val="22"/>
          <w:lang w:val="en-GB"/>
        </w:rPr>
        <w:t xml:space="preserve">What Is </w:t>
      </w:r>
      <w:r w:rsidRPr="1F1E1EB7" w:rsidR="3202E784">
        <w:rPr>
          <w:rFonts w:ascii="Arial" w:hAnsi="Arial" w:eastAsia="Arial" w:cs="Arial"/>
          <w:b w:val="0"/>
          <w:bCs w:val="0"/>
          <w:i w:val="1"/>
          <w:iCs w:val="1"/>
          <w:caps w:val="0"/>
          <w:smallCaps w:val="0"/>
          <w:noProof w:val="0"/>
          <w:color w:val="auto"/>
          <w:sz w:val="22"/>
          <w:szCs w:val="22"/>
          <w:lang w:val="en-GB"/>
        </w:rPr>
        <w:t>A</w:t>
      </w:r>
      <w:r w:rsidRPr="1F1E1EB7" w:rsidR="3202E784">
        <w:rPr>
          <w:rFonts w:ascii="Arial" w:hAnsi="Arial" w:eastAsia="Arial" w:cs="Arial"/>
          <w:b w:val="0"/>
          <w:bCs w:val="0"/>
          <w:i w:val="1"/>
          <w:iCs w:val="1"/>
          <w:caps w:val="0"/>
          <w:smallCaps w:val="0"/>
          <w:noProof w:val="0"/>
          <w:color w:val="auto"/>
          <w:sz w:val="22"/>
          <w:szCs w:val="22"/>
          <w:lang w:val="en-GB"/>
        </w:rPr>
        <w:t xml:space="preserve"> Personal Development Plan?</w:t>
      </w:r>
      <w:r w:rsidRPr="1F1E1EB7" w:rsidR="3202E784">
        <w:rPr>
          <w:rFonts w:ascii="Arial" w:hAnsi="Arial" w:eastAsia="Arial" w:cs="Arial"/>
          <w:b w:val="0"/>
          <w:bCs w:val="0"/>
          <w:i w:val="0"/>
          <w:iCs w:val="0"/>
          <w:caps w:val="0"/>
          <w:smallCaps w:val="0"/>
          <w:noProof w:val="0"/>
          <w:color w:val="auto"/>
          <w:sz w:val="22"/>
          <w:szCs w:val="22"/>
          <w:lang w:val="en-GB"/>
        </w:rPr>
        <w:t xml:space="preserve"> [online] www.intelligentpeople.co.uk. Available at: </w:t>
      </w:r>
      <w:hyperlink r:id="Re616c71c4e604891">
        <w:r w:rsidRPr="1F1E1EB7" w:rsidR="3202E784">
          <w:rPr>
            <w:rStyle w:val="Hyperlink"/>
            <w:rFonts w:ascii="Arial" w:hAnsi="Arial" w:eastAsia="Arial" w:cs="Arial"/>
            <w:b w:val="0"/>
            <w:bCs w:val="0"/>
            <w:i w:val="0"/>
            <w:iCs w:val="0"/>
            <w:caps w:val="0"/>
            <w:smallCaps w:val="0"/>
            <w:noProof w:val="0"/>
            <w:sz w:val="22"/>
            <w:szCs w:val="22"/>
            <w:lang w:val="en-GB"/>
          </w:rPr>
          <w:t>https://www.intelligentpeople.co.uk/candidate-advice/personal-development-plan</w:t>
        </w:r>
      </w:hyperlink>
      <w:r w:rsidRPr="1F1E1EB7" w:rsidR="0B65FFBA">
        <w:rPr>
          <w:rFonts w:ascii="Arial" w:hAnsi="Arial" w:eastAsia="Arial" w:cs="Arial"/>
          <w:b w:val="0"/>
          <w:bCs w:val="0"/>
          <w:i w:val="0"/>
          <w:iCs w:val="0"/>
          <w:caps w:val="0"/>
          <w:smallCaps w:val="0"/>
          <w:noProof w:val="0"/>
          <w:color w:val="auto"/>
          <w:sz w:val="22"/>
          <w:szCs w:val="22"/>
          <w:lang w:val="en-GB"/>
        </w:rPr>
        <w:t xml:space="preserve"> (Accessed 13 Apr. 2026)</w:t>
      </w:r>
    </w:p>
    <w:p w:rsidR="07E0F8AC" w:rsidP="1F1E1EB7" w:rsidRDefault="07E0F8AC" w14:paraId="7B9B46E8" w14:textId="273C680F">
      <w:pPr>
        <w:pStyle w:val="Normal"/>
        <w:rPr>
          <w:rStyle w:val="Hyperlink"/>
          <w:rFonts w:ascii="Arial" w:hAnsi="Arial" w:eastAsia="Arial" w:cs="Arial"/>
          <w:color w:val="auto"/>
          <w:sz w:val="22"/>
          <w:szCs w:val="22"/>
        </w:rPr>
      </w:pPr>
      <w:r w:rsidRPr="1F1E1EB7" w:rsidR="329A6A39">
        <w:rPr>
          <w:rFonts w:ascii="Arial" w:hAnsi="Arial" w:eastAsia="Arial" w:cs="Arial"/>
        </w:rPr>
        <w:t xml:space="preserve"> </w:t>
      </w:r>
      <w:r w:rsidRPr="1F1E1EB7" w:rsidR="1F6ED77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Health &amp; Social Care Recruitment Agency. (2023). </w:t>
      </w:r>
      <w:r w:rsidRPr="1F1E1EB7" w:rsidR="1F6ED77B">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How to Cultivate Emotional Resilience as a Social Worker, Sanctuary Personnel - Sanctuary Personnel</w:t>
      </w:r>
      <w:r w:rsidRPr="1F1E1EB7" w:rsidR="1F6ED77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[online] Available at: </w:t>
      </w:r>
      <w:hyperlink r:id="Rd4cb2903e4b24d6d">
        <w:r w:rsidRPr="1F1E1EB7" w:rsidR="1F6ED77B">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https://www.sanctuarypersonnel.com/blog/2023/11/how-to-cultivate-emotional-resilience-as-a-social-worker-sanctuary-personnel</w:t>
        </w:r>
      </w:hyperlink>
      <w:r w:rsidRPr="1F1E1EB7" w:rsidR="04BC8E1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1F1E1EB7" w:rsidR="04BC8E1A">
        <w:rPr>
          <w:rFonts w:ascii="Arial" w:hAnsi="Arial" w:eastAsia="Arial" w:cs="Arial"/>
          <w:b w:val="0"/>
          <w:bCs w:val="0"/>
          <w:i w:val="0"/>
          <w:iCs w:val="0"/>
          <w:caps w:val="0"/>
          <w:smallCaps w:val="0"/>
          <w:noProof w:val="0"/>
          <w:color w:val="auto"/>
          <w:sz w:val="22"/>
          <w:szCs w:val="22"/>
          <w:lang w:val="en-GB"/>
        </w:rPr>
        <w:t>(Accessed 13 Apr. 2026)</w:t>
      </w:r>
    </w:p>
    <w:p w:rsidR="07E0F8AC" w:rsidP="1F1E1EB7" w:rsidRDefault="07E0F8AC" w14:paraId="48CEB2DD" w14:textId="7B3AE11F">
      <w:pPr>
        <w:pStyle w:val="Normal"/>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1F1E1EB7" w:rsidR="708A0B1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Toersen</w:t>
      </w:r>
      <w:r w:rsidRPr="1F1E1EB7" w:rsidR="708A0B1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N. (2023). </w:t>
      </w:r>
      <w:r w:rsidRPr="1F1E1EB7" w:rsidR="708A0B16">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Effective Communication in Health and Social Care</w:t>
      </w:r>
      <w:r w:rsidRPr="1F1E1EB7" w:rsidR="708A0B1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[online] The Access Group. Available at: </w:t>
      </w:r>
      <w:hyperlink r:id="R1cc44506e2a24e19">
        <w:r w:rsidRPr="1F1E1EB7" w:rsidR="708A0B16">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https://www.theaccessgroup.com/en-gb/blog/hsc-effective-communication-health-and-social</w:t>
        </w:r>
      </w:hyperlink>
      <w:r w:rsidRPr="1F1E1EB7" w:rsidR="2350EEF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1F1E1EB7" w:rsidR="2350EEF8">
        <w:rPr>
          <w:rFonts w:ascii="Arial" w:hAnsi="Arial" w:eastAsia="Arial" w:cs="Arial"/>
          <w:b w:val="0"/>
          <w:bCs w:val="0"/>
          <w:i w:val="0"/>
          <w:iCs w:val="0"/>
          <w:caps w:val="0"/>
          <w:smallCaps w:val="0"/>
          <w:noProof w:val="0"/>
          <w:color w:val="auto"/>
          <w:sz w:val="22"/>
          <w:szCs w:val="22"/>
          <w:lang w:val="en-GB"/>
        </w:rPr>
        <w:t xml:space="preserve">(Accessed 17 Apr. 2026) </w:t>
      </w:r>
      <w:r w:rsidRPr="1F1E1EB7" w:rsidR="2CD8FA6B">
        <w:rPr>
          <w:rFonts w:ascii="Arial" w:hAnsi="Arial" w:eastAsia="Arial" w:cs="Arial" w:asciiTheme="minorAscii" w:hAnsiTheme="minorAscii" w:eastAsiaTheme="minorAscii" w:cstheme="minorAscii"/>
          <w:color w:val="auto"/>
          <w:sz w:val="22"/>
          <w:szCs w:val="22"/>
        </w:rPr>
        <w:t xml:space="preserve">                                                                                           </w:t>
      </w:r>
      <w:r w:rsidRPr="1F1E1EB7" w:rsidR="4412BE4E">
        <w:rPr>
          <w:rFonts w:ascii="Arial" w:hAnsi="Arial" w:eastAsia="Arial" w:cs="Arial" w:asciiTheme="minorAscii" w:hAnsiTheme="minorAscii" w:eastAsiaTheme="minorAscii" w:cstheme="minorAscii"/>
          <w:color w:val="auto"/>
          <w:sz w:val="22"/>
          <w:szCs w:val="22"/>
        </w:rPr>
        <w:t xml:space="preserve"> </w:t>
      </w:r>
      <w:r w:rsidRPr="1F1E1EB7" w:rsidR="4AFF55F9">
        <w:rPr>
          <w:rFonts w:ascii="Arial" w:hAnsi="Arial" w:eastAsia="Arial" w:cs="Arial" w:asciiTheme="minorAscii" w:hAnsiTheme="minorAscii" w:eastAsiaTheme="minorAscii" w:cstheme="minorAscii"/>
          <w:color w:val="auto"/>
          <w:sz w:val="22"/>
          <w:szCs w:val="22"/>
        </w:rPr>
        <w:t xml:space="preserve">                                                              </w:t>
      </w:r>
      <w:r w:rsidRPr="1F1E1EB7" w:rsidR="5824EF5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Online Learning College. (2023). </w:t>
      </w:r>
      <w:r w:rsidRPr="1F1E1EB7" w:rsidR="5824EF59">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Essential Training </w:t>
      </w:r>
      <w:r w:rsidRPr="1F1E1EB7" w:rsidR="5824EF59">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For</w:t>
      </w:r>
      <w:r w:rsidRPr="1F1E1EB7" w:rsidR="5824EF59">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 Care Workers: Enhance Your Skills</w:t>
      </w:r>
      <w:r w:rsidRPr="1F1E1EB7" w:rsidR="5824EF5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[online] Available at: </w:t>
      </w:r>
      <w:hyperlink r:id="Rcb4bc913380041de">
        <w:r w:rsidRPr="1F1E1EB7" w:rsidR="5824EF59">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https://online-learning-college.com/knowledge-hub/care/the-importance-of-training-for-care-workers/?srsltid=AfmBOorhAOc0EnRA9HcFzmydiySWJOOI0yyKqbN86nR8gj3zFqwsUJJY</w:t>
        </w:r>
      </w:hyperlink>
      <w:r w:rsidRPr="1F1E1EB7" w:rsidR="5824EF5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1F1E1EB7" w:rsidR="1FECFFD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1F1E1EB7" w:rsidR="25BDF96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1F1E1EB7" w:rsidR="5824EF5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Accessed </w:t>
      </w:r>
      <w:r w:rsidRPr="1F1E1EB7" w:rsidR="68182E0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19 </w:t>
      </w:r>
      <w:r w:rsidRPr="1F1E1EB7" w:rsidR="5824EF5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Apr. 2026</w:t>
      </w:r>
      <w:r w:rsidRPr="1F1E1EB7" w:rsidR="382CB11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xmlns:wp14="http://schemas.microsoft.com/office/word/2010/wordml" wp14:paraId="5E5787A5" wp14:textId="2548692A"/>
    <w:sectPr>
      <w:pgSz w:w="11906" w:h="16838" w:orient="portrait"/>
      <w:pgMar w:top="1440" w:right="1440" w:bottom="1440" w:left="1440" w:header="720" w:footer="720" w:gutter="0"/>
      <w:cols w:space="720"/>
      <w:docGrid w:linePitch="360"/>
      <w:footerReference w:type="default" r:id="R6256303762bf48a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F98EF53" w:rsidTr="6F98EF53" w14:paraId="6E9F4196">
      <w:trPr>
        <w:trHeight w:val="300"/>
      </w:trPr>
      <w:tc>
        <w:tcPr>
          <w:tcW w:w="3005" w:type="dxa"/>
          <w:tcMar/>
        </w:tcPr>
        <w:p w:rsidR="6F98EF53" w:rsidP="6F98EF53" w:rsidRDefault="6F98EF53" w14:paraId="15DC0AC8" w14:textId="5966AC64">
          <w:pPr>
            <w:pStyle w:val="Header"/>
            <w:bidi w:val="0"/>
            <w:ind w:left="-115"/>
            <w:jc w:val="left"/>
          </w:pPr>
        </w:p>
      </w:tc>
      <w:tc>
        <w:tcPr>
          <w:tcW w:w="3005" w:type="dxa"/>
          <w:tcMar/>
        </w:tcPr>
        <w:p w:rsidR="6F98EF53" w:rsidP="6F98EF53" w:rsidRDefault="6F98EF53" w14:paraId="55BB4DCD" w14:textId="2B4F3D71">
          <w:pPr>
            <w:pStyle w:val="Header"/>
            <w:bidi w:val="0"/>
            <w:jc w:val="center"/>
          </w:pPr>
        </w:p>
      </w:tc>
      <w:tc>
        <w:tcPr>
          <w:tcW w:w="3005" w:type="dxa"/>
          <w:tcMar/>
        </w:tcPr>
        <w:p w:rsidR="6F98EF53" w:rsidP="6F98EF53" w:rsidRDefault="6F98EF53" w14:paraId="471DD001" w14:textId="442B8C25">
          <w:pPr>
            <w:pStyle w:val="Header"/>
            <w:bidi w:val="0"/>
            <w:ind w:right="-115"/>
            <w:jc w:val="right"/>
          </w:pPr>
        </w:p>
      </w:tc>
    </w:tr>
  </w:tbl>
  <w:p w:rsidR="6F98EF53" w:rsidP="6F98EF53" w:rsidRDefault="6F98EF53" w14:paraId="75D248A8" w14:textId="14F5E6E7">
    <w:pPr>
      <w:pStyle w:val="Footer"/>
      <w:bidi w:val="0"/>
    </w:pPr>
  </w:p>
</w:ftr>
</file>

<file path=word/intelligence2.xml><?xml version="1.0" encoding="utf-8"?>
<int2:intelligence xmlns:int2="http://schemas.microsoft.com/office/intelligence/2020/intelligence">
  <int2:observations>
    <int2:textHash int2:hashCode="hu+TATczWS6B84" int2:id="h0yxfb9w">
      <int2:state int2:type="spell" int2:value="Rejected"/>
    </int2:textHash>
    <int2:textHash int2:hashCode="mX2/ohNl9vsfoC" int2:id="8Mmsu2D4">
      <int2:state int2:type="spell" int2:value="Rejected"/>
    </int2:textHash>
    <int2:textHash int2:hashCode="oZcEwaFs1hGF8R" int2:id="z1pWRoLB">
      <int2:state int2:type="spell" int2:value="Rejected"/>
    </int2:textHash>
    <int2:textHash int2:hashCode="uUhByAEmc+8kaK" int2:id="qm92j3GV">
      <int2:state int2:type="spell" int2:value="Rejected"/>
    </int2:textHash>
    <int2:bookmark int2:bookmarkName="_Int_5l6SHMay" int2:invalidationBookmarkName="" int2:hashCode="FBjEAjfucTsnUq" int2:id="rykpy76r">
      <int2:state int2:type="gram" int2:value="Rejected"/>
    </int2:bookmark>
    <int2:bookmark int2:bookmarkName="_Int_v1i3if7l" int2:invalidationBookmarkName="" int2:hashCode="yBe4EJ3gagAHwp" int2:id="tAPHljFf">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f41c7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cddbd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ac487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5baf8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0d20d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72f1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99d8b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47fe0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ae7be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972f6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3ed94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b8f50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9b25f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f807c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fc5e7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74049B"/>
    <w:rsid w:val="00212C54"/>
    <w:rsid w:val="0024F3F8"/>
    <w:rsid w:val="010545AD"/>
    <w:rsid w:val="014667F9"/>
    <w:rsid w:val="01634CD6"/>
    <w:rsid w:val="01964089"/>
    <w:rsid w:val="020125BD"/>
    <w:rsid w:val="020CBABF"/>
    <w:rsid w:val="0229EDDC"/>
    <w:rsid w:val="0273A148"/>
    <w:rsid w:val="031E04BC"/>
    <w:rsid w:val="0337428C"/>
    <w:rsid w:val="03595455"/>
    <w:rsid w:val="0378C782"/>
    <w:rsid w:val="0383AA7F"/>
    <w:rsid w:val="03A3F1C2"/>
    <w:rsid w:val="0423A56E"/>
    <w:rsid w:val="04BC8E1A"/>
    <w:rsid w:val="050B3173"/>
    <w:rsid w:val="0592DD99"/>
    <w:rsid w:val="05B151C7"/>
    <w:rsid w:val="05BDBF97"/>
    <w:rsid w:val="06581B1F"/>
    <w:rsid w:val="067A7E96"/>
    <w:rsid w:val="06C6E1DF"/>
    <w:rsid w:val="070E15ED"/>
    <w:rsid w:val="0720AC3F"/>
    <w:rsid w:val="0721F522"/>
    <w:rsid w:val="074A60B8"/>
    <w:rsid w:val="0751CBE6"/>
    <w:rsid w:val="07897C67"/>
    <w:rsid w:val="078C6698"/>
    <w:rsid w:val="07E0F8AC"/>
    <w:rsid w:val="07EE9842"/>
    <w:rsid w:val="080B3924"/>
    <w:rsid w:val="080C2AA7"/>
    <w:rsid w:val="088F9D75"/>
    <w:rsid w:val="08AF9B94"/>
    <w:rsid w:val="08B7BB10"/>
    <w:rsid w:val="090DE1AC"/>
    <w:rsid w:val="098B786E"/>
    <w:rsid w:val="09DCDD7F"/>
    <w:rsid w:val="0A01C6F9"/>
    <w:rsid w:val="0A115164"/>
    <w:rsid w:val="0A8C7ED7"/>
    <w:rsid w:val="0AB9F8E1"/>
    <w:rsid w:val="0AF4CBD2"/>
    <w:rsid w:val="0B580AD2"/>
    <w:rsid w:val="0B65FFBA"/>
    <w:rsid w:val="0B961CEA"/>
    <w:rsid w:val="0C25AAD7"/>
    <w:rsid w:val="0C33288E"/>
    <w:rsid w:val="0C8CB539"/>
    <w:rsid w:val="0C931793"/>
    <w:rsid w:val="0DD1373B"/>
    <w:rsid w:val="0E35551C"/>
    <w:rsid w:val="0E460025"/>
    <w:rsid w:val="0E92DB3F"/>
    <w:rsid w:val="0EBD9168"/>
    <w:rsid w:val="0F773734"/>
    <w:rsid w:val="0F85BA58"/>
    <w:rsid w:val="0F8992E6"/>
    <w:rsid w:val="0F9894F7"/>
    <w:rsid w:val="0FA0D509"/>
    <w:rsid w:val="0FECF576"/>
    <w:rsid w:val="0FF24568"/>
    <w:rsid w:val="10D6A617"/>
    <w:rsid w:val="1112F9C7"/>
    <w:rsid w:val="1148B97B"/>
    <w:rsid w:val="1182F97E"/>
    <w:rsid w:val="12703B23"/>
    <w:rsid w:val="128893EE"/>
    <w:rsid w:val="13CD87EA"/>
    <w:rsid w:val="13CF1883"/>
    <w:rsid w:val="13F913C4"/>
    <w:rsid w:val="1460A794"/>
    <w:rsid w:val="14DDDB71"/>
    <w:rsid w:val="14E8E34C"/>
    <w:rsid w:val="15159D3D"/>
    <w:rsid w:val="15263441"/>
    <w:rsid w:val="15FBECE0"/>
    <w:rsid w:val="1626A302"/>
    <w:rsid w:val="1628A59C"/>
    <w:rsid w:val="1630F1C8"/>
    <w:rsid w:val="1649D198"/>
    <w:rsid w:val="16C5EFF9"/>
    <w:rsid w:val="17133DA1"/>
    <w:rsid w:val="172BB105"/>
    <w:rsid w:val="1748D03E"/>
    <w:rsid w:val="182DEF79"/>
    <w:rsid w:val="189AE74D"/>
    <w:rsid w:val="18CFF945"/>
    <w:rsid w:val="19238546"/>
    <w:rsid w:val="1950E1E1"/>
    <w:rsid w:val="19708E2C"/>
    <w:rsid w:val="19F0D063"/>
    <w:rsid w:val="1A535991"/>
    <w:rsid w:val="1A9268B0"/>
    <w:rsid w:val="1AB531AD"/>
    <w:rsid w:val="1AB68C9F"/>
    <w:rsid w:val="1B06B04D"/>
    <w:rsid w:val="1B244843"/>
    <w:rsid w:val="1BCE6586"/>
    <w:rsid w:val="1D2751D3"/>
    <w:rsid w:val="1D617481"/>
    <w:rsid w:val="1E090D07"/>
    <w:rsid w:val="1E278329"/>
    <w:rsid w:val="1E6F35AE"/>
    <w:rsid w:val="1E758AF0"/>
    <w:rsid w:val="1E89D40C"/>
    <w:rsid w:val="1EA03AF4"/>
    <w:rsid w:val="1EC4BC26"/>
    <w:rsid w:val="1F1E1EB7"/>
    <w:rsid w:val="1F42DF33"/>
    <w:rsid w:val="1F669B53"/>
    <w:rsid w:val="1F6ED77B"/>
    <w:rsid w:val="1F7BCABF"/>
    <w:rsid w:val="1FAFC347"/>
    <w:rsid w:val="1FBCE58D"/>
    <w:rsid w:val="1FDE3A83"/>
    <w:rsid w:val="1FECFFDE"/>
    <w:rsid w:val="2073729A"/>
    <w:rsid w:val="20740ECA"/>
    <w:rsid w:val="2172AC65"/>
    <w:rsid w:val="22EAA548"/>
    <w:rsid w:val="22EF5045"/>
    <w:rsid w:val="230562F5"/>
    <w:rsid w:val="232FD050"/>
    <w:rsid w:val="2350EEF8"/>
    <w:rsid w:val="2374049B"/>
    <w:rsid w:val="2390B779"/>
    <w:rsid w:val="23931DCE"/>
    <w:rsid w:val="23A5F6F6"/>
    <w:rsid w:val="23C52AB6"/>
    <w:rsid w:val="23D1C759"/>
    <w:rsid w:val="2410FF12"/>
    <w:rsid w:val="24510A2B"/>
    <w:rsid w:val="256577B6"/>
    <w:rsid w:val="25BDF966"/>
    <w:rsid w:val="263435E9"/>
    <w:rsid w:val="26730D80"/>
    <w:rsid w:val="2681A140"/>
    <w:rsid w:val="26AFA681"/>
    <w:rsid w:val="2771A764"/>
    <w:rsid w:val="27D0C436"/>
    <w:rsid w:val="2813C384"/>
    <w:rsid w:val="28605E35"/>
    <w:rsid w:val="28AD3488"/>
    <w:rsid w:val="2910828B"/>
    <w:rsid w:val="294EC971"/>
    <w:rsid w:val="2989B114"/>
    <w:rsid w:val="29F3FDDA"/>
    <w:rsid w:val="2A231A7F"/>
    <w:rsid w:val="2B3EACF5"/>
    <w:rsid w:val="2B6D6BA3"/>
    <w:rsid w:val="2C40105F"/>
    <w:rsid w:val="2C58033A"/>
    <w:rsid w:val="2C807707"/>
    <w:rsid w:val="2CC67F26"/>
    <w:rsid w:val="2CD8FA6B"/>
    <w:rsid w:val="2D4417CD"/>
    <w:rsid w:val="2DAE9287"/>
    <w:rsid w:val="2DCCEC07"/>
    <w:rsid w:val="2E2BBE48"/>
    <w:rsid w:val="2E35B7AE"/>
    <w:rsid w:val="2E77D7FA"/>
    <w:rsid w:val="2E95A637"/>
    <w:rsid w:val="2EB0D674"/>
    <w:rsid w:val="2F473914"/>
    <w:rsid w:val="2FC15FF5"/>
    <w:rsid w:val="30C37360"/>
    <w:rsid w:val="3202E784"/>
    <w:rsid w:val="329A6A39"/>
    <w:rsid w:val="32CCF876"/>
    <w:rsid w:val="32D1EF81"/>
    <w:rsid w:val="33C5875C"/>
    <w:rsid w:val="340387AC"/>
    <w:rsid w:val="34383676"/>
    <w:rsid w:val="343C4D4A"/>
    <w:rsid w:val="345FB0BC"/>
    <w:rsid w:val="348D320B"/>
    <w:rsid w:val="3497E91B"/>
    <w:rsid w:val="34BE6877"/>
    <w:rsid w:val="356A0FC0"/>
    <w:rsid w:val="356B17B0"/>
    <w:rsid w:val="3576434B"/>
    <w:rsid w:val="35FC48A0"/>
    <w:rsid w:val="36C22527"/>
    <w:rsid w:val="3748A374"/>
    <w:rsid w:val="37672AC8"/>
    <w:rsid w:val="378617B3"/>
    <w:rsid w:val="378F6426"/>
    <w:rsid w:val="37E82CD9"/>
    <w:rsid w:val="380165A3"/>
    <w:rsid w:val="382CB11E"/>
    <w:rsid w:val="3831E291"/>
    <w:rsid w:val="386B119D"/>
    <w:rsid w:val="38E02588"/>
    <w:rsid w:val="38EF6068"/>
    <w:rsid w:val="394040DB"/>
    <w:rsid w:val="394FD19E"/>
    <w:rsid w:val="396895CC"/>
    <w:rsid w:val="39C177EF"/>
    <w:rsid w:val="3A063E04"/>
    <w:rsid w:val="3A595161"/>
    <w:rsid w:val="3A6FCD15"/>
    <w:rsid w:val="3A74F482"/>
    <w:rsid w:val="3BAC0C03"/>
    <w:rsid w:val="3BB6020D"/>
    <w:rsid w:val="3CBBFBC8"/>
    <w:rsid w:val="3D41EA58"/>
    <w:rsid w:val="3D67E3FF"/>
    <w:rsid w:val="3D9BD61E"/>
    <w:rsid w:val="3DC7B3B5"/>
    <w:rsid w:val="3E1EAE83"/>
    <w:rsid w:val="3EAF6FC1"/>
    <w:rsid w:val="3EC56D2B"/>
    <w:rsid w:val="3EDC9540"/>
    <w:rsid w:val="3EE654CB"/>
    <w:rsid w:val="3EF288A5"/>
    <w:rsid w:val="3FCB11F4"/>
    <w:rsid w:val="404B347B"/>
    <w:rsid w:val="4122A9D0"/>
    <w:rsid w:val="4130AFBD"/>
    <w:rsid w:val="4159A5BE"/>
    <w:rsid w:val="42093849"/>
    <w:rsid w:val="4213AE74"/>
    <w:rsid w:val="427E0C71"/>
    <w:rsid w:val="43AEE30C"/>
    <w:rsid w:val="4412BE4E"/>
    <w:rsid w:val="45226EE2"/>
    <w:rsid w:val="45788B08"/>
    <w:rsid w:val="458D6EFF"/>
    <w:rsid w:val="45A94A34"/>
    <w:rsid w:val="45AE401B"/>
    <w:rsid w:val="463E7BC0"/>
    <w:rsid w:val="46B63FBF"/>
    <w:rsid w:val="482E96B0"/>
    <w:rsid w:val="48DCADFC"/>
    <w:rsid w:val="48DDA7F1"/>
    <w:rsid w:val="49048E87"/>
    <w:rsid w:val="49335A77"/>
    <w:rsid w:val="4972FB77"/>
    <w:rsid w:val="49B10E3F"/>
    <w:rsid w:val="49FD8526"/>
    <w:rsid w:val="4A126CA4"/>
    <w:rsid w:val="4A174BAA"/>
    <w:rsid w:val="4AD46A75"/>
    <w:rsid w:val="4AEF2F2B"/>
    <w:rsid w:val="4AF86051"/>
    <w:rsid w:val="4AFF55F9"/>
    <w:rsid w:val="4B05390C"/>
    <w:rsid w:val="4B1060B0"/>
    <w:rsid w:val="4B54134E"/>
    <w:rsid w:val="4BFD5B83"/>
    <w:rsid w:val="4C11E6AF"/>
    <w:rsid w:val="4C8B6836"/>
    <w:rsid w:val="4DAEE0A7"/>
    <w:rsid w:val="4E191A9E"/>
    <w:rsid w:val="4E4D21AA"/>
    <w:rsid w:val="4E6D37D7"/>
    <w:rsid w:val="4F0797A8"/>
    <w:rsid w:val="4F24B4AA"/>
    <w:rsid w:val="4F3E272A"/>
    <w:rsid w:val="50A17278"/>
    <w:rsid w:val="50F6A0BD"/>
    <w:rsid w:val="51198A49"/>
    <w:rsid w:val="511E5707"/>
    <w:rsid w:val="51C51029"/>
    <w:rsid w:val="5208F3A0"/>
    <w:rsid w:val="520A7414"/>
    <w:rsid w:val="520AF1F6"/>
    <w:rsid w:val="525324FE"/>
    <w:rsid w:val="52984E87"/>
    <w:rsid w:val="52BFCF54"/>
    <w:rsid w:val="532C3C52"/>
    <w:rsid w:val="5458DD37"/>
    <w:rsid w:val="55032373"/>
    <w:rsid w:val="555BB78D"/>
    <w:rsid w:val="56091585"/>
    <w:rsid w:val="5612D66C"/>
    <w:rsid w:val="561F3D1B"/>
    <w:rsid w:val="568708E5"/>
    <w:rsid w:val="56B1E55C"/>
    <w:rsid w:val="56D2E41B"/>
    <w:rsid w:val="56FA7302"/>
    <w:rsid w:val="573CB2A1"/>
    <w:rsid w:val="573DE2F4"/>
    <w:rsid w:val="573E465F"/>
    <w:rsid w:val="577D192B"/>
    <w:rsid w:val="5824EF59"/>
    <w:rsid w:val="5859CEDD"/>
    <w:rsid w:val="58609F61"/>
    <w:rsid w:val="5863BED9"/>
    <w:rsid w:val="588747EC"/>
    <w:rsid w:val="58AA6E8A"/>
    <w:rsid w:val="58DDBEFA"/>
    <w:rsid w:val="59196003"/>
    <w:rsid w:val="5955A331"/>
    <w:rsid w:val="59A89F1B"/>
    <w:rsid w:val="5A539E79"/>
    <w:rsid w:val="5A598AE1"/>
    <w:rsid w:val="5AE73F32"/>
    <w:rsid w:val="5B058A0C"/>
    <w:rsid w:val="5B41B90F"/>
    <w:rsid w:val="5B494421"/>
    <w:rsid w:val="5B7FE56F"/>
    <w:rsid w:val="5BF414BE"/>
    <w:rsid w:val="5C18D59E"/>
    <w:rsid w:val="5C360B3E"/>
    <w:rsid w:val="5C634A8F"/>
    <w:rsid w:val="5D47A8C4"/>
    <w:rsid w:val="5D7130BE"/>
    <w:rsid w:val="5E10011F"/>
    <w:rsid w:val="5E8EA4CA"/>
    <w:rsid w:val="5E92CF41"/>
    <w:rsid w:val="5EC4F445"/>
    <w:rsid w:val="5EE1DB71"/>
    <w:rsid w:val="5EECA1A2"/>
    <w:rsid w:val="5F4F0DEC"/>
    <w:rsid w:val="5FA02250"/>
    <w:rsid w:val="5FC1A73E"/>
    <w:rsid w:val="5FC7D040"/>
    <w:rsid w:val="5FFC8D47"/>
    <w:rsid w:val="603C23E5"/>
    <w:rsid w:val="604734E5"/>
    <w:rsid w:val="604FE324"/>
    <w:rsid w:val="6066E77A"/>
    <w:rsid w:val="606AF4F9"/>
    <w:rsid w:val="609504FF"/>
    <w:rsid w:val="60C0DA7C"/>
    <w:rsid w:val="610E79C1"/>
    <w:rsid w:val="616365D3"/>
    <w:rsid w:val="61EC4F1E"/>
    <w:rsid w:val="61EFA979"/>
    <w:rsid w:val="627A3656"/>
    <w:rsid w:val="627A70D9"/>
    <w:rsid w:val="629C8070"/>
    <w:rsid w:val="62CEE63B"/>
    <w:rsid w:val="6311DE18"/>
    <w:rsid w:val="633CF152"/>
    <w:rsid w:val="634BD37B"/>
    <w:rsid w:val="636F1251"/>
    <w:rsid w:val="638C7193"/>
    <w:rsid w:val="63C2DFB2"/>
    <w:rsid w:val="63CD892D"/>
    <w:rsid w:val="640DA7FC"/>
    <w:rsid w:val="641DE98E"/>
    <w:rsid w:val="647022E7"/>
    <w:rsid w:val="64750C30"/>
    <w:rsid w:val="64C9A0FE"/>
    <w:rsid w:val="64D0F931"/>
    <w:rsid w:val="64FBE2A6"/>
    <w:rsid w:val="650ACB4F"/>
    <w:rsid w:val="6553BADF"/>
    <w:rsid w:val="6745F90D"/>
    <w:rsid w:val="67BF79BC"/>
    <w:rsid w:val="67E5022D"/>
    <w:rsid w:val="68036B7C"/>
    <w:rsid w:val="68182E03"/>
    <w:rsid w:val="68309B04"/>
    <w:rsid w:val="6849B56B"/>
    <w:rsid w:val="69C2E9C2"/>
    <w:rsid w:val="6A33B4FB"/>
    <w:rsid w:val="6AA3F164"/>
    <w:rsid w:val="6C58AE6E"/>
    <w:rsid w:val="6C7D19F3"/>
    <w:rsid w:val="6D315B6B"/>
    <w:rsid w:val="6D45785A"/>
    <w:rsid w:val="6D4F7EFB"/>
    <w:rsid w:val="6D553667"/>
    <w:rsid w:val="6D8FFC4D"/>
    <w:rsid w:val="6D935669"/>
    <w:rsid w:val="6DF104FC"/>
    <w:rsid w:val="6E200698"/>
    <w:rsid w:val="6E988C5E"/>
    <w:rsid w:val="6F171FDE"/>
    <w:rsid w:val="6F2341E2"/>
    <w:rsid w:val="6F322493"/>
    <w:rsid w:val="6F356A60"/>
    <w:rsid w:val="6F98EF53"/>
    <w:rsid w:val="6FAFADCD"/>
    <w:rsid w:val="6FD56F2B"/>
    <w:rsid w:val="706A77E4"/>
    <w:rsid w:val="708A0B16"/>
    <w:rsid w:val="70A70AA4"/>
    <w:rsid w:val="71038C9E"/>
    <w:rsid w:val="711CAF17"/>
    <w:rsid w:val="715891B4"/>
    <w:rsid w:val="71AF95C3"/>
    <w:rsid w:val="71D42E1B"/>
    <w:rsid w:val="723EF0C4"/>
    <w:rsid w:val="7252EE5F"/>
    <w:rsid w:val="7263D4E5"/>
    <w:rsid w:val="72A51BE4"/>
    <w:rsid w:val="7329D1D3"/>
    <w:rsid w:val="73EAF484"/>
    <w:rsid w:val="73FEFC3E"/>
    <w:rsid w:val="744D4031"/>
    <w:rsid w:val="7459A3F8"/>
    <w:rsid w:val="75409B78"/>
    <w:rsid w:val="7588E0BC"/>
    <w:rsid w:val="76449A7E"/>
    <w:rsid w:val="76E35DBE"/>
    <w:rsid w:val="772984EC"/>
    <w:rsid w:val="77A65F24"/>
    <w:rsid w:val="78981732"/>
    <w:rsid w:val="78F22472"/>
    <w:rsid w:val="795E703A"/>
    <w:rsid w:val="7A2AADE9"/>
    <w:rsid w:val="7A5B67A6"/>
    <w:rsid w:val="7A7B65A5"/>
    <w:rsid w:val="7A863DEE"/>
    <w:rsid w:val="7AA5842E"/>
    <w:rsid w:val="7ABC7C2A"/>
    <w:rsid w:val="7ABE8F53"/>
    <w:rsid w:val="7B67A44C"/>
    <w:rsid w:val="7B6C00EC"/>
    <w:rsid w:val="7BD94FEA"/>
    <w:rsid w:val="7BDE001E"/>
    <w:rsid w:val="7BF0F293"/>
    <w:rsid w:val="7BF21896"/>
    <w:rsid w:val="7CB770CD"/>
    <w:rsid w:val="7CC373D6"/>
    <w:rsid w:val="7D2D6309"/>
    <w:rsid w:val="7D331A03"/>
    <w:rsid w:val="7D79923A"/>
    <w:rsid w:val="7D800132"/>
    <w:rsid w:val="7DD532EA"/>
    <w:rsid w:val="7DED5240"/>
    <w:rsid w:val="7DF802C5"/>
    <w:rsid w:val="7E70AC49"/>
    <w:rsid w:val="7E9110EF"/>
    <w:rsid w:val="7ECFCAA1"/>
    <w:rsid w:val="7F37F0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4049B"/>
  <w15:chartTrackingRefBased/>
  <w15:docId w15:val="{834A3F03-00DA-4C20-87DB-D1E9D99AAA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C33288E"/>
    <w:pPr>
      <w:spacing/>
      <w:ind w:left="720"/>
      <w:contextualSpacing/>
    </w:pPr>
  </w:style>
  <w:style w:type="character" w:styleId="Hyperlink">
    <w:uiPriority w:val="99"/>
    <w:name w:val="Hyperlink"/>
    <w:basedOn w:val="DefaultParagraphFont"/>
    <w:unhideWhenUsed/>
    <w:rsid w:val="0C33288E"/>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6F98EF53"/>
    <w:pPr>
      <w:tabs>
        <w:tab w:val="center" w:leader="none" w:pos="4680"/>
        <w:tab w:val="right" w:leader="none" w:pos="9360"/>
      </w:tabs>
      <w:spacing w:after="0" w:line="240" w:lineRule="auto"/>
    </w:pPr>
  </w:style>
  <w:style w:type="paragraph" w:styleId="Footer">
    <w:uiPriority w:val="99"/>
    <w:name w:val="footer"/>
    <w:basedOn w:val="Normal"/>
    <w:unhideWhenUsed/>
    <w:rsid w:val="6F98EF53"/>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277231689" /><Relationship Type="http://schemas.openxmlformats.org/officeDocument/2006/relationships/numbering" Target="/word/numbering.xml" Id="R9b042d64203a497a" /><Relationship Type="http://schemas.microsoft.com/office/2020/10/relationships/intelligence" Target="/word/intelligence2.xml" Id="R99409826ba7e4f2a" /><Relationship Type="http://schemas.openxmlformats.org/officeDocument/2006/relationships/image" Target="/media/image.png" Id="rId564473534" /><Relationship Type="http://schemas.openxmlformats.org/officeDocument/2006/relationships/footer" Target="/word/footer.xml" Id="R6256303762bf48a0" /><Relationship Type="http://schemas.openxmlformats.org/officeDocument/2006/relationships/hyperlink" Target="mailto:reshmorossi@yahoo.co.uk" TargetMode="External" Id="R14f58a82b39d4bcf" /><Relationship Type="http://schemas.openxmlformats.org/officeDocument/2006/relationships/hyperlink" Target="https://clarke.edu/academics/careers-internships/student-checklist/resume-writing-and-portfolios/what-is-a-portfolio/" TargetMode="External" Id="R398f0e05e6394369" /><Relationship Type="http://schemas.openxmlformats.org/officeDocument/2006/relationships/hyperlink" Target="https://www.cipd.org/uk/knowledge/factsheets/swot-analysis-factsheet/" TargetMode="External" Id="R2b257cfca95d4bb7" /><Relationship Type="http://schemas.openxmlformats.org/officeDocument/2006/relationships/hyperlink" Target="https://www.niu.edu/presentations/common-reasons-for-ineffective-presentations/index.shtml" TargetMode="External" Id="R15132051f0174ac5" /><Relationship Type="http://schemas.openxmlformats.org/officeDocument/2006/relationships/hyperlink" Target="https://www.simplypsychology.org/gibbs-reflective-cycle.html" TargetMode="External" Id="Rea3ab57574e749cd" /><Relationship Type="http://schemas.openxmlformats.org/officeDocument/2006/relationships/hyperlink" Target="https://www.intelligentpeople.co.uk/candidate-advice/personal-development-plan" TargetMode="External" Id="Re616c71c4e604891" /><Relationship Type="http://schemas.openxmlformats.org/officeDocument/2006/relationships/hyperlink" Target="https://www.sanctuarypersonnel.com/blog/2023/11/how-to-cultivate-emotional-resilience-as-a-social-worker-sanctuary-personnel" TargetMode="External" Id="Rd4cb2903e4b24d6d" /><Relationship Type="http://schemas.openxmlformats.org/officeDocument/2006/relationships/hyperlink" Target="https://www.theaccessgroup.com/en-gb/blog/hsc-effective-communication-health-and-social" TargetMode="External" Id="R1cc44506e2a24e19" /><Relationship Type="http://schemas.openxmlformats.org/officeDocument/2006/relationships/hyperlink" Target="https://online-learning-college.com/knowledge-hub/care/the-importance-of-training-for-care-workers/?srsltid=AfmBOorhAOc0EnRA9HcFzmydiySWJOOI0yyKqbN86nR8gj3zFqwsUJJY" TargetMode="External" Id="Rcb4bc913380041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Reshma Marjina Begum (2437665)</dc:creator>
  <keywords/>
  <dc:description/>
  <lastModifiedBy>Reshma Marjina Begum (2437665)</lastModifiedBy>
  <revision>9</revision>
  <dcterms:created xsi:type="dcterms:W3CDTF">2026-03-24T19:44:11.0526300Z</dcterms:created>
  <dcterms:modified xsi:type="dcterms:W3CDTF">2026-04-23T21:28:13.9266344Z</dcterms:modified>
</coreProperties>
</file>